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3C78F0" w14:textId="77777777" w:rsidR="00001D0E" w:rsidRPr="006D6613" w:rsidRDefault="00001D0E" w:rsidP="000C3C34">
      <w:pPr>
        <w:spacing w:line="360" w:lineRule="auto"/>
        <w:jc w:val="both"/>
        <w:rPr>
          <w:rFonts w:ascii="Arial" w:hAnsi="Arial" w:cs="Arial"/>
          <w:sz w:val="24"/>
          <w:szCs w:val="24"/>
        </w:rPr>
      </w:pPr>
      <w:proofErr w:type="spellStart"/>
      <w:r w:rsidRPr="006D6613">
        <w:rPr>
          <w:rFonts w:ascii="Arial" w:hAnsi="Arial" w:cs="Arial"/>
          <w:sz w:val="24"/>
          <w:szCs w:val="24"/>
        </w:rPr>
        <w:t>Programme</w:t>
      </w:r>
      <w:proofErr w:type="spellEnd"/>
      <w:r w:rsidRPr="006D6613">
        <w:rPr>
          <w:rFonts w:ascii="Arial" w:hAnsi="Arial" w:cs="Arial"/>
          <w:sz w:val="24"/>
          <w:szCs w:val="24"/>
        </w:rPr>
        <w:t xml:space="preserve">: BA Business Management </w:t>
      </w:r>
    </w:p>
    <w:p w14:paraId="45F877CA" w14:textId="77777777" w:rsidR="00492DD1" w:rsidRPr="006D6613" w:rsidRDefault="00001D0E" w:rsidP="000C3C34">
      <w:pPr>
        <w:spacing w:line="360" w:lineRule="auto"/>
        <w:jc w:val="both"/>
        <w:rPr>
          <w:rFonts w:ascii="Arial" w:hAnsi="Arial" w:cs="Arial"/>
          <w:sz w:val="24"/>
          <w:szCs w:val="24"/>
        </w:rPr>
      </w:pPr>
      <w:r w:rsidRPr="006D6613">
        <w:rPr>
          <w:rFonts w:ascii="Arial" w:hAnsi="Arial" w:cs="Arial"/>
          <w:sz w:val="24"/>
          <w:szCs w:val="24"/>
        </w:rPr>
        <w:t>Module: The Global Business Environment</w:t>
      </w:r>
    </w:p>
    <w:p w14:paraId="681849BC" w14:textId="77777777" w:rsidR="00B41108" w:rsidRPr="006D6613" w:rsidRDefault="00001D0E" w:rsidP="000C3C34">
      <w:pPr>
        <w:spacing w:line="360" w:lineRule="auto"/>
        <w:jc w:val="both"/>
        <w:rPr>
          <w:rFonts w:ascii="Arial" w:hAnsi="Arial" w:cs="Arial"/>
          <w:sz w:val="24"/>
          <w:szCs w:val="24"/>
        </w:rPr>
      </w:pPr>
      <w:r w:rsidRPr="006D6613">
        <w:rPr>
          <w:rFonts w:ascii="Arial" w:hAnsi="Arial" w:cs="Arial"/>
          <w:sz w:val="24"/>
          <w:szCs w:val="24"/>
        </w:rPr>
        <w:t xml:space="preserve">Assessment 2 </w:t>
      </w:r>
      <w:r w:rsidR="00B41108" w:rsidRPr="006D6613">
        <w:rPr>
          <w:rFonts w:ascii="Arial" w:hAnsi="Arial" w:cs="Arial"/>
          <w:sz w:val="24"/>
          <w:szCs w:val="24"/>
        </w:rPr>
        <w:t xml:space="preserve">Impact of the pandemic on the automobile industry </w:t>
      </w:r>
    </w:p>
    <w:p w14:paraId="06D1AAD6" w14:textId="77777777" w:rsidR="000C3C34" w:rsidRPr="006D6613" w:rsidRDefault="000C3C34" w:rsidP="006D6613">
      <w:pPr>
        <w:spacing w:line="360" w:lineRule="auto"/>
        <w:rPr>
          <w:rFonts w:ascii="Arial" w:hAnsi="Arial" w:cs="Arial"/>
          <w:sz w:val="24"/>
          <w:szCs w:val="24"/>
        </w:rPr>
      </w:pPr>
      <w:r w:rsidRPr="006D6613">
        <w:rPr>
          <w:rFonts w:ascii="Arial" w:hAnsi="Arial" w:cs="Arial"/>
          <w:sz w:val="24"/>
          <w:szCs w:val="24"/>
        </w:rPr>
        <w:br w:type="page"/>
      </w:r>
    </w:p>
    <w:sdt>
      <w:sdtPr>
        <w:rPr>
          <w:rFonts w:ascii="Arial" w:eastAsiaTheme="minorHAnsi" w:hAnsi="Arial" w:cs="Arial"/>
          <w:color w:val="auto"/>
          <w:sz w:val="22"/>
          <w:szCs w:val="22"/>
        </w:rPr>
        <w:id w:val="-1674169649"/>
        <w:docPartObj>
          <w:docPartGallery w:val="Table of Contents"/>
          <w:docPartUnique/>
        </w:docPartObj>
      </w:sdtPr>
      <w:sdtEndPr>
        <w:rPr>
          <w:b/>
          <w:bCs/>
          <w:noProof/>
        </w:rPr>
      </w:sdtEndPr>
      <w:sdtContent>
        <w:p w14:paraId="349378AF" w14:textId="77777777" w:rsidR="000C3C34" w:rsidRPr="006D6613" w:rsidRDefault="000C3C34" w:rsidP="006D6613">
          <w:pPr>
            <w:pStyle w:val="TOCHeading"/>
            <w:spacing w:line="360" w:lineRule="auto"/>
            <w:rPr>
              <w:rFonts w:ascii="Arial" w:hAnsi="Arial" w:cs="Arial"/>
            </w:rPr>
          </w:pPr>
          <w:r w:rsidRPr="006D6613">
            <w:rPr>
              <w:rFonts w:ascii="Arial" w:hAnsi="Arial" w:cs="Arial"/>
            </w:rPr>
            <w:t>Contents</w:t>
          </w:r>
        </w:p>
        <w:p w14:paraId="18899A1C" w14:textId="77777777" w:rsidR="000C3C34" w:rsidRPr="006D6613" w:rsidRDefault="000C3C34" w:rsidP="006D6613">
          <w:pPr>
            <w:pStyle w:val="TOC1"/>
            <w:tabs>
              <w:tab w:val="right" w:leader="dot" w:pos="9350"/>
            </w:tabs>
            <w:spacing w:line="360" w:lineRule="auto"/>
            <w:rPr>
              <w:rFonts w:ascii="Arial" w:hAnsi="Arial" w:cs="Arial"/>
              <w:noProof/>
            </w:rPr>
          </w:pPr>
          <w:r w:rsidRPr="006D6613">
            <w:rPr>
              <w:rFonts w:ascii="Arial" w:hAnsi="Arial" w:cs="Arial"/>
            </w:rPr>
            <w:fldChar w:fldCharType="begin"/>
          </w:r>
          <w:r w:rsidRPr="006D6613">
            <w:rPr>
              <w:rFonts w:ascii="Arial" w:hAnsi="Arial" w:cs="Arial"/>
            </w:rPr>
            <w:instrText xml:space="preserve"> TOC \o "1-3" \h \z \u </w:instrText>
          </w:r>
          <w:r w:rsidRPr="006D6613">
            <w:rPr>
              <w:rFonts w:ascii="Arial" w:hAnsi="Arial" w:cs="Arial"/>
            </w:rPr>
            <w:fldChar w:fldCharType="separate"/>
          </w:r>
          <w:hyperlink w:anchor="_Toc90486097" w:history="1">
            <w:r w:rsidRPr="006D6613">
              <w:rPr>
                <w:rStyle w:val="Hyperlink"/>
                <w:rFonts w:ascii="Arial" w:hAnsi="Arial" w:cs="Arial"/>
                <w:noProof/>
              </w:rPr>
              <w:t>Introduction:</w:t>
            </w:r>
            <w:r w:rsidRPr="006D6613">
              <w:rPr>
                <w:rFonts w:ascii="Arial" w:hAnsi="Arial" w:cs="Arial"/>
                <w:noProof/>
                <w:webHidden/>
              </w:rPr>
              <w:tab/>
            </w:r>
            <w:r w:rsidRPr="006D6613">
              <w:rPr>
                <w:rFonts w:ascii="Arial" w:hAnsi="Arial" w:cs="Arial"/>
                <w:noProof/>
                <w:webHidden/>
              </w:rPr>
              <w:fldChar w:fldCharType="begin"/>
            </w:r>
            <w:r w:rsidRPr="006D6613">
              <w:rPr>
                <w:rFonts w:ascii="Arial" w:hAnsi="Arial" w:cs="Arial"/>
                <w:noProof/>
                <w:webHidden/>
              </w:rPr>
              <w:instrText xml:space="preserve"> PAGEREF _Toc90486097 \h </w:instrText>
            </w:r>
            <w:r w:rsidRPr="006D6613">
              <w:rPr>
                <w:rFonts w:ascii="Arial" w:hAnsi="Arial" w:cs="Arial"/>
                <w:noProof/>
                <w:webHidden/>
              </w:rPr>
            </w:r>
            <w:r w:rsidRPr="006D6613">
              <w:rPr>
                <w:rFonts w:ascii="Arial" w:hAnsi="Arial" w:cs="Arial"/>
                <w:noProof/>
                <w:webHidden/>
              </w:rPr>
              <w:fldChar w:fldCharType="separate"/>
            </w:r>
            <w:r w:rsidRPr="006D6613">
              <w:rPr>
                <w:rFonts w:ascii="Arial" w:hAnsi="Arial" w:cs="Arial"/>
                <w:noProof/>
                <w:webHidden/>
              </w:rPr>
              <w:t>3</w:t>
            </w:r>
            <w:r w:rsidRPr="006D6613">
              <w:rPr>
                <w:rFonts w:ascii="Arial" w:hAnsi="Arial" w:cs="Arial"/>
                <w:noProof/>
                <w:webHidden/>
              </w:rPr>
              <w:fldChar w:fldCharType="end"/>
            </w:r>
          </w:hyperlink>
        </w:p>
        <w:p w14:paraId="71E9D10D" w14:textId="77777777" w:rsidR="000C3C34" w:rsidRPr="006D6613" w:rsidRDefault="00C444C1" w:rsidP="006D6613">
          <w:pPr>
            <w:pStyle w:val="TOC1"/>
            <w:tabs>
              <w:tab w:val="right" w:leader="dot" w:pos="9350"/>
            </w:tabs>
            <w:spacing w:line="360" w:lineRule="auto"/>
            <w:rPr>
              <w:rFonts w:ascii="Arial" w:hAnsi="Arial" w:cs="Arial"/>
              <w:noProof/>
            </w:rPr>
          </w:pPr>
          <w:hyperlink w:anchor="_Toc90486098" w:history="1">
            <w:r w:rsidR="000C3C34" w:rsidRPr="006D6613">
              <w:rPr>
                <w:rStyle w:val="Hyperlink"/>
                <w:rFonts w:ascii="Arial" w:hAnsi="Arial" w:cs="Arial"/>
                <w:noProof/>
              </w:rPr>
              <w:t>Impact of the pandemic on the automobile industry:</w:t>
            </w:r>
            <w:r w:rsidR="000C3C34" w:rsidRPr="006D6613">
              <w:rPr>
                <w:rFonts w:ascii="Arial" w:hAnsi="Arial" w:cs="Arial"/>
                <w:noProof/>
                <w:webHidden/>
              </w:rPr>
              <w:tab/>
            </w:r>
            <w:r w:rsidR="000C3C34" w:rsidRPr="006D6613">
              <w:rPr>
                <w:rFonts w:ascii="Arial" w:hAnsi="Arial" w:cs="Arial"/>
                <w:noProof/>
                <w:webHidden/>
              </w:rPr>
              <w:fldChar w:fldCharType="begin"/>
            </w:r>
            <w:r w:rsidR="000C3C34" w:rsidRPr="006D6613">
              <w:rPr>
                <w:rFonts w:ascii="Arial" w:hAnsi="Arial" w:cs="Arial"/>
                <w:noProof/>
                <w:webHidden/>
              </w:rPr>
              <w:instrText xml:space="preserve"> PAGEREF _Toc90486098 \h </w:instrText>
            </w:r>
            <w:r w:rsidR="000C3C34" w:rsidRPr="006D6613">
              <w:rPr>
                <w:rFonts w:ascii="Arial" w:hAnsi="Arial" w:cs="Arial"/>
                <w:noProof/>
                <w:webHidden/>
              </w:rPr>
            </w:r>
            <w:r w:rsidR="000C3C34" w:rsidRPr="006D6613">
              <w:rPr>
                <w:rFonts w:ascii="Arial" w:hAnsi="Arial" w:cs="Arial"/>
                <w:noProof/>
                <w:webHidden/>
              </w:rPr>
              <w:fldChar w:fldCharType="separate"/>
            </w:r>
            <w:r w:rsidR="000C3C34" w:rsidRPr="006D6613">
              <w:rPr>
                <w:rFonts w:ascii="Arial" w:hAnsi="Arial" w:cs="Arial"/>
                <w:noProof/>
                <w:webHidden/>
              </w:rPr>
              <w:t>3</w:t>
            </w:r>
            <w:r w:rsidR="000C3C34" w:rsidRPr="006D6613">
              <w:rPr>
                <w:rFonts w:ascii="Arial" w:hAnsi="Arial" w:cs="Arial"/>
                <w:noProof/>
                <w:webHidden/>
              </w:rPr>
              <w:fldChar w:fldCharType="end"/>
            </w:r>
          </w:hyperlink>
        </w:p>
        <w:p w14:paraId="3205D85C" w14:textId="77777777" w:rsidR="000C3C34" w:rsidRPr="006D6613" w:rsidRDefault="00C444C1" w:rsidP="006D6613">
          <w:pPr>
            <w:pStyle w:val="TOC1"/>
            <w:tabs>
              <w:tab w:val="right" w:leader="dot" w:pos="9350"/>
            </w:tabs>
            <w:spacing w:line="360" w:lineRule="auto"/>
            <w:rPr>
              <w:rFonts w:ascii="Arial" w:hAnsi="Arial" w:cs="Arial"/>
              <w:noProof/>
            </w:rPr>
          </w:pPr>
          <w:hyperlink w:anchor="_Toc90486099" w:history="1">
            <w:r w:rsidR="000C3C34" w:rsidRPr="006D6613">
              <w:rPr>
                <w:rStyle w:val="Hyperlink"/>
                <w:rFonts w:ascii="Arial" w:hAnsi="Arial" w:cs="Arial"/>
                <w:noProof/>
              </w:rPr>
              <w:t>Impact of the pandemic on Ford:</w:t>
            </w:r>
            <w:r w:rsidR="000C3C34" w:rsidRPr="006D6613">
              <w:rPr>
                <w:rFonts w:ascii="Arial" w:hAnsi="Arial" w:cs="Arial"/>
                <w:noProof/>
                <w:webHidden/>
              </w:rPr>
              <w:tab/>
            </w:r>
            <w:r w:rsidR="000C3C34" w:rsidRPr="006D6613">
              <w:rPr>
                <w:rFonts w:ascii="Arial" w:hAnsi="Arial" w:cs="Arial"/>
                <w:noProof/>
                <w:webHidden/>
              </w:rPr>
              <w:fldChar w:fldCharType="begin"/>
            </w:r>
            <w:r w:rsidR="000C3C34" w:rsidRPr="006D6613">
              <w:rPr>
                <w:rFonts w:ascii="Arial" w:hAnsi="Arial" w:cs="Arial"/>
                <w:noProof/>
                <w:webHidden/>
              </w:rPr>
              <w:instrText xml:space="preserve"> PAGEREF _Toc90486099 \h </w:instrText>
            </w:r>
            <w:r w:rsidR="000C3C34" w:rsidRPr="006D6613">
              <w:rPr>
                <w:rFonts w:ascii="Arial" w:hAnsi="Arial" w:cs="Arial"/>
                <w:noProof/>
                <w:webHidden/>
              </w:rPr>
            </w:r>
            <w:r w:rsidR="000C3C34" w:rsidRPr="006D6613">
              <w:rPr>
                <w:rFonts w:ascii="Arial" w:hAnsi="Arial" w:cs="Arial"/>
                <w:noProof/>
                <w:webHidden/>
              </w:rPr>
              <w:fldChar w:fldCharType="separate"/>
            </w:r>
            <w:r w:rsidR="000C3C34" w:rsidRPr="006D6613">
              <w:rPr>
                <w:rFonts w:ascii="Arial" w:hAnsi="Arial" w:cs="Arial"/>
                <w:noProof/>
                <w:webHidden/>
              </w:rPr>
              <w:t>6</w:t>
            </w:r>
            <w:r w:rsidR="000C3C34" w:rsidRPr="006D6613">
              <w:rPr>
                <w:rFonts w:ascii="Arial" w:hAnsi="Arial" w:cs="Arial"/>
                <w:noProof/>
                <w:webHidden/>
              </w:rPr>
              <w:fldChar w:fldCharType="end"/>
            </w:r>
          </w:hyperlink>
        </w:p>
        <w:p w14:paraId="254A05FC" w14:textId="77777777" w:rsidR="000C3C34" w:rsidRPr="006D6613" w:rsidRDefault="00C444C1" w:rsidP="006D6613">
          <w:pPr>
            <w:pStyle w:val="TOC1"/>
            <w:tabs>
              <w:tab w:val="right" w:leader="dot" w:pos="9350"/>
            </w:tabs>
            <w:spacing w:line="360" w:lineRule="auto"/>
            <w:rPr>
              <w:rFonts w:ascii="Arial" w:hAnsi="Arial" w:cs="Arial"/>
              <w:noProof/>
            </w:rPr>
          </w:pPr>
          <w:hyperlink w:anchor="_Toc90486100" w:history="1">
            <w:r w:rsidR="000C3C34" w:rsidRPr="006D6613">
              <w:rPr>
                <w:rStyle w:val="Hyperlink"/>
                <w:rFonts w:ascii="Arial" w:hAnsi="Arial" w:cs="Arial"/>
                <w:noProof/>
              </w:rPr>
              <w:t>Ford strategic action plan to recover this pandemic situation:</w:t>
            </w:r>
            <w:r w:rsidR="000C3C34" w:rsidRPr="006D6613">
              <w:rPr>
                <w:rFonts w:ascii="Arial" w:hAnsi="Arial" w:cs="Arial"/>
                <w:noProof/>
                <w:webHidden/>
              </w:rPr>
              <w:tab/>
            </w:r>
            <w:r w:rsidR="000C3C34" w:rsidRPr="006D6613">
              <w:rPr>
                <w:rFonts w:ascii="Arial" w:hAnsi="Arial" w:cs="Arial"/>
                <w:noProof/>
                <w:webHidden/>
              </w:rPr>
              <w:fldChar w:fldCharType="begin"/>
            </w:r>
            <w:r w:rsidR="000C3C34" w:rsidRPr="006D6613">
              <w:rPr>
                <w:rFonts w:ascii="Arial" w:hAnsi="Arial" w:cs="Arial"/>
                <w:noProof/>
                <w:webHidden/>
              </w:rPr>
              <w:instrText xml:space="preserve"> PAGEREF _Toc90486100 \h </w:instrText>
            </w:r>
            <w:r w:rsidR="000C3C34" w:rsidRPr="006D6613">
              <w:rPr>
                <w:rFonts w:ascii="Arial" w:hAnsi="Arial" w:cs="Arial"/>
                <w:noProof/>
                <w:webHidden/>
              </w:rPr>
            </w:r>
            <w:r w:rsidR="000C3C34" w:rsidRPr="006D6613">
              <w:rPr>
                <w:rFonts w:ascii="Arial" w:hAnsi="Arial" w:cs="Arial"/>
                <w:noProof/>
                <w:webHidden/>
              </w:rPr>
              <w:fldChar w:fldCharType="separate"/>
            </w:r>
            <w:r w:rsidR="000C3C34" w:rsidRPr="006D6613">
              <w:rPr>
                <w:rFonts w:ascii="Arial" w:hAnsi="Arial" w:cs="Arial"/>
                <w:noProof/>
                <w:webHidden/>
              </w:rPr>
              <w:t>6</w:t>
            </w:r>
            <w:r w:rsidR="000C3C34" w:rsidRPr="006D6613">
              <w:rPr>
                <w:rFonts w:ascii="Arial" w:hAnsi="Arial" w:cs="Arial"/>
                <w:noProof/>
                <w:webHidden/>
              </w:rPr>
              <w:fldChar w:fldCharType="end"/>
            </w:r>
          </w:hyperlink>
        </w:p>
        <w:p w14:paraId="23D44FBE" w14:textId="77777777" w:rsidR="000C3C34" w:rsidRPr="006D6613" w:rsidRDefault="00C444C1" w:rsidP="006D6613">
          <w:pPr>
            <w:pStyle w:val="TOC1"/>
            <w:tabs>
              <w:tab w:val="right" w:leader="dot" w:pos="9350"/>
            </w:tabs>
            <w:spacing w:line="360" w:lineRule="auto"/>
            <w:rPr>
              <w:rFonts w:ascii="Arial" w:hAnsi="Arial" w:cs="Arial"/>
              <w:noProof/>
            </w:rPr>
          </w:pPr>
          <w:hyperlink w:anchor="_Toc90486101" w:history="1">
            <w:r w:rsidR="000C3C34" w:rsidRPr="006D6613">
              <w:rPr>
                <w:rStyle w:val="Hyperlink"/>
                <w:rFonts w:ascii="Arial" w:hAnsi="Arial" w:cs="Arial"/>
                <w:noProof/>
              </w:rPr>
              <w:t>Ford current action plan:</w:t>
            </w:r>
            <w:r w:rsidR="000C3C34" w:rsidRPr="006D6613">
              <w:rPr>
                <w:rFonts w:ascii="Arial" w:hAnsi="Arial" w:cs="Arial"/>
                <w:noProof/>
                <w:webHidden/>
              </w:rPr>
              <w:tab/>
            </w:r>
            <w:r w:rsidR="000C3C34" w:rsidRPr="006D6613">
              <w:rPr>
                <w:rFonts w:ascii="Arial" w:hAnsi="Arial" w:cs="Arial"/>
                <w:noProof/>
                <w:webHidden/>
              </w:rPr>
              <w:fldChar w:fldCharType="begin"/>
            </w:r>
            <w:r w:rsidR="000C3C34" w:rsidRPr="006D6613">
              <w:rPr>
                <w:rFonts w:ascii="Arial" w:hAnsi="Arial" w:cs="Arial"/>
                <w:noProof/>
                <w:webHidden/>
              </w:rPr>
              <w:instrText xml:space="preserve"> PAGEREF _Toc90486101 \h </w:instrText>
            </w:r>
            <w:r w:rsidR="000C3C34" w:rsidRPr="006D6613">
              <w:rPr>
                <w:rFonts w:ascii="Arial" w:hAnsi="Arial" w:cs="Arial"/>
                <w:noProof/>
                <w:webHidden/>
              </w:rPr>
            </w:r>
            <w:r w:rsidR="000C3C34" w:rsidRPr="006D6613">
              <w:rPr>
                <w:rFonts w:ascii="Arial" w:hAnsi="Arial" w:cs="Arial"/>
                <w:noProof/>
                <w:webHidden/>
              </w:rPr>
              <w:fldChar w:fldCharType="separate"/>
            </w:r>
            <w:r w:rsidR="000C3C34" w:rsidRPr="006D6613">
              <w:rPr>
                <w:rFonts w:ascii="Arial" w:hAnsi="Arial" w:cs="Arial"/>
                <w:noProof/>
                <w:webHidden/>
              </w:rPr>
              <w:t>7</w:t>
            </w:r>
            <w:r w:rsidR="000C3C34" w:rsidRPr="006D6613">
              <w:rPr>
                <w:rFonts w:ascii="Arial" w:hAnsi="Arial" w:cs="Arial"/>
                <w:noProof/>
                <w:webHidden/>
              </w:rPr>
              <w:fldChar w:fldCharType="end"/>
            </w:r>
          </w:hyperlink>
        </w:p>
        <w:p w14:paraId="2303F288" w14:textId="77777777" w:rsidR="000C3C34" w:rsidRPr="006D6613" w:rsidRDefault="00C444C1" w:rsidP="006D6613">
          <w:pPr>
            <w:pStyle w:val="TOC1"/>
            <w:tabs>
              <w:tab w:val="right" w:leader="dot" w:pos="9350"/>
            </w:tabs>
            <w:spacing w:line="360" w:lineRule="auto"/>
            <w:rPr>
              <w:rFonts w:ascii="Arial" w:hAnsi="Arial" w:cs="Arial"/>
              <w:noProof/>
            </w:rPr>
          </w:pPr>
          <w:hyperlink w:anchor="_Toc90486102" w:history="1">
            <w:r w:rsidR="000C3C34" w:rsidRPr="006D6613">
              <w:rPr>
                <w:rStyle w:val="Hyperlink"/>
                <w:rFonts w:ascii="Arial" w:hAnsi="Arial" w:cs="Arial"/>
                <w:noProof/>
              </w:rPr>
              <w:t>Conclusion:</w:t>
            </w:r>
            <w:r w:rsidR="000C3C34" w:rsidRPr="006D6613">
              <w:rPr>
                <w:rFonts w:ascii="Arial" w:hAnsi="Arial" w:cs="Arial"/>
                <w:noProof/>
                <w:webHidden/>
              </w:rPr>
              <w:tab/>
            </w:r>
            <w:r w:rsidR="000C3C34" w:rsidRPr="006D6613">
              <w:rPr>
                <w:rFonts w:ascii="Arial" w:hAnsi="Arial" w:cs="Arial"/>
                <w:noProof/>
                <w:webHidden/>
              </w:rPr>
              <w:fldChar w:fldCharType="begin"/>
            </w:r>
            <w:r w:rsidR="000C3C34" w:rsidRPr="006D6613">
              <w:rPr>
                <w:rFonts w:ascii="Arial" w:hAnsi="Arial" w:cs="Arial"/>
                <w:noProof/>
                <w:webHidden/>
              </w:rPr>
              <w:instrText xml:space="preserve"> PAGEREF _Toc90486102 \h </w:instrText>
            </w:r>
            <w:r w:rsidR="000C3C34" w:rsidRPr="006D6613">
              <w:rPr>
                <w:rFonts w:ascii="Arial" w:hAnsi="Arial" w:cs="Arial"/>
                <w:noProof/>
                <w:webHidden/>
              </w:rPr>
            </w:r>
            <w:r w:rsidR="000C3C34" w:rsidRPr="006D6613">
              <w:rPr>
                <w:rFonts w:ascii="Arial" w:hAnsi="Arial" w:cs="Arial"/>
                <w:noProof/>
                <w:webHidden/>
              </w:rPr>
              <w:fldChar w:fldCharType="separate"/>
            </w:r>
            <w:r w:rsidR="000C3C34" w:rsidRPr="006D6613">
              <w:rPr>
                <w:rFonts w:ascii="Arial" w:hAnsi="Arial" w:cs="Arial"/>
                <w:noProof/>
                <w:webHidden/>
              </w:rPr>
              <w:t>9</w:t>
            </w:r>
            <w:r w:rsidR="000C3C34" w:rsidRPr="006D6613">
              <w:rPr>
                <w:rFonts w:ascii="Arial" w:hAnsi="Arial" w:cs="Arial"/>
                <w:noProof/>
                <w:webHidden/>
              </w:rPr>
              <w:fldChar w:fldCharType="end"/>
            </w:r>
          </w:hyperlink>
        </w:p>
        <w:p w14:paraId="697C2252" w14:textId="77777777" w:rsidR="000C3C34" w:rsidRPr="006D6613" w:rsidRDefault="00C444C1" w:rsidP="006D6613">
          <w:pPr>
            <w:pStyle w:val="TOC1"/>
            <w:tabs>
              <w:tab w:val="right" w:leader="dot" w:pos="9350"/>
            </w:tabs>
            <w:spacing w:line="360" w:lineRule="auto"/>
            <w:rPr>
              <w:rFonts w:ascii="Arial" w:hAnsi="Arial" w:cs="Arial"/>
              <w:noProof/>
            </w:rPr>
          </w:pPr>
          <w:hyperlink w:anchor="_Toc90486103" w:history="1">
            <w:r w:rsidR="000C3C34" w:rsidRPr="006D6613">
              <w:rPr>
                <w:rStyle w:val="Hyperlink"/>
                <w:rFonts w:ascii="Arial" w:hAnsi="Arial" w:cs="Arial"/>
                <w:noProof/>
              </w:rPr>
              <w:t>References:</w:t>
            </w:r>
            <w:r w:rsidR="000C3C34" w:rsidRPr="006D6613">
              <w:rPr>
                <w:rFonts w:ascii="Arial" w:hAnsi="Arial" w:cs="Arial"/>
                <w:noProof/>
                <w:webHidden/>
              </w:rPr>
              <w:tab/>
            </w:r>
            <w:r w:rsidR="000C3C34" w:rsidRPr="006D6613">
              <w:rPr>
                <w:rFonts w:ascii="Arial" w:hAnsi="Arial" w:cs="Arial"/>
                <w:noProof/>
                <w:webHidden/>
              </w:rPr>
              <w:fldChar w:fldCharType="begin"/>
            </w:r>
            <w:r w:rsidR="000C3C34" w:rsidRPr="006D6613">
              <w:rPr>
                <w:rFonts w:ascii="Arial" w:hAnsi="Arial" w:cs="Arial"/>
                <w:noProof/>
                <w:webHidden/>
              </w:rPr>
              <w:instrText xml:space="preserve"> PAGEREF _Toc90486103 \h </w:instrText>
            </w:r>
            <w:r w:rsidR="000C3C34" w:rsidRPr="006D6613">
              <w:rPr>
                <w:rFonts w:ascii="Arial" w:hAnsi="Arial" w:cs="Arial"/>
                <w:noProof/>
                <w:webHidden/>
              </w:rPr>
            </w:r>
            <w:r w:rsidR="000C3C34" w:rsidRPr="006D6613">
              <w:rPr>
                <w:rFonts w:ascii="Arial" w:hAnsi="Arial" w:cs="Arial"/>
                <w:noProof/>
                <w:webHidden/>
              </w:rPr>
              <w:fldChar w:fldCharType="separate"/>
            </w:r>
            <w:r w:rsidR="000C3C34" w:rsidRPr="006D6613">
              <w:rPr>
                <w:rFonts w:ascii="Arial" w:hAnsi="Arial" w:cs="Arial"/>
                <w:noProof/>
                <w:webHidden/>
              </w:rPr>
              <w:t>9</w:t>
            </w:r>
            <w:r w:rsidR="000C3C34" w:rsidRPr="006D6613">
              <w:rPr>
                <w:rFonts w:ascii="Arial" w:hAnsi="Arial" w:cs="Arial"/>
                <w:noProof/>
                <w:webHidden/>
              </w:rPr>
              <w:fldChar w:fldCharType="end"/>
            </w:r>
          </w:hyperlink>
        </w:p>
        <w:p w14:paraId="5A3D989A" w14:textId="77777777" w:rsidR="000C3C34" w:rsidRPr="006D6613" w:rsidRDefault="000C3C34" w:rsidP="006D6613">
          <w:pPr>
            <w:spacing w:line="360" w:lineRule="auto"/>
            <w:rPr>
              <w:rFonts w:ascii="Arial" w:hAnsi="Arial" w:cs="Arial"/>
            </w:rPr>
          </w:pPr>
          <w:r w:rsidRPr="006D6613">
            <w:rPr>
              <w:rFonts w:ascii="Arial" w:hAnsi="Arial" w:cs="Arial"/>
              <w:b/>
              <w:bCs/>
              <w:noProof/>
            </w:rPr>
            <w:fldChar w:fldCharType="end"/>
          </w:r>
        </w:p>
      </w:sdtContent>
    </w:sdt>
    <w:p w14:paraId="08142C9B" w14:textId="77777777" w:rsidR="00B41108" w:rsidRPr="006D6613" w:rsidRDefault="00001D0E" w:rsidP="006D6613">
      <w:pPr>
        <w:spacing w:line="360" w:lineRule="auto"/>
        <w:jc w:val="both"/>
        <w:rPr>
          <w:rFonts w:ascii="Arial" w:hAnsi="Arial" w:cs="Arial"/>
          <w:sz w:val="24"/>
          <w:szCs w:val="24"/>
        </w:rPr>
      </w:pPr>
      <w:r w:rsidRPr="006D6613">
        <w:rPr>
          <w:rFonts w:ascii="Arial" w:hAnsi="Arial" w:cs="Arial"/>
          <w:sz w:val="24"/>
          <w:szCs w:val="24"/>
        </w:rPr>
        <w:br w:type="page"/>
      </w:r>
    </w:p>
    <w:p w14:paraId="08FFF5ED" w14:textId="77777777" w:rsidR="00E0675F" w:rsidRPr="006D6613" w:rsidRDefault="00B41108" w:rsidP="000C3C34">
      <w:pPr>
        <w:pStyle w:val="Heading1"/>
        <w:spacing w:line="360" w:lineRule="auto"/>
        <w:rPr>
          <w:rFonts w:ascii="Arial" w:hAnsi="Arial" w:cs="Arial"/>
        </w:rPr>
      </w:pPr>
      <w:bookmarkStart w:id="0" w:name="_Toc90486097"/>
      <w:r w:rsidRPr="006D6613">
        <w:rPr>
          <w:rFonts w:ascii="Arial" w:hAnsi="Arial" w:cs="Arial"/>
        </w:rPr>
        <w:lastRenderedPageBreak/>
        <w:t>Introduction</w:t>
      </w:r>
      <w:r w:rsidR="00930539" w:rsidRPr="006D6613">
        <w:rPr>
          <w:rFonts w:ascii="Arial" w:hAnsi="Arial" w:cs="Arial"/>
        </w:rPr>
        <w:t>:</w:t>
      </w:r>
      <w:bookmarkEnd w:id="0"/>
      <w:r w:rsidR="00930539" w:rsidRPr="006D6613">
        <w:rPr>
          <w:rFonts w:ascii="Arial" w:hAnsi="Arial" w:cs="Arial"/>
        </w:rPr>
        <w:t xml:space="preserve"> </w:t>
      </w:r>
      <w:r w:rsidRPr="006D6613">
        <w:rPr>
          <w:rFonts w:ascii="Arial" w:hAnsi="Arial" w:cs="Arial"/>
        </w:rPr>
        <w:t xml:space="preserve"> </w:t>
      </w:r>
    </w:p>
    <w:p w14:paraId="5E8A40BD" w14:textId="77777777" w:rsidR="00B41108" w:rsidRPr="006D6613" w:rsidRDefault="00D774C7" w:rsidP="000C3C34">
      <w:pPr>
        <w:spacing w:line="360" w:lineRule="auto"/>
        <w:jc w:val="both"/>
        <w:rPr>
          <w:rFonts w:ascii="Arial" w:hAnsi="Arial" w:cs="Arial"/>
          <w:sz w:val="24"/>
          <w:szCs w:val="24"/>
        </w:rPr>
      </w:pPr>
      <w:r w:rsidRPr="006D6613">
        <w:rPr>
          <w:rFonts w:ascii="Arial" w:hAnsi="Arial" w:cs="Arial"/>
          <w:sz w:val="24"/>
          <w:szCs w:val="24"/>
        </w:rPr>
        <w:t xml:space="preserve">Covid-19 has had an influence on businesses all across the world for almost a year, although performance varies widely even within countries and industries. </w:t>
      </w:r>
      <w:r w:rsidR="005D5CE5" w:rsidRPr="006D6613">
        <w:rPr>
          <w:rFonts w:ascii="Arial" w:hAnsi="Arial" w:cs="Arial"/>
          <w:sz w:val="24"/>
          <w:szCs w:val="24"/>
        </w:rPr>
        <w:t xml:space="preserve">Ford </w:t>
      </w:r>
      <w:r w:rsidR="00D7035F" w:rsidRPr="006D6613">
        <w:rPr>
          <w:rFonts w:ascii="Arial" w:hAnsi="Arial" w:cs="Arial"/>
          <w:sz w:val="24"/>
          <w:szCs w:val="24"/>
        </w:rPr>
        <w:t xml:space="preserve">is </w:t>
      </w:r>
      <w:r w:rsidR="007C4F44" w:rsidRPr="006D6613">
        <w:rPr>
          <w:rFonts w:ascii="Arial" w:hAnsi="Arial" w:cs="Arial"/>
          <w:sz w:val="24"/>
          <w:szCs w:val="24"/>
        </w:rPr>
        <w:t>considered</w:t>
      </w:r>
      <w:r w:rsidR="00793FB4" w:rsidRPr="006D6613">
        <w:rPr>
          <w:rFonts w:ascii="Arial" w:hAnsi="Arial" w:cs="Arial"/>
          <w:sz w:val="24"/>
          <w:szCs w:val="24"/>
        </w:rPr>
        <w:t xml:space="preserve"> </w:t>
      </w:r>
      <w:r w:rsidR="00E67C3C" w:rsidRPr="006D6613">
        <w:rPr>
          <w:rFonts w:ascii="Arial" w:hAnsi="Arial" w:cs="Arial"/>
          <w:sz w:val="24"/>
          <w:szCs w:val="24"/>
        </w:rPr>
        <w:t xml:space="preserve">as </w:t>
      </w:r>
      <w:r w:rsidR="00E51ADE" w:rsidRPr="006D6613">
        <w:rPr>
          <w:rFonts w:ascii="Arial" w:hAnsi="Arial" w:cs="Arial"/>
          <w:sz w:val="24"/>
          <w:szCs w:val="24"/>
        </w:rPr>
        <w:t xml:space="preserve">one </w:t>
      </w:r>
      <w:r w:rsidR="00A96764" w:rsidRPr="006D6613">
        <w:rPr>
          <w:rFonts w:ascii="Arial" w:hAnsi="Arial" w:cs="Arial"/>
          <w:sz w:val="24"/>
          <w:szCs w:val="24"/>
        </w:rPr>
        <w:t xml:space="preserve">of </w:t>
      </w:r>
      <w:r w:rsidR="00E751B4" w:rsidRPr="006D6613">
        <w:rPr>
          <w:rFonts w:ascii="Arial" w:hAnsi="Arial" w:cs="Arial"/>
          <w:sz w:val="24"/>
          <w:szCs w:val="24"/>
        </w:rPr>
        <w:t xml:space="preserve">the </w:t>
      </w:r>
      <w:r w:rsidR="008B10EB" w:rsidRPr="006D6613">
        <w:rPr>
          <w:rFonts w:ascii="Arial" w:hAnsi="Arial" w:cs="Arial"/>
          <w:sz w:val="24"/>
          <w:szCs w:val="24"/>
        </w:rPr>
        <w:t>top</w:t>
      </w:r>
      <w:r w:rsidR="007C4F44" w:rsidRPr="006D6613">
        <w:rPr>
          <w:rFonts w:ascii="Arial" w:hAnsi="Arial" w:cs="Arial"/>
          <w:sz w:val="24"/>
          <w:szCs w:val="24"/>
        </w:rPr>
        <w:t xml:space="preserve"> </w:t>
      </w:r>
      <w:r w:rsidR="002D3908" w:rsidRPr="006D6613">
        <w:rPr>
          <w:rFonts w:ascii="Arial" w:hAnsi="Arial" w:cs="Arial"/>
          <w:sz w:val="24"/>
          <w:szCs w:val="24"/>
        </w:rPr>
        <w:t xml:space="preserve">company </w:t>
      </w:r>
      <w:r w:rsidR="00570AFA" w:rsidRPr="006D6613">
        <w:rPr>
          <w:rFonts w:ascii="Arial" w:hAnsi="Arial" w:cs="Arial"/>
          <w:sz w:val="24"/>
          <w:szCs w:val="24"/>
        </w:rPr>
        <w:t xml:space="preserve">in </w:t>
      </w:r>
      <w:r w:rsidR="0063052F" w:rsidRPr="006D6613">
        <w:rPr>
          <w:rFonts w:ascii="Arial" w:hAnsi="Arial" w:cs="Arial"/>
          <w:sz w:val="24"/>
          <w:szCs w:val="24"/>
        </w:rPr>
        <w:t xml:space="preserve">the </w:t>
      </w:r>
      <w:r w:rsidR="00D83E38" w:rsidRPr="006D6613">
        <w:rPr>
          <w:rFonts w:ascii="Arial" w:hAnsi="Arial" w:cs="Arial"/>
          <w:sz w:val="24"/>
          <w:szCs w:val="24"/>
        </w:rPr>
        <w:t xml:space="preserve">automobile </w:t>
      </w:r>
      <w:r w:rsidR="002D07C2" w:rsidRPr="006D6613">
        <w:rPr>
          <w:rFonts w:ascii="Arial" w:hAnsi="Arial" w:cs="Arial"/>
          <w:sz w:val="24"/>
          <w:szCs w:val="24"/>
        </w:rPr>
        <w:t xml:space="preserve">industry. </w:t>
      </w:r>
      <w:r w:rsidR="002B3364" w:rsidRPr="006D6613">
        <w:rPr>
          <w:rFonts w:ascii="Arial" w:hAnsi="Arial" w:cs="Arial"/>
          <w:sz w:val="24"/>
          <w:szCs w:val="24"/>
        </w:rPr>
        <w:t xml:space="preserve">This </w:t>
      </w:r>
      <w:r w:rsidR="005A79E1" w:rsidRPr="006D6613">
        <w:rPr>
          <w:rFonts w:ascii="Arial" w:hAnsi="Arial" w:cs="Arial"/>
          <w:sz w:val="24"/>
          <w:szCs w:val="24"/>
        </w:rPr>
        <w:t xml:space="preserve">report </w:t>
      </w:r>
      <w:r w:rsidR="00CC0AF0" w:rsidRPr="006D6613">
        <w:rPr>
          <w:rFonts w:ascii="Arial" w:hAnsi="Arial" w:cs="Arial"/>
          <w:sz w:val="24"/>
          <w:szCs w:val="24"/>
        </w:rPr>
        <w:t xml:space="preserve">helps </w:t>
      </w:r>
      <w:r w:rsidR="00C16E8B" w:rsidRPr="006D6613">
        <w:rPr>
          <w:rFonts w:ascii="Arial" w:hAnsi="Arial" w:cs="Arial"/>
          <w:sz w:val="24"/>
          <w:szCs w:val="24"/>
        </w:rPr>
        <w:t xml:space="preserve">to </w:t>
      </w:r>
      <w:r w:rsidR="00833A48" w:rsidRPr="006D6613">
        <w:rPr>
          <w:rFonts w:ascii="Arial" w:hAnsi="Arial" w:cs="Arial"/>
          <w:sz w:val="24"/>
          <w:szCs w:val="24"/>
        </w:rPr>
        <w:t xml:space="preserve">define </w:t>
      </w:r>
      <w:r w:rsidR="00D523A2" w:rsidRPr="006D6613">
        <w:rPr>
          <w:rFonts w:ascii="Arial" w:hAnsi="Arial" w:cs="Arial"/>
          <w:sz w:val="24"/>
          <w:szCs w:val="24"/>
        </w:rPr>
        <w:t xml:space="preserve">the </w:t>
      </w:r>
      <w:r w:rsidR="007D416D" w:rsidRPr="006D6613">
        <w:rPr>
          <w:rFonts w:ascii="Arial" w:hAnsi="Arial" w:cs="Arial"/>
          <w:sz w:val="24"/>
          <w:szCs w:val="24"/>
        </w:rPr>
        <w:t>impact</w:t>
      </w:r>
      <w:r w:rsidR="00B0477C" w:rsidRPr="006D6613">
        <w:rPr>
          <w:rFonts w:ascii="Arial" w:hAnsi="Arial" w:cs="Arial"/>
          <w:sz w:val="24"/>
          <w:szCs w:val="24"/>
        </w:rPr>
        <w:t xml:space="preserve"> of the pandemic on the automobile industry. </w:t>
      </w:r>
      <w:r w:rsidR="00CC44E4" w:rsidRPr="006D6613">
        <w:rPr>
          <w:rFonts w:ascii="Arial" w:hAnsi="Arial" w:cs="Arial"/>
          <w:sz w:val="24"/>
          <w:szCs w:val="24"/>
        </w:rPr>
        <w:t xml:space="preserve">This </w:t>
      </w:r>
      <w:r w:rsidR="007E75AF" w:rsidRPr="006D6613">
        <w:rPr>
          <w:rFonts w:ascii="Arial" w:hAnsi="Arial" w:cs="Arial"/>
          <w:sz w:val="24"/>
          <w:szCs w:val="24"/>
        </w:rPr>
        <w:t>report</w:t>
      </w:r>
      <w:r w:rsidR="001F0816" w:rsidRPr="006D6613">
        <w:rPr>
          <w:rFonts w:ascii="Arial" w:hAnsi="Arial" w:cs="Arial"/>
          <w:sz w:val="24"/>
          <w:szCs w:val="24"/>
        </w:rPr>
        <w:t xml:space="preserve"> </w:t>
      </w:r>
      <w:r w:rsidR="004E2FEF" w:rsidRPr="006D6613">
        <w:rPr>
          <w:rFonts w:ascii="Arial" w:hAnsi="Arial" w:cs="Arial"/>
          <w:sz w:val="24"/>
          <w:szCs w:val="24"/>
        </w:rPr>
        <w:t>a</w:t>
      </w:r>
      <w:r w:rsidR="00477C67" w:rsidRPr="006D6613">
        <w:rPr>
          <w:rFonts w:ascii="Arial" w:hAnsi="Arial" w:cs="Arial"/>
          <w:sz w:val="24"/>
          <w:szCs w:val="24"/>
        </w:rPr>
        <w:t xml:space="preserve">lso </w:t>
      </w:r>
      <w:r w:rsidR="00134FE4" w:rsidRPr="006D6613">
        <w:rPr>
          <w:rFonts w:ascii="Arial" w:hAnsi="Arial" w:cs="Arial"/>
          <w:sz w:val="24"/>
          <w:szCs w:val="24"/>
        </w:rPr>
        <w:t>helps</w:t>
      </w:r>
      <w:r w:rsidR="00A65450" w:rsidRPr="006D6613">
        <w:rPr>
          <w:rFonts w:ascii="Arial" w:hAnsi="Arial" w:cs="Arial"/>
          <w:sz w:val="24"/>
          <w:szCs w:val="24"/>
        </w:rPr>
        <w:t xml:space="preserve"> </w:t>
      </w:r>
      <w:r w:rsidR="00984033" w:rsidRPr="006D6613">
        <w:rPr>
          <w:rFonts w:ascii="Arial" w:hAnsi="Arial" w:cs="Arial"/>
          <w:sz w:val="24"/>
          <w:szCs w:val="24"/>
        </w:rPr>
        <w:t xml:space="preserve">to </w:t>
      </w:r>
      <w:r w:rsidR="008329F0" w:rsidRPr="006D6613">
        <w:rPr>
          <w:rFonts w:ascii="Arial" w:hAnsi="Arial" w:cs="Arial"/>
          <w:sz w:val="24"/>
          <w:szCs w:val="24"/>
        </w:rPr>
        <w:t>analyses</w:t>
      </w:r>
      <w:r w:rsidR="00C6543D" w:rsidRPr="006D6613">
        <w:rPr>
          <w:rFonts w:ascii="Arial" w:hAnsi="Arial" w:cs="Arial"/>
          <w:sz w:val="24"/>
          <w:szCs w:val="24"/>
        </w:rPr>
        <w:t xml:space="preserve"> </w:t>
      </w:r>
      <w:r w:rsidR="001A6AD2" w:rsidRPr="006D6613">
        <w:rPr>
          <w:rFonts w:ascii="Arial" w:hAnsi="Arial" w:cs="Arial"/>
          <w:sz w:val="24"/>
          <w:szCs w:val="24"/>
        </w:rPr>
        <w:t xml:space="preserve">the </w:t>
      </w:r>
      <w:r w:rsidR="00A60C73" w:rsidRPr="006D6613">
        <w:rPr>
          <w:rFonts w:ascii="Arial" w:hAnsi="Arial" w:cs="Arial"/>
          <w:sz w:val="24"/>
          <w:szCs w:val="24"/>
        </w:rPr>
        <w:t>impact</w:t>
      </w:r>
      <w:r w:rsidR="00A6786B" w:rsidRPr="006D6613">
        <w:rPr>
          <w:rFonts w:ascii="Arial" w:hAnsi="Arial" w:cs="Arial"/>
          <w:sz w:val="24"/>
          <w:szCs w:val="24"/>
        </w:rPr>
        <w:t xml:space="preserve"> </w:t>
      </w:r>
      <w:r w:rsidR="00AF451B" w:rsidRPr="006D6613">
        <w:rPr>
          <w:rFonts w:ascii="Arial" w:hAnsi="Arial" w:cs="Arial"/>
          <w:sz w:val="24"/>
          <w:szCs w:val="24"/>
        </w:rPr>
        <w:t>of</w:t>
      </w:r>
      <w:r w:rsidR="002170DF" w:rsidRPr="006D6613">
        <w:rPr>
          <w:rFonts w:ascii="Arial" w:hAnsi="Arial" w:cs="Arial"/>
          <w:sz w:val="24"/>
          <w:szCs w:val="24"/>
        </w:rPr>
        <w:t xml:space="preserve"> Covuid-19</w:t>
      </w:r>
      <w:r w:rsidR="00E379E8" w:rsidRPr="006D6613">
        <w:rPr>
          <w:rFonts w:ascii="Arial" w:hAnsi="Arial" w:cs="Arial"/>
          <w:sz w:val="24"/>
          <w:szCs w:val="24"/>
        </w:rPr>
        <w:t xml:space="preserve"> </w:t>
      </w:r>
      <w:r w:rsidR="00125720" w:rsidRPr="006D6613">
        <w:rPr>
          <w:rFonts w:ascii="Arial" w:hAnsi="Arial" w:cs="Arial"/>
          <w:sz w:val="24"/>
          <w:szCs w:val="24"/>
        </w:rPr>
        <w:t xml:space="preserve">over </w:t>
      </w:r>
      <w:r w:rsidR="007558BE" w:rsidRPr="006D6613">
        <w:rPr>
          <w:rFonts w:ascii="Arial" w:hAnsi="Arial" w:cs="Arial"/>
          <w:sz w:val="24"/>
          <w:szCs w:val="24"/>
        </w:rPr>
        <w:t xml:space="preserve">Ford </w:t>
      </w:r>
      <w:r w:rsidR="003B02B3" w:rsidRPr="006D6613">
        <w:rPr>
          <w:rFonts w:ascii="Arial" w:hAnsi="Arial" w:cs="Arial"/>
          <w:sz w:val="24"/>
          <w:szCs w:val="24"/>
        </w:rPr>
        <w:t>business</w:t>
      </w:r>
      <w:r w:rsidR="00134FE4" w:rsidRPr="006D6613">
        <w:rPr>
          <w:rFonts w:ascii="Arial" w:hAnsi="Arial" w:cs="Arial"/>
          <w:sz w:val="24"/>
          <w:szCs w:val="24"/>
        </w:rPr>
        <w:t xml:space="preserve"> </w:t>
      </w:r>
      <w:r w:rsidR="00BF6C85" w:rsidRPr="006D6613">
        <w:rPr>
          <w:rFonts w:ascii="Arial" w:hAnsi="Arial" w:cs="Arial"/>
          <w:sz w:val="24"/>
          <w:szCs w:val="24"/>
        </w:rPr>
        <w:t>operational</w:t>
      </w:r>
      <w:r w:rsidR="009F4371" w:rsidRPr="006D6613">
        <w:rPr>
          <w:rFonts w:ascii="Arial" w:hAnsi="Arial" w:cs="Arial"/>
          <w:sz w:val="24"/>
          <w:szCs w:val="24"/>
        </w:rPr>
        <w:t xml:space="preserve"> </w:t>
      </w:r>
      <w:r w:rsidR="007D28BD" w:rsidRPr="006D6613">
        <w:rPr>
          <w:rFonts w:ascii="Arial" w:hAnsi="Arial" w:cs="Arial"/>
          <w:sz w:val="24"/>
          <w:szCs w:val="24"/>
        </w:rPr>
        <w:t>process</w:t>
      </w:r>
      <w:r w:rsidR="00C36E39" w:rsidRPr="006D6613">
        <w:rPr>
          <w:rFonts w:ascii="Arial" w:hAnsi="Arial" w:cs="Arial"/>
          <w:sz w:val="24"/>
          <w:szCs w:val="24"/>
        </w:rPr>
        <w:t xml:space="preserve">. </w:t>
      </w:r>
      <w:r w:rsidR="00D64EF0" w:rsidRPr="006D6613">
        <w:rPr>
          <w:rFonts w:ascii="Arial" w:hAnsi="Arial" w:cs="Arial"/>
          <w:sz w:val="24"/>
          <w:szCs w:val="24"/>
        </w:rPr>
        <w:t>Moreover,</w:t>
      </w:r>
      <w:r w:rsidR="00216D92" w:rsidRPr="006D6613">
        <w:rPr>
          <w:rFonts w:ascii="Arial" w:hAnsi="Arial" w:cs="Arial"/>
          <w:sz w:val="24"/>
          <w:szCs w:val="24"/>
        </w:rPr>
        <w:t xml:space="preserve"> this </w:t>
      </w:r>
      <w:r w:rsidR="00C1392C" w:rsidRPr="006D6613">
        <w:rPr>
          <w:rFonts w:ascii="Arial" w:hAnsi="Arial" w:cs="Arial"/>
          <w:sz w:val="24"/>
          <w:szCs w:val="24"/>
        </w:rPr>
        <w:t>rep</w:t>
      </w:r>
      <w:r w:rsidR="00661893" w:rsidRPr="006D6613">
        <w:rPr>
          <w:rFonts w:ascii="Arial" w:hAnsi="Arial" w:cs="Arial"/>
          <w:sz w:val="24"/>
          <w:szCs w:val="24"/>
        </w:rPr>
        <w:t xml:space="preserve">ort </w:t>
      </w:r>
      <w:r w:rsidR="00981DAE" w:rsidRPr="006D6613">
        <w:rPr>
          <w:rFonts w:ascii="Arial" w:hAnsi="Arial" w:cs="Arial"/>
          <w:sz w:val="24"/>
          <w:szCs w:val="24"/>
        </w:rPr>
        <w:t>he</w:t>
      </w:r>
      <w:r w:rsidR="00D0502B" w:rsidRPr="006D6613">
        <w:rPr>
          <w:rFonts w:ascii="Arial" w:hAnsi="Arial" w:cs="Arial"/>
          <w:sz w:val="24"/>
          <w:szCs w:val="24"/>
        </w:rPr>
        <w:t xml:space="preserve">lps </w:t>
      </w:r>
      <w:r w:rsidR="004B7DDA" w:rsidRPr="006D6613">
        <w:rPr>
          <w:rFonts w:ascii="Arial" w:hAnsi="Arial" w:cs="Arial"/>
          <w:sz w:val="24"/>
          <w:szCs w:val="24"/>
        </w:rPr>
        <w:t>to</w:t>
      </w:r>
      <w:r w:rsidR="007B3F78" w:rsidRPr="006D6613">
        <w:rPr>
          <w:rFonts w:ascii="Arial" w:hAnsi="Arial" w:cs="Arial"/>
          <w:sz w:val="24"/>
          <w:szCs w:val="24"/>
        </w:rPr>
        <w:t xml:space="preserve"> </w:t>
      </w:r>
      <w:r w:rsidR="00CB6435" w:rsidRPr="006D6613">
        <w:rPr>
          <w:rFonts w:ascii="Arial" w:hAnsi="Arial" w:cs="Arial"/>
          <w:sz w:val="24"/>
          <w:szCs w:val="24"/>
        </w:rPr>
        <w:t xml:space="preserve">analyses </w:t>
      </w:r>
      <w:r w:rsidR="00D32E86" w:rsidRPr="006D6613">
        <w:rPr>
          <w:rFonts w:ascii="Arial" w:hAnsi="Arial" w:cs="Arial"/>
          <w:sz w:val="24"/>
          <w:szCs w:val="24"/>
        </w:rPr>
        <w:t xml:space="preserve">the </w:t>
      </w:r>
      <w:r w:rsidR="00104911" w:rsidRPr="006D6613">
        <w:rPr>
          <w:rFonts w:ascii="Arial" w:hAnsi="Arial" w:cs="Arial"/>
          <w:sz w:val="24"/>
          <w:szCs w:val="24"/>
        </w:rPr>
        <w:t>possible</w:t>
      </w:r>
      <w:r w:rsidR="00A06764" w:rsidRPr="006D6613">
        <w:rPr>
          <w:rFonts w:ascii="Arial" w:hAnsi="Arial" w:cs="Arial"/>
          <w:sz w:val="24"/>
          <w:szCs w:val="24"/>
        </w:rPr>
        <w:t xml:space="preserve"> </w:t>
      </w:r>
      <w:r w:rsidR="009C50C9" w:rsidRPr="006D6613">
        <w:rPr>
          <w:rFonts w:ascii="Arial" w:hAnsi="Arial" w:cs="Arial"/>
          <w:sz w:val="24"/>
          <w:szCs w:val="24"/>
        </w:rPr>
        <w:t>tools</w:t>
      </w:r>
      <w:r w:rsidR="00CB5BC4" w:rsidRPr="006D6613">
        <w:rPr>
          <w:rFonts w:ascii="Arial" w:hAnsi="Arial" w:cs="Arial"/>
          <w:sz w:val="24"/>
          <w:szCs w:val="24"/>
        </w:rPr>
        <w:t xml:space="preserve"> and </w:t>
      </w:r>
      <w:r w:rsidR="003239EA" w:rsidRPr="006D6613">
        <w:rPr>
          <w:rFonts w:ascii="Arial" w:hAnsi="Arial" w:cs="Arial"/>
          <w:sz w:val="24"/>
          <w:szCs w:val="24"/>
        </w:rPr>
        <w:t xml:space="preserve">techniques </w:t>
      </w:r>
      <w:r w:rsidR="006F5866" w:rsidRPr="006D6613">
        <w:rPr>
          <w:rFonts w:ascii="Arial" w:hAnsi="Arial" w:cs="Arial"/>
          <w:sz w:val="24"/>
          <w:szCs w:val="24"/>
        </w:rPr>
        <w:t>that</w:t>
      </w:r>
      <w:r w:rsidR="00656711" w:rsidRPr="006D6613">
        <w:rPr>
          <w:rFonts w:ascii="Arial" w:hAnsi="Arial" w:cs="Arial"/>
          <w:sz w:val="24"/>
          <w:szCs w:val="24"/>
        </w:rPr>
        <w:t xml:space="preserve"> </w:t>
      </w:r>
      <w:r w:rsidR="00056F41" w:rsidRPr="006D6613">
        <w:rPr>
          <w:rFonts w:ascii="Arial" w:hAnsi="Arial" w:cs="Arial"/>
          <w:sz w:val="24"/>
          <w:szCs w:val="24"/>
        </w:rPr>
        <w:t xml:space="preserve">Ford </w:t>
      </w:r>
      <w:r w:rsidR="003C66C0" w:rsidRPr="006D6613">
        <w:rPr>
          <w:rFonts w:ascii="Arial" w:hAnsi="Arial" w:cs="Arial"/>
          <w:sz w:val="24"/>
          <w:szCs w:val="24"/>
        </w:rPr>
        <w:t xml:space="preserve">have </w:t>
      </w:r>
      <w:r w:rsidR="00C11986" w:rsidRPr="006D6613">
        <w:rPr>
          <w:rFonts w:ascii="Arial" w:hAnsi="Arial" w:cs="Arial"/>
          <w:sz w:val="24"/>
          <w:szCs w:val="24"/>
        </w:rPr>
        <w:t>developed</w:t>
      </w:r>
      <w:r w:rsidR="00D64EF0" w:rsidRPr="006D6613">
        <w:rPr>
          <w:rFonts w:ascii="Arial" w:hAnsi="Arial" w:cs="Arial"/>
          <w:sz w:val="24"/>
          <w:szCs w:val="24"/>
        </w:rPr>
        <w:t xml:space="preserve"> </w:t>
      </w:r>
      <w:r w:rsidR="00447D71" w:rsidRPr="006D6613">
        <w:rPr>
          <w:rFonts w:ascii="Arial" w:hAnsi="Arial" w:cs="Arial"/>
          <w:sz w:val="24"/>
          <w:szCs w:val="24"/>
        </w:rPr>
        <w:t xml:space="preserve">to ensure </w:t>
      </w:r>
      <w:r w:rsidR="00420958" w:rsidRPr="006D6613">
        <w:rPr>
          <w:rFonts w:ascii="Arial" w:hAnsi="Arial" w:cs="Arial"/>
          <w:sz w:val="24"/>
          <w:szCs w:val="24"/>
        </w:rPr>
        <w:t xml:space="preserve">the </w:t>
      </w:r>
      <w:r w:rsidR="00D72CB0" w:rsidRPr="006D6613">
        <w:rPr>
          <w:rFonts w:ascii="Arial" w:hAnsi="Arial" w:cs="Arial"/>
          <w:sz w:val="24"/>
          <w:szCs w:val="24"/>
        </w:rPr>
        <w:t>effectiveness</w:t>
      </w:r>
      <w:r w:rsidR="008E306B" w:rsidRPr="006D6613">
        <w:rPr>
          <w:rFonts w:ascii="Arial" w:hAnsi="Arial" w:cs="Arial"/>
          <w:sz w:val="24"/>
          <w:szCs w:val="24"/>
        </w:rPr>
        <w:t xml:space="preserve"> </w:t>
      </w:r>
      <w:r w:rsidR="00AF0820" w:rsidRPr="006D6613">
        <w:rPr>
          <w:rFonts w:ascii="Arial" w:hAnsi="Arial" w:cs="Arial"/>
          <w:sz w:val="24"/>
          <w:szCs w:val="24"/>
        </w:rPr>
        <w:t xml:space="preserve">through </w:t>
      </w:r>
      <w:r w:rsidR="00B82623" w:rsidRPr="006D6613">
        <w:rPr>
          <w:rFonts w:ascii="Arial" w:hAnsi="Arial" w:cs="Arial"/>
          <w:sz w:val="24"/>
          <w:szCs w:val="24"/>
        </w:rPr>
        <w:t xml:space="preserve">the </w:t>
      </w:r>
      <w:r w:rsidR="007626C8" w:rsidRPr="006D6613">
        <w:rPr>
          <w:rFonts w:ascii="Arial" w:hAnsi="Arial" w:cs="Arial"/>
          <w:sz w:val="24"/>
          <w:szCs w:val="24"/>
        </w:rPr>
        <w:t xml:space="preserve">business </w:t>
      </w:r>
      <w:r w:rsidR="00C04BE6" w:rsidRPr="006D6613">
        <w:rPr>
          <w:rFonts w:ascii="Arial" w:hAnsi="Arial" w:cs="Arial"/>
          <w:sz w:val="24"/>
          <w:szCs w:val="24"/>
        </w:rPr>
        <w:t xml:space="preserve">operational </w:t>
      </w:r>
      <w:r w:rsidR="00116BB9" w:rsidRPr="006D6613">
        <w:rPr>
          <w:rFonts w:ascii="Arial" w:hAnsi="Arial" w:cs="Arial"/>
          <w:sz w:val="24"/>
          <w:szCs w:val="24"/>
        </w:rPr>
        <w:t xml:space="preserve">process </w:t>
      </w:r>
      <w:r w:rsidR="007B6372" w:rsidRPr="006D6613">
        <w:rPr>
          <w:rFonts w:ascii="Arial" w:hAnsi="Arial" w:cs="Arial"/>
          <w:sz w:val="24"/>
          <w:szCs w:val="24"/>
        </w:rPr>
        <w:t xml:space="preserve">of </w:t>
      </w:r>
      <w:r w:rsidR="001A786E" w:rsidRPr="006D6613">
        <w:rPr>
          <w:rFonts w:ascii="Arial" w:hAnsi="Arial" w:cs="Arial"/>
          <w:sz w:val="24"/>
          <w:szCs w:val="24"/>
        </w:rPr>
        <w:t xml:space="preserve">Ford.  </w:t>
      </w:r>
      <w:r w:rsidR="007626C8" w:rsidRPr="006D6613">
        <w:rPr>
          <w:rFonts w:ascii="Arial" w:hAnsi="Arial" w:cs="Arial"/>
          <w:sz w:val="24"/>
          <w:szCs w:val="24"/>
        </w:rPr>
        <w:t xml:space="preserve"> </w:t>
      </w:r>
      <w:r w:rsidR="00D72CB0" w:rsidRPr="006D6613">
        <w:rPr>
          <w:rFonts w:ascii="Arial" w:hAnsi="Arial" w:cs="Arial"/>
          <w:sz w:val="24"/>
          <w:szCs w:val="24"/>
        </w:rPr>
        <w:t xml:space="preserve"> </w:t>
      </w:r>
      <w:r w:rsidR="00C11986" w:rsidRPr="006D6613">
        <w:rPr>
          <w:rFonts w:ascii="Arial" w:hAnsi="Arial" w:cs="Arial"/>
          <w:sz w:val="24"/>
          <w:szCs w:val="24"/>
        </w:rPr>
        <w:t xml:space="preserve"> </w:t>
      </w:r>
      <w:r w:rsidR="006F5866" w:rsidRPr="006D6613">
        <w:rPr>
          <w:rFonts w:ascii="Arial" w:hAnsi="Arial" w:cs="Arial"/>
          <w:sz w:val="24"/>
          <w:szCs w:val="24"/>
        </w:rPr>
        <w:t xml:space="preserve"> </w:t>
      </w:r>
      <w:r w:rsidR="004F1A76" w:rsidRPr="006D6613">
        <w:rPr>
          <w:rFonts w:ascii="Arial" w:hAnsi="Arial" w:cs="Arial"/>
          <w:sz w:val="24"/>
          <w:szCs w:val="24"/>
        </w:rPr>
        <w:t xml:space="preserve"> </w:t>
      </w:r>
      <w:r w:rsidR="00104911" w:rsidRPr="006D6613">
        <w:rPr>
          <w:rFonts w:ascii="Arial" w:hAnsi="Arial" w:cs="Arial"/>
          <w:sz w:val="24"/>
          <w:szCs w:val="24"/>
        </w:rPr>
        <w:t xml:space="preserve"> </w:t>
      </w:r>
      <w:r w:rsidR="00CB6435" w:rsidRPr="006D6613">
        <w:rPr>
          <w:rFonts w:ascii="Arial" w:hAnsi="Arial" w:cs="Arial"/>
          <w:sz w:val="24"/>
          <w:szCs w:val="24"/>
        </w:rPr>
        <w:t xml:space="preserve"> </w:t>
      </w:r>
      <w:r w:rsidR="004B7DDA" w:rsidRPr="006D6613">
        <w:rPr>
          <w:rFonts w:ascii="Arial" w:hAnsi="Arial" w:cs="Arial"/>
          <w:sz w:val="24"/>
          <w:szCs w:val="24"/>
        </w:rPr>
        <w:t xml:space="preserve"> </w:t>
      </w:r>
      <w:r w:rsidR="00054E2B" w:rsidRPr="006D6613">
        <w:rPr>
          <w:rFonts w:ascii="Arial" w:hAnsi="Arial" w:cs="Arial"/>
          <w:sz w:val="24"/>
          <w:szCs w:val="24"/>
        </w:rPr>
        <w:t xml:space="preserve"> </w:t>
      </w:r>
      <w:r w:rsidR="007D28BD" w:rsidRPr="006D6613">
        <w:rPr>
          <w:rFonts w:ascii="Arial" w:hAnsi="Arial" w:cs="Arial"/>
          <w:sz w:val="24"/>
          <w:szCs w:val="24"/>
        </w:rPr>
        <w:t xml:space="preserve"> </w:t>
      </w:r>
      <w:r w:rsidR="00BF6C85" w:rsidRPr="006D6613">
        <w:rPr>
          <w:rFonts w:ascii="Arial" w:hAnsi="Arial" w:cs="Arial"/>
          <w:sz w:val="24"/>
          <w:szCs w:val="24"/>
        </w:rPr>
        <w:t xml:space="preserve"> </w:t>
      </w:r>
      <w:r w:rsidR="003B02B3" w:rsidRPr="006D6613">
        <w:rPr>
          <w:rFonts w:ascii="Arial" w:hAnsi="Arial" w:cs="Arial"/>
          <w:sz w:val="24"/>
          <w:szCs w:val="24"/>
        </w:rPr>
        <w:t xml:space="preserve">  </w:t>
      </w:r>
      <w:r w:rsidR="007558BE" w:rsidRPr="006D6613">
        <w:rPr>
          <w:rFonts w:ascii="Arial" w:hAnsi="Arial" w:cs="Arial"/>
          <w:sz w:val="24"/>
          <w:szCs w:val="24"/>
        </w:rPr>
        <w:t xml:space="preserve"> </w:t>
      </w:r>
      <w:r w:rsidR="002170DF" w:rsidRPr="006D6613">
        <w:rPr>
          <w:rFonts w:ascii="Arial" w:hAnsi="Arial" w:cs="Arial"/>
          <w:sz w:val="24"/>
          <w:szCs w:val="24"/>
        </w:rPr>
        <w:t xml:space="preserve"> </w:t>
      </w:r>
      <w:r w:rsidR="003465AC" w:rsidRPr="006D6613">
        <w:rPr>
          <w:rFonts w:ascii="Arial" w:hAnsi="Arial" w:cs="Arial"/>
          <w:sz w:val="24"/>
          <w:szCs w:val="24"/>
        </w:rPr>
        <w:t xml:space="preserve">  </w:t>
      </w:r>
      <w:r w:rsidR="00AF451B" w:rsidRPr="006D6613">
        <w:rPr>
          <w:rFonts w:ascii="Arial" w:hAnsi="Arial" w:cs="Arial"/>
          <w:sz w:val="24"/>
          <w:szCs w:val="24"/>
        </w:rPr>
        <w:t xml:space="preserve"> </w:t>
      </w:r>
      <w:r w:rsidR="008329F0" w:rsidRPr="006D6613">
        <w:rPr>
          <w:rFonts w:ascii="Arial" w:hAnsi="Arial" w:cs="Arial"/>
          <w:sz w:val="24"/>
          <w:szCs w:val="24"/>
        </w:rPr>
        <w:t xml:space="preserve"> </w:t>
      </w:r>
      <w:r w:rsidR="007C5E79" w:rsidRPr="006D6613">
        <w:rPr>
          <w:rFonts w:ascii="Arial" w:hAnsi="Arial" w:cs="Arial"/>
          <w:sz w:val="24"/>
          <w:szCs w:val="24"/>
        </w:rPr>
        <w:t xml:space="preserve"> </w:t>
      </w:r>
      <w:r w:rsidR="00984033" w:rsidRPr="006D6613">
        <w:rPr>
          <w:rFonts w:ascii="Arial" w:hAnsi="Arial" w:cs="Arial"/>
          <w:sz w:val="24"/>
          <w:szCs w:val="24"/>
        </w:rPr>
        <w:t xml:space="preserve"> </w:t>
      </w:r>
      <w:r w:rsidR="00503469" w:rsidRPr="006D6613">
        <w:rPr>
          <w:rFonts w:ascii="Arial" w:hAnsi="Arial" w:cs="Arial"/>
          <w:sz w:val="24"/>
          <w:szCs w:val="24"/>
        </w:rPr>
        <w:t xml:space="preserve"> </w:t>
      </w:r>
      <w:r w:rsidR="007E75AF" w:rsidRPr="006D6613">
        <w:rPr>
          <w:rFonts w:ascii="Arial" w:hAnsi="Arial" w:cs="Arial"/>
          <w:sz w:val="24"/>
          <w:szCs w:val="24"/>
        </w:rPr>
        <w:t xml:space="preserve"> </w:t>
      </w:r>
    </w:p>
    <w:p w14:paraId="78E282F9" w14:textId="77777777" w:rsidR="00B41108" w:rsidRPr="006D6613" w:rsidRDefault="00B41108" w:rsidP="000C3C34">
      <w:pPr>
        <w:spacing w:line="360" w:lineRule="auto"/>
        <w:jc w:val="both"/>
        <w:rPr>
          <w:rFonts w:ascii="Arial" w:hAnsi="Arial" w:cs="Arial"/>
          <w:sz w:val="24"/>
          <w:szCs w:val="24"/>
        </w:rPr>
      </w:pPr>
    </w:p>
    <w:p w14:paraId="24C79560" w14:textId="77777777" w:rsidR="0048662C" w:rsidRPr="006D6613" w:rsidRDefault="00DF2643" w:rsidP="000C3C34">
      <w:pPr>
        <w:pStyle w:val="Heading1"/>
        <w:spacing w:line="360" w:lineRule="auto"/>
        <w:rPr>
          <w:rFonts w:ascii="Arial" w:hAnsi="Arial" w:cs="Arial"/>
        </w:rPr>
      </w:pPr>
      <w:bookmarkStart w:id="1" w:name="_Toc90486098"/>
      <w:r w:rsidRPr="006D6613">
        <w:rPr>
          <w:rFonts w:ascii="Arial" w:hAnsi="Arial" w:cs="Arial"/>
        </w:rPr>
        <w:t>Impact of the pandemic on the automobile industry</w:t>
      </w:r>
      <w:r w:rsidR="00EA49CD" w:rsidRPr="006D6613">
        <w:rPr>
          <w:rFonts w:ascii="Arial" w:hAnsi="Arial" w:cs="Arial"/>
        </w:rPr>
        <w:t>:</w:t>
      </w:r>
      <w:bookmarkEnd w:id="1"/>
      <w:r w:rsidR="00EA49CD" w:rsidRPr="006D6613">
        <w:rPr>
          <w:rFonts w:ascii="Arial" w:hAnsi="Arial" w:cs="Arial"/>
        </w:rPr>
        <w:t xml:space="preserve"> </w:t>
      </w:r>
    </w:p>
    <w:p w14:paraId="17BA54BA" w14:textId="77777777" w:rsidR="004E528C" w:rsidRPr="006D6613" w:rsidRDefault="004E528C" w:rsidP="000C3C34">
      <w:pPr>
        <w:spacing w:line="360" w:lineRule="auto"/>
        <w:jc w:val="both"/>
        <w:rPr>
          <w:rFonts w:ascii="Arial" w:hAnsi="Arial" w:cs="Arial"/>
          <w:sz w:val="24"/>
          <w:szCs w:val="24"/>
        </w:rPr>
      </w:pPr>
      <w:r w:rsidRPr="006D6613">
        <w:rPr>
          <w:rFonts w:ascii="Arial" w:hAnsi="Arial" w:cs="Arial"/>
          <w:sz w:val="24"/>
          <w:szCs w:val="24"/>
        </w:rPr>
        <w:t>Besides the potential for worldwide spread, the novel coronavirus that causes COVID-19 is also a huge danger to public</w:t>
      </w:r>
      <w:r w:rsidR="00D060B8" w:rsidRPr="006D6613">
        <w:rPr>
          <w:rFonts w:ascii="Arial" w:hAnsi="Arial" w:cs="Arial"/>
          <w:sz w:val="24"/>
          <w:szCs w:val="24"/>
        </w:rPr>
        <w:t xml:space="preserve"> health and the economy </w:t>
      </w:r>
      <w:r w:rsidR="002E2F62" w:rsidRPr="006D6613">
        <w:rPr>
          <w:rFonts w:ascii="Arial" w:hAnsi="Arial" w:cs="Arial"/>
          <w:sz w:val="24"/>
          <w:szCs w:val="24"/>
        </w:rPr>
        <w:t xml:space="preserve">all </w:t>
      </w:r>
      <w:r w:rsidR="005D3732" w:rsidRPr="006D6613">
        <w:rPr>
          <w:rFonts w:ascii="Arial" w:hAnsi="Arial" w:cs="Arial"/>
          <w:sz w:val="24"/>
          <w:szCs w:val="24"/>
        </w:rPr>
        <w:t>o</w:t>
      </w:r>
      <w:r w:rsidR="000A207E" w:rsidRPr="006D6613">
        <w:rPr>
          <w:rFonts w:ascii="Arial" w:hAnsi="Arial" w:cs="Arial"/>
          <w:sz w:val="24"/>
          <w:szCs w:val="24"/>
        </w:rPr>
        <w:t xml:space="preserve">ver </w:t>
      </w:r>
      <w:r w:rsidR="00D55B9A" w:rsidRPr="006D6613">
        <w:rPr>
          <w:rFonts w:ascii="Arial" w:hAnsi="Arial" w:cs="Arial"/>
          <w:sz w:val="24"/>
          <w:szCs w:val="24"/>
        </w:rPr>
        <w:t xml:space="preserve">the </w:t>
      </w:r>
      <w:r w:rsidR="0040689C" w:rsidRPr="006D6613">
        <w:rPr>
          <w:rFonts w:ascii="Arial" w:hAnsi="Arial" w:cs="Arial"/>
          <w:sz w:val="24"/>
          <w:szCs w:val="24"/>
        </w:rPr>
        <w:t>world</w:t>
      </w:r>
      <w:r w:rsidRPr="006D6613">
        <w:rPr>
          <w:rFonts w:ascii="Arial" w:hAnsi="Arial" w:cs="Arial"/>
          <w:sz w:val="24"/>
          <w:szCs w:val="24"/>
        </w:rPr>
        <w:t>.</w:t>
      </w:r>
      <w:r w:rsidR="00A42116" w:rsidRPr="006D6613">
        <w:rPr>
          <w:rFonts w:ascii="Arial" w:hAnsi="Arial" w:cs="Arial"/>
          <w:sz w:val="24"/>
          <w:szCs w:val="24"/>
        </w:rPr>
        <w:t xml:space="preserve"> </w:t>
      </w:r>
      <w:r w:rsidRPr="006D6613">
        <w:rPr>
          <w:rFonts w:ascii="Arial" w:hAnsi="Arial" w:cs="Arial"/>
          <w:sz w:val="24"/>
          <w:szCs w:val="24"/>
        </w:rPr>
        <w:t>Countries afflicted by COVID-19 were compelled to take extreme steps since the viruses did not respect national boundaries</w:t>
      </w:r>
      <w:r w:rsidR="00C33CF5" w:rsidRPr="006D6613">
        <w:rPr>
          <w:rFonts w:ascii="Arial" w:hAnsi="Arial" w:cs="Arial"/>
          <w:sz w:val="24"/>
          <w:szCs w:val="24"/>
        </w:rPr>
        <w:t xml:space="preserve"> (Vitale, 2020)</w:t>
      </w:r>
      <w:r w:rsidRPr="006D6613">
        <w:rPr>
          <w:rFonts w:ascii="Arial" w:hAnsi="Arial" w:cs="Arial"/>
          <w:sz w:val="24"/>
          <w:szCs w:val="24"/>
        </w:rPr>
        <w:t>. Global automobile manufacturing factories were shut down as a result of the epidemic, which imposed severe rest</w:t>
      </w:r>
      <w:r w:rsidR="00AB3964" w:rsidRPr="006D6613">
        <w:rPr>
          <w:rFonts w:ascii="Arial" w:hAnsi="Arial" w:cs="Arial"/>
          <w:sz w:val="24"/>
          <w:szCs w:val="24"/>
        </w:rPr>
        <w:t>rictions on the sector as well.</w:t>
      </w:r>
    </w:p>
    <w:p w14:paraId="625116AB" w14:textId="288142AF" w:rsidR="004E528C" w:rsidRPr="006D6613" w:rsidRDefault="004E528C" w:rsidP="000C3C34">
      <w:pPr>
        <w:spacing w:line="360" w:lineRule="auto"/>
        <w:jc w:val="both"/>
        <w:rPr>
          <w:rFonts w:ascii="Arial" w:hAnsi="Arial" w:cs="Arial"/>
          <w:sz w:val="24"/>
          <w:szCs w:val="24"/>
        </w:rPr>
      </w:pPr>
      <w:r w:rsidRPr="006D6613">
        <w:rPr>
          <w:rFonts w:ascii="Arial" w:hAnsi="Arial" w:cs="Arial"/>
          <w:sz w:val="24"/>
          <w:szCs w:val="24"/>
        </w:rPr>
        <w:t>The car industry, which employs more than 50 million people worldwide and is a major driver of global growth, is currently in a period of difficulty. Car sales are expected to fall from a record high of</w:t>
      </w:r>
      <w:r w:rsidR="007C1420" w:rsidRPr="007C1420">
        <w:rPr>
          <w:rFonts w:ascii="Arial" w:hAnsi="Arial" w:cs="Arial"/>
          <w:sz w:val="24"/>
          <w:szCs w:val="24"/>
        </w:rPr>
        <w:t> 79.6 million compared with 2017 to 60.5 million units in 2020</w:t>
      </w:r>
      <w:r w:rsidRPr="006D6613">
        <w:rPr>
          <w:rFonts w:ascii="Arial" w:hAnsi="Arial" w:cs="Arial"/>
          <w:sz w:val="24"/>
          <w:szCs w:val="24"/>
        </w:rPr>
        <w:t>, according to industry predictions. This is down from a record high of 79.6 million units in 2017</w:t>
      </w:r>
      <w:r w:rsidR="00B50DDC" w:rsidRPr="006D6613">
        <w:rPr>
          <w:rFonts w:ascii="Arial" w:hAnsi="Arial" w:cs="Arial"/>
          <w:sz w:val="24"/>
          <w:szCs w:val="24"/>
        </w:rPr>
        <w:t xml:space="preserve"> (</w:t>
      </w:r>
      <w:proofErr w:type="spellStart"/>
      <w:r w:rsidR="00B50DDC" w:rsidRPr="006D6613">
        <w:rPr>
          <w:rFonts w:ascii="Arial" w:hAnsi="Arial" w:cs="Arial"/>
          <w:sz w:val="24"/>
          <w:szCs w:val="24"/>
        </w:rPr>
        <w:t>Kufelová</w:t>
      </w:r>
      <w:proofErr w:type="spellEnd"/>
      <w:r w:rsidR="00B50DDC" w:rsidRPr="006D6613">
        <w:rPr>
          <w:rFonts w:ascii="Arial" w:hAnsi="Arial" w:cs="Arial"/>
          <w:sz w:val="24"/>
          <w:szCs w:val="24"/>
        </w:rPr>
        <w:t xml:space="preserve"> and </w:t>
      </w:r>
      <w:proofErr w:type="spellStart"/>
      <w:r w:rsidR="00B50DDC" w:rsidRPr="006D6613">
        <w:rPr>
          <w:rFonts w:ascii="Arial" w:hAnsi="Arial" w:cs="Arial"/>
          <w:sz w:val="24"/>
          <w:szCs w:val="24"/>
        </w:rPr>
        <w:t>Raková</w:t>
      </w:r>
      <w:proofErr w:type="spellEnd"/>
      <w:r w:rsidR="00B50DDC" w:rsidRPr="006D6613">
        <w:rPr>
          <w:rFonts w:ascii="Arial" w:hAnsi="Arial" w:cs="Arial"/>
          <w:sz w:val="24"/>
          <w:szCs w:val="24"/>
        </w:rPr>
        <w:t>, 2020)</w:t>
      </w:r>
      <w:r w:rsidRPr="006D6613">
        <w:rPr>
          <w:rFonts w:ascii="Arial" w:hAnsi="Arial" w:cs="Arial"/>
          <w:sz w:val="24"/>
          <w:szCs w:val="24"/>
        </w:rPr>
        <w:t>. In March 2020, automobile sales were 30 percent lower than in the same month last year, and vehicle production had been shut down for more than a month with no clear timetable for when it would resume. Additionally, steel and logistics sectors have been adversely affected as a result of the decline in COVID-19 vehicle sales</w:t>
      </w:r>
      <w:r w:rsidR="00551558" w:rsidRPr="006D6613">
        <w:rPr>
          <w:rFonts w:ascii="Arial" w:hAnsi="Arial" w:cs="Arial"/>
          <w:sz w:val="24"/>
          <w:szCs w:val="24"/>
        </w:rPr>
        <w:t xml:space="preserve"> (Hensley, Maurer and </w:t>
      </w:r>
      <w:proofErr w:type="spellStart"/>
      <w:r w:rsidR="00551558" w:rsidRPr="006D6613">
        <w:rPr>
          <w:rFonts w:ascii="Arial" w:hAnsi="Arial" w:cs="Arial"/>
          <w:sz w:val="24"/>
          <w:szCs w:val="24"/>
        </w:rPr>
        <w:t>Padhi</w:t>
      </w:r>
      <w:proofErr w:type="spellEnd"/>
      <w:r w:rsidR="00551558" w:rsidRPr="006D6613">
        <w:rPr>
          <w:rFonts w:ascii="Arial" w:hAnsi="Arial" w:cs="Arial"/>
          <w:sz w:val="24"/>
          <w:szCs w:val="24"/>
        </w:rPr>
        <w:t>, 2021)</w:t>
      </w:r>
      <w:r w:rsidRPr="006D6613">
        <w:rPr>
          <w:rFonts w:ascii="Arial" w:hAnsi="Arial" w:cs="Arial"/>
          <w:sz w:val="24"/>
          <w:szCs w:val="24"/>
        </w:rPr>
        <w:t xml:space="preserve">. In order for the car sector to adjust to new working methods, social isolation will continue to exist. </w:t>
      </w:r>
    </w:p>
    <w:p w14:paraId="5BDF99AD" w14:textId="77777777" w:rsidR="00531738" w:rsidRDefault="004E528C" w:rsidP="000C3C34">
      <w:pPr>
        <w:spacing w:line="360" w:lineRule="auto"/>
        <w:jc w:val="both"/>
        <w:rPr>
          <w:rFonts w:ascii="Arial" w:hAnsi="Arial" w:cs="Arial"/>
          <w:sz w:val="24"/>
          <w:szCs w:val="24"/>
        </w:rPr>
      </w:pPr>
      <w:r w:rsidRPr="006D6613">
        <w:rPr>
          <w:rFonts w:ascii="Arial" w:hAnsi="Arial" w:cs="Arial"/>
          <w:sz w:val="24"/>
          <w:szCs w:val="24"/>
        </w:rPr>
        <w:t xml:space="preserve">Companies in the automobile industry are rethinking their business strategy in light of a post-COVID-19 environment in which demand is expected to be lower. Making it easier for employees to work from home and reducing operating costs are among the current </w:t>
      </w:r>
      <w:r w:rsidRPr="006D6613">
        <w:rPr>
          <w:rFonts w:ascii="Arial" w:hAnsi="Arial" w:cs="Arial"/>
          <w:sz w:val="24"/>
          <w:szCs w:val="24"/>
        </w:rPr>
        <w:lastRenderedPageBreak/>
        <w:t>strategies being explored. CASE. innovations must continue to be funded while also focusing on cybersecurity, as remote working environments and collaboration have revealed new attack vectors</w:t>
      </w:r>
      <w:r w:rsidR="00C33CF5" w:rsidRPr="006D6613">
        <w:rPr>
          <w:rFonts w:ascii="Arial" w:hAnsi="Arial" w:cs="Arial"/>
          <w:sz w:val="24"/>
          <w:szCs w:val="24"/>
        </w:rPr>
        <w:t xml:space="preserve"> (</w:t>
      </w:r>
      <w:proofErr w:type="spellStart"/>
      <w:r w:rsidR="00C33CF5" w:rsidRPr="006D6613">
        <w:rPr>
          <w:rFonts w:ascii="Arial" w:hAnsi="Arial" w:cs="Arial"/>
          <w:sz w:val="24"/>
          <w:szCs w:val="24"/>
        </w:rPr>
        <w:t>Faistgroup</w:t>
      </w:r>
      <w:proofErr w:type="spellEnd"/>
      <w:r w:rsidR="00C33CF5" w:rsidRPr="006D6613">
        <w:rPr>
          <w:rFonts w:ascii="Arial" w:hAnsi="Arial" w:cs="Arial"/>
          <w:sz w:val="24"/>
          <w:szCs w:val="24"/>
        </w:rPr>
        <w:t>, 2021)</w:t>
      </w:r>
      <w:r w:rsidRPr="006D6613">
        <w:rPr>
          <w:rFonts w:ascii="Arial" w:hAnsi="Arial" w:cs="Arial"/>
          <w:sz w:val="24"/>
          <w:szCs w:val="24"/>
        </w:rPr>
        <w:t>. However, although the speed of Industry 4.0 operations may slow down in the short term, companies realize the need of creating long-term supply networks and production processes. Organizations will be able to weather the storm thanks to mergers and acquisitions and enhanced resource pooling.</w:t>
      </w:r>
    </w:p>
    <w:p w14:paraId="2C176FD8" w14:textId="77777777" w:rsidR="00224742" w:rsidRDefault="00224742" w:rsidP="000C3C34">
      <w:pPr>
        <w:spacing w:line="360" w:lineRule="auto"/>
        <w:jc w:val="both"/>
        <w:rPr>
          <w:rFonts w:ascii="Arial" w:hAnsi="Arial" w:cs="Arial"/>
          <w:sz w:val="24"/>
          <w:szCs w:val="24"/>
        </w:rPr>
      </w:pPr>
      <w:r>
        <w:rPr>
          <w:noProof/>
        </w:rPr>
        <w:drawing>
          <wp:inline distT="0" distB="0" distL="0" distR="0" wp14:anchorId="6FB74321" wp14:editId="6497381B">
            <wp:extent cx="5943506" cy="3299792"/>
            <wp:effectExtent l="0" t="0" r="635" b="0"/>
            <wp:docPr id="2" name="Picture 2" descr="Covid-19&amp;#39;s long term effects on the automotive industry | Report | ING Th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vid-19&amp;#39;s long term effects on the automotive industry | Report | ING Think"/>
                    <pic:cNvPicPr>
                      <a:picLocks noChangeAspect="1" noChangeArrowheads="1"/>
                    </pic:cNvPicPr>
                  </pic:nvPicPr>
                  <pic:blipFill rotWithShape="1">
                    <a:blip r:embed="rId8">
                      <a:extLst>
                        <a:ext uri="{28A0092B-C50C-407E-A947-70E740481C1C}">
                          <a14:useLocalDpi xmlns:a14="http://schemas.microsoft.com/office/drawing/2010/main" val="0"/>
                        </a:ext>
                      </a:extLst>
                    </a:blip>
                    <a:srcRect b="8043"/>
                    <a:stretch/>
                  </pic:blipFill>
                  <pic:spPr bwMode="auto">
                    <a:xfrm>
                      <a:off x="0" y="0"/>
                      <a:ext cx="5943600" cy="3299844"/>
                    </a:xfrm>
                    <a:prstGeom prst="rect">
                      <a:avLst/>
                    </a:prstGeom>
                    <a:noFill/>
                    <a:ln>
                      <a:noFill/>
                    </a:ln>
                    <a:extLst>
                      <a:ext uri="{53640926-AAD7-44D8-BBD7-CCE9431645EC}">
                        <a14:shadowObscured xmlns:a14="http://schemas.microsoft.com/office/drawing/2010/main"/>
                      </a:ext>
                    </a:extLst>
                  </pic:spPr>
                </pic:pic>
              </a:graphicData>
            </a:graphic>
          </wp:inline>
        </w:drawing>
      </w:r>
    </w:p>
    <w:p w14:paraId="1A2A7DD3" w14:textId="77777777" w:rsidR="00A20F5B" w:rsidRPr="006D6613" w:rsidRDefault="00A20F5B" w:rsidP="00C84AE6">
      <w:pPr>
        <w:spacing w:line="360" w:lineRule="auto"/>
        <w:jc w:val="center"/>
        <w:rPr>
          <w:rFonts w:ascii="Arial" w:hAnsi="Arial" w:cs="Arial"/>
          <w:sz w:val="24"/>
          <w:szCs w:val="24"/>
        </w:rPr>
      </w:pPr>
      <w:r>
        <w:rPr>
          <w:rFonts w:ascii="Arial" w:hAnsi="Arial" w:cs="Arial"/>
          <w:sz w:val="24"/>
          <w:szCs w:val="24"/>
        </w:rPr>
        <w:t>Figure:</w:t>
      </w:r>
      <w:r w:rsidR="0018030A">
        <w:rPr>
          <w:rFonts w:ascii="Arial" w:hAnsi="Arial" w:cs="Arial"/>
          <w:sz w:val="24"/>
          <w:szCs w:val="24"/>
        </w:rPr>
        <w:t xml:space="preserve"> 01 </w:t>
      </w:r>
      <w:r w:rsidR="00505758">
        <w:rPr>
          <w:rFonts w:ascii="Arial" w:hAnsi="Arial" w:cs="Arial"/>
          <w:sz w:val="24"/>
          <w:szCs w:val="24"/>
        </w:rPr>
        <w:t>Impact</w:t>
      </w:r>
      <w:r w:rsidR="00EA6A09">
        <w:rPr>
          <w:rFonts w:ascii="Arial" w:hAnsi="Arial" w:cs="Arial"/>
          <w:sz w:val="24"/>
          <w:szCs w:val="24"/>
        </w:rPr>
        <w:t xml:space="preserve"> of </w:t>
      </w:r>
      <w:r w:rsidR="00505758">
        <w:rPr>
          <w:rFonts w:ascii="Arial" w:hAnsi="Arial" w:cs="Arial"/>
          <w:sz w:val="24"/>
          <w:szCs w:val="24"/>
        </w:rPr>
        <w:t xml:space="preserve">Covid-19 </w:t>
      </w:r>
      <w:r w:rsidR="00CE2069">
        <w:rPr>
          <w:rFonts w:ascii="Arial" w:hAnsi="Arial" w:cs="Arial"/>
          <w:sz w:val="24"/>
          <w:szCs w:val="24"/>
        </w:rPr>
        <w:t xml:space="preserve">over </w:t>
      </w:r>
      <w:r w:rsidR="00B009D2">
        <w:rPr>
          <w:rFonts w:ascii="Arial" w:hAnsi="Arial" w:cs="Arial"/>
          <w:sz w:val="24"/>
          <w:szCs w:val="24"/>
        </w:rPr>
        <w:t xml:space="preserve">car </w:t>
      </w:r>
      <w:r w:rsidR="00C84AE6">
        <w:rPr>
          <w:rFonts w:ascii="Arial" w:hAnsi="Arial" w:cs="Arial"/>
          <w:sz w:val="24"/>
          <w:szCs w:val="24"/>
        </w:rPr>
        <w:t>industry</w:t>
      </w:r>
      <w:r>
        <w:rPr>
          <w:rFonts w:ascii="Arial" w:hAnsi="Arial" w:cs="Arial"/>
          <w:sz w:val="24"/>
          <w:szCs w:val="24"/>
        </w:rPr>
        <w:t xml:space="preserve"> </w:t>
      </w:r>
      <w:r w:rsidRPr="00A20F5B">
        <w:rPr>
          <w:rFonts w:ascii="Arial" w:hAnsi="Arial" w:cs="Arial"/>
          <w:sz w:val="24"/>
          <w:szCs w:val="24"/>
        </w:rPr>
        <w:t>(Fechner et al., 2020)</w:t>
      </w:r>
    </w:p>
    <w:p w14:paraId="6B29BEA6" w14:textId="77777777" w:rsidR="00C265DC" w:rsidRPr="006D6613" w:rsidRDefault="00C265DC" w:rsidP="000C3C34">
      <w:pPr>
        <w:spacing w:line="360" w:lineRule="auto"/>
        <w:jc w:val="both"/>
        <w:rPr>
          <w:rFonts w:ascii="Arial" w:hAnsi="Arial" w:cs="Arial"/>
          <w:sz w:val="24"/>
          <w:szCs w:val="24"/>
        </w:rPr>
      </w:pPr>
      <w:r w:rsidRPr="006D6613">
        <w:rPr>
          <w:rFonts w:ascii="Arial" w:hAnsi="Arial" w:cs="Arial"/>
          <w:sz w:val="24"/>
          <w:szCs w:val="24"/>
        </w:rPr>
        <w:t>On top of already weak growth, the pandemic has had a huge economic impact on Ford. Global sales fell by 15 percent between March and May of last year because of lockouts and outright production halts at many facilities across the world including Italy, according to the company's estimates. A 16 percent decrease from last year's traffic count is predicted by the UN's International Road Traffic Organization (UN) for the year 2020.</w:t>
      </w:r>
    </w:p>
    <w:p w14:paraId="3B83CC95" w14:textId="25703F7D" w:rsidR="00B40035" w:rsidRPr="006D6613" w:rsidRDefault="008C23E6" w:rsidP="000C3C34">
      <w:pPr>
        <w:spacing w:line="360" w:lineRule="auto"/>
        <w:jc w:val="both"/>
        <w:rPr>
          <w:rFonts w:ascii="Arial" w:hAnsi="Arial" w:cs="Arial"/>
          <w:sz w:val="24"/>
          <w:szCs w:val="24"/>
        </w:rPr>
      </w:pPr>
      <w:r w:rsidRPr="008C23E6">
        <w:rPr>
          <w:rFonts w:ascii="Arial" w:hAnsi="Arial" w:cs="Arial"/>
          <w:sz w:val="24"/>
          <w:szCs w:val="24"/>
        </w:rPr>
        <w:t>As a result of the covid 19 pandemic, new vehicle sales in Russia fell by 72.4 percent in April 2020 compared to the same period the past year</w:t>
      </w:r>
      <w:r w:rsidR="00B40035" w:rsidRPr="006D6613">
        <w:rPr>
          <w:rFonts w:ascii="Arial" w:hAnsi="Arial" w:cs="Arial"/>
          <w:sz w:val="24"/>
          <w:szCs w:val="24"/>
        </w:rPr>
        <w:t xml:space="preserve">. Productivity and sales have nearly vanished in recent years, according to the Association of European Enterprises. In Russia, just 38,922 new automobiles and light trucks were sold in December, a record </w:t>
      </w:r>
      <w:r w:rsidR="00B40035" w:rsidRPr="006D6613">
        <w:rPr>
          <w:rFonts w:ascii="Arial" w:hAnsi="Arial" w:cs="Arial"/>
          <w:sz w:val="24"/>
          <w:szCs w:val="24"/>
        </w:rPr>
        <w:lastRenderedPageBreak/>
        <w:t>low for the country</w:t>
      </w:r>
      <w:r w:rsidR="00A21A49" w:rsidRPr="006D6613">
        <w:rPr>
          <w:rFonts w:ascii="Arial" w:hAnsi="Arial" w:cs="Arial"/>
          <w:sz w:val="24"/>
          <w:szCs w:val="24"/>
        </w:rPr>
        <w:t xml:space="preserve"> (</w:t>
      </w:r>
      <w:proofErr w:type="spellStart"/>
      <w:r w:rsidR="00A21A49" w:rsidRPr="006D6613">
        <w:rPr>
          <w:rFonts w:ascii="Arial" w:hAnsi="Arial" w:cs="Arial"/>
          <w:sz w:val="24"/>
          <w:szCs w:val="24"/>
        </w:rPr>
        <w:t>Tajitsu</w:t>
      </w:r>
      <w:proofErr w:type="spellEnd"/>
      <w:r w:rsidR="00A21A49" w:rsidRPr="006D6613">
        <w:rPr>
          <w:rFonts w:ascii="Arial" w:hAnsi="Arial" w:cs="Arial"/>
          <w:sz w:val="24"/>
          <w:szCs w:val="24"/>
        </w:rPr>
        <w:t>, 2020)</w:t>
      </w:r>
      <w:r w:rsidR="00B40035" w:rsidRPr="006D6613">
        <w:rPr>
          <w:rFonts w:ascii="Arial" w:hAnsi="Arial" w:cs="Arial"/>
          <w:sz w:val="24"/>
          <w:szCs w:val="24"/>
        </w:rPr>
        <w:t>. The Lada brand was the most popular, with a total of 9,395 units sold.</w:t>
      </w:r>
    </w:p>
    <w:p w14:paraId="4A4C47B8" w14:textId="77777777" w:rsidR="00224742" w:rsidRPr="006D6613" w:rsidRDefault="00B40035" w:rsidP="000C3C34">
      <w:pPr>
        <w:spacing w:line="360" w:lineRule="auto"/>
        <w:jc w:val="both"/>
        <w:rPr>
          <w:rFonts w:ascii="Arial" w:hAnsi="Arial" w:cs="Arial"/>
          <w:sz w:val="24"/>
          <w:szCs w:val="24"/>
        </w:rPr>
      </w:pPr>
      <w:r w:rsidRPr="006D6613">
        <w:rPr>
          <w:rFonts w:ascii="Arial" w:hAnsi="Arial" w:cs="Arial"/>
          <w:sz w:val="24"/>
          <w:szCs w:val="24"/>
        </w:rPr>
        <w:t>During the first four weeks of April, German car sales suffere</w:t>
      </w:r>
      <w:r w:rsidR="00D73F2B" w:rsidRPr="006D6613">
        <w:rPr>
          <w:rFonts w:ascii="Arial" w:hAnsi="Arial" w:cs="Arial"/>
          <w:sz w:val="24"/>
          <w:szCs w:val="24"/>
        </w:rPr>
        <w:t xml:space="preserve">d their worst month in history. </w:t>
      </w:r>
      <w:r w:rsidRPr="006D6613">
        <w:rPr>
          <w:rFonts w:ascii="Arial" w:hAnsi="Arial" w:cs="Arial"/>
          <w:sz w:val="24"/>
          <w:szCs w:val="24"/>
        </w:rPr>
        <w:t>The absence of coronavirus limitations led in a 61 percent drop in new car sales to 120,840 unit’s year over year</w:t>
      </w:r>
      <w:r w:rsidR="00D73F2B" w:rsidRPr="006D6613">
        <w:rPr>
          <w:rFonts w:ascii="Arial" w:hAnsi="Arial" w:cs="Arial"/>
          <w:sz w:val="24"/>
          <w:szCs w:val="24"/>
        </w:rPr>
        <w:t xml:space="preserve"> (Wells et al., 2020)</w:t>
      </w:r>
      <w:r w:rsidRPr="006D6613">
        <w:rPr>
          <w:rFonts w:ascii="Arial" w:hAnsi="Arial" w:cs="Arial"/>
          <w:sz w:val="24"/>
          <w:szCs w:val="24"/>
        </w:rPr>
        <w:t>. According to the VDA, the industry's trade group, car production in Germany fell by 97 percent in April compared to the same month last year, to 10,900 cars.</w:t>
      </w:r>
    </w:p>
    <w:p w14:paraId="6B6844A5" w14:textId="77777777" w:rsidR="00B40035" w:rsidRPr="006D6613" w:rsidRDefault="00B40035" w:rsidP="000C3C34">
      <w:pPr>
        <w:spacing w:line="360" w:lineRule="auto"/>
        <w:jc w:val="both"/>
        <w:rPr>
          <w:rFonts w:ascii="Arial" w:hAnsi="Arial" w:cs="Arial"/>
          <w:sz w:val="24"/>
          <w:szCs w:val="24"/>
        </w:rPr>
      </w:pPr>
      <w:r w:rsidRPr="006D6613">
        <w:rPr>
          <w:rFonts w:ascii="Arial" w:hAnsi="Arial" w:cs="Arial"/>
          <w:sz w:val="24"/>
          <w:szCs w:val="24"/>
        </w:rPr>
        <w:t>As a consequence of the coronavirus epidemic, new car sales in the United Kingdom were almost halted in April. When compared to last year's total of 161 thousand automobiles sold, this year's total is just 4,000</w:t>
      </w:r>
      <w:r w:rsidR="00A24F9B" w:rsidRPr="006D6613">
        <w:rPr>
          <w:rFonts w:ascii="Arial" w:hAnsi="Arial" w:cs="Arial"/>
          <w:sz w:val="24"/>
          <w:szCs w:val="24"/>
        </w:rPr>
        <w:t xml:space="preserve"> (</w:t>
      </w:r>
      <w:proofErr w:type="spellStart"/>
      <w:r w:rsidR="00A24F9B" w:rsidRPr="006D6613">
        <w:rPr>
          <w:rFonts w:ascii="Arial" w:hAnsi="Arial" w:cs="Arial"/>
          <w:sz w:val="24"/>
          <w:szCs w:val="24"/>
        </w:rPr>
        <w:t>Kufelová</w:t>
      </w:r>
      <w:proofErr w:type="spellEnd"/>
      <w:r w:rsidR="00A24F9B" w:rsidRPr="006D6613">
        <w:rPr>
          <w:rFonts w:ascii="Arial" w:hAnsi="Arial" w:cs="Arial"/>
          <w:sz w:val="24"/>
          <w:szCs w:val="24"/>
        </w:rPr>
        <w:t xml:space="preserve"> and </w:t>
      </w:r>
      <w:proofErr w:type="spellStart"/>
      <w:r w:rsidR="00A24F9B" w:rsidRPr="006D6613">
        <w:rPr>
          <w:rFonts w:ascii="Arial" w:hAnsi="Arial" w:cs="Arial"/>
          <w:sz w:val="24"/>
          <w:szCs w:val="24"/>
        </w:rPr>
        <w:t>Raková</w:t>
      </w:r>
      <w:proofErr w:type="spellEnd"/>
      <w:r w:rsidR="00A24F9B" w:rsidRPr="006D6613">
        <w:rPr>
          <w:rFonts w:ascii="Arial" w:hAnsi="Arial" w:cs="Arial"/>
          <w:sz w:val="24"/>
          <w:szCs w:val="24"/>
        </w:rPr>
        <w:t>, 2020)</w:t>
      </w:r>
      <w:r w:rsidRPr="006D6613">
        <w:rPr>
          <w:rFonts w:ascii="Arial" w:hAnsi="Arial" w:cs="Arial"/>
          <w:sz w:val="24"/>
          <w:szCs w:val="24"/>
        </w:rPr>
        <w:t>. The level has plummeted to its lowest point in the decades after 1946. The temporary closures of car dealerships in the United Kingdom have had a significant impact on the automobile sector (UK).</w:t>
      </w:r>
    </w:p>
    <w:p w14:paraId="1A1E4FE0" w14:textId="77777777" w:rsidR="00B40035" w:rsidRPr="006D6613" w:rsidRDefault="00B40035" w:rsidP="000C3C34">
      <w:pPr>
        <w:spacing w:line="360" w:lineRule="auto"/>
        <w:jc w:val="both"/>
        <w:rPr>
          <w:rFonts w:ascii="Arial" w:hAnsi="Arial" w:cs="Arial"/>
          <w:sz w:val="24"/>
          <w:szCs w:val="24"/>
        </w:rPr>
      </w:pPr>
      <w:r w:rsidRPr="006D6613">
        <w:rPr>
          <w:rFonts w:ascii="Arial" w:hAnsi="Arial" w:cs="Arial"/>
          <w:sz w:val="24"/>
          <w:szCs w:val="24"/>
        </w:rPr>
        <w:t>More than half a million autos will be sold in the United Kingdom by 2020, according to the British Association of Automobile Manufacturers and Dealers. In March, Japanese automakers sold 1.82 million automobiles worldwide, down more than a third from the previous month</w:t>
      </w:r>
      <w:r w:rsidR="00B50DDC" w:rsidRPr="006D6613">
        <w:rPr>
          <w:rFonts w:ascii="Arial" w:hAnsi="Arial" w:cs="Arial"/>
          <w:sz w:val="24"/>
          <w:szCs w:val="24"/>
        </w:rPr>
        <w:t xml:space="preserve"> (</w:t>
      </w:r>
      <w:proofErr w:type="spellStart"/>
      <w:r w:rsidR="00B50DDC" w:rsidRPr="006D6613">
        <w:rPr>
          <w:rFonts w:ascii="Arial" w:hAnsi="Arial" w:cs="Arial"/>
          <w:sz w:val="24"/>
          <w:szCs w:val="24"/>
        </w:rPr>
        <w:t>Kufelová</w:t>
      </w:r>
      <w:proofErr w:type="spellEnd"/>
      <w:r w:rsidR="00B50DDC" w:rsidRPr="006D6613">
        <w:rPr>
          <w:rFonts w:ascii="Arial" w:hAnsi="Arial" w:cs="Arial"/>
          <w:sz w:val="24"/>
          <w:szCs w:val="24"/>
        </w:rPr>
        <w:t xml:space="preserve"> and </w:t>
      </w:r>
      <w:proofErr w:type="spellStart"/>
      <w:r w:rsidR="00B50DDC" w:rsidRPr="006D6613">
        <w:rPr>
          <w:rFonts w:ascii="Arial" w:hAnsi="Arial" w:cs="Arial"/>
          <w:sz w:val="24"/>
          <w:szCs w:val="24"/>
        </w:rPr>
        <w:t>Raková</w:t>
      </w:r>
      <w:proofErr w:type="spellEnd"/>
      <w:r w:rsidR="00B50DDC" w:rsidRPr="006D6613">
        <w:rPr>
          <w:rFonts w:ascii="Arial" w:hAnsi="Arial" w:cs="Arial"/>
          <w:sz w:val="24"/>
          <w:szCs w:val="24"/>
        </w:rPr>
        <w:t>, 2020)</w:t>
      </w:r>
      <w:r w:rsidRPr="006D6613">
        <w:rPr>
          <w:rFonts w:ascii="Arial" w:hAnsi="Arial" w:cs="Arial"/>
          <w:sz w:val="24"/>
          <w:szCs w:val="24"/>
        </w:rPr>
        <w:t>. As a consequence of the present circumstances, sales of Corona are expected to decline for the foreseeable future.</w:t>
      </w:r>
    </w:p>
    <w:p w14:paraId="17EB0770" w14:textId="77777777" w:rsidR="00B40035" w:rsidRPr="006D6613" w:rsidRDefault="00B40035" w:rsidP="000C3C34">
      <w:pPr>
        <w:spacing w:line="360" w:lineRule="auto"/>
        <w:jc w:val="both"/>
        <w:rPr>
          <w:rFonts w:ascii="Arial" w:hAnsi="Arial" w:cs="Arial"/>
          <w:sz w:val="24"/>
          <w:szCs w:val="24"/>
        </w:rPr>
      </w:pPr>
      <w:r w:rsidRPr="006D6613">
        <w:rPr>
          <w:rFonts w:ascii="Arial" w:hAnsi="Arial" w:cs="Arial"/>
          <w:sz w:val="24"/>
          <w:szCs w:val="24"/>
        </w:rPr>
        <w:t>Toyota and Nissan both saw sales drop by more than a quarter of a million vehicles in March compared to the same month last year</w:t>
      </w:r>
      <w:r w:rsidR="00902C36" w:rsidRPr="006D6613">
        <w:rPr>
          <w:rFonts w:ascii="Arial" w:hAnsi="Arial" w:cs="Arial"/>
          <w:sz w:val="24"/>
          <w:szCs w:val="24"/>
        </w:rPr>
        <w:t xml:space="preserve"> (BCG Global, 2020)</w:t>
      </w:r>
      <w:r w:rsidRPr="006D6613">
        <w:rPr>
          <w:rFonts w:ascii="Arial" w:hAnsi="Arial" w:cs="Arial"/>
          <w:sz w:val="24"/>
          <w:szCs w:val="24"/>
        </w:rPr>
        <w:t>. During the fiscal year that concluded in March, seven Japanese vehicles were sold worldwide.</w:t>
      </w:r>
    </w:p>
    <w:p w14:paraId="2E891CF8" w14:textId="77777777" w:rsidR="001B225F" w:rsidRPr="006D6613" w:rsidRDefault="001B225F" w:rsidP="000C3C34">
      <w:pPr>
        <w:spacing w:line="360" w:lineRule="auto"/>
        <w:jc w:val="both"/>
        <w:rPr>
          <w:rFonts w:ascii="Arial" w:hAnsi="Arial" w:cs="Arial"/>
          <w:sz w:val="24"/>
          <w:szCs w:val="24"/>
        </w:rPr>
      </w:pPr>
    </w:p>
    <w:p w14:paraId="5D29224B" w14:textId="77777777" w:rsidR="00825F13" w:rsidRPr="006D6613" w:rsidRDefault="00825F13" w:rsidP="000C3C34">
      <w:pPr>
        <w:spacing w:line="360" w:lineRule="auto"/>
        <w:jc w:val="both"/>
        <w:rPr>
          <w:rFonts w:ascii="Arial" w:hAnsi="Arial" w:cs="Arial"/>
          <w:sz w:val="24"/>
          <w:szCs w:val="24"/>
        </w:rPr>
      </w:pPr>
    </w:p>
    <w:p w14:paraId="0E158D09" w14:textId="77777777" w:rsidR="0048662C" w:rsidRPr="006D6613" w:rsidRDefault="00CE7318" w:rsidP="000C3C34">
      <w:pPr>
        <w:spacing w:line="360" w:lineRule="auto"/>
        <w:jc w:val="both"/>
        <w:rPr>
          <w:rFonts w:ascii="Arial" w:hAnsi="Arial" w:cs="Arial"/>
          <w:sz w:val="24"/>
          <w:szCs w:val="24"/>
        </w:rPr>
      </w:pPr>
      <w:r w:rsidRPr="006D6613">
        <w:rPr>
          <w:rFonts w:ascii="Arial" w:hAnsi="Arial" w:cs="Arial"/>
          <w:sz w:val="24"/>
          <w:szCs w:val="24"/>
        </w:rPr>
        <w:br w:type="page"/>
      </w:r>
    </w:p>
    <w:p w14:paraId="6BD05A6C" w14:textId="77777777" w:rsidR="009C2763" w:rsidRPr="006D6613" w:rsidRDefault="00E903EC" w:rsidP="000C3C34">
      <w:pPr>
        <w:pStyle w:val="Heading1"/>
        <w:spacing w:line="360" w:lineRule="auto"/>
        <w:rPr>
          <w:rFonts w:ascii="Arial" w:hAnsi="Arial" w:cs="Arial"/>
        </w:rPr>
      </w:pPr>
      <w:bookmarkStart w:id="2" w:name="_Toc90486099"/>
      <w:r w:rsidRPr="006D6613">
        <w:rPr>
          <w:rFonts w:ascii="Arial" w:hAnsi="Arial" w:cs="Arial"/>
        </w:rPr>
        <w:lastRenderedPageBreak/>
        <w:t xml:space="preserve">Impact of the pandemic on </w:t>
      </w:r>
      <w:r w:rsidR="00FB2423" w:rsidRPr="006D6613">
        <w:rPr>
          <w:rFonts w:ascii="Arial" w:hAnsi="Arial" w:cs="Arial"/>
        </w:rPr>
        <w:t>F</w:t>
      </w:r>
      <w:r w:rsidR="00506F6E" w:rsidRPr="006D6613">
        <w:rPr>
          <w:rFonts w:ascii="Arial" w:hAnsi="Arial" w:cs="Arial"/>
        </w:rPr>
        <w:t>ord:</w:t>
      </w:r>
      <w:bookmarkEnd w:id="2"/>
      <w:r w:rsidR="00FB2423" w:rsidRPr="006D6613">
        <w:rPr>
          <w:rFonts w:ascii="Arial" w:hAnsi="Arial" w:cs="Arial"/>
        </w:rPr>
        <w:t xml:space="preserve"> </w:t>
      </w:r>
    </w:p>
    <w:p w14:paraId="3329DE5E" w14:textId="50A963BB" w:rsidR="007A5B1D" w:rsidRDefault="003F2E06" w:rsidP="000C3C34">
      <w:pPr>
        <w:spacing w:line="360" w:lineRule="auto"/>
        <w:jc w:val="both"/>
        <w:rPr>
          <w:rFonts w:ascii="Arial" w:hAnsi="Arial" w:cs="Arial"/>
          <w:sz w:val="24"/>
          <w:szCs w:val="24"/>
        </w:rPr>
      </w:pPr>
      <w:r w:rsidRPr="003F2E06">
        <w:rPr>
          <w:rFonts w:ascii="Arial" w:hAnsi="Arial" w:cs="Arial"/>
          <w:sz w:val="24"/>
          <w:szCs w:val="24"/>
        </w:rPr>
        <w:t>The COVID-19 pandemic seems to have had a significant impact on the bottom line of Ford Motor Company</w:t>
      </w:r>
      <w:r w:rsidR="007A5B1D" w:rsidRPr="006D6613">
        <w:rPr>
          <w:rFonts w:ascii="Arial" w:hAnsi="Arial" w:cs="Arial"/>
          <w:sz w:val="24"/>
          <w:szCs w:val="24"/>
        </w:rPr>
        <w:t xml:space="preserve">. Ford authorities claim that the company </w:t>
      </w:r>
      <w:proofErr w:type="gramStart"/>
      <w:r w:rsidRPr="003F2E06">
        <w:rPr>
          <w:rFonts w:ascii="Arial" w:hAnsi="Arial" w:cs="Arial"/>
          <w:sz w:val="24"/>
          <w:szCs w:val="24"/>
        </w:rPr>
        <w:t>In</w:t>
      </w:r>
      <w:proofErr w:type="gramEnd"/>
      <w:r w:rsidRPr="003F2E06">
        <w:rPr>
          <w:rFonts w:ascii="Arial" w:hAnsi="Arial" w:cs="Arial"/>
          <w:sz w:val="24"/>
          <w:szCs w:val="24"/>
        </w:rPr>
        <w:t xml:space="preserve"> the first quarter of this year, the company lost $2 billion.</w:t>
      </w:r>
      <w:r>
        <w:rPr>
          <w:rFonts w:ascii="Arial" w:hAnsi="Arial" w:cs="Arial"/>
          <w:sz w:val="24"/>
          <w:szCs w:val="24"/>
        </w:rPr>
        <w:t xml:space="preserve"> </w:t>
      </w:r>
      <w:r w:rsidR="007A5B1D" w:rsidRPr="006D6613">
        <w:rPr>
          <w:rFonts w:ascii="Arial" w:hAnsi="Arial" w:cs="Arial"/>
          <w:sz w:val="24"/>
          <w:szCs w:val="24"/>
        </w:rPr>
        <w:t xml:space="preserve">The coronavirus </w:t>
      </w:r>
      <w:r>
        <w:rPr>
          <w:rFonts w:ascii="Arial" w:hAnsi="Arial" w:cs="Arial"/>
          <w:sz w:val="24"/>
          <w:szCs w:val="24"/>
        </w:rPr>
        <w:t>pandemic</w:t>
      </w:r>
      <w:r w:rsidR="007A5B1D" w:rsidRPr="006D6613">
        <w:rPr>
          <w:rFonts w:ascii="Arial" w:hAnsi="Arial" w:cs="Arial"/>
          <w:sz w:val="24"/>
          <w:szCs w:val="24"/>
        </w:rPr>
        <w:t xml:space="preserve"> had a crucial influence in Ford's demise. According to the company's report on Tuesday morning, automobile sales fell about 15% from January to March, to $34.3 billion, as most of the company's activities were shut down for the final week of the quarter</w:t>
      </w:r>
      <w:r w:rsidR="00B50DDC" w:rsidRPr="006D6613">
        <w:rPr>
          <w:rFonts w:ascii="Arial" w:hAnsi="Arial" w:cs="Arial"/>
          <w:sz w:val="24"/>
          <w:szCs w:val="24"/>
        </w:rPr>
        <w:t xml:space="preserve"> (Ford Corporate, 2020)</w:t>
      </w:r>
      <w:r w:rsidR="007A5B1D" w:rsidRPr="006D6613">
        <w:rPr>
          <w:rFonts w:ascii="Arial" w:hAnsi="Arial" w:cs="Arial"/>
          <w:sz w:val="24"/>
          <w:szCs w:val="24"/>
        </w:rPr>
        <w:t>.</w:t>
      </w:r>
    </w:p>
    <w:p w14:paraId="68447CCF" w14:textId="77777777" w:rsidR="003D4401" w:rsidRDefault="003D4401" w:rsidP="003D4401">
      <w:pPr>
        <w:spacing w:line="360" w:lineRule="auto"/>
        <w:jc w:val="center"/>
        <w:rPr>
          <w:rFonts w:ascii="Arial" w:hAnsi="Arial" w:cs="Arial"/>
          <w:sz w:val="24"/>
          <w:szCs w:val="24"/>
        </w:rPr>
      </w:pPr>
      <w:r>
        <w:rPr>
          <w:noProof/>
        </w:rPr>
        <w:drawing>
          <wp:inline distT="0" distB="0" distL="0" distR="0" wp14:anchorId="18504C09" wp14:editId="5B81C225">
            <wp:extent cx="3379470" cy="2409190"/>
            <wp:effectExtent l="0" t="0" r="0" b="0"/>
            <wp:docPr id="1" name="Picture 1" descr="Ford - vehicle sales 2020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d - vehicle sales 2020 | Statist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79470" cy="2409190"/>
                    </a:xfrm>
                    <a:prstGeom prst="rect">
                      <a:avLst/>
                    </a:prstGeom>
                    <a:noFill/>
                    <a:ln>
                      <a:noFill/>
                    </a:ln>
                  </pic:spPr>
                </pic:pic>
              </a:graphicData>
            </a:graphic>
          </wp:inline>
        </w:drawing>
      </w:r>
    </w:p>
    <w:p w14:paraId="2675080A" w14:textId="77777777" w:rsidR="003D4401" w:rsidRPr="006D6613" w:rsidRDefault="003D4401" w:rsidP="003D4401">
      <w:pPr>
        <w:spacing w:line="360" w:lineRule="auto"/>
        <w:jc w:val="center"/>
        <w:rPr>
          <w:rFonts w:ascii="Arial" w:hAnsi="Arial" w:cs="Arial"/>
          <w:sz w:val="24"/>
          <w:szCs w:val="24"/>
        </w:rPr>
      </w:pPr>
      <w:r>
        <w:rPr>
          <w:rFonts w:ascii="Arial" w:hAnsi="Arial" w:cs="Arial"/>
          <w:sz w:val="24"/>
          <w:szCs w:val="24"/>
        </w:rPr>
        <w:t xml:space="preserve">Figure: </w:t>
      </w:r>
      <w:r w:rsidR="00C84AE6">
        <w:rPr>
          <w:rFonts w:ascii="Arial" w:hAnsi="Arial" w:cs="Arial"/>
          <w:sz w:val="24"/>
          <w:szCs w:val="24"/>
        </w:rPr>
        <w:t xml:space="preserve">02 </w:t>
      </w:r>
      <w:r w:rsidR="00224742" w:rsidRPr="00224742">
        <w:rPr>
          <w:rFonts w:ascii="Arial" w:hAnsi="Arial" w:cs="Arial"/>
          <w:sz w:val="24"/>
          <w:szCs w:val="24"/>
        </w:rPr>
        <w:t xml:space="preserve">Vehicle sales of the Ford Motor Company 2009-2020 </w:t>
      </w:r>
      <w:r w:rsidRPr="003D4401">
        <w:rPr>
          <w:rFonts w:ascii="Arial" w:hAnsi="Arial" w:cs="Arial"/>
          <w:sz w:val="24"/>
          <w:szCs w:val="24"/>
        </w:rPr>
        <w:t>(</w:t>
      </w:r>
      <w:proofErr w:type="spellStart"/>
      <w:r w:rsidRPr="003D4401">
        <w:rPr>
          <w:rFonts w:ascii="Arial" w:hAnsi="Arial" w:cs="Arial"/>
          <w:sz w:val="24"/>
          <w:szCs w:val="24"/>
        </w:rPr>
        <w:t>Carlier</w:t>
      </w:r>
      <w:proofErr w:type="spellEnd"/>
      <w:r w:rsidRPr="003D4401">
        <w:rPr>
          <w:rFonts w:ascii="Arial" w:hAnsi="Arial" w:cs="Arial"/>
          <w:sz w:val="24"/>
          <w:szCs w:val="24"/>
        </w:rPr>
        <w:t>, 2021)</w:t>
      </w:r>
    </w:p>
    <w:p w14:paraId="72C21E41" w14:textId="77777777" w:rsidR="007A5B1D" w:rsidRPr="006D6613" w:rsidRDefault="007A5B1D" w:rsidP="000C3C34">
      <w:pPr>
        <w:spacing w:line="360" w:lineRule="auto"/>
        <w:jc w:val="both"/>
        <w:rPr>
          <w:rFonts w:ascii="Arial" w:hAnsi="Arial" w:cs="Arial"/>
          <w:sz w:val="24"/>
          <w:szCs w:val="24"/>
        </w:rPr>
      </w:pPr>
      <w:r w:rsidRPr="006D6613">
        <w:rPr>
          <w:rFonts w:ascii="Arial" w:hAnsi="Arial" w:cs="Arial"/>
          <w:sz w:val="24"/>
          <w:szCs w:val="24"/>
        </w:rPr>
        <w:t>Tim Stone, Ford's Chief Financial Officer, predicts that the company will experience an even greater impact in the second quarter of 2020</w:t>
      </w:r>
      <w:r w:rsidR="005D4D1B" w:rsidRPr="006D6613">
        <w:rPr>
          <w:rFonts w:ascii="Arial" w:hAnsi="Arial" w:cs="Arial"/>
          <w:sz w:val="24"/>
          <w:szCs w:val="24"/>
        </w:rPr>
        <w:t xml:space="preserve"> (India, 2021)</w:t>
      </w:r>
      <w:r w:rsidRPr="006D6613">
        <w:rPr>
          <w:rFonts w:ascii="Arial" w:hAnsi="Arial" w:cs="Arial"/>
          <w:sz w:val="24"/>
          <w:szCs w:val="24"/>
        </w:rPr>
        <w:t xml:space="preserve">. Tim Stone said </w:t>
      </w:r>
      <w:r w:rsidR="00B42FD3" w:rsidRPr="006D6613">
        <w:rPr>
          <w:rFonts w:ascii="Arial" w:hAnsi="Arial" w:cs="Arial"/>
          <w:sz w:val="24"/>
          <w:szCs w:val="24"/>
        </w:rPr>
        <w:t>"</w:t>
      </w:r>
      <w:r w:rsidRPr="006D6613">
        <w:rPr>
          <w:rFonts w:ascii="Arial" w:hAnsi="Arial" w:cs="Arial"/>
          <w:sz w:val="24"/>
          <w:szCs w:val="24"/>
        </w:rPr>
        <w:t>We expect a loss of more than $5 billion in the second quarter as a consequence of the sustained decline in industry volumes year over</w:t>
      </w:r>
      <w:r w:rsidR="001913F9" w:rsidRPr="006D6613">
        <w:rPr>
          <w:rFonts w:ascii="Arial" w:hAnsi="Arial" w:cs="Arial"/>
          <w:sz w:val="24"/>
          <w:szCs w:val="24"/>
        </w:rPr>
        <w:t xml:space="preserve"> year in every area"</w:t>
      </w:r>
      <w:r w:rsidR="007B63F8" w:rsidRPr="006D6613">
        <w:rPr>
          <w:rFonts w:ascii="Arial" w:hAnsi="Arial" w:cs="Arial"/>
          <w:sz w:val="24"/>
          <w:szCs w:val="24"/>
        </w:rPr>
        <w:t xml:space="preserve"> (Carmody, 2020)</w:t>
      </w:r>
      <w:r w:rsidR="001913F9" w:rsidRPr="006D6613">
        <w:rPr>
          <w:rFonts w:ascii="Arial" w:hAnsi="Arial" w:cs="Arial"/>
          <w:sz w:val="24"/>
          <w:szCs w:val="24"/>
        </w:rPr>
        <w:t xml:space="preserve">. </w:t>
      </w:r>
      <w:r w:rsidRPr="006D6613">
        <w:rPr>
          <w:rFonts w:ascii="Arial" w:hAnsi="Arial" w:cs="Arial"/>
          <w:sz w:val="24"/>
          <w:szCs w:val="24"/>
        </w:rPr>
        <w:t xml:space="preserve">Stone </w:t>
      </w:r>
      <w:r w:rsidR="001913F9" w:rsidRPr="006D6613">
        <w:rPr>
          <w:rFonts w:ascii="Arial" w:hAnsi="Arial" w:cs="Arial"/>
          <w:sz w:val="24"/>
          <w:szCs w:val="24"/>
        </w:rPr>
        <w:t>adds, “Our</w:t>
      </w:r>
      <w:r w:rsidRPr="006D6613">
        <w:rPr>
          <w:rFonts w:ascii="Arial" w:hAnsi="Arial" w:cs="Arial"/>
          <w:sz w:val="24"/>
          <w:szCs w:val="24"/>
        </w:rPr>
        <w:t xml:space="preserve"> data recovery procedures are expected to cost billions of dollars, but we're realistic enough to realize that we won't be able to recover or restore all of the data</w:t>
      </w:r>
      <w:r w:rsidR="005D4D1B" w:rsidRPr="006D6613">
        <w:rPr>
          <w:rFonts w:ascii="Arial" w:hAnsi="Arial" w:cs="Arial"/>
          <w:sz w:val="24"/>
          <w:szCs w:val="24"/>
        </w:rPr>
        <w:t xml:space="preserve"> (India, 2021)</w:t>
      </w:r>
      <w:r w:rsidRPr="006D6613">
        <w:rPr>
          <w:rFonts w:ascii="Arial" w:hAnsi="Arial" w:cs="Arial"/>
          <w:sz w:val="24"/>
          <w:szCs w:val="24"/>
        </w:rPr>
        <w:t>.</w:t>
      </w:r>
    </w:p>
    <w:p w14:paraId="1C0F8D6A" w14:textId="77777777" w:rsidR="00FA7535" w:rsidRPr="006D6613" w:rsidRDefault="007A5B1D" w:rsidP="000C3C34">
      <w:pPr>
        <w:spacing w:line="360" w:lineRule="auto"/>
        <w:jc w:val="both"/>
        <w:rPr>
          <w:rFonts w:ascii="Arial" w:hAnsi="Arial" w:cs="Arial"/>
          <w:sz w:val="24"/>
          <w:szCs w:val="24"/>
        </w:rPr>
      </w:pPr>
      <w:r w:rsidRPr="006D6613">
        <w:rPr>
          <w:rFonts w:ascii="Arial" w:hAnsi="Arial" w:cs="Arial"/>
          <w:sz w:val="24"/>
          <w:szCs w:val="24"/>
        </w:rPr>
        <w:t>The Dearborn, Michigan-based company launched a $8 billion bond sale earlier this month as part of its preparations for the approaching economic slump</w:t>
      </w:r>
      <w:r w:rsidR="005D4D1B" w:rsidRPr="006D6613">
        <w:rPr>
          <w:rFonts w:ascii="Arial" w:hAnsi="Arial" w:cs="Arial"/>
          <w:sz w:val="24"/>
          <w:szCs w:val="24"/>
        </w:rPr>
        <w:t xml:space="preserve"> (Carey, 2020)</w:t>
      </w:r>
      <w:r w:rsidRPr="006D6613">
        <w:rPr>
          <w:rFonts w:ascii="Arial" w:hAnsi="Arial" w:cs="Arial"/>
          <w:sz w:val="24"/>
          <w:szCs w:val="24"/>
        </w:rPr>
        <w:t>. Ford is expected to resume car manufacturing in Europe in stages over the following several months.</w:t>
      </w:r>
    </w:p>
    <w:p w14:paraId="1BB0E145" w14:textId="77777777" w:rsidR="007C65B9" w:rsidRPr="006D6613" w:rsidRDefault="007C65B9" w:rsidP="000C3C34">
      <w:pPr>
        <w:spacing w:line="360" w:lineRule="auto"/>
        <w:jc w:val="both"/>
        <w:rPr>
          <w:rFonts w:ascii="Arial" w:hAnsi="Arial" w:cs="Arial"/>
          <w:sz w:val="24"/>
          <w:szCs w:val="24"/>
        </w:rPr>
      </w:pPr>
      <w:r w:rsidRPr="006D6613">
        <w:rPr>
          <w:rFonts w:ascii="Arial" w:hAnsi="Arial" w:cs="Arial"/>
          <w:sz w:val="24"/>
          <w:szCs w:val="24"/>
        </w:rPr>
        <w:lastRenderedPageBreak/>
        <w:t>Following a disappointing year, Ford predicted earnings before interest and taxes of between $5.6 billion and $6.6 billion for 2020</w:t>
      </w:r>
      <w:r w:rsidR="009034B6" w:rsidRPr="006D6613">
        <w:rPr>
          <w:rFonts w:ascii="Arial" w:hAnsi="Arial" w:cs="Arial"/>
          <w:sz w:val="24"/>
          <w:szCs w:val="24"/>
        </w:rPr>
        <w:t xml:space="preserve"> (Wayland, 2021)</w:t>
      </w:r>
      <w:r w:rsidRPr="006D6613">
        <w:rPr>
          <w:rFonts w:ascii="Arial" w:hAnsi="Arial" w:cs="Arial"/>
          <w:sz w:val="24"/>
          <w:szCs w:val="24"/>
        </w:rPr>
        <w:t>. The projection was met with skepticism. However, as a result of the virus-induced downtime earlier this year, the firm has decided to withdraw its 2020 estimates</w:t>
      </w:r>
      <w:r w:rsidR="00914C74" w:rsidRPr="006D6613">
        <w:rPr>
          <w:rFonts w:ascii="Arial" w:hAnsi="Arial" w:cs="Arial"/>
          <w:sz w:val="24"/>
          <w:szCs w:val="24"/>
        </w:rPr>
        <w:t xml:space="preserve"> (Banton, 2020)</w:t>
      </w:r>
      <w:r w:rsidRPr="006D6613">
        <w:rPr>
          <w:rFonts w:ascii="Arial" w:hAnsi="Arial" w:cs="Arial"/>
          <w:sz w:val="24"/>
          <w:szCs w:val="24"/>
        </w:rPr>
        <w:t>. The company was unable to pay dividends to its shareholders as a consequence of this decision.</w:t>
      </w:r>
    </w:p>
    <w:p w14:paraId="6BBECBA9" w14:textId="77777777" w:rsidR="006E45CF" w:rsidRPr="006D6613" w:rsidRDefault="006E45CF" w:rsidP="000C3C34">
      <w:pPr>
        <w:spacing w:line="360" w:lineRule="auto"/>
        <w:jc w:val="both"/>
        <w:rPr>
          <w:rFonts w:ascii="Arial" w:hAnsi="Arial" w:cs="Arial"/>
          <w:sz w:val="24"/>
          <w:szCs w:val="24"/>
        </w:rPr>
      </w:pPr>
    </w:p>
    <w:p w14:paraId="11980A0F" w14:textId="77777777" w:rsidR="00E35D0C" w:rsidRPr="006D6613" w:rsidRDefault="00D17FF2" w:rsidP="000C3C34">
      <w:pPr>
        <w:pStyle w:val="Heading1"/>
        <w:spacing w:line="360" w:lineRule="auto"/>
        <w:rPr>
          <w:rFonts w:ascii="Arial" w:hAnsi="Arial" w:cs="Arial"/>
        </w:rPr>
      </w:pPr>
      <w:bookmarkStart w:id="3" w:name="_Toc90486100"/>
      <w:r w:rsidRPr="006D6613">
        <w:rPr>
          <w:rFonts w:ascii="Arial" w:hAnsi="Arial" w:cs="Arial"/>
        </w:rPr>
        <w:t xml:space="preserve">Ford </w:t>
      </w:r>
      <w:r w:rsidR="00AB3964" w:rsidRPr="006D6613">
        <w:rPr>
          <w:rFonts w:ascii="Arial" w:hAnsi="Arial" w:cs="Arial"/>
        </w:rPr>
        <w:t xml:space="preserve">strategic </w:t>
      </w:r>
      <w:r w:rsidR="001859B6" w:rsidRPr="006D6613">
        <w:rPr>
          <w:rFonts w:ascii="Arial" w:hAnsi="Arial" w:cs="Arial"/>
        </w:rPr>
        <w:t>action</w:t>
      </w:r>
      <w:r w:rsidR="00F625AE" w:rsidRPr="006D6613">
        <w:rPr>
          <w:rFonts w:ascii="Arial" w:hAnsi="Arial" w:cs="Arial"/>
        </w:rPr>
        <w:t xml:space="preserve"> </w:t>
      </w:r>
      <w:r w:rsidR="003A438D" w:rsidRPr="006D6613">
        <w:rPr>
          <w:rFonts w:ascii="Arial" w:hAnsi="Arial" w:cs="Arial"/>
        </w:rPr>
        <w:t xml:space="preserve">plan </w:t>
      </w:r>
      <w:r w:rsidR="003500A9" w:rsidRPr="006D6613">
        <w:rPr>
          <w:rFonts w:ascii="Arial" w:hAnsi="Arial" w:cs="Arial"/>
        </w:rPr>
        <w:t xml:space="preserve">to </w:t>
      </w:r>
      <w:r w:rsidR="000616B0" w:rsidRPr="006D6613">
        <w:rPr>
          <w:rFonts w:ascii="Arial" w:hAnsi="Arial" w:cs="Arial"/>
        </w:rPr>
        <w:t xml:space="preserve">recover </w:t>
      </w:r>
      <w:r w:rsidR="000B1616" w:rsidRPr="006D6613">
        <w:rPr>
          <w:rFonts w:ascii="Arial" w:hAnsi="Arial" w:cs="Arial"/>
        </w:rPr>
        <w:t xml:space="preserve">this </w:t>
      </w:r>
      <w:r w:rsidR="008C2378" w:rsidRPr="006D6613">
        <w:rPr>
          <w:rFonts w:ascii="Arial" w:hAnsi="Arial" w:cs="Arial"/>
        </w:rPr>
        <w:t xml:space="preserve">pandemic </w:t>
      </w:r>
      <w:r w:rsidR="001739C0" w:rsidRPr="006D6613">
        <w:rPr>
          <w:rFonts w:ascii="Arial" w:hAnsi="Arial" w:cs="Arial"/>
        </w:rPr>
        <w:t>situation</w:t>
      </w:r>
      <w:r w:rsidR="005C1B6D" w:rsidRPr="006D6613">
        <w:rPr>
          <w:rFonts w:ascii="Arial" w:hAnsi="Arial" w:cs="Arial"/>
        </w:rPr>
        <w:t>:</w:t>
      </w:r>
      <w:bookmarkEnd w:id="3"/>
      <w:r w:rsidR="005C1B6D" w:rsidRPr="006D6613">
        <w:rPr>
          <w:rFonts w:ascii="Arial" w:hAnsi="Arial" w:cs="Arial"/>
        </w:rPr>
        <w:t xml:space="preserve"> </w:t>
      </w:r>
    </w:p>
    <w:p w14:paraId="10C69813" w14:textId="77777777" w:rsidR="008D5DEA" w:rsidRPr="006D6613" w:rsidRDefault="008D5DEA" w:rsidP="000C3C34">
      <w:pPr>
        <w:spacing w:line="360" w:lineRule="auto"/>
        <w:jc w:val="both"/>
        <w:rPr>
          <w:rFonts w:ascii="Arial" w:hAnsi="Arial" w:cs="Arial"/>
          <w:sz w:val="24"/>
          <w:szCs w:val="24"/>
        </w:rPr>
      </w:pPr>
      <w:r w:rsidRPr="006D6613">
        <w:rPr>
          <w:rFonts w:ascii="Arial" w:hAnsi="Arial" w:cs="Arial"/>
          <w:sz w:val="24"/>
          <w:szCs w:val="24"/>
        </w:rPr>
        <w:t>According to Ford's own remarks, it would be ideal to have $20 billion in cash and $30 billion in liquid assets on hand ahead to a downturn in the economy. The amounts were $22 billion and $35 billion, respectively, by the conclusion of the year</w:t>
      </w:r>
      <w:r w:rsidR="00914C74" w:rsidRPr="006D6613">
        <w:rPr>
          <w:rFonts w:ascii="Arial" w:hAnsi="Arial" w:cs="Arial"/>
          <w:sz w:val="24"/>
          <w:szCs w:val="24"/>
        </w:rPr>
        <w:t xml:space="preserve"> (Banton, 2020)</w:t>
      </w:r>
      <w:r w:rsidRPr="006D6613">
        <w:rPr>
          <w:rFonts w:ascii="Arial" w:hAnsi="Arial" w:cs="Arial"/>
          <w:sz w:val="24"/>
          <w:szCs w:val="24"/>
        </w:rPr>
        <w:t>. Ford announced the suspension of its dividend the same day in order to focus on short-term financial flexibility and long-term growth goals.</w:t>
      </w:r>
    </w:p>
    <w:p w14:paraId="2DC4D457" w14:textId="77777777" w:rsidR="00B257F4" w:rsidRPr="006D6613" w:rsidRDefault="00B257F4" w:rsidP="000C3C34">
      <w:pPr>
        <w:spacing w:line="360" w:lineRule="auto"/>
        <w:jc w:val="both"/>
        <w:rPr>
          <w:rFonts w:ascii="Arial" w:hAnsi="Arial" w:cs="Arial"/>
          <w:sz w:val="24"/>
          <w:szCs w:val="24"/>
        </w:rPr>
      </w:pPr>
      <w:r w:rsidRPr="006D6613">
        <w:rPr>
          <w:rFonts w:ascii="Arial" w:hAnsi="Arial" w:cs="Arial"/>
          <w:sz w:val="24"/>
          <w:szCs w:val="24"/>
        </w:rPr>
        <w:t xml:space="preserve">In response to the problems created by the COVID-19 outbreak, Ford Motor Company announced that it was dissolving its vehicle joint venture with India's Mahindra and Mahindra Ltd. </w:t>
      </w:r>
      <w:r w:rsidR="00EC06D8" w:rsidRPr="006D6613">
        <w:rPr>
          <w:rFonts w:ascii="Arial" w:hAnsi="Arial" w:cs="Arial"/>
          <w:sz w:val="24"/>
          <w:szCs w:val="24"/>
        </w:rPr>
        <w:t>According to an announcement made in October 2019, Ford and Mahindra would form a joint venture in order to minimize the costs involved with developing and producing automobiles for growing markets</w:t>
      </w:r>
      <w:r w:rsidR="00914C74" w:rsidRPr="006D6613">
        <w:rPr>
          <w:rFonts w:ascii="Arial" w:hAnsi="Arial" w:cs="Arial"/>
          <w:sz w:val="24"/>
          <w:szCs w:val="24"/>
        </w:rPr>
        <w:t xml:space="preserve"> (NDTV, 2021)</w:t>
      </w:r>
      <w:r w:rsidR="00EC06D8" w:rsidRPr="006D6613">
        <w:rPr>
          <w:rFonts w:ascii="Arial" w:hAnsi="Arial" w:cs="Arial"/>
          <w:sz w:val="24"/>
          <w:szCs w:val="24"/>
        </w:rPr>
        <w:t xml:space="preserve">. In addition to announcing intentions to introduce three new utility vehicles, starting with a midsize SUV, they also announced ambitions to develop electric vehicles for emerging markets, according to their claims at the time. </w:t>
      </w:r>
      <w:r w:rsidR="00F561C8" w:rsidRPr="006D6613">
        <w:rPr>
          <w:rFonts w:ascii="Arial" w:hAnsi="Arial" w:cs="Arial"/>
          <w:sz w:val="24"/>
          <w:szCs w:val="24"/>
        </w:rPr>
        <w:t>Ford made a statement that f</w:t>
      </w:r>
      <w:r w:rsidRPr="006D6613">
        <w:rPr>
          <w:rFonts w:ascii="Arial" w:hAnsi="Arial" w:cs="Arial"/>
          <w:sz w:val="24"/>
          <w:szCs w:val="24"/>
        </w:rPr>
        <w:t>ollowing a reevaluation of their capital allocation goals in light of changes in the global economy during the preceding 15 months, both companies explained their decisions in their respective press statements</w:t>
      </w:r>
      <w:r w:rsidR="007B63F8" w:rsidRPr="006D6613">
        <w:rPr>
          <w:rFonts w:ascii="Arial" w:hAnsi="Arial" w:cs="Arial"/>
          <w:sz w:val="24"/>
          <w:szCs w:val="24"/>
        </w:rPr>
        <w:t xml:space="preserve"> (Carmody, 2020)</w:t>
      </w:r>
      <w:r w:rsidRPr="006D6613">
        <w:rPr>
          <w:rFonts w:ascii="Arial" w:hAnsi="Arial" w:cs="Arial"/>
          <w:sz w:val="24"/>
          <w:szCs w:val="24"/>
        </w:rPr>
        <w:t>. As Ford spokeswoman T.R. Reid said, "the global economic and commercial situation is not the same as it was in October of last year." According to Reid, it was the 31st of December when both organizations chose to terminate the agreement rather than complete the deal or extend the timeline for completion</w:t>
      </w:r>
      <w:r w:rsidR="00914C74" w:rsidRPr="006D6613">
        <w:rPr>
          <w:rFonts w:ascii="Arial" w:hAnsi="Arial" w:cs="Arial"/>
          <w:sz w:val="24"/>
          <w:szCs w:val="24"/>
        </w:rPr>
        <w:t xml:space="preserve"> (NDTV, 2021)</w:t>
      </w:r>
      <w:r w:rsidRPr="006D6613">
        <w:rPr>
          <w:rFonts w:ascii="Arial" w:hAnsi="Arial" w:cs="Arial"/>
          <w:sz w:val="24"/>
          <w:szCs w:val="24"/>
        </w:rPr>
        <w:t>.</w:t>
      </w:r>
    </w:p>
    <w:p w14:paraId="7312D35C" w14:textId="77777777" w:rsidR="009955AB" w:rsidRDefault="009955AB" w:rsidP="000C3C34">
      <w:pPr>
        <w:spacing w:line="360" w:lineRule="auto"/>
        <w:jc w:val="both"/>
        <w:rPr>
          <w:rFonts w:ascii="Arial" w:hAnsi="Arial" w:cs="Arial"/>
          <w:sz w:val="24"/>
          <w:szCs w:val="24"/>
        </w:rPr>
      </w:pPr>
    </w:p>
    <w:p w14:paraId="344374BF" w14:textId="77777777" w:rsidR="006E45CF" w:rsidRPr="006D6613" w:rsidRDefault="006E45CF" w:rsidP="000C3C34">
      <w:pPr>
        <w:spacing w:line="360" w:lineRule="auto"/>
        <w:jc w:val="both"/>
        <w:rPr>
          <w:rFonts w:ascii="Arial" w:hAnsi="Arial" w:cs="Arial"/>
          <w:sz w:val="24"/>
          <w:szCs w:val="24"/>
        </w:rPr>
      </w:pPr>
    </w:p>
    <w:p w14:paraId="1AE294D6" w14:textId="77777777" w:rsidR="009955AB" w:rsidRPr="006D6613" w:rsidRDefault="009955AB" w:rsidP="000C3C34">
      <w:pPr>
        <w:pStyle w:val="Heading1"/>
        <w:spacing w:line="360" w:lineRule="auto"/>
        <w:rPr>
          <w:rFonts w:ascii="Arial" w:hAnsi="Arial" w:cs="Arial"/>
        </w:rPr>
      </w:pPr>
      <w:bookmarkStart w:id="4" w:name="_Toc90486101"/>
      <w:r w:rsidRPr="006D6613">
        <w:rPr>
          <w:rFonts w:ascii="Arial" w:hAnsi="Arial" w:cs="Arial"/>
        </w:rPr>
        <w:lastRenderedPageBreak/>
        <w:t xml:space="preserve">Ford </w:t>
      </w:r>
      <w:r w:rsidR="00243045" w:rsidRPr="006D6613">
        <w:rPr>
          <w:rFonts w:ascii="Arial" w:hAnsi="Arial" w:cs="Arial"/>
        </w:rPr>
        <w:t xml:space="preserve">current </w:t>
      </w:r>
      <w:r w:rsidR="00F565E2" w:rsidRPr="006D6613">
        <w:rPr>
          <w:rFonts w:ascii="Arial" w:hAnsi="Arial" w:cs="Arial"/>
        </w:rPr>
        <w:t>action plan:</w:t>
      </w:r>
      <w:bookmarkEnd w:id="4"/>
      <w:r w:rsidR="00F565E2" w:rsidRPr="006D6613">
        <w:rPr>
          <w:rFonts w:ascii="Arial" w:hAnsi="Arial" w:cs="Arial"/>
        </w:rPr>
        <w:t xml:space="preserve"> </w:t>
      </w:r>
    </w:p>
    <w:p w14:paraId="01749A3B" w14:textId="0FEB2CFD" w:rsidR="005A5C1C" w:rsidRPr="006D6613" w:rsidRDefault="003F2E06" w:rsidP="000C3C34">
      <w:pPr>
        <w:spacing w:line="360" w:lineRule="auto"/>
        <w:jc w:val="both"/>
        <w:rPr>
          <w:rFonts w:ascii="Arial" w:hAnsi="Arial" w:cs="Arial"/>
          <w:sz w:val="24"/>
          <w:szCs w:val="24"/>
        </w:rPr>
      </w:pPr>
      <w:r>
        <w:rPr>
          <w:rFonts w:ascii="Arial" w:hAnsi="Arial" w:cs="Arial"/>
          <w:sz w:val="24"/>
          <w:szCs w:val="24"/>
        </w:rPr>
        <w:t>The c</w:t>
      </w:r>
      <w:r w:rsidR="00217C44" w:rsidRPr="006D6613">
        <w:rPr>
          <w:rFonts w:ascii="Arial" w:hAnsi="Arial" w:cs="Arial"/>
          <w:sz w:val="24"/>
          <w:szCs w:val="24"/>
        </w:rPr>
        <w:t xml:space="preserve">ompany will launch </w:t>
      </w:r>
      <w:r w:rsidRPr="003F2E06">
        <w:rPr>
          <w:rFonts w:ascii="Arial" w:hAnsi="Arial" w:cs="Arial"/>
          <w:sz w:val="24"/>
          <w:szCs w:val="24"/>
        </w:rPr>
        <w:t>a lot of approaches</w:t>
      </w:r>
      <w:r w:rsidRPr="003F2E06">
        <w:rPr>
          <w:rFonts w:ascii="Arial" w:hAnsi="Arial" w:cs="Arial"/>
          <w:sz w:val="24"/>
          <w:szCs w:val="24"/>
        </w:rPr>
        <w:t xml:space="preserve"> </w:t>
      </w:r>
      <w:r w:rsidR="00217C44" w:rsidRPr="006D6613">
        <w:rPr>
          <w:rFonts w:ascii="Arial" w:hAnsi="Arial" w:cs="Arial"/>
          <w:sz w:val="24"/>
          <w:szCs w:val="24"/>
        </w:rPr>
        <w:t xml:space="preserve">to strengthen the company's financial position, maintain strategic leeway on behalf of the company and its customers, and differentiate Ford Motor Company from its competitors following the global economic recovery from the depths of uncertainty. On March 19, 2020, the efforts will commence. </w:t>
      </w:r>
    </w:p>
    <w:p w14:paraId="714D7DA8" w14:textId="77777777" w:rsidR="005B5231" w:rsidRPr="006D6613" w:rsidRDefault="005B5231" w:rsidP="000C3C34">
      <w:pPr>
        <w:spacing w:line="360" w:lineRule="auto"/>
        <w:jc w:val="both"/>
        <w:rPr>
          <w:rFonts w:ascii="Arial" w:hAnsi="Arial" w:cs="Arial"/>
          <w:sz w:val="24"/>
          <w:szCs w:val="24"/>
        </w:rPr>
      </w:pPr>
      <w:r w:rsidRPr="006D6613">
        <w:rPr>
          <w:rFonts w:ascii="Arial" w:hAnsi="Arial" w:cs="Arial"/>
          <w:sz w:val="24"/>
          <w:szCs w:val="24"/>
        </w:rPr>
        <w:t>A test phase will begin in February and March for selected people, according to a message issued to staff on Monday, before the full deployment begins in early 2021</w:t>
      </w:r>
      <w:r w:rsidR="00A24F9B" w:rsidRPr="006D6613">
        <w:rPr>
          <w:rFonts w:ascii="Arial" w:hAnsi="Arial" w:cs="Arial"/>
          <w:sz w:val="24"/>
          <w:szCs w:val="24"/>
        </w:rPr>
        <w:t xml:space="preserve"> (The Times of India, 2021)</w:t>
      </w:r>
      <w:r w:rsidRPr="006D6613">
        <w:rPr>
          <w:rFonts w:ascii="Arial" w:hAnsi="Arial" w:cs="Arial"/>
          <w:sz w:val="24"/>
          <w:szCs w:val="24"/>
        </w:rPr>
        <w:t>. Ford has said for some time that normal operations under a hybrid work model will not resume until January, a timeframe that has already been pushed back three times.</w:t>
      </w:r>
    </w:p>
    <w:p w14:paraId="44DA8706" w14:textId="77777777" w:rsidR="005B5231" w:rsidRPr="006D6613" w:rsidRDefault="005B5231" w:rsidP="000C3C34">
      <w:pPr>
        <w:spacing w:line="360" w:lineRule="auto"/>
        <w:jc w:val="both"/>
        <w:rPr>
          <w:rFonts w:ascii="Arial" w:hAnsi="Arial" w:cs="Arial"/>
          <w:sz w:val="24"/>
          <w:szCs w:val="24"/>
        </w:rPr>
      </w:pPr>
      <w:r w:rsidRPr="006D6613">
        <w:rPr>
          <w:rFonts w:ascii="Arial" w:hAnsi="Arial" w:cs="Arial"/>
          <w:sz w:val="24"/>
          <w:szCs w:val="24"/>
        </w:rPr>
        <w:t>In actuality, about 130,000 of Ford's 184,000 workers have already returned to manufacturing jobs. Following the breakout of the pandemic, which prompted Detroit's automakers to shut down operations for several weeks at the outset, around 56,000 hourly members of the United Auto Workers union in the United States began returning to work in May 2020</w:t>
      </w:r>
      <w:r w:rsidR="009034B6" w:rsidRPr="006D6613">
        <w:rPr>
          <w:rFonts w:ascii="Arial" w:hAnsi="Arial" w:cs="Arial"/>
          <w:sz w:val="24"/>
          <w:szCs w:val="24"/>
        </w:rPr>
        <w:t xml:space="preserve"> (</w:t>
      </w:r>
      <w:proofErr w:type="spellStart"/>
      <w:r w:rsidR="009034B6" w:rsidRPr="006D6613">
        <w:rPr>
          <w:rFonts w:ascii="Arial" w:hAnsi="Arial" w:cs="Arial"/>
          <w:sz w:val="24"/>
          <w:szCs w:val="24"/>
        </w:rPr>
        <w:t>fordfoundation</w:t>
      </w:r>
      <w:proofErr w:type="spellEnd"/>
      <w:r w:rsidR="009034B6" w:rsidRPr="006D6613">
        <w:rPr>
          <w:rFonts w:ascii="Arial" w:hAnsi="Arial" w:cs="Arial"/>
          <w:sz w:val="24"/>
          <w:szCs w:val="24"/>
        </w:rPr>
        <w:t>, 2021)</w:t>
      </w:r>
      <w:r w:rsidRPr="006D6613">
        <w:rPr>
          <w:rFonts w:ascii="Arial" w:hAnsi="Arial" w:cs="Arial"/>
          <w:sz w:val="24"/>
          <w:szCs w:val="24"/>
        </w:rPr>
        <w:t>. When it comes to working at Ford, hybrid work programs combine on-site and remote work for workers whose occupations don't need them to be present in a physical location.</w:t>
      </w:r>
    </w:p>
    <w:p w14:paraId="0E7AD344" w14:textId="77777777" w:rsidR="000E7304" w:rsidRPr="006D6613" w:rsidRDefault="009626A9" w:rsidP="000C3C34">
      <w:pPr>
        <w:pStyle w:val="ListParagraph"/>
        <w:numPr>
          <w:ilvl w:val="0"/>
          <w:numId w:val="1"/>
        </w:numPr>
        <w:spacing w:line="360" w:lineRule="auto"/>
        <w:jc w:val="both"/>
        <w:rPr>
          <w:rFonts w:ascii="Arial" w:hAnsi="Arial" w:cs="Arial"/>
          <w:sz w:val="24"/>
          <w:szCs w:val="24"/>
        </w:rPr>
      </w:pPr>
      <w:r w:rsidRPr="006D6613">
        <w:rPr>
          <w:rFonts w:ascii="Arial" w:hAnsi="Arial" w:cs="Arial"/>
          <w:sz w:val="24"/>
          <w:szCs w:val="24"/>
        </w:rPr>
        <w:t xml:space="preserve">Ford's Center for Social Justice held a vaccination site from February to June of 2021. The city's vaccination site provides information about vaccination facilities and appointments for COVID-19.  </w:t>
      </w:r>
    </w:p>
    <w:p w14:paraId="19078244" w14:textId="77777777" w:rsidR="00F439F0" w:rsidRPr="006D6613" w:rsidRDefault="00F439F0" w:rsidP="000C3C34">
      <w:pPr>
        <w:pStyle w:val="ListParagraph"/>
        <w:numPr>
          <w:ilvl w:val="0"/>
          <w:numId w:val="1"/>
        </w:numPr>
        <w:spacing w:line="360" w:lineRule="auto"/>
        <w:jc w:val="both"/>
        <w:rPr>
          <w:rFonts w:ascii="Arial" w:hAnsi="Arial" w:cs="Arial"/>
          <w:sz w:val="24"/>
          <w:szCs w:val="24"/>
        </w:rPr>
      </w:pPr>
      <w:r w:rsidRPr="006D6613">
        <w:rPr>
          <w:rFonts w:ascii="Arial" w:hAnsi="Arial" w:cs="Arial"/>
          <w:sz w:val="24"/>
          <w:szCs w:val="24"/>
        </w:rPr>
        <w:t xml:space="preserve">Ford management has advised employees who are experiencing flu-like symptoms to seek medical assistance as soon as possible and to stay at home and monitor their symptoms. Maintain communication with </w:t>
      </w:r>
      <w:r w:rsidR="00267FC9" w:rsidRPr="006D6613">
        <w:rPr>
          <w:rFonts w:ascii="Arial" w:hAnsi="Arial" w:cs="Arial"/>
          <w:sz w:val="24"/>
          <w:szCs w:val="24"/>
        </w:rPr>
        <w:t>the supervisors</w:t>
      </w:r>
      <w:r w:rsidR="00CC5311" w:rsidRPr="006D6613">
        <w:rPr>
          <w:rFonts w:ascii="Arial" w:hAnsi="Arial" w:cs="Arial"/>
          <w:sz w:val="24"/>
          <w:szCs w:val="24"/>
        </w:rPr>
        <w:t xml:space="preserve"> </w:t>
      </w:r>
      <w:r w:rsidR="002D0C10" w:rsidRPr="006D6613">
        <w:rPr>
          <w:rFonts w:ascii="Arial" w:hAnsi="Arial" w:cs="Arial"/>
          <w:sz w:val="24"/>
          <w:szCs w:val="24"/>
        </w:rPr>
        <w:t xml:space="preserve">for </w:t>
      </w:r>
      <w:r w:rsidR="000124F9" w:rsidRPr="006D6613">
        <w:rPr>
          <w:rFonts w:ascii="Arial" w:hAnsi="Arial" w:cs="Arial"/>
          <w:sz w:val="24"/>
          <w:szCs w:val="24"/>
        </w:rPr>
        <w:t xml:space="preserve">the </w:t>
      </w:r>
      <w:r w:rsidR="00A80960" w:rsidRPr="006D6613">
        <w:rPr>
          <w:rFonts w:ascii="Arial" w:hAnsi="Arial" w:cs="Arial"/>
          <w:sz w:val="24"/>
          <w:szCs w:val="24"/>
        </w:rPr>
        <w:t xml:space="preserve">workers </w:t>
      </w:r>
      <w:r w:rsidR="00A3161A" w:rsidRPr="006D6613">
        <w:rPr>
          <w:rFonts w:ascii="Arial" w:hAnsi="Arial" w:cs="Arial"/>
          <w:sz w:val="24"/>
          <w:szCs w:val="24"/>
        </w:rPr>
        <w:t xml:space="preserve">will </w:t>
      </w:r>
      <w:r w:rsidR="00A51FD0" w:rsidRPr="006D6613">
        <w:rPr>
          <w:rFonts w:ascii="Arial" w:hAnsi="Arial" w:cs="Arial"/>
          <w:sz w:val="24"/>
          <w:szCs w:val="24"/>
        </w:rPr>
        <w:t xml:space="preserve">enhance </w:t>
      </w:r>
      <w:r w:rsidR="00247F4A" w:rsidRPr="006D6613">
        <w:rPr>
          <w:rFonts w:ascii="Arial" w:hAnsi="Arial" w:cs="Arial"/>
          <w:sz w:val="24"/>
          <w:szCs w:val="24"/>
        </w:rPr>
        <w:t xml:space="preserve">the </w:t>
      </w:r>
      <w:r w:rsidR="00B62FBC" w:rsidRPr="006D6613">
        <w:rPr>
          <w:rFonts w:ascii="Arial" w:hAnsi="Arial" w:cs="Arial"/>
          <w:sz w:val="24"/>
          <w:szCs w:val="24"/>
        </w:rPr>
        <w:t xml:space="preserve">flexibility </w:t>
      </w:r>
      <w:r w:rsidR="00D1323B" w:rsidRPr="006D6613">
        <w:rPr>
          <w:rFonts w:ascii="Arial" w:hAnsi="Arial" w:cs="Arial"/>
          <w:sz w:val="24"/>
          <w:szCs w:val="24"/>
        </w:rPr>
        <w:t>margin</w:t>
      </w:r>
      <w:r w:rsidRPr="006D6613">
        <w:rPr>
          <w:rFonts w:ascii="Arial" w:hAnsi="Arial" w:cs="Arial"/>
          <w:sz w:val="24"/>
          <w:szCs w:val="24"/>
        </w:rPr>
        <w:t>.</w:t>
      </w:r>
    </w:p>
    <w:p w14:paraId="501D24C6" w14:textId="77777777" w:rsidR="00F439F0" w:rsidRPr="006D6613" w:rsidRDefault="00F439F0" w:rsidP="000C3C34">
      <w:pPr>
        <w:pStyle w:val="ListParagraph"/>
        <w:numPr>
          <w:ilvl w:val="0"/>
          <w:numId w:val="1"/>
        </w:numPr>
        <w:spacing w:line="360" w:lineRule="auto"/>
        <w:jc w:val="both"/>
        <w:rPr>
          <w:rFonts w:ascii="Arial" w:hAnsi="Arial" w:cs="Arial"/>
          <w:sz w:val="24"/>
          <w:szCs w:val="24"/>
        </w:rPr>
      </w:pPr>
      <w:r w:rsidRPr="006D6613">
        <w:rPr>
          <w:rFonts w:ascii="Arial" w:hAnsi="Arial" w:cs="Arial"/>
          <w:sz w:val="24"/>
          <w:szCs w:val="24"/>
        </w:rPr>
        <w:t>Workers who have been exposed to a person who has the COVID-19 virus, or who may have been exposed to the virus, or who are already quarantined, are encouraged to self-quarantine for the next 14 days to avoid spreading the virus to others</w:t>
      </w:r>
      <w:r w:rsidR="009034B6" w:rsidRPr="006D6613">
        <w:rPr>
          <w:rFonts w:ascii="Arial" w:hAnsi="Arial" w:cs="Arial"/>
          <w:sz w:val="24"/>
          <w:szCs w:val="24"/>
        </w:rPr>
        <w:t xml:space="preserve"> (</w:t>
      </w:r>
      <w:proofErr w:type="spellStart"/>
      <w:r w:rsidR="009034B6" w:rsidRPr="006D6613">
        <w:rPr>
          <w:rFonts w:ascii="Arial" w:hAnsi="Arial" w:cs="Arial"/>
          <w:sz w:val="24"/>
          <w:szCs w:val="24"/>
        </w:rPr>
        <w:t>awesomeford</w:t>
      </w:r>
      <w:proofErr w:type="spellEnd"/>
      <w:r w:rsidR="009034B6" w:rsidRPr="006D6613">
        <w:rPr>
          <w:rFonts w:ascii="Arial" w:hAnsi="Arial" w:cs="Arial"/>
          <w:sz w:val="24"/>
          <w:szCs w:val="24"/>
        </w:rPr>
        <w:t>, 2021)</w:t>
      </w:r>
      <w:r w:rsidRPr="006D6613">
        <w:rPr>
          <w:rFonts w:ascii="Arial" w:hAnsi="Arial" w:cs="Arial"/>
          <w:sz w:val="24"/>
          <w:szCs w:val="24"/>
        </w:rPr>
        <w:t>.</w:t>
      </w:r>
    </w:p>
    <w:p w14:paraId="09189101" w14:textId="77777777" w:rsidR="00F439F0" w:rsidRPr="006D6613" w:rsidRDefault="00F439F0" w:rsidP="000C3C34">
      <w:pPr>
        <w:pStyle w:val="ListParagraph"/>
        <w:numPr>
          <w:ilvl w:val="0"/>
          <w:numId w:val="1"/>
        </w:numPr>
        <w:spacing w:line="360" w:lineRule="auto"/>
        <w:jc w:val="both"/>
        <w:rPr>
          <w:rFonts w:ascii="Arial" w:hAnsi="Arial" w:cs="Arial"/>
          <w:sz w:val="24"/>
          <w:szCs w:val="24"/>
        </w:rPr>
      </w:pPr>
      <w:r w:rsidRPr="006D6613">
        <w:rPr>
          <w:rFonts w:ascii="Arial" w:hAnsi="Arial" w:cs="Arial"/>
          <w:sz w:val="24"/>
          <w:szCs w:val="24"/>
        </w:rPr>
        <w:lastRenderedPageBreak/>
        <w:t>Cleaning and sanitizing surfaces that come into contact with Ford workers on a regular basis, such as the phone keypad and door handles, are among the additional measures.</w:t>
      </w:r>
    </w:p>
    <w:p w14:paraId="0E7F9B5F" w14:textId="77777777" w:rsidR="00F439F0" w:rsidRPr="006D6613" w:rsidRDefault="00F439F0" w:rsidP="000C3C34">
      <w:pPr>
        <w:pStyle w:val="ListParagraph"/>
        <w:numPr>
          <w:ilvl w:val="0"/>
          <w:numId w:val="1"/>
        </w:numPr>
        <w:spacing w:line="360" w:lineRule="auto"/>
        <w:jc w:val="both"/>
        <w:rPr>
          <w:rFonts w:ascii="Arial" w:hAnsi="Arial" w:cs="Arial"/>
          <w:sz w:val="24"/>
          <w:szCs w:val="24"/>
        </w:rPr>
      </w:pPr>
      <w:r w:rsidRPr="006D6613">
        <w:rPr>
          <w:rFonts w:ascii="Arial" w:hAnsi="Arial" w:cs="Arial"/>
          <w:sz w:val="24"/>
          <w:szCs w:val="24"/>
        </w:rPr>
        <w:t>Ford employees at each of the company's locations have been advised to maintain a specific level of social distance from one another.</w:t>
      </w:r>
    </w:p>
    <w:p w14:paraId="50785457" w14:textId="77777777" w:rsidR="00F439F0" w:rsidRPr="006D6613" w:rsidRDefault="00F439F0" w:rsidP="000C3C34">
      <w:pPr>
        <w:pStyle w:val="ListParagraph"/>
        <w:numPr>
          <w:ilvl w:val="0"/>
          <w:numId w:val="1"/>
        </w:numPr>
        <w:spacing w:line="360" w:lineRule="auto"/>
        <w:jc w:val="both"/>
        <w:rPr>
          <w:rFonts w:ascii="Arial" w:hAnsi="Arial" w:cs="Arial"/>
          <w:sz w:val="24"/>
          <w:szCs w:val="24"/>
        </w:rPr>
      </w:pPr>
      <w:r w:rsidRPr="006D6613">
        <w:rPr>
          <w:rFonts w:ascii="Arial" w:hAnsi="Arial" w:cs="Arial"/>
          <w:sz w:val="24"/>
          <w:szCs w:val="24"/>
        </w:rPr>
        <w:t>Ford has ordered the suspension of all on-site food and beverage services.</w:t>
      </w:r>
    </w:p>
    <w:p w14:paraId="33487CBA" w14:textId="77777777" w:rsidR="00B75B08" w:rsidRPr="006D6613" w:rsidRDefault="00F439F0" w:rsidP="000C3C34">
      <w:pPr>
        <w:pStyle w:val="ListParagraph"/>
        <w:numPr>
          <w:ilvl w:val="0"/>
          <w:numId w:val="1"/>
        </w:numPr>
        <w:spacing w:line="360" w:lineRule="auto"/>
        <w:jc w:val="both"/>
        <w:rPr>
          <w:rFonts w:ascii="Arial" w:hAnsi="Arial" w:cs="Arial"/>
          <w:sz w:val="24"/>
          <w:szCs w:val="24"/>
        </w:rPr>
      </w:pPr>
      <w:r w:rsidRPr="006D6613">
        <w:rPr>
          <w:rFonts w:ascii="Arial" w:hAnsi="Arial" w:cs="Arial"/>
          <w:sz w:val="24"/>
          <w:szCs w:val="24"/>
        </w:rPr>
        <w:t>The Ford attendants and technicians put on a new pair of gloves for each and every customer vehicle they come into contact with.</w:t>
      </w:r>
    </w:p>
    <w:p w14:paraId="7EE5AD5B" w14:textId="77777777" w:rsidR="00C86D1F" w:rsidRPr="006D6613" w:rsidRDefault="000E4CC8" w:rsidP="000C3C34">
      <w:pPr>
        <w:pStyle w:val="ListParagraph"/>
        <w:numPr>
          <w:ilvl w:val="0"/>
          <w:numId w:val="1"/>
        </w:numPr>
        <w:spacing w:line="360" w:lineRule="auto"/>
        <w:jc w:val="both"/>
        <w:rPr>
          <w:rFonts w:ascii="Arial" w:hAnsi="Arial" w:cs="Arial"/>
          <w:sz w:val="24"/>
          <w:szCs w:val="24"/>
        </w:rPr>
      </w:pPr>
      <w:r w:rsidRPr="006D6613">
        <w:rPr>
          <w:rFonts w:ascii="Arial" w:hAnsi="Arial" w:cs="Arial"/>
          <w:sz w:val="24"/>
          <w:szCs w:val="24"/>
        </w:rPr>
        <w:t>Because of a rise in Covid-19 cases in Michigan, as well as concerns about the omicron version, Ford Motor Company has decided to postpone a return-to-work hybrid plan for salaried employees until the end of March</w:t>
      </w:r>
      <w:r w:rsidR="00CA4BB0" w:rsidRPr="006D6613">
        <w:rPr>
          <w:rFonts w:ascii="Arial" w:hAnsi="Arial" w:cs="Arial"/>
          <w:sz w:val="24"/>
          <w:szCs w:val="24"/>
        </w:rPr>
        <w:t xml:space="preserve"> (</w:t>
      </w:r>
      <w:proofErr w:type="spellStart"/>
      <w:r w:rsidR="00CA4BB0" w:rsidRPr="006D6613">
        <w:rPr>
          <w:rFonts w:ascii="Arial" w:hAnsi="Arial" w:cs="Arial"/>
          <w:sz w:val="24"/>
          <w:szCs w:val="24"/>
        </w:rPr>
        <w:t>awesomeford</w:t>
      </w:r>
      <w:proofErr w:type="spellEnd"/>
      <w:r w:rsidR="00CA4BB0" w:rsidRPr="006D6613">
        <w:rPr>
          <w:rFonts w:ascii="Arial" w:hAnsi="Arial" w:cs="Arial"/>
          <w:sz w:val="24"/>
          <w:szCs w:val="24"/>
        </w:rPr>
        <w:t>, 2021)</w:t>
      </w:r>
      <w:r w:rsidRPr="006D6613">
        <w:rPr>
          <w:rFonts w:ascii="Arial" w:hAnsi="Arial" w:cs="Arial"/>
          <w:sz w:val="24"/>
          <w:szCs w:val="24"/>
        </w:rPr>
        <w:t xml:space="preserve">. </w:t>
      </w:r>
    </w:p>
    <w:p w14:paraId="4C386854" w14:textId="77777777" w:rsidR="00E35D0C" w:rsidRPr="006D6613" w:rsidRDefault="00E35D0C" w:rsidP="000C3C34">
      <w:pPr>
        <w:spacing w:line="360" w:lineRule="auto"/>
        <w:jc w:val="both"/>
        <w:rPr>
          <w:rFonts w:ascii="Arial" w:hAnsi="Arial" w:cs="Arial"/>
          <w:sz w:val="24"/>
          <w:szCs w:val="24"/>
        </w:rPr>
      </w:pPr>
    </w:p>
    <w:p w14:paraId="2B074A7D" w14:textId="77777777" w:rsidR="00F76A06" w:rsidRPr="006D6613" w:rsidRDefault="00A05AE4" w:rsidP="000C3C34">
      <w:pPr>
        <w:pStyle w:val="Heading1"/>
        <w:spacing w:line="360" w:lineRule="auto"/>
        <w:rPr>
          <w:rFonts w:ascii="Arial" w:hAnsi="Arial" w:cs="Arial"/>
        </w:rPr>
      </w:pPr>
      <w:bookmarkStart w:id="5" w:name="_Toc90486102"/>
      <w:r w:rsidRPr="006D6613">
        <w:rPr>
          <w:rFonts w:ascii="Arial" w:hAnsi="Arial" w:cs="Arial"/>
        </w:rPr>
        <w:t>Conclusion</w:t>
      </w:r>
      <w:r w:rsidR="00500B5A" w:rsidRPr="006D6613">
        <w:rPr>
          <w:rFonts w:ascii="Arial" w:hAnsi="Arial" w:cs="Arial"/>
        </w:rPr>
        <w:t>:</w:t>
      </w:r>
      <w:bookmarkEnd w:id="5"/>
      <w:r w:rsidR="00500B5A" w:rsidRPr="006D6613">
        <w:rPr>
          <w:rFonts w:ascii="Arial" w:hAnsi="Arial" w:cs="Arial"/>
        </w:rPr>
        <w:t xml:space="preserve"> </w:t>
      </w:r>
    </w:p>
    <w:p w14:paraId="51C16D6F" w14:textId="77777777" w:rsidR="006E532F" w:rsidRPr="006D6613" w:rsidRDefault="006E532F" w:rsidP="000C3C34">
      <w:pPr>
        <w:spacing w:line="360" w:lineRule="auto"/>
        <w:jc w:val="both"/>
        <w:rPr>
          <w:rFonts w:ascii="Arial" w:hAnsi="Arial" w:cs="Arial"/>
          <w:sz w:val="24"/>
          <w:szCs w:val="24"/>
        </w:rPr>
      </w:pPr>
      <w:r w:rsidRPr="006D6613">
        <w:rPr>
          <w:rFonts w:ascii="Arial" w:hAnsi="Arial" w:cs="Arial"/>
          <w:sz w:val="24"/>
          <w:szCs w:val="24"/>
        </w:rPr>
        <w:t xml:space="preserve">Ford Motor Corporation will improve the financial state of the company by implementing a variety of initiatives in order to avoid the Covid-19 predicament. Normal operations will not commence until January, after a three-times-delayed start to hybrid work operations. Ford workers whose duties do not need their physical presence will be able to blend on-site and remote work under the Covid-19 hybrid work programs in this instance. </w:t>
      </w:r>
    </w:p>
    <w:p w14:paraId="049014DE" w14:textId="77777777" w:rsidR="00CA4BB0" w:rsidRDefault="00CA4BB0" w:rsidP="000C3C34">
      <w:pPr>
        <w:spacing w:line="360" w:lineRule="auto"/>
        <w:jc w:val="both"/>
        <w:rPr>
          <w:rFonts w:ascii="Arial" w:hAnsi="Arial" w:cs="Arial"/>
          <w:sz w:val="24"/>
          <w:szCs w:val="24"/>
        </w:rPr>
      </w:pPr>
    </w:p>
    <w:p w14:paraId="267D3E73" w14:textId="77777777" w:rsidR="006E45CF" w:rsidRDefault="006E45CF" w:rsidP="000C3C34">
      <w:pPr>
        <w:spacing w:line="360" w:lineRule="auto"/>
        <w:jc w:val="both"/>
        <w:rPr>
          <w:rFonts w:ascii="Arial" w:hAnsi="Arial" w:cs="Arial"/>
          <w:sz w:val="24"/>
          <w:szCs w:val="24"/>
        </w:rPr>
      </w:pPr>
    </w:p>
    <w:p w14:paraId="2DD1854A" w14:textId="77777777" w:rsidR="006E45CF" w:rsidRDefault="006E45CF" w:rsidP="000C3C34">
      <w:pPr>
        <w:spacing w:line="360" w:lineRule="auto"/>
        <w:jc w:val="both"/>
        <w:rPr>
          <w:rFonts w:ascii="Arial" w:hAnsi="Arial" w:cs="Arial"/>
          <w:sz w:val="24"/>
          <w:szCs w:val="24"/>
        </w:rPr>
      </w:pPr>
    </w:p>
    <w:p w14:paraId="59F3349C" w14:textId="77777777" w:rsidR="006E45CF" w:rsidRDefault="006E45CF" w:rsidP="000C3C34">
      <w:pPr>
        <w:spacing w:line="360" w:lineRule="auto"/>
        <w:jc w:val="both"/>
        <w:rPr>
          <w:rFonts w:ascii="Arial" w:hAnsi="Arial" w:cs="Arial"/>
          <w:sz w:val="24"/>
          <w:szCs w:val="24"/>
        </w:rPr>
      </w:pPr>
    </w:p>
    <w:p w14:paraId="62361E82" w14:textId="77777777" w:rsidR="006E45CF" w:rsidRDefault="006E45CF" w:rsidP="000C3C34">
      <w:pPr>
        <w:spacing w:line="360" w:lineRule="auto"/>
        <w:jc w:val="both"/>
        <w:rPr>
          <w:rFonts w:ascii="Arial" w:hAnsi="Arial" w:cs="Arial"/>
          <w:sz w:val="24"/>
          <w:szCs w:val="24"/>
        </w:rPr>
      </w:pPr>
    </w:p>
    <w:p w14:paraId="513D5943" w14:textId="77777777" w:rsidR="006E45CF" w:rsidRDefault="006E45CF" w:rsidP="000C3C34">
      <w:pPr>
        <w:spacing w:line="360" w:lineRule="auto"/>
        <w:jc w:val="both"/>
        <w:rPr>
          <w:rFonts w:ascii="Arial" w:hAnsi="Arial" w:cs="Arial"/>
          <w:sz w:val="24"/>
          <w:szCs w:val="24"/>
        </w:rPr>
      </w:pPr>
    </w:p>
    <w:p w14:paraId="399638BB" w14:textId="77777777" w:rsidR="006E45CF" w:rsidRPr="006D6613" w:rsidRDefault="006E45CF" w:rsidP="000C3C34">
      <w:pPr>
        <w:spacing w:line="360" w:lineRule="auto"/>
        <w:jc w:val="both"/>
        <w:rPr>
          <w:rFonts w:ascii="Arial" w:hAnsi="Arial" w:cs="Arial"/>
          <w:sz w:val="24"/>
          <w:szCs w:val="24"/>
        </w:rPr>
      </w:pPr>
    </w:p>
    <w:p w14:paraId="530B2C28" w14:textId="77777777" w:rsidR="00CA4BB0" w:rsidRPr="006D6613" w:rsidRDefault="00CA4BB0" w:rsidP="000C3C34">
      <w:pPr>
        <w:pStyle w:val="Heading1"/>
        <w:spacing w:line="360" w:lineRule="auto"/>
        <w:rPr>
          <w:rFonts w:ascii="Arial" w:hAnsi="Arial" w:cs="Arial"/>
        </w:rPr>
      </w:pPr>
      <w:bookmarkStart w:id="6" w:name="_Toc90486103"/>
      <w:r w:rsidRPr="006D6613">
        <w:rPr>
          <w:rFonts w:ascii="Arial" w:hAnsi="Arial" w:cs="Arial"/>
        </w:rPr>
        <w:lastRenderedPageBreak/>
        <w:t>References:</w:t>
      </w:r>
      <w:bookmarkEnd w:id="6"/>
      <w:r w:rsidRPr="006D6613">
        <w:rPr>
          <w:rFonts w:ascii="Arial" w:hAnsi="Arial" w:cs="Arial"/>
        </w:rPr>
        <w:t xml:space="preserve"> </w:t>
      </w:r>
    </w:p>
    <w:p w14:paraId="6EA9ECA5" w14:textId="77777777" w:rsidR="00C84AE6" w:rsidRPr="006D6613" w:rsidRDefault="00C84AE6" w:rsidP="000C3C34">
      <w:pPr>
        <w:pStyle w:val="NormalWeb"/>
        <w:spacing w:before="0" w:beforeAutospacing="0" w:after="240" w:afterAutospacing="0" w:line="360" w:lineRule="auto"/>
        <w:jc w:val="both"/>
        <w:rPr>
          <w:rFonts w:ascii="Arial" w:hAnsi="Arial" w:cs="Arial"/>
        </w:rPr>
      </w:pPr>
      <w:proofErr w:type="spellStart"/>
      <w:r w:rsidRPr="006D6613">
        <w:rPr>
          <w:rFonts w:ascii="Arial" w:hAnsi="Arial" w:cs="Arial"/>
        </w:rPr>
        <w:t>awesomeford</w:t>
      </w:r>
      <w:proofErr w:type="spellEnd"/>
      <w:r w:rsidRPr="006D6613">
        <w:rPr>
          <w:rFonts w:ascii="Arial" w:hAnsi="Arial" w:cs="Arial"/>
        </w:rPr>
        <w:t xml:space="preserve">. (2021). </w:t>
      </w:r>
      <w:r w:rsidRPr="006D6613">
        <w:rPr>
          <w:rFonts w:ascii="Arial" w:hAnsi="Arial" w:cs="Arial"/>
          <w:i/>
          <w:iCs/>
        </w:rPr>
        <w:t>Our COVID-19 Response | Awesome Ford</w:t>
      </w:r>
      <w:r w:rsidRPr="006D6613">
        <w:rPr>
          <w:rFonts w:ascii="Arial" w:hAnsi="Arial" w:cs="Arial"/>
        </w:rPr>
        <w:t>. [online] Available at: https://www.awesomeford.com/covid-19-defense-strategy.htm [Accessed 15 Dec. 2021].</w:t>
      </w:r>
    </w:p>
    <w:p w14:paraId="07E86849" w14:textId="77777777" w:rsidR="00C84AE6" w:rsidRPr="006D6613" w:rsidRDefault="00C84AE6" w:rsidP="000C3C34">
      <w:pPr>
        <w:pStyle w:val="NormalWeb"/>
        <w:spacing w:before="0" w:beforeAutospacing="0" w:after="240" w:afterAutospacing="0" w:line="360" w:lineRule="auto"/>
        <w:jc w:val="both"/>
        <w:rPr>
          <w:rFonts w:ascii="Arial" w:hAnsi="Arial" w:cs="Arial"/>
        </w:rPr>
      </w:pPr>
      <w:r w:rsidRPr="006D6613">
        <w:rPr>
          <w:rFonts w:ascii="Arial" w:hAnsi="Arial" w:cs="Arial"/>
        </w:rPr>
        <w:t xml:space="preserve">Banton, L. (2020). </w:t>
      </w:r>
      <w:r w:rsidRPr="006D6613">
        <w:rPr>
          <w:rFonts w:ascii="Arial" w:hAnsi="Arial" w:cs="Arial"/>
          <w:i/>
          <w:iCs/>
        </w:rPr>
        <w:t>Ford Assesses COVID-19’s Emotional and Consumer Impacts in Annual Report</w:t>
      </w:r>
      <w:r w:rsidRPr="006D6613">
        <w:rPr>
          <w:rFonts w:ascii="Arial" w:hAnsi="Arial" w:cs="Arial"/>
        </w:rPr>
        <w:t>. [online] Cheddar. Available at: https://cheddar.com/media/ford-covid-19-impacts-annual-report [Accessed 15 Dec. 2021].</w:t>
      </w:r>
    </w:p>
    <w:p w14:paraId="79F5732F" w14:textId="77777777" w:rsidR="00C84AE6" w:rsidRDefault="00C84AE6" w:rsidP="000C3C34">
      <w:pPr>
        <w:pStyle w:val="NormalWeb"/>
        <w:spacing w:before="0" w:beforeAutospacing="0" w:after="240" w:afterAutospacing="0" w:line="360" w:lineRule="auto"/>
        <w:jc w:val="both"/>
        <w:rPr>
          <w:rFonts w:ascii="Arial" w:hAnsi="Arial" w:cs="Arial"/>
        </w:rPr>
      </w:pPr>
      <w:r w:rsidRPr="006D6613">
        <w:rPr>
          <w:rFonts w:ascii="Arial" w:hAnsi="Arial" w:cs="Arial"/>
        </w:rPr>
        <w:t xml:space="preserve">BCG Global. (2020). </w:t>
      </w:r>
      <w:r w:rsidRPr="006D6613">
        <w:rPr>
          <w:rFonts w:ascii="Arial" w:hAnsi="Arial" w:cs="Arial"/>
          <w:i/>
          <w:iCs/>
        </w:rPr>
        <w:t>COVID-19’s Impact on the Automotive Industry</w:t>
      </w:r>
      <w:r w:rsidRPr="006D6613">
        <w:rPr>
          <w:rFonts w:ascii="Arial" w:hAnsi="Arial" w:cs="Arial"/>
        </w:rPr>
        <w:t>. [online] Available at: https://www.bcg.com/publications/2020/covid-automotive-industry-forecasting-scenarios [Accessed 15 Dec. 2021].</w:t>
      </w:r>
    </w:p>
    <w:p w14:paraId="5850DAE4" w14:textId="77777777" w:rsidR="00C84AE6" w:rsidRPr="006D6613" w:rsidRDefault="00C84AE6" w:rsidP="000C3C34">
      <w:pPr>
        <w:pStyle w:val="NormalWeb"/>
        <w:spacing w:before="0" w:beforeAutospacing="0" w:after="240" w:afterAutospacing="0" w:line="360" w:lineRule="auto"/>
        <w:jc w:val="both"/>
        <w:rPr>
          <w:rFonts w:ascii="Arial" w:hAnsi="Arial" w:cs="Arial"/>
        </w:rPr>
      </w:pPr>
      <w:r w:rsidRPr="006D6613">
        <w:rPr>
          <w:rFonts w:ascii="Arial" w:hAnsi="Arial" w:cs="Arial"/>
        </w:rPr>
        <w:t xml:space="preserve">Carey, B.K., Nick (2020). Ford expects $5 billion loss in current quarter as coronavirus hits demand. </w:t>
      </w:r>
      <w:r w:rsidRPr="006D6613">
        <w:rPr>
          <w:rFonts w:ascii="Arial" w:hAnsi="Arial" w:cs="Arial"/>
          <w:i/>
          <w:iCs/>
        </w:rPr>
        <w:t>Reuters</w:t>
      </w:r>
      <w:r w:rsidRPr="006D6613">
        <w:rPr>
          <w:rFonts w:ascii="Arial" w:hAnsi="Arial" w:cs="Arial"/>
        </w:rPr>
        <w:t>. [online] 28 Apr. Available at: https://www.reuters.com/article/us-ford-motor-results-idUSKCN22A1CX [Accessed 15 Dec. 2021].</w:t>
      </w:r>
    </w:p>
    <w:p w14:paraId="30EA50BE" w14:textId="77777777" w:rsidR="00C84AE6" w:rsidRPr="00C84AE6" w:rsidRDefault="00C84AE6" w:rsidP="00C84AE6">
      <w:pPr>
        <w:spacing w:after="240" w:line="360" w:lineRule="auto"/>
        <w:jc w:val="both"/>
        <w:rPr>
          <w:rFonts w:ascii="Arial" w:eastAsia="Times New Roman" w:hAnsi="Arial" w:cs="Arial"/>
          <w:sz w:val="24"/>
          <w:szCs w:val="24"/>
        </w:rPr>
      </w:pPr>
      <w:proofErr w:type="spellStart"/>
      <w:r w:rsidRPr="00C84AE6">
        <w:rPr>
          <w:rFonts w:ascii="Arial" w:eastAsia="Times New Roman" w:hAnsi="Arial" w:cs="Arial"/>
          <w:sz w:val="24"/>
          <w:szCs w:val="24"/>
        </w:rPr>
        <w:t>Carlier</w:t>
      </w:r>
      <w:proofErr w:type="spellEnd"/>
      <w:r w:rsidRPr="00C84AE6">
        <w:rPr>
          <w:rFonts w:ascii="Arial" w:eastAsia="Times New Roman" w:hAnsi="Arial" w:cs="Arial"/>
          <w:sz w:val="24"/>
          <w:szCs w:val="24"/>
        </w:rPr>
        <w:t xml:space="preserve">, M. (2021). </w:t>
      </w:r>
      <w:r w:rsidRPr="00C84AE6">
        <w:rPr>
          <w:rFonts w:ascii="Arial" w:eastAsia="Times New Roman" w:hAnsi="Arial" w:cs="Arial"/>
          <w:i/>
          <w:iCs/>
          <w:sz w:val="24"/>
          <w:szCs w:val="24"/>
        </w:rPr>
        <w:t>Ford - vehicle sales 2019</w:t>
      </w:r>
      <w:r w:rsidRPr="00C84AE6">
        <w:rPr>
          <w:rFonts w:ascii="Arial" w:eastAsia="Times New Roman" w:hAnsi="Arial" w:cs="Arial"/>
          <w:sz w:val="24"/>
          <w:szCs w:val="24"/>
        </w:rPr>
        <w:t>. [online] Statista. Available at: https://www.statista.com/statistics/297315/ford-vehicle-sales/ [Accessed 16 Dec. 2021].</w:t>
      </w:r>
    </w:p>
    <w:p w14:paraId="282862CA" w14:textId="77777777" w:rsidR="00C84AE6" w:rsidRPr="006D6613" w:rsidRDefault="00C84AE6" w:rsidP="000C3C34">
      <w:pPr>
        <w:pStyle w:val="NormalWeb"/>
        <w:spacing w:before="0" w:beforeAutospacing="0" w:after="240" w:afterAutospacing="0" w:line="360" w:lineRule="auto"/>
        <w:jc w:val="both"/>
        <w:rPr>
          <w:rFonts w:ascii="Arial" w:hAnsi="Arial" w:cs="Arial"/>
        </w:rPr>
      </w:pPr>
      <w:r w:rsidRPr="006D6613">
        <w:rPr>
          <w:rFonts w:ascii="Arial" w:hAnsi="Arial" w:cs="Arial"/>
        </w:rPr>
        <w:t xml:space="preserve">Carmody, S. (2020). </w:t>
      </w:r>
      <w:r w:rsidRPr="006D6613">
        <w:rPr>
          <w:rFonts w:ascii="Arial" w:hAnsi="Arial" w:cs="Arial"/>
          <w:i/>
          <w:iCs/>
        </w:rPr>
        <w:t>Ford losing billions during COVID-19 pandemic</w:t>
      </w:r>
      <w:r w:rsidRPr="006D6613">
        <w:rPr>
          <w:rFonts w:ascii="Arial" w:hAnsi="Arial" w:cs="Arial"/>
        </w:rPr>
        <w:t>. [online] Michigan Radio. Available at: https://www.michiganradio.org/auto/2020-04-28/ford-losing-billions-during-covid-19-pandemic [Accessed 15 Dec. 2021].</w:t>
      </w:r>
    </w:p>
    <w:p w14:paraId="3062AA16" w14:textId="77777777" w:rsidR="00C84AE6" w:rsidRPr="006D6613" w:rsidRDefault="00C84AE6" w:rsidP="000C3C34">
      <w:pPr>
        <w:pStyle w:val="NormalWeb"/>
        <w:spacing w:before="0" w:beforeAutospacing="0" w:after="240" w:afterAutospacing="0" w:line="360" w:lineRule="auto"/>
        <w:jc w:val="both"/>
        <w:rPr>
          <w:rFonts w:ascii="Arial" w:hAnsi="Arial" w:cs="Arial"/>
        </w:rPr>
      </w:pPr>
      <w:proofErr w:type="spellStart"/>
      <w:r w:rsidRPr="006D6613">
        <w:rPr>
          <w:rFonts w:ascii="Arial" w:hAnsi="Arial" w:cs="Arial"/>
        </w:rPr>
        <w:t>Faistgroup</w:t>
      </w:r>
      <w:proofErr w:type="spellEnd"/>
      <w:r w:rsidRPr="006D6613">
        <w:rPr>
          <w:rFonts w:ascii="Arial" w:hAnsi="Arial" w:cs="Arial"/>
        </w:rPr>
        <w:t xml:space="preserve">. (2021). </w:t>
      </w:r>
      <w:r w:rsidRPr="006D6613">
        <w:rPr>
          <w:rFonts w:ascii="Arial" w:hAnsi="Arial" w:cs="Arial"/>
          <w:i/>
          <w:iCs/>
        </w:rPr>
        <w:t>Covid-19’s impact on the automotive industry worldwide</w:t>
      </w:r>
      <w:r w:rsidRPr="006D6613">
        <w:rPr>
          <w:rFonts w:ascii="Arial" w:hAnsi="Arial" w:cs="Arial"/>
        </w:rPr>
        <w:t>. [online] Available at: https://www.faistgroup.com/news/covid-19-impact-automotive-industry/ [Accessed 15 Dec. 2021].</w:t>
      </w:r>
    </w:p>
    <w:p w14:paraId="5423EB80" w14:textId="77777777" w:rsidR="00C84AE6" w:rsidRPr="00C84AE6" w:rsidRDefault="00C84AE6" w:rsidP="00C84AE6">
      <w:pPr>
        <w:spacing w:after="240" w:line="360" w:lineRule="auto"/>
        <w:jc w:val="both"/>
        <w:rPr>
          <w:rFonts w:ascii="Arial" w:eastAsia="Times New Roman" w:hAnsi="Arial" w:cs="Arial"/>
          <w:sz w:val="24"/>
          <w:szCs w:val="24"/>
        </w:rPr>
      </w:pPr>
      <w:r w:rsidRPr="00C84AE6">
        <w:rPr>
          <w:rFonts w:ascii="Arial" w:eastAsia="Times New Roman" w:hAnsi="Arial" w:cs="Arial"/>
          <w:sz w:val="24"/>
          <w:szCs w:val="24"/>
        </w:rPr>
        <w:t xml:space="preserve">Fechner, I., </w:t>
      </w:r>
      <w:proofErr w:type="spellStart"/>
      <w:r w:rsidRPr="00C84AE6">
        <w:rPr>
          <w:rFonts w:ascii="Arial" w:eastAsia="Times New Roman" w:hAnsi="Arial" w:cs="Arial"/>
          <w:sz w:val="24"/>
          <w:szCs w:val="24"/>
        </w:rPr>
        <w:t>Soroka</w:t>
      </w:r>
      <w:proofErr w:type="spellEnd"/>
      <w:r w:rsidRPr="00C84AE6">
        <w:rPr>
          <w:rFonts w:ascii="Arial" w:eastAsia="Times New Roman" w:hAnsi="Arial" w:cs="Arial"/>
          <w:sz w:val="24"/>
          <w:szCs w:val="24"/>
        </w:rPr>
        <w:t xml:space="preserve">, O., </w:t>
      </w:r>
      <w:proofErr w:type="spellStart"/>
      <w:r w:rsidRPr="00C84AE6">
        <w:rPr>
          <w:rFonts w:ascii="Arial" w:eastAsia="Times New Roman" w:hAnsi="Arial" w:cs="Arial"/>
          <w:sz w:val="24"/>
          <w:szCs w:val="24"/>
        </w:rPr>
        <w:t>Luman</w:t>
      </w:r>
      <w:proofErr w:type="spellEnd"/>
      <w:r w:rsidRPr="00C84AE6">
        <w:rPr>
          <w:rFonts w:ascii="Arial" w:eastAsia="Times New Roman" w:hAnsi="Arial" w:cs="Arial"/>
          <w:sz w:val="24"/>
          <w:szCs w:val="24"/>
        </w:rPr>
        <w:t xml:space="preserve">, R. and </w:t>
      </w:r>
      <w:proofErr w:type="spellStart"/>
      <w:r w:rsidRPr="00C84AE6">
        <w:rPr>
          <w:rFonts w:ascii="Arial" w:eastAsia="Times New Roman" w:hAnsi="Arial" w:cs="Arial"/>
          <w:sz w:val="24"/>
          <w:szCs w:val="24"/>
        </w:rPr>
        <w:t>Konings</w:t>
      </w:r>
      <w:proofErr w:type="spellEnd"/>
      <w:r w:rsidRPr="00C84AE6">
        <w:rPr>
          <w:rFonts w:ascii="Arial" w:eastAsia="Times New Roman" w:hAnsi="Arial" w:cs="Arial"/>
          <w:sz w:val="24"/>
          <w:szCs w:val="24"/>
        </w:rPr>
        <w:t xml:space="preserve">, J. (2020). </w:t>
      </w:r>
      <w:r w:rsidRPr="00C84AE6">
        <w:rPr>
          <w:rFonts w:ascii="Arial" w:eastAsia="Times New Roman" w:hAnsi="Arial" w:cs="Arial"/>
          <w:i/>
          <w:iCs/>
          <w:sz w:val="24"/>
          <w:szCs w:val="24"/>
        </w:rPr>
        <w:t>Covid-19’s long term effects on the automotive industry</w:t>
      </w:r>
      <w:r w:rsidRPr="00C84AE6">
        <w:rPr>
          <w:rFonts w:ascii="Arial" w:eastAsia="Times New Roman" w:hAnsi="Arial" w:cs="Arial"/>
          <w:sz w:val="24"/>
          <w:szCs w:val="24"/>
        </w:rPr>
        <w:t>. [online] ING Think. Available at: https://think.ing.com/reports/covid-19s-long-term-effects-on-the-automotive-industry/ [Accessed 15 Dec. 2021].</w:t>
      </w:r>
    </w:p>
    <w:p w14:paraId="010E81B8" w14:textId="77777777" w:rsidR="00C84AE6" w:rsidRPr="006D6613" w:rsidRDefault="00C84AE6" w:rsidP="000C3C34">
      <w:pPr>
        <w:pStyle w:val="NormalWeb"/>
        <w:spacing w:before="0" w:beforeAutospacing="0" w:after="240" w:afterAutospacing="0" w:line="360" w:lineRule="auto"/>
        <w:jc w:val="both"/>
        <w:rPr>
          <w:rFonts w:ascii="Arial" w:hAnsi="Arial" w:cs="Arial"/>
        </w:rPr>
      </w:pPr>
      <w:r w:rsidRPr="006D6613">
        <w:rPr>
          <w:rFonts w:ascii="Arial" w:hAnsi="Arial" w:cs="Arial"/>
        </w:rPr>
        <w:t xml:space="preserve">Ford Corporate. (2020). </w:t>
      </w:r>
      <w:r w:rsidRPr="006D6613">
        <w:rPr>
          <w:rFonts w:ascii="Arial" w:hAnsi="Arial" w:cs="Arial"/>
          <w:i/>
          <w:iCs/>
        </w:rPr>
        <w:t>Coronavirus</w:t>
      </w:r>
      <w:r w:rsidRPr="006D6613">
        <w:rPr>
          <w:rFonts w:ascii="Arial" w:hAnsi="Arial" w:cs="Arial"/>
        </w:rPr>
        <w:t>. [online] Available at: https://corporate.ford.com/social-impact/coronavirus.html [Accessed 15 Dec. 2021].</w:t>
      </w:r>
    </w:p>
    <w:p w14:paraId="249318C2" w14:textId="77777777" w:rsidR="00C84AE6" w:rsidRPr="006D6613" w:rsidRDefault="00C84AE6" w:rsidP="000C3C34">
      <w:pPr>
        <w:pStyle w:val="NormalWeb"/>
        <w:spacing w:before="0" w:beforeAutospacing="0" w:after="240" w:afterAutospacing="0" w:line="360" w:lineRule="auto"/>
        <w:jc w:val="both"/>
        <w:rPr>
          <w:rFonts w:ascii="Arial" w:hAnsi="Arial" w:cs="Arial"/>
        </w:rPr>
      </w:pPr>
      <w:proofErr w:type="spellStart"/>
      <w:r w:rsidRPr="006D6613">
        <w:rPr>
          <w:rFonts w:ascii="Arial" w:hAnsi="Arial" w:cs="Arial"/>
        </w:rPr>
        <w:lastRenderedPageBreak/>
        <w:t>fordfoundation</w:t>
      </w:r>
      <w:proofErr w:type="spellEnd"/>
      <w:r w:rsidRPr="006D6613">
        <w:rPr>
          <w:rFonts w:ascii="Arial" w:hAnsi="Arial" w:cs="Arial"/>
        </w:rPr>
        <w:t xml:space="preserve">. (2021). </w:t>
      </w:r>
      <w:r w:rsidRPr="006D6613">
        <w:rPr>
          <w:rFonts w:ascii="Arial" w:hAnsi="Arial" w:cs="Arial"/>
          <w:i/>
          <w:iCs/>
        </w:rPr>
        <w:t>Our response to COVID-19</w:t>
      </w:r>
      <w:r w:rsidRPr="006D6613">
        <w:rPr>
          <w:rFonts w:ascii="Arial" w:hAnsi="Arial" w:cs="Arial"/>
        </w:rPr>
        <w:t>. [online] Available at: https://www.fordfoundation.org/campaigns/our-response-to-covid-19/ [Accessed 15 Dec. 2021].</w:t>
      </w:r>
    </w:p>
    <w:p w14:paraId="3A2984B3" w14:textId="77777777" w:rsidR="00C84AE6" w:rsidRPr="006D6613" w:rsidRDefault="00C84AE6" w:rsidP="000C3C34">
      <w:pPr>
        <w:pStyle w:val="NormalWeb"/>
        <w:spacing w:before="0" w:beforeAutospacing="0" w:after="240" w:afterAutospacing="0" w:line="360" w:lineRule="auto"/>
        <w:jc w:val="both"/>
        <w:rPr>
          <w:rFonts w:ascii="Arial" w:hAnsi="Arial" w:cs="Arial"/>
        </w:rPr>
      </w:pPr>
      <w:r w:rsidRPr="006D6613">
        <w:rPr>
          <w:rFonts w:ascii="Arial" w:hAnsi="Arial" w:cs="Arial"/>
        </w:rPr>
        <w:t xml:space="preserve">Hensley, R., Maurer, I. and </w:t>
      </w:r>
      <w:proofErr w:type="spellStart"/>
      <w:r w:rsidRPr="006D6613">
        <w:rPr>
          <w:rFonts w:ascii="Arial" w:hAnsi="Arial" w:cs="Arial"/>
        </w:rPr>
        <w:t>Padhi</w:t>
      </w:r>
      <w:proofErr w:type="spellEnd"/>
      <w:r w:rsidRPr="006D6613">
        <w:rPr>
          <w:rFonts w:ascii="Arial" w:hAnsi="Arial" w:cs="Arial"/>
        </w:rPr>
        <w:t xml:space="preserve">, A. (2021). </w:t>
      </w:r>
      <w:r w:rsidRPr="006D6613">
        <w:rPr>
          <w:rFonts w:ascii="Arial" w:hAnsi="Arial" w:cs="Arial"/>
          <w:i/>
          <w:iCs/>
        </w:rPr>
        <w:t>Automotive industry after COVID-19 | McKinsey</w:t>
      </w:r>
      <w:r w:rsidRPr="006D6613">
        <w:rPr>
          <w:rFonts w:ascii="Arial" w:hAnsi="Arial" w:cs="Arial"/>
        </w:rPr>
        <w:t xml:space="preserve">. [online] </w:t>
      </w:r>
      <w:proofErr w:type="spellStart"/>
      <w:r w:rsidRPr="006D6613">
        <w:rPr>
          <w:rFonts w:ascii="Arial" w:hAnsi="Arial" w:cs="Arial"/>
        </w:rPr>
        <w:t>mckinsey</w:t>
      </w:r>
      <w:proofErr w:type="spellEnd"/>
      <w:r w:rsidRPr="006D6613">
        <w:rPr>
          <w:rFonts w:ascii="Arial" w:hAnsi="Arial" w:cs="Arial"/>
        </w:rPr>
        <w:t>. Available at: https://www.mckinsey.com/industries/automotive-and-assembly/our-insights/how-the-automotive-industry-is-accelerating-out-of-the-turn [Accessed 15 Dec. 2021].</w:t>
      </w:r>
    </w:p>
    <w:p w14:paraId="65D48B2C" w14:textId="77777777" w:rsidR="00C84AE6" w:rsidRPr="006D6613" w:rsidRDefault="00C84AE6" w:rsidP="000C3C34">
      <w:pPr>
        <w:pStyle w:val="NormalWeb"/>
        <w:spacing w:before="0" w:beforeAutospacing="0" w:after="240" w:afterAutospacing="0" w:line="360" w:lineRule="auto"/>
        <w:jc w:val="both"/>
        <w:rPr>
          <w:rFonts w:ascii="Arial" w:hAnsi="Arial" w:cs="Arial"/>
        </w:rPr>
      </w:pPr>
      <w:r w:rsidRPr="006D6613">
        <w:rPr>
          <w:rFonts w:ascii="Arial" w:hAnsi="Arial" w:cs="Arial"/>
        </w:rPr>
        <w:t xml:space="preserve">India, P.T. of (2021). Covid-19 impact: Ford announces closing of Brazil manufacturing operations. </w:t>
      </w:r>
      <w:r w:rsidRPr="006D6613">
        <w:rPr>
          <w:rFonts w:ascii="Arial" w:hAnsi="Arial" w:cs="Arial"/>
          <w:i/>
          <w:iCs/>
        </w:rPr>
        <w:t>Business Standard India</w:t>
      </w:r>
      <w:r w:rsidRPr="006D6613">
        <w:rPr>
          <w:rFonts w:ascii="Arial" w:hAnsi="Arial" w:cs="Arial"/>
        </w:rPr>
        <w:t>. [online] 12 Jan. Available at: https://www.business-standard.com/article/international/covid-19-impact-ford-announces-closing-of-brazil-manufacturing-operations-121011200114_1.html [Accessed 15 Dec. 2021].</w:t>
      </w:r>
    </w:p>
    <w:p w14:paraId="25EC0BB9" w14:textId="77777777" w:rsidR="00C84AE6" w:rsidRPr="006D6613" w:rsidRDefault="00C84AE6" w:rsidP="000C3C34">
      <w:pPr>
        <w:pStyle w:val="NormalWeb"/>
        <w:spacing w:before="0" w:beforeAutospacing="0" w:after="240" w:afterAutospacing="0" w:line="360" w:lineRule="auto"/>
        <w:jc w:val="both"/>
        <w:rPr>
          <w:rFonts w:ascii="Arial" w:hAnsi="Arial" w:cs="Arial"/>
        </w:rPr>
      </w:pPr>
      <w:proofErr w:type="spellStart"/>
      <w:r w:rsidRPr="006D6613">
        <w:rPr>
          <w:rFonts w:ascii="Arial" w:hAnsi="Arial" w:cs="Arial"/>
        </w:rPr>
        <w:t>Kufelová</w:t>
      </w:r>
      <w:proofErr w:type="spellEnd"/>
      <w:r w:rsidRPr="006D6613">
        <w:rPr>
          <w:rFonts w:ascii="Arial" w:hAnsi="Arial" w:cs="Arial"/>
        </w:rPr>
        <w:t xml:space="preserve">, I. and </w:t>
      </w:r>
      <w:proofErr w:type="spellStart"/>
      <w:r w:rsidRPr="006D6613">
        <w:rPr>
          <w:rFonts w:ascii="Arial" w:hAnsi="Arial" w:cs="Arial"/>
        </w:rPr>
        <w:t>Raková</w:t>
      </w:r>
      <w:proofErr w:type="spellEnd"/>
      <w:r w:rsidRPr="006D6613">
        <w:rPr>
          <w:rFonts w:ascii="Arial" w:hAnsi="Arial" w:cs="Arial"/>
        </w:rPr>
        <w:t xml:space="preserve">, M. (2020). Impact of the Covid-19 pandemic on the automotive industry in Slovakia and selected countries. </w:t>
      </w:r>
      <w:r w:rsidRPr="006D6613">
        <w:rPr>
          <w:rFonts w:ascii="Arial" w:hAnsi="Arial" w:cs="Arial"/>
          <w:i/>
          <w:iCs/>
        </w:rPr>
        <w:t>SHS Web of Conferences</w:t>
      </w:r>
      <w:r w:rsidRPr="006D6613">
        <w:rPr>
          <w:rFonts w:ascii="Arial" w:hAnsi="Arial" w:cs="Arial"/>
        </w:rPr>
        <w:t>, [online] 83(3), p.01040. Available at: https://www.shs-conferences.org/articles/shsconf/pdf/2020/11/shsconf_appsconf2020_01040.pdf [Accessed 15 Dec. 2021].</w:t>
      </w:r>
    </w:p>
    <w:p w14:paraId="6B8A91E5" w14:textId="77777777" w:rsidR="00C84AE6" w:rsidRPr="006D6613" w:rsidRDefault="00C84AE6" w:rsidP="000C3C34">
      <w:pPr>
        <w:pStyle w:val="NormalWeb"/>
        <w:spacing w:before="0" w:beforeAutospacing="0" w:after="240" w:afterAutospacing="0" w:line="360" w:lineRule="auto"/>
        <w:jc w:val="both"/>
        <w:rPr>
          <w:rFonts w:ascii="Arial" w:hAnsi="Arial" w:cs="Arial"/>
        </w:rPr>
      </w:pPr>
      <w:r w:rsidRPr="006D6613">
        <w:rPr>
          <w:rFonts w:ascii="Arial" w:hAnsi="Arial" w:cs="Arial"/>
        </w:rPr>
        <w:t xml:space="preserve">NDTV. (2021). </w:t>
      </w:r>
      <w:r w:rsidRPr="006D6613">
        <w:rPr>
          <w:rFonts w:ascii="Arial" w:hAnsi="Arial" w:cs="Arial"/>
          <w:i/>
          <w:iCs/>
        </w:rPr>
        <w:t xml:space="preserve">COVID-19 Impact: Ford and M&amp;M Call Off </w:t>
      </w:r>
      <w:proofErr w:type="spellStart"/>
      <w:r w:rsidRPr="006D6613">
        <w:rPr>
          <w:rFonts w:ascii="Arial" w:hAnsi="Arial" w:cs="Arial"/>
          <w:i/>
          <w:iCs/>
        </w:rPr>
        <w:t>Automative</w:t>
      </w:r>
      <w:proofErr w:type="spellEnd"/>
      <w:r w:rsidRPr="006D6613">
        <w:rPr>
          <w:rFonts w:ascii="Arial" w:hAnsi="Arial" w:cs="Arial"/>
          <w:i/>
          <w:iCs/>
        </w:rPr>
        <w:t xml:space="preserve"> Joint Venture</w:t>
      </w:r>
      <w:r w:rsidRPr="006D6613">
        <w:rPr>
          <w:rFonts w:ascii="Arial" w:hAnsi="Arial" w:cs="Arial"/>
        </w:rPr>
        <w:t>. [online] Available at: https://www.ndtv.com/business/covid-19-impact-ford-and-m-m-call-off-automative-joint-venture-2346555 [Accessed 15 Dec. 2021].</w:t>
      </w:r>
    </w:p>
    <w:p w14:paraId="3E0BE84A" w14:textId="77777777" w:rsidR="00C84AE6" w:rsidRPr="006D6613" w:rsidRDefault="00C84AE6" w:rsidP="000C3C34">
      <w:pPr>
        <w:pStyle w:val="NormalWeb"/>
        <w:spacing w:before="0" w:beforeAutospacing="0" w:after="240" w:afterAutospacing="0" w:line="360" w:lineRule="auto"/>
        <w:jc w:val="both"/>
        <w:rPr>
          <w:rFonts w:ascii="Arial" w:hAnsi="Arial" w:cs="Arial"/>
        </w:rPr>
      </w:pPr>
      <w:proofErr w:type="spellStart"/>
      <w:r w:rsidRPr="006D6613">
        <w:rPr>
          <w:rFonts w:ascii="Arial" w:hAnsi="Arial" w:cs="Arial"/>
        </w:rPr>
        <w:t>Tajitsu</w:t>
      </w:r>
      <w:proofErr w:type="spellEnd"/>
      <w:r w:rsidRPr="006D6613">
        <w:rPr>
          <w:rFonts w:ascii="Arial" w:hAnsi="Arial" w:cs="Arial"/>
        </w:rPr>
        <w:t xml:space="preserve">, N. (2020). March global sales slump spells trouble ahead for Japan’s carmakers. </w:t>
      </w:r>
      <w:r w:rsidRPr="006D6613">
        <w:rPr>
          <w:rFonts w:ascii="Arial" w:hAnsi="Arial" w:cs="Arial"/>
          <w:i/>
          <w:iCs/>
        </w:rPr>
        <w:t>Reuters</w:t>
      </w:r>
      <w:r w:rsidRPr="006D6613">
        <w:rPr>
          <w:rFonts w:ascii="Arial" w:hAnsi="Arial" w:cs="Arial"/>
        </w:rPr>
        <w:t>. [online] 28 Apr. Available at: https://www.reuters.com/article/us-japan-automakers-sales-idUSKCN22A14C [Accessed 15 Dec. 2021].</w:t>
      </w:r>
    </w:p>
    <w:p w14:paraId="69DB4083" w14:textId="77777777" w:rsidR="00C84AE6" w:rsidRPr="006D6613" w:rsidRDefault="00C84AE6" w:rsidP="000C3C34">
      <w:pPr>
        <w:pStyle w:val="NormalWeb"/>
        <w:spacing w:before="0" w:beforeAutospacing="0" w:after="240" w:afterAutospacing="0" w:line="360" w:lineRule="auto"/>
        <w:jc w:val="both"/>
        <w:rPr>
          <w:rFonts w:ascii="Arial" w:hAnsi="Arial" w:cs="Arial"/>
        </w:rPr>
      </w:pPr>
      <w:r w:rsidRPr="006D6613">
        <w:rPr>
          <w:rFonts w:ascii="Arial" w:hAnsi="Arial" w:cs="Arial"/>
        </w:rPr>
        <w:t xml:space="preserve">The Times of India. (2021). </w:t>
      </w:r>
      <w:r w:rsidRPr="006D6613">
        <w:rPr>
          <w:rFonts w:ascii="Arial" w:hAnsi="Arial" w:cs="Arial"/>
          <w:i/>
          <w:iCs/>
        </w:rPr>
        <w:t>Covid impact on auto industry: Second wave of pandemic derails recovery momentum of domestic auto industry: Report | India Business News - Times of India</w:t>
      </w:r>
      <w:r w:rsidRPr="006D6613">
        <w:rPr>
          <w:rFonts w:ascii="Arial" w:hAnsi="Arial" w:cs="Arial"/>
        </w:rPr>
        <w:t>. [online] Available at: https://timesofindia.indiatimes.com/business/india-business/second-wave-of-pandemic-derails-recovery-momentum-of-domestic-auto-industry-report/articleshow/82798252.cms [Accessed 15 Dec. 2021].</w:t>
      </w:r>
    </w:p>
    <w:p w14:paraId="1B46D56E" w14:textId="77777777" w:rsidR="00C84AE6" w:rsidRPr="006D6613" w:rsidRDefault="00C84AE6" w:rsidP="000C3C34">
      <w:pPr>
        <w:pStyle w:val="NormalWeb"/>
        <w:spacing w:before="0" w:beforeAutospacing="0" w:after="240" w:afterAutospacing="0" w:line="360" w:lineRule="auto"/>
        <w:jc w:val="both"/>
        <w:rPr>
          <w:rFonts w:ascii="Arial" w:hAnsi="Arial" w:cs="Arial"/>
        </w:rPr>
      </w:pPr>
      <w:r w:rsidRPr="006D6613">
        <w:rPr>
          <w:rFonts w:ascii="Arial" w:hAnsi="Arial" w:cs="Arial"/>
        </w:rPr>
        <w:lastRenderedPageBreak/>
        <w:t xml:space="preserve">Vitale, J. (2020). </w:t>
      </w:r>
      <w:r w:rsidRPr="006D6613">
        <w:rPr>
          <w:rFonts w:ascii="Arial" w:hAnsi="Arial" w:cs="Arial"/>
          <w:i/>
          <w:iCs/>
        </w:rPr>
        <w:t>Understanding COVID-19’s impact on the automotive sector | Deloitte Global</w:t>
      </w:r>
      <w:r w:rsidRPr="006D6613">
        <w:rPr>
          <w:rFonts w:ascii="Arial" w:hAnsi="Arial" w:cs="Arial"/>
        </w:rPr>
        <w:t>. [online] Deloitte. Available at: https://www2.deloitte.com/global/en/pages/about-deloitte/articles/covid-19/understanding-covid-19-s-impact-on-the-automotive-sector.html [Accessed 15 Dec. 2021].</w:t>
      </w:r>
    </w:p>
    <w:p w14:paraId="0776AFC3" w14:textId="77777777" w:rsidR="00C84AE6" w:rsidRPr="006D6613" w:rsidRDefault="00C84AE6" w:rsidP="000C3C34">
      <w:pPr>
        <w:pStyle w:val="NormalWeb"/>
        <w:spacing w:before="0" w:beforeAutospacing="0" w:after="240" w:afterAutospacing="0" w:line="360" w:lineRule="auto"/>
        <w:jc w:val="both"/>
        <w:rPr>
          <w:rFonts w:ascii="Arial" w:hAnsi="Arial" w:cs="Arial"/>
        </w:rPr>
      </w:pPr>
      <w:r w:rsidRPr="006D6613">
        <w:rPr>
          <w:rFonts w:ascii="Arial" w:hAnsi="Arial" w:cs="Arial"/>
        </w:rPr>
        <w:t xml:space="preserve">Wayland, M. (2021). </w:t>
      </w:r>
      <w:r w:rsidRPr="006D6613">
        <w:rPr>
          <w:rFonts w:ascii="Arial" w:hAnsi="Arial" w:cs="Arial"/>
          <w:i/>
          <w:iCs/>
        </w:rPr>
        <w:t>Ford’s U.S. sales fell 15.6% in 2020 due to Covid and F-150 availability</w:t>
      </w:r>
      <w:r w:rsidRPr="006D6613">
        <w:rPr>
          <w:rFonts w:ascii="Arial" w:hAnsi="Arial" w:cs="Arial"/>
        </w:rPr>
        <w:t>. [online] CNBC. Available at: https://www.cnbc.com/2021/01/06/fords-us-sales-fell-15point6percent-in-2020-du.html [Accessed 15 Dec. 2021].</w:t>
      </w:r>
    </w:p>
    <w:p w14:paraId="6F41744C" w14:textId="77777777" w:rsidR="00C84AE6" w:rsidRPr="006D6613" w:rsidRDefault="00C84AE6" w:rsidP="000C3C34">
      <w:pPr>
        <w:pStyle w:val="NormalWeb"/>
        <w:spacing w:before="0" w:beforeAutospacing="0" w:after="240" w:afterAutospacing="0" w:line="360" w:lineRule="auto"/>
        <w:jc w:val="both"/>
        <w:rPr>
          <w:rFonts w:ascii="Arial" w:hAnsi="Arial" w:cs="Arial"/>
        </w:rPr>
      </w:pPr>
      <w:r w:rsidRPr="006D6613">
        <w:rPr>
          <w:rFonts w:ascii="Arial" w:hAnsi="Arial" w:cs="Arial"/>
        </w:rPr>
        <w:t xml:space="preserve">Wells, P., Wang, X., Wang, L., Liu, H. and </w:t>
      </w:r>
      <w:proofErr w:type="spellStart"/>
      <w:r w:rsidRPr="006D6613">
        <w:rPr>
          <w:rFonts w:ascii="Arial" w:hAnsi="Arial" w:cs="Arial"/>
        </w:rPr>
        <w:t>Orsato</w:t>
      </w:r>
      <w:proofErr w:type="spellEnd"/>
      <w:r w:rsidRPr="006D6613">
        <w:rPr>
          <w:rFonts w:ascii="Arial" w:hAnsi="Arial" w:cs="Arial"/>
        </w:rPr>
        <w:t xml:space="preserve">, R. (2020). More friends than foes? The impact of automobility-as-a-service on the incumbent automotive industry. </w:t>
      </w:r>
      <w:r w:rsidRPr="006D6613">
        <w:rPr>
          <w:rFonts w:ascii="Arial" w:hAnsi="Arial" w:cs="Arial"/>
          <w:i/>
          <w:iCs/>
        </w:rPr>
        <w:t>Technological Forecasting and Social Change</w:t>
      </w:r>
      <w:r w:rsidRPr="006D6613">
        <w:rPr>
          <w:rFonts w:ascii="Arial" w:hAnsi="Arial" w:cs="Arial"/>
        </w:rPr>
        <w:t>, [online] 154(1), p.119975. Available at: https://www.sciencedirect.com/science/article/pii/S0040162518318213 [Accessed 15 Dec. 2021].</w:t>
      </w:r>
    </w:p>
    <w:p w14:paraId="3D178B1C" w14:textId="77777777" w:rsidR="001F542C" w:rsidRPr="006D6613" w:rsidRDefault="001F542C" w:rsidP="000C3C34">
      <w:pPr>
        <w:spacing w:line="360" w:lineRule="auto"/>
        <w:jc w:val="both"/>
        <w:rPr>
          <w:rFonts w:ascii="Arial" w:hAnsi="Arial" w:cs="Arial"/>
          <w:sz w:val="24"/>
          <w:szCs w:val="24"/>
        </w:rPr>
      </w:pPr>
    </w:p>
    <w:p w14:paraId="4B40829E" w14:textId="77777777" w:rsidR="004402B2" w:rsidRPr="006D6613" w:rsidRDefault="004402B2" w:rsidP="000C3C34">
      <w:pPr>
        <w:spacing w:line="360" w:lineRule="auto"/>
        <w:jc w:val="both"/>
        <w:rPr>
          <w:rFonts w:ascii="Arial" w:hAnsi="Arial" w:cs="Arial"/>
          <w:sz w:val="24"/>
          <w:szCs w:val="24"/>
        </w:rPr>
      </w:pPr>
    </w:p>
    <w:p w14:paraId="04DFD240" w14:textId="77777777" w:rsidR="00E903EC" w:rsidRPr="006D6613" w:rsidRDefault="00A05AE4" w:rsidP="000C3C34">
      <w:pPr>
        <w:spacing w:line="360" w:lineRule="auto"/>
        <w:jc w:val="both"/>
        <w:rPr>
          <w:rFonts w:ascii="Arial" w:hAnsi="Arial" w:cs="Arial"/>
          <w:sz w:val="24"/>
          <w:szCs w:val="24"/>
        </w:rPr>
      </w:pPr>
      <w:r w:rsidRPr="006D6613">
        <w:rPr>
          <w:rFonts w:ascii="Arial" w:hAnsi="Arial" w:cs="Arial"/>
          <w:sz w:val="24"/>
          <w:szCs w:val="24"/>
        </w:rPr>
        <w:t xml:space="preserve"> </w:t>
      </w:r>
      <w:r w:rsidR="00F82DBA" w:rsidRPr="006D6613">
        <w:rPr>
          <w:rFonts w:ascii="Arial" w:hAnsi="Arial" w:cs="Arial"/>
          <w:sz w:val="24"/>
          <w:szCs w:val="24"/>
        </w:rPr>
        <w:t xml:space="preserve"> </w:t>
      </w:r>
      <w:r w:rsidR="001739C0" w:rsidRPr="006D6613">
        <w:rPr>
          <w:rFonts w:ascii="Arial" w:hAnsi="Arial" w:cs="Arial"/>
          <w:sz w:val="24"/>
          <w:szCs w:val="24"/>
        </w:rPr>
        <w:t xml:space="preserve"> </w:t>
      </w:r>
      <w:r w:rsidR="000506D1" w:rsidRPr="006D6613">
        <w:rPr>
          <w:rFonts w:ascii="Arial" w:hAnsi="Arial" w:cs="Arial"/>
          <w:sz w:val="24"/>
          <w:szCs w:val="24"/>
        </w:rPr>
        <w:t xml:space="preserve"> </w:t>
      </w:r>
      <w:r w:rsidR="00701A45" w:rsidRPr="006D6613">
        <w:rPr>
          <w:rFonts w:ascii="Arial" w:hAnsi="Arial" w:cs="Arial"/>
          <w:sz w:val="24"/>
          <w:szCs w:val="24"/>
        </w:rPr>
        <w:t xml:space="preserve"> </w:t>
      </w:r>
      <w:r w:rsidR="001859B6" w:rsidRPr="006D6613">
        <w:rPr>
          <w:rFonts w:ascii="Arial" w:hAnsi="Arial" w:cs="Arial"/>
          <w:sz w:val="24"/>
          <w:szCs w:val="24"/>
        </w:rPr>
        <w:t xml:space="preserve"> </w:t>
      </w:r>
      <w:r w:rsidR="00506F6E" w:rsidRPr="006D6613">
        <w:rPr>
          <w:rFonts w:ascii="Arial" w:hAnsi="Arial" w:cs="Arial"/>
          <w:sz w:val="24"/>
          <w:szCs w:val="24"/>
        </w:rPr>
        <w:t xml:space="preserve"> </w:t>
      </w:r>
    </w:p>
    <w:p w14:paraId="1991957A" w14:textId="77777777" w:rsidR="00FB2423" w:rsidRPr="006D6613" w:rsidRDefault="00FB2423" w:rsidP="000C3C34">
      <w:pPr>
        <w:spacing w:line="360" w:lineRule="auto"/>
        <w:jc w:val="both"/>
        <w:rPr>
          <w:rFonts w:ascii="Arial" w:hAnsi="Arial" w:cs="Arial"/>
          <w:sz w:val="24"/>
          <w:szCs w:val="24"/>
        </w:rPr>
      </w:pPr>
    </w:p>
    <w:p w14:paraId="012033F4" w14:textId="77777777" w:rsidR="00001D0E" w:rsidRPr="006D6613" w:rsidRDefault="00AA57E5" w:rsidP="000C3C34">
      <w:pPr>
        <w:spacing w:line="360" w:lineRule="auto"/>
        <w:jc w:val="both"/>
        <w:rPr>
          <w:rFonts w:ascii="Arial" w:hAnsi="Arial" w:cs="Arial"/>
          <w:sz w:val="24"/>
          <w:szCs w:val="24"/>
        </w:rPr>
      </w:pPr>
      <w:r w:rsidRPr="006D6613">
        <w:rPr>
          <w:rFonts w:ascii="Arial" w:hAnsi="Arial" w:cs="Arial"/>
          <w:sz w:val="24"/>
          <w:szCs w:val="24"/>
        </w:rPr>
        <w:t xml:space="preserve"> </w:t>
      </w:r>
    </w:p>
    <w:p w14:paraId="4B75C7D2" w14:textId="77777777" w:rsidR="00B41108" w:rsidRPr="006D6613" w:rsidRDefault="00B41108" w:rsidP="000C3C34">
      <w:pPr>
        <w:spacing w:line="360" w:lineRule="auto"/>
        <w:jc w:val="both"/>
        <w:rPr>
          <w:rFonts w:ascii="Arial" w:hAnsi="Arial" w:cs="Arial"/>
          <w:sz w:val="24"/>
          <w:szCs w:val="24"/>
        </w:rPr>
      </w:pPr>
    </w:p>
    <w:p w14:paraId="007F9544" w14:textId="77777777" w:rsidR="00B41108" w:rsidRPr="006D6613" w:rsidRDefault="00B41108" w:rsidP="000C3C34">
      <w:pPr>
        <w:spacing w:line="360" w:lineRule="auto"/>
        <w:jc w:val="both"/>
        <w:rPr>
          <w:rFonts w:ascii="Arial" w:hAnsi="Arial" w:cs="Arial"/>
          <w:sz w:val="24"/>
          <w:szCs w:val="24"/>
        </w:rPr>
      </w:pPr>
    </w:p>
    <w:p w14:paraId="398E05B4" w14:textId="77777777" w:rsidR="00B41108" w:rsidRPr="006D6613" w:rsidRDefault="00B41108" w:rsidP="000C3C34">
      <w:pPr>
        <w:spacing w:line="360" w:lineRule="auto"/>
        <w:jc w:val="both"/>
        <w:rPr>
          <w:rFonts w:ascii="Arial" w:hAnsi="Arial" w:cs="Arial"/>
          <w:sz w:val="24"/>
          <w:szCs w:val="24"/>
        </w:rPr>
      </w:pPr>
    </w:p>
    <w:p w14:paraId="187DA67B" w14:textId="77777777" w:rsidR="00EA4D26" w:rsidRPr="006D6613" w:rsidRDefault="00EA4D26" w:rsidP="000C3C34">
      <w:pPr>
        <w:spacing w:line="360" w:lineRule="auto"/>
        <w:jc w:val="both"/>
        <w:rPr>
          <w:rFonts w:ascii="Arial" w:hAnsi="Arial" w:cs="Arial"/>
          <w:sz w:val="24"/>
          <w:szCs w:val="24"/>
        </w:rPr>
      </w:pPr>
    </w:p>
    <w:p w14:paraId="276884B1" w14:textId="77777777" w:rsidR="00EA4D26" w:rsidRPr="006D6613" w:rsidRDefault="00EA4D26" w:rsidP="000C3C34">
      <w:pPr>
        <w:spacing w:line="360" w:lineRule="auto"/>
        <w:jc w:val="both"/>
        <w:rPr>
          <w:rFonts w:ascii="Arial" w:hAnsi="Arial" w:cs="Arial"/>
          <w:sz w:val="24"/>
          <w:szCs w:val="24"/>
        </w:rPr>
      </w:pPr>
    </w:p>
    <w:sectPr w:rsidR="00EA4D26" w:rsidRPr="006D6613">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F268AA" w14:textId="77777777" w:rsidR="00C444C1" w:rsidRDefault="00C444C1" w:rsidP="001A1692">
      <w:pPr>
        <w:spacing w:after="0" w:line="240" w:lineRule="auto"/>
      </w:pPr>
      <w:r>
        <w:separator/>
      </w:r>
    </w:p>
  </w:endnote>
  <w:endnote w:type="continuationSeparator" w:id="0">
    <w:p w14:paraId="2301F3D1" w14:textId="77777777" w:rsidR="00C444C1" w:rsidRDefault="00C444C1" w:rsidP="001A16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9581054"/>
      <w:docPartObj>
        <w:docPartGallery w:val="Page Numbers (Bottom of Page)"/>
        <w:docPartUnique/>
      </w:docPartObj>
    </w:sdtPr>
    <w:sdtEndPr>
      <w:rPr>
        <w:color w:val="7F7F7F" w:themeColor="background1" w:themeShade="7F"/>
        <w:spacing w:val="60"/>
      </w:rPr>
    </w:sdtEndPr>
    <w:sdtContent>
      <w:p w14:paraId="2B23E71A" w14:textId="77777777" w:rsidR="001A1692" w:rsidRDefault="001A1692">
        <w:pPr>
          <w:pStyle w:val="Footer"/>
          <w:pBdr>
            <w:top w:val="single" w:sz="4" w:space="1" w:color="D9D9D9" w:themeColor="background1" w:themeShade="D9"/>
          </w:pBdr>
          <w:jc w:val="right"/>
        </w:pPr>
        <w:r>
          <w:fldChar w:fldCharType="begin"/>
        </w:r>
        <w:r>
          <w:instrText xml:space="preserve"> PAGE   \* MERGEFORMAT </w:instrText>
        </w:r>
        <w:r>
          <w:fldChar w:fldCharType="separate"/>
        </w:r>
        <w:r w:rsidR="00C84AE6">
          <w:rPr>
            <w:noProof/>
          </w:rPr>
          <w:t>11</w:t>
        </w:r>
        <w:r>
          <w:rPr>
            <w:noProof/>
          </w:rPr>
          <w:fldChar w:fldCharType="end"/>
        </w:r>
        <w:r>
          <w:t xml:space="preserve"> | </w:t>
        </w:r>
        <w:r>
          <w:rPr>
            <w:color w:val="7F7F7F" w:themeColor="background1" w:themeShade="7F"/>
            <w:spacing w:val="60"/>
          </w:rPr>
          <w:t>Page</w:t>
        </w:r>
      </w:p>
    </w:sdtContent>
  </w:sdt>
  <w:p w14:paraId="1B65AB56" w14:textId="77777777" w:rsidR="001A1692" w:rsidRDefault="001A16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A70ACB" w14:textId="77777777" w:rsidR="00C444C1" w:rsidRDefault="00C444C1" w:rsidP="001A1692">
      <w:pPr>
        <w:spacing w:after="0" w:line="240" w:lineRule="auto"/>
      </w:pPr>
      <w:r>
        <w:separator/>
      </w:r>
    </w:p>
  </w:footnote>
  <w:footnote w:type="continuationSeparator" w:id="0">
    <w:p w14:paraId="39CCFE34" w14:textId="77777777" w:rsidR="00C444C1" w:rsidRDefault="00C444C1" w:rsidP="001A16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88658E"/>
    <w:multiLevelType w:val="hybridMultilevel"/>
    <w:tmpl w:val="69E030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EwtjA0MDM3szA0tTRX0lEKTi0uzszPAykwrgUAPK1zSiwAAAA="/>
  </w:docVars>
  <w:rsids>
    <w:rsidRoot w:val="006663BF"/>
    <w:rsid w:val="00001D0E"/>
    <w:rsid w:val="000124F9"/>
    <w:rsid w:val="000144A8"/>
    <w:rsid w:val="0004065B"/>
    <w:rsid w:val="000506D1"/>
    <w:rsid w:val="00054E2B"/>
    <w:rsid w:val="000557A2"/>
    <w:rsid w:val="00056F41"/>
    <w:rsid w:val="000616B0"/>
    <w:rsid w:val="000A207E"/>
    <w:rsid w:val="000A341C"/>
    <w:rsid w:val="000B1616"/>
    <w:rsid w:val="000C3C34"/>
    <w:rsid w:val="000E4CC8"/>
    <w:rsid w:val="000E7304"/>
    <w:rsid w:val="00104911"/>
    <w:rsid w:val="00116BB9"/>
    <w:rsid w:val="00125720"/>
    <w:rsid w:val="00134FE4"/>
    <w:rsid w:val="00135DFE"/>
    <w:rsid w:val="00166925"/>
    <w:rsid w:val="001739C0"/>
    <w:rsid w:val="0018030A"/>
    <w:rsid w:val="001859B6"/>
    <w:rsid w:val="001913F9"/>
    <w:rsid w:val="001A1692"/>
    <w:rsid w:val="001A6AD2"/>
    <w:rsid w:val="001A786E"/>
    <w:rsid w:val="001B225F"/>
    <w:rsid w:val="001E50CC"/>
    <w:rsid w:val="001F0816"/>
    <w:rsid w:val="001F542C"/>
    <w:rsid w:val="00216D92"/>
    <w:rsid w:val="002170DF"/>
    <w:rsid w:val="00217C44"/>
    <w:rsid w:val="00220A69"/>
    <w:rsid w:val="00224742"/>
    <w:rsid w:val="00243045"/>
    <w:rsid w:val="00247F4A"/>
    <w:rsid w:val="002546D7"/>
    <w:rsid w:val="00267FC9"/>
    <w:rsid w:val="0028022B"/>
    <w:rsid w:val="002B3364"/>
    <w:rsid w:val="002D07C2"/>
    <w:rsid w:val="002D0C10"/>
    <w:rsid w:val="002D3908"/>
    <w:rsid w:val="002E2F62"/>
    <w:rsid w:val="003210CF"/>
    <w:rsid w:val="003239EA"/>
    <w:rsid w:val="003465AC"/>
    <w:rsid w:val="003500A9"/>
    <w:rsid w:val="003A438D"/>
    <w:rsid w:val="003B02B3"/>
    <w:rsid w:val="003C66C0"/>
    <w:rsid w:val="003D4401"/>
    <w:rsid w:val="003F2E06"/>
    <w:rsid w:val="0040689C"/>
    <w:rsid w:val="00420958"/>
    <w:rsid w:val="004402B2"/>
    <w:rsid w:val="00445357"/>
    <w:rsid w:val="00447D71"/>
    <w:rsid w:val="00452A80"/>
    <w:rsid w:val="004633D6"/>
    <w:rsid w:val="00477C67"/>
    <w:rsid w:val="00483221"/>
    <w:rsid w:val="0048662C"/>
    <w:rsid w:val="00492DD1"/>
    <w:rsid w:val="004B7DDA"/>
    <w:rsid w:val="004E2FEF"/>
    <w:rsid w:val="004E528C"/>
    <w:rsid w:val="004F1A76"/>
    <w:rsid w:val="00500B5A"/>
    <w:rsid w:val="00503469"/>
    <w:rsid w:val="00505758"/>
    <w:rsid w:val="00506F6E"/>
    <w:rsid w:val="00531738"/>
    <w:rsid w:val="00551558"/>
    <w:rsid w:val="00570AFA"/>
    <w:rsid w:val="00583B98"/>
    <w:rsid w:val="005A5C1C"/>
    <w:rsid w:val="005A74D6"/>
    <w:rsid w:val="005A79E1"/>
    <w:rsid w:val="005B0F11"/>
    <w:rsid w:val="005B5231"/>
    <w:rsid w:val="005C1B6D"/>
    <w:rsid w:val="005D3732"/>
    <w:rsid w:val="005D4D1B"/>
    <w:rsid w:val="005D5CE5"/>
    <w:rsid w:val="0063052F"/>
    <w:rsid w:val="00642B36"/>
    <w:rsid w:val="0065155E"/>
    <w:rsid w:val="00656711"/>
    <w:rsid w:val="00661893"/>
    <w:rsid w:val="006663BF"/>
    <w:rsid w:val="006A7A0F"/>
    <w:rsid w:val="006D6613"/>
    <w:rsid w:val="006E45CF"/>
    <w:rsid w:val="006E532F"/>
    <w:rsid w:val="006F5866"/>
    <w:rsid w:val="00701A45"/>
    <w:rsid w:val="007558BE"/>
    <w:rsid w:val="007626C8"/>
    <w:rsid w:val="00793FB4"/>
    <w:rsid w:val="007A5B1D"/>
    <w:rsid w:val="007B3F78"/>
    <w:rsid w:val="007B6372"/>
    <w:rsid w:val="007B63F8"/>
    <w:rsid w:val="007C1420"/>
    <w:rsid w:val="007C4F44"/>
    <w:rsid w:val="007C5E79"/>
    <w:rsid w:val="007C65B9"/>
    <w:rsid w:val="007D28BD"/>
    <w:rsid w:val="007D416D"/>
    <w:rsid w:val="007E75AF"/>
    <w:rsid w:val="00825F13"/>
    <w:rsid w:val="008329F0"/>
    <w:rsid w:val="00833A48"/>
    <w:rsid w:val="008B10EB"/>
    <w:rsid w:val="008C2378"/>
    <w:rsid w:val="008C23E6"/>
    <w:rsid w:val="008D0A63"/>
    <w:rsid w:val="008D5DEA"/>
    <w:rsid w:val="008E306B"/>
    <w:rsid w:val="00902C36"/>
    <w:rsid w:val="009034B6"/>
    <w:rsid w:val="00914C74"/>
    <w:rsid w:val="00930539"/>
    <w:rsid w:val="009626A9"/>
    <w:rsid w:val="00981DAE"/>
    <w:rsid w:val="00984033"/>
    <w:rsid w:val="009955AB"/>
    <w:rsid w:val="009C2763"/>
    <w:rsid w:val="009C50C9"/>
    <w:rsid w:val="009F4371"/>
    <w:rsid w:val="00A05AE4"/>
    <w:rsid w:val="00A06764"/>
    <w:rsid w:val="00A20F5B"/>
    <w:rsid w:val="00A21A49"/>
    <w:rsid w:val="00A24F9B"/>
    <w:rsid w:val="00A3161A"/>
    <w:rsid w:val="00A42116"/>
    <w:rsid w:val="00A422DA"/>
    <w:rsid w:val="00A51FD0"/>
    <w:rsid w:val="00A60C73"/>
    <w:rsid w:val="00A65450"/>
    <w:rsid w:val="00A6786B"/>
    <w:rsid w:val="00A67E67"/>
    <w:rsid w:val="00A80960"/>
    <w:rsid w:val="00A96764"/>
    <w:rsid w:val="00AA57E5"/>
    <w:rsid w:val="00AB3964"/>
    <w:rsid w:val="00AF0820"/>
    <w:rsid w:val="00AF451B"/>
    <w:rsid w:val="00B009D2"/>
    <w:rsid w:val="00B0477C"/>
    <w:rsid w:val="00B165B8"/>
    <w:rsid w:val="00B257F4"/>
    <w:rsid w:val="00B40035"/>
    <w:rsid w:val="00B41108"/>
    <w:rsid w:val="00B42FD3"/>
    <w:rsid w:val="00B50DDC"/>
    <w:rsid w:val="00B62FBC"/>
    <w:rsid w:val="00B75B08"/>
    <w:rsid w:val="00B82623"/>
    <w:rsid w:val="00BB0938"/>
    <w:rsid w:val="00BF6C85"/>
    <w:rsid w:val="00C04BE6"/>
    <w:rsid w:val="00C11986"/>
    <w:rsid w:val="00C1392C"/>
    <w:rsid w:val="00C16E8B"/>
    <w:rsid w:val="00C265DC"/>
    <w:rsid w:val="00C33CF5"/>
    <w:rsid w:val="00C36E39"/>
    <w:rsid w:val="00C444C1"/>
    <w:rsid w:val="00C46489"/>
    <w:rsid w:val="00C6543D"/>
    <w:rsid w:val="00C84AE6"/>
    <w:rsid w:val="00C86D1F"/>
    <w:rsid w:val="00CA4BB0"/>
    <w:rsid w:val="00CB5BC4"/>
    <w:rsid w:val="00CB5CFE"/>
    <w:rsid w:val="00CB6435"/>
    <w:rsid w:val="00CC0AF0"/>
    <w:rsid w:val="00CC44E4"/>
    <w:rsid w:val="00CC5311"/>
    <w:rsid w:val="00CD2518"/>
    <w:rsid w:val="00CE2069"/>
    <w:rsid w:val="00CE7318"/>
    <w:rsid w:val="00D0502B"/>
    <w:rsid w:val="00D060B8"/>
    <w:rsid w:val="00D1323B"/>
    <w:rsid w:val="00D17FF2"/>
    <w:rsid w:val="00D32E86"/>
    <w:rsid w:val="00D523A2"/>
    <w:rsid w:val="00D55B9A"/>
    <w:rsid w:val="00D64EF0"/>
    <w:rsid w:val="00D7035F"/>
    <w:rsid w:val="00D72CB0"/>
    <w:rsid w:val="00D73C1A"/>
    <w:rsid w:val="00D73F2B"/>
    <w:rsid w:val="00D774C7"/>
    <w:rsid w:val="00D83E38"/>
    <w:rsid w:val="00DA4279"/>
    <w:rsid w:val="00DB31DC"/>
    <w:rsid w:val="00DF2643"/>
    <w:rsid w:val="00E0675F"/>
    <w:rsid w:val="00E35D0C"/>
    <w:rsid w:val="00E379E8"/>
    <w:rsid w:val="00E51ADE"/>
    <w:rsid w:val="00E67C3C"/>
    <w:rsid w:val="00E751B4"/>
    <w:rsid w:val="00E903EC"/>
    <w:rsid w:val="00EA49CD"/>
    <w:rsid w:val="00EA4D26"/>
    <w:rsid w:val="00EA57B4"/>
    <w:rsid w:val="00EA6A09"/>
    <w:rsid w:val="00EC06D8"/>
    <w:rsid w:val="00EC5F1A"/>
    <w:rsid w:val="00F177B2"/>
    <w:rsid w:val="00F439F0"/>
    <w:rsid w:val="00F561C8"/>
    <w:rsid w:val="00F565E2"/>
    <w:rsid w:val="00F625AE"/>
    <w:rsid w:val="00F71483"/>
    <w:rsid w:val="00F76A06"/>
    <w:rsid w:val="00F82DBA"/>
    <w:rsid w:val="00FA7535"/>
    <w:rsid w:val="00FB24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437A77"/>
  <w15:chartTrackingRefBased/>
  <w15:docId w15:val="{ACEA9389-70B8-4F12-A147-63B7630B80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251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39F0"/>
    <w:pPr>
      <w:ind w:left="720"/>
      <w:contextualSpacing/>
    </w:pPr>
  </w:style>
  <w:style w:type="character" w:customStyle="1" w:styleId="Heading1Char">
    <w:name w:val="Heading 1 Char"/>
    <w:basedOn w:val="DefaultParagraphFont"/>
    <w:link w:val="Heading1"/>
    <w:uiPriority w:val="9"/>
    <w:rsid w:val="00CD2518"/>
    <w:rPr>
      <w:rFonts w:asciiTheme="majorHAnsi" w:eastAsiaTheme="majorEastAsia" w:hAnsiTheme="majorHAnsi" w:cstheme="majorBidi"/>
      <w:color w:val="2E74B5" w:themeColor="accent1" w:themeShade="BF"/>
      <w:sz w:val="32"/>
      <w:szCs w:val="32"/>
    </w:rPr>
  </w:style>
  <w:style w:type="paragraph" w:styleId="NormalWeb">
    <w:name w:val="Normal (Web)"/>
    <w:basedOn w:val="Normal"/>
    <w:uiPriority w:val="99"/>
    <w:semiHidden/>
    <w:unhideWhenUsed/>
    <w:rsid w:val="000C3C34"/>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0C3C34"/>
    <w:pPr>
      <w:outlineLvl w:val="9"/>
    </w:pPr>
  </w:style>
  <w:style w:type="paragraph" w:styleId="TOC1">
    <w:name w:val="toc 1"/>
    <w:basedOn w:val="Normal"/>
    <w:next w:val="Normal"/>
    <w:autoRedefine/>
    <w:uiPriority w:val="39"/>
    <w:unhideWhenUsed/>
    <w:rsid w:val="000C3C34"/>
    <w:pPr>
      <w:spacing w:after="100"/>
    </w:pPr>
  </w:style>
  <w:style w:type="character" w:styleId="Hyperlink">
    <w:name w:val="Hyperlink"/>
    <w:basedOn w:val="DefaultParagraphFont"/>
    <w:uiPriority w:val="99"/>
    <w:unhideWhenUsed/>
    <w:rsid w:val="000C3C34"/>
    <w:rPr>
      <w:color w:val="0563C1" w:themeColor="hyperlink"/>
      <w:u w:val="single"/>
    </w:rPr>
  </w:style>
  <w:style w:type="paragraph" w:styleId="Header">
    <w:name w:val="header"/>
    <w:basedOn w:val="Normal"/>
    <w:link w:val="HeaderChar"/>
    <w:uiPriority w:val="99"/>
    <w:unhideWhenUsed/>
    <w:rsid w:val="001A1692"/>
    <w:pPr>
      <w:tabs>
        <w:tab w:val="center" w:pos="4680"/>
        <w:tab w:val="right" w:pos="9360"/>
      </w:tabs>
      <w:spacing w:after="0" w:line="240" w:lineRule="auto"/>
    </w:pPr>
  </w:style>
  <w:style w:type="character" w:customStyle="1" w:styleId="HeaderChar">
    <w:name w:val="Header Char"/>
    <w:basedOn w:val="DefaultParagraphFont"/>
    <w:link w:val="Header"/>
    <w:uiPriority w:val="99"/>
    <w:rsid w:val="001A1692"/>
  </w:style>
  <w:style w:type="paragraph" w:styleId="Footer">
    <w:name w:val="footer"/>
    <w:basedOn w:val="Normal"/>
    <w:link w:val="FooterChar"/>
    <w:uiPriority w:val="99"/>
    <w:unhideWhenUsed/>
    <w:rsid w:val="001A1692"/>
    <w:pPr>
      <w:tabs>
        <w:tab w:val="center" w:pos="4680"/>
        <w:tab w:val="right" w:pos="9360"/>
      </w:tabs>
      <w:spacing w:after="0" w:line="240" w:lineRule="auto"/>
    </w:pPr>
  </w:style>
  <w:style w:type="character" w:customStyle="1" w:styleId="FooterChar">
    <w:name w:val="Footer Char"/>
    <w:basedOn w:val="DefaultParagraphFont"/>
    <w:link w:val="Footer"/>
    <w:uiPriority w:val="99"/>
    <w:rsid w:val="001A16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30005">
      <w:bodyDiv w:val="1"/>
      <w:marLeft w:val="0"/>
      <w:marRight w:val="0"/>
      <w:marTop w:val="0"/>
      <w:marBottom w:val="0"/>
      <w:divBdr>
        <w:top w:val="none" w:sz="0" w:space="0" w:color="auto"/>
        <w:left w:val="none" w:sz="0" w:space="0" w:color="auto"/>
        <w:bottom w:val="none" w:sz="0" w:space="0" w:color="auto"/>
        <w:right w:val="none" w:sz="0" w:space="0" w:color="auto"/>
      </w:divBdr>
      <w:divsChild>
        <w:div w:id="1965228149">
          <w:marLeft w:val="0"/>
          <w:marRight w:val="0"/>
          <w:marTop w:val="0"/>
          <w:marBottom w:val="0"/>
          <w:divBdr>
            <w:top w:val="none" w:sz="0" w:space="0" w:color="auto"/>
            <w:left w:val="none" w:sz="0" w:space="0" w:color="auto"/>
            <w:bottom w:val="none" w:sz="0" w:space="0" w:color="auto"/>
            <w:right w:val="none" w:sz="0" w:space="0" w:color="auto"/>
          </w:divBdr>
        </w:div>
      </w:divsChild>
    </w:div>
    <w:div w:id="890655261">
      <w:bodyDiv w:val="1"/>
      <w:marLeft w:val="0"/>
      <w:marRight w:val="0"/>
      <w:marTop w:val="0"/>
      <w:marBottom w:val="0"/>
      <w:divBdr>
        <w:top w:val="none" w:sz="0" w:space="0" w:color="auto"/>
        <w:left w:val="none" w:sz="0" w:space="0" w:color="auto"/>
        <w:bottom w:val="none" w:sz="0" w:space="0" w:color="auto"/>
        <w:right w:val="none" w:sz="0" w:space="0" w:color="auto"/>
      </w:divBdr>
      <w:divsChild>
        <w:div w:id="143250723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DB06C4-2807-466B-9A7D-E525973302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2593</Words>
  <Characters>14785</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Greti Anita Koteles (2114613)</cp:lastModifiedBy>
  <cp:revision>3</cp:revision>
  <dcterms:created xsi:type="dcterms:W3CDTF">2022-01-06T23:51:00Z</dcterms:created>
  <dcterms:modified xsi:type="dcterms:W3CDTF">2022-01-06T23:57:00Z</dcterms:modified>
</cp:coreProperties>
</file>