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B80694" w14:textId="55CF9E76" w:rsidR="00934BEC" w:rsidRDefault="00934BEC" w:rsidP="003848A5">
      <w:pPr>
        <w:pStyle w:val="NoSpacing"/>
        <w:spacing w:line="360" w:lineRule="auto"/>
        <w:jc w:val="both"/>
        <w:rPr>
          <w:shd w:val="clear" w:color="auto" w:fill="FFFFFF"/>
        </w:rPr>
      </w:pPr>
      <w:r>
        <w:rPr>
          <w:shd w:val="clear" w:color="auto" w:fill="FFFFFF"/>
        </w:rPr>
        <w:t xml:space="preserve">SJSS4001                                                                                                                                           </w:t>
      </w:r>
      <w:r w:rsidRPr="00934BEC">
        <w:rPr>
          <w:shd w:val="clear" w:color="auto" w:fill="FFFFFF"/>
        </w:rPr>
        <w:t xml:space="preserve"> </w:t>
      </w:r>
      <w:r>
        <w:rPr>
          <w:shd w:val="clear" w:color="auto" w:fill="FFFFFF"/>
        </w:rPr>
        <w:t xml:space="preserve">Assessment 1                                                                                                                                                                        </w:t>
      </w:r>
    </w:p>
    <w:p w14:paraId="0631DF4A" w14:textId="4B27055A" w:rsidR="00934BEC" w:rsidRDefault="00934BEC" w:rsidP="003848A5">
      <w:pPr>
        <w:pStyle w:val="NoSpacing"/>
        <w:spacing w:line="360" w:lineRule="auto"/>
        <w:jc w:val="both"/>
        <w:rPr>
          <w:shd w:val="clear" w:color="auto" w:fill="FFFFFF"/>
        </w:rPr>
      </w:pPr>
      <w:r>
        <w:rPr>
          <w:shd w:val="clear" w:color="auto" w:fill="FFFFFF"/>
        </w:rPr>
        <w:t xml:space="preserve">1811212   </w:t>
      </w:r>
    </w:p>
    <w:p w14:paraId="33052357" w14:textId="33E98814" w:rsidR="00934BEC" w:rsidRDefault="00934BEC" w:rsidP="003848A5">
      <w:pPr>
        <w:pStyle w:val="NoSpacing"/>
        <w:spacing w:line="360" w:lineRule="auto"/>
        <w:jc w:val="both"/>
        <w:rPr>
          <w:shd w:val="clear" w:color="auto" w:fill="FFFFFF"/>
        </w:rPr>
      </w:pPr>
    </w:p>
    <w:p w14:paraId="21162C20" w14:textId="04776E21" w:rsidR="006374E1" w:rsidRPr="006374E1" w:rsidRDefault="006374E1" w:rsidP="003848A5">
      <w:pPr>
        <w:pStyle w:val="NoSpacing"/>
        <w:spacing w:line="360" w:lineRule="auto"/>
        <w:jc w:val="both"/>
        <w:rPr>
          <w:u w:val="single"/>
          <w:shd w:val="clear" w:color="auto" w:fill="FFFFFF"/>
        </w:rPr>
      </w:pPr>
      <w:r w:rsidRPr="006374E1">
        <w:rPr>
          <w:u w:val="single"/>
          <w:shd w:val="clear" w:color="auto" w:fill="FFFFFF"/>
        </w:rPr>
        <w:t>Explore the concept of ‘risk’ and ‘resilience’ within the context of your group, consideration how barriers to full engagement in society affect the likelihood of their integration into community.</w:t>
      </w:r>
    </w:p>
    <w:p w14:paraId="2C4B0EDA" w14:textId="0198D6F1" w:rsidR="00934BEC" w:rsidRDefault="00934BEC" w:rsidP="003848A5">
      <w:pPr>
        <w:pStyle w:val="NoSpacing"/>
        <w:spacing w:line="360" w:lineRule="auto"/>
        <w:jc w:val="both"/>
        <w:rPr>
          <w:shd w:val="clear" w:color="auto" w:fill="FFFFFF"/>
        </w:rPr>
      </w:pPr>
      <w:r>
        <w:rPr>
          <w:shd w:val="clear" w:color="auto" w:fill="FFFFFF"/>
        </w:rPr>
        <w:t xml:space="preserve">                                                                                                                                                  </w:t>
      </w:r>
    </w:p>
    <w:p w14:paraId="03542DF3" w14:textId="3A83861C" w:rsidR="003D3769" w:rsidRPr="0020052B" w:rsidRDefault="00230492" w:rsidP="003848A5">
      <w:pPr>
        <w:spacing w:line="360" w:lineRule="auto"/>
        <w:jc w:val="both"/>
        <w:rPr>
          <w:rFonts w:ascii="Times New Roman" w:hAnsi="Times New Roman" w:cs="Times New Roman"/>
          <w:color w:val="000000"/>
          <w:sz w:val="24"/>
          <w:szCs w:val="24"/>
          <w:shd w:val="clear" w:color="auto" w:fill="FFFFFF"/>
        </w:rPr>
      </w:pPr>
      <w:r w:rsidRPr="0020052B">
        <w:rPr>
          <w:rFonts w:ascii="Times New Roman" w:hAnsi="Times New Roman" w:cs="Times New Roman"/>
          <w:color w:val="000000"/>
          <w:sz w:val="24"/>
          <w:szCs w:val="24"/>
          <w:shd w:val="clear" w:color="auto" w:fill="FFFFFF"/>
        </w:rPr>
        <w:t>The term ‘Hard to reach’ is used to describe groups in society that may seem harder to get hold of or</w:t>
      </w:r>
      <w:r w:rsidR="00DB1A9F" w:rsidRPr="0020052B">
        <w:rPr>
          <w:rFonts w:ascii="Times New Roman" w:hAnsi="Times New Roman" w:cs="Times New Roman"/>
          <w:color w:val="000000"/>
          <w:sz w:val="24"/>
          <w:szCs w:val="24"/>
          <w:shd w:val="clear" w:color="auto" w:fill="FFFFFF"/>
        </w:rPr>
        <w:t xml:space="preserve"> </w:t>
      </w:r>
      <w:r w:rsidR="002B533C" w:rsidRPr="0020052B">
        <w:rPr>
          <w:rFonts w:ascii="Times New Roman" w:hAnsi="Times New Roman" w:cs="Times New Roman"/>
          <w:color w:val="000000"/>
          <w:sz w:val="24"/>
          <w:szCs w:val="24"/>
          <w:shd w:val="clear" w:color="auto" w:fill="FFFFFF"/>
        </w:rPr>
        <w:t xml:space="preserve">be </w:t>
      </w:r>
      <w:r w:rsidR="00AF6CA0" w:rsidRPr="0020052B">
        <w:rPr>
          <w:rFonts w:ascii="Times New Roman" w:hAnsi="Times New Roman" w:cs="Times New Roman"/>
          <w:color w:val="000000"/>
          <w:sz w:val="24"/>
          <w:szCs w:val="24"/>
          <w:shd w:val="clear" w:color="auto" w:fill="FFFFFF"/>
        </w:rPr>
        <w:t>deemed as</w:t>
      </w:r>
      <w:r w:rsidR="00DB1A9F" w:rsidRPr="0020052B">
        <w:rPr>
          <w:rFonts w:ascii="Times New Roman" w:hAnsi="Times New Roman" w:cs="Times New Roman"/>
          <w:color w:val="000000"/>
          <w:sz w:val="24"/>
          <w:szCs w:val="24"/>
          <w:shd w:val="clear" w:color="auto" w:fill="FFFFFF"/>
        </w:rPr>
        <w:t xml:space="preserve"> difficult to grasp</w:t>
      </w:r>
      <w:r w:rsidR="00062A4A" w:rsidRPr="0020052B">
        <w:rPr>
          <w:rFonts w:ascii="Times New Roman" w:hAnsi="Times New Roman" w:cs="Times New Roman"/>
          <w:color w:val="000000"/>
          <w:sz w:val="24"/>
          <w:szCs w:val="24"/>
          <w:shd w:val="clear" w:color="auto" w:fill="FFFFFF"/>
        </w:rPr>
        <w:t>, the label has been directed towards many different audiences</w:t>
      </w:r>
      <w:r w:rsidR="00066366" w:rsidRPr="0020052B">
        <w:rPr>
          <w:rFonts w:ascii="Times New Roman" w:hAnsi="Times New Roman" w:cs="Times New Roman"/>
          <w:color w:val="000000"/>
          <w:sz w:val="24"/>
          <w:szCs w:val="24"/>
          <w:shd w:val="clear" w:color="auto" w:fill="FFFFFF"/>
        </w:rPr>
        <w:t xml:space="preserve"> and is commonly used within the area of social care, health and social inequalities</w:t>
      </w:r>
      <w:r w:rsidR="002A35E5" w:rsidRPr="0020052B">
        <w:rPr>
          <w:rFonts w:ascii="Times New Roman" w:hAnsi="Times New Roman" w:cs="Times New Roman"/>
          <w:color w:val="000000"/>
          <w:sz w:val="24"/>
          <w:szCs w:val="24"/>
          <w:shd w:val="clear" w:color="auto" w:fill="FFFFFF"/>
        </w:rPr>
        <w:t>.</w:t>
      </w:r>
      <w:r w:rsidR="00DB1A9F" w:rsidRPr="0020052B">
        <w:rPr>
          <w:rFonts w:ascii="Times New Roman" w:hAnsi="Times New Roman" w:cs="Times New Roman"/>
          <w:color w:val="000000"/>
          <w:sz w:val="24"/>
          <w:szCs w:val="24"/>
          <w:shd w:val="clear" w:color="auto" w:fill="FFFFFF"/>
        </w:rPr>
        <w:t xml:space="preserve"> </w:t>
      </w:r>
      <w:r w:rsidR="002A35E5" w:rsidRPr="0020052B">
        <w:rPr>
          <w:rFonts w:ascii="Times New Roman" w:hAnsi="Times New Roman" w:cs="Times New Roman"/>
          <w:color w:val="000000"/>
          <w:sz w:val="24"/>
          <w:szCs w:val="24"/>
          <w:shd w:val="clear" w:color="auto" w:fill="FFFFFF"/>
        </w:rPr>
        <w:t>Integrating</w:t>
      </w:r>
      <w:r w:rsidR="00DB1A9F" w:rsidRPr="0020052B">
        <w:rPr>
          <w:rFonts w:ascii="Times New Roman" w:hAnsi="Times New Roman" w:cs="Times New Roman"/>
          <w:color w:val="000000"/>
          <w:sz w:val="24"/>
          <w:szCs w:val="24"/>
          <w:shd w:val="clear" w:color="auto" w:fill="FFFFFF"/>
        </w:rPr>
        <w:t xml:space="preserve"> </w:t>
      </w:r>
      <w:r w:rsidR="002A35E5" w:rsidRPr="0020052B">
        <w:rPr>
          <w:rFonts w:ascii="Times New Roman" w:hAnsi="Times New Roman" w:cs="Times New Roman"/>
          <w:color w:val="000000"/>
          <w:sz w:val="24"/>
          <w:szCs w:val="24"/>
          <w:shd w:val="clear" w:color="auto" w:fill="FFFFFF"/>
        </w:rPr>
        <w:t xml:space="preserve">them </w:t>
      </w:r>
      <w:r w:rsidR="00DB1A9F" w:rsidRPr="0020052B">
        <w:rPr>
          <w:rFonts w:ascii="Times New Roman" w:hAnsi="Times New Roman" w:cs="Times New Roman"/>
          <w:color w:val="000000"/>
          <w:sz w:val="24"/>
          <w:szCs w:val="24"/>
          <w:shd w:val="clear" w:color="auto" w:fill="FFFFFF"/>
        </w:rPr>
        <w:t>into</w:t>
      </w:r>
      <w:r w:rsidRPr="0020052B">
        <w:rPr>
          <w:rFonts w:ascii="Times New Roman" w:hAnsi="Times New Roman" w:cs="Times New Roman"/>
          <w:color w:val="000000"/>
          <w:sz w:val="24"/>
          <w:szCs w:val="24"/>
          <w:shd w:val="clear" w:color="auto" w:fill="FFFFFF"/>
        </w:rPr>
        <w:t xml:space="preserve"> </w:t>
      </w:r>
      <w:r w:rsidR="00F44556" w:rsidRPr="0020052B">
        <w:rPr>
          <w:rFonts w:ascii="Times New Roman" w:hAnsi="Times New Roman" w:cs="Times New Roman"/>
          <w:color w:val="000000"/>
          <w:sz w:val="24"/>
          <w:szCs w:val="24"/>
          <w:shd w:val="clear" w:color="auto" w:fill="FFFFFF"/>
        </w:rPr>
        <w:t>various</w:t>
      </w:r>
      <w:r w:rsidRPr="0020052B">
        <w:rPr>
          <w:rFonts w:ascii="Times New Roman" w:hAnsi="Times New Roman" w:cs="Times New Roman"/>
          <w:color w:val="000000"/>
          <w:sz w:val="24"/>
          <w:szCs w:val="24"/>
          <w:shd w:val="clear" w:color="auto" w:fill="FFFFFF"/>
        </w:rPr>
        <w:t xml:space="preserve"> activities within a community</w:t>
      </w:r>
      <w:r w:rsidR="00F44556" w:rsidRPr="0020052B">
        <w:rPr>
          <w:rFonts w:ascii="Times New Roman" w:hAnsi="Times New Roman" w:cs="Times New Roman"/>
          <w:color w:val="000000"/>
          <w:sz w:val="24"/>
          <w:szCs w:val="24"/>
          <w:shd w:val="clear" w:color="auto" w:fill="FFFFFF"/>
        </w:rPr>
        <w:t xml:space="preserve"> and </w:t>
      </w:r>
      <w:r w:rsidR="002A35E5" w:rsidRPr="0020052B">
        <w:rPr>
          <w:rFonts w:ascii="Times New Roman" w:hAnsi="Times New Roman" w:cs="Times New Roman"/>
          <w:color w:val="000000"/>
          <w:sz w:val="24"/>
          <w:szCs w:val="24"/>
          <w:shd w:val="clear" w:color="auto" w:fill="FFFFFF"/>
        </w:rPr>
        <w:t xml:space="preserve">offering </w:t>
      </w:r>
      <w:r w:rsidR="00F44556" w:rsidRPr="0020052B">
        <w:rPr>
          <w:rFonts w:ascii="Times New Roman" w:hAnsi="Times New Roman" w:cs="Times New Roman"/>
          <w:color w:val="000000"/>
          <w:sz w:val="24"/>
          <w:szCs w:val="24"/>
          <w:shd w:val="clear" w:color="auto" w:fill="FFFFFF"/>
        </w:rPr>
        <w:t xml:space="preserve">health programmes </w:t>
      </w:r>
      <w:r w:rsidR="002A35E5" w:rsidRPr="0020052B">
        <w:rPr>
          <w:rFonts w:ascii="Times New Roman" w:hAnsi="Times New Roman" w:cs="Times New Roman"/>
          <w:color w:val="000000"/>
          <w:sz w:val="24"/>
          <w:szCs w:val="24"/>
          <w:shd w:val="clear" w:color="auto" w:fill="FFFFFF"/>
        </w:rPr>
        <w:t xml:space="preserve">may be problematic </w:t>
      </w:r>
      <w:r w:rsidR="00F44556" w:rsidRPr="0020052B">
        <w:rPr>
          <w:rFonts w:ascii="Times New Roman" w:hAnsi="Times New Roman" w:cs="Times New Roman"/>
          <w:color w:val="000000"/>
          <w:sz w:val="24"/>
          <w:szCs w:val="24"/>
          <w:shd w:val="clear" w:color="auto" w:fill="FFFFFF"/>
        </w:rPr>
        <w:t xml:space="preserve">due to their physical and geographical location </w:t>
      </w:r>
      <w:r w:rsidR="003A4E9B" w:rsidRPr="0020052B">
        <w:rPr>
          <w:rFonts w:ascii="Times New Roman" w:hAnsi="Times New Roman" w:cs="Times New Roman"/>
          <w:color w:val="000000"/>
          <w:sz w:val="24"/>
          <w:szCs w:val="24"/>
          <w:shd w:val="clear" w:color="auto" w:fill="FFFFFF"/>
        </w:rPr>
        <w:t>(e.g. highlands, woodlands or barren</w:t>
      </w:r>
      <w:r w:rsidR="00C26BC6" w:rsidRPr="0020052B">
        <w:rPr>
          <w:rFonts w:ascii="Times New Roman" w:hAnsi="Times New Roman" w:cs="Times New Roman"/>
          <w:color w:val="000000"/>
          <w:sz w:val="24"/>
          <w:szCs w:val="24"/>
          <w:shd w:val="clear" w:color="auto" w:fill="FFFFFF"/>
        </w:rPr>
        <w:t>,</w:t>
      </w:r>
      <w:r w:rsidR="00D97ED5" w:rsidRPr="0020052B">
        <w:rPr>
          <w:rFonts w:ascii="Times New Roman" w:hAnsi="Times New Roman" w:cs="Times New Roman"/>
          <w:color w:val="000000"/>
          <w:sz w:val="24"/>
          <w:szCs w:val="24"/>
          <w:shd w:val="clear" w:color="auto" w:fill="FFFFFF"/>
        </w:rPr>
        <w:t xml:space="preserve"> remote</w:t>
      </w:r>
      <w:r w:rsidR="00C26BC6" w:rsidRPr="0020052B">
        <w:rPr>
          <w:rFonts w:ascii="Times New Roman" w:hAnsi="Times New Roman" w:cs="Times New Roman"/>
          <w:color w:val="000000"/>
          <w:sz w:val="24"/>
          <w:szCs w:val="24"/>
          <w:shd w:val="clear" w:color="auto" w:fill="FFFFFF"/>
        </w:rPr>
        <w:t>,</w:t>
      </w:r>
      <w:r w:rsidR="00D97ED5" w:rsidRPr="0020052B">
        <w:rPr>
          <w:rFonts w:ascii="Times New Roman" w:hAnsi="Times New Roman" w:cs="Times New Roman"/>
          <w:color w:val="000000"/>
          <w:sz w:val="24"/>
          <w:szCs w:val="24"/>
          <w:shd w:val="clear" w:color="auto" w:fill="FFFFFF"/>
        </w:rPr>
        <w:t xml:space="preserve"> </w:t>
      </w:r>
      <w:r w:rsidR="003A4E9B" w:rsidRPr="0020052B">
        <w:rPr>
          <w:rFonts w:ascii="Times New Roman" w:hAnsi="Times New Roman" w:cs="Times New Roman"/>
          <w:color w:val="000000"/>
          <w:sz w:val="24"/>
          <w:szCs w:val="24"/>
          <w:shd w:val="clear" w:color="auto" w:fill="FFFFFF"/>
        </w:rPr>
        <w:t>regions) or</w:t>
      </w:r>
      <w:r w:rsidR="00F44556" w:rsidRPr="0020052B">
        <w:rPr>
          <w:rFonts w:ascii="Times New Roman" w:hAnsi="Times New Roman" w:cs="Times New Roman"/>
          <w:color w:val="000000"/>
          <w:sz w:val="24"/>
          <w:szCs w:val="24"/>
          <w:shd w:val="clear" w:color="auto" w:fill="FFFFFF"/>
        </w:rPr>
        <w:t xml:space="preserve"> their soci</w:t>
      </w:r>
      <w:r w:rsidR="00D97ED5" w:rsidRPr="0020052B">
        <w:rPr>
          <w:rFonts w:ascii="Times New Roman" w:hAnsi="Times New Roman" w:cs="Times New Roman"/>
          <w:color w:val="000000"/>
          <w:sz w:val="24"/>
          <w:szCs w:val="24"/>
          <w:shd w:val="clear" w:color="auto" w:fill="FFFFFF"/>
        </w:rPr>
        <w:t>o</w:t>
      </w:r>
      <w:r w:rsidR="00F44556" w:rsidRPr="0020052B">
        <w:rPr>
          <w:rFonts w:ascii="Times New Roman" w:hAnsi="Times New Roman" w:cs="Times New Roman"/>
          <w:color w:val="000000"/>
          <w:sz w:val="24"/>
          <w:szCs w:val="24"/>
          <w:shd w:val="clear" w:color="auto" w:fill="FFFFFF"/>
        </w:rPr>
        <w:t>economic status</w:t>
      </w:r>
      <w:r w:rsidRPr="0020052B">
        <w:rPr>
          <w:rFonts w:ascii="Times New Roman" w:hAnsi="Times New Roman" w:cs="Times New Roman"/>
          <w:color w:val="000000"/>
          <w:sz w:val="24"/>
          <w:szCs w:val="24"/>
          <w:shd w:val="clear" w:color="auto" w:fill="FFFFFF"/>
        </w:rPr>
        <w:t>.</w:t>
      </w:r>
      <w:r w:rsidR="003A4E9B" w:rsidRPr="0020052B">
        <w:rPr>
          <w:rFonts w:ascii="Times New Roman" w:hAnsi="Times New Roman" w:cs="Times New Roman"/>
          <w:color w:val="000000"/>
          <w:sz w:val="24"/>
          <w:szCs w:val="24"/>
          <w:shd w:val="clear" w:color="auto" w:fill="FFFFFF"/>
        </w:rPr>
        <w:t xml:space="preserve"> Another alternative term can be perceived</w:t>
      </w:r>
      <w:r w:rsidR="00C26BC6" w:rsidRPr="0020052B">
        <w:rPr>
          <w:rFonts w:ascii="Times New Roman" w:hAnsi="Times New Roman" w:cs="Times New Roman"/>
          <w:color w:val="000000"/>
          <w:sz w:val="24"/>
          <w:szCs w:val="24"/>
          <w:shd w:val="clear" w:color="auto" w:fill="FFFFFF"/>
        </w:rPr>
        <w:t>,</w:t>
      </w:r>
      <w:r w:rsidR="003A4E9B" w:rsidRPr="0020052B">
        <w:rPr>
          <w:rFonts w:ascii="Times New Roman" w:hAnsi="Times New Roman" w:cs="Times New Roman"/>
          <w:color w:val="000000"/>
          <w:sz w:val="24"/>
          <w:szCs w:val="24"/>
          <w:shd w:val="clear" w:color="auto" w:fill="FFFFFF"/>
        </w:rPr>
        <w:t xml:space="preserve"> the ‘hidden population’ </w:t>
      </w:r>
      <w:r w:rsidR="00C26BC6" w:rsidRPr="0020052B">
        <w:rPr>
          <w:rFonts w:ascii="Times New Roman" w:hAnsi="Times New Roman" w:cs="Times New Roman"/>
          <w:color w:val="000000"/>
          <w:sz w:val="24"/>
          <w:szCs w:val="24"/>
          <w:shd w:val="clear" w:color="auto" w:fill="FFFFFF"/>
        </w:rPr>
        <w:t xml:space="preserve">these </w:t>
      </w:r>
      <w:r w:rsidR="003A4E9B" w:rsidRPr="0020052B">
        <w:rPr>
          <w:rFonts w:ascii="Times New Roman" w:hAnsi="Times New Roman" w:cs="Times New Roman"/>
          <w:color w:val="000000"/>
          <w:sz w:val="24"/>
          <w:szCs w:val="24"/>
          <w:shd w:val="clear" w:color="auto" w:fill="FFFFFF"/>
        </w:rPr>
        <w:t>people may wish</w:t>
      </w:r>
      <w:r w:rsidR="00AF6CA0" w:rsidRPr="0020052B">
        <w:rPr>
          <w:rFonts w:ascii="Times New Roman" w:hAnsi="Times New Roman" w:cs="Times New Roman"/>
          <w:color w:val="000000"/>
          <w:sz w:val="24"/>
          <w:szCs w:val="24"/>
          <w:shd w:val="clear" w:color="auto" w:fill="FFFFFF"/>
        </w:rPr>
        <w:t xml:space="preserve"> to be</w:t>
      </w:r>
      <w:r w:rsidR="003A4E9B" w:rsidRPr="0020052B">
        <w:rPr>
          <w:rFonts w:ascii="Times New Roman" w:hAnsi="Times New Roman" w:cs="Times New Roman"/>
          <w:color w:val="000000"/>
          <w:sz w:val="24"/>
          <w:szCs w:val="24"/>
          <w:shd w:val="clear" w:color="auto" w:fill="FFFFFF"/>
        </w:rPr>
        <w:t xml:space="preserve"> not found or contacted due to personal reasons such as</w:t>
      </w:r>
      <w:r w:rsidR="00DB1A9F" w:rsidRPr="0020052B">
        <w:rPr>
          <w:rFonts w:ascii="Times New Roman" w:hAnsi="Times New Roman" w:cs="Times New Roman"/>
          <w:color w:val="000000"/>
          <w:sz w:val="24"/>
          <w:szCs w:val="24"/>
          <w:shd w:val="clear" w:color="auto" w:fill="FFFFFF"/>
        </w:rPr>
        <w:t xml:space="preserve"> being involved in</w:t>
      </w:r>
      <w:r w:rsidR="003A4E9B" w:rsidRPr="0020052B">
        <w:rPr>
          <w:rFonts w:ascii="Times New Roman" w:hAnsi="Times New Roman" w:cs="Times New Roman"/>
          <w:color w:val="000000"/>
          <w:sz w:val="24"/>
          <w:szCs w:val="24"/>
          <w:shd w:val="clear" w:color="auto" w:fill="FFFFFF"/>
        </w:rPr>
        <w:t xml:space="preserve"> </w:t>
      </w:r>
      <w:r w:rsidR="00755D45" w:rsidRPr="0020052B">
        <w:rPr>
          <w:rFonts w:ascii="Times New Roman" w:hAnsi="Times New Roman" w:cs="Times New Roman"/>
          <w:color w:val="000000"/>
          <w:sz w:val="24"/>
          <w:szCs w:val="24"/>
          <w:shd w:val="clear" w:color="auto" w:fill="FFFFFF"/>
        </w:rPr>
        <w:t xml:space="preserve">habits </w:t>
      </w:r>
      <w:r w:rsidR="00AF6CA0" w:rsidRPr="0020052B">
        <w:rPr>
          <w:rFonts w:ascii="Times New Roman" w:hAnsi="Times New Roman" w:cs="Times New Roman"/>
          <w:color w:val="000000"/>
          <w:sz w:val="24"/>
          <w:szCs w:val="24"/>
          <w:shd w:val="clear" w:color="auto" w:fill="FFFFFF"/>
        </w:rPr>
        <w:t>consisting of</w:t>
      </w:r>
      <w:r w:rsidR="00755D45" w:rsidRPr="0020052B">
        <w:rPr>
          <w:rFonts w:ascii="Times New Roman" w:hAnsi="Times New Roman" w:cs="Times New Roman"/>
          <w:color w:val="000000"/>
          <w:sz w:val="24"/>
          <w:szCs w:val="24"/>
          <w:shd w:val="clear" w:color="auto" w:fill="FFFFFF"/>
        </w:rPr>
        <w:t xml:space="preserve"> </w:t>
      </w:r>
      <w:r w:rsidR="003A4E9B" w:rsidRPr="0020052B">
        <w:rPr>
          <w:rFonts w:ascii="Times New Roman" w:hAnsi="Times New Roman" w:cs="Times New Roman"/>
          <w:color w:val="000000"/>
          <w:sz w:val="24"/>
          <w:szCs w:val="24"/>
          <w:shd w:val="clear" w:color="auto" w:fill="FFFFFF"/>
        </w:rPr>
        <w:t>illegal</w:t>
      </w:r>
      <w:r w:rsidR="00755D45" w:rsidRPr="0020052B">
        <w:rPr>
          <w:rFonts w:ascii="Times New Roman" w:hAnsi="Times New Roman" w:cs="Times New Roman"/>
          <w:color w:val="000000"/>
          <w:sz w:val="24"/>
          <w:szCs w:val="24"/>
          <w:shd w:val="clear" w:color="auto" w:fill="FFFFFF"/>
        </w:rPr>
        <w:t xml:space="preserve"> substance misuse</w:t>
      </w:r>
      <w:r w:rsidR="00C9536D" w:rsidRPr="0020052B">
        <w:rPr>
          <w:rFonts w:ascii="Times New Roman" w:hAnsi="Times New Roman" w:cs="Times New Roman"/>
          <w:color w:val="000000"/>
          <w:sz w:val="24"/>
          <w:szCs w:val="24"/>
          <w:shd w:val="clear" w:color="auto" w:fill="FFFFFF"/>
        </w:rPr>
        <w:t xml:space="preserve">, </w:t>
      </w:r>
      <w:r w:rsidR="00D97ED5" w:rsidRPr="0020052B">
        <w:rPr>
          <w:rFonts w:ascii="Times New Roman" w:hAnsi="Times New Roman" w:cs="Times New Roman"/>
          <w:color w:val="000000"/>
          <w:sz w:val="24"/>
          <w:szCs w:val="24"/>
          <w:shd w:val="clear" w:color="auto" w:fill="FFFFFF"/>
        </w:rPr>
        <w:t xml:space="preserve">mental illness, </w:t>
      </w:r>
      <w:r w:rsidR="00AF6CA0" w:rsidRPr="0020052B">
        <w:rPr>
          <w:rFonts w:ascii="Times New Roman" w:hAnsi="Times New Roman" w:cs="Times New Roman"/>
          <w:color w:val="000000"/>
          <w:sz w:val="24"/>
          <w:szCs w:val="24"/>
          <w:shd w:val="clear" w:color="auto" w:fill="FFFFFF"/>
        </w:rPr>
        <w:t>the case of</w:t>
      </w:r>
      <w:r w:rsidR="003A4E9B" w:rsidRPr="0020052B">
        <w:rPr>
          <w:rFonts w:ascii="Times New Roman" w:hAnsi="Times New Roman" w:cs="Times New Roman"/>
          <w:color w:val="000000"/>
          <w:sz w:val="24"/>
          <w:szCs w:val="24"/>
          <w:shd w:val="clear" w:color="auto" w:fill="FFFFFF"/>
        </w:rPr>
        <w:t xml:space="preserve"> </w:t>
      </w:r>
      <w:r w:rsidR="002A35E5" w:rsidRPr="0020052B">
        <w:rPr>
          <w:rFonts w:ascii="Times New Roman" w:hAnsi="Times New Roman" w:cs="Times New Roman"/>
          <w:color w:val="000000"/>
          <w:sz w:val="24"/>
          <w:szCs w:val="24"/>
          <w:shd w:val="clear" w:color="auto" w:fill="FFFFFF"/>
        </w:rPr>
        <w:t>being homeless</w:t>
      </w:r>
      <w:r w:rsidR="00C9536D" w:rsidRPr="0020052B">
        <w:rPr>
          <w:rFonts w:ascii="Times New Roman" w:hAnsi="Times New Roman" w:cs="Times New Roman"/>
          <w:color w:val="000000"/>
          <w:sz w:val="24"/>
          <w:szCs w:val="24"/>
          <w:shd w:val="clear" w:color="auto" w:fill="FFFFFF"/>
        </w:rPr>
        <w:t xml:space="preserve"> or </w:t>
      </w:r>
      <w:r w:rsidR="00D97ED5" w:rsidRPr="0020052B">
        <w:rPr>
          <w:rFonts w:ascii="Times New Roman" w:hAnsi="Times New Roman" w:cs="Times New Roman"/>
          <w:color w:val="000000"/>
          <w:sz w:val="24"/>
          <w:szCs w:val="24"/>
          <w:shd w:val="clear" w:color="auto" w:fill="FFFFFF"/>
        </w:rPr>
        <w:t>re</w:t>
      </w:r>
      <w:r w:rsidR="002A35E5" w:rsidRPr="0020052B">
        <w:rPr>
          <w:rFonts w:ascii="Times New Roman" w:hAnsi="Times New Roman" w:cs="Times New Roman"/>
          <w:color w:val="000000"/>
          <w:sz w:val="24"/>
          <w:szCs w:val="24"/>
          <w:shd w:val="clear" w:color="auto" w:fill="FFFFFF"/>
        </w:rPr>
        <w:t>siding</w:t>
      </w:r>
      <w:r w:rsidR="00F6616F" w:rsidRPr="0020052B">
        <w:rPr>
          <w:rFonts w:ascii="Times New Roman" w:hAnsi="Times New Roman" w:cs="Times New Roman"/>
          <w:color w:val="000000"/>
          <w:sz w:val="24"/>
          <w:szCs w:val="24"/>
          <w:shd w:val="clear" w:color="auto" w:fill="FFFFFF"/>
        </w:rPr>
        <w:t xml:space="preserve"> </w:t>
      </w:r>
      <w:r w:rsidR="002A35E5" w:rsidRPr="0020052B">
        <w:rPr>
          <w:rFonts w:ascii="Times New Roman" w:hAnsi="Times New Roman" w:cs="Times New Roman"/>
          <w:color w:val="000000"/>
          <w:sz w:val="24"/>
          <w:szCs w:val="24"/>
          <w:shd w:val="clear" w:color="auto" w:fill="FFFFFF"/>
        </w:rPr>
        <w:t>in</w:t>
      </w:r>
      <w:r w:rsidR="002B533C" w:rsidRPr="0020052B">
        <w:rPr>
          <w:rFonts w:ascii="Times New Roman" w:hAnsi="Times New Roman" w:cs="Times New Roman"/>
          <w:color w:val="000000"/>
          <w:sz w:val="24"/>
          <w:szCs w:val="24"/>
          <w:shd w:val="clear" w:color="auto" w:fill="FFFFFF"/>
        </w:rPr>
        <w:t xml:space="preserve"> a </w:t>
      </w:r>
      <w:r w:rsidR="002A35E5" w:rsidRPr="0020052B">
        <w:rPr>
          <w:rFonts w:ascii="Times New Roman" w:hAnsi="Times New Roman" w:cs="Times New Roman"/>
          <w:color w:val="000000"/>
          <w:sz w:val="24"/>
          <w:szCs w:val="24"/>
          <w:shd w:val="clear" w:color="auto" w:fill="FFFFFF"/>
        </w:rPr>
        <w:t xml:space="preserve">country as a </w:t>
      </w:r>
      <w:r w:rsidR="003A4E9B" w:rsidRPr="0020052B">
        <w:rPr>
          <w:rFonts w:ascii="Times New Roman" w:hAnsi="Times New Roman" w:cs="Times New Roman"/>
          <w:color w:val="000000"/>
          <w:sz w:val="24"/>
          <w:szCs w:val="24"/>
          <w:shd w:val="clear" w:color="auto" w:fill="FFFFFF"/>
        </w:rPr>
        <w:t>migrant</w:t>
      </w:r>
      <w:r w:rsidR="002A35E5" w:rsidRPr="0020052B">
        <w:rPr>
          <w:rFonts w:ascii="Times New Roman" w:hAnsi="Times New Roman" w:cs="Times New Roman"/>
          <w:color w:val="000000"/>
          <w:sz w:val="24"/>
          <w:szCs w:val="24"/>
          <w:shd w:val="clear" w:color="auto" w:fill="FFFFFF"/>
        </w:rPr>
        <w:t>.</w:t>
      </w:r>
      <w:r w:rsidR="0096239D" w:rsidRPr="0020052B">
        <w:rPr>
          <w:rFonts w:ascii="Times New Roman" w:hAnsi="Times New Roman" w:cs="Times New Roman"/>
          <w:color w:val="000000"/>
          <w:sz w:val="24"/>
          <w:szCs w:val="24"/>
          <w:shd w:val="clear" w:color="auto" w:fill="FFFFFF"/>
        </w:rPr>
        <w:t xml:space="preserve"> </w:t>
      </w:r>
      <w:r w:rsidR="00292EA0" w:rsidRPr="0020052B">
        <w:rPr>
          <w:rFonts w:ascii="Times New Roman" w:hAnsi="Times New Roman" w:cs="Times New Roman"/>
          <w:color w:val="000000"/>
          <w:sz w:val="24"/>
          <w:szCs w:val="24"/>
          <w:shd w:val="clear" w:color="auto" w:fill="FFFFFF"/>
        </w:rPr>
        <w:t>(</w:t>
      </w:r>
      <w:proofErr w:type="spellStart"/>
      <w:r w:rsidR="00292EA0" w:rsidRPr="0020052B">
        <w:rPr>
          <w:rFonts w:ascii="Times New Roman" w:hAnsi="Times New Roman" w:cs="Times New Roman"/>
          <w:color w:val="000000"/>
          <w:sz w:val="24"/>
          <w:szCs w:val="24"/>
          <w:shd w:val="clear" w:color="auto" w:fill="FFFFFF"/>
        </w:rPr>
        <w:t>Abdolreza</w:t>
      </w:r>
      <w:proofErr w:type="spellEnd"/>
      <w:r w:rsidR="00292EA0" w:rsidRPr="0020052B">
        <w:rPr>
          <w:rFonts w:ascii="Times New Roman" w:hAnsi="Times New Roman" w:cs="Times New Roman"/>
          <w:color w:val="000000"/>
          <w:sz w:val="24"/>
          <w:szCs w:val="24"/>
          <w:shd w:val="clear" w:color="auto" w:fill="FFFFFF"/>
        </w:rPr>
        <w:t xml:space="preserve"> </w:t>
      </w:r>
      <w:proofErr w:type="spellStart"/>
      <w:r w:rsidR="00292EA0" w:rsidRPr="0020052B">
        <w:rPr>
          <w:rFonts w:ascii="Times New Roman" w:hAnsi="Times New Roman" w:cs="Times New Roman"/>
          <w:color w:val="000000"/>
          <w:sz w:val="24"/>
          <w:szCs w:val="24"/>
          <w:shd w:val="clear" w:color="auto" w:fill="FFFFFF"/>
        </w:rPr>
        <w:t>Shaghaghi</w:t>
      </w:r>
      <w:proofErr w:type="spellEnd"/>
      <w:r w:rsidR="00292EA0" w:rsidRPr="0020052B">
        <w:rPr>
          <w:rFonts w:ascii="Times New Roman" w:hAnsi="Times New Roman" w:cs="Times New Roman"/>
          <w:color w:val="000000"/>
          <w:sz w:val="24"/>
          <w:szCs w:val="24"/>
          <w:shd w:val="clear" w:color="auto" w:fill="FFFFFF"/>
        </w:rPr>
        <w:t>, 2019</w:t>
      </w:r>
      <w:r w:rsidR="00066366" w:rsidRPr="0020052B">
        <w:rPr>
          <w:rFonts w:ascii="Times New Roman" w:hAnsi="Times New Roman" w:cs="Times New Roman"/>
          <w:color w:val="000000"/>
          <w:sz w:val="24"/>
          <w:szCs w:val="24"/>
          <w:shd w:val="clear" w:color="auto" w:fill="FFFFFF"/>
        </w:rPr>
        <w:t>;</w:t>
      </w:r>
      <w:r w:rsidR="00D109E1" w:rsidRPr="0020052B">
        <w:rPr>
          <w:rFonts w:ascii="Times New Roman" w:hAnsi="Times New Roman" w:cs="Times New Roman"/>
          <w:color w:val="000000"/>
          <w:sz w:val="24"/>
          <w:szCs w:val="24"/>
          <w:shd w:val="clear" w:color="auto" w:fill="FFFFFF"/>
        </w:rPr>
        <w:t xml:space="preserve"> </w:t>
      </w:r>
      <w:proofErr w:type="spellStart"/>
      <w:r w:rsidR="00D109E1" w:rsidRPr="0020052B">
        <w:rPr>
          <w:rFonts w:ascii="Times New Roman" w:hAnsi="Times New Roman" w:cs="Times New Roman"/>
          <w:color w:val="000000"/>
          <w:sz w:val="24"/>
          <w:szCs w:val="24"/>
          <w:shd w:val="clear" w:color="auto" w:fill="FFFFFF"/>
        </w:rPr>
        <w:t>Freimuth</w:t>
      </w:r>
      <w:proofErr w:type="spellEnd"/>
      <w:r w:rsidR="00D109E1" w:rsidRPr="0020052B">
        <w:rPr>
          <w:rFonts w:ascii="Times New Roman" w:hAnsi="Times New Roman" w:cs="Times New Roman"/>
          <w:color w:val="000000"/>
          <w:sz w:val="24"/>
          <w:szCs w:val="24"/>
          <w:shd w:val="clear" w:color="auto" w:fill="FFFFFF"/>
        </w:rPr>
        <w:t>, 2019</w:t>
      </w:r>
      <w:r w:rsidR="00486FC4" w:rsidRPr="0020052B">
        <w:rPr>
          <w:rFonts w:ascii="Times New Roman" w:hAnsi="Times New Roman" w:cs="Times New Roman"/>
          <w:color w:val="000000"/>
          <w:sz w:val="24"/>
          <w:szCs w:val="24"/>
          <w:shd w:val="clear" w:color="auto" w:fill="FFFFFF"/>
        </w:rPr>
        <w:t>;</w:t>
      </w:r>
      <w:r w:rsidR="00066366" w:rsidRPr="0020052B">
        <w:rPr>
          <w:rFonts w:ascii="Times New Roman" w:hAnsi="Times New Roman" w:cs="Times New Roman"/>
          <w:color w:val="000000"/>
          <w:sz w:val="24"/>
          <w:szCs w:val="24"/>
          <w:shd w:val="clear" w:color="auto" w:fill="FFFFFF"/>
        </w:rPr>
        <w:t xml:space="preserve"> Flanagan and Hancock, 2010).</w:t>
      </w:r>
    </w:p>
    <w:p w14:paraId="53E55FEA" w14:textId="252FE63C" w:rsidR="00C1126B" w:rsidRPr="0020052B" w:rsidRDefault="00C1126B" w:rsidP="003848A5">
      <w:pPr>
        <w:spacing w:line="360" w:lineRule="auto"/>
        <w:jc w:val="both"/>
        <w:rPr>
          <w:rFonts w:ascii="Times New Roman" w:hAnsi="Times New Roman" w:cs="Times New Roman"/>
          <w:sz w:val="24"/>
          <w:szCs w:val="24"/>
        </w:rPr>
      </w:pPr>
      <w:r w:rsidRPr="0020052B">
        <w:rPr>
          <w:rFonts w:ascii="Times New Roman" w:hAnsi="Times New Roman" w:cs="Times New Roman"/>
          <w:sz w:val="24"/>
          <w:szCs w:val="24"/>
        </w:rPr>
        <w:t>There is a significant lack of clarity when defining the term ‘hard to reach’. The term can be used contradictorily when being associated mainly with minority ethnic groups and the homosexual community, whereas</w:t>
      </w:r>
      <w:r w:rsidR="00C26BC6" w:rsidRPr="0020052B">
        <w:rPr>
          <w:rFonts w:ascii="Times New Roman" w:hAnsi="Times New Roman" w:cs="Times New Roman"/>
          <w:sz w:val="24"/>
          <w:szCs w:val="24"/>
        </w:rPr>
        <w:t>,</w:t>
      </w:r>
      <w:r w:rsidRPr="0020052B">
        <w:rPr>
          <w:rFonts w:ascii="Times New Roman" w:hAnsi="Times New Roman" w:cs="Times New Roman"/>
          <w:sz w:val="24"/>
          <w:szCs w:val="24"/>
        </w:rPr>
        <w:t xml:space="preserve"> the term covers a much wider force of groups</w:t>
      </w:r>
      <w:r w:rsidR="00DB3E0C" w:rsidRPr="0020052B">
        <w:rPr>
          <w:rFonts w:ascii="Times New Roman" w:hAnsi="Times New Roman" w:cs="Times New Roman"/>
          <w:color w:val="000000"/>
          <w:sz w:val="24"/>
          <w:szCs w:val="24"/>
          <w:shd w:val="clear" w:color="auto" w:fill="FFFFFF"/>
        </w:rPr>
        <w:t xml:space="preserve"> (Jones</w:t>
      </w:r>
      <w:r w:rsidR="00712621" w:rsidRPr="0020052B">
        <w:rPr>
          <w:rFonts w:ascii="Times New Roman" w:hAnsi="Times New Roman" w:cs="Times New Roman"/>
          <w:color w:val="000000"/>
          <w:sz w:val="24"/>
          <w:szCs w:val="24"/>
          <w:shd w:val="clear" w:color="auto" w:fill="FFFFFF"/>
        </w:rPr>
        <w:t xml:space="preserve"> and </w:t>
      </w:r>
      <w:r w:rsidR="00DB3E0C" w:rsidRPr="0020052B">
        <w:rPr>
          <w:rFonts w:ascii="Times New Roman" w:hAnsi="Times New Roman" w:cs="Times New Roman"/>
          <w:color w:val="000000"/>
          <w:sz w:val="24"/>
          <w:szCs w:val="24"/>
          <w:shd w:val="clear" w:color="auto" w:fill="FFFFFF"/>
        </w:rPr>
        <w:t>Newburn 2001)</w:t>
      </w:r>
      <w:r w:rsidRPr="0020052B">
        <w:rPr>
          <w:rFonts w:ascii="Times New Roman" w:hAnsi="Times New Roman" w:cs="Times New Roman"/>
          <w:sz w:val="24"/>
          <w:szCs w:val="24"/>
        </w:rPr>
        <w:t xml:space="preserve">. </w:t>
      </w:r>
      <w:r w:rsidRPr="0020052B">
        <w:rPr>
          <w:rFonts w:ascii="Times New Roman" w:hAnsi="Times New Roman" w:cs="Times New Roman"/>
          <w:color w:val="000000"/>
          <w:sz w:val="24"/>
          <w:szCs w:val="24"/>
          <w:shd w:val="clear" w:color="auto" w:fill="FFFFFF"/>
        </w:rPr>
        <w:t>Some groups who may fall into this category of hard to reach are as follows: Children, homeless, cults, sex workers, slavery, forced marriages, women, families of a low income, persons with mental health, self-harm an</w:t>
      </w:r>
      <w:r w:rsidR="00C26BC6" w:rsidRPr="0020052B">
        <w:rPr>
          <w:rFonts w:ascii="Times New Roman" w:hAnsi="Times New Roman" w:cs="Times New Roman"/>
          <w:color w:val="000000"/>
          <w:sz w:val="24"/>
          <w:szCs w:val="24"/>
          <w:shd w:val="clear" w:color="auto" w:fill="FFFFFF"/>
        </w:rPr>
        <w:t>d</w:t>
      </w:r>
      <w:r w:rsidRPr="0020052B">
        <w:rPr>
          <w:rFonts w:ascii="Times New Roman" w:hAnsi="Times New Roman" w:cs="Times New Roman"/>
          <w:color w:val="000000"/>
          <w:sz w:val="24"/>
          <w:szCs w:val="24"/>
          <w:shd w:val="clear" w:color="auto" w:fill="FFFFFF"/>
        </w:rPr>
        <w:t xml:space="preserve"> suicide in young people, human trafficking, the elderly, black and minority ethnicity or cultural groups, substance dependants, victims of abuse, refugees/asylum seekers and persons with a disability or chronic illness</w:t>
      </w:r>
      <w:r w:rsidR="00DB3E0C" w:rsidRPr="0020052B">
        <w:rPr>
          <w:rFonts w:ascii="Times New Roman" w:hAnsi="Times New Roman" w:cs="Times New Roman"/>
          <w:color w:val="000000"/>
          <w:sz w:val="24"/>
          <w:szCs w:val="24"/>
          <w:shd w:val="clear" w:color="auto" w:fill="FFFFFF"/>
        </w:rPr>
        <w:t xml:space="preserve"> (</w:t>
      </w:r>
      <w:proofErr w:type="spellStart"/>
      <w:r w:rsidR="00DB3E0C" w:rsidRPr="0020052B">
        <w:rPr>
          <w:rFonts w:ascii="Times New Roman" w:hAnsi="Times New Roman" w:cs="Times New Roman"/>
          <w:color w:val="000000"/>
          <w:sz w:val="24"/>
          <w:szCs w:val="24"/>
          <w:shd w:val="clear" w:color="auto" w:fill="FFFFFF"/>
        </w:rPr>
        <w:t>Bonevski</w:t>
      </w:r>
      <w:proofErr w:type="spellEnd"/>
      <w:r w:rsidR="00DB3E0C" w:rsidRPr="0020052B">
        <w:rPr>
          <w:rFonts w:ascii="Times New Roman" w:hAnsi="Times New Roman" w:cs="Times New Roman"/>
          <w:color w:val="000000"/>
          <w:sz w:val="24"/>
          <w:szCs w:val="24"/>
          <w:shd w:val="clear" w:color="auto" w:fill="FFFFFF"/>
        </w:rPr>
        <w:t xml:space="preserve"> </w:t>
      </w:r>
      <w:r w:rsidR="00DB3E0C" w:rsidRPr="006F0691">
        <w:rPr>
          <w:rFonts w:ascii="Times New Roman" w:hAnsi="Times New Roman" w:cs="Times New Roman"/>
          <w:i/>
          <w:color w:val="000000"/>
          <w:sz w:val="24"/>
          <w:szCs w:val="24"/>
          <w:shd w:val="clear" w:color="auto" w:fill="FFFFFF"/>
        </w:rPr>
        <w:t>et al.</w:t>
      </w:r>
      <w:r w:rsidR="00DB3E0C" w:rsidRPr="0020052B">
        <w:rPr>
          <w:rFonts w:ascii="Times New Roman" w:hAnsi="Times New Roman" w:cs="Times New Roman"/>
          <w:color w:val="000000"/>
          <w:sz w:val="24"/>
          <w:szCs w:val="24"/>
          <w:shd w:val="clear" w:color="auto" w:fill="FFFFFF"/>
        </w:rPr>
        <w:t>, 2019)</w:t>
      </w:r>
      <w:r w:rsidRPr="0020052B">
        <w:rPr>
          <w:rFonts w:ascii="Times New Roman" w:hAnsi="Times New Roman" w:cs="Times New Roman"/>
          <w:color w:val="000000"/>
          <w:sz w:val="24"/>
          <w:szCs w:val="24"/>
          <w:shd w:val="clear" w:color="auto" w:fill="FFFFFF"/>
        </w:rPr>
        <w:t>.</w:t>
      </w:r>
    </w:p>
    <w:p w14:paraId="45B9BB73" w14:textId="09C10090" w:rsidR="00F44953" w:rsidRPr="0020052B" w:rsidRDefault="00F44556" w:rsidP="003848A5">
      <w:pPr>
        <w:spacing w:line="360" w:lineRule="auto"/>
        <w:jc w:val="both"/>
        <w:rPr>
          <w:rStyle w:val="selectable"/>
          <w:rFonts w:ascii="Times New Roman" w:hAnsi="Times New Roman" w:cs="Times New Roman"/>
          <w:color w:val="000000"/>
          <w:sz w:val="24"/>
          <w:szCs w:val="24"/>
          <w:shd w:val="clear" w:color="auto" w:fill="FFFFFF"/>
        </w:rPr>
      </w:pPr>
      <w:r w:rsidRPr="0020052B">
        <w:rPr>
          <w:rFonts w:ascii="Times New Roman" w:hAnsi="Times New Roman" w:cs="Times New Roman"/>
          <w:color w:val="000000"/>
          <w:sz w:val="24"/>
          <w:szCs w:val="24"/>
          <w:shd w:val="clear" w:color="auto" w:fill="FFFFFF"/>
        </w:rPr>
        <w:t>Studies on</w:t>
      </w:r>
      <w:r w:rsidR="00C77621" w:rsidRPr="0020052B">
        <w:rPr>
          <w:rFonts w:ascii="Times New Roman" w:hAnsi="Times New Roman" w:cs="Times New Roman"/>
          <w:color w:val="000000"/>
          <w:sz w:val="24"/>
          <w:szCs w:val="24"/>
          <w:shd w:val="clear" w:color="auto" w:fill="FFFFFF"/>
        </w:rPr>
        <w:t xml:space="preserve"> these groups raise issues which are though</w:t>
      </w:r>
      <w:r w:rsidR="00995CBB" w:rsidRPr="0020052B">
        <w:rPr>
          <w:rFonts w:ascii="Times New Roman" w:hAnsi="Times New Roman" w:cs="Times New Roman"/>
          <w:color w:val="000000"/>
          <w:sz w:val="24"/>
          <w:szCs w:val="24"/>
          <w:shd w:val="clear" w:color="auto" w:fill="FFFFFF"/>
        </w:rPr>
        <w:t>t</w:t>
      </w:r>
      <w:r w:rsidR="00C77621" w:rsidRPr="0020052B">
        <w:rPr>
          <w:rFonts w:ascii="Times New Roman" w:hAnsi="Times New Roman" w:cs="Times New Roman"/>
          <w:color w:val="000000"/>
          <w:sz w:val="24"/>
          <w:szCs w:val="24"/>
          <w:shd w:val="clear" w:color="auto" w:fill="FFFFFF"/>
        </w:rPr>
        <w:t xml:space="preserve"> to be less important when comparing issues involving known populations</w:t>
      </w:r>
      <w:r w:rsidR="000F4444" w:rsidRPr="0020052B">
        <w:rPr>
          <w:rFonts w:ascii="Times New Roman" w:hAnsi="Times New Roman" w:cs="Times New Roman"/>
          <w:color w:val="000000"/>
          <w:sz w:val="24"/>
          <w:szCs w:val="24"/>
          <w:shd w:val="clear" w:color="auto" w:fill="FFFFFF"/>
        </w:rPr>
        <w:t xml:space="preserve">, when gathering research and information a large </w:t>
      </w:r>
      <w:r w:rsidR="00292EA0" w:rsidRPr="0020052B">
        <w:rPr>
          <w:rFonts w:ascii="Times New Roman" w:hAnsi="Times New Roman" w:cs="Times New Roman"/>
          <w:color w:val="000000"/>
          <w:sz w:val="24"/>
          <w:szCs w:val="24"/>
          <w:shd w:val="clear" w:color="auto" w:fill="FFFFFF"/>
        </w:rPr>
        <w:t>number</w:t>
      </w:r>
      <w:r w:rsidR="000F4444" w:rsidRPr="0020052B">
        <w:rPr>
          <w:rFonts w:ascii="Times New Roman" w:hAnsi="Times New Roman" w:cs="Times New Roman"/>
          <w:color w:val="000000"/>
          <w:sz w:val="24"/>
          <w:szCs w:val="24"/>
          <w:shd w:val="clear" w:color="auto" w:fill="FFFFFF"/>
        </w:rPr>
        <w:t xml:space="preserve"> of individuals are left out</w:t>
      </w:r>
      <w:r w:rsidR="00C9536D" w:rsidRPr="0020052B">
        <w:rPr>
          <w:rFonts w:ascii="Times New Roman" w:hAnsi="Times New Roman" w:cs="Times New Roman"/>
          <w:color w:val="000000"/>
          <w:sz w:val="24"/>
          <w:szCs w:val="24"/>
          <w:shd w:val="clear" w:color="auto" w:fill="FFFFFF"/>
        </w:rPr>
        <w:t>, for example</w:t>
      </w:r>
      <w:r w:rsidR="00C26BC6" w:rsidRPr="0020052B">
        <w:rPr>
          <w:rFonts w:ascii="Times New Roman" w:hAnsi="Times New Roman" w:cs="Times New Roman"/>
          <w:color w:val="000000"/>
          <w:sz w:val="24"/>
          <w:szCs w:val="24"/>
          <w:shd w:val="clear" w:color="auto" w:fill="FFFFFF"/>
        </w:rPr>
        <w:t>,</w:t>
      </w:r>
      <w:r w:rsidR="00C9536D" w:rsidRPr="0020052B">
        <w:rPr>
          <w:rFonts w:ascii="Times New Roman" w:hAnsi="Times New Roman" w:cs="Times New Roman"/>
          <w:color w:val="000000"/>
          <w:sz w:val="24"/>
          <w:szCs w:val="24"/>
          <w:shd w:val="clear" w:color="auto" w:fill="FFFFFF"/>
        </w:rPr>
        <w:t xml:space="preserve"> a homeless person is unlikely to be reached due to housing conditions and not having a fixed address</w:t>
      </w:r>
      <w:r w:rsidR="000615D9" w:rsidRPr="0020052B">
        <w:rPr>
          <w:rFonts w:ascii="Times New Roman" w:hAnsi="Times New Roman" w:cs="Times New Roman"/>
          <w:color w:val="000000"/>
          <w:sz w:val="24"/>
          <w:szCs w:val="24"/>
          <w:shd w:val="clear" w:color="auto" w:fill="FFFFFF"/>
        </w:rPr>
        <w:t xml:space="preserve"> (McCormick and Zheng, 2012)</w:t>
      </w:r>
      <w:r w:rsidR="00C77621" w:rsidRPr="0020052B">
        <w:rPr>
          <w:rFonts w:ascii="Times New Roman" w:hAnsi="Times New Roman" w:cs="Times New Roman"/>
          <w:color w:val="000000"/>
          <w:sz w:val="24"/>
          <w:szCs w:val="24"/>
          <w:shd w:val="clear" w:color="auto" w:fill="FFFFFF"/>
        </w:rPr>
        <w:t xml:space="preserve">. Hard to reach groups can be perceived to generally </w:t>
      </w:r>
      <w:r w:rsidR="00C26BC6" w:rsidRPr="0020052B">
        <w:rPr>
          <w:rFonts w:ascii="Times New Roman" w:hAnsi="Times New Roman" w:cs="Times New Roman"/>
          <w:color w:val="000000"/>
          <w:sz w:val="24"/>
          <w:szCs w:val="24"/>
          <w:shd w:val="clear" w:color="auto" w:fill="FFFFFF"/>
        </w:rPr>
        <w:t>‘</w:t>
      </w:r>
      <w:r w:rsidR="00995CBB" w:rsidRPr="0020052B">
        <w:rPr>
          <w:rFonts w:ascii="Times New Roman" w:hAnsi="Times New Roman" w:cs="Times New Roman"/>
          <w:color w:val="000000"/>
          <w:sz w:val="24"/>
          <w:szCs w:val="24"/>
          <w:shd w:val="clear" w:color="auto" w:fill="FFFFFF"/>
        </w:rPr>
        <w:t>float</w:t>
      </w:r>
      <w:r w:rsidR="00C77621" w:rsidRPr="0020052B">
        <w:rPr>
          <w:rFonts w:ascii="Times New Roman" w:hAnsi="Times New Roman" w:cs="Times New Roman"/>
          <w:color w:val="000000"/>
          <w:sz w:val="24"/>
          <w:szCs w:val="24"/>
          <w:shd w:val="clear" w:color="auto" w:fill="FFFFFF"/>
        </w:rPr>
        <w:t xml:space="preserve"> </w:t>
      </w:r>
      <w:r w:rsidR="00292EA0" w:rsidRPr="0020052B">
        <w:rPr>
          <w:rFonts w:ascii="Times New Roman" w:hAnsi="Times New Roman" w:cs="Times New Roman"/>
          <w:color w:val="000000"/>
          <w:sz w:val="24"/>
          <w:szCs w:val="24"/>
          <w:shd w:val="clear" w:color="auto" w:fill="FFFFFF"/>
        </w:rPr>
        <w:t>about</w:t>
      </w:r>
      <w:r w:rsidR="00C26BC6" w:rsidRPr="0020052B">
        <w:rPr>
          <w:rFonts w:ascii="Times New Roman" w:hAnsi="Times New Roman" w:cs="Times New Roman"/>
          <w:color w:val="000000"/>
          <w:sz w:val="24"/>
          <w:szCs w:val="24"/>
          <w:shd w:val="clear" w:color="auto" w:fill="FFFFFF"/>
        </w:rPr>
        <w:t>’</w:t>
      </w:r>
      <w:r w:rsidR="00292EA0" w:rsidRPr="0020052B">
        <w:rPr>
          <w:rFonts w:ascii="Times New Roman" w:hAnsi="Times New Roman" w:cs="Times New Roman"/>
          <w:color w:val="000000"/>
          <w:sz w:val="24"/>
          <w:szCs w:val="24"/>
          <w:shd w:val="clear" w:color="auto" w:fill="FFFFFF"/>
        </w:rPr>
        <w:t xml:space="preserve"> </w:t>
      </w:r>
      <w:r w:rsidR="00C77621" w:rsidRPr="0020052B">
        <w:rPr>
          <w:rFonts w:ascii="Times New Roman" w:hAnsi="Times New Roman" w:cs="Times New Roman"/>
          <w:color w:val="000000"/>
          <w:sz w:val="24"/>
          <w:szCs w:val="24"/>
          <w:shd w:val="clear" w:color="auto" w:fill="FFFFFF"/>
        </w:rPr>
        <w:t>and be socially indistinguishable</w:t>
      </w:r>
      <w:r w:rsidR="00995CBB" w:rsidRPr="0020052B">
        <w:rPr>
          <w:rFonts w:ascii="Times New Roman" w:hAnsi="Times New Roman" w:cs="Times New Roman"/>
          <w:color w:val="000000"/>
          <w:sz w:val="24"/>
          <w:szCs w:val="24"/>
          <w:shd w:val="clear" w:color="auto" w:fill="FFFFFF"/>
        </w:rPr>
        <w:t>,</w:t>
      </w:r>
      <w:r w:rsidR="00C77621" w:rsidRPr="0020052B">
        <w:rPr>
          <w:rFonts w:ascii="Times New Roman" w:hAnsi="Times New Roman" w:cs="Times New Roman"/>
          <w:color w:val="000000"/>
          <w:sz w:val="24"/>
          <w:szCs w:val="24"/>
          <w:shd w:val="clear" w:color="auto" w:fill="FFFFFF"/>
        </w:rPr>
        <w:t xml:space="preserve"> gaining acce</w:t>
      </w:r>
      <w:r w:rsidR="000A6353" w:rsidRPr="0020052B">
        <w:rPr>
          <w:rFonts w:ascii="Times New Roman" w:hAnsi="Times New Roman" w:cs="Times New Roman"/>
          <w:color w:val="000000"/>
          <w:sz w:val="24"/>
          <w:szCs w:val="24"/>
          <w:shd w:val="clear" w:color="auto" w:fill="FFFFFF"/>
        </w:rPr>
        <w:t>s</w:t>
      </w:r>
      <w:r w:rsidR="00C77621" w:rsidRPr="0020052B">
        <w:rPr>
          <w:rFonts w:ascii="Times New Roman" w:hAnsi="Times New Roman" w:cs="Times New Roman"/>
          <w:color w:val="000000"/>
          <w:sz w:val="24"/>
          <w:szCs w:val="24"/>
          <w:shd w:val="clear" w:color="auto" w:fill="FFFFFF"/>
        </w:rPr>
        <w:t>s to them leaves barriers for organisations reaching out to help them</w:t>
      </w:r>
      <w:r w:rsidR="000A6353" w:rsidRPr="0020052B">
        <w:rPr>
          <w:rFonts w:ascii="Times New Roman" w:hAnsi="Times New Roman" w:cs="Times New Roman"/>
          <w:color w:val="000000"/>
          <w:sz w:val="24"/>
          <w:szCs w:val="24"/>
          <w:shd w:val="clear" w:color="auto" w:fill="FFFFFF"/>
        </w:rPr>
        <w:t>.</w:t>
      </w:r>
      <w:r w:rsidR="00925618" w:rsidRPr="0020052B">
        <w:rPr>
          <w:rFonts w:ascii="Times New Roman" w:hAnsi="Times New Roman" w:cs="Times New Roman"/>
          <w:color w:val="000000"/>
          <w:sz w:val="24"/>
          <w:szCs w:val="24"/>
          <w:shd w:val="clear" w:color="auto" w:fill="FFFFFF"/>
        </w:rPr>
        <w:t xml:space="preserve"> </w:t>
      </w:r>
      <w:r w:rsidR="000A6353" w:rsidRPr="0020052B">
        <w:rPr>
          <w:rFonts w:ascii="Times New Roman" w:hAnsi="Times New Roman" w:cs="Times New Roman"/>
          <w:color w:val="000000"/>
          <w:sz w:val="24"/>
          <w:szCs w:val="24"/>
          <w:shd w:val="clear" w:color="auto" w:fill="FFFFFF"/>
        </w:rPr>
        <w:t>Hard to reach groups may actively try to supress their identities due to the distress of confrontation with legal oppositions (e.g</w:t>
      </w:r>
      <w:r w:rsidR="001B12C9">
        <w:rPr>
          <w:rFonts w:ascii="Times New Roman" w:hAnsi="Times New Roman" w:cs="Times New Roman"/>
          <w:color w:val="000000"/>
          <w:sz w:val="24"/>
          <w:szCs w:val="24"/>
          <w:shd w:val="clear" w:color="auto" w:fill="FFFFFF"/>
        </w:rPr>
        <w:t>.,</w:t>
      </w:r>
      <w:r w:rsidR="000A6353" w:rsidRPr="0020052B">
        <w:rPr>
          <w:rFonts w:ascii="Times New Roman" w:hAnsi="Times New Roman" w:cs="Times New Roman"/>
          <w:color w:val="000000"/>
          <w:sz w:val="24"/>
          <w:szCs w:val="24"/>
          <w:shd w:val="clear" w:color="auto" w:fill="FFFFFF"/>
        </w:rPr>
        <w:t xml:space="preserve"> mental health) or purely because of social pressure they feel from </w:t>
      </w:r>
      <w:r w:rsidR="000A6353" w:rsidRPr="0020052B">
        <w:rPr>
          <w:rFonts w:ascii="Times New Roman" w:hAnsi="Times New Roman" w:cs="Times New Roman"/>
          <w:color w:val="000000"/>
          <w:sz w:val="24"/>
          <w:szCs w:val="24"/>
          <w:shd w:val="clear" w:color="auto" w:fill="FFFFFF"/>
        </w:rPr>
        <w:lastRenderedPageBreak/>
        <w:t xml:space="preserve">members of </w:t>
      </w:r>
      <w:r w:rsidR="00925618" w:rsidRPr="0020052B">
        <w:rPr>
          <w:rFonts w:ascii="Times New Roman" w:hAnsi="Times New Roman" w:cs="Times New Roman"/>
          <w:color w:val="000000"/>
          <w:sz w:val="24"/>
          <w:szCs w:val="24"/>
          <w:shd w:val="clear" w:color="auto" w:fill="FFFFFF"/>
        </w:rPr>
        <w:t xml:space="preserve">the </w:t>
      </w:r>
      <w:r w:rsidR="00D97ED5" w:rsidRPr="0020052B">
        <w:rPr>
          <w:rFonts w:ascii="Times New Roman" w:hAnsi="Times New Roman" w:cs="Times New Roman"/>
          <w:color w:val="000000"/>
          <w:sz w:val="24"/>
          <w:szCs w:val="24"/>
          <w:shd w:val="clear" w:color="auto" w:fill="FFFFFF"/>
        </w:rPr>
        <w:t>wider</w:t>
      </w:r>
      <w:r w:rsidR="00925618" w:rsidRPr="0020052B">
        <w:rPr>
          <w:rFonts w:ascii="Times New Roman" w:hAnsi="Times New Roman" w:cs="Times New Roman"/>
          <w:color w:val="000000"/>
          <w:sz w:val="24"/>
          <w:szCs w:val="24"/>
          <w:shd w:val="clear" w:color="auto" w:fill="FFFFFF"/>
        </w:rPr>
        <w:t xml:space="preserve"> community.</w:t>
      </w:r>
      <w:r w:rsidR="00F44953" w:rsidRPr="0020052B">
        <w:rPr>
          <w:rFonts w:ascii="Times New Roman" w:hAnsi="Times New Roman" w:cs="Times New Roman"/>
          <w:color w:val="000000"/>
          <w:sz w:val="24"/>
          <w:szCs w:val="24"/>
          <w:shd w:val="clear" w:color="auto" w:fill="FFFFFF"/>
        </w:rPr>
        <w:t xml:space="preserve"> </w:t>
      </w:r>
      <w:r w:rsidRPr="0020052B">
        <w:rPr>
          <w:rFonts w:ascii="Times New Roman" w:hAnsi="Times New Roman" w:cs="Times New Roman"/>
          <w:color w:val="000000"/>
          <w:sz w:val="24"/>
          <w:szCs w:val="24"/>
          <w:shd w:val="clear" w:color="auto" w:fill="FFFFFF"/>
        </w:rPr>
        <w:t xml:space="preserve">Even after reaching and </w:t>
      </w:r>
      <w:r w:rsidR="00F44953" w:rsidRPr="0020052B">
        <w:rPr>
          <w:rFonts w:ascii="Times New Roman" w:hAnsi="Times New Roman" w:cs="Times New Roman"/>
          <w:color w:val="000000"/>
          <w:sz w:val="24"/>
          <w:szCs w:val="24"/>
          <w:shd w:val="clear" w:color="auto" w:fill="FFFFFF"/>
        </w:rPr>
        <w:t>engaging with an individual from a hard to reach group</w:t>
      </w:r>
      <w:r w:rsidR="00C26BC6" w:rsidRPr="0020052B">
        <w:rPr>
          <w:rFonts w:ascii="Times New Roman" w:hAnsi="Times New Roman" w:cs="Times New Roman"/>
          <w:color w:val="000000"/>
          <w:sz w:val="24"/>
          <w:szCs w:val="24"/>
          <w:shd w:val="clear" w:color="auto" w:fill="FFFFFF"/>
        </w:rPr>
        <w:t>,</w:t>
      </w:r>
      <w:r w:rsidR="00F44953" w:rsidRPr="0020052B">
        <w:rPr>
          <w:rFonts w:ascii="Times New Roman" w:hAnsi="Times New Roman" w:cs="Times New Roman"/>
          <w:color w:val="000000"/>
          <w:sz w:val="24"/>
          <w:szCs w:val="24"/>
          <w:shd w:val="clear" w:color="auto" w:fill="FFFFFF"/>
        </w:rPr>
        <w:t xml:space="preserve"> stigmatized behaviours can increase due to the risk of threat from authorities and the decline in resilience of that individual</w:t>
      </w:r>
      <w:r w:rsidR="00062A4A" w:rsidRPr="0020052B">
        <w:rPr>
          <w:rFonts w:ascii="Times New Roman" w:hAnsi="Times New Roman" w:cs="Times New Roman"/>
          <w:color w:val="000000"/>
          <w:sz w:val="24"/>
          <w:szCs w:val="24"/>
          <w:shd w:val="clear" w:color="auto" w:fill="FFFFFF"/>
        </w:rPr>
        <w:t xml:space="preserve"> can push them </w:t>
      </w:r>
      <w:r w:rsidR="00F44953" w:rsidRPr="0020052B">
        <w:rPr>
          <w:rFonts w:ascii="Times New Roman" w:hAnsi="Times New Roman" w:cs="Times New Roman"/>
          <w:color w:val="000000"/>
          <w:sz w:val="24"/>
          <w:szCs w:val="24"/>
          <w:shd w:val="clear" w:color="auto" w:fill="FFFFFF"/>
        </w:rPr>
        <w:t xml:space="preserve">back into </w:t>
      </w:r>
      <w:r w:rsidR="00C26BC6" w:rsidRPr="0020052B">
        <w:rPr>
          <w:rFonts w:ascii="Times New Roman" w:hAnsi="Times New Roman" w:cs="Times New Roman"/>
          <w:color w:val="000000"/>
          <w:sz w:val="24"/>
          <w:szCs w:val="24"/>
          <w:shd w:val="clear" w:color="auto" w:fill="FFFFFF"/>
        </w:rPr>
        <w:t>hiding</w:t>
      </w:r>
      <w:r w:rsidR="00F44953" w:rsidRPr="0020052B">
        <w:rPr>
          <w:rFonts w:ascii="Times New Roman" w:hAnsi="Times New Roman" w:cs="Times New Roman"/>
          <w:color w:val="000000"/>
          <w:sz w:val="24"/>
          <w:szCs w:val="24"/>
          <w:shd w:val="clear" w:color="auto" w:fill="FFFFFF"/>
        </w:rPr>
        <w:t xml:space="preserve">, people may not want to cooperate </w:t>
      </w:r>
      <w:r w:rsidR="00292EA0" w:rsidRPr="0020052B">
        <w:rPr>
          <w:rFonts w:ascii="Times New Roman" w:hAnsi="Times New Roman" w:cs="Times New Roman"/>
          <w:color w:val="000000"/>
          <w:sz w:val="24"/>
          <w:szCs w:val="24"/>
          <w:shd w:val="clear" w:color="auto" w:fill="FFFFFF"/>
        </w:rPr>
        <w:t xml:space="preserve">with </w:t>
      </w:r>
      <w:r w:rsidR="00F44953" w:rsidRPr="0020052B">
        <w:rPr>
          <w:rFonts w:ascii="Times New Roman" w:hAnsi="Times New Roman" w:cs="Times New Roman"/>
          <w:color w:val="000000"/>
          <w:sz w:val="24"/>
          <w:szCs w:val="24"/>
          <w:shd w:val="clear" w:color="auto" w:fill="FFFFFF"/>
        </w:rPr>
        <w:t xml:space="preserve">integration and inclusive practice if they feel their anonymity may be </w:t>
      </w:r>
      <w:r w:rsidR="00062A4A" w:rsidRPr="0020052B">
        <w:rPr>
          <w:rFonts w:ascii="Times New Roman" w:hAnsi="Times New Roman" w:cs="Times New Roman"/>
          <w:color w:val="000000"/>
          <w:sz w:val="24"/>
          <w:szCs w:val="24"/>
          <w:shd w:val="clear" w:color="auto" w:fill="FFFFFF"/>
        </w:rPr>
        <w:t>breached by their input and participation</w:t>
      </w:r>
      <w:r w:rsidR="001847DE" w:rsidRPr="0020052B">
        <w:rPr>
          <w:rStyle w:val="Strong"/>
          <w:rFonts w:ascii="Times New Roman" w:hAnsi="Times New Roman" w:cs="Times New Roman"/>
          <w:color w:val="666666"/>
          <w:sz w:val="24"/>
          <w:szCs w:val="24"/>
          <w:shd w:val="clear" w:color="auto" w:fill="FFFFFF"/>
        </w:rPr>
        <w:t> </w:t>
      </w:r>
      <w:r w:rsidR="001847DE" w:rsidRPr="0020052B">
        <w:rPr>
          <w:rStyle w:val="selectable"/>
          <w:rFonts w:ascii="Times New Roman" w:hAnsi="Times New Roman" w:cs="Times New Roman"/>
          <w:color w:val="000000"/>
          <w:sz w:val="24"/>
          <w:szCs w:val="24"/>
          <w:shd w:val="clear" w:color="auto" w:fill="FFFFFF"/>
        </w:rPr>
        <w:t>(</w:t>
      </w:r>
      <w:proofErr w:type="spellStart"/>
      <w:r w:rsidR="001847DE" w:rsidRPr="0020052B">
        <w:rPr>
          <w:rStyle w:val="selectable"/>
          <w:rFonts w:ascii="Times New Roman" w:hAnsi="Times New Roman" w:cs="Times New Roman"/>
          <w:color w:val="000000"/>
          <w:sz w:val="24"/>
          <w:szCs w:val="24"/>
          <w:shd w:val="clear" w:color="auto" w:fill="FFFFFF"/>
        </w:rPr>
        <w:t>Sydor</w:t>
      </w:r>
      <w:proofErr w:type="spellEnd"/>
      <w:r w:rsidR="001847DE" w:rsidRPr="0020052B">
        <w:rPr>
          <w:rStyle w:val="selectable"/>
          <w:rFonts w:ascii="Times New Roman" w:hAnsi="Times New Roman" w:cs="Times New Roman"/>
          <w:color w:val="000000"/>
          <w:sz w:val="24"/>
          <w:szCs w:val="24"/>
          <w:shd w:val="clear" w:color="auto" w:fill="FFFFFF"/>
        </w:rPr>
        <w:t>, 2013).</w:t>
      </w:r>
    </w:p>
    <w:p w14:paraId="0114A3AC" w14:textId="38429DDF" w:rsidR="002F04D7" w:rsidRPr="0020052B" w:rsidRDefault="002F04D7" w:rsidP="003848A5">
      <w:pPr>
        <w:spacing w:line="360" w:lineRule="auto"/>
        <w:jc w:val="both"/>
        <w:rPr>
          <w:rFonts w:ascii="Times New Roman" w:hAnsi="Times New Roman" w:cs="Times New Roman"/>
          <w:sz w:val="24"/>
          <w:szCs w:val="24"/>
          <w:shd w:val="clear" w:color="auto" w:fill="FFFFFF"/>
        </w:rPr>
      </w:pPr>
      <w:r w:rsidRPr="0020052B">
        <w:rPr>
          <w:rFonts w:ascii="Times New Roman" w:hAnsi="Times New Roman" w:cs="Times New Roman"/>
          <w:sz w:val="24"/>
          <w:szCs w:val="24"/>
          <w:shd w:val="clear" w:color="auto" w:fill="FFFFFF"/>
        </w:rPr>
        <w:t>Black and Minority Ethnic</w:t>
      </w:r>
      <w:r w:rsidR="00C26BC6" w:rsidRPr="0020052B">
        <w:rPr>
          <w:rFonts w:ascii="Times New Roman" w:hAnsi="Times New Roman" w:cs="Times New Roman"/>
          <w:sz w:val="24"/>
          <w:szCs w:val="24"/>
          <w:shd w:val="clear" w:color="auto" w:fill="FFFFFF"/>
        </w:rPr>
        <w:t xml:space="preserve"> c</w:t>
      </w:r>
      <w:r w:rsidRPr="0020052B">
        <w:rPr>
          <w:rFonts w:ascii="Times New Roman" w:hAnsi="Times New Roman" w:cs="Times New Roman"/>
          <w:sz w:val="24"/>
          <w:szCs w:val="24"/>
          <w:shd w:val="clear" w:color="auto" w:fill="FFFFFF"/>
        </w:rPr>
        <w:t xml:space="preserve">ommunities (BME) </w:t>
      </w:r>
      <w:r w:rsidR="00A12D2B" w:rsidRPr="0020052B">
        <w:rPr>
          <w:rFonts w:ascii="Times New Roman" w:hAnsi="Times New Roman" w:cs="Times New Roman"/>
          <w:sz w:val="24"/>
          <w:szCs w:val="24"/>
          <w:shd w:val="clear" w:color="auto" w:fill="FFFFFF"/>
        </w:rPr>
        <w:t>have been living in the UK in evident numbers over the last 500 years. Initially, these people travelled over from other countries, although, by the late 1505, minority ethnic people w</w:t>
      </w:r>
      <w:r w:rsidR="00C26BC6" w:rsidRPr="0020052B">
        <w:rPr>
          <w:rFonts w:ascii="Times New Roman" w:hAnsi="Times New Roman" w:cs="Times New Roman"/>
          <w:sz w:val="24"/>
          <w:szCs w:val="24"/>
          <w:shd w:val="clear" w:color="auto" w:fill="FFFFFF"/>
        </w:rPr>
        <w:t>ere</w:t>
      </w:r>
      <w:r w:rsidR="00A12D2B" w:rsidRPr="0020052B">
        <w:rPr>
          <w:rFonts w:ascii="Times New Roman" w:hAnsi="Times New Roman" w:cs="Times New Roman"/>
          <w:sz w:val="24"/>
          <w:szCs w:val="24"/>
          <w:shd w:val="clear" w:color="auto" w:fill="FFFFFF"/>
        </w:rPr>
        <w:t xml:space="preserve"> being born in England. Records were found </w:t>
      </w:r>
      <w:r w:rsidR="000F7BA4" w:rsidRPr="0020052B">
        <w:rPr>
          <w:rFonts w:ascii="Times New Roman" w:hAnsi="Times New Roman" w:cs="Times New Roman"/>
          <w:sz w:val="24"/>
          <w:szCs w:val="24"/>
          <w:shd w:val="clear" w:color="auto" w:fill="FFFFFF"/>
        </w:rPr>
        <w:t xml:space="preserve">of minority arrivals </w:t>
      </w:r>
      <w:r w:rsidR="004C5339" w:rsidRPr="0020052B">
        <w:rPr>
          <w:rFonts w:ascii="Times New Roman" w:hAnsi="Times New Roman" w:cs="Times New Roman"/>
          <w:sz w:val="24"/>
          <w:szCs w:val="24"/>
          <w:shd w:val="clear" w:color="auto" w:fill="FFFFFF"/>
        </w:rPr>
        <w:t>coming from</w:t>
      </w:r>
      <w:r w:rsidR="000F7BA4" w:rsidRPr="0020052B">
        <w:rPr>
          <w:rFonts w:ascii="Times New Roman" w:hAnsi="Times New Roman" w:cs="Times New Roman"/>
          <w:sz w:val="24"/>
          <w:szCs w:val="24"/>
          <w:shd w:val="clear" w:color="auto" w:fill="FFFFFF"/>
        </w:rPr>
        <w:t xml:space="preserve"> Nubia</w:t>
      </w:r>
      <w:r w:rsidR="004C5339" w:rsidRPr="0020052B">
        <w:rPr>
          <w:rFonts w:ascii="Times New Roman" w:hAnsi="Times New Roman" w:cs="Times New Roman"/>
          <w:sz w:val="24"/>
          <w:szCs w:val="24"/>
          <w:shd w:val="clear" w:color="auto" w:fill="FFFFFF"/>
        </w:rPr>
        <w:t xml:space="preserve">n soldiers/slaves from 55BC, convoying with the conquering roman armies. A great number of the ‘white British’ </w:t>
      </w:r>
      <w:r w:rsidR="00C26BC6" w:rsidRPr="0020052B">
        <w:rPr>
          <w:rFonts w:ascii="Times New Roman" w:hAnsi="Times New Roman" w:cs="Times New Roman"/>
          <w:sz w:val="24"/>
          <w:szCs w:val="24"/>
          <w:shd w:val="clear" w:color="auto" w:fill="FFFFFF"/>
        </w:rPr>
        <w:t>that</w:t>
      </w:r>
      <w:r w:rsidR="004C5339" w:rsidRPr="0020052B">
        <w:rPr>
          <w:rFonts w:ascii="Times New Roman" w:hAnsi="Times New Roman" w:cs="Times New Roman"/>
          <w:sz w:val="24"/>
          <w:szCs w:val="24"/>
          <w:shd w:val="clear" w:color="auto" w:fill="FFFFFF"/>
        </w:rPr>
        <w:t xml:space="preserve"> follow</w:t>
      </w:r>
      <w:r w:rsidR="00C26BC6" w:rsidRPr="0020052B">
        <w:rPr>
          <w:rFonts w:ascii="Times New Roman" w:hAnsi="Times New Roman" w:cs="Times New Roman"/>
          <w:sz w:val="24"/>
          <w:szCs w:val="24"/>
          <w:shd w:val="clear" w:color="auto" w:fill="FFFFFF"/>
        </w:rPr>
        <w:t>ed</w:t>
      </w:r>
      <w:r w:rsidR="004C5339" w:rsidRPr="0020052B">
        <w:rPr>
          <w:rFonts w:ascii="Times New Roman" w:hAnsi="Times New Roman" w:cs="Times New Roman"/>
          <w:sz w:val="24"/>
          <w:szCs w:val="24"/>
          <w:shd w:val="clear" w:color="auto" w:fill="FFFFFF"/>
        </w:rPr>
        <w:t xml:space="preserve"> </w:t>
      </w:r>
      <w:r w:rsidR="00C26BC6" w:rsidRPr="0020052B">
        <w:rPr>
          <w:rFonts w:ascii="Times New Roman" w:hAnsi="Times New Roman" w:cs="Times New Roman"/>
          <w:sz w:val="24"/>
          <w:szCs w:val="24"/>
          <w:shd w:val="clear" w:color="auto" w:fill="FFFFFF"/>
        </w:rPr>
        <w:t>was</w:t>
      </w:r>
      <w:r w:rsidR="004C5339" w:rsidRPr="0020052B">
        <w:rPr>
          <w:rFonts w:ascii="Times New Roman" w:hAnsi="Times New Roman" w:cs="Times New Roman"/>
          <w:sz w:val="24"/>
          <w:szCs w:val="24"/>
          <w:shd w:val="clear" w:color="auto" w:fill="FFFFFF"/>
        </w:rPr>
        <w:t xml:space="preserve"> a build up from subsequent migrant minorities, with diverse ethnic, cultural and linguistic backgrounds.</w:t>
      </w:r>
      <w:r w:rsidR="00371E80" w:rsidRPr="0020052B">
        <w:rPr>
          <w:rFonts w:ascii="Times New Roman" w:hAnsi="Times New Roman" w:cs="Times New Roman"/>
          <w:sz w:val="24"/>
          <w:szCs w:val="24"/>
          <w:shd w:val="clear" w:color="auto" w:fill="FFFFFF"/>
        </w:rPr>
        <w:t xml:space="preserve"> Overtime</w:t>
      </w:r>
      <w:r w:rsidR="00C26BC6" w:rsidRPr="0020052B">
        <w:rPr>
          <w:rFonts w:ascii="Times New Roman" w:hAnsi="Times New Roman" w:cs="Times New Roman"/>
          <w:sz w:val="24"/>
          <w:szCs w:val="24"/>
          <w:shd w:val="clear" w:color="auto" w:fill="FFFFFF"/>
        </w:rPr>
        <w:t>,</w:t>
      </w:r>
      <w:r w:rsidR="00371E80" w:rsidRPr="0020052B">
        <w:rPr>
          <w:rFonts w:ascii="Times New Roman" w:hAnsi="Times New Roman" w:cs="Times New Roman"/>
          <w:sz w:val="24"/>
          <w:szCs w:val="24"/>
          <w:shd w:val="clear" w:color="auto" w:fill="FFFFFF"/>
        </w:rPr>
        <w:t xml:space="preserve"> ethnic minorities have been portrayed and made out to be as the ‘other’ and laid open to different forms of exclusion and discrimination. Prejudice, judgement, labelling and racializing the ‘other’ have been long standing attributes of the history of immigrant settlement, legitimised by state policy. </w:t>
      </w:r>
      <w:r w:rsidR="00340E80" w:rsidRPr="0020052B">
        <w:rPr>
          <w:rFonts w:ascii="Times New Roman" w:hAnsi="Times New Roman" w:cs="Times New Roman"/>
          <w:sz w:val="24"/>
          <w:szCs w:val="24"/>
          <w:shd w:val="clear" w:color="auto" w:fill="FFFFFF"/>
        </w:rPr>
        <w:t xml:space="preserve">The history of black settlement in the UK </w:t>
      </w:r>
      <w:r w:rsidR="00371E80" w:rsidRPr="0020052B">
        <w:rPr>
          <w:rFonts w:ascii="Times New Roman" w:hAnsi="Times New Roman" w:cs="Times New Roman"/>
          <w:sz w:val="24"/>
          <w:szCs w:val="24"/>
          <w:shd w:val="clear" w:color="auto" w:fill="FFFFFF"/>
        </w:rPr>
        <w:t>fundamentally</w:t>
      </w:r>
      <w:r w:rsidR="00340E80" w:rsidRPr="0020052B">
        <w:rPr>
          <w:rFonts w:ascii="Times New Roman" w:hAnsi="Times New Roman" w:cs="Times New Roman"/>
          <w:sz w:val="24"/>
          <w:szCs w:val="24"/>
          <w:shd w:val="clear" w:color="auto" w:fill="FFFFFF"/>
        </w:rPr>
        <w:t xml:space="preserve"> starts with the history of slavery. </w:t>
      </w:r>
      <w:r w:rsidR="00D46B82" w:rsidRPr="0020052B">
        <w:rPr>
          <w:rFonts w:ascii="Times New Roman" w:hAnsi="Times New Roman" w:cs="Times New Roman"/>
          <w:sz w:val="24"/>
          <w:szCs w:val="24"/>
          <w:shd w:val="clear" w:color="auto" w:fill="FFFFFF"/>
        </w:rPr>
        <w:t xml:space="preserve">Most slaves were taken </w:t>
      </w:r>
      <w:r w:rsidR="00C26BC6" w:rsidRPr="0020052B">
        <w:rPr>
          <w:rFonts w:ascii="Times New Roman" w:hAnsi="Times New Roman" w:cs="Times New Roman"/>
          <w:sz w:val="24"/>
          <w:szCs w:val="24"/>
          <w:shd w:val="clear" w:color="auto" w:fill="FFFFFF"/>
        </w:rPr>
        <w:t>from</w:t>
      </w:r>
      <w:r w:rsidR="00D46B82" w:rsidRPr="0020052B">
        <w:rPr>
          <w:rFonts w:ascii="Times New Roman" w:hAnsi="Times New Roman" w:cs="Times New Roman"/>
          <w:sz w:val="24"/>
          <w:szCs w:val="24"/>
          <w:shd w:val="clear" w:color="auto" w:fill="FFFFFF"/>
        </w:rPr>
        <w:t xml:space="preserve"> co</w:t>
      </w:r>
      <w:r w:rsidR="00C26BC6" w:rsidRPr="0020052B">
        <w:rPr>
          <w:rFonts w:ascii="Times New Roman" w:hAnsi="Times New Roman" w:cs="Times New Roman"/>
          <w:sz w:val="24"/>
          <w:szCs w:val="24"/>
          <w:shd w:val="clear" w:color="auto" w:fill="FFFFFF"/>
        </w:rPr>
        <w:t>a</w:t>
      </w:r>
      <w:r w:rsidR="00D46B82" w:rsidRPr="0020052B">
        <w:rPr>
          <w:rFonts w:ascii="Times New Roman" w:hAnsi="Times New Roman" w:cs="Times New Roman"/>
          <w:sz w:val="24"/>
          <w:szCs w:val="24"/>
          <w:shd w:val="clear" w:color="auto" w:fill="FFFFFF"/>
        </w:rPr>
        <w:t xml:space="preserve">stal African regions and then shipped straight to the American continents. Some were brought to the UK and </w:t>
      </w:r>
      <w:r w:rsidR="00C26BC6" w:rsidRPr="0020052B">
        <w:rPr>
          <w:rFonts w:ascii="Times New Roman" w:hAnsi="Times New Roman" w:cs="Times New Roman"/>
          <w:sz w:val="24"/>
          <w:szCs w:val="24"/>
          <w:shd w:val="clear" w:color="auto" w:fill="FFFFFF"/>
        </w:rPr>
        <w:t>forc</w:t>
      </w:r>
      <w:r w:rsidR="00D46B82" w:rsidRPr="0020052B">
        <w:rPr>
          <w:rFonts w:ascii="Times New Roman" w:hAnsi="Times New Roman" w:cs="Times New Roman"/>
          <w:sz w:val="24"/>
          <w:szCs w:val="24"/>
          <w:shd w:val="clear" w:color="auto" w:fill="FFFFFF"/>
        </w:rPr>
        <w:t>ed into domestic labour, including</w:t>
      </w:r>
      <w:r w:rsidR="00C26BC6" w:rsidRPr="0020052B">
        <w:rPr>
          <w:rFonts w:ascii="Times New Roman" w:hAnsi="Times New Roman" w:cs="Times New Roman"/>
          <w:sz w:val="24"/>
          <w:szCs w:val="24"/>
          <w:shd w:val="clear" w:color="auto" w:fill="FFFFFF"/>
        </w:rPr>
        <w:t xml:space="preserve"> positions</w:t>
      </w:r>
      <w:r w:rsidR="00D46B82" w:rsidRPr="0020052B">
        <w:rPr>
          <w:rFonts w:ascii="Times New Roman" w:hAnsi="Times New Roman" w:cs="Times New Roman"/>
          <w:sz w:val="24"/>
          <w:szCs w:val="24"/>
          <w:shd w:val="clear" w:color="auto" w:fill="FFFFFF"/>
        </w:rPr>
        <w:t xml:space="preserve"> as footmen and nursemaids, and were object to wonder.</w:t>
      </w:r>
      <w:r w:rsidR="00C80C24" w:rsidRPr="0020052B">
        <w:rPr>
          <w:rFonts w:ascii="Times New Roman" w:hAnsi="Times New Roman" w:cs="Times New Roman"/>
          <w:sz w:val="24"/>
          <w:szCs w:val="24"/>
          <w:shd w:val="clear" w:color="auto" w:fill="FFFFFF"/>
        </w:rPr>
        <w:t xml:space="preserve"> </w:t>
      </w:r>
      <w:r w:rsidR="00D46B82" w:rsidRPr="0020052B">
        <w:rPr>
          <w:rFonts w:ascii="Times New Roman" w:hAnsi="Times New Roman" w:cs="Times New Roman"/>
          <w:sz w:val="24"/>
          <w:szCs w:val="24"/>
          <w:shd w:val="clear" w:color="auto" w:fill="FFFFFF"/>
        </w:rPr>
        <w:t xml:space="preserve">British people viewed black slaves, including the few who lived in England, as British chattels as to being British citizens. Most lived </w:t>
      </w:r>
      <w:r w:rsidR="00FD2A2F" w:rsidRPr="0020052B">
        <w:rPr>
          <w:rFonts w:ascii="Times New Roman" w:hAnsi="Times New Roman" w:cs="Times New Roman"/>
          <w:sz w:val="24"/>
          <w:szCs w:val="24"/>
          <w:shd w:val="clear" w:color="auto" w:fill="FFFFFF"/>
        </w:rPr>
        <w:t>in and</w:t>
      </w:r>
      <w:r w:rsidR="00D46B82" w:rsidRPr="0020052B">
        <w:rPr>
          <w:rFonts w:ascii="Times New Roman" w:hAnsi="Times New Roman" w:cs="Times New Roman"/>
          <w:sz w:val="24"/>
          <w:szCs w:val="24"/>
          <w:shd w:val="clear" w:color="auto" w:fill="FFFFFF"/>
        </w:rPr>
        <w:t xml:space="preserve"> around London and other areas such </w:t>
      </w:r>
      <w:r w:rsidR="00FD2A2F" w:rsidRPr="0020052B">
        <w:rPr>
          <w:rFonts w:ascii="Times New Roman" w:hAnsi="Times New Roman" w:cs="Times New Roman"/>
          <w:sz w:val="24"/>
          <w:szCs w:val="24"/>
          <w:shd w:val="clear" w:color="auto" w:fill="FFFFFF"/>
        </w:rPr>
        <w:t xml:space="preserve">as </w:t>
      </w:r>
      <w:r w:rsidR="00D46B82" w:rsidRPr="0020052B">
        <w:rPr>
          <w:rFonts w:ascii="Times New Roman" w:hAnsi="Times New Roman" w:cs="Times New Roman"/>
          <w:sz w:val="24"/>
          <w:szCs w:val="24"/>
          <w:shd w:val="clear" w:color="auto" w:fill="FFFFFF"/>
        </w:rPr>
        <w:t xml:space="preserve">Bristol and Liverpool where you would find big ports, </w:t>
      </w:r>
      <w:r w:rsidR="00FD2A2F" w:rsidRPr="0020052B">
        <w:rPr>
          <w:rFonts w:ascii="Times New Roman" w:hAnsi="Times New Roman" w:cs="Times New Roman"/>
          <w:sz w:val="24"/>
          <w:szCs w:val="24"/>
          <w:shd w:val="clear" w:color="auto" w:fill="FFFFFF"/>
        </w:rPr>
        <w:t xml:space="preserve">although </w:t>
      </w:r>
      <w:r w:rsidR="00D46B82" w:rsidRPr="0020052B">
        <w:rPr>
          <w:rFonts w:ascii="Times New Roman" w:hAnsi="Times New Roman" w:cs="Times New Roman"/>
          <w:sz w:val="24"/>
          <w:szCs w:val="24"/>
          <w:shd w:val="clear" w:color="auto" w:fill="FFFFFF"/>
        </w:rPr>
        <w:t xml:space="preserve">some moved out into the more rural areas. Those who travelled over to </w:t>
      </w:r>
      <w:r w:rsidR="00FD2A2F" w:rsidRPr="0020052B">
        <w:rPr>
          <w:rFonts w:ascii="Times New Roman" w:hAnsi="Times New Roman" w:cs="Times New Roman"/>
          <w:sz w:val="24"/>
          <w:szCs w:val="24"/>
          <w:shd w:val="clear" w:color="auto" w:fill="FFFFFF"/>
        </w:rPr>
        <w:t>England</w:t>
      </w:r>
      <w:r w:rsidR="00D46B82" w:rsidRPr="0020052B">
        <w:rPr>
          <w:rFonts w:ascii="Times New Roman" w:hAnsi="Times New Roman" w:cs="Times New Roman"/>
          <w:sz w:val="24"/>
          <w:szCs w:val="24"/>
          <w:shd w:val="clear" w:color="auto" w:fill="FFFFFF"/>
        </w:rPr>
        <w:t xml:space="preserve"> faced a</w:t>
      </w:r>
      <w:r w:rsidR="00FD2A2F" w:rsidRPr="0020052B">
        <w:rPr>
          <w:rFonts w:ascii="Times New Roman" w:hAnsi="Times New Roman" w:cs="Times New Roman"/>
          <w:sz w:val="24"/>
          <w:szCs w:val="24"/>
          <w:shd w:val="clear" w:color="auto" w:fill="FFFFFF"/>
        </w:rPr>
        <w:t>n</w:t>
      </w:r>
      <w:r w:rsidR="00D46B82" w:rsidRPr="0020052B">
        <w:rPr>
          <w:rFonts w:ascii="Times New Roman" w:hAnsi="Times New Roman" w:cs="Times New Roman"/>
          <w:sz w:val="24"/>
          <w:szCs w:val="24"/>
          <w:shd w:val="clear" w:color="auto" w:fill="FFFFFF"/>
        </w:rPr>
        <w:t xml:space="preserve"> </w:t>
      </w:r>
      <w:r w:rsidR="00C80C24" w:rsidRPr="0020052B">
        <w:rPr>
          <w:rFonts w:ascii="Times New Roman" w:hAnsi="Times New Roman" w:cs="Times New Roman"/>
          <w:sz w:val="24"/>
          <w:szCs w:val="24"/>
          <w:shd w:val="clear" w:color="auto" w:fill="FFFFFF"/>
        </w:rPr>
        <w:t>existence of poverty.</w:t>
      </w:r>
      <w:r w:rsidR="00C80C24" w:rsidRPr="0020052B">
        <w:rPr>
          <w:rFonts w:ascii="Times New Roman" w:hAnsi="Times New Roman" w:cs="Times New Roman"/>
          <w:color w:val="FF0000"/>
          <w:sz w:val="24"/>
          <w:szCs w:val="24"/>
          <w:shd w:val="clear" w:color="auto" w:fill="FFFFFF"/>
        </w:rPr>
        <w:t xml:space="preserve"> </w:t>
      </w:r>
      <w:r w:rsidR="00C80C24" w:rsidRPr="0020052B">
        <w:rPr>
          <w:rFonts w:ascii="Times New Roman" w:hAnsi="Times New Roman" w:cs="Times New Roman"/>
          <w:sz w:val="24"/>
          <w:szCs w:val="24"/>
          <w:shd w:val="clear" w:color="auto" w:fill="FFFFFF"/>
        </w:rPr>
        <w:t>As the years went on</w:t>
      </w:r>
      <w:r w:rsidR="00FD2A2F" w:rsidRPr="0020052B">
        <w:rPr>
          <w:rFonts w:ascii="Times New Roman" w:hAnsi="Times New Roman" w:cs="Times New Roman"/>
          <w:sz w:val="24"/>
          <w:szCs w:val="24"/>
          <w:shd w:val="clear" w:color="auto" w:fill="FFFFFF"/>
        </w:rPr>
        <w:t>,</w:t>
      </w:r>
      <w:r w:rsidR="00C80C24" w:rsidRPr="0020052B">
        <w:rPr>
          <w:rFonts w:ascii="Times New Roman" w:hAnsi="Times New Roman" w:cs="Times New Roman"/>
          <w:sz w:val="24"/>
          <w:szCs w:val="24"/>
          <w:shd w:val="clear" w:color="auto" w:fill="FFFFFF"/>
        </w:rPr>
        <w:t xml:space="preserve"> through</w:t>
      </w:r>
      <w:r w:rsidR="00FD2A2F" w:rsidRPr="0020052B">
        <w:rPr>
          <w:rFonts w:ascii="Times New Roman" w:hAnsi="Times New Roman" w:cs="Times New Roman"/>
          <w:sz w:val="24"/>
          <w:szCs w:val="24"/>
          <w:shd w:val="clear" w:color="auto" w:fill="FFFFFF"/>
        </w:rPr>
        <w:t>out</w:t>
      </w:r>
      <w:r w:rsidR="00C80C24" w:rsidRPr="0020052B">
        <w:rPr>
          <w:rFonts w:ascii="Times New Roman" w:hAnsi="Times New Roman" w:cs="Times New Roman"/>
          <w:sz w:val="24"/>
          <w:szCs w:val="24"/>
          <w:shd w:val="clear" w:color="auto" w:fill="FFFFFF"/>
        </w:rPr>
        <w:t xml:space="preserve"> the history of BME settlement in the UK</w:t>
      </w:r>
      <w:r w:rsidR="00FD2A2F" w:rsidRPr="0020052B">
        <w:rPr>
          <w:rFonts w:ascii="Times New Roman" w:hAnsi="Times New Roman" w:cs="Times New Roman"/>
          <w:sz w:val="24"/>
          <w:szCs w:val="24"/>
          <w:shd w:val="clear" w:color="auto" w:fill="FFFFFF"/>
        </w:rPr>
        <w:t>,</w:t>
      </w:r>
      <w:r w:rsidR="00C80C24" w:rsidRPr="0020052B">
        <w:rPr>
          <w:rFonts w:ascii="Times New Roman" w:hAnsi="Times New Roman" w:cs="Times New Roman"/>
          <w:sz w:val="24"/>
          <w:szCs w:val="24"/>
          <w:shd w:val="clear" w:color="auto" w:fill="FFFFFF"/>
        </w:rPr>
        <w:t xml:space="preserve"> racism </w:t>
      </w:r>
      <w:r w:rsidR="00FD2A2F" w:rsidRPr="0020052B">
        <w:rPr>
          <w:rFonts w:ascii="Times New Roman" w:hAnsi="Times New Roman" w:cs="Times New Roman"/>
          <w:sz w:val="24"/>
          <w:szCs w:val="24"/>
          <w:shd w:val="clear" w:color="auto" w:fill="FFFFFF"/>
        </w:rPr>
        <w:t xml:space="preserve">has been </w:t>
      </w:r>
      <w:r w:rsidR="00C80C24" w:rsidRPr="0020052B">
        <w:rPr>
          <w:rFonts w:ascii="Times New Roman" w:hAnsi="Times New Roman" w:cs="Times New Roman"/>
          <w:sz w:val="24"/>
          <w:szCs w:val="24"/>
          <w:shd w:val="clear" w:color="auto" w:fill="FFFFFF"/>
        </w:rPr>
        <w:t>legitimised</w:t>
      </w:r>
      <w:r w:rsidR="00FD2A2F" w:rsidRPr="0020052B">
        <w:rPr>
          <w:rFonts w:ascii="Times New Roman" w:hAnsi="Times New Roman" w:cs="Times New Roman"/>
          <w:sz w:val="24"/>
          <w:szCs w:val="24"/>
          <w:shd w:val="clear" w:color="auto" w:fill="FFFFFF"/>
        </w:rPr>
        <w:t xml:space="preserve"> by</w:t>
      </w:r>
      <w:r w:rsidR="00C80C24" w:rsidRPr="0020052B">
        <w:rPr>
          <w:rFonts w:ascii="Times New Roman" w:hAnsi="Times New Roman" w:cs="Times New Roman"/>
          <w:sz w:val="24"/>
          <w:szCs w:val="24"/>
          <w:shd w:val="clear" w:color="auto" w:fill="FFFFFF"/>
        </w:rPr>
        <w:t xml:space="preserve"> bigoted socioeconomic treatment of the ‘other’ within private and public realms. From the 16</w:t>
      </w:r>
      <w:r w:rsidR="00C80C24" w:rsidRPr="0020052B">
        <w:rPr>
          <w:rFonts w:ascii="Times New Roman" w:hAnsi="Times New Roman" w:cs="Times New Roman"/>
          <w:sz w:val="24"/>
          <w:szCs w:val="24"/>
          <w:shd w:val="clear" w:color="auto" w:fill="FFFFFF"/>
          <w:vertAlign w:val="superscript"/>
        </w:rPr>
        <w:t>th</w:t>
      </w:r>
      <w:r w:rsidR="00C80C24" w:rsidRPr="0020052B">
        <w:rPr>
          <w:rFonts w:ascii="Times New Roman" w:hAnsi="Times New Roman" w:cs="Times New Roman"/>
          <w:sz w:val="24"/>
          <w:szCs w:val="24"/>
          <w:shd w:val="clear" w:color="auto" w:fill="FFFFFF"/>
        </w:rPr>
        <w:t xml:space="preserve"> century Britain was perceived </w:t>
      </w:r>
      <w:r w:rsidR="00FD2A2F" w:rsidRPr="0020052B">
        <w:rPr>
          <w:rFonts w:ascii="Times New Roman" w:hAnsi="Times New Roman" w:cs="Times New Roman"/>
          <w:sz w:val="24"/>
          <w:szCs w:val="24"/>
          <w:shd w:val="clear" w:color="auto" w:fill="FFFFFF"/>
        </w:rPr>
        <w:t>as</w:t>
      </w:r>
      <w:r w:rsidR="00C80C24" w:rsidRPr="0020052B">
        <w:rPr>
          <w:rFonts w:ascii="Times New Roman" w:hAnsi="Times New Roman" w:cs="Times New Roman"/>
          <w:sz w:val="24"/>
          <w:szCs w:val="24"/>
          <w:shd w:val="clear" w:color="auto" w:fill="FFFFFF"/>
        </w:rPr>
        <w:t xml:space="preserve"> being a country of refuge from political persecution</w:t>
      </w:r>
      <w:r w:rsidR="00C80C24" w:rsidRPr="0020052B">
        <w:rPr>
          <w:rFonts w:ascii="Times New Roman" w:hAnsi="Times New Roman" w:cs="Times New Roman"/>
          <w:color w:val="000000"/>
          <w:sz w:val="24"/>
          <w:szCs w:val="24"/>
          <w:shd w:val="clear" w:color="auto" w:fill="FFFFFF"/>
        </w:rPr>
        <w:t xml:space="preserve"> (Craig, 2012)</w:t>
      </w:r>
      <w:r w:rsidR="00C80C24" w:rsidRPr="0020052B">
        <w:rPr>
          <w:rFonts w:ascii="Times New Roman" w:hAnsi="Times New Roman" w:cs="Times New Roman"/>
          <w:sz w:val="24"/>
          <w:szCs w:val="24"/>
          <w:shd w:val="clear" w:color="auto" w:fill="FFFFFF"/>
        </w:rPr>
        <w:t>.</w:t>
      </w:r>
    </w:p>
    <w:p w14:paraId="5215EB8F" w14:textId="16C68F2D" w:rsidR="00BE2171" w:rsidRPr="0020052B" w:rsidRDefault="008D78D5" w:rsidP="003848A5">
      <w:pPr>
        <w:spacing w:line="360" w:lineRule="auto"/>
        <w:jc w:val="both"/>
        <w:rPr>
          <w:rFonts w:ascii="Times New Roman" w:hAnsi="Times New Roman" w:cs="Times New Roman"/>
          <w:sz w:val="24"/>
          <w:szCs w:val="24"/>
          <w:shd w:val="clear" w:color="auto" w:fill="FFFFFF"/>
        </w:rPr>
      </w:pPr>
      <w:r w:rsidRPr="0020052B">
        <w:rPr>
          <w:rFonts w:ascii="Times New Roman" w:hAnsi="Times New Roman" w:cs="Times New Roman"/>
          <w:sz w:val="24"/>
          <w:szCs w:val="24"/>
          <w:shd w:val="clear" w:color="auto" w:fill="FFFFFF"/>
        </w:rPr>
        <w:t xml:space="preserve">William Du </w:t>
      </w:r>
      <w:proofErr w:type="spellStart"/>
      <w:r w:rsidRPr="0020052B">
        <w:rPr>
          <w:rFonts w:ascii="Times New Roman" w:hAnsi="Times New Roman" w:cs="Times New Roman"/>
          <w:sz w:val="24"/>
          <w:szCs w:val="24"/>
          <w:shd w:val="clear" w:color="auto" w:fill="FFFFFF"/>
        </w:rPr>
        <w:t>Bois</w:t>
      </w:r>
      <w:proofErr w:type="spellEnd"/>
      <w:r w:rsidRPr="0020052B">
        <w:rPr>
          <w:rFonts w:ascii="Times New Roman" w:hAnsi="Times New Roman" w:cs="Times New Roman"/>
          <w:sz w:val="24"/>
          <w:szCs w:val="24"/>
          <w:shd w:val="clear" w:color="auto" w:fill="FFFFFF"/>
        </w:rPr>
        <w:t>, a Harvard-trained black sociologist, writer, and activist is recognised for the ‘Negro protest movement’</w:t>
      </w:r>
      <w:r w:rsidR="0062399A">
        <w:rPr>
          <w:rFonts w:ascii="Times New Roman" w:hAnsi="Times New Roman" w:cs="Times New Roman"/>
          <w:sz w:val="24"/>
          <w:szCs w:val="24"/>
          <w:shd w:val="clear" w:color="auto" w:fill="FFFFFF"/>
        </w:rPr>
        <w:t xml:space="preserve"> </w:t>
      </w:r>
      <w:r w:rsidRPr="0020052B">
        <w:rPr>
          <w:rFonts w:ascii="Times New Roman" w:hAnsi="Times New Roman" w:cs="Times New Roman"/>
          <w:sz w:val="24"/>
          <w:szCs w:val="24"/>
          <w:shd w:val="clear" w:color="auto" w:fill="FFFFFF"/>
        </w:rPr>
        <w:t xml:space="preserve">and having a huge influence in black sociology. </w:t>
      </w:r>
      <w:r w:rsidR="006524A1" w:rsidRPr="0020052B">
        <w:rPr>
          <w:rFonts w:ascii="Times New Roman" w:hAnsi="Times New Roman" w:cs="Times New Roman"/>
          <w:sz w:val="24"/>
          <w:szCs w:val="24"/>
          <w:shd w:val="clear" w:color="auto" w:fill="FFFFFF"/>
        </w:rPr>
        <w:t xml:space="preserve">He states being black restricts </w:t>
      </w:r>
      <w:r w:rsidR="00611D53" w:rsidRPr="0020052B">
        <w:rPr>
          <w:rFonts w:ascii="Times New Roman" w:hAnsi="Times New Roman" w:cs="Times New Roman"/>
          <w:sz w:val="24"/>
          <w:szCs w:val="24"/>
          <w:shd w:val="clear" w:color="auto" w:fill="FFFFFF"/>
        </w:rPr>
        <w:t>individual’s</w:t>
      </w:r>
      <w:r w:rsidR="006524A1" w:rsidRPr="0020052B">
        <w:rPr>
          <w:rFonts w:ascii="Times New Roman" w:hAnsi="Times New Roman" w:cs="Times New Roman"/>
          <w:sz w:val="24"/>
          <w:szCs w:val="24"/>
          <w:shd w:val="clear" w:color="auto" w:fill="FFFFFF"/>
        </w:rPr>
        <w:t xml:space="preserve"> life chances and their life outcomes. In comparison, whites belong to the favoured, the privileged, and the protected race, anyone who is not white, especially blac</w:t>
      </w:r>
      <w:r w:rsidR="00A702E3" w:rsidRPr="0020052B">
        <w:rPr>
          <w:rFonts w:ascii="Times New Roman" w:hAnsi="Times New Roman" w:cs="Times New Roman"/>
          <w:sz w:val="24"/>
          <w:szCs w:val="24"/>
          <w:shd w:val="clear" w:color="auto" w:fill="FFFFFF"/>
        </w:rPr>
        <w:t>k, can endure discrimination purely on the colour of their skin</w:t>
      </w:r>
      <w:r w:rsidR="006F1E3D" w:rsidRPr="0020052B">
        <w:rPr>
          <w:rFonts w:ascii="Times New Roman" w:hAnsi="Times New Roman" w:cs="Times New Roman"/>
          <w:sz w:val="24"/>
          <w:szCs w:val="24"/>
          <w:shd w:val="clear" w:color="auto" w:fill="FFFFFF"/>
        </w:rPr>
        <w:t>.</w:t>
      </w:r>
      <w:r w:rsidR="00A10810" w:rsidRPr="0020052B">
        <w:rPr>
          <w:rFonts w:ascii="Times New Roman" w:hAnsi="Times New Roman" w:cs="Times New Roman"/>
          <w:sz w:val="24"/>
          <w:szCs w:val="24"/>
          <w:shd w:val="clear" w:color="auto" w:fill="FFFFFF"/>
        </w:rPr>
        <w:t xml:space="preserve"> </w:t>
      </w:r>
      <w:r w:rsidR="00A702E3" w:rsidRPr="0020052B">
        <w:rPr>
          <w:rFonts w:ascii="Times New Roman" w:hAnsi="Times New Roman" w:cs="Times New Roman"/>
          <w:sz w:val="24"/>
          <w:szCs w:val="24"/>
          <w:shd w:val="clear" w:color="auto" w:fill="FFFFFF"/>
        </w:rPr>
        <w:t>The idea of the ‘othering</w:t>
      </w:r>
      <w:r w:rsidR="00A10810" w:rsidRPr="0020052B">
        <w:rPr>
          <w:rFonts w:ascii="Times New Roman" w:hAnsi="Times New Roman" w:cs="Times New Roman"/>
          <w:sz w:val="24"/>
          <w:szCs w:val="24"/>
          <w:shd w:val="clear" w:color="auto" w:fill="FFFFFF"/>
        </w:rPr>
        <w:t xml:space="preserve"> </w:t>
      </w:r>
      <w:r w:rsidR="00A702E3" w:rsidRPr="0020052B">
        <w:rPr>
          <w:rFonts w:ascii="Times New Roman" w:hAnsi="Times New Roman" w:cs="Times New Roman"/>
          <w:sz w:val="24"/>
          <w:szCs w:val="24"/>
          <w:shd w:val="clear" w:color="auto" w:fill="FFFFFF"/>
        </w:rPr>
        <w:t>’</w:t>
      </w:r>
      <w:r w:rsidR="00A10810" w:rsidRPr="0020052B">
        <w:rPr>
          <w:rFonts w:ascii="Times New Roman" w:hAnsi="Times New Roman" w:cs="Times New Roman"/>
          <w:sz w:val="24"/>
          <w:szCs w:val="24"/>
          <w:shd w:val="clear" w:color="auto" w:fill="FFFFFF"/>
        </w:rPr>
        <w:t>theory is a representation of imagining and highlighting cultural difference</w:t>
      </w:r>
      <w:r w:rsidR="002653AD" w:rsidRPr="0020052B">
        <w:rPr>
          <w:rFonts w:ascii="Times New Roman" w:hAnsi="Times New Roman" w:cs="Times New Roman"/>
          <w:sz w:val="24"/>
          <w:szCs w:val="24"/>
          <w:shd w:val="clear" w:color="auto" w:fill="FFFFFF"/>
        </w:rPr>
        <w:t>. All racial categories and representations link to cultural history (e.g</w:t>
      </w:r>
      <w:r w:rsidR="0020342C">
        <w:rPr>
          <w:rFonts w:ascii="Times New Roman" w:hAnsi="Times New Roman" w:cs="Times New Roman"/>
          <w:sz w:val="24"/>
          <w:szCs w:val="24"/>
          <w:shd w:val="clear" w:color="auto" w:fill="FFFFFF"/>
        </w:rPr>
        <w:t>.,</w:t>
      </w:r>
      <w:r w:rsidR="002653AD" w:rsidRPr="0020052B">
        <w:rPr>
          <w:rFonts w:ascii="Times New Roman" w:hAnsi="Times New Roman" w:cs="Times New Roman"/>
          <w:sz w:val="24"/>
          <w:szCs w:val="24"/>
          <w:shd w:val="clear" w:color="auto" w:fill="FFFFFF"/>
        </w:rPr>
        <w:t xml:space="preserve"> colonialism, slavery) which have shaped different kinds of otherness (Dillon, 2010).</w:t>
      </w:r>
    </w:p>
    <w:p w14:paraId="5940597D" w14:textId="0A3A364E" w:rsidR="00910CB1" w:rsidRPr="0020052B" w:rsidRDefault="006C2980" w:rsidP="003848A5">
      <w:pPr>
        <w:spacing w:line="360" w:lineRule="auto"/>
        <w:jc w:val="both"/>
        <w:rPr>
          <w:rStyle w:val="selectable"/>
          <w:rFonts w:ascii="Times New Roman" w:hAnsi="Times New Roman" w:cs="Times New Roman"/>
          <w:color w:val="000000"/>
          <w:sz w:val="24"/>
          <w:szCs w:val="24"/>
          <w:shd w:val="clear" w:color="auto" w:fill="FFFFFF"/>
        </w:rPr>
      </w:pPr>
      <w:r w:rsidRPr="0020052B">
        <w:rPr>
          <w:rFonts w:ascii="Times New Roman" w:hAnsi="Times New Roman" w:cs="Times New Roman"/>
          <w:sz w:val="24"/>
          <w:szCs w:val="24"/>
          <w:shd w:val="clear" w:color="auto" w:fill="FFFFFF"/>
        </w:rPr>
        <w:lastRenderedPageBreak/>
        <w:t>The Race Relations Act was introduced to the UK in 1965, it was then updated in 1968 and 1976. It was the first piece of legislation created in the UK addressed to prevent racial discrimination</w:t>
      </w:r>
      <w:r w:rsidR="003C1AA5" w:rsidRPr="0020052B">
        <w:rPr>
          <w:rFonts w:ascii="Times New Roman" w:hAnsi="Times New Roman" w:cs="Times New Roman"/>
          <w:sz w:val="24"/>
          <w:szCs w:val="24"/>
          <w:shd w:val="clear" w:color="auto" w:fill="FFFFFF"/>
        </w:rPr>
        <w:t>, previous to this</w:t>
      </w:r>
      <w:r w:rsidR="003C7824">
        <w:rPr>
          <w:rFonts w:ascii="Times New Roman" w:hAnsi="Times New Roman" w:cs="Times New Roman"/>
          <w:sz w:val="24"/>
          <w:szCs w:val="24"/>
          <w:shd w:val="clear" w:color="auto" w:fill="FFFFFF"/>
        </w:rPr>
        <w:t>,</w:t>
      </w:r>
      <w:r w:rsidR="003C1AA5" w:rsidRPr="0020052B">
        <w:rPr>
          <w:rFonts w:ascii="Times New Roman" w:hAnsi="Times New Roman" w:cs="Times New Roman"/>
          <w:sz w:val="24"/>
          <w:szCs w:val="24"/>
          <w:shd w:val="clear" w:color="auto" w:fill="FFFFFF"/>
        </w:rPr>
        <w:t xml:space="preserve"> bills such as the Race Discrimination Bill 1960 where formed to prevent discrimination but where unsuccessful. The Act banned racial abuse in public places, it became a criminal offence on the grounds of ‘colour, race, or ethnic or national origins. Nearly one million </w:t>
      </w:r>
      <w:r w:rsidR="00C90AFF" w:rsidRPr="0020052B">
        <w:rPr>
          <w:rFonts w:ascii="Times New Roman" w:hAnsi="Times New Roman" w:cs="Times New Roman"/>
          <w:sz w:val="24"/>
          <w:szCs w:val="24"/>
          <w:shd w:val="clear" w:color="auto" w:fill="FFFFFF"/>
        </w:rPr>
        <w:t>immigrants were living in the UK</w:t>
      </w:r>
      <w:r w:rsidR="003C1AA5" w:rsidRPr="0020052B">
        <w:rPr>
          <w:rFonts w:ascii="Times New Roman" w:hAnsi="Times New Roman" w:cs="Times New Roman"/>
          <w:sz w:val="24"/>
          <w:szCs w:val="24"/>
          <w:shd w:val="clear" w:color="auto" w:fill="FFFFFF"/>
        </w:rPr>
        <w:t xml:space="preserve"> when this Act</w:t>
      </w:r>
      <w:r w:rsidR="00647D4F" w:rsidRPr="0020052B">
        <w:rPr>
          <w:rFonts w:ascii="Times New Roman" w:hAnsi="Times New Roman" w:cs="Times New Roman"/>
          <w:sz w:val="24"/>
          <w:szCs w:val="24"/>
          <w:shd w:val="clear" w:color="auto" w:fill="FFFFFF"/>
        </w:rPr>
        <w:t xml:space="preserve"> was put in place. It was slated</w:t>
      </w:r>
      <w:r w:rsidR="003C1AA5" w:rsidRPr="0020052B">
        <w:rPr>
          <w:rFonts w:ascii="Times New Roman" w:hAnsi="Times New Roman" w:cs="Times New Roman"/>
          <w:sz w:val="24"/>
          <w:szCs w:val="24"/>
          <w:shd w:val="clear" w:color="auto" w:fill="FFFFFF"/>
        </w:rPr>
        <w:t xml:space="preserve"> for failing to address </w:t>
      </w:r>
      <w:r w:rsidR="00647D4F" w:rsidRPr="0020052B">
        <w:rPr>
          <w:rFonts w:ascii="Times New Roman" w:hAnsi="Times New Roman" w:cs="Times New Roman"/>
          <w:sz w:val="24"/>
          <w:szCs w:val="24"/>
          <w:shd w:val="clear" w:color="auto" w:fill="FFFFFF"/>
        </w:rPr>
        <w:t xml:space="preserve">important factors </w:t>
      </w:r>
      <w:r w:rsidR="003C1AA5" w:rsidRPr="0020052B">
        <w:rPr>
          <w:rFonts w:ascii="Times New Roman" w:hAnsi="Times New Roman" w:cs="Times New Roman"/>
          <w:sz w:val="24"/>
          <w:szCs w:val="24"/>
          <w:shd w:val="clear" w:color="auto" w:fill="FFFFFF"/>
        </w:rPr>
        <w:t>where discrimi</w:t>
      </w:r>
      <w:r w:rsidR="00647D4F" w:rsidRPr="0020052B">
        <w:rPr>
          <w:rFonts w:ascii="Times New Roman" w:hAnsi="Times New Roman" w:cs="Times New Roman"/>
          <w:sz w:val="24"/>
          <w:szCs w:val="24"/>
          <w:shd w:val="clear" w:color="auto" w:fill="FFFFFF"/>
        </w:rPr>
        <w:t>nation was most relevant, mainly employment and accommodation. Therefore, the</w:t>
      </w:r>
      <w:r w:rsidR="003C1AA5" w:rsidRPr="0020052B">
        <w:rPr>
          <w:rFonts w:ascii="Times New Roman" w:hAnsi="Times New Roman" w:cs="Times New Roman"/>
          <w:sz w:val="24"/>
          <w:szCs w:val="24"/>
          <w:shd w:val="clear" w:color="auto" w:fill="FFFFFF"/>
        </w:rPr>
        <w:t xml:space="preserve"> Act was updated on more than one occasion</w:t>
      </w:r>
      <w:r w:rsidR="00647D4F" w:rsidRPr="0020052B">
        <w:rPr>
          <w:rStyle w:val="Strong"/>
          <w:rFonts w:ascii="Times New Roman" w:hAnsi="Times New Roman" w:cs="Times New Roman"/>
          <w:color w:val="666666"/>
          <w:sz w:val="24"/>
          <w:szCs w:val="24"/>
          <w:shd w:val="clear" w:color="auto" w:fill="FFFFFF"/>
        </w:rPr>
        <w:t> </w:t>
      </w:r>
      <w:r w:rsidR="00647D4F" w:rsidRPr="0020052B">
        <w:rPr>
          <w:rStyle w:val="selectable"/>
          <w:rFonts w:ascii="Times New Roman" w:hAnsi="Times New Roman" w:cs="Times New Roman"/>
          <w:color w:val="000000"/>
          <w:sz w:val="24"/>
          <w:szCs w:val="24"/>
          <w:shd w:val="clear" w:color="auto" w:fill="FFFFFF"/>
        </w:rPr>
        <w:t>(National</w:t>
      </w:r>
      <w:r w:rsidR="0020342C">
        <w:rPr>
          <w:rStyle w:val="selectable"/>
          <w:rFonts w:ascii="Times New Roman" w:hAnsi="Times New Roman" w:cs="Times New Roman"/>
          <w:color w:val="000000"/>
          <w:sz w:val="24"/>
          <w:szCs w:val="24"/>
          <w:shd w:val="clear" w:color="auto" w:fill="FFFFFF"/>
        </w:rPr>
        <w:t xml:space="preserve"> Archives, </w:t>
      </w:r>
      <w:r w:rsidR="00647D4F" w:rsidRPr="0020052B">
        <w:rPr>
          <w:rStyle w:val="selectable"/>
          <w:rFonts w:ascii="Times New Roman" w:hAnsi="Times New Roman" w:cs="Times New Roman"/>
          <w:color w:val="000000"/>
          <w:sz w:val="24"/>
          <w:szCs w:val="24"/>
          <w:shd w:val="clear" w:color="auto" w:fill="FFFFFF"/>
        </w:rPr>
        <w:t>2019).</w:t>
      </w:r>
      <w:r w:rsidR="0020342C">
        <w:rPr>
          <w:rStyle w:val="selectable"/>
          <w:rFonts w:ascii="Times New Roman" w:hAnsi="Times New Roman" w:cs="Times New Roman"/>
          <w:color w:val="000000"/>
          <w:sz w:val="24"/>
          <w:szCs w:val="24"/>
          <w:shd w:val="clear" w:color="auto" w:fill="FFFFFF"/>
        </w:rPr>
        <w:t xml:space="preserve"> </w:t>
      </w:r>
    </w:p>
    <w:p w14:paraId="64964E60" w14:textId="2BC122CF" w:rsidR="00D12F0E" w:rsidRPr="0020052B" w:rsidRDefault="0007498A" w:rsidP="003848A5">
      <w:pPr>
        <w:spacing w:line="360" w:lineRule="auto"/>
        <w:jc w:val="both"/>
        <w:rPr>
          <w:rStyle w:val="selectable"/>
          <w:rFonts w:ascii="Times New Roman" w:hAnsi="Times New Roman" w:cs="Times New Roman"/>
          <w:color w:val="000000"/>
          <w:sz w:val="24"/>
          <w:szCs w:val="24"/>
          <w:shd w:val="clear" w:color="auto" w:fill="FFFFFF"/>
        </w:rPr>
      </w:pPr>
      <w:r w:rsidRPr="0020052B">
        <w:rPr>
          <w:rStyle w:val="selectable"/>
          <w:rFonts w:ascii="Times New Roman" w:hAnsi="Times New Roman" w:cs="Times New Roman"/>
          <w:color w:val="000000"/>
          <w:sz w:val="24"/>
          <w:szCs w:val="24"/>
          <w:shd w:val="clear" w:color="auto" w:fill="FFFFFF"/>
        </w:rPr>
        <w:t>Some monumental moments happened in history wh</w:t>
      </w:r>
      <w:r w:rsidR="00C944F8" w:rsidRPr="0020052B">
        <w:rPr>
          <w:rStyle w:val="selectable"/>
          <w:rFonts w:ascii="Times New Roman" w:hAnsi="Times New Roman" w:cs="Times New Roman"/>
          <w:color w:val="000000"/>
          <w:sz w:val="24"/>
          <w:szCs w:val="24"/>
          <w:shd w:val="clear" w:color="auto" w:fill="FFFFFF"/>
        </w:rPr>
        <w:t xml:space="preserve">en fighting for freedom within </w:t>
      </w:r>
      <w:r w:rsidR="001378FF" w:rsidRPr="0020052B">
        <w:rPr>
          <w:rStyle w:val="selectable"/>
          <w:rFonts w:ascii="Times New Roman" w:hAnsi="Times New Roman" w:cs="Times New Roman"/>
          <w:color w:val="000000"/>
          <w:sz w:val="24"/>
          <w:szCs w:val="24"/>
          <w:shd w:val="clear" w:color="auto" w:fill="FFFFFF"/>
        </w:rPr>
        <w:t>BME c</w:t>
      </w:r>
      <w:r w:rsidR="005C7DA4" w:rsidRPr="0020052B">
        <w:rPr>
          <w:rStyle w:val="selectable"/>
          <w:rFonts w:ascii="Times New Roman" w:hAnsi="Times New Roman" w:cs="Times New Roman"/>
          <w:color w:val="000000"/>
          <w:sz w:val="24"/>
          <w:szCs w:val="24"/>
          <w:shd w:val="clear" w:color="auto" w:fill="FFFFFF"/>
        </w:rPr>
        <w:t>ommunities, one of them being the greatest speeches to go down in history.</w:t>
      </w:r>
      <w:r w:rsidR="00B532BF" w:rsidRPr="0020052B">
        <w:rPr>
          <w:rStyle w:val="selectable"/>
          <w:rFonts w:ascii="Times New Roman" w:hAnsi="Times New Roman" w:cs="Times New Roman"/>
          <w:color w:val="000000"/>
          <w:sz w:val="24"/>
          <w:szCs w:val="24"/>
          <w:shd w:val="clear" w:color="auto" w:fill="FFFFFF"/>
        </w:rPr>
        <w:t xml:space="preserve">                                 </w:t>
      </w:r>
      <w:r w:rsidR="00261E78" w:rsidRPr="0020052B">
        <w:rPr>
          <w:rStyle w:val="selectable"/>
          <w:rFonts w:ascii="Times New Roman" w:hAnsi="Times New Roman" w:cs="Times New Roman"/>
          <w:color w:val="000000"/>
          <w:sz w:val="24"/>
          <w:szCs w:val="24"/>
          <w:shd w:val="clear" w:color="auto" w:fill="FFFFFF"/>
        </w:rPr>
        <w:t xml:space="preserve"> </w:t>
      </w:r>
      <w:r w:rsidR="001378FF" w:rsidRPr="0020052B">
        <w:rPr>
          <w:rStyle w:val="selectable"/>
          <w:rFonts w:ascii="Times New Roman" w:hAnsi="Times New Roman" w:cs="Times New Roman"/>
          <w:color w:val="000000"/>
          <w:sz w:val="24"/>
          <w:szCs w:val="24"/>
          <w:shd w:val="clear" w:color="auto" w:fill="FFFFFF"/>
        </w:rPr>
        <w:t>Martin Luther King, Jr., I have a Dream, 1963:</w:t>
      </w:r>
    </w:p>
    <w:p w14:paraId="4D26BEA1" w14:textId="77777777" w:rsidR="00626976" w:rsidRDefault="001378FF" w:rsidP="00626976">
      <w:pPr>
        <w:spacing w:after="0" w:line="240" w:lineRule="auto"/>
        <w:ind w:firstLine="720"/>
        <w:jc w:val="both"/>
        <w:rPr>
          <w:rFonts w:ascii="Times New Roman" w:hAnsi="Times New Roman" w:cs="Times New Roman"/>
          <w:sz w:val="24"/>
          <w:szCs w:val="24"/>
        </w:rPr>
      </w:pPr>
      <w:r w:rsidRPr="0020052B">
        <w:rPr>
          <w:rFonts w:ascii="Times New Roman" w:hAnsi="Times New Roman" w:cs="Times New Roman"/>
          <w:sz w:val="24"/>
          <w:szCs w:val="24"/>
        </w:rPr>
        <w:t>I have a dream that one day on the red hills of Georgia, the</w:t>
      </w:r>
    </w:p>
    <w:p w14:paraId="495783B4" w14:textId="77777777" w:rsidR="00626976" w:rsidRDefault="001378FF" w:rsidP="00626976">
      <w:pPr>
        <w:spacing w:after="0" w:line="240" w:lineRule="auto"/>
        <w:ind w:firstLine="720"/>
        <w:jc w:val="both"/>
        <w:rPr>
          <w:rFonts w:ascii="Times New Roman" w:hAnsi="Times New Roman" w:cs="Times New Roman"/>
          <w:sz w:val="24"/>
          <w:szCs w:val="24"/>
        </w:rPr>
      </w:pPr>
      <w:r w:rsidRPr="0020052B">
        <w:rPr>
          <w:rFonts w:ascii="Times New Roman" w:hAnsi="Times New Roman" w:cs="Times New Roman"/>
          <w:sz w:val="24"/>
          <w:szCs w:val="24"/>
        </w:rPr>
        <w:t xml:space="preserve"> sons of former slaves and sons of former slave owners will </w:t>
      </w:r>
    </w:p>
    <w:p w14:paraId="1AFCBE7D" w14:textId="7A8AAADE" w:rsidR="005C7DA4" w:rsidRPr="00626976" w:rsidRDefault="001378FF" w:rsidP="00626976">
      <w:pPr>
        <w:spacing w:after="0" w:line="240" w:lineRule="auto"/>
        <w:ind w:firstLine="720"/>
        <w:jc w:val="both"/>
        <w:rPr>
          <w:rFonts w:ascii="Times New Roman" w:hAnsi="Times New Roman" w:cs="Times New Roman"/>
          <w:sz w:val="24"/>
          <w:szCs w:val="24"/>
        </w:rPr>
      </w:pPr>
      <w:r w:rsidRPr="0020052B">
        <w:rPr>
          <w:rFonts w:ascii="Times New Roman" w:hAnsi="Times New Roman" w:cs="Times New Roman"/>
          <w:sz w:val="24"/>
          <w:szCs w:val="24"/>
        </w:rPr>
        <w:t xml:space="preserve">be </w:t>
      </w:r>
      <w:r w:rsidR="00626976">
        <w:rPr>
          <w:rFonts w:ascii="Times New Roman" w:hAnsi="Times New Roman" w:cs="Times New Roman"/>
          <w:sz w:val="24"/>
          <w:szCs w:val="24"/>
        </w:rPr>
        <w:t xml:space="preserve">able </w:t>
      </w:r>
      <w:r w:rsidRPr="0020052B">
        <w:rPr>
          <w:rFonts w:ascii="Times New Roman" w:hAnsi="Times New Roman" w:cs="Times New Roman"/>
          <w:sz w:val="24"/>
          <w:szCs w:val="24"/>
        </w:rPr>
        <w:t>to sit together at the table of brotherhood</w:t>
      </w:r>
      <w:r w:rsidR="0020052B" w:rsidRPr="0020052B">
        <w:rPr>
          <w:rFonts w:ascii="Times New Roman" w:hAnsi="Times New Roman" w:cs="Times New Roman"/>
          <w:sz w:val="24"/>
          <w:szCs w:val="24"/>
        </w:rPr>
        <w:t xml:space="preserve"> </w:t>
      </w:r>
      <w:r w:rsidR="0020052B" w:rsidRPr="0020052B">
        <w:rPr>
          <w:rFonts w:ascii="Times New Roman" w:hAnsi="Times New Roman" w:cs="Times New Roman"/>
          <w:color w:val="000000"/>
          <w:sz w:val="24"/>
          <w:szCs w:val="24"/>
          <w:shd w:val="clear" w:color="auto" w:fill="FFFFFF"/>
        </w:rPr>
        <w:t>(Burns, 2012, p.97)</w:t>
      </w:r>
      <w:r w:rsidR="00626976">
        <w:rPr>
          <w:rFonts w:ascii="Times New Roman" w:hAnsi="Times New Roman" w:cs="Times New Roman"/>
          <w:color w:val="000000"/>
          <w:sz w:val="24"/>
          <w:szCs w:val="24"/>
          <w:shd w:val="clear" w:color="auto" w:fill="FFFFFF"/>
        </w:rPr>
        <w:t>.</w:t>
      </w:r>
    </w:p>
    <w:p w14:paraId="54470514" w14:textId="77777777" w:rsidR="00626976" w:rsidRPr="0020052B" w:rsidRDefault="00626976" w:rsidP="00626976">
      <w:pPr>
        <w:spacing w:after="0" w:line="240" w:lineRule="auto"/>
        <w:ind w:firstLine="720"/>
        <w:jc w:val="both"/>
        <w:rPr>
          <w:rFonts w:ascii="Times New Roman" w:hAnsi="Times New Roman" w:cs="Times New Roman"/>
          <w:color w:val="000000"/>
          <w:sz w:val="24"/>
          <w:szCs w:val="24"/>
          <w:shd w:val="clear" w:color="auto" w:fill="FFFFFF"/>
        </w:rPr>
      </w:pPr>
    </w:p>
    <w:p w14:paraId="7722BC2B" w14:textId="3BBEDCC0" w:rsidR="00B64854" w:rsidRPr="0020052B" w:rsidRDefault="00092A58" w:rsidP="003848A5">
      <w:pPr>
        <w:spacing w:line="360" w:lineRule="auto"/>
        <w:jc w:val="both"/>
        <w:rPr>
          <w:rFonts w:ascii="Times New Roman" w:hAnsi="Times New Roman" w:cs="Times New Roman"/>
          <w:color w:val="000000"/>
          <w:sz w:val="24"/>
          <w:szCs w:val="24"/>
          <w:shd w:val="clear" w:color="auto" w:fill="FFFFFF"/>
        </w:rPr>
      </w:pPr>
      <w:r w:rsidRPr="0020052B">
        <w:rPr>
          <w:rFonts w:ascii="Times New Roman" w:hAnsi="Times New Roman" w:cs="Times New Roman"/>
          <w:color w:val="000000"/>
          <w:sz w:val="24"/>
          <w:szCs w:val="24"/>
          <w:shd w:val="clear" w:color="auto" w:fill="FFFFFF"/>
        </w:rPr>
        <w:t xml:space="preserve">Rosa </w:t>
      </w:r>
      <w:r w:rsidR="003C7824">
        <w:rPr>
          <w:rFonts w:ascii="Times New Roman" w:hAnsi="Times New Roman" w:cs="Times New Roman"/>
          <w:color w:val="000000"/>
          <w:sz w:val="24"/>
          <w:szCs w:val="24"/>
          <w:shd w:val="clear" w:color="auto" w:fill="FFFFFF"/>
        </w:rPr>
        <w:t>P</w:t>
      </w:r>
      <w:r w:rsidRPr="0020052B">
        <w:rPr>
          <w:rFonts w:ascii="Times New Roman" w:hAnsi="Times New Roman" w:cs="Times New Roman"/>
          <w:color w:val="000000"/>
          <w:sz w:val="24"/>
          <w:szCs w:val="24"/>
          <w:shd w:val="clear" w:color="auto" w:fill="FFFFFF"/>
        </w:rPr>
        <w:t xml:space="preserve">arks, was a black woman who chose not to give her seat on a bus to a white man, the consequence was arrest. She was an activist who fought for black people’s rights and struggled to change segregation within the law. The boycott began in Montgomery and dispersed to wherever there was </w:t>
      </w:r>
      <w:r w:rsidR="00CE2E60" w:rsidRPr="0020052B">
        <w:rPr>
          <w:rFonts w:ascii="Times New Roman" w:hAnsi="Times New Roman" w:cs="Times New Roman"/>
          <w:color w:val="000000"/>
          <w:sz w:val="24"/>
          <w:szCs w:val="24"/>
          <w:shd w:val="clear" w:color="auto" w:fill="FFFFFF"/>
        </w:rPr>
        <w:t>seclusion within the</w:t>
      </w:r>
      <w:r w:rsidRPr="0020052B">
        <w:rPr>
          <w:rFonts w:ascii="Times New Roman" w:hAnsi="Times New Roman" w:cs="Times New Roman"/>
          <w:color w:val="000000"/>
          <w:sz w:val="24"/>
          <w:szCs w:val="24"/>
          <w:shd w:val="clear" w:color="auto" w:fill="FFFFFF"/>
        </w:rPr>
        <w:t xml:space="preserve"> law, in the end laws were changed, </w:t>
      </w:r>
      <w:r w:rsidR="00CE2E60" w:rsidRPr="0020052B">
        <w:rPr>
          <w:rFonts w:ascii="Times New Roman" w:hAnsi="Times New Roman" w:cs="Times New Roman"/>
          <w:color w:val="000000"/>
          <w:sz w:val="24"/>
          <w:szCs w:val="24"/>
          <w:shd w:val="clear" w:color="auto" w:fill="FFFFFF"/>
        </w:rPr>
        <w:t xml:space="preserve">but </w:t>
      </w:r>
      <w:r w:rsidRPr="0020052B">
        <w:rPr>
          <w:rFonts w:ascii="Times New Roman" w:hAnsi="Times New Roman" w:cs="Times New Roman"/>
          <w:color w:val="000000"/>
          <w:sz w:val="24"/>
          <w:szCs w:val="24"/>
          <w:shd w:val="clear" w:color="auto" w:fill="FFFFFF"/>
        </w:rPr>
        <w:t>it was a battle</w:t>
      </w:r>
      <w:r w:rsidR="00CE2E60" w:rsidRPr="0020052B">
        <w:rPr>
          <w:rFonts w:ascii="Times New Roman" w:hAnsi="Times New Roman" w:cs="Times New Roman"/>
          <w:color w:val="000000"/>
          <w:sz w:val="24"/>
          <w:szCs w:val="24"/>
          <w:shd w:val="clear" w:color="auto" w:fill="FFFFFF"/>
        </w:rPr>
        <w:t xml:space="preserve"> </w:t>
      </w:r>
      <w:r w:rsidRPr="0020052B">
        <w:rPr>
          <w:rFonts w:ascii="Times New Roman" w:hAnsi="Times New Roman" w:cs="Times New Roman"/>
          <w:color w:val="000000"/>
          <w:sz w:val="24"/>
          <w:szCs w:val="24"/>
          <w:shd w:val="clear" w:color="auto" w:fill="FFFFFF"/>
        </w:rPr>
        <w:t xml:space="preserve">(Parks and Haskins, 1999). </w:t>
      </w:r>
      <w:r w:rsidR="00C944F8" w:rsidRPr="0020052B">
        <w:rPr>
          <w:rStyle w:val="selectable"/>
          <w:rFonts w:ascii="Times New Roman" w:hAnsi="Times New Roman" w:cs="Times New Roman"/>
          <w:color w:val="000000"/>
          <w:sz w:val="24"/>
          <w:szCs w:val="24"/>
          <w:shd w:val="clear" w:color="auto" w:fill="FFFFFF"/>
        </w:rPr>
        <w:t>On November the 4</w:t>
      </w:r>
      <w:r w:rsidR="00C944F8" w:rsidRPr="0020052B">
        <w:rPr>
          <w:rStyle w:val="selectable"/>
          <w:rFonts w:ascii="Times New Roman" w:hAnsi="Times New Roman" w:cs="Times New Roman"/>
          <w:color w:val="000000"/>
          <w:sz w:val="24"/>
          <w:szCs w:val="24"/>
          <w:shd w:val="clear" w:color="auto" w:fill="FFFFFF"/>
          <w:vertAlign w:val="superscript"/>
        </w:rPr>
        <w:t>th</w:t>
      </w:r>
      <w:r w:rsidR="00C944F8" w:rsidRPr="0020052B">
        <w:rPr>
          <w:rStyle w:val="selectable"/>
          <w:rFonts w:ascii="Times New Roman" w:hAnsi="Times New Roman" w:cs="Times New Roman"/>
          <w:color w:val="000000"/>
          <w:sz w:val="24"/>
          <w:szCs w:val="24"/>
          <w:shd w:val="clear" w:color="auto" w:fill="FFFFFF"/>
        </w:rPr>
        <w:t xml:space="preserve">, 2008, </w:t>
      </w:r>
      <w:r w:rsidR="00983321">
        <w:rPr>
          <w:rStyle w:val="selectable"/>
          <w:rFonts w:ascii="Times New Roman" w:hAnsi="Times New Roman" w:cs="Times New Roman"/>
          <w:color w:val="000000"/>
          <w:sz w:val="24"/>
          <w:szCs w:val="24"/>
          <w:shd w:val="clear" w:color="auto" w:fill="FFFFFF"/>
        </w:rPr>
        <w:t>r</w:t>
      </w:r>
      <w:r w:rsidR="00C944F8" w:rsidRPr="0020052B">
        <w:rPr>
          <w:rStyle w:val="selectable"/>
          <w:rFonts w:ascii="Times New Roman" w:hAnsi="Times New Roman" w:cs="Times New Roman"/>
          <w:color w:val="000000"/>
          <w:sz w:val="24"/>
          <w:szCs w:val="24"/>
          <w:shd w:val="clear" w:color="auto" w:fill="FFFFFF"/>
        </w:rPr>
        <w:t xml:space="preserve">epresentative Barack Obama was elected president of the United </w:t>
      </w:r>
      <w:r w:rsidR="00934BEC" w:rsidRPr="0020052B">
        <w:rPr>
          <w:rStyle w:val="selectable"/>
          <w:rFonts w:ascii="Times New Roman" w:hAnsi="Times New Roman" w:cs="Times New Roman"/>
          <w:color w:val="000000"/>
          <w:sz w:val="24"/>
          <w:szCs w:val="24"/>
          <w:shd w:val="clear" w:color="auto" w:fill="FFFFFF"/>
        </w:rPr>
        <w:t>States</w:t>
      </w:r>
      <w:r w:rsidR="00C944F8" w:rsidRPr="0020052B">
        <w:rPr>
          <w:rStyle w:val="selectable"/>
          <w:rFonts w:ascii="Times New Roman" w:hAnsi="Times New Roman" w:cs="Times New Roman"/>
          <w:color w:val="000000"/>
          <w:sz w:val="24"/>
          <w:szCs w:val="24"/>
          <w:shd w:val="clear" w:color="auto" w:fill="FFFFFF"/>
        </w:rPr>
        <w:t xml:space="preserve">. </w:t>
      </w:r>
      <w:r w:rsidR="00934BEC" w:rsidRPr="0020052B">
        <w:rPr>
          <w:rStyle w:val="selectable"/>
          <w:rFonts w:ascii="Times New Roman" w:hAnsi="Times New Roman" w:cs="Times New Roman"/>
          <w:color w:val="000000"/>
          <w:sz w:val="24"/>
          <w:szCs w:val="24"/>
          <w:shd w:val="clear" w:color="auto" w:fill="FFFFFF"/>
        </w:rPr>
        <w:t>Obama</w:t>
      </w:r>
      <w:r w:rsidR="00C944F8" w:rsidRPr="0020052B">
        <w:rPr>
          <w:rStyle w:val="selectable"/>
          <w:rFonts w:ascii="Times New Roman" w:hAnsi="Times New Roman" w:cs="Times New Roman"/>
          <w:color w:val="000000"/>
          <w:sz w:val="24"/>
          <w:szCs w:val="24"/>
          <w:shd w:val="clear" w:color="auto" w:fill="FFFFFF"/>
        </w:rPr>
        <w:t xml:space="preserve"> became the 44</w:t>
      </w:r>
      <w:r w:rsidR="00C944F8" w:rsidRPr="0020052B">
        <w:rPr>
          <w:rStyle w:val="selectable"/>
          <w:rFonts w:ascii="Times New Roman" w:hAnsi="Times New Roman" w:cs="Times New Roman"/>
          <w:color w:val="000000"/>
          <w:sz w:val="24"/>
          <w:szCs w:val="24"/>
          <w:shd w:val="clear" w:color="auto" w:fill="FFFFFF"/>
          <w:vertAlign w:val="superscript"/>
        </w:rPr>
        <w:t>th</w:t>
      </w:r>
      <w:r w:rsidR="00C944F8" w:rsidRPr="0020052B">
        <w:rPr>
          <w:rStyle w:val="selectable"/>
          <w:rFonts w:ascii="Times New Roman" w:hAnsi="Times New Roman" w:cs="Times New Roman"/>
          <w:color w:val="000000"/>
          <w:sz w:val="24"/>
          <w:szCs w:val="24"/>
          <w:shd w:val="clear" w:color="auto" w:fill="FFFFFF"/>
        </w:rPr>
        <w:t xml:space="preserve"> president, and the first African American to be designated in the run of that office, not only was he the first African American President, he was also born outside the continental United States in Hawaii 1961</w:t>
      </w:r>
      <w:r w:rsidR="00934BEC" w:rsidRPr="0020052B">
        <w:rPr>
          <w:rStyle w:val="selectable"/>
          <w:rFonts w:ascii="Times New Roman" w:hAnsi="Times New Roman" w:cs="Times New Roman"/>
          <w:color w:val="000000"/>
          <w:sz w:val="24"/>
          <w:szCs w:val="24"/>
          <w:shd w:val="clear" w:color="auto" w:fill="FFFFFF"/>
        </w:rPr>
        <w:t xml:space="preserve">. His presidency </w:t>
      </w:r>
      <w:r w:rsidR="00C944F8" w:rsidRPr="0020052B">
        <w:rPr>
          <w:rStyle w:val="selectable"/>
          <w:rFonts w:ascii="Times New Roman" w:hAnsi="Times New Roman" w:cs="Times New Roman"/>
          <w:color w:val="000000"/>
          <w:sz w:val="24"/>
          <w:szCs w:val="24"/>
          <w:shd w:val="clear" w:color="auto" w:fill="FFFFFF"/>
        </w:rPr>
        <w:t xml:space="preserve">changed the </w:t>
      </w:r>
      <w:r w:rsidR="00934BEC" w:rsidRPr="0020052B">
        <w:rPr>
          <w:rStyle w:val="selectable"/>
          <w:rFonts w:ascii="Times New Roman" w:hAnsi="Times New Roman" w:cs="Times New Roman"/>
          <w:color w:val="000000"/>
          <w:sz w:val="24"/>
          <w:szCs w:val="24"/>
          <w:shd w:val="clear" w:color="auto" w:fill="FFFFFF"/>
        </w:rPr>
        <w:t>view</w:t>
      </w:r>
      <w:r w:rsidR="00C944F8" w:rsidRPr="0020052B">
        <w:rPr>
          <w:rStyle w:val="selectable"/>
          <w:rFonts w:ascii="Times New Roman" w:hAnsi="Times New Roman" w:cs="Times New Roman"/>
          <w:color w:val="000000"/>
          <w:sz w:val="24"/>
          <w:szCs w:val="24"/>
          <w:shd w:val="clear" w:color="auto" w:fill="FFFFFF"/>
        </w:rPr>
        <w:t xml:space="preserve"> of American democracy</w:t>
      </w:r>
      <w:r w:rsidR="00934BEC" w:rsidRPr="0020052B">
        <w:rPr>
          <w:rStyle w:val="selectable"/>
          <w:rFonts w:ascii="Times New Roman" w:hAnsi="Times New Roman" w:cs="Times New Roman"/>
          <w:color w:val="000000"/>
          <w:sz w:val="24"/>
          <w:szCs w:val="24"/>
          <w:shd w:val="clear" w:color="auto" w:fill="FFFFFF"/>
        </w:rPr>
        <w:t>, globally, symbolising progress within racial power (</w:t>
      </w:r>
      <w:r w:rsidR="00C944F8" w:rsidRPr="0020052B">
        <w:rPr>
          <w:rFonts w:ascii="Times New Roman" w:hAnsi="Times New Roman" w:cs="Times New Roman"/>
          <w:color w:val="000000"/>
          <w:sz w:val="24"/>
          <w:szCs w:val="24"/>
          <w:shd w:val="clear" w:color="auto" w:fill="FFFFFF"/>
        </w:rPr>
        <w:t>H</w:t>
      </w:r>
      <w:r w:rsidR="00A217B6">
        <w:rPr>
          <w:rFonts w:ascii="Times New Roman" w:hAnsi="Times New Roman" w:cs="Times New Roman"/>
          <w:color w:val="000000"/>
          <w:sz w:val="24"/>
          <w:szCs w:val="24"/>
          <w:shd w:val="clear" w:color="auto" w:fill="FFFFFF"/>
        </w:rPr>
        <w:t>istory</w:t>
      </w:r>
      <w:r w:rsidR="00C944F8" w:rsidRPr="0020052B">
        <w:rPr>
          <w:rFonts w:ascii="Times New Roman" w:hAnsi="Times New Roman" w:cs="Times New Roman"/>
          <w:color w:val="000000"/>
          <w:sz w:val="24"/>
          <w:szCs w:val="24"/>
          <w:shd w:val="clear" w:color="auto" w:fill="FFFFFF"/>
        </w:rPr>
        <w:t>, 2019</w:t>
      </w:r>
      <w:r w:rsidR="00934BEC" w:rsidRPr="0020052B">
        <w:rPr>
          <w:rFonts w:ascii="Times New Roman" w:hAnsi="Times New Roman" w:cs="Times New Roman"/>
          <w:color w:val="000000"/>
          <w:sz w:val="24"/>
          <w:szCs w:val="24"/>
          <w:shd w:val="clear" w:color="auto" w:fill="FFFFFF"/>
        </w:rPr>
        <w:t xml:space="preserve">; Rhodes, 2018; </w:t>
      </w:r>
      <w:proofErr w:type="spellStart"/>
      <w:r w:rsidR="00C944F8" w:rsidRPr="0020052B">
        <w:rPr>
          <w:rStyle w:val="selectable"/>
          <w:rFonts w:ascii="Times New Roman" w:hAnsi="Times New Roman" w:cs="Times New Roman"/>
          <w:color w:val="000000"/>
          <w:sz w:val="24"/>
          <w:szCs w:val="24"/>
          <w:shd w:val="clear" w:color="auto" w:fill="FFFFFF"/>
        </w:rPr>
        <w:t>Zelizer</w:t>
      </w:r>
      <w:proofErr w:type="spellEnd"/>
      <w:r w:rsidR="00C944F8" w:rsidRPr="0020052B">
        <w:rPr>
          <w:rStyle w:val="selectable"/>
          <w:rFonts w:ascii="Times New Roman" w:hAnsi="Times New Roman" w:cs="Times New Roman"/>
          <w:color w:val="000000"/>
          <w:sz w:val="24"/>
          <w:szCs w:val="24"/>
          <w:shd w:val="clear" w:color="auto" w:fill="FFFFFF"/>
        </w:rPr>
        <w:t>, 2018)</w:t>
      </w:r>
      <w:r w:rsidR="00934BEC" w:rsidRPr="0020052B">
        <w:rPr>
          <w:rFonts w:ascii="Times New Roman" w:hAnsi="Times New Roman" w:cs="Times New Roman"/>
          <w:color w:val="000000"/>
          <w:sz w:val="24"/>
          <w:szCs w:val="24"/>
          <w:shd w:val="clear" w:color="auto" w:fill="FFFFFF"/>
        </w:rPr>
        <w:t>.</w:t>
      </w:r>
    </w:p>
    <w:p w14:paraId="063A79CC" w14:textId="100DA360" w:rsidR="00BE2171" w:rsidRPr="0020052B" w:rsidRDefault="00B3434D" w:rsidP="003848A5">
      <w:pPr>
        <w:spacing w:line="360" w:lineRule="auto"/>
        <w:jc w:val="both"/>
        <w:rPr>
          <w:rStyle w:val="selectable"/>
          <w:rFonts w:ascii="Times New Roman" w:hAnsi="Times New Roman" w:cs="Times New Roman"/>
          <w:color w:val="000000"/>
          <w:sz w:val="24"/>
          <w:szCs w:val="24"/>
          <w:shd w:val="clear" w:color="auto" w:fill="FFFFFF"/>
        </w:rPr>
      </w:pPr>
      <w:r w:rsidRPr="0020052B">
        <w:rPr>
          <w:rFonts w:ascii="Times New Roman" w:hAnsi="Times New Roman" w:cs="Times New Roman"/>
          <w:color w:val="000000"/>
          <w:sz w:val="24"/>
          <w:szCs w:val="24"/>
          <w:shd w:val="clear" w:color="auto" w:fill="FFFFFF"/>
        </w:rPr>
        <w:t>The most current piece of legislation implemented to protect characteristics</w:t>
      </w:r>
      <w:r w:rsidR="006D3D02" w:rsidRPr="0020052B">
        <w:rPr>
          <w:rFonts w:ascii="Times New Roman" w:hAnsi="Times New Roman" w:cs="Times New Roman"/>
          <w:color w:val="000000"/>
          <w:sz w:val="24"/>
          <w:szCs w:val="24"/>
          <w:shd w:val="clear" w:color="auto" w:fill="FFFFFF"/>
        </w:rPr>
        <w:t xml:space="preserve"> and race</w:t>
      </w:r>
      <w:r w:rsidRPr="0020052B">
        <w:rPr>
          <w:rFonts w:ascii="Times New Roman" w:hAnsi="Times New Roman" w:cs="Times New Roman"/>
          <w:color w:val="000000"/>
          <w:sz w:val="24"/>
          <w:szCs w:val="24"/>
          <w:shd w:val="clear" w:color="auto" w:fill="FFFFFF"/>
        </w:rPr>
        <w:t xml:space="preserve"> is the </w:t>
      </w:r>
      <w:r w:rsidR="00C90AFF" w:rsidRPr="0020052B">
        <w:rPr>
          <w:rFonts w:ascii="Times New Roman" w:hAnsi="Times New Roman" w:cs="Times New Roman"/>
          <w:color w:val="000000"/>
          <w:sz w:val="24"/>
          <w:szCs w:val="24"/>
          <w:shd w:val="clear" w:color="auto" w:fill="FFFFFF"/>
        </w:rPr>
        <w:t xml:space="preserve">Equality Act 2010, </w:t>
      </w:r>
      <w:r w:rsidRPr="0020052B">
        <w:rPr>
          <w:rFonts w:ascii="Times New Roman" w:hAnsi="Times New Roman" w:cs="Times New Roman"/>
          <w:color w:val="000000"/>
          <w:sz w:val="24"/>
          <w:szCs w:val="24"/>
          <w:shd w:val="clear" w:color="auto" w:fill="FFFFFF"/>
        </w:rPr>
        <w:t>it consists of</w:t>
      </w:r>
      <w:r w:rsidR="00C90AFF" w:rsidRPr="0020052B">
        <w:rPr>
          <w:rFonts w:ascii="Times New Roman" w:hAnsi="Times New Roman" w:cs="Times New Roman"/>
          <w:color w:val="000000"/>
          <w:sz w:val="24"/>
          <w:szCs w:val="24"/>
          <w:shd w:val="clear" w:color="auto" w:fill="FFFFFF"/>
        </w:rPr>
        <w:t xml:space="preserve"> 116 </w:t>
      </w:r>
      <w:r w:rsidR="006D3D02" w:rsidRPr="0020052B">
        <w:rPr>
          <w:rFonts w:ascii="Times New Roman" w:hAnsi="Times New Roman" w:cs="Times New Roman"/>
          <w:color w:val="000000"/>
          <w:sz w:val="24"/>
          <w:szCs w:val="24"/>
          <w:shd w:val="clear" w:color="auto" w:fill="FFFFFF"/>
        </w:rPr>
        <w:t xml:space="preserve">single </w:t>
      </w:r>
      <w:r w:rsidRPr="0020052B">
        <w:rPr>
          <w:rFonts w:ascii="Times New Roman" w:hAnsi="Times New Roman" w:cs="Times New Roman"/>
          <w:color w:val="000000"/>
          <w:sz w:val="24"/>
          <w:szCs w:val="24"/>
          <w:shd w:val="clear" w:color="auto" w:fill="FFFFFF"/>
        </w:rPr>
        <w:t>pieces</w:t>
      </w:r>
      <w:r w:rsidR="00C90AFF" w:rsidRPr="0020052B">
        <w:rPr>
          <w:rFonts w:ascii="Times New Roman" w:hAnsi="Times New Roman" w:cs="Times New Roman"/>
          <w:color w:val="000000"/>
          <w:sz w:val="24"/>
          <w:szCs w:val="24"/>
          <w:shd w:val="clear" w:color="auto" w:fill="FFFFFF"/>
        </w:rPr>
        <w:t xml:space="preserve"> of legislation combined into one Act</w:t>
      </w:r>
      <w:r w:rsidR="006D3D02" w:rsidRPr="0020052B">
        <w:rPr>
          <w:rFonts w:ascii="Times New Roman" w:hAnsi="Times New Roman" w:cs="Times New Roman"/>
          <w:color w:val="000000"/>
          <w:sz w:val="24"/>
          <w:szCs w:val="24"/>
          <w:shd w:val="clear" w:color="auto" w:fill="FFFFFF"/>
        </w:rPr>
        <w:t xml:space="preserve"> including the Race Relations Act 1976</w:t>
      </w:r>
      <w:r w:rsidR="00C90AFF" w:rsidRPr="0020052B">
        <w:rPr>
          <w:rFonts w:ascii="Times New Roman" w:hAnsi="Times New Roman" w:cs="Times New Roman"/>
          <w:color w:val="000000"/>
          <w:sz w:val="24"/>
          <w:szCs w:val="24"/>
          <w:shd w:val="clear" w:color="auto" w:fill="FFFFFF"/>
        </w:rPr>
        <w:t>.</w:t>
      </w:r>
      <w:r w:rsidR="006D3D02" w:rsidRPr="0020052B">
        <w:rPr>
          <w:rFonts w:ascii="Times New Roman" w:hAnsi="Times New Roman" w:cs="Times New Roman"/>
          <w:color w:val="000000"/>
          <w:sz w:val="24"/>
          <w:szCs w:val="24"/>
          <w:shd w:val="clear" w:color="auto" w:fill="FFFFFF"/>
        </w:rPr>
        <w:t xml:space="preserve"> They form up a new Act that provides a legal framework. The aim of this act is to promote a fair and equal society (Equality</w:t>
      </w:r>
      <w:r w:rsidR="0020342C">
        <w:rPr>
          <w:rFonts w:ascii="Times New Roman" w:hAnsi="Times New Roman" w:cs="Times New Roman"/>
          <w:color w:val="000000"/>
          <w:sz w:val="24"/>
          <w:szCs w:val="24"/>
          <w:shd w:val="clear" w:color="auto" w:fill="FFFFFF"/>
        </w:rPr>
        <w:t xml:space="preserve"> and H</w:t>
      </w:r>
      <w:r w:rsidR="006D3D02" w:rsidRPr="0020052B">
        <w:rPr>
          <w:rFonts w:ascii="Times New Roman" w:hAnsi="Times New Roman" w:cs="Times New Roman"/>
          <w:color w:val="000000"/>
          <w:sz w:val="24"/>
          <w:szCs w:val="24"/>
          <w:shd w:val="clear" w:color="auto" w:fill="FFFFFF"/>
        </w:rPr>
        <w:t>uman</w:t>
      </w:r>
      <w:r w:rsidR="0020342C">
        <w:rPr>
          <w:rFonts w:ascii="Times New Roman" w:hAnsi="Times New Roman" w:cs="Times New Roman"/>
          <w:color w:val="000000"/>
          <w:sz w:val="24"/>
          <w:szCs w:val="24"/>
          <w:shd w:val="clear" w:color="auto" w:fill="FFFFFF"/>
        </w:rPr>
        <w:t xml:space="preserve"> R</w:t>
      </w:r>
      <w:r w:rsidR="006D3D02" w:rsidRPr="0020052B">
        <w:rPr>
          <w:rFonts w:ascii="Times New Roman" w:hAnsi="Times New Roman" w:cs="Times New Roman"/>
          <w:color w:val="000000"/>
          <w:sz w:val="24"/>
          <w:szCs w:val="24"/>
          <w:shd w:val="clear" w:color="auto" w:fill="FFFFFF"/>
        </w:rPr>
        <w:t>ights</w:t>
      </w:r>
      <w:r w:rsidR="0020342C">
        <w:rPr>
          <w:rFonts w:ascii="Times New Roman" w:hAnsi="Times New Roman" w:cs="Times New Roman"/>
          <w:color w:val="000000"/>
          <w:sz w:val="24"/>
          <w:szCs w:val="24"/>
          <w:shd w:val="clear" w:color="auto" w:fill="FFFFFF"/>
        </w:rPr>
        <w:t xml:space="preserve"> C</w:t>
      </w:r>
      <w:r w:rsidR="006D3D02" w:rsidRPr="0020052B">
        <w:rPr>
          <w:rFonts w:ascii="Times New Roman" w:hAnsi="Times New Roman" w:cs="Times New Roman"/>
          <w:color w:val="000000"/>
          <w:sz w:val="24"/>
          <w:szCs w:val="24"/>
          <w:shd w:val="clear" w:color="auto" w:fill="FFFFFF"/>
        </w:rPr>
        <w:t>om</w:t>
      </w:r>
      <w:r w:rsidR="00A217B6">
        <w:rPr>
          <w:rFonts w:ascii="Times New Roman" w:hAnsi="Times New Roman" w:cs="Times New Roman"/>
          <w:color w:val="000000"/>
          <w:sz w:val="24"/>
          <w:szCs w:val="24"/>
          <w:shd w:val="clear" w:color="auto" w:fill="FFFFFF"/>
        </w:rPr>
        <w:t>mission</w:t>
      </w:r>
      <w:r w:rsidR="006D3D02" w:rsidRPr="0020052B">
        <w:rPr>
          <w:rFonts w:ascii="Times New Roman" w:hAnsi="Times New Roman" w:cs="Times New Roman"/>
          <w:color w:val="000000"/>
          <w:sz w:val="24"/>
          <w:szCs w:val="24"/>
          <w:shd w:val="clear" w:color="auto" w:fill="FFFFFF"/>
        </w:rPr>
        <w:t xml:space="preserve">, 2019; </w:t>
      </w:r>
      <w:r w:rsidR="006D3D02" w:rsidRPr="0020052B">
        <w:rPr>
          <w:rStyle w:val="selectable"/>
          <w:rFonts w:ascii="Times New Roman" w:hAnsi="Times New Roman" w:cs="Times New Roman"/>
          <w:color w:val="000000"/>
          <w:sz w:val="24"/>
          <w:szCs w:val="24"/>
          <w:shd w:val="clear" w:color="auto" w:fill="FFFFFF"/>
        </w:rPr>
        <w:t>Legislation.gov.uk, 2019)</w:t>
      </w:r>
      <w:r w:rsidR="00EC429F" w:rsidRPr="0020052B">
        <w:rPr>
          <w:rStyle w:val="selectable"/>
          <w:rFonts w:ascii="Times New Roman" w:hAnsi="Times New Roman" w:cs="Times New Roman"/>
          <w:color w:val="000000"/>
          <w:sz w:val="24"/>
          <w:szCs w:val="24"/>
          <w:shd w:val="clear" w:color="auto" w:fill="FFFFFF"/>
        </w:rPr>
        <w:t xml:space="preserve">. The UK now puts policy into practice by using Equality and Diversity Monitoring Forms. The aim of monitoring and analysis is to establish if there are different </w:t>
      </w:r>
      <w:r w:rsidR="00CB042A" w:rsidRPr="0020052B">
        <w:rPr>
          <w:rStyle w:val="selectable"/>
          <w:rFonts w:ascii="Times New Roman" w:hAnsi="Times New Roman" w:cs="Times New Roman"/>
          <w:color w:val="000000"/>
          <w:sz w:val="24"/>
          <w:szCs w:val="24"/>
          <w:shd w:val="clear" w:color="auto" w:fill="FFFFFF"/>
        </w:rPr>
        <w:t xml:space="preserve">achievements between genders, ages, ethnic backgrounds and people with disabilities. It is the employer’s responsibility to monitor equality in the work </w:t>
      </w:r>
      <w:r w:rsidR="00CB042A" w:rsidRPr="0020052B">
        <w:rPr>
          <w:rStyle w:val="selectable"/>
          <w:rFonts w:ascii="Times New Roman" w:hAnsi="Times New Roman" w:cs="Times New Roman"/>
          <w:color w:val="000000"/>
          <w:sz w:val="24"/>
          <w:szCs w:val="24"/>
          <w:shd w:val="clear" w:color="auto" w:fill="FFFFFF"/>
        </w:rPr>
        <w:lastRenderedPageBreak/>
        <w:t xml:space="preserve">place. No one </w:t>
      </w:r>
      <w:r w:rsidR="00CB042A" w:rsidRPr="0020052B">
        <w:rPr>
          <w:rFonts w:ascii="Times New Roman" w:hAnsi="Times New Roman" w:cs="Times New Roman"/>
          <w:color w:val="000000"/>
          <w:sz w:val="24"/>
          <w:szCs w:val="24"/>
          <w:shd w:val="clear" w:color="auto" w:fill="FFFFFF"/>
        </w:rPr>
        <w:t>is obligated to fill out these forms, as the questions can be seen as very personal. Those filling out monitoring forms should be informed the information collected is strictly confidential and only used to make the equality policy a reality. Monitoring can help employees gain access to training, promotion and other opportunities (G</w:t>
      </w:r>
      <w:r w:rsidR="00A217B6">
        <w:rPr>
          <w:rFonts w:ascii="Times New Roman" w:hAnsi="Times New Roman" w:cs="Times New Roman"/>
          <w:color w:val="000000"/>
          <w:sz w:val="24"/>
          <w:szCs w:val="24"/>
          <w:shd w:val="clear" w:color="auto" w:fill="FFFFFF"/>
        </w:rPr>
        <w:t>ov</w:t>
      </w:r>
      <w:r w:rsidR="00CB042A" w:rsidRPr="0020052B">
        <w:rPr>
          <w:rFonts w:ascii="Times New Roman" w:hAnsi="Times New Roman" w:cs="Times New Roman"/>
          <w:color w:val="000000"/>
          <w:sz w:val="24"/>
          <w:szCs w:val="24"/>
          <w:shd w:val="clear" w:color="auto" w:fill="FFFFFF"/>
        </w:rPr>
        <w:t xml:space="preserve">.UK, 2019; </w:t>
      </w:r>
      <w:r w:rsidR="00CB042A" w:rsidRPr="0020052B">
        <w:rPr>
          <w:rStyle w:val="selectable"/>
          <w:rFonts w:ascii="Times New Roman" w:hAnsi="Times New Roman" w:cs="Times New Roman"/>
          <w:color w:val="000000"/>
          <w:sz w:val="24"/>
          <w:szCs w:val="24"/>
          <w:shd w:val="clear" w:color="auto" w:fill="FFFFFF"/>
        </w:rPr>
        <w:t>M.acas.org.uk, 2019).</w:t>
      </w:r>
    </w:p>
    <w:p w14:paraId="39630EF0" w14:textId="0F9AA652" w:rsidR="007C3E84" w:rsidRPr="0020052B" w:rsidRDefault="00EB2CF5" w:rsidP="003848A5">
      <w:pPr>
        <w:spacing w:line="360" w:lineRule="auto"/>
        <w:jc w:val="both"/>
        <w:rPr>
          <w:rStyle w:val="selectable"/>
          <w:rFonts w:ascii="Times New Roman" w:hAnsi="Times New Roman" w:cs="Times New Roman"/>
          <w:color w:val="000000"/>
          <w:sz w:val="24"/>
          <w:szCs w:val="24"/>
          <w:shd w:val="clear" w:color="auto" w:fill="FFFFFF"/>
        </w:rPr>
      </w:pPr>
      <w:r w:rsidRPr="0020052B">
        <w:rPr>
          <w:rStyle w:val="selectable"/>
          <w:rFonts w:ascii="Times New Roman" w:hAnsi="Times New Roman" w:cs="Times New Roman"/>
          <w:color w:val="000000"/>
          <w:sz w:val="24"/>
          <w:szCs w:val="24"/>
          <w:shd w:val="clear" w:color="auto" w:fill="FFFFFF"/>
        </w:rPr>
        <w:t>Poverty is thought to be a major barrier when reaching out to BME groups</w:t>
      </w:r>
      <w:r w:rsidR="002653AD" w:rsidRPr="0020052B">
        <w:rPr>
          <w:rStyle w:val="selectable"/>
          <w:rFonts w:ascii="Times New Roman" w:hAnsi="Times New Roman" w:cs="Times New Roman"/>
          <w:color w:val="000000"/>
          <w:sz w:val="24"/>
          <w:szCs w:val="24"/>
          <w:shd w:val="clear" w:color="auto" w:fill="FFFFFF"/>
        </w:rPr>
        <w:t xml:space="preserve"> in the UK</w:t>
      </w:r>
      <w:r w:rsidRPr="0020052B">
        <w:rPr>
          <w:rStyle w:val="selectable"/>
          <w:rFonts w:ascii="Times New Roman" w:hAnsi="Times New Roman" w:cs="Times New Roman"/>
          <w:color w:val="000000"/>
          <w:sz w:val="24"/>
          <w:szCs w:val="24"/>
          <w:shd w:val="clear" w:color="auto" w:fill="FFFFFF"/>
        </w:rPr>
        <w:t>, excluding these communities from important opportunities such as education and employment creates risks of people then turning to crime to make up for other loses</w:t>
      </w:r>
      <w:r w:rsidR="005203BA" w:rsidRPr="0020052B">
        <w:rPr>
          <w:rStyle w:val="selectable"/>
          <w:rFonts w:ascii="Times New Roman" w:hAnsi="Times New Roman" w:cs="Times New Roman"/>
          <w:color w:val="000000"/>
          <w:sz w:val="24"/>
          <w:szCs w:val="24"/>
          <w:shd w:val="clear" w:color="auto" w:fill="FFFFFF"/>
        </w:rPr>
        <w:t>. Evidence suggests these BME characteristics puts Black Africans at a high rate of poor education, lack of qualifications, but also suffering with high rates of unemployment and poor occupational outcomes</w:t>
      </w:r>
      <w:r w:rsidR="00F811FA" w:rsidRPr="0020052B">
        <w:rPr>
          <w:rStyle w:val="selectable"/>
          <w:rFonts w:ascii="Times New Roman" w:hAnsi="Times New Roman" w:cs="Times New Roman"/>
          <w:color w:val="000000"/>
          <w:sz w:val="24"/>
          <w:szCs w:val="24"/>
          <w:shd w:val="clear" w:color="auto" w:fill="FFFFFF"/>
        </w:rPr>
        <w:t xml:space="preserve"> </w:t>
      </w:r>
      <w:r w:rsidR="00F811FA" w:rsidRPr="0020052B">
        <w:rPr>
          <w:rFonts w:ascii="Times New Roman" w:hAnsi="Times New Roman" w:cs="Times New Roman"/>
          <w:color w:val="000000"/>
          <w:sz w:val="24"/>
          <w:szCs w:val="24"/>
          <w:shd w:val="clear" w:color="auto" w:fill="FFFFFF"/>
        </w:rPr>
        <w:t>(Platt, 2007)</w:t>
      </w:r>
      <w:r w:rsidRPr="0020052B">
        <w:rPr>
          <w:rStyle w:val="selectable"/>
          <w:rFonts w:ascii="Times New Roman" w:hAnsi="Times New Roman" w:cs="Times New Roman"/>
          <w:color w:val="000000"/>
          <w:sz w:val="24"/>
          <w:szCs w:val="24"/>
          <w:shd w:val="clear" w:color="auto" w:fill="FFFFFF"/>
        </w:rPr>
        <w:t>.</w:t>
      </w:r>
      <w:r w:rsidR="00AD6D7B" w:rsidRPr="0020052B">
        <w:rPr>
          <w:rStyle w:val="selectable"/>
          <w:rFonts w:ascii="Times New Roman" w:hAnsi="Times New Roman" w:cs="Times New Roman"/>
          <w:color w:val="000000"/>
          <w:sz w:val="24"/>
          <w:szCs w:val="24"/>
          <w:shd w:val="clear" w:color="auto" w:fill="FFFFFF"/>
        </w:rPr>
        <w:t xml:space="preserve"> Figures show us that in 2016/17 Black </w:t>
      </w:r>
      <w:r w:rsidR="005203BA" w:rsidRPr="0020052B">
        <w:rPr>
          <w:rStyle w:val="selectable"/>
          <w:rFonts w:ascii="Times New Roman" w:hAnsi="Times New Roman" w:cs="Times New Roman"/>
          <w:color w:val="000000"/>
          <w:sz w:val="24"/>
          <w:szCs w:val="24"/>
          <w:shd w:val="clear" w:color="auto" w:fill="FFFFFF"/>
        </w:rPr>
        <w:t>Caribbean</w:t>
      </w:r>
      <w:r w:rsidR="00AD6D7B" w:rsidRPr="0020052B">
        <w:rPr>
          <w:rStyle w:val="selectable"/>
          <w:rFonts w:ascii="Times New Roman" w:hAnsi="Times New Roman" w:cs="Times New Roman"/>
          <w:color w:val="000000"/>
          <w:sz w:val="24"/>
          <w:szCs w:val="24"/>
          <w:shd w:val="clear" w:color="auto" w:fill="FFFFFF"/>
        </w:rPr>
        <w:t xml:space="preserve"> pupils were permanently excluded at nearly 3 times the rate of White British pupils, across the </w:t>
      </w:r>
      <w:r w:rsidR="006524A1" w:rsidRPr="0020052B">
        <w:rPr>
          <w:rStyle w:val="selectable"/>
          <w:rFonts w:ascii="Times New Roman" w:hAnsi="Times New Roman" w:cs="Times New Roman"/>
          <w:color w:val="000000"/>
          <w:sz w:val="24"/>
          <w:szCs w:val="24"/>
          <w:shd w:val="clear" w:color="auto" w:fill="FFFFFF"/>
        </w:rPr>
        <w:t>wide-ranging</w:t>
      </w:r>
      <w:r w:rsidR="00AD6D7B" w:rsidRPr="0020052B">
        <w:rPr>
          <w:rStyle w:val="selectable"/>
          <w:rFonts w:ascii="Times New Roman" w:hAnsi="Times New Roman" w:cs="Times New Roman"/>
          <w:color w:val="000000"/>
          <w:sz w:val="24"/>
          <w:szCs w:val="24"/>
          <w:shd w:val="clear" w:color="auto" w:fill="FFFFFF"/>
        </w:rPr>
        <w:t xml:space="preserve"> ethnic groups, Black and Mixed ethnicity pupils had the highest rates of both temporary and permanent exclusions. These figures tell us there are lots of young p</w:t>
      </w:r>
      <w:r w:rsidR="00F811FA" w:rsidRPr="0020052B">
        <w:rPr>
          <w:rStyle w:val="selectable"/>
          <w:rFonts w:ascii="Times New Roman" w:hAnsi="Times New Roman" w:cs="Times New Roman"/>
          <w:color w:val="000000"/>
          <w:sz w:val="24"/>
          <w:szCs w:val="24"/>
          <w:shd w:val="clear" w:color="auto" w:fill="FFFFFF"/>
        </w:rPr>
        <w:t>eople being put</w:t>
      </w:r>
      <w:r w:rsidR="00AD6D7B" w:rsidRPr="0020052B">
        <w:rPr>
          <w:rStyle w:val="selectable"/>
          <w:rFonts w:ascii="Times New Roman" w:hAnsi="Times New Roman" w:cs="Times New Roman"/>
          <w:color w:val="000000"/>
          <w:sz w:val="24"/>
          <w:szCs w:val="24"/>
          <w:shd w:val="clear" w:color="auto" w:fill="FFFFFF"/>
        </w:rPr>
        <w:t xml:space="preserve"> at risk of turning to crime and joining gangs, </w:t>
      </w:r>
      <w:r w:rsidR="00F811FA" w:rsidRPr="0020052B">
        <w:rPr>
          <w:rStyle w:val="selectable"/>
          <w:rFonts w:ascii="Times New Roman" w:hAnsi="Times New Roman" w:cs="Times New Roman"/>
          <w:color w:val="000000"/>
          <w:sz w:val="24"/>
          <w:szCs w:val="24"/>
          <w:shd w:val="clear" w:color="auto" w:fill="FFFFFF"/>
        </w:rPr>
        <w:t>the wanting to</w:t>
      </w:r>
      <w:r w:rsidR="00AD6D7B" w:rsidRPr="0020052B">
        <w:rPr>
          <w:rStyle w:val="selectable"/>
          <w:rFonts w:ascii="Times New Roman" w:hAnsi="Times New Roman" w:cs="Times New Roman"/>
          <w:color w:val="000000"/>
          <w:sz w:val="24"/>
          <w:szCs w:val="24"/>
          <w:shd w:val="clear" w:color="auto" w:fill="FFFFFF"/>
        </w:rPr>
        <w:t xml:space="preserve"> be excepted elsewhere.</w:t>
      </w:r>
      <w:r w:rsidR="00F811FA" w:rsidRPr="0020052B">
        <w:rPr>
          <w:rStyle w:val="selectable"/>
          <w:rFonts w:ascii="Times New Roman" w:hAnsi="Times New Roman" w:cs="Times New Roman"/>
          <w:color w:val="000000"/>
          <w:sz w:val="24"/>
          <w:szCs w:val="24"/>
          <w:shd w:val="clear" w:color="auto" w:fill="FFFFFF"/>
        </w:rPr>
        <w:t xml:space="preserve"> This links to strain theory and how the impact of exclusion puts pressure on young people</w:t>
      </w:r>
      <w:r w:rsidR="006524A1" w:rsidRPr="0020052B">
        <w:rPr>
          <w:rStyle w:val="selectable"/>
          <w:rFonts w:ascii="Times New Roman" w:hAnsi="Times New Roman" w:cs="Times New Roman"/>
          <w:color w:val="000000"/>
          <w:sz w:val="24"/>
          <w:szCs w:val="24"/>
          <w:shd w:val="clear" w:color="auto" w:fill="FFFFFF"/>
        </w:rPr>
        <w:t>,</w:t>
      </w:r>
      <w:r w:rsidR="00F811FA" w:rsidRPr="0020052B">
        <w:rPr>
          <w:rStyle w:val="selectable"/>
          <w:rFonts w:ascii="Times New Roman" w:hAnsi="Times New Roman" w:cs="Times New Roman"/>
          <w:color w:val="000000"/>
          <w:sz w:val="24"/>
          <w:szCs w:val="24"/>
          <w:shd w:val="clear" w:color="auto" w:fill="FFFFFF"/>
        </w:rPr>
        <w:t xml:space="preserve"> having to make alternative choices in life</w:t>
      </w:r>
      <w:r w:rsidR="003C1FB2" w:rsidRPr="0020052B">
        <w:rPr>
          <w:rStyle w:val="selectable"/>
          <w:rFonts w:ascii="Times New Roman" w:hAnsi="Times New Roman" w:cs="Times New Roman"/>
          <w:color w:val="000000"/>
          <w:sz w:val="24"/>
          <w:szCs w:val="24"/>
          <w:shd w:val="clear" w:color="auto" w:fill="FFFFFF"/>
        </w:rPr>
        <w:t xml:space="preserve">. Continuing, </w:t>
      </w:r>
      <w:r w:rsidR="003848A5" w:rsidRPr="0020052B">
        <w:rPr>
          <w:rStyle w:val="selectable"/>
          <w:rFonts w:ascii="Times New Roman" w:hAnsi="Times New Roman" w:cs="Times New Roman"/>
          <w:color w:val="000000"/>
          <w:sz w:val="24"/>
          <w:szCs w:val="24"/>
          <w:shd w:val="clear" w:color="auto" w:fill="FFFFFF"/>
        </w:rPr>
        <w:t>today’s</w:t>
      </w:r>
      <w:r w:rsidR="003C1FB2" w:rsidRPr="0020052B">
        <w:rPr>
          <w:rStyle w:val="selectable"/>
          <w:rFonts w:ascii="Times New Roman" w:hAnsi="Times New Roman" w:cs="Times New Roman"/>
          <w:color w:val="000000"/>
          <w:sz w:val="24"/>
          <w:szCs w:val="24"/>
          <w:shd w:val="clear" w:color="auto" w:fill="FFFFFF"/>
        </w:rPr>
        <w:t xml:space="preserve"> society has labelled the youth of today as troublesome and</w:t>
      </w:r>
      <w:r w:rsidR="00D37229" w:rsidRPr="0020052B">
        <w:rPr>
          <w:rStyle w:val="selectable"/>
          <w:rFonts w:ascii="Times New Roman" w:hAnsi="Times New Roman" w:cs="Times New Roman"/>
          <w:color w:val="000000"/>
          <w:sz w:val="24"/>
          <w:szCs w:val="24"/>
          <w:shd w:val="clear" w:color="auto" w:fill="FFFFFF"/>
        </w:rPr>
        <w:t xml:space="preserve"> scummy </w:t>
      </w:r>
      <w:r w:rsidR="006524A1" w:rsidRPr="0020052B">
        <w:rPr>
          <w:rFonts w:ascii="Times New Roman" w:hAnsi="Times New Roman" w:cs="Times New Roman"/>
          <w:color w:val="000000"/>
          <w:sz w:val="24"/>
          <w:szCs w:val="24"/>
          <w:shd w:val="clear" w:color="auto" w:fill="FFFFFF"/>
        </w:rPr>
        <w:t>(Education, 2019)</w:t>
      </w:r>
      <w:r w:rsidR="00F811FA" w:rsidRPr="0020052B">
        <w:rPr>
          <w:rStyle w:val="selectable"/>
          <w:rFonts w:ascii="Times New Roman" w:hAnsi="Times New Roman" w:cs="Times New Roman"/>
          <w:color w:val="000000"/>
          <w:sz w:val="24"/>
          <w:szCs w:val="24"/>
          <w:shd w:val="clear" w:color="auto" w:fill="FFFFFF"/>
        </w:rPr>
        <w:t>.</w:t>
      </w:r>
    </w:p>
    <w:p w14:paraId="7DA9E5B3" w14:textId="71A49B5E" w:rsidR="007C3E84" w:rsidRPr="0020052B" w:rsidRDefault="007C3E84" w:rsidP="003848A5">
      <w:pPr>
        <w:spacing w:line="360" w:lineRule="auto"/>
        <w:jc w:val="both"/>
        <w:rPr>
          <w:rStyle w:val="selectable"/>
          <w:rFonts w:ascii="Times New Roman" w:hAnsi="Times New Roman" w:cs="Times New Roman"/>
          <w:color w:val="000000"/>
          <w:sz w:val="24"/>
          <w:szCs w:val="24"/>
          <w:shd w:val="clear" w:color="auto" w:fill="FFFFFF"/>
        </w:rPr>
      </w:pPr>
      <w:r w:rsidRPr="0020052B">
        <w:rPr>
          <w:rStyle w:val="selectable"/>
          <w:rFonts w:ascii="Times New Roman" w:hAnsi="Times New Roman" w:cs="Times New Roman"/>
          <w:color w:val="000000"/>
          <w:sz w:val="24"/>
          <w:szCs w:val="24"/>
          <w:shd w:val="clear" w:color="auto" w:fill="FFFFFF"/>
        </w:rPr>
        <w:t xml:space="preserve">People from BME groups are over represented through all the stages of the criminal justice system, the BME population are excessively targeted by the police, more chance to be put in prison and more likely to imprisoned for a longer period than a white British person. Furthermore, BME groups are more </w:t>
      </w:r>
      <w:r w:rsidR="002B5DBB" w:rsidRPr="0020052B">
        <w:rPr>
          <w:rStyle w:val="selectable"/>
          <w:rFonts w:ascii="Times New Roman" w:hAnsi="Times New Roman" w:cs="Times New Roman"/>
          <w:color w:val="000000"/>
          <w:sz w:val="24"/>
          <w:szCs w:val="24"/>
          <w:shd w:val="clear" w:color="auto" w:fill="FFFFFF"/>
        </w:rPr>
        <w:t>likely to be stop-and-searched compared to a white British person. The inequality varies between different forces. In 2011, police where 28 times more likely to stop-a</w:t>
      </w:r>
      <w:r w:rsidR="0030632A" w:rsidRPr="0020052B">
        <w:rPr>
          <w:rStyle w:val="selectable"/>
          <w:rFonts w:ascii="Times New Roman" w:hAnsi="Times New Roman" w:cs="Times New Roman"/>
          <w:color w:val="000000"/>
          <w:sz w:val="24"/>
          <w:szCs w:val="24"/>
          <w:shd w:val="clear" w:color="auto" w:fill="FFFFFF"/>
        </w:rPr>
        <w:t xml:space="preserve">nd-search against black people than white people. In years 2013-2014, 59 percent of those people stopped where either Black British or Asian British. Stop and search practices are often unproductive, 86 per cent of the 539, 788 stop and searches made in England and Wales from 2014-2015 did not lead to an arrest. Statistics show the BME population are treated </w:t>
      </w:r>
      <w:r w:rsidR="00360807" w:rsidRPr="0020052B">
        <w:rPr>
          <w:rStyle w:val="selectable"/>
          <w:rFonts w:ascii="Times New Roman" w:hAnsi="Times New Roman" w:cs="Times New Roman"/>
          <w:color w:val="000000"/>
          <w:sz w:val="24"/>
          <w:szCs w:val="24"/>
          <w:shd w:val="clear" w:color="auto" w:fill="FFFFFF"/>
        </w:rPr>
        <w:t>differently to the White British receiving immediate custody and longer sentences for the same offences. 25 percent of the overall prison population are from BME groups, according to the Equality and Human Rights Commission, there is a larger number of black people in prisons in the UK than in the United States</w:t>
      </w:r>
      <w:r w:rsidR="00360807" w:rsidRPr="0020052B">
        <w:rPr>
          <w:rFonts w:ascii="Times New Roman" w:hAnsi="Times New Roman" w:cs="Times New Roman"/>
          <w:color w:val="000000"/>
          <w:sz w:val="24"/>
          <w:szCs w:val="24"/>
          <w:shd w:val="clear" w:color="auto" w:fill="FFFFFF"/>
        </w:rPr>
        <w:t xml:space="preserve"> (I</w:t>
      </w:r>
      <w:r w:rsidR="00A217B6">
        <w:rPr>
          <w:rFonts w:ascii="Times New Roman" w:hAnsi="Times New Roman" w:cs="Times New Roman"/>
          <w:color w:val="000000"/>
          <w:sz w:val="24"/>
          <w:szCs w:val="24"/>
          <w:shd w:val="clear" w:color="auto" w:fill="FFFFFF"/>
        </w:rPr>
        <w:t xml:space="preserve">nstitute of Race Relations, </w:t>
      </w:r>
      <w:r w:rsidR="00360807" w:rsidRPr="0020052B">
        <w:rPr>
          <w:rFonts w:ascii="Times New Roman" w:hAnsi="Times New Roman" w:cs="Times New Roman"/>
          <w:color w:val="000000"/>
          <w:sz w:val="24"/>
          <w:szCs w:val="24"/>
          <w:shd w:val="clear" w:color="auto" w:fill="FFFFFF"/>
        </w:rPr>
        <w:t>2019)</w:t>
      </w:r>
      <w:r w:rsidR="00360807" w:rsidRPr="0020052B">
        <w:rPr>
          <w:rStyle w:val="selectable"/>
          <w:rFonts w:ascii="Times New Roman" w:hAnsi="Times New Roman" w:cs="Times New Roman"/>
          <w:color w:val="000000"/>
          <w:sz w:val="24"/>
          <w:szCs w:val="24"/>
          <w:shd w:val="clear" w:color="auto" w:fill="FFFFFF"/>
        </w:rPr>
        <w:t>.</w:t>
      </w:r>
    </w:p>
    <w:p w14:paraId="6829E326" w14:textId="3D8F90F3" w:rsidR="00D37229" w:rsidRPr="0020052B" w:rsidRDefault="00D37229" w:rsidP="003848A5">
      <w:pPr>
        <w:spacing w:line="360" w:lineRule="auto"/>
        <w:jc w:val="both"/>
        <w:rPr>
          <w:rFonts w:ascii="Times New Roman" w:hAnsi="Times New Roman" w:cs="Times New Roman"/>
          <w:sz w:val="24"/>
          <w:szCs w:val="24"/>
        </w:rPr>
      </w:pPr>
      <w:r w:rsidRPr="0020052B">
        <w:rPr>
          <w:rFonts w:ascii="Times New Roman" w:hAnsi="Times New Roman" w:cs="Times New Roman"/>
          <w:sz w:val="24"/>
          <w:szCs w:val="24"/>
        </w:rPr>
        <w:lastRenderedPageBreak/>
        <w:t>A study conducted from the metropolitan police expresses the views and experiences Black people have had undergoing stop and search procedures. The study consisted of 304 individuals taking park in face to face interviews and completing questionnaires. The interviewers and questionnaires took place in six boroughs of London: Brent, Hackney, Tower Hamlets, Westminster, Lambeth and Southwark. Practically half of the respondents that had been stopped and been stopped by the police more than 5 times</w:t>
      </w:r>
      <w:r w:rsidR="001E1128" w:rsidRPr="0020052B">
        <w:rPr>
          <w:rFonts w:ascii="Times New Roman" w:hAnsi="Times New Roman" w:cs="Times New Roman"/>
          <w:sz w:val="24"/>
          <w:szCs w:val="24"/>
        </w:rPr>
        <w:t xml:space="preserve"> and 88 percent had been stopped more than once. Only 18 respondents had complained about these searches and none were satisfied with the outcome. The reasons for not complaining were: Hitches with process and procedure, lack of information and disempowerment and discrimination. For many young Black and Asian men living in London, being stopped and searched has become a normal part of their day to day lives. </w:t>
      </w:r>
      <w:r w:rsidR="00066A11" w:rsidRPr="0020052B">
        <w:rPr>
          <w:rFonts w:ascii="Times New Roman" w:hAnsi="Times New Roman" w:cs="Times New Roman"/>
          <w:sz w:val="24"/>
          <w:szCs w:val="24"/>
        </w:rPr>
        <w:t>The small few who chose to complain said they had a negative experience during the process, feeling like they were being treated like criminals, feeling the police did not care about their complaint and it would not make a difference if they were to pursue</w:t>
      </w:r>
      <w:r w:rsidR="00304D4B">
        <w:rPr>
          <w:rFonts w:ascii="Times New Roman" w:hAnsi="Times New Roman" w:cs="Times New Roman"/>
          <w:sz w:val="24"/>
          <w:szCs w:val="24"/>
        </w:rPr>
        <w:t xml:space="preserve"> </w:t>
      </w:r>
      <w:r w:rsidR="0048781F" w:rsidRPr="0020052B">
        <w:rPr>
          <w:rFonts w:ascii="Times New Roman" w:hAnsi="Times New Roman" w:cs="Times New Roman"/>
          <w:color w:val="000000"/>
          <w:sz w:val="24"/>
          <w:szCs w:val="24"/>
          <w:shd w:val="clear" w:color="auto" w:fill="FFFFFF"/>
        </w:rPr>
        <w:t>(Stop</w:t>
      </w:r>
      <w:r w:rsidR="00304D4B">
        <w:rPr>
          <w:rFonts w:ascii="Times New Roman" w:hAnsi="Times New Roman" w:cs="Times New Roman"/>
          <w:color w:val="000000"/>
          <w:sz w:val="24"/>
          <w:szCs w:val="24"/>
          <w:shd w:val="clear" w:color="auto" w:fill="FFFFFF"/>
        </w:rPr>
        <w:t xml:space="preserve"> </w:t>
      </w:r>
      <w:r w:rsidR="0048781F" w:rsidRPr="0020052B">
        <w:rPr>
          <w:rFonts w:ascii="Times New Roman" w:hAnsi="Times New Roman" w:cs="Times New Roman"/>
          <w:color w:val="000000"/>
          <w:sz w:val="24"/>
          <w:szCs w:val="24"/>
          <w:shd w:val="clear" w:color="auto" w:fill="FFFFFF"/>
        </w:rPr>
        <w:t>watch, 2019)</w:t>
      </w:r>
      <w:r w:rsidR="00066A11" w:rsidRPr="0020052B">
        <w:rPr>
          <w:rFonts w:ascii="Times New Roman" w:hAnsi="Times New Roman" w:cs="Times New Roman"/>
          <w:sz w:val="24"/>
          <w:szCs w:val="24"/>
        </w:rPr>
        <w:t>.</w:t>
      </w:r>
    </w:p>
    <w:p w14:paraId="06B60D47" w14:textId="35A48CB7" w:rsidR="00317B52" w:rsidRPr="0020052B" w:rsidRDefault="00E57877" w:rsidP="003848A5">
      <w:pPr>
        <w:spacing w:line="360" w:lineRule="auto"/>
        <w:jc w:val="both"/>
        <w:rPr>
          <w:rFonts w:ascii="Times New Roman" w:hAnsi="Times New Roman" w:cs="Times New Roman"/>
          <w:color w:val="000000"/>
          <w:sz w:val="24"/>
          <w:szCs w:val="24"/>
          <w:shd w:val="clear" w:color="auto" w:fill="FFFFFF"/>
        </w:rPr>
      </w:pPr>
      <w:r w:rsidRPr="0020052B">
        <w:rPr>
          <w:rFonts w:ascii="Times New Roman" w:hAnsi="Times New Roman" w:cs="Times New Roman"/>
          <w:color w:val="000000"/>
          <w:sz w:val="24"/>
          <w:szCs w:val="24"/>
          <w:shd w:val="clear" w:color="auto" w:fill="FFFFFF"/>
        </w:rPr>
        <w:t>Focusing on B</w:t>
      </w:r>
      <w:r w:rsidR="00FD2A2F" w:rsidRPr="0020052B">
        <w:rPr>
          <w:rFonts w:ascii="Times New Roman" w:hAnsi="Times New Roman" w:cs="Times New Roman"/>
          <w:color w:val="000000"/>
          <w:sz w:val="24"/>
          <w:szCs w:val="24"/>
          <w:shd w:val="clear" w:color="auto" w:fill="FFFFFF"/>
        </w:rPr>
        <w:t>ME</w:t>
      </w:r>
      <w:r w:rsidRPr="0020052B">
        <w:rPr>
          <w:rFonts w:ascii="Times New Roman" w:hAnsi="Times New Roman" w:cs="Times New Roman"/>
          <w:color w:val="000000"/>
          <w:sz w:val="24"/>
          <w:szCs w:val="24"/>
          <w:shd w:val="clear" w:color="auto" w:fill="FFFFFF"/>
        </w:rPr>
        <w:t xml:space="preserve"> communities</w:t>
      </w:r>
      <w:r w:rsidR="00FD2A2F" w:rsidRPr="0020052B">
        <w:rPr>
          <w:rFonts w:ascii="Times New Roman" w:hAnsi="Times New Roman" w:cs="Times New Roman"/>
          <w:color w:val="000000"/>
          <w:sz w:val="24"/>
          <w:szCs w:val="24"/>
          <w:shd w:val="clear" w:color="auto" w:fill="FFFFFF"/>
        </w:rPr>
        <w:t>,</w:t>
      </w:r>
      <w:r w:rsidR="0046624A" w:rsidRPr="0020052B">
        <w:rPr>
          <w:rFonts w:ascii="Times New Roman" w:hAnsi="Times New Roman" w:cs="Times New Roman"/>
          <w:color w:val="000000"/>
          <w:sz w:val="24"/>
          <w:szCs w:val="24"/>
          <w:shd w:val="clear" w:color="auto" w:fill="FFFFFF"/>
        </w:rPr>
        <w:t xml:space="preserve"> </w:t>
      </w:r>
      <w:r w:rsidR="003848A5">
        <w:rPr>
          <w:rFonts w:ascii="Times New Roman" w:hAnsi="Times New Roman" w:cs="Times New Roman"/>
          <w:color w:val="000000"/>
          <w:sz w:val="24"/>
          <w:szCs w:val="24"/>
          <w:shd w:val="clear" w:color="auto" w:fill="FFFFFF"/>
        </w:rPr>
        <w:t>d</w:t>
      </w:r>
      <w:r w:rsidR="00031235">
        <w:rPr>
          <w:rFonts w:ascii="Times New Roman" w:hAnsi="Times New Roman" w:cs="Times New Roman"/>
          <w:color w:val="000000"/>
          <w:sz w:val="24"/>
          <w:szCs w:val="24"/>
          <w:shd w:val="clear" w:color="auto" w:fill="FFFFFF"/>
        </w:rPr>
        <w:t>ifferent d</w:t>
      </w:r>
      <w:r w:rsidR="003848A5">
        <w:rPr>
          <w:rFonts w:ascii="Times New Roman" w:hAnsi="Times New Roman" w:cs="Times New Roman"/>
          <w:color w:val="000000"/>
          <w:sz w:val="24"/>
          <w:szCs w:val="24"/>
          <w:shd w:val="clear" w:color="auto" w:fill="FFFFFF"/>
        </w:rPr>
        <w:t>i</w:t>
      </w:r>
      <w:r w:rsidR="00031235">
        <w:rPr>
          <w:rFonts w:ascii="Times New Roman" w:hAnsi="Times New Roman" w:cs="Times New Roman"/>
          <w:color w:val="000000"/>
          <w:sz w:val="24"/>
          <w:szCs w:val="24"/>
          <w:shd w:val="clear" w:color="auto" w:fill="FFFFFF"/>
        </w:rPr>
        <w:t xml:space="preserve">verse </w:t>
      </w:r>
      <w:r w:rsidR="0046624A" w:rsidRPr="0020052B">
        <w:rPr>
          <w:rFonts w:ascii="Times New Roman" w:hAnsi="Times New Roman" w:cs="Times New Roman"/>
          <w:color w:val="000000"/>
          <w:sz w:val="24"/>
          <w:szCs w:val="24"/>
          <w:shd w:val="clear" w:color="auto" w:fill="FFFFFF"/>
        </w:rPr>
        <w:t xml:space="preserve">ethnic groups have different </w:t>
      </w:r>
      <w:r w:rsidR="00435F8E" w:rsidRPr="0020052B">
        <w:rPr>
          <w:rFonts w:ascii="Times New Roman" w:hAnsi="Times New Roman" w:cs="Times New Roman"/>
          <w:color w:val="000000"/>
          <w:sz w:val="24"/>
          <w:szCs w:val="24"/>
          <w:shd w:val="clear" w:color="auto" w:fill="FFFFFF"/>
        </w:rPr>
        <w:t>scales</w:t>
      </w:r>
      <w:r w:rsidR="0046624A" w:rsidRPr="0020052B">
        <w:rPr>
          <w:rFonts w:ascii="Times New Roman" w:hAnsi="Times New Roman" w:cs="Times New Roman"/>
          <w:color w:val="000000"/>
          <w:sz w:val="24"/>
          <w:szCs w:val="24"/>
          <w:shd w:val="clear" w:color="auto" w:fill="FFFFFF"/>
        </w:rPr>
        <w:t xml:space="preserve"> and experiences of mental health problems, reflecting their difficult</w:t>
      </w:r>
      <w:r w:rsidR="003848A5">
        <w:rPr>
          <w:rFonts w:ascii="Times New Roman" w:hAnsi="Times New Roman" w:cs="Times New Roman"/>
          <w:color w:val="000000"/>
          <w:sz w:val="24"/>
          <w:szCs w:val="24"/>
          <w:shd w:val="clear" w:color="auto" w:fill="FFFFFF"/>
        </w:rPr>
        <w:t xml:space="preserve"> </w:t>
      </w:r>
      <w:r w:rsidR="00031235" w:rsidRPr="00031235">
        <w:rPr>
          <w:rFonts w:ascii="Times New Roman" w:hAnsi="Times New Roman" w:cs="Times New Roman"/>
          <w:sz w:val="24"/>
          <w:szCs w:val="24"/>
          <w:shd w:val="clear" w:color="auto" w:fill="FFFFFF"/>
        </w:rPr>
        <w:t>individual</w:t>
      </w:r>
      <w:r w:rsidR="0046624A" w:rsidRPr="003848A5">
        <w:rPr>
          <w:rFonts w:ascii="Times New Roman" w:hAnsi="Times New Roman" w:cs="Times New Roman"/>
          <w:color w:val="FF0000"/>
          <w:sz w:val="24"/>
          <w:szCs w:val="24"/>
          <w:shd w:val="clear" w:color="auto" w:fill="FFFFFF"/>
        </w:rPr>
        <w:t xml:space="preserve"> </w:t>
      </w:r>
      <w:r w:rsidR="0046624A" w:rsidRPr="0020052B">
        <w:rPr>
          <w:rFonts w:ascii="Times New Roman" w:hAnsi="Times New Roman" w:cs="Times New Roman"/>
          <w:color w:val="000000"/>
          <w:sz w:val="24"/>
          <w:szCs w:val="24"/>
          <w:shd w:val="clear" w:color="auto" w:fill="FFFFFF"/>
        </w:rPr>
        <w:t xml:space="preserve">cultural and socioeconomic </w:t>
      </w:r>
      <w:r w:rsidR="00435F8E" w:rsidRPr="0020052B">
        <w:rPr>
          <w:rFonts w:ascii="Times New Roman" w:hAnsi="Times New Roman" w:cs="Times New Roman"/>
          <w:color w:val="000000"/>
          <w:sz w:val="24"/>
          <w:szCs w:val="24"/>
          <w:shd w:val="clear" w:color="auto" w:fill="FFFFFF"/>
        </w:rPr>
        <w:t>circumstances</w:t>
      </w:r>
      <w:r w:rsidR="0046624A" w:rsidRPr="0020052B">
        <w:rPr>
          <w:rFonts w:ascii="Times New Roman" w:hAnsi="Times New Roman" w:cs="Times New Roman"/>
          <w:color w:val="000000"/>
          <w:sz w:val="24"/>
          <w:szCs w:val="24"/>
          <w:shd w:val="clear" w:color="auto" w:fill="FFFFFF"/>
        </w:rPr>
        <w:t xml:space="preserve"> and</w:t>
      </w:r>
      <w:r w:rsidR="00435F8E" w:rsidRPr="0020052B">
        <w:rPr>
          <w:rFonts w:ascii="Times New Roman" w:hAnsi="Times New Roman" w:cs="Times New Roman"/>
          <w:color w:val="000000"/>
          <w:sz w:val="24"/>
          <w:szCs w:val="24"/>
          <w:shd w:val="clear" w:color="auto" w:fill="FFFFFF"/>
        </w:rPr>
        <w:t xml:space="preserve"> </w:t>
      </w:r>
      <w:r w:rsidR="00FD2A2F" w:rsidRPr="0020052B">
        <w:rPr>
          <w:rFonts w:ascii="Times New Roman" w:hAnsi="Times New Roman" w:cs="Times New Roman"/>
          <w:color w:val="000000"/>
          <w:sz w:val="24"/>
          <w:szCs w:val="24"/>
          <w:shd w:val="clear" w:color="auto" w:fill="FFFFFF"/>
        </w:rPr>
        <w:t xml:space="preserve">them </w:t>
      </w:r>
      <w:r w:rsidR="00435F8E" w:rsidRPr="0020052B">
        <w:rPr>
          <w:rFonts w:ascii="Times New Roman" w:hAnsi="Times New Roman" w:cs="Times New Roman"/>
          <w:color w:val="000000"/>
          <w:sz w:val="24"/>
          <w:szCs w:val="24"/>
          <w:shd w:val="clear" w:color="auto" w:fill="FFFFFF"/>
        </w:rPr>
        <w:t>having the</w:t>
      </w:r>
      <w:r w:rsidR="0046624A" w:rsidRPr="0020052B">
        <w:rPr>
          <w:rFonts w:ascii="Times New Roman" w:hAnsi="Times New Roman" w:cs="Times New Roman"/>
          <w:color w:val="000000"/>
          <w:sz w:val="24"/>
          <w:szCs w:val="24"/>
          <w:shd w:val="clear" w:color="auto" w:fill="FFFFFF"/>
        </w:rPr>
        <w:t xml:space="preserve"> access to culturally </w:t>
      </w:r>
      <w:r w:rsidR="00435F8E" w:rsidRPr="0020052B">
        <w:rPr>
          <w:rFonts w:ascii="Times New Roman" w:hAnsi="Times New Roman" w:cs="Times New Roman"/>
          <w:color w:val="000000"/>
          <w:sz w:val="24"/>
          <w:szCs w:val="24"/>
          <w:shd w:val="clear" w:color="auto" w:fill="FFFFFF"/>
        </w:rPr>
        <w:t>suitable</w:t>
      </w:r>
      <w:r w:rsidR="0046624A" w:rsidRPr="0020052B">
        <w:rPr>
          <w:rFonts w:ascii="Times New Roman" w:hAnsi="Times New Roman" w:cs="Times New Roman"/>
          <w:color w:val="000000"/>
          <w:sz w:val="24"/>
          <w:szCs w:val="24"/>
          <w:shd w:val="clear" w:color="auto" w:fill="FFFFFF"/>
        </w:rPr>
        <w:t xml:space="preserve"> treatments.</w:t>
      </w:r>
      <w:r w:rsidR="00C07A4A" w:rsidRPr="0020052B">
        <w:rPr>
          <w:rFonts w:ascii="Times New Roman" w:hAnsi="Times New Roman" w:cs="Times New Roman"/>
          <w:color w:val="000000"/>
          <w:sz w:val="24"/>
          <w:szCs w:val="24"/>
          <w:shd w:val="clear" w:color="auto" w:fill="FFFFFF"/>
        </w:rPr>
        <w:t xml:space="preserve"> </w:t>
      </w:r>
      <w:r w:rsidR="00435F8E" w:rsidRPr="0020052B">
        <w:rPr>
          <w:rFonts w:ascii="Times New Roman" w:hAnsi="Times New Roman" w:cs="Times New Roman"/>
          <w:color w:val="000000"/>
          <w:sz w:val="24"/>
          <w:szCs w:val="24"/>
          <w:shd w:val="clear" w:color="auto" w:fill="FFFFFF"/>
        </w:rPr>
        <w:t>Generally</w:t>
      </w:r>
      <w:r w:rsidR="00FD2A2F" w:rsidRPr="0020052B">
        <w:rPr>
          <w:rFonts w:ascii="Times New Roman" w:hAnsi="Times New Roman" w:cs="Times New Roman"/>
          <w:color w:val="000000"/>
          <w:sz w:val="24"/>
          <w:szCs w:val="24"/>
          <w:shd w:val="clear" w:color="auto" w:fill="FFFFFF"/>
        </w:rPr>
        <w:t>,</w:t>
      </w:r>
      <w:r w:rsidR="0046624A" w:rsidRPr="0020052B">
        <w:rPr>
          <w:rFonts w:ascii="Times New Roman" w:hAnsi="Times New Roman" w:cs="Times New Roman"/>
          <w:color w:val="000000"/>
          <w:sz w:val="24"/>
          <w:szCs w:val="24"/>
          <w:shd w:val="clear" w:color="auto" w:fill="FFFFFF"/>
        </w:rPr>
        <w:t xml:space="preserve"> people from black and minority ethnic groups living in the UK are more likely to be diagnosed with mental health problems,</w:t>
      </w:r>
      <w:r w:rsidR="00304D4B">
        <w:rPr>
          <w:rFonts w:ascii="Times New Roman" w:hAnsi="Times New Roman" w:cs="Times New Roman"/>
          <w:color w:val="000000"/>
          <w:sz w:val="24"/>
          <w:szCs w:val="24"/>
          <w:shd w:val="clear" w:color="auto" w:fill="FFFFFF"/>
        </w:rPr>
        <w:t xml:space="preserve"> </w:t>
      </w:r>
      <w:r w:rsidR="0046624A" w:rsidRPr="0020052B">
        <w:rPr>
          <w:rFonts w:ascii="Times New Roman" w:hAnsi="Times New Roman" w:cs="Times New Roman"/>
          <w:color w:val="000000"/>
          <w:sz w:val="24"/>
          <w:szCs w:val="24"/>
          <w:shd w:val="clear" w:color="auto" w:fill="FFFFFF"/>
        </w:rPr>
        <w:t xml:space="preserve"> more likely to be </w:t>
      </w:r>
      <w:r w:rsidR="00435F8E" w:rsidRPr="0020052B">
        <w:rPr>
          <w:rFonts w:ascii="Times New Roman" w:hAnsi="Times New Roman" w:cs="Times New Roman"/>
          <w:color w:val="000000"/>
          <w:sz w:val="24"/>
          <w:szCs w:val="24"/>
          <w:shd w:val="clear" w:color="auto" w:fill="FFFFFF"/>
        </w:rPr>
        <w:t>diagnosed</w:t>
      </w:r>
      <w:r w:rsidR="0046624A" w:rsidRPr="0020052B">
        <w:rPr>
          <w:rFonts w:ascii="Times New Roman" w:hAnsi="Times New Roman" w:cs="Times New Roman"/>
          <w:color w:val="000000"/>
          <w:sz w:val="24"/>
          <w:szCs w:val="24"/>
          <w:shd w:val="clear" w:color="auto" w:fill="FFFFFF"/>
        </w:rPr>
        <w:t xml:space="preserve"> and </w:t>
      </w:r>
      <w:r w:rsidR="00435F8E" w:rsidRPr="0020052B">
        <w:rPr>
          <w:rFonts w:ascii="Times New Roman" w:hAnsi="Times New Roman" w:cs="Times New Roman"/>
          <w:color w:val="000000"/>
          <w:sz w:val="24"/>
          <w:szCs w:val="24"/>
          <w:shd w:val="clear" w:color="auto" w:fill="FFFFFF"/>
        </w:rPr>
        <w:t>encouraged to go</w:t>
      </w:r>
      <w:r w:rsidR="0046624A" w:rsidRPr="0020052B">
        <w:rPr>
          <w:rFonts w:ascii="Times New Roman" w:hAnsi="Times New Roman" w:cs="Times New Roman"/>
          <w:color w:val="000000"/>
          <w:sz w:val="24"/>
          <w:szCs w:val="24"/>
          <w:shd w:val="clear" w:color="auto" w:fill="FFFFFF"/>
        </w:rPr>
        <w:t xml:space="preserve"> to</w:t>
      </w:r>
      <w:r w:rsidR="00435F8E" w:rsidRPr="0020052B">
        <w:rPr>
          <w:rFonts w:ascii="Times New Roman" w:hAnsi="Times New Roman" w:cs="Times New Roman"/>
          <w:color w:val="000000"/>
          <w:sz w:val="24"/>
          <w:szCs w:val="24"/>
          <w:shd w:val="clear" w:color="auto" w:fill="FFFFFF"/>
        </w:rPr>
        <w:t xml:space="preserve"> a</w:t>
      </w:r>
      <w:r w:rsidR="0046624A" w:rsidRPr="0020052B">
        <w:rPr>
          <w:rFonts w:ascii="Times New Roman" w:hAnsi="Times New Roman" w:cs="Times New Roman"/>
          <w:color w:val="000000"/>
          <w:sz w:val="24"/>
          <w:szCs w:val="24"/>
          <w:shd w:val="clear" w:color="auto" w:fill="FFFFFF"/>
        </w:rPr>
        <w:t xml:space="preserve"> hospital, more likely to experience a </w:t>
      </w:r>
      <w:r w:rsidR="00435F8E" w:rsidRPr="0020052B">
        <w:rPr>
          <w:rFonts w:ascii="Times New Roman" w:hAnsi="Times New Roman" w:cs="Times New Roman"/>
          <w:color w:val="000000"/>
          <w:sz w:val="24"/>
          <w:szCs w:val="24"/>
          <w:shd w:val="clear" w:color="auto" w:fill="FFFFFF"/>
        </w:rPr>
        <w:t>substandard</w:t>
      </w:r>
      <w:r w:rsidR="0046624A" w:rsidRPr="0020052B">
        <w:rPr>
          <w:rFonts w:ascii="Times New Roman" w:hAnsi="Times New Roman" w:cs="Times New Roman"/>
          <w:color w:val="000000"/>
          <w:sz w:val="24"/>
          <w:szCs w:val="24"/>
          <w:shd w:val="clear" w:color="auto" w:fill="FFFFFF"/>
        </w:rPr>
        <w:t xml:space="preserve"> outcome of treatment and more likely to </w:t>
      </w:r>
      <w:bookmarkStart w:id="0" w:name="_GoBack"/>
      <w:bookmarkEnd w:id="0"/>
      <w:r w:rsidR="00435F8E" w:rsidRPr="0020052B">
        <w:rPr>
          <w:rFonts w:ascii="Times New Roman" w:hAnsi="Times New Roman" w:cs="Times New Roman"/>
          <w:color w:val="000000"/>
          <w:sz w:val="24"/>
          <w:szCs w:val="24"/>
          <w:shd w:val="clear" w:color="auto" w:fill="FFFFFF"/>
        </w:rPr>
        <w:t>withdraw</w:t>
      </w:r>
      <w:r w:rsidR="0046624A" w:rsidRPr="0020052B">
        <w:rPr>
          <w:rFonts w:ascii="Times New Roman" w:hAnsi="Times New Roman" w:cs="Times New Roman"/>
          <w:color w:val="000000"/>
          <w:sz w:val="24"/>
          <w:szCs w:val="24"/>
          <w:shd w:val="clear" w:color="auto" w:fill="FFFFFF"/>
        </w:rPr>
        <w:t xml:space="preserve"> from mainstream health services, leading to social exclusion and a </w:t>
      </w:r>
      <w:r w:rsidR="00435F8E" w:rsidRPr="0020052B">
        <w:rPr>
          <w:rFonts w:ascii="Times New Roman" w:hAnsi="Times New Roman" w:cs="Times New Roman"/>
          <w:color w:val="000000"/>
          <w:sz w:val="24"/>
          <w:szCs w:val="24"/>
          <w:shd w:val="clear" w:color="auto" w:fill="FFFFFF"/>
        </w:rPr>
        <w:t>decline</w:t>
      </w:r>
      <w:r w:rsidR="0046624A" w:rsidRPr="0020052B">
        <w:rPr>
          <w:rFonts w:ascii="Times New Roman" w:hAnsi="Times New Roman" w:cs="Times New Roman"/>
          <w:color w:val="000000"/>
          <w:sz w:val="24"/>
          <w:szCs w:val="24"/>
          <w:shd w:val="clear" w:color="auto" w:fill="FFFFFF"/>
        </w:rPr>
        <w:t xml:space="preserve"> in their mental health. These </w:t>
      </w:r>
      <w:r w:rsidR="00C07A4A" w:rsidRPr="0020052B">
        <w:rPr>
          <w:rFonts w:ascii="Times New Roman" w:hAnsi="Times New Roman" w:cs="Times New Roman"/>
          <w:color w:val="000000"/>
          <w:sz w:val="24"/>
          <w:szCs w:val="24"/>
          <w:shd w:val="clear" w:color="auto" w:fill="FFFFFF"/>
        </w:rPr>
        <w:t>dissimilarities</w:t>
      </w:r>
      <w:r w:rsidR="00FD2A2F" w:rsidRPr="0020052B">
        <w:rPr>
          <w:rFonts w:ascii="Times New Roman" w:hAnsi="Times New Roman" w:cs="Times New Roman"/>
          <w:color w:val="000000"/>
          <w:sz w:val="24"/>
          <w:szCs w:val="24"/>
          <w:shd w:val="clear" w:color="auto" w:fill="FFFFFF"/>
        </w:rPr>
        <w:t xml:space="preserve"> to white British people</w:t>
      </w:r>
      <w:r w:rsidR="0046624A" w:rsidRPr="0020052B">
        <w:rPr>
          <w:rFonts w:ascii="Times New Roman" w:hAnsi="Times New Roman" w:cs="Times New Roman"/>
          <w:color w:val="000000"/>
          <w:sz w:val="24"/>
          <w:szCs w:val="24"/>
          <w:shd w:val="clear" w:color="auto" w:fill="FFFFFF"/>
        </w:rPr>
        <w:t xml:space="preserve"> </w:t>
      </w:r>
      <w:r w:rsidR="00C07A4A" w:rsidRPr="0020052B">
        <w:rPr>
          <w:rFonts w:ascii="Times New Roman" w:hAnsi="Times New Roman" w:cs="Times New Roman"/>
          <w:color w:val="000000"/>
          <w:sz w:val="24"/>
          <w:szCs w:val="24"/>
          <w:shd w:val="clear" w:color="auto" w:fill="FFFFFF"/>
        </w:rPr>
        <w:t>could</w:t>
      </w:r>
      <w:r w:rsidR="0046624A" w:rsidRPr="0020052B">
        <w:rPr>
          <w:rFonts w:ascii="Times New Roman" w:hAnsi="Times New Roman" w:cs="Times New Roman"/>
          <w:color w:val="000000"/>
          <w:sz w:val="24"/>
          <w:szCs w:val="24"/>
          <w:shd w:val="clear" w:color="auto" w:fill="FFFFFF"/>
        </w:rPr>
        <w:t xml:space="preserve"> be explained by </w:t>
      </w:r>
      <w:r w:rsidR="00435F8E" w:rsidRPr="0020052B">
        <w:rPr>
          <w:rFonts w:ascii="Times New Roman" w:hAnsi="Times New Roman" w:cs="Times New Roman"/>
          <w:color w:val="000000"/>
          <w:sz w:val="24"/>
          <w:szCs w:val="24"/>
          <w:shd w:val="clear" w:color="auto" w:fill="FFFFFF"/>
        </w:rPr>
        <w:t>several</w:t>
      </w:r>
      <w:r w:rsidR="0046624A" w:rsidRPr="0020052B">
        <w:rPr>
          <w:rFonts w:ascii="Times New Roman" w:hAnsi="Times New Roman" w:cs="Times New Roman"/>
          <w:color w:val="000000"/>
          <w:sz w:val="24"/>
          <w:szCs w:val="24"/>
          <w:shd w:val="clear" w:color="auto" w:fill="FFFFFF"/>
        </w:rPr>
        <w:t xml:space="preserve"> factors, including poverty and racism.</w:t>
      </w:r>
      <w:r w:rsidR="00C07A4A" w:rsidRPr="0020052B">
        <w:rPr>
          <w:rFonts w:ascii="Times New Roman" w:hAnsi="Times New Roman" w:cs="Times New Roman"/>
          <w:color w:val="000000"/>
          <w:sz w:val="24"/>
          <w:szCs w:val="24"/>
          <w:shd w:val="clear" w:color="auto" w:fill="FFFFFF"/>
        </w:rPr>
        <w:t xml:space="preserve"> Mainstream mental health services often fail to understand or provide a service that is acceptable and accessible to non-white British communities, failing to meet their cultural and other needs. It is likely mental health problems within BME communities go unreported and miss treatment because they choose not to engage in these services. Due to language barriers and English not being a first spoken language, it is also likely</w:t>
      </w:r>
      <w:r w:rsidR="00FD2A2F" w:rsidRPr="0020052B">
        <w:rPr>
          <w:rFonts w:ascii="Times New Roman" w:hAnsi="Times New Roman" w:cs="Times New Roman"/>
          <w:color w:val="000000"/>
          <w:sz w:val="24"/>
          <w:szCs w:val="24"/>
          <w:shd w:val="clear" w:color="auto" w:fill="FFFFFF"/>
        </w:rPr>
        <w:t xml:space="preserve"> that</w:t>
      </w:r>
      <w:r w:rsidR="00C07A4A" w:rsidRPr="0020052B">
        <w:rPr>
          <w:rFonts w:ascii="Times New Roman" w:hAnsi="Times New Roman" w:cs="Times New Roman"/>
          <w:color w:val="000000"/>
          <w:sz w:val="24"/>
          <w:szCs w:val="24"/>
          <w:shd w:val="clear" w:color="auto" w:fill="FFFFFF"/>
        </w:rPr>
        <w:t xml:space="preserve"> mental health problems are over diagnosed more than they need to be</w:t>
      </w:r>
      <w:r w:rsidR="00C07A4A" w:rsidRPr="0020052B">
        <w:rPr>
          <w:rStyle w:val="Strong"/>
          <w:rFonts w:ascii="Times New Roman" w:hAnsi="Times New Roman" w:cs="Times New Roman"/>
          <w:color w:val="666666"/>
          <w:sz w:val="24"/>
          <w:szCs w:val="24"/>
          <w:shd w:val="clear" w:color="auto" w:fill="FFFFFF"/>
        </w:rPr>
        <w:t> </w:t>
      </w:r>
      <w:r w:rsidR="00C07A4A" w:rsidRPr="0020052B">
        <w:rPr>
          <w:rStyle w:val="selectable"/>
          <w:rFonts w:ascii="Times New Roman" w:hAnsi="Times New Roman" w:cs="Times New Roman"/>
          <w:color w:val="000000"/>
          <w:sz w:val="24"/>
          <w:szCs w:val="24"/>
          <w:shd w:val="clear" w:color="auto" w:fill="FFFFFF"/>
        </w:rPr>
        <w:t>(Mental Health Foundation, 2019)</w:t>
      </w:r>
      <w:r w:rsidR="00C07A4A" w:rsidRPr="0020052B">
        <w:rPr>
          <w:rFonts w:ascii="Times New Roman" w:hAnsi="Times New Roman" w:cs="Times New Roman"/>
          <w:color w:val="000000"/>
          <w:sz w:val="24"/>
          <w:szCs w:val="24"/>
          <w:shd w:val="clear" w:color="auto" w:fill="FFFFFF"/>
        </w:rPr>
        <w:t>.</w:t>
      </w:r>
    </w:p>
    <w:p w14:paraId="2C84ABAA" w14:textId="12ECD47F" w:rsidR="001E1128" w:rsidRPr="0020052B" w:rsidRDefault="00066A11" w:rsidP="003848A5">
      <w:pPr>
        <w:spacing w:line="360" w:lineRule="auto"/>
        <w:jc w:val="both"/>
        <w:rPr>
          <w:rFonts w:ascii="Times New Roman" w:hAnsi="Times New Roman" w:cs="Times New Roman"/>
          <w:color w:val="000000"/>
          <w:sz w:val="24"/>
          <w:szCs w:val="24"/>
          <w:shd w:val="clear" w:color="auto" w:fill="FFFFFF"/>
        </w:rPr>
      </w:pPr>
      <w:r w:rsidRPr="0020052B">
        <w:rPr>
          <w:rFonts w:ascii="Times New Roman" w:hAnsi="Times New Roman" w:cs="Times New Roman"/>
          <w:sz w:val="24"/>
          <w:szCs w:val="24"/>
        </w:rPr>
        <w:t>To conclude, r</w:t>
      </w:r>
      <w:r w:rsidR="00995CBB" w:rsidRPr="0020052B">
        <w:rPr>
          <w:rFonts w:ascii="Times New Roman" w:hAnsi="Times New Roman" w:cs="Times New Roman"/>
          <w:color w:val="000000"/>
          <w:sz w:val="24"/>
          <w:szCs w:val="24"/>
          <w:shd w:val="clear" w:color="auto" w:fill="FFFFFF"/>
        </w:rPr>
        <w:t>esearching the definition of hard to reach groups shows that organisations have pushed for the best ways to reach these groups and have expressed the difficulty in this.</w:t>
      </w:r>
      <w:r w:rsidRPr="0020052B">
        <w:rPr>
          <w:rFonts w:ascii="Times New Roman" w:hAnsi="Times New Roman" w:cs="Times New Roman"/>
          <w:color w:val="000000"/>
          <w:sz w:val="24"/>
          <w:szCs w:val="24"/>
          <w:shd w:val="clear" w:color="auto" w:fill="FFFFFF"/>
        </w:rPr>
        <w:t xml:space="preserve"> Racial differences, in the long, </w:t>
      </w:r>
      <w:r w:rsidR="00EF18EC" w:rsidRPr="0020052B">
        <w:rPr>
          <w:rFonts w:ascii="Times New Roman" w:hAnsi="Times New Roman" w:cs="Times New Roman"/>
          <w:color w:val="000000"/>
          <w:sz w:val="24"/>
          <w:szCs w:val="24"/>
          <w:shd w:val="clear" w:color="auto" w:fill="FFFFFF"/>
        </w:rPr>
        <w:t xml:space="preserve">socioeconomic and cultural differences between blacks and whites continue to matter in contemporary society. The black/white divide is not the only racial </w:t>
      </w:r>
      <w:r w:rsidR="00EF18EC" w:rsidRPr="0020052B">
        <w:rPr>
          <w:rFonts w:ascii="Times New Roman" w:hAnsi="Times New Roman" w:cs="Times New Roman"/>
          <w:color w:val="000000"/>
          <w:sz w:val="24"/>
          <w:szCs w:val="24"/>
          <w:shd w:val="clear" w:color="auto" w:fill="FFFFFF"/>
        </w:rPr>
        <w:lastRenderedPageBreak/>
        <w:t>division that exists historically today</w:t>
      </w:r>
      <w:r w:rsidR="00317B52" w:rsidRPr="0020052B">
        <w:rPr>
          <w:rFonts w:ascii="Times New Roman" w:hAnsi="Times New Roman" w:cs="Times New Roman"/>
          <w:color w:val="000000"/>
          <w:sz w:val="24"/>
          <w:szCs w:val="24"/>
          <w:shd w:val="clear" w:color="auto" w:fill="FFFFFF"/>
        </w:rPr>
        <w:t xml:space="preserve">, there are tensions among many ethnicities. Du </w:t>
      </w:r>
      <w:proofErr w:type="spellStart"/>
      <w:r w:rsidR="00317B52" w:rsidRPr="0020052B">
        <w:rPr>
          <w:rFonts w:ascii="Times New Roman" w:hAnsi="Times New Roman" w:cs="Times New Roman"/>
          <w:color w:val="000000"/>
          <w:sz w:val="24"/>
          <w:szCs w:val="24"/>
          <w:shd w:val="clear" w:color="auto" w:fill="FFFFFF"/>
        </w:rPr>
        <w:t>Bois</w:t>
      </w:r>
      <w:proofErr w:type="spellEnd"/>
      <w:r w:rsidR="00317B52" w:rsidRPr="0020052B">
        <w:rPr>
          <w:rFonts w:ascii="Times New Roman" w:hAnsi="Times New Roman" w:cs="Times New Roman"/>
          <w:color w:val="000000"/>
          <w:sz w:val="24"/>
          <w:szCs w:val="24"/>
          <w:shd w:val="clear" w:color="auto" w:fill="FFFFFF"/>
        </w:rPr>
        <w:t xml:space="preserve"> was the first sociologist to draw attention to race, specifically the colour line dividing black and whites. BME communities face risks such as missing out on important necessities in life such as education, employment and health services, effecting their life’s drastically. Looking at resilience within the BME </w:t>
      </w:r>
      <w:r w:rsidR="0048781F" w:rsidRPr="0020052B">
        <w:rPr>
          <w:rFonts w:ascii="Times New Roman" w:hAnsi="Times New Roman" w:cs="Times New Roman"/>
          <w:color w:val="000000"/>
          <w:sz w:val="24"/>
          <w:szCs w:val="24"/>
          <w:shd w:val="clear" w:color="auto" w:fill="FFFFFF"/>
        </w:rPr>
        <w:t>communities</w:t>
      </w:r>
      <w:r w:rsidR="00317B52" w:rsidRPr="0020052B">
        <w:rPr>
          <w:rFonts w:ascii="Times New Roman" w:hAnsi="Times New Roman" w:cs="Times New Roman"/>
          <w:color w:val="000000"/>
          <w:sz w:val="24"/>
          <w:szCs w:val="24"/>
          <w:shd w:val="clear" w:color="auto" w:fill="FFFFFF"/>
        </w:rPr>
        <w:t xml:space="preserve"> it shows that the strains and struggles of social exclusion can lead people into </w:t>
      </w:r>
      <w:r w:rsidR="00031235" w:rsidRPr="0020052B">
        <w:rPr>
          <w:rFonts w:ascii="Times New Roman" w:hAnsi="Times New Roman" w:cs="Times New Roman"/>
          <w:color w:val="000000"/>
          <w:sz w:val="24"/>
          <w:szCs w:val="24"/>
          <w:shd w:val="clear" w:color="auto" w:fill="FFFFFF"/>
        </w:rPr>
        <w:t>crime</w:t>
      </w:r>
      <w:r w:rsidR="00031235">
        <w:rPr>
          <w:rFonts w:ascii="Times New Roman" w:hAnsi="Times New Roman" w:cs="Times New Roman"/>
          <w:color w:val="000000"/>
          <w:sz w:val="24"/>
          <w:szCs w:val="24"/>
          <w:shd w:val="clear" w:color="auto" w:fill="FFFFFF"/>
        </w:rPr>
        <w:t xml:space="preserve"> and</w:t>
      </w:r>
      <w:r w:rsidR="00317B52" w:rsidRPr="0020052B">
        <w:rPr>
          <w:rFonts w:ascii="Times New Roman" w:hAnsi="Times New Roman" w:cs="Times New Roman"/>
          <w:color w:val="000000"/>
          <w:sz w:val="24"/>
          <w:szCs w:val="24"/>
          <w:shd w:val="clear" w:color="auto" w:fill="FFFFFF"/>
        </w:rPr>
        <w:t xml:space="preserve"> suffer with mental health due to </w:t>
      </w:r>
      <w:r w:rsidR="003848A5" w:rsidRPr="00031235">
        <w:rPr>
          <w:rFonts w:ascii="Times New Roman" w:hAnsi="Times New Roman" w:cs="Times New Roman"/>
          <w:sz w:val="24"/>
          <w:szCs w:val="24"/>
          <w:shd w:val="clear" w:color="auto" w:fill="FFFFFF"/>
        </w:rPr>
        <w:t>stigmatising</w:t>
      </w:r>
      <w:r w:rsidR="003848A5" w:rsidRPr="003848A5">
        <w:rPr>
          <w:rFonts w:ascii="Times New Roman" w:hAnsi="Times New Roman" w:cs="Times New Roman"/>
          <w:color w:val="FF0000"/>
          <w:sz w:val="24"/>
          <w:szCs w:val="24"/>
          <w:shd w:val="clear" w:color="auto" w:fill="FFFFFF"/>
        </w:rPr>
        <w:t xml:space="preserve"> </w:t>
      </w:r>
      <w:r w:rsidR="00317B52" w:rsidRPr="0020052B">
        <w:rPr>
          <w:rFonts w:ascii="Times New Roman" w:hAnsi="Times New Roman" w:cs="Times New Roman"/>
          <w:color w:val="000000"/>
          <w:sz w:val="24"/>
          <w:szCs w:val="24"/>
          <w:shd w:val="clear" w:color="auto" w:fill="FFFFFF"/>
        </w:rPr>
        <w:t>label</w:t>
      </w:r>
      <w:r w:rsidR="003848A5">
        <w:rPr>
          <w:rFonts w:ascii="Times New Roman" w:hAnsi="Times New Roman" w:cs="Times New Roman"/>
          <w:color w:val="000000"/>
          <w:sz w:val="24"/>
          <w:szCs w:val="24"/>
          <w:shd w:val="clear" w:color="auto" w:fill="FFFFFF"/>
        </w:rPr>
        <w:t>s</w:t>
      </w:r>
      <w:r w:rsidR="00317B52" w:rsidRPr="0020052B">
        <w:rPr>
          <w:rFonts w:ascii="Times New Roman" w:hAnsi="Times New Roman" w:cs="Times New Roman"/>
          <w:color w:val="000000"/>
          <w:sz w:val="24"/>
          <w:szCs w:val="24"/>
          <w:shd w:val="clear" w:color="auto" w:fill="FFFFFF"/>
        </w:rPr>
        <w:t xml:space="preserve"> and </w:t>
      </w:r>
      <w:r w:rsidR="0048781F" w:rsidRPr="0020052B">
        <w:rPr>
          <w:rFonts w:ascii="Times New Roman" w:hAnsi="Times New Roman" w:cs="Times New Roman"/>
          <w:color w:val="000000"/>
          <w:sz w:val="24"/>
          <w:szCs w:val="24"/>
          <w:shd w:val="clear" w:color="auto" w:fill="FFFFFF"/>
        </w:rPr>
        <w:t>discrimination. The government have tried to knock down barriers by implementing strategies such as equality in the workplace by introducing monitoring forms.</w:t>
      </w:r>
    </w:p>
    <w:p w14:paraId="208C6EA2" w14:textId="77777777" w:rsidR="001E1128" w:rsidRDefault="001E1128" w:rsidP="0020052B">
      <w:pPr>
        <w:jc w:val="center"/>
        <w:rPr>
          <w:color w:val="FF0000"/>
          <w:shd w:val="clear" w:color="auto" w:fill="FFFFFF"/>
        </w:rPr>
      </w:pPr>
    </w:p>
    <w:p w14:paraId="425055DC" w14:textId="77777777" w:rsidR="001E1128" w:rsidRDefault="001E1128">
      <w:pPr>
        <w:rPr>
          <w:color w:val="FF0000"/>
          <w:shd w:val="clear" w:color="auto" w:fill="FFFFFF"/>
        </w:rPr>
      </w:pPr>
    </w:p>
    <w:p w14:paraId="12F930E5" w14:textId="77777777" w:rsidR="001E1128" w:rsidRDefault="001E1128">
      <w:pPr>
        <w:rPr>
          <w:color w:val="FF0000"/>
          <w:shd w:val="clear" w:color="auto" w:fill="FFFFFF"/>
        </w:rPr>
      </w:pPr>
    </w:p>
    <w:p w14:paraId="23CCD717" w14:textId="77777777" w:rsidR="001E1128" w:rsidRDefault="001E1128">
      <w:pPr>
        <w:rPr>
          <w:color w:val="FF0000"/>
          <w:shd w:val="clear" w:color="auto" w:fill="FFFFFF"/>
        </w:rPr>
      </w:pPr>
    </w:p>
    <w:p w14:paraId="1573F8EA" w14:textId="77777777" w:rsidR="001E1128" w:rsidRDefault="001E1128">
      <w:pPr>
        <w:rPr>
          <w:color w:val="FF0000"/>
          <w:shd w:val="clear" w:color="auto" w:fill="FFFFFF"/>
        </w:rPr>
      </w:pPr>
    </w:p>
    <w:p w14:paraId="13E1EE40" w14:textId="77777777" w:rsidR="001E1128" w:rsidRDefault="001E1128">
      <w:pPr>
        <w:rPr>
          <w:color w:val="FF0000"/>
          <w:shd w:val="clear" w:color="auto" w:fill="FFFFFF"/>
        </w:rPr>
      </w:pPr>
    </w:p>
    <w:p w14:paraId="4056C334" w14:textId="77777777" w:rsidR="001E1128" w:rsidRDefault="001E1128">
      <w:pPr>
        <w:rPr>
          <w:color w:val="FF0000"/>
          <w:shd w:val="clear" w:color="auto" w:fill="FFFFFF"/>
        </w:rPr>
      </w:pPr>
    </w:p>
    <w:p w14:paraId="0FA0D76C" w14:textId="77777777" w:rsidR="001E1128" w:rsidRDefault="001E1128">
      <w:pPr>
        <w:rPr>
          <w:color w:val="FF0000"/>
          <w:shd w:val="clear" w:color="auto" w:fill="FFFFFF"/>
        </w:rPr>
      </w:pPr>
    </w:p>
    <w:p w14:paraId="2AF103E5" w14:textId="77777777" w:rsidR="001E1128" w:rsidRDefault="001E1128">
      <w:pPr>
        <w:rPr>
          <w:color w:val="FF0000"/>
          <w:shd w:val="clear" w:color="auto" w:fill="FFFFFF"/>
        </w:rPr>
      </w:pPr>
    </w:p>
    <w:p w14:paraId="5C86DB49" w14:textId="77777777" w:rsidR="001E1128" w:rsidRDefault="001E1128">
      <w:pPr>
        <w:rPr>
          <w:color w:val="FF0000"/>
          <w:shd w:val="clear" w:color="auto" w:fill="FFFFFF"/>
        </w:rPr>
      </w:pPr>
    </w:p>
    <w:p w14:paraId="1A1A38BF" w14:textId="77777777" w:rsidR="001E1128" w:rsidRDefault="001E1128">
      <w:pPr>
        <w:rPr>
          <w:color w:val="FF0000"/>
          <w:shd w:val="clear" w:color="auto" w:fill="FFFFFF"/>
        </w:rPr>
      </w:pPr>
    </w:p>
    <w:p w14:paraId="3D5BF12E" w14:textId="77777777" w:rsidR="001E1128" w:rsidRDefault="001E1128">
      <w:pPr>
        <w:rPr>
          <w:color w:val="FF0000"/>
          <w:shd w:val="clear" w:color="auto" w:fill="FFFFFF"/>
        </w:rPr>
      </w:pPr>
    </w:p>
    <w:p w14:paraId="3E991B22" w14:textId="77777777" w:rsidR="001E1128" w:rsidRDefault="001E1128">
      <w:pPr>
        <w:rPr>
          <w:color w:val="FF0000"/>
          <w:shd w:val="clear" w:color="auto" w:fill="FFFFFF"/>
        </w:rPr>
      </w:pPr>
    </w:p>
    <w:p w14:paraId="6F23010A" w14:textId="77777777" w:rsidR="001E1128" w:rsidRDefault="001E1128">
      <w:pPr>
        <w:rPr>
          <w:color w:val="FF0000"/>
          <w:shd w:val="clear" w:color="auto" w:fill="FFFFFF"/>
        </w:rPr>
      </w:pPr>
    </w:p>
    <w:p w14:paraId="6C817225" w14:textId="77777777" w:rsidR="001E1128" w:rsidRDefault="001E1128">
      <w:pPr>
        <w:rPr>
          <w:color w:val="FF0000"/>
          <w:shd w:val="clear" w:color="auto" w:fill="FFFFFF"/>
        </w:rPr>
      </w:pPr>
    </w:p>
    <w:p w14:paraId="02142F7C" w14:textId="77777777" w:rsidR="001E1128" w:rsidRDefault="001E1128">
      <w:pPr>
        <w:rPr>
          <w:color w:val="FF0000"/>
          <w:shd w:val="clear" w:color="auto" w:fill="FFFFFF"/>
        </w:rPr>
      </w:pPr>
    </w:p>
    <w:p w14:paraId="1390B038" w14:textId="77777777" w:rsidR="0048781F" w:rsidRDefault="0048781F">
      <w:pPr>
        <w:rPr>
          <w:color w:val="FF0000"/>
          <w:shd w:val="clear" w:color="auto" w:fill="FFFFFF"/>
        </w:rPr>
      </w:pPr>
    </w:p>
    <w:p w14:paraId="6A2B980C" w14:textId="77777777" w:rsidR="0048781F" w:rsidRDefault="0048781F">
      <w:pPr>
        <w:rPr>
          <w:color w:val="FF0000"/>
          <w:shd w:val="clear" w:color="auto" w:fill="FFFFFF"/>
        </w:rPr>
      </w:pPr>
    </w:p>
    <w:p w14:paraId="175DA6C1" w14:textId="77777777" w:rsidR="0020052B" w:rsidRDefault="0020052B">
      <w:pPr>
        <w:rPr>
          <w:u w:val="single"/>
        </w:rPr>
      </w:pPr>
    </w:p>
    <w:p w14:paraId="001C2710" w14:textId="77777777" w:rsidR="0020052B" w:rsidRDefault="0020052B">
      <w:pPr>
        <w:rPr>
          <w:u w:val="single"/>
        </w:rPr>
      </w:pPr>
    </w:p>
    <w:p w14:paraId="236F30BC" w14:textId="77777777" w:rsidR="0020052B" w:rsidRDefault="0020052B">
      <w:pPr>
        <w:rPr>
          <w:u w:val="single"/>
        </w:rPr>
      </w:pPr>
    </w:p>
    <w:p w14:paraId="438C6895" w14:textId="77777777" w:rsidR="0020052B" w:rsidRDefault="0020052B">
      <w:pPr>
        <w:rPr>
          <w:u w:val="single"/>
        </w:rPr>
      </w:pPr>
    </w:p>
    <w:p w14:paraId="7B8FE709" w14:textId="77777777" w:rsidR="0020052B" w:rsidRDefault="0020052B">
      <w:pPr>
        <w:rPr>
          <w:u w:val="single"/>
        </w:rPr>
      </w:pPr>
    </w:p>
    <w:p w14:paraId="594AAF29" w14:textId="7C95028D" w:rsidR="00D109E1" w:rsidRPr="0020052B" w:rsidRDefault="00D109E1">
      <w:pPr>
        <w:rPr>
          <w:rFonts w:ascii="Times New Roman" w:hAnsi="Times New Roman" w:cs="Times New Roman"/>
          <w:color w:val="FF0000"/>
          <w:sz w:val="24"/>
          <w:szCs w:val="24"/>
          <w:shd w:val="clear" w:color="auto" w:fill="FFFFFF"/>
        </w:rPr>
      </w:pPr>
      <w:r w:rsidRPr="0020052B">
        <w:rPr>
          <w:rFonts w:ascii="Times New Roman" w:hAnsi="Times New Roman" w:cs="Times New Roman"/>
          <w:sz w:val="24"/>
          <w:szCs w:val="24"/>
          <w:u w:val="single"/>
        </w:rPr>
        <w:lastRenderedPageBreak/>
        <w:t>References</w:t>
      </w:r>
    </w:p>
    <w:p w14:paraId="5999C099" w14:textId="27F3C949" w:rsidR="00D109E1" w:rsidRPr="0020052B" w:rsidRDefault="00D109E1">
      <w:pPr>
        <w:rPr>
          <w:rFonts w:ascii="Times New Roman" w:hAnsi="Times New Roman" w:cs="Times New Roman"/>
          <w:color w:val="000000"/>
          <w:sz w:val="24"/>
          <w:szCs w:val="24"/>
          <w:shd w:val="clear" w:color="auto" w:fill="FFFFFF"/>
        </w:rPr>
      </w:pPr>
      <w:proofErr w:type="spellStart"/>
      <w:r w:rsidRPr="0020052B">
        <w:rPr>
          <w:rFonts w:ascii="Times New Roman" w:hAnsi="Times New Roman" w:cs="Times New Roman"/>
          <w:color w:val="000000"/>
          <w:sz w:val="24"/>
          <w:szCs w:val="24"/>
          <w:shd w:val="clear" w:color="auto" w:fill="FFFFFF"/>
        </w:rPr>
        <w:t>Abdolreza</w:t>
      </w:r>
      <w:proofErr w:type="spellEnd"/>
      <w:r w:rsidRPr="0020052B">
        <w:rPr>
          <w:rFonts w:ascii="Times New Roman" w:hAnsi="Times New Roman" w:cs="Times New Roman"/>
          <w:color w:val="000000"/>
          <w:sz w:val="24"/>
          <w:szCs w:val="24"/>
          <w:shd w:val="clear" w:color="auto" w:fill="FFFFFF"/>
        </w:rPr>
        <w:t xml:space="preserve"> </w:t>
      </w:r>
      <w:proofErr w:type="spellStart"/>
      <w:r w:rsidRPr="0020052B">
        <w:rPr>
          <w:rFonts w:ascii="Times New Roman" w:hAnsi="Times New Roman" w:cs="Times New Roman"/>
          <w:color w:val="000000"/>
          <w:sz w:val="24"/>
          <w:szCs w:val="24"/>
          <w:shd w:val="clear" w:color="auto" w:fill="FFFFFF"/>
        </w:rPr>
        <w:t>Shaghaghi</w:t>
      </w:r>
      <w:proofErr w:type="spellEnd"/>
      <w:r w:rsidRPr="0020052B">
        <w:rPr>
          <w:rFonts w:ascii="Times New Roman" w:hAnsi="Times New Roman" w:cs="Times New Roman"/>
          <w:color w:val="000000"/>
          <w:sz w:val="24"/>
          <w:szCs w:val="24"/>
          <w:shd w:val="clear" w:color="auto" w:fill="FFFFFF"/>
        </w:rPr>
        <w:t>, A. (2019). </w:t>
      </w:r>
      <w:r w:rsidR="00A217B6">
        <w:rPr>
          <w:rFonts w:ascii="Times New Roman" w:hAnsi="Times New Roman" w:cs="Times New Roman"/>
          <w:color w:val="000000"/>
          <w:sz w:val="24"/>
          <w:szCs w:val="24"/>
          <w:shd w:val="clear" w:color="auto" w:fill="FFFFFF"/>
        </w:rPr>
        <w:t>‘</w:t>
      </w:r>
      <w:r w:rsidRPr="00A217B6">
        <w:rPr>
          <w:rFonts w:ascii="Times New Roman" w:hAnsi="Times New Roman" w:cs="Times New Roman"/>
          <w:iCs/>
          <w:color w:val="000000"/>
          <w:sz w:val="24"/>
          <w:szCs w:val="24"/>
          <w:shd w:val="clear" w:color="auto" w:fill="FFFFFF"/>
        </w:rPr>
        <w:t>Approaches to Recruiting ‘Hard-To-Reach’ Populations into Re</w:t>
      </w:r>
      <w:r w:rsidRPr="00A217B6">
        <w:rPr>
          <w:rFonts w:ascii="Times New Roman" w:hAnsi="Times New Roman" w:cs="Times New Roman"/>
          <w:iCs/>
          <w:color w:val="000000"/>
          <w:sz w:val="24"/>
          <w:szCs w:val="24"/>
          <w:shd w:val="clear" w:color="auto" w:fill="FFFFFF"/>
        </w:rPr>
        <w:softHyphen/>
        <w:t>search: A Review of the Literature</w:t>
      </w:r>
      <w:r w:rsidR="00A217B6">
        <w:rPr>
          <w:rFonts w:ascii="Times New Roman" w:hAnsi="Times New Roman" w:cs="Times New Roman"/>
          <w:iCs/>
          <w:color w:val="000000"/>
          <w:sz w:val="24"/>
          <w:szCs w:val="24"/>
          <w:shd w:val="clear" w:color="auto" w:fill="FFFFFF"/>
        </w:rPr>
        <w:t>’</w:t>
      </w:r>
      <w:r w:rsidRPr="00A217B6">
        <w:rPr>
          <w:rFonts w:ascii="Times New Roman" w:hAnsi="Times New Roman" w:cs="Times New Roman"/>
          <w:color w:val="000000"/>
          <w:sz w:val="24"/>
          <w:szCs w:val="24"/>
          <w:shd w:val="clear" w:color="auto" w:fill="FFFFFF"/>
        </w:rPr>
        <w:t>.</w:t>
      </w:r>
      <w:r w:rsidRPr="0020052B">
        <w:rPr>
          <w:rFonts w:ascii="Times New Roman" w:hAnsi="Times New Roman" w:cs="Times New Roman"/>
          <w:color w:val="000000"/>
          <w:sz w:val="24"/>
          <w:szCs w:val="24"/>
          <w:shd w:val="clear" w:color="auto" w:fill="FFFFFF"/>
        </w:rPr>
        <w:t xml:space="preserve"> [online] PubMed Central (PMC). Available at: </w:t>
      </w:r>
      <w:hyperlink r:id="rId6" w:history="1">
        <w:r w:rsidR="00A217B6" w:rsidRPr="00761EFA">
          <w:rPr>
            <w:rStyle w:val="Hyperlink"/>
            <w:rFonts w:ascii="Times New Roman" w:hAnsi="Times New Roman" w:cs="Times New Roman"/>
            <w:sz w:val="24"/>
            <w:szCs w:val="24"/>
            <w:shd w:val="clear" w:color="auto" w:fill="FFFFFF"/>
          </w:rPr>
          <w:t>https://www.ncbi.nlm.nih.gov/pmc/articles/PMC3963617/</w:t>
        </w:r>
      </w:hyperlink>
      <w:r w:rsidR="00A217B6">
        <w:rPr>
          <w:rFonts w:ascii="Times New Roman" w:hAnsi="Times New Roman" w:cs="Times New Roman"/>
          <w:color w:val="000000"/>
          <w:sz w:val="24"/>
          <w:szCs w:val="24"/>
          <w:shd w:val="clear" w:color="auto" w:fill="FFFFFF"/>
        </w:rPr>
        <w:t xml:space="preserve"> </w:t>
      </w:r>
      <w:r w:rsidRPr="0020052B">
        <w:rPr>
          <w:rFonts w:ascii="Times New Roman" w:hAnsi="Times New Roman" w:cs="Times New Roman"/>
          <w:color w:val="000000"/>
          <w:sz w:val="24"/>
          <w:szCs w:val="24"/>
          <w:shd w:val="clear" w:color="auto" w:fill="FFFFFF"/>
        </w:rPr>
        <w:t xml:space="preserve"> [Accessed 8 Apr. 2019].</w:t>
      </w:r>
    </w:p>
    <w:p w14:paraId="00105EDB" w14:textId="3577E65F" w:rsidR="00DB3E0C" w:rsidRPr="0020052B" w:rsidRDefault="00DB3E0C">
      <w:pPr>
        <w:rPr>
          <w:rFonts w:ascii="Times New Roman" w:hAnsi="Times New Roman" w:cs="Times New Roman"/>
          <w:color w:val="000000"/>
          <w:sz w:val="24"/>
          <w:szCs w:val="24"/>
          <w:shd w:val="clear" w:color="auto" w:fill="FFFFFF"/>
        </w:rPr>
      </w:pPr>
      <w:proofErr w:type="spellStart"/>
      <w:r w:rsidRPr="0020052B">
        <w:rPr>
          <w:rFonts w:ascii="Times New Roman" w:hAnsi="Times New Roman" w:cs="Times New Roman"/>
          <w:color w:val="000000"/>
          <w:sz w:val="24"/>
          <w:szCs w:val="24"/>
          <w:shd w:val="clear" w:color="auto" w:fill="FFFFFF"/>
        </w:rPr>
        <w:t>Bonevski</w:t>
      </w:r>
      <w:proofErr w:type="spellEnd"/>
      <w:r w:rsidRPr="0020052B">
        <w:rPr>
          <w:rFonts w:ascii="Times New Roman" w:hAnsi="Times New Roman" w:cs="Times New Roman"/>
          <w:color w:val="000000"/>
          <w:sz w:val="24"/>
          <w:szCs w:val="24"/>
          <w:shd w:val="clear" w:color="auto" w:fill="FFFFFF"/>
        </w:rPr>
        <w:t xml:space="preserve">, B., Randell, M., Paul, C., Chapman, K., Twyman, L., Bryant, J., </w:t>
      </w:r>
      <w:proofErr w:type="spellStart"/>
      <w:r w:rsidRPr="0020052B">
        <w:rPr>
          <w:rFonts w:ascii="Times New Roman" w:hAnsi="Times New Roman" w:cs="Times New Roman"/>
          <w:color w:val="000000"/>
          <w:sz w:val="24"/>
          <w:szCs w:val="24"/>
          <w:shd w:val="clear" w:color="auto" w:fill="FFFFFF"/>
        </w:rPr>
        <w:t>Brozek</w:t>
      </w:r>
      <w:proofErr w:type="spellEnd"/>
      <w:r w:rsidRPr="0020052B">
        <w:rPr>
          <w:rFonts w:ascii="Times New Roman" w:hAnsi="Times New Roman" w:cs="Times New Roman"/>
          <w:color w:val="000000"/>
          <w:sz w:val="24"/>
          <w:szCs w:val="24"/>
          <w:shd w:val="clear" w:color="auto" w:fill="FFFFFF"/>
        </w:rPr>
        <w:t>, I. and Hughes, C. (2019). </w:t>
      </w:r>
      <w:r w:rsidRPr="0020052B">
        <w:rPr>
          <w:rFonts w:ascii="Times New Roman" w:hAnsi="Times New Roman" w:cs="Times New Roman"/>
          <w:i/>
          <w:iCs/>
          <w:color w:val="000000"/>
          <w:sz w:val="24"/>
          <w:szCs w:val="24"/>
          <w:shd w:val="clear" w:color="auto" w:fill="FFFFFF"/>
        </w:rPr>
        <w:t>Reaching the hard-to-reach: a systematic review of strategies for improving health and medical research with socially disadvantaged groups</w:t>
      </w:r>
      <w:r w:rsidRPr="0020052B">
        <w:rPr>
          <w:rFonts w:ascii="Times New Roman" w:hAnsi="Times New Roman" w:cs="Times New Roman"/>
          <w:color w:val="000000"/>
          <w:sz w:val="24"/>
          <w:szCs w:val="24"/>
          <w:shd w:val="clear" w:color="auto" w:fill="FFFFFF"/>
        </w:rPr>
        <w:t>.</w:t>
      </w:r>
    </w:p>
    <w:p w14:paraId="53CD9597" w14:textId="75791238" w:rsidR="0020052B" w:rsidRPr="0020052B" w:rsidRDefault="0020052B">
      <w:pPr>
        <w:rPr>
          <w:rFonts w:ascii="Times New Roman" w:hAnsi="Times New Roman" w:cs="Times New Roman"/>
          <w:color w:val="000000"/>
          <w:sz w:val="24"/>
          <w:szCs w:val="24"/>
          <w:shd w:val="clear" w:color="auto" w:fill="FFFFFF"/>
        </w:rPr>
      </w:pPr>
      <w:r w:rsidRPr="0020052B">
        <w:rPr>
          <w:rStyle w:val="selectable"/>
          <w:rFonts w:ascii="Times New Roman" w:hAnsi="Times New Roman" w:cs="Times New Roman"/>
          <w:color w:val="000000"/>
          <w:sz w:val="24"/>
          <w:szCs w:val="24"/>
          <w:shd w:val="clear" w:color="auto" w:fill="FFFFFF"/>
        </w:rPr>
        <w:t>Burns, J. (2012). </w:t>
      </w:r>
      <w:r w:rsidRPr="0020052B">
        <w:rPr>
          <w:rStyle w:val="selectable"/>
          <w:rFonts w:ascii="Times New Roman" w:hAnsi="Times New Roman" w:cs="Times New Roman"/>
          <w:i/>
          <w:iCs/>
          <w:color w:val="000000"/>
          <w:sz w:val="24"/>
          <w:szCs w:val="24"/>
          <w:shd w:val="clear" w:color="auto" w:fill="FFFFFF"/>
        </w:rPr>
        <w:t>Uncommon youth parties</w:t>
      </w:r>
      <w:r w:rsidRPr="0020052B">
        <w:rPr>
          <w:rStyle w:val="selectable"/>
          <w:rFonts w:ascii="Times New Roman" w:hAnsi="Times New Roman" w:cs="Times New Roman"/>
          <w:color w:val="000000"/>
          <w:sz w:val="24"/>
          <w:szCs w:val="24"/>
          <w:shd w:val="clear" w:color="auto" w:fill="FFFFFF"/>
        </w:rPr>
        <w:t>. Ventura, Calif.: Gospel Light, p.97.</w:t>
      </w:r>
    </w:p>
    <w:p w14:paraId="7AD0FFB6" w14:textId="06BBA169" w:rsidR="00C80C24" w:rsidRPr="0020052B" w:rsidRDefault="00C80C24">
      <w:pPr>
        <w:rPr>
          <w:rFonts w:ascii="Times New Roman" w:hAnsi="Times New Roman" w:cs="Times New Roman"/>
          <w:color w:val="000000"/>
          <w:sz w:val="24"/>
          <w:szCs w:val="24"/>
          <w:shd w:val="clear" w:color="auto" w:fill="FFFFFF"/>
        </w:rPr>
      </w:pPr>
      <w:r w:rsidRPr="0020052B">
        <w:rPr>
          <w:rFonts w:ascii="Times New Roman" w:hAnsi="Times New Roman" w:cs="Times New Roman"/>
          <w:color w:val="000000"/>
          <w:sz w:val="24"/>
          <w:szCs w:val="24"/>
          <w:shd w:val="clear" w:color="auto" w:fill="FFFFFF"/>
        </w:rPr>
        <w:t>Craig, G. (2012). </w:t>
      </w:r>
      <w:r w:rsidRPr="0020052B">
        <w:rPr>
          <w:rFonts w:ascii="Times New Roman" w:hAnsi="Times New Roman" w:cs="Times New Roman"/>
          <w:i/>
          <w:iCs/>
          <w:color w:val="000000"/>
          <w:sz w:val="24"/>
          <w:szCs w:val="24"/>
          <w:shd w:val="clear" w:color="auto" w:fill="FFFFFF"/>
        </w:rPr>
        <w:t>Understanding 'race' and ethnicity</w:t>
      </w:r>
      <w:r w:rsidRPr="0020052B">
        <w:rPr>
          <w:rFonts w:ascii="Times New Roman" w:hAnsi="Times New Roman" w:cs="Times New Roman"/>
          <w:color w:val="000000"/>
          <w:sz w:val="24"/>
          <w:szCs w:val="24"/>
          <w:shd w:val="clear" w:color="auto" w:fill="FFFFFF"/>
        </w:rPr>
        <w:t>. Bristol: Policy.</w:t>
      </w:r>
    </w:p>
    <w:p w14:paraId="74BCFD06" w14:textId="66C1B174" w:rsidR="006D3D02" w:rsidRDefault="006D3D02">
      <w:pPr>
        <w:rPr>
          <w:rFonts w:ascii="Times New Roman" w:hAnsi="Times New Roman" w:cs="Times New Roman"/>
          <w:color w:val="000000"/>
          <w:sz w:val="24"/>
          <w:szCs w:val="24"/>
          <w:shd w:val="clear" w:color="auto" w:fill="FFFFFF"/>
        </w:rPr>
      </w:pPr>
      <w:r w:rsidRPr="0020052B">
        <w:rPr>
          <w:rFonts w:ascii="Times New Roman" w:hAnsi="Times New Roman" w:cs="Times New Roman"/>
          <w:color w:val="000000"/>
          <w:sz w:val="24"/>
          <w:szCs w:val="24"/>
          <w:shd w:val="clear" w:color="auto" w:fill="FFFFFF"/>
        </w:rPr>
        <w:t>Equality</w:t>
      </w:r>
      <w:r w:rsidR="00A217B6">
        <w:rPr>
          <w:rFonts w:ascii="Times New Roman" w:hAnsi="Times New Roman" w:cs="Times New Roman"/>
          <w:color w:val="000000"/>
          <w:sz w:val="24"/>
          <w:szCs w:val="24"/>
          <w:shd w:val="clear" w:color="auto" w:fill="FFFFFF"/>
        </w:rPr>
        <w:t xml:space="preserve"> and Human Rights Commission</w:t>
      </w:r>
      <w:r w:rsidRPr="0020052B">
        <w:rPr>
          <w:rFonts w:ascii="Times New Roman" w:hAnsi="Times New Roman" w:cs="Times New Roman"/>
          <w:color w:val="000000"/>
          <w:sz w:val="24"/>
          <w:szCs w:val="24"/>
          <w:shd w:val="clear" w:color="auto" w:fill="FFFFFF"/>
        </w:rPr>
        <w:t xml:space="preserve"> (2019). </w:t>
      </w:r>
      <w:r w:rsidRPr="0020052B">
        <w:rPr>
          <w:rFonts w:ascii="Times New Roman" w:hAnsi="Times New Roman" w:cs="Times New Roman"/>
          <w:i/>
          <w:iCs/>
          <w:color w:val="000000"/>
          <w:sz w:val="24"/>
          <w:szCs w:val="24"/>
          <w:shd w:val="clear" w:color="auto" w:fill="FFFFFF"/>
        </w:rPr>
        <w:t>What is the Equality Act? | Equality and Human Rights Commission</w:t>
      </w:r>
      <w:r w:rsidRPr="0020052B">
        <w:rPr>
          <w:rFonts w:ascii="Times New Roman" w:hAnsi="Times New Roman" w:cs="Times New Roman"/>
          <w:color w:val="000000"/>
          <w:sz w:val="24"/>
          <w:szCs w:val="24"/>
          <w:shd w:val="clear" w:color="auto" w:fill="FFFFFF"/>
        </w:rPr>
        <w:t xml:space="preserve">. [online] Available at: </w:t>
      </w:r>
      <w:hyperlink r:id="rId7" w:history="1">
        <w:r w:rsidR="00A217B6" w:rsidRPr="00761EFA">
          <w:rPr>
            <w:rStyle w:val="Hyperlink"/>
            <w:rFonts w:ascii="Times New Roman" w:hAnsi="Times New Roman" w:cs="Times New Roman"/>
            <w:sz w:val="24"/>
            <w:szCs w:val="24"/>
            <w:shd w:val="clear" w:color="auto" w:fill="FFFFFF"/>
          </w:rPr>
          <w:t>https://www.equalityhumanrights.com/en/equality-act-2010/what-equality-act</w:t>
        </w:r>
      </w:hyperlink>
      <w:r w:rsidR="00A217B6">
        <w:rPr>
          <w:rFonts w:ascii="Times New Roman" w:hAnsi="Times New Roman" w:cs="Times New Roman"/>
          <w:color w:val="000000"/>
          <w:sz w:val="24"/>
          <w:szCs w:val="24"/>
          <w:shd w:val="clear" w:color="auto" w:fill="FFFFFF"/>
        </w:rPr>
        <w:t xml:space="preserve"> </w:t>
      </w:r>
      <w:r w:rsidRPr="0020052B">
        <w:rPr>
          <w:rFonts w:ascii="Times New Roman" w:hAnsi="Times New Roman" w:cs="Times New Roman"/>
          <w:color w:val="000000"/>
          <w:sz w:val="24"/>
          <w:szCs w:val="24"/>
          <w:shd w:val="clear" w:color="auto" w:fill="FFFFFF"/>
        </w:rPr>
        <w:t>[Accessed 11 Apr. 2019].</w:t>
      </w:r>
    </w:p>
    <w:p w14:paraId="0DA1A8C1" w14:textId="44C6977E" w:rsidR="00A217B6" w:rsidRPr="0020052B" w:rsidRDefault="00A217B6">
      <w:pPr>
        <w:rPr>
          <w:rFonts w:ascii="Times New Roman" w:hAnsi="Times New Roman" w:cs="Times New Roman"/>
          <w:color w:val="000000"/>
          <w:sz w:val="24"/>
          <w:szCs w:val="24"/>
          <w:shd w:val="clear" w:color="auto" w:fill="FFFFFF"/>
        </w:rPr>
      </w:pPr>
      <w:r w:rsidRPr="00A217B6">
        <w:rPr>
          <w:rFonts w:ascii="Times New Roman" w:hAnsi="Times New Roman" w:cs="Times New Roman"/>
          <w:color w:val="000000"/>
          <w:sz w:val="24"/>
          <w:szCs w:val="24"/>
          <w:shd w:val="clear" w:color="auto" w:fill="FFFFFF"/>
        </w:rPr>
        <w:t xml:space="preserve">Gov UK (2019). Pupil exclusions. [online] Ethnicity-facts-figures.service.gov.uk. Available at: </w:t>
      </w:r>
      <w:hyperlink r:id="rId8" w:history="1">
        <w:r w:rsidRPr="00761EFA">
          <w:rPr>
            <w:rStyle w:val="Hyperlink"/>
            <w:rFonts w:ascii="Times New Roman" w:hAnsi="Times New Roman" w:cs="Times New Roman"/>
            <w:sz w:val="24"/>
            <w:szCs w:val="24"/>
            <w:shd w:val="clear" w:color="auto" w:fill="FFFFFF"/>
          </w:rPr>
          <w:t>https://www.ethnicity-facts-figures.service.gov.uk/education-skills-and-training/absence-and-exclusions/pupil-exclusions/latest?fbclid=</w:t>
        </w:r>
      </w:hyperlink>
      <w:r>
        <w:rPr>
          <w:rFonts w:ascii="Times New Roman" w:hAnsi="Times New Roman" w:cs="Times New Roman"/>
          <w:color w:val="000000"/>
          <w:sz w:val="24"/>
          <w:szCs w:val="24"/>
          <w:shd w:val="clear" w:color="auto" w:fill="FFFFFF"/>
        </w:rPr>
        <w:t xml:space="preserve"> </w:t>
      </w:r>
      <w:r w:rsidRPr="00A217B6">
        <w:rPr>
          <w:rFonts w:ascii="Times New Roman" w:hAnsi="Times New Roman" w:cs="Times New Roman"/>
          <w:color w:val="000000"/>
          <w:sz w:val="24"/>
          <w:szCs w:val="24"/>
          <w:shd w:val="clear" w:color="auto" w:fill="FFFFFF"/>
        </w:rPr>
        <w:t>[Accessed 11 Apr. 2019].</w:t>
      </w:r>
    </w:p>
    <w:p w14:paraId="294C6560" w14:textId="3300A532" w:rsidR="00CB042A" w:rsidRPr="0020052B" w:rsidRDefault="00CB042A">
      <w:pPr>
        <w:rPr>
          <w:rFonts w:ascii="Times New Roman" w:hAnsi="Times New Roman" w:cs="Times New Roman"/>
          <w:color w:val="000000"/>
          <w:sz w:val="24"/>
          <w:szCs w:val="24"/>
          <w:shd w:val="clear" w:color="auto" w:fill="FFFFFF"/>
        </w:rPr>
      </w:pPr>
      <w:r w:rsidRPr="0020052B">
        <w:rPr>
          <w:rFonts w:ascii="Times New Roman" w:hAnsi="Times New Roman" w:cs="Times New Roman"/>
          <w:color w:val="000000"/>
          <w:sz w:val="24"/>
          <w:szCs w:val="24"/>
          <w:shd w:val="clear" w:color="auto" w:fill="FFFFFF"/>
        </w:rPr>
        <w:t>GOV</w:t>
      </w:r>
      <w:r w:rsidR="00A217B6">
        <w:rPr>
          <w:rFonts w:ascii="Times New Roman" w:hAnsi="Times New Roman" w:cs="Times New Roman"/>
          <w:color w:val="000000"/>
          <w:sz w:val="24"/>
          <w:szCs w:val="24"/>
          <w:shd w:val="clear" w:color="auto" w:fill="FFFFFF"/>
        </w:rPr>
        <w:t xml:space="preserve"> </w:t>
      </w:r>
      <w:r w:rsidRPr="0020052B">
        <w:rPr>
          <w:rFonts w:ascii="Times New Roman" w:hAnsi="Times New Roman" w:cs="Times New Roman"/>
          <w:color w:val="000000"/>
          <w:sz w:val="24"/>
          <w:szCs w:val="24"/>
          <w:shd w:val="clear" w:color="auto" w:fill="FFFFFF"/>
        </w:rPr>
        <w:t>UK. (2019). </w:t>
      </w:r>
      <w:r w:rsidRPr="0020052B">
        <w:rPr>
          <w:rFonts w:ascii="Times New Roman" w:hAnsi="Times New Roman" w:cs="Times New Roman"/>
          <w:i/>
          <w:iCs/>
          <w:color w:val="000000"/>
          <w:sz w:val="24"/>
          <w:szCs w:val="24"/>
          <w:shd w:val="clear" w:color="auto" w:fill="FFFFFF"/>
        </w:rPr>
        <w:t>Employers' responsibilities: equality monitoring</w:t>
      </w:r>
      <w:r w:rsidRPr="0020052B">
        <w:rPr>
          <w:rFonts w:ascii="Times New Roman" w:hAnsi="Times New Roman" w:cs="Times New Roman"/>
          <w:color w:val="000000"/>
          <w:sz w:val="24"/>
          <w:szCs w:val="24"/>
          <w:shd w:val="clear" w:color="auto" w:fill="FFFFFF"/>
        </w:rPr>
        <w:t xml:space="preserve">. [online] Available at: </w:t>
      </w:r>
      <w:hyperlink r:id="rId9" w:history="1">
        <w:r w:rsidR="00A217B6" w:rsidRPr="00761EFA">
          <w:rPr>
            <w:rStyle w:val="Hyperlink"/>
            <w:rFonts w:ascii="Times New Roman" w:hAnsi="Times New Roman" w:cs="Times New Roman"/>
            <w:sz w:val="24"/>
            <w:szCs w:val="24"/>
            <w:shd w:val="clear" w:color="auto" w:fill="FFFFFF"/>
          </w:rPr>
          <w:t>https://www.gov.uk/employers-responsibilities-equality-monitoring</w:t>
        </w:r>
      </w:hyperlink>
      <w:r w:rsidR="00A217B6">
        <w:rPr>
          <w:rFonts w:ascii="Times New Roman" w:hAnsi="Times New Roman" w:cs="Times New Roman"/>
          <w:color w:val="000000"/>
          <w:sz w:val="24"/>
          <w:szCs w:val="24"/>
          <w:shd w:val="clear" w:color="auto" w:fill="FFFFFF"/>
        </w:rPr>
        <w:t xml:space="preserve"> </w:t>
      </w:r>
      <w:r w:rsidRPr="0020052B">
        <w:rPr>
          <w:rFonts w:ascii="Times New Roman" w:hAnsi="Times New Roman" w:cs="Times New Roman"/>
          <w:color w:val="000000"/>
          <w:sz w:val="24"/>
          <w:szCs w:val="24"/>
          <w:shd w:val="clear" w:color="auto" w:fill="FFFFFF"/>
        </w:rPr>
        <w:t xml:space="preserve"> [Accessed 10 Apr. 2019].</w:t>
      </w:r>
    </w:p>
    <w:p w14:paraId="3EBBABBC" w14:textId="6ECD9606" w:rsidR="00C944F8" w:rsidRPr="0020052B" w:rsidRDefault="00C944F8">
      <w:pPr>
        <w:rPr>
          <w:rFonts w:ascii="Times New Roman" w:hAnsi="Times New Roman" w:cs="Times New Roman"/>
          <w:color w:val="000000"/>
          <w:sz w:val="24"/>
          <w:szCs w:val="24"/>
          <w:shd w:val="clear" w:color="auto" w:fill="FFFFFF"/>
        </w:rPr>
      </w:pPr>
      <w:r w:rsidRPr="0020052B">
        <w:rPr>
          <w:rFonts w:ascii="Times New Roman" w:hAnsi="Times New Roman" w:cs="Times New Roman"/>
          <w:color w:val="000000"/>
          <w:sz w:val="24"/>
          <w:szCs w:val="24"/>
          <w:shd w:val="clear" w:color="auto" w:fill="FFFFFF"/>
        </w:rPr>
        <w:t>H</w:t>
      </w:r>
      <w:r w:rsidR="00A217B6">
        <w:rPr>
          <w:rFonts w:ascii="Times New Roman" w:hAnsi="Times New Roman" w:cs="Times New Roman"/>
          <w:color w:val="000000"/>
          <w:sz w:val="24"/>
          <w:szCs w:val="24"/>
          <w:shd w:val="clear" w:color="auto" w:fill="FFFFFF"/>
        </w:rPr>
        <w:t xml:space="preserve">istory </w:t>
      </w:r>
      <w:r w:rsidRPr="0020052B">
        <w:rPr>
          <w:rFonts w:ascii="Times New Roman" w:hAnsi="Times New Roman" w:cs="Times New Roman"/>
          <w:color w:val="000000"/>
          <w:sz w:val="24"/>
          <w:szCs w:val="24"/>
          <w:shd w:val="clear" w:color="auto" w:fill="FFFFFF"/>
        </w:rPr>
        <w:t>(2019). </w:t>
      </w:r>
      <w:r w:rsidRPr="0020052B">
        <w:rPr>
          <w:rFonts w:ascii="Times New Roman" w:hAnsi="Times New Roman" w:cs="Times New Roman"/>
          <w:i/>
          <w:iCs/>
          <w:color w:val="000000"/>
          <w:sz w:val="24"/>
          <w:szCs w:val="24"/>
          <w:shd w:val="clear" w:color="auto" w:fill="FFFFFF"/>
        </w:rPr>
        <w:t>Barack Obama</w:t>
      </w:r>
      <w:r w:rsidRPr="0020052B">
        <w:rPr>
          <w:rFonts w:ascii="Times New Roman" w:hAnsi="Times New Roman" w:cs="Times New Roman"/>
          <w:color w:val="000000"/>
          <w:sz w:val="24"/>
          <w:szCs w:val="24"/>
          <w:shd w:val="clear" w:color="auto" w:fill="FFFFFF"/>
        </w:rPr>
        <w:t xml:space="preserve">. [online] Available at: </w:t>
      </w:r>
      <w:hyperlink r:id="rId10" w:history="1">
        <w:r w:rsidR="00A217B6" w:rsidRPr="00761EFA">
          <w:rPr>
            <w:rStyle w:val="Hyperlink"/>
            <w:rFonts w:ascii="Times New Roman" w:hAnsi="Times New Roman" w:cs="Times New Roman"/>
            <w:sz w:val="24"/>
            <w:szCs w:val="24"/>
            <w:shd w:val="clear" w:color="auto" w:fill="FFFFFF"/>
          </w:rPr>
          <w:t>https://www.history.com/topics/us-presidents/barack-obama</w:t>
        </w:r>
      </w:hyperlink>
      <w:r w:rsidR="00A217B6">
        <w:rPr>
          <w:rFonts w:ascii="Times New Roman" w:hAnsi="Times New Roman" w:cs="Times New Roman"/>
          <w:color w:val="000000"/>
          <w:sz w:val="24"/>
          <w:szCs w:val="24"/>
          <w:shd w:val="clear" w:color="auto" w:fill="FFFFFF"/>
        </w:rPr>
        <w:t xml:space="preserve"> </w:t>
      </w:r>
      <w:r w:rsidRPr="0020052B">
        <w:rPr>
          <w:rFonts w:ascii="Times New Roman" w:hAnsi="Times New Roman" w:cs="Times New Roman"/>
          <w:color w:val="000000"/>
          <w:sz w:val="24"/>
          <w:szCs w:val="24"/>
          <w:shd w:val="clear" w:color="auto" w:fill="FFFFFF"/>
        </w:rPr>
        <w:t xml:space="preserve"> [Accessed 11 Apr. 2019].</w:t>
      </w:r>
    </w:p>
    <w:p w14:paraId="6E53EC70" w14:textId="6131120C" w:rsidR="00360807" w:rsidRPr="0020052B" w:rsidRDefault="00A217B6">
      <w:pPr>
        <w:rPr>
          <w:rFonts w:ascii="Times New Roman" w:hAnsi="Times New Roman" w:cs="Times New Roman"/>
          <w:color w:val="000000"/>
          <w:sz w:val="24"/>
          <w:szCs w:val="24"/>
          <w:shd w:val="clear" w:color="auto" w:fill="FFFFFF"/>
        </w:rPr>
      </w:pPr>
      <w:r w:rsidRPr="0020052B">
        <w:rPr>
          <w:rFonts w:ascii="Times New Roman" w:hAnsi="Times New Roman" w:cs="Times New Roman"/>
          <w:color w:val="000000"/>
          <w:sz w:val="24"/>
          <w:szCs w:val="24"/>
          <w:shd w:val="clear" w:color="auto" w:fill="FFFFFF"/>
        </w:rPr>
        <w:t>I</w:t>
      </w:r>
      <w:r>
        <w:rPr>
          <w:rFonts w:ascii="Times New Roman" w:hAnsi="Times New Roman" w:cs="Times New Roman"/>
          <w:color w:val="000000"/>
          <w:sz w:val="24"/>
          <w:szCs w:val="24"/>
          <w:shd w:val="clear" w:color="auto" w:fill="FFFFFF"/>
        </w:rPr>
        <w:t>nstitute of Race Relations</w:t>
      </w:r>
      <w:r w:rsidR="00360807" w:rsidRPr="0020052B">
        <w:rPr>
          <w:rFonts w:ascii="Times New Roman" w:hAnsi="Times New Roman" w:cs="Times New Roman"/>
          <w:color w:val="000000"/>
          <w:sz w:val="24"/>
          <w:szCs w:val="24"/>
          <w:shd w:val="clear" w:color="auto" w:fill="FFFFFF"/>
        </w:rPr>
        <w:t xml:space="preserve"> (2019). </w:t>
      </w:r>
      <w:r w:rsidR="00360807" w:rsidRPr="0020052B">
        <w:rPr>
          <w:rFonts w:ascii="Times New Roman" w:hAnsi="Times New Roman" w:cs="Times New Roman"/>
          <w:i/>
          <w:iCs/>
          <w:color w:val="000000"/>
          <w:sz w:val="24"/>
          <w:szCs w:val="24"/>
          <w:shd w:val="clear" w:color="auto" w:fill="FFFFFF"/>
        </w:rPr>
        <w:t>Criminal justice system statistics | Institute of Race Relations</w:t>
      </w:r>
      <w:r w:rsidR="00360807" w:rsidRPr="0020052B">
        <w:rPr>
          <w:rFonts w:ascii="Times New Roman" w:hAnsi="Times New Roman" w:cs="Times New Roman"/>
          <w:color w:val="000000"/>
          <w:sz w:val="24"/>
          <w:szCs w:val="24"/>
          <w:shd w:val="clear" w:color="auto" w:fill="FFFFFF"/>
        </w:rPr>
        <w:t xml:space="preserve">. [online] Available at: </w:t>
      </w:r>
      <w:hyperlink r:id="rId11" w:history="1">
        <w:r w:rsidRPr="00761EFA">
          <w:rPr>
            <w:rStyle w:val="Hyperlink"/>
            <w:rFonts w:ascii="Times New Roman" w:hAnsi="Times New Roman" w:cs="Times New Roman"/>
            <w:sz w:val="24"/>
            <w:szCs w:val="24"/>
            <w:shd w:val="clear" w:color="auto" w:fill="FFFFFF"/>
          </w:rPr>
          <w:t>http://www.irr.org.uk/research/statistics/criminal-justice/</w:t>
        </w:r>
      </w:hyperlink>
      <w:r>
        <w:rPr>
          <w:rFonts w:ascii="Times New Roman" w:hAnsi="Times New Roman" w:cs="Times New Roman"/>
          <w:color w:val="000000"/>
          <w:sz w:val="24"/>
          <w:szCs w:val="24"/>
          <w:shd w:val="clear" w:color="auto" w:fill="FFFFFF"/>
        </w:rPr>
        <w:t xml:space="preserve"> </w:t>
      </w:r>
      <w:r w:rsidR="00360807" w:rsidRPr="0020052B">
        <w:rPr>
          <w:rFonts w:ascii="Times New Roman" w:hAnsi="Times New Roman" w:cs="Times New Roman"/>
          <w:color w:val="000000"/>
          <w:sz w:val="24"/>
          <w:szCs w:val="24"/>
          <w:shd w:val="clear" w:color="auto" w:fill="FFFFFF"/>
        </w:rPr>
        <w:t xml:space="preserve"> [Accessed 08 Apr. 2019].</w:t>
      </w:r>
    </w:p>
    <w:p w14:paraId="2682108A" w14:textId="7765BE33" w:rsidR="00D109E1" w:rsidRPr="0020052B" w:rsidRDefault="00D109E1">
      <w:pPr>
        <w:rPr>
          <w:rFonts w:ascii="Times New Roman" w:hAnsi="Times New Roman" w:cs="Times New Roman"/>
          <w:color w:val="000000"/>
          <w:sz w:val="24"/>
          <w:szCs w:val="24"/>
          <w:shd w:val="clear" w:color="auto" w:fill="FFFFFF"/>
        </w:rPr>
      </w:pPr>
      <w:r w:rsidRPr="0020052B">
        <w:rPr>
          <w:rFonts w:ascii="Times New Roman" w:hAnsi="Times New Roman" w:cs="Times New Roman"/>
          <w:color w:val="000000"/>
          <w:sz w:val="24"/>
          <w:szCs w:val="24"/>
          <w:shd w:val="clear" w:color="auto" w:fill="FFFFFF"/>
        </w:rPr>
        <w:t xml:space="preserve">Jones, Trevor &amp; Newburn, Tim. (2001). Widening Access: Improving Police Relations </w:t>
      </w:r>
      <w:r w:rsidR="00A217B6" w:rsidRPr="0020052B">
        <w:rPr>
          <w:rFonts w:ascii="Times New Roman" w:hAnsi="Times New Roman" w:cs="Times New Roman"/>
          <w:color w:val="000000"/>
          <w:sz w:val="24"/>
          <w:szCs w:val="24"/>
          <w:shd w:val="clear" w:color="auto" w:fill="FFFFFF"/>
        </w:rPr>
        <w:t>with</w:t>
      </w:r>
      <w:r w:rsidRPr="0020052B">
        <w:rPr>
          <w:rFonts w:ascii="Times New Roman" w:hAnsi="Times New Roman" w:cs="Times New Roman"/>
          <w:color w:val="000000"/>
          <w:sz w:val="24"/>
          <w:szCs w:val="24"/>
          <w:shd w:val="clear" w:color="auto" w:fill="FFFFFF"/>
        </w:rPr>
        <w:t xml:space="preserve"> Hard </w:t>
      </w:r>
      <w:r w:rsidR="00A217B6" w:rsidRPr="0020052B">
        <w:rPr>
          <w:rFonts w:ascii="Times New Roman" w:hAnsi="Times New Roman" w:cs="Times New Roman"/>
          <w:color w:val="000000"/>
          <w:sz w:val="24"/>
          <w:szCs w:val="24"/>
          <w:shd w:val="clear" w:color="auto" w:fill="FFFFFF"/>
        </w:rPr>
        <w:t>to</w:t>
      </w:r>
      <w:r w:rsidRPr="0020052B">
        <w:rPr>
          <w:rFonts w:ascii="Times New Roman" w:hAnsi="Times New Roman" w:cs="Times New Roman"/>
          <w:color w:val="000000"/>
          <w:sz w:val="24"/>
          <w:szCs w:val="24"/>
          <w:shd w:val="clear" w:color="auto" w:fill="FFFFFF"/>
        </w:rPr>
        <w:t xml:space="preserve"> Reach Groups. Home Office Research Development and Statistics Directorate Research Paper. 138.</w:t>
      </w:r>
    </w:p>
    <w:p w14:paraId="585AEADC" w14:textId="3962E465" w:rsidR="001378FF" w:rsidRPr="0020052B" w:rsidRDefault="001378FF">
      <w:pPr>
        <w:rPr>
          <w:rFonts w:ascii="Times New Roman" w:hAnsi="Times New Roman" w:cs="Times New Roman"/>
          <w:color w:val="000000"/>
          <w:sz w:val="24"/>
          <w:szCs w:val="24"/>
          <w:shd w:val="clear" w:color="auto" w:fill="FFFFFF"/>
        </w:rPr>
      </w:pPr>
      <w:r w:rsidRPr="0020052B">
        <w:rPr>
          <w:rFonts w:ascii="Times New Roman" w:hAnsi="Times New Roman" w:cs="Times New Roman"/>
          <w:color w:val="000000"/>
          <w:sz w:val="24"/>
          <w:szCs w:val="24"/>
          <w:shd w:val="clear" w:color="auto" w:fill="FFFFFF"/>
        </w:rPr>
        <w:t>King, M. (1991). </w:t>
      </w:r>
      <w:r w:rsidRPr="0020052B">
        <w:rPr>
          <w:rFonts w:ascii="Times New Roman" w:hAnsi="Times New Roman" w:cs="Times New Roman"/>
          <w:i/>
          <w:iCs/>
          <w:color w:val="000000"/>
          <w:sz w:val="24"/>
          <w:szCs w:val="24"/>
          <w:shd w:val="clear" w:color="auto" w:fill="FFFFFF"/>
        </w:rPr>
        <w:t>I Have a Dream</w:t>
      </w:r>
      <w:r w:rsidRPr="0020052B">
        <w:rPr>
          <w:rFonts w:ascii="Times New Roman" w:hAnsi="Times New Roman" w:cs="Times New Roman"/>
          <w:color w:val="000000"/>
          <w:sz w:val="24"/>
          <w:szCs w:val="24"/>
          <w:shd w:val="clear" w:color="auto" w:fill="FFFFFF"/>
        </w:rPr>
        <w:t>. San Francisco: Harper Collins.</w:t>
      </w:r>
    </w:p>
    <w:p w14:paraId="269C95E0" w14:textId="2E1E425C" w:rsidR="00EC429F" w:rsidRPr="0020052B" w:rsidRDefault="00A217B6">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Legislation, Gov UK </w:t>
      </w:r>
      <w:r w:rsidR="00EC429F" w:rsidRPr="0020052B">
        <w:rPr>
          <w:rFonts w:ascii="Times New Roman" w:hAnsi="Times New Roman" w:cs="Times New Roman"/>
          <w:color w:val="000000"/>
          <w:sz w:val="24"/>
          <w:szCs w:val="24"/>
          <w:shd w:val="clear" w:color="auto" w:fill="FFFFFF"/>
        </w:rPr>
        <w:t>(2019). </w:t>
      </w:r>
      <w:r w:rsidR="00EC429F" w:rsidRPr="0020052B">
        <w:rPr>
          <w:rFonts w:ascii="Times New Roman" w:hAnsi="Times New Roman" w:cs="Times New Roman"/>
          <w:i/>
          <w:iCs/>
          <w:color w:val="000000"/>
          <w:sz w:val="24"/>
          <w:szCs w:val="24"/>
          <w:shd w:val="clear" w:color="auto" w:fill="FFFFFF"/>
        </w:rPr>
        <w:t>Equality Act 2010</w:t>
      </w:r>
      <w:r w:rsidR="00EC429F" w:rsidRPr="0020052B">
        <w:rPr>
          <w:rFonts w:ascii="Times New Roman" w:hAnsi="Times New Roman" w:cs="Times New Roman"/>
          <w:color w:val="000000"/>
          <w:sz w:val="24"/>
          <w:szCs w:val="24"/>
          <w:shd w:val="clear" w:color="auto" w:fill="FFFFFF"/>
        </w:rPr>
        <w:t xml:space="preserve">. [online] Available at: </w:t>
      </w:r>
      <w:hyperlink r:id="rId12" w:history="1">
        <w:r w:rsidR="00304D4B" w:rsidRPr="00761EFA">
          <w:rPr>
            <w:rStyle w:val="Hyperlink"/>
            <w:rFonts w:ascii="Times New Roman" w:hAnsi="Times New Roman" w:cs="Times New Roman"/>
            <w:sz w:val="24"/>
            <w:szCs w:val="24"/>
            <w:shd w:val="clear" w:color="auto" w:fill="FFFFFF"/>
          </w:rPr>
          <w:t>http://www.legislation.gov.uk/ukpga/2010/15/contents</w:t>
        </w:r>
      </w:hyperlink>
      <w:r w:rsidR="00304D4B">
        <w:rPr>
          <w:rFonts w:ascii="Times New Roman" w:hAnsi="Times New Roman" w:cs="Times New Roman"/>
          <w:color w:val="000000"/>
          <w:sz w:val="24"/>
          <w:szCs w:val="24"/>
          <w:shd w:val="clear" w:color="auto" w:fill="FFFFFF"/>
        </w:rPr>
        <w:t xml:space="preserve"> </w:t>
      </w:r>
      <w:r w:rsidR="00EC429F" w:rsidRPr="0020052B">
        <w:rPr>
          <w:rFonts w:ascii="Times New Roman" w:hAnsi="Times New Roman" w:cs="Times New Roman"/>
          <w:color w:val="000000"/>
          <w:sz w:val="24"/>
          <w:szCs w:val="24"/>
          <w:shd w:val="clear" w:color="auto" w:fill="FFFFFF"/>
        </w:rPr>
        <w:t xml:space="preserve"> [Accessed 11 Apr. 2019].</w:t>
      </w:r>
    </w:p>
    <w:p w14:paraId="52245AD4" w14:textId="5B859028" w:rsidR="0007498A" w:rsidRPr="0020052B" w:rsidRDefault="00A217B6">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Legislation, Gov UK (</w:t>
      </w:r>
      <w:r w:rsidR="0007498A" w:rsidRPr="0020052B">
        <w:rPr>
          <w:rFonts w:ascii="Times New Roman" w:hAnsi="Times New Roman" w:cs="Times New Roman"/>
          <w:color w:val="000000"/>
          <w:sz w:val="24"/>
          <w:szCs w:val="24"/>
          <w:shd w:val="clear" w:color="auto" w:fill="FFFFFF"/>
        </w:rPr>
        <w:t>2019). </w:t>
      </w:r>
      <w:r w:rsidR="0007498A" w:rsidRPr="0020052B">
        <w:rPr>
          <w:rFonts w:ascii="Times New Roman" w:hAnsi="Times New Roman" w:cs="Times New Roman"/>
          <w:i/>
          <w:iCs/>
          <w:color w:val="000000"/>
          <w:sz w:val="24"/>
          <w:szCs w:val="24"/>
          <w:shd w:val="clear" w:color="auto" w:fill="FFFFFF"/>
        </w:rPr>
        <w:t>Race Relations Act 1968</w:t>
      </w:r>
      <w:r w:rsidR="0007498A" w:rsidRPr="0020052B">
        <w:rPr>
          <w:rFonts w:ascii="Times New Roman" w:hAnsi="Times New Roman" w:cs="Times New Roman"/>
          <w:color w:val="000000"/>
          <w:sz w:val="24"/>
          <w:szCs w:val="24"/>
          <w:shd w:val="clear" w:color="auto" w:fill="FFFFFF"/>
        </w:rPr>
        <w:t xml:space="preserve">. [online] Available at: </w:t>
      </w:r>
      <w:hyperlink r:id="rId13" w:history="1">
        <w:r w:rsidR="00304D4B" w:rsidRPr="00761EFA">
          <w:rPr>
            <w:rStyle w:val="Hyperlink"/>
            <w:rFonts w:ascii="Times New Roman" w:hAnsi="Times New Roman" w:cs="Times New Roman"/>
            <w:sz w:val="24"/>
            <w:szCs w:val="24"/>
            <w:shd w:val="clear" w:color="auto" w:fill="FFFFFF"/>
          </w:rPr>
          <w:t>http://www.legislation.gov.uk/ukpga/1968/71/enacted</w:t>
        </w:r>
      </w:hyperlink>
      <w:r w:rsidR="00304D4B">
        <w:rPr>
          <w:rFonts w:ascii="Times New Roman" w:hAnsi="Times New Roman" w:cs="Times New Roman"/>
          <w:color w:val="000000"/>
          <w:sz w:val="24"/>
          <w:szCs w:val="24"/>
          <w:shd w:val="clear" w:color="auto" w:fill="FFFFFF"/>
        </w:rPr>
        <w:t xml:space="preserve"> </w:t>
      </w:r>
      <w:r w:rsidR="0007498A" w:rsidRPr="0020052B">
        <w:rPr>
          <w:rFonts w:ascii="Times New Roman" w:hAnsi="Times New Roman" w:cs="Times New Roman"/>
          <w:color w:val="000000"/>
          <w:sz w:val="24"/>
          <w:szCs w:val="24"/>
          <w:shd w:val="clear" w:color="auto" w:fill="FFFFFF"/>
        </w:rPr>
        <w:t xml:space="preserve"> [Accessed 11 Apr. 2019].</w:t>
      </w:r>
    </w:p>
    <w:p w14:paraId="0C54CD1D" w14:textId="7213FD5F" w:rsidR="00CB042A" w:rsidRPr="0020052B" w:rsidRDefault="00304D4B">
      <w:pPr>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Acas</w:t>
      </w:r>
      <w:proofErr w:type="spellEnd"/>
      <w:r>
        <w:rPr>
          <w:rFonts w:ascii="Times New Roman" w:hAnsi="Times New Roman" w:cs="Times New Roman"/>
          <w:color w:val="000000"/>
          <w:sz w:val="24"/>
          <w:szCs w:val="24"/>
          <w:shd w:val="clear" w:color="auto" w:fill="FFFFFF"/>
        </w:rPr>
        <w:t xml:space="preserve"> </w:t>
      </w:r>
      <w:r w:rsidR="00CB042A" w:rsidRPr="0020052B">
        <w:rPr>
          <w:rFonts w:ascii="Times New Roman" w:hAnsi="Times New Roman" w:cs="Times New Roman"/>
          <w:color w:val="000000"/>
          <w:sz w:val="24"/>
          <w:szCs w:val="24"/>
          <w:shd w:val="clear" w:color="auto" w:fill="FFFFFF"/>
        </w:rPr>
        <w:t>(2019). </w:t>
      </w:r>
      <w:r w:rsidR="00CB042A" w:rsidRPr="0020052B">
        <w:rPr>
          <w:rFonts w:ascii="Times New Roman" w:hAnsi="Times New Roman" w:cs="Times New Roman"/>
          <w:i/>
          <w:iCs/>
          <w:color w:val="000000"/>
          <w:sz w:val="24"/>
          <w:szCs w:val="24"/>
          <w:shd w:val="clear" w:color="auto" w:fill="FFFFFF"/>
        </w:rPr>
        <w:t xml:space="preserve">Effective monitoring delivers equality and diversity - </w:t>
      </w:r>
      <w:proofErr w:type="spellStart"/>
      <w:r w:rsidR="00CB042A" w:rsidRPr="0020052B">
        <w:rPr>
          <w:rFonts w:ascii="Times New Roman" w:hAnsi="Times New Roman" w:cs="Times New Roman"/>
          <w:i/>
          <w:iCs/>
          <w:color w:val="000000"/>
          <w:sz w:val="24"/>
          <w:szCs w:val="24"/>
          <w:shd w:val="clear" w:color="auto" w:fill="FFFFFF"/>
        </w:rPr>
        <w:t>Acas</w:t>
      </w:r>
      <w:proofErr w:type="spellEnd"/>
      <w:r w:rsidR="00CB042A" w:rsidRPr="0020052B">
        <w:rPr>
          <w:rFonts w:ascii="Times New Roman" w:hAnsi="Times New Roman" w:cs="Times New Roman"/>
          <w:i/>
          <w:iCs/>
          <w:color w:val="000000"/>
          <w:sz w:val="24"/>
          <w:szCs w:val="24"/>
          <w:shd w:val="clear" w:color="auto" w:fill="FFFFFF"/>
        </w:rPr>
        <w:t xml:space="preserve"> Mobile</w:t>
      </w:r>
      <w:r w:rsidR="00CB042A" w:rsidRPr="0020052B">
        <w:rPr>
          <w:rFonts w:ascii="Times New Roman" w:hAnsi="Times New Roman" w:cs="Times New Roman"/>
          <w:color w:val="000000"/>
          <w:sz w:val="24"/>
          <w:szCs w:val="24"/>
          <w:shd w:val="clear" w:color="auto" w:fill="FFFFFF"/>
        </w:rPr>
        <w:t xml:space="preserve">. [online] Available at: </w:t>
      </w:r>
      <w:hyperlink r:id="rId14" w:history="1">
        <w:r w:rsidRPr="00761EFA">
          <w:rPr>
            <w:rStyle w:val="Hyperlink"/>
            <w:rFonts w:ascii="Times New Roman" w:hAnsi="Times New Roman" w:cs="Times New Roman"/>
            <w:sz w:val="24"/>
            <w:szCs w:val="24"/>
            <w:shd w:val="clear" w:color="auto" w:fill="FFFFFF"/>
          </w:rPr>
          <w:t>http://m.acas.org.uk/index.aspx?articleid=4071</w:t>
        </w:r>
      </w:hyperlink>
      <w:r>
        <w:rPr>
          <w:rFonts w:ascii="Times New Roman" w:hAnsi="Times New Roman" w:cs="Times New Roman"/>
          <w:color w:val="000000"/>
          <w:sz w:val="24"/>
          <w:szCs w:val="24"/>
          <w:shd w:val="clear" w:color="auto" w:fill="FFFFFF"/>
        </w:rPr>
        <w:t xml:space="preserve"> </w:t>
      </w:r>
      <w:r w:rsidR="00CB042A" w:rsidRPr="0020052B">
        <w:rPr>
          <w:rFonts w:ascii="Times New Roman" w:hAnsi="Times New Roman" w:cs="Times New Roman"/>
          <w:color w:val="000000"/>
          <w:sz w:val="24"/>
          <w:szCs w:val="24"/>
          <w:shd w:val="clear" w:color="auto" w:fill="FFFFFF"/>
        </w:rPr>
        <w:t xml:space="preserve"> [Accessed 8 Apr. 2019].</w:t>
      </w:r>
    </w:p>
    <w:p w14:paraId="4855394B" w14:textId="5440CE23" w:rsidR="00712621" w:rsidRPr="0020052B" w:rsidRDefault="00712621">
      <w:pPr>
        <w:rPr>
          <w:rFonts w:ascii="Times New Roman" w:hAnsi="Times New Roman" w:cs="Times New Roman"/>
          <w:color w:val="000000"/>
          <w:sz w:val="24"/>
          <w:szCs w:val="24"/>
          <w:shd w:val="clear" w:color="auto" w:fill="FFFFFF"/>
        </w:rPr>
      </w:pPr>
      <w:r w:rsidRPr="0020052B">
        <w:rPr>
          <w:rFonts w:ascii="Times New Roman" w:hAnsi="Times New Roman" w:cs="Times New Roman"/>
          <w:color w:val="000000"/>
          <w:sz w:val="24"/>
          <w:szCs w:val="24"/>
          <w:shd w:val="clear" w:color="auto" w:fill="FFFFFF"/>
        </w:rPr>
        <w:t xml:space="preserve">McCormick, T. and Zheng, T. (2012). </w:t>
      </w:r>
      <w:r w:rsidR="00304D4B">
        <w:rPr>
          <w:rFonts w:ascii="Times New Roman" w:hAnsi="Times New Roman" w:cs="Times New Roman"/>
          <w:color w:val="000000"/>
          <w:sz w:val="24"/>
          <w:szCs w:val="24"/>
          <w:shd w:val="clear" w:color="auto" w:fill="FFFFFF"/>
        </w:rPr>
        <w:t>‘</w:t>
      </w:r>
      <w:r w:rsidRPr="0020052B">
        <w:rPr>
          <w:rFonts w:ascii="Times New Roman" w:hAnsi="Times New Roman" w:cs="Times New Roman"/>
          <w:color w:val="000000"/>
          <w:sz w:val="24"/>
          <w:szCs w:val="24"/>
          <w:shd w:val="clear" w:color="auto" w:fill="FFFFFF"/>
        </w:rPr>
        <w:t xml:space="preserve">Latent demographic profile estimation in hard-to-reach </w:t>
      </w:r>
      <w:proofErr w:type="gramStart"/>
      <w:r w:rsidRPr="0020052B">
        <w:rPr>
          <w:rFonts w:ascii="Times New Roman" w:hAnsi="Times New Roman" w:cs="Times New Roman"/>
          <w:color w:val="000000"/>
          <w:sz w:val="24"/>
          <w:szCs w:val="24"/>
          <w:shd w:val="clear" w:color="auto" w:fill="FFFFFF"/>
        </w:rPr>
        <w:t>groups</w:t>
      </w:r>
      <w:r w:rsidR="00304D4B">
        <w:rPr>
          <w:rFonts w:ascii="Times New Roman" w:hAnsi="Times New Roman" w:cs="Times New Roman"/>
          <w:color w:val="000000"/>
          <w:sz w:val="24"/>
          <w:szCs w:val="24"/>
          <w:shd w:val="clear" w:color="auto" w:fill="FFFFFF"/>
        </w:rPr>
        <w:t>’</w:t>
      </w:r>
      <w:proofErr w:type="gramEnd"/>
      <w:r w:rsidRPr="0020052B">
        <w:rPr>
          <w:rFonts w:ascii="Times New Roman" w:hAnsi="Times New Roman" w:cs="Times New Roman"/>
          <w:color w:val="000000"/>
          <w:sz w:val="24"/>
          <w:szCs w:val="24"/>
          <w:shd w:val="clear" w:color="auto" w:fill="FFFFFF"/>
        </w:rPr>
        <w:t>. </w:t>
      </w:r>
      <w:r w:rsidRPr="0020052B">
        <w:rPr>
          <w:rFonts w:ascii="Times New Roman" w:hAnsi="Times New Roman" w:cs="Times New Roman"/>
          <w:i/>
          <w:iCs/>
          <w:color w:val="000000"/>
          <w:sz w:val="24"/>
          <w:szCs w:val="24"/>
          <w:shd w:val="clear" w:color="auto" w:fill="FFFFFF"/>
        </w:rPr>
        <w:t>The Annals of Applied Statistics</w:t>
      </w:r>
      <w:r w:rsidRPr="0020052B">
        <w:rPr>
          <w:rFonts w:ascii="Times New Roman" w:hAnsi="Times New Roman" w:cs="Times New Roman"/>
          <w:color w:val="000000"/>
          <w:sz w:val="24"/>
          <w:szCs w:val="24"/>
          <w:shd w:val="clear" w:color="auto" w:fill="FFFFFF"/>
        </w:rPr>
        <w:t>, 6(4), pp.1795-1813.</w:t>
      </w:r>
    </w:p>
    <w:p w14:paraId="72FDECDF" w14:textId="76EAAAB3" w:rsidR="00251455" w:rsidRPr="0020052B" w:rsidRDefault="00251455">
      <w:pPr>
        <w:rPr>
          <w:rFonts w:ascii="Times New Roman" w:hAnsi="Times New Roman" w:cs="Times New Roman"/>
          <w:color w:val="000000"/>
          <w:sz w:val="24"/>
          <w:szCs w:val="24"/>
          <w:shd w:val="clear" w:color="auto" w:fill="FFFFFF"/>
        </w:rPr>
      </w:pPr>
      <w:r w:rsidRPr="0020052B">
        <w:rPr>
          <w:rFonts w:ascii="Times New Roman" w:hAnsi="Times New Roman" w:cs="Times New Roman"/>
          <w:color w:val="000000"/>
          <w:sz w:val="24"/>
          <w:szCs w:val="24"/>
          <w:shd w:val="clear" w:color="auto" w:fill="FFFFFF"/>
        </w:rPr>
        <w:t>Mental Health Foundation. (2019). </w:t>
      </w:r>
      <w:r w:rsidRPr="0020052B">
        <w:rPr>
          <w:rFonts w:ascii="Times New Roman" w:hAnsi="Times New Roman" w:cs="Times New Roman"/>
          <w:i/>
          <w:iCs/>
          <w:color w:val="000000"/>
          <w:sz w:val="24"/>
          <w:szCs w:val="24"/>
          <w:shd w:val="clear" w:color="auto" w:fill="FFFFFF"/>
        </w:rPr>
        <w:t>Black, Asian and minority ethnic (BAME) communities</w:t>
      </w:r>
      <w:r w:rsidRPr="0020052B">
        <w:rPr>
          <w:rFonts w:ascii="Times New Roman" w:hAnsi="Times New Roman" w:cs="Times New Roman"/>
          <w:color w:val="000000"/>
          <w:sz w:val="24"/>
          <w:szCs w:val="24"/>
          <w:shd w:val="clear" w:color="auto" w:fill="FFFFFF"/>
        </w:rPr>
        <w:t xml:space="preserve">. [online] Available at: </w:t>
      </w:r>
      <w:hyperlink r:id="rId15" w:history="1">
        <w:r w:rsidR="00304D4B" w:rsidRPr="00761EFA">
          <w:rPr>
            <w:rStyle w:val="Hyperlink"/>
            <w:rFonts w:ascii="Times New Roman" w:hAnsi="Times New Roman" w:cs="Times New Roman"/>
            <w:sz w:val="24"/>
            <w:szCs w:val="24"/>
            <w:shd w:val="clear" w:color="auto" w:fill="FFFFFF"/>
          </w:rPr>
          <w:t>https://www.mentalhealth.org.uk/a-to-z/b/black-asian-and-minority-</w:t>
        </w:r>
        <w:r w:rsidR="00304D4B" w:rsidRPr="00761EFA">
          <w:rPr>
            <w:rStyle w:val="Hyperlink"/>
            <w:rFonts w:ascii="Times New Roman" w:hAnsi="Times New Roman" w:cs="Times New Roman"/>
            <w:sz w:val="24"/>
            <w:szCs w:val="24"/>
            <w:shd w:val="clear" w:color="auto" w:fill="FFFFFF"/>
          </w:rPr>
          <w:lastRenderedPageBreak/>
          <w:t>ethnic-bame-communities?fbclid=IwAR3f1wviEpKJNfgpkR6C7x4-VFRXHzt4UBSB-PBIqBMkq2X1y7R9qUf2Wuc</w:t>
        </w:r>
      </w:hyperlink>
      <w:r w:rsidR="00304D4B">
        <w:rPr>
          <w:rFonts w:ascii="Times New Roman" w:hAnsi="Times New Roman" w:cs="Times New Roman"/>
          <w:color w:val="000000"/>
          <w:sz w:val="24"/>
          <w:szCs w:val="24"/>
          <w:shd w:val="clear" w:color="auto" w:fill="FFFFFF"/>
        </w:rPr>
        <w:t xml:space="preserve"> </w:t>
      </w:r>
      <w:r w:rsidRPr="0020052B">
        <w:rPr>
          <w:rFonts w:ascii="Times New Roman" w:hAnsi="Times New Roman" w:cs="Times New Roman"/>
          <w:color w:val="000000"/>
          <w:sz w:val="24"/>
          <w:szCs w:val="24"/>
          <w:shd w:val="clear" w:color="auto" w:fill="FFFFFF"/>
        </w:rPr>
        <w:t xml:space="preserve"> [Accessed 9 Apr. 2019].</w:t>
      </w:r>
    </w:p>
    <w:p w14:paraId="3CD92E74" w14:textId="649059D6" w:rsidR="00647D4F" w:rsidRPr="0020052B" w:rsidRDefault="00647D4F">
      <w:pPr>
        <w:rPr>
          <w:rFonts w:ascii="Times New Roman" w:hAnsi="Times New Roman" w:cs="Times New Roman"/>
          <w:color w:val="000000"/>
          <w:sz w:val="24"/>
          <w:szCs w:val="24"/>
          <w:shd w:val="clear" w:color="auto" w:fill="FFFFFF"/>
        </w:rPr>
      </w:pPr>
      <w:r w:rsidRPr="0020052B">
        <w:rPr>
          <w:rFonts w:ascii="Times New Roman" w:hAnsi="Times New Roman" w:cs="Times New Roman"/>
          <w:color w:val="000000"/>
          <w:sz w:val="24"/>
          <w:szCs w:val="24"/>
          <w:shd w:val="clear" w:color="auto" w:fill="FFFFFF"/>
        </w:rPr>
        <w:t>National</w:t>
      </w:r>
      <w:r w:rsidR="00304D4B">
        <w:rPr>
          <w:rFonts w:ascii="Times New Roman" w:hAnsi="Times New Roman" w:cs="Times New Roman"/>
          <w:color w:val="000000"/>
          <w:sz w:val="24"/>
          <w:szCs w:val="24"/>
          <w:shd w:val="clear" w:color="auto" w:fill="FFFFFF"/>
        </w:rPr>
        <w:t xml:space="preserve"> A</w:t>
      </w:r>
      <w:r w:rsidRPr="0020052B">
        <w:rPr>
          <w:rFonts w:ascii="Times New Roman" w:hAnsi="Times New Roman" w:cs="Times New Roman"/>
          <w:color w:val="000000"/>
          <w:sz w:val="24"/>
          <w:szCs w:val="24"/>
          <w:shd w:val="clear" w:color="auto" w:fill="FFFFFF"/>
        </w:rPr>
        <w:t>rchives (2019). </w:t>
      </w:r>
      <w:r w:rsidRPr="0020052B">
        <w:rPr>
          <w:rFonts w:ascii="Times New Roman" w:hAnsi="Times New Roman" w:cs="Times New Roman"/>
          <w:i/>
          <w:iCs/>
          <w:color w:val="000000"/>
          <w:sz w:val="24"/>
          <w:szCs w:val="24"/>
          <w:shd w:val="clear" w:color="auto" w:fill="FFFFFF"/>
        </w:rPr>
        <w:t>The Cabinet Papers | Discrimination and race relations policy</w:t>
      </w:r>
      <w:r w:rsidRPr="0020052B">
        <w:rPr>
          <w:rFonts w:ascii="Times New Roman" w:hAnsi="Times New Roman" w:cs="Times New Roman"/>
          <w:color w:val="000000"/>
          <w:sz w:val="24"/>
          <w:szCs w:val="24"/>
          <w:shd w:val="clear" w:color="auto" w:fill="FFFFFF"/>
        </w:rPr>
        <w:t xml:space="preserve">. [online] Available at: </w:t>
      </w:r>
      <w:hyperlink r:id="rId16" w:history="1">
        <w:r w:rsidR="00304D4B" w:rsidRPr="00761EFA">
          <w:rPr>
            <w:rStyle w:val="Hyperlink"/>
            <w:rFonts w:ascii="Times New Roman" w:hAnsi="Times New Roman" w:cs="Times New Roman"/>
            <w:sz w:val="24"/>
            <w:szCs w:val="24"/>
            <w:shd w:val="clear" w:color="auto" w:fill="FFFFFF"/>
          </w:rPr>
          <w:t>http://www.nationalarchives.gov.uk/cabinetpapers/themes/discrimination-race-relations-policy.htm</w:t>
        </w:r>
      </w:hyperlink>
      <w:r w:rsidR="00304D4B">
        <w:rPr>
          <w:rFonts w:ascii="Times New Roman" w:hAnsi="Times New Roman" w:cs="Times New Roman"/>
          <w:color w:val="000000"/>
          <w:sz w:val="24"/>
          <w:szCs w:val="24"/>
          <w:shd w:val="clear" w:color="auto" w:fill="FFFFFF"/>
        </w:rPr>
        <w:t xml:space="preserve"> </w:t>
      </w:r>
      <w:r w:rsidRPr="0020052B">
        <w:rPr>
          <w:rFonts w:ascii="Times New Roman" w:hAnsi="Times New Roman" w:cs="Times New Roman"/>
          <w:color w:val="000000"/>
          <w:sz w:val="24"/>
          <w:szCs w:val="24"/>
          <w:shd w:val="clear" w:color="auto" w:fill="FFFFFF"/>
        </w:rPr>
        <w:t xml:space="preserve"> [Accessed </w:t>
      </w:r>
      <w:r w:rsidR="00CB042A" w:rsidRPr="0020052B">
        <w:rPr>
          <w:rFonts w:ascii="Times New Roman" w:hAnsi="Times New Roman" w:cs="Times New Roman"/>
          <w:color w:val="000000"/>
          <w:sz w:val="24"/>
          <w:szCs w:val="24"/>
          <w:shd w:val="clear" w:color="auto" w:fill="FFFFFF"/>
        </w:rPr>
        <w:t>7</w:t>
      </w:r>
      <w:r w:rsidRPr="0020052B">
        <w:rPr>
          <w:rFonts w:ascii="Times New Roman" w:hAnsi="Times New Roman" w:cs="Times New Roman"/>
          <w:color w:val="000000"/>
          <w:sz w:val="24"/>
          <w:szCs w:val="24"/>
          <w:shd w:val="clear" w:color="auto" w:fill="FFFFFF"/>
        </w:rPr>
        <w:t xml:space="preserve"> Apr. 2019].</w:t>
      </w:r>
    </w:p>
    <w:p w14:paraId="0226D304" w14:textId="3A89B29E" w:rsidR="00092A58" w:rsidRPr="0020052B" w:rsidRDefault="00092A58">
      <w:pPr>
        <w:rPr>
          <w:rStyle w:val="selectable"/>
          <w:rFonts w:ascii="Times New Roman" w:hAnsi="Times New Roman" w:cs="Times New Roman"/>
          <w:color w:val="000000"/>
          <w:sz w:val="24"/>
          <w:szCs w:val="24"/>
          <w:shd w:val="clear" w:color="auto" w:fill="FFFFFF"/>
        </w:rPr>
      </w:pPr>
      <w:r w:rsidRPr="0020052B">
        <w:rPr>
          <w:rStyle w:val="selectable"/>
          <w:rFonts w:ascii="Times New Roman" w:hAnsi="Times New Roman" w:cs="Times New Roman"/>
          <w:color w:val="000000"/>
          <w:sz w:val="24"/>
          <w:szCs w:val="24"/>
          <w:shd w:val="clear" w:color="auto" w:fill="FFFFFF"/>
        </w:rPr>
        <w:t>Parks, R. and Haskins, J. (1999). </w:t>
      </w:r>
      <w:r w:rsidRPr="0020052B">
        <w:rPr>
          <w:rStyle w:val="selectable"/>
          <w:rFonts w:ascii="Times New Roman" w:hAnsi="Times New Roman" w:cs="Times New Roman"/>
          <w:i/>
          <w:iCs/>
          <w:color w:val="000000"/>
          <w:sz w:val="24"/>
          <w:szCs w:val="24"/>
          <w:shd w:val="clear" w:color="auto" w:fill="FFFFFF"/>
        </w:rPr>
        <w:t>Rosa Parks</w:t>
      </w:r>
      <w:r w:rsidRPr="0020052B">
        <w:rPr>
          <w:rStyle w:val="selectable"/>
          <w:rFonts w:ascii="Times New Roman" w:hAnsi="Times New Roman" w:cs="Times New Roman"/>
          <w:color w:val="000000"/>
          <w:sz w:val="24"/>
          <w:szCs w:val="24"/>
          <w:shd w:val="clear" w:color="auto" w:fill="FFFFFF"/>
        </w:rPr>
        <w:t>. New York: Puffin Books.</w:t>
      </w:r>
    </w:p>
    <w:p w14:paraId="4F9628C5" w14:textId="7F55064C" w:rsidR="005203BA" w:rsidRPr="0020052B" w:rsidRDefault="005203BA">
      <w:pPr>
        <w:rPr>
          <w:rFonts w:ascii="Times New Roman" w:hAnsi="Times New Roman" w:cs="Times New Roman"/>
          <w:color w:val="000000"/>
          <w:sz w:val="24"/>
          <w:szCs w:val="24"/>
          <w:shd w:val="clear" w:color="auto" w:fill="FFFFFF"/>
        </w:rPr>
      </w:pPr>
      <w:r w:rsidRPr="0020052B">
        <w:rPr>
          <w:rFonts w:ascii="Times New Roman" w:hAnsi="Times New Roman" w:cs="Times New Roman"/>
          <w:color w:val="000000"/>
          <w:sz w:val="24"/>
          <w:szCs w:val="24"/>
          <w:shd w:val="clear" w:color="auto" w:fill="FFFFFF"/>
        </w:rPr>
        <w:t>Platt, L. (2007). </w:t>
      </w:r>
      <w:r w:rsidRPr="0020052B">
        <w:rPr>
          <w:rFonts w:ascii="Times New Roman" w:hAnsi="Times New Roman" w:cs="Times New Roman"/>
          <w:i/>
          <w:iCs/>
          <w:color w:val="000000"/>
          <w:sz w:val="24"/>
          <w:szCs w:val="24"/>
          <w:shd w:val="clear" w:color="auto" w:fill="FFFFFF"/>
        </w:rPr>
        <w:t>Poverty and ethnicity in the UK</w:t>
      </w:r>
      <w:r w:rsidRPr="0020052B">
        <w:rPr>
          <w:rFonts w:ascii="Times New Roman" w:hAnsi="Times New Roman" w:cs="Times New Roman"/>
          <w:color w:val="000000"/>
          <w:sz w:val="24"/>
          <w:szCs w:val="24"/>
          <w:shd w:val="clear" w:color="auto" w:fill="FFFFFF"/>
        </w:rPr>
        <w:t>. Bristol: Policy Press for Joseph Rowntree Foundation</w:t>
      </w:r>
    </w:p>
    <w:p w14:paraId="6D4B5764" w14:textId="0E0FF640" w:rsidR="00092A58" w:rsidRPr="0020052B" w:rsidRDefault="00934BEC">
      <w:pPr>
        <w:rPr>
          <w:rFonts w:ascii="Times New Roman" w:hAnsi="Times New Roman" w:cs="Times New Roman"/>
          <w:color w:val="000000"/>
          <w:sz w:val="24"/>
          <w:szCs w:val="24"/>
          <w:shd w:val="clear" w:color="auto" w:fill="FFFFFF"/>
        </w:rPr>
      </w:pPr>
      <w:r w:rsidRPr="0020052B">
        <w:rPr>
          <w:rFonts w:ascii="Times New Roman" w:hAnsi="Times New Roman" w:cs="Times New Roman"/>
          <w:color w:val="000000"/>
          <w:sz w:val="24"/>
          <w:szCs w:val="24"/>
          <w:shd w:val="clear" w:color="auto" w:fill="FFFFFF"/>
        </w:rPr>
        <w:t>Rhodes, B. (2018). </w:t>
      </w:r>
      <w:r w:rsidRPr="0020052B">
        <w:rPr>
          <w:rFonts w:ascii="Times New Roman" w:hAnsi="Times New Roman" w:cs="Times New Roman"/>
          <w:i/>
          <w:iCs/>
          <w:color w:val="000000"/>
          <w:sz w:val="24"/>
          <w:szCs w:val="24"/>
          <w:shd w:val="clear" w:color="auto" w:fill="FFFFFF"/>
        </w:rPr>
        <w:t>The world as it is</w:t>
      </w:r>
      <w:r w:rsidRPr="0020052B">
        <w:rPr>
          <w:rFonts w:ascii="Times New Roman" w:hAnsi="Times New Roman" w:cs="Times New Roman"/>
          <w:color w:val="000000"/>
          <w:sz w:val="24"/>
          <w:szCs w:val="24"/>
          <w:shd w:val="clear" w:color="auto" w:fill="FFFFFF"/>
        </w:rPr>
        <w:t>. Random House.</w:t>
      </w:r>
    </w:p>
    <w:p w14:paraId="1566ACA0" w14:textId="04343888" w:rsidR="0048781F" w:rsidRPr="0020052B" w:rsidRDefault="0048781F">
      <w:pPr>
        <w:rPr>
          <w:rFonts w:ascii="Times New Roman" w:hAnsi="Times New Roman" w:cs="Times New Roman"/>
          <w:color w:val="000000"/>
          <w:sz w:val="24"/>
          <w:szCs w:val="24"/>
          <w:shd w:val="clear" w:color="auto" w:fill="FFFFFF"/>
        </w:rPr>
      </w:pPr>
      <w:r w:rsidRPr="0020052B">
        <w:rPr>
          <w:rFonts w:ascii="Times New Roman" w:hAnsi="Times New Roman" w:cs="Times New Roman"/>
          <w:color w:val="000000"/>
          <w:sz w:val="24"/>
          <w:szCs w:val="24"/>
          <w:shd w:val="clear" w:color="auto" w:fill="FFFFFF"/>
        </w:rPr>
        <w:t>Stop</w:t>
      </w:r>
      <w:r w:rsidR="00304D4B">
        <w:rPr>
          <w:rFonts w:ascii="Times New Roman" w:hAnsi="Times New Roman" w:cs="Times New Roman"/>
          <w:color w:val="000000"/>
          <w:sz w:val="24"/>
          <w:szCs w:val="24"/>
          <w:shd w:val="clear" w:color="auto" w:fill="FFFFFF"/>
        </w:rPr>
        <w:t xml:space="preserve"> W</w:t>
      </w:r>
      <w:r w:rsidRPr="0020052B">
        <w:rPr>
          <w:rFonts w:ascii="Times New Roman" w:hAnsi="Times New Roman" w:cs="Times New Roman"/>
          <w:color w:val="000000"/>
          <w:sz w:val="24"/>
          <w:szCs w:val="24"/>
          <w:shd w:val="clear" w:color="auto" w:fill="FFFFFF"/>
        </w:rPr>
        <w:t>atch</w:t>
      </w:r>
      <w:r w:rsidR="00304D4B">
        <w:rPr>
          <w:rFonts w:ascii="Times New Roman" w:hAnsi="Times New Roman" w:cs="Times New Roman"/>
          <w:color w:val="000000"/>
          <w:sz w:val="24"/>
          <w:szCs w:val="24"/>
          <w:shd w:val="clear" w:color="auto" w:fill="FFFFFF"/>
        </w:rPr>
        <w:t xml:space="preserve"> </w:t>
      </w:r>
      <w:r w:rsidRPr="0020052B">
        <w:rPr>
          <w:rFonts w:ascii="Times New Roman" w:hAnsi="Times New Roman" w:cs="Times New Roman"/>
          <w:color w:val="000000"/>
          <w:sz w:val="24"/>
          <w:szCs w:val="24"/>
          <w:shd w:val="clear" w:color="auto" w:fill="FFFFFF"/>
        </w:rPr>
        <w:t xml:space="preserve">(2019). </w:t>
      </w:r>
      <w:r w:rsidR="00304D4B" w:rsidRPr="00304D4B">
        <w:rPr>
          <w:rFonts w:ascii="Times New Roman" w:hAnsi="Times New Roman" w:cs="Times New Roman"/>
          <w:i/>
          <w:color w:val="000000"/>
          <w:sz w:val="24"/>
          <w:szCs w:val="24"/>
          <w:shd w:val="clear" w:color="auto" w:fill="FFFFFF"/>
        </w:rPr>
        <w:t>Stop and Search: The views and experiences of Black communities on complaining to the police</w:t>
      </w:r>
      <w:r w:rsidR="00304D4B" w:rsidRPr="00304D4B">
        <w:rPr>
          <w:rFonts w:ascii="Times New Roman" w:hAnsi="Times New Roman" w:cs="Times New Roman"/>
          <w:color w:val="000000"/>
          <w:sz w:val="24"/>
          <w:szCs w:val="24"/>
          <w:shd w:val="clear" w:color="auto" w:fill="FFFFFF"/>
        </w:rPr>
        <w:t xml:space="preserve"> </w:t>
      </w:r>
      <w:r w:rsidRPr="0020052B">
        <w:rPr>
          <w:rFonts w:ascii="Times New Roman" w:hAnsi="Times New Roman" w:cs="Times New Roman"/>
          <w:color w:val="000000"/>
          <w:sz w:val="24"/>
          <w:szCs w:val="24"/>
          <w:shd w:val="clear" w:color="auto" w:fill="FFFFFF"/>
        </w:rPr>
        <w:t xml:space="preserve">[online] Available at: </w:t>
      </w:r>
      <w:hyperlink r:id="rId17" w:history="1">
        <w:r w:rsidR="00304D4B" w:rsidRPr="00761EFA">
          <w:rPr>
            <w:rStyle w:val="Hyperlink"/>
            <w:rFonts w:ascii="Times New Roman" w:hAnsi="Times New Roman" w:cs="Times New Roman"/>
            <w:sz w:val="24"/>
            <w:szCs w:val="24"/>
            <w:shd w:val="clear" w:color="auto" w:fill="FFFFFF"/>
          </w:rPr>
          <w:t>http://www.stop-watch.org/uploads/documents/stopandsearchfinal.pdf</w:t>
        </w:r>
      </w:hyperlink>
      <w:r w:rsidR="00304D4B">
        <w:rPr>
          <w:rFonts w:ascii="Times New Roman" w:hAnsi="Times New Roman" w:cs="Times New Roman"/>
          <w:color w:val="000000"/>
          <w:sz w:val="24"/>
          <w:szCs w:val="24"/>
          <w:shd w:val="clear" w:color="auto" w:fill="FFFFFF"/>
        </w:rPr>
        <w:t xml:space="preserve"> </w:t>
      </w:r>
      <w:r w:rsidRPr="0020052B">
        <w:rPr>
          <w:rFonts w:ascii="Times New Roman" w:hAnsi="Times New Roman" w:cs="Times New Roman"/>
          <w:color w:val="000000"/>
          <w:sz w:val="24"/>
          <w:szCs w:val="24"/>
          <w:shd w:val="clear" w:color="auto" w:fill="FFFFFF"/>
        </w:rPr>
        <w:t xml:space="preserve"> [Accessed 12 Apr. 2019].</w:t>
      </w:r>
    </w:p>
    <w:p w14:paraId="25BD5B62" w14:textId="09D8DAE1" w:rsidR="001847DE" w:rsidRPr="0020052B" w:rsidRDefault="001847DE">
      <w:pPr>
        <w:rPr>
          <w:rFonts w:ascii="Times New Roman" w:hAnsi="Times New Roman" w:cs="Times New Roman"/>
          <w:color w:val="000000"/>
          <w:sz w:val="24"/>
          <w:szCs w:val="24"/>
          <w:shd w:val="clear" w:color="auto" w:fill="FFFFFF"/>
        </w:rPr>
      </w:pPr>
      <w:proofErr w:type="spellStart"/>
      <w:r w:rsidRPr="0020052B">
        <w:rPr>
          <w:rStyle w:val="selectable"/>
          <w:rFonts w:ascii="Times New Roman" w:hAnsi="Times New Roman" w:cs="Times New Roman"/>
          <w:color w:val="000000"/>
          <w:sz w:val="24"/>
          <w:szCs w:val="24"/>
          <w:shd w:val="clear" w:color="auto" w:fill="FFFFFF"/>
        </w:rPr>
        <w:t>Sydor</w:t>
      </w:r>
      <w:proofErr w:type="spellEnd"/>
      <w:r w:rsidRPr="0020052B">
        <w:rPr>
          <w:rStyle w:val="selectable"/>
          <w:rFonts w:ascii="Times New Roman" w:hAnsi="Times New Roman" w:cs="Times New Roman"/>
          <w:color w:val="000000"/>
          <w:sz w:val="24"/>
          <w:szCs w:val="24"/>
          <w:shd w:val="clear" w:color="auto" w:fill="FFFFFF"/>
        </w:rPr>
        <w:t xml:space="preserve">, A. (2013). </w:t>
      </w:r>
      <w:r w:rsidR="00304D4B">
        <w:rPr>
          <w:rStyle w:val="selectable"/>
          <w:rFonts w:ascii="Times New Roman" w:hAnsi="Times New Roman" w:cs="Times New Roman"/>
          <w:color w:val="000000"/>
          <w:sz w:val="24"/>
          <w:szCs w:val="24"/>
          <w:shd w:val="clear" w:color="auto" w:fill="FFFFFF"/>
        </w:rPr>
        <w:t>‘</w:t>
      </w:r>
      <w:r w:rsidRPr="0020052B">
        <w:rPr>
          <w:rStyle w:val="selectable"/>
          <w:rFonts w:ascii="Times New Roman" w:hAnsi="Times New Roman" w:cs="Times New Roman"/>
          <w:color w:val="000000"/>
          <w:sz w:val="24"/>
          <w:szCs w:val="24"/>
          <w:shd w:val="clear" w:color="auto" w:fill="FFFFFF"/>
        </w:rPr>
        <w:t xml:space="preserve">Conducting research into hidden or hard-to-reach </w:t>
      </w:r>
      <w:proofErr w:type="gramStart"/>
      <w:r w:rsidRPr="0020052B">
        <w:rPr>
          <w:rStyle w:val="selectable"/>
          <w:rFonts w:ascii="Times New Roman" w:hAnsi="Times New Roman" w:cs="Times New Roman"/>
          <w:color w:val="000000"/>
          <w:sz w:val="24"/>
          <w:szCs w:val="24"/>
          <w:shd w:val="clear" w:color="auto" w:fill="FFFFFF"/>
        </w:rPr>
        <w:t>populations</w:t>
      </w:r>
      <w:r w:rsidR="00304D4B">
        <w:rPr>
          <w:rStyle w:val="selectable"/>
          <w:rFonts w:ascii="Times New Roman" w:hAnsi="Times New Roman" w:cs="Times New Roman"/>
          <w:color w:val="000000"/>
          <w:sz w:val="24"/>
          <w:szCs w:val="24"/>
          <w:shd w:val="clear" w:color="auto" w:fill="FFFFFF"/>
        </w:rPr>
        <w:t>’</w:t>
      </w:r>
      <w:proofErr w:type="gramEnd"/>
      <w:r w:rsidRPr="0020052B">
        <w:rPr>
          <w:rStyle w:val="selectable"/>
          <w:rFonts w:ascii="Times New Roman" w:hAnsi="Times New Roman" w:cs="Times New Roman"/>
          <w:color w:val="000000"/>
          <w:sz w:val="24"/>
          <w:szCs w:val="24"/>
          <w:shd w:val="clear" w:color="auto" w:fill="FFFFFF"/>
        </w:rPr>
        <w:t>. </w:t>
      </w:r>
      <w:r w:rsidRPr="0020052B">
        <w:rPr>
          <w:rStyle w:val="selectable"/>
          <w:rFonts w:ascii="Times New Roman" w:hAnsi="Times New Roman" w:cs="Times New Roman"/>
          <w:i/>
          <w:iCs/>
          <w:color w:val="000000"/>
          <w:sz w:val="24"/>
          <w:szCs w:val="24"/>
          <w:shd w:val="clear" w:color="auto" w:fill="FFFFFF"/>
        </w:rPr>
        <w:t>Nurse Researcher</w:t>
      </w:r>
      <w:r w:rsidRPr="0020052B">
        <w:rPr>
          <w:rStyle w:val="selectable"/>
          <w:rFonts w:ascii="Times New Roman" w:hAnsi="Times New Roman" w:cs="Times New Roman"/>
          <w:color w:val="000000"/>
          <w:sz w:val="24"/>
          <w:szCs w:val="24"/>
          <w:shd w:val="clear" w:color="auto" w:fill="FFFFFF"/>
        </w:rPr>
        <w:t>, 20(3), pp.33-37.</w:t>
      </w:r>
    </w:p>
    <w:p w14:paraId="56113CA3" w14:textId="733DCB1E" w:rsidR="00D109E1" w:rsidRPr="0020052B" w:rsidRDefault="00D109E1">
      <w:pPr>
        <w:rPr>
          <w:rFonts w:ascii="Times New Roman" w:hAnsi="Times New Roman" w:cs="Times New Roman"/>
          <w:color w:val="000000"/>
          <w:sz w:val="24"/>
          <w:szCs w:val="24"/>
          <w:shd w:val="clear" w:color="auto" w:fill="FFFFFF"/>
        </w:rPr>
      </w:pPr>
      <w:r w:rsidRPr="0020052B">
        <w:rPr>
          <w:rFonts w:ascii="Times New Roman" w:hAnsi="Times New Roman" w:cs="Times New Roman"/>
          <w:color w:val="000000"/>
          <w:sz w:val="24"/>
          <w:szCs w:val="24"/>
          <w:shd w:val="clear" w:color="auto" w:fill="FFFFFF"/>
        </w:rPr>
        <w:t xml:space="preserve">V S </w:t>
      </w:r>
      <w:proofErr w:type="spellStart"/>
      <w:r w:rsidRPr="0020052B">
        <w:rPr>
          <w:rFonts w:ascii="Times New Roman" w:hAnsi="Times New Roman" w:cs="Times New Roman"/>
          <w:color w:val="000000"/>
          <w:sz w:val="24"/>
          <w:szCs w:val="24"/>
          <w:shd w:val="clear" w:color="auto" w:fill="FFFFFF"/>
        </w:rPr>
        <w:t>Freimuth</w:t>
      </w:r>
      <w:proofErr w:type="spellEnd"/>
      <w:r w:rsidRPr="0020052B">
        <w:rPr>
          <w:rFonts w:ascii="Times New Roman" w:hAnsi="Times New Roman" w:cs="Times New Roman"/>
          <w:color w:val="000000"/>
          <w:sz w:val="24"/>
          <w:szCs w:val="24"/>
          <w:shd w:val="clear" w:color="auto" w:fill="FFFFFF"/>
        </w:rPr>
        <w:t>, W. (2019). </w:t>
      </w:r>
      <w:r w:rsidRPr="0020052B">
        <w:rPr>
          <w:rFonts w:ascii="Times New Roman" w:hAnsi="Times New Roman" w:cs="Times New Roman"/>
          <w:i/>
          <w:iCs/>
          <w:color w:val="000000"/>
          <w:sz w:val="24"/>
          <w:szCs w:val="24"/>
          <w:shd w:val="clear" w:color="auto" w:fill="FFFFFF"/>
        </w:rPr>
        <w:t xml:space="preserve">Is there a hard-to-reach </w:t>
      </w:r>
      <w:r w:rsidR="00304D4B" w:rsidRPr="0020052B">
        <w:rPr>
          <w:rFonts w:ascii="Times New Roman" w:hAnsi="Times New Roman" w:cs="Times New Roman"/>
          <w:i/>
          <w:iCs/>
          <w:color w:val="000000"/>
          <w:sz w:val="24"/>
          <w:szCs w:val="24"/>
          <w:shd w:val="clear" w:color="auto" w:fill="FFFFFF"/>
        </w:rPr>
        <w:t>audience?</w:t>
      </w:r>
      <w:r w:rsidRPr="0020052B">
        <w:rPr>
          <w:rFonts w:ascii="Times New Roman" w:hAnsi="Times New Roman" w:cs="Times New Roman"/>
          <w:color w:val="000000"/>
          <w:sz w:val="24"/>
          <w:szCs w:val="24"/>
          <w:shd w:val="clear" w:color="auto" w:fill="FFFFFF"/>
        </w:rPr>
        <w:t xml:space="preserve"> [online] PubMed Central (PMC). Available at: </w:t>
      </w:r>
      <w:hyperlink r:id="rId18" w:history="1">
        <w:r w:rsidR="00304D4B" w:rsidRPr="00761EFA">
          <w:rPr>
            <w:rStyle w:val="Hyperlink"/>
            <w:rFonts w:ascii="Times New Roman" w:hAnsi="Times New Roman" w:cs="Times New Roman"/>
            <w:sz w:val="24"/>
            <w:szCs w:val="24"/>
            <w:shd w:val="clear" w:color="auto" w:fill="FFFFFF"/>
          </w:rPr>
          <w:t>https://www.ncbi.nlm.nih.gov/pmc/articles/PMC1580016/</w:t>
        </w:r>
      </w:hyperlink>
      <w:r w:rsidR="00304D4B">
        <w:rPr>
          <w:rFonts w:ascii="Times New Roman" w:hAnsi="Times New Roman" w:cs="Times New Roman"/>
          <w:color w:val="000000"/>
          <w:sz w:val="24"/>
          <w:szCs w:val="24"/>
          <w:shd w:val="clear" w:color="auto" w:fill="FFFFFF"/>
        </w:rPr>
        <w:t xml:space="preserve"> </w:t>
      </w:r>
      <w:r w:rsidRPr="0020052B">
        <w:rPr>
          <w:rFonts w:ascii="Times New Roman" w:hAnsi="Times New Roman" w:cs="Times New Roman"/>
          <w:color w:val="000000"/>
          <w:sz w:val="24"/>
          <w:szCs w:val="24"/>
          <w:shd w:val="clear" w:color="auto" w:fill="FFFFFF"/>
        </w:rPr>
        <w:t xml:space="preserve"> [Accessed 8 Apr. 2019].</w:t>
      </w:r>
    </w:p>
    <w:p w14:paraId="12BD4D54" w14:textId="425D7C54" w:rsidR="00C944F8" w:rsidRPr="0020052B" w:rsidRDefault="00C944F8">
      <w:pPr>
        <w:rPr>
          <w:rFonts w:ascii="Times New Roman" w:hAnsi="Times New Roman" w:cs="Times New Roman"/>
          <w:sz w:val="24"/>
          <w:szCs w:val="24"/>
        </w:rPr>
      </w:pPr>
      <w:proofErr w:type="spellStart"/>
      <w:r w:rsidRPr="0020052B">
        <w:rPr>
          <w:rFonts w:ascii="Times New Roman" w:hAnsi="Times New Roman" w:cs="Times New Roman"/>
          <w:color w:val="000000"/>
          <w:sz w:val="24"/>
          <w:szCs w:val="24"/>
          <w:shd w:val="clear" w:color="auto" w:fill="FFFFFF"/>
        </w:rPr>
        <w:t>Zelizer</w:t>
      </w:r>
      <w:proofErr w:type="spellEnd"/>
      <w:r w:rsidRPr="0020052B">
        <w:rPr>
          <w:rFonts w:ascii="Times New Roman" w:hAnsi="Times New Roman" w:cs="Times New Roman"/>
          <w:color w:val="000000"/>
          <w:sz w:val="24"/>
          <w:szCs w:val="24"/>
          <w:shd w:val="clear" w:color="auto" w:fill="FFFFFF"/>
        </w:rPr>
        <w:t>, J. (2018). </w:t>
      </w:r>
      <w:r w:rsidRPr="0020052B">
        <w:rPr>
          <w:rFonts w:ascii="Times New Roman" w:hAnsi="Times New Roman" w:cs="Times New Roman"/>
          <w:i/>
          <w:iCs/>
          <w:color w:val="000000"/>
          <w:sz w:val="24"/>
          <w:szCs w:val="24"/>
          <w:shd w:val="clear" w:color="auto" w:fill="FFFFFF"/>
        </w:rPr>
        <w:t>The presidency of Barack Obama</w:t>
      </w:r>
      <w:r w:rsidRPr="0020052B">
        <w:rPr>
          <w:rFonts w:ascii="Times New Roman" w:hAnsi="Times New Roman" w:cs="Times New Roman"/>
          <w:color w:val="000000"/>
          <w:sz w:val="24"/>
          <w:szCs w:val="24"/>
          <w:shd w:val="clear" w:color="auto" w:fill="FFFFFF"/>
        </w:rPr>
        <w:t>. Princeton University Press.</w:t>
      </w:r>
    </w:p>
    <w:p w14:paraId="6529345E" w14:textId="77777777" w:rsidR="00D109E1" w:rsidRPr="0020052B" w:rsidRDefault="00D109E1">
      <w:pPr>
        <w:rPr>
          <w:rFonts w:ascii="Times New Roman" w:hAnsi="Times New Roman" w:cs="Times New Roman"/>
          <w:sz w:val="24"/>
          <w:szCs w:val="24"/>
        </w:rPr>
      </w:pPr>
    </w:p>
    <w:sectPr w:rsidR="00D109E1" w:rsidRPr="002005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724BE1"/>
    <w:multiLevelType w:val="multilevel"/>
    <w:tmpl w:val="52E450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9C11CE"/>
    <w:multiLevelType w:val="multilevel"/>
    <w:tmpl w:val="A1223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6168CB"/>
    <w:multiLevelType w:val="multilevel"/>
    <w:tmpl w:val="1EC60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63"/>
    <w:rsid w:val="00031235"/>
    <w:rsid w:val="000615D9"/>
    <w:rsid w:val="00062A4A"/>
    <w:rsid w:val="00066366"/>
    <w:rsid w:val="00066A11"/>
    <w:rsid w:val="0007498A"/>
    <w:rsid w:val="00092A58"/>
    <w:rsid w:val="000A6353"/>
    <w:rsid w:val="000F4444"/>
    <w:rsid w:val="000F7BA4"/>
    <w:rsid w:val="0013427C"/>
    <w:rsid w:val="001378FF"/>
    <w:rsid w:val="001576FA"/>
    <w:rsid w:val="001612E6"/>
    <w:rsid w:val="001847DE"/>
    <w:rsid w:val="001A4F70"/>
    <w:rsid w:val="001B12C9"/>
    <w:rsid w:val="001E1128"/>
    <w:rsid w:val="0020052B"/>
    <w:rsid w:val="0020342C"/>
    <w:rsid w:val="00230492"/>
    <w:rsid w:val="00251455"/>
    <w:rsid w:val="00261E78"/>
    <w:rsid w:val="002653AD"/>
    <w:rsid w:val="00292EA0"/>
    <w:rsid w:val="002A35E5"/>
    <w:rsid w:val="002B047C"/>
    <w:rsid w:val="002B533C"/>
    <w:rsid w:val="002B5DBB"/>
    <w:rsid w:val="002F04D7"/>
    <w:rsid w:val="00304D4B"/>
    <w:rsid w:val="0030632A"/>
    <w:rsid w:val="00311089"/>
    <w:rsid w:val="00317B52"/>
    <w:rsid w:val="00340E80"/>
    <w:rsid w:val="00360807"/>
    <w:rsid w:val="00371E80"/>
    <w:rsid w:val="00377D7B"/>
    <w:rsid w:val="003848A5"/>
    <w:rsid w:val="003A4E9B"/>
    <w:rsid w:val="003B0B0F"/>
    <w:rsid w:val="003C1AA5"/>
    <w:rsid w:val="003C1FB2"/>
    <w:rsid w:val="003C7824"/>
    <w:rsid w:val="003D3769"/>
    <w:rsid w:val="003F62A0"/>
    <w:rsid w:val="00435F8E"/>
    <w:rsid w:val="00451D1F"/>
    <w:rsid w:val="0046624A"/>
    <w:rsid w:val="004728EC"/>
    <w:rsid w:val="00486FC4"/>
    <w:rsid w:val="0048781F"/>
    <w:rsid w:val="004C5339"/>
    <w:rsid w:val="004E4D2B"/>
    <w:rsid w:val="005203BA"/>
    <w:rsid w:val="005C7DA4"/>
    <w:rsid w:val="00611D53"/>
    <w:rsid w:val="0062399A"/>
    <w:rsid w:val="00626976"/>
    <w:rsid w:val="006374E1"/>
    <w:rsid w:val="00647D4F"/>
    <w:rsid w:val="006524A1"/>
    <w:rsid w:val="006B07AC"/>
    <w:rsid w:val="006C2980"/>
    <w:rsid w:val="006D3D02"/>
    <w:rsid w:val="006F0691"/>
    <w:rsid w:val="006F1E3D"/>
    <w:rsid w:val="00712621"/>
    <w:rsid w:val="00755D45"/>
    <w:rsid w:val="007A7EE6"/>
    <w:rsid w:val="007C3E84"/>
    <w:rsid w:val="008469C9"/>
    <w:rsid w:val="008811C6"/>
    <w:rsid w:val="008B6DFE"/>
    <w:rsid w:val="008D78D5"/>
    <w:rsid w:val="00910CB1"/>
    <w:rsid w:val="00925618"/>
    <w:rsid w:val="00934BEC"/>
    <w:rsid w:val="00942BA4"/>
    <w:rsid w:val="0096239D"/>
    <w:rsid w:val="00983321"/>
    <w:rsid w:val="00995CBB"/>
    <w:rsid w:val="009E4066"/>
    <w:rsid w:val="00A10810"/>
    <w:rsid w:val="00A12D2B"/>
    <w:rsid w:val="00A217B6"/>
    <w:rsid w:val="00A702E3"/>
    <w:rsid w:val="00A93063"/>
    <w:rsid w:val="00AD6D7B"/>
    <w:rsid w:val="00AF6CA0"/>
    <w:rsid w:val="00B3434D"/>
    <w:rsid w:val="00B532BF"/>
    <w:rsid w:val="00B64854"/>
    <w:rsid w:val="00BE2171"/>
    <w:rsid w:val="00C07A4A"/>
    <w:rsid w:val="00C1126B"/>
    <w:rsid w:val="00C26BC6"/>
    <w:rsid w:val="00C52258"/>
    <w:rsid w:val="00C77181"/>
    <w:rsid w:val="00C77621"/>
    <w:rsid w:val="00C80C24"/>
    <w:rsid w:val="00C90AFF"/>
    <w:rsid w:val="00C944F8"/>
    <w:rsid w:val="00C9536D"/>
    <w:rsid w:val="00CB042A"/>
    <w:rsid w:val="00CC34C0"/>
    <w:rsid w:val="00CE2E60"/>
    <w:rsid w:val="00D109E1"/>
    <w:rsid w:val="00D12F0E"/>
    <w:rsid w:val="00D37229"/>
    <w:rsid w:val="00D46B82"/>
    <w:rsid w:val="00D97ED5"/>
    <w:rsid w:val="00DB1A9F"/>
    <w:rsid w:val="00DB3E0C"/>
    <w:rsid w:val="00E57877"/>
    <w:rsid w:val="00E856CF"/>
    <w:rsid w:val="00EB2CF5"/>
    <w:rsid w:val="00EB7A4E"/>
    <w:rsid w:val="00EC429F"/>
    <w:rsid w:val="00EF18EC"/>
    <w:rsid w:val="00F1368A"/>
    <w:rsid w:val="00F44556"/>
    <w:rsid w:val="00F44953"/>
    <w:rsid w:val="00F6616F"/>
    <w:rsid w:val="00F811FA"/>
    <w:rsid w:val="00FD2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0C7C4"/>
  <w15:chartTrackingRefBased/>
  <w15:docId w15:val="{2BBE836E-19FB-422D-B759-E92B88FF5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4556"/>
    <w:rPr>
      <w:color w:val="0000FF"/>
      <w:u w:val="single"/>
    </w:rPr>
  </w:style>
  <w:style w:type="character" w:styleId="Strong">
    <w:name w:val="Strong"/>
    <w:basedOn w:val="DefaultParagraphFont"/>
    <w:uiPriority w:val="22"/>
    <w:qFormat/>
    <w:rsid w:val="001847DE"/>
    <w:rPr>
      <w:b/>
      <w:bCs/>
    </w:rPr>
  </w:style>
  <w:style w:type="character" w:customStyle="1" w:styleId="selectable">
    <w:name w:val="selectable"/>
    <w:basedOn w:val="DefaultParagraphFont"/>
    <w:rsid w:val="001847DE"/>
  </w:style>
  <w:style w:type="paragraph" w:styleId="NoSpacing">
    <w:name w:val="No Spacing"/>
    <w:uiPriority w:val="1"/>
    <w:qFormat/>
    <w:rsid w:val="00934BEC"/>
    <w:pPr>
      <w:spacing w:after="0" w:line="240" w:lineRule="auto"/>
    </w:pPr>
  </w:style>
  <w:style w:type="paragraph" w:customStyle="1" w:styleId="govuk-body">
    <w:name w:val="govuk-body"/>
    <w:basedOn w:val="Normal"/>
    <w:rsid w:val="00AD6D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304D4B"/>
    <w:rPr>
      <w:color w:val="605E5C"/>
      <w:shd w:val="clear" w:color="auto" w:fill="E1DFDD"/>
    </w:rPr>
  </w:style>
  <w:style w:type="character" w:styleId="FollowedHyperlink">
    <w:name w:val="FollowedHyperlink"/>
    <w:basedOn w:val="DefaultParagraphFont"/>
    <w:uiPriority w:val="99"/>
    <w:semiHidden/>
    <w:unhideWhenUsed/>
    <w:rsid w:val="00304D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296435">
      <w:bodyDiv w:val="1"/>
      <w:marLeft w:val="0"/>
      <w:marRight w:val="0"/>
      <w:marTop w:val="0"/>
      <w:marBottom w:val="0"/>
      <w:divBdr>
        <w:top w:val="none" w:sz="0" w:space="0" w:color="auto"/>
        <w:left w:val="none" w:sz="0" w:space="0" w:color="auto"/>
        <w:bottom w:val="none" w:sz="0" w:space="0" w:color="auto"/>
        <w:right w:val="none" w:sz="0" w:space="0" w:color="auto"/>
      </w:divBdr>
      <w:divsChild>
        <w:div w:id="1519928558">
          <w:marLeft w:val="0"/>
          <w:marRight w:val="0"/>
          <w:marTop w:val="0"/>
          <w:marBottom w:val="0"/>
          <w:divBdr>
            <w:top w:val="none" w:sz="0" w:space="0" w:color="auto"/>
            <w:left w:val="none" w:sz="0" w:space="0" w:color="auto"/>
            <w:bottom w:val="none" w:sz="0" w:space="0" w:color="auto"/>
            <w:right w:val="none" w:sz="0" w:space="0" w:color="auto"/>
          </w:divBdr>
        </w:div>
      </w:divsChild>
    </w:div>
    <w:div w:id="558976645">
      <w:bodyDiv w:val="1"/>
      <w:marLeft w:val="0"/>
      <w:marRight w:val="0"/>
      <w:marTop w:val="0"/>
      <w:marBottom w:val="0"/>
      <w:divBdr>
        <w:top w:val="none" w:sz="0" w:space="0" w:color="auto"/>
        <w:left w:val="none" w:sz="0" w:space="0" w:color="auto"/>
        <w:bottom w:val="none" w:sz="0" w:space="0" w:color="auto"/>
        <w:right w:val="none" w:sz="0" w:space="0" w:color="auto"/>
      </w:divBdr>
    </w:div>
    <w:div w:id="1039085076">
      <w:bodyDiv w:val="1"/>
      <w:marLeft w:val="0"/>
      <w:marRight w:val="0"/>
      <w:marTop w:val="0"/>
      <w:marBottom w:val="0"/>
      <w:divBdr>
        <w:top w:val="none" w:sz="0" w:space="0" w:color="auto"/>
        <w:left w:val="none" w:sz="0" w:space="0" w:color="auto"/>
        <w:bottom w:val="none" w:sz="0" w:space="0" w:color="auto"/>
        <w:right w:val="none" w:sz="0" w:space="0" w:color="auto"/>
      </w:divBdr>
    </w:div>
    <w:div w:id="1533373594">
      <w:bodyDiv w:val="1"/>
      <w:marLeft w:val="0"/>
      <w:marRight w:val="0"/>
      <w:marTop w:val="0"/>
      <w:marBottom w:val="0"/>
      <w:divBdr>
        <w:top w:val="none" w:sz="0" w:space="0" w:color="auto"/>
        <w:left w:val="none" w:sz="0" w:space="0" w:color="auto"/>
        <w:bottom w:val="none" w:sz="0" w:space="0" w:color="auto"/>
        <w:right w:val="none" w:sz="0" w:space="0" w:color="auto"/>
      </w:divBdr>
      <w:divsChild>
        <w:div w:id="1116680318">
          <w:marLeft w:val="0"/>
          <w:marRight w:val="0"/>
          <w:marTop w:val="0"/>
          <w:marBottom w:val="0"/>
          <w:divBdr>
            <w:top w:val="none" w:sz="0" w:space="0" w:color="auto"/>
            <w:left w:val="none" w:sz="0" w:space="0" w:color="auto"/>
            <w:bottom w:val="none" w:sz="0" w:space="0" w:color="auto"/>
            <w:right w:val="none" w:sz="0" w:space="0" w:color="auto"/>
          </w:divBdr>
        </w:div>
      </w:divsChild>
    </w:div>
    <w:div w:id="1723367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hnicity-facts-figures.service.gov.uk/education-skills-and-training/absence-and-exclusions/pupil-exclusions/latest?fbclid=" TargetMode="External"/><Relationship Id="rId13" Type="http://schemas.openxmlformats.org/officeDocument/2006/relationships/hyperlink" Target="http://www.legislation.gov.uk/ukpga/1968/71/enacted" TargetMode="External"/><Relationship Id="rId18" Type="http://schemas.openxmlformats.org/officeDocument/2006/relationships/hyperlink" Target="https://www.ncbi.nlm.nih.gov/pmc/articles/PMC1580016/" TargetMode="External"/><Relationship Id="rId3" Type="http://schemas.openxmlformats.org/officeDocument/2006/relationships/styles" Target="styles.xml"/><Relationship Id="rId7" Type="http://schemas.openxmlformats.org/officeDocument/2006/relationships/hyperlink" Target="https://www.equalityhumanrights.com/en/equality-act-2010/what-equality-act" TargetMode="External"/><Relationship Id="rId12" Type="http://schemas.openxmlformats.org/officeDocument/2006/relationships/hyperlink" Target="http://www.legislation.gov.uk/ukpga/2010/15/contents" TargetMode="External"/><Relationship Id="rId17" Type="http://schemas.openxmlformats.org/officeDocument/2006/relationships/hyperlink" Target="http://www.stop-watch.org/uploads/documents/stopandsearchfinal.pdf" TargetMode="External"/><Relationship Id="rId2" Type="http://schemas.openxmlformats.org/officeDocument/2006/relationships/numbering" Target="numbering.xml"/><Relationship Id="rId16" Type="http://schemas.openxmlformats.org/officeDocument/2006/relationships/hyperlink" Target="http://www.nationalarchives.gov.uk/cabinetpapers/themes/discrimination-race-relations-policy.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ncbi.nlm.nih.gov/pmc/articles/PMC3963617/" TargetMode="External"/><Relationship Id="rId11" Type="http://schemas.openxmlformats.org/officeDocument/2006/relationships/hyperlink" Target="http://www.irr.org.uk/research/statistics/criminal-justice/" TargetMode="External"/><Relationship Id="rId5" Type="http://schemas.openxmlformats.org/officeDocument/2006/relationships/webSettings" Target="webSettings.xml"/><Relationship Id="rId15" Type="http://schemas.openxmlformats.org/officeDocument/2006/relationships/hyperlink" Target="https://www.mentalhealth.org.uk/a-to-z/b/black-asian-and-minority-ethnic-bame-communities?fbclid=IwAR3f1wviEpKJNfgpkR6C7x4-VFRXHzt4UBSB-PBIqBMkq2X1y7R9qUf2Wuc" TargetMode="External"/><Relationship Id="rId10" Type="http://schemas.openxmlformats.org/officeDocument/2006/relationships/hyperlink" Target="https://www.history.com/topics/us-presidents/barack-obam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employers-responsibilities-equality-monitoring" TargetMode="External"/><Relationship Id="rId14" Type="http://schemas.openxmlformats.org/officeDocument/2006/relationships/hyperlink" Target="http://m.acas.org.uk/index.aspx?articleid=40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8DA18F-6771-4161-AE2F-8514AE365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910</TotalTime>
  <Pages>8</Pages>
  <Words>3026</Words>
  <Characters>17254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Autumn Gale (1811212)</dc:creator>
  <cp:keywords/>
  <dc:description/>
  <cp:lastModifiedBy>Autumn Gale</cp:lastModifiedBy>
  <cp:revision>13</cp:revision>
  <dcterms:created xsi:type="dcterms:W3CDTF">2019-04-11T20:24:00Z</dcterms:created>
  <dcterms:modified xsi:type="dcterms:W3CDTF">2019-04-12T15:05:00Z</dcterms:modified>
</cp:coreProperties>
</file>