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75126" w14:textId="77777777" w:rsidR="006A69D3" w:rsidRPr="00B02E39" w:rsidRDefault="006A69D3" w:rsidP="006A69D3">
      <w:pPr>
        <w:spacing w:line="360" w:lineRule="auto"/>
        <w:rPr>
          <w:rFonts w:ascii="Arial" w:hAnsi="Arial" w:cs="Arial"/>
        </w:rPr>
      </w:pPr>
      <w:r w:rsidRPr="00B02E39">
        <w:rPr>
          <w:rFonts w:ascii="Arial" w:hAnsi="Arial" w:cs="Arial"/>
          <w:noProof/>
        </w:rPr>
        <w:drawing>
          <wp:inline distT="0" distB="0" distL="0" distR="0" wp14:anchorId="3624337B" wp14:editId="25D7D31F">
            <wp:extent cx="2152015" cy="798830"/>
            <wp:effectExtent l="0" t="0" r="635" b="1270"/>
            <wp:docPr id="1795787960"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87960" name="Picture 6"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015" cy="798830"/>
                    </a:xfrm>
                    <a:prstGeom prst="rect">
                      <a:avLst/>
                    </a:prstGeom>
                    <a:noFill/>
                  </pic:spPr>
                </pic:pic>
              </a:graphicData>
            </a:graphic>
          </wp:inline>
        </w:drawing>
      </w:r>
    </w:p>
    <w:p w14:paraId="1900DDBF" w14:textId="77777777" w:rsidR="006A69D3" w:rsidRPr="00B02E39" w:rsidRDefault="006A69D3" w:rsidP="006A69D3">
      <w:pPr>
        <w:spacing w:line="360" w:lineRule="auto"/>
        <w:rPr>
          <w:rFonts w:ascii="Arial" w:hAnsi="Arial" w:cs="Arial"/>
        </w:rPr>
      </w:pPr>
    </w:p>
    <w:p w14:paraId="5147B20A" w14:textId="77777777" w:rsidR="006A69D3" w:rsidRPr="00B02E39" w:rsidRDefault="006A69D3" w:rsidP="006A69D3">
      <w:pPr>
        <w:spacing w:line="360" w:lineRule="auto"/>
        <w:rPr>
          <w:rFonts w:ascii="Arial" w:hAnsi="Arial" w:cs="Arial"/>
        </w:rPr>
      </w:pPr>
      <w:r w:rsidRPr="00B02E39">
        <w:rPr>
          <w:rFonts w:ascii="Arial" w:hAnsi="Arial" w:cs="Arial"/>
        </w:rPr>
        <w:t xml:space="preserve">                                                </w:t>
      </w:r>
    </w:p>
    <w:p w14:paraId="468618AD" w14:textId="77777777" w:rsidR="006A69D3" w:rsidRPr="00B02E39" w:rsidRDefault="006A69D3" w:rsidP="006A69D3">
      <w:pPr>
        <w:spacing w:line="360" w:lineRule="auto"/>
        <w:rPr>
          <w:rFonts w:ascii="Arial" w:hAnsi="Arial" w:cs="Arial"/>
        </w:rPr>
      </w:pPr>
    </w:p>
    <w:p w14:paraId="216D8608" w14:textId="77777777" w:rsidR="006A69D3" w:rsidRPr="00B02E39" w:rsidRDefault="006A69D3" w:rsidP="006A69D3">
      <w:pPr>
        <w:spacing w:line="360" w:lineRule="auto"/>
        <w:rPr>
          <w:rFonts w:ascii="Arial" w:hAnsi="Arial" w:cs="Arial"/>
        </w:rPr>
      </w:pPr>
    </w:p>
    <w:p w14:paraId="7690E8E8" w14:textId="77777777" w:rsidR="006A69D3" w:rsidRPr="001D1790" w:rsidRDefault="006A69D3" w:rsidP="006A69D3">
      <w:pPr>
        <w:spacing w:line="360" w:lineRule="auto"/>
        <w:rPr>
          <w:rFonts w:ascii="Arial" w:hAnsi="Arial" w:cs="Arial"/>
          <w:sz w:val="24"/>
          <w:szCs w:val="24"/>
        </w:rPr>
      </w:pPr>
    </w:p>
    <w:p w14:paraId="3044158D" w14:textId="77777777" w:rsidR="006A69D3" w:rsidRPr="006A69D3" w:rsidRDefault="006A69D3" w:rsidP="006A69D3">
      <w:pPr>
        <w:spacing w:line="360" w:lineRule="auto"/>
        <w:jc w:val="center"/>
        <w:rPr>
          <w:rFonts w:ascii="Arial" w:hAnsi="Arial" w:cs="Arial"/>
          <w:b/>
          <w:bCs/>
          <w:sz w:val="28"/>
          <w:szCs w:val="28"/>
        </w:rPr>
      </w:pPr>
      <w:r w:rsidRPr="006A69D3">
        <w:rPr>
          <w:rFonts w:ascii="Arial" w:hAnsi="Arial" w:cs="Arial"/>
          <w:b/>
          <w:bCs/>
          <w:sz w:val="28"/>
          <w:szCs w:val="28"/>
        </w:rPr>
        <w:t>BA (Honours) Business Management</w:t>
      </w:r>
    </w:p>
    <w:p w14:paraId="5E748B30" w14:textId="77777777" w:rsidR="006A69D3" w:rsidRPr="001D1790" w:rsidRDefault="006A69D3" w:rsidP="006A69D3">
      <w:pPr>
        <w:spacing w:line="360" w:lineRule="auto"/>
        <w:jc w:val="center"/>
        <w:rPr>
          <w:rFonts w:ascii="Arial" w:hAnsi="Arial" w:cs="Arial"/>
          <w:sz w:val="24"/>
          <w:szCs w:val="24"/>
        </w:rPr>
      </w:pPr>
    </w:p>
    <w:p w14:paraId="3EFB9312" w14:textId="77777777" w:rsidR="006A69D3" w:rsidRPr="006A69D3" w:rsidRDefault="006A69D3" w:rsidP="006A69D3">
      <w:pPr>
        <w:spacing w:line="360" w:lineRule="auto"/>
        <w:jc w:val="center"/>
        <w:rPr>
          <w:rFonts w:ascii="Arial" w:hAnsi="Arial" w:cs="Arial"/>
          <w:sz w:val="28"/>
          <w:szCs w:val="28"/>
        </w:rPr>
      </w:pPr>
      <w:r w:rsidRPr="006A69D3">
        <w:rPr>
          <w:rFonts w:ascii="Arial" w:hAnsi="Arial" w:cs="Arial"/>
          <w:sz w:val="28"/>
          <w:szCs w:val="28"/>
        </w:rPr>
        <w:t>Entrepreneurship (LCBB5001)</w:t>
      </w:r>
    </w:p>
    <w:p w14:paraId="5445F301" w14:textId="77777777" w:rsidR="006A69D3" w:rsidRDefault="006A69D3" w:rsidP="006A69D3">
      <w:pPr>
        <w:spacing w:line="360" w:lineRule="auto"/>
        <w:jc w:val="center"/>
        <w:rPr>
          <w:rFonts w:ascii="Arial" w:hAnsi="Arial" w:cs="Arial"/>
          <w:sz w:val="24"/>
          <w:szCs w:val="24"/>
        </w:rPr>
      </w:pPr>
      <w:r w:rsidRPr="001D1790">
        <w:rPr>
          <w:rFonts w:ascii="Arial" w:hAnsi="Arial" w:cs="Arial"/>
          <w:sz w:val="24"/>
          <w:szCs w:val="24"/>
        </w:rPr>
        <w:t>Lecturer: Vasilios Tavlaridis</w:t>
      </w:r>
    </w:p>
    <w:p w14:paraId="57ADEE99" w14:textId="77777777" w:rsidR="006A69D3" w:rsidRPr="001D1790" w:rsidRDefault="006A69D3" w:rsidP="006A69D3">
      <w:pPr>
        <w:spacing w:line="360" w:lineRule="auto"/>
        <w:jc w:val="center"/>
        <w:rPr>
          <w:rFonts w:ascii="Arial" w:hAnsi="Arial" w:cs="Arial"/>
          <w:sz w:val="24"/>
          <w:szCs w:val="24"/>
        </w:rPr>
      </w:pPr>
    </w:p>
    <w:p w14:paraId="1A88428F" w14:textId="77777777" w:rsidR="006A69D3" w:rsidRPr="006A69D3" w:rsidRDefault="006A69D3" w:rsidP="006A69D3">
      <w:pPr>
        <w:spacing w:line="360" w:lineRule="auto"/>
        <w:jc w:val="center"/>
        <w:rPr>
          <w:rFonts w:ascii="Arial" w:hAnsi="Arial" w:cs="Arial"/>
          <w:sz w:val="28"/>
          <w:szCs w:val="28"/>
        </w:rPr>
      </w:pPr>
      <w:r w:rsidRPr="006A69D3">
        <w:rPr>
          <w:rFonts w:ascii="Arial" w:hAnsi="Arial" w:cs="Arial"/>
          <w:sz w:val="28"/>
          <w:szCs w:val="28"/>
        </w:rPr>
        <w:t>Assignment Title:  Written Report/Business Plan</w:t>
      </w:r>
    </w:p>
    <w:p w14:paraId="5BEC06CF" w14:textId="4231CE9F" w:rsidR="006A69D3" w:rsidRDefault="006A69D3" w:rsidP="006A69D3">
      <w:pPr>
        <w:spacing w:line="360" w:lineRule="auto"/>
        <w:jc w:val="center"/>
        <w:rPr>
          <w:rFonts w:ascii="Arial" w:hAnsi="Arial" w:cs="Arial"/>
          <w:sz w:val="24"/>
          <w:szCs w:val="24"/>
        </w:rPr>
      </w:pPr>
      <w:r>
        <w:rPr>
          <w:rFonts w:ascii="Arial" w:hAnsi="Arial" w:cs="Arial"/>
          <w:sz w:val="24"/>
          <w:szCs w:val="24"/>
        </w:rPr>
        <w:t>Veronica Cusciac- 2123297</w:t>
      </w:r>
    </w:p>
    <w:p w14:paraId="2616C2D6" w14:textId="70ACA0D5" w:rsidR="006A69D3" w:rsidRDefault="006A69D3" w:rsidP="006A69D3">
      <w:pPr>
        <w:rPr>
          <w:rFonts w:ascii="Arial" w:hAnsi="Arial" w:cs="Arial"/>
          <w:sz w:val="24"/>
          <w:szCs w:val="24"/>
        </w:rPr>
      </w:pPr>
    </w:p>
    <w:p w14:paraId="15FF12DE" w14:textId="75838D96" w:rsidR="006A69D3" w:rsidRDefault="006A69D3">
      <w:pPr>
        <w:rPr>
          <w:rFonts w:ascii="Arial" w:hAnsi="Arial" w:cs="Arial"/>
          <w:sz w:val="24"/>
          <w:szCs w:val="24"/>
        </w:rPr>
      </w:pPr>
      <w:r>
        <w:rPr>
          <w:rFonts w:ascii="Arial" w:hAnsi="Arial" w:cs="Arial"/>
          <w:sz w:val="24"/>
          <w:szCs w:val="24"/>
        </w:rPr>
        <w:br w:type="page"/>
      </w:r>
    </w:p>
    <w:sdt>
      <w:sdtPr>
        <w:id w:val="-210911177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F9A93F9" w14:textId="0349CC08" w:rsidR="00A15331" w:rsidRPr="00A15331" w:rsidRDefault="00A15331">
          <w:pPr>
            <w:pStyle w:val="TOCHeading"/>
            <w:rPr>
              <w:b/>
              <w:bCs/>
              <w:color w:val="auto"/>
            </w:rPr>
          </w:pPr>
          <w:r w:rsidRPr="00A15331">
            <w:rPr>
              <w:b/>
              <w:bCs/>
              <w:color w:val="auto"/>
            </w:rPr>
            <w:t>Contents</w:t>
          </w:r>
        </w:p>
        <w:p w14:paraId="24709EC9" w14:textId="6C426792" w:rsidR="00A15331" w:rsidRDefault="00A15331">
          <w:pPr>
            <w:pStyle w:val="TOC1"/>
            <w:tabs>
              <w:tab w:val="right" w:leader="dot" w:pos="9016"/>
            </w:tabs>
            <w:rPr>
              <w:noProof/>
            </w:rPr>
          </w:pPr>
          <w:r>
            <w:fldChar w:fldCharType="begin"/>
          </w:r>
          <w:r>
            <w:instrText xml:space="preserve"> TOC \o "1-3" \h \z \u </w:instrText>
          </w:r>
          <w:r>
            <w:fldChar w:fldCharType="separate"/>
          </w:r>
          <w:hyperlink w:anchor="_Toc141614895" w:history="1">
            <w:r w:rsidRPr="004A51A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_Toc141614895 \h </w:instrText>
            </w:r>
            <w:r>
              <w:rPr>
                <w:noProof/>
                <w:webHidden/>
              </w:rPr>
            </w:r>
            <w:r>
              <w:rPr>
                <w:noProof/>
                <w:webHidden/>
              </w:rPr>
              <w:fldChar w:fldCharType="separate"/>
            </w:r>
            <w:r>
              <w:rPr>
                <w:noProof/>
                <w:webHidden/>
              </w:rPr>
              <w:t>3</w:t>
            </w:r>
            <w:r>
              <w:rPr>
                <w:noProof/>
                <w:webHidden/>
              </w:rPr>
              <w:fldChar w:fldCharType="end"/>
            </w:r>
          </w:hyperlink>
        </w:p>
        <w:p w14:paraId="0F884A42" w14:textId="69DB72E3" w:rsidR="00A15331" w:rsidRDefault="00A15331">
          <w:pPr>
            <w:pStyle w:val="TOC1"/>
            <w:tabs>
              <w:tab w:val="right" w:leader="dot" w:pos="9016"/>
            </w:tabs>
            <w:rPr>
              <w:noProof/>
            </w:rPr>
          </w:pPr>
          <w:hyperlink w:anchor="_Toc141614896" w:history="1">
            <w:r w:rsidRPr="004A51A7">
              <w:rPr>
                <w:rStyle w:val="Hyperlink"/>
                <w:rFonts w:ascii="Arial" w:hAnsi="Arial" w:cs="Arial"/>
                <w:b/>
                <w:bCs/>
                <w:noProof/>
              </w:rPr>
              <w:t>PESTEL</w:t>
            </w:r>
            <w:r>
              <w:rPr>
                <w:noProof/>
                <w:webHidden/>
              </w:rPr>
              <w:tab/>
            </w:r>
            <w:r>
              <w:rPr>
                <w:noProof/>
                <w:webHidden/>
              </w:rPr>
              <w:fldChar w:fldCharType="begin"/>
            </w:r>
            <w:r>
              <w:rPr>
                <w:noProof/>
                <w:webHidden/>
              </w:rPr>
              <w:instrText xml:space="preserve"> PAGEREF _Toc141614896 \h </w:instrText>
            </w:r>
            <w:r>
              <w:rPr>
                <w:noProof/>
                <w:webHidden/>
              </w:rPr>
            </w:r>
            <w:r>
              <w:rPr>
                <w:noProof/>
                <w:webHidden/>
              </w:rPr>
              <w:fldChar w:fldCharType="separate"/>
            </w:r>
            <w:r>
              <w:rPr>
                <w:noProof/>
                <w:webHidden/>
              </w:rPr>
              <w:t>3</w:t>
            </w:r>
            <w:r>
              <w:rPr>
                <w:noProof/>
                <w:webHidden/>
              </w:rPr>
              <w:fldChar w:fldCharType="end"/>
            </w:r>
          </w:hyperlink>
        </w:p>
        <w:p w14:paraId="7A957328" w14:textId="749B98EF" w:rsidR="00A15331" w:rsidRDefault="00A15331">
          <w:pPr>
            <w:pStyle w:val="TOC2"/>
            <w:tabs>
              <w:tab w:val="right" w:leader="dot" w:pos="9016"/>
            </w:tabs>
            <w:rPr>
              <w:noProof/>
            </w:rPr>
          </w:pPr>
          <w:hyperlink w:anchor="_Toc141614897" w:history="1">
            <w:r w:rsidRPr="004A51A7">
              <w:rPr>
                <w:rStyle w:val="Hyperlink"/>
                <w:rFonts w:ascii="Arial" w:hAnsi="Arial" w:cs="Arial"/>
                <w:b/>
                <w:bCs/>
                <w:noProof/>
              </w:rPr>
              <w:t>Political Factors</w:t>
            </w:r>
            <w:r>
              <w:rPr>
                <w:noProof/>
                <w:webHidden/>
              </w:rPr>
              <w:tab/>
            </w:r>
            <w:r>
              <w:rPr>
                <w:noProof/>
                <w:webHidden/>
              </w:rPr>
              <w:fldChar w:fldCharType="begin"/>
            </w:r>
            <w:r>
              <w:rPr>
                <w:noProof/>
                <w:webHidden/>
              </w:rPr>
              <w:instrText xml:space="preserve"> PAGEREF _Toc141614897 \h </w:instrText>
            </w:r>
            <w:r>
              <w:rPr>
                <w:noProof/>
                <w:webHidden/>
              </w:rPr>
            </w:r>
            <w:r>
              <w:rPr>
                <w:noProof/>
                <w:webHidden/>
              </w:rPr>
              <w:fldChar w:fldCharType="separate"/>
            </w:r>
            <w:r>
              <w:rPr>
                <w:noProof/>
                <w:webHidden/>
              </w:rPr>
              <w:t>4</w:t>
            </w:r>
            <w:r>
              <w:rPr>
                <w:noProof/>
                <w:webHidden/>
              </w:rPr>
              <w:fldChar w:fldCharType="end"/>
            </w:r>
          </w:hyperlink>
        </w:p>
        <w:p w14:paraId="526FB3AD" w14:textId="2BC29562" w:rsidR="00A15331" w:rsidRDefault="00A15331">
          <w:pPr>
            <w:pStyle w:val="TOC2"/>
            <w:tabs>
              <w:tab w:val="right" w:leader="dot" w:pos="9016"/>
            </w:tabs>
            <w:rPr>
              <w:noProof/>
            </w:rPr>
          </w:pPr>
          <w:hyperlink w:anchor="_Toc141614898" w:history="1">
            <w:r w:rsidRPr="004A51A7">
              <w:rPr>
                <w:rStyle w:val="Hyperlink"/>
                <w:rFonts w:ascii="Arial" w:hAnsi="Arial" w:cs="Arial"/>
                <w:b/>
                <w:bCs/>
                <w:noProof/>
              </w:rPr>
              <w:t>Economic Factors</w:t>
            </w:r>
            <w:r>
              <w:rPr>
                <w:noProof/>
                <w:webHidden/>
              </w:rPr>
              <w:tab/>
            </w:r>
            <w:r>
              <w:rPr>
                <w:noProof/>
                <w:webHidden/>
              </w:rPr>
              <w:fldChar w:fldCharType="begin"/>
            </w:r>
            <w:r>
              <w:rPr>
                <w:noProof/>
                <w:webHidden/>
              </w:rPr>
              <w:instrText xml:space="preserve"> PAGEREF _Toc141614898 \h </w:instrText>
            </w:r>
            <w:r>
              <w:rPr>
                <w:noProof/>
                <w:webHidden/>
              </w:rPr>
            </w:r>
            <w:r>
              <w:rPr>
                <w:noProof/>
                <w:webHidden/>
              </w:rPr>
              <w:fldChar w:fldCharType="separate"/>
            </w:r>
            <w:r>
              <w:rPr>
                <w:noProof/>
                <w:webHidden/>
              </w:rPr>
              <w:t>4</w:t>
            </w:r>
            <w:r>
              <w:rPr>
                <w:noProof/>
                <w:webHidden/>
              </w:rPr>
              <w:fldChar w:fldCharType="end"/>
            </w:r>
          </w:hyperlink>
        </w:p>
        <w:p w14:paraId="224CCE4A" w14:textId="5BF95A9E" w:rsidR="00A15331" w:rsidRDefault="00A15331">
          <w:pPr>
            <w:pStyle w:val="TOC2"/>
            <w:tabs>
              <w:tab w:val="right" w:leader="dot" w:pos="9016"/>
            </w:tabs>
            <w:rPr>
              <w:noProof/>
            </w:rPr>
          </w:pPr>
          <w:hyperlink w:anchor="_Toc141614899" w:history="1">
            <w:r w:rsidRPr="004A51A7">
              <w:rPr>
                <w:rStyle w:val="Hyperlink"/>
                <w:rFonts w:ascii="Arial" w:hAnsi="Arial" w:cs="Arial"/>
                <w:b/>
                <w:bCs/>
                <w:noProof/>
              </w:rPr>
              <w:t>Social Factors</w:t>
            </w:r>
            <w:r>
              <w:rPr>
                <w:noProof/>
                <w:webHidden/>
              </w:rPr>
              <w:tab/>
            </w:r>
            <w:r>
              <w:rPr>
                <w:noProof/>
                <w:webHidden/>
              </w:rPr>
              <w:fldChar w:fldCharType="begin"/>
            </w:r>
            <w:r>
              <w:rPr>
                <w:noProof/>
                <w:webHidden/>
              </w:rPr>
              <w:instrText xml:space="preserve"> PAGEREF _Toc141614899 \h </w:instrText>
            </w:r>
            <w:r>
              <w:rPr>
                <w:noProof/>
                <w:webHidden/>
              </w:rPr>
            </w:r>
            <w:r>
              <w:rPr>
                <w:noProof/>
                <w:webHidden/>
              </w:rPr>
              <w:fldChar w:fldCharType="separate"/>
            </w:r>
            <w:r>
              <w:rPr>
                <w:noProof/>
                <w:webHidden/>
              </w:rPr>
              <w:t>5</w:t>
            </w:r>
            <w:r>
              <w:rPr>
                <w:noProof/>
                <w:webHidden/>
              </w:rPr>
              <w:fldChar w:fldCharType="end"/>
            </w:r>
          </w:hyperlink>
        </w:p>
        <w:p w14:paraId="7792A992" w14:textId="439587E3" w:rsidR="00A15331" w:rsidRDefault="00A15331">
          <w:pPr>
            <w:pStyle w:val="TOC2"/>
            <w:tabs>
              <w:tab w:val="right" w:leader="dot" w:pos="9016"/>
            </w:tabs>
            <w:rPr>
              <w:noProof/>
            </w:rPr>
          </w:pPr>
          <w:hyperlink w:anchor="_Toc141614900" w:history="1">
            <w:r w:rsidRPr="004A51A7">
              <w:rPr>
                <w:rStyle w:val="Hyperlink"/>
                <w:rFonts w:ascii="Arial" w:hAnsi="Arial" w:cs="Arial"/>
                <w:b/>
                <w:bCs/>
                <w:noProof/>
              </w:rPr>
              <w:t>Technological Factors</w:t>
            </w:r>
            <w:r>
              <w:rPr>
                <w:noProof/>
                <w:webHidden/>
              </w:rPr>
              <w:tab/>
            </w:r>
            <w:r>
              <w:rPr>
                <w:noProof/>
                <w:webHidden/>
              </w:rPr>
              <w:fldChar w:fldCharType="begin"/>
            </w:r>
            <w:r>
              <w:rPr>
                <w:noProof/>
                <w:webHidden/>
              </w:rPr>
              <w:instrText xml:space="preserve"> PAGEREF _Toc141614900 \h </w:instrText>
            </w:r>
            <w:r>
              <w:rPr>
                <w:noProof/>
                <w:webHidden/>
              </w:rPr>
            </w:r>
            <w:r>
              <w:rPr>
                <w:noProof/>
                <w:webHidden/>
              </w:rPr>
              <w:fldChar w:fldCharType="separate"/>
            </w:r>
            <w:r>
              <w:rPr>
                <w:noProof/>
                <w:webHidden/>
              </w:rPr>
              <w:t>5</w:t>
            </w:r>
            <w:r>
              <w:rPr>
                <w:noProof/>
                <w:webHidden/>
              </w:rPr>
              <w:fldChar w:fldCharType="end"/>
            </w:r>
          </w:hyperlink>
        </w:p>
        <w:p w14:paraId="50804B30" w14:textId="14B9A99C" w:rsidR="00A15331" w:rsidRDefault="00A15331">
          <w:pPr>
            <w:pStyle w:val="TOC2"/>
            <w:tabs>
              <w:tab w:val="right" w:leader="dot" w:pos="9016"/>
            </w:tabs>
            <w:rPr>
              <w:noProof/>
            </w:rPr>
          </w:pPr>
          <w:hyperlink w:anchor="_Toc141614901" w:history="1">
            <w:r w:rsidRPr="004A51A7">
              <w:rPr>
                <w:rStyle w:val="Hyperlink"/>
                <w:rFonts w:ascii="Arial" w:hAnsi="Arial" w:cs="Arial"/>
                <w:b/>
                <w:bCs/>
                <w:noProof/>
              </w:rPr>
              <w:t>Environmental Factors</w:t>
            </w:r>
            <w:r>
              <w:rPr>
                <w:noProof/>
                <w:webHidden/>
              </w:rPr>
              <w:tab/>
            </w:r>
            <w:r>
              <w:rPr>
                <w:noProof/>
                <w:webHidden/>
              </w:rPr>
              <w:fldChar w:fldCharType="begin"/>
            </w:r>
            <w:r>
              <w:rPr>
                <w:noProof/>
                <w:webHidden/>
              </w:rPr>
              <w:instrText xml:space="preserve"> PAGEREF _Toc141614901 \h </w:instrText>
            </w:r>
            <w:r>
              <w:rPr>
                <w:noProof/>
                <w:webHidden/>
              </w:rPr>
            </w:r>
            <w:r>
              <w:rPr>
                <w:noProof/>
                <w:webHidden/>
              </w:rPr>
              <w:fldChar w:fldCharType="separate"/>
            </w:r>
            <w:r>
              <w:rPr>
                <w:noProof/>
                <w:webHidden/>
              </w:rPr>
              <w:t>5</w:t>
            </w:r>
            <w:r>
              <w:rPr>
                <w:noProof/>
                <w:webHidden/>
              </w:rPr>
              <w:fldChar w:fldCharType="end"/>
            </w:r>
          </w:hyperlink>
        </w:p>
        <w:p w14:paraId="64D141BC" w14:textId="3AD4AF2C" w:rsidR="00A15331" w:rsidRDefault="00A15331">
          <w:pPr>
            <w:pStyle w:val="TOC2"/>
            <w:tabs>
              <w:tab w:val="right" w:leader="dot" w:pos="9016"/>
            </w:tabs>
            <w:rPr>
              <w:noProof/>
            </w:rPr>
          </w:pPr>
          <w:hyperlink w:anchor="_Toc141614902" w:history="1">
            <w:r w:rsidRPr="004A51A7">
              <w:rPr>
                <w:rStyle w:val="Hyperlink"/>
                <w:rFonts w:ascii="Arial" w:hAnsi="Arial" w:cs="Arial"/>
                <w:b/>
                <w:bCs/>
                <w:noProof/>
              </w:rPr>
              <w:t>Legal Factors</w:t>
            </w:r>
            <w:r>
              <w:rPr>
                <w:noProof/>
                <w:webHidden/>
              </w:rPr>
              <w:tab/>
            </w:r>
            <w:r>
              <w:rPr>
                <w:noProof/>
                <w:webHidden/>
              </w:rPr>
              <w:fldChar w:fldCharType="begin"/>
            </w:r>
            <w:r>
              <w:rPr>
                <w:noProof/>
                <w:webHidden/>
              </w:rPr>
              <w:instrText xml:space="preserve"> PAGEREF _Toc141614902 \h </w:instrText>
            </w:r>
            <w:r>
              <w:rPr>
                <w:noProof/>
                <w:webHidden/>
              </w:rPr>
            </w:r>
            <w:r>
              <w:rPr>
                <w:noProof/>
                <w:webHidden/>
              </w:rPr>
              <w:fldChar w:fldCharType="separate"/>
            </w:r>
            <w:r>
              <w:rPr>
                <w:noProof/>
                <w:webHidden/>
              </w:rPr>
              <w:t>6</w:t>
            </w:r>
            <w:r>
              <w:rPr>
                <w:noProof/>
                <w:webHidden/>
              </w:rPr>
              <w:fldChar w:fldCharType="end"/>
            </w:r>
          </w:hyperlink>
        </w:p>
        <w:p w14:paraId="4AD3A635" w14:textId="51163BC4" w:rsidR="00A15331" w:rsidRDefault="00A15331">
          <w:pPr>
            <w:pStyle w:val="TOC1"/>
            <w:tabs>
              <w:tab w:val="right" w:leader="dot" w:pos="9016"/>
            </w:tabs>
            <w:rPr>
              <w:noProof/>
            </w:rPr>
          </w:pPr>
          <w:hyperlink w:anchor="_Toc141614903" w:history="1">
            <w:r w:rsidRPr="004A51A7">
              <w:rPr>
                <w:rStyle w:val="Hyperlink"/>
                <w:rFonts w:ascii="Arial" w:hAnsi="Arial" w:cs="Arial"/>
                <w:b/>
                <w:bCs/>
                <w:noProof/>
              </w:rPr>
              <w:t>The 4Ps of marketing models and how they apply to DOUBLE V Pizzeria</w:t>
            </w:r>
            <w:r>
              <w:rPr>
                <w:noProof/>
                <w:webHidden/>
              </w:rPr>
              <w:tab/>
            </w:r>
            <w:r>
              <w:rPr>
                <w:noProof/>
                <w:webHidden/>
              </w:rPr>
              <w:fldChar w:fldCharType="begin"/>
            </w:r>
            <w:r>
              <w:rPr>
                <w:noProof/>
                <w:webHidden/>
              </w:rPr>
              <w:instrText xml:space="preserve"> PAGEREF _Toc141614903 \h </w:instrText>
            </w:r>
            <w:r>
              <w:rPr>
                <w:noProof/>
                <w:webHidden/>
              </w:rPr>
            </w:r>
            <w:r>
              <w:rPr>
                <w:noProof/>
                <w:webHidden/>
              </w:rPr>
              <w:fldChar w:fldCharType="separate"/>
            </w:r>
            <w:r>
              <w:rPr>
                <w:noProof/>
                <w:webHidden/>
              </w:rPr>
              <w:t>7</w:t>
            </w:r>
            <w:r>
              <w:rPr>
                <w:noProof/>
                <w:webHidden/>
              </w:rPr>
              <w:fldChar w:fldCharType="end"/>
            </w:r>
          </w:hyperlink>
        </w:p>
        <w:p w14:paraId="349C2216" w14:textId="40A74E8E" w:rsidR="00A15331" w:rsidRDefault="00A15331">
          <w:pPr>
            <w:pStyle w:val="TOC1"/>
            <w:tabs>
              <w:tab w:val="right" w:leader="dot" w:pos="9016"/>
            </w:tabs>
            <w:rPr>
              <w:noProof/>
            </w:rPr>
          </w:pPr>
          <w:hyperlink w:anchor="_Toc141614904" w:history="1">
            <w:r w:rsidRPr="004A51A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_Toc141614904 \h </w:instrText>
            </w:r>
            <w:r>
              <w:rPr>
                <w:noProof/>
                <w:webHidden/>
              </w:rPr>
            </w:r>
            <w:r>
              <w:rPr>
                <w:noProof/>
                <w:webHidden/>
              </w:rPr>
              <w:fldChar w:fldCharType="separate"/>
            </w:r>
            <w:r>
              <w:rPr>
                <w:noProof/>
                <w:webHidden/>
              </w:rPr>
              <w:t>9</w:t>
            </w:r>
            <w:r>
              <w:rPr>
                <w:noProof/>
                <w:webHidden/>
              </w:rPr>
              <w:fldChar w:fldCharType="end"/>
            </w:r>
          </w:hyperlink>
        </w:p>
        <w:p w14:paraId="482BA0A8" w14:textId="6D7D844F" w:rsidR="00A15331" w:rsidRDefault="00A15331">
          <w:r>
            <w:rPr>
              <w:b/>
              <w:bCs/>
              <w:noProof/>
            </w:rPr>
            <w:fldChar w:fldCharType="end"/>
          </w:r>
        </w:p>
      </w:sdtContent>
    </w:sdt>
    <w:p w14:paraId="52DBA382" w14:textId="6B0F1149" w:rsidR="006A69D3" w:rsidRDefault="006A69D3" w:rsidP="006A69D3">
      <w:pPr>
        <w:spacing w:line="360" w:lineRule="auto"/>
        <w:jc w:val="both"/>
        <w:rPr>
          <w:rFonts w:ascii="Arial" w:hAnsi="Arial" w:cs="Arial"/>
          <w:sz w:val="24"/>
          <w:szCs w:val="24"/>
        </w:rPr>
      </w:pPr>
    </w:p>
    <w:p w14:paraId="44D33E5E" w14:textId="4F2F02FB" w:rsidR="006A69D3" w:rsidRDefault="006A69D3" w:rsidP="006A69D3">
      <w:pPr>
        <w:spacing w:line="360" w:lineRule="auto"/>
        <w:jc w:val="both"/>
        <w:rPr>
          <w:rFonts w:ascii="Arial" w:hAnsi="Arial" w:cs="Arial"/>
          <w:sz w:val="24"/>
          <w:szCs w:val="24"/>
        </w:rPr>
      </w:pPr>
    </w:p>
    <w:p w14:paraId="59922ED9" w14:textId="77777777" w:rsidR="006A69D3" w:rsidRDefault="006A69D3">
      <w:pPr>
        <w:rPr>
          <w:rFonts w:ascii="Arial" w:hAnsi="Arial" w:cs="Arial"/>
          <w:sz w:val="24"/>
          <w:szCs w:val="24"/>
        </w:rPr>
      </w:pPr>
      <w:r>
        <w:rPr>
          <w:rFonts w:ascii="Arial" w:hAnsi="Arial" w:cs="Arial"/>
          <w:sz w:val="24"/>
          <w:szCs w:val="24"/>
        </w:rPr>
        <w:br w:type="page"/>
      </w:r>
    </w:p>
    <w:p w14:paraId="33F4BE23" w14:textId="261ADF42" w:rsidR="006A69D3" w:rsidRDefault="006A69D3" w:rsidP="00383856">
      <w:pPr>
        <w:pStyle w:val="Heading1"/>
        <w:rPr>
          <w:rFonts w:ascii="Arial" w:hAnsi="Arial" w:cs="Arial"/>
          <w:b/>
          <w:bCs/>
          <w:color w:val="auto"/>
          <w:sz w:val="28"/>
          <w:szCs w:val="28"/>
        </w:rPr>
      </w:pPr>
      <w:bookmarkStart w:id="0" w:name="_Toc141614895"/>
      <w:r w:rsidRPr="00314C3B">
        <w:rPr>
          <w:rFonts w:ascii="Arial" w:hAnsi="Arial" w:cs="Arial"/>
          <w:b/>
          <w:bCs/>
          <w:color w:val="auto"/>
          <w:sz w:val="28"/>
          <w:szCs w:val="28"/>
        </w:rPr>
        <w:lastRenderedPageBreak/>
        <w:t>Introduction</w:t>
      </w:r>
      <w:bookmarkEnd w:id="0"/>
    </w:p>
    <w:p w14:paraId="03711339" w14:textId="77777777" w:rsidR="00314C3B" w:rsidRPr="00314C3B" w:rsidRDefault="00314C3B" w:rsidP="00314C3B"/>
    <w:p w14:paraId="4041E994" w14:textId="4A166D10" w:rsidR="00BD7489" w:rsidRPr="00BD7489" w:rsidRDefault="008307EB" w:rsidP="006A69D3">
      <w:pPr>
        <w:spacing w:line="360" w:lineRule="auto"/>
        <w:jc w:val="both"/>
        <w:rPr>
          <w:rFonts w:ascii="Arial" w:hAnsi="Arial" w:cs="Arial"/>
          <w:sz w:val="24"/>
          <w:szCs w:val="24"/>
        </w:rPr>
      </w:pPr>
      <w:r w:rsidRPr="008307EB">
        <w:rPr>
          <w:rFonts w:ascii="Arial" w:hAnsi="Arial" w:cs="Arial"/>
          <w:sz w:val="24"/>
          <w:szCs w:val="24"/>
        </w:rPr>
        <w:t xml:space="preserve">Today, almost everyone aspires to be their own boss </w:t>
      </w:r>
      <w:r w:rsidRPr="008307EB">
        <w:rPr>
          <w:rFonts w:ascii="Arial" w:hAnsi="Arial" w:cs="Arial"/>
          <w:sz w:val="24"/>
          <w:szCs w:val="24"/>
        </w:rPr>
        <w:t>to</w:t>
      </w:r>
      <w:r w:rsidRPr="008307EB">
        <w:rPr>
          <w:rFonts w:ascii="Arial" w:hAnsi="Arial" w:cs="Arial"/>
          <w:sz w:val="24"/>
          <w:szCs w:val="24"/>
        </w:rPr>
        <w:t xml:space="preserve"> improve their standard of living and amass greater riches. However, not everyone is aware of how much effort goes into making a business profitable.</w:t>
      </w:r>
      <w:r>
        <w:rPr>
          <w:rFonts w:ascii="Arial" w:hAnsi="Arial" w:cs="Arial"/>
          <w:sz w:val="24"/>
          <w:szCs w:val="24"/>
        </w:rPr>
        <w:t xml:space="preserve"> </w:t>
      </w:r>
      <w:r w:rsidRPr="008307EB">
        <w:rPr>
          <w:rFonts w:ascii="Arial" w:hAnsi="Arial" w:cs="Arial"/>
          <w:sz w:val="24"/>
          <w:szCs w:val="24"/>
        </w:rPr>
        <w:t>This report focuses on the knowledge of PESTEL and the 4Ps of marketing models, as well as how they relate to my business concept to start a pizzeria</w:t>
      </w:r>
      <w:r>
        <w:rPr>
          <w:rFonts w:ascii="Arial" w:hAnsi="Arial" w:cs="Arial"/>
          <w:sz w:val="24"/>
          <w:szCs w:val="24"/>
        </w:rPr>
        <w:t xml:space="preserve">. </w:t>
      </w:r>
      <w:r w:rsidR="00301F1E" w:rsidRPr="00301F1E">
        <w:rPr>
          <w:rFonts w:ascii="Arial" w:hAnsi="Arial" w:cs="Arial"/>
          <w:sz w:val="24"/>
          <w:szCs w:val="24"/>
        </w:rPr>
        <w:t xml:space="preserve">In this article, you will become familiar with the PESTEL study, which is a standard method for analysing the wider external environment of an organisation </w:t>
      </w:r>
      <w:r w:rsidR="00CE38A1" w:rsidRPr="00301F1E">
        <w:rPr>
          <w:rFonts w:ascii="Arial" w:hAnsi="Arial" w:cs="Arial"/>
          <w:sz w:val="24"/>
          <w:szCs w:val="24"/>
        </w:rPr>
        <w:t>regarding</w:t>
      </w:r>
      <w:r w:rsidR="00301F1E" w:rsidRPr="00301F1E">
        <w:rPr>
          <w:rFonts w:ascii="Arial" w:hAnsi="Arial" w:cs="Arial"/>
          <w:sz w:val="24"/>
          <w:szCs w:val="24"/>
        </w:rPr>
        <w:t xml:space="preserve"> the political, economic, socio-cultural, technical, </w:t>
      </w:r>
      <w:r w:rsidR="00CE38A1" w:rsidRPr="00301F1E">
        <w:rPr>
          <w:rFonts w:ascii="Arial" w:hAnsi="Arial" w:cs="Arial"/>
          <w:sz w:val="24"/>
          <w:szCs w:val="24"/>
        </w:rPr>
        <w:t>environmental,</w:t>
      </w:r>
      <w:r w:rsidR="00301F1E">
        <w:rPr>
          <w:rFonts w:ascii="Arial" w:hAnsi="Arial" w:cs="Arial"/>
          <w:sz w:val="24"/>
          <w:szCs w:val="24"/>
        </w:rPr>
        <w:t xml:space="preserve"> and</w:t>
      </w:r>
      <w:r w:rsidR="00301F1E" w:rsidRPr="00301F1E">
        <w:rPr>
          <w:rFonts w:ascii="Arial" w:hAnsi="Arial" w:cs="Arial"/>
          <w:sz w:val="24"/>
          <w:szCs w:val="24"/>
        </w:rPr>
        <w:t xml:space="preserve"> legal elements.</w:t>
      </w:r>
      <w:r w:rsidR="00CE38A1">
        <w:rPr>
          <w:rFonts w:ascii="Arial" w:hAnsi="Arial" w:cs="Arial"/>
          <w:sz w:val="24"/>
          <w:szCs w:val="24"/>
        </w:rPr>
        <w:t xml:space="preserve"> </w:t>
      </w:r>
      <w:r w:rsidR="00CE38A1" w:rsidRPr="00CE38A1">
        <w:rPr>
          <w:rFonts w:ascii="Arial" w:hAnsi="Arial" w:cs="Arial"/>
          <w:sz w:val="24"/>
          <w:szCs w:val="24"/>
        </w:rPr>
        <w:t>The utilisation of this organisational model and diagnostic tool will assist in comprehending the effects of external elements and will have an impact on the decisions made by the organisation</w:t>
      </w:r>
      <w:r w:rsidR="00CE38A1">
        <w:rPr>
          <w:rFonts w:ascii="Arial" w:hAnsi="Arial" w:cs="Arial"/>
          <w:sz w:val="24"/>
          <w:szCs w:val="24"/>
        </w:rPr>
        <w:t xml:space="preserve"> (CIPD, 2023). </w:t>
      </w:r>
      <w:r w:rsidR="00BD7489">
        <w:rPr>
          <w:rFonts w:ascii="Arial" w:hAnsi="Arial" w:cs="Arial"/>
          <w:sz w:val="24"/>
          <w:szCs w:val="24"/>
        </w:rPr>
        <w:t>Followed by the 4Ps of the marketing models, the report will outline its connection to the business idea I started.</w:t>
      </w:r>
    </w:p>
    <w:p w14:paraId="77D24827" w14:textId="6A45FFF0" w:rsidR="006A69D3" w:rsidRPr="00314C3B" w:rsidRDefault="006A69D3" w:rsidP="00383856">
      <w:pPr>
        <w:pStyle w:val="Heading1"/>
        <w:rPr>
          <w:rFonts w:ascii="Arial" w:hAnsi="Arial" w:cs="Arial"/>
          <w:b/>
          <w:bCs/>
          <w:color w:val="auto"/>
          <w:sz w:val="28"/>
          <w:szCs w:val="28"/>
        </w:rPr>
      </w:pPr>
      <w:bookmarkStart w:id="1" w:name="_Toc141614896"/>
      <w:r w:rsidRPr="00314C3B">
        <w:rPr>
          <w:rFonts w:ascii="Arial" w:hAnsi="Arial" w:cs="Arial"/>
          <w:b/>
          <w:bCs/>
          <w:color w:val="auto"/>
          <w:sz w:val="28"/>
          <w:szCs w:val="28"/>
        </w:rPr>
        <w:t>PESTEL</w:t>
      </w:r>
      <w:bookmarkEnd w:id="1"/>
    </w:p>
    <w:p w14:paraId="40354F4E" w14:textId="77777777" w:rsidR="00314C3B" w:rsidRPr="00314C3B" w:rsidRDefault="00314C3B" w:rsidP="00314C3B"/>
    <w:p w14:paraId="7484E81E" w14:textId="5D59441A" w:rsidR="001A4DBD" w:rsidRPr="001A4DBD" w:rsidRDefault="001A4DBD" w:rsidP="006A69D3">
      <w:pPr>
        <w:spacing w:line="360" w:lineRule="auto"/>
        <w:jc w:val="both"/>
        <w:rPr>
          <w:rFonts w:ascii="Arial" w:hAnsi="Arial" w:cs="Arial"/>
          <w:sz w:val="24"/>
          <w:szCs w:val="24"/>
        </w:rPr>
      </w:pPr>
      <w:proofErr w:type="gramStart"/>
      <w:r w:rsidRPr="001A4DBD">
        <w:rPr>
          <w:rFonts w:ascii="Arial" w:hAnsi="Arial" w:cs="Arial"/>
          <w:sz w:val="24"/>
          <w:szCs w:val="24"/>
        </w:rPr>
        <w:t>In order to</w:t>
      </w:r>
      <w:proofErr w:type="gramEnd"/>
      <w:r w:rsidRPr="001A4DBD">
        <w:rPr>
          <w:rFonts w:ascii="Arial" w:hAnsi="Arial" w:cs="Arial"/>
          <w:sz w:val="24"/>
          <w:szCs w:val="24"/>
        </w:rPr>
        <w:t xml:space="preserve"> solve an issue, it is necessary to gather relevant data. Many methods exist for determining which details should be gathered. PESTLE analysis is one such method. Understanding the context in which one operates is essential for success in any endeavour.</w:t>
      </w:r>
    </w:p>
    <w:p w14:paraId="1D88D9DE" w14:textId="1F5314F9" w:rsidR="006A69D3" w:rsidRDefault="00BD7489" w:rsidP="006A69D3">
      <w:pPr>
        <w:spacing w:line="360" w:lineRule="auto"/>
        <w:jc w:val="both"/>
        <w:rPr>
          <w:rFonts w:ascii="Arial" w:hAnsi="Arial" w:cs="Arial"/>
          <w:sz w:val="24"/>
          <w:szCs w:val="24"/>
        </w:rPr>
      </w:pPr>
      <w:r>
        <w:rPr>
          <w:rFonts w:ascii="Arial" w:hAnsi="Arial" w:cs="Arial"/>
          <w:noProof/>
          <w:sz w:val="24"/>
          <w:szCs w:val="24"/>
        </w:rPr>
        <w:drawing>
          <wp:inline distT="0" distB="0" distL="0" distR="0" wp14:anchorId="51584F80" wp14:editId="5374114C">
            <wp:extent cx="5731510" cy="2240280"/>
            <wp:effectExtent l="0" t="0" r="2540" b="7620"/>
            <wp:docPr id="1026910641" name="Picture 1" descr="A group of peopl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10641" name="Picture 1" descr="A group of people and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240280"/>
                    </a:xfrm>
                    <a:prstGeom prst="rect">
                      <a:avLst/>
                    </a:prstGeom>
                  </pic:spPr>
                </pic:pic>
              </a:graphicData>
            </a:graphic>
          </wp:inline>
        </w:drawing>
      </w:r>
    </w:p>
    <w:p w14:paraId="72FEA00E" w14:textId="0C27CDB3" w:rsidR="00BD7489" w:rsidRDefault="00BD7489" w:rsidP="009F469B">
      <w:pPr>
        <w:spacing w:line="360" w:lineRule="auto"/>
        <w:jc w:val="center"/>
        <w:rPr>
          <w:rFonts w:ascii="Arial" w:hAnsi="Arial" w:cs="Arial"/>
          <w:sz w:val="24"/>
          <w:szCs w:val="24"/>
        </w:rPr>
      </w:pPr>
      <w:r>
        <w:rPr>
          <w:rFonts w:ascii="Arial" w:hAnsi="Arial" w:cs="Arial"/>
          <w:sz w:val="24"/>
          <w:szCs w:val="24"/>
        </w:rPr>
        <w:t>BBC (2023</w:t>
      </w:r>
      <w:r w:rsidR="005F4CA2">
        <w:rPr>
          <w:rFonts w:ascii="Arial" w:hAnsi="Arial" w:cs="Arial"/>
          <w:sz w:val="24"/>
          <w:szCs w:val="24"/>
        </w:rPr>
        <w:t>, a</w:t>
      </w:r>
      <w:r>
        <w:rPr>
          <w:rFonts w:ascii="Arial" w:hAnsi="Arial" w:cs="Arial"/>
          <w:sz w:val="24"/>
          <w:szCs w:val="24"/>
        </w:rPr>
        <w:t>).</w:t>
      </w:r>
    </w:p>
    <w:p w14:paraId="685C1944" w14:textId="77777777" w:rsidR="001A4DBD" w:rsidRDefault="001A4DBD" w:rsidP="006A69D3">
      <w:pPr>
        <w:spacing w:line="360" w:lineRule="auto"/>
        <w:jc w:val="both"/>
        <w:rPr>
          <w:rFonts w:ascii="Arial" w:hAnsi="Arial" w:cs="Arial"/>
          <w:sz w:val="24"/>
          <w:szCs w:val="24"/>
        </w:rPr>
      </w:pPr>
    </w:p>
    <w:p w14:paraId="66A99B0F" w14:textId="77777777" w:rsidR="006A69D3" w:rsidRDefault="006A69D3" w:rsidP="006A69D3">
      <w:pPr>
        <w:spacing w:line="360" w:lineRule="auto"/>
        <w:jc w:val="both"/>
        <w:rPr>
          <w:rFonts w:ascii="Arial" w:hAnsi="Arial" w:cs="Arial"/>
          <w:sz w:val="24"/>
          <w:szCs w:val="24"/>
        </w:rPr>
      </w:pPr>
    </w:p>
    <w:p w14:paraId="3ADF4409" w14:textId="27D4CEAC" w:rsidR="006A69D3" w:rsidRDefault="006A69D3" w:rsidP="00383856">
      <w:pPr>
        <w:pStyle w:val="Heading2"/>
        <w:rPr>
          <w:rFonts w:ascii="Arial" w:hAnsi="Arial" w:cs="Arial"/>
          <w:b/>
          <w:bCs/>
          <w:color w:val="auto"/>
          <w:sz w:val="28"/>
          <w:szCs w:val="28"/>
        </w:rPr>
      </w:pPr>
      <w:bookmarkStart w:id="2" w:name="_Toc141614897"/>
      <w:r w:rsidRPr="00314C3B">
        <w:rPr>
          <w:rFonts w:ascii="Arial" w:hAnsi="Arial" w:cs="Arial"/>
          <w:b/>
          <w:bCs/>
          <w:color w:val="auto"/>
          <w:sz w:val="28"/>
          <w:szCs w:val="28"/>
        </w:rPr>
        <w:lastRenderedPageBreak/>
        <w:t>Political Factors</w:t>
      </w:r>
      <w:bookmarkEnd w:id="2"/>
    </w:p>
    <w:p w14:paraId="2858A307" w14:textId="77777777" w:rsidR="00314C3B" w:rsidRPr="00314C3B" w:rsidRDefault="00314C3B" w:rsidP="00314C3B"/>
    <w:p w14:paraId="47272A2C" w14:textId="4366A9E6" w:rsidR="006A69D3" w:rsidRPr="0064442F" w:rsidRDefault="005F4CA2" w:rsidP="006A69D3">
      <w:pPr>
        <w:spacing w:line="360" w:lineRule="auto"/>
        <w:jc w:val="both"/>
        <w:rPr>
          <w:rFonts w:ascii="Arial" w:hAnsi="Arial" w:cs="Arial"/>
          <w:sz w:val="24"/>
          <w:szCs w:val="24"/>
        </w:rPr>
      </w:pPr>
      <w:r w:rsidRPr="005F4CA2">
        <w:rPr>
          <w:rFonts w:ascii="Arial" w:hAnsi="Arial" w:cs="Arial"/>
          <w:sz w:val="24"/>
          <w:szCs w:val="24"/>
        </w:rPr>
        <w:t>Each</w:t>
      </w:r>
      <w:r w:rsidRPr="005F4CA2">
        <w:rPr>
          <w:rFonts w:ascii="Arial" w:hAnsi="Arial" w:cs="Arial"/>
          <w:sz w:val="24"/>
          <w:szCs w:val="24"/>
        </w:rPr>
        <w:t xml:space="preserve"> company is significantly influenced by the decisions that are made by the government. It is possible that individuals' total financial freedom will decrease if the government makes the decision to raise the rate at which taxation on income is levied. When one has a lower amount of discretionary income, they have less money available to spend on consumer products and services offered by companies</w:t>
      </w:r>
      <w:r>
        <w:rPr>
          <w:rFonts w:ascii="Arial" w:hAnsi="Arial" w:cs="Arial"/>
          <w:sz w:val="24"/>
          <w:szCs w:val="24"/>
        </w:rPr>
        <w:t xml:space="preserve"> (BBC,2023 b).</w:t>
      </w:r>
      <w:r w:rsidR="00156C8B">
        <w:rPr>
          <w:rFonts w:ascii="Arial" w:hAnsi="Arial" w:cs="Arial"/>
          <w:sz w:val="24"/>
          <w:szCs w:val="24"/>
        </w:rPr>
        <w:t xml:space="preserve"> </w:t>
      </w:r>
      <w:r w:rsidR="00156C8B" w:rsidRPr="00156C8B">
        <w:rPr>
          <w:rFonts w:ascii="Arial" w:hAnsi="Arial" w:cs="Arial"/>
          <w:sz w:val="24"/>
          <w:szCs w:val="24"/>
        </w:rPr>
        <w:t>A high level of political stability creates an atmosphere that is favourable to business and is characterised by predictable patterns of market expansion. Taking into consideration the decision of the United Kingdom to withdraw from the European Union, however, resulted in trade restrictions and taxes</w:t>
      </w:r>
      <w:r w:rsidR="00156C8B">
        <w:rPr>
          <w:rFonts w:ascii="Arial" w:hAnsi="Arial" w:cs="Arial"/>
          <w:sz w:val="24"/>
          <w:szCs w:val="24"/>
        </w:rPr>
        <w:t>.</w:t>
      </w:r>
      <w:r w:rsidR="00156C8B" w:rsidRPr="00156C8B">
        <w:rPr>
          <w:rFonts w:ascii="Arial" w:hAnsi="Arial" w:cs="Arial"/>
          <w:sz w:val="24"/>
          <w:szCs w:val="24"/>
        </w:rPr>
        <w:t xml:space="preserve"> If you work in the food sector, the implications of this ruling will make things some</w:t>
      </w:r>
      <w:r w:rsidR="00156C8B">
        <w:rPr>
          <w:rFonts w:ascii="Arial" w:hAnsi="Arial" w:cs="Arial"/>
          <w:sz w:val="24"/>
          <w:szCs w:val="24"/>
        </w:rPr>
        <w:t>how</w:t>
      </w:r>
      <w:r w:rsidR="00156C8B" w:rsidRPr="00156C8B">
        <w:rPr>
          <w:rFonts w:ascii="Arial" w:hAnsi="Arial" w:cs="Arial"/>
          <w:sz w:val="24"/>
          <w:szCs w:val="24"/>
        </w:rPr>
        <w:t xml:space="preserve"> more difficult. Especially in the case of my pizzeria business, where we exclusively use Italian materials since we want to convey the authentic flavour of a pizza of high quality. In this regard, the Brexit will have an immediate and significant effect on my company's imports and </w:t>
      </w:r>
      <w:r w:rsidR="00156C8B">
        <w:rPr>
          <w:rFonts w:ascii="Arial" w:hAnsi="Arial" w:cs="Arial"/>
          <w:sz w:val="24"/>
          <w:szCs w:val="24"/>
        </w:rPr>
        <w:t>employability</w:t>
      </w:r>
      <w:r w:rsidR="00156C8B" w:rsidRPr="00156C8B">
        <w:rPr>
          <w:rFonts w:ascii="Arial" w:hAnsi="Arial" w:cs="Arial"/>
          <w:sz w:val="24"/>
          <w:szCs w:val="24"/>
        </w:rPr>
        <w:t>.</w:t>
      </w:r>
      <w:r w:rsidR="009C63F8">
        <w:rPr>
          <w:rFonts w:ascii="Arial" w:hAnsi="Arial" w:cs="Arial"/>
          <w:sz w:val="24"/>
          <w:szCs w:val="24"/>
        </w:rPr>
        <w:t xml:space="preserve"> Also, Government grants and funding will play an important role in developing our business if the personal budget will not be enough.</w:t>
      </w:r>
    </w:p>
    <w:p w14:paraId="5B1C8692" w14:textId="46168030" w:rsidR="006A69D3" w:rsidRDefault="006A69D3" w:rsidP="00383856">
      <w:pPr>
        <w:pStyle w:val="Heading2"/>
        <w:rPr>
          <w:rFonts w:ascii="Arial" w:hAnsi="Arial" w:cs="Arial"/>
          <w:b/>
          <w:bCs/>
          <w:color w:val="auto"/>
          <w:sz w:val="28"/>
          <w:szCs w:val="28"/>
        </w:rPr>
      </w:pPr>
      <w:bookmarkStart w:id="3" w:name="_Toc141614898"/>
      <w:r w:rsidRPr="00314C3B">
        <w:rPr>
          <w:rFonts w:ascii="Arial" w:hAnsi="Arial" w:cs="Arial"/>
          <w:b/>
          <w:bCs/>
          <w:color w:val="auto"/>
          <w:sz w:val="28"/>
          <w:szCs w:val="28"/>
        </w:rPr>
        <w:t>Economic Factors</w:t>
      </w:r>
      <w:bookmarkEnd w:id="3"/>
    </w:p>
    <w:p w14:paraId="5EBB8B63" w14:textId="77777777" w:rsidR="00314C3B" w:rsidRPr="00314C3B" w:rsidRDefault="00314C3B" w:rsidP="00314C3B"/>
    <w:p w14:paraId="6F5D52FF" w14:textId="4FA1E7A9" w:rsidR="006A69D3" w:rsidRPr="009C63F8" w:rsidRDefault="008620E7" w:rsidP="006A69D3">
      <w:pPr>
        <w:spacing w:line="360" w:lineRule="auto"/>
        <w:jc w:val="both"/>
        <w:rPr>
          <w:rFonts w:ascii="Arial" w:hAnsi="Arial" w:cs="Arial"/>
          <w:sz w:val="24"/>
          <w:szCs w:val="24"/>
        </w:rPr>
      </w:pPr>
      <w:r w:rsidRPr="008620E7">
        <w:rPr>
          <w:rFonts w:ascii="Arial" w:hAnsi="Arial" w:cs="Arial"/>
          <w:sz w:val="24"/>
          <w:szCs w:val="24"/>
        </w:rPr>
        <w:t>Businesses' ability to turn a profit and boost productivity is often affected by a wide range of economic factors, including currency exchange rates, inflation, wage rates, and the laws of supply and demand. Businesses may use this information to better target their marketing and anticipate customer buying patterns. Learning about the many economic elements that go into a company's hiring and spending decisions is essential</w:t>
      </w:r>
      <w:r w:rsidR="00645022">
        <w:rPr>
          <w:rFonts w:ascii="Arial" w:hAnsi="Arial" w:cs="Arial"/>
          <w:sz w:val="24"/>
          <w:szCs w:val="24"/>
        </w:rPr>
        <w:t xml:space="preserve"> (Indeed</w:t>
      </w:r>
      <w:r w:rsidR="003928BE">
        <w:rPr>
          <w:rFonts w:ascii="Arial" w:hAnsi="Arial" w:cs="Arial"/>
          <w:sz w:val="24"/>
          <w:szCs w:val="24"/>
        </w:rPr>
        <w:t xml:space="preserve">, 2022). </w:t>
      </w:r>
      <w:r w:rsidR="003928BE" w:rsidRPr="003928BE">
        <w:rPr>
          <w:rFonts w:ascii="Arial" w:hAnsi="Arial" w:cs="Arial"/>
          <w:sz w:val="24"/>
          <w:szCs w:val="24"/>
        </w:rPr>
        <w:t xml:space="preserve">In order to establish </w:t>
      </w:r>
      <w:r w:rsidR="003928BE" w:rsidRPr="003928BE">
        <w:rPr>
          <w:rFonts w:ascii="Arial" w:hAnsi="Arial" w:cs="Arial"/>
          <w:sz w:val="24"/>
          <w:szCs w:val="24"/>
        </w:rPr>
        <w:t>whether</w:t>
      </w:r>
      <w:r w:rsidR="003928BE" w:rsidRPr="003928BE">
        <w:rPr>
          <w:rFonts w:ascii="Arial" w:hAnsi="Arial" w:cs="Arial"/>
          <w:sz w:val="24"/>
          <w:szCs w:val="24"/>
        </w:rPr>
        <w:t xml:space="preserve"> our pizzeria makes a profit from its import operations, we need a firm grasp of currency exchange rates. How much a company pays its foreign suppliers is affected by the volatility of the currency exchange rate.</w:t>
      </w:r>
      <w:r w:rsidR="00D27EBE">
        <w:rPr>
          <w:rFonts w:ascii="Arial" w:hAnsi="Arial" w:cs="Arial"/>
          <w:sz w:val="24"/>
          <w:szCs w:val="24"/>
        </w:rPr>
        <w:t xml:space="preserve"> </w:t>
      </w:r>
      <w:r w:rsidR="00D27EBE" w:rsidRPr="00D27EBE">
        <w:rPr>
          <w:rFonts w:ascii="Arial" w:hAnsi="Arial" w:cs="Arial"/>
          <w:sz w:val="24"/>
          <w:szCs w:val="24"/>
        </w:rPr>
        <w:t xml:space="preserve">The emergence of new industries and the health of financial markets are both affected by alterations in legal and policy frameworks. </w:t>
      </w:r>
      <w:r w:rsidR="00BA7436">
        <w:rPr>
          <w:rFonts w:ascii="Arial" w:hAnsi="Arial" w:cs="Arial"/>
          <w:sz w:val="24"/>
          <w:szCs w:val="24"/>
        </w:rPr>
        <w:t>Another important factor</w:t>
      </w:r>
      <w:r w:rsidR="00C756C5">
        <w:rPr>
          <w:rFonts w:ascii="Arial" w:hAnsi="Arial" w:cs="Arial"/>
          <w:sz w:val="24"/>
          <w:szCs w:val="24"/>
        </w:rPr>
        <w:t xml:space="preserve"> are</w:t>
      </w:r>
      <w:r w:rsidR="00BA7436">
        <w:rPr>
          <w:rFonts w:ascii="Arial" w:hAnsi="Arial" w:cs="Arial"/>
          <w:sz w:val="24"/>
          <w:szCs w:val="24"/>
        </w:rPr>
        <w:t xml:space="preserve"> </w:t>
      </w:r>
      <w:r w:rsidR="00C756C5">
        <w:rPr>
          <w:rFonts w:ascii="Arial" w:hAnsi="Arial" w:cs="Arial"/>
          <w:sz w:val="24"/>
          <w:szCs w:val="24"/>
        </w:rPr>
        <w:t>t</w:t>
      </w:r>
      <w:r w:rsidR="00BA7436" w:rsidRPr="00BA7436">
        <w:rPr>
          <w:rFonts w:ascii="Arial" w:hAnsi="Arial" w:cs="Arial"/>
          <w:sz w:val="24"/>
          <w:szCs w:val="24"/>
        </w:rPr>
        <w:t xml:space="preserve">axes effect prices and sales, making them vital to the economy. After earning money, </w:t>
      </w:r>
      <w:r w:rsidR="00B64457">
        <w:rPr>
          <w:rFonts w:ascii="Arial" w:hAnsi="Arial" w:cs="Arial"/>
          <w:sz w:val="24"/>
          <w:szCs w:val="24"/>
        </w:rPr>
        <w:t>we will have to pay taxes</w:t>
      </w:r>
      <w:r w:rsidR="00ED3B2B">
        <w:rPr>
          <w:rFonts w:ascii="Arial" w:hAnsi="Arial" w:cs="Arial"/>
          <w:sz w:val="24"/>
          <w:szCs w:val="24"/>
        </w:rPr>
        <w:t xml:space="preserve"> and</w:t>
      </w:r>
      <w:r w:rsidR="009B7BED">
        <w:rPr>
          <w:rFonts w:ascii="Arial" w:hAnsi="Arial" w:cs="Arial"/>
          <w:sz w:val="24"/>
          <w:szCs w:val="24"/>
        </w:rPr>
        <w:t xml:space="preserve"> hav</w:t>
      </w:r>
      <w:r w:rsidR="00406EF2">
        <w:rPr>
          <w:rFonts w:ascii="Arial" w:hAnsi="Arial" w:cs="Arial"/>
          <w:sz w:val="24"/>
          <w:szCs w:val="24"/>
        </w:rPr>
        <w:t>ing</w:t>
      </w:r>
      <w:r w:rsidR="009B7BED">
        <w:rPr>
          <w:rFonts w:ascii="Arial" w:hAnsi="Arial" w:cs="Arial"/>
          <w:sz w:val="24"/>
          <w:szCs w:val="24"/>
        </w:rPr>
        <w:t xml:space="preserve"> less funds to invest</w:t>
      </w:r>
      <w:r w:rsidR="00406EF2">
        <w:rPr>
          <w:rFonts w:ascii="Arial" w:hAnsi="Arial" w:cs="Arial"/>
          <w:sz w:val="24"/>
          <w:szCs w:val="24"/>
        </w:rPr>
        <w:t xml:space="preserve"> and </w:t>
      </w:r>
      <w:r w:rsidR="00724F6A">
        <w:rPr>
          <w:rFonts w:ascii="Arial" w:hAnsi="Arial" w:cs="Arial"/>
          <w:sz w:val="24"/>
          <w:szCs w:val="24"/>
        </w:rPr>
        <w:t xml:space="preserve">develop while tax rates are </w:t>
      </w:r>
      <w:r w:rsidR="001E070A">
        <w:rPr>
          <w:rFonts w:ascii="Arial" w:hAnsi="Arial" w:cs="Arial"/>
          <w:sz w:val="24"/>
          <w:szCs w:val="24"/>
        </w:rPr>
        <w:t>high</w:t>
      </w:r>
      <w:r w:rsidR="00CD7A9E">
        <w:rPr>
          <w:rFonts w:ascii="Arial" w:hAnsi="Arial" w:cs="Arial"/>
          <w:sz w:val="24"/>
          <w:szCs w:val="24"/>
        </w:rPr>
        <w:t>,</w:t>
      </w:r>
      <w:r w:rsidR="009F2F75">
        <w:rPr>
          <w:rFonts w:ascii="Arial" w:hAnsi="Arial" w:cs="Arial"/>
          <w:sz w:val="24"/>
          <w:szCs w:val="24"/>
        </w:rPr>
        <w:t xml:space="preserve"> </w:t>
      </w:r>
      <w:r w:rsidR="000143CA">
        <w:rPr>
          <w:rFonts w:ascii="Arial" w:hAnsi="Arial" w:cs="Arial"/>
          <w:sz w:val="24"/>
          <w:szCs w:val="24"/>
        </w:rPr>
        <w:t xml:space="preserve">that </w:t>
      </w:r>
      <w:r w:rsidR="009F2F75">
        <w:rPr>
          <w:rFonts w:ascii="Arial" w:hAnsi="Arial" w:cs="Arial"/>
          <w:sz w:val="24"/>
          <w:szCs w:val="24"/>
        </w:rPr>
        <w:t xml:space="preserve">will slow the </w:t>
      </w:r>
      <w:r w:rsidR="00CD7A9E">
        <w:rPr>
          <w:rFonts w:ascii="Arial" w:hAnsi="Arial" w:cs="Arial"/>
          <w:sz w:val="24"/>
          <w:szCs w:val="24"/>
        </w:rPr>
        <w:t xml:space="preserve">business </w:t>
      </w:r>
      <w:r w:rsidR="007E2AF6">
        <w:rPr>
          <w:rFonts w:ascii="Arial" w:hAnsi="Arial" w:cs="Arial"/>
          <w:sz w:val="24"/>
          <w:szCs w:val="24"/>
        </w:rPr>
        <w:t>success.</w:t>
      </w:r>
    </w:p>
    <w:p w14:paraId="10BB827E" w14:textId="3D5BE63C" w:rsidR="006A69D3" w:rsidRDefault="006A69D3" w:rsidP="00383856">
      <w:pPr>
        <w:pStyle w:val="Heading2"/>
        <w:rPr>
          <w:rFonts w:ascii="Arial" w:hAnsi="Arial" w:cs="Arial"/>
          <w:b/>
          <w:bCs/>
          <w:color w:val="auto"/>
          <w:sz w:val="28"/>
          <w:szCs w:val="28"/>
        </w:rPr>
      </w:pPr>
      <w:bookmarkStart w:id="4" w:name="_Toc141614899"/>
      <w:r w:rsidRPr="00314C3B">
        <w:rPr>
          <w:rFonts w:ascii="Arial" w:hAnsi="Arial" w:cs="Arial"/>
          <w:b/>
          <w:bCs/>
          <w:color w:val="auto"/>
          <w:sz w:val="28"/>
          <w:szCs w:val="28"/>
        </w:rPr>
        <w:lastRenderedPageBreak/>
        <w:t>Social Factors</w:t>
      </w:r>
      <w:bookmarkEnd w:id="4"/>
    </w:p>
    <w:p w14:paraId="4105DF10" w14:textId="77777777" w:rsidR="00314C3B" w:rsidRPr="00314C3B" w:rsidRDefault="00314C3B" w:rsidP="00314C3B"/>
    <w:p w14:paraId="36F4E405" w14:textId="3ACAD4F8" w:rsidR="00CE38A1" w:rsidRPr="000143CA" w:rsidRDefault="00E248AD" w:rsidP="006A69D3">
      <w:pPr>
        <w:spacing w:line="360" w:lineRule="auto"/>
        <w:jc w:val="both"/>
        <w:rPr>
          <w:rFonts w:ascii="Arial" w:hAnsi="Arial" w:cs="Arial"/>
          <w:sz w:val="24"/>
          <w:szCs w:val="24"/>
        </w:rPr>
      </w:pPr>
      <w:r w:rsidRPr="00E248AD">
        <w:rPr>
          <w:rFonts w:ascii="Arial" w:hAnsi="Arial" w:cs="Arial"/>
          <w:sz w:val="24"/>
          <w:szCs w:val="24"/>
        </w:rPr>
        <w:t>It seems doubtful that natural systems would be protected during times of conflict, when societal conditions are not optimal. Social concerns, such as shifting demographics, social influence structures, women's involvement in the workforce, etc., have significant effects on a country's economy, customer demand, the availability of ability in employment, and other aspect</w:t>
      </w:r>
      <w:r w:rsidR="009E6EEE">
        <w:rPr>
          <w:rFonts w:ascii="Arial" w:hAnsi="Arial" w:cs="Arial"/>
          <w:sz w:val="24"/>
          <w:szCs w:val="24"/>
        </w:rPr>
        <w:t>s (EmbaPro, 2018).</w:t>
      </w:r>
      <w:r w:rsidRPr="00E248AD">
        <w:rPr>
          <w:rFonts w:ascii="Arial" w:hAnsi="Arial" w:cs="Arial"/>
          <w:sz w:val="24"/>
          <w:szCs w:val="24"/>
        </w:rPr>
        <w:t xml:space="preserve">  Double V Pizzeria cares deeply about its employees and is committed to doing everything it can to help them grow professionally and personally</w:t>
      </w:r>
      <w:r w:rsidR="009E6EEE">
        <w:rPr>
          <w:rFonts w:ascii="Arial" w:hAnsi="Arial" w:cs="Arial"/>
          <w:sz w:val="24"/>
          <w:szCs w:val="24"/>
        </w:rPr>
        <w:t>.</w:t>
      </w:r>
      <w:r w:rsidR="00730061">
        <w:rPr>
          <w:rFonts w:ascii="Arial" w:hAnsi="Arial" w:cs="Arial"/>
          <w:sz w:val="24"/>
          <w:szCs w:val="24"/>
        </w:rPr>
        <w:t xml:space="preserve"> </w:t>
      </w:r>
      <w:r w:rsidR="00730061" w:rsidRPr="00730061">
        <w:rPr>
          <w:rFonts w:ascii="Arial" w:hAnsi="Arial" w:cs="Arial"/>
          <w:sz w:val="24"/>
          <w:szCs w:val="24"/>
        </w:rPr>
        <w:t>The success and stability of a corporation might be put in risk if it fails to adapt to changing societal norms. The timely recognition of, and reaction to, shifts in cultural norms and preferences can contribute to the growth of a company's sales and profits</w:t>
      </w:r>
      <w:r w:rsidR="00850E5B">
        <w:rPr>
          <w:rFonts w:ascii="Arial" w:hAnsi="Arial" w:cs="Arial"/>
          <w:sz w:val="24"/>
          <w:szCs w:val="24"/>
        </w:rPr>
        <w:t xml:space="preserve"> (Edumecate</w:t>
      </w:r>
      <w:r w:rsidR="0004507D">
        <w:rPr>
          <w:rFonts w:ascii="Arial" w:hAnsi="Arial" w:cs="Arial"/>
          <w:sz w:val="24"/>
          <w:szCs w:val="24"/>
        </w:rPr>
        <w:t>, 2020).</w:t>
      </w:r>
    </w:p>
    <w:p w14:paraId="4D6D2CFC" w14:textId="169ECE1F" w:rsidR="006A69D3" w:rsidRDefault="006A69D3" w:rsidP="00383856">
      <w:pPr>
        <w:pStyle w:val="Heading2"/>
        <w:rPr>
          <w:rFonts w:ascii="Arial" w:hAnsi="Arial" w:cs="Arial"/>
          <w:b/>
          <w:bCs/>
          <w:color w:val="auto"/>
          <w:sz w:val="28"/>
          <w:szCs w:val="28"/>
        </w:rPr>
      </w:pPr>
      <w:bookmarkStart w:id="5" w:name="_Toc141614900"/>
      <w:r w:rsidRPr="005839E2">
        <w:rPr>
          <w:rFonts w:ascii="Arial" w:hAnsi="Arial" w:cs="Arial"/>
          <w:b/>
          <w:bCs/>
          <w:color w:val="auto"/>
          <w:sz w:val="28"/>
          <w:szCs w:val="28"/>
        </w:rPr>
        <w:t>Technological Factors</w:t>
      </w:r>
      <w:bookmarkEnd w:id="5"/>
    </w:p>
    <w:p w14:paraId="1D891217" w14:textId="77777777" w:rsidR="005839E2" w:rsidRPr="005839E2" w:rsidRDefault="005839E2" w:rsidP="005839E2"/>
    <w:p w14:paraId="0342760E" w14:textId="32A755A7" w:rsidR="005A75FF" w:rsidRPr="005A75FF" w:rsidRDefault="005A75FF" w:rsidP="006A69D3">
      <w:pPr>
        <w:spacing w:line="360" w:lineRule="auto"/>
        <w:jc w:val="both"/>
        <w:rPr>
          <w:rFonts w:ascii="Arial" w:hAnsi="Arial" w:cs="Arial"/>
          <w:sz w:val="24"/>
          <w:szCs w:val="24"/>
        </w:rPr>
      </w:pPr>
      <w:r w:rsidRPr="005A75FF">
        <w:rPr>
          <w:rFonts w:ascii="Arial" w:hAnsi="Arial" w:cs="Arial"/>
          <w:sz w:val="24"/>
          <w:szCs w:val="24"/>
        </w:rPr>
        <w:t>Improvements in technology have far-reaching effects on organisations. An efficient worker is a productive worker. There is a correlation between a company's ability to stay in connected with its consumers and the loyalty those customers feel towards that company.</w:t>
      </w:r>
      <w:r w:rsidR="00D40C76">
        <w:rPr>
          <w:rFonts w:ascii="Arial" w:hAnsi="Arial" w:cs="Arial"/>
          <w:sz w:val="24"/>
          <w:szCs w:val="24"/>
        </w:rPr>
        <w:t xml:space="preserve"> Keep being up to date with the new trends is possible through technology. </w:t>
      </w:r>
      <w:r w:rsidR="00FD5960" w:rsidRPr="00FD5960">
        <w:rPr>
          <w:rFonts w:ascii="Arial" w:hAnsi="Arial" w:cs="Arial"/>
          <w:sz w:val="24"/>
          <w:szCs w:val="24"/>
        </w:rPr>
        <w:t>Businesses' ability to gather information, store it, retrieve it, and put it to good use has been revolutionised by technological advancements, as has the development of innovative approaches to running a company. The availability of data allows businesses to track consumer preferences and assess the market for a certain product</w:t>
      </w:r>
      <w:r w:rsidR="00CB295B">
        <w:rPr>
          <w:rFonts w:ascii="Arial" w:hAnsi="Arial" w:cs="Arial"/>
          <w:sz w:val="24"/>
          <w:szCs w:val="24"/>
        </w:rPr>
        <w:t xml:space="preserve"> (Shaw A. A., 2023). </w:t>
      </w:r>
      <w:r w:rsidR="001D7835" w:rsidRPr="001D7835">
        <w:rPr>
          <w:rFonts w:ascii="Arial" w:hAnsi="Arial" w:cs="Arial"/>
          <w:sz w:val="24"/>
          <w:szCs w:val="24"/>
        </w:rPr>
        <w:t xml:space="preserve">Since the pizzeria will function </w:t>
      </w:r>
      <w:r w:rsidR="001D7835" w:rsidRPr="001D7835">
        <w:rPr>
          <w:rFonts w:ascii="Arial" w:hAnsi="Arial" w:cs="Arial"/>
          <w:sz w:val="24"/>
          <w:szCs w:val="24"/>
        </w:rPr>
        <w:t>based on</w:t>
      </w:r>
      <w:r w:rsidR="001D7835" w:rsidRPr="001D7835">
        <w:rPr>
          <w:rFonts w:ascii="Arial" w:hAnsi="Arial" w:cs="Arial"/>
          <w:sz w:val="24"/>
          <w:szCs w:val="24"/>
        </w:rPr>
        <w:t xml:space="preserve"> takeout and delivery orders, advances in IT will allow us to study customer preferences, assess the </w:t>
      </w:r>
      <w:proofErr w:type="gramStart"/>
      <w:r w:rsidR="001D7835" w:rsidRPr="001D7835">
        <w:rPr>
          <w:rFonts w:ascii="Arial" w:hAnsi="Arial" w:cs="Arial"/>
          <w:sz w:val="24"/>
          <w:szCs w:val="24"/>
        </w:rPr>
        <w:t>market as a whole, and</w:t>
      </w:r>
      <w:proofErr w:type="gramEnd"/>
      <w:r w:rsidR="001D7835" w:rsidRPr="001D7835">
        <w:rPr>
          <w:rFonts w:ascii="Arial" w:hAnsi="Arial" w:cs="Arial"/>
          <w:sz w:val="24"/>
          <w:szCs w:val="24"/>
        </w:rPr>
        <w:t xml:space="preserve"> craft effective promotional </w:t>
      </w:r>
      <w:r w:rsidR="001D7835" w:rsidRPr="001D7835">
        <w:rPr>
          <w:rFonts w:ascii="Arial" w:hAnsi="Arial" w:cs="Arial"/>
          <w:sz w:val="24"/>
          <w:szCs w:val="24"/>
        </w:rPr>
        <w:t>plans.</w:t>
      </w:r>
      <w:r w:rsidR="001D7835">
        <w:rPr>
          <w:rFonts w:ascii="Arial" w:hAnsi="Arial" w:cs="Arial"/>
          <w:sz w:val="24"/>
          <w:szCs w:val="24"/>
        </w:rPr>
        <w:t xml:space="preserve"> </w:t>
      </w:r>
    </w:p>
    <w:p w14:paraId="36CA54A4" w14:textId="711CDF27" w:rsidR="006A69D3" w:rsidRPr="005839E2" w:rsidRDefault="006A69D3" w:rsidP="00383856">
      <w:pPr>
        <w:pStyle w:val="Heading2"/>
        <w:rPr>
          <w:rFonts w:ascii="Arial" w:hAnsi="Arial" w:cs="Arial"/>
          <w:b/>
          <w:bCs/>
          <w:color w:val="auto"/>
          <w:sz w:val="28"/>
          <w:szCs w:val="28"/>
        </w:rPr>
      </w:pPr>
      <w:bookmarkStart w:id="6" w:name="_Toc141614901"/>
      <w:r w:rsidRPr="005839E2">
        <w:rPr>
          <w:rFonts w:ascii="Arial" w:hAnsi="Arial" w:cs="Arial"/>
          <w:b/>
          <w:bCs/>
          <w:color w:val="auto"/>
          <w:sz w:val="28"/>
          <w:szCs w:val="28"/>
        </w:rPr>
        <w:t>Environmental Factors</w:t>
      </w:r>
      <w:bookmarkEnd w:id="6"/>
    </w:p>
    <w:p w14:paraId="73724624" w14:textId="77777777" w:rsidR="005839E2" w:rsidRPr="005839E2" w:rsidRDefault="005839E2" w:rsidP="005839E2"/>
    <w:p w14:paraId="490F2655" w14:textId="19B1621B" w:rsidR="00CE38A1" w:rsidRDefault="001A7590" w:rsidP="00CC1D10">
      <w:pPr>
        <w:spacing w:line="360" w:lineRule="auto"/>
        <w:jc w:val="both"/>
        <w:rPr>
          <w:rFonts w:ascii="Arial" w:hAnsi="Arial" w:cs="Arial"/>
          <w:sz w:val="24"/>
          <w:szCs w:val="24"/>
        </w:rPr>
      </w:pPr>
      <w:r w:rsidRPr="001A7590">
        <w:rPr>
          <w:rFonts w:ascii="Arial" w:hAnsi="Arial" w:cs="Arial"/>
          <w:sz w:val="24"/>
          <w:szCs w:val="24"/>
        </w:rPr>
        <w:t>The environmental analysis is based on the factors such as the climate change, the environmentally friendly of the goods and the services, and atmospheric scenarios.</w:t>
      </w:r>
      <w:r w:rsidR="007C61F6">
        <w:rPr>
          <w:rFonts w:ascii="Arial" w:hAnsi="Arial" w:cs="Arial"/>
          <w:sz w:val="24"/>
          <w:szCs w:val="24"/>
        </w:rPr>
        <w:t xml:space="preserve"> </w:t>
      </w:r>
      <w:r w:rsidR="007C61F6" w:rsidRPr="007C61F6">
        <w:rPr>
          <w:rFonts w:ascii="Arial" w:hAnsi="Arial" w:cs="Arial"/>
          <w:sz w:val="24"/>
          <w:szCs w:val="24"/>
        </w:rPr>
        <w:t>Given that the restaurant/food service sector is one of the world's most lucrative and populous markets</w:t>
      </w:r>
      <w:r w:rsidR="007C61F6">
        <w:rPr>
          <w:rFonts w:ascii="Arial" w:hAnsi="Arial" w:cs="Arial"/>
          <w:sz w:val="24"/>
          <w:szCs w:val="24"/>
        </w:rPr>
        <w:t xml:space="preserve">, Double V Pizzeria will focus on the sustainability in order to have success. </w:t>
      </w:r>
      <w:r w:rsidR="00CC1D10" w:rsidRPr="00CC1D10">
        <w:rPr>
          <w:rFonts w:ascii="Arial" w:hAnsi="Arial" w:cs="Arial"/>
          <w:sz w:val="24"/>
          <w:szCs w:val="24"/>
        </w:rPr>
        <w:t xml:space="preserve">The restaurant's hygiene is our </w:t>
      </w:r>
      <w:r w:rsidR="00CC1D10" w:rsidRPr="00CC1D10">
        <w:rPr>
          <w:rFonts w:ascii="Arial" w:hAnsi="Arial" w:cs="Arial"/>
          <w:sz w:val="24"/>
          <w:szCs w:val="24"/>
        </w:rPr>
        <w:t>priority</w:t>
      </w:r>
      <w:r w:rsidR="00CC1D10" w:rsidRPr="00CC1D10">
        <w:rPr>
          <w:rFonts w:ascii="Arial" w:hAnsi="Arial" w:cs="Arial"/>
          <w:sz w:val="24"/>
          <w:szCs w:val="24"/>
        </w:rPr>
        <w:t>. In addition, companies will work on recycling and garbage collection plans.</w:t>
      </w:r>
      <w:r w:rsidR="00CC1D10">
        <w:rPr>
          <w:rFonts w:ascii="Arial" w:hAnsi="Arial" w:cs="Arial"/>
          <w:sz w:val="24"/>
          <w:szCs w:val="24"/>
        </w:rPr>
        <w:t xml:space="preserve"> </w:t>
      </w:r>
      <w:r w:rsidR="00CC1D10" w:rsidRPr="00CC1D10">
        <w:rPr>
          <w:rFonts w:ascii="Arial" w:hAnsi="Arial" w:cs="Arial"/>
          <w:sz w:val="24"/>
          <w:szCs w:val="24"/>
        </w:rPr>
        <w:t xml:space="preserve">It will aid in reducing ecological damage </w:t>
      </w:r>
      <w:r w:rsidR="00CC1D10" w:rsidRPr="00CC1D10">
        <w:rPr>
          <w:rFonts w:ascii="Arial" w:hAnsi="Arial" w:cs="Arial"/>
          <w:sz w:val="24"/>
          <w:szCs w:val="24"/>
        </w:rPr>
        <w:lastRenderedPageBreak/>
        <w:t>concerns by cooperating with the authorities.</w:t>
      </w:r>
      <w:r w:rsidR="009F469B">
        <w:rPr>
          <w:rFonts w:ascii="Arial" w:hAnsi="Arial" w:cs="Arial"/>
          <w:sz w:val="24"/>
          <w:szCs w:val="24"/>
        </w:rPr>
        <w:t xml:space="preserve"> </w:t>
      </w:r>
      <w:proofErr w:type="gramStart"/>
      <w:r w:rsidR="00CC1D10" w:rsidRPr="00CC1D10">
        <w:rPr>
          <w:rFonts w:ascii="Arial" w:hAnsi="Arial" w:cs="Arial"/>
          <w:sz w:val="24"/>
          <w:szCs w:val="24"/>
        </w:rPr>
        <w:t>We</w:t>
      </w:r>
      <w:proofErr w:type="gramEnd"/>
      <w:r w:rsidR="00CC1D10" w:rsidRPr="00CC1D10">
        <w:rPr>
          <w:rFonts w:ascii="Arial" w:hAnsi="Arial" w:cs="Arial"/>
          <w:sz w:val="24"/>
          <w:szCs w:val="24"/>
        </w:rPr>
        <w:t xml:space="preserve"> are aware of and respect the growing trend of vegetarian and vegan clients who are concerned about the environmental impact of the meat sector</w:t>
      </w:r>
      <w:r w:rsidR="00CC1D10">
        <w:rPr>
          <w:rFonts w:ascii="Arial" w:hAnsi="Arial" w:cs="Arial"/>
          <w:sz w:val="24"/>
          <w:szCs w:val="24"/>
        </w:rPr>
        <w:t xml:space="preserve"> (EdrawMax, 2023).</w:t>
      </w:r>
    </w:p>
    <w:p w14:paraId="4707D615" w14:textId="064F88E4" w:rsidR="009F469B" w:rsidRDefault="009F469B" w:rsidP="009F469B">
      <w:pPr>
        <w:spacing w:line="360" w:lineRule="auto"/>
        <w:jc w:val="center"/>
        <w:rPr>
          <w:rFonts w:ascii="Arial" w:hAnsi="Arial" w:cs="Arial"/>
          <w:sz w:val="24"/>
          <w:szCs w:val="24"/>
        </w:rPr>
      </w:pPr>
      <w:r>
        <w:rPr>
          <w:rFonts w:ascii="Arial" w:hAnsi="Arial" w:cs="Arial"/>
          <w:noProof/>
          <w:sz w:val="24"/>
          <w:szCs w:val="24"/>
        </w:rPr>
        <w:drawing>
          <wp:inline distT="0" distB="0" distL="0" distR="0" wp14:anchorId="344357D7" wp14:editId="4F661145">
            <wp:extent cx="3048000" cy="1714500"/>
            <wp:effectExtent l="0" t="0" r="3810" b="7620"/>
            <wp:docPr id="485190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90054" name="Picture 485190054"/>
                    <pic:cNvPicPr/>
                  </pic:nvPicPr>
                  <pic:blipFill>
                    <a:blip r:embed="rId9">
                      <a:extLst>
                        <a:ext uri="{28A0092B-C50C-407E-A947-70E740481C1C}">
                          <a14:useLocalDpi xmlns:a14="http://schemas.microsoft.com/office/drawing/2010/main" val="0"/>
                        </a:ext>
                      </a:extLst>
                    </a:blip>
                    <a:stretch>
                      <a:fillRect/>
                    </a:stretch>
                  </pic:blipFill>
                  <pic:spPr>
                    <a:xfrm>
                      <a:off x="0" y="0"/>
                      <a:ext cx="3048000" cy="1714500"/>
                    </a:xfrm>
                    <a:prstGeom prst="rect">
                      <a:avLst/>
                    </a:prstGeom>
                  </pic:spPr>
                </pic:pic>
              </a:graphicData>
            </a:graphic>
          </wp:inline>
        </w:drawing>
      </w:r>
    </w:p>
    <w:p w14:paraId="113129D3" w14:textId="15506B95" w:rsidR="009F469B" w:rsidRPr="001D7835" w:rsidRDefault="009F469B" w:rsidP="009F469B">
      <w:pPr>
        <w:spacing w:line="360" w:lineRule="auto"/>
        <w:jc w:val="center"/>
        <w:rPr>
          <w:rFonts w:ascii="Arial" w:hAnsi="Arial" w:cs="Arial"/>
          <w:sz w:val="24"/>
          <w:szCs w:val="24"/>
        </w:rPr>
      </w:pPr>
      <w:r>
        <w:rPr>
          <w:rFonts w:ascii="Arial" w:hAnsi="Arial" w:cs="Arial"/>
          <w:sz w:val="24"/>
          <w:szCs w:val="24"/>
        </w:rPr>
        <w:t>Intercard (2023).</w:t>
      </w:r>
    </w:p>
    <w:p w14:paraId="3F4E91E1" w14:textId="69DABFC4" w:rsidR="006A69D3" w:rsidRDefault="006A69D3" w:rsidP="00383856">
      <w:pPr>
        <w:pStyle w:val="Heading2"/>
        <w:rPr>
          <w:rFonts w:ascii="Arial" w:hAnsi="Arial" w:cs="Arial"/>
          <w:b/>
          <w:bCs/>
          <w:color w:val="auto"/>
          <w:sz w:val="28"/>
          <w:szCs w:val="28"/>
        </w:rPr>
      </w:pPr>
      <w:bookmarkStart w:id="7" w:name="_Toc141614902"/>
      <w:r w:rsidRPr="00314C3B">
        <w:rPr>
          <w:rFonts w:ascii="Arial" w:hAnsi="Arial" w:cs="Arial"/>
          <w:b/>
          <w:bCs/>
          <w:color w:val="auto"/>
          <w:sz w:val="28"/>
          <w:szCs w:val="28"/>
        </w:rPr>
        <w:t>Legal Factor</w:t>
      </w:r>
      <w:r w:rsidR="00CC1D10" w:rsidRPr="00314C3B">
        <w:rPr>
          <w:rFonts w:ascii="Arial" w:hAnsi="Arial" w:cs="Arial"/>
          <w:b/>
          <w:bCs/>
          <w:color w:val="auto"/>
          <w:sz w:val="28"/>
          <w:szCs w:val="28"/>
        </w:rPr>
        <w:t>s</w:t>
      </w:r>
      <w:bookmarkEnd w:id="7"/>
    </w:p>
    <w:p w14:paraId="72AF3D8B" w14:textId="77777777" w:rsidR="00314C3B" w:rsidRPr="00314C3B" w:rsidRDefault="00314C3B" w:rsidP="00314C3B"/>
    <w:p w14:paraId="378F688D" w14:textId="5CAF1287" w:rsidR="00CE38A1" w:rsidRDefault="0064442F" w:rsidP="006A69D3">
      <w:pPr>
        <w:spacing w:line="360" w:lineRule="auto"/>
        <w:jc w:val="both"/>
        <w:rPr>
          <w:rFonts w:ascii="Arial" w:hAnsi="Arial" w:cs="Arial"/>
          <w:sz w:val="24"/>
          <w:szCs w:val="24"/>
        </w:rPr>
      </w:pPr>
      <w:r w:rsidRPr="0064442F">
        <w:rPr>
          <w:rFonts w:ascii="Arial" w:hAnsi="Arial" w:cs="Arial"/>
          <w:sz w:val="24"/>
          <w:szCs w:val="24"/>
        </w:rPr>
        <w:t>Legal considerations play an important part in the restaurant and hospitality businesses. Because of the ongoing changes to the law, businesses have little choice but to adapt their expansion and growth strategy.</w:t>
      </w:r>
      <w:r>
        <w:rPr>
          <w:rFonts w:ascii="Arial" w:hAnsi="Arial" w:cs="Arial"/>
          <w:sz w:val="24"/>
          <w:szCs w:val="24"/>
        </w:rPr>
        <w:t xml:space="preserve"> </w:t>
      </w:r>
      <w:r w:rsidRPr="0064442F">
        <w:rPr>
          <w:rFonts w:ascii="Arial" w:hAnsi="Arial" w:cs="Arial"/>
          <w:sz w:val="24"/>
          <w:szCs w:val="24"/>
        </w:rPr>
        <w:t>The criteria of hygiene and the quality of the food are two essential aspects that fall under the umbrella of product safety in relation to the legal aspects.</w:t>
      </w:r>
      <w:r>
        <w:rPr>
          <w:rFonts w:ascii="Arial" w:hAnsi="Arial" w:cs="Arial"/>
          <w:sz w:val="24"/>
          <w:szCs w:val="24"/>
        </w:rPr>
        <w:t xml:space="preserve"> </w:t>
      </w:r>
      <w:r w:rsidRPr="0064442F">
        <w:rPr>
          <w:rFonts w:ascii="Arial" w:hAnsi="Arial" w:cs="Arial"/>
          <w:sz w:val="24"/>
          <w:szCs w:val="24"/>
        </w:rPr>
        <w:t>If we wish to expand consistently in any setting, in addition to complying with the safety regulations, we are also obligated to ensure that our workers receive a minimum daily salary and that they are provided for in terms of their general well-being.</w:t>
      </w:r>
    </w:p>
    <w:p w14:paraId="0DAED228" w14:textId="4159B859" w:rsidR="006A69D3" w:rsidRPr="00314C3B" w:rsidRDefault="006A69D3" w:rsidP="00383856">
      <w:pPr>
        <w:pStyle w:val="Heading1"/>
        <w:rPr>
          <w:rFonts w:ascii="Arial" w:hAnsi="Arial" w:cs="Arial"/>
          <w:b/>
          <w:bCs/>
          <w:color w:val="auto"/>
          <w:sz w:val="28"/>
          <w:szCs w:val="28"/>
        </w:rPr>
      </w:pPr>
      <w:bookmarkStart w:id="8" w:name="_Toc141614903"/>
      <w:r w:rsidRPr="00314C3B">
        <w:rPr>
          <w:rFonts w:ascii="Arial" w:hAnsi="Arial" w:cs="Arial"/>
          <w:b/>
          <w:bCs/>
          <w:color w:val="auto"/>
          <w:sz w:val="28"/>
          <w:szCs w:val="28"/>
        </w:rPr>
        <w:lastRenderedPageBreak/>
        <w:t>The 4Ps of marketing models and how they apply to DOUBLE V Pizzeria</w:t>
      </w:r>
      <w:bookmarkEnd w:id="8"/>
    </w:p>
    <w:p w14:paraId="18A852E2" w14:textId="533030D8" w:rsidR="00CE38A1" w:rsidRDefault="00FE3F7D" w:rsidP="006A69D3">
      <w:pPr>
        <w:spacing w:line="360" w:lineRule="auto"/>
        <w:jc w:val="both"/>
        <w:rPr>
          <w:rFonts w:ascii="Arial" w:hAnsi="Arial" w:cs="Arial"/>
          <w:sz w:val="24"/>
          <w:szCs w:val="24"/>
        </w:rPr>
      </w:pPr>
      <w:r>
        <w:rPr>
          <w:rFonts w:ascii="Arial" w:hAnsi="Arial" w:cs="Arial"/>
          <w:noProof/>
          <w:sz w:val="24"/>
          <w:szCs w:val="24"/>
        </w:rPr>
        <w:drawing>
          <wp:inline distT="0" distB="0" distL="0" distR="0" wp14:anchorId="7ACEB4BE" wp14:editId="6040A3A0">
            <wp:extent cx="5731510" cy="2994660"/>
            <wp:effectExtent l="0" t="0" r="2540" b="0"/>
            <wp:docPr id="17284101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10187" name="Picture 1728410187"/>
                    <pic:cNvPicPr/>
                  </pic:nvPicPr>
                  <pic:blipFill>
                    <a:blip r:embed="rId10">
                      <a:extLst>
                        <a:ext uri="{28A0092B-C50C-407E-A947-70E740481C1C}">
                          <a14:useLocalDpi xmlns:a14="http://schemas.microsoft.com/office/drawing/2010/main" val="0"/>
                        </a:ext>
                      </a:extLst>
                    </a:blip>
                    <a:stretch>
                      <a:fillRect/>
                    </a:stretch>
                  </pic:blipFill>
                  <pic:spPr>
                    <a:xfrm>
                      <a:off x="0" y="0"/>
                      <a:ext cx="5731510" cy="2994660"/>
                    </a:xfrm>
                    <a:prstGeom prst="rect">
                      <a:avLst/>
                    </a:prstGeom>
                  </pic:spPr>
                </pic:pic>
              </a:graphicData>
            </a:graphic>
          </wp:inline>
        </w:drawing>
      </w:r>
    </w:p>
    <w:p w14:paraId="23CE1589" w14:textId="745482FC" w:rsidR="00FE3F7D" w:rsidRPr="0064442F" w:rsidRDefault="00FE3F7D" w:rsidP="00FE3F7D">
      <w:pPr>
        <w:spacing w:line="360" w:lineRule="auto"/>
        <w:jc w:val="center"/>
        <w:rPr>
          <w:rFonts w:ascii="Arial" w:hAnsi="Arial" w:cs="Arial"/>
          <w:sz w:val="24"/>
          <w:szCs w:val="24"/>
        </w:rPr>
      </w:pPr>
      <w:r>
        <w:rPr>
          <w:rFonts w:ascii="Arial" w:hAnsi="Arial" w:cs="Arial"/>
          <w:sz w:val="24"/>
          <w:szCs w:val="24"/>
        </w:rPr>
        <w:t>Pinterest.co.uk (2023)</w:t>
      </w:r>
    </w:p>
    <w:p w14:paraId="333D2708" w14:textId="77777777" w:rsidR="005839E2" w:rsidRDefault="005F3D17" w:rsidP="005839E2">
      <w:pPr>
        <w:spacing w:line="360" w:lineRule="auto"/>
        <w:jc w:val="both"/>
        <w:rPr>
          <w:rFonts w:ascii="Arial" w:hAnsi="Arial" w:cs="Arial"/>
          <w:sz w:val="24"/>
          <w:szCs w:val="24"/>
        </w:rPr>
      </w:pPr>
      <w:r w:rsidRPr="005F3D17">
        <w:rPr>
          <w:rFonts w:ascii="Arial" w:hAnsi="Arial" w:cs="Arial"/>
          <w:sz w:val="24"/>
          <w:szCs w:val="24"/>
        </w:rPr>
        <w:t xml:space="preserve">To be able to successfully advertise </w:t>
      </w:r>
      <w:r>
        <w:rPr>
          <w:rFonts w:ascii="Arial" w:hAnsi="Arial" w:cs="Arial"/>
          <w:sz w:val="24"/>
          <w:szCs w:val="24"/>
        </w:rPr>
        <w:t>our service and good</w:t>
      </w:r>
      <w:r w:rsidRPr="005F3D17">
        <w:rPr>
          <w:rFonts w:ascii="Arial" w:hAnsi="Arial" w:cs="Arial"/>
          <w:sz w:val="24"/>
          <w:szCs w:val="24"/>
        </w:rPr>
        <w:t xml:space="preserve">, it is necessary to give careful attention to each of the four Ps and to put those concerns into practise in a strategic manner. When we take </w:t>
      </w:r>
      <w:proofErr w:type="gramStart"/>
      <w:r w:rsidRPr="005F3D17">
        <w:rPr>
          <w:rFonts w:ascii="Arial" w:hAnsi="Arial" w:cs="Arial"/>
          <w:sz w:val="24"/>
          <w:szCs w:val="24"/>
        </w:rPr>
        <w:t>all of</w:t>
      </w:r>
      <w:proofErr w:type="gramEnd"/>
      <w:r w:rsidRPr="005F3D17">
        <w:rPr>
          <w:rFonts w:ascii="Arial" w:hAnsi="Arial" w:cs="Arial"/>
          <w:sz w:val="24"/>
          <w:szCs w:val="24"/>
        </w:rPr>
        <w:t xml:space="preserve"> these aspects into consideration, we will be able to comprehend what it is that customers want, how the product or service satisfies or falls short of satisfying those desires, how the product or service is viewed in the world, how it differentiates itself from the other options available, and how the business communicates with its clientele.</w:t>
      </w:r>
      <w:r>
        <w:rPr>
          <w:rFonts w:ascii="Arial" w:hAnsi="Arial" w:cs="Arial"/>
          <w:sz w:val="24"/>
          <w:szCs w:val="24"/>
        </w:rPr>
        <w:t xml:space="preserve"> </w:t>
      </w:r>
      <w:r w:rsidRPr="005F3D17">
        <w:rPr>
          <w:rFonts w:ascii="Arial" w:hAnsi="Arial" w:cs="Arial"/>
          <w:sz w:val="24"/>
          <w:szCs w:val="24"/>
        </w:rPr>
        <w:t xml:space="preserve">Advertising initiatives begin with product knowledge. Who needs it? Why? What can't its rivals do? Maybe it's new and so appealing in its </w:t>
      </w:r>
      <w:r>
        <w:rPr>
          <w:rFonts w:ascii="Arial" w:hAnsi="Arial" w:cs="Arial"/>
          <w:sz w:val="24"/>
          <w:szCs w:val="24"/>
        </w:rPr>
        <w:t>form</w:t>
      </w:r>
      <w:r w:rsidRPr="005F3D17">
        <w:rPr>
          <w:rFonts w:ascii="Arial" w:hAnsi="Arial" w:cs="Arial"/>
          <w:sz w:val="24"/>
          <w:szCs w:val="24"/>
        </w:rPr>
        <w:t xml:space="preserve"> or use that people will buy it immediately</w:t>
      </w:r>
      <w:r>
        <w:rPr>
          <w:rFonts w:ascii="Arial" w:hAnsi="Arial" w:cs="Arial"/>
          <w:sz w:val="24"/>
          <w:szCs w:val="24"/>
        </w:rPr>
        <w:t xml:space="preserve"> (Twin A. 2023). At Double V Pizzeria there will be special discounts and offers for family and kids, as the pizzeria will be placed in an area designed for families</w:t>
      </w:r>
      <w:r w:rsidR="00C6224A">
        <w:rPr>
          <w:rFonts w:ascii="Arial" w:hAnsi="Arial" w:cs="Arial"/>
          <w:sz w:val="24"/>
          <w:szCs w:val="24"/>
        </w:rPr>
        <w:t xml:space="preserve"> all ages.</w:t>
      </w:r>
      <w:r>
        <w:rPr>
          <w:rFonts w:ascii="Arial" w:hAnsi="Arial" w:cs="Arial"/>
          <w:sz w:val="24"/>
          <w:szCs w:val="24"/>
        </w:rPr>
        <w:t xml:space="preserve"> There is a large competition in the Pizza industry, however costumers are willing to pay for a good quality and we will make sure that the prices match consumers expectations. </w:t>
      </w:r>
      <w:r w:rsidR="00C6224A">
        <w:rPr>
          <w:rFonts w:ascii="Arial" w:hAnsi="Arial" w:cs="Arial"/>
          <w:sz w:val="24"/>
          <w:szCs w:val="24"/>
        </w:rPr>
        <w:t xml:space="preserve">To succeed attracting the target clients, we will promote our pizza online and offline, using the banners and main platforms, such as Deliveroo, Just Eat etc. </w:t>
      </w:r>
    </w:p>
    <w:p w14:paraId="7EC08D38" w14:textId="77777777" w:rsidR="005839E2" w:rsidRDefault="005839E2" w:rsidP="005839E2">
      <w:pPr>
        <w:spacing w:line="360" w:lineRule="auto"/>
        <w:jc w:val="both"/>
        <w:rPr>
          <w:rFonts w:ascii="Arial" w:hAnsi="Arial" w:cs="Arial"/>
          <w:sz w:val="24"/>
          <w:szCs w:val="24"/>
        </w:rPr>
      </w:pPr>
    </w:p>
    <w:p w14:paraId="7EC4B881" w14:textId="77777777" w:rsidR="005839E2" w:rsidRDefault="005839E2" w:rsidP="005839E2">
      <w:pPr>
        <w:spacing w:line="360" w:lineRule="auto"/>
        <w:jc w:val="both"/>
        <w:rPr>
          <w:rFonts w:ascii="Arial" w:hAnsi="Arial" w:cs="Arial"/>
          <w:sz w:val="24"/>
          <w:szCs w:val="24"/>
        </w:rPr>
      </w:pPr>
    </w:p>
    <w:p w14:paraId="1B09E618" w14:textId="4D20A840" w:rsidR="00CE38A1" w:rsidRPr="005839E2" w:rsidRDefault="006A69D3" w:rsidP="006A69D3">
      <w:pPr>
        <w:spacing w:line="360" w:lineRule="auto"/>
        <w:jc w:val="both"/>
        <w:rPr>
          <w:rFonts w:ascii="Arial" w:hAnsi="Arial" w:cs="Arial"/>
          <w:b/>
          <w:bCs/>
          <w:sz w:val="28"/>
          <w:szCs w:val="28"/>
        </w:rPr>
      </w:pPr>
      <w:r w:rsidRPr="00314C3B">
        <w:rPr>
          <w:rFonts w:ascii="Arial" w:hAnsi="Arial" w:cs="Arial"/>
          <w:b/>
          <w:bCs/>
          <w:sz w:val="28"/>
          <w:szCs w:val="28"/>
        </w:rPr>
        <w:lastRenderedPageBreak/>
        <w:t>Conclusion</w:t>
      </w:r>
    </w:p>
    <w:p w14:paraId="012E8712" w14:textId="11E9A328" w:rsidR="00CE38A1" w:rsidRDefault="00F402C8" w:rsidP="006A69D3">
      <w:pPr>
        <w:spacing w:line="360" w:lineRule="auto"/>
        <w:jc w:val="both"/>
        <w:rPr>
          <w:rFonts w:ascii="Arial" w:hAnsi="Arial" w:cs="Arial"/>
          <w:sz w:val="24"/>
          <w:szCs w:val="24"/>
        </w:rPr>
      </w:pPr>
      <w:r w:rsidRPr="00F402C8">
        <w:rPr>
          <w:rFonts w:ascii="Arial" w:hAnsi="Arial" w:cs="Arial"/>
          <w:sz w:val="24"/>
          <w:szCs w:val="24"/>
        </w:rPr>
        <w:t xml:space="preserve">The PESTEL analysis and the 4Ps of marketing were discussed in this study. It outlined them in terms of how my business plan would approach them. The research stressed the significance of the role played by external forces on the company.  Because it aids entrepreneurs, in making timely, well-informed decisions across a wide range of contexts. </w:t>
      </w:r>
      <w:r w:rsidR="0074733E">
        <w:rPr>
          <w:rFonts w:ascii="Arial" w:hAnsi="Arial" w:cs="Arial"/>
          <w:sz w:val="24"/>
          <w:szCs w:val="24"/>
        </w:rPr>
        <w:t xml:space="preserve">As </w:t>
      </w:r>
      <w:r w:rsidRPr="00F402C8">
        <w:rPr>
          <w:rFonts w:ascii="Arial" w:hAnsi="Arial" w:cs="Arial"/>
          <w:sz w:val="24"/>
          <w:szCs w:val="24"/>
        </w:rPr>
        <w:t>owner, I need to keep all this in mind when I make decisions, respond appropriately to changing conditions, and remain flexible.</w:t>
      </w:r>
      <w:r w:rsidR="00516741">
        <w:rPr>
          <w:rFonts w:ascii="Arial" w:hAnsi="Arial" w:cs="Arial"/>
          <w:sz w:val="24"/>
          <w:szCs w:val="24"/>
        </w:rPr>
        <w:t xml:space="preserve"> Following </w:t>
      </w:r>
      <w:proofErr w:type="gramStart"/>
      <w:r w:rsidR="00516741">
        <w:rPr>
          <w:rFonts w:ascii="Arial" w:hAnsi="Arial" w:cs="Arial"/>
          <w:sz w:val="24"/>
          <w:szCs w:val="24"/>
        </w:rPr>
        <w:t>this tools</w:t>
      </w:r>
      <w:proofErr w:type="gramEnd"/>
      <w:r w:rsidR="00516741">
        <w:rPr>
          <w:rFonts w:ascii="Arial" w:hAnsi="Arial" w:cs="Arial"/>
          <w:sz w:val="24"/>
          <w:szCs w:val="24"/>
        </w:rPr>
        <w:t xml:space="preserve"> analysing </w:t>
      </w:r>
      <w:r w:rsidR="00A16DD2">
        <w:rPr>
          <w:rFonts w:ascii="Arial" w:hAnsi="Arial" w:cs="Arial"/>
          <w:sz w:val="24"/>
          <w:szCs w:val="24"/>
        </w:rPr>
        <w:t xml:space="preserve">tools and strategies, will lead to a </w:t>
      </w:r>
      <w:r w:rsidR="00383856">
        <w:rPr>
          <w:rFonts w:ascii="Arial" w:hAnsi="Arial" w:cs="Arial"/>
          <w:sz w:val="24"/>
          <w:szCs w:val="24"/>
        </w:rPr>
        <w:t>successful business.</w:t>
      </w:r>
    </w:p>
    <w:p w14:paraId="5202E83B" w14:textId="77777777" w:rsidR="00864F7B" w:rsidRDefault="00864F7B" w:rsidP="006A69D3">
      <w:pPr>
        <w:spacing w:line="360" w:lineRule="auto"/>
        <w:jc w:val="both"/>
        <w:rPr>
          <w:rFonts w:ascii="Arial" w:hAnsi="Arial" w:cs="Arial"/>
          <w:sz w:val="24"/>
          <w:szCs w:val="24"/>
        </w:rPr>
      </w:pPr>
    </w:p>
    <w:p w14:paraId="4FC42132" w14:textId="77777777" w:rsidR="00864F7B" w:rsidRDefault="00864F7B" w:rsidP="006A69D3">
      <w:pPr>
        <w:spacing w:line="360" w:lineRule="auto"/>
        <w:jc w:val="both"/>
        <w:rPr>
          <w:rFonts w:ascii="Arial" w:hAnsi="Arial" w:cs="Arial"/>
          <w:sz w:val="24"/>
          <w:szCs w:val="24"/>
        </w:rPr>
      </w:pPr>
    </w:p>
    <w:p w14:paraId="56D35EE1" w14:textId="77777777" w:rsidR="00383856" w:rsidRDefault="00383856" w:rsidP="006A69D3">
      <w:pPr>
        <w:spacing w:line="360" w:lineRule="auto"/>
        <w:jc w:val="both"/>
        <w:rPr>
          <w:rFonts w:ascii="Arial" w:hAnsi="Arial" w:cs="Arial"/>
          <w:sz w:val="24"/>
          <w:szCs w:val="24"/>
        </w:rPr>
      </w:pPr>
    </w:p>
    <w:p w14:paraId="02D6194C" w14:textId="77777777" w:rsidR="00864F7B" w:rsidRDefault="00864F7B" w:rsidP="006A69D3">
      <w:pPr>
        <w:spacing w:line="360" w:lineRule="auto"/>
        <w:jc w:val="both"/>
        <w:rPr>
          <w:rFonts w:ascii="Arial" w:hAnsi="Arial" w:cs="Arial"/>
          <w:sz w:val="24"/>
          <w:szCs w:val="24"/>
        </w:rPr>
      </w:pPr>
    </w:p>
    <w:p w14:paraId="2E1D556A" w14:textId="77777777" w:rsidR="00864F7B" w:rsidRDefault="00864F7B" w:rsidP="006A69D3">
      <w:pPr>
        <w:spacing w:line="360" w:lineRule="auto"/>
        <w:jc w:val="both"/>
        <w:rPr>
          <w:rFonts w:ascii="Arial" w:hAnsi="Arial" w:cs="Arial"/>
          <w:sz w:val="24"/>
          <w:szCs w:val="24"/>
        </w:rPr>
      </w:pPr>
    </w:p>
    <w:p w14:paraId="3BF827F7" w14:textId="77777777" w:rsidR="00A15331" w:rsidRDefault="00A15331" w:rsidP="006A69D3">
      <w:pPr>
        <w:spacing w:line="360" w:lineRule="auto"/>
        <w:jc w:val="both"/>
        <w:rPr>
          <w:rFonts w:ascii="Arial" w:hAnsi="Arial" w:cs="Arial"/>
          <w:sz w:val="24"/>
          <w:szCs w:val="24"/>
        </w:rPr>
      </w:pPr>
    </w:p>
    <w:p w14:paraId="447C340F" w14:textId="77777777" w:rsidR="00A15331" w:rsidRDefault="00A15331" w:rsidP="006A69D3">
      <w:pPr>
        <w:spacing w:line="360" w:lineRule="auto"/>
        <w:jc w:val="both"/>
        <w:rPr>
          <w:rFonts w:ascii="Arial" w:hAnsi="Arial" w:cs="Arial"/>
          <w:sz w:val="24"/>
          <w:szCs w:val="24"/>
        </w:rPr>
      </w:pPr>
    </w:p>
    <w:p w14:paraId="71720EB5" w14:textId="77777777" w:rsidR="00A15331" w:rsidRDefault="00A15331" w:rsidP="006A69D3">
      <w:pPr>
        <w:spacing w:line="360" w:lineRule="auto"/>
        <w:jc w:val="both"/>
        <w:rPr>
          <w:rFonts w:ascii="Arial" w:hAnsi="Arial" w:cs="Arial"/>
          <w:sz w:val="24"/>
          <w:szCs w:val="24"/>
        </w:rPr>
      </w:pPr>
    </w:p>
    <w:p w14:paraId="2419E295" w14:textId="77777777" w:rsidR="00A15331" w:rsidRDefault="00A15331" w:rsidP="006A69D3">
      <w:pPr>
        <w:spacing w:line="360" w:lineRule="auto"/>
        <w:jc w:val="both"/>
        <w:rPr>
          <w:rFonts w:ascii="Arial" w:hAnsi="Arial" w:cs="Arial"/>
          <w:sz w:val="24"/>
          <w:szCs w:val="24"/>
        </w:rPr>
      </w:pPr>
    </w:p>
    <w:p w14:paraId="40A5F458" w14:textId="77777777" w:rsidR="00A15331" w:rsidRDefault="00A15331" w:rsidP="006A69D3">
      <w:pPr>
        <w:spacing w:line="360" w:lineRule="auto"/>
        <w:jc w:val="both"/>
        <w:rPr>
          <w:rFonts w:ascii="Arial" w:hAnsi="Arial" w:cs="Arial"/>
          <w:sz w:val="24"/>
          <w:szCs w:val="24"/>
        </w:rPr>
      </w:pPr>
    </w:p>
    <w:p w14:paraId="25F17E28" w14:textId="77777777" w:rsidR="00A15331" w:rsidRDefault="00A15331" w:rsidP="006A69D3">
      <w:pPr>
        <w:spacing w:line="360" w:lineRule="auto"/>
        <w:jc w:val="both"/>
        <w:rPr>
          <w:rFonts w:ascii="Arial" w:hAnsi="Arial" w:cs="Arial"/>
          <w:sz w:val="24"/>
          <w:szCs w:val="24"/>
        </w:rPr>
      </w:pPr>
    </w:p>
    <w:p w14:paraId="4F75446C" w14:textId="77777777" w:rsidR="00A15331" w:rsidRDefault="00A15331" w:rsidP="006A69D3">
      <w:pPr>
        <w:spacing w:line="360" w:lineRule="auto"/>
        <w:jc w:val="both"/>
        <w:rPr>
          <w:rFonts w:ascii="Arial" w:hAnsi="Arial" w:cs="Arial"/>
          <w:sz w:val="24"/>
          <w:szCs w:val="24"/>
        </w:rPr>
      </w:pPr>
    </w:p>
    <w:p w14:paraId="583BDB00" w14:textId="77777777" w:rsidR="00A15331" w:rsidRDefault="00A15331" w:rsidP="006A69D3">
      <w:pPr>
        <w:spacing w:line="360" w:lineRule="auto"/>
        <w:jc w:val="both"/>
        <w:rPr>
          <w:rFonts w:ascii="Arial" w:hAnsi="Arial" w:cs="Arial"/>
          <w:sz w:val="24"/>
          <w:szCs w:val="24"/>
        </w:rPr>
      </w:pPr>
    </w:p>
    <w:p w14:paraId="39C6D279" w14:textId="77777777" w:rsidR="00A15331" w:rsidRDefault="00A15331" w:rsidP="006A69D3">
      <w:pPr>
        <w:spacing w:line="360" w:lineRule="auto"/>
        <w:jc w:val="both"/>
        <w:rPr>
          <w:rFonts w:ascii="Arial" w:hAnsi="Arial" w:cs="Arial"/>
          <w:sz w:val="24"/>
          <w:szCs w:val="24"/>
        </w:rPr>
      </w:pPr>
    </w:p>
    <w:p w14:paraId="627778EB" w14:textId="77777777" w:rsidR="00A15331" w:rsidRDefault="00A15331" w:rsidP="006A69D3">
      <w:pPr>
        <w:spacing w:line="360" w:lineRule="auto"/>
        <w:jc w:val="both"/>
        <w:rPr>
          <w:rFonts w:ascii="Arial" w:hAnsi="Arial" w:cs="Arial"/>
          <w:sz w:val="24"/>
          <w:szCs w:val="24"/>
        </w:rPr>
      </w:pPr>
    </w:p>
    <w:p w14:paraId="2BE8F219" w14:textId="77777777" w:rsidR="00A15331" w:rsidRDefault="00A15331" w:rsidP="006A69D3">
      <w:pPr>
        <w:spacing w:line="360" w:lineRule="auto"/>
        <w:jc w:val="both"/>
        <w:rPr>
          <w:rFonts w:ascii="Arial" w:hAnsi="Arial" w:cs="Arial"/>
          <w:sz w:val="24"/>
          <w:szCs w:val="24"/>
        </w:rPr>
      </w:pPr>
    </w:p>
    <w:p w14:paraId="6C733D99" w14:textId="77777777" w:rsidR="00A15331" w:rsidRDefault="00A15331" w:rsidP="006A69D3">
      <w:pPr>
        <w:spacing w:line="360" w:lineRule="auto"/>
        <w:jc w:val="both"/>
        <w:rPr>
          <w:rFonts w:ascii="Arial" w:hAnsi="Arial" w:cs="Arial"/>
          <w:sz w:val="24"/>
          <w:szCs w:val="24"/>
        </w:rPr>
      </w:pPr>
    </w:p>
    <w:p w14:paraId="10301B63" w14:textId="10CB4646" w:rsidR="006A69D3" w:rsidRPr="00314C3B" w:rsidRDefault="006A69D3" w:rsidP="00383856">
      <w:pPr>
        <w:pStyle w:val="Heading1"/>
        <w:rPr>
          <w:rFonts w:ascii="Arial" w:hAnsi="Arial" w:cs="Arial"/>
          <w:b/>
          <w:bCs/>
          <w:color w:val="auto"/>
          <w:sz w:val="28"/>
          <w:szCs w:val="28"/>
        </w:rPr>
      </w:pPr>
      <w:bookmarkStart w:id="9" w:name="_Toc141614904"/>
      <w:r w:rsidRPr="00314C3B">
        <w:rPr>
          <w:rFonts w:ascii="Arial" w:hAnsi="Arial" w:cs="Arial"/>
          <w:b/>
          <w:bCs/>
          <w:color w:val="auto"/>
          <w:sz w:val="28"/>
          <w:szCs w:val="28"/>
        </w:rPr>
        <w:lastRenderedPageBreak/>
        <w:t>References</w:t>
      </w:r>
      <w:bookmarkEnd w:id="9"/>
      <w:r w:rsidRPr="00314C3B">
        <w:rPr>
          <w:rFonts w:ascii="Arial" w:hAnsi="Arial" w:cs="Arial"/>
          <w:b/>
          <w:bCs/>
          <w:color w:val="auto"/>
          <w:sz w:val="28"/>
          <w:szCs w:val="28"/>
        </w:rPr>
        <w:t xml:space="preserve"> </w:t>
      </w:r>
    </w:p>
    <w:p w14:paraId="7AC22EC0" w14:textId="77777777" w:rsidR="00314C3B" w:rsidRPr="00314C3B" w:rsidRDefault="00314C3B" w:rsidP="00314C3B"/>
    <w:p w14:paraId="4EB97994" w14:textId="77777777" w:rsidR="00383856" w:rsidRDefault="00383856" w:rsidP="00CE38A1">
      <w:pPr>
        <w:spacing w:line="360" w:lineRule="auto"/>
        <w:rPr>
          <w:rFonts w:ascii="Arial" w:hAnsi="Arial" w:cs="Arial"/>
          <w:sz w:val="24"/>
          <w:szCs w:val="24"/>
        </w:rPr>
      </w:pPr>
      <w:r>
        <w:rPr>
          <w:rFonts w:ascii="Arial" w:hAnsi="Arial" w:cs="Arial"/>
          <w:sz w:val="24"/>
          <w:szCs w:val="24"/>
        </w:rPr>
        <w:t xml:space="preserve">BBC (2023 a). </w:t>
      </w:r>
      <w:r>
        <w:rPr>
          <w:rFonts w:ascii="Arial" w:hAnsi="Arial" w:cs="Arial"/>
          <w:i/>
          <w:iCs/>
          <w:sz w:val="24"/>
          <w:szCs w:val="24"/>
        </w:rPr>
        <w:t xml:space="preserve">PESTLE Analysis. </w:t>
      </w:r>
      <w:r>
        <w:rPr>
          <w:rFonts w:ascii="Arial" w:hAnsi="Arial" w:cs="Arial"/>
          <w:sz w:val="24"/>
          <w:szCs w:val="24"/>
        </w:rPr>
        <w:t xml:space="preserve">Available at: </w:t>
      </w:r>
      <w:hyperlink r:id="rId11" w:history="1">
        <w:r w:rsidRPr="004A199B">
          <w:rPr>
            <w:rStyle w:val="Hyperlink"/>
            <w:rFonts w:ascii="Arial" w:hAnsi="Arial" w:cs="Arial"/>
            <w:sz w:val="24"/>
            <w:szCs w:val="24"/>
          </w:rPr>
          <w:t>https://www.bbc.co.uk/bitesize/guides/zcjhfcw/revision/2</w:t>
        </w:r>
      </w:hyperlink>
      <w:r>
        <w:rPr>
          <w:rFonts w:ascii="Arial" w:hAnsi="Arial" w:cs="Arial"/>
          <w:sz w:val="24"/>
          <w:szCs w:val="24"/>
        </w:rPr>
        <w:t xml:space="preserve"> (Accessed on: 25/07/2023).</w:t>
      </w:r>
    </w:p>
    <w:p w14:paraId="3C7A10E9" w14:textId="77777777" w:rsidR="00383856" w:rsidRDefault="00383856" w:rsidP="00CE38A1">
      <w:pPr>
        <w:spacing w:line="360" w:lineRule="auto"/>
        <w:rPr>
          <w:rFonts w:ascii="Arial" w:hAnsi="Arial" w:cs="Arial"/>
          <w:sz w:val="24"/>
          <w:szCs w:val="24"/>
        </w:rPr>
      </w:pPr>
      <w:r>
        <w:rPr>
          <w:rFonts w:ascii="Arial" w:hAnsi="Arial" w:cs="Arial"/>
          <w:sz w:val="24"/>
          <w:szCs w:val="24"/>
        </w:rPr>
        <w:t xml:space="preserve">BBC (2023 b). </w:t>
      </w:r>
      <w:r>
        <w:rPr>
          <w:rFonts w:ascii="Arial" w:hAnsi="Arial" w:cs="Arial"/>
          <w:i/>
          <w:iCs/>
          <w:sz w:val="24"/>
          <w:szCs w:val="24"/>
        </w:rPr>
        <w:t xml:space="preserve">PESTLE Political. </w:t>
      </w:r>
      <w:r>
        <w:rPr>
          <w:rFonts w:ascii="Arial" w:hAnsi="Arial" w:cs="Arial"/>
          <w:sz w:val="24"/>
          <w:szCs w:val="24"/>
        </w:rPr>
        <w:t xml:space="preserve">Available at: </w:t>
      </w:r>
      <w:hyperlink r:id="rId12" w:history="1">
        <w:r w:rsidRPr="004A199B">
          <w:rPr>
            <w:rStyle w:val="Hyperlink"/>
            <w:rFonts w:ascii="Arial" w:hAnsi="Arial" w:cs="Arial"/>
            <w:sz w:val="24"/>
            <w:szCs w:val="24"/>
          </w:rPr>
          <w:t>https://www.bbc.co.uk/bitesize/guides/zcjhfcw/revision/3</w:t>
        </w:r>
      </w:hyperlink>
      <w:r>
        <w:rPr>
          <w:rFonts w:ascii="Arial" w:hAnsi="Arial" w:cs="Arial"/>
          <w:sz w:val="24"/>
          <w:szCs w:val="24"/>
        </w:rPr>
        <w:t xml:space="preserve"> (Accessed on: 25/07/2023).</w:t>
      </w:r>
    </w:p>
    <w:p w14:paraId="31E794EF" w14:textId="77777777" w:rsidR="00383856" w:rsidRDefault="00383856" w:rsidP="00CE38A1">
      <w:pPr>
        <w:spacing w:line="360" w:lineRule="auto"/>
        <w:rPr>
          <w:rFonts w:ascii="Arial" w:hAnsi="Arial" w:cs="Arial"/>
          <w:sz w:val="24"/>
          <w:szCs w:val="24"/>
        </w:rPr>
      </w:pPr>
      <w:r>
        <w:rPr>
          <w:rFonts w:ascii="Arial" w:hAnsi="Arial" w:cs="Arial"/>
          <w:sz w:val="24"/>
          <w:szCs w:val="24"/>
        </w:rPr>
        <w:t xml:space="preserve">CIPD (2023). </w:t>
      </w:r>
      <w:r>
        <w:rPr>
          <w:rFonts w:ascii="Arial" w:hAnsi="Arial" w:cs="Arial"/>
          <w:i/>
          <w:iCs/>
          <w:sz w:val="24"/>
          <w:szCs w:val="24"/>
        </w:rPr>
        <w:t xml:space="preserve">PESTLE Analysis. </w:t>
      </w:r>
      <w:r>
        <w:rPr>
          <w:rFonts w:ascii="Arial" w:hAnsi="Arial" w:cs="Arial"/>
          <w:sz w:val="24"/>
          <w:szCs w:val="24"/>
        </w:rPr>
        <w:t xml:space="preserve">Available at: </w:t>
      </w:r>
      <w:hyperlink r:id="rId13" w:history="1">
        <w:r w:rsidRPr="004A199B">
          <w:rPr>
            <w:rStyle w:val="Hyperlink"/>
            <w:rFonts w:ascii="Arial" w:hAnsi="Arial" w:cs="Arial"/>
            <w:sz w:val="24"/>
            <w:szCs w:val="24"/>
          </w:rPr>
          <w:t>https://www.cipd.org/uk/knowledge/factsheets/pestle-analysis-factsheet/</w:t>
        </w:r>
      </w:hyperlink>
      <w:r>
        <w:rPr>
          <w:rFonts w:ascii="Arial" w:hAnsi="Arial" w:cs="Arial"/>
          <w:sz w:val="24"/>
          <w:szCs w:val="24"/>
        </w:rPr>
        <w:t xml:space="preserve"> (Accessed on: 25/07/2023).</w:t>
      </w:r>
    </w:p>
    <w:p w14:paraId="1C4969F2" w14:textId="77777777" w:rsidR="00383856" w:rsidRDefault="00383856" w:rsidP="00CE38A1">
      <w:pPr>
        <w:spacing w:line="360" w:lineRule="auto"/>
        <w:rPr>
          <w:rFonts w:ascii="Arial" w:hAnsi="Arial" w:cs="Arial"/>
          <w:sz w:val="24"/>
          <w:szCs w:val="24"/>
        </w:rPr>
      </w:pPr>
      <w:r>
        <w:rPr>
          <w:rFonts w:ascii="Arial" w:hAnsi="Arial" w:cs="Arial"/>
          <w:sz w:val="24"/>
          <w:szCs w:val="24"/>
        </w:rPr>
        <w:t xml:space="preserve">EdrawMax (2023). </w:t>
      </w:r>
      <w:r>
        <w:rPr>
          <w:rFonts w:ascii="Arial" w:hAnsi="Arial" w:cs="Arial"/>
          <w:i/>
          <w:iCs/>
          <w:sz w:val="24"/>
          <w:szCs w:val="24"/>
        </w:rPr>
        <w:t>Restaurant industry PSTEL analysis.</w:t>
      </w:r>
      <w:r>
        <w:rPr>
          <w:rFonts w:ascii="Arial" w:hAnsi="Arial" w:cs="Arial"/>
          <w:sz w:val="24"/>
          <w:szCs w:val="24"/>
        </w:rPr>
        <w:t xml:space="preserve"> Available at: </w:t>
      </w:r>
      <w:hyperlink r:id="rId14" w:history="1">
        <w:r w:rsidRPr="004A199B">
          <w:rPr>
            <w:rStyle w:val="Hyperlink"/>
            <w:rFonts w:ascii="Arial" w:hAnsi="Arial" w:cs="Arial"/>
            <w:sz w:val="24"/>
            <w:szCs w:val="24"/>
          </w:rPr>
          <w:t>https://www.edrawmax.com/article/restaurant-industry-pestel-analysis.html#:~:text=These%20include%20scarcity%20of%20raw%20material%2C%20recycling%2C%20pollution%2C,also%20develop%20strategies%20for%20recycling%20and%20waste%20management</w:t>
        </w:r>
      </w:hyperlink>
      <w:r w:rsidRPr="00CC1D10">
        <w:rPr>
          <w:rFonts w:ascii="Arial" w:hAnsi="Arial" w:cs="Arial"/>
          <w:sz w:val="24"/>
          <w:szCs w:val="24"/>
        </w:rPr>
        <w:t>.</w:t>
      </w:r>
      <w:r>
        <w:rPr>
          <w:rFonts w:ascii="Arial" w:hAnsi="Arial" w:cs="Arial"/>
          <w:sz w:val="24"/>
          <w:szCs w:val="24"/>
        </w:rPr>
        <w:t xml:space="preserve"> (Accessed on: 27/07/2023).</w:t>
      </w:r>
    </w:p>
    <w:p w14:paraId="47722994" w14:textId="77777777" w:rsidR="00383856" w:rsidRPr="00E64A51" w:rsidRDefault="00383856" w:rsidP="00E558DC">
      <w:pPr>
        <w:spacing w:line="360" w:lineRule="auto"/>
        <w:rPr>
          <w:rFonts w:ascii="Arial" w:hAnsi="Arial" w:cs="Arial"/>
          <w:b/>
          <w:bCs/>
          <w:sz w:val="24"/>
          <w:szCs w:val="24"/>
        </w:rPr>
      </w:pPr>
      <w:r>
        <w:rPr>
          <w:rFonts w:ascii="Arial" w:hAnsi="Arial" w:cs="Arial"/>
          <w:sz w:val="24"/>
          <w:szCs w:val="24"/>
        </w:rPr>
        <w:t>Edumecate, (2020).</w:t>
      </w:r>
      <w:r>
        <w:rPr>
          <w:rFonts w:ascii="Arial" w:hAnsi="Arial" w:cs="Arial"/>
          <w:i/>
          <w:iCs/>
          <w:sz w:val="24"/>
          <w:szCs w:val="24"/>
        </w:rPr>
        <w:t xml:space="preserve"> Social</w:t>
      </w:r>
      <w:r w:rsidRPr="00A74D50">
        <w:rPr>
          <w:rFonts w:ascii="Arial" w:hAnsi="Arial" w:cs="Arial"/>
          <w:i/>
          <w:iCs/>
          <w:sz w:val="24"/>
          <w:szCs w:val="24"/>
        </w:rPr>
        <w:t xml:space="preserve"> Influences on Business (External Influences on businesses)</w:t>
      </w:r>
      <w:r>
        <w:rPr>
          <w:rFonts w:ascii="Arial" w:hAnsi="Arial" w:cs="Arial"/>
          <w:i/>
          <w:iCs/>
          <w:sz w:val="24"/>
          <w:szCs w:val="24"/>
        </w:rPr>
        <w:t xml:space="preserve"> </w:t>
      </w:r>
      <w:r>
        <w:rPr>
          <w:rFonts w:ascii="Arial" w:hAnsi="Arial" w:cs="Arial"/>
          <w:sz w:val="24"/>
          <w:szCs w:val="24"/>
        </w:rPr>
        <w:t xml:space="preserve">[Vodcast]. Available at: </w:t>
      </w:r>
      <w:hyperlink r:id="rId15" w:history="1">
        <w:r w:rsidRPr="004A199B">
          <w:rPr>
            <w:rStyle w:val="Hyperlink"/>
            <w:rFonts w:ascii="Arial" w:hAnsi="Arial" w:cs="Arial"/>
            <w:sz w:val="24"/>
            <w:szCs w:val="24"/>
          </w:rPr>
          <w:t>https://www.youtube.com/watch?v=XsozC-25hEw</w:t>
        </w:r>
      </w:hyperlink>
      <w:r>
        <w:rPr>
          <w:rFonts w:ascii="Arial" w:hAnsi="Arial" w:cs="Arial"/>
          <w:sz w:val="24"/>
          <w:szCs w:val="24"/>
        </w:rPr>
        <w:t xml:space="preserve"> (Accessed on: 27/07/2023).</w:t>
      </w:r>
    </w:p>
    <w:p w14:paraId="01B1E33E" w14:textId="77777777" w:rsidR="00383856" w:rsidRDefault="00383856" w:rsidP="00E558DC">
      <w:pPr>
        <w:spacing w:line="360" w:lineRule="auto"/>
        <w:rPr>
          <w:rFonts w:ascii="Arial" w:hAnsi="Arial" w:cs="Arial"/>
          <w:sz w:val="24"/>
          <w:szCs w:val="24"/>
        </w:rPr>
      </w:pPr>
      <w:bookmarkStart w:id="10" w:name="_Toc108736397"/>
      <w:r w:rsidRPr="00E558DC">
        <w:rPr>
          <w:rFonts w:ascii="Arial" w:hAnsi="Arial" w:cs="Arial"/>
          <w:sz w:val="24"/>
          <w:szCs w:val="24"/>
        </w:rPr>
        <w:t xml:space="preserve">EmbaPro, (2018). Importance of PESTEL Analysis in Strategy Management. Available at </w:t>
      </w:r>
      <w:hyperlink r:id="rId16" w:history="1">
        <w:r w:rsidRPr="00E558DC">
          <w:rPr>
            <w:rStyle w:val="Hyperlink"/>
            <w:rFonts w:ascii="Arial" w:hAnsi="Arial" w:cs="Arial"/>
            <w:sz w:val="24"/>
            <w:szCs w:val="24"/>
          </w:rPr>
          <w:t>https://embapro.com/frontpage/pestelcase/14922-accor-supplements</w:t>
        </w:r>
      </w:hyperlink>
      <w:r w:rsidRPr="00E558DC">
        <w:rPr>
          <w:rFonts w:ascii="Arial" w:hAnsi="Arial" w:cs="Arial"/>
          <w:sz w:val="24"/>
          <w:szCs w:val="24"/>
        </w:rPr>
        <w:t xml:space="preserve">. </w:t>
      </w:r>
      <w:r>
        <w:rPr>
          <w:rFonts w:ascii="Arial" w:hAnsi="Arial" w:cs="Arial"/>
          <w:sz w:val="24"/>
          <w:szCs w:val="24"/>
        </w:rPr>
        <w:t>(</w:t>
      </w:r>
      <w:r w:rsidRPr="00E558DC">
        <w:rPr>
          <w:rFonts w:ascii="Arial" w:hAnsi="Arial" w:cs="Arial"/>
          <w:sz w:val="24"/>
          <w:szCs w:val="24"/>
        </w:rPr>
        <w:t>Accessed on</w:t>
      </w:r>
      <w:r>
        <w:rPr>
          <w:rFonts w:ascii="Arial" w:hAnsi="Arial" w:cs="Arial"/>
          <w:sz w:val="24"/>
          <w:szCs w:val="24"/>
        </w:rPr>
        <w:t>:</w:t>
      </w:r>
      <w:r w:rsidRPr="00E558DC">
        <w:rPr>
          <w:rFonts w:ascii="Arial" w:hAnsi="Arial" w:cs="Arial"/>
          <w:sz w:val="24"/>
          <w:szCs w:val="24"/>
        </w:rPr>
        <w:t xml:space="preserve"> </w:t>
      </w:r>
      <w:bookmarkEnd w:id="10"/>
      <w:r>
        <w:rPr>
          <w:rFonts w:ascii="Arial" w:hAnsi="Arial" w:cs="Arial"/>
          <w:sz w:val="24"/>
          <w:szCs w:val="24"/>
        </w:rPr>
        <w:t>27/07/2023).</w:t>
      </w:r>
    </w:p>
    <w:p w14:paraId="20677826" w14:textId="77777777" w:rsidR="00383856" w:rsidRDefault="00383856" w:rsidP="00CE38A1">
      <w:pPr>
        <w:spacing w:line="360" w:lineRule="auto"/>
        <w:rPr>
          <w:rFonts w:ascii="Arial" w:hAnsi="Arial" w:cs="Arial"/>
          <w:sz w:val="24"/>
          <w:szCs w:val="24"/>
        </w:rPr>
      </w:pPr>
      <w:r>
        <w:rPr>
          <w:rFonts w:ascii="Arial" w:hAnsi="Arial" w:cs="Arial"/>
          <w:sz w:val="24"/>
          <w:szCs w:val="24"/>
        </w:rPr>
        <w:t xml:space="preserve">Indeed (2022). </w:t>
      </w:r>
      <w:r w:rsidRPr="00001AB5">
        <w:rPr>
          <w:rFonts w:ascii="Arial" w:hAnsi="Arial" w:cs="Arial"/>
          <w:i/>
          <w:iCs/>
          <w:sz w:val="24"/>
          <w:szCs w:val="24"/>
        </w:rPr>
        <w:t>What Are Economic Factors? (9 Factors Affecting Business</w:t>
      </w:r>
      <w:r>
        <w:rPr>
          <w:rFonts w:ascii="Arial" w:hAnsi="Arial" w:cs="Arial"/>
          <w:i/>
          <w:iCs/>
          <w:sz w:val="24"/>
          <w:szCs w:val="24"/>
        </w:rPr>
        <w:t xml:space="preserve">). </w:t>
      </w:r>
      <w:r>
        <w:rPr>
          <w:rFonts w:ascii="Arial" w:hAnsi="Arial" w:cs="Arial"/>
          <w:sz w:val="24"/>
          <w:szCs w:val="24"/>
        </w:rPr>
        <w:t xml:space="preserve">Available at: </w:t>
      </w:r>
      <w:hyperlink r:id="rId17" w:history="1">
        <w:r w:rsidRPr="004A199B">
          <w:rPr>
            <w:rStyle w:val="Hyperlink"/>
            <w:rFonts w:ascii="Arial" w:hAnsi="Arial" w:cs="Arial"/>
            <w:sz w:val="24"/>
            <w:szCs w:val="24"/>
          </w:rPr>
          <w:t>https://ca.indeed.com/career-advice/career-development/what-are-economic-factors</w:t>
        </w:r>
      </w:hyperlink>
      <w:r>
        <w:rPr>
          <w:rFonts w:ascii="Arial" w:hAnsi="Arial" w:cs="Arial"/>
          <w:sz w:val="24"/>
          <w:szCs w:val="24"/>
        </w:rPr>
        <w:t xml:space="preserve"> (Accessed on: 27/07/2023).</w:t>
      </w:r>
    </w:p>
    <w:p w14:paraId="3C790D3E" w14:textId="77777777" w:rsidR="00383856" w:rsidRDefault="00383856" w:rsidP="00CE38A1">
      <w:pPr>
        <w:spacing w:line="360" w:lineRule="auto"/>
        <w:rPr>
          <w:rFonts w:ascii="Arial" w:hAnsi="Arial" w:cs="Arial"/>
          <w:sz w:val="24"/>
          <w:szCs w:val="24"/>
        </w:rPr>
      </w:pPr>
      <w:r>
        <w:rPr>
          <w:rFonts w:ascii="Arial" w:hAnsi="Arial" w:cs="Arial"/>
          <w:sz w:val="24"/>
          <w:szCs w:val="24"/>
        </w:rPr>
        <w:t xml:space="preserve">Intercard (2023). </w:t>
      </w:r>
      <w:r w:rsidRPr="009F469B">
        <w:rPr>
          <w:rFonts w:ascii="Arial" w:hAnsi="Arial" w:cs="Arial"/>
          <w:i/>
          <w:iCs/>
          <w:sz w:val="24"/>
          <w:szCs w:val="24"/>
        </w:rPr>
        <w:t>Environmentally Friendly Cards</w:t>
      </w:r>
      <w:r>
        <w:rPr>
          <w:rFonts w:ascii="Arial" w:hAnsi="Arial" w:cs="Arial"/>
          <w:i/>
          <w:iCs/>
          <w:sz w:val="24"/>
          <w:szCs w:val="24"/>
        </w:rPr>
        <w:t>.</w:t>
      </w:r>
      <w:r>
        <w:rPr>
          <w:rFonts w:ascii="Arial" w:hAnsi="Arial" w:cs="Arial"/>
          <w:sz w:val="24"/>
          <w:szCs w:val="24"/>
        </w:rPr>
        <w:t xml:space="preserve"> Available at: </w:t>
      </w:r>
      <w:hyperlink r:id="rId18" w:history="1">
        <w:r w:rsidRPr="004A199B">
          <w:rPr>
            <w:rStyle w:val="Hyperlink"/>
            <w:rFonts w:ascii="Arial" w:hAnsi="Arial" w:cs="Arial"/>
            <w:sz w:val="24"/>
            <w:szCs w:val="24"/>
          </w:rPr>
          <w:t>https://intercard.co.uk/environmentally-friendly-cards/</w:t>
        </w:r>
      </w:hyperlink>
      <w:r>
        <w:rPr>
          <w:rFonts w:ascii="Arial" w:hAnsi="Arial" w:cs="Arial"/>
          <w:sz w:val="24"/>
          <w:szCs w:val="24"/>
        </w:rPr>
        <w:t xml:space="preserve"> (Accessed on: 27/07/2023).</w:t>
      </w:r>
    </w:p>
    <w:p w14:paraId="0AFDE04A" w14:textId="77777777" w:rsidR="00383856" w:rsidRDefault="00383856" w:rsidP="00CE38A1">
      <w:pPr>
        <w:spacing w:line="360" w:lineRule="auto"/>
        <w:rPr>
          <w:rFonts w:ascii="Arial" w:hAnsi="Arial" w:cs="Arial"/>
          <w:sz w:val="24"/>
          <w:szCs w:val="24"/>
        </w:rPr>
      </w:pPr>
      <w:r>
        <w:rPr>
          <w:rFonts w:ascii="Arial" w:hAnsi="Arial" w:cs="Arial"/>
          <w:sz w:val="24"/>
          <w:szCs w:val="24"/>
        </w:rPr>
        <w:t xml:space="preserve">Pinterest (2023). </w:t>
      </w:r>
      <w:r>
        <w:rPr>
          <w:rFonts w:ascii="Arial" w:hAnsi="Arial" w:cs="Arial"/>
          <w:i/>
          <w:iCs/>
          <w:sz w:val="24"/>
          <w:szCs w:val="24"/>
        </w:rPr>
        <w:t>4Ps marketing mix.</w:t>
      </w:r>
      <w:r>
        <w:rPr>
          <w:rFonts w:ascii="Arial" w:hAnsi="Arial" w:cs="Arial"/>
          <w:sz w:val="24"/>
          <w:szCs w:val="24"/>
        </w:rPr>
        <w:t xml:space="preserve"> Available at: </w:t>
      </w:r>
      <w:hyperlink r:id="rId19" w:history="1">
        <w:r w:rsidRPr="004A199B">
          <w:rPr>
            <w:rStyle w:val="Hyperlink"/>
            <w:rFonts w:ascii="Arial" w:hAnsi="Arial" w:cs="Arial"/>
            <w:sz w:val="24"/>
            <w:szCs w:val="24"/>
          </w:rPr>
          <w:t>https://www.pinterest.co.uk/pin/838514024361747994/</w:t>
        </w:r>
      </w:hyperlink>
      <w:r>
        <w:rPr>
          <w:rFonts w:ascii="Arial" w:hAnsi="Arial" w:cs="Arial"/>
          <w:sz w:val="24"/>
          <w:szCs w:val="24"/>
        </w:rPr>
        <w:t xml:space="preserve"> (Accessed on: 27/07/2023).</w:t>
      </w:r>
    </w:p>
    <w:p w14:paraId="4892256A" w14:textId="77777777" w:rsidR="00383856" w:rsidRDefault="00383856" w:rsidP="00CE38A1">
      <w:pPr>
        <w:spacing w:line="360" w:lineRule="auto"/>
        <w:rPr>
          <w:rFonts w:ascii="Arial" w:hAnsi="Arial" w:cs="Arial"/>
          <w:sz w:val="24"/>
          <w:szCs w:val="24"/>
        </w:rPr>
      </w:pPr>
      <w:r>
        <w:rPr>
          <w:rFonts w:ascii="Arial" w:hAnsi="Arial" w:cs="Arial"/>
          <w:sz w:val="24"/>
          <w:szCs w:val="24"/>
        </w:rPr>
        <w:t xml:space="preserve">Shaw A. A.  (2023). </w:t>
      </w:r>
      <w:r>
        <w:rPr>
          <w:rFonts w:ascii="Arial" w:hAnsi="Arial" w:cs="Arial"/>
          <w:i/>
          <w:iCs/>
          <w:sz w:val="24"/>
          <w:szCs w:val="24"/>
        </w:rPr>
        <w:t>MarketingTutor.net</w:t>
      </w:r>
      <w:r>
        <w:rPr>
          <w:rFonts w:ascii="Arial" w:hAnsi="Arial" w:cs="Arial"/>
          <w:sz w:val="24"/>
          <w:szCs w:val="24"/>
        </w:rPr>
        <w:t xml:space="preserve">. Available at: </w:t>
      </w:r>
      <w:hyperlink r:id="rId20" w:history="1">
        <w:r w:rsidRPr="004A199B">
          <w:rPr>
            <w:rStyle w:val="Hyperlink"/>
            <w:rFonts w:ascii="Arial" w:hAnsi="Arial" w:cs="Arial"/>
            <w:sz w:val="24"/>
            <w:szCs w:val="24"/>
          </w:rPr>
          <w:t>https://www.marketingtutor.net/technological-factors-affect-business/</w:t>
        </w:r>
      </w:hyperlink>
      <w:r>
        <w:rPr>
          <w:rFonts w:ascii="Arial" w:hAnsi="Arial" w:cs="Arial"/>
          <w:sz w:val="24"/>
          <w:szCs w:val="24"/>
        </w:rPr>
        <w:t>. (Accessed on: 27/07/2023).</w:t>
      </w:r>
    </w:p>
    <w:p w14:paraId="03AEDC81" w14:textId="19338EA5" w:rsidR="00C6224A" w:rsidRPr="00864F7B" w:rsidRDefault="00C6224A" w:rsidP="00CE38A1">
      <w:pPr>
        <w:spacing w:line="360" w:lineRule="auto"/>
        <w:rPr>
          <w:rFonts w:ascii="Arial" w:hAnsi="Arial" w:cs="Arial"/>
          <w:sz w:val="24"/>
          <w:szCs w:val="24"/>
        </w:rPr>
      </w:pPr>
      <w:r>
        <w:rPr>
          <w:rFonts w:ascii="Arial" w:hAnsi="Arial" w:cs="Arial"/>
          <w:sz w:val="24"/>
          <w:szCs w:val="24"/>
        </w:rPr>
        <w:lastRenderedPageBreak/>
        <w:t xml:space="preserve">Twin A. (2023). </w:t>
      </w:r>
      <w:r w:rsidR="00864F7B" w:rsidRPr="00864F7B">
        <w:rPr>
          <w:rFonts w:ascii="Arial" w:hAnsi="Arial" w:cs="Arial"/>
          <w:i/>
          <w:iCs/>
          <w:sz w:val="24"/>
          <w:szCs w:val="24"/>
        </w:rPr>
        <w:t xml:space="preserve">The 4 Ps of Marketing and How </w:t>
      </w:r>
      <w:proofErr w:type="gramStart"/>
      <w:r w:rsidR="00864F7B" w:rsidRPr="00864F7B">
        <w:rPr>
          <w:rFonts w:ascii="Arial" w:hAnsi="Arial" w:cs="Arial"/>
          <w:i/>
          <w:iCs/>
          <w:sz w:val="24"/>
          <w:szCs w:val="24"/>
        </w:rPr>
        <w:t>To</w:t>
      </w:r>
      <w:proofErr w:type="gramEnd"/>
      <w:r w:rsidR="00864F7B" w:rsidRPr="00864F7B">
        <w:rPr>
          <w:rFonts w:ascii="Arial" w:hAnsi="Arial" w:cs="Arial"/>
          <w:i/>
          <w:iCs/>
          <w:sz w:val="24"/>
          <w:szCs w:val="24"/>
        </w:rPr>
        <w:t xml:space="preserve"> Use Them in Your Strategy</w:t>
      </w:r>
      <w:r w:rsidR="00864F7B">
        <w:rPr>
          <w:rFonts w:ascii="Arial" w:hAnsi="Arial" w:cs="Arial"/>
          <w:i/>
          <w:iCs/>
          <w:sz w:val="24"/>
          <w:szCs w:val="24"/>
        </w:rPr>
        <w:t xml:space="preserve">. </w:t>
      </w:r>
      <w:r w:rsidR="00864F7B">
        <w:rPr>
          <w:rFonts w:ascii="Arial" w:hAnsi="Arial" w:cs="Arial"/>
          <w:sz w:val="24"/>
          <w:szCs w:val="24"/>
        </w:rPr>
        <w:t xml:space="preserve">Available at: </w:t>
      </w:r>
      <w:hyperlink r:id="rId21" w:history="1">
        <w:r w:rsidR="00864F7B" w:rsidRPr="004A199B">
          <w:rPr>
            <w:rStyle w:val="Hyperlink"/>
            <w:rFonts w:ascii="Arial" w:hAnsi="Arial" w:cs="Arial"/>
            <w:sz w:val="24"/>
            <w:szCs w:val="24"/>
          </w:rPr>
          <w:t>https://www.investopedia.com/terms/f/four-ps.asp</w:t>
        </w:r>
      </w:hyperlink>
      <w:r w:rsidR="00864F7B">
        <w:rPr>
          <w:rFonts w:ascii="Arial" w:hAnsi="Arial" w:cs="Arial"/>
          <w:sz w:val="24"/>
          <w:szCs w:val="24"/>
        </w:rPr>
        <w:t>. (Accessed: 27/07/2023).</w:t>
      </w:r>
    </w:p>
    <w:p w14:paraId="158F3DD1" w14:textId="77777777" w:rsidR="00FE3F7D" w:rsidRPr="00FE3F7D" w:rsidRDefault="00FE3F7D" w:rsidP="00CE38A1">
      <w:pPr>
        <w:spacing w:line="360" w:lineRule="auto"/>
        <w:rPr>
          <w:rFonts w:ascii="Arial" w:hAnsi="Arial" w:cs="Arial"/>
          <w:sz w:val="24"/>
          <w:szCs w:val="24"/>
        </w:rPr>
      </w:pPr>
    </w:p>
    <w:p w14:paraId="4F925C90" w14:textId="77777777" w:rsidR="00CB295B" w:rsidRPr="00CB295B" w:rsidRDefault="00CB295B" w:rsidP="00CE38A1">
      <w:pPr>
        <w:spacing w:line="360" w:lineRule="auto"/>
        <w:rPr>
          <w:rFonts w:ascii="Arial" w:hAnsi="Arial" w:cs="Arial"/>
          <w:sz w:val="24"/>
          <w:szCs w:val="24"/>
        </w:rPr>
      </w:pPr>
    </w:p>
    <w:p w14:paraId="2BCE902B" w14:textId="77777777" w:rsidR="00156C8B" w:rsidRPr="00156C8B" w:rsidRDefault="00156C8B" w:rsidP="00CE38A1">
      <w:pPr>
        <w:spacing w:line="360" w:lineRule="auto"/>
        <w:rPr>
          <w:rFonts w:ascii="Arial" w:hAnsi="Arial" w:cs="Arial"/>
          <w:sz w:val="24"/>
          <w:szCs w:val="24"/>
        </w:rPr>
      </w:pPr>
    </w:p>
    <w:p w14:paraId="207A6521" w14:textId="77777777" w:rsidR="00156C8B" w:rsidRDefault="00156C8B" w:rsidP="00CE38A1">
      <w:pPr>
        <w:spacing w:line="360" w:lineRule="auto"/>
        <w:rPr>
          <w:rFonts w:ascii="Arial" w:hAnsi="Arial" w:cs="Arial"/>
          <w:sz w:val="24"/>
          <w:szCs w:val="24"/>
        </w:rPr>
      </w:pPr>
    </w:p>
    <w:p w14:paraId="48BD637B" w14:textId="77777777" w:rsidR="001A4DBD" w:rsidRPr="00BD7489" w:rsidRDefault="001A4DBD" w:rsidP="00CE38A1">
      <w:pPr>
        <w:spacing w:line="360" w:lineRule="auto"/>
        <w:rPr>
          <w:rFonts w:ascii="Arial" w:hAnsi="Arial" w:cs="Arial"/>
          <w:sz w:val="24"/>
          <w:szCs w:val="24"/>
        </w:rPr>
      </w:pPr>
    </w:p>
    <w:p w14:paraId="7F500854" w14:textId="77777777" w:rsidR="006A69D3" w:rsidRPr="001D1790" w:rsidRDefault="006A69D3" w:rsidP="006A69D3">
      <w:pPr>
        <w:spacing w:line="360" w:lineRule="auto"/>
        <w:jc w:val="both"/>
        <w:rPr>
          <w:rFonts w:ascii="Arial" w:hAnsi="Arial" w:cs="Arial"/>
          <w:sz w:val="24"/>
          <w:szCs w:val="24"/>
        </w:rPr>
      </w:pPr>
    </w:p>
    <w:p w14:paraId="0AD59155" w14:textId="77777777" w:rsidR="000E0D33" w:rsidRDefault="000E0D33"/>
    <w:sectPr w:rsidR="000E0D33" w:rsidSect="00A1533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52CDE" w14:textId="77777777" w:rsidR="00A15331" w:rsidRDefault="00A15331" w:rsidP="00A15331">
      <w:pPr>
        <w:spacing w:after="0" w:line="240" w:lineRule="auto"/>
      </w:pPr>
      <w:r>
        <w:separator/>
      </w:r>
    </w:p>
  </w:endnote>
  <w:endnote w:type="continuationSeparator" w:id="0">
    <w:p w14:paraId="06E4AF58" w14:textId="77777777" w:rsidR="00A15331" w:rsidRDefault="00A15331" w:rsidP="00A15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5294185"/>
      <w:docPartObj>
        <w:docPartGallery w:val="Page Numbers (Bottom of Page)"/>
        <w:docPartUnique/>
      </w:docPartObj>
    </w:sdtPr>
    <w:sdtEndPr>
      <w:rPr>
        <w:noProof/>
      </w:rPr>
    </w:sdtEndPr>
    <w:sdtContent>
      <w:p w14:paraId="6D410755" w14:textId="4810269E" w:rsidR="00A15331" w:rsidRDefault="00A153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038DD6" w14:textId="77777777" w:rsidR="00A15331" w:rsidRDefault="00A15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29089" w14:textId="77777777" w:rsidR="00A15331" w:rsidRDefault="00A15331" w:rsidP="00A15331">
      <w:pPr>
        <w:spacing w:after="0" w:line="240" w:lineRule="auto"/>
      </w:pPr>
      <w:r>
        <w:separator/>
      </w:r>
    </w:p>
  </w:footnote>
  <w:footnote w:type="continuationSeparator" w:id="0">
    <w:p w14:paraId="59E70FC6" w14:textId="77777777" w:rsidR="00A15331" w:rsidRDefault="00A15331" w:rsidP="00A153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9D3"/>
    <w:rsid w:val="00001AB5"/>
    <w:rsid w:val="00011AEC"/>
    <w:rsid w:val="000143CA"/>
    <w:rsid w:val="0004507D"/>
    <w:rsid w:val="000645F6"/>
    <w:rsid w:val="000E0D33"/>
    <w:rsid w:val="00123ABB"/>
    <w:rsid w:val="00156C8B"/>
    <w:rsid w:val="00185985"/>
    <w:rsid w:val="001A4DBD"/>
    <w:rsid w:val="001A7590"/>
    <w:rsid w:val="001D7835"/>
    <w:rsid w:val="001E070A"/>
    <w:rsid w:val="001E7323"/>
    <w:rsid w:val="002971F8"/>
    <w:rsid w:val="00301F1E"/>
    <w:rsid w:val="00314C3B"/>
    <w:rsid w:val="00383856"/>
    <w:rsid w:val="003928BE"/>
    <w:rsid w:val="00406EF2"/>
    <w:rsid w:val="0051065F"/>
    <w:rsid w:val="00516741"/>
    <w:rsid w:val="00574610"/>
    <w:rsid w:val="005839E2"/>
    <w:rsid w:val="005A1E18"/>
    <w:rsid w:val="005A75FF"/>
    <w:rsid w:val="005F3D17"/>
    <w:rsid w:val="005F4CA2"/>
    <w:rsid w:val="0064442F"/>
    <w:rsid w:val="00645022"/>
    <w:rsid w:val="00652655"/>
    <w:rsid w:val="00670E12"/>
    <w:rsid w:val="006A69D3"/>
    <w:rsid w:val="00724F6A"/>
    <w:rsid w:val="00730061"/>
    <w:rsid w:val="0074733E"/>
    <w:rsid w:val="007C61F6"/>
    <w:rsid w:val="007D06AA"/>
    <w:rsid w:val="007E2AF6"/>
    <w:rsid w:val="008307EB"/>
    <w:rsid w:val="00850E5B"/>
    <w:rsid w:val="008620E7"/>
    <w:rsid w:val="00864F7B"/>
    <w:rsid w:val="009B7BED"/>
    <w:rsid w:val="009C63F8"/>
    <w:rsid w:val="009E6EEE"/>
    <w:rsid w:val="009F2F75"/>
    <w:rsid w:val="009F469B"/>
    <w:rsid w:val="00A15331"/>
    <w:rsid w:val="00A16DD2"/>
    <w:rsid w:val="00A74D50"/>
    <w:rsid w:val="00B64457"/>
    <w:rsid w:val="00BA7436"/>
    <w:rsid w:val="00BD10CE"/>
    <w:rsid w:val="00BD7489"/>
    <w:rsid w:val="00C6224A"/>
    <w:rsid w:val="00C756C5"/>
    <w:rsid w:val="00C92D5B"/>
    <w:rsid w:val="00CB295B"/>
    <w:rsid w:val="00CC1D10"/>
    <w:rsid w:val="00CD7A9E"/>
    <w:rsid w:val="00CE38A1"/>
    <w:rsid w:val="00D27EBE"/>
    <w:rsid w:val="00D40C76"/>
    <w:rsid w:val="00D4702A"/>
    <w:rsid w:val="00DC4CBF"/>
    <w:rsid w:val="00E248AD"/>
    <w:rsid w:val="00E558DC"/>
    <w:rsid w:val="00E64A51"/>
    <w:rsid w:val="00ED2876"/>
    <w:rsid w:val="00ED3B2B"/>
    <w:rsid w:val="00F402C8"/>
    <w:rsid w:val="00F44A0D"/>
    <w:rsid w:val="00FD5960"/>
    <w:rsid w:val="00FE3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E1CE2"/>
  <w15:chartTrackingRefBased/>
  <w15:docId w15:val="{CEC923E8-66A5-47D2-BD35-92773C7EF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9D3"/>
  </w:style>
  <w:style w:type="paragraph" w:styleId="Heading1">
    <w:name w:val="heading 1"/>
    <w:basedOn w:val="Normal"/>
    <w:next w:val="Normal"/>
    <w:link w:val="Heading1Char"/>
    <w:uiPriority w:val="9"/>
    <w:qFormat/>
    <w:rsid w:val="003838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38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38A1"/>
    <w:rPr>
      <w:color w:val="0563C1" w:themeColor="hyperlink"/>
      <w:u w:val="single"/>
    </w:rPr>
  </w:style>
  <w:style w:type="character" w:styleId="UnresolvedMention">
    <w:name w:val="Unresolved Mention"/>
    <w:basedOn w:val="DefaultParagraphFont"/>
    <w:uiPriority w:val="99"/>
    <w:semiHidden/>
    <w:unhideWhenUsed/>
    <w:rsid w:val="00CE38A1"/>
    <w:rPr>
      <w:color w:val="605E5C"/>
      <w:shd w:val="clear" w:color="auto" w:fill="E1DFDD"/>
    </w:rPr>
  </w:style>
  <w:style w:type="character" w:customStyle="1" w:styleId="Heading1Char">
    <w:name w:val="Heading 1 Char"/>
    <w:basedOn w:val="DefaultParagraphFont"/>
    <w:link w:val="Heading1"/>
    <w:uiPriority w:val="9"/>
    <w:rsid w:val="0038385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385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15331"/>
    <w:pPr>
      <w:outlineLvl w:val="9"/>
    </w:pPr>
    <w:rPr>
      <w:kern w:val="0"/>
      <w:lang w:val="en-US"/>
      <w14:ligatures w14:val="none"/>
    </w:rPr>
  </w:style>
  <w:style w:type="paragraph" w:styleId="TOC1">
    <w:name w:val="toc 1"/>
    <w:basedOn w:val="Normal"/>
    <w:next w:val="Normal"/>
    <w:autoRedefine/>
    <w:uiPriority w:val="39"/>
    <w:unhideWhenUsed/>
    <w:rsid w:val="00A15331"/>
    <w:pPr>
      <w:spacing w:after="100"/>
    </w:pPr>
  </w:style>
  <w:style w:type="paragraph" w:styleId="TOC2">
    <w:name w:val="toc 2"/>
    <w:basedOn w:val="Normal"/>
    <w:next w:val="Normal"/>
    <w:autoRedefine/>
    <w:uiPriority w:val="39"/>
    <w:unhideWhenUsed/>
    <w:rsid w:val="00A15331"/>
    <w:pPr>
      <w:spacing w:after="100"/>
      <w:ind w:left="220"/>
    </w:pPr>
  </w:style>
  <w:style w:type="paragraph" w:styleId="Header">
    <w:name w:val="header"/>
    <w:basedOn w:val="Normal"/>
    <w:link w:val="HeaderChar"/>
    <w:uiPriority w:val="99"/>
    <w:unhideWhenUsed/>
    <w:rsid w:val="00A15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331"/>
  </w:style>
  <w:style w:type="paragraph" w:styleId="Footer">
    <w:name w:val="footer"/>
    <w:basedOn w:val="Normal"/>
    <w:link w:val="FooterChar"/>
    <w:uiPriority w:val="99"/>
    <w:unhideWhenUsed/>
    <w:rsid w:val="00A15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72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org/uk/knowledge/factsheets/pestle-analysis-factsheet/" TargetMode="External"/><Relationship Id="rId18" Type="http://schemas.openxmlformats.org/officeDocument/2006/relationships/hyperlink" Target="https://intercard.co.uk/environmentally-friendly-cards/" TargetMode="External"/><Relationship Id="rId3" Type="http://schemas.openxmlformats.org/officeDocument/2006/relationships/settings" Target="settings.xml"/><Relationship Id="rId21" Type="http://schemas.openxmlformats.org/officeDocument/2006/relationships/hyperlink" Target="https://www.investopedia.com/terms/f/four-ps.asp" TargetMode="External"/><Relationship Id="rId7" Type="http://schemas.openxmlformats.org/officeDocument/2006/relationships/image" Target="media/image1.png"/><Relationship Id="rId12" Type="http://schemas.openxmlformats.org/officeDocument/2006/relationships/hyperlink" Target="https://www.bbc.co.uk/bitesize/guides/zcjhfcw/revision/3" TargetMode="External"/><Relationship Id="rId17" Type="http://schemas.openxmlformats.org/officeDocument/2006/relationships/hyperlink" Target="https://ca.indeed.com/career-advice/career-development/what-are-economic-factors" TargetMode="External"/><Relationship Id="rId2" Type="http://schemas.openxmlformats.org/officeDocument/2006/relationships/styles" Target="styles.xml"/><Relationship Id="rId16" Type="http://schemas.openxmlformats.org/officeDocument/2006/relationships/hyperlink" Target="https://embapro.com/frontpage/pestelcase/14922-accor-supplements" TargetMode="External"/><Relationship Id="rId20" Type="http://schemas.openxmlformats.org/officeDocument/2006/relationships/hyperlink" Target="https://www.marketingtutor.net/technological-factors-affect-busines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bitesize/guides/zcjhfcw/revision/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XsozC-25hEw" TargetMode="External"/><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https://www.pinterest.co.uk/pin/838514024361747994/"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drawmax.com/article/restaurant-industry-pestel-analysis.html#:~:text=These%20include%20scarcity%20of%20raw%20material%2C%20recycling%2C%20pollution%2C,also%20develop%20strategies%20for%20recycling%20and%20waste%20managemen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3635E-3DC1-4702-AA42-C675ED633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1895</Words>
  <Characters>10803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veronica cusciac</cp:lastModifiedBy>
  <cp:revision>2</cp:revision>
  <dcterms:created xsi:type="dcterms:W3CDTF">2023-07-30T12:09:00Z</dcterms:created>
  <dcterms:modified xsi:type="dcterms:W3CDTF">2023-07-30T12:09:00Z</dcterms:modified>
</cp:coreProperties>
</file>