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291A5C" w:rsidR="00052105" w:rsidP="44B9373A" w:rsidRDefault="4647810E" w14:paraId="5C1A07E2" w14:textId="7C472F81">
      <w:r>
        <w:rPr>
          <w:noProof/>
        </w:rPr>
        <w:drawing>
          <wp:anchor distT="0" distB="0" distL="114300" distR="114300" simplePos="0" relativeHeight="251658240" behindDoc="0" locked="0" layoutInCell="1" allowOverlap="1" wp14:anchorId="34635C34" wp14:editId="40BA90AF">
            <wp:simplePos x="0" y="0"/>
            <wp:positionH relativeFrom="column">
              <wp:align>right</wp:align>
            </wp:positionH>
            <wp:positionV relativeFrom="paragraph">
              <wp:posOffset>0</wp:posOffset>
            </wp:positionV>
            <wp:extent cx="1377950" cy="1377950"/>
            <wp:effectExtent l="0" t="0" r="0" b="0"/>
            <wp:wrapSquare wrapText="bothSides"/>
            <wp:docPr id="1146925427" name="Picture 1" descr="University of Wales Trinity Saint David: Ranking, Courses, Fe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Ranking, Courses, Fees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77950" cy="1377950"/>
                    </a:xfrm>
                    <a:prstGeom prst="rect">
                      <a:avLst/>
                    </a:prstGeom>
                    <a:noFill/>
                    <a:ln>
                      <a:noFill/>
                    </a:ln>
                  </pic:spPr>
                </pic:pic>
              </a:graphicData>
            </a:graphic>
            <wp14:sizeRelH relativeFrom="page">
              <wp14:pctWidth>0</wp14:pctWidth>
            </wp14:sizeRelH>
            <wp14:sizeRelV relativeFrom="page">
              <wp14:pctHeight>0</wp14:pctHeight>
            </wp14:sizeRelV>
          </wp:anchor>
        </w:drawing>
      </w:r>
    </w:p>
    <w:p w:rsidRPr="00291A5C" w:rsidR="4262E7E5" w:rsidP="4262E7E5" w:rsidRDefault="4262E7E5" w14:paraId="6A941801" w14:textId="7C48A776"/>
    <w:p w:rsidRPr="00291A5C" w:rsidR="4262E7E5" w:rsidP="4262E7E5" w:rsidRDefault="4262E7E5" w14:paraId="19249384" w14:textId="23BE19BD"/>
    <w:p w:rsidRPr="00291A5C" w:rsidR="78822B5F" w:rsidP="4262E7E5" w:rsidRDefault="78822B5F" w14:paraId="1B19C2E6" w14:textId="5975B08A">
      <w:pPr>
        <w:spacing w:line="360" w:lineRule="auto"/>
        <w:rPr>
          <w:rFonts w:ascii="Times New Roman" w:hAnsi="Times New Roman" w:eastAsia="Times New Roman" w:cs="Times New Roman"/>
          <w:b/>
          <w:bCs/>
        </w:rPr>
      </w:pPr>
      <w:r w:rsidRPr="00291A5C">
        <w:rPr>
          <w:rFonts w:ascii="Times New Roman" w:hAnsi="Times New Roman" w:eastAsia="Times New Roman" w:cs="Times New Roman"/>
          <w:b/>
          <w:bCs/>
        </w:rPr>
        <w:t>Programme</w:t>
      </w:r>
      <w:r w:rsidRPr="00291A5C" w:rsidR="1D06A47B">
        <w:rPr>
          <w:rFonts w:ascii="Times New Roman" w:hAnsi="Times New Roman" w:eastAsia="Times New Roman" w:cs="Times New Roman"/>
          <w:b/>
          <w:bCs/>
        </w:rPr>
        <w:t xml:space="preserve"> name: BA (Hons</w:t>
      </w:r>
      <w:r w:rsidRPr="00291A5C" w:rsidR="2E0E3B98">
        <w:rPr>
          <w:rFonts w:ascii="Times New Roman" w:hAnsi="Times New Roman" w:eastAsia="Times New Roman" w:cs="Times New Roman"/>
          <w:b/>
          <w:bCs/>
        </w:rPr>
        <w:t xml:space="preserve">) </w:t>
      </w:r>
      <w:r w:rsidRPr="00291A5C" w:rsidR="70AA9DF4">
        <w:rPr>
          <w:rFonts w:ascii="Times New Roman" w:hAnsi="Times New Roman" w:eastAsia="Times New Roman" w:cs="Times New Roman"/>
          <w:b/>
          <w:bCs/>
        </w:rPr>
        <w:t>Business Management</w:t>
      </w:r>
    </w:p>
    <w:p w:rsidRPr="00291A5C" w:rsidR="70AA9DF4" w:rsidP="4262E7E5" w:rsidRDefault="70AA9DF4" w14:paraId="43266BB7" w14:textId="1D527D7F">
      <w:pPr>
        <w:spacing w:line="360" w:lineRule="auto"/>
        <w:rPr>
          <w:rFonts w:ascii="Times New Roman" w:hAnsi="Times New Roman" w:eastAsia="Times New Roman" w:cs="Times New Roman"/>
          <w:b/>
          <w:bCs/>
        </w:rPr>
      </w:pPr>
      <w:r w:rsidRPr="00291A5C">
        <w:rPr>
          <w:rFonts w:ascii="Times New Roman" w:hAnsi="Times New Roman" w:eastAsia="Times New Roman" w:cs="Times New Roman"/>
          <w:b/>
          <w:bCs/>
        </w:rPr>
        <w:t>Module Name: LCBB5015</w:t>
      </w:r>
    </w:p>
    <w:p w:rsidRPr="00291A5C" w:rsidR="70AA9DF4" w:rsidP="4262E7E5" w:rsidRDefault="70AA9DF4" w14:paraId="2DC6137A" w14:textId="6959DE27">
      <w:pPr>
        <w:spacing w:line="360" w:lineRule="auto"/>
        <w:rPr>
          <w:rFonts w:ascii="Times New Roman" w:hAnsi="Times New Roman" w:eastAsia="Times New Roman" w:cs="Times New Roman"/>
          <w:b/>
          <w:bCs/>
        </w:rPr>
      </w:pPr>
      <w:r w:rsidRPr="00291A5C">
        <w:rPr>
          <w:rFonts w:ascii="Times New Roman" w:hAnsi="Times New Roman" w:eastAsia="Times New Roman" w:cs="Times New Roman"/>
          <w:b/>
          <w:bCs/>
        </w:rPr>
        <w:t xml:space="preserve">Assignment tittle: Component 1: Coursework: Individual report  </w:t>
      </w:r>
    </w:p>
    <w:p w:rsidRPr="00291A5C" w:rsidR="6E536BEF" w:rsidP="4262E7E5" w:rsidRDefault="6E536BEF" w14:paraId="219A68B7" w14:textId="73BB7FAD">
      <w:pPr>
        <w:spacing w:line="360" w:lineRule="auto"/>
        <w:rPr>
          <w:rFonts w:ascii="Times New Roman" w:hAnsi="Times New Roman" w:eastAsia="Times New Roman" w:cs="Times New Roman"/>
        </w:rPr>
      </w:pPr>
      <w:r w:rsidRPr="00291A5C">
        <w:rPr>
          <w:rFonts w:ascii="Times New Roman" w:hAnsi="Times New Roman" w:eastAsia="Times New Roman" w:cs="Times New Roman"/>
          <w:b/>
          <w:bCs/>
        </w:rPr>
        <w:t>Lectures Name:</w:t>
      </w:r>
      <w:r w:rsidRPr="00291A5C">
        <w:rPr>
          <w:rFonts w:ascii="Segoe UI" w:hAnsi="Segoe UI" w:eastAsia="Segoe UI" w:cs="Segoe UI"/>
          <w:b/>
          <w:bCs/>
          <w:color w:val="1D2125"/>
          <w:sz w:val="22"/>
          <w:szCs w:val="22"/>
        </w:rPr>
        <w:t xml:space="preserve"> </w:t>
      </w:r>
      <w:r w:rsidRPr="00291A5C">
        <w:rPr>
          <w:rFonts w:ascii="Times New Roman" w:hAnsi="Times New Roman" w:eastAsia="Times New Roman" w:cs="Times New Roman"/>
          <w:b/>
          <w:bCs/>
          <w:color w:val="1D2125"/>
        </w:rPr>
        <w:t>Fouziya Farheen</w:t>
      </w:r>
    </w:p>
    <w:p w:rsidRPr="00291A5C" w:rsidR="6E536BEF" w:rsidP="4262E7E5" w:rsidRDefault="6E536BEF" w14:paraId="54497B31" w14:textId="7AE909DB">
      <w:pPr>
        <w:spacing w:line="360" w:lineRule="auto"/>
        <w:rPr>
          <w:rFonts w:ascii="Times New Roman" w:hAnsi="Times New Roman" w:eastAsia="Times New Roman" w:cs="Times New Roman"/>
          <w:b/>
          <w:bCs/>
        </w:rPr>
      </w:pPr>
      <w:r w:rsidRPr="00291A5C">
        <w:rPr>
          <w:rFonts w:ascii="Times New Roman" w:hAnsi="Times New Roman" w:eastAsia="Times New Roman" w:cs="Times New Roman"/>
          <w:b/>
          <w:bCs/>
        </w:rPr>
        <w:t>Student Name: Grace Cedeno, 2330971</w:t>
      </w:r>
    </w:p>
    <w:p w:rsidRPr="00291A5C" w:rsidR="4262E7E5" w:rsidP="4262E7E5" w:rsidRDefault="4262E7E5" w14:paraId="0F1A2909" w14:textId="2B3204A9">
      <w:pPr>
        <w:spacing w:line="360" w:lineRule="auto"/>
        <w:rPr>
          <w:rFonts w:ascii="Times New Roman" w:hAnsi="Times New Roman" w:eastAsia="Times New Roman" w:cs="Times New Roman"/>
          <w:b/>
          <w:bCs/>
        </w:rPr>
      </w:pPr>
    </w:p>
    <w:p w:rsidRPr="00291A5C" w:rsidR="4262E7E5" w:rsidP="4262E7E5" w:rsidRDefault="4262E7E5" w14:paraId="1F751C57" w14:textId="58BC38AF">
      <w:pPr>
        <w:spacing w:line="360" w:lineRule="auto"/>
        <w:rPr>
          <w:rFonts w:ascii="Times New Roman" w:hAnsi="Times New Roman" w:eastAsia="Times New Roman" w:cs="Times New Roman"/>
          <w:b/>
          <w:bCs/>
        </w:rPr>
      </w:pPr>
    </w:p>
    <w:p w:rsidRPr="00291A5C" w:rsidR="4262E7E5" w:rsidP="4262E7E5" w:rsidRDefault="4262E7E5" w14:paraId="07C4A0EF" w14:textId="2198D116">
      <w:pPr>
        <w:spacing w:line="360" w:lineRule="auto"/>
        <w:rPr>
          <w:rFonts w:ascii="Times New Roman" w:hAnsi="Times New Roman" w:eastAsia="Times New Roman" w:cs="Times New Roman"/>
          <w:b/>
          <w:bCs/>
        </w:rPr>
      </w:pPr>
    </w:p>
    <w:p w:rsidRPr="00291A5C" w:rsidR="4262E7E5" w:rsidP="4262E7E5" w:rsidRDefault="4262E7E5" w14:paraId="0193FA7B" w14:textId="35F5A8E2">
      <w:pPr>
        <w:spacing w:line="360" w:lineRule="auto"/>
        <w:rPr>
          <w:rFonts w:ascii="Times New Roman" w:hAnsi="Times New Roman" w:eastAsia="Times New Roman" w:cs="Times New Roman"/>
          <w:b/>
          <w:bCs/>
        </w:rPr>
      </w:pPr>
    </w:p>
    <w:p w:rsidRPr="00291A5C" w:rsidR="4262E7E5" w:rsidP="4262E7E5" w:rsidRDefault="4262E7E5" w14:paraId="1F8C7D7E" w14:textId="4DB46BD1">
      <w:pPr>
        <w:spacing w:line="360" w:lineRule="auto"/>
        <w:rPr>
          <w:rFonts w:ascii="Times New Roman" w:hAnsi="Times New Roman" w:eastAsia="Times New Roman" w:cs="Times New Roman"/>
          <w:b/>
          <w:bCs/>
        </w:rPr>
      </w:pPr>
    </w:p>
    <w:p w:rsidRPr="00291A5C" w:rsidR="4262E7E5" w:rsidP="4262E7E5" w:rsidRDefault="4262E7E5" w14:paraId="4861E4F9" w14:textId="484FD874">
      <w:pPr>
        <w:spacing w:line="360" w:lineRule="auto"/>
        <w:rPr>
          <w:rFonts w:ascii="Times New Roman" w:hAnsi="Times New Roman" w:eastAsia="Times New Roman" w:cs="Times New Roman"/>
          <w:b/>
          <w:bCs/>
        </w:rPr>
      </w:pPr>
    </w:p>
    <w:p w:rsidRPr="00291A5C" w:rsidR="4262E7E5" w:rsidP="4262E7E5" w:rsidRDefault="4262E7E5" w14:paraId="4DB49852" w14:textId="3A77E70A">
      <w:pPr>
        <w:spacing w:line="360" w:lineRule="auto"/>
        <w:rPr>
          <w:rFonts w:ascii="Times New Roman" w:hAnsi="Times New Roman" w:eastAsia="Times New Roman" w:cs="Times New Roman"/>
          <w:b/>
          <w:bCs/>
        </w:rPr>
      </w:pPr>
    </w:p>
    <w:p w:rsidRPr="00291A5C" w:rsidR="4262E7E5" w:rsidP="4262E7E5" w:rsidRDefault="4262E7E5" w14:paraId="73F34814" w14:textId="7D0C0E88">
      <w:pPr>
        <w:spacing w:line="360" w:lineRule="auto"/>
        <w:rPr>
          <w:rFonts w:ascii="Times New Roman" w:hAnsi="Times New Roman" w:eastAsia="Times New Roman" w:cs="Times New Roman"/>
          <w:b/>
          <w:bCs/>
        </w:rPr>
      </w:pPr>
    </w:p>
    <w:p w:rsidRPr="00291A5C" w:rsidR="4262E7E5" w:rsidP="4262E7E5" w:rsidRDefault="4262E7E5" w14:paraId="75FD186E" w14:textId="2521624A">
      <w:pPr>
        <w:spacing w:line="360" w:lineRule="auto"/>
        <w:rPr>
          <w:rFonts w:ascii="Times New Roman" w:hAnsi="Times New Roman" w:eastAsia="Times New Roman" w:cs="Times New Roman"/>
          <w:b/>
          <w:bCs/>
        </w:rPr>
      </w:pPr>
    </w:p>
    <w:p w:rsidRPr="00291A5C" w:rsidR="4262E7E5" w:rsidP="4262E7E5" w:rsidRDefault="4262E7E5" w14:paraId="37B8EDDF" w14:textId="71D4E714">
      <w:pPr>
        <w:spacing w:line="360" w:lineRule="auto"/>
        <w:rPr>
          <w:rFonts w:ascii="Times New Roman" w:hAnsi="Times New Roman" w:eastAsia="Times New Roman" w:cs="Times New Roman"/>
          <w:b/>
          <w:bCs/>
        </w:rPr>
      </w:pPr>
    </w:p>
    <w:p w:rsidRPr="00291A5C" w:rsidR="4262E7E5" w:rsidP="4262E7E5" w:rsidRDefault="4262E7E5" w14:paraId="2C6B26B8" w14:textId="6BCEE4DA">
      <w:pPr>
        <w:spacing w:line="360" w:lineRule="auto"/>
        <w:rPr>
          <w:rFonts w:ascii="Times New Roman" w:hAnsi="Times New Roman" w:eastAsia="Times New Roman" w:cs="Times New Roman"/>
          <w:b/>
          <w:bCs/>
        </w:rPr>
      </w:pPr>
    </w:p>
    <w:p w:rsidRPr="00291A5C" w:rsidR="4262E7E5" w:rsidP="4262E7E5" w:rsidRDefault="4262E7E5" w14:paraId="637BE051" w14:textId="41BA2071">
      <w:pPr>
        <w:spacing w:line="360" w:lineRule="auto"/>
        <w:rPr>
          <w:rFonts w:ascii="Times New Roman" w:hAnsi="Times New Roman" w:eastAsia="Times New Roman" w:cs="Times New Roman"/>
          <w:b/>
          <w:bCs/>
        </w:rPr>
      </w:pPr>
    </w:p>
    <w:p w:rsidRPr="00291A5C" w:rsidR="4262E7E5" w:rsidP="4262E7E5" w:rsidRDefault="4262E7E5" w14:paraId="6F26D821" w14:textId="7F4786C8">
      <w:pPr>
        <w:spacing w:line="360" w:lineRule="auto"/>
        <w:rPr>
          <w:rFonts w:ascii="Times New Roman" w:hAnsi="Times New Roman" w:eastAsia="Times New Roman" w:cs="Times New Roman"/>
          <w:b/>
          <w:bCs/>
        </w:rPr>
      </w:pPr>
    </w:p>
    <w:p w:rsidRPr="00291A5C" w:rsidR="4262E7E5" w:rsidP="4262E7E5" w:rsidRDefault="4262E7E5" w14:paraId="1D18C8A8" w14:textId="616085F6">
      <w:pPr>
        <w:spacing w:line="360" w:lineRule="auto"/>
        <w:rPr>
          <w:rFonts w:ascii="Times New Roman" w:hAnsi="Times New Roman" w:eastAsia="Times New Roman" w:cs="Times New Roman"/>
          <w:b/>
          <w:bCs/>
        </w:rPr>
      </w:pPr>
    </w:p>
    <w:p w:rsidR="00291A5C" w:rsidP="4262E7E5" w:rsidRDefault="00291A5C" w14:paraId="466ED287" w14:textId="77777777">
      <w:pPr>
        <w:spacing w:line="360" w:lineRule="auto"/>
        <w:rPr>
          <w:rFonts w:ascii="Times New Roman" w:hAnsi="Times New Roman" w:eastAsia="Times New Roman" w:cs="Times New Roman"/>
          <w:b/>
          <w:bCs/>
        </w:rPr>
      </w:pPr>
    </w:p>
    <w:p w:rsidR="00291A5C" w:rsidP="4262E7E5" w:rsidRDefault="00291A5C" w14:paraId="2CA21C7C" w14:textId="77777777">
      <w:pPr>
        <w:spacing w:line="360" w:lineRule="auto"/>
        <w:rPr>
          <w:rFonts w:ascii="Times New Roman" w:hAnsi="Times New Roman" w:eastAsia="Times New Roman" w:cs="Times New Roman"/>
          <w:b/>
          <w:bCs/>
        </w:rPr>
      </w:pPr>
    </w:p>
    <w:p w:rsidR="00291A5C" w:rsidP="4262E7E5" w:rsidRDefault="00291A5C" w14:paraId="39611BFF" w14:textId="77777777">
      <w:pPr>
        <w:spacing w:line="360" w:lineRule="auto"/>
        <w:rPr>
          <w:rFonts w:ascii="Times New Roman" w:hAnsi="Times New Roman" w:eastAsia="Times New Roman" w:cs="Times New Roman"/>
          <w:b/>
          <w:bCs/>
        </w:rPr>
      </w:pPr>
    </w:p>
    <w:p w:rsidRPr="00291A5C" w:rsidR="64E8D475" w:rsidP="4262E7E5" w:rsidRDefault="64E8D475" w14:paraId="7E8B2169" w14:textId="622B7CD7">
      <w:pPr>
        <w:spacing w:line="360" w:lineRule="auto"/>
        <w:rPr>
          <w:rFonts w:ascii="Times New Roman" w:hAnsi="Times New Roman" w:eastAsia="Times New Roman" w:cs="Times New Roman"/>
          <w:b/>
          <w:bCs/>
        </w:rPr>
      </w:pPr>
      <w:r w:rsidRPr="00291A5C">
        <w:rPr>
          <w:rFonts w:ascii="Times New Roman" w:hAnsi="Times New Roman" w:eastAsia="Times New Roman" w:cs="Times New Roman"/>
          <w:b/>
          <w:bCs/>
        </w:rPr>
        <w:t>TABLE OF CONTENTS</w:t>
      </w:r>
    </w:p>
    <w:p w:rsidR="4262E7E5" w:rsidP="005B2801" w:rsidRDefault="00815BE4" w14:paraId="261CAADD" w14:textId="2EE96151">
      <w:pPr>
        <w:pStyle w:val="ListParagraph"/>
        <w:numPr>
          <w:ilvl w:val="0"/>
          <w:numId w:val="6"/>
        </w:numPr>
        <w:spacing w:line="360" w:lineRule="auto"/>
        <w:ind w:left="714" w:hanging="357"/>
        <w:rPr>
          <w:rFonts w:ascii="Times New Roman" w:hAnsi="Times New Roman" w:eastAsia="Times New Roman" w:cs="Times New Roman"/>
        </w:rPr>
      </w:pPr>
      <w:r w:rsidRPr="4B684A4E" w:rsidR="178C05B4">
        <w:rPr>
          <w:rFonts w:ascii="Times New Roman" w:hAnsi="Times New Roman" w:eastAsia="Times New Roman" w:cs="Times New Roman"/>
        </w:rPr>
        <w:t>Tittle page…………………………………………………………</w:t>
      </w:r>
      <w:r w:rsidRPr="4B684A4E" w:rsidR="56DB7975">
        <w:rPr>
          <w:rFonts w:ascii="Times New Roman" w:hAnsi="Times New Roman" w:eastAsia="Times New Roman" w:cs="Times New Roman"/>
        </w:rPr>
        <w:t>………….</w:t>
      </w:r>
      <w:r w:rsidRPr="4B684A4E" w:rsidR="5E056F1B">
        <w:rPr>
          <w:rFonts w:ascii="Times New Roman" w:hAnsi="Times New Roman" w:eastAsia="Times New Roman" w:cs="Times New Roman"/>
        </w:rPr>
        <w:t>.............</w:t>
      </w:r>
      <w:r w:rsidRPr="4B684A4E" w:rsidR="0D06F0FF">
        <w:rPr>
          <w:rFonts w:ascii="Times New Roman" w:hAnsi="Times New Roman" w:eastAsia="Times New Roman" w:cs="Times New Roman"/>
        </w:rPr>
        <w:t>1</w:t>
      </w:r>
    </w:p>
    <w:p w:rsidR="00815BE4" w:rsidP="005B2801" w:rsidRDefault="00815BE4" w14:paraId="3F187D18" w14:textId="117B5970">
      <w:pPr>
        <w:pStyle w:val="ListParagraph"/>
        <w:numPr>
          <w:ilvl w:val="0"/>
          <w:numId w:val="6"/>
        </w:numPr>
        <w:spacing w:line="360" w:lineRule="auto"/>
        <w:ind w:left="714" w:hanging="357"/>
        <w:rPr>
          <w:rFonts w:ascii="Times New Roman" w:hAnsi="Times New Roman" w:eastAsia="Times New Roman" w:cs="Times New Roman"/>
        </w:rPr>
      </w:pPr>
      <w:r w:rsidRPr="4B684A4E" w:rsidR="178C05B4">
        <w:rPr>
          <w:rFonts w:ascii="Times New Roman" w:hAnsi="Times New Roman" w:eastAsia="Times New Roman" w:cs="Times New Roman"/>
        </w:rPr>
        <w:t>Table of Contents…………………………………………………………...</w:t>
      </w:r>
      <w:r w:rsidRPr="4B684A4E" w:rsidR="49EAE13B">
        <w:rPr>
          <w:rFonts w:ascii="Times New Roman" w:hAnsi="Times New Roman" w:eastAsia="Times New Roman" w:cs="Times New Roman"/>
        </w:rPr>
        <w:t>...............</w:t>
      </w:r>
      <w:r w:rsidRPr="4B684A4E" w:rsidR="609C012A">
        <w:rPr>
          <w:rFonts w:ascii="Times New Roman" w:hAnsi="Times New Roman" w:eastAsia="Times New Roman" w:cs="Times New Roman"/>
        </w:rPr>
        <w:t>2</w:t>
      </w:r>
    </w:p>
    <w:p w:rsidR="00C139B5" w:rsidP="005B2801" w:rsidRDefault="203FC404" w14:paraId="253A725A" w14:textId="352D8E67">
      <w:pPr>
        <w:pStyle w:val="ListParagraph"/>
        <w:numPr>
          <w:ilvl w:val="0"/>
          <w:numId w:val="6"/>
        </w:numPr>
        <w:spacing w:line="360" w:lineRule="auto"/>
        <w:ind w:left="714" w:hanging="357"/>
        <w:rPr>
          <w:rFonts w:ascii="Times New Roman" w:hAnsi="Times New Roman" w:eastAsia="Times New Roman" w:cs="Times New Roman"/>
        </w:rPr>
      </w:pPr>
      <w:r w:rsidRPr="4B684A4E" w:rsidR="3D8FCD47">
        <w:rPr>
          <w:rFonts w:ascii="Times New Roman" w:hAnsi="Times New Roman" w:eastAsia="Times New Roman" w:cs="Times New Roman"/>
        </w:rPr>
        <w:t>Introduction…………………………………………………………………</w:t>
      </w:r>
      <w:r w:rsidRPr="4B684A4E" w:rsidR="0B6A399C">
        <w:rPr>
          <w:rFonts w:ascii="Times New Roman" w:hAnsi="Times New Roman" w:eastAsia="Times New Roman" w:cs="Times New Roman"/>
        </w:rPr>
        <w:t>...............</w:t>
      </w:r>
      <w:r w:rsidRPr="4B684A4E" w:rsidR="15DD2736">
        <w:rPr>
          <w:rFonts w:ascii="Times New Roman" w:hAnsi="Times New Roman" w:eastAsia="Times New Roman" w:cs="Times New Roman"/>
        </w:rPr>
        <w:t>3</w:t>
      </w:r>
    </w:p>
    <w:p w:rsidR="00C139B5" w:rsidP="005B2801" w:rsidRDefault="00EA41DE" w14:paraId="1C5D6DF5" w14:textId="59D6BD83">
      <w:pPr>
        <w:pStyle w:val="ListParagraph"/>
        <w:numPr>
          <w:ilvl w:val="0"/>
          <w:numId w:val="6"/>
        </w:numPr>
        <w:spacing w:line="360" w:lineRule="auto"/>
        <w:ind w:left="714" w:hanging="357"/>
        <w:rPr>
          <w:rFonts w:ascii="Times New Roman" w:hAnsi="Times New Roman" w:eastAsia="Times New Roman" w:cs="Times New Roman"/>
        </w:rPr>
      </w:pPr>
      <w:r w:rsidRPr="4B684A4E" w:rsidR="589E26DE">
        <w:rPr>
          <w:rFonts w:ascii="Times New Roman" w:hAnsi="Times New Roman" w:eastAsia="Times New Roman" w:cs="Times New Roman"/>
        </w:rPr>
        <w:t>Situational Analysis</w:t>
      </w:r>
      <w:r w:rsidRPr="4B684A4E" w:rsidR="03548807">
        <w:rPr>
          <w:rFonts w:ascii="Times New Roman" w:hAnsi="Times New Roman" w:eastAsia="Times New Roman" w:cs="Times New Roman"/>
        </w:rPr>
        <w:t>…………………………………………………………</w:t>
      </w:r>
      <w:r w:rsidRPr="4B684A4E" w:rsidR="25519B95">
        <w:rPr>
          <w:rFonts w:ascii="Times New Roman" w:hAnsi="Times New Roman" w:eastAsia="Times New Roman" w:cs="Times New Roman"/>
        </w:rPr>
        <w:t>...............</w:t>
      </w:r>
      <w:r w:rsidRPr="4B684A4E" w:rsidR="7D3E0B7E">
        <w:rPr>
          <w:rFonts w:ascii="Times New Roman" w:hAnsi="Times New Roman" w:eastAsia="Times New Roman" w:cs="Times New Roman"/>
        </w:rPr>
        <w:t>3</w:t>
      </w:r>
    </w:p>
    <w:p w:rsidR="00606255" w:rsidP="005B2801" w:rsidRDefault="00612AFE" w14:paraId="4CB03BC5" w14:textId="76A8A7EF">
      <w:pPr>
        <w:pStyle w:val="ListParagraph"/>
        <w:numPr>
          <w:ilvl w:val="0"/>
          <w:numId w:val="6"/>
        </w:numPr>
        <w:spacing w:line="360" w:lineRule="auto"/>
        <w:ind w:left="714" w:hanging="357"/>
        <w:rPr>
          <w:rFonts w:ascii="Times New Roman" w:hAnsi="Times New Roman" w:eastAsia="Times New Roman" w:cs="Times New Roman"/>
        </w:rPr>
      </w:pPr>
      <w:r w:rsidRPr="4B684A4E" w:rsidR="1F84703A">
        <w:rPr>
          <w:rFonts w:ascii="Times New Roman" w:hAnsi="Times New Roman" w:eastAsia="Times New Roman" w:cs="Times New Roman"/>
        </w:rPr>
        <w:t>Critical Analysis &amp; Evaluation…………………………………………….</w:t>
      </w:r>
      <w:r w:rsidRPr="4B684A4E" w:rsidR="09BB311E">
        <w:rPr>
          <w:rFonts w:ascii="Times New Roman" w:hAnsi="Times New Roman" w:eastAsia="Times New Roman" w:cs="Times New Roman"/>
        </w:rPr>
        <w:t>.</w:t>
      </w:r>
      <w:r w:rsidRPr="4B684A4E" w:rsidR="09BB311E">
        <w:rPr>
          <w:rFonts w:ascii="Times New Roman" w:hAnsi="Times New Roman" w:eastAsia="Times New Roman" w:cs="Times New Roman"/>
        </w:rPr>
        <w:t>.</w:t>
      </w:r>
      <w:r w:rsidRPr="4B684A4E" w:rsidR="09BB311E">
        <w:rPr>
          <w:rFonts w:ascii="Times New Roman" w:hAnsi="Times New Roman" w:eastAsia="Times New Roman" w:cs="Times New Roman"/>
        </w:rPr>
        <w:t>.</w:t>
      </w:r>
      <w:r w:rsidRPr="4B684A4E" w:rsidR="09BB311E">
        <w:rPr>
          <w:rFonts w:ascii="Times New Roman" w:hAnsi="Times New Roman" w:eastAsia="Times New Roman" w:cs="Times New Roman"/>
        </w:rPr>
        <w:t>.</w:t>
      </w:r>
      <w:r w:rsidRPr="4B684A4E" w:rsidR="09BB311E">
        <w:rPr>
          <w:rFonts w:ascii="Times New Roman" w:hAnsi="Times New Roman" w:eastAsia="Times New Roman" w:cs="Times New Roman"/>
        </w:rPr>
        <w:t>.</w:t>
      </w:r>
      <w:r w:rsidRPr="4B684A4E" w:rsidR="09BB311E">
        <w:rPr>
          <w:rFonts w:ascii="Times New Roman" w:hAnsi="Times New Roman" w:eastAsia="Times New Roman" w:cs="Times New Roman"/>
        </w:rPr>
        <w:t>.</w:t>
      </w:r>
      <w:r w:rsidRPr="4B684A4E" w:rsidR="09BB311E">
        <w:rPr>
          <w:rFonts w:ascii="Times New Roman" w:hAnsi="Times New Roman" w:eastAsia="Times New Roman" w:cs="Times New Roman"/>
        </w:rPr>
        <w:t>.</w:t>
      </w:r>
      <w:r w:rsidRPr="4B684A4E" w:rsidR="09BB311E">
        <w:rPr>
          <w:rFonts w:ascii="Times New Roman" w:hAnsi="Times New Roman" w:eastAsia="Times New Roman" w:cs="Times New Roman"/>
        </w:rPr>
        <w:t>.</w:t>
      </w:r>
      <w:r w:rsidRPr="4B684A4E" w:rsidR="09BB311E">
        <w:rPr>
          <w:rFonts w:ascii="Times New Roman" w:hAnsi="Times New Roman" w:eastAsia="Times New Roman" w:cs="Times New Roman"/>
        </w:rPr>
        <w:t>.</w:t>
      </w:r>
      <w:r w:rsidRPr="4B684A4E" w:rsidR="09BB311E">
        <w:rPr>
          <w:rFonts w:ascii="Times New Roman" w:hAnsi="Times New Roman" w:eastAsia="Times New Roman" w:cs="Times New Roman"/>
        </w:rPr>
        <w:t>.</w:t>
      </w:r>
      <w:r w:rsidRPr="4B684A4E" w:rsidR="09BB311E">
        <w:rPr>
          <w:rFonts w:ascii="Times New Roman" w:hAnsi="Times New Roman" w:eastAsia="Times New Roman" w:cs="Times New Roman"/>
        </w:rPr>
        <w:t>.</w:t>
      </w:r>
      <w:r w:rsidRPr="4B684A4E" w:rsidR="09BB311E">
        <w:rPr>
          <w:rFonts w:ascii="Times New Roman" w:hAnsi="Times New Roman" w:eastAsia="Times New Roman" w:cs="Times New Roman"/>
        </w:rPr>
        <w:t>.</w:t>
      </w:r>
      <w:r w:rsidRPr="4B684A4E" w:rsidR="09BB311E">
        <w:rPr>
          <w:rFonts w:ascii="Times New Roman" w:hAnsi="Times New Roman" w:eastAsia="Times New Roman" w:cs="Times New Roman"/>
        </w:rPr>
        <w:t>.</w:t>
      </w:r>
      <w:r w:rsidRPr="4B684A4E" w:rsidR="09BB311E">
        <w:rPr>
          <w:rFonts w:ascii="Times New Roman" w:hAnsi="Times New Roman" w:eastAsia="Times New Roman" w:cs="Times New Roman"/>
        </w:rPr>
        <w:t>.</w:t>
      </w:r>
      <w:r w:rsidRPr="4B684A4E" w:rsidR="09BB311E">
        <w:rPr>
          <w:rFonts w:ascii="Times New Roman" w:hAnsi="Times New Roman" w:eastAsia="Times New Roman" w:cs="Times New Roman"/>
        </w:rPr>
        <w:t>.</w:t>
      </w:r>
      <w:r w:rsidRPr="4B684A4E" w:rsidR="09BB311E">
        <w:rPr>
          <w:rFonts w:ascii="Times New Roman" w:hAnsi="Times New Roman" w:eastAsia="Times New Roman" w:cs="Times New Roman"/>
        </w:rPr>
        <w:t>.</w:t>
      </w:r>
      <w:r w:rsidRPr="4B684A4E" w:rsidR="09BB311E">
        <w:rPr>
          <w:rFonts w:ascii="Times New Roman" w:hAnsi="Times New Roman" w:eastAsia="Times New Roman" w:cs="Times New Roman"/>
        </w:rPr>
        <w:t>.</w:t>
      </w:r>
      <w:r w:rsidRPr="4B684A4E" w:rsidR="3ADE6494">
        <w:rPr>
          <w:rFonts w:ascii="Times New Roman" w:hAnsi="Times New Roman" w:eastAsia="Times New Roman" w:cs="Times New Roman"/>
        </w:rPr>
        <w:t>4</w:t>
      </w:r>
    </w:p>
    <w:p w:rsidR="00612AFE" w:rsidP="005B2801" w:rsidRDefault="00612AFE" w14:paraId="56D45E95" w14:textId="42E5897C">
      <w:pPr>
        <w:pStyle w:val="ListParagraph"/>
        <w:numPr>
          <w:ilvl w:val="0"/>
          <w:numId w:val="6"/>
        </w:numPr>
        <w:spacing w:line="360" w:lineRule="auto"/>
        <w:ind w:left="714" w:hanging="357"/>
        <w:rPr>
          <w:rFonts w:ascii="Times New Roman" w:hAnsi="Times New Roman" w:eastAsia="Times New Roman" w:cs="Times New Roman"/>
        </w:rPr>
      </w:pPr>
      <w:r w:rsidRPr="136770A0">
        <w:rPr>
          <w:rFonts w:ascii="Times New Roman" w:hAnsi="Times New Roman" w:eastAsia="Times New Roman" w:cs="Times New Roman"/>
        </w:rPr>
        <w:t>Conclusion………………………………………………………………….</w:t>
      </w:r>
      <w:r w:rsidRPr="136770A0" w:rsidR="635618C1">
        <w:rPr>
          <w:rFonts w:ascii="Times New Roman" w:hAnsi="Times New Roman" w:eastAsia="Times New Roman" w:cs="Times New Roman"/>
        </w:rPr>
        <w:t>................</w:t>
      </w:r>
      <w:r w:rsidRPr="136770A0" w:rsidR="33E71FFF">
        <w:rPr>
          <w:rFonts w:ascii="Times New Roman" w:hAnsi="Times New Roman" w:eastAsia="Times New Roman" w:cs="Times New Roman"/>
        </w:rPr>
        <w:t>5</w:t>
      </w:r>
    </w:p>
    <w:p w:rsidRPr="00612AFE" w:rsidR="00612AFE" w:rsidP="005B2801" w:rsidRDefault="00612AFE" w14:paraId="5A17A1B5" w14:textId="0C834560">
      <w:pPr>
        <w:pStyle w:val="ListParagraph"/>
        <w:numPr>
          <w:ilvl w:val="0"/>
          <w:numId w:val="6"/>
        </w:numPr>
        <w:spacing w:line="360" w:lineRule="auto"/>
        <w:ind w:left="714" w:hanging="357"/>
        <w:rPr>
          <w:rFonts w:ascii="Times New Roman" w:hAnsi="Times New Roman" w:eastAsia="Times New Roman" w:cs="Times New Roman"/>
        </w:rPr>
      </w:pPr>
      <w:r w:rsidRPr="136770A0">
        <w:rPr>
          <w:rFonts w:ascii="Times New Roman" w:hAnsi="Times New Roman" w:eastAsia="Times New Roman" w:cs="Times New Roman"/>
        </w:rPr>
        <w:t>Reference………………………………………………………………….</w:t>
      </w:r>
      <w:r w:rsidRPr="136770A0" w:rsidR="34EFFB5D">
        <w:rPr>
          <w:rFonts w:ascii="Times New Roman" w:hAnsi="Times New Roman" w:eastAsia="Times New Roman" w:cs="Times New Roman"/>
        </w:rPr>
        <w:t>..................6</w:t>
      </w:r>
    </w:p>
    <w:p w:rsidRPr="00291A5C" w:rsidR="4262E7E5" w:rsidP="4262E7E5" w:rsidRDefault="4262E7E5" w14:paraId="3E509D7F" w14:textId="357A337D">
      <w:pPr>
        <w:spacing w:line="360" w:lineRule="auto"/>
        <w:rPr>
          <w:rFonts w:ascii="Times New Roman" w:hAnsi="Times New Roman" w:eastAsia="Times New Roman" w:cs="Times New Roman"/>
          <w:b/>
          <w:bCs/>
        </w:rPr>
      </w:pPr>
    </w:p>
    <w:p w:rsidRPr="00291A5C" w:rsidR="4262E7E5" w:rsidP="4262E7E5" w:rsidRDefault="4262E7E5" w14:paraId="6576437E" w14:textId="014F1D33">
      <w:pPr>
        <w:spacing w:line="360" w:lineRule="auto"/>
        <w:rPr>
          <w:rFonts w:ascii="Times New Roman" w:hAnsi="Times New Roman" w:eastAsia="Times New Roman" w:cs="Times New Roman"/>
          <w:b/>
          <w:bCs/>
        </w:rPr>
      </w:pPr>
    </w:p>
    <w:p w:rsidRPr="00291A5C" w:rsidR="4262E7E5" w:rsidP="4262E7E5" w:rsidRDefault="4262E7E5" w14:paraId="4554A371" w14:textId="002CEE89">
      <w:pPr>
        <w:spacing w:line="360" w:lineRule="auto"/>
        <w:rPr>
          <w:rFonts w:ascii="Times New Roman" w:hAnsi="Times New Roman" w:eastAsia="Times New Roman" w:cs="Times New Roman"/>
          <w:b/>
          <w:bCs/>
        </w:rPr>
      </w:pPr>
    </w:p>
    <w:p w:rsidRPr="00291A5C" w:rsidR="4262E7E5" w:rsidP="4262E7E5" w:rsidRDefault="4262E7E5" w14:paraId="081A811A" w14:textId="3B802AAE">
      <w:pPr>
        <w:spacing w:line="360" w:lineRule="auto"/>
        <w:rPr>
          <w:rFonts w:ascii="Times New Roman" w:hAnsi="Times New Roman" w:eastAsia="Times New Roman" w:cs="Times New Roman"/>
          <w:b/>
          <w:bCs/>
        </w:rPr>
      </w:pPr>
    </w:p>
    <w:p w:rsidRPr="00291A5C" w:rsidR="4262E7E5" w:rsidP="4262E7E5" w:rsidRDefault="4262E7E5" w14:paraId="2420E7A8" w14:textId="191EA523">
      <w:pPr>
        <w:spacing w:line="360" w:lineRule="auto"/>
        <w:rPr>
          <w:rFonts w:ascii="Times New Roman" w:hAnsi="Times New Roman" w:eastAsia="Times New Roman" w:cs="Times New Roman"/>
          <w:b/>
          <w:bCs/>
        </w:rPr>
      </w:pPr>
    </w:p>
    <w:p w:rsidRPr="00291A5C" w:rsidR="4262E7E5" w:rsidP="4262E7E5" w:rsidRDefault="4262E7E5" w14:paraId="3B047017" w14:textId="08A580CD">
      <w:pPr>
        <w:spacing w:line="360" w:lineRule="auto"/>
        <w:rPr>
          <w:rFonts w:ascii="Times New Roman" w:hAnsi="Times New Roman" w:eastAsia="Times New Roman" w:cs="Times New Roman"/>
          <w:b/>
          <w:bCs/>
        </w:rPr>
      </w:pPr>
    </w:p>
    <w:p w:rsidRPr="00291A5C" w:rsidR="4262E7E5" w:rsidP="4262E7E5" w:rsidRDefault="4262E7E5" w14:paraId="42BF661F" w14:textId="3411EB9F">
      <w:pPr>
        <w:spacing w:line="360" w:lineRule="auto"/>
        <w:rPr>
          <w:rFonts w:ascii="Times New Roman" w:hAnsi="Times New Roman" w:eastAsia="Times New Roman" w:cs="Times New Roman"/>
          <w:b/>
          <w:bCs/>
        </w:rPr>
      </w:pPr>
    </w:p>
    <w:p w:rsidRPr="00291A5C" w:rsidR="4262E7E5" w:rsidP="4262E7E5" w:rsidRDefault="4262E7E5" w14:paraId="6C56D3A0" w14:textId="583E51B5">
      <w:pPr>
        <w:spacing w:line="360" w:lineRule="auto"/>
        <w:rPr>
          <w:rFonts w:ascii="Times New Roman" w:hAnsi="Times New Roman" w:eastAsia="Times New Roman" w:cs="Times New Roman"/>
          <w:b/>
          <w:bCs/>
        </w:rPr>
      </w:pPr>
    </w:p>
    <w:p w:rsidRPr="00291A5C" w:rsidR="4262E7E5" w:rsidP="4262E7E5" w:rsidRDefault="4262E7E5" w14:paraId="5D238C3E" w14:textId="62CB38D6">
      <w:pPr>
        <w:spacing w:line="360" w:lineRule="auto"/>
        <w:rPr>
          <w:rFonts w:ascii="Times New Roman" w:hAnsi="Times New Roman" w:eastAsia="Times New Roman" w:cs="Times New Roman"/>
          <w:b/>
          <w:bCs/>
        </w:rPr>
      </w:pPr>
    </w:p>
    <w:p w:rsidRPr="00291A5C" w:rsidR="4262E7E5" w:rsidP="4262E7E5" w:rsidRDefault="4262E7E5" w14:paraId="02A7AA7F" w14:textId="66BFB21D">
      <w:pPr>
        <w:spacing w:line="360" w:lineRule="auto"/>
        <w:rPr>
          <w:rFonts w:ascii="Times New Roman" w:hAnsi="Times New Roman" w:eastAsia="Times New Roman" w:cs="Times New Roman"/>
          <w:b/>
          <w:bCs/>
        </w:rPr>
      </w:pPr>
    </w:p>
    <w:p w:rsidRPr="00291A5C" w:rsidR="4262E7E5" w:rsidP="4262E7E5" w:rsidRDefault="4262E7E5" w14:paraId="15F20034" w14:textId="0A521AA9">
      <w:pPr>
        <w:spacing w:line="360" w:lineRule="auto"/>
        <w:rPr>
          <w:rFonts w:ascii="Times New Roman" w:hAnsi="Times New Roman" w:eastAsia="Times New Roman" w:cs="Times New Roman"/>
          <w:b/>
          <w:bCs/>
        </w:rPr>
      </w:pPr>
    </w:p>
    <w:p w:rsidRPr="00291A5C" w:rsidR="4262E7E5" w:rsidP="4262E7E5" w:rsidRDefault="4262E7E5" w14:paraId="4A4604D8" w14:textId="69C4806B">
      <w:pPr>
        <w:spacing w:line="360" w:lineRule="auto"/>
        <w:rPr>
          <w:rFonts w:ascii="Times New Roman" w:hAnsi="Times New Roman" w:eastAsia="Times New Roman" w:cs="Times New Roman"/>
          <w:b/>
          <w:bCs/>
        </w:rPr>
      </w:pPr>
    </w:p>
    <w:p w:rsidRPr="00291A5C" w:rsidR="4262E7E5" w:rsidP="4262E7E5" w:rsidRDefault="4262E7E5" w14:paraId="45614410" w14:textId="0850F880">
      <w:pPr>
        <w:spacing w:line="360" w:lineRule="auto"/>
        <w:rPr>
          <w:rFonts w:ascii="Times New Roman" w:hAnsi="Times New Roman" w:eastAsia="Times New Roman" w:cs="Times New Roman"/>
          <w:b/>
          <w:bCs/>
        </w:rPr>
      </w:pPr>
    </w:p>
    <w:p w:rsidR="4262E7E5" w:rsidP="4262E7E5" w:rsidRDefault="4262E7E5" w14:paraId="329CD6E8" w14:textId="4231D3A4">
      <w:pPr>
        <w:spacing w:line="360" w:lineRule="auto"/>
        <w:rPr>
          <w:rFonts w:ascii="Times New Roman" w:hAnsi="Times New Roman" w:eastAsia="Times New Roman" w:cs="Times New Roman"/>
          <w:b/>
          <w:bCs/>
          <w:i/>
          <w:iCs/>
        </w:rPr>
      </w:pPr>
    </w:p>
    <w:p w:rsidRPr="00291A5C" w:rsidR="2E0BDCCF" w:rsidP="4262E7E5" w:rsidRDefault="2E0BDCCF" w14:paraId="2D5A5E35" w14:textId="251D8425">
      <w:pPr>
        <w:spacing w:line="360" w:lineRule="auto"/>
        <w:rPr>
          <w:rFonts w:ascii="Times New Roman" w:hAnsi="Times New Roman" w:eastAsia="Times New Roman" w:cs="Times New Roman"/>
          <w:b/>
          <w:bCs/>
          <w:i/>
          <w:iCs/>
        </w:rPr>
      </w:pPr>
      <w:r w:rsidRPr="00291A5C">
        <w:rPr>
          <w:rFonts w:ascii="Times New Roman" w:hAnsi="Times New Roman" w:eastAsia="Times New Roman" w:cs="Times New Roman"/>
          <w:b/>
          <w:bCs/>
          <w:i/>
          <w:iCs/>
        </w:rPr>
        <w:t>INTRODUCTION</w:t>
      </w:r>
    </w:p>
    <w:p w:rsidRPr="00291A5C" w:rsidR="2E0BDCCF" w:rsidP="445C7293" w:rsidRDefault="18DFF5CA" w14:paraId="198089CE" w14:textId="02FBF2FC">
      <w:pPr>
        <w:spacing w:line="360" w:lineRule="auto"/>
        <w:rPr>
          <w:rFonts w:ascii="Times New Roman" w:hAnsi="Times New Roman" w:eastAsia="Times New Roman" w:cs="Times New Roman"/>
        </w:rPr>
      </w:pPr>
      <w:r w:rsidRPr="00291A5C">
        <w:rPr>
          <w:rFonts w:ascii="Times New Roman" w:hAnsi="Times New Roman" w:eastAsia="Times New Roman" w:cs="Times New Roman"/>
        </w:rPr>
        <w:t>At this individual report will be explore the principes marketings f</w:t>
      </w:r>
      <w:r w:rsidRPr="00291A5C" w:rsidR="4800950C">
        <w:rPr>
          <w:rFonts w:ascii="Times New Roman" w:hAnsi="Times New Roman" w:eastAsia="Times New Roman" w:cs="Times New Roman"/>
        </w:rPr>
        <w:t>rom</w:t>
      </w:r>
      <w:r w:rsidRPr="00291A5C">
        <w:rPr>
          <w:rFonts w:ascii="Times New Roman" w:hAnsi="Times New Roman" w:eastAsia="Times New Roman" w:cs="Times New Roman"/>
        </w:rPr>
        <w:t xml:space="preserve"> </w:t>
      </w:r>
      <w:r w:rsidRPr="00291A5C">
        <w:rPr>
          <w:rFonts w:ascii="Times New Roman" w:hAnsi="Times New Roman" w:eastAsia="Times New Roman" w:cs="Times New Roman"/>
          <w:b/>
          <w:bCs/>
          <w:i/>
          <w:iCs/>
        </w:rPr>
        <w:t xml:space="preserve">Dyson, </w:t>
      </w:r>
      <w:r w:rsidRPr="00291A5C" w:rsidR="7BB0ADD1">
        <w:rPr>
          <w:rFonts w:ascii="Times New Roman" w:hAnsi="Times New Roman" w:eastAsia="Times New Roman" w:cs="Times New Roman"/>
        </w:rPr>
        <w:t>which is an UK well know brand</w:t>
      </w:r>
      <w:r w:rsidRPr="00291A5C" w:rsidR="1E75ABBF">
        <w:rPr>
          <w:rFonts w:ascii="Times New Roman" w:hAnsi="Times New Roman" w:eastAsia="Times New Roman" w:cs="Times New Roman"/>
        </w:rPr>
        <w:t>,</w:t>
      </w:r>
      <w:r w:rsidRPr="00291A5C" w:rsidR="7BB0ADD1">
        <w:rPr>
          <w:rFonts w:ascii="Times New Roman" w:hAnsi="Times New Roman" w:eastAsia="Times New Roman" w:cs="Times New Roman"/>
        </w:rPr>
        <w:t xml:space="preserve"> being a pione</w:t>
      </w:r>
      <w:r w:rsidRPr="00291A5C" w:rsidR="55D25264">
        <w:rPr>
          <w:rFonts w:ascii="Times New Roman" w:hAnsi="Times New Roman" w:eastAsia="Times New Roman" w:cs="Times New Roman"/>
        </w:rPr>
        <w:t>e</w:t>
      </w:r>
      <w:r w:rsidRPr="00291A5C" w:rsidR="7BB0ADD1">
        <w:rPr>
          <w:rFonts w:ascii="Times New Roman" w:hAnsi="Times New Roman" w:eastAsia="Times New Roman" w:cs="Times New Roman"/>
        </w:rPr>
        <w:t>r company</w:t>
      </w:r>
      <w:r w:rsidRPr="00291A5C" w:rsidR="3E60DAA2">
        <w:rPr>
          <w:rFonts w:ascii="Times New Roman" w:hAnsi="Times New Roman" w:eastAsia="Times New Roman" w:cs="Times New Roman"/>
        </w:rPr>
        <w:t xml:space="preserve"> with the successful product </w:t>
      </w:r>
      <w:r w:rsidRPr="00291A5C" w:rsidR="3E60DAA2">
        <w:rPr>
          <w:rFonts w:ascii="Times New Roman" w:hAnsi="Times New Roman" w:eastAsia="Times New Roman" w:cs="Times New Roman"/>
          <w:b/>
          <w:bCs/>
          <w:i/>
          <w:iCs/>
        </w:rPr>
        <w:t xml:space="preserve">Dyson </w:t>
      </w:r>
      <w:r w:rsidRPr="00291A5C" w:rsidR="3E60DAA2">
        <w:rPr>
          <w:rFonts w:ascii="Times New Roman" w:hAnsi="Times New Roman" w:eastAsia="Times New Roman" w:cs="Times New Roman"/>
        </w:rPr>
        <w:t>hair care dryer</w:t>
      </w:r>
      <w:r w:rsidRPr="00291A5C" w:rsidR="35CC9780">
        <w:rPr>
          <w:rFonts w:ascii="Times New Roman" w:hAnsi="Times New Roman" w:eastAsia="Times New Roman" w:cs="Times New Roman"/>
        </w:rPr>
        <w:t xml:space="preserve"> which provides more utensils in one product, being </w:t>
      </w:r>
      <w:r w:rsidRPr="00291A5C" w:rsidR="2325B6AC">
        <w:rPr>
          <w:rFonts w:ascii="Times New Roman" w:hAnsi="Times New Roman" w:eastAsia="Times New Roman" w:cs="Times New Roman"/>
        </w:rPr>
        <w:t xml:space="preserve">popular reaching </w:t>
      </w:r>
      <w:r w:rsidRPr="00291A5C" w:rsidR="59156804">
        <w:rPr>
          <w:rFonts w:ascii="Times New Roman" w:hAnsi="Times New Roman" w:eastAsia="Times New Roman" w:cs="Times New Roman"/>
        </w:rPr>
        <w:t>not only with one product as</w:t>
      </w:r>
      <w:r w:rsidRPr="00291A5C" w:rsidR="1E9D973A">
        <w:rPr>
          <w:rFonts w:ascii="Times New Roman" w:hAnsi="Times New Roman" w:eastAsia="Times New Roman" w:cs="Times New Roman"/>
        </w:rPr>
        <w:t xml:space="preserve"> well with vacuums c</w:t>
      </w:r>
      <w:r w:rsidRPr="00291A5C" w:rsidR="532F0500">
        <w:rPr>
          <w:rFonts w:ascii="Times New Roman" w:hAnsi="Times New Roman" w:eastAsia="Times New Roman" w:cs="Times New Roman"/>
        </w:rPr>
        <w:t>leaners, fans, hair tools, hand dryers lights and</w:t>
      </w:r>
      <w:r w:rsidRPr="00291A5C" w:rsidR="35737EDD">
        <w:rPr>
          <w:rFonts w:ascii="Times New Roman" w:hAnsi="Times New Roman" w:eastAsia="Times New Roman" w:cs="Times New Roman"/>
        </w:rPr>
        <w:t xml:space="preserve"> headphones, making them a necessary solv</w:t>
      </w:r>
      <w:r w:rsidRPr="00291A5C" w:rsidR="42A5E522">
        <w:rPr>
          <w:rFonts w:ascii="Times New Roman" w:hAnsi="Times New Roman" w:eastAsia="Times New Roman" w:cs="Times New Roman"/>
        </w:rPr>
        <w:t>ing</w:t>
      </w:r>
      <w:r w:rsidRPr="00291A5C" w:rsidR="35737EDD">
        <w:rPr>
          <w:rFonts w:ascii="Times New Roman" w:hAnsi="Times New Roman" w:eastAsia="Times New Roman" w:cs="Times New Roman"/>
        </w:rPr>
        <w:t xml:space="preserve"> problem</w:t>
      </w:r>
      <w:r w:rsidRPr="00291A5C" w:rsidR="79EDBF4D">
        <w:rPr>
          <w:rFonts w:ascii="Times New Roman" w:hAnsi="Times New Roman" w:eastAsia="Times New Roman" w:cs="Times New Roman"/>
        </w:rPr>
        <w:t xml:space="preserve"> diary</w:t>
      </w:r>
      <w:r w:rsidRPr="00291A5C" w:rsidR="35737EDD">
        <w:rPr>
          <w:rFonts w:ascii="Times New Roman" w:hAnsi="Times New Roman" w:eastAsia="Times New Roman" w:cs="Times New Roman"/>
        </w:rPr>
        <w:t xml:space="preserve"> with engi</w:t>
      </w:r>
      <w:r w:rsidRPr="00291A5C" w:rsidR="62E870AF">
        <w:rPr>
          <w:rFonts w:ascii="Times New Roman" w:hAnsi="Times New Roman" w:eastAsia="Times New Roman" w:cs="Times New Roman"/>
        </w:rPr>
        <w:t>neer and good looking product</w:t>
      </w:r>
      <w:r w:rsidRPr="00291A5C" w:rsidR="7D61940B">
        <w:rPr>
          <w:rFonts w:ascii="Times New Roman" w:hAnsi="Times New Roman" w:eastAsia="Times New Roman" w:cs="Times New Roman"/>
        </w:rPr>
        <w:t>, making</w:t>
      </w:r>
      <w:r w:rsidRPr="00291A5C" w:rsidR="5F572603">
        <w:rPr>
          <w:rFonts w:ascii="Times New Roman" w:hAnsi="Times New Roman" w:eastAsia="Times New Roman" w:cs="Times New Roman"/>
          <w:b/>
          <w:bCs/>
        </w:rPr>
        <w:t xml:space="preserve"> </w:t>
      </w:r>
      <w:r w:rsidRPr="00291A5C" w:rsidR="5F572603">
        <w:rPr>
          <w:rFonts w:ascii="Times New Roman" w:hAnsi="Times New Roman" w:eastAsia="Times New Roman" w:cs="Times New Roman"/>
          <w:b/>
          <w:bCs/>
          <w:i/>
          <w:iCs/>
        </w:rPr>
        <w:t xml:space="preserve">Dyson </w:t>
      </w:r>
      <w:r w:rsidRPr="00291A5C" w:rsidR="5F572603">
        <w:rPr>
          <w:rFonts w:ascii="Times New Roman" w:hAnsi="Times New Roman" w:eastAsia="Times New Roman" w:cs="Times New Roman"/>
        </w:rPr>
        <w:t xml:space="preserve">be in </w:t>
      </w:r>
      <w:r w:rsidRPr="00291A5C" w:rsidR="074812A2">
        <w:rPr>
          <w:rFonts w:ascii="Times New Roman" w:hAnsi="Times New Roman" w:eastAsia="Times New Roman" w:cs="Times New Roman"/>
        </w:rPr>
        <w:t>a strong market position</w:t>
      </w:r>
      <w:r w:rsidRPr="00291A5C" w:rsidR="3FDB9946">
        <w:rPr>
          <w:rFonts w:ascii="Times New Roman" w:hAnsi="Times New Roman" w:eastAsia="Times New Roman" w:cs="Times New Roman"/>
        </w:rPr>
        <w:t>, furthermore t</w:t>
      </w:r>
      <w:r w:rsidRPr="00291A5C" w:rsidR="71BC0650">
        <w:rPr>
          <w:rFonts w:ascii="Times New Roman" w:hAnsi="Times New Roman" w:eastAsia="Times New Roman" w:cs="Times New Roman"/>
        </w:rPr>
        <w:t>he purpose from this report is to analyse internal and extern</w:t>
      </w:r>
      <w:r w:rsidRPr="00291A5C" w:rsidR="616B5607">
        <w:rPr>
          <w:rFonts w:ascii="Times New Roman" w:hAnsi="Times New Roman" w:eastAsia="Times New Roman" w:cs="Times New Roman"/>
        </w:rPr>
        <w:t xml:space="preserve">al </w:t>
      </w:r>
      <w:r w:rsidRPr="00291A5C" w:rsidR="0A067FB0">
        <w:rPr>
          <w:rFonts w:ascii="Times New Roman" w:hAnsi="Times New Roman" w:eastAsia="Times New Roman" w:cs="Times New Roman"/>
        </w:rPr>
        <w:t>factors and</w:t>
      </w:r>
      <w:r w:rsidRPr="00291A5C" w:rsidR="616B5607">
        <w:rPr>
          <w:rFonts w:ascii="Times New Roman" w:hAnsi="Times New Roman" w:eastAsia="Times New Roman" w:cs="Times New Roman"/>
        </w:rPr>
        <w:t xml:space="preserve"> applying</w:t>
      </w:r>
      <w:r w:rsidRPr="00291A5C" w:rsidR="5DAF72D7">
        <w:rPr>
          <w:rFonts w:ascii="Times New Roman" w:hAnsi="Times New Roman" w:eastAsia="Times New Roman" w:cs="Times New Roman"/>
        </w:rPr>
        <w:t xml:space="preserve"> (</w:t>
      </w:r>
      <w:r w:rsidRPr="00291A5C" w:rsidR="12F8D82B">
        <w:rPr>
          <w:rFonts w:ascii="Times New Roman" w:hAnsi="Times New Roman" w:eastAsia="Times New Roman" w:cs="Times New Roman"/>
        </w:rPr>
        <w:t>chosen</w:t>
      </w:r>
      <w:r w:rsidRPr="00291A5C" w:rsidR="3FD7AC25">
        <w:rPr>
          <w:rFonts w:ascii="Times New Roman" w:hAnsi="Times New Roman" w:eastAsia="Times New Roman" w:cs="Times New Roman"/>
        </w:rPr>
        <w:t xml:space="preserve"> models</w:t>
      </w:r>
      <w:r w:rsidRPr="00291A5C" w:rsidR="2F1AA230">
        <w:rPr>
          <w:rFonts w:ascii="Times New Roman" w:hAnsi="Times New Roman" w:eastAsia="Times New Roman" w:cs="Times New Roman"/>
        </w:rPr>
        <w:t>), explaining</w:t>
      </w:r>
      <w:r w:rsidRPr="00291A5C" w:rsidR="76F8F1A5">
        <w:rPr>
          <w:rFonts w:ascii="Times New Roman" w:hAnsi="Times New Roman" w:eastAsia="Times New Roman" w:cs="Times New Roman"/>
        </w:rPr>
        <w:t xml:space="preserve"> the implications and factors </w:t>
      </w:r>
      <w:r w:rsidRPr="00291A5C" w:rsidR="240CDD06">
        <w:rPr>
          <w:rFonts w:ascii="Times New Roman" w:hAnsi="Times New Roman" w:eastAsia="Times New Roman" w:cs="Times New Roman"/>
        </w:rPr>
        <w:t xml:space="preserve">which impacts </w:t>
      </w:r>
      <w:r w:rsidRPr="00291A5C" w:rsidR="11586DC2">
        <w:rPr>
          <w:rFonts w:ascii="Times New Roman" w:hAnsi="Times New Roman" w:eastAsia="Times New Roman" w:cs="Times New Roman"/>
        </w:rPr>
        <w:t>Dyson</w:t>
      </w:r>
      <w:r w:rsidRPr="00291A5C" w:rsidR="240CDD06">
        <w:rPr>
          <w:rFonts w:ascii="Times New Roman" w:hAnsi="Times New Roman" w:eastAsia="Times New Roman" w:cs="Times New Roman"/>
        </w:rPr>
        <w:t xml:space="preserve"> marketing</w:t>
      </w:r>
      <w:r w:rsidRPr="00291A5C" w:rsidR="5208B2AE">
        <w:rPr>
          <w:rFonts w:ascii="Times New Roman" w:hAnsi="Times New Roman" w:eastAsia="Times New Roman" w:cs="Times New Roman"/>
        </w:rPr>
        <w:t xml:space="preserve"> decision for impacting success.</w:t>
      </w:r>
    </w:p>
    <w:p w:rsidRPr="00291A5C" w:rsidR="4262E7E5" w:rsidP="445C7293" w:rsidRDefault="1A163475" w14:paraId="73A52C7C" w14:textId="227F79D9">
      <w:pPr>
        <w:spacing w:line="360" w:lineRule="auto"/>
        <w:rPr>
          <w:rFonts w:ascii="Times New Roman" w:hAnsi="Times New Roman" w:eastAsia="Times New Roman" w:cs="Times New Roman"/>
          <w:b/>
          <w:bCs/>
          <w:i/>
          <w:iCs/>
        </w:rPr>
      </w:pPr>
      <w:r w:rsidRPr="00291A5C">
        <w:rPr>
          <w:rFonts w:ascii="Times New Roman" w:hAnsi="Times New Roman" w:eastAsia="Times New Roman" w:cs="Times New Roman"/>
          <w:b/>
          <w:bCs/>
          <w:i/>
          <w:iCs/>
        </w:rPr>
        <w:t>SITUATIONAL ANALYSIS</w:t>
      </w:r>
    </w:p>
    <w:p w:rsidRPr="00291A5C" w:rsidR="4262E7E5" w:rsidP="445C7293" w:rsidRDefault="7261291F" w14:paraId="036C159F" w14:textId="6E7B7CAE">
      <w:pPr>
        <w:spacing w:line="360" w:lineRule="auto"/>
        <w:rPr>
          <w:rFonts w:ascii="Times New Roman" w:hAnsi="Times New Roman" w:eastAsia="Times New Roman" w:cs="Times New Roman"/>
        </w:rPr>
      </w:pPr>
      <w:r w:rsidRPr="00291A5C">
        <w:rPr>
          <w:rFonts w:ascii="Times New Roman" w:hAnsi="Times New Roman" w:eastAsia="Times New Roman" w:cs="Times New Roman"/>
        </w:rPr>
        <w:t>SWOT analysis</w:t>
      </w:r>
      <w:r w:rsidRPr="00291A5C" w:rsidR="0A514BB5">
        <w:rPr>
          <w:rFonts w:ascii="Times New Roman" w:hAnsi="Times New Roman" w:eastAsia="Times New Roman" w:cs="Times New Roman"/>
        </w:rPr>
        <w:t xml:space="preserve"> applied </w:t>
      </w:r>
      <w:r w:rsidRPr="00291A5C" w:rsidR="5325F680">
        <w:rPr>
          <w:rFonts w:ascii="Times New Roman" w:hAnsi="Times New Roman" w:eastAsia="Times New Roman" w:cs="Times New Roman"/>
        </w:rPr>
        <w:t>to</w:t>
      </w:r>
      <w:r w:rsidRPr="00291A5C">
        <w:rPr>
          <w:rFonts w:ascii="Times New Roman" w:hAnsi="Times New Roman" w:eastAsia="Times New Roman" w:cs="Times New Roman"/>
        </w:rPr>
        <w:t xml:space="preserve"> </w:t>
      </w:r>
      <w:r w:rsidRPr="00291A5C">
        <w:rPr>
          <w:rFonts w:ascii="Times New Roman" w:hAnsi="Times New Roman" w:eastAsia="Times New Roman" w:cs="Times New Roman"/>
          <w:b/>
          <w:bCs/>
          <w:i/>
          <w:iCs/>
        </w:rPr>
        <w:t>Dyson</w:t>
      </w:r>
      <w:r w:rsidRPr="00291A5C" w:rsidR="03EDD635">
        <w:rPr>
          <w:rFonts w:ascii="Times New Roman" w:hAnsi="Times New Roman" w:eastAsia="Times New Roman" w:cs="Times New Roman"/>
          <w:b/>
          <w:bCs/>
          <w:i/>
          <w:iCs/>
        </w:rPr>
        <w:t xml:space="preserve"> </w:t>
      </w:r>
      <w:r w:rsidRPr="00291A5C" w:rsidR="20537271">
        <w:rPr>
          <w:rFonts w:ascii="Times New Roman" w:hAnsi="Times New Roman" w:eastAsia="Times New Roman" w:cs="Times New Roman"/>
        </w:rPr>
        <w:t xml:space="preserve">allow </w:t>
      </w:r>
      <w:r w:rsidRPr="00291A5C" w:rsidR="03EDD635">
        <w:rPr>
          <w:rFonts w:ascii="Times New Roman" w:hAnsi="Times New Roman" w:eastAsia="Times New Roman" w:cs="Times New Roman"/>
        </w:rPr>
        <w:t>to analyse both internal and external</w:t>
      </w:r>
      <w:r w:rsidRPr="00291A5C" w:rsidR="6ACA3F2C">
        <w:rPr>
          <w:rFonts w:ascii="Times New Roman" w:hAnsi="Times New Roman" w:eastAsia="Times New Roman" w:cs="Times New Roman"/>
        </w:rPr>
        <w:t xml:space="preserve"> factors this strategy </w:t>
      </w:r>
      <w:r w:rsidRPr="00291A5C" w:rsidR="28461749">
        <w:rPr>
          <w:rFonts w:ascii="Times New Roman" w:hAnsi="Times New Roman" w:eastAsia="Times New Roman" w:cs="Times New Roman"/>
        </w:rPr>
        <w:t xml:space="preserve">evaluates key factors and those affect the company, developing </w:t>
      </w:r>
      <w:r w:rsidRPr="00291A5C" w:rsidR="47E8C23D">
        <w:rPr>
          <w:rFonts w:ascii="Times New Roman" w:hAnsi="Times New Roman" w:eastAsia="Times New Roman" w:cs="Times New Roman"/>
        </w:rPr>
        <w:t>effective marketing strategies.</w:t>
      </w:r>
      <w:r w:rsidRPr="00291A5C" w:rsidR="0325E6C0">
        <w:rPr>
          <w:rFonts w:ascii="Times New Roman" w:hAnsi="Times New Roman" w:eastAsia="Times New Roman" w:cs="Times New Roman"/>
        </w:rPr>
        <w:t xml:space="preserve"> (Kotler et al., 2022).</w:t>
      </w:r>
    </w:p>
    <w:p w:rsidRPr="00291A5C" w:rsidR="0325E6C0" w:rsidP="445C7293" w:rsidRDefault="0325E6C0" w14:paraId="6E444DA2" w14:textId="7C0CE907">
      <w:pPr>
        <w:spacing w:line="360" w:lineRule="auto"/>
        <w:rPr>
          <w:rFonts w:ascii="Times New Roman" w:hAnsi="Times New Roman" w:eastAsia="Times New Roman" w:cs="Times New Roman"/>
          <w:b/>
          <w:bCs/>
        </w:rPr>
      </w:pPr>
      <w:r w:rsidRPr="00291A5C">
        <w:rPr>
          <w:rFonts w:ascii="Times New Roman" w:hAnsi="Times New Roman" w:eastAsia="Times New Roman" w:cs="Times New Roman"/>
          <w:b/>
          <w:bCs/>
          <w:highlight w:val="lightGray"/>
        </w:rPr>
        <w:t>STRENGHTS, WEAKNESS, OPPORTUNITIES, THREATS</w:t>
      </w:r>
    </w:p>
    <w:tbl>
      <w:tblPr>
        <w:tblStyle w:val="TableGrid"/>
        <w:tblW w:w="0" w:type="auto"/>
        <w:tblLook w:val="06A0" w:firstRow="1" w:lastRow="0" w:firstColumn="1" w:lastColumn="0" w:noHBand="1" w:noVBand="1"/>
      </w:tblPr>
      <w:tblGrid>
        <w:gridCol w:w="4508"/>
        <w:gridCol w:w="4508"/>
      </w:tblGrid>
      <w:tr w:rsidRPr="00291A5C" w:rsidR="445C7293" w:rsidTr="445C7293" w14:paraId="3218672C" w14:textId="77777777">
        <w:trPr>
          <w:trHeight w:val="300"/>
        </w:trPr>
        <w:tc>
          <w:tcPr>
            <w:tcW w:w="4508" w:type="dxa"/>
          </w:tcPr>
          <w:p w:rsidRPr="00291A5C" w:rsidR="52352FFA" w:rsidP="445C7293" w:rsidRDefault="52352FFA" w14:paraId="1558078A" w14:textId="6C0861FA">
            <w:pPr>
              <w:rPr>
                <w:rFonts w:ascii="Times New Roman" w:hAnsi="Times New Roman" w:eastAsia="Times New Roman" w:cs="Times New Roman"/>
              </w:rPr>
            </w:pPr>
            <w:r w:rsidRPr="00291A5C">
              <w:rPr>
                <w:rFonts w:ascii="Times New Roman" w:hAnsi="Times New Roman" w:eastAsia="Times New Roman" w:cs="Times New Roman"/>
              </w:rPr>
              <w:t>STRENGHTS</w:t>
            </w:r>
          </w:p>
          <w:p w:rsidRPr="00291A5C" w:rsidR="52352FFA" w:rsidP="445C7293" w:rsidRDefault="52352FFA" w14:paraId="01AE1458" w14:textId="7007BCA3">
            <w:pPr>
              <w:pStyle w:val="ListParagraph"/>
              <w:numPr>
                <w:ilvl w:val="0"/>
                <w:numId w:val="5"/>
              </w:numPr>
              <w:rPr>
                <w:rFonts w:ascii="Times New Roman" w:hAnsi="Times New Roman" w:eastAsia="Times New Roman" w:cs="Times New Roman"/>
              </w:rPr>
            </w:pPr>
            <w:r w:rsidRPr="00291A5C">
              <w:rPr>
                <w:rFonts w:ascii="Times New Roman" w:hAnsi="Times New Roman" w:eastAsia="Times New Roman" w:cs="Times New Roman"/>
              </w:rPr>
              <w:t>Strong global brand reputation for innovation and premium quality</w:t>
            </w:r>
            <w:r w:rsidRPr="00291A5C" w:rsidR="0BDCCB40">
              <w:rPr>
                <w:rFonts w:ascii="Times New Roman" w:hAnsi="Times New Roman" w:eastAsia="Times New Roman" w:cs="Times New Roman"/>
              </w:rPr>
              <w:t>.</w:t>
            </w:r>
          </w:p>
          <w:p w:rsidRPr="00291A5C" w:rsidR="52352FFA" w:rsidP="445C7293" w:rsidRDefault="52352FFA" w14:paraId="4C8BF5E0" w14:textId="59130221">
            <w:pPr>
              <w:pStyle w:val="ListParagraph"/>
              <w:numPr>
                <w:ilvl w:val="0"/>
                <w:numId w:val="5"/>
              </w:numPr>
              <w:rPr>
                <w:rFonts w:ascii="Times New Roman" w:hAnsi="Times New Roman" w:eastAsia="Times New Roman" w:cs="Times New Roman"/>
              </w:rPr>
            </w:pPr>
            <w:r w:rsidRPr="00291A5C">
              <w:rPr>
                <w:rFonts w:ascii="Times New Roman" w:hAnsi="Times New Roman" w:eastAsia="Times New Roman" w:cs="Times New Roman"/>
              </w:rPr>
              <w:t xml:space="preserve">Significant investment in research </w:t>
            </w:r>
            <w:r w:rsidRPr="00291A5C" w:rsidR="6FF9CCCD">
              <w:rPr>
                <w:rFonts w:ascii="Times New Roman" w:hAnsi="Times New Roman" w:eastAsia="Times New Roman" w:cs="Times New Roman"/>
              </w:rPr>
              <w:t>and development.</w:t>
            </w:r>
          </w:p>
          <w:p w:rsidRPr="00291A5C" w:rsidR="3EF57E47" w:rsidP="445C7293" w:rsidRDefault="3EF57E47" w14:paraId="5C6B4C6D" w14:textId="73C4E4D3">
            <w:pPr>
              <w:pStyle w:val="ListParagraph"/>
              <w:numPr>
                <w:ilvl w:val="0"/>
                <w:numId w:val="5"/>
              </w:numPr>
              <w:rPr>
                <w:rFonts w:ascii="Times New Roman" w:hAnsi="Times New Roman" w:eastAsia="Times New Roman" w:cs="Times New Roman"/>
              </w:rPr>
            </w:pPr>
            <w:r w:rsidRPr="00291A5C">
              <w:rPr>
                <w:rFonts w:ascii="Times New Roman" w:hAnsi="Times New Roman" w:eastAsia="Times New Roman" w:cs="Times New Roman"/>
              </w:rPr>
              <w:t>Proprietary technology and patented products</w:t>
            </w:r>
            <w:r w:rsidRPr="00291A5C" w:rsidR="745DE9D8">
              <w:rPr>
                <w:rFonts w:ascii="Times New Roman" w:hAnsi="Times New Roman" w:eastAsia="Times New Roman" w:cs="Times New Roman"/>
              </w:rPr>
              <w:t>.</w:t>
            </w:r>
          </w:p>
          <w:p w:rsidRPr="00291A5C" w:rsidR="3EF57E47" w:rsidP="445C7293" w:rsidRDefault="3EF57E47" w14:paraId="72EA6C27" w14:textId="7435CB24">
            <w:pPr>
              <w:pStyle w:val="ListParagraph"/>
              <w:numPr>
                <w:ilvl w:val="0"/>
                <w:numId w:val="5"/>
              </w:numPr>
              <w:rPr>
                <w:rFonts w:ascii="Times New Roman" w:hAnsi="Times New Roman" w:eastAsia="Times New Roman" w:cs="Times New Roman"/>
              </w:rPr>
            </w:pPr>
            <w:r w:rsidRPr="00291A5C">
              <w:rPr>
                <w:rFonts w:ascii="Times New Roman" w:hAnsi="Times New Roman" w:eastAsia="Times New Roman" w:cs="Times New Roman"/>
              </w:rPr>
              <w:t xml:space="preserve">Strong presence in premium </w:t>
            </w:r>
            <w:r w:rsidRPr="00291A5C" w:rsidR="2958B12D">
              <w:rPr>
                <w:rFonts w:ascii="Times New Roman" w:hAnsi="Times New Roman" w:eastAsia="Times New Roman" w:cs="Times New Roman"/>
              </w:rPr>
              <w:t>household appliance markets.</w:t>
            </w:r>
          </w:p>
        </w:tc>
        <w:tc>
          <w:tcPr>
            <w:tcW w:w="4508" w:type="dxa"/>
          </w:tcPr>
          <w:p w:rsidRPr="00291A5C" w:rsidR="60416BA9" w:rsidP="445C7293" w:rsidRDefault="60416BA9" w14:paraId="1C8D30C2" w14:textId="75CB51A6">
            <w:pPr>
              <w:rPr>
                <w:rFonts w:ascii="Times New Roman" w:hAnsi="Times New Roman" w:eastAsia="Times New Roman" w:cs="Times New Roman"/>
              </w:rPr>
            </w:pPr>
            <w:r w:rsidRPr="00291A5C">
              <w:rPr>
                <w:rFonts w:ascii="Times New Roman" w:hAnsi="Times New Roman" w:eastAsia="Times New Roman" w:cs="Times New Roman"/>
              </w:rPr>
              <w:t>WEAKNESS</w:t>
            </w:r>
          </w:p>
          <w:p w:rsidRPr="00291A5C" w:rsidR="60416BA9" w:rsidP="445C7293" w:rsidRDefault="60416BA9" w14:paraId="1CBA3444" w14:textId="46429A29">
            <w:pPr>
              <w:pStyle w:val="ListParagraph"/>
              <w:numPr>
                <w:ilvl w:val="0"/>
                <w:numId w:val="4"/>
              </w:numPr>
              <w:rPr>
                <w:rFonts w:ascii="Times New Roman" w:hAnsi="Times New Roman" w:eastAsia="Times New Roman" w:cs="Times New Roman"/>
              </w:rPr>
            </w:pPr>
            <w:r w:rsidRPr="00291A5C">
              <w:rPr>
                <w:rFonts w:ascii="Times New Roman" w:hAnsi="Times New Roman" w:eastAsia="Times New Roman" w:cs="Times New Roman"/>
              </w:rPr>
              <w:t>Premium pricing limits accessibility.</w:t>
            </w:r>
          </w:p>
          <w:p w:rsidRPr="00291A5C" w:rsidR="60416BA9" w:rsidP="445C7293" w:rsidRDefault="60416BA9" w14:paraId="6CDD8F40" w14:textId="30A8FF2B">
            <w:pPr>
              <w:pStyle w:val="ListParagraph"/>
              <w:numPr>
                <w:ilvl w:val="0"/>
                <w:numId w:val="4"/>
              </w:numPr>
              <w:rPr>
                <w:rFonts w:ascii="Times New Roman" w:hAnsi="Times New Roman" w:eastAsia="Times New Roman" w:cs="Times New Roman"/>
              </w:rPr>
            </w:pPr>
            <w:r w:rsidRPr="00291A5C">
              <w:rPr>
                <w:rFonts w:ascii="Times New Roman" w:hAnsi="Times New Roman" w:eastAsia="Times New Roman" w:cs="Times New Roman"/>
              </w:rPr>
              <w:t>Dependence on high income consumer segments</w:t>
            </w:r>
          </w:p>
          <w:p w:rsidRPr="00291A5C" w:rsidR="60416BA9" w:rsidP="445C7293" w:rsidRDefault="60416BA9" w14:paraId="47856D38" w14:textId="346744CE">
            <w:pPr>
              <w:pStyle w:val="ListParagraph"/>
              <w:numPr>
                <w:ilvl w:val="0"/>
                <w:numId w:val="4"/>
              </w:numPr>
              <w:rPr>
                <w:rFonts w:ascii="Times New Roman" w:hAnsi="Times New Roman" w:eastAsia="Times New Roman" w:cs="Times New Roman"/>
              </w:rPr>
            </w:pPr>
            <w:r w:rsidRPr="00291A5C">
              <w:rPr>
                <w:rFonts w:ascii="Times New Roman" w:hAnsi="Times New Roman" w:eastAsia="Times New Roman" w:cs="Times New Roman"/>
              </w:rPr>
              <w:t>Limited product diversification compared with competitors.</w:t>
            </w:r>
          </w:p>
        </w:tc>
      </w:tr>
      <w:tr w:rsidRPr="00291A5C" w:rsidR="445C7293" w:rsidTr="445C7293" w14:paraId="48E6A8A6" w14:textId="77777777">
        <w:trPr>
          <w:trHeight w:val="300"/>
        </w:trPr>
        <w:tc>
          <w:tcPr>
            <w:tcW w:w="4508" w:type="dxa"/>
          </w:tcPr>
          <w:p w:rsidRPr="00291A5C" w:rsidR="60416BA9" w:rsidP="445C7293" w:rsidRDefault="60416BA9" w14:paraId="000983A9" w14:textId="108B96BF">
            <w:pPr>
              <w:rPr>
                <w:rFonts w:ascii="Times New Roman" w:hAnsi="Times New Roman" w:eastAsia="Times New Roman" w:cs="Times New Roman"/>
              </w:rPr>
            </w:pPr>
            <w:r w:rsidRPr="00291A5C">
              <w:rPr>
                <w:rFonts w:ascii="Times New Roman" w:hAnsi="Times New Roman" w:eastAsia="Times New Roman" w:cs="Times New Roman"/>
              </w:rPr>
              <w:t xml:space="preserve">OPPORTUNITIES </w:t>
            </w:r>
          </w:p>
          <w:p w:rsidRPr="00291A5C" w:rsidR="60416BA9" w:rsidP="445C7293" w:rsidRDefault="60416BA9" w14:paraId="00E6F5C8" w14:textId="22338054">
            <w:pPr>
              <w:pStyle w:val="ListParagraph"/>
              <w:numPr>
                <w:ilvl w:val="0"/>
                <w:numId w:val="3"/>
              </w:numPr>
              <w:rPr>
                <w:rFonts w:ascii="Times New Roman" w:hAnsi="Times New Roman" w:eastAsia="Times New Roman" w:cs="Times New Roman"/>
              </w:rPr>
            </w:pPr>
            <w:r w:rsidRPr="00291A5C">
              <w:rPr>
                <w:rFonts w:ascii="Times New Roman" w:hAnsi="Times New Roman" w:eastAsia="Times New Roman" w:cs="Times New Roman"/>
              </w:rPr>
              <w:t xml:space="preserve">Growth of smart home technology </w:t>
            </w:r>
          </w:p>
          <w:p w:rsidRPr="00291A5C" w:rsidR="60416BA9" w:rsidP="445C7293" w:rsidRDefault="60416BA9" w14:paraId="0AFB6BF5" w14:textId="786E9A14">
            <w:pPr>
              <w:pStyle w:val="ListParagraph"/>
              <w:numPr>
                <w:ilvl w:val="0"/>
                <w:numId w:val="3"/>
              </w:numPr>
              <w:rPr>
                <w:rFonts w:ascii="Times New Roman" w:hAnsi="Times New Roman" w:eastAsia="Times New Roman" w:cs="Times New Roman"/>
              </w:rPr>
            </w:pPr>
            <w:r w:rsidRPr="00291A5C">
              <w:rPr>
                <w:rFonts w:ascii="Times New Roman" w:hAnsi="Times New Roman" w:eastAsia="Times New Roman" w:cs="Times New Roman"/>
              </w:rPr>
              <w:t>Increasing demand for energy- efficient appliances.</w:t>
            </w:r>
          </w:p>
          <w:p w:rsidRPr="00291A5C" w:rsidR="1D7CAD0E" w:rsidP="445C7293" w:rsidRDefault="1D7CAD0E" w14:paraId="401C1594" w14:textId="51B5990E">
            <w:pPr>
              <w:pStyle w:val="ListParagraph"/>
              <w:numPr>
                <w:ilvl w:val="0"/>
                <w:numId w:val="3"/>
              </w:numPr>
              <w:rPr>
                <w:rFonts w:ascii="Times New Roman" w:hAnsi="Times New Roman" w:eastAsia="Times New Roman" w:cs="Times New Roman"/>
              </w:rPr>
            </w:pPr>
            <w:r w:rsidRPr="00291A5C">
              <w:rPr>
                <w:rFonts w:ascii="Times New Roman" w:hAnsi="Times New Roman" w:eastAsia="Times New Roman" w:cs="Times New Roman"/>
              </w:rPr>
              <w:t>Expansion into emerging markets.</w:t>
            </w:r>
          </w:p>
          <w:p w:rsidRPr="00291A5C" w:rsidR="1D7CAD0E" w:rsidP="445C7293" w:rsidRDefault="1D7CAD0E" w14:paraId="1C98E8D0" w14:textId="187EA329">
            <w:pPr>
              <w:pStyle w:val="ListParagraph"/>
              <w:numPr>
                <w:ilvl w:val="0"/>
                <w:numId w:val="3"/>
              </w:numPr>
              <w:rPr>
                <w:rFonts w:ascii="Times New Roman" w:hAnsi="Times New Roman" w:eastAsia="Times New Roman" w:cs="Times New Roman"/>
              </w:rPr>
            </w:pPr>
            <w:r w:rsidRPr="00291A5C">
              <w:rPr>
                <w:rFonts w:ascii="Times New Roman" w:hAnsi="Times New Roman" w:eastAsia="Times New Roman" w:cs="Times New Roman"/>
              </w:rPr>
              <w:t xml:space="preserve">Rising consumer interest in situatable </w:t>
            </w:r>
            <w:r w:rsidRPr="00291A5C" w:rsidR="7C4EB2F0">
              <w:rPr>
                <w:rFonts w:ascii="Times New Roman" w:hAnsi="Times New Roman" w:eastAsia="Times New Roman" w:cs="Times New Roman"/>
              </w:rPr>
              <w:t>products.</w:t>
            </w:r>
          </w:p>
          <w:p w:rsidRPr="00291A5C" w:rsidR="445C7293" w:rsidP="445C7293" w:rsidRDefault="445C7293" w14:paraId="7758DAC3" w14:textId="11BD96E0">
            <w:pPr>
              <w:rPr>
                <w:rFonts w:ascii="Times New Roman" w:hAnsi="Times New Roman" w:eastAsia="Times New Roman" w:cs="Times New Roman"/>
              </w:rPr>
            </w:pPr>
          </w:p>
        </w:tc>
        <w:tc>
          <w:tcPr>
            <w:tcW w:w="4508" w:type="dxa"/>
          </w:tcPr>
          <w:p w:rsidRPr="00291A5C" w:rsidR="7C4EB2F0" w:rsidP="445C7293" w:rsidRDefault="7C4EB2F0" w14:paraId="3BAD06E7" w14:textId="564575A9">
            <w:pPr>
              <w:rPr>
                <w:rFonts w:ascii="Times New Roman" w:hAnsi="Times New Roman" w:eastAsia="Times New Roman" w:cs="Times New Roman"/>
              </w:rPr>
            </w:pPr>
            <w:r w:rsidRPr="00291A5C">
              <w:rPr>
                <w:rFonts w:ascii="Times New Roman" w:hAnsi="Times New Roman" w:eastAsia="Times New Roman" w:cs="Times New Roman"/>
              </w:rPr>
              <w:t>THREATS</w:t>
            </w:r>
          </w:p>
          <w:p w:rsidRPr="00291A5C" w:rsidR="7C4EB2F0" w:rsidP="445C7293" w:rsidRDefault="7C4EB2F0" w14:paraId="77DE2CE4" w14:textId="2E52960C">
            <w:pPr>
              <w:pStyle w:val="ListParagraph"/>
              <w:numPr>
                <w:ilvl w:val="0"/>
                <w:numId w:val="1"/>
              </w:numPr>
              <w:rPr>
                <w:rFonts w:ascii="Times New Roman" w:hAnsi="Times New Roman" w:eastAsia="Times New Roman" w:cs="Times New Roman"/>
              </w:rPr>
            </w:pPr>
            <w:r w:rsidRPr="00291A5C">
              <w:rPr>
                <w:rFonts w:ascii="Times New Roman" w:hAnsi="Times New Roman" w:eastAsia="Times New Roman" w:cs="Times New Roman"/>
              </w:rPr>
              <w:t>Intense competition.</w:t>
            </w:r>
          </w:p>
          <w:p w:rsidRPr="00291A5C" w:rsidR="7C4EB2F0" w:rsidP="445C7293" w:rsidRDefault="7C4EB2F0" w14:paraId="42546DBD" w14:textId="70DFCAE5">
            <w:pPr>
              <w:pStyle w:val="ListParagraph"/>
              <w:numPr>
                <w:ilvl w:val="0"/>
                <w:numId w:val="1"/>
              </w:numPr>
              <w:rPr>
                <w:rFonts w:ascii="Times New Roman" w:hAnsi="Times New Roman" w:eastAsia="Times New Roman" w:cs="Times New Roman"/>
              </w:rPr>
            </w:pPr>
            <w:r w:rsidRPr="00291A5C">
              <w:rPr>
                <w:rFonts w:ascii="Times New Roman" w:hAnsi="Times New Roman" w:eastAsia="Times New Roman" w:cs="Times New Roman"/>
              </w:rPr>
              <w:t>Economic downturn reducing spending on premium products.</w:t>
            </w:r>
          </w:p>
          <w:p w:rsidRPr="00291A5C" w:rsidR="7C4EB2F0" w:rsidP="445C7293" w:rsidRDefault="7C4EB2F0" w14:paraId="6CB293E0" w14:textId="0196B96A">
            <w:pPr>
              <w:pStyle w:val="ListParagraph"/>
              <w:numPr>
                <w:ilvl w:val="0"/>
                <w:numId w:val="1"/>
              </w:numPr>
              <w:rPr>
                <w:rFonts w:ascii="Times New Roman" w:hAnsi="Times New Roman" w:eastAsia="Times New Roman" w:cs="Times New Roman"/>
              </w:rPr>
            </w:pPr>
            <w:r w:rsidRPr="00291A5C">
              <w:rPr>
                <w:rFonts w:ascii="Times New Roman" w:hAnsi="Times New Roman" w:eastAsia="Times New Roman" w:cs="Times New Roman"/>
              </w:rPr>
              <w:t>Counterfeit products</w:t>
            </w:r>
          </w:p>
          <w:p w:rsidRPr="00291A5C" w:rsidR="7C4EB2F0" w:rsidP="445C7293" w:rsidRDefault="7C4EB2F0" w14:paraId="04050574" w14:textId="3C3DD89E">
            <w:pPr>
              <w:pStyle w:val="ListParagraph"/>
              <w:numPr>
                <w:ilvl w:val="0"/>
                <w:numId w:val="1"/>
              </w:numPr>
              <w:rPr>
                <w:rFonts w:ascii="Times New Roman" w:hAnsi="Times New Roman" w:eastAsia="Times New Roman" w:cs="Times New Roman"/>
              </w:rPr>
            </w:pPr>
            <w:r w:rsidRPr="00291A5C">
              <w:rPr>
                <w:rFonts w:ascii="Times New Roman" w:hAnsi="Times New Roman" w:eastAsia="Times New Roman" w:cs="Times New Roman"/>
              </w:rPr>
              <w:t>Regulatory changes regarding sustainability and product stand</w:t>
            </w:r>
            <w:r w:rsidRPr="00291A5C" w:rsidR="0194864C">
              <w:rPr>
                <w:rFonts w:ascii="Times New Roman" w:hAnsi="Times New Roman" w:eastAsia="Times New Roman" w:cs="Times New Roman"/>
              </w:rPr>
              <w:t>ards.</w:t>
            </w:r>
          </w:p>
        </w:tc>
      </w:tr>
    </w:tbl>
    <w:p w:rsidRPr="00291A5C" w:rsidR="1AC7FFC0" w:rsidP="445C7293" w:rsidRDefault="4300A9BB" w14:paraId="02050596" w14:textId="287F35B3">
      <w:pPr>
        <w:spacing w:line="360" w:lineRule="auto"/>
      </w:pPr>
      <w:r w:rsidRPr="73F2B5D3">
        <w:rPr>
          <w:rFonts w:ascii="Times New Roman" w:hAnsi="Times New Roman" w:eastAsia="Times New Roman" w:cs="Times New Roman"/>
          <w:b/>
          <w:bCs/>
        </w:rPr>
        <w:t xml:space="preserve">Figure 1: SWOT Analysis of Dyson                                                                                 </w:t>
      </w:r>
      <w:r w:rsidRPr="73F2B5D3">
        <w:rPr>
          <w:rFonts w:ascii="Times New Roman" w:hAnsi="Times New Roman" w:eastAsia="Times New Roman" w:cs="Times New Roman"/>
        </w:rPr>
        <w:t>Source: Author's own analysis based on Dyson (2025).</w:t>
      </w:r>
    </w:p>
    <w:p w:rsidRPr="00291A5C" w:rsidR="25EBA1DF" w:rsidP="73F2B5D3" w:rsidRDefault="5FFE0558" w14:paraId="22855FD7" w14:textId="541C7643">
      <w:pPr>
        <w:spacing w:line="360" w:lineRule="auto"/>
        <w:rPr>
          <w:rFonts w:ascii="Times New Roman" w:hAnsi="Times New Roman" w:eastAsia="Times New Roman" w:cs="Times New Roman"/>
        </w:rPr>
      </w:pPr>
      <w:r w:rsidRPr="73F2B5D3">
        <w:rPr>
          <w:rFonts w:ascii="Times New Roman" w:hAnsi="Times New Roman" w:eastAsia="Times New Roman" w:cs="Times New Roman"/>
          <w:b/>
          <w:bCs/>
        </w:rPr>
        <w:t>STRENGHTS:</w:t>
      </w:r>
      <w:r w:rsidRPr="73F2B5D3" w:rsidR="01DBE65E">
        <w:rPr>
          <w:rFonts w:ascii="Times New Roman" w:hAnsi="Times New Roman" w:eastAsia="Times New Roman" w:cs="Times New Roman"/>
          <w:b/>
          <w:bCs/>
        </w:rPr>
        <w:t xml:space="preserve"> </w:t>
      </w:r>
      <w:r w:rsidRPr="73F2B5D3" w:rsidR="49697DF1">
        <w:rPr>
          <w:rFonts w:ascii="Times New Roman" w:hAnsi="Times New Roman" w:eastAsia="Times New Roman" w:cs="Times New Roman"/>
        </w:rPr>
        <w:t xml:space="preserve">Dyson </w:t>
      </w:r>
      <w:r w:rsidRPr="73F2B5D3" w:rsidR="211BDFED">
        <w:rPr>
          <w:rFonts w:ascii="Times New Roman" w:hAnsi="Times New Roman" w:eastAsia="Times New Roman" w:cs="Times New Roman"/>
        </w:rPr>
        <w:t>its</w:t>
      </w:r>
      <w:r w:rsidRPr="73F2B5D3" w:rsidR="49697DF1">
        <w:rPr>
          <w:rFonts w:ascii="Times New Roman" w:hAnsi="Times New Roman" w:eastAsia="Times New Roman" w:cs="Times New Roman"/>
        </w:rPr>
        <w:t xml:space="preserve"> own have a strong reputation for </w:t>
      </w:r>
      <w:r w:rsidRPr="73F2B5D3" w:rsidR="5BC6BCAF">
        <w:rPr>
          <w:rFonts w:ascii="Times New Roman" w:hAnsi="Times New Roman" w:eastAsia="Times New Roman" w:cs="Times New Roman"/>
        </w:rPr>
        <w:t>innovation</w:t>
      </w:r>
      <w:r w:rsidRPr="73F2B5D3" w:rsidR="49697DF1">
        <w:rPr>
          <w:rFonts w:ascii="Times New Roman" w:hAnsi="Times New Roman" w:eastAsia="Times New Roman" w:cs="Times New Roman"/>
        </w:rPr>
        <w:t xml:space="preserve"> and technological</w:t>
      </w:r>
      <w:r w:rsidRPr="73F2B5D3" w:rsidR="7C2A5C97">
        <w:rPr>
          <w:rFonts w:ascii="Times New Roman" w:hAnsi="Times New Roman" w:eastAsia="Times New Roman" w:cs="Times New Roman"/>
        </w:rPr>
        <w:t xml:space="preserve">, the </w:t>
      </w:r>
      <w:r w:rsidRPr="73F2B5D3" w:rsidR="150F5014">
        <w:rPr>
          <w:rFonts w:ascii="Times New Roman" w:hAnsi="Times New Roman" w:eastAsia="Times New Roman" w:cs="Times New Roman"/>
        </w:rPr>
        <w:t>company has differentiated itself through continuous investment in research and development, resulting in patented technologies that enhance product performance and customer value. This focus on innovation has enabled Dyson to establish a premium brand image and maintain customer loyalty in highly competitive markets (Kotler et al., 2022). Furthermore, Dyson's reputation for quality and design allows the company to command premium prices, contributing to strong profitability and market positioning (Dyson, 2024).</w:t>
      </w:r>
    </w:p>
    <w:p w:rsidRPr="00291A5C" w:rsidR="6A96A51D" w:rsidP="445C7293" w:rsidRDefault="6A96A51D" w14:paraId="58886699" w14:textId="1820BA6E">
      <w:pPr>
        <w:spacing w:line="360" w:lineRule="auto"/>
        <w:rPr>
          <w:rFonts w:ascii="Times New Roman" w:hAnsi="Times New Roman" w:eastAsia="Times New Roman" w:cs="Times New Roman"/>
        </w:rPr>
      </w:pPr>
      <w:r w:rsidRPr="00291A5C">
        <w:rPr>
          <w:rFonts w:ascii="Times New Roman" w:hAnsi="Times New Roman" w:eastAsia="Times New Roman" w:cs="Times New Roman"/>
          <w:b/>
          <w:bCs/>
        </w:rPr>
        <w:t>WEAKNESS</w:t>
      </w:r>
      <w:r w:rsidRPr="00291A5C" w:rsidR="224B4CD1">
        <w:rPr>
          <w:rFonts w:ascii="Times New Roman" w:hAnsi="Times New Roman" w:eastAsia="Times New Roman" w:cs="Times New Roman"/>
          <w:b/>
          <w:bCs/>
        </w:rPr>
        <w:t xml:space="preserve">: </w:t>
      </w:r>
      <w:r w:rsidRPr="00291A5C" w:rsidR="224B4CD1">
        <w:rPr>
          <w:rFonts w:ascii="Times New Roman" w:hAnsi="Times New Roman" w:eastAsia="Times New Roman" w:cs="Times New Roman"/>
        </w:rPr>
        <w:t xml:space="preserve">Dyson face some weakness, one of them is the company pricing </w:t>
      </w:r>
      <w:r w:rsidRPr="00291A5C" w:rsidR="1FD3BAF0">
        <w:rPr>
          <w:rFonts w:ascii="Times New Roman" w:hAnsi="Times New Roman" w:eastAsia="Times New Roman" w:cs="Times New Roman"/>
        </w:rPr>
        <w:t xml:space="preserve">strategy can restrict its customers base, </w:t>
      </w:r>
      <w:r w:rsidRPr="00291A5C" w:rsidR="54C3BE74">
        <w:rPr>
          <w:rFonts w:ascii="Times New Roman" w:hAnsi="Times New Roman" w:eastAsia="Times New Roman" w:cs="Times New Roman"/>
        </w:rPr>
        <w:t>selling apart new items as example the hair tool dryer</w:t>
      </w:r>
      <w:r w:rsidRPr="00291A5C" w:rsidR="0429CFC2">
        <w:rPr>
          <w:rFonts w:ascii="Times New Roman" w:hAnsi="Times New Roman" w:eastAsia="Times New Roman" w:cs="Times New Roman"/>
        </w:rPr>
        <w:t xml:space="preserve"> is coming with 6 different tools to curl, wave and straight the hair and more but</w:t>
      </w:r>
      <w:r w:rsidRPr="00291A5C" w:rsidR="032CEFE3">
        <w:rPr>
          <w:rFonts w:ascii="Times New Roman" w:hAnsi="Times New Roman" w:eastAsia="Times New Roman" w:cs="Times New Roman"/>
        </w:rPr>
        <w:t xml:space="preserve"> apart are selling other tool from the same product up to 90£</w:t>
      </w:r>
      <w:r w:rsidRPr="00291A5C" w:rsidR="2DE84F81">
        <w:rPr>
          <w:rFonts w:ascii="Times New Roman" w:hAnsi="Times New Roman" w:eastAsia="Times New Roman" w:cs="Times New Roman"/>
        </w:rPr>
        <w:t>, particularly during periods of economic uncertainty when consumers become more price-sensitive. Additionally, Dyson operates in a relatively narrow range of product categories compared to competitors such as Samsung Electronics and LG Electronics, which may limit opportunities for market expansion (Armstrong et al., 2021).</w:t>
      </w:r>
    </w:p>
    <w:p w:rsidRPr="00291A5C" w:rsidR="08D8EF3D" w:rsidP="445C7293" w:rsidRDefault="08D8EF3D" w14:paraId="2EC101B0" w14:textId="0CA20457">
      <w:pPr>
        <w:spacing w:line="360" w:lineRule="auto"/>
        <w:rPr>
          <w:rFonts w:ascii="Times New Roman" w:hAnsi="Times New Roman" w:eastAsia="Times New Roman" w:cs="Times New Roman"/>
        </w:rPr>
      </w:pPr>
      <w:r w:rsidRPr="667704D8">
        <w:rPr>
          <w:rFonts w:ascii="Times New Roman" w:hAnsi="Times New Roman" w:eastAsia="Times New Roman" w:cs="Times New Roman"/>
          <w:b/>
          <w:bCs/>
        </w:rPr>
        <w:t>OPPORTUNITIES:</w:t>
      </w:r>
      <w:r w:rsidRPr="667704D8">
        <w:rPr>
          <w:rFonts w:ascii="Times New Roman" w:hAnsi="Times New Roman" w:eastAsia="Times New Roman" w:cs="Times New Roman"/>
        </w:rPr>
        <w:t xml:space="preserve"> </w:t>
      </w:r>
      <w:r w:rsidRPr="667704D8" w:rsidR="2ACC8B74">
        <w:rPr>
          <w:rFonts w:ascii="Times New Roman" w:hAnsi="Times New Roman" w:eastAsia="Times New Roman" w:cs="Times New Roman"/>
        </w:rPr>
        <w:t xml:space="preserve">Growing consumer demand for smart and energy-efficient household appliances presents significant opportunities for </w:t>
      </w:r>
      <w:r w:rsidRPr="667704D8" w:rsidR="2ACC8B74">
        <w:rPr>
          <w:rFonts w:ascii="Times New Roman" w:hAnsi="Times New Roman" w:eastAsia="Times New Roman" w:cs="Times New Roman"/>
          <w:b/>
          <w:bCs/>
          <w:i/>
          <w:iCs/>
        </w:rPr>
        <w:t>Dyson</w:t>
      </w:r>
      <w:r w:rsidRPr="667704D8" w:rsidR="2ACC8B74">
        <w:rPr>
          <w:rFonts w:ascii="Times New Roman" w:hAnsi="Times New Roman" w:eastAsia="Times New Roman" w:cs="Times New Roman"/>
        </w:rPr>
        <w:t xml:space="preserve">. Advances in artificial intelligence and connected home technologies allow the company to further enhance product functionality and customer experience. Additionally, increasing environmental awareness has encouraged consumers to seek sustainable products, creating opportunities for </w:t>
      </w:r>
      <w:r w:rsidRPr="667704D8" w:rsidR="2ACC8B74">
        <w:rPr>
          <w:rFonts w:ascii="Times New Roman" w:hAnsi="Times New Roman" w:eastAsia="Times New Roman" w:cs="Times New Roman"/>
          <w:b/>
          <w:bCs/>
          <w:i/>
          <w:iCs/>
        </w:rPr>
        <w:t>Dyson</w:t>
      </w:r>
      <w:r w:rsidRPr="667704D8" w:rsidR="2ACC8B74">
        <w:rPr>
          <w:rFonts w:ascii="Times New Roman" w:hAnsi="Times New Roman" w:eastAsia="Times New Roman" w:cs="Times New Roman"/>
        </w:rPr>
        <w:t xml:space="preserve"> to strengthen its sustainability-focused marketing initiatives (Euromonitor International, 2024).</w:t>
      </w:r>
    </w:p>
    <w:p w:rsidRPr="00291A5C" w:rsidR="14782492" w:rsidP="445C7293" w:rsidRDefault="14782492" w14:paraId="0AF7DA8E" w14:textId="28D18919">
      <w:pPr>
        <w:spacing w:line="360" w:lineRule="auto"/>
        <w:rPr>
          <w:rFonts w:ascii="Times New Roman" w:hAnsi="Times New Roman" w:eastAsia="Times New Roman" w:cs="Times New Roman"/>
          <w:b/>
          <w:bCs/>
        </w:rPr>
      </w:pPr>
      <w:r w:rsidRPr="611D85F7">
        <w:rPr>
          <w:rFonts w:ascii="Times New Roman" w:hAnsi="Times New Roman" w:eastAsia="Times New Roman" w:cs="Times New Roman"/>
          <w:b/>
          <w:bCs/>
        </w:rPr>
        <w:t xml:space="preserve">THREATS: </w:t>
      </w:r>
      <w:r w:rsidRPr="611D85F7" w:rsidR="2F1E6131">
        <w:rPr>
          <w:rFonts w:ascii="Times New Roman" w:hAnsi="Times New Roman" w:eastAsia="Times New Roman" w:cs="Times New Roman"/>
          <w:b/>
          <w:bCs/>
          <w:i/>
          <w:iCs/>
        </w:rPr>
        <w:t>Dyson</w:t>
      </w:r>
      <w:r w:rsidRPr="611D85F7">
        <w:rPr>
          <w:rFonts w:ascii="Times New Roman" w:hAnsi="Times New Roman" w:eastAsia="Times New Roman" w:cs="Times New Roman"/>
        </w:rPr>
        <w:t xml:space="preserve"> operates in a highly competitive market characterised by rapid technological advancements and strong competition from multinational firms such as Samsung Electronics, LG Electronics, and SharkNinja. Furthermore, economic downturns can negatively affect demand for premium household appliances as consumers prioritise lower-cost alternatives. The company also faces increasing regulatory requirements related to environmental sustainability and product safety, which may increase operational costs (Porter, 2008).</w:t>
      </w:r>
    </w:p>
    <w:p w:rsidRPr="00291A5C" w:rsidR="445C7293" w:rsidP="445C7293" w:rsidRDefault="445C7293" w14:paraId="10C93DA9" w14:textId="6292858B">
      <w:pPr>
        <w:spacing w:line="360" w:lineRule="auto"/>
        <w:rPr>
          <w:rFonts w:ascii="Times New Roman" w:hAnsi="Times New Roman" w:eastAsia="Times New Roman" w:cs="Times New Roman"/>
        </w:rPr>
      </w:pPr>
    </w:p>
    <w:p w:rsidRPr="00291A5C" w:rsidR="445C7293" w:rsidP="445C7293" w:rsidRDefault="445C7293" w14:paraId="3BD8F716" w14:textId="68C1B443">
      <w:pPr>
        <w:spacing w:line="360" w:lineRule="auto"/>
        <w:rPr>
          <w:rFonts w:ascii="Times New Roman" w:hAnsi="Times New Roman" w:eastAsia="Times New Roman" w:cs="Times New Roman"/>
        </w:rPr>
      </w:pPr>
    </w:p>
    <w:p w:rsidRPr="00291A5C" w:rsidR="445C7293" w:rsidP="445C7293" w:rsidRDefault="445C7293" w14:paraId="42796C2F" w14:textId="5983F19B">
      <w:pPr>
        <w:spacing w:line="360" w:lineRule="auto"/>
        <w:rPr>
          <w:rFonts w:ascii="Times New Roman" w:hAnsi="Times New Roman" w:eastAsia="Times New Roman" w:cs="Times New Roman"/>
        </w:rPr>
      </w:pPr>
    </w:p>
    <w:p w:rsidR="73F2B5D3" w:rsidP="73F2B5D3" w:rsidRDefault="73F2B5D3" w14:paraId="7DD5D88B" w14:textId="7AE1FBEC">
      <w:pPr>
        <w:spacing w:line="360" w:lineRule="auto"/>
        <w:rPr>
          <w:rFonts w:ascii="Times New Roman" w:hAnsi="Times New Roman" w:eastAsia="Times New Roman" w:cs="Times New Roman"/>
          <w:b/>
          <w:bCs/>
        </w:rPr>
      </w:pPr>
    </w:p>
    <w:p w:rsidR="39C9C8A3" w:rsidP="39C9C8A3" w:rsidRDefault="39C9C8A3" w14:paraId="45730E2D" w14:textId="1B7DBBF4">
      <w:pPr>
        <w:spacing w:line="360" w:lineRule="auto"/>
        <w:rPr>
          <w:rFonts w:ascii="Times New Roman" w:hAnsi="Times New Roman" w:eastAsia="Times New Roman" w:cs="Times New Roman"/>
          <w:b/>
          <w:bCs/>
          <w:i/>
          <w:iCs/>
        </w:rPr>
      </w:pPr>
    </w:p>
    <w:p w:rsidR="39C9C8A3" w:rsidP="39C9C8A3" w:rsidRDefault="39C9C8A3" w14:paraId="6BD9732A" w14:textId="2CFF624D">
      <w:pPr>
        <w:spacing w:line="360" w:lineRule="auto"/>
        <w:rPr>
          <w:rFonts w:ascii="Times New Roman" w:hAnsi="Times New Roman" w:eastAsia="Times New Roman" w:cs="Times New Roman"/>
          <w:b/>
          <w:bCs/>
          <w:i/>
          <w:iCs/>
        </w:rPr>
      </w:pPr>
    </w:p>
    <w:p w:rsidRPr="00291A5C" w:rsidR="450C745B" w:rsidP="73F2B5D3" w:rsidRDefault="340EA621" w14:paraId="5006A56D" w14:textId="595F453F">
      <w:pPr>
        <w:spacing w:line="360" w:lineRule="auto"/>
        <w:rPr>
          <w:rFonts w:ascii="Times New Roman" w:hAnsi="Times New Roman" w:eastAsia="Times New Roman" w:cs="Times New Roman"/>
          <w:b/>
          <w:bCs/>
        </w:rPr>
      </w:pPr>
      <w:r w:rsidRPr="73F2B5D3">
        <w:rPr>
          <w:rFonts w:ascii="Times New Roman" w:hAnsi="Times New Roman" w:eastAsia="Times New Roman" w:cs="Times New Roman"/>
          <w:b/>
          <w:bCs/>
          <w:i/>
          <w:iCs/>
        </w:rPr>
        <w:t>CRITICAL ANALYSIS AND EVALUATION</w:t>
      </w:r>
    </w:p>
    <w:p w:rsidRPr="00291A5C" w:rsidR="00F60A0E" w:rsidP="00F60A0E" w:rsidRDefault="00F60A0E" w14:paraId="65FFD54D" w14:textId="77777777">
      <w:pPr>
        <w:spacing w:line="360" w:lineRule="auto"/>
        <w:rPr>
          <w:rFonts w:ascii="Times New Roman" w:hAnsi="Times New Roman" w:eastAsia="Times New Roman" w:cs="Times New Roman"/>
        </w:rPr>
      </w:pPr>
      <w:r w:rsidRPr="00291A5C">
        <w:rPr>
          <w:rFonts w:ascii="Times New Roman" w:hAnsi="Times New Roman" w:eastAsia="Times New Roman" w:cs="Times New Roman"/>
        </w:rPr>
        <w:t>The factors identified in the SWOT analysis have a significant influence on Dyson's strategic decision-making and long-term success. The company's reputation for innovation has encouraged a differentiation strategy, enabling Dyson to compete on product quality, advanced technology and customer experience rather than price. According to Porter's (1985) Generic Strategies, differentiation allows organisations to achieve a competitive advantage by offering unique products that customers perceive as superior. This approach is reflected in Dyson's continued investment in research and development, which supports the launch of innovative products and strengthens customer loyalty.</w:t>
      </w:r>
    </w:p>
    <w:p w:rsidRPr="00291A5C" w:rsidR="00F60A0E" w:rsidP="445C7293" w:rsidRDefault="00F60A0E" w14:paraId="6BF4EF3B" w14:textId="0EA66F7D">
      <w:pPr>
        <w:spacing w:line="360" w:lineRule="auto"/>
        <w:rPr>
          <w:rFonts w:ascii="Times New Roman" w:hAnsi="Times New Roman" w:eastAsia="Times New Roman" w:cs="Times New Roman"/>
        </w:rPr>
      </w:pPr>
      <w:r w:rsidRPr="00291A5C">
        <w:rPr>
          <w:rFonts w:ascii="Times New Roman" w:hAnsi="Times New Roman" w:eastAsia="Times New Roman" w:cs="Times New Roman"/>
        </w:rPr>
        <w:t>At the same time, Dyson's premium pricing requires the company to focus on consumers who value quality, design and technological innovation over low prices. This reflects a market segmentation strategy, where the company targets customers willing to pay more for premium products (Kotler et al., 2022). However, increasing competition from brands such as SharkNinja means Dyson must continuously innovate to justify its premium prices and maintain its competitive position. Consequently, the SWOT findings suggest that Dyson's overall success depends on balancing innovation with changing consumer expectations while responding effectively to competitive pressures in the home appliance market.</w:t>
      </w:r>
    </w:p>
    <w:p w:rsidRPr="00291A5C" w:rsidR="007230BF" w:rsidP="73F2B5D3" w:rsidRDefault="40B09F22" w14:paraId="67FA4FC4" w14:textId="77777777">
      <w:pPr>
        <w:spacing w:line="360" w:lineRule="auto"/>
        <w:rPr>
          <w:rFonts w:ascii="Times New Roman" w:hAnsi="Times New Roman" w:eastAsia="Times New Roman" w:cs="Times New Roman"/>
          <w:b/>
          <w:bCs/>
          <w:i/>
          <w:iCs/>
        </w:rPr>
      </w:pPr>
      <w:r w:rsidRPr="73F2B5D3">
        <w:rPr>
          <w:rFonts w:ascii="Times New Roman" w:hAnsi="Times New Roman" w:eastAsia="Times New Roman" w:cs="Times New Roman"/>
          <w:b/>
          <w:bCs/>
          <w:i/>
          <w:iCs/>
        </w:rPr>
        <w:t>CONCLUSION</w:t>
      </w:r>
      <w:r w:rsidRPr="73F2B5D3" w:rsidR="1D439649">
        <w:rPr>
          <w:rFonts w:ascii="Times New Roman" w:hAnsi="Times New Roman" w:eastAsia="Times New Roman" w:cs="Times New Roman"/>
          <w:b/>
          <w:bCs/>
          <w:i/>
          <w:iCs/>
        </w:rPr>
        <w:t xml:space="preserve"> </w:t>
      </w:r>
    </w:p>
    <w:p w:rsidRPr="00291A5C" w:rsidR="00114B85" w:rsidP="445C7293" w:rsidRDefault="005361A3" w14:paraId="6C8B2BEF" w14:textId="6AB46DF4">
      <w:pPr>
        <w:spacing w:line="360" w:lineRule="auto"/>
        <w:rPr>
          <w:rFonts w:ascii="Times New Roman" w:hAnsi="Times New Roman" w:eastAsia="Times New Roman" w:cs="Times New Roman"/>
        </w:rPr>
      </w:pPr>
      <w:r w:rsidRPr="005361A3">
        <w:rPr>
          <w:rFonts w:ascii="Times New Roman" w:hAnsi="Times New Roman" w:eastAsia="Times New Roman" w:cs="Times New Roman"/>
        </w:rPr>
        <w:t xml:space="preserve">In conclusion, the SWOT analysis demonstrated that </w:t>
      </w:r>
      <w:r w:rsidRPr="005361A3">
        <w:rPr>
          <w:rFonts w:ascii="Times New Roman" w:hAnsi="Times New Roman" w:eastAsia="Times New Roman" w:cs="Times New Roman"/>
          <w:b/>
          <w:bCs/>
          <w:i/>
          <w:iCs/>
        </w:rPr>
        <w:t>Dyson's</w:t>
      </w:r>
      <w:r w:rsidRPr="005361A3">
        <w:rPr>
          <w:rFonts w:ascii="Times New Roman" w:hAnsi="Times New Roman" w:eastAsia="Times New Roman" w:cs="Times New Roman"/>
        </w:rPr>
        <w:t xml:space="preserve"> strong brand reputation, continuous innovation, and premium product quality provide a significant competitive advantage. However, premium pricing and increasing competition from brands such as Shark Ninja present ongoing challenges. To maintain its market position, </w:t>
      </w:r>
      <w:r w:rsidRPr="005361A3">
        <w:rPr>
          <w:rFonts w:ascii="Times New Roman" w:hAnsi="Times New Roman" w:eastAsia="Times New Roman" w:cs="Times New Roman"/>
          <w:b/>
          <w:bCs/>
          <w:i/>
          <w:iCs/>
        </w:rPr>
        <w:t>Dyson</w:t>
      </w:r>
      <w:r w:rsidRPr="005361A3">
        <w:rPr>
          <w:rFonts w:ascii="Times New Roman" w:hAnsi="Times New Roman" w:eastAsia="Times New Roman" w:cs="Times New Roman"/>
        </w:rPr>
        <w:t xml:space="preserve"> should continue investing in research and development while expanding its smart home and sustainable product offerings. Additionally, exploring more flexible purchasing options could help attract a broader customer base without compromising its premium image. Overall, this assessment highlights that situational analysis is an essential strategic planning tool, enabling organisations to understand internal and external factors, make informed decisions, and respond effectively to changing market conditions (Kotler et al., 2022; Porter, 1985).</w:t>
      </w:r>
    </w:p>
    <w:p w:rsidRPr="00291A5C" w:rsidR="00114B85" w:rsidP="445C7293" w:rsidRDefault="00114B85" w14:paraId="43EB3B4C" w14:textId="77777777">
      <w:pPr>
        <w:spacing w:line="360" w:lineRule="auto"/>
        <w:rPr>
          <w:rFonts w:ascii="Times New Roman" w:hAnsi="Times New Roman" w:eastAsia="Times New Roman" w:cs="Times New Roman"/>
        </w:rPr>
      </w:pPr>
    </w:p>
    <w:p w:rsidR="00114B85" w:rsidP="445C7293" w:rsidRDefault="00114B85" w14:paraId="76632C9A" w14:textId="6F293BA5">
      <w:pPr>
        <w:spacing w:line="360" w:lineRule="auto"/>
        <w:rPr>
          <w:rFonts w:ascii="Times New Roman" w:hAnsi="Times New Roman" w:eastAsia="Times New Roman" w:cs="Times New Roman"/>
          <w:b/>
          <w:bCs/>
        </w:rPr>
      </w:pPr>
    </w:p>
    <w:p w:rsidRPr="00291A5C" w:rsidR="00114B85" w:rsidP="445C7293" w:rsidRDefault="00114B85" w14:paraId="70E27B7B" w14:textId="6E97A196">
      <w:pPr>
        <w:spacing w:line="360" w:lineRule="auto"/>
        <w:rPr>
          <w:rFonts w:ascii="Times New Roman" w:hAnsi="Times New Roman" w:eastAsia="Times New Roman" w:cs="Times New Roman"/>
          <w:b/>
          <w:bCs/>
        </w:rPr>
      </w:pPr>
      <w:r w:rsidRPr="00291A5C">
        <w:rPr>
          <w:rFonts w:ascii="Times New Roman" w:hAnsi="Times New Roman" w:eastAsia="Times New Roman" w:cs="Times New Roman"/>
          <w:b/>
          <w:bCs/>
        </w:rPr>
        <w:t xml:space="preserve">REFERENCE LIST </w:t>
      </w:r>
    </w:p>
    <w:p w:rsidRPr="00291A5C" w:rsidR="009A4372" w:rsidP="4C9965B8" w:rsidRDefault="009A4372" w14:paraId="04A56AAA" w14:textId="77777777">
      <w:pPr>
        <w:pStyle w:val="ListParagraph"/>
        <w:numPr>
          <w:ilvl w:val="0"/>
          <w:numId w:val="7"/>
        </w:numPr>
        <w:spacing w:line="360" w:lineRule="auto"/>
        <w:rPr>
          <w:rFonts w:ascii="Times New Roman" w:hAnsi="Times New Roman" w:eastAsia="Times New Roman" w:cs="Times New Roman"/>
        </w:rPr>
      </w:pPr>
      <w:r w:rsidRPr="4C9965B8">
        <w:rPr>
          <w:rFonts w:ascii="Times New Roman" w:hAnsi="Times New Roman" w:eastAsia="Times New Roman" w:cs="Times New Roman"/>
        </w:rPr>
        <w:t xml:space="preserve">Aaker, D.A. (1996) </w:t>
      </w:r>
      <w:r w:rsidRPr="4C9965B8">
        <w:rPr>
          <w:rFonts w:ascii="Times New Roman" w:hAnsi="Times New Roman" w:eastAsia="Times New Roman" w:cs="Times New Roman"/>
          <w:i/>
          <w:iCs/>
        </w:rPr>
        <w:t>Building Strong Brands</w:t>
      </w:r>
      <w:r w:rsidRPr="4C9965B8">
        <w:rPr>
          <w:rFonts w:ascii="Times New Roman" w:hAnsi="Times New Roman" w:eastAsia="Times New Roman" w:cs="Times New Roman"/>
        </w:rPr>
        <w:t>. New York: The Free Press.</w:t>
      </w:r>
    </w:p>
    <w:p w:rsidRPr="00291A5C" w:rsidR="009A4372" w:rsidP="4C9965B8" w:rsidRDefault="009A4372" w14:paraId="58F9A51E" w14:textId="77777777">
      <w:pPr>
        <w:pStyle w:val="ListParagraph"/>
        <w:numPr>
          <w:ilvl w:val="0"/>
          <w:numId w:val="7"/>
        </w:numPr>
        <w:spacing w:line="360" w:lineRule="auto"/>
        <w:rPr>
          <w:rFonts w:ascii="Times New Roman" w:hAnsi="Times New Roman" w:eastAsia="Times New Roman" w:cs="Times New Roman"/>
        </w:rPr>
      </w:pPr>
      <w:r w:rsidRPr="4C9965B8">
        <w:rPr>
          <w:rFonts w:ascii="Times New Roman" w:hAnsi="Times New Roman" w:eastAsia="Times New Roman" w:cs="Times New Roman"/>
        </w:rPr>
        <w:t xml:space="preserve">Barney, J. (1991) ‘Firm resources and sustained competitive advantage’, </w:t>
      </w:r>
      <w:r w:rsidRPr="4C9965B8">
        <w:rPr>
          <w:rFonts w:ascii="Times New Roman" w:hAnsi="Times New Roman" w:eastAsia="Times New Roman" w:cs="Times New Roman"/>
          <w:i/>
          <w:iCs/>
        </w:rPr>
        <w:t>Journal of Management</w:t>
      </w:r>
      <w:r w:rsidRPr="4C9965B8">
        <w:rPr>
          <w:rFonts w:ascii="Times New Roman" w:hAnsi="Times New Roman" w:eastAsia="Times New Roman" w:cs="Times New Roman"/>
        </w:rPr>
        <w:t>, 17(1), pp. 99–120.</w:t>
      </w:r>
    </w:p>
    <w:p w:rsidRPr="00291A5C" w:rsidR="009A4372" w:rsidP="4C9965B8" w:rsidRDefault="009A4372" w14:paraId="7C4053ED" w14:textId="77777777">
      <w:pPr>
        <w:pStyle w:val="ListParagraph"/>
        <w:numPr>
          <w:ilvl w:val="0"/>
          <w:numId w:val="7"/>
        </w:numPr>
        <w:spacing w:line="360" w:lineRule="auto"/>
        <w:rPr>
          <w:rFonts w:ascii="Times New Roman" w:hAnsi="Times New Roman" w:eastAsia="Times New Roman" w:cs="Times New Roman"/>
        </w:rPr>
      </w:pPr>
      <w:r w:rsidRPr="4C9965B8">
        <w:rPr>
          <w:rFonts w:ascii="Times New Roman" w:hAnsi="Times New Roman" w:eastAsia="Times New Roman" w:cs="Times New Roman"/>
        </w:rPr>
        <w:t xml:space="preserve">Dyson (2025) </w:t>
      </w:r>
      <w:r w:rsidRPr="4C9965B8">
        <w:rPr>
          <w:rFonts w:ascii="Times New Roman" w:hAnsi="Times New Roman" w:eastAsia="Times New Roman" w:cs="Times New Roman"/>
          <w:i/>
          <w:iCs/>
        </w:rPr>
        <w:t>Dyson 2024 Results: Record volumes despite challenging conditions, setting the stage for more product launches in 2025 than ever before</w:t>
      </w:r>
      <w:r w:rsidRPr="4C9965B8">
        <w:rPr>
          <w:rFonts w:ascii="Times New Roman" w:hAnsi="Times New Roman" w:eastAsia="Times New Roman" w:cs="Times New Roman"/>
        </w:rPr>
        <w:t xml:space="preserve">. Available at: </w:t>
      </w:r>
      <w:hyperlink r:id="rId8">
        <w:r w:rsidRPr="4C9965B8">
          <w:rPr>
            <w:rStyle w:val="Hyperlink"/>
            <w:rFonts w:ascii="Times New Roman" w:hAnsi="Times New Roman" w:eastAsia="Times New Roman" w:cs="Times New Roman"/>
          </w:rPr>
          <w:t>https://www.dyson.co.uk/discover/news/press-releases/dyson-financial-results-2024</w:t>
        </w:r>
      </w:hyperlink>
      <w:r w:rsidRPr="4C9965B8">
        <w:rPr>
          <w:rFonts w:ascii="Times New Roman" w:hAnsi="Times New Roman" w:eastAsia="Times New Roman" w:cs="Times New Roman"/>
        </w:rPr>
        <w:t xml:space="preserve"> (Accessed: 24 June 2026).</w:t>
      </w:r>
    </w:p>
    <w:p w:rsidRPr="00291A5C" w:rsidR="009A4372" w:rsidP="4C9965B8" w:rsidRDefault="009A4372" w14:paraId="4AE097BE" w14:textId="77777777">
      <w:pPr>
        <w:pStyle w:val="ListParagraph"/>
        <w:numPr>
          <w:ilvl w:val="0"/>
          <w:numId w:val="7"/>
        </w:numPr>
        <w:spacing w:line="360" w:lineRule="auto"/>
        <w:rPr>
          <w:rFonts w:ascii="Times New Roman" w:hAnsi="Times New Roman" w:eastAsia="Times New Roman" w:cs="Times New Roman"/>
        </w:rPr>
      </w:pPr>
      <w:r w:rsidRPr="4C9965B8">
        <w:rPr>
          <w:rFonts w:ascii="Times New Roman" w:hAnsi="Times New Roman" w:eastAsia="Times New Roman" w:cs="Times New Roman"/>
        </w:rPr>
        <w:t xml:space="preserve">Dyson (n.d.) </w:t>
      </w:r>
      <w:r w:rsidRPr="4C9965B8">
        <w:rPr>
          <w:rFonts w:ascii="Times New Roman" w:hAnsi="Times New Roman" w:eastAsia="Times New Roman" w:cs="Times New Roman"/>
          <w:i/>
          <w:iCs/>
        </w:rPr>
        <w:t>Our journey towards sustainability</w:t>
      </w:r>
      <w:r w:rsidRPr="4C9965B8">
        <w:rPr>
          <w:rFonts w:ascii="Times New Roman" w:hAnsi="Times New Roman" w:eastAsia="Times New Roman" w:cs="Times New Roman"/>
        </w:rPr>
        <w:t xml:space="preserve">. Available at: </w:t>
      </w:r>
      <w:hyperlink r:id="rId9">
        <w:r w:rsidRPr="4C9965B8">
          <w:rPr>
            <w:rStyle w:val="Hyperlink"/>
            <w:rFonts w:ascii="Times New Roman" w:hAnsi="Times New Roman" w:eastAsia="Times New Roman" w:cs="Times New Roman"/>
          </w:rPr>
          <w:t>https://www.dyson.co.uk/sustainability</w:t>
        </w:r>
      </w:hyperlink>
      <w:r w:rsidRPr="4C9965B8">
        <w:rPr>
          <w:rFonts w:ascii="Times New Roman" w:hAnsi="Times New Roman" w:eastAsia="Times New Roman" w:cs="Times New Roman"/>
        </w:rPr>
        <w:t xml:space="preserve"> (Accessed: 24 June 2026).</w:t>
      </w:r>
    </w:p>
    <w:p w:rsidRPr="00291A5C" w:rsidR="009A4372" w:rsidP="4C9965B8" w:rsidRDefault="009A4372" w14:paraId="252A3C8D" w14:textId="77777777">
      <w:pPr>
        <w:pStyle w:val="ListParagraph"/>
        <w:numPr>
          <w:ilvl w:val="0"/>
          <w:numId w:val="7"/>
        </w:numPr>
        <w:spacing w:line="360" w:lineRule="auto"/>
        <w:rPr>
          <w:rFonts w:ascii="Times New Roman" w:hAnsi="Times New Roman" w:eastAsia="Times New Roman" w:cs="Times New Roman"/>
        </w:rPr>
      </w:pPr>
      <w:r w:rsidRPr="4C9965B8">
        <w:rPr>
          <w:rFonts w:ascii="Times New Roman" w:hAnsi="Times New Roman" w:eastAsia="Times New Roman" w:cs="Times New Roman"/>
        </w:rPr>
        <w:t xml:space="preserve">Kotler, P., Keller, K.L. and Chernev, A. (2022) </w:t>
      </w:r>
      <w:r w:rsidRPr="4C9965B8">
        <w:rPr>
          <w:rFonts w:ascii="Times New Roman" w:hAnsi="Times New Roman" w:eastAsia="Times New Roman" w:cs="Times New Roman"/>
          <w:i/>
          <w:iCs/>
        </w:rPr>
        <w:t>Marketing Management</w:t>
      </w:r>
      <w:r w:rsidRPr="4C9965B8">
        <w:rPr>
          <w:rFonts w:ascii="Times New Roman" w:hAnsi="Times New Roman" w:eastAsia="Times New Roman" w:cs="Times New Roman"/>
        </w:rPr>
        <w:t>. 16th ed. Harlow: Pearson.</w:t>
      </w:r>
    </w:p>
    <w:p w:rsidRPr="00291A5C" w:rsidR="009A4372" w:rsidP="4C9965B8" w:rsidRDefault="009A4372" w14:paraId="6061AF9C" w14:textId="77777777">
      <w:pPr>
        <w:pStyle w:val="ListParagraph"/>
        <w:numPr>
          <w:ilvl w:val="0"/>
          <w:numId w:val="7"/>
        </w:numPr>
        <w:spacing w:line="360" w:lineRule="auto"/>
        <w:rPr>
          <w:rFonts w:ascii="Times New Roman" w:hAnsi="Times New Roman" w:eastAsia="Times New Roman" w:cs="Times New Roman"/>
        </w:rPr>
      </w:pPr>
      <w:r w:rsidRPr="4C9965B8">
        <w:rPr>
          <w:rFonts w:ascii="Times New Roman" w:hAnsi="Times New Roman" w:eastAsia="Times New Roman" w:cs="Times New Roman"/>
        </w:rPr>
        <w:t xml:space="preserve">Porter, M.E. (1985) </w:t>
      </w:r>
      <w:r w:rsidRPr="4C9965B8">
        <w:rPr>
          <w:rFonts w:ascii="Times New Roman" w:hAnsi="Times New Roman" w:eastAsia="Times New Roman" w:cs="Times New Roman"/>
          <w:i/>
          <w:iCs/>
        </w:rPr>
        <w:t>Competitive Advantage: Creating and Sustaining Superior Performance</w:t>
      </w:r>
      <w:r w:rsidRPr="4C9965B8">
        <w:rPr>
          <w:rFonts w:ascii="Times New Roman" w:hAnsi="Times New Roman" w:eastAsia="Times New Roman" w:cs="Times New Roman"/>
        </w:rPr>
        <w:t>. New York: Free Press.</w:t>
      </w:r>
    </w:p>
    <w:p w:rsidRPr="00291A5C" w:rsidR="009A4372" w:rsidP="4C9965B8" w:rsidRDefault="009A4372" w14:paraId="1E9ACAF7" w14:textId="77777777">
      <w:pPr>
        <w:pStyle w:val="ListParagraph"/>
        <w:numPr>
          <w:ilvl w:val="0"/>
          <w:numId w:val="7"/>
        </w:numPr>
        <w:spacing w:line="360" w:lineRule="auto"/>
        <w:rPr>
          <w:rFonts w:ascii="Times New Roman" w:hAnsi="Times New Roman" w:eastAsia="Times New Roman" w:cs="Times New Roman"/>
        </w:rPr>
      </w:pPr>
      <w:r w:rsidRPr="4C9965B8">
        <w:rPr>
          <w:rFonts w:ascii="Times New Roman" w:hAnsi="Times New Roman" w:eastAsia="Times New Roman" w:cs="Times New Roman"/>
        </w:rPr>
        <w:t xml:space="preserve">Porter, M.E. (2008) ‘The Five Competitive Forces That Shape Strategy’, </w:t>
      </w:r>
      <w:r w:rsidRPr="4C9965B8">
        <w:rPr>
          <w:rFonts w:ascii="Times New Roman" w:hAnsi="Times New Roman" w:eastAsia="Times New Roman" w:cs="Times New Roman"/>
          <w:i/>
          <w:iCs/>
        </w:rPr>
        <w:t>Harvard Business Review</w:t>
      </w:r>
      <w:r w:rsidRPr="4C9965B8">
        <w:rPr>
          <w:rFonts w:ascii="Times New Roman" w:hAnsi="Times New Roman" w:eastAsia="Times New Roman" w:cs="Times New Roman"/>
        </w:rPr>
        <w:t>, 86(1), pp. 78–93.</w:t>
      </w:r>
    </w:p>
    <w:p w:rsidRPr="00291A5C" w:rsidR="009A4372" w:rsidP="4C9965B8" w:rsidRDefault="009A4372" w14:paraId="336930A9" w14:textId="77777777">
      <w:pPr>
        <w:pStyle w:val="ListParagraph"/>
        <w:numPr>
          <w:ilvl w:val="0"/>
          <w:numId w:val="7"/>
        </w:numPr>
        <w:spacing w:line="360" w:lineRule="auto"/>
        <w:rPr>
          <w:rFonts w:ascii="Times New Roman" w:hAnsi="Times New Roman" w:eastAsia="Times New Roman" w:cs="Times New Roman"/>
        </w:rPr>
      </w:pPr>
      <w:r w:rsidRPr="4C9965B8">
        <w:rPr>
          <w:rFonts w:ascii="Times New Roman" w:hAnsi="Times New Roman" w:eastAsia="Times New Roman" w:cs="Times New Roman"/>
        </w:rPr>
        <w:t xml:space="preserve">Rogers, E.M. (2003) </w:t>
      </w:r>
      <w:r w:rsidRPr="4C9965B8">
        <w:rPr>
          <w:rFonts w:ascii="Times New Roman" w:hAnsi="Times New Roman" w:eastAsia="Times New Roman" w:cs="Times New Roman"/>
          <w:i/>
          <w:iCs/>
        </w:rPr>
        <w:t>Diffusion of Innovations</w:t>
      </w:r>
      <w:r w:rsidRPr="4C9965B8">
        <w:rPr>
          <w:rFonts w:ascii="Times New Roman" w:hAnsi="Times New Roman" w:eastAsia="Times New Roman" w:cs="Times New Roman"/>
        </w:rPr>
        <w:t>. 5th ed. New York: Free Press.</w:t>
      </w:r>
    </w:p>
    <w:p w:rsidRPr="00291A5C" w:rsidR="009A4372" w:rsidP="4C9965B8" w:rsidRDefault="009A4372" w14:paraId="657C8F72" w14:textId="77777777">
      <w:pPr>
        <w:pStyle w:val="ListParagraph"/>
        <w:numPr>
          <w:ilvl w:val="0"/>
          <w:numId w:val="7"/>
        </w:numPr>
        <w:spacing w:line="360" w:lineRule="auto"/>
        <w:rPr>
          <w:rFonts w:ascii="Times New Roman" w:hAnsi="Times New Roman" w:eastAsia="Times New Roman" w:cs="Times New Roman"/>
        </w:rPr>
      </w:pPr>
      <w:r w:rsidRPr="4C9965B8">
        <w:rPr>
          <w:rFonts w:ascii="Times New Roman" w:hAnsi="Times New Roman" w:eastAsia="Times New Roman" w:cs="Times New Roman"/>
        </w:rPr>
        <w:t xml:space="preserve">Schumpeter, J.A. (1934) </w:t>
      </w:r>
      <w:r w:rsidRPr="4C9965B8">
        <w:rPr>
          <w:rFonts w:ascii="Times New Roman" w:hAnsi="Times New Roman" w:eastAsia="Times New Roman" w:cs="Times New Roman"/>
          <w:i/>
          <w:iCs/>
        </w:rPr>
        <w:t>The Theory of Economic Development</w:t>
      </w:r>
      <w:r w:rsidRPr="4C9965B8">
        <w:rPr>
          <w:rFonts w:ascii="Times New Roman" w:hAnsi="Times New Roman" w:eastAsia="Times New Roman" w:cs="Times New Roman"/>
        </w:rPr>
        <w:t>. Cambridge, MA: Harvard University Press.</w:t>
      </w:r>
    </w:p>
    <w:p w:rsidRPr="00291A5C" w:rsidR="009A4372" w:rsidP="4C9965B8" w:rsidRDefault="009A4372" w14:paraId="7697F043" w14:textId="77777777">
      <w:pPr>
        <w:pStyle w:val="ListParagraph"/>
        <w:numPr>
          <w:ilvl w:val="0"/>
          <w:numId w:val="7"/>
        </w:numPr>
        <w:spacing w:line="360" w:lineRule="auto"/>
        <w:rPr>
          <w:rFonts w:ascii="Times New Roman" w:hAnsi="Times New Roman" w:eastAsia="Times New Roman" w:cs="Times New Roman"/>
        </w:rPr>
      </w:pPr>
      <w:r w:rsidRPr="4C9965B8">
        <w:rPr>
          <w:rFonts w:ascii="Times New Roman" w:hAnsi="Times New Roman" w:eastAsia="Times New Roman" w:cs="Times New Roman"/>
        </w:rPr>
        <w:t xml:space="preserve">Statista (2025) </w:t>
      </w:r>
      <w:r w:rsidRPr="4C9965B8">
        <w:rPr>
          <w:rFonts w:ascii="Times New Roman" w:hAnsi="Times New Roman" w:eastAsia="Times New Roman" w:cs="Times New Roman"/>
          <w:i/>
          <w:iCs/>
        </w:rPr>
        <w:t>Revenue of Dyson worldwide</w:t>
      </w:r>
      <w:r w:rsidRPr="4C9965B8">
        <w:rPr>
          <w:rFonts w:ascii="Times New Roman" w:hAnsi="Times New Roman" w:eastAsia="Times New Roman" w:cs="Times New Roman"/>
        </w:rPr>
        <w:t xml:space="preserve">. Available at: </w:t>
      </w:r>
      <w:hyperlink r:id="rId10">
        <w:r w:rsidRPr="4C9965B8">
          <w:rPr>
            <w:rStyle w:val="Hyperlink"/>
            <w:rFonts w:ascii="Times New Roman" w:hAnsi="Times New Roman" w:eastAsia="Times New Roman" w:cs="Times New Roman"/>
          </w:rPr>
          <w:t>https://www.statista.com/</w:t>
        </w:r>
      </w:hyperlink>
      <w:r w:rsidRPr="4C9965B8">
        <w:rPr>
          <w:rFonts w:ascii="Times New Roman" w:hAnsi="Times New Roman" w:eastAsia="Times New Roman" w:cs="Times New Roman"/>
        </w:rPr>
        <w:t xml:space="preserve"> (Accessed: 24 June 2026).</w:t>
      </w:r>
    </w:p>
    <w:p w:rsidRPr="00291A5C" w:rsidR="009A4372" w:rsidP="4C9965B8" w:rsidRDefault="009A4372" w14:paraId="3DE9311A" w14:textId="77777777">
      <w:pPr>
        <w:pStyle w:val="ListParagraph"/>
        <w:numPr>
          <w:ilvl w:val="0"/>
          <w:numId w:val="7"/>
        </w:numPr>
        <w:spacing w:line="360" w:lineRule="auto"/>
        <w:rPr>
          <w:rFonts w:ascii="Times New Roman" w:hAnsi="Times New Roman" w:eastAsia="Times New Roman" w:cs="Times New Roman"/>
        </w:rPr>
      </w:pPr>
      <w:r w:rsidRPr="4C9965B8">
        <w:rPr>
          <w:rFonts w:ascii="Times New Roman" w:hAnsi="Times New Roman" w:eastAsia="Times New Roman" w:cs="Times New Roman"/>
        </w:rPr>
        <w:t xml:space="preserve">West, D.C., Ford, J. and Ibrahim, E. (2021) </w:t>
      </w:r>
      <w:r w:rsidRPr="4C9965B8">
        <w:rPr>
          <w:rFonts w:ascii="Times New Roman" w:hAnsi="Times New Roman" w:eastAsia="Times New Roman" w:cs="Times New Roman"/>
          <w:i/>
          <w:iCs/>
        </w:rPr>
        <w:t>Strategic Marketing: Creating Competitive Advantage</w:t>
      </w:r>
      <w:r w:rsidRPr="4C9965B8">
        <w:rPr>
          <w:rFonts w:ascii="Times New Roman" w:hAnsi="Times New Roman" w:eastAsia="Times New Roman" w:cs="Times New Roman"/>
        </w:rPr>
        <w:t>. 4th ed. Oxford: Oxford University Press.</w:t>
      </w:r>
    </w:p>
    <w:p w:rsidRPr="00291A5C" w:rsidR="009A4372" w:rsidP="4C9965B8" w:rsidRDefault="009A4372" w14:paraId="360D888A" w14:textId="77777777">
      <w:pPr>
        <w:pStyle w:val="ListParagraph"/>
        <w:numPr>
          <w:ilvl w:val="0"/>
          <w:numId w:val="7"/>
        </w:numPr>
        <w:spacing w:line="360" w:lineRule="auto"/>
        <w:rPr>
          <w:rFonts w:ascii="Times New Roman" w:hAnsi="Times New Roman" w:eastAsia="Times New Roman" w:cs="Times New Roman"/>
        </w:rPr>
      </w:pPr>
      <w:r w:rsidRPr="4C9965B8">
        <w:rPr>
          <w:rFonts w:ascii="Times New Roman" w:hAnsi="Times New Roman" w:eastAsia="Times New Roman" w:cs="Times New Roman"/>
        </w:rPr>
        <w:t xml:space="preserve">Wood, M.B. (2022) </w:t>
      </w:r>
      <w:r w:rsidRPr="4C9965B8">
        <w:rPr>
          <w:rFonts w:ascii="Times New Roman" w:hAnsi="Times New Roman" w:eastAsia="Times New Roman" w:cs="Times New Roman"/>
          <w:i/>
          <w:iCs/>
        </w:rPr>
        <w:t>The Marketing Plan Handbook</w:t>
      </w:r>
      <w:r w:rsidRPr="4C9965B8">
        <w:rPr>
          <w:rFonts w:ascii="Times New Roman" w:hAnsi="Times New Roman" w:eastAsia="Times New Roman" w:cs="Times New Roman"/>
        </w:rPr>
        <w:t>. 7th ed. Harlow: Pearson.</w:t>
      </w:r>
    </w:p>
    <w:p w:rsidRPr="00114B85" w:rsidR="00114B85" w:rsidP="445C7293" w:rsidRDefault="00114B85" w14:paraId="38AD424D" w14:textId="77777777">
      <w:pPr>
        <w:spacing w:line="360" w:lineRule="auto"/>
        <w:rPr>
          <w:rFonts w:ascii="Times New Roman" w:hAnsi="Times New Roman" w:eastAsia="Times New Roman" w:cs="Times New Roman"/>
          <w:b/>
          <w:bCs/>
        </w:rPr>
      </w:pPr>
    </w:p>
    <w:sectPr w:rsidRPr="00114B85" w:rsidR="00114B85">
      <w:footerReference w:type="default" r:id="rId11"/>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B04AA" w:rsidP="005361A3" w:rsidRDefault="00EB04AA" w14:paraId="6C5F25AC" w14:textId="77777777">
      <w:pPr>
        <w:spacing w:after="0" w:line="240" w:lineRule="auto"/>
      </w:pPr>
      <w:r>
        <w:separator/>
      </w:r>
    </w:p>
  </w:endnote>
  <w:endnote w:type="continuationSeparator" w:id="0">
    <w:p w:rsidR="00EB04AA" w:rsidP="005361A3" w:rsidRDefault="00EB04AA" w14:paraId="26A98F1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0000000000000000000"/>
    <w:charset w:val="00"/>
    <w:family w:val="roman"/>
    <w:notTrueType/>
    <w:pitch w:val="default"/>
  </w:font>
  <w:font w:name="Myanmar Text">
    <w:panose1 w:val="020B0502040204020203"/>
    <w:charset w:val="00"/>
    <w:family w:val="swiss"/>
    <w:pitch w:val="variable"/>
    <w:sig w:usb0="80000003" w:usb1="00000000" w:usb2="00000400" w:usb3="00000000" w:csb0="00000001"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403298"/>
      <w:docPartObj>
        <w:docPartGallery w:val="Page Numbers (Bottom of Page)"/>
        <w:docPartUnique/>
      </w:docPartObj>
    </w:sdtPr>
    <w:sdtContent>
      <w:p w:rsidR="005361A3" w:rsidRDefault="005361A3" w14:paraId="6709BC4F" w14:textId="24EEE028">
        <w:pPr>
          <w:pStyle w:val="Footer"/>
          <w:jc w:val="right"/>
        </w:pPr>
        <w:r>
          <w:fldChar w:fldCharType="begin"/>
        </w:r>
        <w:r>
          <w:instrText>PAGE   \* MERGEFORMAT</w:instrText>
        </w:r>
        <w:r>
          <w:fldChar w:fldCharType="separate"/>
        </w:r>
        <w:r>
          <w:t>2</w:t>
        </w:r>
        <w:r>
          <w:fldChar w:fldCharType="end"/>
        </w:r>
      </w:p>
    </w:sdtContent>
  </w:sdt>
  <w:p w:rsidR="005361A3" w:rsidRDefault="005361A3" w14:paraId="1D39DB0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B04AA" w:rsidP="005361A3" w:rsidRDefault="00EB04AA" w14:paraId="265D3982" w14:textId="77777777">
      <w:pPr>
        <w:spacing w:after="0" w:line="240" w:lineRule="auto"/>
      </w:pPr>
      <w:r>
        <w:separator/>
      </w:r>
    </w:p>
  </w:footnote>
  <w:footnote w:type="continuationSeparator" w:id="0">
    <w:p w:rsidR="00EB04AA" w:rsidP="005361A3" w:rsidRDefault="00EB04AA" w14:paraId="3906DEA1"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kKcjPzikc0F6sI" int2:id="2agEyKE0">
      <int2:state int2:value="Rejected" int2:type="spell"/>
    </int2:textHash>
    <int2:textHash int2:hashCode="caoy3fwR4teniw" int2:id="Vkxn3suy">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99982"/>
    <w:multiLevelType w:val="hybridMultilevel"/>
    <w:tmpl w:val="1DEAEDD0"/>
    <w:lvl w:ilvl="0" w:tplc="CF36C20E">
      <w:start w:val="1"/>
      <w:numFmt w:val="bullet"/>
      <w:lvlText w:val="♦"/>
      <w:lvlJc w:val="left"/>
      <w:pPr>
        <w:ind w:left="720" w:hanging="360"/>
      </w:pPr>
      <w:rPr>
        <w:rFonts w:hint="default" w:ascii="Courier New" w:hAnsi="Courier New"/>
      </w:rPr>
    </w:lvl>
    <w:lvl w:ilvl="1" w:tplc="0FEC2EF0">
      <w:start w:val="1"/>
      <w:numFmt w:val="bullet"/>
      <w:lvlText w:val="o"/>
      <w:lvlJc w:val="left"/>
      <w:pPr>
        <w:ind w:left="1440" w:hanging="360"/>
      </w:pPr>
      <w:rPr>
        <w:rFonts w:hint="default" w:ascii="Courier New" w:hAnsi="Courier New"/>
      </w:rPr>
    </w:lvl>
    <w:lvl w:ilvl="2" w:tplc="3D5C661A">
      <w:start w:val="1"/>
      <w:numFmt w:val="bullet"/>
      <w:lvlText w:val=""/>
      <w:lvlJc w:val="left"/>
      <w:pPr>
        <w:ind w:left="2160" w:hanging="360"/>
      </w:pPr>
      <w:rPr>
        <w:rFonts w:hint="default" w:ascii="Wingdings" w:hAnsi="Wingdings"/>
      </w:rPr>
    </w:lvl>
    <w:lvl w:ilvl="3" w:tplc="57C6B8B2">
      <w:start w:val="1"/>
      <w:numFmt w:val="bullet"/>
      <w:lvlText w:val=""/>
      <w:lvlJc w:val="left"/>
      <w:pPr>
        <w:ind w:left="2880" w:hanging="360"/>
      </w:pPr>
      <w:rPr>
        <w:rFonts w:hint="default" w:ascii="Symbol" w:hAnsi="Symbol"/>
      </w:rPr>
    </w:lvl>
    <w:lvl w:ilvl="4" w:tplc="3BC093E4">
      <w:start w:val="1"/>
      <w:numFmt w:val="bullet"/>
      <w:lvlText w:val="o"/>
      <w:lvlJc w:val="left"/>
      <w:pPr>
        <w:ind w:left="3600" w:hanging="360"/>
      </w:pPr>
      <w:rPr>
        <w:rFonts w:hint="default" w:ascii="Courier New" w:hAnsi="Courier New"/>
      </w:rPr>
    </w:lvl>
    <w:lvl w:ilvl="5" w:tplc="31F27318">
      <w:start w:val="1"/>
      <w:numFmt w:val="bullet"/>
      <w:lvlText w:val=""/>
      <w:lvlJc w:val="left"/>
      <w:pPr>
        <w:ind w:left="4320" w:hanging="360"/>
      </w:pPr>
      <w:rPr>
        <w:rFonts w:hint="default" w:ascii="Wingdings" w:hAnsi="Wingdings"/>
      </w:rPr>
    </w:lvl>
    <w:lvl w:ilvl="6" w:tplc="BB6490D2">
      <w:start w:val="1"/>
      <w:numFmt w:val="bullet"/>
      <w:lvlText w:val=""/>
      <w:lvlJc w:val="left"/>
      <w:pPr>
        <w:ind w:left="5040" w:hanging="360"/>
      </w:pPr>
      <w:rPr>
        <w:rFonts w:hint="default" w:ascii="Symbol" w:hAnsi="Symbol"/>
      </w:rPr>
    </w:lvl>
    <w:lvl w:ilvl="7" w:tplc="5830A0DE">
      <w:start w:val="1"/>
      <w:numFmt w:val="bullet"/>
      <w:lvlText w:val="o"/>
      <w:lvlJc w:val="left"/>
      <w:pPr>
        <w:ind w:left="5760" w:hanging="360"/>
      </w:pPr>
      <w:rPr>
        <w:rFonts w:hint="default" w:ascii="Courier New" w:hAnsi="Courier New"/>
      </w:rPr>
    </w:lvl>
    <w:lvl w:ilvl="8" w:tplc="CEC4B1DE">
      <w:start w:val="1"/>
      <w:numFmt w:val="bullet"/>
      <w:lvlText w:val=""/>
      <w:lvlJc w:val="left"/>
      <w:pPr>
        <w:ind w:left="6480" w:hanging="360"/>
      </w:pPr>
      <w:rPr>
        <w:rFonts w:hint="default" w:ascii="Wingdings" w:hAnsi="Wingdings"/>
      </w:rPr>
    </w:lvl>
  </w:abstractNum>
  <w:abstractNum w:abstractNumId="1" w15:restartNumberingAfterBreak="0">
    <w:nsid w:val="280386DD"/>
    <w:multiLevelType w:val="hybridMultilevel"/>
    <w:tmpl w:val="F4CA6E3A"/>
    <w:lvl w:ilvl="0" w:tplc="0C80F97E">
      <w:start w:val="1"/>
      <w:numFmt w:val="bullet"/>
      <w:lvlText w:val="♦"/>
      <w:lvlJc w:val="left"/>
      <w:pPr>
        <w:ind w:left="720" w:hanging="360"/>
      </w:pPr>
      <w:rPr>
        <w:rFonts w:hint="default" w:ascii="Courier New" w:hAnsi="Courier New"/>
      </w:rPr>
    </w:lvl>
    <w:lvl w:ilvl="1" w:tplc="ED069EEA">
      <w:start w:val="1"/>
      <w:numFmt w:val="bullet"/>
      <w:lvlText w:val="o"/>
      <w:lvlJc w:val="left"/>
      <w:pPr>
        <w:ind w:left="1440" w:hanging="360"/>
      </w:pPr>
      <w:rPr>
        <w:rFonts w:hint="default" w:ascii="Courier New" w:hAnsi="Courier New"/>
      </w:rPr>
    </w:lvl>
    <w:lvl w:ilvl="2" w:tplc="064AAEB6">
      <w:start w:val="1"/>
      <w:numFmt w:val="bullet"/>
      <w:lvlText w:val=""/>
      <w:lvlJc w:val="left"/>
      <w:pPr>
        <w:ind w:left="2160" w:hanging="360"/>
      </w:pPr>
      <w:rPr>
        <w:rFonts w:hint="default" w:ascii="Wingdings" w:hAnsi="Wingdings"/>
      </w:rPr>
    </w:lvl>
    <w:lvl w:ilvl="3" w:tplc="FC109BE0">
      <w:start w:val="1"/>
      <w:numFmt w:val="bullet"/>
      <w:lvlText w:val=""/>
      <w:lvlJc w:val="left"/>
      <w:pPr>
        <w:ind w:left="2880" w:hanging="360"/>
      </w:pPr>
      <w:rPr>
        <w:rFonts w:hint="default" w:ascii="Symbol" w:hAnsi="Symbol"/>
      </w:rPr>
    </w:lvl>
    <w:lvl w:ilvl="4" w:tplc="88800DC8">
      <w:start w:val="1"/>
      <w:numFmt w:val="bullet"/>
      <w:lvlText w:val="o"/>
      <w:lvlJc w:val="left"/>
      <w:pPr>
        <w:ind w:left="3600" w:hanging="360"/>
      </w:pPr>
      <w:rPr>
        <w:rFonts w:hint="default" w:ascii="Courier New" w:hAnsi="Courier New"/>
      </w:rPr>
    </w:lvl>
    <w:lvl w:ilvl="5" w:tplc="0DBA00E8">
      <w:start w:val="1"/>
      <w:numFmt w:val="bullet"/>
      <w:lvlText w:val=""/>
      <w:lvlJc w:val="left"/>
      <w:pPr>
        <w:ind w:left="4320" w:hanging="360"/>
      </w:pPr>
      <w:rPr>
        <w:rFonts w:hint="default" w:ascii="Wingdings" w:hAnsi="Wingdings"/>
      </w:rPr>
    </w:lvl>
    <w:lvl w:ilvl="6" w:tplc="058C4228">
      <w:start w:val="1"/>
      <w:numFmt w:val="bullet"/>
      <w:lvlText w:val=""/>
      <w:lvlJc w:val="left"/>
      <w:pPr>
        <w:ind w:left="5040" w:hanging="360"/>
      </w:pPr>
      <w:rPr>
        <w:rFonts w:hint="default" w:ascii="Symbol" w:hAnsi="Symbol"/>
      </w:rPr>
    </w:lvl>
    <w:lvl w:ilvl="7" w:tplc="52CCC91C">
      <w:start w:val="1"/>
      <w:numFmt w:val="bullet"/>
      <w:lvlText w:val="o"/>
      <w:lvlJc w:val="left"/>
      <w:pPr>
        <w:ind w:left="5760" w:hanging="360"/>
      </w:pPr>
      <w:rPr>
        <w:rFonts w:hint="default" w:ascii="Courier New" w:hAnsi="Courier New"/>
      </w:rPr>
    </w:lvl>
    <w:lvl w:ilvl="8" w:tplc="DDE648F2">
      <w:start w:val="1"/>
      <w:numFmt w:val="bullet"/>
      <w:lvlText w:val=""/>
      <w:lvlJc w:val="left"/>
      <w:pPr>
        <w:ind w:left="6480" w:hanging="360"/>
      </w:pPr>
      <w:rPr>
        <w:rFonts w:hint="default" w:ascii="Wingdings" w:hAnsi="Wingdings"/>
      </w:rPr>
    </w:lvl>
  </w:abstractNum>
  <w:abstractNum w:abstractNumId="2" w15:restartNumberingAfterBreak="0">
    <w:nsid w:val="397626BF"/>
    <w:multiLevelType w:val="hybridMultilevel"/>
    <w:tmpl w:val="DA964EA4"/>
    <w:lvl w:ilvl="0" w:tplc="80CC84A6">
      <w:start w:val="1"/>
      <w:numFmt w:val="bullet"/>
      <w:lvlText w:val="♦"/>
      <w:lvlJc w:val="left"/>
      <w:pPr>
        <w:ind w:left="720" w:hanging="360"/>
      </w:pPr>
      <w:rPr>
        <w:rFonts w:hint="default" w:ascii="Courier New" w:hAnsi="Courier New"/>
      </w:rPr>
    </w:lvl>
    <w:lvl w:ilvl="1" w:tplc="763AEC7E">
      <w:start w:val="1"/>
      <w:numFmt w:val="bullet"/>
      <w:lvlText w:val="o"/>
      <w:lvlJc w:val="left"/>
      <w:pPr>
        <w:ind w:left="1440" w:hanging="360"/>
      </w:pPr>
      <w:rPr>
        <w:rFonts w:hint="default" w:ascii="Courier New" w:hAnsi="Courier New"/>
      </w:rPr>
    </w:lvl>
    <w:lvl w:ilvl="2" w:tplc="21E474D2">
      <w:start w:val="1"/>
      <w:numFmt w:val="bullet"/>
      <w:lvlText w:val=""/>
      <w:lvlJc w:val="left"/>
      <w:pPr>
        <w:ind w:left="2160" w:hanging="360"/>
      </w:pPr>
      <w:rPr>
        <w:rFonts w:hint="default" w:ascii="Wingdings" w:hAnsi="Wingdings"/>
      </w:rPr>
    </w:lvl>
    <w:lvl w:ilvl="3" w:tplc="10726C1C">
      <w:start w:val="1"/>
      <w:numFmt w:val="bullet"/>
      <w:lvlText w:val=""/>
      <w:lvlJc w:val="left"/>
      <w:pPr>
        <w:ind w:left="2880" w:hanging="360"/>
      </w:pPr>
      <w:rPr>
        <w:rFonts w:hint="default" w:ascii="Symbol" w:hAnsi="Symbol"/>
      </w:rPr>
    </w:lvl>
    <w:lvl w:ilvl="4" w:tplc="E5047698">
      <w:start w:val="1"/>
      <w:numFmt w:val="bullet"/>
      <w:lvlText w:val="o"/>
      <w:lvlJc w:val="left"/>
      <w:pPr>
        <w:ind w:left="3600" w:hanging="360"/>
      </w:pPr>
      <w:rPr>
        <w:rFonts w:hint="default" w:ascii="Courier New" w:hAnsi="Courier New"/>
      </w:rPr>
    </w:lvl>
    <w:lvl w:ilvl="5" w:tplc="28C09B7C">
      <w:start w:val="1"/>
      <w:numFmt w:val="bullet"/>
      <w:lvlText w:val=""/>
      <w:lvlJc w:val="left"/>
      <w:pPr>
        <w:ind w:left="4320" w:hanging="360"/>
      </w:pPr>
      <w:rPr>
        <w:rFonts w:hint="default" w:ascii="Wingdings" w:hAnsi="Wingdings"/>
      </w:rPr>
    </w:lvl>
    <w:lvl w:ilvl="6" w:tplc="530A1BD0">
      <w:start w:val="1"/>
      <w:numFmt w:val="bullet"/>
      <w:lvlText w:val=""/>
      <w:lvlJc w:val="left"/>
      <w:pPr>
        <w:ind w:left="5040" w:hanging="360"/>
      </w:pPr>
      <w:rPr>
        <w:rFonts w:hint="default" w:ascii="Symbol" w:hAnsi="Symbol"/>
      </w:rPr>
    </w:lvl>
    <w:lvl w:ilvl="7" w:tplc="438831CE">
      <w:start w:val="1"/>
      <w:numFmt w:val="bullet"/>
      <w:lvlText w:val="o"/>
      <w:lvlJc w:val="left"/>
      <w:pPr>
        <w:ind w:left="5760" w:hanging="360"/>
      </w:pPr>
      <w:rPr>
        <w:rFonts w:hint="default" w:ascii="Courier New" w:hAnsi="Courier New"/>
      </w:rPr>
    </w:lvl>
    <w:lvl w:ilvl="8" w:tplc="FA80A6BA">
      <w:start w:val="1"/>
      <w:numFmt w:val="bullet"/>
      <w:lvlText w:val=""/>
      <w:lvlJc w:val="left"/>
      <w:pPr>
        <w:ind w:left="6480" w:hanging="360"/>
      </w:pPr>
      <w:rPr>
        <w:rFonts w:hint="default" w:ascii="Wingdings" w:hAnsi="Wingdings"/>
      </w:rPr>
    </w:lvl>
  </w:abstractNum>
  <w:abstractNum w:abstractNumId="3" w15:restartNumberingAfterBreak="0">
    <w:nsid w:val="3CD131B0"/>
    <w:multiLevelType w:val="hybridMultilevel"/>
    <w:tmpl w:val="9F1C5E0E"/>
    <w:lvl w:ilvl="0" w:tplc="9416B530">
      <w:start w:val="1"/>
      <w:numFmt w:val="bullet"/>
      <w:lvlText w:val="♦"/>
      <w:lvlJc w:val="left"/>
      <w:pPr>
        <w:ind w:left="720" w:hanging="360"/>
      </w:pPr>
      <w:rPr>
        <w:rFonts w:hint="default" w:ascii="Courier New" w:hAnsi="Courier New"/>
      </w:rPr>
    </w:lvl>
    <w:lvl w:ilvl="1" w:tplc="6FAC7E52">
      <w:start w:val="1"/>
      <w:numFmt w:val="bullet"/>
      <w:lvlText w:val="o"/>
      <w:lvlJc w:val="left"/>
      <w:pPr>
        <w:ind w:left="1440" w:hanging="360"/>
      </w:pPr>
      <w:rPr>
        <w:rFonts w:hint="default" w:ascii="Courier New" w:hAnsi="Courier New"/>
      </w:rPr>
    </w:lvl>
    <w:lvl w:ilvl="2" w:tplc="A5B6E460">
      <w:start w:val="1"/>
      <w:numFmt w:val="bullet"/>
      <w:lvlText w:val=""/>
      <w:lvlJc w:val="left"/>
      <w:pPr>
        <w:ind w:left="2160" w:hanging="360"/>
      </w:pPr>
      <w:rPr>
        <w:rFonts w:hint="default" w:ascii="Wingdings" w:hAnsi="Wingdings"/>
      </w:rPr>
    </w:lvl>
    <w:lvl w:ilvl="3" w:tplc="CAEEAB90">
      <w:start w:val="1"/>
      <w:numFmt w:val="bullet"/>
      <w:lvlText w:val=""/>
      <w:lvlJc w:val="left"/>
      <w:pPr>
        <w:ind w:left="2880" w:hanging="360"/>
      </w:pPr>
      <w:rPr>
        <w:rFonts w:hint="default" w:ascii="Symbol" w:hAnsi="Symbol"/>
      </w:rPr>
    </w:lvl>
    <w:lvl w:ilvl="4" w:tplc="27425F82">
      <w:start w:val="1"/>
      <w:numFmt w:val="bullet"/>
      <w:lvlText w:val="o"/>
      <w:lvlJc w:val="left"/>
      <w:pPr>
        <w:ind w:left="3600" w:hanging="360"/>
      </w:pPr>
      <w:rPr>
        <w:rFonts w:hint="default" w:ascii="Courier New" w:hAnsi="Courier New"/>
      </w:rPr>
    </w:lvl>
    <w:lvl w:ilvl="5" w:tplc="8DA68DA6">
      <w:start w:val="1"/>
      <w:numFmt w:val="bullet"/>
      <w:lvlText w:val=""/>
      <w:lvlJc w:val="left"/>
      <w:pPr>
        <w:ind w:left="4320" w:hanging="360"/>
      </w:pPr>
      <w:rPr>
        <w:rFonts w:hint="default" w:ascii="Wingdings" w:hAnsi="Wingdings"/>
      </w:rPr>
    </w:lvl>
    <w:lvl w:ilvl="6" w:tplc="8B7CAA8C">
      <w:start w:val="1"/>
      <w:numFmt w:val="bullet"/>
      <w:lvlText w:val=""/>
      <w:lvlJc w:val="left"/>
      <w:pPr>
        <w:ind w:left="5040" w:hanging="360"/>
      </w:pPr>
      <w:rPr>
        <w:rFonts w:hint="default" w:ascii="Symbol" w:hAnsi="Symbol"/>
      </w:rPr>
    </w:lvl>
    <w:lvl w:ilvl="7" w:tplc="4C5AB232">
      <w:start w:val="1"/>
      <w:numFmt w:val="bullet"/>
      <w:lvlText w:val="o"/>
      <w:lvlJc w:val="left"/>
      <w:pPr>
        <w:ind w:left="5760" w:hanging="360"/>
      </w:pPr>
      <w:rPr>
        <w:rFonts w:hint="default" w:ascii="Courier New" w:hAnsi="Courier New"/>
      </w:rPr>
    </w:lvl>
    <w:lvl w:ilvl="8" w:tplc="A456E2E6">
      <w:start w:val="1"/>
      <w:numFmt w:val="bullet"/>
      <w:lvlText w:val=""/>
      <w:lvlJc w:val="left"/>
      <w:pPr>
        <w:ind w:left="6480" w:hanging="360"/>
      </w:pPr>
      <w:rPr>
        <w:rFonts w:hint="default" w:ascii="Wingdings" w:hAnsi="Wingdings"/>
      </w:rPr>
    </w:lvl>
  </w:abstractNum>
  <w:abstractNum w:abstractNumId="4" w15:restartNumberingAfterBreak="0">
    <w:nsid w:val="7151635D"/>
    <w:multiLevelType w:val="hybridMultilevel"/>
    <w:tmpl w:val="FA82FCBE"/>
    <w:lvl w:ilvl="0" w:tplc="BEB4AF1A">
      <w:start w:val="1"/>
      <w:numFmt w:val="bullet"/>
      <w:lvlText w:val=""/>
      <w:lvlJc w:val="left"/>
      <w:pPr>
        <w:ind w:left="720" w:hanging="360"/>
      </w:pPr>
      <w:rPr>
        <w:rFonts w:hint="default" w:ascii="Symbol" w:hAnsi="Symbol"/>
      </w:rPr>
    </w:lvl>
    <w:lvl w:ilvl="1" w:tplc="07DE4016">
      <w:start w:val="1"/>
      <w:numFmt w:val="bullet"/>
      <w:lvlText w:val="o"/>
      <w:lvlJc w:val="left"/>
      <w:pPr>
        <w:ind w:left="1440" w:hanging="360"/>
      </w:pPr>
      <w:rPr>
        <w:rFonts w:hint="default" w:ascii="Courier New" w:hAnsi="Courier New"/>
      </w:rPr>
    </w:lvl>
    <w:lvl w:ilvl="2" w:tplc="F1BC51E8">
      <w:start w:val="1"/>
      <w:numFmt w:val="bullet"/>
      <w:lvlText w:val=""/>
      <w:lvlJc w:val="left"/>
      <w:pPr>
        <w:ind w:left="2160" w:hanging="360"/>
      </w:pPr>
      <w:rPr>
        <w:rFonts w:hint="default" w:ascii="Wingdings" w:hAnsi="Wingdings"/>
      </w:rPr>
    </w:lvl>
    <w:lvl w:ilvl="3" w:tplc="996E8D0C">
      <w:start w:val="1"/>
      <w:numFmt w:val="bullet"/>
      <w:lvlText w:val=""/>
      <w:lvlJc w:val="left"/>
      <w:pPr>
        <w:ind w:left="2880" w:hanging="360"/>
      </w:pPr>
      <w:rPr>
        <w:rFonts w:hint="default" w:ascii="Symbol" w:hAnsi="Symbol"/>
      </w:rPr>
    </w:lvl>
    <w:lvl w:ilvl="4" w:tplc="A0242EC8">
      <w:start w:val="1"/>
      <w:numFmt w:val="bullet"/>
      <w:lvlText w:val="o"/>
      <w:lvlJc w:val="left"/>
      <w:pPr>
        <w:ind w:left="3600" w:hanging="360"/>
      </w:pPr>
      <w:rPr>
        <w:rFonts w:hint="default" w:ascii="Courier New" w:hAnsi="Courier New"/>
      </w:rPr>
    </w:lvl>
    <w:lvl w:ilvl="5" w:tplc="26C845A0">
      <w:start w:val="1"/>
      <w:numFmt w:val="bullet"/>
      <w:lvlText w:val=""/>
      <w:lvlJc w:val="left"/>
      <w:pPr>
        <w:ind w:left="4320" w:hanging="360"/>
      </w:pPr>
      <w:rPr>
        <w:rFonts w:hint="default" w:ascii="Wingdings" w:hAnsi="Wingdings"/>
      </w:rPr>
    </w:lvl>
    <w:lvl w:ilvl="6" w:tplc="94A0678E">
      <w:start w:val="1"/>
      <w:numFmt w:val="bullet"/>
      <w:lvlText w:val=""/>
      <w:lvlJc w:val="left"/>
      <w:pPr>
        <w:ind w:left="5040" w:hanging="360"/>
      </w:pPr>
      <w:rPr>
        <w:rFonts w:hint="default" w:ascii="Symbol" w:hAnsi="Symbol"/>
      </w:rPr>
    </w:lvl>
    <w:lvl w:ilvl="7" w:tplc="49FE2410">
      <w:start w:val="1"/>
      <w:numFmt w:val="bullet"/>
      <w:lvlText w:val="o"/>
      <w:lvlJc w:val="left"/>
      <w:pPr>
        <w:ind w:left="5760" w:hanging="360"/>
      </w:pPr>
      <w:rPr>
        <w:rFonts w:hint="default" w:ascii="Courier New" w:hAnsi="Courier New"/>
      </w:rPr>
    </w:lvl>
    <w:lvl w:ilvl="8" w:tplc="CA769E8E">
      <w:start w:val="1"/>
      <w:numFmt w:val="bullet"/>
      <w:lvlText w:val=""/>
      <w:lvlJc w:val="left"/>
      <w:pPr>
        <w:ind w:left="6480" w:hanging="360"/>
      </w:pPr>
      <w:rPr>
        <w:rFonts w:hint="default" w:ascii="Wingdings" w:hAnsi="Wingdings"/>
      </w:rPr>
    </w:lvl>
  </w:abstractNum>
  <w:abstractNum w:abstractNumId="5" w15:restartNumberingAfterBreak="0">
    <w:nsid w:val="75B14D46"/>
    <w:multiLevelType w:val="hybridMultilevel"/>
    <w:tmpl w:val="522E4008"/>
    <w:lvl w:ilvl="0" w:tplc="0C80F97E">
      <w:start w:val="1"/>
      <w:numFmt w:val="bullet"/>
      <w:lvlText w:val="♦"/>
      <w:lvlJc w:val="left"/>
      <w:pPr>
        <w:ind w:left="720" w:hanging="360"/>
      </w:pPr>
      <w:rPr>
        <w:rFonts w:hint="default" w:ascii="Courier New" w:hAnsi="Courier New"/>
      </w:rPr>
    </w:lvl>
    <w:lvl w:ilvl="1" w:tplc="0C0A0003">
      <w:start w:val="1"/>
      <w:numFmt w:val="bullet"/>
      <w:lvlText w:val="o"/>
      <w:lvlJc w:val="left"/>
      <w:pPr>
        <w:ind w:left="1440" w:hanging="360"/>
      </w:pPr>
      <w:rPr>
        <w:rFonts w:hint="default" w:ascii="Courier New" w:hAnsi="Courier New" w:cs="Courier New"/>
      </w:rPr>
    </w:lvl>
    <w:lvl w:ilvl="2" w:tplc="0C0A0005" w:tentative="1">
      <w:start w:val="1"/>
      <w:numFmt w:val="bullet"/>
      <w:lvlText w:val=""/>
      <w:lvlJc w:val="left"/>
      <w:pPr>
        <w:ind w:left="2160" w:hanging="360"/>
      </w:pPr>
      <w:rPr>
        <w:rFonts w:hint="default" w:ascii="Wingdings" w:hAnsi="Wingdings"/>
      </w:rPr>
    </w:lvl>
    <w:lvl w:ilvl="3" w:tplc="0C0A0001" w:tentative="1">
      <w:start w:val="1"/>
      <w:numFmt w:val="bullet"/>
      <w:lvlText w:val=""/>
      <w:lvlJc w:val="left"/>
      <w:pPr>
        <w:ind w:left="2880" w:hanging="360"/>
      </w:pPr>
      <w:rPr>
        <w:rFonts w:hint="default" w:ascii="Symbol" w:hAnsi="Symbol"/>
      </w:rPr>
    </w:lvl>
    <w:lvl w:ilvl="4" w:tplc="0C0A0003" w:tentative="1">
      <w:start w:val="1"/>
      <w:numFmt w:val="bullet"/>
      <w:lvlText w:val="o"/>
      <w:lvlJc w:val="left"/>
      <w:pPr>
        <w:ind w:left="3600" w:hanging="360"/>
      </w:pPr>
      <w:rPr>
        <w:rFonts w:hint="default" w:ascii="Courier New" w:hAnsi="Courier New" w:cs="Courier New"/>
      </w:rPr>
    </w:lvl>
    <w:lvl w:ilvl="5" w:tplc="0C0A0005" w:tentative="1">
      <w:start w:val="1"/>
      <w:numFmt w:val="bullet"/>
      <w:lvlText w:val=""/>
      <w:lvlJc w:val="left"/>
      <w:pPr>
        <w:ind w:left="4320" w:hanging="360"/>
      </w:pPr>
      <w:rPr>
        <w:rFonts w:hint="default" w:ascii="Wingdings" w:hAnsi="Wingdings"/>
      </w:rPr>
    </w:lvl>
    <w:lvl w:ilvl="6" w:tplc="0C0A0001" w:tentative="1">
      <w:start w:val="1"/>
      <w:numFmt w:val="bullet"/>
      <w:lvlText w:val=""/>
      <w:lvlJc w:val="left"/>
      <w:pPr>
        <w:ind w:left="5040" w:hanging="360"/>
      </w:pPr>
      <w:rPr>
        <w:rFonts w:hint="default" w:ascii="Symbol" w:hAnsi="Symbol"/>
      </w:rPr>
    </w:lvl>
    <w:lvl w:ilvl="7" w:tplc="0C0A0003" w:tentative="1">
      <w:start w:val="1"/>
      <w:numFmt w:val="bullet"/>
      <w:lvlText w:val="o"/>
      <w:lvlJc w:val="left"/>
      <w:pPr>
        <w:ind w:left="5760" w:hanging="360"/>
      </w:pPr>
      <w:rPr>
        <w:rFonts w:hint="default" w:ascii="Courier New" w:hAnsi="Courier New" w:cs="Courier New"/>
      </w:rPr>
    </w:lvl>
    <w:lvl w:ilvl="8" w:tplc="0C0A0005" w:tentative="1">
      <w:start w:val="1"/>
      <w:numFmt w:val="bullet"/>
      <w:lvlText w:val=""/>
      <w:lvlJc w:val="left"/>
      <w:pPr>
        <w:ind w:left="6480" w:hanging="360"/>
      </w:pPr>
      <w:rPr>
        <w:rFonts w:hint="default" w:ascii="Wingdings" w:hAnsi="Wingdings"/>
      </w:rPr>
    </w:lvl>
  </w:abstractNum>
  <w:abstractNum w:abstractNumId="6" w15:restartNumberingAfterBreak="0">
    <w:nsid w:val="7DAEC8CD"/>
    <w:multiLevelType w:val="hybridMultilevel"/>
    <w:tmpl w:val="FFAE43B2"/>
    <w:lvl w:ilvl="0" w:tplc="97E49AE8">
      <w:start w:val="1"/>
      <w:numFmt w:val="bullet"/>
      <w:lvlText w:val="♦"/>
      <w:lvlJc w:val="left"/>
      <w:pPr>
        <w:ind w:left="720" w:hanging="360"/>
      </w:pPr>
      <w:rPr>
        <w:rFonts w:hint="default" w:ascii="Courier New" w:hAnsi="Courier New"/>
      </w:rPr>
    </w:lvl>
    <w:lvl w:ilvl="1" w:tplc="47446CBE">
      <w:start w:val="1"/>
      <w:numFmt w:val="bullet"/>
      <w:lvlText w:val="o"/>
      <w:lvlJc w:val="left"/>
      <w:pPr>
        <w:ind w:left="1440" w:hanging="360"/>
      </w:pPr>
      <w:rPr>
        <w:rFonts w:hint="default" w:ascii="Courier New" w:hAnsi="Courier New"/>
      </w:rPr>
    </w:lvl>
    <w:lvl w:ilvl="2" w:tplc="3A681AEC">
      <w:start w:val="1"/>
      <w:numFmt w:val="bullet"/>
      <w:lvlText w:val=""/>
      <w:lvlJc w:val="left"/>
      <w:pPr>
        <w:ind w:left="2160" w:hanging="360"/>
      </w:pPr>
      <w:rPr>
        <w:rFonts w:hint="default" w:ascii="Wingdings" w:hAnsi="Wingdings"/>
      </w:rPr>
    </w:lvl>
    <w:lvl w:ilvl="3" w:tplc="46383590">
      <w:start w:val="1"/>
      <w:numFmt w:val="bullet"/>
      <w:lvlText w:val=""/>
      <w:lvlJc w:val="left"/>
      <w:pPr>
        <w:ind w:left="2880" w:hanging="360"/>
      </w:pPr>
      <w:rPr>
        <w:rFonts w:hint="default" w:ascii="Symbol" w:hAnsi="Symbol"/>
      </w:rPr>
    </w:lvl>
    <w:lvl w:ilvl="4" w:tplc="2BACCC9E">
      <w:start w:val="1"/>
      <w:numFmt w:val="bullet"/>
      <w:lvlText w:val="o"/>
      <w:lvlJc w:val="left"/>
      <w:pPr>
        <w:ind w:left="3600" w:hanging="360"/>
      </w:pPr>
      <w:rPr>
        <w:rFonts w:hint="default" w:ascii="Courier New" w:hAnsi="Courier New"/>
      </w:rPr>
    </w:lvl>
    <w:lvl w:ilvl="5" w:tplc="68FE5C7A">
      <w:start w:val="1"/>
      <w:numFmt w:val="bullet"/>
      <w:lvlText w:val=""/>
      <w:lvlJc w:val="left"/>
      <w:pPr>
        <w:ind w:left="4320" w:hanging="360"/>
      </w:pPr>
      <w:rPr>
        <w:rFonts w:hint="default" w:ascii="Wingdings" w:hAnsi="Wingdings"/>
      </w:rPr>
    </w:lvl>
    <w:lvl w:ilvl="6" w:tplc="36748320">
      <w:start w:val="1"/>
      <w:numFmt w:val="bullet"/>
      <w:lvlText w:val=""/>
      <w:lvlJc w:val="left"/>
      <w:pPr>
        <w:ind w:left="5040" w:hanging="360"/>
      </w:pPr>
      <w:rPr>
        <w:rFonts w:hint="default" w:ascii="Symbol" w:hAnsi="Symbol"/>
      </w:rPr>
    </w:lvl>
    <w:lvl w:ilvl="7" w:tplc="0B90D3BC">
      <w:start w:val="1"/>
      <w:numFmt w:val="bullet"/>
      <w:lvlText w:val="o"/>
      <w:lvlJc w:val="left"/>
      <w:pPr>
        <w:ind w:left="5760" w:hanging="360"/>
      </w:pPr>
      <w:rPr>
        <w:rFonts w:hint="default" w:ascii="Courier New" w:hAnsi="Courier New"/>
      </w:rPr>
    </w:lvl>
    <w:lvl w:ilvl="8" w:tplc="8DC418BE">
      <w:start w:val="1"/>
      <w:numFmt w:val="bullet"/>
      <w:lvlText w:val=""/>
      <w:lvlJc w:val="left"/>
      <w:pPr>
        <w:ind w:left="6480" w:hanging="360"/>
      </w:pPr>
      <w:rPr>
        <w:rFonts w:hint="default" w:ascii="Wingdings" w:hAnsi="Wingdings"/>
      </w:rPr>
    </w:lvl>
  </w:abstractNum>
  <w:num w:numId="1" w16cid:durableId="1294822968">
    <w:abstractNumId w:val="6"/>
  </w:num>
  <w:num w:numId="2" w16cid:durableId="513961384">
    <w:abstractNumId w:val="4"/>
  </w:num>
  <w:num w:numId="3" w16cid:durableId="1881547576">
    <w:abstractNumId w:val="2"/>
  </w:num>
  <w:num w:numId="4" w16cid:durableId="860977321">
    <w:abstractNumId w:val="0"/>
  </w:num>
  <w:num w:numId="5" w16cid:durableId="1256013652">
    <w:abstractNumId w:val="1"/>
  </w:num>
  <w:num w:numId="6" w16cid:durableId="1894540223">
    <w:abstractNumId w:val="5"/>
  </w:num>
  <w:num w:numId="7" w16cid:durableId="5896987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189A8E"/>
    <w:rsid w:val="00004FE8"/>
    <w:rsid w:val="00012CC2"/>
    <w:rsid w:val="00052105"/>
    <w:rsid w:val="00073DE5"/>
    <w:rsid w:val="000A4603"/>
    <w:rsid w:val="000A7AE0"/>
    <w:rsid w:val="000C2C18"/>
    <w:rsid w:val="00114B85"/>
    <w:rsid w:val="00156C82"/>
    <w:rsid w:val="001D87DC"/>
    <w:rsid w:val="001E009C"/>
    <w:rsid w:val="001F4130"/>
    <w:rsid w:val="00286FCD"/>
    <w:rsid w:val="002877A2"/>
    <w:rsid w:val="00291A5C"/>
    <w:rsid w:val="003B754C"/>
    <w:rsid w:val="003D38A6"/>
    <w:rsid w:val="003F3CB5"/>
    <w:rsid w:val="00417FDF"/>
    <w:rsid w:val="004A635E"/>
    <w:rsid w:val="004B4006"/>
    <w:rsid w:val="005361A3"/>
    <w:rsid w:val="00570D28"/>
    <w:rsid w:val="005834C7"/>
    <w:rsid w:val="005B2801"/>
    <w:rsid w:val="005C06CA"/>
    <w:rsid w:val="005C4ED5"/>
    <w:rsid w:val="005D1863"/>
    <w:rsid w:val="00606255"/>
    <w:rsid w:val="00610B54"/>
    <w:rsid w:val="00612AFE"/>
    <w:rsid w:val="006A12CF"/>
    <w:rsid w:val="007230BF"/>
    <w:rsid w:val="00792528"/>
    <w:rsid w:val="00802E1D"/>
    <w:rsid w:val="00815BE4"/>
    <w:rsid w:val="008467AF"/>
    <w:rsid w:val="00856586"/>
    <w:rsid w:val="008754E7"/>
    <w:rsid w:val="008871F2"/>
    <w:rsid w:val="008E2CDC"/>
    <w:rsid w:val="009A4372"/>
    <w:rsid w:val="00A84967"/>
    <w:rsid w:val="00AB169D"/>
    <w:rsid w:val="00AD27F9"/>
    <w:rsid w:val="00B4160C"/>
    <w:rsid w:val="00B71C3A"/>
    <w:rsid w:val="00B74442"/>
    <w:rsid w:val="00B948DA"/>
    <w:rsid w:val="00BE38F6"/>
    <w:rsid w:val="00BE4D7C"/>
    <w:rsid w:val="00C139B5"/>
    <w:rsid w:val="00DB5CDC"/>
    <w:rsid w:val="00E429AA"/>
    <w:rsid w:val="00E5532E"/>
    <w:rsid w:val="00E88E7C"/>
    <w:rsid w:val="00E97556"/>
    <w:rsid w:val="00EA41DE"/>
    <w:rsid w:val="00EB04AA"/>
    <w:rsid w:val="00EB66D4"/>
    <w:rsid w:val="00ED4BC9"/>
    <w:rsid w:val="00ED6DEB"/>
    <w:rsid w:val="00F60A0E"/>
    <w:rsid w:val="00FC7133"/>
    <w:rsid w:val="00FD207B"/>
    <w:rsid w:val="0194864C"/>
    <w:rsid w:val="01AC8008"/>
    <w:rsid w:val="01DBE65E"/>
    <w:rsid w:val="024DC3CF"/>
    <w:rsid w:val="028F7126"/>
    <w:rsid w:val="0301F96C"/>
    <w:rsid w:val="0325E6C0"/>
    <w:rsid w:val="032CEFE3"/>
    <w:rsid w:val="03548807"/>
    <w:rsid w:val="03A98D4B"/>
    <w:rsid w:val="03E1EE2E"/>
    <w:rsid w:val="03EDD635"/>
    <w:rsid w:val="0429CFC2"/>
    <w:rsid w:val="045C618F"/>
    <w:rsid w:val="067B6A9C"/>
    <w:rsid w:val="074812A2"/>
    <w:rsid w:val="0811B305"/>
    <w:rsid w:val="0888813A"/>
    <w:rsid w:val="08D8EF3D"/>
    <w:rsid w:val="0989D2C0"/>
    <w:rsid w:val="099286FA"/>
    <w:rsid w:val="09BB311E"/>
    <w:rsid w:val="0A067FB0"/>
    <w:rsid w:val="0A514BB5"/>
    <w:rsid w:val="0B6A399C"/>
    <w:rsid w:val="0BDCCB40"/>
    <w:rsid w:val="0BE99E1C"/>
    <w:rsid w:val="0CFC174A"/>
    <w:rsid w:val="0D06F0FF"/>
    <w:rsid w:val="0D7E28FC"/>
    <w:rsid w:val="0F9A0915"/>
    <w:rsid w:val="0FF749B2"/>
    <w:rsid w:val="11586DC2"/>
    <w:rsid w:val="12EA7A9C"/>
    <w:rsid w:val="12F8D82B"/>
    <w:rsid w:val="132608DB"/>
    <w:rsid w:val="136770A0"/>
    <w:rsid w:val="1452F446"/>
    <w:rsid w:val="1464D942"/>
    <w:rsid w:val="14782492"/>
    <w:rsid w:val="14AF9BAF"/>
    <w:rsid w:val="14EC9A9B"/>
    <w:rsid w:val="150F5014"/>
    <w:rsid w:val="15603524"/>
    <w:rsid w:val="15DD2736"/>
    <w:rsid w:val="1649E956"/>
    <w:rsid w:val="165C80A2"/>
    <w:rsid w:val="178C05B4"/>
    <w:rsid w:val="18DFF5CA"/>
    <w:rsid w:val="1919A9D5"/>
    <w:rsid w:val="19A3513E"/>
    <w:rsid w:val="1A163475"/>
    <w:rsid w:val="1A80E2B7"/>
    <w:rsid w:val="1AC7FFC0"/>
    <w:rsid w:val="1BE8B5B8"/>
    <w:rsid w:val="1D06A47B"/>
    <w:rsid w:val="1D3C4A9A"/>
    <w:rsid w:val="1D439649"/>
    <w:rsid w:val="1D7CAD0E"/>
    <w:rsid w:val="1E75ABBF"/>
    <w:rsid w:val="1E9D973A"/>
    <w:rsid w:val="1F84703A"/>
    <w:rsid w:val="1FD3BAF0"/>
    <w:rsid w:val="202C85FA"/>
    <w:rsid w:val="203FC404"/>
    <w:rsid w:val="20537271"/>
    <w:rsid w:val="20EF4237"/>
    <w:rsid w:val="211BDFED"/>
    <w:rsid w:val="2154F550"/>
    <w:rsid w:val="224B4CD1"/>
    <w:rsid w:val="2325B6AC"/>
    <w:rsid w:val="237C9C27"/>
    <w:rsid w:val="240CDD06"/>
    <w:rsid w:val="24159F95"/>
    <w:rsid w:val="25189A8E"/>
    <w:rsid w:val="25519B95"/>
    <w:rsid w:val="25EBA1DF"/>
    <w:rsid w:val="26D84FA3"/>
    <w:rsid w:val="274E23FB"/>
    <w:rsid w:val="27B887F7"/>
    <w:rsid w:val="28461749"/>
    <w:rsid w:val="288F5293"/>
    <w:rsid w:val="2958B12D"/>
    <w:rsid w:val="2982986E"/>
    <w:rsid w:val="29C53BBA"/>
    <w:rsid w:val="2ACC8B74"/>
    <w:rsid w:val="2B53AD5C"/>
    <w:rsid w:val="2B5E5E80"/>
    <w:rsid w:val="2B971FA6"/>
    <w:rsid w:val="2BCA2216"/>
    <w:rsid w:val="2DBB0793"/>
    <w:rsid w:val="2DE84F81"/>
    <w:rsid w:val="2E0BDCCF"/>
    <w:rsid w:val="2E0E3B98"/>
    <w:rsid w:val="2E3F7E63"/>
    <w:rsid w:val="2F1AA230"/>
    <w:rsid w:val="2F1E6131"/>
    <w:rsid w:val="2F51BF55"/>
    <w:rsid w:val="302FE45E"/>
    <w:rsid w:val="310B8CBC"/>
    <w:rsid w:val="312117D2"/>
    <w:rsid w:val="321F0E45"/>
    <w:rsid w:val="3306FA2B"/>
    <w:rsid w:val="33E71FFF"/>
    <w:rsid w:val="3402F422"/>
    <w:rsid w:val="340EA621"/>
    <w:rsid w:val="34693364"/>
    <w:rsid w:val="3481395E"/>
    <w:rsid w:val="34EFFB5D"/>
    <w:rsid w:val="356B85EB"/>
    <w:rsid w:val="35737EDD"/>
    <w:rsid w:val="35CC9780"/>
    <w:rsid w:val="35F6B486"/>
    <w:rsid w:val="379B2B34"/>
    <w:rsid w:val="37ED6E92"/>
    <w:rsid w:val="38B0538E"/>
    <w:rsid w:val="399F094F"/>
    <w:rsid w:val="39C9C8A3"/>
    <w:rsid w:val="3A3BA277"/>
    <w:rsid w:val="3A490D07"/>
    <w:rsid w:val="3A8DE0CC"/>
    <w:rsid w:val="3ABC4215"/>
    <w:rsid w:val="3ADE6494"/>
    <w:rsid w:val="3B5157F9"/>
    <w:rsid w:val="3C7FD6F1"/>
    <w:rsid w:val="3CA9A974"/>
    <w:rsid w:val="3D8FCD47"/>
    <w:rsid w:val="3DC34876"/>
    <w:rsid w:val="3DCC69FE"/>
    <w:rsid w:val="3E5B6595"/>
    <w:rsid w:val="3E60DAA2"/>
    <w:rsid w:val="3EA8E3BF"/>
    <w:rsid w:val="3ED996BE"/>
    <w:rsid w:val="3EF57E47"/>
    <w:rsid w:val="3F43F616"/>
    <w:rsid w:val="3FD7AC25"/>
    <w:rsid w:val="3FDB9946"/>
    <w:rsid w:val="40594BF6"/>
    <w:rsid w:val="40B09F22"/>
    <w:rsid w:val="415E6EF3"/>
    <w:rsid w:val="42308D37"/>
    <w:rsid w:val="4241E51E"/>
    <w:rsid w:val="4262E7E5"/>
    <w:rsid w:val="42A5E522"/>
    <w:rsid w:val="4300A9BB"/>
    <w:rsid w:val="43B4C929"/>
    <w:rsid w:val="445C7293"/>
    <w:rsid w:val="44B9373A"/>
    <w:rsid w:val="44B96BAF"/>
    <w:rsid w:val="450C745B"/>
    <w:rsid w:val="4647810E"/>
    <w:rsid w:val="466951AF"/>
    <w:rsid w:val="47B6C061"/>
    <w:rsid w:val="47E8C23D"/>
    <w:rsid w:val="47F7A77F"/>
    <w:rsid w:val="4800950C"/>
    <w:rsid w:val="48049003"/>
    <w:rsid w:val="48203C7C"/>
    <w:rsid w:val="4833B185"/>
    <w:rsid w:val="493FC51D"/>
    <w:rsid w:val="4967DE47"/>
    <w:rsid w:val="49697DF1"/>
    <w:rsid w:val="496C6A77"/>
    <w:rsid w:val="49EAE13B"/>
    <w:rsid w:val="4A0D1070"/>
    <w:rsid w:val="4A8DFDB3"/>
    <w:rsid w:val="4B684A4E"/>
    <w:rsid w:val="4B9BAE15"/>
    <w:rsid w:val="4BD46016"/>
    <w:rsid w:val="4C7EA01C"/>
    <w:rsid w:val="4C9965B8"/>
    <w:rsid w:val="4D436E86"/>
    <w:rsid w:val="4DFCB791"/>
    <w:rsid w:val="4E8665CB"/>
    <w:rsid w:val="4F555210"/>
    <w:rsid w:val="4F73B3C5"/>
    <w:rsid w:val="4FAF5272"/>
    <w:rsid w:val="50F3C778"/>
    <w:rsid w:val="5101C8F8"/>
    <w:rsid w:val="51D14FA3"/>
    <w:rsid w:val="51F6BC9E"/>
    <w:rsid w:val="5208B2AE"/>
    <w:rsid w:val="52352FFA"/>
    <w:rsid w:val="5262E262"/>
    <w:rsid w:val="52A37084"/>
    <w:rsid w:val="52AE0FD5"/>
    <w:rsid w:val="5325F680"/>
    <w:rsid w:val="532F0500"/>
    <w:rsid w:val="535FE8B0"/>
    <w:rsid w:val="53890296"/>
    <w:rsid w:val="53920BCF"/>
    <w:rsid w:val="547D6B34"/>
    <w:rsid w:val="54C3BE74"/>
    <w:rsid w:val="54FF760A"/>
    <w:rsid w:val="5532FAC2"/>
    <w:rsid w:val="5593D57C"/>
    <w:rsid w:val="55D25264"/>
    <w:rsid w:val="56390111"/>
    <w:rsid w:val="56521A55"/>
    <w:rsid w:val="567966D8"/>
    <w:rsid w:val="5694B860"/>
    <w:rsid w:val="56DB7975"/>
    <w:rsid w:val="57C04FF8"/>
    <w:rsid w:val="5816B094"/>
    <w:rsid w:val="589E26DE"/>
    <w:rsid w:val="58CD6BDE"/>
    <w:rsid w:val="58E2CBCE"/>
    <w:rsid w:val="58F57ED2"/>
    <w:rsid w:val="59156804"/>
    <w:rsid w:val="5918B52A"/>
    <w:rsid w:val="5A043737"/>
    <w:rsid w:val="5A0598B1"/>
    <w:rsid w:val="5AD2896E"/>
    <w:rsid w:val="5AD2D6DB"/>
    <w:rsid w:val="5B2C10DE"/>
    <w:rsid w:val="5BC6BCAF"/>
    <w:rsid w:val="5BF28BB2"/>
    <w:rsid w:val="5C869F41"/>
    <w:rsid w:val="5CA65AB2"/>
    <w:rsid w:val="5D0816CC"/>
    <w:rsid w:val="5DAF72D7"/>
    <w:rsid w:val="5DD17A1B"/>
    <w:rsid w:val="5E056F1B"/>
    <w:rsid w:val="5E61EB5E"/>
    <w:rsid w:val="5EDFCC94"/>
    <w:rsid w:val="5F4987F0"/>
    <w:rsid w:val="5F572603"/>
    <w:rsid w:val="5F8BD34E"/>
    <w:rsid w:val="5FFE0558"/>
    <w:rsid w:val="60416BA9"/>
    <w:rsid w:val="609C012A"/>
    <w:rsid w:val="611D85F7"/>
    <w:rsid w:val="61572C1C"/>
    <w:rsid w:val="616B5607"/>
    <w:rsid w:val="62E870AF"/>
    <w:rsid w:val="635618C1"/>
    <w:rsid w:val="6461F7F3"/>
    <w:rsid w:val="64C7098E"/>
    <w:rsid w:val="64E8D475"/>
    <w:rsid w:val="66118C5A"/>
    <w:rsid w:val="667704D8"/>
    <w:rsid w:val="66AF7DBE"/>
    <w:rsid w:val="676CD7F0"/>
    <w:rsid w:val="6818A07D"/>
    <w:rsid w:val="68DBD840"/>
    <w:rsid w:val="6A96A51D"/>
    <w:rsid w:val="6ACA3F2C"/>
    <w:rsid w:val="6BD83432"/>
    <w:rsid w:val="6C1287AF"/>
    <w:rsid w:val="6CB0052D"/>
    <w:rsid w:val="6CB73E9A"/>
    <w:rsid w:val="6CBE8D25"/>
    <w:rsid w:val="6D8A4389"/>
    <w:rsid w:val="6DB57534"/>
    <w:rsid w:val="6E476554"/>
    <w:rsid w:val="6E536BEF"/>
    <w:rsid w:val="6E5E2ABC"/>
    <w:rsid w:val="6FF4A12C"/>
    <w:rsid w:val="6FF9CCCD"/>
    <w:rsid w:val="703D1376"/>
    <w:rsid w:val="70AA9DF4"/>
    <w:rsid w:val="70E1DDA2"/>
    <w:rsid w:val="71BC0650"/>
    <w:rsid w:val="724D927B"/>
    <w:rsid w:val="72507636"/>
    <w:rsid w:val="7261291F"/>
    <w:rsid w:val="72C3E599"/>
    <w:rsid w:val="72E83178"/>
    <w:rsid w:val="73F2B5D3"/>
    <w:rsid w:val="745DE9D8"/>
    <w:rsid w:val="76358F81"/>
    <w:rsid w:val="76F8F1A5"/>
    <w:rsid w:val="7770079E"/>
    <w:rsid w:val="78822B5F"/>
    <w:rsid w:val="79000E07"/>
    <w:rsid w:val="79EDBF4D"/>
    <w:rsid w:val="7AE84950"/>
    <w:rsid w:val="7B376914"/>
    <w:rsid w:val="7BB0ADD1"/>
    <w:rsid w:val="7C02DA57"/>
    <w:rsid w:val="7C2A5C97"/>
    <w:rsid w:val="7C4EB2F0"/>
    <w:rsid w:val="7CD2315A"/>
    <w:rsid w:val="7D3E0B7E"/>
    <w:rsid w:val="7D61940B"/>
    <w:rsid w:val="7DFA6433"/>
    <w:rsid w:val="7E6EE746"/>
    <w:rsid w:val="7E81ED38"/>
    <w:rsid w:val="7E8676B7"/>
    <w:rsid w:val="7F03B05D"/>
  </w:rsids>
  <m:mathPr>
    <m:mathFont m:val="Cambria Math"/>
    <m:brkBin m:val="before"/>
    <m:brkBinSub m:val="--"/>
    <m:smallFrac m:val="0"/>
    <m:dispDef/>
    <m:lMargin m:val="0"/>
    <m:rMargin m:val="0"/>
    <m:defJc m:val="centerGroup"/>
    <m:wrapIndent m:val="1440"/>
    <m:intLim m:val="subSup"/>
    <m:naryLim m:val="undOvr"/>
  </m:mathPr>
  <w:themeFontLang w:val="es-ES" w:eastAsia="ja-JP" w:bidi="my-MM"/>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84AAE"/>
  <w15:chartTrackingRefBased/>
  <w15:docId w15:val="{83222866-1849-4203-8258-F9A760FBF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4262E7E5"/>
    <w:rPr>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445C7293"/>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009A4372"/>
    <w:rPr>
      <w:color w:val="467886" w:themeColor="hyperlink"/>
      <w:u w:val="single"/>
    </w:rPr>
  </w:style>
  <w:style w:type="character" w:styleId="UnresolvedMention">
    <w:name w:val="Unresolved Mention"/>
    <w:basedOn w:val="DefaultParagraphFont"/>
    <w:uiPriority w:val="99"/>
    <w:semiHidden/>
    <w:unhideWhenUsed/>
    <w:rsid w:val="009A4372"/>
    <w:rPr>
      <w:color w:val="605E5C"/>
      <w:shd w:val="clear" w:color="auto" w:fill="E1DFDD"/>
    </w:rPr>
  </w:style>
  <w:style w:type="paragraph" w:styleId="Header">
    <w:name w:val="header"/>
    <w:basedOn w:val="Normal"/>
    <w:link w:val="HeaderChar"/>
    <w:uiPriority w:val="99"/>
    <w:unhideWhenUsed/>
    <w:rsid w:val="005361A3"/>
    <w:pPr>
      <w:tabs>
        <w:tab w:val="center" w:pos="4513"/>
        <w:tab w:val="right" w:pos="9026"/>
      </w:tabs>
      <w:spacing w:after="0" w:line="240" w:lineRule="auto"/>
    </w:pPr>
  </w:style>
  <w:style w:type="character" w:styleId="HeaderChar" w:customStyle="1">
    <w:name w:val="Header Char"/>
    <w:basedOn w:val="DefaultParagraphFont"/>
    <w:link w:val="Header"/>
    <w:uiPriority w:val="99"/>
    <w:rsid w:val="005361A3"/>
    <w:rPr>
      <w:lang w:val="en-GB"/>
    </w:rPr>
  </w:style>
  <w:style w:type="paragraph" w:styleId="Footer">
    <w:name w:val="footer"/>
    <w:basedOn w:val="Normal"/>
    <w:link w:val="FooterChar"/>
    <w:uiPriority w:val="99"/>
    <w:unhideWhenUsed/>
    <w:rsid w:val="005361A3"/>
    <w:pPr>
      <w:tabs>
        <w:tab w:val="center" w:pos="4513"/>
        <w:tab w:val="right" w:pos="9026"/>
      </w:tabs>
      <w:spacing w:after="0" w:line="240" w:lineRule="auto"/>
    </w:pPr>
  </w:style>
  <w:style w:type="character" w:styleId="FooterChar" w:customStyle="1">
    <w:name w:val="Footer Char"/>
    <w:basedOn w:val="DefaultParagraphFont"/>
    <w:link w:val="Footer"/>
    <w:uiPriority w:val="99"/>
    <w:rsid w:val="005361A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dyson.co.uk/discover/news/press-releases/dyson-financial-results-2024"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yperlink" Target="https://www.statista.com/" TargetMode="External" Id="rId10" /><Relationship Type="http://schemas.openxmlformats.org/officeDocument/2006/relationships/webSettings" Target="webSettings.xml" Id="rId4" /><Relationship Type="http://schemas.openxmlformats.org/officeDocument/2006/relationships/hyperlink" Target="https://www.dyson.co.uk/sustainability" TargetMode="External" Id="rId9" /><Relationship Type="http://schemas.microsoft.com/office/2020/10/relationships/intelligence" Target="intelligence2.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Grace Alexandra Cedeno Pincay (2330971)</dc:creator>
  <keywords/>
  <dc:description/>
  <lastModifiedBy>Grace Alexandra Cedeno Pincay (2330971)</lastModifiedBy>
  <revision>39</revision>
  <dcterms:created xsi:type="dcterms:W3CDTF">2026-06-21T18:22:00.0000000Z</dcterms:created>
  <dcterms:modified xsi:type="dcterms:W3CDTF">2026-06-25T21:17:44.3247898Z</dcterms:modified>
</coreProperties>
</file>