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CF0BA" w14:textId="77777777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7693740D" w14:textId="2A2DDF4F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3CDCAEF8" w14:textId="79312EB1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6ED92AE4" w14:textId="77777777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73F7C454" w14:textId="343BD627" w:rsidR="00A06846" w:rsidRP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DF3432">
        <w:rPr>
          <w:rFonts w:ascii="Arial" w:hAnsi="Arial" w:cs="Arial"/>
          <w:b/>
          <w:bCs/>
          <w:sz w:val="44"/>
          <w:szCs w:val="44"/>
        </w:rPr>
        <w:t>Student name: Sofia Sacalus</w:t>
      </w:r>
    </w:p>
    <w:p w14:paraId="70394154" w14:textId="11D8076B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DF3432">
        <w:rPr>
          <w:rFonts w:ascii="Arial" w:hAnsi="Arial" w:cs="Arial"/>
          <w:b/>
          <w:bCs/>
          <w:sz w:val="44"/>
          <w:szCs w:val="44"/>
        </w:rPr>
        <w:t>Student code: 1907696</w:t>
      </w:r>
    </w:p>
    <w:p w14:paraId="27A14E8B" w14:textId="77777777" w:rsidR="00DF3432" w:rsidRP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69EA1D92" w14:textId="20F7D218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DF3432">
        <w:rPr>
          <w:rFonts w:ascii="Arial" w:hAnsi="Arial" w:cs="Arial"/>
          <w:b/>
          <w:bCs/>
          <w:sz w:val="44"/>
          <w:szCs w:val="44"/>
        </w:rPr>
        <w:t xml:space="preserve">Programme name: </w:t>
      </w:r>
      <w:r>
        <w:rPr>
          <w:rFonts w:ascii="Arial" w:hAnsi="Arial" w:cs="Arial"/>
          <w:b/>
          <w:bCs/>
          <w:sz w:val="44"/>
          <w:szCs w:val="44"/>
        </w:rPr>
        <w:t xml:space="preserve">BSc </w:t>
      </w:r>
      <w:r w:rsidRPr="00DF3432">
        <w:rPr>
          <w:rFonts w:ascii="Arial" w:hAnsi="Arial" w:cs="Arial"/>
          <w:b/>
          <w:bCs/>
          <w:sz w:val="44"/>
          <w:szCs w:val="44"/>
        </w:rPr>
        <w:t>Health and Social Care</w:t>
      </w:r>
    </w:p>
    <w:p w14:paraId="57F0FC41" w14:textId="77777777" w:rsidR="00DF3432" w:rsidRP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75ED5B82" w14:textId="530A3BE1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DF3432">
        <w:rPr>
          <w:rFonts w:ascii="Arial" w:hAnsi="Arial" w:cs="Arial"/>
          <w:b/>
          <w:bCs/>
          <w:sz w:val="44"/>
          <w:szCs w:val="44"/>
        </w:rPr>
        <w:t>Module name: Mental Disorders and Psychopathology</w:t>
      </w:r>
    </w:p>
    <w:p w14:paraId="4AA800A7" w14:textId="77777777" w:rsidR="00DF3432" w:rsidRP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600D8754" w14:textId="1C4F70EE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DF3432">
        <w:rPr>
          <w:rFonts w:ascii="Arial" w:hAnsi="Arial" w:cs="Arial"/>
          <w:b/>
          <w:bCs/>
          <w:sz w:val="44"/>
          <w:szCs w:val="44"/>
        </w:rPr>
        <w:t>Module code: BMHP6006</w:t>
      </w:r>
    </w:p>
    <w:p w14:paraId="2EAC16EE" w14:textId="77777777" w:rsidR="00DF3432" w:rsidRP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57AA9D31" w14:textId="1AF87258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DF3432">
        <w:rPr>
          <w:rFonts w:ascii="Arial" w:hAnsi="Arial" w:cs="Arial"/>
          <w:b/>
          <w:bCs/>
          <w:sz w:val="44"/>
          <w:szCs w:val="44"/>
        </w:rPr>
        <w:t>Assignment title: Annotated Bibliography</w:t>
      </w:r>
    </w:p>
    <w:p w14:paraId="48475131" w14:textId="4E352206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Lecturer: Chloe Harries</w:t>
      </w:r>
    </w:p>
    <w:p w14:paraId="67672794" w14:textId="7B664C14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1E818A03" w14:textId="6A985A8C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71D6954F" w14:textId="502AD97B" w:rsidR="00DF3432" w:rsidRDefault="00DF3432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16E61F2D" w14:textId="0EA37354" w:rsidR="00DF3432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lastRenderedPageBreak/>
        <w:t xml:space="preserve">Introduction </w:t>
      </w:r>
    </w:p>
    <w:p w14:paraId="2F8C24B3" w14:textId="77777777" w:rsidR="00E411EA" w:rsidRPr="00E411EA" w:rsidRDefault="00E411EA" w:rsidP="00DF3432">
      <w:pPr>
        <w:jc w:val="center"/>
        <w:rPr>
          <w:rFonts w:ascii="Arial" w:hAnsi="Arial" w:cs="Arial"/>
        </w:rPr>
      </w:pPr>
    </w:p>
    <w:p w14:paraId="1EC2F5E2" w14:textId="1F561C06" w:rsidR="00E411EA" w:rsidRPr="00E411EA" w:rsidRDefault="00E411EA" w:rsidP="00E311BC">
      <w:pPr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 xml:space="preserve">A bibliography is a list of sources that </w:t>
      </w:r>
      <w:r w:rsidR="00E65AA1">
        <w:rPr>
          <w:rFonts w:ascii="Arial" w:hAnsi="Arial" w:cs="Arial"/>
        </w:rPr>
        <w:t>we are</w:t>
      </w:r>
      <w:r w:rsidRPr="00E411EA">
        <w:rPr>
          <w:rFonts w:ascii="Arial" w:hAnsi="Arial" w:cs="Arial"/>
        </w:rPr>
        <w:t xml:space="preserve"> use in our studies. It provides a brief description of the content and main argument of the source.</w:t>
      </w:r>
      <w:r>
        <w:rPr>
          <w:rFonts w:ascii="Arial" w:hAnsi="Arial" w:cs="Arial"/>
        </w:rPr>
        <w:t xml:space="preserve"> </w:t>
      </w:r>
      <w:r w:rsidR="001D7BB1" w:rsidRPr="00E411EA">
        <w:rPr>
          <w:rFonts w:ascii="Arial" w:hAnsi="Arial" w:cs="Arial"/>
        </w:rPr>
        <w:t>An</w:t>
      </w:r>
      <w:r w:rsidR="001D7BB1">
        <w:rPr>
          <w:rFonts w:ascii="Arial" w:hAnsi="Arial" w:cs="Arial"/>
        </w:rPr>
        <w:t xml:space="preserve"> </w:t>
      </w:r>
      <w:r w:rsidRPr="00E411EA">
        <w:rPr>
          <w:rFonts w:ascii="Arial" w:hAnsi="Arial" w:cs="Arial"/>
        </w:rPr>
        <w:t>annotated bibliography can help researchers gather important information about a topic or a specific topic.</w:t>
      </w:r>
      <w:r>
        <w:rPr>
          <w:rFonts w:ascii="Arial" w:hAnsi="Arial" w:cs="Arial"/>
        </w:rPr>
        <w:t xml:space="preserve"> </w:t>
      </w:r>
    </w:p>
    <w:p w14:paraId="494FBDDB" w14:textId="13334C3C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32004CD3" w14:textId="509008E0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40B16B7E" w14:textId="71758CBF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45A582A2" w14:textId="79915571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5787D306" w14:textId="10B77A81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69E35ADC" w14:textId="5221AC5F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70DE9B6A" w14:textId="26FD28B8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590FF462" w14:textId="541F2FC3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4B7835B7" w14:textId="5DB17A35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7CAA1D17" w14:textId="252AF364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7BC81CDD" w14:textId="47084CCF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24778B3A" w14:textId="1924E45F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3759E21C" w14:textId="0E441E99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66567F90" w14:textId="1F68A90E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0D2A4D97" w14:textId="2AEF429E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37DB7A0C" w14:textId="79E5DF3E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02B25945" w14:textId="0F175667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0D5A78F4" w14:textId="62DED05A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</w:p>
    <w:p w14:paraId="18EBF0E1" w14:textId="7E7B7AE8" w:rsidR="00E411EA" w:rsidRDefault="00E411EA" w:rsidP="00DF3432">
      <w:pPr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 xml:space="preserve">Bibliography </w:t>
      </w:r>
    </w:p>
    <w:p w14:paraId="54F22B99" w14:textId="39AE82A3" w:rsidR="00981E88" w:rsidRPr="001D7BB1" w:rsidRDefault="00981E88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 xml:space="preserve">Bonsteel, S., </w:t>
      </w:r>
      <w:r w:rsidR="00902E64" w:rsidRPr="001D7BB1">
        <w:rPr>
          <w:rFonts w:ascii="Arial" w:hAnsi="Arial" w:cs="Arial"/>
          <w:b/>
          <w:bCs/>
        </w:rPr>
        <w:t>(</w:t>
      </w:r>
      <w:r w:rsidRPr="001D7BB1">
        <w:rPr>
          <w:rFonts w:ascii="Arial" w:hAnsi="Arial" w:cs="Arial"/>
          <w:b/>
          <w:bCs/>
        </w:rPr>
        <w:t>2012</w:t>
      </w:r>
      <w:r w:rsidR="00902E64" w:rsidRPr="001D7BB1">
        <w:rPr>
          <w:rFonts w:ascii="Arial" w:hAnsi="Arial" w:cs="Arial"/>
          <w:b/>
          <w:bCs/>
        </w:rPr>
        <w:t>)</w:t>
      </w:r>
      <w:r w:rsidRPr="001D7BB1">
        <w:rPr>
          <w:rFonts w:ascii="Arial" w:hAnsi="Arial" w:cs="Arial"/>
          <w:b/>
          <w:bCs/>
        </w:rPr>
        <w:t>. APA PsycNET. The Charleston Advisor, [online] 14(1), pp.16-19. Available at: &lt;https://psycnet.apa.org/record/1955-01269-001&gt; [Accessed 2 February 2022].</w:t>
      </w:r>
    </w:p>
    <w:p w14:paraId="57B4F28A" w14:textId="400E97C6" w:rsidR="00B34E8E" w:rsidRPr="00E411EA" w:rsidRDefault="00B34E8E" w:rsidP="00E411E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 xml:space="preserve">This source of information it is a website page which provide content </w:t>
      </w:r>
      <w:r w:rsidR="006E3F37" w:rsidRPr="00E411EA">
        <w:rPr>
          <w:rFonts w:ascii="Arial" w:hAnsi="Arial" w:cs="Arial"/>
        </w:rPr>
        <w:t>to</w:t>
      </w:r>
      <w:r w:rsidRPr="00E411EA">
        <w:rPr>
          <w:rFonts w:ascii="Arial" w:hAnsi="Arial" w:cs="Arial"/>
        </w:rPr>
        <w:t xml:space="preserve"> understand a behavioural and social needs of people. </w:t>
      </w:r>
      <w:r w:rsidR="00E90A76" w:rsidRPr="00E411EA">
        <w:rPr>
          <w:rFonts w:ascii="Arial" w:hAnsi="Arial" w:cs="Arial"/>
        </w:rPr>
        <w:t>The author</w:t>
      </w:r>
      <w:r w:rsidR="00051F3A" w:rsidRPr="00E411EA">
        <w:rPr>
          <w:rFonts w:ascii="Arial" w:hAnsi="Arial" w:cs="Arial"/>
        </w:rPr>
        <w:t>, Bonsteel, presents</w:t>
      </w:r>
      <w:r w:rsidR="00E90A76" w:rsidRPr="00E411EA">
        <w:rPr>
          <w:rFonts w:ascii="Arial" w:hAnsi="Arial" w:cs="Arial"/>
        </w:rPr>
        <w:t xml:space="preserve"> a rating scale that is based on the case history of schizophrenic patients. It can predict the outcome of treatment depending on the section that pertains to th</w:t>
      </w:r>
      <w:r w:rsidR="00051F3A" w:rsidRPr="00E411EA">
        <w:rPr>
          <w:rFonts w:ascii="Arial" w:hAnsi="Arial" w:cs="Arial"/>
        </w:rPr>
        <w:t>e</w:t>
      </w:r>
      <w:r w:rsidR="00E90A76" w:rsidRPr="00E411EA">
        <w:rPr>
          <w:rFonts w:ascii="Arial" w:hAnsi="Arial" w:cs="Arial"/>
        </w:rPr>
        <w:t xml:space="preserve"> life and social history of the </w:t>
      </w:r>
      <w:r w:rsidR="00051F3A" w:rsidRPr="00E411EA">
        <w:rPr>
          <w:rFonts w:ascii="Arial" w:hAnsi="Arial" w:cs="Arial"/>
        </w:rPr>
        <w:t>patients. The</w:t>
      </w:r>
      <w:r w:rsidR="00E90A76" w:rsidRPr="00E411EA">
        <w:rPr>
          <w:rFonts w:ascii="Arial" w:hAnsi="Arial" w:cs="Arial"/>
        </w:rPr>
        <w:t xml:space="preserve"> ability to maintain a mature relationship is very good evidence that a patient will improve with treatment. Conversely, the inability to maintain such contacts is not very helpful.</w:t>
      </w:r>
    </w:p>
    <w:p w14:paraId="0E6261DB" w14:textId="77777777" w:rsidR="006E3F37" w:rsidRPr="00E411EA" w:rsidRDefault="006E3F37" w:rsidP="00E411E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334462B" w14:textId="1B7E4627" w:rsidR="00DF3432" w:rsidRPr="001D7BB1" w:rsidRDefault="00DF3432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 xml:space="preserve">Burton, N., </w:t>
      </w:r>
      <w:r w:rsidR="00902E64" w:rsidRPr="001D7BB1">
        <w:rPr>
          <w:rFonts w:ascii="Arial" w:hAnsi="Arial" w:cs="Arial"/>
          <w:b/>
          <w:bCs/>
        </w:rPr>
        <w:t>(</w:t>
      </w:r>
      <w:r w:rsidRPr="001D7BB1">
        <w:rPr>
          <w:rFonts w:ascii="Arial" w:hAnsi="Arial" w:cs="Arial"/>
          <w:b/>
          <w:bCs/>
        </w:rPr>
        <w:t>2022</w:t>
      </w:r>
      <w:r w:rsidR="00902E64" w:rsidRPr="001D7BB1">
        <w:rPr>
          <w:rFonts w:ascii="Arial" w:hAnsi="Arial" w:cs="Arial"/>
          <w:b/>
          <w:bCs/>
        </w:rPr>
        <w:t>)</w:t>
      </w:r>
      <w:r w:rsidRPr="001D7BB1">
        <w:rPr>
          <w:rFonts w:ascii="Arial" w:hAnsi="Arial" w:cs="Arial"/>
          <w:b/>
          <w:bCs/>
        </w:rPr>
        <w:t>. A Brief History of Schizophrenia. [online] Psychology Today. Available at: &lt;https://www.psychologytoday.com/us/blog/hide-and-seek/201209/brief-history-schizophrenia&gt; [Accessed 1 February 2022].</w:t>
      </w:r>
    </w:p>
    <w:p w14:paraId="25F3AFED" w14:textId="76FF9382" w:rsidR="000D6EF1" w:rsidRPr="00E411EA" w:rsidRDefault="000D6EF1" w:rsidP="00E411E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>This blog is written by Burton, a successful therapist.</w:t>
      </w:r>
      <w:r w:rsidR="00051F3A" w:rsidRPr="00E411EA">
        <w:rPr>
          <w:rFonts w:ascii="Arial" w:hAnsi="Arial" w:cs="Arial"/>
        </w:rPr>
        <w:t xml:space="preserve"> Neel Burton, M.D., is a psychiatrist, philosopher, who lives and teaches in Oxford, England. </w:t>
      </w:r>
      <w:r w:rsidRPr="00E411EA">
        <w:rPr>
          <w:rFonts w:ascii="Arial" w:hAnsi="Arial" w:cs="Arial"/>
        </w:rPr>
        <w:t xml:space="preserve"> The article explains how Schizophrenia was discovered and what that mean. </w:t>
      </w:r>
    </w:p>
    <w:p w14:paraId="41C9C46A" w14:textId="77777777" w:rsidR="00051F3A" w:rsidRPr="00E411EA" w:rsidRDefault="00051F3A" w:rsidP="00E411E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3C905119" w14:textId="4B93E45C" w:rsidR="00051F3A" w:rsidRPr="001D7BB1" w:rsidRDefault="00051F3A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>Ciompi, L. (1980) “Three Lectures on Schizophrenia: The Natural History of Schizophrenia in the Long Term,” British Journal of Psychiatry. Cambridge University Press, 136(5), pp. 413–420. doi: 10.1192/bjp.136.5.413.</w:t>
      </w:r>
    </w:p>
    <w:p w14:paraId="2E9085AF" w14:textId="4D63A4CB" w:rsidR="00051F3A" w:rsidRPr="00E411EA" w:rsidRDefault="00051F3A" w:rsidP="00E411E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 xml:space="preserve">The article </w:t>
      </w:r>
      <w:r w:rsidR="002B773D" w:rsidRPr="00E411EA">
        <w:rPr>
          <w:rFonts w:ascii="Arial" w:hAnsi="Arial" w:cs="Arial"/>
        </w:rPr>
        <w:t>is a reliable and credible source of information. The author, Ciompi are expert in the field, and the study is published in British Journal.</w:t>
      </w:r>
    </w:p>
    <w:p w14:paraId="54BDE22C" w14:textId="77777777" w:rsidR="00051F3A" w:rsidRPr="00E411EA" w:rsidRDefault="00051F3A" w:rsidP="00E411E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8630D07" w14:textId="3CAFF118" w:rsidR="00656F92" w:rsidRPr="001D7BB1" w:rsidRDefault="00DF3432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 xml:space="preserve">DOUGLAS M. ZIEDONIS, R., </w:t>
      </w:r>
      <w:r w:rsidR="00902E64" w:rsidRPr="001D7BB1">
        <w:rPr>
          <w:rFonts w:ascii="Arial" w:hAnsi="Arial" w:cs="Arial"/>
          <w:b/>
          <w:bCs/>
        </w:rPr>
        <w:t>(</w:t>
      </w:r>
      <w:r w:rsidRPr="001D7BB1">
        <w:rPr>
          <w:rFonts w:ascii="Arial" w:hAnsi="Arial" w:cs="Arial"/>
          <w:b/>
          <w:bCs/>
        </w:rPr>
        <w:t>2022</w:t>
      </w:r>
      <w:r w:rsidR="00902E64" w:rsidRPr="001D7BB1">
        <w:rPr>
          <w:rFonts w:ascii="Arial" w:hAnsi="Arial" w:cs="Arial"/>
          <w:b/>
          <w:bCs/>
        </w:rPr>
        <w:t>)</w:t>
      </w:r>
      <w:r w:rsidRPr="001D7BB1">
        <w:rPr>
          <w:rFonts w:ascii="Arial" w:hAnsi="Arial" w:cs="Arial"/>
          <w:b/>
          <w:bCs/>
        </w:rPr>
        <w:t>. Improving the Care of Individuals with Schizophrenia and Substance Use Disorders: Consensus Recommendations. [online] PubMed Central (PMC). Available at: &lt;https://www.ncbi.nlm.nih.gov/sites/ppmc/articles/PMC2599914/&gt; [Accessed 2 February 2022]</w:t>
      </w:r>
      <w:r w:rsidR="00656F92" w:rsidRPr="001D7BB1">
        <w:rPr>
          <w:rFonts w:ascii="Arial" w:hAnsi="Arial" w:cs="Arial"/>
          <w:b/>
          <w:bCs/>
        </w:rPr>
        <w:t>.</w:t>
      </w:r>
    </w:p>
    <w:p w14:paraId="17A56775" w14:textId="59ED208C" w:rsidR="00301E9B" w:rsidRPr="00E411EA" w:rsidRDefault="00301E9B" w:rsidP="00E411EA">
      <w:pPr>
        <w:spacing w:line="360" w:lineRule="auto"/>
        <w:ind w:left="720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>This article investigates how to improve care of individuals with schizophrenia. The source is credible and reliable</w:t>
      </w:r>
      <w:r w:rsidR="001D7BB1">
        <w:rPr>
          <w:rFonts w:ascii="Arial" w:hAnsi="Arial" w:cs="Arial"/>
        </w:rPr>
        <w:t xml:space="preserve"> because is a reputable </w:t>
      </w:r>
      <w:r w:rsidR="00EA530A">
        <w:rPr>
          <w:rFonts w:ascii="Arial" w:hAnsi="Arial" w:cs="Arial"/>
        </w:rPr>
        <w:t>page</w:t>
      </w:r>
      <w:r w:rsidRPr="00E411EA">
        <w:rPr>
          <w:rFonts w:ascii="Arial" w:hAnsi="Arial" w:cs="Arial"/>
        </w:rPr>
        <w:t xml:space="preserve">. The author Douglas </w:t>
      </w:r>
      <w:r w:rsidRPr="00E411EA">
        <w:rPr>
          <w:rFonts w:ascii="Arial" w:hAnsi="Arial" w:cs="Arial"/>
        </w:rPr>
        <w:lastRenderedPageBreak/>
        <w:t>analysing the recommendations for schizophrenia</w:t>
      </w:r>
      <w:r w:rsidR="00656F92" w:rsidRPr="00E411EA">
        <w:rPr>
          <w:rFonts w:ascii="Arial" w:hAnsi="Arial" w:cs="Arial"/>
        </w:rPr>
        <w:t>. The article summarizes the findings of a consensus meeting on how to improve the management of co-occurring disorders of schizophrenia and addiction. There is a need for changes in training and systems to address the gaps in the literature and improve our understanding of these disorders.</w:t>
      </w:r>
    </w:p>
    <w:p w14:paraId="1BA2B272" w14:textId="77777777" w:rsidR="00656F92" w:rsidRPr="00E411EA" w:rsidRDefault="00656F92" w:rsidP="00E411EA">
      <w:pPr>
        <w:spacing w:line="360" w:lineRule="auto"/>
        <w:jc w:val="both"/>
        <w:rPr>
          <w:rFonts w:ascii="Arial" w:hAnsi="Arial" w:cs="Arial"/>
        </w:rPr>
      </w:pPr>
    </w:p>
    <w:p w14:paraId="6F5DE105" w14:textId="3BA89C28" w:rsidR="000B3C1E" w:rsidRPr="001D7BB1" w:rsidRDefault="000B3C1E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 xml:space="preserve">Fleischhacker, W., Arango, C., Arteel, P., Barnes, T., Carpenter, W., Duckworth, K., Galderisi, S., Halpern, L., Knapp, M., Marder, S., Moller, M., Sartorius, N. and Woodruff, P., </w:t>
      </w:r>
      <w:r w:rsidR="00902E64" w:rsidRPr="001D7BB1">
        <w:rPr>
          <w:rFonts w:ascii="Arial" w:hAnsi="Arial" w:cs="Arial"/>
          <w:b/>
          <w:bCs/>
        </w:rPr>
        <w:t>(</w:t>
      </w:r>
      <w:r w:rsidRPr="001D7BB1">
        <w:rPr>
          <w:rFonts w:ascii="Arial" w:hAnsi="Arial" w:cs="Arial"/>
          <w:b/>
          <w:bCs/>
        </w:rPr>
        <w:t>2014</w:t>
      </w:r>
      <w:r w:rsidR="00902E64" w:rsidRPr="001D7BB1">
        <w:rPr>
          <w:rFonts w:ascii="Arial" w:hAnsi="Arial" w:cs="Arial"/>
          <w:b/>
          <w:bCs/>
        </w:rPr>
        <w:t>)</w:t>
      </w:r>
      <w:r w:rsidRPr="001D7BB1">
        <w:rPr>
          <w:rFonts w:ascii="Arial" w:hAnsi="Arial" w:cs="Arial"/>
          <w:b/>
          <w:bCs/>
        </w:rPr>
        <w:t>. Schizophrenia--Time to Commit to Policy Change. Schizophrenia Bulletin, 40(Suppl 3), pp.S165-S194</w:t>
      </w:r>
    </w:p>
    <w:p w14:paraId="299B9015" w14:textId="0ACF24D5" w:rsidR="000B3C1E" w:rsidRPr="00E411EA" w:rsidRDefault="001D7F52" w:rsidP="00E411EA">
      <w:pPr>
        <w:spacing w:line="360" w:lineRule="auto"/>
        <w:ind w:left="720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>The goal of this article is to improve the care provided to people with schizophrenia by providing them with the necessary information and support.</w:t>
      </w:r>
    </w:p>
    <w:p w14:paraId="5698277C" w14:textId="75FB518E" w:rsidR="00BE06E6" w:rsidRPr="001D7BB1" w:rsidRDefault="00BE06E6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 xml:space="preserve">Gaebel, W. (2014). Psychosis and schizophrenia in adults Treatment and management National Clinical Guideline Number 178 National Collaborating Centre for Mental Health Commissioned by the National Institute for Health and Care Excellence. [online] Available at: </w:t>
      </w:r>
      <w:hyperlink r:id="rId5" w:history="1">
        <w:r w:rsidR="00185E94" w:rsidRPr="001D7BB1">
          <w:rPr>
            <w:rStyle w:val="Hyperlink"/>
            <w:rFonts w:ascii="Arial" w:hAnsi="Arial" w:cs="Arial"/>
            <w:b/>
            <w:bCs/>
          </w:rPr>
          <w:t>https://www.nice.org.uk/guidance/cg178/evidence/full-guideline-490503565</w:t>
        </w:r>
      </w:hyperlink>
      <w:r w:rsidRPr="001D7BB1">
        <w:rPr>
          <w:rFonts w:ascii="Arial" w:hAnsi="Arial" w:cs="Arial"/>
          <w:b/>
          <w:bCs/>
        </w:rPr>
        <w:t>.</w:t>
      </w:r>
    </w:p>
    <w:p w14:paraId="4574B264" w14:textId="4B7B2553" w:rsidR="003E57E7" w:rsidRPr="00E411EA" w:rsidRDefault="003E57E7" w:rsidP="00E411E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 xml:space="preserve">This book </w:t>
      </w:r>
      <w:r w:rsidR="004370BA" w:rsidRPr="00E411EA">
        <w:rPr>
          <w:rFonts w:ascii="Arial" w:hAnsi="Arial" w:cs="Arial"/>
        </w:rPr>
        <w:t>contains</w:t>
      </w:r>
      <w:r w:rsidRPr="00E411EA">
        <w:rPr>
          <w:rFonts w:ascii="Arial" w:hAnsi="Arial" w:cs="Arial"/>
        </w:rPr>
        <w:t xml:space="preserve"> 685 pages, it is a credible source of information</w:t>
      </w:r>
      <w:r w:rsidR="00EA530A">
        <w:rPr>
          <w:rFonts w:ascii="Arial" w:hAnsi="Arial" w:cs="Arial"/>
        </w:rPr>
        <w:t xml:space="preserve"> because is trustworthy</w:t>
      </w:r>
      <w:r w:rsidRPr="00E411EA">
        <w:rPr>
          <w:rFonts w:ascii="Arial" w:hAnsi="Arial" w:cs="Arial"/>
        </w:rPr>
        <w:t xml:space="preserve"> about </w:t>
      </w:r>
      <w:r w:rsidR="004370BA" w:rsidRPr="00E411EA">
        <w:rPr>
          <w:rFonts w:ascii="Arial" w:hAnsi="Arial" w:cs="Arial"/>
        </w:rPr>
        <w:t>symptoms</w:t>
      </w:r>
      <w:r w:rsidRPr="00E411EA">
        <w:rPr>
          <w:rFonts w:ascii="Arial" w:hAnsi="Arial" w:cs="Arial"/>
        </w:rPr>
        <w:t xml:space="preserve">, </w:t>
      </w:r>
      <w:r w:rsidR="004E67C5" w:rsidRPr="00E411EA">
        <w:rPr>
          <w:rFonts w:ascii="Arial" w:hAnsi="Arial" w:cs="Arial"/>
        </w:rPr>
        <w:t>treatment,</w:t>
      </w:r>
      <w:r w:rsidRPr="00E411EA">
        <w:rPr>
          <w:rFonts w:ascii="Arial" w:hAnsi="Arial" w:cs="Arial"/>
        </w:rPr>
        <w:t xml:space="preserve"> and care support for people with schizophrenia. </w:t>
      </w:r>
    </w:p>
    <w:p w14:paraId="32C21619" w14:textId="77777777" w:rsidR="004370BA" w:rsidRPr="00E411EA" w:rsidRDefault="004370BA" w:rsidP="00E411E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CE70BBE" w14:textId="58C5B966" w:rsidR="00185E94" w:rsidRPr="001D7BB1" w:rsidRDefault="00185E94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>Hor, K. and Taylor, M. (2010). Review: Suicide and schizophrenia: a systematic review of rates and risk factors. Journal of Psychopharmacology, 24(4_suppl), pp.81–90.</w:t>
      </w:r>
    </w:p>
    <w:p w14:paraId="34665FB0" w14:textId="0E732A16" w:rsidR="004370BA" w:rsidRPr="00E411EA" w:rsidRDefault="004370BA" w:rsidP="00E411EA">
      <w:pPr>
        <w:spacing w:line="360" w:lineRule="auto"/>
        <w:ind w:left="720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 xml:space="preserve">The book </w:t>
      </w:r>
      <w:r w:rsidR="004E67C5" w:rsidRPr="00E411EA">
        <w:rPr>
          <w:rFonts w:ascii="Arial" w:hAnsi="Arial" w:cs="Arial"/>
        </w:rPr>
        <w:t>provides</w:t>
      </w:r>
      <w:r w:rsidRPr="00E411EA">
        <w:rPr>
          <w:rFonts w:ascii="Arial" w:hAnsi="Arial" w:cs="Arial"/>
        </w:rPr>
        <w:t xml:space="preserve"> information about risk factors schizophrenia. </w:t>
      </w:r>
      <w:r w:rsidR="00402A39" w:rsidRPr="00E411EA">
        <w:rPr>
          <w:rFonts w:ascii="Arial" w:hAnsi="Arial" w:cs="Arial"/>
        </w:rPr>
        <w:t>The aim of this guideline is to provide a wide range of information and support services to people with schizophrenia and psychosis. It was developed by a team of healthcare professionals, including psychiatrists and psychologists.</w:t>
      </w:r>
    </w:p>
    <w:p w14:paraId="04B0996E" w14:textId="0C46B839" w:rsidR="00902E64" w:rsidRPr="001D7BB1" w:rsidRDefault="00902E64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>Selten, J.-P., Booij, J., Buwalda, B. and Meyer-Lindenberg, A. (2017). Biological Mechanisms Whereby Social Exclusion May Contribute to the Etiology of Psychosis: A Narrative Review. Schizophrenia Bulletin, [online] 43(2), pp.287–292. Available at: https://academic.oup.com/schizophreniabulletin/article/43/2/287/2798203 [Accessed 18 Mar. 2020].</w:t>
      </w:r>
    </w:p>
    <w:p w14:paraId="0E9BE942" w14:textId="73B66729" w:rsidR="00402A39" w:rsidRPr="00E411EA" w:rsidRDefault="00402A39" w:rsidP="00E411EA">
      <w:pPr>
        <w:spacing w:line="360" w:lineRule="auto"/>
        <w:ind w:left="720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lastRenderedPageBreak/>
        <w:t>This review aims to examine if a contribution of social exclusion is linked to the pathogenesis of psychosis. The article contains information about inclusion of people with schizophrenia. The source is credible and reliable</w:t>
      </w:r>
      <w:r w:rsidR="00EA530A">
        <w:rPr>
          <w:rFonts w:ascii="Arial" w:hAnsi="Arial" w:cs="Arial"/>
        </w:rPr>
        <w:t xml:space="preserve"> because the article is a reputable source which present facts</w:t>
      </w:r>
      <w:r w:rsidRPr="00E411EA">
        <w:rPr>
          <w:rFonts w:ascii="Arial" w:hAnsi="Arial" w:cs="Arial"/>
        </w:rPr>
        <w:t>. It was composed by a team of professionals</w:t>
      </w:r>
      <w:r w:rsidR="00902E64" w:rsidRPr="00E411EA">
        <w:rPr>
          <w:rFonts w:ascii="Arial" w:hAnsi="Arial" w:cs="Arial"/>
        </w:rPr>
        <w:t xml:space="preserve">. </w:t>
      </w:r>
    </w:p>
    <w:p w14:paraId="53A90D31" w14:textId="29F8FC6A" w:rsidR="00DF3432" w:rsidRPr="00EA530A" w:rsidRDefault="00DF3432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  <w:i/>
          <w:iCs/>
        </w:rPr>
      </w:pPr>
      <w:r w:rsidRPr="001D7BB1">
        <w:rPr>
          <w:rFonts w:ascii="Arial" w:hAnsi="Arial" w:cs="Arial"/>
          <w:b/>
          <w:bCs/>
        </w:rPr>
        <w:t xml:space="preserve">Lifelong, I. (2000). Social inclusion and lifelong learning. </w:t>
      </w:r>
      <w:r w:rsidR="00D72751" w:rsidRPr="00EA530A">
        <w:rPr>
          <w:rFonts w:ascii="Arial" w:hAnsi="Arial" w:cs="Arial"/>
          <w:b/>
          <w:bCs/>
          <w:i/>
          <w:iCs/>
        </w:rPr>
        <w:t>Glasgow;</w:t>
      </w:r>
      <w:r w:rsidRPr="00EA530A">
        <w:rPr>
          <w:rFonts w:ascii="Arial" w:hAnsi="Arial" w:cs="Arial"/>
          <w:b/>
          <w:bCs/>
          <w:i/>
          <w:iCs/>
        </w:rPr>
        <w:t xml:space="preserve"> Stirling: Centre For Research In Lifelong Learning.</w:t>
      </w:r>
    </w:p>
    <w:p w14:paraId="588E297A" w14:textId="6A48AC3E" w:rsidR="00874B3E" w:rsidRPr="00E411EA" w:rsidRDefault="00902E64" w:rsidP="00E411E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 xml:space="preserve">The article was published in university of Stirling, it was written by professor in education Richard Edwards. </w:t>
      </w:r>
      <w:r w:rsidR="00874B3E" w:rsidRPr="00E411EA">
        <w:rPr>
          <w:rFonts w:ascii="Arial" w:hAnsi="Arial" w:cs="Arial"/>
        </w:rPr>
        <w:t xml:space="preserve">He </w:t>
      </w:r>
      <w:r w:rsidR="00D72751" w:rsidRPr="00E411EA">
        <w:rPr>
          <w:rFonts w:ascii="Arial" w:hAnsi="Arial" w:cs="Arial"/>
        </w:rPr>
        <w:t>explains</w:t>
      </w:r>
      <w:r w:rsidR="00874B3E" w:rsidRPr="00E411EA">
        <w:rPr>
          <w:rFonts w:ascii="Arial" w:hAnsi="Arial" w:cs="Arial"/>
        </w:rPr>
        <w:t xml:space="preserve"> how social exclusion and inclusion have become key policy-leading concepts in recent years. Also, how studies show that policies that promote lifelong learning can help promote an inclusive society.</w:t>
      </w:r>
    </w:p>
    <w:p w14:paraId="7847F5AB" w14:textId="60DA1758" w:rsidR="00902E64" w:rsidRPr="00E411EA" w:rsidRDefault="00874B3E" w:rsidP="00E411E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>This paper argues that social inclusion is not an unconditional good. Instead, it relies on an exclusionary concept that can be chosen and desirable.</w:t>
      </w:r>
    </w:p>
    <w:p w14:paraId="7A11AC36" w14:textId="77777777" w:rsidR="00902E64" w:rsidRPr="00E411EA" w:rsidRDefault="00902E64" w:rsidP="00E411E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B453B59" w14:textId="54028D22" w:rsidR="00DF3432" w:rsidRPr="001D7BB1" w:rsidRDefault="00DF3432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>Reddy, L.F., Irwin, M.R., Breen, E.C., Reavis, E.A. and Green, M.F. (2019). Social exclusion in schizophrenia: Psychological and cognitive consequences. Journal of Psychiatric Research, [online] 114, pp.120–125. Available at: https://www.sciencedirect.com/science/article/pii/S0022395618309920 [Accessed 29 Jan. 2020].</w:t>
      </w:r>
    </w:p>
    <w:p w14:paraId="00ED24D3" w14:textId="0B013100" w:rsidR="00874B3E" w:rsidRPr="00E411EA" w:rsidRDefault="00874B3E" w:rsidP="00E411E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>In this Journal, a team of professionals is providing information about social exclusion of people with schizophrenia and consequences. The source is cred</w:t>
      </w:r>
      <w:r w:rsidR="00D72751" w:rsidRPr="00E411EA">
        <w:rPr>
          <w:rFonts w:ascii="Arial" w:hAnsi="Arial" w:cs="Arial"/>
        </w:rPr>
        <w:t xml:space="preserve">ible and reliable </w:t>
      </w:r>
      <w:r w:rsidR="00EA530A">
        <w:rPr>
          <w:rFonts w:ascii="Arial" w:hAnsi="Arial" w:cs="Arial"/>
        </w:rPr>
        <w:t xml:space="preserve">because was presented facts and the author bring arguments of </w:t>
      </w:r>
      <w:r w:rsidR="00720F35">
        <w:rPr>
          <w:rFonts w:ascii="Arial" w:hAnsi="Arial" w:cs="Arial"/>
        </w:rPr>
        <w:t>exclusion.</w:t>
      </w:r>
    </w:p>
    <w:p w14:paraId="5001EC15" w14:textId="77777777" w:rsidR="00D72751" w:rsidRPr="00E411EA" w:rsidRDefault="00D72751" w:rsidP="00E411E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A0299C8" w14:textId="47FAB133" w:rsidR="00DF3432" w:rsidRPr="001D7BB1" w:rsidRDefault="00DF3432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>Rescare. (2016). History of Legislation on Disability. [online] Available at: https://www.rescare.org.uk/history-of-legislation-on-disability-2/ [Accessed 9 Nov. 2019].</w:t>
      </w:r>
    </w:p>
    <w:p w14:paraId="776CD69B" w14:textId="75F79D1D" w:rsidR="00D72751" w:rsidRPr="00E411EA" w:rsidRDefault="00D72751" w:rsidP="00E411E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 xml:space="preserve">The aim of article is to provide information of the legislation about Children and Family Act. The source is credible </w:t>
      </w:r>
      <w:r w:rsidR="004B2494" w:rsidRPr="00E411EA">
        <w:rPr>
          <w:rFonts w:ascii="Arial" w:hAnsi="Arial" w:cs="Arial"/>
        </w:rPr>
        <w:t>and reliable</w:t>
      </w:r>
      <w:r w:rsidR="00B802C6">
        <w:rPr>
          <w:rFonts w:ascii="Arial" w:hAnsi="Arial" w:cs="Arial"/>
        </w:rPr>
        <w:t xml:space="preserve"> because the source is </w:t>
      </w:r>
      <w:r w:rsidR="001109D6">
        <w:rPr>
          <w:rFonts w:ascii="Arial" w:hAnsi="Arial" w:cs="Arial"/>
        </w:rPr>
        <w:t>reputable,</w:t>
      </w:r>
      <w:r w:rsidR="00B802C6">
        <w:rPr>
          <w:rFonts w:ascii="Arial" w:hAnsi="Arial" w:cs="Arial"/>
        </w:rPr>
        <w:t xml:space="preserve"> and it is a source of information for decades.</w:t>
      </w:r>
      <w:r w:rsidR="001109D6">
        <w:rPr>
          <w:rFonts w:ascii="Arial" w:hAnsi="Arial" w:cs="Arial"/>
        </w:rPr>
        <w:t xml:space="preserve"> It is easier to read and do not include errors.</w:t>
      </w:r>
    </w:p>
    <w:p w14:paraId="5DD37F27" w14:textId="77777777" w:rsidR="00D72751" w:rsidRPr="00E411EA" w:rsidRDefault="00D72751" w:rsidP="00E411E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7F033316" w14:textId="13B7F6F0" w:rsidR="00874B3E" w:rsidRPr="001D7BB1" w:rsidRDefault="00874B3E" w:rsidP="00E411EA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b/>
          <w:bCs/>
        </w:rPr>
      </w:pPr>
      <w:r w:rsidRPr="001D7BB1">
        <w:rPr>
          <w:rFonts w:ascii="Arial" w:hAnsi="Arial" w:cs="Arial"/>
          <w:b/>
          <w:bCs/>
        </w:rPr>
        <w:t>WHO (2010</w:t>
      </w:r>
      <w:r w:rsidR="00D72751" w:rsidRPr="001D7BB1">
        <w:rPr>
          <w:rFonts w:ascii="Arial" w:hAnsi="Arial" w:cs="Arial"/>
          <w:b/>
          <w:bCs/>
        </w:rPr>
        <w:t>)?</w:t>
      </w:r>
      <w:r w:rsidRPr="001D7BB1">
        <w:rPr>
          <w:rFonts w:ascii="Arial" w:hAnsi="Arial" w:cs="Arial"/>
          <w:b/>
          <w:bCs/>
        </w:rPr>
        <w:t xml:space="preserve"> The ICD-10 classification of mental and behavioural disorders: clinical descriptions and diagnostic guidelines. In: World Health Organisation International, 10th ed. [online] Geneva.: World Health Organisation. Available at: </w:t>
      </w:r>
      <w:hyperlink r:id="rId6" w:history="1">
        <w:r w:rsidR="004B2494" w:rsidRPr="001D7BB1">
          <w:rPr>
            <w:rStyle w:val="Hyperlink"/>
            <w:rFonts w:ascii="Arial" w:hAnsi="Arial" w:cs="Arial"/>
            <w:b/>
            <w:bCs/>
          </w:rPr>
          <w:t>https://icd.who.int/browse10/2010/en</w:t>
        </w:r>
      </w:hyperlink>
      <w:r w:rsidRPr="001D7BB1">
        <w:rPr>
          <w:rFonts w:ascii="Arial" w:hAnsi="Arial" w:cs="Arial"/>
          <w:b/>
          <w:bCs/>
        </w:rPr>
        <w:t>.</w:t>
      </w:r>
    </w:p>
    <w:p w14:paraId="138907D8" w14:textId="4707866E" w:rsidR="004B2494" w:rsidRPr="00E411EA" w:rsidRDefault="004B2494" w:rsidP="00E411E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t xml:space="preserve">   </w:t>
      </w:r>
    </w:p>
    <w:p w14:paraId="06BCF26C" w14:textId="2AD74834" w:rsidR="004B2494" w:rsidRPr="00E411EA" w:rsidRDefault="004B2494" w:rsidP="00E411EA">
      <w:pPr>
        <w:pStyle w:val="ListParagraph"/>
        <w:spacing w:line="360" w:lineRule="auto"/>
        <w:jc w:val="both"/>
        <w:rPr>
          <w:rFonts w:ascii="Arial" w:hAnsi="Arial" w:cs="Arial"/>
        </w:rPr>
      </w:pPr>
      <w:r w:rsidRPr="00E411EA">
        <w:rPr>
          <w:rFonts w:ascii="Arial" w:hAnsi="Arial" w:cs="Arial"/>
        </w:rPr>
        <w:lastRenderedPageBreak/>
        <w:t xml:space="preserve">The source </w:t>
      </w:r>
      <w:r w:rsidR="00E411EA" w:rsidRPr="00E411EA">
        <w:rPr>
          <w:rFonts w:ascii="Arial" w:hAnsi="Arial" w:cs="Arial"/>
        </w:rPr>
        <w:t>provides</w:t>
      </w:r>
      <w:r w:rsidRPr="00E411EA">
        <w:rPr>
          <w:rFonts w:ascii="Arial" w:hAnsi="Arial" w:cs="Arial"/>
        </w:rPr>
        <w:t xml:space="preserve"> information for students about schizophrenia such as symptoms, </w:t>
      </w:r>
      <w:r w:rsidR="005F5CB5" w:rsidRPr="00E411EA">
        <w:rPr>
          <w:rFonts w:ascii="Arial" w:hAnsi="Arial" w:cs="Arial"/>
        </w:rPr>
        <w:t xml:space="preserve">diagnosis, and </w:t>
      </w:r>
      <w:r w:rsidRPr="00E411EA">
        <w:rPr>
          <w:rFonts w:ascii="Arial" w:hAnsi="Arial" w:cs="Arial"/>
        </w:rPr>
        <w:t>treatment</w:t>
      </w:r>
      <w:r w:rsidR="005F5CB5" w:rsidRPr="00E411EA">
        <w:rPr>
          <w:rFonts w:ascii="Arial" w:hAnsi="Arial" w:cs="Arial"/>
        </w:rPr>
        <w:t xml:space="preserve">. It is a credible and reliable source of information </w:t>
      </w:r>
      <w:r w:rsidR="00B802C6">
        <w:rPr>
          <w:rFonts w:ascii="Arial" w:hAnsi="Arial" w:cs="Arial"/>
        </w:rPr>
        <w:t xml:space="preserve">because is page of university, do not include grammatical errors and it is easier to read. </w:t>
      </w:r>
    </w:p>
    <w:p w14:paraId="744F6D5A" w14:textId="77777777" w:rsidR="004B2494" w:rsidRPr="00E411EA" w:rsidRDefault="004B2494" w:rsidP="00E411E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5354C2AE" w14:textId="77777777" w:rsidR="00DF3432" w:rsidRPr="00E411EA" w:rsidRDefault="00DF3432" w:rsidP="00E411EA">
      <w:pPr>
        <w:spacing w:line="360" w:lineRule="auto"/>
        <w:jc w:val="both"/>
        <w:rPr>
          <w:rFonts w:ascii="Arial" w:hAnsi="Arial" w:cs="Arial"/>
        </w:rPr>
      </w:pPr>
    </w:p>
    <w:sectPr w:rsidR="00DF3432" w:rsidRPr="00E411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A5585"/>
    <w:multiLevelType w:val="hybridMultilevel"/>
    <w:tmpl w:val="20BE88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302"/>
    <w:rsid w:val="00051F3A"/>
    <w:rsid w:val="000B3C1E"/>
    <w:rsid w:val="000D6EF1"/>
    <w:rsid w:val="001109D6"/>
    <w:rsid w:val="00185E94"/>
    <w:rsid w:val="001D7BB1"/>
    <w:rsid w:val="001D7F52"/>
    <w:rsid w:val="002A51AD"/>
    <w:rsid w:val="002B773D"/>
    <w:rsid w:val="002C61EF"/>
    <w:rsid w:val="00301E9B"/>
    <w:rsid w:val="00337302"/>
    <w:rsid w:val="003E57E7"/>
    <w:rsid w:val="00402A39"/>
    <w:rsid w:val="004370BA"/>
    <w:rsid w:val="004B2494"/>
    <w:rsid w:val="004E67C5"/>
    <w:rsid w:val="005F5CB5"/>
    <w:rsid w:val="00656F92"/>
    <w:rsid w:val="006B00AA"/>
    <w:rsid w:val="006E3F37"/>
    <w:rsid w:val="00720F35"/>
    <w:rsid w:val="00874B3E"/>
    <w:rsid w:val="008F7E7D"/>
    <w:rsid w:val="00902E64"/>
    <w:rsid w:val="00981E88"/>
    <w:rsid w:val="00A06846"/>
    <w:rsid w:val="00B34E8E"/>
    <w:rsid w:val="00B60B27"/>
    <w:rsid w:val="00B802C6"/>
    <w:rsid w:val="00BE06E6"/>
    <w:rsid w:val="00D72751"/>
    <w:rsid w:val="00DF3432"/>
    <w:rsid w:val="00E311BC"/>
    <w:rsid w:val="00E411EA"/>
    <w:rsid w:val="00E65AA1"/>
    <w:rsid w:val="00E90A76"/>
    <w:rsid w:val="00EA5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837A7"/>
  <w15:chartTrackingRefBased/>
  <w15:docId w15:val="{B6E4524D-513F-4215-8952-BA8A8B0FF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0A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34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E06E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06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cd.who.int/browse10/2010/en" TargetMode="External"/><Relationship Id="rId5" Type="http://schemas.openxmlformats.org/officeDocument/2006/relationships/hyperlink" Target="https://www.nice.org.uk/guidance/cg178/evidence/full-guideline-4905035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sofia9529@yahoo.com</dc:creator>
  <cp:keywords/>
  <dc:description/>
  <cp:lastModifiedBy>sofia9529@yahoo.com</cp:lastModifiedBy>
  <cp:revision>23</cp:revision>
  <dcterms:created xsi:type="dcterms:W3CDTF">2022-02-02T18:47:00Z</dcterms:created>
  <dcterms:modified xsi:type="dcterms:W3CDTF">2022-03-09T11:13:00Z</dcterms:modified>
</cp:coreProperties>
</file>