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5135" w:rsidRPr="009C0EC2" w:rsidRDefault="001C5135" w:rsidP="001C5135">
      <w:pPr>
        <w:jc w:val="center"/>
        <w:rPr>
          <w:rFonts w:cs="Times New Roman"/>
          <w:lang w:val="en-US"/>
        </w:rPr>
      </w:pPr>
      <w:bookmarkStart w:id="0" w:name="_GoBack"/>
      <w:bookmarkEnd w:id="0"/>
    </w:p>
    <w:p w:rsidR="001C5135" w:rsidRPr="009C0EC2" w:rsidRDefault="001C5135" w:rsidP="001C5135">
      <w:pPr>
        <w:jc w:val="center"/>
        <w:rPr>
          <w:rFonts w:cs="Times New Roman"/>
          <w:lang w:val="en-US"/>
        </w:rPr>
      </w:pPr>
    </w:p>
    <w:p w:rsidR="001C5135" w:rsidRPr="009C0EC2" w:rsidRDefault="001C5135" w:rsidP="001C5135">
      <w:pPr>
        <w:jc w:val="center"/>
        <w:rPr>
          <w:rFonts w:cs="Times New Roman"/>
          <w:lang w:val="en-US"/>
        </w:rPr>
      </w:pPr>
    </w:p>
    <w:p w:rsidR="001C5135" w:rsidRPr="009C0EC2" w:rsidRDefault="001C5135" w:rsidP="001C5135">
      <w:pPr>
        <w:jc w:val="center"/>
        <w:rPr>
          <w:rFonts w:cs="Times New Roman"/>
          <w:lang w:val="en-US"/>
        </w:rPr>
      </w:pPr>
    </w:p>
    <w:p w:rsidR="009C0EC2" w:rsidRPr="009C0EC2" w:rsidRDefault="009C0EC2" w:rsidP="001C5135">
      <w:pPr>
        <w:jc w:val="center"/>
        <w:rPr>
          <w:rFonts w:cs="Times New Roman"/>
          <w:lang w:val="en-US"/>
        </w:rPr>
      </w:pPr>
    </w:p>
    <w:p w:rsidR="009C0EC2" w:rsidRPr="009C0EC2" w:rsidRDefault="009C0EC2" w:rsidP="001C5135">
      <w:pPr>
        <w:jc w:val="center"/>
        <w:rPr>
          <w:rFonts w:cs="Times New Roman"/>
          <w:lang w:val="en-US"/>
        </w:rPr>
      </w:pPr>
    </w:p>
    <w:p w:rsidR="001C5135" w:rsidRPr="009C0EC2" w:rsidRDefault="001C5135" w:rsidP="001C5135">
      <w:pPr>
        <w:jc w:val="center"/>
        <w:rPr>
          <w:rFonts w:cs="Times New Roman"/>
          <w:lang w:val="en-US"/>
        </w:rPr>
      </w:pPr>
    </w:p>
    <w:p w:rsidR="001C5135" w:rsidRPr="009C0EC2" w:rsidRDefault="001C5135" w:rsidP="001C5135">
      <w:pPr>
        <w:jc w:val="center"/>
        <w:rPr>
          <w:rFonts w:cs="Times New Roman"/>
          <w:b/>
          <w:sz w:val="48"/>
          <w:lang w:val="en-US"/>
        </w:rPr>
      </w:pPr>
      <w:r w:rsidRPr="009C0EC2">
        <w:rPr>
          <w:rFonts w:cs="Times New Roman"/>
          <w:b/>
          <w:sz w:val="48"/>
          <w:lang w:val="en-US"/>
        </w:rPr>
        <w:t>How the employability skills have changed over the last decade</w:t>
      </w:r>
    </w:p>
    <w:p w:rsidR="001C5135" w:rsidRPr="009C0EC2" w:rsidRDefault="001C5135" w:rsidP="001C5135">
      <w:pPr>
        <w:jc w:val="center"/>
        <w:rPr>
          <w:rFonts w:cs="Times New Roman"/>
          <w:b/>
          <w:lang w:val="en-US"/>
        </w:rPr>
      </w:pPr>
      <w:r w:rsidRPr="009C0EC2">
        <w:rPr>
          <w:rFonts w:cs="Times New Roman"/>
          <w:b/>
          <w:lang w:val="en-US"/>
        </w:rPr>
        <w:tab/>
      </w:r>
    </w:p>
    <w:p w:rsidR="001C5135" w:rsidRPr="009C0EC2" w:rsidRDefault="001C5135" w:rsidP="001C5135">
      <w:pPr>
        <w:jc w:val="center"/>
        <w:rPr>
          <w:rFonts w:cs="Times New Roman"/>
          <w:b/>
          <w:lang w:val="en-US"/>
        </w:rPr>
      </w:pPr>
    </w:p>
    <w:p w:rsidR="001C5135" w:rsidRPr="009C0EC2" w:rsidRDefault="001C5135" w:rsidP="009C0EC2">
      <w:pPr>
        <w:jc w:val="right"/>
        <w:rPr>
          <w:rFonts w:cs="Times New Roman"/>
          <w:b/>
          <w:lang w:val="en-US"/>
        </w:rPr>
      </w:pPr>
      <w:r w:rsidRPr="009C0EC2">
        <w:rPr>
          <w:rFonts w:cs="Times New Roman"/>
          <w:b/>
          <w:lang w:val="en-US"/>
        </w:rPr>
        <w:t xml:space="preserve">Prepared for </w:t>
      </w:r>
      <w:r w:rsidR="00532415" w:rsidRPr="009C0EC2">
        <w:rPr>
          <w:rFonts w:cs="Times New Roman"/>
          <w:b/>
          <w:lang w:val="en-US"/>
        </w:rPr>
        <w:t>Prof. George Sandifer</w:t>
      </w:r>
    </w:p>
    <w:p w:rsidR="001C5135" w:rsidRPr="009C0EC2" w:rsidRDefault="001C5135" w:rsidP="009C0EC2">
      <w:pPr>
        <w:jc w:val="right"/>
        <w:rPr>
          <w:rFonts w:cs="Times New Roman"/>
          <w:b/>
          <w:lang w:val="en-US"/>
        </w:rPr>
      </w:pPr>
    </w:p>
    <w:p w:rsidR="001C5135" w:rsidRPr="009C0EC2" w:rsidRDefault="009C0EC2" w:rsidP="009C0EC2">
      <w:pPr>
        <w:jc w:val="right"/>
        <w:rPr>
          <w:rFonts w:cs="Times New Roman"/>
          <w:b/>
          <w:lang w:val="en-US"/>
        </w:rPr>
      </w:pPr>
      <w:r w:rsidRPr="009C0EC2">
        <w:rPr>
          <w:rFonts w:cs="Times New Roman"/>
          <w:b/>
          <w:lang w:val="en-US"/>
        </w:rPr>
        <w:t xml:space="preserve">Prepared by </w:t>
      </w:r>
      <w:r w:rsidR="001C5135" w:rsidRPr="009C0EC2">
        <w:rPr>
          <w:rFonts w:cs="Times New Roman"/>
          <w:b/>
          <w:lang w:val="en-US"/>
        </w:rPr>
        <w:t>Stefan-Adrian Burhala</w:t>
      </w:r>
    </w:p>
    <w:p w:rsidR="001C5135" w:rsidRPr="009C0EC2" w:rsidRDefault="001C5135" w:rsidP="009C0EC2">
      <w:pPr>
        <w:jc w:val="right"/>
        <w:rPr>
          <w:rFonts w:cs="Times New Roman"/>
          <w:b/>
          <w:lang w:val="en-US"/>
        </w:rPr>
      </w:pPr>
    </w:p>
    <w:p w:rsidR="001C5135" w:rsidRPr="009C0EC2" w:rsidRDefault="009C0EC2" w:rsidP="009C0EC2">
      <w:pPr>
        <w:jc w:val="right"/>
        <w:rPr>
          <w:rFonts w:cs="Times New Roman"/>
          <w:b/>
          <w:lang w:val="en-US"/>
        </w:rPr>
      </w:pPr>
      <w:r w:rsidRPr="009C0EC2">
        <w:rPr>
          <w:rFonts w:cs="Times New Roman"/>
          <w:b/>
          <w:lang w:val="en-US"/>
        </w:rPr>
        <w:t xml:space="preserve">Date: </w:t>
      </w:r>
      <w:r w:rsidR="001C5135" w:rsidRPr="009C0EC2">
        <w:rPr>
          <w:rFonts w:cs="Times New Roman"/>
          <w:b/>
          <w:lang w:val="en-US"/>
        </w:rPr>
        <w:t>December 9, 2019</w:t>
      </w:r>
    </w:p>
    <w:p w:rsidR="001C5135" w:rsidRPr="009C0EC2" w:rsidRDefault="001C5135" w:rsidP="001C5135">
      <w:pPr>
        <w:jc w:val="center"/>
        <w:rPr>
          <w:rFonts w:cs="Times New Roman"/>
          <w:b/>
          <w:lang w:val="en-US"/>
        </w:rPr>
      </w:pPr>
    </w:p>
    <w:p w:rsidR="001C5135" w:rsidRPr="009C0EC2" w:rsidRDefault="001C5135" w:rsidP="001C5135">
      <w:pPr>
        <w:jc w:val="center"/>
        <w:rPr>
          <w:rFonts w:cs="Times New Roman"/>
          <w:b/>
          <w:lang w:val="en-US"/>
        </w:rPr>
      </w:pPr>
    </w:p>
    <w:p w:rsidR="001C5135" w:rsidRPr="009C0EC2" w:rsidRDefault="001C5135" w:rsidP="001C5135">
      <w:pPr>
        <w:jc w:val="center"/>
        <w:rPr>
          <w:rFonts w:cs="Times New Roman"/>
          <w:b/>
          <w:lang w:val="en-US"/>
        </w:rPr>
      </w:pPr>
    </w:p>
    <w:p w:rsidR="001C5135" w:rsidRPr="009C0EC2" w:rsidRDefault="001C5135" w:rsidP="001C5135">
      <w:pPr>
        <w:jc w:val="center"/>
        <w:rPr>
          <w:rFonts w:cs="Times New Roman"/>
          <w:b/>
          <w:lang w:val="en-US"/>
        </w:rPr>
      </w:pPr>
    </w:p>
    <w:p w:rsidR="001C5135" w:rsidRPr="009C0EC2" w:rsidRDefault="001C5135" w:rsidP="001C5135">
      <w:pPr>
        <w:jc w:val="center"/>
        <w:rPr>
          <w:rFonts w:cs="Times New Roman"/>
          <w:b/>
          <w:lang w:val="en-US"/>
        </w:rPr>
      </w:pPr>
    </w:p>
    <w:p w:rsidR="001C5135" w:rsidRPr="009C0EC2" w:rsidRDefault="001C5135" w:rsidP="001C5135">
      <w:pPr>
        <w:jc w:val="center"/>
        <w:rPr>
          <w:rFonts w:cs="Times New Roman"/>
          <w:b/>
          <w:lang w:val="en-US"/>
        </w:rPr>
      </w:pPr>
    </w:p>
    <w:p w:rsidR="001C5135" w:rsidRPr="009C0EC2" w:rsidRDefault="001C5135" w:rsidP="001C5135">
      <w:pPr>
        <w:jc w:val="center"/>
        <w:rPr>
          <w:rFonts w:cs="Times New Roman"/>
          <w:b/>
          <w:lang w:val="en-US"/>
        </w:rPr>
      </w:pPr>
    </w:p>
    <w:p w:rsidR="001C5135" w:rsidRPr="009C0EC2" w:rsidRDefault="001C5135" w:rsidP="001C5135">
      <w:pPr>
        <w:jc w:val="center"/>
        <w:rPr>
          <w:rFonts w:cs="Times New Roman"/>
          <w:b/>
          <w:lang w:val="en-US"/>
        </w:rPr>
      </w:pPr>
    </w:p>
    <w:p w:rsidR="001C5135" w:rsidRPr="009C0EC2" w:rsidRDefault="001C5135" w:rsidP="001C5135">
      <w:pPr>
        <w:jc w:val="center"/>
        <w:rPr>
          <w:rFonts w:cs="Times New Roman"/>
          <w:b/>
          <w:lang w:val="en-US"/>
        </w:rPr>
      </w:pPr>
    </w:p>
    <w:p w:rsidR="001C5135" w:rsidRPr="009C0EC2" w:rsidRDefault="001C5135" w:rsidP="001C5135">
      <w:pPr>
        <w:jc w:val="center"/>
        <w:rPr>
          <w:rFonts w:cs="Times New Roman"/>
          <w:b/>
          <w:lang w:val="en-US"/>
        </w:rPr>
      </w:pPr>
    </w:p>
    <w:p w:rsidR="00C64709" w:rsidRPr="009C0EC2" w:rsidRDefault="00C64709" w:rsidP="00C64709">
      <w:pPr>
        <w:pStyle w:val="Listparagraf"/>
        <w:rPr>
          <w:rFonts w:cs="Times New Roman"/>
          <w:szCs w:val="24"/>
          <w:lang w:val="en-US"/>
        </w:rPr>
      </w:pPr>
    </w:p>
    <w:p w:rsidR="00C64709" w:rsidRPr="009C0EC2" w:rsidRDefault="00C64709" w:rsidP="00C64709">
      <w:pPr>
        <w:pStyle w:val="Listparagraf"/>
        <w:rPr>
          <w:rFonts w:cs="Times New Roman"/>
          <w:szCs w:val="24"/>
          <w:lang w:val="en-US"/>
        </w:rPr>
      </w:pPr>
    </w:p>
    <w:p w:rsidR="00C64709" w:rsidRPr="009C0EC2" w:rsidRDefault="00C64709" w:rsidP="00C64709">
      <w:pPr>
        <w:pStyle w:val="Listparagraf"/>
        <w:rPr>
          <w:rFonts w:cs="Times New Roman"/>
          <w:szCs w:val="24"/>
          <w:lang w:val="en-US"/>
        </w:rPr>
      </w:pPr>
    </w:p>
    <w:p w:rsidR="00C64709" w:rsidRPr="009C0EC2" w:rsidRDefault="00C64709" w:rsidP="00C64709">
      <w:pPr>
        <w:pStyle w:val="Listparagraf"/>
        <w:rPr>
          <w:rFonts w:cs="Times New Roman"/>
          <w:szCs w:val="24"/>
          <w:lang w:val="en-US"/>
        </w:rPr>
      </w:pPr>
    </w:p>
    <w:p w:rsidR="00C64709" w:rsidRPr="009C0EC2" w:rsidRDefault="00C64709" w:rsidP="00C64709">
      <w:pPr>
        <w:pStyle w:val="Listparagraf"/>
        <w:rPr>
          <w:rFonts w:cs="Times New Roman"/>
          <w:szCs w:val="24"/>
          <w:lang w:val="en-US"/>
        </w:rPr>
      </w:pPr>
    </w:p>
    <w:p w:rsidR="00E24103" w:rsidRDefault="00E24103" w:rsidP="009C0EC2">
      <w:pPr>
        <w:rPr>
          <w:rFonts w:cs="Times New Roman"/>
          <w:szCs w:val="24"/>
          <w:lang w:val="en-US"/>
        </w:rPr>
      </w:pPr>
    </w:p>
    <w:p w:rsidR="009C0EC2" w:rsidRDefault="009C0EC2" w:rsidP="009C0EC2">
      <w:pPr>
        <w:rPr>
          <w:rFonts w:cs="Times New Roman"/>
          <w:szCs w:val="24"/>
          <w:lang w:val="en-US"/>
        </w:rPr>
      </w:pPr>
    </w:p>
    <w:p w:rsidR="009C0EC2" w:rsidRDefault="009C0EC2" w:rsidP="009C0EC2">
      <w:pPr>
        <w:rPr>
          <w:rFonts w:cs="Times New Roman"/>
          <w:szCs w:val="24"/>
          <w:lang w:val="en-US"/>
        </w:rPr>
      </w:pPr>
    </w:p>
    <w:p w:rsidR="009C0EC2" w:rsidRDefault="009C0EC2" w:rsidP="009C0EC2">
      <w:pPr>
        <w:rPr>
          <w:rFonts w:cs="Times New Roman"/>
          <w:szCs w:val="24"/>
          <w:lang w:val="en-US"/>
        </w:rPr>
      </w:pPr>
    </w:p>
    <w:p w:rsidR="009C0EC2" w:rsidRDefault="009C0EC2" w:rsidP="009C0EC2">
      <w:pPr>
        <w:rPr>
          <w:rFonts w:cs="Times New Roman"/>
          <w:szCs w:val="24"/>
          <w:lang w:val="en-US"/>
        </w:rPr>
      </w:pPr>
    </w:p>
    <w:p w:rsidR="009C0EC2" w:rsidRDefault="009C0EC2" w:rsidP="009C0EC2">
      <w:pPr>
        <w:rPr>
          <w:rFonts w:cs="Times New Roman"/>
          <w:szCs w:val="24"/>
          <w:lang w:val="en-US"/>
        </w:rPr>
      </w:pPr>
    </w:p>
    <w:p w:rsidR="009C0EC2" w:rsidRPr="009C0EC2" w:rsidRDefault="009C0EC2" w:rsidP="009C0EC2">
      <w:pPr>
        <w:rPr>
          <w:rFonts w:cs="Times New Roman"/>
          <w:szCs w:val="24"/>
          <w:lang w:val="en-US"/>
        </w:rPr>
      </w:pPr>
    </w:p>
    <w:sdt>
      <w:sdtPr>
        <w:rPr>
          <w:rFonts w:ascii="Times New Roman" w:eastAsiaTheme="minorHAnsi" w:hAnsi="Times New Roman" w:cs="Times New Roman"/>
          <w:color w:val="auto"/>
          <w:sz w:val="24"/>
          <w:szCs w:val="22"/>
          <w:lang w:val="en-GB"/>
        </w:rPr>
        <w:id w:val="523448919"/>
        <w:docPartObj>
          <w:docPartGallery w:val="Table of Contents"/>
          <w:docPartUnique/>
        </w:docPartObj>
      </w:sdtPr>
      <w:sdtEndPr>
        <w:rPr>
          <w:b/>
          <w:bCs/>
          <w:noProof/>
        </w:rPr>
      </w:sdtEndPr>
      <w:sdtContent>
        <w:p w:rsidR="009C0EC2" w:rsidRPr="009C0EC2" w:rsidRDefault="009C0EC2" w:rsidP="009C0EC2">
          <w:pPr>
            <w:pStyle w:val="Titlucuprins"/>
            <w:jc w:val="center"/>
            <w:rPr>
              <w:rFonts w:ascii="Times New Roman" w:hAnsi="Times New Roman" w:cs="Times New Roman"/>
            </w:rPr>
          </w:pPr>
          <w:r w:rsidRPr="009C0EC2">
            <w:rPr>
              <w:rFonts w:ascii="Times New Roman" w:hAnsi="Times New Roman" w:cs="Times New Roman"/>
            </w:rPr>
            <w:t>Table of Contents</w:t>
          </w:r>
        </w:p>
        <w:p w:rsidR="009C0EC2" w:rsidRDefault="009C0EC2">
          <w:pPr>
            <w:pStyle w:val="Cuprins1"/>
            <w:tabs>
              <w:tab w:val="left" w:pos="440"/>
              <w:tab w:val="right" w:leader="dot" w:pos="9016"/>
            </w:tabs>
            <w:rPr>
              <w:rFonts w:eastAsiaTheme="minorEastAsia"/>
              <w:noProof/>
              <w:lang w:val="en-US"/>
            </w:rPr>
          </w:pPr>
          <w:r w:rsidRPr="009C0EC2">
            <w:rPr>
              <w:rFonts w:cs="Times New Roman"/>
            </w:rPr>
            <w:fldChar w:fldCharType="begin"/>
          </w:r>
          <w:r w:rsidRPr="009C0EC2">
            <w:rPr>
              <w:rFonts w:cs="Times New Roman"/>
            </w:rPr>
            <w:instrText xml:space="preserve"> TOC \o "1-3" \h \z \u </w:instrText>
          </w:r>
          <w:r w:rsidRPr="009C0EC2">
            <w:rPr>
              <w:rFonts w:cs="Times New Roman"/>
            </w:rPr>
            <w:fldChar w:fldCharType="separate"/>
          </w:r>
          <w:hyperlink w:anchor="_Toc26812065" w:history="1">
            <w:r w:rsidRPr="008E6C08">
              <w:rPr>
                <w:rStyle w:val="Hyperlink"/>
                <w:rFonts w:cs="Times New Roman"/>
                <w:noProof/>
                <w:lang w:val="en-US"/>
              </w:rPr>
              <w:t>1</w:t>
            </w:r>
            <w:r>
              <w:rPr>
                <w:rFonts w:eastAsiaTheme="minorEastAsia"/>
                <w:noProof/>
                <w:lang w:val="en-US"/>
              </w:rPr>
              <w:tab/>
            </w:r>
            <w:r w:rsidRPr="008E6C08">
              <w:rPr>
                <w:rStyle w:val="Hyperlink"/>
                <w:rFonts w:cs="Times New Roman"/>
                <w:noProof/>
                <w:lang w:val="en-US"/>
              </w:rPr>
              <w:t>Abstract</w:t>
            </w:r>
            <w:r>
              <w:rPr>
                <w:noProof/>
                <w:webHidden/>
              </w:rPr>
              <w:tab/>
            </w:r>
            <w:r>
              <w:rPr>
                <w:noProof/>
                <w:webHidden/>
              </w:rPr>
              <w:fldChar w:fldCharType="begin"/>
            </w:r>
            <w:r>
              <w:rPr>
                <w:noProof/>
                <w:webHidden/>
              </w:rPr>
              <w:instrText xml:space="preserve"> PAGEREF _Toc26812065 \h </w:instrText>
            </w:r>
            <w:r>
              <w:rPr>
                <w:noProof/>
                <w:webHidden/>
              </w:rPr>
            </w:r>
            <w:r>
              <w:rPr>
                <w:noProof/>
                <w:webHidden/>
              </w:rPr>
              <w:fldChar w:fldCharType="separate"/>
            </w:r>
            <w:r>
              <w:rPr>
                <w:noProof/>
                <w:webHidden/>
              </w:rPr>
              <w:t>2</w:t>
            </w:r>
            <w:r>
              <w:rPr>
                <w:noProof/>
                <w:webHidden/>
              </w:rPr>
              <w:fldChar w:fldCharType="end"/>
            </w:r>
          </w:hyperlink>
        </w:p>
        <w:p w:rsidR="009C0EC2" w:rsidRDefault="00913208">
          <w:pPr>
            <w:pStyle w:val="Cuprins1"/>
            <w:tabs>
              <w:tab w:val="left" w:pos="440"/>
              <w:tab w:val="right" w:leader="dot" w:pos="9016"/>
            </w:tabs>
            <w:rPr>
              <w:rFonts w:eastAsiaTheme="minorEastAsia"/>
              <w:noProof/>
              <w:lang w:val="en-US"/>
            </w:rPr>
          </w:pPr>
          <w:hyperlink w:anchor="_Toc26812066" w:history="1">
            <w:r w:rsidR="009C0EC2" w:rsidRPr="008E6C08">
              <w:rPr>
                <w:rStyle w:val="Hyperlink"/>
                <w:rFonts w:cs="Times New Roman"/>
                <w:noProof/>
                <w:lang w:val="en-US"/>
              </w:rPr>
              <w:t>2</w:t>
            </w:r>
            <w:r w:rsidR="009C0EC2">
              <w:rPr>
                <w:rFonts w:eastAsiaTheme="minorEastAsia"/>
                <w:noProof/>
                <w:lang w:val="en-US"/>
              </w:rPr>
              <w:tab/>
            </w:r>
            <w:r w:rsidR="009C0EC2" w:rsidRPr="008E6C08">
              <w:rPr>
                <w:rStyle w:val="Hyperlink"/>
                <w:rFonts w:cs="Times New Roman"/>
                <w:noProof/>
                <w:lang w:val="en-US"/>
              </w:rPr>
              <w:t>Introduction</w:t>
            </w:r>
            <w:r w:rsidR="009C0EC2">
              <w:rPr>
                <w:noProof/>
                <w:webHidden/>
              </w:rPr>
              <w:tab/>
            </w:r>
            <w:r w:rsidR="009C0EC2">
              <w:rPr>
                <w:noProof/>
                <w:webHidden/>
              </w:rPr>
              <w:fldChar w:fldCharType="begin"/>
            </w:r>
            <w:r w:rsidR="009C0EC2">
              <w:rPr>
                <w:noProof/>
                <w:webHidden/>
              </w:rPr>
              <w:instrText xml:space="preserve"> PAGEREF _Toc26812066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p>
        <w:p w:rsidR="009C0EC2" w:rsidRDefault="00913208">
          <w:pPr>
            <w:pStyle w:val="Cuprins1"/>
            <w:tabs>
              <w:tab w:val="left" w:pos="440"/>
              <w:tab w:val="right" w:leader="dot" w:pos="9016"/>
            </w:tabs>
            <w:rPr>
              <w:rFonts w:eastAsiaTheme="minorEastAsia"/>
              <w:noProof/>
              <w:lang w:val="en-US"/>
            </w:rPr>
          </w:pPr>
          <w:hyperlink w:anchor="_Toc26812067" w:history="1">
            <w:r w:rsidR="009C0EC2" w:rsidRPr="008E6C08">
              <w:rPr>
                <w:rStyle w:val="Hyperlink"/>
                <w:rFonts w:cs="Times New Roman"/>
                <w:noProof/>
                <w:lang w:val="en-US"/>
              </w:rPr>
              <w:t>3</w:t>
            </w:r>
            <w:r w:rsidR="009C0EC2">
              <w:rPr>
                <w:rFonts w:eastAsiaTheme="minorEastAsia"/>
                <w:noProof/>
                <w:lang w:val="en-US"/>
              </w:rPr>
              <w:tab/>
            </w:r>
            <w:r w:rsidR="009C0EC2" w:rsidRPr="008E6C08">
              <w:rPr>
                <w:rStyle w:val="Hyperlink"/>
                <w:rFonts w:cs="Times New Roman"/>
                <w:noProof/>
                <w:lang w:val="en-US"/>
              </w:rPr>
              <w:t>Top employability skills now and then</w:t>
            </w:r>
            <w:r w:rsidR="009C0EC2">
              <w:rPr>
                <w:noProof/>
                <w:webHidden/>
              </w:rPr>
              <w:tab/>
            </w:r>
            <w:r w:rsidR="009C0EC2">
              <w:rPr>
                <w:noProof/>
                <w:webHidden/>
              </w:rPr>
              <w:fldChar w:fldCharType="begin"/>
            </w:r>
            <w:r w:rsidR="009C0EC2">
              <w:rPr>
                <w:noProof/>
                <w:webHidden/>
              </w:rPr>
              <w:instrText xml:space="preserve"> PAGEREF _Toc26812067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p>
        <w:p w:rsidR="009C0EC2" w:rsidRDefault="00913208">
          <w:pPr>
            <w:pStyle w:val="Cuprins1"/>
            <w:tabs>
              <w:tab w:val="left" w:pos="440"/>
              <w:tab w:val="right" w:leader="dot" w:pos="9016"/>
            </w:tabs>
            <w:rPr>
              <w:rFonts w:eastAsiaTheme="minorEastAsia"/>
              <w:noProof/>
              <w:lang w:val="en-US"/>
            </w:rPr>
          </w:pPr>
          <w:hyperlink w:anchor="_Toc26812068" w:history="1">
            <w:r w:rsidR="009C0EC2" w:rsidRPr="008E6C08">
              <w:rPr>
                <w:rStyle w:val="Hyperlink"/>
                <w:rFonts w:cs="Times New Roman"/>
                <w:noProof/>
                <w:lang w:val="en-US"/>
              </w:rPr>
              <w:t>4</w:t>
            </w:r>
            <w:r w:rsidR="009C0EC2">
              <w:rPr>
                <w:rFonts w:eastAsiaTheme="minorEastAsia"/>
                <w:noProof/>
                <w:lang w:val="en-US"/>
              </w:rPr>
              <w:tab/>
            </w:r>
            <w:r w:rsidR="009C0EC2" w:rsidRPr="008E6C08">
              <w:rPr>
                <w:rStyle w:val="Hyperlink"/>
                <w:rFonts w:cs="Times New Roman"/>
                <w:noProof/>
                <w:lang w:val="en-US"/>
              </w:rPr>
              <w:t>Why did these changes happen</w:t>
            </w:r>
            <w:r w:rsidR="009C0EC2">
              <w:rPr>
                <w:noProof/>
                <w:webHidden/>
              </w:rPr>
              <w:tab/>
            </w:r>
            <w:r w:rsidR="009C0EC2">
              <w:rPr>
                <w:noProof/>
                <w:webHidden/>
              </w:rPr>
              <w:fldChar w:fldCharType="begin"/>
            </w:r>
            <w:r w:rsidR="009C0EC2">
              <w:rPr>
                <w:noProof/>
                <w:webHidden/>
              </w:rPr>
              <w:instrText xml:space="preserve"> PAGEREF _Toc26812068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p>
        <w:p w:rsidR="009C0EC2" w:rsidRDefault="00913208">
          <w:pPr>
            <w:pStyle w:val="Cuprins1"/>
            <w:tabs>
              <w:tab w:val="left" w:pos="440"/>
              <w:tab w:val="right" w:leader="dot" w:pos="9016"/>
            </w:tabs>
            <w:rPr>
              <w:rFonts w:eastAsiaTheme="minorEastAsia"/>
              <w:noProof/>
              <w:lang w:val="en-US"/>
            </w:rPr>
          </w:pPr>
          <w:hyperlink w:anchor="_Toc26812069" w:history="1">
            <w:r w:rsidR="009C0EC2" w:rsidRPr="008E6C08">
              <w:rPr>
                <w:rStyle w:val="Hyperlink"/>
                <w:rFonts w:cs="Times New Roman"/>
                <w:noProof/>
                <w:lang w:val="en-US"/>
              </w:rPr>
              <w:t>5</w:t>
            </w:r>
            <w:r w:rsidR="009C0EC2">
              <w:rPr>
                <w:rFonts w:eastAsiaTheme="minorEastAsia"/>
                <w:noProof/>
                <w:lang w:val="en-US"/>
              </w:rPr>
              <w:tab/>
            </w:r>
            <w:r w:rsidR="009C0EC2" w:rsidRPr="008E6C08">
              <w:rPr>
                <w:rStyle w:val="Hyperlink"/>
                <w:rFonts w:cs="Times New Roman"/>
                <w:noProof/>
                <w:lang w:val="en-US"/>
              </w:rPr>
              <w:t>Employers’ expectations</w:t>
            </w:r>
            <w:r w:rsidR="009C0EC2">
              <w:rPr>
                <w:noProof/>
                <w:webHidden/>
              </w:rPr>
              <w:tab/>
            </w:r>
            <w:r w:rsidR="009C0EC2">
              <w:rPr>
                <w:noProof/>
                <w:webHidden/>
              </w:rPr>
              <w:fldChar w:fldCharType="begin"/>
            </w:r>
            <w:r w:rsidR="009C0EC2">
              <w:rPr>
                <w:noProof/>
                <w:webHidden/>
              </w:rPr>
              <w:instrText xml:space="preserve"> PAGEREF _Toc26812069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p>
        <w:p w:rsidR="009C0EC2" w:rsidRDefault="00913208">
          <w:pPr>
            <w:pStyle w:val="Cuprins2"/>
            <w:tabs>
              <w:tab w:val="left" w:pos="880"/>
              <w:tab w:val="right" w:leader="dot" w:pos="9016"/>
            </w:tabs>
            <w:rPr>
              <w:rFonts w:eastAsiaTheme="minorEastAsia"/>
              <w:noProof/>
              <w:lang w:val="en-US"/>
            </w:rPr>
          </w:pPr>
          <w:hyperlink w:anchor="_Toc26812070" w:history="1">
            <w:r w:rsidR="009C0EC2" w:rsidRPr="008E6C08">
              <w:rPr>
                <w:rStyle w:val="Hyperlink"/>
                <w:rFonts w:cs="Times New Roman"/>
                <w:noProof/>
                <w:lang w:val="en-US"/>
              </w:rPr>
              <w:t>5.1</w:t>
            </w:r>
            <w:r w:rsidR="009C0EC2">
              <w:rPr>
                <w:rFonts w:eastAsiaTheme="minorEastAsia"/>
                <w:noProof/>
                <w:lang w:val="en-US"/>
              </w:rPr>
              <w:tab/>
            </w:r>
            <w:r w:rsidR="009C0EC2" w:rsidRPr="008E6C08">
              <w:rPr>
                <w:rStyle w:val="Hyperlink"/>
                <w:rFonts w:cs="Times New Roman"/>
                <w:noProof/>
                <w:lang w:val="en-US"/>
              </w:rPr>
              <w:t>Time management</w:t>
            </w:r>
            <w:r w:rsidR="009C0EC2">
              <w:rPr>
                <w:noProof/>
                <w:webHidden/>
              </w:rPr>
              <w:tab/>
            </w:r>
            <w:r w:rsidR="009C0EC2">
              <w:rPr>
                <w:noProof/>
                <w:webHidden/>
              </w:rPr>
              <w:fldChar w:fldCharType="begin"/>
            </w:r>
            <w:r w:rsidR="009C0EC2">
              <w:rPr>
                <w:noProof/>
                <w:webHidden/>
              </w:rPr>
              <w:instrText xml:space="preserve"> PAGEREF _Toc26812070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p>
        <w:p w:rsidR="009C0EC2" w:rsidRDefault="00913208">
          <w:pPr>
            <w:pStyle w:val="Cuprins2"/>
            <w:tabs>
              <w:tab w:val="left" w:pos="880"/>
              <w:tab w:val="right" w:leader="dot" w:pos="9016"/>
            </w:tabs>
            <w:rPr>
              <w:rFonts w:eastAsiaTheme="minorEastAsia"/>
              <w:noProof/>
              <w:lang w:val="en-US"/>
            </w:rPr>
          </w:pPr>
          <w:hyperlink w:anchor="_Toc26812071" w:history="1">
            <w:r w:rsidR="009C0EC2" w:rsidRPr="008E6C08">
              <w:rPr>
                <w:rStyle w:val="Hyperlink"/>
                <w:rFonts w:cs="Times New Roman"/>
                <w:noProof/>
                <w:lang w:val="en-US"/>
              </w:rPr>
              <w:t>5.2</w:t>
            </w:r>
            <w:r w:rsidR="009C0EC2">
              <w:rPr>
                <w:rFonts w:eastAsiaTheme="minorEastAsia"/>
                <w:noProof/>
                <w:lang w:val="en-US"/>
              </w:rPr>
              <w:tab/>
            </w:r>
            <w:r w:rsidR="009C0EC2" w:rsidRPr="008E6C08">
              <w:rPr>
                <w:rStyle w:val="Hyperlink"/>
                <w:rFonts w:cs="Times New Roman"/>
                <w:noProof/>
                <w:lang w:val="en-US"/>
              </w:rPr>
              <w:t>Digital competency</w:t>
            </w:r>
            <w:r w:rsidR="009C0EC2">
              <w:rPr>
                <w:noProof/>
                <w:webHidden/>
              </w:rPr>
              <w:tab/>
            </w:r>
            <w:r w:rsidR="009C0EC2">
              <w:rPr>
                <w:noProof/>
                <w:webHidden/>
              </w:rPr>
              <w:fldChar w:fldCharType="begin"/>
            </w:r>
            <w:r w:rsidR="009C0EC2">
              <w:rPr>
                <w:noProof/>
                <w:webHidden/>
              </w:rPr>
              <w:instrText xml:space="preserve"> PAGEREF _Toc26812071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p>
        <w:p w:rsidR="009C0EC2" w:rsidRDefault="00913208">
          <w:pPr>
            <w:pStyle w:val="Cuprins2"/>
            <w:tabs>
              <w:tab w:val="left" w:pos="880"/>
              <w:tab w:val="right" w:leader="dot" w:pos="9016"/>
            </w:tabs>
            <w:rPr>
              <w:rFonts w:eastAsiaTheme="minorEastAsia"/>
              <w:noProof/>
              <w:lang w:val="en-US"/>
            </w:rPr>
          </w:pPr>
          <w:hyperlink w:anchor="_Toc26812072" w:history="1">
            <w:r w:rsidR="009C0EC2" w:rsidRPr="008E6C08">
              <w:rPr>
                <w:rStyle w:val="Hyperlink"/>
                <w:rFonts w:cs="Times New Roman"/>
                <w:noProof/>
                <w:lang w:val="en-US"/>
              </w:rPr>
              <w:t>5.3</w:t>
            </w:r>
            <w:r w:rsidR="009C0EC2">
              <w:rPr>
                <w:rFonts w:eastAsiaTheme="minorEastAsia"/>
                <w:noProof/>
                <w:lang w:val="en-US"/>
              </w:rPr>
              <w:tab/>
            </w:r>
            <w:r w:rsidR="009C0EC2" w:rsidRPr="008E6C08">
              <w:rPr>
                <w:rStyle w:val="Hyperlink"/>
                <w:rFonts w:cs="Times New Roman"/>
                <w:noProof/>
                <w:lang w:val="en-US"/>
              </w:rPr>
              <w:t>Emotional intelligence</w:t>
            </w:r>
            <w:r w:rsidR="009C0EC2">
              <w:rPr>
                <w:noProof/>
                <w:webHidden/>
              </w:rPr>
              <w:tab/>
            </w:r>
            <w:r w:rsidR="009C0EC2">
              <w:rPr>
                <w:noProof/>
                <w:webHidden/>
              </w:rPr>
              <w:fldChar w:fldCharType="begin"/>
            </w:r>
            <w:r w:rsidR="009C0EC2">
              <w:rPr>
                <w:noProof/>
                <w:webHidden/>
              </w:rPr>
              <w:instrText xml:space="preserve"> PAGEREF _Toc26812072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r w:rsidR="005C0C9B">
            <w:rPr>
              <w:noProof/>
            </w:rPr>
            <w:tab/>
          </w:r>
        </w:p>
        <w:p w:rsidR="009C0EC2" w:rsidRDefault="00913208">
          <w:pPr>
            <w:pStyle w:val="Cuprins2"/>
            <w:tabs>
              <w:tab w:val="left" w:pos="880"/>
              <w:tab w:val="right" w:leader="dot" w:pos="9016"/>
            </w:tabs>
            <w:rPr>
              <w:rFonts w:eastAsiaTheme="minorEastAsia"/>
              <w:noProof/>
              <w:lang w:val="en-US"/>
            </w:rPr>
          </w:pPr>
          <w:hyperlink w:anchor="_Toc26812073" w:history="1">
            <w:r w:rsidR="009C0EC2" w:rsidRPr="008E6C08">
              <w:rPr>
                <w:rStyle w:val="Hyperlink"/>
                <w:rFonts w:cs="Times New Roman"/>
                <w:noProof/>
                <w:lang w:val="en-US"/>
              </w:rPr>
              <w:t>5.4</w:t>
            </w:r>
            <w:r w:rsidR="009C0EC2">
              <w:rPr>
                <w:rFonts w:eastAsiaTheme="minorEastAsia"/>
                <w:noProof/>
                <w:lang w:val="en-US"/>
              </w:rPr>
              <w:tab/>
            </w:r>
            <w:r w:rsidR="009C0EC2" w:rsidRPr="008E6C08">
              <w:rPr>
                <w:rStyle w:val="Hyperlink"/>
                <w:rFonts w:cs="Times New Roman"/>
                <w:noProof/>
                <w:lang w:val="en-US"/>
              </w:rPr>
              <w:t>Resilience</w:t>
            </w:r>
            <w:r w:rsidR="009C0EC2">
              <w:rPr>
                <w:noProof/>
                <w:webHidden/>
              </w:rPr>
              <w:tab/>
            </w:r>
            <w:r w:rsidR="009C0EC2">
              <w:rPr>
                <w:noProof/>
                <w:webHidden/>
              </w:rPr>
              <w:fldChar w:fldCharType="begin"/>
            </w:r>
            <w:r w:rsidR="009C0EC2">
              <w:rPr>
                <w:noProof/>
                <w:webHidden/>
              </w:rPr>
              <w:instrText xml:space="preserve"> PAGEREF _Toc26812073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p>
        <w:p w:rsidR="009C0EC2" w:rsidRDefault="00913208">
          <w:pPr>
            <w:pStyle w:val="Cuprins1"/>
            <w:tabs>
              <w:tab w:val="left" w:pos="440"/>
              <w:tab w:val="right" w:leader="dot" w:pos="9016"/>
            </w:tabs>
            <w:rPr>
              <w:rFonts w:eastAsiaTheme="minorEastAsia"/>
              <w:noProof/>
              <w:lang w:val="en-US"/>
            </w:rPr>
          </w:pPr>
          <w:hyperlink w:anchor="_Toc26812074" w:history="1">
            <w:r w:rsidR="009C0EC2" w:rsidRPr="008E6C08">
              <w:rPr>
                <w:rStyle w:val="Hyperlink"/>
                <w:rFonts w:cs="Times New Roman"/>
                <w:noProof/>
                <w:lang w:val="en-US"/>
              </w:rPr>
              <w:t>6</w:t>
            </w:r>
            <w:r w:rsidR="009C0EC2">
              <w:rPr>
                <w:rFonts w:eastAsiaTheme="minorEastAsia"/>
                <w:noProof/>
                <w:lang w:val="en-US"/>
              </w:rPr>
              <w:tab/>
            </w:r>
            <w:r w:rsidR="009C0EC2" w:rsidRPr="008E6C08">
              <w:rPr>
                <w:rStyle w:val="Hyperlink"/>
                <w:rFonts w:cs="Times New Roman"/>
                <w:noProof/>
                <w:lang w:val="en-US"/>
              </w:rPr>
              <w:t>Conclusion</w:t>
            </w:r>
            <w:r w:rsidR="009C0EC2">
              <w:rPr>
                <w:noProof/>
                <w:webHidden/>
              </w:rPr>
              <w:tab/>
            </w:r>
            <w:r w:rsidR="009C0EC2">
              <w:rPr>
                <w:noProof/>
                <w:webHidden/>
              </w:rPr>
              <w:fldChar w:fldCharType="begin"/>
            </w:r>
            <w:r w:rsidR="009C0EC2">
              <w:rPr>
                <w:noProof/>
                <w:webHidden/>
              </w:rPr>
              <w:instrText xml:space="preserve"> PAGEREF _Toc26812074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p>
        <w:p w:rsidR="009C0EC2" w:rsidRDefault="00913208">
          <w:pPr>
            <w:pStyle w:val="Cuprins1"/>
            <w:tabs>
              <w:tab w:val="left" w:pos="440"/>
              <w:tab w:val="right" w:leader="dot" w:pos="9016"/>
            </w:tabs>
            <w:rPr>
              <w:rFonts w:eastAsiaTheme="minorEastAsia"/>
              <w:noProof/>
              <w:lang w:val="en-US"/>
            </w:rPr>
          </w:pPr>
          <w:hyperlink w:anchor="_Toc26812075" w:history="1">
            <w:r w:rsidR="009C0EC2" w:rsidRPr="008E6C08">
              <w:rPr>
                <w:rStyle w:val="Hyperlink"/>
                <w:rFonts w:cs="Times New Roman"/>
                <w:noProof/>
                <w:lang w:val="en-US"/>
              </w:rPr>
              <w:t>7</w:t>
            </w:r>
            <w:r w:rsidR="009C0EC2">
              <w:rPr>
                <w:rFonts w:eastAsiaTheme="minorEastAsia"/>
                <w:noProof/>
                <w:lang w:val="en-US"/>
              </w:rPr>
              <w:tab/>
            </w:r>
            <w:r w:rsidR="009C0EC2" w:rsidRPr="008E6C08">
              <w:rPr>
                <w:rStyle w:val="Hyperlink"/>
                <w:rFonts w:cs="Times New Roman"/>
                <w:noProof/>
                <w:lang w:val="en-US"/>
              </w:rPr>
              <w:t>References</w:t>
            </w:r>
            <w:r w:rsidR="009C0EC2">
              <w:rPr>
                <w:noProof/>
                <w:webHidden/>
              </w:rPr>
              <w:tab/>
            </w:r>
            <w:r w:rsidR="009C0EC2">
              <w:rPr>
                <w:noProof/>
                <w:webHidden/>
              </w:rPr>
              <w:fldChar w:fldCharType="begin"/>
            </w:r>
            <w:r w:rsidR="009C0EC2">
              <w:rPr>
                <w:noProof/>
                <w:webHidden/>
              </w:rPr>
              <w:instrText xml:space="preserve"> PAGEREF _Toc26812075 \h </w:instrText>
            </w:r>
            <w:r w:rsidR="009C0EC2">
              <w:rPr>
                <w:noProof/>
                <w:webHidden/>
              </w:rPr>
            </w:r>
            <w:r w:rsidR="009C0EC2">
              <w:rPr>
                <w:noProof/>
                <w:webHidden/>
              </w:rPr>
              <w:fldChar w:fldCharType="separate"/>
            </w:r>
            <w:r w:rsidR="009C0EC2">
              <w:rPr>
                <w:noProof/>
                <w:webHidden/>
              </w:rPr>
              <w:t>3</w:t>
            </w:r>
            <w:r w:rsidR="009C0EC2">
              <w:rPr>
                <w:noProof/>
                <w:webHidden/>
              </w:rPr>
              <w:fldChar w:fldCharType="end"/>
            </w:r>
          </w:hyperlink>
        </w:p>
        <w:p w:rsidR="009C0EC2" w:rsidRPr="009C0EC2" w:rsidRDefault="009C0EC2">
          <w:pPr>
            <w:rPr>
              <w:rFonts w:cs="Times New Roman"/>
            </w:rPr>
          </w:pPr>
          <w:r w:rsidRPr="009C0EC2">
            <w:rPr>
              <w:rFonts w:cs="Times New Roman"/>
              <w:b/>
              <w:bCs/>
              <w:noProof/>
            </w:rPr>
            <w:fldChar w:fldCharType="end"/>
          </w:r>
        </w:p>
      </w:sdtContent>
    </w:sdt>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9C0EC2">
      <w:pPr>
        <w:rPr>
          <w:rFonts w:cs="Times New Roman"/>
          <w:szCs w:val="24"/>
          <w:lang w:val="en-US"/>
        </w:rPr>
      </w:pPr>
    </w:p>
    <w:p w:rsidR="009C0EC2" w:rsidRPr="009C0EC2" w:rsidRDefault="009C0EC2" w:rsidP="00C52673">
      <w:pPr>
        <w:ind w:left="720"/>
        <w:rPr>
          <w:rFonts w:cs="Times New Roman"/>
          <w:szCs w:val="24"/>
          <w:lang w:val="en-US"/>
        </w:rPr>
      </w:pPr>
    </w:p>
    <w:p w:rsidR="009C0EC2" w:rsidRDefault="009C0EC2" w:rsidP="00C52673">
      <w:pPr>
        <w:pStyle w:val="Titlu1"/>
        <w:ind w:left="3312"/>
        <w:jc w:val="center"/>
        <w:rPr>
          <w:rFonts w:cs="Times New Roman"/>
          <w:lang w:val="en-US"/>
        </w:rPr>
      </w:pPr>
      <w:bookmarkStart w:id="1" w:name="_Toc26812065"/>
      <w:r w:rsidRPr="009C0EC2">
        <w:rPr>
          <w:rFonts w:cs="Times New Roman"/>
          <w:lang w:val="en-US"/>
        </w:rPr>
        <w:t>Abstract</w:t>
      </w:r>
      <w:bookmarkEnd w:id="1"/>
    </w:p>
    <w:p w:rsidR="009C0EC2" w:rsidRDefault="009C0EC2" w:rsidP="00C52673">
      <w:pPr>
        <w:ind w:left="2880"/>
        <w:rPr>
          <w:lang w:val="en-US"/>
        </w:rPr>
      </w:pPr>
    </w:p>
    <w:p w:rsidR="005E7F35" w:rsidRPr="009C0EC2" w:rsidRDefault="009C0EC2" w:rsidP="00C52673">
      <w:pPr>
        <w:ind w:left="2880"/>
        <w:rPr>
          <w:rFonts w:cs="Times New Roman"/>
          <w:szCs w:val="24"/>
          <w:lang w:val="en-US"/>
        </w:rPr>
      </w:pPr>
      <w:r>
        <w:rPr>
          <w:rFonts w:cs="Times New Roman"/>
          <w:szCs w:val="24"/>
          <w:lang w:val="en-US"/>
        </w:rPr>
        <w:t xml:space="preserve">This academic report addresses the question of if and how the employability skills have changed over the last decade by </w:t>
      </w:r>
      <w:r w:rsidR="00085CA2">
        <w:rPr>
          <w:rFonts w:cs="Times New Roman"/>
          <w:szCs w:val="24"/>
          <w:lang w:val="en-US"/>
        </w:rPr>
        <w:t>analyzing</w:t>
      </w:r>
      <w:r>
        <w:rPr>
          <w:rFonts w:cs="Times New Roman"/>
          <w:szCs w:val="24"/>
          <w:lang w:val="en-US"/>
        </w:rPr>
        <w:t xml:space="preserve"> the difference between top employability skills now </w:t>
      </w:r>
      <w:r w:rsidR="005E7F35">
        <w:rPr>
          <w:rFonts w:cs="Times New Roman"/>
          <w:szCs w:val="24"/>
          <w:lang w:val="en-US"/>
        </w:rPr>
        <w:t>and those from ten years ago, understanding what caused this change, and drawing a conclusion if employability skills are as important now as they once were. This paper also presents the skills most relevant to an employer, in the pursuit of identifying the demand in current employment.</w:t>
      </w:r>
    </w:p>
    <w:p w:rsidR="009C0EC2" w:rsidRPr="009C0EC2" w:rsidRDefault="009C0EC2" w:rsidP="00C52673">
      <w:pPr>
        <w:ind w:left="2880"/>
        <w:jc w:val="center"/>
        <w:rPr>
          <w:rFonts w:cs="Times New Roman"/>
          <w:lang w:val="en-US"/>
        </w:rPr>
      </w:pPr>
    </w:p>
    <w:p w:rsidR="005E7F35" w:rsidRDefault="009C0EC2" w:rsidP="00C52673">
      <w:pPr>
        <w:pStyle w:val="Titlu1"/>
        <w:ind w:left="3312"/>
        <w:jc w:val="center"/>
        <w:rPr>
          <w:rFonts w:cs="Times New Roman"/>
          <w:lang w:val="en-US"/>
        </w:rPr>
      </w:pPr>
      <w:bookmarkStart w:id="2" w:name="_Toc26812066"/>
      <w:r w:rsidRPr="009C0EC2">
        <w:rPr>
          <w:rFonts w:cs="Times New Roman"/>
          <w:lang w:val="en-US"/>
        </w:rPr>
        <w:t>Introductio</w:t>
      </w:r>
      <w:bookmarkEnd w:id="2"/>
      <w:r w:rsidR="005E7F35">
        <w:rPr>
          <w:rFonts w:cs="Times New Roman"/>
          <w:lang w:val="en-US"/>
        </w:rPr>
        <w:t>n</w:t>
      </w:r>
    </w:p>
    <w:p w:rsidR="005E7F35" w:rsidRDefault="005E7F35" w:rsidP="00C52673">
      <w:pPr>
        <w:ind w:left="2880"/>
        <w:rPr>
          <w:lang w:val="en-US"/>
        </w:rPr>
      </w:pPr>
    </w:p>
    <w:p w:rsidR="005E7F35" w:rsidRDefault="005E7F35" w:rsidP="00C52673">
      <w:pPr>
        <w:ind w:left="2880"/>
        <w:rPr>
          <w:lang w:val="en-US"/>
        </w:rPr>
      </w:pPr>
      <w:r>
        <w:rPr>
          <w:lang w:val="en-US"/>
        </w:rPr>
        <w:t xml:space="preserve">Employability skills are a set </w:t>
      </w:r>
      <w:r w:rsidR="00085CA2">
        <w:rPr>
          <w:lang w:val="en-US"/>
        </w:rPr>
        <w:t>of</w:t>
      </w:r>
      <w:r>
        <w:rPr>
          <w:lang w:val="en-US"/>
        </w:rPr>
        <w:t xml:space="preserve"> attributes and qualities that an individual posses which help him achieve and complete a specific task. Those can be described as either </w:t>
      </w:r>
      <w:r w:rsidR="00085CA2">
        <w:rPr>
          <w:lang w:val="en-US"/>
        </w:rPr>
        <w:t>behaviors</w:t>
      </w:r>
      <w:r>
        <w:rPr>
          <w:lang w:val="en-US"/>
        </w:rPr>
        <w:t xml:space="preserve"> that can occur and can be developed in order to increase performance, or specific skills and abilities which are required </w:t>
      </w:r>
      <w:r w:rsidR="001027C1">
        <w:rPr>
          <w:lang w:val="en-US"/>
        </w:rPr>
        <w:t xml:space="preserve">in fulfilling the duties and </w:t>
      </w:r>
      <w:r w:rsidR="00085CA2">
        <w:rPr>
          <w:lang w:val="en-US"/>
        </w:rPr>
        <w:t>responsibilities</w:t>
      </w:r>
      <w:r w:rsidR="001027C1">
        <w:rPr>
          <w:lang w:val="en-US"/>
        </w:rPr>
        <w:t xml:space="preserve"> within a role.</w:t>
      </w:r>
    </w:p>
    <w:p w:rsidR="001027C1" w:rsidRPr="005E7F35" w:rsidRDefault="001027C1" w:rsidP="00C52673">
      <w:pPr>
        <w:ind w:left="2880"/>
        <w:rPr>
          <w:rFonts w:cs="Times New Roman"/>
          <w:szCs w:val="24"/>
          <w:lang w:val="en-US"/>
        </w:rPr>
      </w:pPr>
      <w:r>
        <w:rPr>
          <w:lang w:val="en-US"/>
        </w:rPr>
        <w:t xml:space="preserve">Some of the most sought after skills from over a decade ago included oral communication, </w:t>
      </w:r>
      <w:r w:rsidR="00C10268">
        <w:rPr>
          <w:lang w:val="en-US"/>
        </w:rPr>
        <w:t>team-work</w:t>
      </w:r>
      <w:r>
        <w:rPr>
          <w:lang w:val="en-US"/>
        </w:rPr>
        <w:t xml:space="preserve">, </w:t>
      </w:r>
      <w:r w:rsidR="004262FA">
        <w:rPr>
          <w:lang w:val="en-US"/>
        </w:rPr>
        <w:t>listening</w:t>
      </w:r>
      <w:r>
        <w:rPr>
          <w:lang w:val="en-US"/>
        </w:rPr>
        <w:t xml:space="preserve"> and problem solving (Mullen, 1997), while in the current decade more complex skills are in higher demand. Such skills include the ability to be self managed, </w:t>
      </w:r>
      <w:r w:rsidR="00085CA2">
        <w:rPr>
          <w:lang w:val="en-US"/>
        </w:rPr>
        <w:t>application</w:t>
      </w:r>
      <w:r>
        <w:rPr>
          <w:lang w:val="en-US"/>
        </w:rPr>
        <w:t xml:space="preserve"> of IT, an entrepreneurial and proactive personality, bu</w:t>
      </w:r>
      <w:r w:rsidR="00CD5111">
        <w:rPr>
          <w:lang w:val="en-US"/>
        </w:rPr>
        <w:t>siness and customer  awareness and application of number(Confederation of British Industry/universities UK, 2009). Those changes are the result of a natural changing of the job market, an increase in engagement with higher education, as well as technological development which added another layer of complexity to most jobs. Thus, employers’ expectations and demands from individuals have greatly changed from what they were decades ago.</w:t>
      </w:r>
    </w:p>
    <w:p w:rsidR="009C0EC2" w:rsidRDefault="009C0EC2" w:rsidP="00C52673">
      <w:pPr>
        <w:pStyle w:val="Titlu1"/>
        <w:ind w:left="3312"/>
        <w:jc w:val="center"/>
        <w:rPr>
          <w:rFonts w:cs="Times New Roman"/>
          <w:lang w:val="en-US"/>
        </w:rPr>
      </w:pPr>
      <w:bookmarkStart w:id="3" w:name="_Toc26812067"/>
      <w:r w:rsidRPr="009C0EC2">
        <w:rPr>
          <w:rFonts w:cs="Times New Roman"/>
          <w:lang w:val="en-US"/>
        </w:rPr>
        <w:t xml:space="preserve">Top employability skills </w:t>
      </w:r>
      <w:bookmarkEnd w:id="3"/>
      <w:r w:rsidR="00CD5111">
        <w:rPr>
          <w:rFonts w:cs="Times New Roman"/>
          <w:lang w:val="en-US"/>
        </w:rPr>
        <w:t>then and now</w:t>
      </w:r>
    </w:p>
    <w:p w:rsidR="00CD5111" w:rsidRPr="00CD5111" w:rsidRDefault="00CD5111" w:rsidP="00C52673">
      <w:pPr>
        <w:ind w:left="2880"/>
        <w:rPr>
          <w:lang w:val="en-US"/>
        </w:rPr>
      </w:pPr>
    </w:p>
    <w:p w:rsidR="009C0EC2" w:rsidRDefault="00CD5111" w:rsidP="00C52673">
      <w:pPr>
        <w:ind w:left="2880"/>
        <w:rPr>
          <w:lang w:val="en-US"/>
        </w:rPr>
      </w:pPr>
      <w:r>
        <w:rPr>
          <w:lang w:val="en-US"/>
        </w:rPr>
        <w:t xml:space="preserve">The most sought after employability skill in the past was oral communication, as most jobs involved face-to-face interactions either with colleagues </w:t>
      </w:r>
      <w:r w:rsidR="00DA790F">
        <w:rPr>
          <w:lang w:val="en-US"/>
        </w:rPr>
        <w:t>or</w:t>
      </w:r>
      <w:r>
        <w:rPr>
          <w:lang w:val="en-US"/>
        </w:rPr>
        <w:t xml:space="preserve"> customers</w:t>
      </w:r>
      <w:r w:rsidR="00DA790F">
        <w:rPr>
          <w:lang w:val="en-US"/>
        </w:rPr>
        <w:t xml:space="preserve">. </w:t>
      </w:r>
      <w:r w:rsidR="005C0C9B">
        <w:rPr>
          <w:lang w:val="en-US"/>
        </w:rPr>
        <w:t xml:space="preserve">More so, it reflects one’s </w:t>
      </w:r>
      <w:r w:rsidR="00C10268">
        <w:rPr>
          <w:lang w:val="en-US"/>
        </w:rPr>
        <w:t xml:space="preserve"> ability to lead,</w:t>
      </w:r>
      <w:r w:rsidR="005C0C9B">
        <w:rPr>
          <w:lang w:val="en-US"/>
        </w:rPr>
        <w:t xml:space="preserve"> to</w:t>
      </w:r>
      <w:r w:rsidR="00C10268">
        <w:rPr>
          <w:lang w:val="en-US"/>
        </w:rPr>
        <w:t xml:space="preserve"> avoid conflicts or solve</w:t>
      </w:r>
      <w:r w:rsidR="005C0C9B">
        <w:rPr>
          <w:lang w:val="en-US"/>
        </w:rPr>
        <w:t xml:space="preserve"> them, and</w:t>
      </w:r>
      <w:r w:rsidR="00C10268">
        <w:rPr>
          <w:lang w:val="en-US"/>
        </w:rPr>
        <w:t xml:space="preserve"> to work in teams.</w:t>
      </w:r>
    </w:p>
    <w:p w:rsidR="005A2430" w:rsidRDefault="005C0C9B" w:rsidP="00C52673">
      <w:pPr>
        <w:ind w:left="2880"/>
        <w:rPr>
          <w:lang w:val="en-US"/>
        </w:rPr>
      </w:pPr>
      <w:r>
        <w:rPr>
          <w:lang w:val="en-US"/>
        </w:rPr>
        <w:lastRenderedPageBreak/>
        <w:t xml:space="preserve">Team-work used to be, and still </w:t>
      </w:r>
      <w:r w:rsidR="002504C4">
        <w:rPr>
          <w:lang w:val="en-US"/>
        </w:rPr>
        <w:t>is</w:t>
      </w:r>
      <w:r>
        <w:rPr>
          <w:lang w:val="en-US"/>
        </w:rPr>
        <w:t>,</w:t>
      </w:r>
      <w:r w:rsidR="002504C4">
        <w:rPr>
          <w:lang w:val="en-US"/>
        </w:rPr>
        <w:t xml:space="preserve"> a vital skill in completing tasks efficiently</w:t>
      </w:r>
      <w:r>
        <w:rPr>
          <w:lang w:val="en-US"/>
        </w:rPr>
        <w:t xml:space="preserve"> and</w:t>
      </w:r>
      <w:r w:rsidR="002504C4">
        <w:rPr>
          <w:lang w:val="en-US"/>
        </w:rPr>
        <w:t xml:space="preserve"> </w:t>
      </w:r>
      <w:r w:rsidR="00085CA2">
        <w:rPr>
          <w:lang w:val="en-US"/>
        </w:rPr>
        <w:t>preserving</w:t>
      </w:r>
      <w:r w:rsidR="002504C4">
        <w:rPr>
          <w:lang w:val="en-US"/>
        </w:rPr>
        <w:t xml:space="preserve"> an enjoyable work environment</w:t>
      </w:r>
      <w:r>
        <w:rPr>
          <w:lang w:val="en-US"/>
        </w:rPr>
        <w:t xml:space="preserve"> when collaborating with other individuals.</w:t>
      </w:r>
      <w:r w:rsidR="002504C4">
        <w:rPr>
          <w:lang w:val="en-US"/>
        </w:rPr>
        <w:t xml:space="preserve"> Usually</w:t>
      </w:r>
      <w:r>
        <w:rPr>
          <w:lang w:val="en-US"/>
        </w:rPr>
        <w:t>,</w:t>
      </w:r>
      <w:r w:rsidR="002504C4">
        <w:rPr>
          <w:lang w:val="en-US"/>
        </w:rPr>
        <w:t xml:space="preserve"> people who have good team-work skills tend to also excel </w:t>
      </w:r>
      <w:r>
        <w:rPr>
          <w:lang w:val="en-US"/>
        </w:rPr>
        <w:t>at</w:t>
      </w:r>
      <w:r w:rsidR="002504C4">
        <w:rPr>
          <w:lang w:val="en-US"/>
        </w:rPr>
        <w:t xml:space="preserve"> other employability skills</w:t>
      </w:r>
      <w:r>
        <w:rPr>
          <w:lang w:val="en-US"/>
        </w:rPr>
        <w:t>, s</w:t>
      </w:r>
      <w:r w:rsidR="002504C4">
        <w:rPr>
          <w:lang w:val="en-US"/>
        </w:rPr>
        <w:t xml:space="preserve">uch as communication, attitude, </w:t>
      </w:r>
      <w:r w:rsidR="00085CA2">
        <w:rPr>
          <w:lang w:val="en-US"/>
        </w:rPr>
        <w:t>perseverance</w:t>
      </w:r>
      <w:r w:rsidR="002504C4">
        <w:rPr>
          <w:lang w:val="en-US"/>
        </w:rPr>
        <w:t xml:space="preserve"> and</w:t>
      </w:r>
      <w:r>
        <w:rPr>
          <w:lang w:val="en-US"/>
        </w:rPr>
        <w:t xml:space="preserve"> </w:t>
      </w:r>
      <w:r w:rsidR="002504C4">
        <w:rPr>
          <w:lang w:val="en-US"/>
        </w:rPr>
        <w:t xml:space="preserve">others. This is what makes this skill such an important factor in employment as it’s a trait </w:t>
      </w:r>
      <w:r w:rsidR="00085CA2">
        <w:rPr>
          <w:lang w:val="en-US"/>
        </w:rPr>
        <w:t>possessed</w:t>
      </w:r>
      <w:r w:rsidR="002504C4">
        <w:rPr>
          <w:lang w:val="en-US"/>
        </w:rPr>
        <w:t xml:space="preserve"> by good working individuals.</w:t>
      </w:r>
      <w:r>
        <w:rPr>
          <w:lang w:val="en-US"/>
        </w:rPr>
        <w:t xml:space="preserve"> This has not changed much over the course of time as almost every job in the current time requires a group of individuals to successfully </w:t>
      </w:r>
      <w:r w:rsidR="00A278C5">
        <w:rPr>
          <w:lang w:val="en-US"/>
        </w:rPr>
        <w:t xml:space="preserve">carry out tasks. </w:t>
      </w:r>
    </w:p>
    <w:p w:rsidR="004262FA" w:rsidRDefault="00A278C5" w:rsidP="00C52673">
      <w:pPr>
        <w:ind w:left="2880"/>
        <w:rPr>
          <w:lang w:val="en-US"/>
        </w:rPr>
      </w:pPr>
      <w:r>
        <w:rPr>
          <w:lang w:val="en-US"/>
        </w:rPr>
        <w:t xml:space="preserve">Listening was by a growing body of research to be </w:t>
      </w:r>
      <w:r w:rsidR="00085CA2">
        <w:rPr>
          <w:lang w:val="en-US"/>
        </w:rPr>
        <w:t>inseparable</w:t>
      </w:r>
      <w:r>
        <w:rPr>
          <w:lang w:val="en-US"/>
        </w:rPr>
        <w:t xml:space="preserve"> from an individual’s performance at the workplace (Haas, Arnold, 1995). Good listeners are more prone to engage in mental activities while listening(Nichols, Stevens, 1957), which could suggest that they are more capable at performing more complex tasks</w:t>
      </w:r>
      <w:r w:rsidR="004262FA">
        <w:rPr>
          <w:lang w:val="en-US"/>
        </w:rPr>
        <w:t xml:space="preserve">. A good listener is also better at </w:t>
      </w:r>
      <w:r w:rsidR="00085CA2">
        <w:rPr>
          <w:lang w:val="en-US"/>
        </w:rPr>
        <w:t>analyzing</w:t>
      </w:r>
      <w:r w:rsidR="004262FA">
        <w:rPr>
          <w:lang w:val="en-US"/>
        </w:rPr>
        <w:t xml:space="preserve"> ideas and applying them. Being a good listener is also important i</w:t>
      </w:r>
      <w:r w:rsidR="00085CA2">
        <w:rPr>
          <w:lang w:val="en-US"/>
        </w:rPr>
        <w:t>n higher complexity jobs for as</w:t>
      </w:r>
      <w:r w:rsidR="004262FA">
        <w:rPr>
          <w:lang w:val="en-US"/>
        </w:rPr>
        <w:t>milatating information and and applying it.</w:t>
      </w:r>
    </w:p>
    <w:p w:rsidR="00B1600A" w:rsidRDefault="00B1600A" w:rsidP="00C52673">
      <w:pPr>
        <w:ind w:left="2880"/>
        <w:rPr>
          <w:lang w:val="en-US"/>
        </w:rPr>
      </w:pPr>
      <w:r>
        <w:rPr>
          <w:lang w:val="en-US"/>
        </w:rPr>
        <w:t xml:space="preserve">It is important for an individual to posses problem solving skills as it displays the ability to overcome </w:t>
      </w:r>
      <w:r w:rsidR="00021C92">
        <w:rPr>
          <w:lang w:val="en-US"/>
        </w:rPr>
        <w:t>barriers,</w:t>
      </w:r>
      <w:r>
        <w:rPr>
          <w:lang w:val="en-US"/>
        </w:rPr>
        <w:t xml:space="preserve"> difficult situations</w:t>
      </w:r>
      <w:r w:rsidR="00021C92">
        <w:rPr>
          <w:lang w:val="en-US"/>
        </w:rPr>
        <w:t xml:space="preserve"> and formulate inovative ideas</w:t>
      </w:r>
      <w:r>
        <w:rPr>
          <w:lang w:val="en-US"/>
        </w:rPr>
        <w:t xml:space="preserve"> through a display of </w:t>
      </w:r>
      <w:r w:rsidR="00021C92">
        <w:rPr>
          <w:lang w:val="en-US"/>
        </w:rPr>
        <w:t>intellectual skills, creativity and critical thinking.</w:t>
      </w:r>
      <w:r>
        <w:rPr>
          <w:lang w:val="en-US"/>
        </w:rPr>
        <w:t xml:space="preserve"> It is very important for an employer </w:t>
      </w:r>
      <w:r w:rsidR="00DF75C5">
        <w:rPr>
          <w:lang w:val="en-US"/>
        </w:rPr>
        <w:t>to persuade such qualities in a future candidate, as this can greatly increase the effectiveness and productiv</w:t>
      </w:r>
      <w:r w:rsidR="00085CA2">
        <w:rPr>
          <w:lang w:val="en-US"/>
        </w:rPr>
        <w:t>it</w:t>
      </w:r>
      <w:r w:rsidR="00DF75C5">
        <w:rPr>
          <w:lang w:val="en-US"/>
        </w:rPr>
        <w:t xml:space="preserve">y of the business as a whole. Problem solving skills have only become more </w:t>
      </w:r>
      <w:r w:rsidR="00085CA2">
        <w:rPr>
          <w:lang w:val="en-US"/>
        </w:rPr>
        <w:t>prevalent</w:t>
      </w:r>
      <w:r w:rsidR="00DF75C5">
        <w:rPr>
          <w:lang w:val="en-US"/>
        </w:rPr>
        <w:t xml:space="preserve"> in the employment sector as jobs have increased in difficulty and </w:t>
      </w:r>
      <w:r w:rsidR="00085CA2">
        <w:rPr>
          <w:lang w:val="en-US"/>
        </w:rPr>
        <w:t>standardized</w:t>
      </w:r>
      <w:r w:rsidR="00DF75C5">
        <w:rPr>
          <w:lang w:val="en-US"/>
        </w:rPr>
        <w:t xml:space="preserve"> training is not sufficient in preparing workers for the future increase in difficulty. Problem solving usually comes along with many other personality traits such as emotional intelligence, sociable, </w:t>
      </w:r>
      <w:r w:rsidR="00085CA2">
        <w:rPr>
          <w:lang w:val="en-US"/>
        </w:rPr>
        <w:t>perseverance</w:t>
      </w:r>
      <w:r w:rsidR="00DF75C5">
        <w:rPr>
          <w:lang w:val="en-US"/>
        </w:rPr>
        <w:t xml:space="preserve">, wittiness and logical thinking which makes a person more adaptable to new scenarios and challenges. </w:t>
      </w:r>
      <w:r w:rsidR="00F6483C">
        <w:rPr>
          <w:lang w:val="en-US"/>
        </w:rPr>
        <w:t>(</w:t>
      </w:r>
      <w:r w:rsidR="00085CA2">
        <w:rPr>
          <w:lang w:val="en-US"/>
        </w:rPr>
        <w:t>pg.</w:t>
      </w:r>
      <w:r w:rsidR="00F6483C">
        <w:rPr>
          <w:lang w:val="en-US"/>
        </w:rPr>
        <w:t xml:space="preserve"> 302)</w:t>
      </w:r>
    </w:p>
    <w:p w:rsidR="005A2430" w:rsidRPr="00DA790F" w:rsidRDefault="005A2430" w:rsidP="00C52673">
      <w:pPr>
        <w:ind w:left="2880"/>
        <w:rPr>
          <w:lang w:val="en-US"/>
        </w:rPr>
      </w:pPr>
    </w:p>
    <w:p w:rsidR="009C0EC2" w:rsidRDefault="009C0EC2" w:rsidP="00C52673">
      <w:pPr>
        <w:pStyle w:val="Titlu1"/>
        <w:ind w:left="3312"/>
        <w:jc w:val="center"/>
        <w:rPr>
          <w:rFonts w:cs="Times New Roman"/>
          <w:lang w:val="en-US"/>
        </w:rPr>
      </w:pPr>
      <w:bookmarkStart w:id="4" w:name="_Toc26812068"/>
      <w:r w:rsidRPr="009C0EC2">
        <w:rPr>
          <w:rFonts w:cs="Times New Roman"/>
          <w:lang w:val="en-US"/>
        </w:rPr>
        <w:t>Why did the</w:t>
      </w:r>
      <w:bookmarkEnd w:id="4"/>
      <w:r w:rsidR="00F6483C">
        <w:rPr>
          <w:rFonts w:cs="Times New Roman"/>
          <w:lang w:val="en-US"/>
        </w:rPr>
        <w:t xml:space="preserve"> top skill requirements changed</w:t>
      </w:r>
    </w:p>
    <w:p w:rsidR="00021C92" w:rsidRDefault="00021C92" w:rsidP="00C52673">
      <w:pPr>
        <w:ind w:left="2880"/>
        <w:jc w:val="center"/>
        <w:rPr>
          <w:rFonts w:cs="Times New Roman"/>
          <w:lang w:val="en-US"/>
        </w:rPr>
      </w:pPr>
    </w:p>
    <w:p w:rsidR="003F2797" w:rsidRDefault="00F6483C" w:rsidP="00C52673">
      <w:pPr>
        <w:ind w:left="2880"/>
        <w:rPr>
          <w:rFonts w:cs="Times New Roman"/>
          <w:lang w:val="en-US"/>
        </w:rPr>
      </w:pPr>
      <w:r>
        <w:rPr>
          <w:rFonts w:cs="Times New Roman"/>
          <w:lang w:val="en-US"/>
        </w:rPr>
        <w:t>Given the socio-economical context of a fast-paced, ever changing job market led by technological development</w:t>
      </w:r>
      <w:r w:rsidR="007961BF">
        <w:rPr>
          <w:rFonts w:cs="Times New Roman"/>
          <w:lang w:val="en-US"/>
        </w:rPr>
        <w:t xml:space="preserve"> and more </w:t>
      </w:r>
      <w:r w:rsidR="00085CA2">
        <w:rPr>
          <w:rFonts w:cs="Times New Roman"/>
          <w:lang w:val="en-US"/>
        </w:rPr>
        <w:t>accessible</w:t>
      </w:r>
      <w:r w:rsidR="007961BF">
        <w:rPr>
          <w:rFonts w:cs="Times New Roman"/>
          <w:lang w:val="en-US"/>
        </w:rPr>
        <w:t xml:space="preserve"> education, </w:t>
      </w:r>
      <w:r>
        <w:rPr>
          <w:rFonts w:cs="Times New Roman"/>
          <w:lang w:val="en-US"/>
        </w:rPr>
        <w:t xml:space="preserve">the needs and expectations from an individual have changed and adapted, </w:t>
      </w:r>
      <w:r w:rsidR="007961BF">
        <w:rPr>
          <w:rFonts w:cs="Times New Roman"/>
          <w:lang w:val="en-US"/>
        </w:rPr>
        <w:t xml:space="preserve">the employability skills that once were mandatory are now expected, and in order to make a candidate more appealing to an employer, one had to develop </w:t>
      </w:r>
      <w:r w:rsidR="00085CA2">
        <w:rPr>
          <w:rFonts w:cs="Times New Roman"/>
          <w:lang w:val="en-US"/>
        </w:rPr>
        <w:t>relevant</w:t>
      </w:r>
      <w:r w:rsidR="007961BF">
        <w:rPr>
          <w:rFonts w:cs="Times New Roman"/>
          <w:lang w:val="en-US"/>
        </w:rPr>
        <w:t xml:space="preserve"> skills to adapt to this new competitive </w:t>
      </w:r>
      <w:r w:rsidR="003F2797">
        <w:rPr>
          <w:rFonts w:cs="Times New Roman"/>
          <w:lang w:val="en-US"/>
        </w:rPr>
        <w:t>market.</w:t>
      </w:r>
    </w:p>
    <w:p w:rsidR="003F2797" w:rsidRDefault="00313224" w:rsidP="00C52673">
      <w:pPr>
        <w:ind w:left="2880"/>
        <w:rPr>
          <w:rFonts w:cs="Times New Roman"/>
          <w:lang w:val="en-US"/>
        </w:rPr>
      </w:pPr>
      <w:r>
        <w:rPr>
          <w:rFonts w:cs="Times New Roman"/>
          <w:lang w:val="en-US"/>
        </w:rPr>
        <w:lastRenderedPageBreak/>
        <w:t>In the past</w:t>
      </w:r>
      <w:r w:rsidR="003F2797">
        <w:rPr>
          <w:rFonts w:cs="Times New Roman"/>
          <w:lang w:val="en-US"/>
        </w:rPr>
        <w:t>, skills such</w:t>
      </w:r>
      <w:r>
        <w:rPr>
          <w:rFonts w:cs="Times New Roman"/>
          <w:lang w:val="en-US"/>
        </w:rPr>
        <w:t xml:space="preserve"> as literacy, oral communication, listening, team-work and others were considered the be the most important because the skills required today came as a result because of the technological advancement, and they couldn’t have been relevant back then.</w:t>
      </w:r>
    </w:p>
    <w:p w:rsidR="00313224" w:rsidRPr="009C0EC2" w:rsidRDefault="00313224" w:rsidP="00C52673">
      <w:pPr>
        <w:ind w:left="2880"/>
        <w:rPr>
          <w:rFonts w:cs="Times New Roman"/>
          <w:lang w:val="en-US"/>
        </w:rPr>
      </w:pPr>
      <w:r>
        <w:rPr>
          <w:rFonts w:cs="Times New Roman"/>
          <w:lang w:val="en-US"/>
        </w:rPr>
        <w:t>With automation eliminating the lower-end jobs that didn’t require much skill and those who could be replaced with much faster machines, most of the job remaining saw an increase in skill requirement and the job market became more competitive. It’s estimated that over 2% of Americans</w:t>
      </w:r>
      <w:r w:rsidR="00D36B41">
        <w:rPr>
          <w:rFonts w:cs="Times New Roman"/>
          <w:lang w:val="en-US"/>
        </w:rPr>
        <w:t>(about 7 million people)</w:t>
      </w:r>
      <w:r>
        <w:rPr>
          <w:rFonts w:cs="Times New Roman"/>
          <w:lang w:val="en-US"/>
        </w:rPr>
        <w:t xml:space="preserve"> have lost their jobs during 2004 and 2009 due to automation, with a particular focus on people without an university degree. Those who re-join the job market see a</w:t>
      </w:r>
      <w:r w:rsidR="00E207A9">
        <w:rPr>
          <w:rFonts w:cs="Times New Roman"/>
          <w:lang w:val="en-US"/>
        </w:rPr>
        <w:t xml:space="preserve"> permanent decrease in salary by 17 to </w:t>
      </w:r>
      <w:r>
        <w:rPr>
          <w:rFonts w:cs="Times New Roman"/>
          <w:lang w:val="en-US"/>
        </w:rPr>
        <w:t>30%</w:t>
      </w:r>
      <w:r w:rsidR="00E207A9">
        <w:rPr>
          <w:rFonts w:cs="Times New Roman"/>
          <w:lang w:val="en-US"/>
        </w:rPr>
        <w:t xml:space="preserve">, and if the applicant does not re-join the job market in less than two months, they’re expected to receive less answers to their job applications. Jobs lost due to massive layouts have been shown to put those individuals at risk of depression and marital problems, while their kids are 15% more likely to lose focus in school and repeat a grade(Amy Sterling, 2019). It’s important to keep in mind that the job market is always volatile and if one does not adapt with the time, it can lead to a massive lay-off. </w:t>
      </w:r>
    </w:p>
    <w:p w:rsidR="009C0EC2" w:rsidRDefault="009C0EC2" w:rsidP="00C52673">
      <w:pPr>
        <w:pStyle w:val="Titlu1"/>
        <w:ind w:left="3312"/>
        <w:jc w:val="center"/>
        <w:rPr>
          <w:rFonts w:cs="Times New Roman"/>
          <w:lang w:val="en-US"/>
        </w:rPr>
      </w:pPr>
      <w:bookmarkStart w:id="5" w:name="_Toc26812069"/>
      <w:r w:rsidRPr="009C0EC2">
        <w:rPr>
          <w:rFonts w:cs="Times New Roman"/>
          <w:lang w:val="en-US"/>
        </w:rPr>
        <w:t>Employers’ expectations</w:t>
      </w:r>
      <w:bookmarkEnd w:id="5"/>
    </w:p>
    <w:p w:rsidR="00F80BA4" w:rsidRPr="00F80BA4" w:rsidRDefault="00F80BA4" w:rsidP="00C52673">
      <w:pPr>
        <w:ind w:left="2880"/>
        <w:rPr>
          <w:lang w:val="en-US"/>
        </w:rPr>
      </w:pPr>
      <w:r>
        <w:rPr>
          <w:lang w:val="en-US"/>
        </w:rPr>
        <w:t>With the job market getting more competitive due to an increase in high skilled applicants and advancements in technology, the employers expectations grew higher, and with previous skills being taken for granted, such as literacy and face to face communication, a new set of skills became a lot more relevant.</w:t>
      </w:r>
    </w:p>
    <w:p w:rsidR="00D36B41" w:rsidRPr="009C0EC2" w:rsidRDefault="00D36B41" w:rsidP="00C52673">
      <w:pPr>
        <w:ind w:left="2880"/>
        <w:jc w:val="center"/>
        <w:rPr>
          <w:rFonts w:cs="Times New Roman"/>
          <w:lang w:val="en-US"/>
        </w:rPr>
      </w:pPr>
    </w:p>
    <w:p w:rsidR="009C0EC2" w:rsidRDefault="009C0EC2" w:rsidP="00C52673">
      <w:pPr>
        <w:pStyle w:val="Titlu2"/>
        <w:ind w:left="3456"/>
        <w:jc w:val="center"/>
        <w:rPr>
          <w:rFonts w:cs="Times New Roman"/>
          <w:lang w:val="en-US"/>
        </w:rPr>
      </w:pPr>
      <w:bookmarkStart w:id="6" w:name="_Toc26812070"/>
      <w:r w:rsidRPr="009C0EC2">
        <w:rPr>
          <w:rFonts w:cs="Times New Roman"/>
          <w:lang w:val="en-US"/>
        </w:rPr>
        <w:t>Time management</w:t>
      </w:r>
      <w:bookmarkEnd w:id="6"/>
    </w:p>
    <w:p w:rsidR="009C0EC2" w:rsidRPr="00D06799" w:rsidRDefault="00D06799" w:rsidP="00C52673">
      <w:pPr>
        <w:ind w:left="2880"/>
        <w:rPr>
          <w:rFonts w:cs="Times New Roman"/>
          <w:lang w:val="en-US"/>
        </w:rPr>
      </w:pPr>
      <w:r w:rsidRPr="00D06799">
        <w:rPr>
          <w:rFonts w:cs="Times New Roman"/>
          <w:lang w:val="en-US"/>
        </w:rPr>
        <w:t xml:space="preserve">Time management is the ability to be systematic in working out your live and time in order to achieve your goals. It can be achieved by planning ahead, understanding of how the time should be used and </w:t>
      </w:r>
      <w:r w:rsidR="00085CA2" w:rsidRPr="00D06799">
        <w:rPr>
          <w:rFonts w:cs="Times New Roman"/>
          <w:lang w:val="en-US"/>
        </w:rPr>
        <w:t>prioritizing</w:t>
      </w:r>
      <w:r w:rsidRPr="00D06799">
        <w:rPr>
          <w:rFonts w:cs="Times New Roman"/>
          <w:lang w:val="en-US"/>
        </w:rPr>
        <w:t xml:space="preserve"> </w:t>
      </w:r>
      <w:r w:rsidR="00085CA2" w:rsidRPr="00D06799">
        <w:rPr>
          <w:rFonts w:cs="Times New Roman"/>
          <w:lang w:val="en-US"/>
        </w:rPr>
        <w:t>certain</w:t>
      </w:r>
      <w:r w:rsidRPr="00D06799">
        <w:rPr>
          <w:rFonts w:cs="Times New Roman"/>
          <w:lang w:val="en-US"/>
        </w:rPr>
        <w:t xml:space="preserve"> activities and </w:t>
      </w:r>
      <w:r w:rsidR="00085CA2" w:rsidRPr="00D06799">
        <w:rPr>
          <w:rFonts w:cs="Times New Roman"/>
          <w:lang w:val="en-US"/>
        </w:rPr>
        <w:t>responsibilities</w:t>
      </w:r>
      <w:r w:rsidRPr="00D06799">
        <w:rPr>
          <w:rFonts w:cs="Times New Roman"/>
          <w:lang w:val="en-US"/>
        </w:rPr>
        <w:t xml:space="preserve">. (S. Cottrell, pg. 125). It is a very important skill because it affects both an individual’s capacity to grow and develop outside of the work environment as well as being efficient at carrying out routine tasks in their jobs. An individual that’s capable of managing their time on a daily basis will be proficient in balancing work and life. Finding that balance can help them out not only on a </w:t>
      </w:r>
      <w:r w:rsidR="00085CA2" w:rsidRPr="00D06799">
        <w:rPr>
          <w:rFonts w:cs="Times New Roman"/>
          <w:lang w:val="en-US"/>
        </w:rPr>
        <w:t>professional</w:t>
      </w:r>
      <w:r w:rsidRPr="00D06799">
        <w:rPr>
          <w:rFonts w:cs="Times New Roman"/>
          <w:lang w:val="en-US"/>
        </w:rPr>
        <w:t xml:space="preserve"> level, helping them be more </w:t>
      </w:r>
      <w:r w:rsidR="00085CA2" w:rsidRPr="00D06799">
        <w:rPr>
          <w:rFonts w:cs="Times New Roman"/>
          <w:lang w:val="en-US"/>
        </w:rPr>
        <w:t>organized</w:t>
      </w:r>
      <w:r w:rsidRPr="00D06799">
        <w:rPr>
          <w:rFonts w:cs="Times New Roman"/>
          <w:lang w:val="en-US"/>
        </w:rPr>
        <w:t xml:space="preserve">, punctual to meetings and their work schedule, but it will also help him out on a personal level. An individual who knows how to balance life and work will be </w:t>
      </w:r>
      <w:r w:rsidRPr="00D06799">
        <w:rPr>
          <w:rFonts w:cs="Times New Roman"/>
          <w:lang w:val="en-US"/>
        </w:rPr>
        <w:lastRenderedPageBreak/>
        <w:t xml:space="preserve">a healthier person both </w:t>
      </w:r>
      <w:r w:rsidR="00085CA2" w:rsidRPr="00D06799">
        <w:rPr>
          <w:rFonts w:cs="Times New Roman"/>
          <w:lang w:val="en-US"/>
        </w:rPr>
        <w:t>physically</w:t>
      </w:r>
      <w:r w:rsidRPr="00D06799">
        <w:rPr>
          <w:rFonts w:cs="Times New Roman"/>
          <w:lang w:val="en-US"/>
        </w:rPr>
        <w:t xml:space="preserve"> and mentally, as they will know how much time to allow for social interactions and personal growth, allowing them to be more satisfied on a personal level, making for a better part of a work team. It might also reflect a good managerial character.</w:t>
      </w:r>
    </w:p>
    <w:p w:rsidR="009C0EC2" w:rsidRDefault="009C0EC2" w:rsidP="00C52673">
      <w:pPr>
        <w:pStyle w:val="Titlu2"/>
        <w:ind w:left="3456"/>
        <w:jc w:val="center"/>
        <w:rPr>
          <w:rFonts w:cs="Times New Roman"/>
          <w:lang w:val="en-US"/>
        </w:rPr>
      </w:pPr>
      <w:bookmarkStart w:id="7" w:name="_Toc26812071"/>
      <w:r w:rsidRPr="009C0EC2">
        <w:rPr>
          <w:rFonts w:cs="Times New Roman"/>
          <w:lang w:val="en-US"/>
        </w:rPr>
        <w:t>Digital competency</w:t>
      </w:r>
      <w:bookmarkEnd w:id="7"/>
    </w:p>
    <w:p w:rsidR="00D06799" w:rsidRPr="00590574" w:rsidRDefault="00D06799" w:rsidP="00C52673">
      <w:pPr>
        <w:ind w:left="2880"/>
        <w:rPr>
          <w:rFonts w:cs="Times New Roman"/>
          <w:szCs w:val="24"/>
          <w:lang w:val="en-US"/>
        </w:rPr>
      </w:pPr>
      <w:r w:rsidRPr="00590574">
        <w:rPr>
          <w:rFonts w:cs="Times New Roman"/>
          <w:szCs w:val="24"/>
          <w:lang w:val="en-US"/>
        </w:rPr>
        <w:t xml:space="preserve">It became incredibly important over the last decade to have a good understanding of technology and the tools it brings to the table. A person who </w:t>
      </w:r>
      <w:r w:rsidR="00085CA2" w:rsidRPr="00590574">
        <w:rPr>
          <w:rFonts w:cs="Times New Roman"/>
          <w:szCs w:val="24"/>
          <w:lang w:val="en-US"/>
        </w:rPr>
        <w:t>possesses</w:t>
      </w:r>
      <w:r w:rsidRPr="00590574">
        <w:rPr>
          <w:rFonts w:cs="Times New Roman"/>
          <w:szCs w:val="24"/>
          <w:lang w:val="en-US"/>
        </w:rPr>
        <w:t xml:space="preserve"> good digital skills will have no issues in being trained to use any form of equipment provided by the company. </w:t>
      </w:r>
    </w:p>
    <w:p w:rsidR="00D06799" w:rsidRPr="00590574" w:rsidRDefault="00D06799" w:rsidP="00C52673">
      <w:pPr>
        <w:ind w:left="2880"/>
        <w:rPr>
          <w:rFonts w:cs="Times New Roman"/>
          <w:szCs w:val="24"/>
          <w:lang w:val="en-US"/>
        </w:rPr>
      </w:pPr>
      <w:r w:rsidRPr="00590574">
        <w:rPr>
          <w:rFonts w:cs="Times New Roman"/>
          <w:szCs w:val="24"/>
          <w:lang w:val="en-US"/>
        </w:rPr>
        <w:t xml:space="preserve">Such skills can be relatively low in complexity, such as basic social media skills and understanding of how it works. This is incredibly important for modern age employees since social media does not only connect the teams through the use of apps such as Facebook, Instagram, WhatsApp, Skype, Slack, but it also builds a level of intimacy between them and it can help build a rapport in a world that’s becoming more and more distant with </w:t>
      </w:r>
      <w:r w:rsidR="00085CA2" w:rsidRPr="00590574">
        <w:rPr>
          <w:rFonts w:cs="Times New Roman"/>
          <w:szCs w:val="24"/>
          <w:lang w:val="en-US"/>
        </w:rPr>
        <w:t>each other</w:t>
      </w:r>
      <w:r w:rsidRPr="00590574">
        <w:rPr>
          <w:rFonts w:cs="Times New Roman"/>
          <w:szCs w:val="24"/>
          <w:lang w:val="en-US"/>
        </w:rPr>
        <w:t xml:space="preserve">, allowing people to interact with more ease. </w:t>
      </w:r>
    </w:p>
    <w:p w:rsidR="002131F4" w:rsidRPr="00590574" w:rsidRDefault="002131F4" w:rsidP="00C52673">
      <w:pPr>
        <w:ind w:left="2880"/>
        <w:rPr>
          <w:rFonts w:cs="Times New Roman"/>
          <w:color w:val="000000"/>
          <w:szCs w:val="24"/>
          <w:shd w:val="clear" w:color="auto" w:fill="FFFFFF"/>
        </w:rPr>
      </w:pPr>
      <w:r w:rsidRPr="00590574">
        <w:rPr>
          <w:rFonts w:cs="Times New Roman"/>
          <w:szCs w:val="24"/>
          <w:lang w:val="en-US"/>
        </w:rPr>
        <w:t xml:space="preserve">It might seem to be taken for granted, but it is always important to note this as a crucial skill as it has been shown that 40% of the European population is not proficient with their digital </w:t>
      </w:r>
      <w:r w:rsidR="00085CA2" w:rsidRPr="00590574">
        <w:rPr>
          <w:rFonts w:cs="Times New Roman"/>
          <w:szCs w:val="24"/>
          <w:lang w:val="en-US"/>
        </w:rPr>
        <w:t>skills, which</w:t>
      </w:r>
      <w:r w:rsidRPr="00590574">
        <w:rPr>
          <w:rFonts w:cs="Times New Roman"/>
          <w:szCs w:val="24"/>
          <w:lang w:val="en-US"/>
        </w:rPr>
        <w:t xml:space="preserve"> includes 22% of people not using the internet at all. </w:t>
      </w:r>
      <w:r w:rsidR="00590574" w:rsidRPr="00590574">
        <w:rPr>
          <w:rFonts w:cs="Times New Roman"/>
          <w:color w:val="000000"/>
          <w:szCs w:val="24"/>
          <w:shd w:val="clear" w:color="auto" w:fill="FFFFFF"/>
        </w:rPr>
        <w:t>(SchoolEducationGateway, 2017)</w:t>
      </w:r>
    </w:p>
    <w:p w:rsidR="00590574" w:rsidRPr="00590574" w:rsidRDefault="00590574" w:rsidP="00C52673">
      <w:pPr>
        <w:ind w:left="2880"/>
        <w:rPr>
          <w:rFonts w:cs="Times New Roman"/>
          <w:color w:val="000000"/>
          <w:szCs w:val="24"/>
          <w:shd w:val="clear" w:color="auto" w:fill="FFFFFF"/>
        </w:rPr>
      </w:pPr>
      <w:r w:rsidRPr="00590574">
        <w:rPr>
          <w:rFonts w:cs="Times New Roman"/>
          <w:color w:val="000000"/>
          <w:szCs w:val="24"/>
          <w:shd w:val="clear" w:color="auto" w:fill="FFFFFF"/>
        </w:rPr>
        <w:t>Digital skills can grow in complexity, such as efficiency in software such as Microsoft Excel, Microsoft Word, Microsoft PowerPoint, which can either allow an individual to apply for a higher end job or it will be required of them in such jobs.</w:t>
      </w:r>
    </w:p>
    <w:p w:rsidR="00590574" w:rsidRDefault="00590574" w:rsidP="00C52673">
      <w:pPr>
        <w:ind w:left="2880"/>
        <w:rPr>
          <w:rFonts w:cs="Times New Roman"/>
          <w:color w:val="000000"/>
          <w:szCs w:val="24"/>
          <w:shd w:val="clear" w:color="auto" w:fill="FFFFFF"/>
        </w:rPr>
      </w:pPr>
      <w:r w:rsidRPr="00590574">
        <w:rPr>
          <w:rFonts w:cs="Times New Roman"/>
          <w:color w:val="000000"/>
          <w:szCs w:val="24"/>
          <w:shd w:val="clear" w:color="auto" w:fill="FFFFFF"/>
        </w:rPr>
        <w:t xml:space="preserve">With technology being ever changing and improving, the level of complexity required by jobs in digital competency can only increase as the years go by. Once again, we find that </w:t>
      </w:r>
      <w:r>
        <w:rPr>
          <w:rFonts w:cs="Times New Roman"/>
          <w:color w:val="000000"/>
          <w:szCs w:val="24"/>
          <w:shd w:val="clear" w:color="auto" w:fill="FFFFFF"/>
        </w:rPr>
        <w:t xml:space="preserve">technology keeps the employees on foot and forces them to adapt. </w:t>
      </w:r>
    </w:p>
    <w:p w:rsidR="00590574" w:rsidRPr="00590574" w:rsidRDefault="00590574" w:rsidP="00C52673">
      <w:pPr>
        <w:ind w:left="2880"/>
        <w:rPr>
          <w:rFonts w:cs="Times New Roman"/>
          <w:color w:val="000000"/>
          <w:szCs w:val="24"/>
          <w:shd w:val="clear" w:color="auto" w:fill="FFFFFF"/>
        </w:rPr>
      </w:pPr>
    </w:p>
    <w:p w:rsidR="00590574" w:rsidRPr="00590574" w:rsidRDefault="00590574" w:rsidP="00C52673">
      <w:pPr>
        <w:ind w:left="2880"/>
        <w:rPr>
          <w:rFonts w:cs="Times New Roman"/>
          <w:color w:val="000000"/>
          <w:szCs w:val="24"/>
          <w:shd w:val="clear" w:color="auto" w:fill="FFFFFF"/>
        </w:rPr>
      </w:pPr>
    </w:p>
    <w:p w:rsidR="00590574" w:rsidRDefault="00590574" w:rsidP="00C52673">
      <w:pPr>
        <w:ind w:left="2880"/>
        <w:rPr>
          <w:lang w:val="en-US"/>
        </w:rPr>
      </w:pPr>
    </w:p>
    <w:p w:rsidR="002131F4" w:rsidRPr="00D06799" w:rsidRDefault="002131F4" w:rsidP="00C52673">
      <w:pPr>
        <w:ind w:left="2880"/>
        <w:rPr>
          <w:lang w:val="en-US"/>
        </w:rPr>
      </w:pPr>
    </w:p>
    <w:p w:rsidR="009C0EC2" w:rsidRDefault="009C0EC2" w:rsidP="00C52673">
      <w:pPr>
        <w:pStyle w:val="Titlu2"/>
        <w:ind w:left="3456"/>
        <w:jc w:val="center"/>
        <w:rPr>
          <w:rFonts w:cs="Times New Roman"/>
          <w:lang w:val="en-US"/>
        </w:rPr>
      </w:pPr>
      <w:bookmarkStart w:id="8" w:name="_Toc26812072"/>
      <w:r w:rsidRPr="009C0EC2">
        <w:rPr>
          <w:rFonts w:cs="Times New Roman"/>
          <w:lang w:val="en-US"/>
        </w:rPr>
        <w:t>Emotional intelligence</w:t>
      </w:r>
      <w:bookmarkEnd w:id="8"/>
    </w:p>
    <w:p w:rsidR="00590574" w:rsidRPr="001F799C" w:rsidRDefault="001F799C" w:rsidP="00C52673">
      <w:pPr>
        <w:ind w:left="2880"/>
        <w:rPr>
          <w:rFonts w:cs="Times New Roman"/>
          <w:lang w:val="en-US"/>
        </w:rPr>
      </w:pPr>
      <w:r w:rsidRPr="001F799C">
        <w:rPr>
          <w:rFonts w:cs="Times New Roman"/>
          <w:lang w:val="en-US"/>
        </w:rPr>
        <w:t xml:space="preserve">Emotional intelligence is </w:t>
      </w:r>
      <w:r w:rsidRPr="001F799C">
        <w:rPr>
          <w:rFonts w:cs="Times New Roman"/>
          <w:color w:val="222222"/>
          <w:shd w:val="clear" w:color="auto" w:fill="FFFFFF"/>
        </w:rPr>
        <w:t>the capacity to be aware of, control, and express one's emotions, and to handle interpersonal relationships judiciously and empathetically</w:t>
      </w:r>
      <w:r>
        <w:rPr>
          <w:rFonts w:ascii="Arial" w:hAnsi="Arial" w:cs="Arial"/>
          <w:color w:val="222222"/>
          <w:shd w:val="clear" w:color="auto" w:fill="FFFFFF"/>
        </w:rPr>
        <w:t xml:space="preserve">. </w:t>
      </w:r>
      <w:r>
        <w:rPr>
          <w:rFonts w:cs="Times New Roman"/>
          <w:color w:val="222222"/>
          <w:shd w:val="clear" w:color="auto" w:fill="FFFFFF"/>
        </w:rPr>
        <w:t xml:space="preserve">This will allow an </w:t>
      </w:r>
      <w:r>
        <w:rPr>
          <w:rFonts w:cs="Times New Roman"/>
          <w:color w:val="222222"/>
          <w:shd w:val="clear" w:color="auto" w:fill="FFFFFF"/>
        </w:rPr>
        <w:lastRenderedPageBreak/>
        <w:t xml:space="preserve">individual to be more kind, empathetic, productive, </w:t>
      </w:r>
      <w:r w:rsidR="001E76EF">
        <w:rPr>
          <w:rFonts w:cs="Times New Roman"/>
          <w:color w:val="222222"/>
          <w:shd w:val="clear" w:color="auto" w:fill="FFFFFF"/>
        </w:rPr>
        <w:t xml:space="preserve">aligned with the company and its clients, committed, efficient, happy, likeable, confident and </w:t>
      </w:r>
      <w:r w:rsidR="00085CA2">
        <w:rPr>
          <w:rFonts w:cs="Times New Roman"/>
          <w:color w:val="222222"/>
          <w:shd w:val="clear" w:color="auto" w:fill="FFFFFF"/>
        </w:rPr>
        <w:t>they’re</w:t>
      </w:r>
      <w:r w:rsidR="001E76EF">
        <w:rPr>
          <w:rFonts w:cs="Times New Roman"/>
          <w:color w:val="222222"/>
          <w:shd w:val="clear" w:color="auto" w:fill="FFFFFF"/>
        </w:rPr>
        <w:t xml:space="preserve"> the kind of employee most likely to be rewarded. </w:t>
      </w:r>
      <w:r w:rsidR="001E76EF">
        <w:rPr>
          <w:rFonts w:cs="Times New Roman"/>
          <w:color w:val="222222"/>
          <w:shd w:val="clear" w:color="auto" w:fill="FFFFFF"/>
        </w:rPr>
        <w:br/>
        <w:t xml:space="preserve">The great thing about emotional intelligence is that it can be found in any form of human interaction from staff motivation to their ability to work with customers, from meetings to presentations. Emotional intelligence is the foundation on which human </w:t>
      </w:r>
      <w:r w:rsidR="00085CA2">
        <w:rPr>
          <w:rFonts w:cs="Times New Roman"/>
          <w:color w:val="222222"/>
          <w:shd w:val="clear" w:color="auto" w:fill="FFFFFF"/>
        </w:rPr>
        <w:t>interaction</w:t>
      </w:r>
      <w:r w:rsidR="001E76EF">
        <w:rPr>
          <w:rFonts w:cs="Times New Roman"/>
          <w:color w:val="222222"/>
          <w:shd w:val="clear" w:color="auto" w:fill="FFFFFF"/>
        </w:rPr>
        <w:t xml:space="preserve"> is based, it is how relationships develop, it helps an individual adapt to change, it helps them deal with power struggles, judgement in life, strong competition, it gives them leadership skills, vision and makes them a  great leader. </w:t>
      </w:r>
      <w:r w:rsidR="0005015D">
        <w:rPr>
          <w:rFonts w:cs="Times New Roman"/>
          <w:color w:val="222222"/>
          <w:shd w:val="clear" w:color="auto" w:fill="FFFFFF"/>
        </w:rPr>
        <w:t>These skills come from a deep understanding of one’s emotions, managing those emotions, recognising emotions in others through empathy. Such skills can be natural others but they can be trained as well.</w:t>
      </w:r>
    </w:p>
    <w:p w:rsidR="009C0EC2" w:rsidRPr="009C0EC2" w:rsidRDefault="009C0EC2" w:rsidP="00C52673">
      <w:pPr>
        <w:ind w:left="2880"/>
        <w:jc w:val="center"/>
        <w:rPr>
          <w:rFonts w:cs="Times New Roman"/>
          <w:lang w:val="en-US"/>
        </w:rPr>
      </w:pPr>
    </w:p>
    <w:p w:rsidR="009C0EC2" w:rsidRDefault="009C0EC2" w:rsidP="00C52673">
      <w:pPr>
        <w:pStyle w:val="Titlu2"/>
        <w:ind w:left="3456"/>
        <w:jc w:val="center"/>
        <w:rPr>
          <w:rFonts w:cs="Times New Roman"/>
          <w:lang w:val="en-US"/>
        </w:rPr>
      </w:pPr>
      <w:bookmarkStart w:id="9" w:name="_Toc26812073"/>
      <w:r w:rsidRPr="009C0EC2">
        <w:rPr>
          <w:rFonts w:cs="Times New Roman"/>
          <w:lang w:val="en-US"/>
        </w:rPr>
        <w:t>Resilience</w:t>
      </w:r>
      <w:bookmarkEnd w:id="9"/>
    </w:p>
    <w:p w:rsidR="003B6EF4" w:rsidRDefault="003B6EF4" w:rsidP="00C52673">
      <w:pPr>
        <w:ind w:left="2880"/>
        <w:rPr>
          <w:lang w:val="en-US"/>
        </w:rPr>
      </w:pPr>
      <w:r>
        <w:rPr>
          <w:lang w:val="en-US"/>
        </w:rPr>
        <w:t>R</w:t>
      </w:r>
      <w:r w:rsidR="00F91AB3">
        <w:rPr>
          <w:lang w:val="en-US"/>
        </w:rPr>
        <w:t>esilience is the quality</w:t>
      </w:r>
      <w:r>
        <w:rPr>
          <w:lang w:val="en-US"/>
        </w:rPr>
        <w:t xml:space="preserve"> to overcome difficult situations and maintain a positiv</w:t>
      </w:r>
      <w:r w:rsidR="00F91AB3">
        <w:rPr>
          <w:lang w:val="en-US"/>
        </w:rPr>
        <w:t>e attitude even in harder times, as well as recovering from adversity. (S. Cottrell, 2013)</w:t>
      </w:r>
    </w:p>
    <w:p w:rsidR="00F91AB3" w:rsidRPr="003B6EF4" w:rsidRDefault="00F91AB3" w:rsidP="00C52673">
      <w:pPr>
        <w:ind w:left="2880"/>
        <w:rPr>
          <w:lang w:val="en-US"/>
        </w:rPr>
      </w:pPr>
      <w:r>
        <w:rPr>
          <w:lang w:val="en-US"/>
        </w:rPr>
        <w:t>Working in a fast-paced environment can be difficult at times, as new challenges rise constantly and it requires a strong will and the ability to stay resilient in the middle of a difficult situation. Such a person is important to a team</w:t>
      </w:r>
      <w:r w:rsidR="00B87F01">
        <w:rPr>
          <w:lang w:val="en-US"/>
        </w:rPr>
        <w:t xml:space="preserve"> in difficult times as </w:t>
      </w:r>
      <w:r>
        <w:rPr>
          <w:lang w:val="en-US"/>
        </w:rPr>
        <w:t xml:space="preserve">they will not </w:t>
      </w:r>
      <w:r w:rsidR="00B87F01">
        <w:rPr>
          <w:lang w:val="en-US"/>
        </w:rPr>
        <w:t xml:space="preserve">bring the </w:t>
      </w:r>
      <w:r w:rsidR="00085CA2">
        <w:rPr>
          <w:lang w:val="en-US"/>
        </w:rPr>
        <w:t>morale</w:t>
      </w:r>
      <w:r w:rsidR="00B87F01">
        <w:rPr>
          <w:lang w:val="en-US"/>
        </w:rPr>
        <w:t xml:space="preserve"> of the team down when faced with a challenge which they can not handle properly. Ensuring the sprits do not go down, it also prevents their productivity from going down.</w:t>
      </w:r>
      <w:r w:rsidR="0022603A">
        <w:rPr>
          <w:lang w:val="en-US"/>
        </w:rPr>
        <w:t xml:space="preserve"> Resilient people have been shown to have a crucial role in a team, being the pillars on which the team relies.</w:t>
      </w:r>
    </w:p>
    <w:p w:rsidR="009C0EC2" w:rsidRDefault="0005015D" w:rsidP="00C52673">
      <w:pPr>
        <w:pStyle w:val="Titlu1"/>
        <w:ind w:left="1152"/>
        <w:jc w:val="center"/>
        <w:rPr>
          <w:lang w:val="en-US"/>
        </w:rPr>
      </w:pPr>
      <w:r>
        <w:rPr>
          <w:lang w:val="en-US"/>
        </w:rPr>
        <w:t xml:space="preserve">Findings </w:t>
      </w:r>
    </w:p>
    <w:p w:rsidR="0005015D" w:rsidRDefault="0005015D" w:rsidP="00C52673">
      <w:pPr>
        <w:ind w:left="2880"/>
        <w:rPr>
          <w:lang w:val="en-US"/>
        </w:rPr>
      </w:pPr>
      <w:r>
        <w:rPr>
          <w:lang w:val="en-US"/>
        </w:rPr>
        <w:t xml:space="preserve">In my research for this paper I had to look into what the main </w:t>
      </w:r>
      <w:r w:rsidR="00085CA2">
        <w:rPr>
          <w:lang w:val="en-US"/>
        </w:rPr>
        <w:t>employability</w:t>
      </w:r>
      <w:r>
        <w:rPr>
          <w:lang w:val="en-US"/>
        </w:rPr>
        <w:t xml:space="preserve"> skills used to be a decade ago and what they are now. </w:t>
      </w:r>
    </w:p>
    <w:p w:rsidR="0005015D" w:rsidRDefault="0005015D" w:rsidP="00C52673">
      <w:pPr>
        <w:ind w:left="2880"/>
        <w:rPr>
          <w:lang w:val="en-US"/>
        </w:rPr>
      </w:pPr>
      <w:r>
        <w:rPr>
          <w:lang w:val="en-US"/>
        </w:rPr>
        <w:t>Underlining those differences allows for a deeper understanding of how the job market works, evolves and ultimately grows in complexity.</w:t>
      </w:r>
    </w:p>
    <w:p w:rsidR="0013497E" w:rsidRDefault="0005015D" w:rsidP="00C52673">
      <w:pPr>
        <w:ind w:left="2880" w:right="26"/>
        <w:rPr>
          <w:lang w:val="en-US"/>
        </w:rPr>
      </w:pPr>
      <w:r>
        <w:rPr>
          <w:lang w:val="en-US"/>
        </w:rPr>
        <w:t>I have found that the main employment skills have changed over the last ten years quite considerably, though not in</w:t>
      </w:r>
      <w:r w:rsidR="0013497E">
        <w:rPr>
          <w:lang w:val="en-US"/>
        </w:rPr>
        <w:t xml:space="preserve"> an opposite way, you could say it took the natural evolving way and it grew in a positive way, bringing up everyone’s standards and pushed the market forward.</w:t>
      </w:r>
    </w:p>
    <w:p w:rsidR="0013497E" w:rsidRDefault="0013497E" w:rsidP="00C52673">
      <w:pPr>
        <w:ind w:left="2880" w:right="26"/>
        <w:rPr>
          <w:lang w:val="en-US"/>
        </w:rPr>
      </w:pPr>
      <w:r>
        <w:rPr>
          <w:lang w:val="en-US"/>
        </w:rPr>
        <w:lastRenderedPageBreak/>
        <w:t>In this paper I took as sources my class room notes, the books provided by the university’s library as well as economical and self-help sites. I needed both the professional help of our teacher</w:t>
      </w:r>
      <w:r w:rsidR="00AC223E">
        <w:rPr>
          <w:lang w:val="en-US"/>
        </w:rPr>
        <w:t xml:space="preserve">s as well as doing my own </w:t>
      </w:r>
      <w:r w:rsidR="00085CA2">
        <w:rPr>
          <w:lang w:val="en-US"/>
        </w:rPr>
        <w:t>research</w:t>
      </w:r>
      <w:r w:rsidR="00AC223E">
        <w:rPr>
          <w:lang w:val="en-US"/>
        </w:rPr>
        <w:t>,</w:t>
      </w:r>
      <w:r>
        <w:rPr>
          <w:lang w:val="en-US"/>
        </w:rPr>
        <w:t xml:space="preserve"> but comparing the findings on my own helped me get a better understanding of the teachings presented by our teachers.</w:t>
      </w:r>
    </w:p>
    <w:p w:rsidR="00371E18" w:rsidRPr="0005015D" w:rsidRDefault="00371E18" w:rsidP="00C52673">
      <w:pPr>
        <w:ind w:left="2880" w:right="26"/>
        <w:rPr>
          <w:lang w:val="en-US"/>
        </w:rPr>
      </w:pPr>
      <w:r>
        <w:rPr>
          <w:lang w:val="en-US"/>
        </w:rPr>
        <w:t>I found that, even if they’re taken for granted, those skills are expected as you can not evolve into a modern employee with modern skills without them being evolved from those original ones.</w:t>
      </w:r>
    </w:p>
    <w:p w:rsidR="0005015D" w:rsidRPr="0005015D" w:rsidRDefault="0005015D" w:rsidP="00C52673">
      <w:pPr>
        <w:ind w:left="720"/>
        <w:rPr>
          <w:lang w:val="en-US"/>
        </w:rPr>
      </w:pPr>
    </w:p>
    <w:p w:rsidR="009C0EC2" w:rsidRPr="009C0EC2" w:rsidRDefault="009C0EC2" w:rsidP="00C52673">
      <w:pPr>
        <w:pStyle w:val="Titlu1"/>
        <w:ind w:left="1152"/>
        <w:jc w:val="center"/>
        <w:rPr>
          <w:rFonts w:cs="Times New Roman"/>
          <w:lang w:val="en-US"/>
        </w:rPr>
      </w:pPr>
      <w:bookmarkStart w:id="10" w:name="_Toc26812074"/>
      <w:r w:rsidRPr="009C0EC2">
        <w:rPr>
          <w:rFonts w:cs="Times New Roman"/>
          <w:lang w:val="en-US"/>
        </w:rPr>
        <w:t>Conclusion</w:t>
      </w:r>
      <w:bookmarkEnd w:id="10"/>
    </w:p>
    <w:p w:rsidR="005D3CD8" w:rsidRPr="009C0EC2" w:rsidRDefault="003857C1" w:rsidP="005D3CD8">
      <w:pPr>
        <w:ind w:left="2880"/>
        <w:rPr>
          <w:rFonts w:cs="Times New Roman"/>
          <w:lang w:val="en-US"/>
        </w:rPr>
      </w:pPr>
      <w:r>
        <w:rPr>
          <w:rFonts w:cs="Times New Roman"/>
          <w:lang w:val="en-US"/>
        </w:rPr>
        <w:t xml:space="preserve">In conclusion the skills required </w:t>
      </w:r>
      <w:r w:rsidR="00AC223E">
        <w:rPr>
          <w:rFonts w:cs="Times New Roman"/>
          <w:lang w:val="en-US"/>
        </w:rPr>
        <w:t>to obtai</w:t>
      </w:r>
      <w:r>
        <w:rPr>
          <w:rFonts w:cs="Times New Roman"/>
          <w:lang w:val="en-US"/>
        </w:rPr>
        <w:t xml:space="preserve">n a job have changed over the last decade. The job market has evolved a lot since then, and it became clear that in order to stay competitive on the market you must adapt quickly or you’re </w:t>
      </w:r>
      <w:r w:rsidR="00085CA2">
        <w:rPr>
          <w:rFonts w:cs="Times New Roman"/>
          <w:lang w:val="en-US"/>
        </w:rPr>
        <w:t>goanna</w:t>
      </w:r>
      <w:r>
        <w:rPr>
          <w:rFonts w:cs="Times New Roman"/>
          <w:lang w:val="en-US"/>
        </w:rPr>
        <w:t xml:space="preserve"> get left behind. In order to avoid </w:t>
      </w:r>
      <w:r w:rsidR="00AC223E">
        <w:rPr>
          <w:rFonts w:cs="Times New Roman"/>
          <w:lang w:val="en-US"/>
        </w:rPr>
        <w:t>potential catastrophic consequences its important to keep in in mind that in order to stay relevant you must not only adapt to new changes, but if necessary, forget everything you have learned and start anew. The job market and requirements have changed on a larger time scale, not only the one presented in the requirements for this report, but if you have a look on how the job sectors have shifted over the la</w:t>
      </w:r>
      <w:r w:rsidR="00C52673">
        <w:rPr>
          <w:rFonts w:cs="Times New Roman"/>
          <w:lang w:val="en-US"/>
        </w:rPr>
        <w:t xml:space="preserve">st hundred years, from automobile boom in </w:t>
      </w:r>
      <w:r w:rsidR="00085CA2">
        <w:rPr>
          <w:rFonts w:cs="Times New Roman"/>
          <w:lang w:val="en-US"/>
        </w:rPr>
        <w:t>America</w:t>
      </w:r>
      <w:r w:rsidR="00C52673">
        <w:rPr>
          <w:rFonts w:cs="Times New Roman"/>
          <w:lang w:val="en-US"/>
        </w:rPr>
        <w:t xml:space="preserve"> which boosted cities like Detroit, to the wave of automation that ultimately crashed the same city, to regular accountants losing their jobs in the favor of automated computers. In the past, automation brought with it a new developing sector, but we can expect that in the future, it will not be so kind as artificial intelligence brings automation to a new scale, from millions of car drivers that might be replaced completely in the next ten years, to regular grocery store employees and factory workers being systematically replaced by machines that can work 24/7 without being paid, without risking absence, without paying for maternity leaves and other variables that come with the human touch. One way to counter this is through the involvement of authorities into re-educating people who lose their jobs, doing a better job educating young individuals to begin with, making sure </w:t>
      </w:r>
      <w:r w:rsidR="00085CA2">
        <w:rPr>
          <w:rFonts w:cs="Times New Roman"/>
          <w:lang w:val="en-US"/>
        </w:rPr>
        <w:t>they’re</w:t>
      </w:r>
      <w:r w:rsidR="00C52673">
        <w:rPr>
          <w:rFonts w:cs="Times New Roman"/>
          <w:lang w:val="en-US"/>
        </w:rPr>
        <w:t xml:space="preserve"> </w:t>
      </w:r>
      <w:r w:rsidR="00085CA2">
        <w:rPr>
          <w:rFonts w:cs="Times New Roman"/>
          <w:lang w:val="en-US"/>
        </w:rPr>
        <w:t>gonna</w:t>
      </w:r>
      <w:r w:rsidR="00C52673">
        <w:rPr>
          <w:rFonts w:cs="Times New Roman"/>
          <w:lang w:val="en-US"/>
        </w:rPr>
        <w:t xml:space="preserve"> be ready for a fast changing job market, or implement ideas such as universal basic income, which is receiving a lot of attention from the media and left leaning political figures. Training basic </w:t>
      </w:r>
      <w:r w:rsidR="005D3CD8">
        <w:rPr>
          <w:rFonts w:cs="Times New Roman"/>
          <w:lang w:val="en-US"/>
        </w:rPr>
        <w:t xml:space="preserve">skills development in school </w:t>
      </w:r>
      <w:r w:rsidR="00085CA2">
        <w:rPr>
          <w:rFonts w:cs="Times New Roman"/>
          <w:lang w:val="en-US"/>
        </w:rPr>
        <w:t>now days</w:t>
      </w:r>
      <w:r w:rsidR="005D3CD8">
        <w:rPr>
          <w:rFonts w:cs="Times New Roman"/>
          <w:lang w:val="en-US"/>
        </w:rPr>
        <w:t xml:space="preserve"> should be more of a secondary role, with its main role being the teaching of the youth to be more </w:t>
      </w:r>
      <w:r w:rsidR="00085CA2">
        <w:rPr>
          <w:rFonts w:cs="Times New Roman"/>
          <w:lang w:val="en-US"/>
        </w:rPr>
        <w:t>adaptable</w:t>
      </w:r>
      <w:r w:rsidR="005D3CD8">
        <w:rPr>
          <w:rFonts w:cs="Times New Roman"/>
          <w:lang w:val="en-US"/>
        </w:rPr>
        <w:t xml:space="preserve"> to change, teaching them, in a kind, positive way, that the market can change overnight with a clever </w:t>
      </w:r>
      <w:r w:rsidR="005D3CD8">
        <w:rPr>
          <w:rFonts w:cs="Times New Roman"/>
          <w:lang w:val="en-US"/>
        </w:rPr>
        <w:lastRenderedPageBreak/>
        <w:t xml:space="preserve">invention. </w:t>
      </w:r>
      <w:r w:rsidR="00085CA2">
        <w:rPr>
          <w:rFonts w:cs="Times New Roman"/>
          <w:lang w:val="en-US"/>
        </w:rPr>
        <w:t>After all</w:t>
      </w:r>
      <w:r w:rsidR="005D3CD8">
        <w:rPr>
          <w:rFonts w:cs="Times New Roman"/>
          <w:lang w:val="en-US"/>
        </w:rPr>
        <w:t>, intelligence is not only the ability to learn and apply knowledge, it’s also the ability to adapt to changes, which is the reason why the human species has come such a long way.</w:t>
      </w:r>
    </w:p>
    <w:p w:rsidR="009C0EC2" w:rsidRDefault="009C0EC2" w:rsidP="009C0EC2">
      <w:pPr>
        <w:pStyle w:val="Titlu1"/>
        <w:jc w:val="center"/>
        <w:rPr>
          <w:rFonts w:cs="Times New Roman"/>
          <w:lang w:val="en-US"/>
        </w:rPr>
      </w:pPr>
      <w:bookmarkStart w:id="11" w:name="_Toc26812075"/>
      <w:r w:rsidRPr="009C0EC2">
        <w:rPr>
          <w:rFonts w:cs="Times New Roman"/>
          <w:lang w:val="en-US"/>
        </w:rPr>
        <w:t>References</w:t>
      </w:r>
      <w:bookmarkEnd w:id="11"/>
    </w:p>
    <w:p w:rsidR="00371E18" w:rsidRDefault="00371E18" w:rsidP="0005015D">
      <w:pPr>
        <w:ind w:left="720"/>
        <w:rPr>
          <w:lang w:val="en-US"/>
        </w:rPr>
      </w:pPr>
    </w:p>
    <w:p w:rsidR="00371E18" w:rsidRDefault="00B533A5" w:rsidP="0005015D">
      <w:pPr>
        <w:ind w:left="720"/>
        <w:rPr>
          <w:lang w:val="en-US"/>
        </w:rPr>
      </w:pPr>
      <w:r>
        <w:rPr>
          <w:rFonts w:ascii="Arial" w:hAnsi="Arial" w:cs="Arial"/>
          <w:color w:val="000000"/>
          <w:sz w:val="20"/>
          <w:szCs w:val="20"/>
          <w:shd w:val="clear" w:color="auto" w:fill="FFFFFF"/>
        </w:rPr>
        <w:t xml:space="preserve">Mullen, 1997, </w:t>
      </w:r>
      <w:r w:rsidR="00371E18">
        <w:rPr>
          <w:rFonts w:ascii="Arial" w:hAnsi="Arial" w:cs="Arial"/>
          <w:color w:val="000000"/>
          <w:sz w:val="20"/>
          <w:szCs w:val="20"/>
          <w:shd w:val="clear" w:color="auto" w:fill="FFFFFF"/>
        </w:rPr>
        <w:t>Business student's guide to study and employability. (2017). Los Angeles: SAGE, p.24.</w:t>
      </w:r>
    </w:p>
    <w:p w:rsidR="00CD5111" w:rsidRPr="005E7F35" w:rsidRDefault="00CD5111" w:rsidP="0005015D">
      <w:pPr>
        <w:ind w:left="720"/>
        <w:rPr>
          <w:rFonts w:cs="Times New Roman"/>
          <w:szCs w:val="24"/>
          <w:lang w:val="en-US"/>
        </w:rPr>
      </w:pPr>
      <w:r>
        <w:rPr>
          <w:lang w:val="en-US"/>
        </w:rPr>
        <w:t>Confederation of British</w:t>
      </w:r>
      <w:r w:rsidR="00371E18">
        <w:rPr>
          <w:lang w:val="en-US"/>
        </w:rPr>
        <w:t xml:space="preserve"> Industry/universities UK, 2009,</w:t>
      </w:r>
      <w:r w:rsidR="00B533A5">
        <w:rPr>
          <w:lang w:val="en-US"/>
        </w:rPr>
        <w:t xml:space="preserve"> </w:t>
      </w:r>
      <w:r w:rsidR="00B533A5">
        <w:rPr>
          <w:rFonts w:ascii="Arial" w:hAnsi="Arial" w:cs="Arial"/>
          <w:color w:val="000000"/>
          <w:sz w:val="20"/>
          <w:szCs w:val="20"/>
          <w:shd w:val="clear" w:color="auto" w:fill="FFFFFF"/>
        </w:rPr>
        <w:t>Business student's guide to study and employability</w:t>
      </w:r>
      <w:r w:rsidR="00B533A5">
        <w:rPr>
          <w:lang w:val="en-US"/>
        </w:rPr>
        <w:t xml:space="preserve"> p.</w:t>
      </w:r>
      <w:r>
        <w:rPr>
          <w:lang w:val="en-US"/>
        </w:rPr>
        <w:t xml:space="preserve"> 24</w:t>
      </w:r>
      <w:r w:rsidR="00021C92">
        <w:rPr>
          <w:lang w:val="en-US"/>
        </w:rPr>
        <w:t xml:space="preserve"> </w:t>
      </w:r>
    </w:p>
    <w:p w:rsidR="00B533A5" w:rsidRDefault="00B533A5" w:rsidP="0005015D">
      <w:pPr>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Arnold &amp; Haas, (1995). </w:t>
      </w:r>
      <w:r>
        <w:rPr>
          <w:rFonts w:ascii="Arial" w:hAnsi="Arial" w:cs="Arial"/>
          <w:i/>
          <w:iCs/>
          <w:color w:val="000000"/>
          <w:sz w:val="20"/>
          <w:szCs w:val="20"/>
          <w:shd w:val="clear" w:color="auto" w:fill="FFFFFF"/>
        </w:rPr>
        <w:t>Certificate in higher education</w:t>
      </w:r>
      <w:r>
        <w:rPr>
          <w:rFonts w:ascii="Arial" w:hAnsi="Arial" w:cs="Arial"/>
          <w:color w:val="000000"/>
          <w:sz w:val="20"/>
          <w:szCs w:val="20"/>
          <w:shd w:val="clear" w:color="auto" w:fill="FFFFFF"/>
        </w:rPr>
        <w:t>. p.89.</w:t>
      </w:r>
    </w:p>
    <w:p w:rsidR="001E3DD3" w:rsidRDefault="00E207A9" w:rsidP="0005015D">
      <w:pPr>
        <w:ind w:left="720"/>
        <w:rPr>
          <w:rFonts w:cs="Times New Roman"/>
          <w:lang w:val="en-US"/>
        </w:rPr>
      </w:pPr>
      <w:r>
        <w:rPr>
          <w:lang w:val="en-US"/>
        </w:rPr>
        <w:t>Amy</w:t>
      </w:r>
      <w:r w:rsidR="00B533A5">
        <w:rPr>
          <w:lang w:val="en-US"/>
        </w:rPr>
        <w:t>,S.,forbes,2019</w:t>
      </w:r>
      <w:hyperlink r:id="rId8" w:anchor="49a7e00b779d" w:history="1">
        <w:r>
          <w:rPr>
            <w:rStyle w:val="Hyperlink"/>
          </w:rPr>
          <w:t>https://www.forbes.com/sites/amysterling/2019/06/15/automated-future/#49a7e00b779d</w:t>
        </w:r>
      </w:hyperlink>
    </w:p>
    <w:p w:rsidR="00E207A9" w:rsidRDefault="001E3DD3" w:rsidP="0005015D">
      <w:pPr>
        <w:tabs>
          <w:tab w:val="left" w:pos="6198"/>
        </w:tabs>
        <w:ind w:left="720"/>
        <w:rPr>
          <w:rFonts w:cs="Times New Roman"/>
          <w:lang w:val="en-US"/>
        </w:rPr>
      </w:pPr>
      <w:r>
        <w:rPr>
          <w:rFonts w:cs="Times New Roman"/>
          <w:lang w:val="en-US"/>
        </w:rPr>
        <w:tab/>
      </w:r>
    </w:p>
    <w:p w:rsidR="000548F0" w:rsidRDefault="000548F0" w:rsidP="0005015D">
      <w:pPr>
        <w:tabs>
          <w:tab w:val="left" w:pos="6198"/>
        </w:tabs>
        <w:ind w:left="720"/>
        <w:rPr>
          <w:rFonts w:cs="Times New Roman"/>
          <w:lang w:val="en-US"/>
        </w:rPr>
      </w:pPr>
      <w:r>
        <w:rPr>
          <w:rFonts w:cs="Times New Roman"/>
          <w:lang w:val="en-US"/>
        </w:rPr>
        <w:t>Stella Cottrell, The studies Skills Handbook, 2013,</w:t>
      </w:r>
      <w:r w:rsidR="00B533A5">
        <w:rPr>
          <w:rFonts w:cs="Times New Roman"/>
          <w:lang w:val="en-US"/>
        </w:rPr>
        <w:t xml:space="preserve"> p.</w:t>
      </w:r>
      <w:r>
        <w:rPr>
          <w:rFonts w:cs="Times New Roman"/>
          <w:lang w:val="en-US"/>
        </w:rPr>
        <w:t xml:space="preserve"> 125</w:t>
      </w:r>
    </w:p>
    <w:p w:rsidR="00F91AB3" w:rsidRDefault="00371E18" w:rsidP="0005015D">
      <w:pPr>
        <w:tabs>
          <w:tab w:val="left" w:pos="6198"/>
        </w:tabs>
        <w:ind w:left="720"/>
        <w:rPr>
          <w:rFonts w:cs="Times New Roman"/>
          <w:lang w:val="en-US"/>
        </w:rPr>
      </w:pPr>
      <w:r>
        <w:rPr>
          <w:rFonts w:cs="Times New Roman"/>
          <w:lang w:val="en-US"/>
        </w:rPr>
        <w:t>Stella</w:t>
      </w:r>
      <w:r w:rsidR="00F91AB3">
        <w:rPr>
          <w:rFonts w:cs="Times New Roman"/>
          <w:lang w:val="en-US"/>
        </w:rPr>
        <w:t xml:space="preserve"> Cottrell, </w:t>
      </w:r>
      <w:r>
        <w:rPr>
          <w:rFonts w:cs="Times New Roman"/>
          <w:lang w:val="en-US"/>
        </w:rPr>
        <w:t>The studies S</w:t>
      </w:r>
      <w:r w:rsidR="00F91AB3">
        <w:rPr>
          <w:rFonts w:cs="Times New Roman"/>
          <w:lang w:val="en-US"/>
        </w:rPr>
        <w:t>kills</w:t>
      </w:r>
      <w:r>
        <w:rPr>
          <w:rFonts w:cs="Times New Roman"/>
          <w:lang w:val="en-US"/>
        </w:rPr>
        <w:t xml:space="preserve"> Handbook</w:t>
      </w:r>
      <w:r w:rsidR="00B533A5">
        <w:rPr>
          <w:rFonts w:cs="Times New Roman"/>
          <w:lang w:val="en-US"/>
        </w:rPr>
        <w:t>, 2013, p.</w:t>
      </w:r>
      <w:r w:rsidR="00F91AB3">
        <w:rPr>
          <w:rFonts w:cs="Times New Roman"/>
          <w:lang w:val="en-US"/>
        </w:rPr>
        <w:t xml:space="preserve"> 22</w:t>
      </w:r>
    </w:p>
    <w:p w:rsidR="00590574" w:rsidRPr="001E3DD3" w:rsidRDefault="00590574" w:rsidP="0005015D">
      <w:pPr>
        <w:tabs>
          <w:tab w:val="left" w:pos="6198"/>
        </w:tabs>
        <w:ind w:left="720"/>
        <w:rPr>
          <w:rFonts w:cs="Times New Roman"/>
          <w:lang w:val="en-US"/>
        </w:rPr>
      </w:pPr>
      <w:r>
        <w:rPr>
          <w:rFonts w:ascii="Arial" w:hAnsi="Arial" w:cs="Arial"/>
          <w:color w:val="000000"/>
          <w:sz w:val="20"/>
          <w:szCs w:val="20"/>
          <w:shd w:val="clear" w:color="auto" w:fill="FFFFFF"/>
        </w:rPr>
        <w:t>SchoolEducationGateway. (2017). </w:t>
      </w:r>
      <w:r>
        <w:rPr>
          <w:rFonts w:ascii="Arial" w:hAnsi="Arial" w:cs="Arial"/>
          <w:i/>
          <w:iCs/>
          <w:color w:val="000000"/>
          <w:sz w:val="20"/>
          <w:szCs w:val="20"/>
          <w:shd w:val="clear" w:color="auto" w:fill="FFFFFF"/>
        </w:rPr>
        <w:t>Digital competence: the vital 21st-century skill for teachers and students</w:t>
      </w:r>
      <w:r>
        <w:rPr>
          <w:rFonts w:ascii="Arial" w:hAnsi="Arial" w:cs="Arial"/>
          <w:color w:val="000000"/>
          <w:sz w:val="20"/>
          <w:szCs w:val="20"/>
          <w:shd w:val="clear" w:color="auto" w:fill="FFFFFF"/>
        </w:rPr>
        <w:t>. [online] Available at: https://www.schooleducationgateway.eu/en/pub/resources/tutorials/digital-competence-the-vital-.htm [Accessed 13 Dec. 2019].</w:t>
      </w:r>
    </w:p>
    <w:sectPr w:rsidR="00590574" w:rsidRPr="001E3DD3" w:rsidSect="00532415">
      <w:headerReference w:type="default" r:id="rId9"/>
      <w:pgSz w:w="11906" w:h="16838"/>
      <w:pgMar w:top="919"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05FD" w:rsidRDefault="009105FD" w:rsidP="001C5135">
      <w:pPr>
        <w:spacing w:after="0" w:line="240" w:lineRule="auto"/>
      </w:pPr>
      <w:r>
        <w:separator/>
      </w:r>
    </w:p>
  </w:endnote>
  <w:endnote w:type="continuationSeparator" w:id="0">
    <w:p w:rsidR="009105FD" w:rsidRDefault="009105FD" w:rsidP="001C5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05FD" w:rsidRDefault="009105FD" w:rsidP="001C5135">
      <w:pPr>
        <w:spacing w:after="0" w:line="240" w:lineRule="auto"/>
      </w:pPr>
      <w:r>
        <w:separator/>
      </w:r>
    </w:p>
  </w:footnote>
  <w:footnote w:type="continuationSeparator" w:id="0">
    <w:p w:rsidR="009105FD" w:rsidRDefault="009105FD" w:rsidP="001C5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5776486"/>
      <w:docPartObj>
        <w:docPartGallery w:val="Page Numbers (Top of Page)"/>
        <w:docPartUnique/>
      </w:docPartObj>
    </w:sdtPr>
    <w:sdtEndPr>
      <w:rPr>
        <w:noProof/>
      </w:rPr>
    </w:sdtEndPr>
    <w:sdtContent>
      <w:p w:rsidR="00532415" w:rsidRDefault="00532415" w:rsidP="00532415">
        <w:pPr>
          <w:pStyle w:val="Antet"/>
        </w:pPr>
      </w:p>
      <w:p w:rsidR="00532415" w:rsidRDefault="00532415" w:rsidP="00532415">
        <w:pPr>
          <w:pStyle w:val="Antet"/>
        </w:pPr>
        <w:r>
          <w:tab/>
        </w:r>
        <w:r>
          <w:tab/>
        </w:r>
        <w:r>
          <w:fldChar w:fldCharType="begin"/>
        </w:r>
        <w:r>
          <w:instrText xml:space="preserve"> PAGE   \* MERGEFORMAT </w:instrText>
        </w:r>
        <w:r>
          <w:fldChar w:fldCharType="separate"/>
        </w:r>
        <w:r w:rsidR="00B533A5">
          <w:rPr>
            <w:noProof/>
          </w:rPr>
          <w:t>9</w:t>
        </w:r>
        <w:r>
          <w:rPr>
            <w:noProof/>
          </w:rPr>
          <w:fldChar w:fldCharType="end"/>
        </w:r>
      </w:p>
    </w:sdtContent>
  </w:sdt>
  <w:p w:rsidR="00532415" w:rsidRDefault="00532415">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850F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49252AB"/>
    <w:multiLevelType w:val="hybridMultilevel"/>
    <w:tmpl w:val="FF983440"/>
    <w:lvl w:ilvl="0" w:tplc="DD1052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8095706"/>
    <w:multiLevelType w:val="hybridMultilevel"/>
    <w:tmpl w:val="B90EE5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12672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C00336F"/>
    <w:multiLevelType w:val="multilevel"/>
    <w:tmpl w:val="08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5" w15:restartNumberingAfterBreak="0">
    <w:nsid w:val="2E2612E1"/>
    <w:multiLevelType w:val="hybridMultilevel"/>
    <w:tmpl w:val="6E4A7D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16E020B"/>
    <w:multiLevelType w:val="hybridMultilevel"/>
    <w:tmpl w:val="2F8ECE30"/>
    <w:lvl w:ilvl="0" w:tplc="DD10525C">
      <w:start w:val="1"/>
      <w:numFmt w:val="decimal"/>
      <w:lvlText w:val="%1."/>
      <w:lvlJc w:val="left"/>
      <w:pPr>
        <w:ind w:left="3960" w:hanging="360"/>
      </w:pPr>
      <w:rPr>
        <w:rFonts w:hint="default"/>
      </w:rPr>
    </w:lvl>
    <w:lvl w:ilvl="1" w:tplc="04090019" w:tentative="1">
      <w:start w:val="1"/>
      <w:numFmt w:val="lowerLetter"/>
      <w:lvlText w:val="%2."/>
      <w:lvlJc w:val="left"/>
      <w:pPr>
        <w:ind w:left="4680" w:hanging="360"/>
      </w:pPr>
    </w:lvl>
    <w:lvl w:ilvl="2" w:tplc="0409001B" w:tentative="1">
      <w:start w:val="1"/>
      <w:numFmt w:val="lowerRoman"/>
      <w:lvlText w:val="%3."/>
      <w:lvlJc w:val="right"/>
      <w:pPr>
        <w:ind w:left="5400" w:hanging="180"/>
      </w:pPr>
    </w:lvl>
    <w:lvl w:ilvl="3" w:tplc="0409000F" w:tentative="1">
      <w:start w:val="1"/>
      <w:numFmt w:val="decimal"/>
      <w:lvlText w:val="%4."/>
      <w:lvlJc w:val="left"/>
      <w:pPr>
        <w:ind w:left="6120" w:hanging="360"/>
      </w:pPr>
    </w:lvl>
    <w:lvl w:ilvl="4" w:tplc="04090019" w:tentative="1">
      <w:start w:val="1"/>
      <w:numFmt w:val="lowerLetter"/>
      <w:lvlText w:val="%5."/>
      <w:lvlJc w:val="left"/>
      <w:pPr>
        <w:ind w:left="6840" w:hanging="360"/>
      </w:pPr>
    </w:lvl>
    <w:lvl w:ilvl="5" w:tplc="0409001B" w:tentative="1">
      <w:start w:val="1"/>
      <w:numFmt w:val="lowerRoman"/>
      <w:lvlText w:val="%6."/>
      <w:lvlJc w:val="right"/>
      <w:pPr>
        <w:ind w:left="7560" w:hanging="180"/>
      </w:pPr>
    </w:lvl>
    <w:lvl w:ilvl="6" w:tplc="0409000F" w:tentative="1">
      <w:start w:val="1"/>
      <w:numFmt w:val="decimal"/>
      <w:lvlText w:val="%7."/>
      <w:lvlJc w:val="left"/>
      <w:pPr>
        <w:ind w:left="8280" w:hanging="360"/>
      </w:pPr>
    </w:lvl>
    <w:lvl w:ilvl="7" w:tplc="04090019" w:tentative="1">
      <w:start w:val="1"/>
      <w:numFmt w:val="lowerLetter"/>
      <w:lvlText w:val="%8."/>
      <w:lvlJc w:val="left"/>
      <w:pPr>
        <w:ind w:left="9000" w:hanging="360"/>
      </w:pPr>
    </w:lvl>
    <w:lvl w:ilvl="8" w:tplc="0409001B" w:tentative="1">
      <w:start w:val="1"/>
      <w:numFmt w:val="lowerRoman"/>
      <w:lvlText w:val="%9."/>
      <w:lvlJc w:val="right"/>
      <w:pPr>
        <w:ind w:left="9720" w:hanging="180"/>
      </w:pPr>
    </w:lvl>
  </w:abstractNum>
  <w:abstractNum w:abstractNumId="7" w15:restartNumberingAfterBreak="0">
    <w:nsid w:val="3FB40BB9"/>
    <w:multiLevelType w:val="multilevel"/>
    <w:tmpl w:val="08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8" w15:restartNumberingAfterBreak="0">
    <w:nsid w:val="64961C12"/>
    <w:multiLevelType w:val="hybridMultilevel"/>
    <w:tmpl w:val="D4C40C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C8D2DF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8"/>
  </w:num>
  <w:num w:numId="2">
    <w:abstractNumId w:val="1"/>
  </w:num>
  <w:num w:numId="3">
    <w:abstractNumId w:val="9"/>
  </w:num>
  <w:num w:numId="4">
    <w:abstractNumId w:val="7"/>
  </w:num>
  <w:num w:numId="5">
    <w:abstractNumId w:val="4"/>
  </w:num>
  <w:num w:numId="6">
    <w:abstractNumId w:val="0"/>
  </w:num>
  <w:num w:numId="7">
    <w:abstractNumId w:val="2"/>
  </w:num>
  <w:num w:numId="8">
    <w:abstractNumId w:val="3"/>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1258"/>
    <w:rsid w:val="00021C92"/>
    <w:rsid w:val="0005015D"/>
    <w:rsid w:val="000548F0"/>
    <w:rsid w:val="00085CA2"/>
    <w:rsid w:val="001027C1"/>
    <w:rsid w:val="0013497E"/>
    <w:rsid w:val="001729E0"/>
    <w:rsid w:val="001C5135"/>
    <w:rsid w:val="001E3DD3"/>
    <w:rsid w:val="001E76EF"/>
    <w:rsid w:val="001F799C"/>
    <w:rsid w:val="002131F4"/>
    <w:rsid w:val="0022603A"/>
    <w:rsid w:val="002504C4"/>
    <w:rsid w:val="00313224"/>
    <w:rsid w:val="00371258"/>
    <w:rsid w:val="00371E18"/>
    <w:rsid w:val="003857C1"/>
    <w:rsid w:val="003B6EF4"/>
    <w:rsid w:val="003F2797"/>
    <w:rsid w:val="004262FA"/>
    <w:rsid w:val="004558FB"/>
    <w:rsid w:val="00532415"/>
    <w:rsid w:val="00590574"/>
    <w:rsid w:val="005A2430"/>
    <w:rsid w:val="005C0C9B"/>
    <w:rsid w:val="005D3CD8"/>
    <w:rsid w:val="005E7F35"/>
    <w:rsid w:val="007961BF"/>
    <w:rsid w:val="009105FD"/>
    <w:rsid w:val="00913208"/>
    <w:rsid w:val="009C0EC2"/>
    <w:rsid w:val="009F64A7"/>
    <w:rsid w:val="00A278C5"/>
    <w:rsid w:val="00A74107"/>
    <w:rsid w:val="00AC223E"/>
    <w:rsid w:val="00B1600A"/>
    <w:rsid w:val="00B533A5"/>
    <w:rsid w:val="00B87F01"/>
    <w:rsid w:val="00C10268"/>
    <w:rsid w:val="00C52673"/>
    <w:rsid w:val="00C64709"/>
    <w:rsid w:val="00CD5111"/>
    <w:rsid w:val="00D06799"/>
    <w:rsid w:val="00D36B41"/>
    <w:rsid w:val="00DA790F"/>
    <w:rsid w:val="00DC7CF1"/>
    <w:rsid w:val="00DF75C5"/>
    <w:rsid w:val="00E00B9E"/>
    <w:rsid w:val="00E207A9"/>
    <w:rsid w:val="00E22DF3"/>
    <w:rsid w:val="00E24103"/>
    <w:rsid w:val="00E5656C"/>
    <w:rsid w:val="00F6483C"/>
    <w:rsid w:val="00F80BA4"/>
    <w:rsid w:val="00F91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9F7E8EAE-3246-45C7-B776-822147993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F35"/>
    <w:rPr>
      <w:rFonts w:ascii="Times New Roman" w:hAnsi="Times New Roman"/>
      <w:sz w:val="24"/>
    </w:rPr>
  </w:style>
  <w:style w:type="paragraph" w:styleId="Titlu1">
    <w:name w:val="heading 1"/>
    <w:basedOn w:val="Normal"/>
    <w:next w:val="Normal"/>
    <w:link w:val="Titlu1Caracter"/>
    <w:uiPriority w:val="9"/>
    <w:qFormat/>
    <w:rsid w:val="009C0EC2"/>
    <w:pPr>
      <w:keepNext/>
      <w:keepLines/>
      <w:numPr>
        <w:numId w:val="4"/>
      </w:numPr>
      <w:spacing w:before="240" w:after="0"/>
      <w:outlineLvl w:val="0"/>
    </w:pPr>
    <w:rPr>
      <w:rFonts w:eastAsiaTheme="majorEastAsia"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9C0EC2"/>
    <w:pPr>
      <w:keepNext/>
      <w:keepLines/>
      <w:numPr>
        <w:ilvl w:val="1"/>
        <w:numId w:val="4"/>
      </w:numPr>
      <w:spacing w:before="40" w:after="0"/>
      <w:outlineLvl w:val="1"/>
    </w:pPr>
    <w:rPr>
      <w:rFonts w:eastAsiaTheme="majorEastAsia" w:cstheme="majorBidi"/>
      <w:color w:val="2E74B5" w:themeColor="accent1" w:themeShade="BF"/>
      <w:sz w:val="26"/>
      <w:szCs w:val="26"/>
    </w:rPr>
  </w:style>
  <w:style w:type="paragraph" w:styleId="Titlu3">
    <w:name w:val="heading 3"/>
    <w:basedOn w:val="Normal"/>
    <w:next w:val="Normal"/>
    <w:link w:val="Titlu3Caracter"/>
    <w:uiPriority w:val="9"/>
    <w:semiHidden/>
    <w:unhideWhenUsed/>
    <w:qFormat/>
    <w:rsid w:val="00532415"/>
    <w:pPr>
      <w:keepNext/>
      <w:keepLines/>
      <w:numPr>
        <w:ilvl w:val="2"/>
        <w:numId w:val="4"/>
      </w:numPr>
      <w:spacing w:before="40" w:after="0"/>
      <w:outlineLvl w:val="2"/>
    </w:pPr>
    <w:rPr>
      <w:rFonts w:asciiTheme="majorHAnsi" w:eastAsiaTheme="majorEastAsia" w:hAnsiTheme="majorHAnsi" w:cstheme="majorBidi"/>
      <w:color w:val="1F4D78" w:themeColor="accent1" w:themeShade="7F"/>
      <w:szCs w:val="24"/>
    </w:rPr>
  </w:style>
  <w:style w:type="paragraph" w:styleId="Titlu4">
    <w:name w:val="heading 4"/>
    <w:basedOn w:val="Normal"/>
    <w:next w:val="Normal"/>
    <w:link w:val="Titlu4Caracter"/>
    <w:uiPriority w:val="9"/>
    <w:semiHidden/>
    <w:unhideWhenUsed/>
    <w:qFormat/>
    <w:rsid w:val="00532415"/>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532415"/>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532415"/>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532415"/>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532415"/>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532415"/>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Referincomentariu">
    <w:name w:val="annotation reference"/>
    <w:basedOn w:val="Fontdeparagrafimplicit"/>
    <w:uiPriority w:val="99"/>
    <w:semiHidden/>
    <w:unhideWhenUsed/>
    <w:rsid w:val="001C5135"/>
    <w:rPr>
      <w:sz w:val="16"/>
      <w:szCs w:val="16"/>
    </w:rPr>
  </w:style>
  <w:style w:type="paragraph" w:styleId="Textcomentariu">
    <w:name w:val="annotation text"/>
    <w:basedOn w:val="Normal"/>
    <w:link w:val="TextcomentariuCaracter"/>
    <w:uiPriority w:val="99"/>
    <w:semiHidden/>
    <w:unhideWhenUsed/>
    <w:rsid w:val="001C5135"/>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1C5135"/>
    <w:rPr>
      <w:sz w:val="20"/>
      <w:szCs w:val="20"/>
    </w:rPr>
  </w:style>
  <w:style w:type="paragraph" w:styleId="SubiectComentariu">
    <w:name w:val="annotation subject"/>
    <w:basedOn w:val="Textcomentariu"/>
    <w:next w:val="Textcomentariu"/>
    <w:link w:val="SubiectComentariuCaracter"/>
    <w:uiPriority w:val="99"/>
    <w:semiHidden/>
    <w:unhideWhenUsed/>
    <w:rsid w:val="001C5135"/>
    <w:rPr>
      <w:b/>
      <w:bCs/>
    </w:rPr>
  </w:style>
  <w:style w:type="character" w:customStyle="1" w:styleId="SubiectComentariuCaracter">
    <w:name w:val="Subiect Comentariu Caracter"/>
    <w:basedOn w:val="TextcomentariuCaracter"/>
    <w:link w:val="SubiectComentariu"/>
    <w:uiPriority w:val="99"/>
    <w:semiHidden/>
    <w:rsid w:val="001C5135"/>
    <w:rPr>
      <w:b/>
      <w:bCs/>
      <w:sz w:val="20"/>
      <w:szCs w:val="20"/>
    </w:rPr>
  </w:style>
  <w:style w:type="paragraph" w:styleId="TextnBalon">
    <w:name w:val="Balloon Text"/>
    <w:basedOn w:val="Normal"/>
    <w:link w:val="TextnBalonCaracter"/>
    <w:uiPriority w:val="99"/>
    <w:semiHidden/>
    <w:unhideWhenUsed/>
    <w:rsid w:val="001C5135"/>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1C5135"/>
    <w:rPr>
      <w:rFonts w:ascii="Segoe UI" w:hAnsi="Segoe UI" w:cs="Segoe UI"/>
      <w:sz w:val="18"/>
      <w:szCs w:val="18"/>
    </w:rPr>
  </w:style>
  <w:style w:type="paragraph" w:styleId="Textnotdesubsol">
    <w:name w:val="footnote text"/>
    <w:basedOn w:val="Normal"/>
    <w:link w:val="TextnotdesubsolCaracter"/>
    <w:uiPriority w:val="99"/>
    <w:semiHidden/>
    <w:unhideWhenUsed/>
    <w:rsid w:val="001C5135"/>
    <w:pPr>
      <w:spacing w:after="0" w:line="240" w:lineRule="auto"/>
    </w:pPr>
    <w:rPr>
      <w:sz w:val="20"/>
      <w:szCs w:val="20"/>
    </w:rPr>
  </w:style>
  <w:style w:type="character" w:customStyle="1" w:styleId="TextnotdesubsolCaracter">
    <w:name w:val="Text notă de subsol Caracter"/>
    <w:basedOn w:val="Fontdeparagrafimplicit"/>
    <w:link w:val="Textnotdesubsol"/>
    <w:uiPriority w:val="99"/>
    <w:semiHidden/>
    <w:rsid w:val="001C5135"/>
    <w:rPr>
      <w:sz w:val="20"/>
      <w:szCs w:val="20"/>
    </w:rPr>
  </w:style>
  <w:style w:type="character" w:styleId="Referinnotdesubsol">
    <w:name w:val="footnote reference"/>
    <w:basedOn w:val="Fontdeparagrafimplicit"/>
    <w:uiPriority w:val="99"/>
    <w:semiHidden/>
    <w:unhideWhenUsed/>
    <w:rsid w:val="001C5135"/>
    <w:rPr>
      <w:vertAlign w:val="superscript"/>
    </w:rPr>
  </w:style>
  <w:style w:type="paragraph" w:styleId="Listparagraf">
    <w:name w:val="List Paragraph"/>
    <w:basedOn w:val="Normal"/>
    <w:uiPriority w:val="34"/>
    <w:qFormat/>
    <w:rsid w:val="00532415"/>
    <w:pPr>
      <w:ind w:left="720"/>
      <w:contextualSpacing/>
    </w:pPr>
  </w:style>
  <w:style w:type="paragraph" w:styleId="Antet">
    <w:name w:val="header"/>
    <w:basedOn w:val="Normal"/>
    <w:link w:val="AntetCaracter"/>
    <w:uiPriority w:val="99"/>
    <w:unhideWhenUsed/>
    <w:rsid w:val="0053241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32415"/>
  </w:style>
  <w:style w:type="paragraph" w:styleId="Subsol">
    <w:name w:val="footer"/>
    <w:basedOn w:val="Normal"/>
    <w:link w:val="SubsolCaracter"/>
    <w:uiPriority w:val="99"/>
    <w:unhideWhenUsed/>
    <w:rsid w:val="0053241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32415"/>
  </w:style>
  <w:style w:type="character" w:customStyle="1" w:styleId="Titlu1Caracter">
    <w:name w:val="Titlu 1 Caracter"/>
    <w:basedOn w:val="Fontdeparagrafimplicit"/>
    <w:link w:val="Titlu1"/>
    <w:uiPriority w:val="9"/>
    <w:rsid w:val="009C0EC2"/>
    <w:rPr>
      <w:rFonts w:ascii="Times New Roman" w:eastAsiaTheme="majorEastAsia" w:hAnsi="Times New Roman" w:cstheme="majorBidi"/>
      <w:color w:val="2E74B5" w:themeColor="accent1" w:themeShade="BF"/>
      <w:sz w:val="32"/>
      <w:szCs w:val="32"/>
    </w:rPr>
  </w:style>
  <w:style w:type="character" w:customStyle="1" w:styleId="Titlu2Caracter">
    <w:name w:val="Titlu 2 Caracter"/>
    <w:basedOn w:val="Fontdeparagrafimplicit"/>
    <w:link w:val="Titlu2"/>
    <w:uiPriority w:val="9"/>
    <w:rsid w:val="009C0EC2"/>
    <w:rPr>
      <w:rFonts w:ascii="Times New Roman" w:eastAsiaTheme="majorEastAsia" w:hAnsi="Times New Roman" w:cstheme="majorBidi"/>
      <w:color w:val="2E74B5" w:themeColor="accent1" w:themeShade="BF"/>
      <w:sz w:val="26"/>
      <w:szCs w:val="26"/>
    </w:rPr>
  </w:style>
  <w:style w:type="character" w:customStyle="1" w:styleId="Titlu3Caracter">
    <w:name w:val="Titlu 3 Caracter"/>
    <w:basedOn w:val="Fontdeparagrafimplicit"/>
    <w:link w:val="Titlu3"/>
    <w:uiPriority w:val="9"/>
    <w:semiHidden/>
    <w:rsid w:val="00532415"/>
    <w:rPr>
      <w:rFonts w:asciiTheme="majorHAnsi" w:eastAsiaTheme="majorEastAsia" w:hAnsiTheme="majorHAnsi" w:cstheme="majorBidi"/>
      <w:color w:val="1F4D78" w:themeColor="accent1" w:themeShade="7F"/>
      <w:sz w:val="24"/>
      <w:szCs w:val="24"/>
    </w:rPr>
  </w:style>
  <w:style w:type="character" w:customStyle="1" w:styleId="Titlu4Caracter">
    <w:name w:val="Titlu 4 Caracter"/>
    <w:basedOn w:val="Fontdeparagrafimplicit"/>
    <w:link w:val="Titlu4"/>
    <w:uiPriority w:val="9"/>
    <w:semiHidden/>
    <w:rsid w:val="00532415"/>
    <w:rPr>
      <w:rFonts w:asciiTheme="majorHAnsi" w:eastAsiaTheme="majorEastAsia" w:hAnsiTheme="majorHAnsi" w:cstheme="majorBidi"/>
      <w:i/>
      <w:iCs/>
      <w:color w:val="2E74B5" w:themeColor="accent1" w:themeShade="BF"/>
    </w:rPr>
  </w:style>
  <w:style w:type="character" w:customStyle="1" w:styleId="Titlu5Caracter">
    <w:name w:val="Titlu 5 Caracter"/>
    <w:basedOn w:val="Fontdeparagrafimplicit"/>
    <w:link w:val="Titlu5"/>
    <w:uiPriority w:val="9"/>
    <w:semiHidden/>
    <w:rsid w:val="00532415"/>
    <w:rPr>
      <w:rFonts w:asciiTheme="majorHAnsi" w:eastAsiaTheme="majorEastAsia" w:hAnsiTheme="majorHAnsi" w:cstheme="majorBidi"/>
      <w:color w:val="2E74B5" w:themeColor="accent1" w:themeShade="BF"/>
    </w:rPr>
  </w:style>
  <w:style w:type="character" w:customStyle="1" w:styleId="Titlu6Caracter">
    <w:name w:val="Titlu 6 Caracter"/>
    <w:basedOn w:val="Fontdeparagrafimplicit"/>
    <w:link w:val="Titlu6"/>
    <w:uiPriority w:val="9"/>
    <w:semiHidden/>
    <w:rsid w:val="00532415"/>
    <w:rPr>
      <w:rFonts w:asciiTheme="majorHAnsi" w:eastAsiaTheme="majorEastAsia" w:hAnsiTheme="majorHAnsi" w:cstheme="majorBidi"/>
      <w:color w:val="1F4D78" w:themeColor="accent1" w:themeShade="7F"/>
    </w:rPr>
  </w:style>
  <w:style w:type="character" w:customStyle="1" w:styleId="Titlu7Caracter">
    <w:name w:val="Titlu 7 Caracter"/>
    <w:basedOn w:val="Fontdeparagrafimplicit"/>
    <w:link w:val="Titlu7"/>
    <w:uiPriority w:val="9"/>
    <w:semiHidden/>
    <w:rsid w:val="00532415"/>
    <w:rPr>
      <w:rFonts w:asciiTheme="majorHAnsi" w:eastAsiaTheme="majorEastAsia" w:hAnsiTheme="majorHAnsi" w:cstheme="majorBidi"/>
      <w:i/>
      <w:iCs/>
      <w:color w:val="1F4D78" w:themeColor="accent1" w:themeShade="7F"/>
    </w:rPr>
  </w:style>
  <w:style w:type="character" w:customStyle="1" w:styleId="Titlu8Caracter">
    <w:name w:val="Titlu 8 Caracter"/>
    <w:basedOn w:val="Fontdeparagrafimplicit"/>
    <w:link w:val="Titlu8"/>
    <w:uiPriority w:val="9"/>
    <w:semiHidden/>
    <w:rsid w:val="00532415"/>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532415"/>
    <w:rPr>
      <w:rFonts w:asciiTheme="majorHAnsi" w:eastAsiaTheme="majorEastAsia" w:hAnsiTheme="majorHAnsi" w:cstheme="majorBidi"/>
      <w:i/>
      <w:iCs/>
      <w:color w:val="272727" w:themeColor="text1" w:themeTint="D8"/>
      <w:sz w:val="21"/>
      <w:szCs w:val="21"/>
    </w:rPr>
  </w:style>
  <w:style w:type="paragraph" w:styleId="Titlucuprins">
    <w:name w:val="TOC Heading"/>
    <w:basedOn w:val="Titlu1"/>
    <w:next w:val="Normal"/>
    <w:uiPriority w:val="39"/>
    <w:unhideWhenUsed/>
    <w:qFormat/>
    <w:rsid w:val="009C0EC2"/>
    <w:pPr>
      <w:numPr>
        <w:numId w:val="0"/>
      </w:numPr>
      <w:outlineLvl w:val="9"/>
    </w:pPr>
    <w:rPr>
      <w:rFonts w:asciiTheme="majorHAnsi" w:hAnsiTheme="majorHAnsi"/>
      <w:lang w:val="en-US"/>
    </w:rPr>
  </w:style>
  <w:style w:type="paragraph" w:styleId="Cuprins1">
    <w:name w:val="toc 1"/>
    <w:basedOn w:val="Normal"/>
    <w:next w:val="Normal"/>
    <w:autoRedefine/>
    <w:uiPriority w:val="39"/>
    <w:unhideWhenUsed/>
    <w:rsid w:val="009C0EC2"/>
    <w:pPr>
      <w:spacing w:after="100"/>
    </w:pPr>
  </w:style>
  <w:style w:type="paragraph" w:styleId="Cuprins2">
    <w:name w:val="toc 2"/>
    <w:basedOn w:val="Normal"/>
    <w:next w:val="Normal"/>
    <w:autoRedefine/>
    <w:uiPriority w:val="39"/>
    <w:unhideWhenUsed/>
    <w:rsid w:val="009C0EC2"/>
    <w:pPr>
      <w:spacing w:after="100"/>
      <w:ind w:left="220"/>
    </w:pPr>
  </w:style>
  <w:style w:type="character" w:styleId="Hyperlink">
    <w:name w:val="Hyperlink"/>
    <w:basedOn w:val="Fontdeparagrafimplicit"/>
    <w:uiPriority w:val="99"/>
    <w:unhideWhenUsed/>
    <w:rsid w:val="009C0E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amysterling/2019/06/15/automated-future/"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9D465-16D6-F440-9E55-722B2E3F1A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2360</Words>
  <Characters>13690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DOBRA</dc:creator>
  <cp:keywords/>
  <dc:description/>
  <cp:lastModifiedBy>Stefan Burhala (1908805)</cp:lastModifiedBy>
  <cp:revision>2</cp:revision>
  <dcterms:created xsi:type="dcterms:W3CDTF">2019-12-13T03:17:00Z</dcterms:created>
  <dcterms:modified xsi:type="dcterms:W3CDTF">2019-12-13T03:17:00Z</dcterms:modified>
</cp:coreProperties>
</file>