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B061DE" w14:textId="053A2216" w:rsidR="1816E183" w:rsidRDefault="197AB860" w:rsidP="3DF9513A">
      <w:pPr>
        <w:pStyle w:val="Title"/>
      </w:pPr>
      <w:r>
        <w:t xml:space="preserve">                        </w:t>
      </w:r>
      <w:r w:rsidR="732A2F5E">
        <w:t xml:space="preserve">          </w:t>
      </w:r>
      <w:r>
        <w:t xml:space="preserve">Report </w:t>
      </w:r>
    </w:p>
    <w:p w14:paraId="36B9AEFF" w14:textId="7248F485" w:rsidR="1816E183" w:rsidRDefault="197AB860" w:rsidP="3DF9513A">
      <w:pPr>
        <w:pStyle w:val="Subtitle"/>
      </w:pPr>
      <w:r>
        <w:t xml:space="preserve">                     </w:t>
      </w:r>
    </w:p>
    <w:p w14:paraId="2C078E63" w14:textId="469E7500" w:rsidR="00845FE8" w:rsidRDefault="72B9353A" w:rsidP="1816E183">
      <w:pPr>
        <w:rPr>
          <w:rFonts w:ascii="Calibri" w:eastAsia="Calibri" w:hAnsi="Calibri" w:cs="Calibri"/>
        </w:rPr>
      </w:pPr>
      <w:r w:rsidRPr="1816E183">
        <w:rPr>
          <w:rFonts w:ascii="Calibri" w:eastAsia="Calibri" w:hAnsi="Calibri" w:cs="Calibri"/>
        </w:rPr>
        <w:t>Academic skills module – LCLM</w:t>
      </w:r>
      <w:r w:rsidR="1CAC4B9D" w:rsidRPr="1816E183">
        <w:rPr>
          <w:rFonts w:ascii="Calibri" w:eastAsia="Calibri" w:hAnsi="Calibri" w:cs="Calibri"/>
        </w:rPr>
        <w:t>4001</w:t>
      </w:r>
    </w:p>
    <w:p w14:paraId="163B9262" w14:textId="75D7AFCF" w:rsidR="4A8A3EB3" w:rsidRDefault="4A8A3EB3" w:rsidP="1816E183">
      <w:pPr>
        <w:rPr>
          <w:rFonts w:ascii="Calibri" w:eastAsia="Calibri" w:hAnsi="Calibri" w:cs="Calibri"/>
        </w:rPr>
      </w:pPr>
      <w:r w:rsidRPr="1816E183">
        <w:rPr>
          <w:rFonts w:ascii="Calibri" w:eastAsia="Calibri" w:hAnsi="Calibri" w:cs="Calibri"/>
        </w:rPr>
        <w:t>Name:</w:t>
      </w:r>
      <w:r w:rsidR="1CAC4B9D" w:rsidRPr="1816E183">
        <w:rPr>
          <w:rFonts w:ascii="Calibri" w:eastAsia="Calibri" w:hAnsi="Calibri" w:cs="Calibri"/>
        </w:rPr>
        <w:t xml:space="preserve"> </w:t>
      </w:r>
      <w:proofErr w:type="spellStart"/>
      <w:r w:rsidR="1CAC4B9D" w:rsidRPr="1816E183">
        <w:rPr>
          <w:rFonts w:ascii="Calibri" w:eastAsia="Calibri" w:hAnsi="Calibri" w:cs="Calibri"/>
        </w:rPr>
        <w:t>Nayle</w:t>
      </w:r>
      <w:proofErr w:type="spellEnd"/>
      <w:r w:rsidR="1CAC4B9D" w:rsidRPr="1816E183">
        <w:rPr>
          <w:rFonts w:ascii="Calibri" w:eastAsia="Calibri" w:hAnsi="Calibri" w:cs="Calibri"/>
        </w:rPr>
        <w:t xml:space="preserve"> </w:t>
      </w:r>
      <w:proofErr w:type="spellStart"/>
      <w:r w:rsidR="1CAC4B9D" w:rsidRPr="1816E183">
        <w:rPr>
          <w:rFonts w:ascii="Calibri" w:eastAsia="Calibri" w:hAnsi="Calibri" w:cs="Calibri"/>
        </w:rPr>
        <w:t>Alidin</w:t>
      </w:r>
      <w:proofErr w:type="spellEnd"/>
      <w:r w:rsidR="1CAC4B9D" w:rsidRPr="1816E183">
        <w:rPr>
          <w:rFonts w:ascii="Calibri" w:eastAsia="Calibri" w:hAnsi="Calibri" w:cs="Calibri"/>
        </w:rPr>
        <w:t xml:space="preserve"> </w:t>
      </w:r>
      <w:proofErr w:type="spellStart"/>
      <w:r w:rsidR="1CAC4B9D" w:rsidRPr="1816E183">
        <w:rPr>
          <w:rFonts w:ascii="Calibri" w:eastAsia="Calibri" w:hAnsi="Calibri" w:cs="Calibri"/>
        </w:rPr>
        <w:t>Bliznak</w:t>
      </w:r>
      <w:proofErr w:type="spellEnd"/>
    </w:p>
    <w:p w14:paraId="30166C6B" w14:textId="090A3E07" w:rsidR="5D886F80" w:rsidRDefault="19B2ED47" w:rsidP="3DF9513A">
      <w:pPr>
        <w:rPr>
          <w:rFonts w:ascii="Aptos" w:eastAsia="Aptos" w:hAnsi="Aptos" w:cs="Aptos"/>
        </w:rPr>
      </w:pPr>
      <w:r w:rsidRPr="3DF9513A">
        <w:rPr>
          <w:rFonts w:ascii="Calibri" w:eastAsia="Calibri" w:hAnsi="Calibri" w:cs="Calibri"/>
        </w:rPr>
        <w:t xml:space="preserve">Student </w:t>
      </w:r>
      <w:r w:rsidR="1197B452" w:rsidRPr="3DF9513A">
        <w:rPr>
          <w:rFonts w:ascii="Calibri" w:eastAsia="Calibri" w:hAnsi="Calibri" w:cs="Calibri"/>
        </w:rPr>
        <w:t>number:</w:t>
      </w:r>
      <w:r w:rsidRPr="3DF9513A">
        <w:rPr>
          <w:rFonts w:ascii="Calibri" w:eastAsia="Calibri" w:hAnsi="Calibri" w:cs="Calibri"/>
        </w:rPr>
        <w:t xml:space="preserve"> 2336206</w:t>
      </w:r>
    </w:p>
    <w:p w14:paraId="17B2FEF9" w14:textId="3A0E8F44" w:rsidR="5D886F80" w:rsidRDefault="5D886F80" w:rsidP="3DF9513A">
      <w:pPr>
        <w:rPr>
          <w:rFonts w:ascii="Aptos" w:eastAsia="Aptos" w:hAnsi="Aptos" w:cs="Aptos"/>
        </w:rPr>
      </w:pPr>
      <w:bookmarkStart w:id="0" w:name="_Int_tgXP9MWI"/>
      <w:r w:rsidRPr="3DF9513A">
        <w:rPr>
          <w:rFonts w:ascii="Aptos" w:eastAsia="Aptos" w:hAnsi="Aptos" w:cs="Aptos"/>
        </w:rPr>
        <w:t xml:space="preserve">Lecturer: Sukhpreet Grewal </w:t>
      </w:r>
      <w:bookmarkEnd w:id="0"/>
    </w:p>
    <w:p w14:paraId="40F2658E" w14:textId="51374AEC" w:rsidR="3DF9513A" w:rsidRDefault="3DF9513A" w:rsidP="3DF9513A">
      <w:pPr>
        <w:rPr>
          <w:rFonts w:ascii="Calibri" w:eastAsia="Calibri" w:hAnsi="Calibri" w:cs="Calibri"/>
        </w:rPr>
      </w:pPr>
    </w:p>
    <w:p w14:paraId="5E1B37D1" w14:textId="43D1BB35" w:rsidR="4870F135" w:rsidRDefault="4870F135" w:rsidP="3DF9513A">
      <w:pPr>
        <w:rPr>
          <w:rStyle w:val="Strong"/>
          <w:rFonts w:ascii="Calibri" w:eastAsia="Calibri" w:hAnsi="Calibri" w:cs="Calibri"/>
          <w:sz w:val="28"/>
          <w:szCs w:val="28"/>
        </w:rPr>
      </w:pPr>
      <w:r w:rsidRPr="3DF9513A">
        <w:rPr>
          <w:rStyle w:val="Strong"/>
          <w:rFonts w:ascii="Calibri" w:eastAsia="Calibri" w:hAnsi="Calibri" w:cs="Calibri"/>
          <w:sz w:val="28"/>
          <w:szCs w:val="28"/>
        </w:rPr>
        <w:t xml:space="preserve">                      </w:t>
      </w:r>
      <w:r w:rsidR="2732F3FA" w:rsidRPr="3DF9513A">
        <w:rPr>
          <w:rStyle w:val="Strong"/>
          <w:rFonts w:ascii="Calibri" w:eastAsia="Calibri" w:hAnsi="Calibri" w:cs="Calibri"/>
          <w:sz w:val="28"/>
          <w:szCs w:val="28"/>
        </w:rPr>
        <w:t>Content</w:t>
      </w:r>
      <w:r w:rsidR="280B4937" w:rsidRPr="3DF9513A">
        <w:rPr>
          <w:rStyle w:val="Strong"/>
          <w:rFonts w:ascii="Calibri" w:eastAsia="Calibri" w:hAnsi="Calibri" w:cs="Calibri"/>
          <w:sz w:val="28"/>
          <w:szCs w:val="28"/>
        </w:rPr>
        <w:t>s</w:t>
      </w:r>
      <w:r w:rsidR="2732F3FA" w:rsidRPr="3DF9513A">
        <w:rPr>
          <w:rStyle w:val="Strong"/>
          <w:rFonts w:ascii="Calibri" w:eastAsia="Calibri" w:hAnsi="Calibri" w:cs="Calibri"/>
          <w:sz w:val="28"/>
          <w:szCs w:val="28"/>
        </w:rPr>
        <w:t xml:space="preserve"> page</w:t>
      </w:r>
    </w:p>
    <w:p w14:paraId="411AFAF2" w14:textId="3CD6C250" w:rsidR="4D0BF735" w:rsidRDefault="4D0BF735" w:rsidP="3DF9513A">
      <w:pPr>
        <w:rPr>
          <w:rStyle w:val="Strong"/>
          <w:rFonts w:ascii="Calibri" w:eastAsia="Calibri" w:hAnsi="Calibri" w:cs="Calibri"/>
          <w:sz w:val="28"/>
          <w:szCs w:val="28"/>
        </w:rPr>
      </w:pPr>
      <w:r w:rsidRPr="3DF9513A">
        <w:rPr>
          <w:rStyle w:val="Strong"/>
          <w:rFonts w:ascii="Calibri" w:eastAsia="Calibri" w:hAnsi="Calibri" w:cs="Calibri"/>
          <w:sz w:val="28"/>
          <w:szCs w:val="28"/>
        </w:rPr>
        <w:t>1.</w:t>
      </w:r>
      <w:r w:rsidR="34FD8E48" w:rsidRPr="3DF9513A">
        <w:rPr>
          <w:rStyle w:val="Strong"/>
          <w:rFonts w:ascii="Calibri" w:eastAsia="Calibri" w:hAnsi="Calibri" w:cs="Calibri"/>
          <w:sz w:val="28"/>
          <w:szCs w:val="28"/>
        </w:rPr>
        <w:t xml:space="preserve">Introduction                                  page </w:t>
      </w:r>
      <w:r w:rsidR="6DBBB652" w:rsidRPr="3DF9513A">
        <w:rPr>
          <w:rStyle w:val="Strong"/>
          <w:rFonts w:ascii="Calibri" w:eastAsia="Calibri" w:hAnsi="Calibri" w:cs="Calibri"/>
          <w:sz w:val="28"/>
          <w:szCs w:val="28"/>
        </w:rPr>
        <w:t>2</w:t>
      </w:r>
    </w:p>
    <w:p w14:paraId="6DB7A2BA" w14:textId="2E565631" w:rsidR="6D1975EB" w:rsidRDefault="6D1975EB" w:rsidP="3DF9513A">
      <w:pPr>
        <w:rPr>
          <w:rStyle w:val="Strong"/>
          <w:rFonts w:ascii="Calibri" w:eastAsia="Calibri" w:hAnsi="Calibri" w:cs="Calibri"/>
          <w:sz w:val="28"/>
          <w:szCs w:val="28"/>
        </w:rPr>
      </w:pPr>
      <w:r w:rsidRPr="3DF9513A">
        <w:rPr>
          <w:rStyle w:val="Strong"/>
          <w:rFonts w:ascii="Calibri" w:eastAsia="Calibri" w:hAnsi="Calibri" w:cs="Calibri"/>
          <w:sz w:val="28"/>
          <w:szCs w:val="28"/>
        </w:rPr>
        <w:t>2.</w:t>
      </w:r>
      <w:r w:rsidR="6DBBB652" w:rsidRPr="3DF9513A">
        <w:rPr>
          <w:rStyle w:val="Strong"/>
          <w:rFonts w:ascii="Calibri" w:eastAsia="Calibri" w:hAnsi="Calibri" w:cs="Calibri"/>
          <w:sz w:val="28"/>
          <w:szCs w:val="28"/>
        </w:rPr>
        <w:t>Reflective Module                        page 2</w:t>
      </w:r>
    </w:p>
    <w:p w14:paraId="65FF2068" w14:textId="256A6E66" w:rsidR="0CD54DA9" w:rsidRDefault="0CD54DA9" w:rsidP="3DF9513A">
      <w:pPr>
        <w:rPr>
          <w:rStyle w:val="Strong"/>
          <w:rFonts w:ascii="Calibri" w:eastAsia="Calibri" w:hAnsi="Calibri" w:cs="Calibri"/>
          <w:sz w:val="28"/>
          <w:szCs w:val="28"/>
        </w:rPr>
      </w:pPr>
      <w:r w:rsidRPr="3DF9513A">
        <w:rPr>
          <w:rStyle w:val="Strong"/>
          <w:rFonts w:ascii="Calibri" w:eastAsia="Calibri" w:hAnsi="Calibri" w:cs="Calibri"/>
          <w:sz w:val="28"/>
          <w:szCs w:val="28"/>
        </w:rPr>
        <w:t>3.Academic skills                              page 2</w:t>
      </w:r>
    </w:p>
    <w:p w14:paraId="0A2CC5CE" w14:textId="2F980D5F" w:rsidR="67B2E2F3" w:rsidRDefault="67B2E2F3" w:rsidP="3DF9513A">
      <w:pPr>
        <w:rPr>
          <w:rFonts w:ascii="Segoe UI" w:eastAsia="Segoe UI" w:hAnsi="Segoe UI" w:cs="Segoe UI"/>
          <w:color w:val="242424"/>
          <w:sz w:val="22"/>
          <w:szCs w:val="22"/>
        </w:rPr>
      </w:pPr>
      <w:r w:rsidRPr="3DF9513A">
        <w:rPr>
          <w:rFonts w:ascii="Calibri" w:eastAsia="Calibri" w:hAnsi="Calibri" w:cs="Calibri"/>
        </w:rPr>
        <w:t xml:space="preserve">   </w:t>
      </w:r>
      <w:r w:rsidR="3BB260DF" w:rsidRPr="3DF9513A">
        <w:rPr>
          <w:rStyle w:val="Strong"/>
        </w:rPr>
        <w:t xml:space="preserve">3.1 Academic Writing                            page 2,3 </w:t>
      </w:r>
    </w:p>
    <w:p w14:paraId="4EB64D9C" w14:textId="45776069" w:rsidR="1816E183" w:rsidRDefault="304FD413" w:rsidP="3DF9513A">
      <w:pPr>
        <w:rPr>
          <w:lang w:val="en"/>
        </w:rPr>
      </w:pPr>
      <w:r w:rsidRPr="3DF9513A">
        <w:rPr>
          <w:rFonts w:ascii="Calibri" w:eastAsia="Calibri" w:hAnsi="Calibri" w:cs="Calibri"/>
        </w:rPr>
        <w:t xml:space="preserve">   </w:t>
      </w:r>
      <w:r w:rsidRPr="3DF9513A">
        <w:rPr>
          <w:rStyle w:val="Strong"/>
        </w:rPr>
        <w:t>3.2 Note taking                                         page 3</w:t>
      </w:r>
    </w:p>
    <w:p w14:paraId="63D6299E" w14:textId="49426F8D" w:rsidR="4DD1EB76" w:rsidRDefault="79F7CBFD" w:rsidP="3DF9513A">
      <w:pPr>
        <w:rPr>
          <w:color w:val="1F1F1F"/>
        </w:rPr>
      </w:pPr>
      <w:r w:rsidRPr="3DF9513A">
        <w:rPr>
          <w:rStyle w:val="Strong"/>
        </w:rPr>
        <w:t xml:space="preserve">    3.3 Finding Information                     page 4 </w:t>
      </w:r>
    </w:p>
    <w:p w14:paraId="4C528576" w14:textId="1BF8F796" w:rsidR="4DD1EB76" w:rsidRDefault="62C86AFF" w:rsidP="3DF9513A">
      <w:pPr>
        <w:rPr>
          <w:color w:val="1F1F1F"/>
        </w:rPr>
      </w:pPr>
      <w:r w:rsidRPr="3DF9513A">
        <w:rPr>
          <w:color w:val="1F1F1F"/>
          <w:sz w:val="28"/>
          <w:szCs w:val="28"/>
        </w:rPr>
        <w:t xml:space="preserve"> </w:t>
      </w:r>
      <w:r w:rsidRPr="3DF9513A">
        <w:rPr>
          <w:rStyle w:val="Strong"/>
          <w:sz w:val="28"/>
          <w:szCs w:val="28"/>
        </w:rPr>
        <w:t>4.References:                                         page 5</w:t>
      </w:r>
      <w:r w:rsidRPr="3DF9513A">
        <w:rPr>
          <w:rStyle w:val="Strong"/>
        </w:rPr>
        <w:t xml:space="preserve"> </w:t>
      </w:r>
    </w:p>
    <w:p w14:paraId="4E332188" w14:textId="44B2D37A" w:rsidR="4DD1EB76" w:rsidRDefault="4DD1EB76" w:rsidP="1816E183">
      <w:pPr>
        <w:rPr>
          <w:rFonts w:ascii="Calibri" w:eastAsia="Calibri" w:hAnsi="Calibri" w:cs="Calibri"/>
        </w:rPr>
      </w:pPr>
    </w:p>
    <w:p w14:paraId="149C5204" w14:textId="71EF3142" w:rsidR="1816E183" w:rsidRDefault="1816E183" w:rsidP="1816E183">
      <w:pPr>
        <w:rPr>
          <w:rFonts w:ascii="Calibri" w:eastAsia="Calibri" w:hAnsi="Calibri" w:cs="Calibri"/>
        </w:rPr>
      </w:pPr>
    </w:p>
    <w:p w14:paraId="77B950F4" w14:textId="23FFAC77" w:rsidR="35844754" w:rsidRDefault="35844754" w:rsidP="1816E183">
      <w:pPr>
        <w:rPr>
          <w:rFonts w:ascii="Calibri" w:eastAsia="Calibri" w:hAnsi="Calibri" w:cs="Calibri"/>
        </w:rPr>
      </w:pPr>
      <w:r w:rsidRPr="1816E183">
        <w:rPr>
          <w:rFonts w:ascii="Calibri" w:eastAsia="Calibri" w:hAnsi="Calibri" w:cs="Calibri"/>
        </w:rPr>
        <w:t xml:space="preserve"> </w:t>
      </w:r>
    </w:p>
    <w:p w14:paraId="3DF649A2" w14:textId="137A2BA9" w:rsidR="1816E183" w:rsidRDefault="1816E183" w:rsidP="1816E183">
      <w:pPr>
        <w:rPr>
          <w:rFonts w:ascii="Calibri" w:eastAsia="Calibri" w:hAnsi="Calibri" w:cs="Calibri"/>
        </w:rPr>
      </w:pPr>
    </w:p>
    <w:p w14:paraId="77E2AF10" w14:textId="2737FAB0" w:rsidR="1816E183" w:rsidRDefault="1816E183" w:rsidP="1816E183">
      <w:pPr>
        <w:rPr>
          <w:rFonts w:ascii="Calibri" w:eastAsia="Calibri" w:hAnsi="Calibri" w:cs="Calibri"/>
        </w:rPr>
      </w:pPr>
    </w:p>
    <w:p w14:paraId="3AD99C34" w14:textId="12577240" w:rsidR="1816E183" w:rsidRDefault="1816E183" w:rsidP="1816E183">
      <w:pPr>
        <w:rPr>
          <w:rFonts w:ascii="Calibri" w:eastAsia="Calibri" w:hAnsi="Calibri" w:cs="Calibri"/>
        </w:rPr>
      </w:pPr>
    </w:p>
    <w:p w14:paraId="1A37406D" w14:textId="1182DB50" w:rsidR="1816E183" w:rsidRDefault="1816E183" w:rsidP="1816E183">
      <w:pPr>
        <w:rPr>
          <w:rFonts w:ascii="Calibri" w:eastAsia="Calibri" w:hAnsi="Calibri" w:cs="Calibri"/>
        </w:rPr>
      </w:pPr>
    </w:p>
    <w:p w14:paraId="3135874B" w14:textId="1267F575" w:rsidR="1816E183" w:rsidRDefault="1816E183" w:rsidP="1816E183">
      <w:pPr>
        <w:rPr>
          <w:rFonts w:ascii="Calibri" w:eastAsia="Calibri" w:hAnsi="Calibri" w:cs="Calibri"/>
        </w:rPr>
      </w:pPr>
    </w:p>
    <w:p w14:paraId="52DEEDFD" w14:textId="7F2DFAD8" w:rsidR="1816E183" w:rsidRDefault="1816E183" w:rsidP="1816E183">
      <w:pPr>
        <w:rPr>
          <w:rFonts w:ascii="Calibri" w:eastAsia="Calibri" w:hAnsi="Calibri" w:cs="Calibri"/>
        </w:rPr>
      </w:pPr>
    </w:p>
    <w:p w14:paraId="159AE028" w14:textId="5F8C30A2" w:rsidR="1816E183" w:rsidRDefault="1816E183" w:rsidP="1816E183">
      <w:pPr>
        <w:rPr>
          <w:rFonts w:ascii="Calibri" w:eastAsia="Calibri" w:hAnsi="Calibri" w:cs="Calibri"/>
        </w:rPr>
      </w:pPr>
    </w:p>
    <w:p w14:paraId="04B4BEAA" w14:textId="399AE264" w:rsidR="1816E183" w:rsidRDefault="1816E183" w:rsidP="1816E183">
      <w:pPr>
        <w:rPr>
          <w:rFonts w:ascii="Calibri" w:eastAsia="Calibri" w:hAnsi="Calibri" w:cs="Calibri"/>
        </w:rPr>
      </w:pPr>
    </w:p>
    <w:p w14:paraId="56A9BF3D" w14:textId="271A3BCE" w:rsidR="1816E183" w:rsidRDefault="1816E183" w:rsidP="1816E183">
      <w:pPr>
        <w:rPr>
          <w:rFonts w:ascii="Calibri" w:eastAsia="Calibri" w:hAnsi="Calibri" w:cs="Calibri"/>
        </w:rPr>
      </w:pPr>
    </w:p>
    <w:p w14:paraId="743264A0" w14:textId="678A3975" w:rsidR="1816E183" w:rsidRDefault="1816E183" w:rsidP="1816E183">
      <w:pPr>
        <w:rPr>
          <w:rFonts w:ascii="Calibri" w:eastAsia="Calibri" w:hAnsi="Calibri" w:cs="Calibri"/>
        </w:rPr>
      </w:pPr>
    </w:p>
    <w:p w14:paraId="6E717FBA" w14:textId="22E5467D" w:rsidR="1816E183" w:rsidRDefault="1816E183" w:rsidP="1816E183">
      <w:pPr>
        <w:rPr>
          <w:rFonts w:ascii="Calibri" w:eastAsia="Calibri" w:hAnsi="Calibri" w:cs="Calibri"/>
        </w:rPr>
      </w:pPr>
    </w:p>
    <w:p w14:paraId="4A6DB098" w14:textId="2637C8D6" w:rsidR="1816E183" w:rsidRDefault="1816E183" w:rsidP="1816E183">
      <w:pPr>
        <w:rPr>
          <w:rFonts w:ascii="Calibri" w:eastAsia="Calibri" w:hAnsi="Calibri" w:cs="Calibri"/>
        </w:rPr>
      </w:pPr>
    </w:p>
    <w:p w14:paraId="60368E7F" w14:textId="3EC9F801" w:rsidR="1816E183" w:rsidRDefault="1816E183" w:rsidP="1816E183">
      <w:pPr>
        <w:rPr>
          <w:rFonts w:ascii="Calibri" w:eastAsia="Calibri" w:hAnsi="Calibri" w:cs="Calibri"/>
        </w:rPr>
      </w:pPr>
    </w:p>
    <w:p w14:paraId="2514B84D" w14:textId="77A191EB" w:rsidR="1816E183" w:rsidRDefault="1816E183" w:rsidP="1816E183">
      <w:pPr>
        <w:rPr>
          <w:rFonts w:ascii="Calibri" w:eastAsia="Calibri" w:hAnsi="Calibri" w:cs="Calibri"/>
        </w:rPr>
      </w:pPr>
    </w:p>
    <w:p w14:paraId="0893FC7C" w14:textId="38798F7B" w:rsidR="1816E183" w:rsidRDefault="1816E183" w:rsidP="1816E183">
      <w:pPr>
        <w:rPr>
          <w:rFonts w:ascii="Calibri" w:eastAsia="Calibri" w:hAnsi="Calibri" w:cs="Calibri"/>
        </w:rPr>
      </w:pPr>
    </w:p>
    <w:p w14:paraId="25C6D446" w14:textId="2962AB81" w:rsidR="1816E183" w:rsidRDefault="1816E183" w:rsidP="1816E183">
      <w:pPr>
        <w:rPr>
          <w:rFonts w:ascii="Calibri" w:eastAsia="Calibri" w:hAnsi="Calibri" w:cs="Calibri"/>
        </w:rPr>
      </w:pPr>
    </w:p>
    <w:p w14:paraId="70F5B3E9" w14:textId="7818791D" w:rsidR="1816E183" w:rsidRDefault="1816E183" w:rsidP="1816E183">
      <w:pPr>
        <w:rPr>
          <w:rFonts w:ascii="Calibri" w:eastAsia="Calibri" w:hAnsi="Calibri" w:cs="Calibri"/>
        </w:rPr>
      </w:pPr>
    </w:p>
    <w:p w14:paraId="16F56A2B" w14:textId="676F0A26" w:rsidR="25508C15" w:rsidRDefault="5D3E5889" w:rsidP="3DF9513A">
      <w:pPr>
        <w:pStyle w:val="ListParagraph"/>
        <w:rPr>
          <w:rFonts w:ascii="Calibri" w:eastAsia="Calibri" w:hAnsi="Calibri" w:cs="Calibri"/>
        </w:rPr>
      </w:pPr>
      <w:r w:rsidRPr="3DF9513A">
        <w:rPr>
          <w:rFonts w:ascii="Calibri" w:eastAsia="Calibri" w:hAnsi="Calibri" w:cs="Calibri"/>
        </w:rPr>
        <w:t>1.Introduction</w:t>
      </w:r>
      <w:r w:rsidR="25508C15" w:rsidRPr="3DF9513A">
        <w:rPr>
          <w:rFonts w:ascii="Calibri" w:eastAsia="Calibri" w:hAnsi="Calibri" w:cs="Calibri"/>
        </w:rPr>
        <w:t>:</w:t>
      </w:r>
      <w:r w:rsidR="729815D2" w:rsidRPr="3DF9513A">
        <w:rPr>
          <w:rFonts w:ascii="Calibri" w:eastAsia="Calibri" w:hAnsi="Calibri" w:cs="Calibri"/>
        </w:rPr>
        <w:t xml:space="preserve"> </w:t>
      </w:r>
      <w:r w:rsidR="5278EBAA" w:rsidRPr="3DF9513A">
        <w:rPr>
          <w:rFonts w:ascii="Calibri" w:eastAsia="Calibri" w:hAnsi="Calibri" w:cs="Calibri"/>
        </w:rPr>
        <w:t>I</w:t>
      </w:r>
      <w:r w:rsidR="38A394C9" w:rsidRPr="3DF9513A">
        <w:rPr>
          <w:rFonts w:ascii="Calibri" w:eastAsia="Calibri" w:hAnsi="Calibri" w:cs="Calibri"/>
        </w:rPr>
        <w:t>n this report we will talk about three academic skills</w:t>
      </w:r>
      <w:r w:rsidR="25508C15">
        <w:br/>
      </w:r>
      <w:r w:rsidR="38A394C9" w:rsidRPr="3DF9513A">
        <w:rPr>
          <w:rFonts w:ascii="Calibri" w:eastAsia="Calibri" w:hAnsi="Calibri" w:cs="Calibri"/>
        </w:rPr>
        <w:t xml:space="preserve">Academic </w:t>
      </w:r>
      <w:r w:rsidR="38CEBA47" w:rsidRPr="3DF9513A">
        <w:rPr>
          <w:rFonts w:ascii="Calibri" w:eastAsia="Calibri" w:hAnsi="Calibri" w:cs="Calibri"/>
        </w:rPr>
        <w:t>W</w:t>
      </w:r>
      <w:r w:rsidR="38A394C9" w:rsidRPr="3DF9513A">
        <w:rPr>
          <w:rFonts w:ascii="Calibri" w:eastAsia="Calibri" w:hAnsi="Calibri" w:cs="Calibri"/>
        </w:rPr>
        <w:t xml:space="preserve">riting, Note taking and </w:t>
      </w:r>
      <w:r w:rsidR="4B47E554" w:rsidRPr="3DF9513A">
        <w:rPr>
          <w:rFonts w:ascii="Calibri" w:eastAsia="Calibri" w:hAnsi="Calibri" w:cs="Calibri"/>
        </w:rPr>
        <w:t>F</w:t>
      </w:r>
      <w:r w:rsidR="38A394C9" w:rsidRPr="3DF9513A">
        <w:rPr>
          <w:rFonts w:ascii="Calibri" w:eastAsia="Calibri" w:hAnsi="Calibri" w:cs="Calibri"/>
        </w:rPr>
        <w:t xml:space="preserve">inding information/Research skills. Will talk about the main topics and </w:t>
      </w:r>
      <w:bookmarkStart w:id="1" w:name="_Int_BI58d4Sy"/>
      <w:r w:rsidR="38A394C9" w:rsidRPr="3DF9513A">
        <w:rPr>
          <w:rFonts w:ascii="Calibri" w:eastAsia="Calibri" w:hAnsi="Calibri" w:cs="Calibri"/>
        </w:rPr>
        <w:t>different types</w:t>
      </w:r>
      <w:bookmarkEnd w:id="1"/>
      <w:r w:rsidR="38A394C9" w:rsidRPr="3DF9513A">
        <w:rPr>
          <w:rFonts w:ascii="Calibri" w:eastAsia="Calibri" w:hAnsi="Calibri" w:cs="Calibri"/>
        </w:rPr>
        <w:t xml:space="preserve"> of teaching methods.</w:t>
      </w:r>
      <w:r w:rsidR="763A3D9A" w:rsidRPr="3DF9513A">
        <w:rPr>
          <w:rFonts w:ascii="Calibri" w:eastAsia="Calibri" w:hAnsi="Calibri" w:cs="Calibri"/>
        </w:rPr>
        <w:t xml:space="preserve"> </w:t>
      </w:r>
    </w:p>
    <w:p w14:paraId="11E789FD" w14:textId="28B469B2" w:rsidR="1816E183" w:rsidRDefault="1816E183" w:rsidP="3DF9513A">
      <w:pPr>
        <w:pStyle w:val="Heading1"/>
      </w:pPr>
    </w:p>
    <w:p w14:paraId="1B9EA210" w14:textId="1DBCAA6B" w:rsidR="1816E183" w:rsidRDefault="1816E183" w:rsidP="1816E183">
      <w:pPr>
        <w:pStyle w:val="ListParagraph"/>
        <w:rPr>
          <w:rFonts w:ascii="Segoe UI" w:eastAsia="Segoe UI" w:hAnsi="Segoe UI" w:cs="Segoe UI"/>
          <w:color w:val="242424"/>
          <w:sz w:val="22"/>
          <w:szCs w:val="22"/>
        </w:rPr>
      </w:pPr>
    </w:p>
    <w:p w14:paraId="405D655D" w14:textId="30F92DF5" w:rsidR="620617C5" w:rsidRDefault="620617C5" w:rsidP="3DF9513A">
      <w:pPr>
        <w:pStyle w:val="ListParagraph"/>
      </w:pPr>
      <w:r w:rsidRPr="3DF9513A">
        <w:t>2</w:t>
      </w:r>
      <w:r w:rsidR="1A521AF3" w:rsidRPr="3DF9513A">
        <w:t>.</w:t>
      </w:r>
      <w:r w:rsidR="31A63A61" w:rsidRPr="3DF9513A">
        <w:t>Reflective Module</w:t>
      </w:r>
      <w:r w:rsidR="1C9CF519" w:rsidRPr="3DF9513A">
        <w:t>:</w:t>
      </w:r>
      <w:r w:rsidRPr="3DF9513A">
        <w:t xml:space="preserve"> In this report I will use the GIBBS reflective module cycle (1988). GIBBS is one of the famous Reflective Cycle methods who takes you from 6 stages of exploring and experiencing they are: </w:t>
      </w:r>
      <w:r w:rsidR="263BFE17" w:rsidRPr="3DF9513A">
        <w:t xml:space="preserve">description, </w:t>
      </w:r>
      <w:r w:rsidR="3F2E0A5C" w:rsidRPr="3DF9513A">
        <w:t>feelings, evaluation</w:t>
      </w:r>
      <w:r w:rsidRPr="3DF9513A">
        <w:t>,</w:t>
      </w:r>
      <w:r w:rsidR="1CC8ED6B" w:rsidRPr="3DF9513A">
        <w:t xml:space="preserve"> </w:t>
      </w:r>
      <w:r w:rsidR="4748C318" w:rsidRPr="3DF9513A">
        <w:t>analysis,</w:t>
      </w:r>
      <w:r w:rsidR="4F5C0AC6" w:rsidRPr="3DF9513A">
        <w:t xml:space="preserve"> general</w:t>
      </w:r>
      <w:r w:rsidRPr="3DF9513A">
        <w:t xml:space="preserve"> and specific </w:t>
      </w:r>
      <w:r w:rsidR="77B0D081" w:rsidRPr="3DF9513A">
        <w:t>conclusion,</w:t>
      </w:r>
      <w:r w:rsidRPr="3DF9513A">
        <w:t xml:space="preserve"> and personal actions.</w:t>
      </w:r>
    </w:p>
    <w:p w14:paraId="4124BAF0" w14:textId="31F1AF39" w:rsidR="1816E183" w:rsidRDefault="1816E183" w:rsidP="1816E183">
      <w:pPr>
        <w:rPr>
          <w:rFonts w:ascii="Segoe UI" w:eastAsia="Segoe UI" w:hAnsi="Segoe UI" w:cs="Segoe UI"/>
          <w:color w:val="242424"/>
          <w:sz w:val="22"/>
          <w:szCs w:val="22"/>
        </w:rPr>
      </w:pPr>
    </w:p>
    <w:p w14:paraId="4B66C1E1" w14:textId="5B8F5F55" w:rsidR="1816E183" w:rsidRDefault="1816E183" w:rsidP="1816E183">
      <w:pPr>
        <w:rPr>
          <w:rFonts w:ascii="Segoe UI" w:eastAsia="Segoe UI" w:hAnsi="Segoe UI" w:cs="Segoe UI"/>
          <w:color w:val="242424"/>
          <w:sz w:val="22"/>
          <w:szCs w:val="22"/>
        </w:rPr>
      </w:pPr>
    </w:p>
    <w:p w14:paraId="3B4B3EA3" w14:textId="15281159" w:rsidR="58B15679" w:rsidRDefault="58B15679" w:rsidP="1816E183">
      <w:pPr>
        <w:pStyle w:val="ListParagraph"/>
        <w:rPr>
          <w:rFonts w:ascii="Calibri" w:eastAsia="Calibri" w:hAnsi="Calibri" w:cs="Calibri"/>
        </w:rPr>
      </w:pPr>
      <w:r w:rsidRPr="1816E183">
        <w:rPr>
          <w:rFonts w:ascii="Calibri" w:eastAsia="Calibri" w:hAnsi="Calibri" w:cs="Calibri"/>
        </w:rPr>
        <w:t xml:space="preserve">3 Academic </w:t>
      </w:r>
      <w:r w:rsidR="7669BA5B" w:rsidRPr="1816E183">
        <w:rPr>
          <w:rFonts w:ascii="Calibri" w:eastAsia="Calibri" w:hAnsi="Calibri" w:cs="Calibri"/>
        </w:rPr>
        <w:t xml:space="preserve">skills </w:t>
      </w:r>
    </w:p>
    <w:p w14:paraId="34C88B35" w14:textId="43C410E7" w:rsidR="7669BA5B" w:rsidRDefault="7669BA5B" w:rsidP="0193239B">
      <w:pPr>
        <w:pStyle w:val="ListParagraph"/>
        <w:rPr>
          <w:rFonts w:ascii="Segoe UI" w:eastAsia="Segoe UI" w:hAnsi="Segoe UI" w:cs="Segoe UI"/>
          <w:color w:val="242424"/>
          <w:sz w:val="22"/>
          <w:szCs w:val="22"/>
        </w:rPr>
      </w:pPr>
      <w:r w:rsidRPr="0193239B">
        <w:rPr>
          <w:rFonts w:ascii="Calibri" w:eastAsia="Calibri" w:hAnsi="Calibri" w:cs="Calibri"/>
        </w:rPr>
        <w:t xml:space="preserve">3.1 Academic </w:t>
      </w:r>
      <w:r w:rsidR="1A0BE75A" w:rsidRPr="0193239B">
        <w:rPr>
          <w:rFonts w:ascii="Calibri" w:eastAsia="Calibri" w:hAnsi="Calibri" w:cs="Calibri"/>
        </w:rPr>
        <w:t>Writing:</w:t>
      </w:r>
      <w:r w:rsidR="1A0BE75A" w:rsidRPr="0193239B">
        <w:rPr>
          <w:rFonts w:ascii="Segoe UI" w:eastAsia="Segoe UI" w:hAnsi="Segoe UI" w:cs="Segoe UI"/>
          <w:color w:val="242424"/>
          <w:sz w:val="22"/>
          <w:szCs w:val="22"/>
        </w:rPr>
        <w:t xml:space="preserve"> Academic writing is not like </w:t>
      </w:r>
      <w:r w:rsidR="79D4469A" w:rsidRPr="0193239B">
        <w:rPr>
          <w:rFonts w:ascii="Segoe UI" w:eastAsia="Segoe UI" w:hAnsi="Segoe UI" w:cs="Segoe UI"/>
          <w:color w:val="242424"/>
          <w:sz w:val="22"/>
          <w:szCs w:val="22"/>
        </w:rPr>
        <w:t>every day</w:t>
      </w:r>
      <w:r w:rsidR="1A0BE75A" w:rsidRPr="0193239B">
        <w:rPr>
          <w:rFonts w:ascii="Segoe UI" w:eastAsia="Segoe UI" w:hAnsi="Segoe UI" w:cs="Segoe UI"/>
          <w:color w:val="242424"/>
          <w:sz w:val="22"/>
          <w:szCs w:val="22"/>
        </w:rPr>
        <w:t xml:space="preserve"> writing</w:t>
      </w:r>
      <w:r w:rsidR="7C7DE9FC" w:rsidRPr="0193239B">
        <w:rPr>
          <w:rFonts w:ascii="Segoe UI" w:eastAsia="Segoe UI" w:hAnsi="Segoe UI" w:cs="Segoe UI"/>
          <w:color w:val="242424"/>
          <w:sz w:val="22"/>
          <w:szCs w:val="22"/>
        </w:rPr>
        <w:t>. What</w:t>
      </w:r>
      <w:r w:rsidR="1A0BE75A" w:rsidRPr="0193239B">
        <w:rPr>
          <w:rFonts w:ascii="Segoe UI" w:eastAsia="Segoe UI" w:hAnsi="Segoe UI" w:cs="Segoe UI"/>
          <w:color w:val="242424"/>
          <w:sz w:val="22"/>
          <w:szCs w:val="22"/>
        </w:rPr>
        <w:t xml:space="preserve"> we </w:t>
      </w:r>
      <w:r w:rsidR="523E6431" w:rsidRPr="0193239B">
        <w:rPr>
          <w:rFonts w:ascii="Segoe UI" w:eastAsia="Segoe UI" w:hAnsi="Segoe UI" w:cs="Segoe UI"/>
          <w:color w:val="242424"/>
          <w:sz w:val="22"/>
          <w:szCs w:val="22"/>
        </w:rPr>
        <w:t>use</w:t>
      </w:r>
      <w:r w:rsidR="1A0BE75A" w:rsidRPr="0193239B">
        <w:rPr>
          <w:rFonts w:ascii="Segoe UI" w:eastAsia="Segoe UI" w:hAnsi="Segoe UI" w:cs="Segoe UI"/>
          <w:color w:val="242424"/>
          <w:sz w:val="22"/>
          <w:szCs w:val="22"/>
        </w:rPr>
        <w:t xml:space="preserve"> is an informative style used in the university for creating an essay, research papers dissertation in</w:t>
      </w:r>
      <w:r w:rsidR="03AD598F" w:rsidRPr="0193239B">
        <w:rPr>
          <w:rFonts w:ascii="Segoe UI" w:eastAsia="Segoe UI" w:hAnsi="Segoe UI" w:cs="Segoe UI"/>
          <w:color w:val="242424"/>
          <w:sz w:val="22"/>
          <w:szCs w:val="22"/>
        </w:rPr>
        <w:t xml:space="preserve"> student academic writing</w:t>
      </w:r>
      <w:r w:rsidR="1A0BE75A" w:rsidRPr="0193239B">
        <w:rPr>
          <w:rFonts w:ascii="Segoe UI" w:eastAsia="Segoe UI" w:hAnsi="Segoe UI" w:cs="Segoe UI"/>
          <w:color w:val="242424"/>
          <w:sz w:val="22"/>
          <w:szCs w:val="22"/>
        </w:rPr>
        <w:t xml:space="preserve">. We can also encounter in journals and books with academic </w:t>
      </w:r>
      <w:r w:rsidR="5A9E3D53" w:rsidRPr="0193239B">
        <w:rPr>
          <w:rFonts w:ascii="Segoe UI" w:eastAsia="Segoe UI" w:hAnsi="Segoe UI" w:cs="Segoe UI"/>
          <w:color w:val="242424"/>
          <w:sz w:val="22"/>
          <w:szCs w:val="22"/>
        </w:rPr>
        <w:t xml:space="preserve">topics </w:t>
      </w:r>
      <w:r w:rsidR="5766BED0" w:rsidRPr="0193239B">
        <w:rPr>
          <w:rFonts w:ascii="Segoe UI" w:eastAsia="Segoe UI" w:hAnsi="Segoe UI" w:cs="Segoe UI"/>
          <w:color w:val="242424"/>
          <w:sz w:val="22"/>
          <w:szCs w:val="22"/>
        </w:rPr>
        <w:t>but there is expert</w:t>
      </w:r>
      <w:r w:rsidR="5A9E3D53" w:rsidRPr="0193239B">
        <w:rPr>
          <w:rFonts w:ascii="Segoe UI" w:eastAsia="Segoe UI" w:hAnsi="Segoe UI" w:cs="Segoe UI"/>
          <w:color w:val="242424"/>
          <w:sz w:val="22"/>
          <w:szCs w:val="22"/>
        </w:rPr>
        <w:t xml:space="preserve"> academic writing</w:t>
      </w:r>
      <w:r w:rsidR="1A0BE75A" w:rsidRPr="0193239B">
        <w:rPr>
          <w:rFonts w:ascii="Segoe UI" w:eastAsia="Segoe UI" w:hAnsi="Segoe UI" w:cs="Segoe UI"/>
          <w:color w:val="242424"/>
          <w:sz w:val="22"/>
          <w:szCs w:val="22"/>
        </w:rPr>
        <w:t>.</w:t>
      </w:r>
      <w:r w:rsidR="3CBC27CF" w:rsidRPr="0193239B">
        <w:rPr>
          <w:rFonts w:ascii="Segoe UI" w:eastAsia="Segoe UI" w:hAnsi="Segoe UI" w:cs="Segoe UI"/>
          <w:color w:val="242424"/>
          <w:sz w:val="22"/>
          <w:szCs w:val="22"/>
        </w:rPr>
        <w:t xml:space="preserve"> </w:t>
      </w:r>
      <w:bookmarkStart w:id="2" w:name="_Int_40Xq5Lew"/>
      <w:r w:rsidR="258B2CB9" w:rsidRPr="0193239B">
        <w:rPr>
          <w:rFonts w:ascii="Segoe UI" w:eastAsia="Segoe UI" w:hAnsi="Segoe UI" w:cs="Segoe UI"/>
          <w:color w:val="242424"/>
          <w:sz w:val="22"/>
          <w:szCs w:val="22"/>
        </w:rPr>
        <w:t>In essence academic</w:t>
      </w:r>
      <w:bookmarkEnd w:id="2"/>
      <w:r w:rsidR="258B2CB9" w:rsidRPr="0193239B">
        <w:rPr>
          <w:rFonts w:ascii="Segoe UI" w:eastAsia="Segoe UI" w:hAnsi="Segoe UI" w:cs="Segoe UI"/>
          <w:color w:val="242424"/>
          <w:sz w:val="22"/>
          <w:szCs w:val="22"/>
        </w:rPr>
        <w:t xml:space="preserve"> </w:t>
      </w:r>
      <w:r w:rsidR="600EED89" w:rsidRPr="0193239B">
        <w:rPr>
          <w:rFonts w:ascii="Segoe UI" w:eastAsia="Segoe UI" w:hAnsi="Segoe UI" w:cs="Segoe UI"/>
          <w:color w:val="242424"/>
          <w:sz w:val="22"/>
          <w:szCs w:val="22"/>
        </w:rPr>
        <w:t>writing</w:t>
      </w:r>
      <w:r w:rsidR="363AB02E" w:rsidRPr="0193239B">
        <w:rPr>
          <w:rFonts w:ascii="Segoe UI" w:eastAsia="Segoe UI" w:hAnsi="Segoe UI" w:cs="Segoe UI"/>
          <w:color w:val="242424"/>
          <w:sz w:val="22"/>
          <w:szCs w:val="22"/>
        </w:rPr>
        <w:t xml:space="preserve"> is about </w:t>
      </w:r>
      <w:r w:rsidR="6E7D8B1B" w:rsidRPr="0193239B">
        <w:rPr>
          <w:rFonts w:ascii="Segoe UI" w:eastAsia="Segoe UI" w:hAnsi="Segoe UI" w:cs="Segoe UI"/>
          <w:color w:val="242424"/>
          <w:sz w:val="22"/>
          <w:szCs w:val="22"/>
        </w:rPr>
        <w:t>understanding</w:t>
      </w:r>
      <w:r w:rsidR="363AB02E" w:rsidRPr="0193239B">
        <w:rPr>
          <w:rFonts w:ascii="Segoe UI" w:eastAsia="Segoe UI" w:hAnsi="Segoe UI" w:cs="Segoe UI"/>
          <w:color w:val="242424"/>
          <w:sz w:val="22"/>
          <w:szCs w:val="22"/>
        </w:rPr>
        <w:t xml:space="preserve"> the </w:t>
      </w:r>
      <w:r w:rsidR="5220EF95" w:rsidRPr="0193239B">
        <w:rPr>
          <w:rFonts w:ascii="Segoe UI" w:eastAsia="Segoe UI" w:hAnsi="Segoe UI" w:cs="Segoe UI"/>
          <w:color w:val="242424"/>
          <w:sz w:val="22"/>
          <w:szCs w:val="22"/>
        </w:rPr>
        <w:t xml:space="preserve">subject and after asking a </w:t>
      </w:r>
      <w:bookmarkStart w:id="3" w:name="_Int_PBXfRgqF"/>
      <w:r w:rsidR="4C700246" w:rsidRPr="0193239B">
        <w:rPr>
          <w:rFonts w:ascii="Segoe UI" w:eastAsia="Segoe UI" w:hAnsi="Segoe UI" w:cs="Segoe UI"/>
          <w:color w:val="242424"/>
          <w:sz w:val="22"/>
          <w:szCs w:val="22"/>
        </w:rPr>
        <w:t>questions</w:t>
      </w:r>
      <w:bookmarkEnd w:id="3"/>
      <w:r w:rsidR="5220EF95" w:rsidRPr="0193239B">
        <w:rPr>
          <w:rFonts w:ascii="Segoe UI" w:eastAsia="Segoe UI" w:hAnsi="Segoe UI" w:cs="Segoe UI"/>
          <w:color w:val="242424"/>
          <w:sz w:val="22"/>
          <w:szCs w:val="22"/>
        </w:rPr>
        <w:t xml:space="preserve"> then </w:t>
      </w:r>
      <w:r w:rsidR="5E36DB1D" w:rsidRPr="0193239B">
        <w:rPr>
          <w:rFonts w:ascii="Segoe UI" w:eastAsia="Segoe UI" w:hAnsi="Segoe UI" w:cs="Segoe UI"/>
          <w:color w:val="242424"/>
          <w:sz w:val="22"/>
          <w:szCs w:val="22"/>
        </w:rPr>
        <w:t>answering</w:t>
      </w:r>
      <w:r w:rsidR="5220EF95" w:rsidRPr="0193239B">
        <w:rPr>
          <w:rFonts w:ascii="Segoe UI" w:eastAsia="Segoe UI" w:hAnsi="Segoe UI" w:cs="Segoe UI"/>
          <w:color w:val="242424"/>
          <w:sz w:val="22"/>
          <w:szCs w:val="22"/>
        </w:rPr>
        <w:t xml:space="preserve"> </w:t>
      </w:r>
      <w:r w:rsidR="31ADF25C" w:rsidRPr="0193239B">
        <w:rPr>
          <w:rFonts w:ascii="Segoe UI" w:eastAsia="Segoe UI" w:hAnsi="Segoe UI" w:cs="Segoe UI"/>
          <w:color w:val="242424"/>
          <w:sz w:val="22"/>
          <w:szCs w:val="22"/>
        </w:rPr>
        <w:t>it.</w:t>
      </w:r>
      <w:r w:rsidR="58667F09" w:rsidRPr="0193239B">
        <w:rPr>
          <w:rFonts w:ascii="Segoe UI" w:eastAsia="Segoe UI" w:hAnsi="Segoe UI" w:cs="Segoe UI"/>
          <w:color w:val="242424"/>
          <w:sz w:val="22"/>
          <w:szCs w:val="22"/>
        </w:rPr>
        <w:t xml:space="preserve"> </w:t>
      </w:r>
      <w:r w:rsidR="31ADF25C" w:rsidRPr="0193239B">
        <w:rPr>
          <w:rFonts w:ascii="Segoe UI" w:eastAsia="Segoe UI" w:hAnsi="Segoe UI" w:cs="Segoe UI"/>
          <w:color w:val="242424"/>
          <w:sz w:val="22"/>
          <w:szCs w:val="22"/>
        </w:rPr>
        <w:t xml:space="preserve">Other forms of </w:t>
      </w:r>
      <w:r w:rsidR="64004412" w:rsidRPr="0193239B">
        <w:rPr>
          <w:rFonts w:ascii="Segoe UI" w:eastAsia="Segoe UI" w:hAnsi="Segoe UI" w:cs="Segoe UI"/>
          <w:color w:val="242424"/>
          <w:sz w:val="22"/>
          <w:szCs w:val="22"/>
        </w:rPr>
        <w:t>writhing are</w:t>
      </w:r>
      <w:r w:rsidR="14432CD1" w:rsidRPr="0193239B">
        <w:rPr>
          <w:rFonts w:ascii="Segoe UI" w:eastAsia="Segoe UI" w:hAnsi="Segoe UI" w:cs="Segoe UI"/>
          <w:color w:val="242424"/>
          <w:sz w:val="22"/>
          <w:szCs w:val="22"/>
        </w:rPr>
        <w:t>:</w:t>
      </w:r>
    </w:p>
    <w:p w14:paraId="230BF296" w14:textId="43298383" w:rsidR="64004412" w:rsidRDefault="64004412" w:rsidP="0193239B">
      <w:pPr>
        <w:pStyle w:val="ListParagraph"/>
        <w:numPr>
          <w:ilvl w:val="0"/>
          <w:numId w:val="2"/>
        </w:numPr>
        <w:spacing w:before="560" w:after="560"/>
        <w:ind w:left="-80"/>
        <w:rPr>
          <w:rFonts w:ascii="Open Sans" w:eastAsia="Open Sans" w:hAnsi="Open Sans" w:cs="Open Sans"/>
          <w:color w:val="000000" w:themeColor="text1"/>
        </w:rPr>
      </w:pPr>
      <w:r w:rsidRPr="3DF9513A">
        <w:rPr>
          <w:rFonts w:ascii="Open Sans" w:eastAsia="Open Sans" w:hAnsi="Open Sans" w:cs="Open Sans"/>
          <w:color w:val="000000" w:themeColor="text1"/>
        </w:rPr>
        <w:t>structured</w:t>
      </w:r>
    </w:p>
    <w:p w14:paraId="79FE7443" w14:textId="51BC5C68" w:rsidR="46F0AB32" w:rsidRDefault="46F0AB32" w:rsidP="0193239B">
      <w:pPr>
        <w:pStyle w:val="ListParagraph"/>
        <w:numPr>
          <w:ilvl w:val="0"/>
          <w:numId w:val="2"/>
        </w:numPr>
        <w:spacing w:before="560" w:after="560"/>
        <w:ind w:left="-80"/>
        <w:rPr>
          <w:rFonts w:ascii="Open Sans" w:eastAsia="Open Sans" w:hAnsi="Open Sans" w:cs="Open Sans"/>
          <w:color w:val="000000" w:themeColor="text1"/>
        </w:rPr>
      </w:pPr>
      <w:r w:rsidRPr="3DF9513A">
        <w:rPr>
          <w:rFonts w:ascii="Open Sans" w:eastAsia="Open Sans" w:hAnsi="Open Sans" w:cs="Open Sans"/>
          <w:color w:val="000000" w:themeColor="text1"/>
        </w:rPr>
        <w:lastRenderedPageBreak/>
        <w:t>C</w:t>
      </w:r>
      <w:r w:rsidR="64004412" w:rsidRPr="3DF9513A">
        <w:rPr>
          <w:rFonts w:ascii="Open Sans" w:eastAsia="Open Sans" w:hAnsi="Open Sans" w:cs="Open Sans"/>
          <w:color w:val="000000" w:themeColor="text1"/>
        </w:rPr>
        <w:t>ritical</w:t>
      </w:r>
      <w:r w:rsidRPr="3DF9513A">
        <w:rPr>
          <w:rFonts w:ascii="Open Sans" w:eastAsia="Open Sans" w:hAnsi="Open Sans" w:cs="Open Sans"/>
          <w:color w:val="000000" w:themeColor="text1"/>
        </w:rPr>
        <w:t xml:space="preserve">-here we use a </w:t>
      </w:r>
      <w:bookmarkStart w:id="4" w:name="_Int_9mXIqDXT"/>
      <w:r w:rsidRPr="3DF9513A">
        <w:rPr>
          <w:rFonts w:ascii="Open Sans" w:eastAsia="Open Sans" w:hAnsi="Open Sans" w:cs="Open Sans"/>
          <w:color w:val="000000" w:themeColor="text1"/>
        </w:rPr>
        <w:t>questions</w:t>
      </w:r>
      <w:bookmarkEnd w:id="4"/>
      <w:r w:rsidRPr="3DF9513A">
        <w:rPr>
          <w:rFonts w:ascii="Open Sans" w:eastAsia="Open Sans" w:hAnsi="Open Sans" w:cs="Open Sans"/>
          <w:color w:val="000000" w:themeColor="text1"/>
        </w:rPr>
        <w:t xml:space="preserve"> like Why</w:t>
      </w:r>
      <w:r w:rsidR="1D00E14C" w:rsidRPr="3DF9513A">
        <w:rPr>
          <w:rFonts w:ascii="Open Sans" w:eastAsia="Open Sans" w:hAnsi="Open Sans" w:cs="Open Sans"/>
          <w:color w:val="000000" w:themeColor="text1"/>
        </w:rPr>
        <w:t>,</w:t>
      </w:r>
      <w:r w:rsidR="0809C8CC" w:rsidRPr="3DF9513A">
        <w:rPr>
          <w:rFonts w:ascii="Open Sans" w:eastAsia="Open Sans" w:hAnsi="Open Sans" w:cs="Open Sans"/>
          <w:color w:val="000000" w:themeColor="text1"/>
        </w:rPr>
        <w:t xml:space="preserve"> </w:t>
      </w:r>
      <w:r w:rsidRPr="3DF9513A">
        <w:rPr>
          <w:rFonts w:ascii="Open Sans" w:eastAsia="Open Sans" w:hAnsi="Open Sans" w:cs="Open Sans"/>
          <w:color w:val="000000" w:themeColor="text1"/>
        </w:rPr>
        <w:t>Who,</w:t>
      </w:r>
      <w:r w:rsidR="5D70D25C" w:rsidRPr="3DF9513A">
        <w:rPr>
          <w:rFonts w:ascii="Open Sans" w:eastAsia="Open Sans" w:hAnsi="Open Sans" w:cs="Open Sans"/>
          <w:color w:val="000000" w:themeColor="text1"/>
        </w:rPr>
        <w:t xml:space="preserve"> </w:t>
      </w:r>
      <w:r w:rsidRPr="3DF9513A">
        <w:rPr>
          <w:rFonts w:ascii="Open Sans" w:eastAsia="Open Sans" w:hAnsi="Open Sans" w:cs="Open Sans"/>
          <w:color w:val="000000" w:themeColor="text1"/>
        </w:rPr>
        <w:t>Where</w:t>
      </w:r>
      <w:r w:rsidR="46BF00E3" w:rsidRPr="3DF9513A">
        <w:rPr>
          <w:rFonts w:ascii="Open Sans" w:eastAsia="Open Sans" w:hAnsi="Open Sans" w:cs="Open Sans"/>
          <w:color w:val="000000" w:themeColor="text1"/>
        </w:rPr>
        <w:t xml:space="preserve">, </w:t>
      </w:r>
      <w:r w:rsidR="0F316749" w:rsidRPr="3DF9513A">
        <w:rPr>
          <w:rFonts w:ascii="Open Sans" w:eastAsia="Open Sans" w:hAnsi="Open Sans" w:cs="Open Sans"/>
          <w:color w:val="000000" w:themeColor="text1"/>
        </w:rPr>
        <w:t>When.</w:t>
      </w:r>
    </w:p>
    <w:p w14:paraId="2C2FDAC7" w14:textId="77B8F961" w:rsidR="49E19D1F" w:rsidRDefault="49E19D1F" w:rsidP="0193239B">
      <w:pPr>
        <w:pStyle w:val="ListParagraph"/>
      </w:pPr>
      <w:r w:rsidRPr="3DF9513A">
        <w:t xml:space="preserve">During the lecture </w:t>
      </w:r>
      <w:r w:rsidR="5E1BF8D3" w:rsidRPr="3DF9513A">
        <w:t xml:space="preserve">we </w:t>
      </w:r>
      <w:r w:rsidR="038C9448" w:rsidRPr="3DF9513A">
        <w:t>were</w:t>
      </w:r>
      <w:r w:rsidR="5E1BF8D3" w:rsidRPr="3DF9513A">
        <w:t xml:space="preserve"> having a little </w:t>
      </w:r>
      <w:r w:rsidR="3C36D002" w:rsidRPr="3DF9513A">
        <w:t>fun. L</w:t>
      </w:r>
      <w:r w:rsidR="00CFE075" w:rsidRPr="3DF9513A">
        <w:t xml:space="preserve"> was </w:t>
      </w:r>
      <w:r w:rsidR="07C1C2EA" w:rsidRPr="3DF9513A">
        <w:t>confused</w:t>
      </w:r>
      <w:r w:rsidR="00CFE075" w:rsidRPr="3DF9513A">
        <w:t xml:space="preserve"> </w:t>
      </w:r>
      <w:r w:rsidR="1C4D328B" w:rsidRPr="3DF9513A">
        <w:t>because everything</w:t>
      </w:r>
      <w:r w:rsidR="00CFE075" w:rsidRPr="3DF9513A">
        <w:t xml:space="preserve"> </w:t>
      </w:r>
      <w:r w:rsidR="3DBD1A52" w:rsidRPr="3DF9513A">
        <w:t>in</w:t>
      </w:r>
      <w:r w:rsidR="00CFE075" w:rsidRPr="3DF9513A">
        <w:t xml:space="preserve"> that lecture was </w:t>
      </w:r>
      <w:r w:rsidR="6F543D1B" w:rsidRPr="3DF9513A">
        <w:t>similar</w:t>
      </w:r>
      <w:r w:rsidR="00CFE075" w:rsidRPr="3DF9513A">
        <w:t xml:space="preserve"> </w:t>
      </w:r>
      <w:r w:rsidR="37219B92" w:rsidRPr="3DF9513A">
        <w:t xml:space="preserve">and </w:t>
      </w:r>
      <w:bookmarkStart w:id="5" w:name="_Int_ZwUAvMdc"/>
      <w:r w:rsidR="65832932" w:rsidRPr="3DF9513A">
        <w:t>scared of</w:t>
      </w:r>
      <w:bookmarkEnd w:id="5"/>
      <w:r w:rsidR="37219B92" w:rsidRPr="3DF9513A">
        <w:t xml:space="preserve"> that l </w:t>
      </w:r>
      <w:r w:rsidR="67B00AC8" w:rsidRPr="3DF9513A">
        <w:t>would</w:t>
      </w:r>
      <w:r w:rsidR="37219B92" w:rsidRPr="3DF9513A">
        <w:t xml:space="preserve"> not </w:t>
      </w:r>
      <w:r w:rsidR="0D159DD2" w:rsidRPr="3DF9513A">
        <w:t>recognize</w:t>
      </w:r>
      <w:r w:rsidR="37219B92" w:rsidRPr="3DF9513A">
        <w:t xml:space="preserve"> all those </w:t>
      </w:r>
      <w:r w:rsidR="65513753" w:rsidRPr="3DF9513A">
        <w:t>different</w:t>
      </w:r>
      <w:r w:rsidR="37219B92" w:rsidRPr="3DF9513A">
        <w:t xml:space="preserve"> academic </w:t>
      </w:r>
      <w:r w:rsidR="485496D4" w:rsidRPr="3DF9513A">
        <w:t>writing</w:t>
      </w:r>
      <w:r w:rsidR="37219B92" w:rsidRPr="3DF9513A">
        <w:t xml:space="preserve"> </w:t>
      </w:r>
      <w:r w:rsidR="2AEF17FE" w:rsidRPr="3DF9513A">
        <w:t>types. That</w:t>
      </w:r>
      <w:r w:rsidR="3EE59EB0" w:rsidRPr="3DF9513A">
        <w:t xml:space="preserve"> lecture was </w:t>
      </w:r>
      <w:r w:rsidR="06C4F83D" w:rsidRPr="3DF9513A">
        <w:t>especially useful</w:t>
      </w:r>
      <w:r w:rsidR="3EE59EB0" w:rsidRPr="3DF9513A">
        <w:t xml:space="preserve"> because that will </w:t>
      </w:r>
      <w:r w:rsidR="5D9E799F" w:rsidRPr="3DF9513A">
        <w:t>help</w:t>
      </w:r>
      <w:r w:rsidR="3EE59EB0" w:rsidRPr="3DF9513A">
        <w:t xml:space="preserve"> me with my </w:t>
      </w:r>
      <w:r w:rsidR="30EA6D48" w:rsidRPr="3DF9513A">
        <w:t>assessment's</w:t>
      </w:r>
      <w:r w:rsidR="3EE59EB0" w:rsidRPr="3DF9513A">
        <w:t xml:space="preserve"> w</w:t>
      </w:r>
      <w:r w:rsidR="264A1D30" w:rsidRPr="3DF9513A">
        <w:t xml:space="preserve">here l must </w:t>
      </w:r>
      <w:bookmarkStart w:id="6" w:name="_Int_i4XAKyZJ"/>
      <w:r w:rsidR="264A1D30" w:rsidRPr="3DF9513A">
        <w:t>write</w:t>
      </w:r>
      <w:bookmarkEnd w:id="6"/>
      <w:r w:rsidR="264A1D30" w:rsidRPr="3DF9513A">
        <w:t xml:space="preserve"> </w:t>
      </w:r>
      <w:r w:rsidR="578F3DB8" w:rsidRPr="3DF9513A">
        <w:t>an essay</w:t>
      </w:r>
      <w:r w:rsidR="5D6548E0" w:rsidRPr="3DF9513A">
        <w:t xml:space="preserve">. </w:t>
      </w:r>
      <w:bookmarkStart w:id="7" w:name="_Int_1lKGXHxq"/>
      <w:r w:rsidR="5D6548E0" w:rsidRPr="3DF9513A">
        <w:t>Wasn't</w:t>
      </w:r>
      <w:bookmarkEnd w:id="7"/>
      <w:r w:rsidR="5D6548E0" w:rsidRPr="3DF9513A">
        <w:t xml:space="preserve"> good only the air </w:t>
      </w:r>
      <w:r w:rsidR="35D0C282" w:rsidRPr="3DF9513A">
        <w:t>conduction</w:t>
      </w:r>
      <w:r w:rsidR="5D6548E0" w:rsidRPr="3DF9513A">
        <w:t>.</w:t>
      </w:r>
      <w:r w:rsidR="5FD9D5ED" w:rsidRPr="3DF9513A">
        <w:t xml:space="preserve"> Expert </w:t>
      </w:r>
      <w:bookmarkStart w:id="8" w:name="_Int_Wq4DWsCf"/>
      <w:r w:rsidR="2BB75903" w:rsidRPr="3DF9513A">
        <w:t>says ,</w:t>
      </w:r>
      <w:bookmarkEnd w:id="8"/>
      <w:r w:rsidR="2BB75903" w:rsidRPr="3DF9513A">
        <w:t>, Academic</w:t>
      </w:r>
      <w:r w:rsidR="5FD9D5ED" w:rsidRPr="3DF9513A">
        <w:t xml:space="preserve"> writing is different from creative writing, which is the kind of writing you do when you </w:t>
      </w:r>
      <w:bookmarkStart w:id="9" w:name="_Int_OMNRyrz0"/>
      <w:r w:rsidR="5FD9D5ED" w:rsidRPr="3DF9513A">
        <w:t>write</w:t>
      </w:r>
      <w:bookmarkEnd w:id="9"/>
      <w:r w:rsidR="5FD9D5ED" w:rsidRPr="3DF9513A">
        <w:t xml:space="preserve"> stories.’’</w:t>
      </w:r>
      <w:r w:rsidR="44B00058" w:rsidRPr="3DF9513A">
        <w:t xml:space="preserve"> I will </w:t>
      </w:r>
      <w:r w:rsidR="2172E144" w:rsidRPr="3DF9513A">
        <w:t>focus</w:t>
      </w:r>
      <w:r w:rsidR="44B00058" w:rsidRPr="3DF9513A">
        <w:t xml:space="preserve"> first on my </w:t>
      </w:r>
      <w:r w:rsidR="4E025AE5" w:rsidRPr="3DF9513A">
        <w:t>English</w:t>
      </w:r>
      <w:r w:rsidR="44B00058" w:rsidRPr="3DF9513A">
        <w:t xml:space="preserve"> </w:t>
      </w:r>
      <w:r w:rsidR="16D02006" w:rsidRPr="3DF9513A">
        <w:t>and progress</w:t>
      </w:r>
      <w:r w:rsidR="64FA1369" w:rsidRPr="3DF9513A">
        <w:t xml:space="preserve"> in that for the future</w:t>
      </w:r>
      <w:r w:rsidR="51A511F9" w:rsidRPr="3DF9513A">
        <w:t>.</w:t>
      </w:r>
    </w:p>
    <w:p w14:paraId="4C02A0AB" w14:textId="7565C316" w:rsidR="0193239B" w:rsidRDefault="0193239B" w:rsidP="0193239B">
      <w:pPr>
        <w:pStyle w:val="ListParagraph"/>
        <w:rPr>
          <w:lang w:val="en"/>
        </w:rPr>
      </w:pPr>
    </w:p>
    <w:p w14:paraId="0C9CD540" w14:textId="1B6F88AD" w:rsidR="0193239B" w:rsidRDefault="0193239B" w:rsidP="0193239B">
      <w:pPr>
        <w:pStyle w:val="ListParagraph"/>
        <w:rPr>
          <w:lang w:val="en"/>
        </w:rPr>
      </w:pPr>
    </w:p>
    <w:p w14:paraId="6AACA95F" w14:textId="02F81E81" w:rsidR="0193239B" w:rsidRDefault="0193239B" w:rsidP="0193239B">
      <w:pPr>
        <w:pStyle w:val="ListParagraph"/>
        <w:rPr>
          <w:rFonts w:ascii="Segoe UI" w:eastAsia="Segoe UI" w:hAnsi="Segoe UI" w:cs="Segoe UI"/>
          <w:color w:val="242424"/>
          <w:sz w:val="22"/>
          <w:szCs w:val="22"/>
        </w:rPr>
      </w:pPr>
    </w:p>
    <w:p w14:paraId="04E1A284" w14:textId="5A632FB7" w:rsidR="7669BA5B" w:rsidRDefault="7669BA5B" w:rsidP="0193239B">
      <w:pPr>
        <w:pStyle w:val="ListParagraph"/>
        <w:rPr>
          <w:rFonts w:ascii="Calibri" w:eastAsia="Calibri" w:hAnsi="Calibri" w:cs="Calibri"/>
          <w:lang w:val="en"/>
        </w:rPr>
      </w:pPr>
      <w:r>
        <w:t xml:space="preserve">3.2 Note </w:t>
      </w:r>
      <w:r w:rsidR="4229E099">
        <w:t>taking</w:t>
      </w:r>
      <w:r w:rsidR="159FE015">
        <w:t>: Note</w:t>
      </w:r>
      <w:r w:rsidR="4AF21D66">
        <w:t xml:space="preserve"> taking</w:t>
      </w:r>
      <w:r w:rsidR="553E460C">
        <w:t xml:space="preserve"> is</w:t>
      </w:r>
      <w:r w:rsidR="7B371E92">
        <w:t xml:space="preserve"> </w:t>
      </w:r>
      <w:r w:rsidR="0990257A" w:rsidRPr="0193239B">
        <w:rPr>
          <w:lang w:val="en"/>
        </w:rPr>
        <w:t xml:space="preserve">the practice of recording information from </w:t>
      </w:r>
      <w:bookmarkStart w:id="10" w:name="_Int_1f1y645E"/>
      <w:r w:rsidR="0990257A" w:rsidRPr="0193239B">
        <w:rPr>
          <w:lang w:val="en"/>
        </w:rPr>
        <w:t xml:space="preserve">different </w:t>
      </w:r>
      <w:r w:rsidR="6B219772" w:rsidRPr="0193239B">
        <w:rPr>
          <w:lang w:val="en"/>
        </w:rPr>
        <w:t>sources</w:t>
      </w:r>
      <w:bookmarkEnd w:id="10"/>
      <w:r w:rsidR="6B219772" w:rsidRPr="0193239B">
        <w:rPr>
          <w:lang w:val="en"/>
        </w:rPr>
        <w:t xml:space="preserve"> and making manful. </w:t>
      </w:r>
      <w:r w:rsidR="444F3B23" w:rsidRPr="0193239B">
        <w:rPr>
          <w:lang w:val="en"/>
        </w:rPr>
        <w:t>Several f</w:t>
      </w:r>
      <w:r w:rsidR="3761FEB8" w:rsidRPr="0193239B">
        <w:rPr>
          <w:lang w:val="en"/>
        </w:rPr>
        <w:t xml:space="preserve">actors </w:t>
      </w:r>
      <w:r w:rsidR="79FEC9FC" w:rsidRPr="0193239B">
        <w:rPr>
          <w:lang w:val="en"/>
        </w:rPr>
        <w:t xml:space="preserve">determine </w:t>
      </w:r>
      <w:r w:rsidR="41680036" w:rsidRPr="0193239B">
        <w:rPr>
          <w:lang w:val="en"/>
        </w:rPr>
        <w:t xml:space="preserve">the note taking </w:t>
      </w:r>
      <w:r w:rsidR="3EC68509" w:rsidRPr="0193239B">
        <w:rPr>
          <w:lang w:val="en"/>
        </w:rPr>
        <w:t>is effective</w:t>
      </w:r>
      <w:r w:rsidR="5E74DA2F" w:rsidRPr="0193239B">
        <w:rPr>
          <w:lang w:val="en"/>
        </w:rPr>
        <w:t>:</w:t>
      </w:r>
    </w:p>
    <w:p w14:paraId="01998E29" w14:textId="3D23E4D3" w:rsidR="3EC68509" w:rsidRDefault="3EC68509" w:rsidP="0193239B">
      <w:pPr>
        <w:pStyle w:val="ListParagraph"/>
        <w:rPr>
          <w:rFonts w:ascii="Calibri" w:eastAsia="Calibri" w:hAnsi="Calibri" w:cs="Calibri"/>
          <w:lang w:val="en"/>
        </w:rPr>
      </w:pPr>
      <w:r w:rsidRPr="0193239B">
        <w:t xml:space="preserve">-density of the information </w:t>
      </w:r>
    </w:p>
    <w:p w14:paraId="759770DD" w14:textId="0AD778B7" w:rsidR="3EC68509" w:rsidRDefault="3EC68509" w:rsidP="0193239B">
      <w:pPr>
        <w:pStyle w:val="ListParagraph"/>
        <w:rPr>
          <w:rFonts w:ascii="Calibri" w:eastAsia="Calibri" w:hAnsi="Calibri" w:cs="Calibri"/>
        </w:rPr>
      </w:pPr>
      <w:r w:rsidRPr="0193239B">
        <w:t xml:space="preserve">-how fast that information is present </w:t>
      </w:r>
    </w:p>
    <w:p w14:paraId="596FE5A8" w14:textId="5788DF93" w:rsidR="3EC68509" w:rsidRDefault="3EC68509" w:rsidP="0193239B">
      <w:pPr>
        <w:pStyle w:val="ListParagraph"/>
        <w:rPr>
          <w:rFonts w:ascii="Calibri" w:eastAsia="Calibri" w:hAnsi="Calibri" w:cs="Calibri"/>
        </w:rPr>
      </w:pPr>
      <w:r w:rsidRPr="0193239B">
        <w:t xml:space="preserve">-style they are talking and give us that information </w:t>
      </w:r>
    </w:p>
    <w:p w14:paraId="5AAB14D9" w14:textId="276C8EFB" w:rsidR="3EC68509" w:rsidRDefault="3EC68509" w:rsidP="0193239B">
      <w:pPr>
        <w:pStyle w:val="ListParagraph"/>
        <w:rPr>
          <w:rFonts w:ascii="Calibri" w:eastAsia="Calibri" w:hAnsi="Calibri" w:cs="Calibri"/>
        </w:rPr>
      </w:pPr>
      <w:r w:rsidRPr="0193239B">
        <w:t>-</w:t>
      </w:r>
      <w:r w:rsidR="033D148F" w:rsidRPr="0193239B">
        <w:t xml:space="preserve">and how all that information is organized  </w:t>
      </w:r>
    </w:p>
    <w:p w14:paraId="580FCF18" w14:textId="0AE64772" w:rsidR="0F10EA3D" w:rsidRDefault="0F10EA3D" w:rsidP="0193239B">
      <w:pPr>
        <w:pStyle w:val="ListParagraph"/>
        <w:rPr>
          <w:rFonts w:ascii="Calibri" w:eastAsia="Calibri" w:hAnsi="Calibri" w:cs="Calibri"/>
        </w:rPr>
      </w:pPr>
      <w:r w:rsidRPr="3DF9513A">
        <w:t xml:space="preserve">The topic of the lecture was about </w:t>
      </w:r>
      <w:r w:rsidR="35EBDD82" w:rsidRPr="3DF9513A">
        <w:t>strategy</w:t>
      </w:r>
      <w:r w:rsidR="1C8BD774" w:rsidRPr="3DF9513A">
        <w:t xml:space="preserve"> and the right note </w:t>
      </w:r>
      <w:r w:rsidR="00F6E797" w:rsidRPr="3DF9513A">
        <w:t>taking. Every</w:t>
      </w:r>
      <w:r w:rsidR="3EA73A7B" w:rsidRPr="3DF9513A">
        <w:t xml:space="preserve"> person </w:t>
      </w:r>
      <w:r w:rsidR="56571E82" w:rsidRPr="3DF9513A">
        <w:t>has</w:t>
      </w:r>
      <w:r w:rsidR="3EA73A7B" w:rsidRPr="3DF9513A">
        <w:t xml:space="preserve"> his own way of taking note</w:t>
      </w:r>
      <w:r w:rsidR="0C79B1DD" w:rsidRPr="3DF9513A">
        <w:t>s</w:t>
      </w:r>
      <w:r w:rsidR="4A9ADF94" w:rsidRPr="3DF9513A">
        <w:t xml:space="preserve"> and </w:t>
      </w:r>
      <w:r w:rsidR="5B3D2F64" w:rsidRPr="3DF9513A">
        <w:t xml:space="preserve">distinct working memory some people can have a </w:t>
      </w:r>
      <w:r w:rsidR="5A08416C" w:rsidRPr="3DF9513A">
        <w:t xml:space="preserve">very height capacity of </w:t>
      </w:r>
      <w:r w:rsidR="50418833" w:rsidRPr="3DF9513A">
        <w:t>memories,</w:t>
      </w:r>
      <w:r w:rsidR="61200DAC" w:rsidRPr="3DF9513A">
        <w:t xml:space="preserve"> and they can hold more than 10 pieces of information in once other</w:t>
      </w:r>
      <w:r w:rsidR="2E2760A3" w:rsidRPr="3DF9513A">
        <w:t xml:space="preserve"> have a lower from 3 </w:t>
      </w:r>
      <w:proofErr w:type="spellStart"/>
      <w:r w:rsidR="2E2760A3" w:rsidRPr="3DF9513A">
        <w:t>a</w:t>
      </w:r>
      <w:proofErr w:type="spellEnd"/>
      <w:r w:rsidR="2E2760A3" w:rsidRPr="3DF9513A">
        <w:t xml:space="preserve"> </w:t>
      </w:r>
      <w:r w:rsidR="30852121" w:rsidRPr="3DF9513A">
        <w:t>times, here</w:t>
      </w:r>
      <w:r w:rsidR="0C79B1DD" w:rsidRPr="3DF9513A">
        <w:t xml:space="preserve"> are </w:t>
      </w:r>
      <w:r w:rsidR="16092840" w:rsidRPr="3DF9513A">
        <w:t>the different</w:t>
      </w:r>
      <w:r w:rsidR="4ABC1FE0" w:rsidRPr="3DF9513A">
        <w:t xml:space="preserve"> </w:t>
      </w:r>
      <w:r w:rsidR="5AE08078" w:rsidRPr="3DF9513A">
        <w:t>types</w:t>
      </w:r>
      <w:r w:rsidR="4ABC1FE0" w:rsidRPr="3DF9513A">
        <w:t xml:space="preserve"> of taking notes w</w:t>
      </w:r>
      <w:r w:rsidR="105679E7" w:rsidRPr="3DF9513A">
        <w:t>e</w:t>
      </w:r>
      <w:r w:rsidR="4ABC1FE0" w:rsidRPr="3DF9513A">
        <w:t xml:space="preserve"> </w:t>
      </w:r>
      <w:r w:rsidR="63447D3B" w:rsidRPr="3DF9513A">
        <w:t>were</w:t>
      </w:r>
      <w:r w:rsidR="4ABC1FE0" w:rsidRPr="3DF9513A">
        <w:t xml:space="preserve"> talking </w:t>
      </w:r>
      <w:r w:rsidR="762E32C8" w:rsidRPr="3DF9513A">
        <w:t>about</w:t>
      </w:r>
      <w:r w:rsidR="177CA28C" w:rsidRPr="3DF9513A">
        <w:t xml:space="preserve"> in our class:  </w:t>
      </w:r>
    </w:p>
    <w:p w14:paraId="1A98BA1D" w14:textId="1D739DB2" w:rsidR="26A7600A" w:rsidRDefault="26A7600A" w:rsidP="0193239B">
      <w:pPr>
        <w:pStyle w:val="ListParagraph"/>
        <w:numPr>
          <w:ilvl w:val="0"/>
          <w:numId w:val="3"/>
        </w:numPr>
        <w:rPr>
          <w:rFonts w:ascii="Calibri" w:eastAsia="Calibri" w:hAnsi="Calibri" w:cs="Calibri"/>
        </w:rPr>
      </w:pPr>
      <w:r w:rsidRPr="0193239B">
        <w:t xml:space="preserve">Diagrammatic method-key words organized and connected to the main </w:t>
      </w:r>
      <w:r w:rsidR="0A0F876D" w:rsidRPr="0193239B">
        <w:t>topic (</w:t>
      </w:r>
      <w:r w:rsidR="141E907C" w:rsidRPr="0193239B">
        <w:t>main points and sub points</w:t>
      </w:r>
      <w:r w:rsidR="2F7E5FA5" w:rsidRPr="0193239B">
        <w:t xml:space="preserve"> </w:t>
      </w:r>
      <w:r w:rsidR="110E1A50" w:rsidRPr="0193239B">
        <w:t>connected</w:t>
      </w:r>
      <w:r w:rsidR="141E907C" w:rsidRPr="0193239B">
        <w:t xml:space="preserve"> </w:t>
      </w:r>
      <w:r w:rsidR="52C47362" w:rsidRPr="0193239B">
        <w:t>to</w:t>
      </w:r>
      <w:r w:rsidR="141E907C" w:rsidRPr="0193239B">
        <w:t xml:space="preserve"> </w:t>
      </w:r>
      <w:r w:rsidR="4AD24730" w:rsidRPr="0193239B">
        <w:t>the topic</w:t>
      </w:r>
      <w:r w:rsidR="141E907C" w:rsidRPr="0193239B">
        <w:t>)</w:t>
      </w:r>
    </w:p>
    <w:p w14:paraId="39799C54" w14:textId="45F90696" w:rsidR="27BFBCB1" w:rsidRDefault="27BFBCB1" w:rsidP="0193239B">
      <w:pPr>
        <w:pStyle w:val="ListParagraph"/>
        <w:numPr>
          <w:ilvl w:val="0"/>
          <w:numId w:val="3"/>
        </w:numPr>
        <w:rPr>
          <w:color w:val="1F1F1F"/>
          <w:lang w:val="en"/>
        </w:rPr>
      </w:pPr>
      <w:r w:rsidRPr="0193239B">
        <w:t xml:space="preserve">Mind map- </w:t>
      </w:r>
      <w:r w:rsidR="4F97A093" w:rsidRPr="0193239B">
        <w:rPr>
          <w:lang w:val="en"/>
        </w:rPr>
        <w:t xml:space="preserve">the mind map method is a visual note-taking technique. Start with a central topic, then branch out with subtopics and details related to </w:t>
      </w:r>
      <w:r w:rsidR="4A99195C" w:rsidRPr="0193239B">
        <w:rPr>
          <w:lang w:val="en"/>
        </w:rPr>
        <w:t xml:space="preserve">lines. </w:t>
      </w:r>
    </w:p>
    <w:p w14:paraId="32B1D40A" w14:textId="70D5DA1E" w:rsidR="464A4483" w:rsidRDefault="464A4483" w:rsidP="0193239B">
      <w:pPr>
        <w:pStyle w:val="ListParagraph"/>
        <w:numPr>
          <w:ilvl w:val="0"/>
          <w:numId w:val="3"/>
        </w:numPr>
        <w:rPr>
          <w:color w:val="1F1F1F"/>
        </w:rPr>
      </w:pPr>
      <w:r w:rsidRPr="0193239B">
        <w:t xml:space="preserve">Liner note taking </w:t>
      </w:r>
    </w:p>
    <w:p w14:paraId="5DF7D19E" w14:textId="413589AA" w:rsidR="177CA28C" w:rsidRDefault="1AAFFD48" w:rsidP="3DF9513A">
      <w:pPr>
        <w:pStyle w:val="ListParagraph"/>
        <w:numPr>
          <w:ilvl w:val="0"/>
          <w:numId w:val="3"/>
        </w:numPr>
        <w:rPr>
          <w:color w:val="1F1F1F"/>
        </w:rPr>
      </w:pPr>
      <w:r w:rsidRPr="3DF9513A">
        <w:rPr>
          <w:color w:val="1F1F1F"/>
        </w:rPr>
        <w:t>Tabular note taking- use table to have all important information an</w:t>
      </w:r>
      <w:r w:rsidR="576ED4F8" w:rsidRPr="3DF9513A">
        <w:rPr>
          <w:color w:val="1F1F1F"/>
        </w:rPr>
        <w:t>d</w:t>
      </w:r>
      <w:r w:rsidRPr="3DF9513A">
        <w:rPr>
          <w:color w:val="1F1F1F"/>
        </w:rPr>
        <w:t xml:space="preserve"> </w:t>
      </w:r>
      <w:r w:rsidR="512B1824" w:rsidRPr="3DF9513A">
        <w:rPr>
          <w:color w:val="1F1F1F"/>
        </w:rPr>
        <w:t>summarizing information</w:t>
      </w:r>
      <w:r w:rsidR="4623814A" w:rsidRPr="3DF9513A">
        <w:rPr>
          <w:color w:val="1F1F1F"/>
        </w:rPr>
        <w:t>.</w:t>
      </w:r>
    </w:p>
    <w:p w14:paraId="157C042B" w14:textId="5C28A311" w:rsidR="177CA28C" w:rsidRDefault="4623814A" w:rsidP="3DF9513A">
      <w:pPr>
        <w:ind w:left="720"/>
        <w:rPr>
          <w:color w:val="1F1F1F"/>
        </w:rPr>
      </w:pPr>
      <w:bookmarkStart w:id="11" w:name="_Int_zJUi43UX"/>
      <w:r w:rsidRPr="3DF9513A">
        <w:rPr>
          <w:color w:val="1F1F1F"/>
        </w:rPr>
        <w:t xml:space="preserve">That lecture was useful because we </w:t>
      </w:r>
      <w:r w:rsidR="367AA387" w:rsidRPr="3DF9513A">
        <w:rPr>
          <w:color w:val="1F1F1F"/>
        </w:rPr>
        <w:t>learn</w:t>
      </w:r>
      <w:r w:rsidRPr="3DF9513A">
        <w:rPr>
          <w:color w:val="1F1F1F"/>
        </w:rPr>
        <w:t xml:space="preserve"> new </w:t>
      </w:r>
      <w:r w:rsidR="7A8EC201" w:rsidRPr="3DF9513A">
        <w:rPr>
          <w:color w:val="1F1F1F"/>
        </w:rPr>
        <w:t>methods</w:t>
      </w:r>
      <w:r w:rsidRPr="3DF9513A">
        <w:rPr>
          <w:color w:val="1F1F1F"/>
        </w:rPr>
        <w:t xml:space="preserve"> of note taking and that will </w:t>
      </w:r>
      <w:r w:rsidR="6FBD3F53" w:rsidRPr="3DF9513A">
        <w:rPr>
          <w:color w:val="1F1F1F"/>
        </w:rPr>
        <w:t>be helping</w:t>
      </w:r>
      <w:r w:rsidRPr="3DF9513A">
        <w:rPr>
          <w:color w:val="1F1F1F"/>
        </w:rPr>
        <w:t xml:space="preserve"> me in </w:t>
      </w:r>
      <w:r w:rsidR="42A6314A" w:rsidRPr="3DF9513A">
        <w:rPr>
          <w:color w:val="1F1F1F"/>
        </w:rPr>
        <w:t>the future</w:t>
      </w:r>
      <w:r w:rsidRPr="3DF9513A">
        <w:rPr>
          <w:color w:val="1F1F1F"/>
        </w:rPr>
        <w:t xml:space="preserve"> </w:t>
      </w:r>
      <w:r w:rsidR="4DD0C489" w:rsidRPr="3DF9513A">
        <w:rPr>
          <w:color w:val="1F1F1F"/>
        </w:rPr>
        <w:t xml:space="preserve">to have </w:t>
      </w:r>
      <w:proofErr w:type="spellStart"/>
      <w:r w:rsidR="4DD0C489" w:rsidRPr="3DF9513A">
        <w:rPr>
          <w:color w:val="1F1F1F"/>
        </w:rPr>
        <w:t>take</w:t>
      </w:r>
      <w:proofErr w:type="spellEnd"/>
      <w:r w:rsidR="4DD0C489" w:rsidRPr="3DF9513A">
        <w:rPr>
          <w:color w:val="1F1F1F"/>
        </w:rPr>
        <w:t xml:space="preserve"> </w:t>
      </w:r>
      <w:r w:rsidR="4F29C39B" w:rsidRPr="3DF9513A">
        <w:rPr>
          <w:color w:val="1F1F1F"/>
        </w:rPr>
        <w:t>better notes</w:t>
      </w:r>
      <w:r w:rsidR="348FE7D3" w:rsidRPr="3DF9513A">
        <w:rPr>
          <w:color w:val="1F1F1F"/>
        </w:rPr>
        <w:t xml:space="preserve"> from</w:t>
      </w:r>
      <w:r w:rsidR="4DD0C489" w:rsidRPr="3DF9513A">
        <w:rPr>
          <w:color w:val="1F1F1F"/>
        </w:rPr>
        <w:t xml:space="preserve"> my lecture and work.</w:t>
      </w:r>
      <w:r w:rsidR="568B93B1" w:rsidRPr="3DF9513A">
        <w:rPr>
          <w:color w:val="1F1F1F"/>
        </w:rPr>
        <w:t xml:space="preserve"> </w:t>
      </w:r>
      <w:r w:rsidR="7A1A40B1" w:rsidRPr="3DF9513A">
        <w:rPr>
          <w:color w:val="1F1F1F"/>
        </w:rPr>
        <w:t>Break</w:t>
      </w:r>
      <w:r w:rsidR="4DD0C489" w:rsidRPr="3DF9513A">
        <w:rPr>
          <w:color w:val="1F1F1F"/>
        </w:rPr>
        <w:t xml:space="preserve"> </w:t>
      </w:r>
      <w:r w:rsidR="4244AEB9" w:rsidRPr="3DF9513A">
        <w:rPr>
          <w:color w:val="1F1F1F"/>
        </w:rPr>
        <w:t>was not</w:t>
      </w:r>
      <w:r w:rsidR="0F1D4122" w:rsidRPr="3DF9513A">
        <w:rPr>
          <w:color w:val="1F1F1F"/>
        </w:rPr>
        <w:t xml:space="preserve"> enough (that is my answer questions </w:t>
      </w:r>
      <w:r w:rsidR="2D534B2F" w:rsidRPr="3DF9513A">
        <w:rPr>
          <w:color w:val="1F1F1F"/>
        </w:rPr>
        <w:t>from</w:t>
      </w:r>
      <w:r w:rsidR="0F1D4122" w:rsidRPr="3DF9513A">
        <w:rPr>
          <w:color w:val="1F1F1F"/>
        </w:rPr>
        <w:t xml:space="preserve"> the </w:t>
      </w:r>
      <w:r w:rsidR="265B2E63" w:rsidRPr="3DF9513A">
        <w:rPr>
          <w:color w:val="1F1F1F"/>
        </w:rPr>
        <w:t>lecture</w:t>
      </w:r>
      <w:r w:rsidR="0F1D4122" w:rsidRPr="3DF9513A">
        <w:rPr>
          <w:color w:val="1F1F1F"/>
        </w:rPr>
        <w:t>)</w:t>
      </w:r>
      <w:r w:rsidR="10276853" w:rsidRPr="3DF9513A">
        <w:rPr>
          <w:color w:val="1F1F1F"/>
        </w:rPr>
        <w:t>.</w:t>
      </w:r>
      <w:r w:rsidR="6BC63835" w:rsidRPr="3DF9513A">
        <w:rPr>
          <w:rFonts w:ascii="Aptos" w:eastAsia="Aptos" w:hAnsi="Aptos" w:cs="Aptos"/>
        </w:rPr>
        <w:t xml:space="preserve"> This review outlined one such advancement; the Cornell Note Taking method. This method is effective in promoting retention of learned material </w:t>
      </w:r>
      <w:hyperlink r:id="rId7">
        <w:proofErr w:type="spellStart"/>
        <w:r w:rsidR="6BC63835" w:rsidRPr="3DF9513A">
          <w:rPr>
            <w:rStyle w:val="Hyperlink"/>
            <w:rFonts w:ascii="Aptos" w:eastAsia="Aptos" w:hAnsi="Aptos" w:cs="Aptos"/>
          </w:rPr>
          <w:t>cornell</w:t>
        </w:r>
        <w:proofErr w:type="spellEnd"/>
        <w:r w:rsidR="6BC63835" w:rsidRPr="3DF9513A">
          <w:rPr>
            <w:rStyle w:val="Hyperlink"/>
            <w:rFonts w:ascii="Aptos" w:eastAsia="Aptos" w:hAnsi="Aptos" w:cs="Aptos"/>
          </w:rPr>
          <w:t xml:space="preserve"> method </w:t>
        </w:r>
        <w:r w:rsidR="75713171" w:rsidRPr="3DF9513A">
          <w:rPr>
            <w:rStyle w:val="Hyperlink"/>
            <w:rFonts w:ascii="Aptos" w:eastAsia="Aptos" w:hAnsi="Aptos" w:cs="Aptos"/>
          </w:rPr>
          <w:t>.</w:t>
        </w:r>
      </w:hyperlink>
      <w:r w:rsidR="75713171" w:rsidRPr="3DF9513A">
        <w:rPr>
          <w:color w:val="1F1F1F"/>
        </w:rPr>
        <w:t xml:space="preserve"> I think in future l will use only a liner note taking </w:t>
      </w:r>
      <w:r w:rsidR="0DE5DE08" w:rsidRPr="3DF9513A">
        <w:rPr>
          <w:color w:val="1F1F1F"/>
        </w:rPr>
        <w:t>method</w:t>
      </w:r>
      <w:r w:rsidR="75713171" w:rsidRPr="3DF9513A">
        <w:rPr>
          <w:color w:val="1F1F1F"/>
        </w:rPr>
        <w:t xml:space="preserve"> because l use </w:t>
      </w:r>
      <w:r w:rsidR="44108327" w:rsidRPr="3DF9513A">
        <w:rPr>
          <w:color w:val="1F1F1F"/>
        </w:rPr>
        <w:t>it</w:t>
      </w:r>
      <w:r w:rsidR="75713171" w:rsidRPr="3DF9513A">
        <w:rPr>
          <w:color w:val="1F1F1F"/>
        </w:rPr>
        <w:t xml:space="preserve"> always and that wor</w:t>
      </w:r>
      <w:r w:rsidR="7CD29F02" w:rsidRPr="3DF9513A">
        <w:rPr>
          <w:color w:val="1F1F1F"/>
        </w:rPr>
        <w:t>ks for me.</w:t>
      </w:r>
      <w:bookmarkEnd w:id="11"/>
    </w:p>
    <w:p w14:paraId="486D3CD6" w14:textId="5AF5CB4B" w:rsidR="1816E183" w:rsidRDefault="1816E183" w:rsidP="1816E183">
      <w:pPr>
        <w:spacing w:after="0" w:line="540" w:lineRule="auto"/>
        <w:rPr>
          <w:rFonts w:ascii="Calibri" w:eastAsia="Calibri" w:hAnsi="Calibri" w:cs="Calibri"/>
        </w:rPr>
      </w:pPr>
    </w:p>
    <w:p w14:paraId="76B411CE" w14:textId="6DF1B050" w:rsidR="7669BA5B" w:rsidRDefault="7669BA5B" w:rsidP="0193239B">
      <w:pPr>
        <w:pStyle w:val="ListParagraph"/>
        <w:rPr>
          <w:color w:val="1F1F1F"/>
          <w:lang w:val="en"/>
        </w:rPr>
      </w:pPr>
      <w:r>
        <w:t xml:space="preserve">3.3 Finding </w:t>
      </w:r>
      <w:r w:rsidR="7208E410">
        <w:t>Information:</w:t>
      </w:r>
      <w:r w:rsidR="0F914EEE">
        <w:t xml:space="preserve"> </w:t>
      </w:r>
      <w:r w:rsidR="0F914EEE" w:rsidRPr="0193239B">
        <w:rPr>
          <w:lang w:val="en"/>
        </w:rPr>
        <w:t>Traditional sources such as textbooks, academic journals, and monographs remain the primary tool for acquiring in-depth knowledge. Libraries still play a key role in student education, offering access to academic literature that is not available online or for a fee. However, the rapid access to</w:t>
      </w:r>
    </w:p>
    <w:p w14:paraId="4676FEB4" w14:textId="24070E8C" w:rsidR="7669BA5B" w:rsidRDefault="0F914EEE" w:rsidP="0193239B">
      <w:pPr>
        <w:pStyle w:val="ListParagraph"/>
        <w:rPr>
          <w:color w:val="1F1F1F"/>
          <w:lang w:val="en"/>
        </w:rPr>
      </w:pPr>
      <w:r w:rsidRPr="0193239B">
        <w:rPr>
          <w:lang w:val="en"/>
        </w:rPr>
        <w:t>information via the Internet causes many students to turn to more convenient, though not always reliable, online resources.</w:t>
      </w:r>
    </w:p>
    <w:p w14:paraId="0ACC0697" w14:textId="46A8D32F" w:rsidR="2F09641B" w:rsidRDefault="2F09641B" w:rsidP="3DF9513A">
      <w:pPr>
        <w:pStyle w:val="ListParagraph"/>
        <w:rPr>
          <w:color w:val="000000" w:themeColor="text1"/>
        </w:rPr>
      </w:pPr>
      <w:r w:rsidRPr="3DF9513A">
        <w:rPr>
          <w:color w:val="1F1F1F"/>
        </w:rPr>
        <w:t>Online sources of information</w:t>
      </w:r>
      <w:r>
        <w:br/>
      </w:r>
      <w:r w:rsidRPr="3DF9513A">
        <w:rPr>
          <w:color w:val="1F1F1F"/>
        </w:rPr>
        <w:t xml:space="preserve">The Internet has revolutionized the way students obtain information. Online databases such as Google Scholar, JSTOR, and ResearchGate provide access to many scholarly articles and studies. Many students also use platforms like YouTube and Coursera for additional training and understanding of complex concepts. Despite the advantages of Internet sources, they also carry risks related to the credibility of information, especially when relying on non-academic </w:t>
      </w:r>
      <w:r w:rsidR="65194507" w:rsidRPr="3DF9513A">
        <w:rPr>
          <w:color w:val="1F1F1F"/>
        </w:rPr>
        <w:t>sites, but</w:t>
      </w:r>
      <w:r w:rsidR="4725C3B9" w:rsidRPr="3DF9513A">
        <w:rPr>
          <w:color w:val="1F1F1F"/>
        </w:rPr>
        <w:t xml:space="preserve"> that information can be </w:t>
      </w:r>
      <w:r w:rsidR="394BCED9" w:rsidRPr="3DF9513A">
        <w:rPr>
          <w:color w:val="1F1F1F"/>
        </w:rPr>
        <w:t>easily</w:t>
      </w:r>
      <w:r w:rsidR="4725C3B9" w:rsidRPr="3DF9513A">
        <w:rPr>
          <w:color w:val="1F1F1F"/>
        </w:rPr>
        <w:t xml:space="preserve"> </w:t>
      </w:r>
      <w:r w:rsidR="3FECBB89" w:rsidRPr="3DF9513A">
        <w:rPr>
          <w:color w:val="1F1F1F"/>
        </w:rPr>
        <w:t xml:space="preserve">verified </w:t>
      </w:r>
      <w:r w:rsidR="4725C3B9" w:rsidRPr="3DF9513A">
        <w:rPr>
          <w:color w:val="1F1F1F"/>
        </w:rPr>
        <w:t>with CRA</w:t>
      </w:r>
      <w:r w:rsidR="340012AB" w:rsidRPr="3DF9513A">
        <w:rPr>
          <w:color w:val="1F1F1F"/>
        </w:rPr>
        <w:t>A</w:t>
      </w:r>
      <w:r w:rsidR="4725C3B9" w:rsidRPr="3DF9513A">
        <w:rPr>
          <w:color w:val="1F1F1F"/>
        </w:rPr>
        <w:t>P test.</w:t>
      </w:r>
      <w:r w:rsidR="776EFA6D" w:rsidRPr="3DF9513A">
        <w:rPr>
          <w:color w:val="1F1F1F"/>
        </w:rPr>
        <w:t xml:space="preserve"> </w:t>
      </w:r>
    </w:p>
    <w:p w14:paraId="0E34C100" w14:textId="5F2CAA66" w:rsidR="2F09641B" w:rsidRDefault="0DABF9B8" w:rsidP="3DF9513A">
      <w:pPr>
        <w:pStyle w:val="ListParagraph"/>
        <w:numPr>
          <w:ilvl w:val="0"/>
          <w:numId w:val="1"/>
        </w:numPr>
        <w:rPr>
          <w:color w:val="1F1F1F"/>
        </w:rPr>
      </w:pPr>
      <w:r w:rsidRPr="3DF9513A">
        <w:rPr>
          <w:color w:val="1F1F1F"/>
        </w:rPr>
        <w:t>C-currency</w:t>
      </w:r>
      <w:r w:rsidR="04F3AF20" w:rsidRPr="3DF9513A">
        <w:rPr>
          <w:color w:val="1F1F1F"/>
        </w:rPr>
        <w:t>-</w:t>
      </w:r>
      <w:r w:rsidR="04F3AF20" w:rsidRPr="3DF9513A">
        <w:rPr>
          <w:rFonts w:ascii="Helvetica" w:eastAsia="Helvetica" w:hAnsi="Helvetica" w:cs="Helvetica"/>
          <w:color w:val="333333"/>
          <w:sz w:val="21"/>
          <w:szCs w:val="21"/>
        </w:rPr>
        <w:t xml:space="preserve"> When was the information published or posted?</w:t>
      </w:r>
      <w:r w:rsidR="2F09641B">
        <w:br/>
      </w:r>
      <w:r w:rsidR="04F3AF20" w:rsidRPr="3DF9513A">
        <w:rPr>
          <w:rFonts w:ascii="Helvetica" w:eastAsia="Helvetica" w:hAnsi="Helvetica" w:cs="Helvetica"/>
          <w:color w:val="333333"/>
          <w:sz w:val="21"/>
          <w:szCs w:val="21"/>
        </w:rPr>
        <w:t>Has the information been revised or updated?</w:t>
      </w:r>
    </w:p>
    <w:p w14:paraId="5EEF67CD" w14:textId="51D5BE5B" w:rsidR="2F09641B" w:rsidRDefault="0DABF9B8" w:rsidP="3DF9513A">
      <w:pPr>
        <w:pStyle w:val="ListParagraph"/>
        <w:numPr>
          <w:ilvl w:val="0"/>
          <w:numId w:val="1"/>
        </w:numPr>
        <w:rPr>
          <w:color w:val="1F1F1F"/>
        </w:rPr>
      </w:pPr>
      <w:r w:rsidRPr="3DF9513A">
        <w:rPr>
          <w:color w:val="1F1F1F"/>
        </w:rPr>
        <w:t>R-relevance</w:t>
      </w:r>
      <w:r w:rsidR="5E4F454F" w:rsidRPr="3DF9513A">
        <w:rPr>
          <w:color w:val="1F1F1F"/>
        </w:rPr>
        <w:t>-</w:t>
      </w:r>
      <w:r w:rsidR="5E4F454F" w:rsidRPr="3DF9513A">
        <w:rPr>
          <w:rFonts w:ascii="Helvetica" w:eastAsia="Helvetica" w:hAnsi="Helvetica" w:cs="Helvetica"/>
          <w:color w:val="333333"/>
          <w:sz w:val="21"/>
          <w:szCs w:val="21"/>
        </w:rPr>
        <w:t xml:space="preserve"> Does the information relate to your topic or answer your question</w:t>
      </w:r>
    </w:p>
    <w:p w14:paraId="17BB6FE6" w14:textId="1DD165DD" w:rsidR="2F09641B" w:rsidRDefault="0DABF9B8" w:rsidP="3DF9513A">
      <w:pPr>
        <w:pStyle w:val="ListParagraph"/>
        <w:numPr>
          <w:ilvl w:val="0"/>
          <w:numId w:val="1"/>
        </w:numPr>
        <w:rPr>
          <w:rFonts w:ascii="Helvetica" w:eastAsia="Helvetica" w:hAnsi="Helvetica" w:cs="Helvetica"/>
          <w:color w:val="333333"/>
          <w:sz w:val="21"/>
          <w:szCs w:val="21"/>
        </w:rPr>
      </w:pPr>
      <w:r w:rsidRPr="3DF9513A">
        <w:rPr>
          <w:color w:val="1F1F1F"/>
        </w:rPr>
        <w:t>A-authority-</w:t>
      </w:r>
      <w:r w:rsidR="7907BFBB" w:rsidRPr="3DF9513A">
        <w:rPr>
          <w:rFonts w:ascii="Helvetica" w:eastAsia="Helvetica" w:hAnsi="Helvetica" w:cs="Helvetica"/>
          <w:color w:val="333333"/>
          <w:sz w:val="21"/>
          <w:szCs w:val="21"/>
        </w:rPr>
        <w:t xml:space="preserve"> Does the URL reveal anything about the author or source? For example:</w:t>
      </w:r>
    </w:p>
    <w:p w14:paraId="3674675B" w14:textId="46D87135" w:rsidR="2F09641B" w:rsidRDefault="7907BFBB" w:rsidP="3DF9513A">
      <w:pPr>
        <w:ind w:left="720"/>
        <w:rPr>
          <w:rFonts w:ascii="Aptos" w:eastAsia="Aptos" w:hAnsi="Aptos" w:cs="Aptos"/>
          <w:color w:val="000000" w:themeColor="text1"/>
        </w:rPr>
      </w:pPr>
      <w:r w:rsidRPr="3DF9513A">
        <w:rPr>
          <w:rFonts w:ascii="Helvetica" w:eastAsia="Helvetica" w:hAnsi="Helvetica" w:cs="Helvetica"/>
          <w:color w:val="333333"/>
          <w:sz w:val="21"/>
          <w:szCs w:val="21"/>
        </w:rPr>
        <w:t>.ac.uk = Academic institutions in the UK</w:t>
      </w:r>
      <w:r w:rsidR="2F09641B">
        <w:br/>
      </w:r>
      <w:r w:rsidRPr="3DF9513A">
        <w:rPr>
          <w:rFonts w:ascii="Helvetica" w:eastAsia="Helvetica" w:hAnsi="Helvetica" w:cs="Helvetica"/>
          <w:color w:val="333333"/>
          <w:sz w:val="21"/>
          <w:szCs w:val="21"/>
        </w:rPr>
        <w:t>.com = Commercial sites</w:t>
      </w:r>
      <w:r w:rsidR="2F09641B">
        <w:br/>
      </w:r>
      <w:r w:rsidRPr="3DF9513A">
        <w:rPr>
          <w:rFonts w:ascii="Helvetica" w:eastAsia="Helvetica" w:hAnsi="Helvetica" w:cs="Helvetica"/>
          <w:color w:val="333333"/>
          <w:sz w:val="21"/>
          <w:szCs w:val="21"/>
        </w:rPr>
        <w:t>.</w:t>
      </w:r>
      <w:proofErr w:type="spellStart"/>
      <w:r w:rsidRPr="3DF9513A">
        <w:rPr>
          <w:rFonts w:ascii="Helvetica" w:eastAsia="Helvetica" w:hAnsi="Helvetica" w:cs="Helvetica"/>
          <w:color w:val="333333"/>
          <w:sz w:val="21"/>
          <w:szCs w:val="21"/>
        </w:rPr>
        <w:t>edu</w:t>
      </w:r>
      <w:proofErr w:type="spellEnd"/>
      <w:r w:rsidRPr="3DF9513A">
        <w:rPr>
          <w:rFonts w:ascii="Helvetica" w:eastAsia="Helvetica" w:hAnsi="Helvetica" w:cs="Helvetica"/>
          <w:color w:val="333333"/>
          <w:sz w:val="21"/>
          <w:szCs w:val="21"/>
        </w:rPr>
        <w:t xml:space="preserve"> = Educational institutions</w:t>
      </w:r>
      <w:r w:rsidR="2F09641B">
        <w:br/>
      </w:r>
      <w:r w:rsidRPr="3DF9513A">
        <w:rPr>
          <w:rFonts w:ascii="Helvetica" w:eastAsia="Helvetica" w:hAnsi="Helvetica" w:cs="Helvetica"/>
          <w:color w:val="333333"/>
          <w:sz w:val="21"/>
          <w:szCs w:val="21"/>
        </w:rPr>
        <w:t>.gov = Government</w:t>
      </w:r>
      <w:r w:rsidR="2F09641B">
        <w:br/>
      </w:r>
      <w:r w:rsidRPr="3DF9513A">
        <w:rPr>
          <w:rFonts w:ascii="Helvetica" w:eastAsia="Helvetica" w:hAnsi="Helvetica" w:cs="Helvetica"/>
          <w:color w:val="333333"/>
          <w:sz w:val="21"/>
          <w:szCs w:val="21"/>
        </w:rPr>
        <w:t>.nhs.uk = Health information services in the UK</w:t>
      </w:r>
      <w:r w:rsidR="2F09641B">
        <w:br/>
      </w:r>
      <w:r w:rsidRPr="3DF9513A">
        <w:rPr>
          <w:rFonts w:ascii="Helvetica" w:eastAsia="Helvetica" w:hAnsi="Helvetica" w:cs="Helvetica"/>
          <w:color w:val="333333"/>
          <w:sz w:val="21"/>
          <w:szCs w:val="21"/>
        </w:rPr>
        <w:t>.org = Non-profit organizations</w:t>
      </w:r>
      <w:r w:rsidR="2F09641B">
        <w:br/>
      </w:r>
      <w:r w:rsidRPr="3DF9513A">
        <w:rPr>
          <w:rFonts w:ascii="Helvetica" w:eastAsia="Helvetica" w:hAnsi="Helvetica" w:cs="Helvetica"/>
          <w:color w:val="333333"/>
          <w:sz w:val="21"/>
          <w:szCs w:val="21"/>
        </w:rPr>
        <w:t>.mil = Military</w:t>
      </w:r>
      <w:r w:rsidR="2F09641B">
        <w:br/>
      </w:r>
      <w:r w:rsidRPr="3DF9513A">
        <w:rPr>
          <w:rFonts w:ascii="Helvetica" w:eastAsia="Helvetica" w:hAnsi="Helvetica" w:cs="Helvetica"/>
          <w:color w:val="333333"/>
          <w:sz w:val="21"/>
          <w:szCs w:val="21"/>
        </w:rPr>
        <w:t>.net = Network</w:t>
      </w:r>
    </w:p>
    <w:p w14:paraId="02EAD390" w14:textId="7B32BFBA" w:rsidR="2F09641B" w:rsidRDefault="2F09641B" w:rsidP="3DF9513A">
      <w:pPr>
        <w:rPr>
          <w:rFonts w:ascii="Helvetica" w:eastAsia="Helvetica" w:hAnsi="Helvetica" w:cs="Helvetica"/>
          <w:color w:val="333333"/>
          <w:sz w:val="21"/>
          <w:szCs w:val="21"/>
        </w:rPr>
      </w:pPr>
    </w:p>
    <w:p w14:paraId="73A138B8" w14:textId="6972D4BD" w:rsidR="2F09641B" w:rsidRDefault="096DCB6F" w:rsidP="3DF9513A">
      <w:pPr>
        <w:pStyle w:val="ListParagraph"/>
        <w:numPr>
          <w:ilvl w:val="0"/>
          <w:numId w:val="1"/>
        </w:numPr>
        <w:rPr>
          <w:rFonts w:ascii="Helvetica" w:eastAsia="Helvetica" w:hAnsi="Helvetica" w:cs="Helvetica"/>
          <w:color w:val="333333"/>
          <w:sz w:val="21"/>
          <w:szCs w:val="21"/>
        </w:rPr>
      </w:pPr>
      <w:r w:rsidRPr="3DF9513A">
        <w:rPr>
          <w:color w:val="1F1F1F"/>
        </w:rPr>
        <w:t>A-accuracy-</w:t>
      </w:r>
      <w:r w:rsidRPr="3DF9513A">
        <w:rPr>
          <w:rFonts w:ascii="Helvetica" w:eastAsia="Helvetica" w:hAnsi="Helvetica" w:cs="Helvetica"/>
          <w:color w:val="333333"/>
          <w:sz w:val="21"/>
          <w:szCs w:val="21"/>
        </w:rPr>
        <w:t xml:space="preserve"> Where does the information come from?</w:t>
      </w:r>
      <w:r w:rsidR="2F09641B">
        <w:br/>
      </w:r>
      <w:r w:rsidRPr="3DF9513A">
        <w:rPr>
          <w:rFonts w:ascii="Helvetica" w:eastAsia="Helvetica" w:hAnsi="Helvetica" w:cs="Helvetica"/>
          <w:color w:val="333333"/>
          <w:sz w:val="21"/>
          <w:szCs w:val="21"/>
        </w:rPr>
        <w:t>Is the information supported by evidence?</w:t>
      </w:r>
    </w:p>
    <w:p w14:paraId="5360D547" w14:textId="4917170C" w:rsidR="2F09641B" w:rsidRDefault="096DCB6F" w:rsidP="3DF9513A">
      <w:pPr>
        <w:pStyle w:val="ListParagraph"/>
        <w:numPr>
          <w:ilvl w:val="0"/>
          <w:numId w:val="1"/>
        </w:numPr>
        <w:rPr>
          <w:rFonts w:ascii="Helvetica" w:eastAsia="Helvetica" w:hAnsi="Helvetica" w:cs="Helvetica"/>
          <w:color w:val="333333"/>
          <w:sz w:val="21"/>
          <w:szCs w:val="21"/>
        </w:rPr>
      </w:pPr>
      <w:r w:rsidRPr="3DF9513A">
        <w:rPr>
          <w:rFonts w:ascii="Helvetica" w:eastAsia="Helvetica" w:hAnsi="Helvetica" w:cs="Helvetica"/>
          <w:color w:val="333333"/>
          <w:sz w:val="21"/>
          <w:szCs w:val="21"/>
        </w:rPr>
        <w:t>P-purpose- Where does the information come from?</w:t>
      </w:r>
      <w:r w:rsidR="2F09641B">
        <w:br/>
      </w:r>
      <w:r w:rsidRPr="3DF9513A">
        <w:rPr>
          <w:rFonts w:ascii="Helvetica" w:eastAsia="Helvetica" w:hAnsi="Helvetica" w:cs="Helvetica"/>
          <w:color w:val="333333"/>
          <w:sz w:val="21"/>
          <w:szCs w:val="21"/>
        </w:rPr>
        <w:t>Is the information supported by evidence?</w:t>
      </w:r>
    </w:p>
    <w:p w14:paraId="392F5DBB" w14:textId="23CC8FFC" w:rsidR="2F09641B" w:rsidRDefault="776EFA6D" w:rsidP="3DF9513A">
      <w:pPr>
        <w:pStyle w:val="ListParagraph"/>
        <w:rPr>
          <w:color w:val="1F1F1F"/>
          <w:lang w:val="en"/>
        </w:rPr>
      </w:pPr>
      <w:bookmarkStart w:id="12" w:name="_Int_YKW7xZwe"/>
      <w:r w:rsidRPr="3DF9513A">
        <w:rPr>
          <w:color w:val="1F1F1F"/>
          <w:lang w:val="en"/>
        </w:rPr>
        <w:t>Social media and specialized online forums such as Reddit and Quora have become informal sources of information where students can share experiences, discuss topics, and receive advice from other students and professionals. However, the information in these platforms is often subjective and not always based on scientific facts, which requires a critical approach when using them.</w:t>
      </w:r>
      <w:r w:rsidR="275E05BA" w:rsidRPr="3DF9513A">
        <w:rPr>
          <w:color w:val="1F1F1F"/>
          <w:sz w:val="42"/>
          <w:szCs w:val="42"/>
          <w:lang w:val="en"/>
        </w:rPr>
        <w:t xml:space="preserve"> </w:t>
      </w:r>
      <w:bookmarkEnd w:id="12"/>
    </w:p>
    <w:p w14:paraId="388B7512" w14:textId="28ECD3A8" w:rsidR="275E05BA" w:rsidRDefault="275E05BA" w:rsidP="3DF9513A">
      <w:pPr>
        <w:pStyle w:val="ListParagraph"/>
        <w:rPr>
          <w:color w:val="1F1F1F"/>
          <w:lang w:val="en"/>
        </w:rPr>
      </w:pPr>
      <w:bookmarkStart w:id="13" w:name="_Int_aO3qt1wK"/>
      <w:r w:rsidRPr="3DF9513A">
        <w:rPr>
          <w:color w:val="1F1F1F"/>
        </w:rPr>
        <w:lastRenderedPageBreak/>
        <w:t xml:space="preserve">The sources of information that students use </w:t>
      </w:r>
      <w:bookmarkStart w:id="14" w:name="_Int_o4z0Gsss"/>
      <w:r w:rsidRPr="3DF9513A">
        <w:rPr>
          <w:color w:val="1F1F1F"/>
        </w:rPr>
        <w:t>are</w:t>
      </w:r>
      <w:bookmarkEnd w:id="14"/>
      <w:r w:rsidRPr="3DF9513A">
        <w:rPr>
          <w:color w:val="1F1F1F"/>
        </w:rPr>
        <w:t xml:space="preserve"> diverse and include both traditional and modern online resources. Despite the convenience of digital sources, experts emphasize the importance of critical thinking and verification of information, especially when it is not obtained from formal academic channels. While the Internet facilitates access to information, students must be taught how to evaluate the reliability of sources and use a combination of traditional and modern resources to achieve academic success.</w:t>
      </w:r>
      <w:bookmarkEnd w:id="13"/>
    </w:p>
    <w:p w14:paraId="5F6B2766" w14:textId="14F75344" w:rsidR="0B9DC25A" w:rsidRDefault="0B9DC25A" w:rsidP="3DF9513A">
      <w:pPr>
        <w:pStyle w:val="ListParagraph"/>
        <w:rPr>
          <w:color w:val="000000" w:themeColor="text1"/>
        </w:rPr>
      </w:pPr>
      <w:bookmarkStart w:id="15" w:name="_Int_6MfbHuNt"/>
      <w:r w:rsidRPr="3DF9513A">
        <w:rPr>
          <w:color w:val="1F1F1F"/>
        </w:rPr>
        <w:t xml:space="preserve">Dr. Ivan Petrov, associate professor of information technology, notes, </w:t>
      </w:r>
      <w:r w:rsidR="34EDA128" w:rsidRPr="3DF9513A">
        <w:rPr>
          <w:color w:val="1F1F1F"/>
        </w:rPr>
        <w:t>(</w:t>
      </w:r>
      <w:r w:rsidRPr="3DF9513A">
        <w:rPr>
          <w:color w:val="1F1F1F"/>
        </w:rPr>
        <w:t>Although online sources are extremely useful, students should not forget the importance of academic literature and critical thinking. The quality of information is essential to building a solid academic foundation and a successful career.</w:t>
      </w:r>
      <w:r w:rsidR="6563FC44" w:rsidRPr="3DF9513A">
        <w:rPr>
          <w:color w:val="1F1F1F"/>
        </w:rPr>
        <w:t>)</w:t>
      </w:r>
      <w:proofErr w:type="spellStart"/>
      <w:r w:rsidR="6563FC44" w:rsidRPr="3DF9513A">
        <w:rPr>
          <w:color w:val="1F1F1F"/>
        </w:rPr>
        <w:t>i</w:t>
      </w:r>
      <w:proofErr w:type="spellEnd"/>
      <w:r w:rsidR="6563FC44" w:rsidRPr="3DF9513A">
        <w:rPr>
          <w:color w:val="1F1F1F"/>
        </w:rPr>
        <w:t xml:space="preserve"> am sorry the only expert l found was in </w:t>
      </w:r>
      <w:r w:rsidR="2B5C6CF9" w:rsidRPr="3DF9513A">
        <w:rPr>
          <w:color w:val="1F1F1F"/>
        </w:rPr>
        <w:t>Bulgarian forum.</w:t>
      </w:r>
      <w:bookmarkEnd w:id="15"/>
    </w:p>
    <w:p w14:paraId="1885C770" w14:textId="24A778C8" w:rsidR="0B9DC25A" w:rsidRDefault="2B5C6CF9" w:rsidP="3DF9513A">
      <w:pPr>
        <w:pStyle w:val="ListParagraph"/>
        <w:rPr>
          <w:color w:val="1F1F1F"/>
        </w:rPr>
      </w:pPr>
      <w:bookmarkStart w:id="16" w:name="_Int_JH9kZRrh"/>
      <w:r w:rsidRPr="3DF9513A">
        <w:rPr>
          <w:color w:val="1F1F1F"/>
        </w:rPr>
        <w:t xml:space="preserve">During the </w:t>
      </w:r>
      <w:r w:rsidR="253B011E" w:rsidRPr="3DF9513A">
        <w:rPr>
          <w:color w:val="1F1F1F"/>
        </w:rPr>
        <w:t>lecture it</w:t>
      </w:r>
      <w:r w:rsidRPr="3DF9513A">
        <w:rPr>
          <w:color w:val="1F1F1F"/>
        </w:rPr>
        <w:t xml:space="preserve"> was cold </w:t>
      </w:r>
      <w:r w:rsidR="13CC2397" w:rsidRPr="3DF9513A">
        <w:rPr>
          <w:color w:val="1F1F1F"/>
        </w:rPr>
        <w:t>again. I</w:t>
      </w:r>
      <w:r w:rsidRPr="3DF9513A">
        <w:rPr>
          <w:color w:val="1F1F1F"/>
        </w:rPr>
        <w:t xml:space="preserve"> </w:t>
      </w:r>
      <w:bookmarkStart w:id="17" w:name="_Int_GLSUelmw"/>
      <w:r w:rsidR="60A17FBC" w:rsidRPr="3DF9513A">
        <w:rPr>
          <w:color w:val="1F1F1F"/>
        </w:rPr>
        <w:t xml:space="preserve">wasn't </w:t>
      </w:r>
      <w:r w:rsidR="6F2C8260" w:rsidRPr="3DF9513A">
        <w:rPr>
          <w:color w:val="1F1F1F"/>
        </w:rPr>
        <w:t>been</w:t>
      </w:r>
      <w:bookmarkEnd w:id="17"/>
      <w:r w:rsidR="6F2C8260" w:rsidRPr="3DF9513A">
        <w:rPr>
          <w:color w:val="1F1F1F"/>
        </w:rPr>
        <w:t xml:space="preserve"> </w:t>
      </w:r>
      <w:bookmarkStart w:id="18" w:name="_Int_gn8WGQTq"/>
      <w:r w:rsidR="6F2C8260" w:rsidRPr="3DF9513A">
        <w:rPr>
          <w:color w:val="1F1F1F"/>
        </w:rPr>
        <w:t>confuse</w:t>
      </w:r>
      <w:bookmarkEnd w:id="18"/>
      <w:r w:rsidRPr="3DF9513A">
        <w:rPr>
          <w:color w:val="1F1F1F"/>
        </w:rPr>
        <w:t xml:space="preserve"> about </w:t>
      </w:r>
      <w:bookmarkStart w:id="19" w:name="_Int_2fLQ58Rk"/>
      <w:r w:rsidR="5D6C42E4" w:rsidRPr="3DF9513A">
        <w:rPr>
          <w:color w:val="1F1F1F"/>
        </w:rPr>
        <w:t>anything  again</w:t>
      </w:r>
      <w:bookmarkEnd w:id="19"/>
      <w:r w:rsidR="504648B7" w:rsidRPr="3DF9513A">
        <w:rPr>
          <w:color w:val="1F1F1F"/>
        </w:rPr>
        <w:t xml:space="preserve"> that was easy information and l </w:t>
      </w:r>
      <w:r w:rsidR="36A37622" w:rsidRPr="3DF9513A">
        <w:rPr>
          <w:color w:val="1F1F1F"/>
        </w:rPr>
        <w:t xml:space="preserve">realized that that. </w:t>
      </w:r>
      <w:bookmarkEnd w:id="16"/>
    </w:p>
    <w:p w14:paraId="18E78B25" w14:textId="2DDCC780" w:rsidR="0193239B" w:rsidRDefault="0193239B" w:rsidP="0193239B">
      <w:pPr>
        <w:pStyle w:val="ListParagraph"/>
        <w:rPr>
          <w:rFonts w:ascii="Calibri" w:eastAsia="Calibri" w:hAnsi="Calibri" w:cs="Calibri"/>
        </w:rPr>
      </w:pPr>
    </w:p>
    <w:p w14:paraId="7F01A523" w14:textId="26009B0C" w:rsidR="0193239B" w:rsidRDefault="25055ACC" w:rsidP="3DF9513A">
      <w:pPr>
        <w:pStyle w:val="ListParagraph"/>
        <w:rPr>
          <w:color w:val="1F1F1F"/>
        </w:rPr>
      </w:pPr>
      <w:r w:rsidRPr="3DF9513A">
        <w:rPr>
          <w:color w:val="1F1F1F"/>
        </w:rPr>
        <w:t>4.</w:t>
      </w:r>
      <w:r w:rsidR="00D3B47A" w:rsidRPr="3DF9513A">
        <w:rPr>
          <w:color w:val="1F1F1F"/>
        </w:rPr>
        <w:t>Reference</w:t>
      </w:r>
      <w:r w:rsidR="30301B79" w:rsidRPr="3DF9513A">
        <w:rPr>
          <w:color w:val="1F1F1F"/>
        </w:rPr>
        <w:t>s</w:t>
      </w:r>
      <w:r w:rsidR="00D3B47A" w:rsidRPr="3DF9513A">
        <w:rPr>
          <w:color w:val="1F1F1F"/>
        </w:rPr>
        <w:t>:</w:t>
      </w:r>
    </w:p>
    <w:p w14:paraId="4B401058" w14:textId="49278FD1" w:rsidR="0193239B" w:rsidRDefault="0193239B" w:rsidP="3DF9513A">
      <w:pPr>
        <w:pStyle w:val="ListParagraph"/>
        <w:rPr>
          <w:color w:val="1F1F1F"/>
        </w:rPr>
      </w:pPr>
    </w:p>
    <w:p w14:paraId="42C5DF34" w14:textId="7C681A29" w:rsidR="0193239B" w:rsidRDefault="70D55ED9" w:rsidP="3DF9513A">
      <w:pPr>
        <w:pStyle w:val="ListParagraph"/>
        <w:rPr>
          <w:rStyle w:val="Hyperlink"/>
          <w:color w:val="000000" w:themeColor="text1"/>
        </w:rPr>
      </w:pPr>
      <w:r w:rsidRPr="3DF9513A">
        <w:rPr>
          <w:color w:val="1F1F1F"/>
        </w:rPr>
        <w:t xml:space="preserve">Academic </w:t>
      </w:r>
      <w:proofErr w:type="spellStart"/>
      <w:r w:rsidRPr="3DF9513A">
        <w:rPr>
          <w:color w:val="1F1F1F"/>
        </w:rPr>
        <w:t>Phrasebank</w:t>
      </w:r>
      <w:proofErr w:type="spellEnd"/>
      <w:r w:rsidRPr="3DF9513A">
        <w:rPr>
          <w:color w:val="1F1F1F"/>
        </w:rPr>
        <w:t xml:space="preserve"> – This online resource offers a variety of phrases and structures that can be used in academic texts.</w:t>
      </w:r>
      <w:r w:rsidR="0193239B">
        <w:br/>
      </w:r>
      <w:r w:rsidR="0193239B">
        <w:br/>
      </w:r>
      <w:r w:rsidRPr="3DF9513A">
        <w:rPr>
          <w:color w:val="1F1F1F"/>
        </w:rPr>
        <w:t xml:space="preserve">Reference: "Academic </w:t>
      </w:r>
      <w:proofErr w:type="spellStart"/>
      <w:r w:rsidRPr="3DF9513A">
        <w:rPr>
          <w:color w:val="1F1F1F"/>
        </w:rPr>
        <w:t>Phrasebank</w:t>
      </w:r>
      <w:proofErr w:type="spellEnd"/>
      <w:r w:rsidRPr="3DF9513A">
        <w:rPr>
          <w:color w:val="1F1F1F"/>
        </w:rPr>
        <w:t xml:space="preserve">. (n.d.). Retrieved from </w:t>
      </w:r>
      <w:hyperlink r:id="rId8">
        <w:r w:rsidR="3575417B" w:rsidRPr="3DF9513A">
          <w:rPr>
            <w:rStyle w:val="Hyperlink"/>
          </w:rPr>
          <w:t>reference</w:t>
        </w:r>
      </w:hyperlink>
    </w:p>
    <w:p w14:paraId="751BDE3D" w14:textId="7DF5B84D" w:rsidR="3DF9513A" w:rsidRDefault="3DF9513A" w:rsidP="3DF9513A">
      <w:pPr>
        <w:pStyle w:val="ListParagraph"/>
        <w:rPr>
          <w:rFonts w:ascii="Calibri" w:eastAsia="Calibri" w:hAnsi="Calibri" w:cs="Calibri"/>
          <w:color w:val="1F1F1F"/>
          <w:lang w:val="en"/>
        </w:rPr>
      </w:pPr>
    </w:p>
    <w:p w14:paraId="4AB969F6" w14:textId="53D76924" w:rsidR="2BDE1C5F" w:rsidRDefault="2BDE1C5F" w:rsidP="3DF9513A">
      <w:pPr>
        <w:pStyle w:val="ListParagraph"/>
        <w:rPr>
          <w:rFonts w:ascii="Aptos" w:eastAsia="Aptos" w:hAnsi="Aptos" w:cs="Aptos"/>
          <w:color w:val="000000" w:themeColor="text1"/>
          <w:lang w:val="en"/>
        </w:rPr>
      </w:pPr>
      <w:bookmarkStart w:id="20" w:name="_Int_crPhozLx"/>
      <w:r w:rsidRPr="3DF9513A">
        <w:rPr>
          <w:rFonts w:ascii="Calibri" w:eastAsia="Calibri" w:hAnsi="Calibri" w:cs="Calibri"/>
          <w:color w:val="1F1F1F"/>
          <w:lang w:val="en"/>
        </w:rPr>
        <w:t xml:space="preserve">The Elements of Style by William Strunk Jr. and E.B. White - A classic style and grammar book widely used in academic writing. </w:t>
      </w:r>
      <w:bookmarkEnd w:id="20"/>
    </w:p>
    <w:p w14:paraId="7F1348B0" w14:textId="6BF77C08" w:rsidR="4A7935F8" w:rsidRDefault="4A7935F8" w:rsidP="3DF9513A">
      <w:pPr>
        <w:pStyle w:val="ListParagraph"/>
      </w:pPr>
      <w:r w:rsidRPr="3DF9513A">
        <w:t xml:space="preserve">Reference </w:t>
      </w:r>
    </w:p>
    <w:p w14:paraId="243DDCC6" w14:textId="6C912CDB" w:rsidR="4A7935F8" w:rsidRDefault="4A7935F8" w:rsidP="3DF9513A">
      <w:pPr>
        <w:pStyle w:val="ListParagraph"/>
      </w:pPr>
      <w:r w:rsidRPr="3DF9513A">
        <w:t xml:space="preserve">Strunk, W., &amp; White, E. B. (2000). </w:t>
      </w:r>
      <w:r w:rsidRPr="3DF9513A">
        <w:rPr>
          <w:i/>
          <w:iCs/>
        </w:rPr>
        <w:t>The Elements of Style</w:t>
      </w:r>
      <w:r w:rsidRPr="3DF9513A">
        <w:t xml:space="preserve"> (4th ed.). Longman.</w:t>
      </w:r>
    </w:p>
    <w:p w14:paraId="36C4220D" w14:textId="3BA821CD" w:rsidR="3DF9513A" w:rsidRDefault="3DF9513A" w:rsidP="3DF9513A">
      <w:pPr>
        <w:pStyle w:val="ListParagraph"/>
        <w:rPr>
          <w:rFonts w:ascii="Calibri" w:eastAsia="Calibri" w:hAnsi="Calibri" w:cs="Calibri"/>
          <w:color w:val="1F1F1F"/>
          <w:lang w:val="en"/>
        </w:rPr>
      </w:pPr>
    </w:p>
    <w:sectPr w:rsidR="3DF9513A">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A1D407" w14:textId="77777777" w:rsidR="009B6DEB" w:rsidRDefault="009B6DEB">
      <w:pPr>
        <w:spacing w:after="0" w:line="240" w:lineRule="auto"/>
      </w:pPr>
      <w:r>
        <w:separator/>
      </w:r>
    </w:p>
  </w:endnote>
  <w:endnote w:type="continuationSeparator" w:id="0">
    <w:p w14:paraId="0D58E78E" w14:textId="77777777" w:rsidR="009B6DEB" w:rsidRDefault="009B6D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816E183" w14:paraId="638BAEAB" w14:textId="77777777" w:rsidTr="1816E183">
      <w:trPr>
        <w:trHeight w:val="300"/>
      </w:trPr>
      <w:tc>
        <w:tcPr>
          <w:tcW w:w="3120" w:type="dxa"/>
        </w:tcPr>
        <w:p w14:paraId="72C2F263" w14:textId="2EEBA67F" w:rsidR="1816E183" w:rsidRDefault="1816E183" w:rsidP="1816E183">
          <w:pPr>
            <w:pStyle w:val="Header"/>
            <w:ind w:left="-115"/>
          </w:pPr>
        </w:p>
      </w:tc>
      <w:tc>
        <w:tcPr>
          <w:tcW w:w="3120" w:type="dxa"/>
        </w:tcPr>
        <w:p w14:paraId="705B9ED7" w14:textId="55EF1722" w:rsidR="1816E183" w:rsidRDefault="1816E183" w:rsidP="1816E183">
          <w:pPr>
            <w:pStyle w:val="Header"/>
            <w:jc w:val="center"/>
          </w:pPr>
        </w:p>
      </w:tc>
      <w:tc>
        <w:tcPr>
          <w:tcW w:w="3120" w:type="dxa"/>
        </w:tcPr>
        <w:p w14:paraId="1EF76259" w14:textId="7E65030F" w:rsidR="1816E183" w:rsidRDefault="1816E183" w:rsidP="1816E183">
          <w:pPr>
            <w:pStyle w:val="Header"/>
            <w:ind w:right="-115"/>
            <w:jc w:val="right"/>
          </w:pPr>
        </w:p>
      </w:tc>
    </w:tr>
  </w:tbl>
  <w:p w14:paraId="342941E0" w14:textId="69B7A0D0" w:rsidR="1816E183" w:rsidRDefault="1816E183" w:rsidP="1816E1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0820899" w14:textId="77777777" w:rsidR="009B6DEB" w:rsidRDefault="009B6DEB">
      <w:pPr>
        <w:spacing w:after="0" w:line="240" w:lineRule="auto"/>
      </w:pPr>
      <w:r>
        <w:separator/>
      </w:r>
    </w:p>
  </w:footnote>
  <w:footnote w:type="continuationSeparator" w:id="0">
    <w:p w14:paraId="2F540226" w14:textId="77777777" w:rsidR="009B6DEB" w:rsidRDefault="009B6D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816E183" w14:paraId="03960130" w14:textId="77777777" w:rsidTr="1816E183">
      <w:trPr>
        <w:trHeight w:val="300"/>
      </w:trPr>
      <w:tc>
        <w:tcPr>
          <w:tcW w:w="3120" w:type="dxa"/>
        </w:tcPr>
        <w:p w14:paraId="4A9BB021" w14:textId="12AF59B8" w:rsidR="1816E183" w:rsidRDefault="1816E183" w:rsidP="1816E183">
          <w:pPr>
            <w:pStyle w:val="Header"/>
            <w:ind w:left="-115"/>
          </w:pPr>
        </w:p>
      </w:tc>
      <w:tc>
        <w:tcPr>
          <w:tcW w:w="3120" w:type="dxa"/>
        </w:tcPr>
        <w:p w14:paraId="28F8979B" w14:textId="1951ED35" w:rsidR="1816E183" w:rsidRDefault="1816E183" w:rsidP="1816E183">
          <w:pPr>
            <w:pStyle w:val="Header"/>
            <w:jc w:val="center"/>
          </w:pPr>
          <w:r>
            <w:fldChar w:fldCharType="begin"/>
          </w:r>
          <w:r>
            <w:instrText>PAGE</w:instrText>
          </w:r>
          <w:r w:rsidR="009B6DEB">
            <w:fldChar w:fldCharType="separate"/>
          </w:r>
          <w:r w:rsidR="009B6DEB">
            <w:rPr>
              <w:noProof/>
            </w:rPr>
            <w:t>1</w:t>
          </w:r>
          <w:r>
            <w:fldChar w:fldCharType="end"/>
          </w:r>
          <w:r>
            <w:t xml:space="preserve"> of </w:t>
          </w:r>
          <w:r>
            <w:fldChar w:fldCharType="begin"/>
          </w:r>
          <w:r>
            <w:instrText>NUMPAGES</w:instrText>
          </w:r>
          <w:r w:rsidR="009B6DEB">
            <w:fldChar w:fldCharType="separate"/>
          </w:r>
          <w:r w:rsidR="009B6DEB">
            <w:rPr>
              <w:noProof/>
            </w:rPr>
            <w:t>2</w:t>
          </w:r>
          <w:r>
            <w:fldChar w:fldCharType="end"/>
          </w:r>
        </w:p>
      </w:tc>
      <w:tc>
        <w:tcPr>
          <w:tcW w:w="3120" w:type="dxa"/>
        </w:tcPr>
        <w:p w14:paraId="1F511FB9" w14:textId="61831F5C" w:rsidR="1816E183" w:rsidRDefault="1816E183" w:rsidP="1816E183">
          <w:pPr>
            <w:pStyle w:val="Header"/>
            <w:ind w:right="-115"/>
            <w:jc w:val="right"/>
          </w:pPr>
        </w:p>
      </w:tc>
    </w:tr>
  </w:tbl>
  <w:p w14:paraId="6EFAD87C" w14:textId="163D7893" w:rsidR="1816E183" w:rsidRDefault="1816E183" w:rsidP="1816E183">
    <w:pPr>
      <w:pStyle w:val="Header"/>
    </w:pPr>
  </w:p>
</w:hdr>
</file>

<file path=word/intelligence2.xml><?xml version="1.0" encoding="utf-8"?>
<int2:intelligence xmlns:int2="http://schemas.microsoft.com/office/intelligence/2020/intelligence" xmlns:oel="http://schemas.microsoft.com/office/2019/extlst">
  <int2:observations>
    <int2:textHash int2:hashCode="guZmQlFaupdiQ5" int2:id="iIwi55VS">
      <int2:state int2:value="Rejected" int2:type="AugLoop_Text_Critique"/>
    </int2:textHash>
    <int2:textHash int2:hashCode="K3WBmmoqInoq5K" int2:id="69NlkeA9">
      <int2:state int2:value="Rejected" int2:type="AugLoop_Text_Critique"/>
    </int2:textHash>
    <int2:textHash int2:hashCode="05qkMb9Nzga2CB" int2:id="lh6gY2Uu">
      <int2:state int2:value="Rejected" int2:type="AugLoop_Text_Critique"/>
    </int2:textHash>
    <int2:bookmark int2:bookmarkName="_Int_tgXP9MWI" int2:invalidationBookmarkName="" int2:hashCode="U83xw5Q6yQ4+wQ" int2:id="a6wlFmKl">
      <int2:state int2:value="Rejected" int2:type="WordDesignerDefaultAnnotation"/>
    </int2:bookmark>
    <int2:bookmark int2:bookmarkName="_Int_crPhozLx" int2:invalidationBookmarkName="" int2:hashCode="sJbOyM4fA1W8V/" int2:id="3la05fh3">
      <int2:state int2:value="Rejected" int2:type="WordDesignerDefaultAnnotation"/>
    </int2:bookmark>
    <int2:bookmark int2:bookmarkName="_Int_BI58d4Sy" int2:invalidationBookmarkName="" int2:hashCode="waH4Rjwlr2owYL" int2:id="2DkJ9JPN">
      <int2:state int2:value="Rejected" int2:type="AugLoop_Text_Critique"/>
    </int2:bookmark>
    <int2:bookmark int2:bookmarkName="_Int_JH9kZRrh" int2:invalidationBookmarkName="" int2:hashCode="PIr7hWI8fWz9Xk" int2:id="7NCfRa5m">
      <int2:state int2:value="Rejected" int2:type="WordDesignerDefaultAnnotation"/>
    </int2:bookmark>
    <int2:bookmark int2:bookmarkName="_Int_6MfbHuNt" int2:invalidationBookmarkName="" int2:hashCode="hZ/Nk6+Y3KVIu2" int2:id="vy8XoeUE">
      <int2:state int2:value="Rejected" int2:type="WordDesignerDefaultAnnotation"/>
    </int2:bookmark>
    <int2:bookmark int2:bookmarkName="_Int_aO3qt1wK" int2:invalidationBookmarkName="" int2:hashCode="CdbDXALBLIpSPX" int2:id="YycccUEo">
      <int2:state int2:value="Rejected" int2:type="WordDesignerDefaultAnnotation"/>
    </int2:bookmark>
    <int2:bookmark int2:bookmarkName="_Int_YKW7xZwe" int2:invalidationBookmarkName="" int2:hashCode="bAhADU54XV8uZs" int2:id="ndxa7LSX">
      <int2:state int2:value="Rejected" int2:type="WordDesignerDefaultAnnotation"/>
    </int2:bookmark>
    <int2:bookmark int2:bookmarkName="_Int_1f1y645E" int2:invalidationBookmarkName="" int2:hashCode="5pTAVjewiWSspq" int2:id="mZFTel6h">
      <int2:state int2:value="Rejected" int2:type="AugLoop_Text_Critique"/>
    </int2:bookmark>
    <int2:bookmark int2:bookmarkName="_Int_ZwUAvMdc" int2:invalidationBookmarkName="" int2:hashCode="Mvnf/fDo9QOpMW" int2:id="U9kLdcka">
      <int2:state int2:value="Rejected" int2:type="AugLoop_Text_Critique"/>
    </int2:bookmark>
    <int2:bookmark int2:bookmarkName="_Int_zJUi43UX" int2:invalidationBookmarkName="" int2:hashCode="6LNedL9EXLkbgS" int2:id="0ztEwaLg">
      <int2:state int2:value="Rejected" int2:type="WordDesignerDefaultAnnotation"/>
    </int2:bookmark>
    <int2:bookmark int2:bookmarkName="_Int_i4XAKyZJ" int2:invalidationBookmarkName="" int2:hashCode="4dDGwcKeatUWQH" int2:id="naB256KT">
      <int2:state int2:value="Rejected" int2:type="AugLoop_Text_Critique"/>
    </int2:bookmark>
    <int2:bookmark int2:bookmarkName="_Int_PBXfRgqF" int2:invalidationBookmarkName="" int2:hashCode="/z05tiWqTtm+1R" int2:id="2WD6l3BH">
      <int2:state int2:value="Rejected" int2:type="AugLoop_Text_Critique"/>
    </int2:bookmark>
    <int2:bookmark int2:bookmarkName="_Int_9mXIqDXT" int2:invalidationBookmarkName="" int2:hashCode="/z05tiWqTtm+1R" int2:id="1HpeleVD">
      <int2:state int2:value="Rejected" int2:type="AugLoop_Text_Critique"/>
    </int2:bookmark>
    <int2:bookmark int2:bookmarkName="_Int_40Xq5Lew" int2:invalidationBookmarkName="" int2:hashCode="NzumibO4kNaQGv" int2:id="9i2YWlJv">
      <int2:state int2:value="Rejected" int2:type="AugLoop_Text_Critique"/>
    </int2:bookmark>
    <int2:bookmark int2:bookmarkName="_Int_OMNRyrz0" int2:invalidationBookmarkName="" int2:hashCode="4dDGwcKeatUWQH" int2:id="RZbTG5bC">
      <int2:state int2:value="Rejected" int2:type="AugLoop_Text_Critique"/>
    </int2:bookmark>
    <int2:bookmark int2:bookmarkName="_Int_2fLQ58Rk" int2:invalidationBookmarkName="" int2:hashCode="01Unv2i/1WRmF9" int2:id="B7Z0tx8T">
      <int2:state int2:value="Rejected" int2:type="AugLoop_Text_Critique"/>
    </int2:bookmark>
    <int2:bookmark int2:bookmarkName="_Int_gn8WGQTq" int2:invalidationBookmarkName="" int2:hashCode="J9dIz1atVipKl8" int2:id="7Lf6bWIV">
      <int2:state int2:value="Rejected" int2:type="AugLoop_Text_Critique"/>
    </int2:bookmark>
    <int2:bookmark int2:bookmarkName="_Int_GLSUelmw" int2:invalidationBookmarkName="" int2:hashCode="soga4sLA3UQpq4" int2:id="kqXPLnLU">
      <int2:state int2:value="Rejected" int2:type="AugLoop_Text_Critique"/>
    </int2:bookmark>
    <int2:bookmark int2:bookmarkName="_Int_o4z0Gsss" int2:invalidationBookmarkName="" int2:hashCode="X55YArurxx+Sdf" int2:id="2D2i7WlW">
      <int2:state int2:value="Rejected" int2:type="AugLoop_Text_Critique"/>
    </int2:bookmark>
    <int2:bookmark int2:bookmarkName="_Int_Wq4DWsCf" int2:invalidationBookmarkName="" int2:hashCode="HTxtK3aX3MwGuz" int2:id="vovwP6up">
      <int2:state int2:value="Rejected" int2:type="AugLoop_Text_Critique"/>
    </int2:bookmark>
    <int2:bookmark int2:bookmarkName="_Int_1lKGXHxq" int2:invalidationBookmarkName="" int2:hashCode="ku0xY/rhZsNrfz" int2:id="wMivBARo">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900AEB"/>
    <w:multiLevelType w:val="hybridMultilevel"/>
    <w:tmpl w:val="C45453B6"/>
    <w:lvl w:ilvl="0" w:tplc="EFC61170">
      <w:start w:val="1"/>
      <w:numFmt w:val="bullet"/>
      <w:lvlText w:val=""/>
      <w:lvlJc w:val="left"/>
      <w:pPr>
        <w:ind w:left="720" w:hanging="360"/>
      </w:pPr>
      <w:rPr>
        <w:rFonts w:ascii="Symbol" w:hAnsi="Symbol" w:hint="default"/>
      </w:rPr>
    </w:lvl>
    <w:lvl w:ilvl="1" w:tplc="35D6DA80">
      <w:start w:val="1"/>
      <w:numFmt w:val="bullet"/>
      <w:lvlText w:val="o"/>
      <w:lvlJc w:val="left"/>
      <w:pPr>
        <w:ind w:left="1440" w:hanging="360"/>
      </w:pPr>
      <w:rPr>
        <w:rFonts w:ascii="Courier New" w:hAnsi="Courier New" w:hint="default"/>
      </w:rPr>
    </w:lvl>
    <w:lvl w:ilvl="2" w:tplc="01B03DE6">
      <w:start w:val="1"/>
      <w:numFmt w:val="bullet"/>
      <w:lvlText w:val=""/>
      <w:lvlJc w:val="left"/>
      <w:pPr>
        <w:ind w:left="2160" w:hanging="360"/>
      </w:pPr>
      <w:rPr>
        <w:rFonts w:ascii="Wingdings" w:hAnsi="Wingdings" w:hint="default"/>
      </w:rPr>
    </w:lvl>
    <w:lvl w:ilvl="3" w:tplc="0D3ABEB6">
      <w:start w:val="1"/>
      <w:numFmt w:val="bullet"/>
      <w:lvlText w:val=""/>
      <w:lvlJc w:val="left"/>
      <w:pPr>
        <w:ind w:left="2880" w:hanging="360"/>
      </w:pPr>
      <w:rPr>
        <w:rFonts w:ascii="Symbol" w:hAnsi="Symbol" w:hint="default"/>
      </w:rPr>
    </w:lvl>
    <w:lvl w:ilvl="4" w:tplc="D058694E">
      <w:start w:val="1"/>
      <w:numFmt w:val="bullet"/>
      <w:lvlText w:val="o"/>
      <w:lvlJc w:val="left"/>
      <w:pPr>
        <w:ind w:left="3600" w:hanging="360"/>
      </w:pPr>
      <w:rPr>
        <w:rFonts w:ascii="Courier New" w:hAnsi="Courier New" w:hint="default"/>
      </w:rPr>
    </w:lvl>
    <w:lvl w:ilvl="5" w:tplc="58843530">
      <w:start w:val="1"/>
      <w:numFmt w:val="bullet"/>
      <w:lvlText w:val=""/>
      <w:lvlJc w:val="left"/>
      <w:pPr>
        <w:ind w:left="4320" w:hanging="360"/>
      </w:pPr>
      <w:rPr>
        <w:rFonts w:ascii="Wingdings" w:hAnsi="Wingdings" w:hint="default"/>
      </w:rPr>
    </w:lvl>
    <w:lvl w:ilvl="6" w:tplc="F7004D84">
      <w:start w:val="1"/>
      <w:numFmt w:val="bullet"/>
      <w:lvlText w:val=""/>
      <w:lvlJc w:val="left"/>
      <w:pPr>
        <w:ind w:left="5040" w:hanging="360"/>
      </w:pPr>
      <w:rPr>
        <w:rFonts w:ascii="Symbol" w:hAnsi="Symbol" w:hint="default"/>
      </w:rPr>
    </w:lvl>
    <w:lvl w:ilvl="7" w:tplc="261433CE">
      <w:start w:val="1"/>
      <w:numFmt w:val="bullet"/>
      <w:lvlText w:val="o"/>
      <w:lvlJc w:val="left"/>
      <w:pPr>
        <w:ind w:left="5760" w:hanging="360"/>
      </w:pPr>
      <w:rPr>
        <w:rFonts w:ascii="Courier New" w:hAnsi="Courier New" w:hint="default"/>
      </w:rPr>
    </w:lvl>
    <w:lvl w:ilvl="8" w:tplc="D608AE06">
      <w:start w:val="1"/>
      <w:numFmt w:val="bullet"/>
      <w:lvlText w:val=""/>
      <w:lvlJc w:val="left"/>
      <w:pPr>
        <w:ind w:left="6480" w:hanging="360"/>
      </w:pPr>
      <w:rPr>
        <w:rFonts w:ascii="Wingdings" w:hAnsi="Wingdings" w:hint="default"/>
      </w:rPr>
    </w:lvl>
  </w:abstractNum>
  <w:abstractNum w:abstractNumId="1" w15:restartNumberingAfterBreak="0">
    <w:nsid w:val="236D316B"/>
    <w:multiLevelType w:val="hybridMultilevel"/>
    <w:tmpl w:val="8066651E"/>
    <w:lvl w:ilvl="0" w:tplc="C93ECBDA">
      <w:start w:val="1"/>
      <w:numFmt w:val="bullet"/>
      <w:lvlText w:val=""/>
      <w:lvlJc w:val="left"/>
      <w:pPr>
        <w:ind w:left="1080" w:hanging="360"/>
      </w:pPr>
      <w:rPr>
        <w:rFonts w:ascii="Symbol" w:hAnsi="Symbol" w:hint="default"/>
      </w:rPr>
    </w:lvl>
    <w:lvl w:ilvl="1" w:tplc="E0B2B166">
      <w:start w:val="1"/>
      <w:numFmt w:val="bullet"/>
      <w:lvlText w:val="o"/>
      <w:lvlJc w:val="left"/>
      <w:pPr>
        <w:ind w:left="1800" w:hanging="360"/>
      </w:pPr>
      <w:rPr>
        <w:rFonts w:ascii="Courier New" w:hAnsi="Courier New" w:hint="default"/>
      </w:rPr>
    </w:lvl>
    <w:lvl w:ilvl="2" w:tplc="48684078">
      <w:start w:val="1"/>
      <w:numFmt w:val="bullet"/>
      <w:lvlText w:val=""/>
      <w:lvlJc w:val="left"/>
      <w:pPr>
        <w:ind w:left="2520" w:hanging="360"/>
      </w:pPr>
      <w:rPr>
        <w:rFonts w:ascii="Wingdings" w:hAnsi="Wingdings" w:hint="default"/>
      </w:rPr>
    </w:lvl>
    <w:lvl w:ilvl="3" w:tplc="CAB8688E">
      <w:start w:val="1"/>
      <w:numFmt w:val="bullet"/>
      <w:lvlText w:val=""/>
      <w:lvlJc w:val="left"/>
      <w:pPr>
        <w:ind w:left="3240" w:hanging="360"/>
      </w:pPr>
      <w:rPr>
        <w:rFonts w:ascii="Symbol" w:hAnsi="Symbol" w:hint="default"/>
      </w:rPr>
    </w:lvl>
    <w:lvl w:ilvl="4" w:tplc="80024DC4">
      <w:start w:val="1"/>
      <w:numFmt w:val="bullet"/>
      <w:lvlText w:val="o"/>
      <w:lvlJc w:val="left"/>
      <w:pPr>
        <w:ind w:left="3960" w:hanging="360"/>
      </w:pPr>
      <w:rPr>
        <w:rFonts w:ascii="Courier New" w:hAnsi="Courier New" w:hint="default"/>
      </w:rPr>
    </w:lvl>
    <w:lvl w:ilvl="5" w:tplc="AAD897AE">
      <w:start w:val="1"/>
      <w:numFmt w:val="bullet"/>
      <w:lvlText w:val=""/>
      <w:lvlJc w:val="left"/>
      <w:pPr>
        <w:ind w:left="4680" w:hanging="360"/>
      </w:pPr>
      <w:rPr>
        <w:rFonts w:ascii="Wingdings" w:hAnsi="Wingdings" w:hint="default"/>
      </w:rPr>
    </w:lvl>
    <w:lvl w:ilvl="6" w:tplc="648A8C78">
      <w:start w:val="1"/>
      <w:numFmt w:val="bullet"/>
      <w:lvlText w:val=""/>
      <w:lvlJc w:val="left"/>
      <w:pPr>
        <w:ind w:left="5400" w:hanging="360"/>
      </w:pPr>
      <w:rPr>
        <w:rFonts w:ascii="Symbol" w:hAnsi="Symbol" w:hint="default"/>
      </w:rPr>
    </w:lvl>
    <w:lvl w:ilvl="7" w:tplc="4BDEEC34">
      <w:start w:val="1"/>
      <w:numFmt w:val="bullet"/>
      <w:lvlText w:val="o"/>
      <w:lvlJc w:val="left"/>
      <w:pPr>
        <w:ind w:left="6120" w:hanging="360"/>
      </w:pPr>
      <w:rPr>
        <w:rFonts w:ascii="Courier New" w:hAnsi="Courier New" w:hint="default"/>
      </w:rPr>
    </w:lvl>
    <w:lvl w:ilvl="8" w:tplc="1D6E7B8C">
      <w:start w:val="1"/>
      <w:numFmt w:val="bullet"/>
      <w:lvlText w:val=""/>
      <w:lvlJc w:val="left"/>
      <w:pPr>
        <w:ind w:left="6840" w:hanging="360"/>
      </w:pPr>
      <w:rPr>
        <w:rFonts w:ascii="Wingdings" w:hAnsi="Wingdings" w:hint="default"/>
      </w:rPr>
    </w:lvl>
  </w:abstractNum>
  <w:abstractNum w:abstractNumId="2" w15:restartNumberingAfterBreak="0">
    <w:nsid w:val="31B99992"/>
    <w:multiLevelType w:val="hybridMultilevel"/>
    <w:tmpl w:val="A6521AD2"/>
    <w:lvl w:ilvl="0" w:tplc="64B29C70">
      <w:start w:val="1"/>
      <w:numFmt w:val="bullet"/>
      <w:lvlText w:val=""/>
      <w:lvlJc w:val="left"/>
      <w:pPr>
        <w:ind w:left="1080" w:hanging="360"/>
      </w:pPr>
      <w:rPr>
        <w:rFonts w:ascii="Symbol" w:hAnsi="Symbol" w:hint="default"/>
      </w:rPr>
    </w:lvl>
    <w:lvl w:ilvl="1" w:tplc="06BEF562">
      <w:start w:val="1"/>
      <w:numFmt w:val="bullet"/>
      <w:lvlText w:val="o"/>
      <w:lvlJc w:val="left"/>
      <w:pPr>
        <w:ind w:left="1800" w:hanging="360"/>
      </w:pPr>
      <w:rPr>
        <w:rFonts w:ascii="Courier New" w:hAnsi="Courier New" w:hint="default"/>
      </w:rPr>
    </w:lvl>
    <w:lvl w:ilvl="2" w:tplc="3B42DF04">
      <w:start w:val="1"/>
      <w:numFmt w:val="bullet"/>
      <w:lvlText w:val=""/>
      <w:lvlJc w:val="left"/>
      <w:pPr>
        <w:ind w:left="2520" w:hanging="360"/>
      </w:pPr>
      <w:rPr>
        <w:rFonts w:ascii="Wingdings" w:hAnsi="Wingdings" w:hint="default"/>
      </w:rPr>
    </w:lvl>
    <w:lvl w:ilvl="3" w:tplc="1DF0C70E">
      <w:start w:val="1"/>
      <w:numFmt w:val="bullet"/>
      <w:lvlText w:val=""/>
      <w:lvlJc w:val="left"/>
      <w:pPr>
        <w:ind w:left="3240" w:hanging="360"/>
      </w:pPr>
      <w:rPr>
        <w:rFonts w:ascii="Symbol" w:hAnsi="Symbol" w:hint="default"/>
      </w:rPr>
    </w:lvl>
    <w:lvl w:ilvl="4" w:tplc="E58229DE">
      <w:start w:val="1"/>
      <w:numFmt w:val="bullet"/>
      <w:lvlText w:val="o"/>
      <w:lvlJc w:val="left"/>
      <w:pPr>
        <w:ind w:left="3960" w:hanging="360"/>
      </w:pPr>
      <w:rPr>
        <w:rFonts w:ascii="Courier New" w:hAnsi="Courier New" w:hint="default"/>
      </w:rPr>
    </w:lvl>
    <w:lvl w:ilvl="5" w:tplc="775A324E">
      <w:start w:val="1"/>
      <w:numFmt w:val="bullet"/>
      <w:lvlText w:val=""/>
      <w:lvlJc w:val="left"/>
      <w:pPr>
        <w:ind w:left="4680" w:hanging="360"/>
      </w:pPr>
      <w:rPr>
        <w:rFonts w:ascii="Wingdings" w:hAnsi="Wingdings" w:hint="default"/>
      </w:rPr>
    </w:lvl>
    <w:lvl w:ilvl="6" w:tplc="640A719E">
      <w:start w:val="1"/>
      <w:numFmt w:val="bullet"/>
      <w:lvlText w:val=""/>
      <w:lvlJc w:val="left"/>
      <w:pPr>
        <w:ind w:left="5400" w:hanging="360"/>
      </w:pPr>
      <w:rPr>
        <w:rFonts w:ascii="Symbol" w:hAnsi="Symbol" w:hint="default"/>
      </w:rPr>
    </w:lvl>
    <w:lvl w:ilvl="7" w:tplc="5BE61D7A">
      <w:start w:val="1"/>
      <w:numFmt w:val="bullet"/>
      <w:lvlText w:val="o"/>
      <w:lvlJc w:val="left"/>
      <w:pPr>
        <w:ind w:left="6120" w:hanging="360"/>
      </w:pPr>
      <w:rPr>
        <w:rFonts w:ascii="Courier New" w:hAnsi="Courier New" w:hint="default"/>
      </w:rPr>
    </w:lvl>
    <w:lvl w:ilvl="8" w:tplc="4E8CDD7A">
      <w:start w:val="1"/>
      <w:numFmt w:val="bullet"/>
      <w:lvlText w:val=""/>
      <w:lvlJc w:val="left"/>
      <w:pPr>
        <w:ind w:left="6840" w:hanging="360"/>
      </w:pPr>
      <w:rPr>
        <w:rFonts w:ascii="Wingdings" w:hAnsi="Wingdings" w:hint="default"/>
      </w:rPr>
    </w:lvl>
  </w:abstractNum>
  <w:abstractNum w:abstractNumId="3" w15:restartNumberingAfterBreak="0">
    <w:nsid w:val="4C0D71F9"/>
    <w:multiLevelType w:val="hybridMultilevel"/>
    <w:tmpl w:val="51A82958"/>
    <w:lvl w:ilvl="0" w:tplc="8758BD20">
      <w:start w:val="1"/>
      <w:numFmt w:val="decimal"/>
      <w:lvlText w:val="%1."/>
      <w:lvlJc w:val="left"/>
      <w:pPr>
        <w:ind w:left="720" w:hanging="360"/>
      </w:pPr>
    </w:lvl>
    <w:lvl w:ilvl="1" w:tplc="EBC8EA92">
      <w:start w:val="1"/>
      <w:numFmt w:val="lowerLetter"/>
      <w:lvlText w:val="%2."/>
      <w:lvlJc w:val="left"/>
      <w:pPr>
        <w:ind w:left="1440" w:hanging="360"/>
      </w:pPr>
    </w:lvl>
    <w:lvl w:ilvl="2" w:tplc="ABD0C2F2">
      <w:start w:val="1"/>
      <w:numFmt w:val="lowerRoman"/>
      <w:lvlText w:val="%3."/>
      <w:lvlJc w:val="right"/>
      <w:pPr>
        <w:ind w:left="2160" w:hanging="180"/>
      </w:pPr>
    </w:lvl>
    <w:lvl w:ilvl="3" w:tplc="3050E922">
      <w:start w:val="1"/>
      <w:numFmt w:val="decimal"/>
      <w:lvlText w:val="%4."/>
      <w:lvlJc w:val="left"/>
      <w:pPr>
        <w:ind w:left="2880" w:hanging="360"/>
      </w:pPr>
    </w:lvl>
    <w:lvl w:ilvl="4" w:tplc="614E66C2">
      <w:start w:val="1"/>
      <w:numFmt w:val="lowerLetter"/>
      <w:lvlText w:val="%5."/>
      <w:lvlJc w:val="left"/>
      <w:pPr>
        <w:ind w:left="3600" w:hanging="360"/>
      </w:pPr>
    </w:lvl>
    <w:lvl w:ilvl="5" w:tplc="B6B83760">
      <w:start w:val="1"/>
      <w:numFmt w:val="lowerRoman"/>
      <w:lvlText w:val="%6."/>
      <w:lvlJc w:val="right"/>
      <w:pPr>
        <w:ind w:left="4320" w:hanging="180"/>
      </w:pPr>
    </w:lvl>
    <w:lvl w:ilvl="6" w:tplc="D3A86E84">
      <w:start w:val="1"/>
      <w:numFmt w:val="decimal"/>
      <w:lvlText w:val="%7."/>
      <w:lvlJc w:val="left"/>
      <w:pPr>
        <w:ind w:left="5040" w:hanging="360"/>
      </w:pPr>
    </w:lvl>
    <w:lvl w:ilvl="7" w:tplc="254C1962">
      <w:start w:val="1"/>
      <w:numFmt w:val="lowerLetter"/>
      <w:lvlText w:val="%8."/>
      <w:lvlJc w:val="left"/>
      <w:pPr>
        <w:ind w:left="5760" w:hanging="360"/>
      </w:pPr>
    </w:lvl>
    <w:lvl w:ilvl="8" w:tplc="444C63D0">
      <w:start w:val="1"/>
      <w:numFmt w:val="lowerRoman"/>
      <w:lvlText w:val="%9."/>
      <w:lvlJc w:val="right"/>
      <w:pPr>
        <w:ind w:left="6480" w:hanging="180"/>
      </w:pPr>
    </w:lvl>
  </w:abstractNum>
  <w:abstractNum w:abstractNumId="4" w15:restartNumberingAfterBreak="0">
    <w:nsid w:val="5F074B68"/>
    <w:multiLevelType w:val="hybridMultilevel"/>
    <w:tmpl w:val="79D66A94"/>
    <w:lvl w:ilvl="0" w:tplc="10ACED0E">
      <w:start w:val="1"/>
      <w:numFmt w:val="bullet"/>
      <w:lvlText w:val=""/>
      <w:lvlJc w:val="left"/>
      <w:pPr>
        <w:ind w:left="1080" w:hanging="360"/>
      </w:pPr>
      <w:rPr>
        <w:rFonts w:ascii="Symbol" w:hAnsi="Symbol" w:hint="default"/>
      </w:rPr>
    </w:lvl>
    <w:lvl w:ilvl="1" w:tplc="DD7C7318">
      <w:start w:val="1"/>
      <w:numFmt w:val="bullet"/>
      <w:lvlText w:val="o"/>
      <w:lvlJc w:val="left"/>
      <w:pPr>
        <w:ind w:left="1800" w:hanging="360"/>
      </w:pPr>
      <w:rPr>
        <w:rFonts w:ascii="Courier New" w:hAnsi="Courier New" w:hint="default"/>
      </w:rPr>
    </w:lvl>
    <w:lvl w:ilvl="2" w:tplc="BCDAB0C8">
      <w:start w:val="1"/>
      <w:numFmt w:val="bullet"/>
      <w:lvlText w:val=""/>
      <w:lvlJc w:val="left"/>
      <w:pPr>
        <w:ind w:left="2520" w:hanging="360"/>
      </w:pPr>
      <w:rPr>
        <w:rFonts w:ascii="Wingdings" w:hAnsi="Wingdings" w:hint="default"/>
      </w:rPr>
    </w:lvl>
    <w:lvl w:ilvl="3" w:tplc="71CAF17C">
      <w:start w:val="1"/>
      <w:numFmt w:val="bullet"/>
      <w:lvlText w:val=""/>
      <w:lvlJc w:val="left"/>
      <w:pPr>
        <w:ind w:left="3240" w:hanging="360"/>
      </w:pPr>
      <w:rPr>
        <w:rFonts w:ascii="Symbol" w:hAnsi="Symbol" w:hint="default"/>
      </w:rPr>
    </w:lvl>
    <w:lvl w:ilvl="4" w:tplc="D49E4C0E">
      <w:start w:val="1"/>
      <w:numFmt w:val="bullet"/>
      <w:lvlText w:val="o"/>
      <w:lvlJc w:val="left"/>
      <w:pPr>
        <w:ind w:left="3960" w:hanging="360"/>
      </w:pPr>
      <w:rPr>
        <w:rFonts w:ascii="Courier New" w:hAnsi="Courier New" w:hint="default"/>
      </w:rPr>
    </w:lvl>
    <w:lvl w:ilvl="5" w:tplc="2814E072">
      <w:start w:val="1"/>
      <w:numFmt w:val="bullet"/>
      <w:lvlText w:val=""/>
      <w:lvlJc w:val="left"/>
      <w:pPr>
        <w:ind w:left="4680" w:hanging="360"/>
      </w:pPr>
      <w:rPr>
        <w:rFonts w:ascii="Wingdings" w:hAnsi="Wingdings" w:hint="default"/>
      </w:rPr>
    </w:lvl>
    <w:lvl w:ilvl="6" w:tplc="21C01DFE">
      <w:start w:val="1"/>
      <w:numFmt w:val="bullet"/>
      <w:lvlText w:val=""/>
      <w:lvlJc w:val="left"/>
      <w:pPr>
        <w:ind w:left="5400" w:hanging="360"/>
      </w:pPr>
      <w:rPr>
        <w:rFonts w:ascii="Symbol" w:hAnsi="Symbol" w:hint="default"/>
      </w:rPr>
    </w:lvl>
    <w:lvl w:ilvl="7" w:tplc="F11099EE">
      <w:start w:val="1"/>
      <w:numFmt w:val="bullet"/>
      <w:lvlText w:val="o"/>
      <w:lvlJc w:val="left"/>
      <w:pPr>
        <w:ind w:left="6120" w:hanging="360"/>
      </w:pPr>
      <w:rPr>
        <w:rFonts w:ascii="Courier New" w:hAnsi="Courier New" w:hint="default"/>
      </w:rPr>
    </w:lvl>
    <w:lvl w:ilvl="8" w:tplc="D1E6EA42">
      <w:start w:val="1"/>
      <w:numFmt w:val="bullet"/>
      <w:lvlText w:val=""/>
      <w:lvlJc w:val="left"/>
      <w:pPr>
        <w:ind w:left="6840" w:hanging="360"/>
      </w:pPr>
      <w:rPr>
        <w:rFonts w:ascii="Wingdings" w:hAnsi="Wingdings" w:hint="default"/>
      </w:rPr>
    </w:lvl>
  </w:abstractNum>
  <w:abstractNum w:abstractNumId="5" w15:restartNumberingAfterBreak="0">
    <w:nsid w:val="650F9C6A"/>
    <w:multiLevelType w:val="hybridMultilevel"/>
    <w:tmpl w:val="339C6EC0"/>
    <w:lvl w:ilvl="0" w:tplc="4A760E2A">
      <w:start w:val="1"/>
      <w:numFmt w:val="bullet"/>
      <w:lvlText w:val=""/>
      <w:lvlJc w:val="left"/>
      <w:pPr>
        <w:ind w:left="720" w:hanging="360"/>
      </w:pPr>
      <w:rPr>
        <w:rFonts w:ascii="Symbol" w:hAnsi="Symbol" w:hint="default"/>
      </w:rPr>
    </w:lvl>
    <w:lvl w:ilvl="1" w:tplc="C90447A8">
      <w:start w:val="1"/>
      <w:numFmt w:val="bullet"/>
      <w:lvlText w:val="o"/>
      <w:lvlJc w:val="left"/>
      <w:pPr>
        <w:ind w:left="1440" w:hanging="360"/>
      </w:pPr>
      <w:rPr>
        <w:rFonts w:ascii="Courier New" w:hAnsi="Courier New" w:hint="default"/>
      </w:rPr>
    </w:lvl>
    <w:lvl w:ilvl="2" w:tplc="8BE685FE">
      <w:start w:val="1"/>
      <w:numFmt w:val="bullet"/>
      <w:lvlText w:val=""/>
      <w:lvlJc w:val="left"/>
      <w:pPr>
        <w:ind w:left="2160" w:hanging="360"/>
      </w:pPr>
      <w:rPr>
        <w:rFonts w:ascii="Wingdings" w:hAnsi="Wingdings" w:hint="default"/>
      </w:rPr>
    </w:lvl>
    <w:lvl w:ilvl="3" w:tplc="C40C9E22">
      <w:start w:val="1"/>
      <w:numFmt w:val="bullet"/>
      <w:lvlText w:val=""/>
      <w:lvlJc w:val="left"/>
      <w:pPr>
        <w:ind w:left="2880" w:hanging="360"/>
      </w:pPr>
      <w:rPr>
        <w:rFonts w:ascii="Symbol" w:hAnsi="Symbol" w:hint="default"/>
      </w:rPr>
    </w:lvl>
    <w:lvl w:ilvl="4" w:tplc="0DC82C74">
      <w:start w:val="1"/>
      <w:numFmt w:val="bullet"/>
      <w:lvlText w:val="o"/>
      <w:lvlJc w:val="left"/>
      <w:pPr>
        <w:ind w:left="3600" w:hanging="360"/>
      </w:pPr>
      <w:rPr>
        <w:rFonts w:ascii="Courier New" w:hAnsi="Courier New" w:hint="default"/>
      </w:rPr>
    </w:lvl>
    <w:lvl w:ilvl="5" w:tplc="DA349B7C">
      <w:start w:val="1"/>
      <w:numFmt w:val="bullet"/>
      <w:lvlText w:val=""/>
      <w:lvlJc w:val="left"/>
      <w:pPr>
        <w:ind w:left="4320" w:hanging="360"/>
      </w:pPr>
      <w:rPr>
        <w:rFonts w:ascii="Wingdings" w:hAnsi="Wingdings" w:hint="default"/>
      </w:rPr>
    </w:lvl>
    <w:lvl w:ilvl="6" w:tplc="94D2DF06">
      <w:start w:val="1"/>
      <w:numFmt w:val="bullet"/>
      <w:lvlText w:val=""/>
      <w:lvlJc w:val="left"/>
      <w:pPr>
        <w:ind w:left="5040" w:hanging="360"/>
      </w:pPr>
      <w:rPr>
        <w:rFonts w:ascii="Symbol" w:hAnsi="Symbol" w:hint="default"/>
      </w:rPr>
    </w:lvl>
    <w:lvl w:ilvl="7" w:tplc="AC7A61BA">
      <w:start w:val="1"/>
      <w:numFmt w:val="bullet"/>
      <w:lvlText w:val="o"/>
      <w:lvlJc w:val="left"/>
      <w:pPr>
        <w:ind w:left="5760" w:hanging="360"/>
      </w:pPr>
      <w:rPr>
        <w:rFonts w:ascii="Courier New" w:hAnsi="Courier New" w:hint="default"/>
      </w:rPr>
    </w:lvl>
    <w:lvl w:ilvl="8" w:tplc="BC382BAC">
      <w:start w:val="1"/>
      <w:numFmt w:val="bullet"/>
      <w:lvlText w:val=""/>
      <w:lvlJc w:val="left"/>
      <w:pPr>
        <w:ind w:left="6480" w:hanging="360"/>
      </w:pPr>
      <w:rPr>
        <w:rFonts w:ascii="Wingdings" w:hAnsi="Wingdings" w:hint="default"/>
      </w:rPr>
    </w:lvl>
  </w:abstractNum>
  <w:num w:numId="1" w16cid:durableId="759761087">
    <w:abstractNumId w:val="4"/>
  </w:num>
  <w:num w:numId="2" w16cid:durableId="913971806">
    <w:abstractNumId w:val="5"/>
  </w:num>
  <w:num w:numId="3" w16cid:durableId="1285693826">
    <w:abstractNumId w:val="2"/>
  </w:num>
  <w:num w:numId="4" w16cid:durableId="1667704095">
    <w:abstractNumId w:val="1"/>
  </w:num>
  <w:num w:numId="5" w16cid:durableId="655032990">
    <w:abstractNumId w:val="0"/>
  </w:num>
  <w:num w:numId="6" w16cid:durableId="8677147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2F25F7"/>
    <w:rsid w:val="0002F354"/>
    <w:rsid w:val="002B6E07"/>
    <w:rsid w:val="002BEDE7"/>
    <w:rsid w:val="002D18FA"/>
    <w:rsid w:val="007F06E2"/>
    <w:rsid w:val="00845FE8"/>
    <w:rsid w:val="009B6DEB"/>
    <w:rsid w:val="00CFE075"/>
    <w:rsid w:val="00D3B47A"/>
    <w:rsid w:val="00DFD036"/>
    <w:rsid w:val="00E33D3F"/>
    <w:rsid w:val="00E45752"/>
    <w:rsid w:val="00E6CA6E"/>
    <w:rsid w:val="00F6E797"/>
    <w:rsid w:val="01219CF5"/>
    <w:rsid w:val="01496697"/>
    <w:rsid w:val="017B81BD"/>
    <w:rsid w:val="0193239B"/>
    <w:rsid w:val="019BF2A8"/>
    <w:rsid w:val="01FCBD14"/>
    <w:rsid w:val="02FC68D3"/>
    <w:rsid w:val="033D148F"/>
    <w:rsid w:val="0354495E"/>
    <w:rsid w:val="038C9448"/>
    <w:rsid w:val="03AD598F"/>
    <w:rsid w:val="03BB7885"/>
    <w:rsid w:val="03DB8C96"/>
    <w:rsid w:val="03E04C73"/>
    <w:rsid w:val="0433E97C"/>
    <w:rsid w:val="043F592D"/>
    <w:rsid w:val="048AF42E"/>
    <w:rsid w:val="04BE624E"/>
    <w:rsid w:val="04F3AF20"/>
    <w:rsid w:val="054B1B63"/>
    <w:rsid w:val="05C9612B"/>
    <w:rsid w:val="05DDA7FD"/>
    <w:rsid w:val="062ED8D0"/>
    <w:rsid w:val="065868C6"/>
    <w:rsid w:val="06594E70"/>
    <w:rsid w:val="065EFB80"/>
    <w:rsid w:val="06A577A3"/>
    <w:rsid w:val="06C4F83D"/>
    <w:rsid w:val="076E3CFA"/>
    <w:rsid w:val="0783C113"/>
    <w:rsid w:val="07AD7513"/>
    <w:rsid w:val="07C1C2EA"/>
    <w:rsid w:val="0809C8CC"/>
    <w:rsid w:val="082F893F"/>
    <w:rsid w:val="0893FF89"/>
    <w:rsid w:val="08983FD1"/>
    <w:rsid w:val="0964E97F"/>
    <w:rsid w:val="096DCB6F"/>
    <w:rsid w:val="0990257A"/>
    <w:rsid w:val="09A84E64"/>
    <w:rsid w:val="0A0F876D"/>
    <w:rsid w:val="0A6C2308"/>
    <w:rsid w:val="0B041847"/>
    <w:rsid w:val="0B6D1401"/>
    <w:rsid w:val="0B9DC25A"/>
    <w:rsid w:val="0C0AC699"/>
    <w:rsid w:val="0C5BD7D2"/>
    <w:rsid w:val="0C79B1DD"/>
    <w:rsid w:val="0CD54DA9"/>
    <w:rsid w:val="0CF35611"/>
    <w:rsid w:val="0D159DD2"/>
    <w:rsid w:val="0DABF9B8"/>
    <w:rsid w:val="0DE5DE08"/>
    <w:rsid w:val="0DFC35B3"/>
    <w:rsid w:val="0E1302BD"/>
    <w:rsid w:val="0E8578FC"/>
    <w:rsid w:val="0E9D4C97"/>
    <w:rsid w:val="0F10EA3D"/>
    <w:rsid w:val="0F1D4122"/>
    <w:rsid w:val="0F316749"/>
    <w:rsid w:val="0F337A80"/>
    <w:rsid w:val="0F8FA86E"/>
    <w:rsid w:val="0F914EEE"/>
    <w:rsid w:val="0FBEB185"/>
    <w:rsid w:val="0FF366C4"/>
    <w:rsid w:val="10276853"/>
    <w:rsid w:val="102DCE86"/>
    <w:rsid w:val="103EE696"/>
    <w:rsid w:val="10457A82"/>
    <w:rsid w:val="105679E7"/>
    <w:rsid w:val="10ACBB3D"/>
    <w:rsid w:val="110E1A50"/>
    <w:rsid w:val="1197B452"/>
    <w:rsid w:val="122801F1"/>
    <w:rsid w:val="12D2D93D"/>
    <w:rsid w:val="13745723"/>
    <w:rsid w:val="139D19D5"/>
    <w:rsid w:val="13BE40F2"/>
    <w:rsid w:val="13CC2397"/>
    <w:rsid w:val="13D0D302"/>
    <w:rsid w:val="13DACD93"/>
    <w:rsid w:val="13E60F9A"/>
    <w:rsid w:val="141E907C"/>
    <w:rsid w:val="14432CD1"/>
    <w:rsid w:val="14B1053D"/>
    <w:rsid w:val="159AB305"/>
    <w:rsid w:val="159FE015"/>
    <w:rsid w:val="1608287B"/>
    <w:rsid w:val="16092840"/>
    <w:rsid w:val="16162F8F"/>
    <w:rsid w:val="16244ECA"/>
    <w:rsid w:val="16695C9C"/>
    <w:rsid w:val="16880157"/>
    <w:rsid w:val="16D02006"/>
    <w:rsid w:val="16DF3047"/>
    <w:rsid w:val="177CA28C"/>
    <w:rsid w:val="178683BF"/>
    <w:rsid w:val="178E5489"/>
    <w:rsid w:val="17BF23FE"/>
    <w:rsid w:val="17C6B456"/>
    <w:rsid w:val="17FD8D63"/>
    <w:rsid w:val="1816E183"/>
    <w:rsid w:val="1854AD1F"/>
    <w:rsid w:val="187BC2F5"/>
    <w:rsid w:val="187E6CBD"/>
    <w:rsid w:val="18AD0157"/>
    <w:rsid w:val="197AB860"/>
    <w:rsid w:val="19B2ED47"/>
    <w:rsid w:val="19DC8713"/>
    <w:rsid w:val="19FBED5C"/>
    <w:rsid w:val="1A02255B"/>
    <w:rsid w:val="1A0BE75A"/>
    <w:rsid w:val="1A4432BF"/>
    <w:rsid w:val="1A521AF3"/>
    <w:rsid w:val="1AAFFD48"/>
    <w:rsid w:val="1AEB21BE"/>
    <w:rsid w:val="1B807D73"/>
    <w:rsid w:val="1C491AFF"/>
    <w:rsid w:val="1C4D328B"/>
    <w:rsid w:val="1C77CDE8"/>
    <w:rsid w:val="1C87832F"/>
    <w:rsid w:val="1C8BD774"/>
    <w:rsid w:val="1C9CF519"/>
    <w:rsid w:val="1CAC4B9D"/>
    <w:rsid w:val="1CC8ED6B"/>
    <w:rsid w:val="1D005B14"/>
    <w:rsid w:val="1D00E14C"/>
    <w:rsid w:val="1D51AD8E"/>
    <w:rsid w:val="1D7BF707"/>
    <w:rsid w:val="1DC516A4"/>
    <w:rsid w:val="1DDF4558"/>
    <w:rsid w:val="1F5972FF"/>
    <w:rsid w:val="1F69C5F1"/>
    <w:rsid w:val="1FB768E0"/>
    <w:rsid w:val="20157C7E"/>
    <w:rsid w:val="20221A61"/>
    <w:rsid w:val="205A8779"/>
    <w:rsid w:val="20B40EA3"/>
    <w:rsid w:val="20D1DB1A"/>
    <w:rsid w:val="21241954"/>
    <w:rsid w:val="2172E144"/>
    <w:rsid w:val="21F6D616"/>
    <w:rsid w:val="226AAF0A"/>
    <w:rsid w:val="234E88A7"/>
    <w:rsid w:val="2397BC60"/>
    <w:rsid w:val="23B68F13"/>
    <w:rsid w:val="23EBD926"/>
    <w:rsid w:val="25055ACC"/>
    <w:rsid w:val="25331AFD"/>
    <w:rsid w:val="253B011E"/>
    <w:rsid w:val="2546B38D"/>
    <w:rsid w:val="25508C15"/>
    <w:rsid w:val="258B2CB9"/>
    <w:rsid w:val="258DB997"/>
    <w:rsid w:val="263BFE17"/>
    <w:rsid w:val="264A1D30"/>
    <w:rsid w:val="265B2E63"/>
    <w:rsid w:val="269D5AA0"/>
    <w:rsid w:val="26A7600A"/>
    <w:rsid w:val="2732F3FA"/>
    <w:rsid w:val="275E05BA"/>
    <w:rsid w:val="27ADB1DE"/>
    <w:rsid w:val="27BFBCB1"/>
    <w:rsid w:val="27CC7660"/>
    <w:rsid w:val="280B4937"/>
    <w:rsid w:val="28328501"/>
    <w:rsid w:val="28411C9B"/>
    <w:rsid w:val="287C57E1"/>
    <w:rsid w:val="297E7E59"/>
    <w:rsid w:val="2A0E2117"/>
    <w:rsid w:val="2A2EB42E"/>
    <w:rsid w:val="2A390D78"/>
    <w:rsid w:val="2A686506"/>
    <w:rsid w:val="2AEF17FE"/>
    <w:rsid w:val="2B5C6CF9"/>
    <w:rsid w:val="2BA58AB9"/>
    <w:rsid w:val="2BB75903"/>
    <w:rsid w:val="2BDE1C5F"/>
    <w:rsid w:val="2C4FAB51"/>
    <w:rsid w:val="2C631476"/>
    <w:rsid w:val="2C6C71F4"/>
    <w:rsid w:val="2CBC3A2E"/>
    <w:rsid w:val="2CD670CB"/>
    <w:rsid w:val="2D06013D"/>
    <w:rsid w:val="2D0B28D0"/>
    <w:rsid w:val="2D534B2F"/>
    <w:rsid w:val="2DD055D8"/>
    <w:rsid w:val="2E2760A3"/>
    <w:rsid w:val="2F09641B"/>
    <w:rsid w:val="2F7E5FA5"/>
    <w:rsid w:val="2FC193FD"/>
    <w:rsid w:val="30301B79"/>
    <w:rsid w:val="304FD413"/>
    <w:rsid w:val="30852121"/>
    <w:rsid w:val="30EA6D48"/>
    <w:rsid w:val="31A63A61"/>
    <w:rsid w:val="31ADF25C"/>
    <w:rsid w:val="31E73E5D"/>
    <w:rsid w:val="31F80268"/>
    <w:rsid w:val="3273BD63"/>
    <w:rsid w:val="3273FBA8"/>
    <w:rsid w:val="329C92D3"/>
    <w:rsid w:val="32A5CE86"/>
    <w:rsid w:val="32F7A109"/>
    <w:rsid w:val="3345F6D7"/>
    <w:rsid w:val="33A1F7E7"/>
    <w:rsid w:val="340012AB"/>
    <w:rsid w:val="348FC7DF"/>
    <w:rsid w:val="348FE7D3"/>
    <w:rsid w:val="34EDA128"/>
    <w:rsid w:val="34FD8E48"/>
    <w:rsid w:val="3575417B"/>
    <w:rsid w:val="35844754"/>
    <w:rsid w:val="35A4FAEA"/>
    <w:rsid w:val="35B29E54"/>
    <w:rsid w:val="35C17AB8"/>
    <w:rsid w:val="35D0C282"/>
    <w:rsid w:val="35EBDD82"/>
    <w:rsid w:val="361E0238"/>
    <w:rsid w:val="363AB02E"/>
    <w:rsid w:val="36466F95"/>
    <w:rsid w:val="367AA387"/>
    <w:rsid w:val="36A37622"/>
    <w:rsid w:val="371F66AA"/>
    <w:rsid w:val="37219B92"/>
    <w:rsid w:val="372FD666"/>
    <w:rsid w:val="3761FEB8"/>
    <w:rsid w:val="37AB7B0D"/>
    <w:rsid w:val="380DFDAC"/>
    <w:rsid w:val="3846C4B6"/>
    <w:rsid w:val="389322AA"/>
    <w:rsid w:val="38A394C9"/>
    <w:rsid w:val="38CEBA47"/>
    <w:rsid w:val="38DFB41D"/>
    <w:rsid w:val="39096668"/>
    <w:rsid w:val="390FA021"/>
    <w:rsid w:val="394BCED9"/>
    <w:rsid w:val="3A060E54"/>
    <w:rsid w:val="3AFF4802"/>
    <w:rsid w:val="3B0A297D"/>
    <w:rsid w:val="3B36522F"/>
    <w:rsid w:val="3B5C1CF1"/>
    <w:rsid w:val="3BB260DF"/>
    <w:rsid w:val="3BD9EF23"/>
    <w:rsid w:val="3BE65B36"/>
    <w:rsid w:val="3BF1975E"/>
    <w:rsid w:val="3C36D002"/>
    <w:rsid w:val="3C4EB0E7"/>
    <w:rsid w:val="3C71F0EC"/>
    <w:rsid w:val="3CBC27CF"/>
    <w:rsid w:val="3D0C3E77"/>
    <w:rsid w:val="3D3AD83F"/>
    <w:rsid w:val="3D40AD5A"/>
    <w:rsid w:val="3DA1259F"/>
    <w:rsid w:val="3DBD1A52"/>
    <w:rsid w:val="3DD28EBD"/>
    <w:rsid w:val="3DE6AE90"/>
    <w:rsid w:val="3DF9513A"/>
    <w:rsid w:val="3EA73A7B"/>
    <w:rsid w:val="3EC04E45"/>
    <w:rsid w:val="3EC5DED9"/>
    <w:rsid w:val="3EC68509"/>
    <w:rsid w:val="3EC6886F"/>
    <w:rsid w:val="3EE59EB0"/>
    <w:rsid w:val="3F2E0A5C"/>
    <w:rsid w:val="3F68C180"/>
    <w:rsid w:val="3F8E79F5"/>
    <w:rsid w:val="3FECBB89"/>
    <w:rsid w:val="4004A433"/>
    <w:rsid w:val="4035BDAE"/>
    <w:rsid w:val="4136DC6C"/>
    <w:rsid w:val="4161B308"/>
    <w:rsid w:val="41680036"/>
    <w:rsid w:val="41AEFE50"/>
    <w:rsid w:val="41BF2A6F"/>
    <w:rsid w:val="41C74B63"/>
    <w:rsid w:val="41E1FEBD"/>
    <w:rsid w:val="4229E099"/>
    <w:rsid w:val="4238DD0B"/>
    <w:rsid w:val="4244AEB9"/>
    <w:rsid w:val="42A6314A"/>
    <w:rsid w:val="42D5C75C"/>
    <w:rsid w:val="43377AE4"/>
    <w:rsid w:val="434584F9"/>
    <w:rsid w:val="43A59936"/>
    <w:rsid w:val="43E18B2B"/>
    <w:rsid w:val="44108327"/>
    <w:rsid w:val="444EF26C"/>
    <w:rsid w:val="444F3B23"/>
    <w:rsid w:val="447863A1"/>
    <w:rsid w:val="44B00058"/>
    <w:rsid w:val="44D1D43B"/>
    <w:rsid w:val="453E7ADD"/>
    <w:rsid w:val="454405BA"/>
    <w:rsid w:val="456B7E2C"/>
    <w:rsid w:val="45B477DC"/>
    <w:rsid w:val="45CE16B8"/>
    <w:rsid w:val="4623814A"/>
    <w:rsid w:val="464A4483"/>
    <w:rsid w:val="46BF00E3"/>
    <w:rsid w:val="46F0AB32"/>
    <w:rsid w:val="47190F58"/>
    <w:rsid w:val="4725C3B9"/>
    <w:rsid w:val="472F25F7"/>
    <w:rsid w:val="4748C318"/>
    <w:rsid w:val="4775E394"/>
    <w:rsid w:val="4784A76F"/>
    <w:rsid w:val="47A82677"/>
    <w:rsid w:val="47E29DB5"/>
    <w:rsid w:val="485496D4"/>
    <w:rsid w:val="4870F135"/>
    <w:rsid w:val="4890C115"/>
    <w:rsid w:val="490898BE"/>
    <w:rsid w:val="494187FC"/>
    <w:rsid w:val="49E19D1F"/>
    <w:rsid w:val="4A166E18"/>
    <w:rsid w:val="4A7935F8"/>
    <w:rsid w:val="4A7DC056"/>
    <w:rsid w:val="4A8A3EB3"/>
    <w:rsid w:val="4A95DE37"/>
    <w:rsid w:val="4A99195C"/>
    <w:rsid w:val="4A9ADF94"/>
    <w:rsid w:val="4ABC1FE0"/>
    <w:rsid w:val="4AC8DD6E"/>
    <w:rsid w:val="4AD24730"/>
    <w:rsid w:val="4AECE589"/>
    <w:rsid w:val="4AF21D66"/>
    <w:rsid w:val="4B18A587"/>
    <w:rsid w:val="4B1BD64D"/>
    <w:rsid w:val="4B443D93"/>
    <w:rsid w:val="4B47E554"/>
    <w:rsid w:val="4BF55E35"/>
    <w:rsid w:val="4C5DA211"/>
    <w:rsid w:val="4C6431DB"/>
    <w:rsid w:val="4C700246"/>
    <w:rsid w:val="4CA4FE77"/>
    <w:rsid w:val="4CBB079E"/>
    <w:rsid w:val="4D01C170"/>
    <w:rsid w:val="4D0BF735"/>
    <w:rsid w:val="4DD0C489"/>
    <w:rsid w:val="4DD1EB76"/>
    <w:rsid w:val="4E025AE5"/>
    <w:rsid w:val="4E0FEB8F"/>
    <w:rsid w:val="4E117AB3"/>
    <w:rsid w:val="4EEFB815"/>
    <w:rsid w:val="4F0DEF4A"/>
    <w:rsid w:val="4F29C39B"/>
    <w:rsid w:val="4F5C0AC6"/>
    <w:rsid w:val="4F97A093"/>
    <w:rsid w:val="50418833"/>
    <w:rsid w:val="504648B7"/>
    <w:rsid w:val="510815DB"/>
    <w:rsid w:val="512B1824"/>
    <w:rsid w:val="512EE717"/>
    <w:rsid w:val="5150B162"/>
    <w:rsid w:val="516D3A2A"/>
    <w:rsid w:val="51A511F9"/>
    <w:rsid w:val="5220EF95"/>
    <w:rsid w:val="523E6431"/>
    <w:rsid w:val="5278EBAA"/>
    <w:rsid w:val="52C47362"/>
    <w:rsid w:val="537B9F8F"/>
    <w:rsid w:val="53DFF929"/>
    <w:rsid w:val="54260B82"/>
    <w:rsid w:val="5477E49E"/>
    <w:rsid w:val="548A2F42"/>
    <w:rsid w:val="548BE4B2"/>
    <w:rsid w:val="54B74025"/>
    <w:rsid w:val="550FE74A"/>
    <w:rsid w:val="553E460C"/>
    <w:rsid w:val="55FEC81A"/>
    <w:rsid w:val="56571E82"/>
    <w:rsid w:val="568B93B1"/>
    <w:rsid w:val="56A7B582"/>
    <w:rsid w:val="57584E46"/>
    <w:rsid w:val="5766BED0"/>
    <w:rsid w:val="576ED4F8"/>
    <w:rsid w:val="578F3DB8"/>
    <w:rsid w:val="582FD4C7"/>
    <w:rsid w:val="586354E9"/>
    <w:rsid w:val="58667F09"/>
    <w:rsid w:val="58B15679"/>
    <w:rsid w:val="58E34C6A"/>
    <w:rsid w:val="58FE434A"/>
    <w:rsid w:val="5A08416C"/>
    <w:rsid w:val="5A2DF774"/>
    <w:rsid w:val="5A9E3D53"/>
    <w:rsid w:val="5ABBA715"/>
    <w:rsid w:val="5AC036DF"/>
    <w:rsid w:val="5AC9DA3C"/>
    <w:rsid w:val="5AE08078"/>
    <w:rsid w:val="5B16061C"/>
    <w:rsid w:val="5B3D2F64"/>
    <w:rsid w:val="5BA1527E"/>
    <w:rsid w:val="5C3840B3"/>
    <w:rsid w:val="5C3CE3AE"/>
    <w:rsid w:val="5C6526CC"/>
    <w:rsid w:val="5D3E5889"/>
    <w:rsid w:val="5D406B83"/>
    <w:rsid w:val="5D6548E0"/>
    <w:rsid w:val="5D6C42E4"/>
    <w:rsid w:val="5D70D25C"/>
    <w:rsid w:val="5D886F80"/>
    <w:rsid w:val="5D9E799F"/>
    <w:rsid w:val="5DFD023C"/>
    <w:rsid w:val="5E1BF8D3"/>
    <w:rsid w:val="5E36DB1D"/>
    <w:rsid w:val="5E4F454F"/>
    <w:rsid w:val="5E74DA2F"/>
    <w:rsid w:val="5EB52EFD"/>
    <w:rsid w:val="5F0EA898"/>
    <w:rsid w:val="5F8CAAD1"/>
    <w:rsid w:val="5FD9D5ED"/>
    <w:rsid w:val="600EED89"/>
    <w:rsid w:val="607F92AF"/>
    <w:rsid w:val="60A17FBC"/>
    <w:rsid w:val="60B7430C"/>
    <w:rsid w:val="61200DAC"/>
    <w:rsid w:val="6178C13B"/>
    <w:rsid w:val="61B4ABDD"/>
    <w:rsid w:val="61E2B230"/>
    <w:rsid w:val="620617C5"/>
    <w:rsid w:val="6240F0F4"/>
    <w:rsid w:val="62C86AFF"/>
    <w:rsid w:val="62EA6428"/>
    <w:rsid w:val="630C8041"/>
    <w:rsid w:val="63447D3B"/>
    <w:rsid w:val="6347B4B4"/>
    <w:rsid w:val="63946E53"/>
    <w:rsid w:val="63B6059C"/>
    <w:rsid w:val="64004412"/>
    <w:rsid w:val="640A39A2"/>
    <w:rsid w:val="64599C7C"/>
    <w:rsid w:val="64FA1369"/>
    <w:rsid w:val="65194507"/>
    <w:rsid w:val="651C341D"/>
    <w:rsid w:val="65513753"/>
    <w:rsid w:val="6563FC44"/>
    <w:rsid w:val="6567DD67"/>
    <w:rsid w:val="65832932"/>
    <w:rsid w:val="65C61F4D"/>
    <w:rsid w:val="66945603"/>
    <w:rsid w:val="67B00AC8"/>
    <w:rsid w:val="67B2E2F3"/>
    <w:rsid w:val="67E57BB9"/>
    <w:rsid w:val="680CFABC"/>
    <w:rsid w:val="68AE312F"/>
    <w:rsid w:val="68DA609C"/>
    <w:rsid w:val="68F52115"/>
    <w:rsid w:val="690FEC13"/>
    <w:rsid w:val="6A26C154"/>
    <w:rsid w:val="6A2C3E20"/>
    <w:rsid w:val="6A86430A"/>
    <w:rsid w:val="6B15CC36"/>
    <w:rsid w:val="6B1624AE"/>
    <w:rsid w:val="6B219772"/>
    <w:rsid w:val="6B26EA97"/>
    <w:rsid w:val="6BA8FDE2"/>
    <w:rsid w:val="6BC63835"/>
    <w:rsid w:val="6D1975EB"/>
    <w:rsid w:val="6DBBB652"/>
    <w:rsid w:val="6E39234F"/>
    <w:rsid w:val="6E64E80E"/>
    <w:rsid w:val="6E7D8B1B"/>
    <w:rsid w:val="6F2C8260"/>
    <w:rsid w:val="6F514DF6"/>
    <w:rsid w:val="6F543D1B"/>
    <w:rsid w:val="6F675E18"/>
    <w:rsid w:val="6F916939"/>
    <w:rsid w:val="6FBD3F53"/>
    <w:rsid w:val="706F79A1"/>
    <w:rsid w:val="70D55ED9"/>
    <w:rsid w:val="70F97EB8"/>
    <w:rsid w:val="70F9AD1A"/>
    <w:rsid w:val="7170783D"/>
    <w:rsid w:val="7208E410"/>
    <w:rsid w:val="720FA211"/>
    <w:rsid w:val="729815D2"/>
    <w:rsid w:val="72B9353A"/>
    <w:rsid w:val="72B97DF0"/>
    <w:rsid w:val="732A2F5E"/>
    <w:rsid w:val="732AA461"/>
    <w:rsid w:val="7400C5DC"/>
    <w:rsid w:val="741B4CE3"/>
    <w:rsid w:val="743335C5"/>
    <w:rsid w:val="746CAAF0"/>
    <w:rsid w:val="74B08F25"/>
    <w:rsid w:val="74DD2163"/>
    <w:rsid w:val="752350BA"/>
    <w:rsid w:val="75249C0E"/>
    <w:rsid w:val="75417151"/>
    <w:rsid w:val="75713171"/>
    <w:rsid w:val="75BF5D4A"/>
    <w:rsid w:val="75F55C44"/>
    <w:rsid w:val="75FD7658"/>
    <w:rsid w:val="76191812"/>
    <w:rsid w:val="762E32C8"/>
    <w:rsid w:val="763369B6"/>
    <w:rsid w:val="763A3D9A"/>
    <w:rsid w:val="7669BA5B"/>
    <w:rsid w:val="767CB6F5"/>
    <w:rsid w:val="768867C6"/>
    <w:rsid w:val="776EFA6D"/>
    <w:rsid w:val="77B0D081"/>
    <w:rsid w:val="7907BFBB"/>
    <w:rsid w:val="79601195"/>
    <w:rsid w:val="79D4469A"/>
    <w:rsid w:val="79F7CBFD"/>
    <w:rsid w:val="79FEC9FC"/>
    <w:rsid w:val="7A113F9C"/>
    <w:rsid w:val="7A1A40B1"/>
    <w:rsid w:val="7A8EC201"/>
    <w:rsid w:val="7A9CD339"/>
    <w:rsid w:val="7B371E92"/>
    <w:rsid w:val="7B4ABCBF"/>
    <w:rsid w:val="7B57790A"/>
    <w:rsid w:val="7B622F5B"/>
    <w:rsid w:val="7BF009EC"/>
    <w:rsid w:val="7C7DE9FC"/>
    <w:rsid w:val="7CAAE489"/>
    <w:rsid w:val="7CB1481D"/>
    <w:rsid w:val="7CD29F02"/>
    <w:rsid w:val="7D5DA793"/>
    <w:rsid w:val="7D6056C7"/>
    <w:rsid w:val="7DE06C27"/>
    <w:rsid w:val="7E571820"/>
    <w:rsid w:val="7F088BE5"/>
    <w:rsid w:val="7FCE8154"/>
    <w:rsid w:val="7FF82C5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F25F7"/>
  <w15:chartTrackingRefBased/>
  <w15:docId w15:val="{1EFBE355-DEE6-4D34-985F-1A60C39B6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3DF9513A"/>
    <w:rPr>
      <w:rFonts w:ascii="Calibri" w:eastAsia="Calibri" w:hAnsi="Calibri" w:cs="Calibri"/>
      <w:b w:val="0"/>
      <w:bCs w:val="0"/>
      <w:i w:val="0"/>
      <w:iCs w:val="0"/>
      <w:caps w:val="0"/>
      <w:smallCaps w:val="0"/>
      <w:noProof w:val="0"/>
      <w:color w:val="242424"/>
      <w:sz w:val="24"/>
      <w:szCs w:val="24"/>
      <w:lang w:val="en-US" w:eastAsia="ja-JP" w:bidi="ar-SA"/>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467886" w:themeColor="hyperlink"/>
      <w:u w:val="single"/>
    </w:rPr>
  </w:style>
  <w:style w:type="character" w:styleId="Strong">
    <w:name w:val="Strong"/>
    <w:basedOn w:val="DefaultParagraphFont"/>
    <w:uiPriority w:val="22"/>
    <w:qForma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hrasebank.manchester.ac.uk/"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journals.sagepub.com/doi/pdf/10.1177/01455613221146457"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1121</Words>
  <Characters>6396</Characters>
  <Application>Microsoft Office Word</Application>
  <DocSecurity>0</DocSecurity>
  <Lines>53</Lines>
  <Paragraphs>15</Paragraphs>
  <ScaleCrop>false</ScaleCrop>
  <Company/>
  <LinksUpToDate>false</LinksUpToDate>
  <CharactersWithSpaces>7502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Nayle Alidin Bliznak (2336260)</dc:creator>
  <cp:keywords/>
  <dc:description/>
  <cp:lastModifiedBy>Matthew Kelleher</cp:lastModifiedBy>
  <cp:revision>2</cp:revision>
  <dcterms:created xsi:type="dcterms:W3CDTF">2024-08-21T15:39:00Z</dcterms:created>
  <dcterms:modified xsi:type="dcterms:W3CDTF">2024-08-21T15:39:00Z</dcterms:modified>
</cp:coreProperties>
</file>