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E2A38" w14:textId="77777777" w:rsidR="00530E16" w:rsidRPr="00AA21AF" w:rsidRDefault="004468F8" w:rsidP="00AA21AF">
      <w:pPr>
        <w:pBdr>
          <w:top w:val="nil"/>
          <w:left w:val="nil"/>
          <w:bottom w:val="nil"/>
          <w:right w:val="nil"/>
          <w:between w:val="nil"/>
        </w:pBdr>
        <w:rPr>
          <w:rFonts w:eastAsia="Arial" w:cs="Arial"/>
          <w:color w:val="000000"/>
          <w:szCs w:val="22"/>
        </w:rPr>
      </w:pPr>
      <w:r w:rsidRPr="00AA21AF">
        <w:rPr>
          <w:rFonts w:eastAsia="Arial" w:cs="Arial"/>
          <w:noProof/>
          <w:color w:val="000000"/>
          <w:szCs w:val="22"/>
        </w:rPr>
        <mc:AlternateContent>
          <mc:Choice Requires="wpg">
            <w:drawing>
              <wp:anchor distT="0" distB="0" distL="114300" distR="114300" simplePos="0" relativeHeight="251658240" behindDoc="1" locked="0" layoutInCell="1" allowOverlap="1" wp14:anchorId="14E39874" wp14:editId="7A5C509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4C1A057" w14:textId="77777777" w:rsidR="00530E16" w:rsidRDefault="00530E16">
                              <w:pPr>
                                <w:spacing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26AD9A6" w14:textId="77777777" w:rsidR="00530E16" w:rsidRDefault="00530E16">
                              <w:pPr>
                                <w:spacing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4E39874"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4C1A057" w14:textId="77777777" w:rsidR="00530E16" w:rsidRDefault="00530E16">
                        <w:pPr>
                          <w:spacing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526AD9A6" w14:textId="77777777" w:rsidR="00530E16" w:rsidRDefault="00530E16">
                        <w:pPr>
                          <w:spacing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AA21AF">
        <w:rPr>
          <w:rFonts w:eastAsia="Arial" w:cs="Arial"/>
          <w:noProof/>
          <w:color w:val="000000"/>
          <w:szCs w:val="22"/>
        </w:rPr>
        <mc:AlternateContent>
          <mc:Choice Requires="wps">
            <w:drawing>
              <wp:anchor distT="0" distB="0" distL="114300" distR="114300" simplePos="0" relativeHeight="251659264" behindDoc="0" locked="0" layoutInCell="1" hidden="0" allowOverlap="1" wp14:anchorId="428D72E6" wp14:editId="477DAFB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0BB8D45" w14:textId="77777777" w:rsidR="00530E16" w:rsidRDefault="004468F8">
                            <w:pPr>
                              <w:spacing w:line="240" w:lineRule="auto"/>
                              <w:textDirection w:val="btLr"/>
                            </w:pPr>
                            <w:r>
                              <w:rPr>
                                <w:rFonts w:eastAsia="Arial" w:cs="Arial"/>
                                <w:color w:val="156082"/>
                                <w:sz w:val="26"/>
                              </w:rPr>
                              <w:t>University of Wales Trinity Saint David</w:t>
                            </w:r>
                          </w:p>
                          <w:p w14:paraId="06275B86" w14:textId="77777777" w:rsidR="00530E16" w:rsidRDefault="004468F8">
                            <w:pPr>
                              <w:spacing w:line="240" w:lineRule="auto"/>
                              <w:textDirection w:val="btLr"/>
                            </w:pPr>
                            <w:r>
                              <w:rPr>
                                <w:rFonts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28D72E6"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10BB8D45" w14:textId="77777777" w:rsidR="00530E16" w:rsidRDefault="004468F8">
                      <w:pPr>
                        <w:spacing w:line="240" w:lineRule="auto"/>
                        <w:textDirection w:val="btLr"/>
                      </w:pPr>
                      <w:r>
                        <w:rPr>
                          <w:rFonts w:eastAsia="Arial" w:cs="Arial"/>
                          <w:color w:val="156082"/>
                          <w:sz w:val="26"/>
                        </w:rPr>
                        <w:t>University of Wales Trinity Saint David</w:t>
                      </w:r>
                    </w:p>
                    <w:p w14:paraId="06275B86" w14:textId="77777777" w:rsidR="00530E16" w:rsidRDefault="004468F8">
                      <w:pPr>
                        <w:spacing w:line="240" w:lineRule="auto"/>
                        <w:textDirection w:val="btLr"/>
                      </w:pPr>
                      <w:r>
                        <w:rPr>
                          <w:rFonts w:eastAsia="Arial" w:cs="Arial"/>
                          <w:smallCaps/>
                          <w:color w:val="595959"/>
                          <w:sz w:val="20"/>
                        </w:rPr>
                        <w:t>LONDON CAMPUS</w:t>
                      </w:r>
                    </w:p>
                  </w:txbxContent>
                </v:textbox>
                <w10:wrap anchorx="page" anchory="page"/>
              </v:rect>
            </w:pict>
          </mc:Fallback>
        </mc:AlternateContent>
      </w:r>
    </w:p>
    <w:p w14:paraId="2C569BE9" w14:textId="77777777" w:rsidR="00530E16" w:rsidRPr="00AA21AF" w:rsidRDefault="004468F8" w:rsidP="00AA21AF">
      <w:pPr>
        <w:rPr>
          <w:rFonts w:eastAsia="Arial" w:cs="Arial"/>
          <w:szCs w:val="22"/>
        </w:rPr>
      </w:pPr>
      <w:r w:rsidRPr="00AA21AF">
        <w:rPr>
          <w:rFonts w:eastAsia="Arial" w:cs="Arial"/>
          <w:noProof/>
          <w:szCs w:val="22"/>
        </w:rPr>
        <mc:AlternateContent>
          <mc:Choice Requires="wps">
            <w:drawing>
              <wp:anchor distT="0" distB="0" distL="114300" distR="114300" simplePos="0" relativeHeight="251660288" behindDoc="0" locked="0" layoutInCell="1" hidden="0" allowOverlap="1" wp14:anchorId="3BCA778A" wp14:editId="6158B93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B3F9106" w14:textId="77777777" w:rsidR="00530E16" w:rsidRDefault="004468F8">
                            <w:pPr>
                              <w:spacing w:line="240" w:lineRule="auto"/>
                              <w:textDirection w:val="btLr"/>
                            </w:pPr>
                            <w:r>
                              <w:rPr>
                                <w:rFonts w:ascii="Play" w:eastAsia="Play" w:hAnsi="Play" w:cs="Play"/>
                                <w:color w:val="262626"/>
                                <w:sz w:val="72"/>
                              </w:rPr>
                              <w:t>Individual Report</w:t>
                            </w:r>
                          </w:p>
                          <w:p w14:paraId="70AB6633" w14:textId="77777777" w:rsidR="00530E16" w:rsidRDefault="004468F8">
                            <w:pPr>
                              <w:spacing w:before="120" w:line="277" w:lineRule="auto"/>
                              <w:textDirection w:val="btLr"/>
                            </w:pPr>
                            <w:r>
                              <w:rPr>
                                <w:color w:val="404040"/>
                                <w:sz w:val="36"/>
                              </w:rPr>
                              <w:t>Module Name: Digital Skills and Research Methods</w:t>
                            </w:r>
                          </w:p>
                          <w:p w14:paraId="7A7C9641" w14:textId="39A87475" w:rsidR="00530E16" w:rsidRDefault="004468F8">
                            <w:pPr>
                              <w:spacing w:before="120" w:line="277" w:lineRule="auto"/>
                              <w:textDirection w:val="btLr"/>
                            </w:pPr>
                            <w:r>
                              <w:rPr>
                                <w:color w:val="404040"/>
                                <w:sz w:val="36"/>
                              </w:rPr>
                              <w:t>Module Code: LCHS4007</w:t>
                            </w:r>
                          </w:p>
                          <w:p w14:paraId="189D32D4" w14:textId="04483814" w:rsidR="00530E16" w:rsidRDefault="004468F8">
                            <w:pPr>
                              <w:spacing w:before="120" w:line="277" w:lineRule="auto"/>
                              <w:textDirection w:val="btLr"/>
                            </w:pPr>
                            <w:r>
                              <w:rPr>
                                <w:color w:val="404040"/>
                                <w:sz w:val="36"/>
                              </w:rPr>
                              <w:t xml:space="preserve">Student name: </w:t>
                            </w:r>
                            <w:r w:rsidR="0087571B">
                              <w:rPr>
                                <w:color w:val="404040"/>
                                <w:sz w:val="36"/>
                              </w:rPr>
                              <w:t xml:space="preserve">Hanna Pearl </w:t>
                            </w:r>
                            <w:proofErr w:type="spellStart"/>
                            <w:r w:rsidR="0087571B">
                              <w:rPr>
                                <w:color w:val="404040"/>
                                <w:sz w:val="36"/>
                              </w:rPr>
                              <w:t>Rasonabe</w:t>
                            </w:r>
                            <w:proofErr w:type="spellEnd"/>
                          </w:p>
                          <w:p w14:paraId="61B3A231" w14:textId="0285FA0D" w:rsidR="00530E16" w:rsidRDefault="004468F8">
                            <w:pPr>
                              <w:spacing w:before="120" w:line="277" w:lineRule="auto"/>
                              <w:textDirection w:val="btLr"/>
                            </w:pPr>
                            <w:r>
                              <w:rPr>
                                <w:color w:val="404040"/>
                                <w:sz w:val="36"/>
                              </w:rPr>
                              <w:t>Student ID:</w:t>
                            </w:r>
                            <w:r w:rsidR="0087571B">
                              <w:rPr>
                                <w:color w:val="404040"/>
                                <w:sz w:val="36"/>
                              </w:rPr>
                              <w:t xml:space="preserve"> 2526557</w:t>
                            </w:r>
                          </w:p>
                          <w:p w14:paraId="43620DF6" w14:textId="3A2356B3" w:rsidR="00530E16" w:rsidRDefault="004468F8">
                            <w:pPr>
                              <w:spacing w:before="120" w:line="277" w:lineRule="auto"/>
                              <w:textDirection w:val="btLr"/>
                            </w:pPr>
                            <w:r>
                              <w:rPr>
                                <w:color w:val="404040"/>
                                <w:sz w:val="36"/>
                              </w:rPr>
                              <w:t xml:space="preserve">Lecturer’s Name: </w:t>
                            </w:r>
                            <w:r w:rsidR="0087571B">
                              <w:rPr>
                                <w:color w:val="404040"/>
                                <w:sz w:val="36"/>
                              </w:rPr>
                              <w:t xml:space="preserve">Kwame </w:t>
                            </w:r>
                            <w:proofErr w:type="spellStart"/>
                            <w:r w:rsidR="0087571B">
                              <w:rPr>
                                <w:color w:val="404040"/>
                                <w:sz w:val="36"/>
                              </w:rPr>
                              <w:t>Assa</w:t>
                            </w:r>
                            <w:proofErr w:type="spellEnd"/>
                            <w:r w:rsidR="0087571B">
                              <w:rPr>
                                <w:color w:val="404040"/>
                                <w:sz w:val="36"/>
                              </w:rPr>
                              <w:t>-Agyei</w:t>
                            </w:r>
                          </w:p>
                        </w:txbxContent>
                      </wps:txbx>
                      <wps:bodyPr spcFirstLastPara="1" wrap="square" lIns="0" tIns="0" rIns="0" bIns="0" anchor="t" anchorCtr="0">
                        <a:noAutofit/>
                      </wps:bodyPr>
                    </wps:wsp>
                  </a:graphicData>
                </a:graphic>
              </wp:anchor>
            </w:drawing>
          </mc:Choice>
          <mc:Fallback>
            <w:pict>
              <v:rect w14:anchorId="3BCA778A"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1B3F9106" w14:textId="77777777" w:rsidR="00530E16" w:rsidRDefault="004468F8">
                      <w:pPr>
                        <w:spacing w:line="240" w:lineRule="auto"/>
                        <w:textDirection w:val="btLr"/>
                      </w:pPr>
                      <w:r>
                        <w:rPr>
                          <w:rFonts w:ascii="Play" w:eastAsia="Play" w:hAnsi="Play" w:cs="Play"/>
                          <w:color w:val="262626"/>
                          <w:sz w:val="72"/>
                        </w:rPr>
                        <w:t>Individual Report</w:t>
                      </w:r>
                    </w:p>
                    <w:p w14:paraId="70AB6633" w14:textId="77777777" w:rsidR="00530E16" w:rsidRDefault="004468F8">
                      <w:pPr>
                        <w:spacing w:before="120" w:line="277" w:lineRule="auto"/>
                        <w:textDirection w:val="btLr"/>
                      </w:pPr>
                      <w:r>
                        <w:rPr>
                          <w:color w:val="404040"/>
                          <w:sz w:val="36"/>
                        </w:rPr>
                        <w:t>Module Name: Digital Skills and Research Methods</w:t>
                      </w:r>
                    </w:p>
                    <w:p w14:paraId="7A7C9641" w14:textId="39A87475" w:rsidR="00530E16" w:rsidRDefault="004468F8">
                      <w:pPr>
                        <w:spacing w:before="120" w:line="277" w:lineRule="auto"/>
                        <w:textDirection w:val="btLr"/>
                      </w:pPr>
                      <w:r>
                        <w:rPr>
                          <w:color w:val="404040"/>
                          <w:sz w:val="36"/>
                        </w:rPr>
                        <w:t>Module Code: LCHS4007</w:t>
                      </w:r>
                    </w:p>
                    <w:p w14:paraId="189D32D4" w14:textId="04483814" w:rsidR="00530E16" w:rsidRDefault="004468F8">
                      <w:pPr>
                        <w:spacing w:before="120" w:line="277" w:lineRule="auto"/>
                        <w:textDirection w:val="btLr"/>
                      </w:pPr>
                      <w:r>
                        <w:rPr>
                          <w:color w:val="404040"/>
                          <w:sz w:val="36"/>
                        </w:rPr>
                        <w:t xml:space="preserve">Student name: </w:t>
                      </w:r>
                      <w:r w:rsidR="0087571B">
                        <w:rPr>
                          <w:color w:val="404040"/>
                          <w:sz w:val="36"/>
                        </w:rPr>
                        <w:t xml:space="preserve">Hanna Pearl </w:t>
                      </w:r>
                      <w:proofErr w:type="spellStart"/>
                      <w:r w:rsidR="0087571B">
                        <w:rPr>
                          <w:color w:val="404040"/>
                          <w:sz w:val="36"/>
                        </w:rPr>
                        <w:t>Rasonabe</w:t>
                      </w:r>
                      <w:proofErr w:type="spellEnd"/>
                    </w:p>
                    <w:p w14:paraId="61B3A231" w14:textId="0285FA0D" w:rsidR="00530E16" w:rsidRDefault="004468F8">
                      <w:pPr>
                        <w:spacing w:before="120" w:line="277" w:lineRule="auto"/>
                        <w:textDirection w:val="btLr"/>
                      </w:pPr>
                      <w:r>
                        <w:rPr>
                          <w:color w:val="404040"/>
                          <w:sz w:val="36"/>
                        </w:rPr>
                        <w:t>Student ID:</w:t>
                      </w:r>
                      <w:r w:rsidR="0087571B">
                        <w:rPr>
                          <w:color w:val="404040"/>
                          <w:sz w:val="36"/>
                        </w:rPr>
                        <w:t xml:space="preserve"> 2526557</w:t>
                      </w:r>
                    </w:p>
                    <w:p w14:paraId="43620DF6" w14:textId="3A2356B3" w:rsidR="00530E16" w:rsidRDefault="004468F8">
                      <w:pPr>
                        <w:spacing w:before="120" w:line="277" w:lineRule="auto"/>
                        <w:textDirection w:val="btLr"/>
                      </w:pPr>
                      <w:r>
                        <w:rPr>
                          <w:color w:val="404040"/>
                          <w:sz w:val="36"/>
                        </w:rPr>
                        <w:t xml:space="preserve">Lecturer’s Name: </w:t>
                      </w:r>
                      <w:r w:rsidR="0087571B">
                        <w:rPr>
                          <w:color w:val="404040"/>
                          <w:sz w:val="36"/>
                        </w:rPr>
                        <w:t xml:space="preserve">Kwame </w:t>
                      </w:r>
                      <w:proofErr w:type="spellStart"/>
                      <w:r w:rsidR="0087571B">
                        <w:rPr>
                          <w:color w:val="404040"/>
                          <w:sz w:val="36"/>
                        </w:rPr>
                        <w:t>Assa</w:t>
                      </w:r>
                      <w:proofErr w:type="spellEnd"/>
                      <w:r w:rsidR="0087571B">
                        <w:rPr>
                          <w:color w:val="404040"/>
                          <w:sz w:val="36"/>
                        </w:rPr>
                        <w:t>-Agyei</w:t>
                      </w:r>
                    </w:p>
                  </w:txbxContent>
                </v:textbox>
                <w10:wrap anchorx="page" anchory="page"/>
              </v:rect>
            </w:pict>
          </mc:Fallback>
        </mc:AlternateContent>
      </w:r>
      <w:r w:rsidRPr="00AA21AF">
        <w:rPr>
          <w:rFonts w:cs="Arial"/>
          <w:szCs w:val="22"/>
        </w:rPr>
        <w:br w:type="page"/>
      </w:r>
    </w:p>
    <w:p w14:paraId="11A803E7" w14:textId="77777777" w:rsidR="00530E16" w:rsidRPr="00AA21AF" w:rsidRDefault="00530E16" w:rsidP="00AA21AF">
      <w:pPr>
        <w:rPr>
          <w:rFonts w:eastAsia="Arial" w:cs="Arial"/>
          <w:szCs w:val="22"/>
        </w:rPr>
      </w:pPr>
    </w:p>
    <w:p w14:paraId="75AA689E" w14:textId="77777777" w:rsidR="00530E16" w:rsidRPr="00AA21AF" w:rsidRDefault="004468F8" w:rsidP="00ED1413">
      <w:pPr>
        <w:keepNext/>
        <w:keepLines/>
        <w:pBdr>
          <w:top w:val="nil"/>
          <w:left w:val="nil"/>
          <w:bottom w:val="nil"/>
          <w:right w:val="nil"/>
          <w:between w:val="nil"/>
        </w:pBdr>
        <w:spacing w:before="240"/>
        <w:rPr>
          <w:rFonts w:eastAsia="Play" w:cs="Arial"/>
          <w:color w:val="0F4761"/>
          <w:szCs w:val="22"/>
        </w:rPr>
      </w:pPr>
      <w:r w:rsidRPr="00AA21AF">
        <w:rPr>
          <w:rFonts w:eastAsia="Play" w:cs="Arial"/>
          <w:color w:val="0F4761"/>
          <w:szCs w:val="22"/>
        </w:rPr>
        <w:t>Table of Contents</w:t>
      </w:r>
    </w:p>
    <w:sdt>
      <w:sdtPr>
        <w:rPr>
          <w:szCs w:val="22"/>
        </w:rPr>
        <w:id w:val="-2066176513"/>
        <w:docPartObj>
          <w:docPartGallery w:val="Table of Contents"/>
          <w:docPartUnique/>
        </w:docPartObj>
      </w:sdtPr>
      <w:sdtEndPr>
        <w:rPr>
          <w:rFonts w:cs="Arial"/>
        </w:rPr>
      </w:sdtEndPr>
      <w:sdtContent>
        <w:p w14:paraId="59665AEE" w14:textId="05A954F8" w:rsidR="004E6B8F" w:rsidRDefault="004468F8">
          <w:pPr>
            <w:pStyle w:val="TOC1"/>
            <w:rPr>
              <w:rFonts w:asciiTheme="minorHAnsi" w:eastAsiaTheme="minorEastAsia" w:hAnsiTheme="minorHAnsi" w:cstheme="minorBidi"/>
              <w:noProof/>
              <w:sz w:val="24"/>
              <w:lang w:val="en-PH" w:eastAsia="en-US"/>
            </w:rPr>
          </w:pPr>
          <w:r w:rsidRPr="00AA21AF">
            <w:rPr>
              <w:szCs w:val="22"/>
            </w:rPr>
            <w:fldChar w:fldCharType="begin"/>
          </w:r>
          <w:r w:rsidRPr="00AA21AF">
            <w:rPr>
              <w:szCs w:val="22"/>
            </w:rPr>
            <w:instrText xml:space="preserve"> TOC \h \u \z \t "Heading 1,1,Heading 2,2,Heading 3,3,"</w:instrText>
          </w:r>
          <w:r w:rsidRPr="00AA21AF">
            <w:rPr>
              <w:szCs w:val="22"/>
            </w:rPr>
            <w:fldChar w:fldCharType="separate"/>
          </w:r>
          <w:hyperlink w:anchor="_Toc227617313" w:history="1">
            <w:r w:rsidR="004E6B8F" w:rsidRPr="00272381">
              <w:rPr>
                <w:rStyle w:val="Hyperlink"/>
                <w:rFonts w:eastAsia="Arial" w:cs="Arial"/>
                <w:noProof/>
              </w:rPr>
              <w:t>Introduction</w:t>
            </w:r>
            <w:r w:rsidR="004E6B8F">
              <w:rPr>
                <w:noProof/>
                <w:webHidden/>
              </w:rPr>
              <w:tab/>
            </w:r>
            <w:r w:rsidR="004E6B8F">
              <w:rPr>
                <w:noProof/>
                <w:webHidden/>
              </w:rPr>
              <w:fldChar w:fldCharType="begin"/>
            </w:r>
            <w:r w:rsidR="004E6B8F">
              <w:rPr>
                <w:noProof/>
                <w:webHidden/>
              </w:rPr>
              <w:instrText xml:space="preserve"> PAGEREF _Toc227617313 \h </w:instrText>
            </w:r>
            <w:r w:rsidR="004E6B8F">
              <w:rPr>
                <w:noProof/>
                <w:webHidden/>
              </w:rPr>
            </w:r>
            <w:r w:rsidR="004E6B8F">
              <w:rPr>
                <w:noProof/>
                <w:webHidden/>
              </w:rPr>
              <w:fldChar w:fldCharType="separate"/>
            </w:r>
            <w:r w:rsidR="004E6B8F">
              <w:rPr>
                <w:noProof/>
                <w:webHidden/>
              </w:rPr>
              <w:t>2</w:t>
            </w:r>
            <w:r w:rsidR="004E6B8F">
              <w:rPr>
                <w:noProof/>
                <w:webHidden/>
              </w:rPr>
              <w:fldChar w:fldCharType="end"/>
            </w:r>
          </w:hyperlink>
        </w:p>
        <w:p w14:paraId="46BB5013" w14:textId="4875270E" w:rsidR="004E6B8F" w:rsidRDefault="000611C6">
          <w:pPr>
            <w:pStyle w:val="TOC1"/>
            <w:rPr>
              <w:rFonts w:asciiTheme="minorHAnsi" w:eastAsiaTheme="minorEastAsia" w:hAnsiTheme="minorHAnsi" w:cstheme="minorBidi"/>
              <w:noProof/>
              <w:sz w:val="24"/>
              <w:lang w:val="en-PH" w:eastAsia="en-US"/>
            </w:rPr>
          </w:pPr>
          <w:hyperlink w:anchor="_Toc227617314" w:history="1">
            <w:r w:rsidR="004E6B8F" w:rsidRPr="00272381">
              <w:rPr>
                <w:rStyle w:val="Hyperlink"/>
                <w:rFonts w:eastAsia="Arial" w:cs="Arial"/>
                <w:noProof/>
              </w:rPr>
              <w:t>Task 1 – Selection of a Research Topic</w:t>
            </w:r>
            <w:r w:rsidR="004E6B8F">
              <w:rPr>
                <w:noProof/>
                <w:webHidden/>
              </w:rPr>
              <w:tab/>
            </w:r>
            <w:r w:rsidR="004E6B8F">
              <w:rPr>
                <w:noProof/>
                <w:webHidden/>
              </w:rPr>
              <w:fldChar w:fldCharType="begin"/>
            </w:r>
            <w:r w:rsidR="004E6B8F">
              <w:rPr>
                <w:noProof/>
                <w:webHidden/>
              </w:rPr>
              <w:instrText xml:space="preserve"> PAGEREF _Toc227617314 \h </w:instrText>
            </w:r>
            <w:r w:rsidR="004E6B8F">
              <w:rPr>
                <w:noProof/>
                <w:webHidden/>
              </w:rPr>
            </w:r>
            <w:r w:rsidR="004E6B8F">
              <w:rPr>
                <w:noProof/>
                <w:webHidden/>
              </w:rPr>
              <w:fldChar w:fldCharType="separate"/>
            </w:r>
            <w:r w:rsidR="004E6B8F">
              <w:rPr>
                <w:noProof/>
                <w:webHidden/>
              </w:rPr>
              <w:t>2</w:t>
            </w:r>
            <w:r w:rsidR="004E6B8F">
              <w:rPr>
                <w:noProof/>
                <w:webHidden/>
              </w:rPr>
              <w:fldChar w:fldCharType="end"/>
            </w:r>
          </w:hyperlink>
        </w:p>
        <w:p w14:paraId="1AFBCD29" w14:textId="6D1FEF8E"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15" w:history="1">
            <w:r w:rsidR="004E6B8F" w:rsidRPr="00272381">
              <w:rPr>
                <w:rStyle w:val="Hyperlink"/>
                <w:rFonts w:eastAsia="Arial" w:cs="Arial"/>
                <w:noProof/>
              </w:rPr>
              <w:t>1.1 The Issue and Why It Matters</w:t>
            </w:r>
            <w:r w:rsidR="004E6B8F">
              <w:rPr>
                <w:noProof/>
                <w:webHidden/>
              </w:rPr>
              <w:tab/>
            </w:r>
            <w:r w:rsidR="004E6B8F">
              <w:rPr>
                <w:noProof/>
                <w:webHidden/>
              </w:rPr>
              <w:fldChar w:fldCharType="begin"/>
            </w:r>
            <w:r w:rsidR="004E6B8F">
              <w:rPr>
                <w:noProof/>
                <w:webHidden/>
              </w:rPr>
              <w:instrText xml:space="preserve"> PAGEREF _Toc227617315 \h </w:instrText>
            </w:r>
            <w:r w:rsidR="004E6B8F">
              <w:rPr>
                <w:noProof/>
                <w:webHidden/>
              </w:rPr>
            </w:r>
            <w:r w:rsidR="004E6B8F">
              <w:rPr>
                <w:noProof/>
                <w:webHidden/>
              </w:rPr>
              <w:fldChar w:fldCharType="separate"/>
            </w:r>
            <w:r w:rsidR="004E6B8F">
              <w:rPr>
                <w:noProof/>
                <w:webHidden/>
              </w:rPr>
              <w:t>2</w:t>
            </w:r>
            <w:r w:rsidR="004E6B8F">
              <w:rPr>
                <w:noProof/>
                <w:webHidden/>
              </w:rPr>
              <w:fldChar w:fldCharType="end"/>
            </w:r>
          </w:hyperlink>
        </w:p>
        <w:p w14:paraId="48FA52B8" w14:textId="4B45C674"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16" w:history="1">
            <w:r w:rsidR="004E6B8F" w:rsidRPr="00272381">
              <w:rPr>
                <w:rStyle w:val="Hyperlink"/>
                <w:rFonts w:eastAsia="Arial" w:cs="Arial"/>
                <w:noProof/>
              </w:rPr>
              <w:t>1.2 Personal Reflection – Why I Chose This Topic</w:t>
            </w:r>
            <w:r w:rsidR="004E6B8F">
              <w:rPr>
                <w:noProof/>
                <w:webHidden/>
              </w:rPr>
              <w:tab/>
            </w:r>
            <w:r w:rsidR="004E6B8F">
              <w:rPr>
                <w:noProof/>
                <w:webHidden/>
              </w:rPr>
              <w:fldChar w:fldCharType="begin"/>
            </w:r>
            <w:r w:rsidR="004E6B8F">
              <w:rPr>
                <w:noProof/>
                <w:webHidden/>
              </w:rPr>
              <w:instrText xml:space="preserve"> PAGEREF _Toc227617316 \h </w:instrText>
            </w:r>
            <w:r w:rsidR="004E6B8F">
              <w:rPr>
                <w:noProof/>
                <w:webHidden/>
              </w:rPr>
            </w:r>
            <w:r w:rsidR="004E6B8F">
              <w:rPr>
                <w:noProof/>
                <w:webHidden/>
              </w:rPr>
              <w:fldChar w:fldCharType="separate"/>
            </w:r>
            <w:r w:rsidR="004E6B8F">
              <w:rPr>
                <w:noProof/>
                <w:webHidden/>
              </w:rPr>
              <w:t>2</w:t>
            </w:r>
            <w:r w:rsidR="004E6B8F">
              <w:rPr>
                <w:noProof/>
                <w:webHidden/>
              </w:rPr>
              <w:fldChar w:fldCharType="end"/>
            </w:r>
          </w:hyperlink>
        </w:p>
        <w:p w14:paraId="464438DB" w14:textId="3DAC7476" w:rsidR="004E6B8F" w:rsidRDefault="000611C6">
          <w:pPr>
            <w:pStyle w:val="TOC1"/>
            <w:rPr>
              <w:rFonts w:asciiTheme="minorHAnsi" w:eastAsiaTheme="minorEastAsia" w:hAnsiTheme="minorHAnsi" w:cstheme="minorBidi"/>
              <w:noProof/>
              <w:sz w:val="24"/>
              <w:lang w:val="en-PH" w:eastAsia="en-US"/>
            </w:rPr>
          </w:pPr>
          <w:hyperlink w:anchor="_Toc227617317" w:history="1">
            <w:r w:rsidR="004E6B8F" w:rsidRPr="00272381">
              <w:rPr>
                <w:rStyle w:val="Hyperlink"/>
                <w:rFonts w:eastAsia="Arial" w:cs="Arial"/>
                <w:noProof/>
              </w:rPr>
              <w:t>Task 2 – Evaluating Information Sources</w:t>
            </w:r>
            <w:r w:rsidR="004E6B8F">
              <w:rPr>
                <w:noProof/>
                <w:webHidden/>
              </w:rPr>
              <w:tab/>
            </w:r>
            <w:r w:rsidR="004E6B8F">
              <w:rPr>
                <w:noProof/>
                <w:webHidden/>
              </w:rPr>
              <w:fldChar w:fldCharType="begin"/>
            </w:r>
            <w:r w:rsidR="004E6B8F">
              <w:rPr>
                <w:noProof/>
                <w:webHidden/>
              </w:rPr>
              <w:instrText xml:space="preserve"> PAGEREF _Toc227617317 \h </w:instrText>
            </w:r>
            <w:r w:rsidR="004E6B8F">
              <w:rPr>
                <w:noProof/>
                <w:webHidden/>
              </w:rPr>
            </w:r>
            <w:r w:rsidR="004E6B8F">
              <w:rPr>
                <w:noProof/>
                <w:webHidden/>
              </w:rPr>
              <w:fldChar w:fldCharType="separate"/>
            </w:r>
            <w:r w:rsidR="004E6B8F">
              <w:rPr>
                <w:noProof/>
                <w:webHidden/>
              </w:rPr>
              <w:t>3</w:t>
            </w:r>
            <w:r w:rsidR="004E6B8F">
              <w:rPr>
                <w:noProof/>
                <w:webHidden/>
              </w:rPr>
              <w:fldChar w:fldCharType="end"/>
            </w:r>
          </w:hyperlink>
        </w:p>
        <w:p w14:paraId="4246057F" w14:textId="7ED47DB5"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18" w:history="1">
            <w:r w:rsidR="004E6B8F" w:rsidRPr="00272381">
              <w:rPr>
                <w:rStyle w:val="Hyperlink"/>
                <w:rFonts w:eastAsia="Arial" w:cs="Arial"/>
                <w:noProof/>
              </w:rPr>
              <w:t>2.1 Source 1</w:t>
            </w:r>
            <w:r w:rsidR="004E6B8F">
              <w:rPr>
                <w:noProof/>
                <w:webHidden/>
              </w:rPr>
              <w:tab/>
            </w:r>
            <w:r w:rsidR="004E6B8F">
              <w:rPr>
                <w:noProof/>
                <w:webHidden/>
              </w:rPr>
              <w:fldChar w:fldCharType="begin"/>
            </w:r>
            <w:r w:rsidR="004E6B8F">
              <w:rPr>
                <w:noProof/>
                <w:webHidden/>
              </w:rPr>
              <w:instrText xml:space="preserve"> PAGEREF _Toc227617318 \h </w:instrText>
            </w:r>
            <w:r w:rsidR="004E6B8F">
              <w:rPr>
                <w:noProof/>
                <w:webHidden/>
              </w:rPr>
            </w:r>
            <w:r w:rsidR="004E6B8F">
              <w:rPr>
                <w:noProof/>
                <w:webHidden/>
              </w:rPr>
              <w:fldChar w:fldCharType="separate"/>
            </w:r>
            <w:r w:rsidR="004E6B8F">
              <w:rPr>
                <w:noProof/>
                <w:webHidden/>
              </w:rPr>
              <w:t>3</w:t>
            </w:r>
            <w:r w:rsidR="004E6B8F">
              <w:rPr>
                <w:noProof/>
                <w:webHidden/>
              </w:rPr>
              <w:fldChar w:fldCharType="end"/>
            </w:r>
          </w:hyperlink>
        </w:p>
        <w:p w14:paraId="134DAE1C" w14:textId="12D80968"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19" w:history="1">
            <w:r w:rsidR="004E6B8F" w:rsidRPr="00272381">
              <w:rPr>
                <w:rStyle w:val="Hyperlink"/>
                <w:rFonts w:eastAsia="Arial" w:cs="Arial"/>
                <w:noProof/>
              </w:rPr>
              <w:t>2.2 Source 2</w:t>
            </w:r>
            <w:r w:rsidR="004E6B8F">
              <w:rPr>
                <w:noProof/>
                <w:webHidden/>
              </w:rPr>
              <w:tab/>
            </w:r>
            <w:r w:rsidR="004E6B8F">
              <w:rPr>
                <w:noProof/>
                <w:webHidden/>
              </w:rPr>
              <w:fldChar w:fldCharType="begin"/>
            </w:r>
            <w:r w:rsidR="004E6B8F">
              <w:rPr>
                <w:noProof/>
                <w:webHidden/>
              </w:rPr>
              <w:instrText xml:space="preserve"> PAGEREF _Toc227617319 \h </w:instrText>
            </w:r>
            <w:r w:rsidR="004E6B8F">
              <w:rPr>
                <w:noProof/>
                <w:webHidden/>
              </w:rPr>
            </w:r>
            <w:r w:rsidR="004E6B8F">
              <w:rPr>
                <w:noProof/>
                <w:webHidden/>
              </w:rPr>
              <w:fldChar w:fldCharType="separate"/>
            </w:r>
            <w:r w:rsidR="004E6B8F">
              <w:rPr>
                <w:noProof/>
                <w:webHidden/>
              </w:rPr>
              <w:t>3</w:t>
            </w:r>
            <w:r w:rsidR="004E6B8F">
              <w:rPr>
                <w:noProof/>
                <w:webHidden/>
              </w:rPr>
              <w:fldChar w:fldCharType="end"/>
            </w:r>
          </w:hyperlink>
        </w:p>
        <w:p w14:paraId="261D1AE6" w14:textId="37529423"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0" w:history="1">
            <w:r w:rsidR="004E6B8F" w:rsidRPr="00272381">
              <w:rPr>
                <w:rStyle w:val="Hyperlink"/>
                <w:rFonts w:eastAsia="Arial" w:cs="Arial"/>
                <w:noProof/>
              </w:rPr>
              <w:t>2.3 Source 3</w:t>
            </w:r>
            <w:r w:rsidR="004E6B8F">
              <w:rPr>
                <w:noProof/>
                <w:webHidden/>
              </w:rPr>
              <w:tab/>
            </w:r>
            <w:r w:rsidR="004E6B8F">
              <w:rPr>
                <w:noProof/>
                <w:webHidden/>
              </w:rPr>
              <w:fldChar w:fldCharType="begin"/>
            </w:r>
            <w:r w:rsidR="004E6B8F">
              <w:rPr>
                <w:noProof/>
                <w:webHidden/>
              </w:rPr>
              <w:instrText xml:space="preserve"> PAGEREF _Toc227617320 \h </w:instrText>
            </w:r>
            <w:r w:rsidR="004E6B8F">
              <w:rPr>
                <w:noProof/>
                <w:webHidden/>
              </w:rPr>
            </w:r>
            <w:r w:rsidR="004E6B8F">
              <w:rPr>
                <w:noProof/>
                <w:webHidden/>
              </w:rPr>
              <w:fldChar w:fldCharType="separate"/>
            </w:r>
            <w:r w:rsidR="004E6B8F">
              <w:rPr>
                <w:noProof/>
                <w:webHidden/>
              </w:rPr>
              <w:t>4</w:t>
            </w:r>
            <w:r w:rsidR="004E6B8F">
              <w:rPr>
                <w:noProof/>
                <w:webHidden/>
              </w:rPr>
              <w:fldChar w:fldCharType="end"/>
            </w:r>
          </w:hyperlink>
        </w:p>
        <w:p w14:paraId="459DC245" w14:textId="73620EB2"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1" w:history="1">
            <w:r w:rsidR="004E6B8F" w:rsidRPr="00272381">
              <w:rPr>
                <w:rStyle w:val="Hyperlink"/>
                <w:rFonts w:eastAsia="Arial" w:cs="Arial"/>
                <w:noProof/>
              </w:rPr>
              <w:t>2.4 Gaps in Current Research</w:t>
            </w:r>
            <w:r w:rsidR="004E6B8F">
              <w:rPr>
                <w:noProof/>
                <w:webHidden/>
              </w:rPr>
              <w:tab/>
            </w:r>
            <w:r w:rsidR="004E6B8F">
              <w:rPr>
                <w:noProof/>
                <w:webHidden/>
              </w:rPr>
              <w:fldChar w:fldCharType="begin"/>
            </w:r>
            <w:r w:rsidR="004E6B8F">
              <w:rPr>
                <w:noProof/>
                <w:webHidden/>
              </w:rPr>
              <w:instrText xml:space="preserve"> PAGEREF _Toc227617321 \h </w:instrText>
            </w:r>
            <w:r w:rsidR="004E6B8F">
              <w:rPr>
                <w:noProof/>
                <w:webHidden/>
              </w:rPr>
            </w:r>
            <w:r w:rsidR="004E6B8F">
              <w:rPr>
                <w:noProof/>
                <w:webHidden/>
              </w:rPr>
              <w:fldChar w:fldCharType="separate"/>
            </w:r>
            <w:r w:rsidR="004E6B8F">
              <w:rPr>
                <w:noProof/>
                <w:webHidden/>
              </w:rPr>
              <w:t>5</w:t>
            </w:r>
            <w:r w:rsidR="004E6B8F">
              <w:rPr>
                <w:noProof/>
                <w:webHidden/>
              </w:rPr>
              <w:fldChar w:fldCharType="end"/>
            </w:r>
          </w:hyperlink>
        </w:p>
        <w:p w14:paraId="5032AD4D" w14:textId="5FC9B9A2" w:rsidR="004E6B8F" w:rsidRDefault="000611C6">
          <w:pPr>
            <w:pStyle w:val="TOC1"/>
            <w:rPr>
              <w:rFonts w:asciiTheme="minorHAnsi" w:eastAsiaTheme="minorEastAsia" w:hAnsiTheme="minorHAnsi" w:cstheme="minorBidi"/>
              <w:noProof/>
              <w:sz w:val="24"/>
              <w:lang w:val="en-PH" w:eastAsia="en-US"/>
            </w:rPr>
          </w:pPr>
          <w:hyperlink w:anchor="_Toc227617322" w:history="1">
            <w:r w:rsidR="004E6B8F" w:rsidRPr="00272381">
              <w:rPr>
                <w:rStyle w:val="Hyperlink"/>
                <w:rFonts w:eastAsia="Arial" w:cs="Arial"/>
                <w:noProof/>
              </w:rPr>
              <w:t>Task 3 – Research Methodologies</w:t>
            </w:r>
            <w:r w:rsidR="004E6B8F">
              <w:rPr>
                <w:noProof/>
                <w:webHidden/>
              </w:rPr>
              <w:tab/>
            </w:r>
            <w:r w:rsidR="004E6B8F">
              <w:rPr>
                <w:noProof/>
                <w:webHidden/>
              </w:rPr>
              <w:fldChar w:fldCharType="begin"/>
            </w:r>
            <w:r w:rsidR="004E6B8F">
              <w:rPr>
                <w:noProof/>
                <w:webHidden/>
              </w:rPr>
              <w:instrText xml:space="preserve"> PAGEREF _Toc227617322 \h </w:instrText>
            </w:r>
            <w:r w:rsidR="004E6B8F">
              <w:rPr>
                <w:noProof/>
                <w:webHidden/>
              </w:rPr>
            </w:r>
            <w:r w:rsidR="004E6B8F">
              <w:rPr>
                <w:noProof/>
                <w:webHidden/>
              </w:rPr>
              <w:fldChar w:fldCharType="separate"/>
            </w:r>
            <w:r w:rsidR="004E6B8F">
              <w:rPr>
                <w:noProof/>
                <w:webHidden/>
              </w:rPr>
              <w:t>5</w:t>
            </w:r>
            <w:r w:rsidR="004E6B8F">
              <w:rPr>
                <w:noProof/>
                <w:webHidden/>
              </w:rPr>
              <w:fldChar w:fldCharType="end"/>
            </w:r>
          </w:hyperlink>
        </w:p>
        <w:p w14:paraId="432F53D1" w14:textId="4EFD0309"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3" w:history="1">
            <w:r w:rsidR="004E6B8F" w:rsidRPr="00272381">
              <w:rPr>
                <w:rStyle w:val="Hyperlink"/>
                <w:rFonts w:eastAsia="Arial" w:cs="Arial"/>
                <w:noProof/>
              </w:rPr>
              <w:t>3.1 Definitions and Examples</w:t>
            </w:r>
            <w:r w:rsidR="004E6B8F">
              <w:rPr>
                <w:noProof/>
                <w:webHidden/>
              </w:rPr>
              <w:tab/>
            </w:r>
            <w:r w:rsidR="004E6B8F">
              <w:rPr>
                <w:noProof/>
                <w:webHidden/>
              </w:rPr>
              <w:fldChar w:fldCharType="begin"/>
            </w:r>
            <w:r w:rsidR="004E6B8F">
              <w:rPr>
                <w:noProof/>
                <w:webHidden/>
              </w:rPr>
              <w:instrText xml:space="preserve"> PAGEREF _Toc227617323 \h </w:instrText>
            </w:r>
            <w:r w:rsidR="004E6B8F">
              <w:rPr>
                <w:noProof/>
                <w:webHidden/>
              </w:rPr>
            </w:r>
            <w:r w:rsidR="004E6B8F">
              <w:rPr>
                <w:noProof/>
                <w:webHidden/>
              </w:rPr>
              <w:fldChar w:fldCharType="separate"/>
            </w:r>
            <w:r w:rsidR="004E6B8F">
              <w:rPr>
                <w:noProof/>
                <w:webHidden/>
              </w:rPr>
              <w:t>5</w:t>
            </w:r>
            <w:r w:rsidR="004E6B8F">
              <w:rPr>
                <w:noProof/>
                <w:webHidden/>
              </w:rPr>
              <w:fldChar w:fldCharType="end"/>
            </w:r>
          </w:hyperlink>
        </w:p>
        <w:p w14:paraId="09AF4189" w14:textId="1D91E730"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4" w:history="1">
            <w:r w:rsidR="004E6B8F" w:rsidRPr="00272381">
              <w:rPr>
                <w:rStyle w:val="Hyperlink"/>
                <w:rFonts w:eastAsia="Arial" w:cs="Arial"/>
                <w:noProof/>
              </w:rPr>
              <w:t>3.2 Chosen Methodology and Justification</w:t>
            </w:r>
            <w:r w:rsidR="004E6B8F">
              <w:rPr>
                <w:noProof/>
                <w:webHidden/>
              </w:rPr>
              <w:tab/>
            </w:r>
            <w:r w:rsidR="004E6B8F">
              <w:rPr>
                <w:noProof/>
                <w:webHidden/>
              </w:rPr>
              <w:fldChar w:fldCharType="begin"/>
            </w:r>
            <w:r w:rsidR="004E6B8F">
              <w:rPr>
                <w:noProof/>
                <w:webHidden/>
              </w:rPr>
              <w:instrText xml:space="preserve"> PAGEREF _Toc227617324 \h </w:instrText>
            </w:r>
            <w:r w:rsidR="004E6B8F">
              <w:rPr>
                <w:noProof/>
                <w:webHidden/>
              </w:rPr>
            </w:r>
            <w:r w:rsidR="004E6B8F">
              <w:rPr>
                <w:noProof/>
                <w:webHidden/>
              </w:rPr>
              <w:fldChar w:fldCharType="separate"/>
            </w:r>
            <w:r w:rsidR="004E6B8F">
              <w:rPr>
                <w:noProof/>
                <w:webHidden/>
              </w:rPr>
              <w:t>5</w:t>
            </w:r>
            <w:r w:rsidR="004E6B8F">
              <w:rPr>
                <w:noProof/>
                <w:webHidden/>
              </w:rPr>
              <w:fldChar w:fldCharType="end"/>
            </w:r>
          </w:hyperlink>
        </w:p>
        <w:p w14:paraId="2371D89F" w14:textId="0F35ABF5" w:rsidR="004E6B8F" w:rsidRDefault="000611C6">
          <w:pPr>
            <w:pStyle w:val="TOC1"/>
            <w:rPr>
              <w:rFonts w:asciiTheme="minorHAnsi" w:eastAsiaTheme="minorEastAsia" w:hAnsiTheme="minorHAnsi" w:cstheme="minorBidi"/>
              <w:noProof/>
              <w:sz w:val="24"/>
              <w:lang w:val="en-PH" w:eastAsia="en-US"/>
            </w:rPr>
          </w:pPr>
          <w:hyperlink w:anchor="_Toc227617325" w:history="1">
            <w:r w:rsidR="004E6B8F" w:rsidRPr="00272381">
              <w:rPr>
                <w:rStyle w:val="Hyperlink"/>
                <w:rFonts w:eastAsia="Arial" w:cs="Arial"/>
                <w:noProof/>
              </w:rPr>
              <w:t>Task 4 – Data Collection</w:t>
            </w:r>
            <w:r w:rsidR="004E6B8F">
              <w:rPr>
                <w:noProof/>
                <w:webHidden/>
              </w:rPr>
              <w:tab/>
            </w:r>
            <w:r w:rsidR="004E6B8F">
              <w:rPr>
                <w:noProof/>
                <w:webHidden/>
              </w:rPr>
              <w:fldChar w:fldCharType="begin"/>
            </w:r>
            <w:r w:rsidR="004E6B8F">
              <w:rPr>
                <w:noProof/>
                <w:webHidden/>
              </w:rPr>
              <w:instrText xml:space="preserve"> PAGEREF _Toc227617325 \h </w:instrText>
            </w:r>
            <w:r w:rsidR="004E6B8F">
              <w:rPr>
                <w:noProof/>
                <w:webHidden/>
              </w:rPr>
            </w:r>
            <w:r w:rsidR="004E6B8F">
              <w:rPr>
                <w:noProof/>
                <w:webHidden/>
              </w:rPr>
              <w:fldChar w:fldCharType="separate"/>
            </w:r>
            <w:r w:rsidR="004E6B8F">
              <w:rPr>
                <w:noProof/>
                <w:webHidden/>
              </w:rPr>
              <w:t>6</w:t>
            </w:r>
            <w:r w:rsidR="004E6B8F">
              <w:rPr>
                <w:noProof/>
                <w:webHidden/>
              </w:rPr>
              <w:fldChar w:fldCharType="end"/>
            </w:r>
          </w:hyperlink>
        </w:p>
        <w:p w14:paraId="619019E9" w14:textId="1E1F67EB"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6" w:history="1">
            <w:r w:rsidR="004E6B8F" w:rsidRPr="00272381">
              <w:rPr>
                <w:rStyle w:val="Hyperlink"/>
                <w:rFonts w:eastAsia="Arial" w:cs="Arial"/>
                <w:noProof/>
              </w:rPr>
              <w:t>4.1 Primary vs Secondary Data</w:t>
            </w:r>
            <w:r w:rsidR="004E6B8F">
              <w:rPr>
                <w:noProof/>
                <w:webHidden/>
              </w:rPr>
              <w:tab/>
            </w:r>
            <w:r w:rsidR="004E6B8F">
              <w:rPr>
                <w:noProof/>
                <w:webHidden/>
              </w:rPr>
              <w:fldChar w:fldCharType="begin"/>
            </w:r>
            <w:r w:rsidR="004E6B8F">
              <w:rPr>
                <w:noProof/>
                <w:webHidden/>
              </w:rPr>
              <w:instrText xml:space="preserve"> PAGEREF _Toc227617326 \h </w:instrText>
            </w:r>
            <w:r w:rsidR="004E6B8F">
              <w:rPr>
                <w:noProof/>
                <w:webHidden/>
              </w:rPr>
            </w:r>
            <w:r w:rsidR="004E6B8F">
              <w:rPr>
                <w:noProof/>
                <w:webHidden/>
              </w:rPr>
              <w:fldChar w:fldCharType="separate"/>
            </w:r>
            <w:r w:rsidR="004E6B8F">
              <w:rPr>
                <w:noProof/>
                <w:webHidden/>
              </w:rPr>
              <w:t>6</w:t>
            </w:r>
            <w:r w:rsidR="004E6B8F">
              <w:rPr>
                <w:noProof/>
                <w:webHidden/>
              </w:rPr>
              <w:fldChar w:fldCharType="end"/>
            </w:r>
          </w:hyperlink>
        </w:p>
        <w:p w14:paraId="703EEACA" w14:textId="0E74E139"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7" w:history="1">
            <w:r w:rsidR="004E6B8F" w:rsidRPr="00272381">
              <w:rPr>
                <w:rStyle w:val="Hyperlink"/>
                <w:rFonts w:eastAsia="Arial" w:cs="Arial"/>
                <w:noProof/>
              </w:rPr>
              <w:t>4.2 Chosen Data Type and Justification</w:t>
            </w:r>
            <w:r w:rsidR="004E6B8F">
              <w:rPr>
                <w:noProof/>
                <w:webHidden/>
              </w:rPr>
              <w:tab/>
            </w:r>
            <w:r w:rsidR="004E6B8F">
              <w:rPr>
                <w:noProof/>
                <w:webHidden/>
              </w:rPr>
              <w:fldChar w:fldCharType="begin"/>
            </w:r>
            <w:r w:rsidR="004E6B8F">
              <w:rPr>
                <w:noProof/>
                <w:webHidden/>
              </w:rPr>
              <w:instrText xml:space="preserve"> PAGEREF _Toc227617327 \h </w:instrText>
            </w:r>
            <w:r w:rsidR="004E6B8F">
              <w:rPr>
                <w:noProof/>
                <w:webHidden/>
              </w:rPr>
            </w:r>
            <w:r w:rsidR="004E6B8F">
              <w:rPr>
                <w:noProof/>
                <w:webHidden/>
              </w:rPr>
              <w:fldChar w:fldCharType="separate"/>
            </w:r>
            <w:r w:rsidR="004E6B8F">
              <w:rPr>
                <w:noProof/>
                <w:webHidden/>
              </w:rPr>
              <w:t>6</w:t>
            </w:r>
            <w:r w:rsidR="004E6B8F">
              <w:rPr>
                <w:noProof/>
                <w:webHidden/>
              </w:rPr>
              <w:fldChar w:fldCharType="end"/>
            </w:r>
          </w:hyperlink>
        </w:p>
        <w:p w14:paraId="38C23DD8" w14:textId="70C813F9" w:rsidR="004E6B8F" w:rsidRDefault="000611C6">
          <w:pPr>
            <w:pStyle w:val="TOC2"/>
            <w:tabs>
              <w:tab w:val="right" w:leader="dot" w:pos="9016"/>
            </w:tabs>
            <w:rPr>
              <w:rFonts w:asciiTheme="minorHAnsi" w:eastAsiaTheme="minorEastAsia" w:hAnsiTheme="minorHAnsi" w:cstheme="minorBidi"/>
              <w:noProof/>
              <w:sz w:val="24"/>
              <w:lang w:val="en-PH" w:eastAsia="en-US"/>
            </w:rPr>
          </w:pPr>
          <w:hyperlink w:anchor="_Toc227617328" w:history="1">
            <w:r w:rsidR="004E6B8F" w:rsidRPr="00272381">
              <w:rPr>
                <w:rStyle w:val="Hyperlink"/>
                <w:rFonts w:eastAsia="Arial" w:cs="Arial"/>
                <w:noProof/>
              </w:rPr>
              <w:t>4.3 Advantages and Challenges</w:t>
            </w:r>
            <w:r w:rsidR="004E6B8F">
              <w:rPr>
                <w:noProof/>
                <w:webHidden/>
              </w:rPr>
              <w:tab/>
            </w:r>
            <w:r w:rsidR="004E6B8F">
              <w:rPr>
                <w:noProof/>
                <w:webHidden/>
              </w:rPr>
              <w:fldChar w:fldCharType="begin"/>
            </w:r>
            <w:r w:rsidR="004E6B8F">
              <w:rPr>
                <w:noProof/>
                <w:webHidden/>
              </w:rPr>
              <w:instrText xml:space="preserve"> PAGEREF _Toc227617328 \h </w:instrText>
            </w:r>
            <w:r w:rsidR="004E6B8F">
              <w:rPr>
                <w:noProof/>
                <w:webHidden/>
              </w:rPr>
            </w:r>
            <w:r w:rsidR="004E6B8F">
              <w:rPr>
                <w:noProof/>
                <w:webHidden/>
              </w:rPr>
              <w:fldChar w:fldCharType="separate"/>
            </w:r>
            <w:r w:rsidR="004E6B8F">
              <w:rPr>
                <w:noProof/>
                <w:webHidden/>
              </w:rPr>
              <w:t>7</w:t>
            </w:r>
            <w:r w:rsidR="004E6B8F">
              <w:rPr>
                <w:noProof/>
                <w:webHidden/>
              </w:rPr>
              <w:fldChar w:fldCharType="end"/>
            </w:r>
          </w:hyperlink>
        </w:p>
        <w:p w14:paraId="0ECB680E" w14:textId="45BCB9DE" w:rsidR="004E6B8F" w:rsidRDefault="000611C6">
          <w:pPr>
            <w:pStyle w:val="TOC1"/>
            <w:rPr>
              <w:rFonts w:asciiTheme="minorHAnsi" w:eastAsiaTheme="minorEastAsia" w:hAnsiTheme="minorHAnsi" w:cstheme="minorBidi"/>
              <w:noProof/>
              <w:sz w:val="24"/>
              <w:lang w:val="en-PH" w:eastAsia="en-US"/>
            </w:rPr>
          </w:pPr>
          <w:hyperlink w:anchor="_Toc227617329" w:history="1">
            <w:r w:rsidR="004E6B8F" w:rsidRPr="00272381">
              <w:rPr>
                <w:rStyle w:val="Hyperlink"/>
                <w:rFonts w:eastAsia="Arial" w:cs="Arial"/>
                <w:noProof/>
              </w:rPr>
              <w:t>Conclusion</w:t>
            </w:r>
            <w:r w:rsidR="004E6B8F">
              <w:rPr>
                <w:noProof/>
                <w:webHidden/>
              </w:rPr>
              <w:tab/>
            </w:r>
            <w:r w:rsidR="004E6B8F">
              <w:rPr>
                <w:noProof/>
                <w:webHidden/>
              </w:rPr>
              <w:fldChar w:fldCharType="begin"/>
            </w:r>
            <w:r w:rsidR="004E6B8F">
              <w:rPr>
                <w:noProof/>
                <w:webHidden/>
              </w:rPr>
              <w:instrText xml:space="preserve"> PAGEREF _Toc227617329 \h </w:instrText>
            </w:r>
            <w:r w:rsidR="004E6B8F">
              <w:rPr>
                <w:noProof/>
                <w:webHidden/>
              </w:rPr>
            </w:r>
            <w:r w:rsidR="004E6B8F">
              <w:rPr>
                <w:noProof/>
                <w:webHidden/>
              </w:rPr>
              <w:fldChar w:fldCharType="separate"/>
            </w:r>
            <w:r w:rsidR="004E6B8F">
              <w:rPr>
                <w:noProof/>
                <w:webHidden/>
              </w:rPr>
              <w:t>7</w:t>
            </w:r>
            <w:r w:rsidR="004E6B8F">
              <w:rPr>
                <w:noProof/>
                <w:webHidden/>
              </w:rPr>
              <w:fldChar w:fldCharType="end"/>
            </w:r>
          </w:hyperlink>
        </w:p>
        <w:p w14:paraId="2C6399BC" w14:textId="19BB8BA8" w:rsidR="004E6B8F" w:rsidRDefault="000611C6">
          <w:pPr>
            <w:pStyle w:val="TOC1"/>
            <w:rPr>
              <w:rFonts w:asciiTheme="minorHAnsi" w:eastAsiaTheme="minorEastAsia" w:hAnsiTheme="minorHAnsi" w:cstheme="minorBidi"/>
              <w:noProof/>
              <w:sz w:val="24"/>
              <w:lang w:val="en-PH" w:eastAsia="en-US"/>
            </w:rPr>
          </w:pPr>
          <w:hyperlink w:anchor="_Toc227617330" w:history="1">
            <w:r w:rsidR="004E6B8F" w:rsidRPr="00272381">
              <w:rPr>
                <w:rStyle w:val="Hyperlink"/>
                <w:rFonts w:eastAsia="Arial" w:cs="Arial"/>
                <w:noProof/>
              </w:rPr>
              <w:t>Reference List</w:t>
            </w:r>
            <w:r w:rsidR="004E6B8F">
              <w:rPr>
                <w:noProof/>
                <w:webHidden/>
              </w:rPr>
              <w:tab/>
            </w:r>
            <w:r w:rsidR="004E6B8F">
              <w:rPr>
                <w:noProof/>
                <w:webHidden/>
              </w:rPr>
              <w:fldChar w:fldCharType="begin"/>
            </w:r>
            <w:r w:rsidR="004E6B8F">
              <w:rPr>
                <w:noProof/>
                <w:webHidden/>
              </w:rPr>
              <w:instrText xml:space="preserve"> PAGEREF _Toc227617330 \h </w:instrText>
            </w:r>
            <w:r w:rsidR="004E6B8F">
              <w:rPr>
                <w:noProof/>
                <w:webHidden/>
              </w:rPr>
            </w:r>
            <w:r w:rsidR="004E6B8F">
              <w:rPr>
                <w:noProof/>
                <w:webHidden/>
              </w:rPr>
              <w:fldChar w:fldCharType="separate"/>
            </w:r>
            <w:r w:rsidR="004E6B8F">
              <w:rPr>
                <w:noProof/>
                <w:webHidden/>
              </w:rPr>
              <w:t>8</w:t>
            </w:r>
            <w:r w:rsidR="004E6B8F">
              <w:rPr>
                <w:noProof/>
                <w:webHidden/>
              </w:rPr>
              <w:fldChar w:fldCharType="end"/>
            </w:r>
          </w:hyperlink>
        </w:p>
        <w:p w14:paraId="6D13EAD9" w14:textId="040D8111" w:rsidR="00530E16" w:rsidRPr="00AA21AF" w:rsidRDefault="004468F8" w:rsidP="00ED1413">
          <w:pPr>
            <w:rPr>
              <w:rFonts w:cs="Arial"/>
              <w:szCs w:val="22"/>
            </w:rPr>
          </w:pPr>
          <w:r w:rsidRPr="00AA21AF">
            <w:rPr>
              <w:rFonts w:cs="Arial"/>
              <w:szCs w:val="22"/>
            </w:rPr>
            <w:fldChar w:fldCharType="end"/>
          </w:r>
        </w:p>
      </w:sdtContent>
    </w:sdt>
    <w:p w14:paraId="30256A6A" w14:textId="77777777" w:rsidR="00530E16" w:rsidRPr="00AA21AF" w:rsidRDefault="00530E16" w:rsidP="00ED1413">
      <w:pPr>
        <w:rPr>
          <w:rFonts w:eastAsia="Arial" w:cs="Arial"/>
          <w:szCs w:val="22"/>
        </w:rPr>
      </w:pPr>
    </w:p>
    <w:p w14:paraId="2670276C" w14:textId="77777777" w:rsidR="00530E16" w:rsidRPr="00AA21AF" w:rsidRDefault="00530E16" w:rsidP="00ED1413">
      <w:pPr>
        <w:rPr>
          <w:rFonts w:eastAsia="Arial" w:cs="Arial"/>
          <w:szCs w:val="22"/>
        </w:rPr>
      </w:pPr>
    </w:p>
    <w:p w14:paraId="37A51594" w14:textId="77777777" w:rsidR="00530E16" w:rsidRPr="00AA21AF" w:rsidRDefault="00530E16" w:rsidP="00ED1413">
      <w:pPr>
        <w:rPr>
          <w:rFonts w:eastAsia="Arial" w:cs="Arial"/>
          <w:szCs w:val="22"/>
        </w:rPr>
      </w:pPr>
    </w:p>
    <w:p w14:paraId="5339A335" w14:textId="77777777" w:rsidR="00530E16" w:rsidRPr="00AA21AF" w:rsidRDefault="00530E16" w:rsidP="00ED1413">
      <w:pPr>
        <w:rPr>
          <w:rFonts w:eastAsia="Arial" w:cs="Arial"/>
          <w:szCs w:val="22"/>
        </w:rPr>
      </w:pPr>
    </w:p>
    <w:p w14:paraId="65371D4A" w14:textId="77777777" w:rsidR="00530E16" w:rsidRPr="00AA21AF" w:rsidRDefault="00530E16" w:rsidP="00ED1413">
      <w:pPr>
        <w:rPr>
          <w:rFonts w:eastAsia="Arial" w:cs="Arial"/>
          <w:szCs w:val="22"/>
        </w:rPr>
      </w:pPr>
    </w:p>
    <w:p w14:paraId="0E6B9573" w14:textId="77777777" w:rsidR="00530E16" w:rsidRPr="00AA21AF" w:rsidRDefault="00530E16" w:rsidP="00ED1413">
      <w:pPr>
        <w:rPr>
          <w:rFonts w:eastAsia="Arial" w:cs="Arial"/>
          <w:szCs w:val="22"/>
        </w:rPr>
      </w:pPr>
    </w:p>
    <w:p w14:paraId="50511007" w14:textId="77777777" w:rsidR="00530E16" w:rsidRPr="00AA21AF" w:rsidRDefault="00530E16" w:rsidP="00ED1413">
      <w:pPr>
        <w:rPr>
          <w:rFonts w:eastAsia="Arial" w:cs="Arial"/>
          <w:szCs w:val="22"/>
        </w:rPr>
      </w:pPr>
    </w:p>
    <w:p w14:paraId="50E0BFAC" w14:textId="77777777" w:rsidR="00530E16" w:rsidRPr="00AA21AF" w:rsidRDefault="00530E16" w:rsidP="00ED1413">
      <w:pPr>
        <w:rPr>
          <w:rFonts w:eastAsia="Arial" w:cs="Arial"/>
          <w:szCs w:val="22"/>
        </w:rPr>
      </w:pPr>
    </w:p>
    <w:p w14:paraId="59260F3C" w14:textId="77777777" w:rsidR="00530E16" w:rsidRPr="00AA21AF" w:rsidRDefault="00530E16" w:rsidP="00ED1413">
      <w:pPr>
        <w:rPr>
          <w:rFonts w:eastAsia="Arial" w:cs="Arial"/>
          <w:szCs w:val="22"/>
        </w:rPr>
      </w:pPr>
    </w:p>
    <w:p w14:paraId="24236443" w14:textId="77777777" w:rsidR="002A1842" w:rsidRPr="00AA21AF" w:rsidRDefault="002A1842" w:rsidP="00ED1413">
      <w:pPr>
        <w:rPr>
          <w:rFonts w:eastAsia="Arial" w:cs="Arial"/>
          <w:szCs w:val="22"/>
        </w:rPr>
        <w:sectPr w:rsidR="002A1842" w:rsidRPr="00AA21AF">
          <w:footerReference w:type="default" r:id="rId9"/>
          <w:pgSz w:w="11906" w:h="16838"/>
          <w:pgMar w:top="1440" w:right="1440" w:bottom="1440" w:left="1440" w:header="708" w:footer="708" w:gutter="0"/>
          <w:pgNumType w:start="0"/>
          <w:cols w:space="720"/>
          <w:titlePg/>
        </w:sectPr>
      </w:pPr>
    </w:p>
    <w:p w14:paraId="7CCA34A7" w14:textId="77777777" w:rsidR="00530E16" w:rsidRPr="00AA21AF" w:rsidRDefault="00530E16" w:rsidP="00ED1413">
      <w:pPr>
        <w:rPr>
          <w:rFonts w:eastAsia="Arial" w:cs="Arial"/>
          <w:szCs w:val="22"/>
        </w:rPr>
      </w:pPr>
    </w:p>
    <w:p w14:paraId="7452F475" w14:textId="77777777" w:rsidR="00575E73" w:rsidRPr="0087571B" w:rsidRDefault="00575E73" w:rsidP="0087571B">
      <w:pPr>
        <w:pStyle w:val="Heading1"/>
        <w:rPr>
          <w:rFonts w:ascii="Arial" w:hAnsi="Arial" w:cs="Arial"/>
          <w:sz w:val="22"/>
          <w:szCs w:val="22"/>
        </w:rPr>
      </w:pPr>
      <w:bookmarkStart w:id="0" w:name="_Toc227617313"/>
      <w:r w:rsidRPr="0087571B">
        <w:rPr>
          <w:rFonts w:ascii="Arial" w:hAnsi="Arial" w:cs="Arial"/>
          <w:sz w:val="22"/>
          <w:szCs w:val="22"/>
        </w:rPr>
        <w:lastRenderedPageBreak/>
        <w:t>Introduction</w:t>
      </w:r>
      <w:bookmarkEnd w:id="0"/>
      <w:r w:rsidRPr="0087571B">
        <w:rPr>
          <w:rFonts w:ascii="Arial" w:hAnsi="Arial" w:cs="Arial"/>
          <w:sz w:val="22"/>
          <w:szCs w:val="22"/>
        </w:rPr>
        <w:t xml:space="preserve">  </w:t>
      </w:r>
    </w:p>
    <w:p w14:paraId="144C3745" w14:textId="77777777" w:rsidR="00C10340" w:rsidRPr="00AA21AF" w:rsidRDefault="00C10340" w:rsidP="00ED1413">
      <w:pPr>
        <w:rPr>
          <w:rFonts w:eastAsia="Arial" w:cs="Arial"/>
          <w:szCs w:val="22"/>
        </w:rPr>
      </w:pPr>
    </w:p>
    <w:p w14:paraId="01886DAD" w14:textId="2BEE3B75" w:rsidR="00575E73" w:rsidRPr="00AA21AF" w:rsidRDefault="00C10340" w:rsidP="00ED1413">
      <w:pPr>
        <w:rPr>
          <w:rFonts w:eastAsia="Arial" w:cs="Arial"/>
          <w:szCs w:val="22"/>
        </w:rPr>
      </w:pPr>
      <w:r w:rsidRPr="00AA21AF">
        <w:rPr>
          <w:rFonts w:eastAsia="Arial" w:cs="Arial"/>
          <w:szCs w:val="22"/>
        </w:rPr>
        <w:t xml:space="preserve">A household must be a place of safety, a safe haven, it should be a home where people inside is living with peace and protection but not when domestic abuse is occurring. Domestic abuse is a serious issue that should not be treated lightly especially if it </w:t>
      </w:r>
      <w:r w:rsidR="0093743F">
        <w:rPr>
          <w:rFonts w:eastAsia="Arial" w:cs="Arial"/>
          <w:szCs w:val="22"/>
        </w:rPr>
        <w:t>compromises</w:t>
      </w:r>
      <w:r w:rsidRPr="00AA21AF">
        <w:rPr>
          <w:rFonts w:eastAsia="Arial" w:cs="Arial"/>
          <w:szCs w:val="22"/>
        </w:rPr>
        <w:t xml:space="preserve"> victims</w:t>
      </w:r>
      <w:r w:rsidR="0093743F">
        <w:rPr>
          <w:rFonts w:eastAsia="Arial" w:cs="Arial"/>
          <w:szCs w:val="22"/>
        </w:rPr>
        <w:t>’ overall wellbeing</w:t>
      </w:r>
      <w:r w:rsidRPr="00AA21AF">
        <w:rPr>
          <w:rFonts w:eastAsia="Arial" w:cs="Arial"/>
          <w:szCs w:val="22"/>
        </w:rPr>
        <w:t xml:space="preserve">. This research aims to explore domestic abuse against women and children in England and Wales. It provides insights and aids to the development of ideas about the patterns underlying this prevalence and unceasing social issues of domestic abuse through analysing credible sources as evidence that this is ongoing, increasing, and widening. The report covers why the chosen issue matters, then evaluation of various sources, followed by justification of chosen methodology, after that is justification of chosen data type, next is discussion of advantages and challenges of chosen data type, and lastly, the summarisation of the main points. </w:t>
      </w:r>
    </w:p>
    <w:p w14:paraId="69E43114" w14:textId="77777777" w:rsidR="00575E73" w:rsidRPr="00AA21AF" w:rsidRDefault="00575E73" w:rsidP="00ED1413">
      <w:pPr>
        <w:pStyle w:val="Heading1"/>
        <w:rPr>
          <w:rFonts w:ascii="Arial" w:eastAsia="Arial" w:hAnsi="Arial" w:cs="Arial"/>
          <w:sz w:val="22"/>
          <w:szCs w:val="22"/>
        </w:rPr>
      </w:pPr>
      <w:bookmarkStart w:id="1" w:name="_Toc227617314"/>
      <w:r w:rsidRPr="00AA21AF">
        <w:rPr>
          <w:rFonts w:ascii="Arial" w:eastAsia="Arial" w:hAnsi="Arial" w:cs="Arial"/>
          <w:sz w:val="22"/>
          <w:szCs w:val="22"/>
        </w:rPr>
        <w:t>Task 1 – Selection of a Research Topic</w:t>
      </w:r>
      <w:bookmarkEnd w:id="1"/>
      <w:r w:rsidRPr="00AA21AF">
        <w:rPr>
          <w:rFonts w:ascii="Arial" w:eastAsia="Arial" w:hAnsi="Arial" w:cs="Arial"/>
          <w:sz w:val="22"/>
          <w:szCs w:val="22"/>
        </w:rPr>
        <w:t xml:space="preserve"> </w:t>
      </w:r>
    </w:p>
    <w:p w14:paraId="723BC50C" w14:textId="77777777" w:rsidR="00575E73" w:rsidRPr="0087571B" w:rsidRDefault="00575E73" w:rsidP="0087571B">
      <w:pPr>
        <w:pStyle w:val="Heading1"/>
        <w:rPr>
          <w:rFonts w:ascii="Arial" w:eastAsia="Arial" w:hAnsi="Arial" w:cs="Arial"/>
          <w:sz w:val="22"/>
          <w:szCs w:val="22"/>
        </w:rPr>
      </w:pPr>
      <w:bookmarkStart w:id="2" w:name="_Toc227617315"/>
      <w:r w:rsidRPr="0087571B">
        <w:rPr>
          <w:rFonts w:ascii="Arial" w:eastAsia="Arial" w:hAnsi="Arial" w:cs="Arial"/>
          <w:sz w:val="22"/>
          <w:szCs w:val="22"/>
        </w:rPr>
        <w:t>1.1 The Issue and Why It Matters</w:t>
      </w:r>
      <w:bookmarkEnd w:id="2"/>
    </w:p>
    <w:p w14:paraId="5F019A41" w14:textId="77777777" w:rsidR="00C10340" w:rsidRPr="00AA21AF" w:rsidRDefault="00C10340" w:rsidP="00ED1413">
      <w:pPr>
        <w:rPr>
          <w:rFonts w:eastAsia="Arial" w:cs="Arial"/>
          <w:szCs w:val="22"/>
        </w:rPr>
      </w:pPr>
    </w:p>
    <w:p w14:paraId="0707757A" w14:textId="034FABDB" w:rsidR="00C10340" w:rsidRPr="00AA21AF" w:rsidRDefault="00C10340" w:rsidP="00ED1413">
      <w:pPr>
        <w:pStyle w:val="NormalWeb"/>
        <w:shd w:val="clear" w:color="auto" w:fill="FFFFFF"/>
        <w:spacing w:before="0" w:beforeAutospacing="0" w:after="0" w:afterAutospacing="0" w:line="360" w:lineRule="auto"/>
        <w:rPr>
          <w:rFonts w:ascii="Arial" w:hAnsi="Arial" w:cs="Arial"/>
          <w:szCs w:val="22"/>
        </w:rPr>
      </w:pPr>
      <w:r w:rsidRPr="00AA21AF">
        <w:rPr>
          <w:rFonts w:ascii="Arial" w:eastAsia="Arial" w:hAnsi="Arial" w:cs="Arial"/>
          <w:szCs w:val="22"/>
        </w:rPr>
        <w:t xml:space="preserve">Domestic abuse is a </w:t>
      </w:r>
      <w:r w:rsidR="007F3E75">
        <w:rPr>
          <w:rFonts w:ascii="Arial" w:eastAsia="Arial" w:hAnsi="Arial" w:cs="Arial"/>
          <w:szCs w:val="22"/>
        </w:rPr>
        <w:t>sensitive</w:t>
      </w:r>
      <w:r w:rsidRPr="00AA21AF">
        <w:rPr>
          <w:rFonts w:ascii="Arial" w:eastAsia="Arial" w:hAnsi="Arial" w:cs="Arial"/>
          <w:szCs w:val="22"/>
        </w:rPr>
        <w:t xml:space="preserve"> issue not everyone can discuss about openly and comfortably. According to Women’s Aid (n.d.), ‘</w:t>
      </w:r>
      <w:r w:rsidR="004E6B8F">
        <w:rPr>
          <w:rFonts w:ascii="Arial" w:eastAsia="Arial" w:hAnsi="Arial" w:cs="Arial"/>
          <w:szCs w:val="22"/>
        </w:rPr>
        <w:t>It</w:t>
      </w:r>
      <w:r w:rsidRPr="00AA21AF">
        <w:rPr>
          <w:rFonts w:ascii="Arial" w:eastAsia="Arial" w:hAnsi="Arial" w:cs="Arial"/>
          <w:szCs w:val="22"/>
        </w:rPr>
        <w:t xml:space="preserve"> is </w:t>
      </w:r>
      <w:r w:rsidR="007307C2">
        <w:rPr>
          <w:rFonts w:ascii="Arial" w:eastAsia="Arial" w:hAnsi="Arial" w:cs="Arial"/>
          <w:szCs w:val="22"/>
        </w:rPr>
        <w:t>an episode</w:t>
      </w:r>
      <w:r w:rsidRPr="00AA21AF">
        <w:rPr>
          <w:rFonts w:ascii="Arial" w:eastAsia="Arial" w:hAnsi="Arial" w:cs="Arial"/>
          <w:szCs w:val="22"/>
        </w:rPr>
        <w:t xml:space="preserve"> or pattern of incidents of controlling, coercive, threatening, degrading, and violent behavior</w:t>
      </w:r>
      <w:r w:rsidR="007307C2">
        <w:rPr>
          <w:rFonts w:ascii="Arial" w:eastAsia="Arial" w:hAnsi="Arial" w:cs="Arial"/>
          <w:szCs w:val="22"/>
        </w:rPr>
        <w:t>, and it</w:t>
      </w:r>
      <w:r w:rsidRPr="00AA21AF">
        <w:rPr>
          <w:rFonts w:ascii="Arial" w:eastAsia="Arial" w:hAnsi="Arial" w:cs="Arial"/>
          <w:szCs w:val="22"/>
        </w:rPr>
        <w:t xml:space="preserve"> </w:t>
      </w:r>
      <w:r w:rsidR="00B83C6B">
        <w:rPr>
          <w:rFonts w:ascii="Arial" w:eastAsia="Arial" w:hAnsi="Arial" w:cs="Arial"/>
          <w:szCs w:val="22"/>
        </w:rPr>
        <w:t>involves</w:t>
      </w:r>
      <w:r w:rsidRPr="00AA21AF">
        <w:rPr>
          <w:rFonts w:ascii="Arial" w:eastAsia="Arial" w:hAnsi="Arial" w:cs="Arial"/>
          <w:szCs w:val="22"/>
        </w:rPr>
        <w:t xml:space="preserve"> physical, </w:t>
      </w:r>
      <w:r w:rsidR="007307C2">
        <w:rPr>
          <w:rFonts w:ascii="Arial" w:eastAsia="Arial" w:hAnsi="Arial" w:cs="Arial"/>
          <w:szCs w:val="22"/>
        </w:rPr>
        <w:t xml:space="preserve">sexual, </w:t>
      </w:r>
      <w:r w:rsidRPr="00AA21AF">
        <w:rPr>
          <w:rFonts w:ascii="Arial" w:eastAsia="Arial" w:hAnsi="Arial" w:cs="Arial"/>
          <w:szCs w:val="22"/>
        </w:rPr>
        <w:t>psychological</w:t>
      </w:r>
      <w:r w:rsidR="007307C2">
        <w:rPr>
          <w:rFonts w:ascii="Arial" w:eastAsia="Arial" w:hAnsi="Arial" w:cs="Arial"/>
          <w:szCs w:val="22"/>
        </w:rPr>
        <w:t xml:space="preserve">.’ </w:t>
      </w:r>
      <w:r w:rsidRPr="00AA21AF">
        <w:rPr>
          <w:rFonts w:ascii="Arial" w:eastAsia="Arial" w:hAnsi="Arial" w:cs="Arial"/>
          <w:szCs w:val="22"/>
        </w:rPr>
        <w:t>This atrocious act is often hidden as it happens inside the house and it is alarming as victims choose not to speak and stood up. This issue is  imperative as these poor victims are the backbone to the function of society, however; women and children are viewed in the society as weak</w:t>
      </w:r>
      <w:r w:rsidR="00ED1413">
        <w:rPr>
          <w:rFonts w:ascii="Arial" w:eastAsia="Arial" w:hAnsi="Arial" w:cs="Arial"/>
          <w:szCs w:val="22"/>
        </w:rPr>
        <w:t xml:space="preserve"> and fragile</w:t>
      </w:r>
      <w:r w:rsidR="007307C2">
        <w:rPr>
          <w:rFonts w:ascii="Arial" w:eastAsia="Arial" w:hAnsi="Arial" w:cs="Arial"/>
          <w:szCs w:val="22"/>
        </w:rPr>
        <w:t xml:space="preserve">. </w:t>
      </w:r>
      <w:r w:rsidRPr="00AA21AF">
        <w:rPr>
          <w:rFonts w:ascii="Arial" w:eastAsia="Arial" w:hAnsi="Arial" w:cs="Arial"/>
          <w:szCs w:val="22"/>
        </w:rPr>
        <w:t>They are an easy target of any forms of abuse as they are unable to protect themselves and fight back against their perpetrators. It is all the more crucial as they need assistance and safeguarding.</w:t>
      </w:r>
      <w:r w:rsidR="00504FF5">
        <w:rPr>
          <w:rFonts w:ascii="Arial" w:eastAsia="Arial" w:hAnsi="Arial" w:cs="Arial"/>
          <w:szCs w:val="22"/>
        </w:rPr>
        <w:t xml:space="preserve"> </w:t>
      </w:r>
      <w:r w:rsidRPr="00AA21AF">
        <w:rPr>
          <w:rFonts w:ascii="Arial" w:eastAsia="Arial" w:hAnsi="Arial" w:cs="Arial"/>
          <w:szCs w:val="22"/>
        </w:rPr>
        <w:t>‘</w:t>
      </w:r>
      <w:r w:rsidRPr="00AA21AF">
        <w:rPr>
          <w:rFonts w:ascii="Arial" w:hAnsi="Arial" w:cs="Arial"/>
          <w:szCs w:val="22"/>
        </w:rPr>
        <w:t xml:space="preserve">Women’s Aid </w:t>
      </w:r>
      <w:r w:rsidR="00B83C6B">
        <w:rPr>
          <w:rFonts w:ascii="Arial" w:hAnsi="Arial" w:cs="Arial"/>
          <w:szCs w:val="22"/>
        </w:rPr>
        <w:t>assess</w:t>
      </w:r>
      <w:r w:rsidRPr="00AA21AF">
        <w:rPr>
          <w:rFonts w:ascii="Arial" w:hAnsi="Arial" w:cs="Arial"/>
          <w:szCs w:val="22"/>
        </w:rPr>
        <w:t xml:space="preserve"> that one in seven children have </w:t>
      </w:r>
      <w:r w:rsidR="007307C2">
        <w:rPr>
          <w:rFonts w:ascii="Arial" w:hAnsi="Arial" w:cs="Arial"/>
          <w:szCs w:val="22"/>
        </w:rPr>
        <w:t>faced</w:t>
      </w:r>
      <w:r w:rsidRPr="00AA21AF">
        <w:rPr>
          <w:rFonts w:ascii="Arial" w:hAnsi="Arial" w:cs="Arial"/>
          <w:szCs w:val="22"/>
        </w:rPr>
        <w:t xml:space="preserve"> domestic abuse</w:t>
      </w:r>
      <w:r w:rsidR="006D6265">
        <w:rPr>
          <w:rFonts w:ascii="Arial" w:hAnsi="Arial" w:cs="Arial"/>
          <w:szCs w:val="22"/>
        </w:rPr>
        <w:t>, and</w:t>
      </w:r>
      <w:r w:rsidRPr="00AA21AF">
        <w:rPr>
          <w:rFonts w:ascii="Arial" w:hAnsi="Arial" w:cs="Arial"/>
          <w:szCs w:val="22"/>
        </w:rPr>
        <w:t xml:space="preserve"> in 2022, over 650,000 children were </w:t>
      </w:r>
      <w:r w:rsidR="007F3E75">
        <w:rPr>
          <w:rFonts w:ascii="Arial" w:hAnsi="Arial" w:cs="Arial"/>
          <w:szCs w:val="22"/>
        </w:rPr>
        <w:t>allocated</w:t>
      </w:r>
      <w:r w:rsidRPr="00AA21AF">
        <w:rPr>
          <w:rFonts w:ascii="Arial" w:hAnsi="Arial" w:cs="Arial"/>
          <w:szCs w:val="22"/>
        </w:rPr>
        <w:t xml:space="preserve"> to children’s social care</w:t>
      </w:r>
      <w:r w:rsidR="00504FF5">
        <w:rPr>
          <w:rFonts w:ascii="Arial" w:hAnsi="Arial" w:cs="Arial"/>
          <w:szCs w:val="22"/>
        </w:rPr>
        <w:t>.’</w:t>
      </w:r>
      <w:r w:rsidRPr="00AA21AF">
        <w:rPr>
          <w:rFonts w:ascii="Arial" w:hAnsi="Arial" w:cs="Arial"/>
          <w:szCs w:val="22"/>
        </w:rPr>
        <w:t xml:space="preserve"> (UK Government, 2022, as cited in Armitage, 2024, p. 5)</w:t>
      </w:r>
      <w:r w:rsidR="007307C2">
        <w:rPr>
          <w:rFonts w:ascii="Arial" w:hAnsi="Arial" w:cs="Arial"/>
          <w:szCs w:val="22"/>
        </w:rPr>
        <w:t>,</w:t>
      </w:r>
      <w:r w:rsidRPr="00AA21AF">
        <w:rPr>
          <w:rFonts w:ascii="Arial" w:hAnsi="Arial" w:cs="Arial"/>
          <w:szCs w:val="22"/>
        </w:rPr>
        <w:t xml:space="preserve"> whereas almost 633,000 referrals year ending March 2025’ (UK Government, 2025</w:t>
      </w:r>
      <w:r w:rsidR="000E5CDD">
        <w:rPr>
          <w:rFonts w:ascii="Arial" w:hAnsi="Arial" w:cs="Arial"/>
          <w:szCs w:val="22"/>
        </w:rPr>
        <w:t>). ‘A</w:t>
      </w:r>
      <w:r w:rsidR="000E5CDD">
        <w:rPr>
          <w:rFonts w:ascii="Arial" w:eastAsia="Arial" w:hAnsi="Arial" w:cs="Arial"/>
          <w:szCs w:val="22"/>
        </w:rPr>
        <w:t xml:space="preserve">round </w:t>
      </w:r>
      <w:r w:rsidR="00504FF5" w:rsidRPr="00AA21AF">
        <w:rPr>
          <w:rFonts w:ascii="Arial" w:eastAsia="Arial" w:hAnsi="Arial" w:cs="Arial"/>
          <w:szCs w:val="22"/>
        </w:rPr>
        <w:t xml:space="preserve">1.6 million women were </w:t>
      </w:r>
      <w:r w:rsidR="007307C2">
        <w:rPr>
          <w:rFonts w:ascii="Arial" w:eastAsia="Arial" w:hAnsi="Arial" w:cs="Arial"/>
          <w:szCs w:val="22"/>
        </w:rPr>
        <w:t>subjected</w:t>
      </w:r>
      <w:r w:rsidR="00504FF5" w:rsidRPr="00AA21AF">
        <w:rPr>
          <w:rFonts w:ascii="Arial" w:eastAsia="Arial" w:hAnsi="Arial" w:cs="Arial"/>
          <w:szCs w:val="22"/>
        </w:rPr>
        <w:t xml:space="preserve"> </w:t>
      </w:r>
      <w:r w:rsidR="007307C2">
        <w:rPr>
          <w:rFonts w:ascii="Arial" w:eastAsia="Arial" w:hAnsi="Arial" w:cs="Arial"/>
          <w:szCs w:val="22"/>
        </w:rPr>
        <w:t>to</w:t>
      </w:r>
      <w:r w:rsidR="00504FF5" w:rsidRPr="00AA21AF">
        <w:rPr>
          <w:rFonts w:ascii="Arial" w:eastAsia="Arial" w:hAnsi="Arial" w:cs="Arial"/>
          <w:szCs w:val="22"/>
        </w:rPr>
        <w:t xml:space="preserve"> abuse</w:t>
      </w:r>
      <w:r w:rsidR="001074FF">
        <w:rPr>
          <w:rFonts w:ascii="Arial" w:eastAsia="Arial" w:hAnsi="Arial" w:cs="Arial"/>
          <w:szCs w:val="22"/>
        </w:rPr>
        <w:t xml:space="preserve"> and violence.’ </w:t>
      </w:r>
      <w:r w:rsidR="000E5CDD">
        <w:rPr>
          <w:rFonts w:ascii="Arial" w:eastAsia="Arial" w:hAnsi="Arial" w:cs="Arial"/>
          <w:szCs w:val="22"/>
        </w:rPr>
        <w:t>(</w:t>
      </w:r>
      <w:r w:rsidR="00B83C6B">
        <w:rPr>
          <w:rFonts w:ascii="Arial" w:eastAsia="Arial" w:hAnsi="Arial" w:cs="Arial"/>
          <w:szCs w:val="22"/>
        </w:rPr>
        <w:t xml:space="preserve">Office for National Statistics, 2024). </w:t>
      </w:r>
    </w:p>
    <w:p w14:paraId="11903F38" w14:textId="752502AD" w:rsidR="00575E73" w:rsidRDefault="00575E73" w:rsidP="00ED1413">
      <w:pPr>
        <w:rPr>
          <w:rFonts w:eastAsia="Arial" w:cs="Arial"/>
          <w:szCs w:val="22"/>
        </w:rPr>
      </w:pPr>
    </w:p>
    <w:p w14:paraId="27E48D20" w14:textId="77777777" w:rsidR="001529F8" w:rsidRPr="00AA21AF" w:rsidRDefault="001529F8" w:rsidP="00ED1413">
      <w:pPr>
        <w:rPr>
          <w:rFonts w:eastAsia="Arial" w:cs="Arial"/>
          <w:szCs w:val="22"/>
        </w:rPr>
      </w:pPr>
    </w:p>
    <w:p w14:paraId="65D60A1A" w14:textId="77777777" w:rsidR="00575E73" w:rsidRPr="00AA21AF" w:rsidRDefault="00575E73" w:rsidP="00ED1413">
      <w:pPr>
        <w:pStyle w:val="Heading2"/>
        <w:rPr>
          <w:rFonts w:ascii="Arial" w:eastAsia="Arial" w:hAnsi="Arial" w:cs="Arial"/>
          <w:sz w:val="22"/>
          <w:szCs w:val="22"/>
        </w:rPr>
      </w:pPr>
      <w:bookmarkStart w:id="3" w:name="_Toc227617316"/>
      <w:r w:rsidRPr="00AA21AF">
        <w:rPr>
          <w:rFonts w:ascii="Arial" w:eastAsia="Arial" w:hAnsi="Arial" w:cs="Arial"/>
          <w:sz w:val="22"/>
          <w:szCs w:val="22"/>
        </w:rPr>
        <w:t>1.2 Personal Reflection – Why I Chose This Topic</w:t>
      </w:r>
      <w:bookmarkEnd w:id="3"/>
    </w:p>
    <w:p w14:paraId="5B5F5241" w14:textId="77777777" w:rsidR="00C10340" w:rsidRPr="00AA21AF" w:rsidRDefault="00C10340" w:rsidP="00ED1413">
      <w:pPr>
        <w:rPr>
          <w:rFonts w:eastAsia="Arial" w:cs="Arial"/>
          <w:szCs w:val="22"/>
        </w:rPr>
      </w:pPr>
    </w:p>
    <w:p w14:paraId="33351B11" w14:textId="2E5EE8A8" w:rsidR="00575E73" w:rsidRPr="00AA21AF" w:rsidRDefault="00C10340" w:rsidP="00ED1413">
      <w:pPr>
        <w:rPr>
          <w:rFonts w:eastAsia="Arial" w:cs="Arial"/>
          <w:szCs w:val="22"/>
        </w:rPr>
      </w:pPr>
      <w:r w:rsidRPr="00AA21AF">
        <w:rPr>
          <w:rFonts w:eastAsia="Arial" w:cs="Arial"/>
          <w:szCs w:val="22"/>
        </w:rPr>
        <w:lastRenderedPageBreak/>
        <w:t xml:space="preserve">I have chosen domestic abuse as it is a relevant and rampant issue even up to this day and age where people have access to digital and internet, where there are variety of platforms in which these abusers can be exposed and incriminated, and importantly, numerous research in a diverse perspectives and angles about this matter has been published over the last years. I aspire to become a social worker who empowers, advocates, and protects women as well as children experiencing domestic abuse by ensuring their safety, supporting their wellbeing, providing them emotional support, advocating for their rights, and connecting them to the right services. Studying Health and Social Care is my solid foundation to study Social Work in the next coming years, and knowing that in this career pathway I will inevitably deal with victims of abuse which made me determined to choose this as it will widen my knowledge as I have to dig deeper on this topic. </w:t>
      </w:r>
    </w:p>
    <w:p w14:paraId="175C316C" w14:textId="77777777" w:rsidR="00575E73" w:rsidRPr="00AA21AF" w:rsidRDefault="00575E73" w:rsidP="00ED1413">
      <w:pPr>
        <w:pStyle w:val="Heading1"/>
        <w:rPr>
          <w:rFonts w:ascii="Arial" w:eastAsia="Arial" w:hAnsi="Arial" w:cs="Arial"/>
          <w:sz w:val="22"/>
          <w:szCs w:val="22"/>
        </w:rPr>
      </w:pPr>
      <w:bookmarkStart w:id="4" w:name="_Toc227617317"/>
      <w:r w:rsidRPr="00AA21AF">
        <w:rPr>
          <w:rFonts w:ascii="Arial" w:eastAsia="Arial" w:hAnsi="Arial" w:cs="Arial"/>
          <w:sz w:val="22"/>
          <w:szCs w:val="22"/>
        </w:rPr>
        <w:t>Task 2 – Evaluating Information Sources</w:t>
      </w:r>
      <w:bookmarkEnd w:id="4"/>
      <w:r w:rsidRPr="00AA21AF">
        <w:rPr>
          <w:rFonts w:ascii="Arial" w:eastAsia="Arial" w:hAnsi="Arial" w:cs="Arial"/>
          <w:sz w:val="22"/>
          <w:szCs w:val="22"/>
        </w:rPr>
        <w:t xml:space="preserve">  </w:t>
      </w:r>
    </w:p>
    <w:p w14:paraId="46E0B255" w14:textId="77777777" w:rsidR="00575E73" w:rsidRPr="00AA21AF" w:rsidRDefault="00575E73" w:rsidP="00ED1413">
      <w:pPr>
        <w:pStyle w:val="Heading2"/>
        <w:rPr>
          <w:rFonts w:ascii="Arial" w:eastAsia="Arial" w:hAnsi="Arial" w:cs="Arial"/>
          <w:sz w:val="22"/>
          <w:szCs w:val="22"/>
        </w:rPr>
      </w:pPr>
      <w:bookmarkStart w:id="5" w:name="_Toc227617318"/>
      <w:r w:rsidRPr="00AA21AF">
        <w:rPr>
          <w:rFonts w:ascii="Arial" w:eastAsia="Arial" w:hAnsi="Arial" w:cs="Arial"/>
          <w:sz w:val="22"/>
          <w:szCs w:val="22"/>
        </w:rPr>
        <w:t>2.1 Source 1</w:t>
      </w:r>
      <w:bookmarkEnd w:id="5"/>
    </w:p>
    <w:p w14:paraId="311065F4" w14:textId="77777777" w:rsidR="00C10340" w:rsidRPr="00AA21AF" w:rsidRDefault="00C10340" w:rsidP="00ED1413">
      <w:pPr>
        <w:rPr>
          <w:rFonts w:eastAsia="Arial" w:cs="Arial"/>
          <w:szCs w:val="22"/>
        </w:rPr>
      </w:pPr>
    </w:p>
    <w:p w14:paraId="0EA3935F" w14:textId="1651B317" w:rsidR="00C10340" w:rsidRDefault="002C36B2" w:rsidP="00ED1413">
      <w:pPr>
        <w:rPr>
          <w:rFonts w:eastAsia="Times New Roman" w:cs="Arial"/>
          <w:szCs w:val="22"/>
          <w:lang w:val="en-PH" w:eastAsia="en-US"/>
        </w:rPr>
      </w:pPr>
      <w:r>
        <w:t>’32.4 % of reported cases related to domestic violence happen in the household with the presence of children</w:t>
      </w:r>
      <w:r w:rsidR="003541D8">
        <w:t xml:space="preserve"> in</w:t>
      </w:r>
      <w:r>
        <w:t xml:space="preserve"> England and Wales, exposure to this kind of environment is a form of abuse itself. The </w:t>
      </w:r>
      <w:r w:rsidR="003541D8">
        <w:t>possible implications</w:t>
      </w:r>
      <w:r>
        <w:t xml:space="preserve"> to children </w:t>
      </w:r>
      <w:r w:rsidR="003541D8">
        <w:t>are</w:t>
      </w:r>
      <w:r>
        <w:t xml:space="preserve"> recognized </w:t>
      </w:r>
      <w:r w:rsidR="001074FF">
        <w:t xml:space="preserve">within the </w:t>
      </w:r>
      <w:r>
        <w:t xml:space="preserve">Domestic Abuse Act 2021 which identifies children as victims in their own right. Police are </w:t>
      </w:r>
      <w:r w:rsidR="007F3E75">
        <w:t>generally</w:t>
      </w:r>
      <w:r>
        <w:t xml:space="preserve"> the first responders to dispatch to situations involving domestic abuse, and their records shows that in these instances </w:t>
      </w:r>
      <w:r w:rsidR="001074FF">
        <w:t>minors</w:t>
      </w:r>
      <w:r>
        <w:t xml:space="preserve"> are </w:t>
      </w:r>
      <w:r w:rsidR="001074FF">
        <w:t>involved</w:t>
      </w:r>
      <w:r>
        <w:t xml:space="preserve"> in roughly half of households. Nevertheless, a discovery from an inspection of North Wales police that when incidents are reported, children’s experiences and point of view are rarely explored or even documented.’ </w:t>
      </w:r>
      <w:r w:rsidR="00C10340" w:rsidRPr="00AA21AF">
        <w:rPr>
          <w:rFonts w:eastAsia="Times New Roman" w:cs="Arial"/>
          <w:szCs w:val="22"/>
          <w:lang w:val="en-PH" w:eastAsia="en-US"/>
        </w:rPr>
        <w:t xml:space="preserve">(Office for National Statistics, 2023; Armitage, 2024, p. 5; HMICFRS, 2024, all cited in Cleaver, 2025). This source is from an international multidisciplinary review of the welfare of young people. This underpins the complex social care issue as it gives perception and penetration regarding domestic abuse among children. </w:t>
      </w:r>
    </w:p>
    <w:p w14:paraId="71556C15" w14:textId="77777777" w:rsidR="00F40232" w:rsidRPr="002C36B2" w:rsidRDefault="00F40232" w:rsidP="00ED1413"/>
    <w:p w14:paraId="2E336E33" w14:textId="77777777" w:rsidR="00575E73" w:rsidRPr="00AA21AF" w:rsidRDefault="00575E73" w:rsidP="00ED1413">
      <w:pPr>
        <w:pStyle w:val="Heading2"/>
        <w:rPr>
          <w:rFonts w:ascii="Arial" w:eastAsia="Arial" w:hAnsi="Arial" w:cs="Arial"/>
          <w:sz w:val="22"/>
          <w:szCs w:val="22"/>
        </w:rPr>
      </w:pPr>
      <w:bookmarkStart w:id="6" w:name="_Toc227617319"/>
      <w:r w:rsidRPr="00AA21AF">
        <w:rPr>
          <w:rFonts w:ascii="Arial" w:eastAsia="Arial" w:hAnsi="Arial" w:cs="Arial"/>
          <w:sz w:val="22"/>
          <w:szCs w:val="22"/>
        </w:rPr>
        <w:t>2.2 Source 2</w:t>
      </w:r>
      <w:bookmarkEnd w:id="6"/>
    </w:p>
    <w:p w14:paraId="622CCE21" w14:textId="77777777" w:rsidR="00C10340" w:rsidRPr="00AA21AF" w:rsidRDefault="00C10340" w:rsidP="00ED1413">
      <w:pPr>
        <w:rPr>
          <w:rFonts w:eastAsia="Arial" w:cs="Arial"/>
          <w:szCs w:val="22"/>
        </w:rPr>
      </w:pPr>
    </w:p>
    <w:p w14:paraId="724FE04F" w14:textId="7D582C14" w:rsidR="00C10340" w:rsidRPr="00AA21AF" w:rsidRDefault="00F91086" w:rsidP="00ED1413">
      <w:pPr>
        <w:rPr>
          <w:rFonts w:eastAsia="Times New Roman" w:cs="Arial"/>
          <w:szCs w:val="22"/>
          <w:lang w:val="en-PH" w:eastAsia="en-US"/>
        </w:rPr>
      </w:pPr>
      <w:r>
        <w:rPr>
          <w:rFonts w:eastAsia="Times New Roman" w:cs="Arial"/>
          <w:szCs w:val="22"/>
          <w:lang w:val="en-PH" w:eastAsia="en-US"/>
        </w:rPr>
        <w:t xml:space="preserve">As </w:t>
      </w:r>
      <w:r w:rsidR="00450149">
        <w:rPr>
          <w:rFonts w:eastAsia="Times New Roman" w:cs="Arial"/>
          <w:szCs w:val="22"/>
          <w:lang w:val="en-PH" w:eastAsia="en-US"/>
        </w:rPr>
        <w:t>reported</w:t>
      </w:r>
      <w:r>
        <w:rPr>
          <w:rFonts w:eastAsia="Times New Roman" w:cs="Arial"/>
          <w:szCs w:val="22"/>
          <w:lang w:val="en-PH" w:eastAsia="en-US"/>
        </w:rPr>
        <w:t xml:space="preserve"> by </w:t>
      </w:r>
      <w:r w:rsidRPr="00AA21AF">
        <w:rPr>
          <w:rFonts w:eastAsia="Times New Roman" w:cs="Arial"/>
          <w:szCs w:val="22"/>
          <w:lang w:val="en-PH" w:eastAsia="en-US"/>
        </w:rPr>
        <w:t xml:space="preserve">Heron, </w:t>
      </w:r>
      <w:proofErr w:type="spellStart"/>
      <w:r w:rsidRPr="00AA21AF">
        <w:rPr>
          <w:rFonts w:eastAsia="Times New Roman" w:cs="Arial"/>
          <w:szCs w:val="22"/>
          <w:lang w:val="en-PH" w:eastAsia="en-US"/>
        </w:rPr>
        <w:t>Eisma</w:t>
      </w:r>
      <w:proofErr w:type="spellEnd"/>
      <w:r w:rsidRPr="00AA21AF">
        <w:rPr>
          <w:rFonts w:eastAsia="Times New Roman" w:cs="Arial"/>
          <w:szCs w:val="22"/>
          <w:lang w:val="en-PH" w:eastAsia="en-US"/>
        </w:rPr>
        <w:t xml:space="preserve"> and Browne</w:t>
      </w:r>
      <w:r>
        <w:rPr>
          <w:rFonts w:eastAsia="Times New Roman" w:cs="Arial"/>
          <w:szCs w:val="22"/>
          <w:lang w:val="en-PH" w:eastAsia="en-US"/>
        </w:rPr>
        <w:t xml:space="preserve"> (2022),</w:t>
      </w:r>
      <w:r w:rsidRPr="00AA21AF">
        <w:rPr>
          <w:rFonts w:eastAsia="Times New Roman" w:cs="Arial"/>
          <w:szCs w:val="22"/>
          <w:lang w:val="en-PH" w:eastAsia="en-US"/>
        </w:rPr>
        <w:t xml:space="preserve"> </w:t>
      </w:r>
      <w:r w:rsidR="004E6B8F">
        <w:rPr>
          <w:rFonts w:eastAsia="Times New Roman" w:cs="Arial"/>
          <w:szCs w:val="22"/>
          <w:lang w:val="en-PH" w:eastAsia="en-US"/>
        </w:rPr>
        <w:t>‘R</w:t>
      </w:r>
      <w:r w:rsidR="00C10340" w:rsidRPr="00AA21AF">
        <w:rPr>
          <w:rFonts w:eastAsia="Times New Roman" w:cs="Arial"/>
          <w:szCs w:val="22"/>
          <w:lang w:val="en-PH" w:eastAsia="en-US"/>
        </w:rPr>
        <w:t>e</w:t>
      </w:r>
      <w:r>
        <w:rPr>
          <w:rFonts w:eastAsia="Times New Roman" w:cs="Arial"/>
          <w:szCs w:val="22"/>
          <w:lang w:val="en-PH" w:eastAsia="en-US"/>
        </w:rPr>
        <w:t>sult</w:t>
      </w:r>
      <w:r w:rsidR="00C10340" w:rsidRPr="00AA21AF">
        <w:rPr>
          <w:rFonts w:eastAsia="Times New Roman" w:cs="Arial"/>
          <w:szCs w:val="22"/>
          <w:lang w:val="en-PH" w:eastAsia="en-US"/>
        </w:rPr>
        <w:t xml:space="preserve"> and quotes from female participants who were recruited and agreed to be interviewed: Despite abuse, </w:t>
      </w:r>
      <w:r w:rsidRPr="00AA21AF">
        <w:rPr>
          <w:rFonts w:eastAsia="Times New Roman" w:cs="Arial"/>
          <w:szCs w:val="22"/>
          <w:lang w:val="en-PH" w:eastAsia="en-US"/>
        </w:rPr>
        <w:t>50%</w:t>
      </w:r>
      <w:r>
        <w:rPr>
          <w:rFonts w:eastAsia="Times New Roman" w:cs="Arial"/>
          <w:szCs w:val="22"/>
          <w:lang w:val="en-PH" w:eastAsia="en-US"/>
        </w:rPr>
        <w:t xml:space="preserve"> of </w:t>
      </w:r>
      <w:r w:rsidR="00C10340" w:rsidRPr="00AA21AF">
        <w:rPr>
          <w:rFonts w:eastAsia="Times New Roman" w:cs="Arial"/>
          <w:szCs w:val="22"/>
          <w:lang w:val="en-PH" w:eastAsia="en-US"/>
        </w:rPr>
        <w:t>women</w:t>
      </w:r>
      <w:r>
        <w:rPr>
          <w:rFonts w:eastAsia="Times New Roman" w:cs="Arial"/>
          <w:szCs w:val="22"/>
          <w:lang w:val="en-PH" w:eastAsia="en-US"/>
        </w:rPr>
        <w:t xml:space="preserve"> </w:t>
      </w:r>
      <w:r w:rsidR="00C07D51">
        <w:rPr>
          <w:rFonts w:eastAsia="Times New Roman" w:cs="Arial"/>
          <w:szCs w:val="22"/>
          <w:lang w:val="en-PH" w:eastAsia="en-US"/>
        </w:rPr>
        <w:t>remain</w:t>
      </w:r>
      <w:r w:rsidR="00C10340" w:rsidRPr="00AA21AF">
        <w:rPr>
          <w:rFonts w:eastAsia="Times New Roman" w:cs="Arial"/>
          <w:szCs w:val="22"/>
          <w:lang w:val="en-PH" w:eastAsia="en-US"/>
        </w:rPr>
        <w:t xml:space="preserve"> </w:t>
      </w:r>
      <w:r>
        <w:rPr>
          <w:rFonts w:eastAsia="Times New Roman" w:cs="Arial"/>
          <w:szCs w:val="22"/>
          <w:lang w:val="en-PH" w:eastAsia="en-US"/>
        </w:rPr>
        <w:t xml:space="preserve">with </w:t>
      </w:r>
      <w:r w:rsidR="00ED1413">
        <w:rPr>
          <w:rFonts w:eastAsia="Times New Roman" w:cs="Arial"/>
          <w:szCs w:val="22"/>
          <w:lang w:val="en-PH" w:eastAsia="en-US"/>
        </w:rPr>
        <w:t xml:space="preserve">their </w:t>
      </w:r>
      <w:r>
        <w:rPr>
          <w:rFonts w:eastAsia="Times New Roman" w:cs="Arial"/>
          <w:szCs w:val="22"/>
          <w:lang w:val="en-PH" w:eastAsia="en-US"/>
        </w:rPr>
        <w:t xml:space="preserve">perpetrator </w:t>
      </w:r>
      <w:r w:rsidR="00C10340" w:rsidRPr="00AA21AF">
        <w:rPr>
          <w:rFonts w:eastAsia="Times New Roman" w:cs="Arial"/>
          <w:szCs w:val="22"/>
          <w:lang w:val="en-PH" w:eastAsia="en-US"/>
        </w:rPr>
        <w:t>because</w:t>
      </w:r>
      <w:r w:rsidR="00BC3C49">
        <w:rPr>
          <w:rFonts w:eastAsia="Times New Roman" w:cs="Arial"/>
          <w:szCs w:val="22"/>
          <w:lang w:val="en-PH" w:eastAsia="en-US"/>
        </w:rPr>
        <w:t xml:space="preserve"> of</w:t>
      </w:r>
      <w:r w:rsidR="00C10340" w:rsidRPr="00AA21AF">
        <w:rPr>
          <w:rFonts w:eastAsia="Times New Roman" w:cs="Arial"/>
          <w:szCs w:val="22"/>
          <w:lang w:val="en-PH" w:eastAsia="en-US"/>
        </w:rPr>
        <w:t xml:space="preserve"> ‘pregnancy</w:t>
      </w:r>
      <w:r w:rsidR="00BC3C49">
        <w:rPr>
          <w:rFonts w:eastAsia="Times New Roman" w:cs="Arial"/>
          <w:szCs w:val="22"/>
          <w:lang w:val="en-PH" w:eastAsia="en-US"/>
        </w:rPr>
        <w:t>’</w:t>
      </w:r>
      <w:r w:rsidR="00C10340" w:rsidRPr="00AA21AF">
        <w:rPr>
          <w:rFonts w:eastAsia="Times New Roman" w:cs="Arial"/>
          <w:szCs w:val="22"/>
          <w:lang w:val="en-PH" w:eastAsia="en-US"/>
        </w:rPr>
        <w:t xml:space="preserve">, </w:t>
      </w:r>
      <w:r w:rsidR="008F2646">
        <w:rPr>
          <w:rFonts w:eastAsia="Times New Roman" w:cs="Arial"/>
          <w:szCs w:val="22"/>
          <w:lang w:val="en-PH" w:eastAsia="en-US"/>
        </w:rPr>
        <w:t xml:space="preserve">while 25% reasoned out </w:t>
      </w:r>
      <w:r w:rsidR="00BC3C49">
        <w:rPr>
          <w:rFonts w:eastAsia="Times New Roman" w:cs="Arial"/>
          <w:szCs w:val="22"/>
          <w:lang w:val="en-PH" w:eastAsia="en-US"/>
        </w:rPr>
        <w:t>‘</w:t>
      </w:r>
      <w:r w:rsidR="00C10340" w:rsidRPr="00AA21AF">
        <w:rPr>
          <w:rFonts w:eastAsia="Times New Roman" w:cs="Arial"/>
          <w:szCs w:val="22"/>
          <w:lang w:val="en-PH" w:eastAsia="en-US"/>
        </w:rPr>
        <w:t>marriage</w:t>
      </w:r>
      <w:r w:rsidR="00BC3C49">
        <w:rPr>
          <w:rFonts w:eastAsia="Times New Roman" w:cs="Arial"/>
          <w:szCs w:val="22"/>
          <w:lang w:val="en-PH" w:eastAsia="en-US"/>
        </w:rPr>
        <w:t>’</w:t>
      </w:r>
      <w:r w:rsidR="008F2646">
        <w:rPr>
          <w:rFonts w:eastAsia="Times New Roman" w:cs="Arial"/>
          <w:szCs w:val="22"/>
          <w:lang w:val="en-PH" w:eastAsia="en-US"/>
        </w:rPr>
        <w:t>, and due to</w:t>
      </w:r>
      <w:r w:rsidR="00C10340" w:rsidRPr="00AA21AF">
        <w:rPr>
          <w:rFonts w:eastAsia="Times New Roman" w:cs="Arial"/>
          <w:szCs w:val="22"/>
          <w:lang w:val="en-PH" w:eastAsia="en-US"/>
        </w:rPr>
        <w:t xml:space="preserve"> ‘wanting to keep the family together’ </w:t>
      </w:r>
      <w:r w:rsidR="008F2646">
        <w:rPr>
          <w:rFonts w:eastAsia="Times New Roman" w:cs="Arial"/>
          <w:szCs w:val="22"/>
          <w:lang w:val="en-PH" w:eastAsia="en-US"/>
        </w:rPr>
        <w:t xml:space="preserve">is </w:t>
      </w:r>
      <w:r w:rsidR="00C10340" w:rsidRPr="00AA21AF">
        <w:rPr>
          <w:rFonts w:eastAsia="Times New Roman" w:cs="Arial"/>
          <w:szCs w:val="22"/>
          <w:lang w:val="en-PH" w:eastAsia="en-US"/>
        </w:rPr>
        <w:t>(20%).</w:t>
      </w:r>
      <w:r w:rsidR="00C07D51">
        <w:rPr>
          <w:rFonts w:eastAsia="Times New Roman" w:cs="Arial"/>
          <w:szCs w:val="22"/>
          <w:lang w:val="en-PH" w:eastAsia="en-US"/>
        </w:rPr>
        <w:t>’</w:t>
      </w:r>
    </w:p>
    <w:p w14:paraId="7D5D1E52" w14:textId="77777777" w:rsidR="00C10340" w:rsidRPr="00AA21AF" w:rsidRDefault="00C10340" w:rsidP="00ED1413">
      <w:pPr>
        <w:rPr>
          <w:rFonts w:eastAsia="Times New Roman" w:cs="Arial"/>
          <w:szCs w:val="22"/>
          <w:lang w:val="en-PH" w:eastAsia="en-US"/>
        </w:rPr>
      </w:pPr>
    </w:p>
    <w:p w14:paraId="78613815" w14:textId="77777777" w:rsidR="00C10340" w:rsidRPr="00AA21AF" w:rsidRDefault="00C10340" w:rsidP="00ED1413">
      <w:pPr>
        <w:rPr>
          <w:rFonts w:eastAsia="Times New Roman" w:cs="Arial"/>
          <w:b/>
          <w:bCs/>
          <w:color w:val="333333"/>
          <w:szCs w:val="22"/>
          <w:lang w:val="en-PH" w:eastAsia="en-US"/>
        </w:rPr>
      </w:pPr>
      <w:r w:rsidRPr="00AA21AF">
        <w:rPr>
          <w:rFonts w:eastAsia="Times New Roman" w:cs="Arial"/>
          <w:b/>
          <w:bCs/>
          <w:color w:val="333333"/>
          <w:szCs w:val="22"/>
          <w:lang w:val="en-PH" w:eastAsia="en-US"/>
        </w:rPr>
        <w:lastRenderedPageBreak/>
        <w:t>Pregnancy</w:t>
      </w:r>
    </w:p>
    <w:p w14:paraId="44B1670E" w14:textId="77777777" w:rsidR="00C10340" w:rsidRPr="00AA21AF" w:rsidRDefault="00C10340" w:rsidP="00ED1413">
      <w:pPr>
        <w:rPr>
          <w:rFonts w:eastAsia="Times New Roman" w:cs="Arial"/>
          <w:b/>
          <w:bCs/>
          <w:color w:val="333333"/>
          <w:szCs w:val="22"/>
          <w:lang w:val="en-PH" w:eastAsia="en-US"/>
        </w:rPr>
      </w:pPr>
    </w:p>
    <w:p w14:paraId="64CB4D70" w14:textId="7982857B" w:rsidR="00C10340" w:rsidRPr="00AA21AF" w:rsidRDefault="00C10340" w:rsidP="00ED1413">
      <w:pPr>
        <w:rPr>
          <w:rFonts w:eastAsia="Times New Roman" w:cs="Arial"/>
          <w:szCs w:val="22"/>
          <w:lang w:val="en-PH" w:eastAsia="en-US"/>
        </w:rPr>
      </w:pPr>
      <w:r w:rsidRPr="00AA21AF">
        <w:rPr>
          <w:rFonts w:eastAsia="Times New Roman" w:cs="Arial"/>
          <w:i/>
          <w:iCs/>
          <w:szCs w:val="22"/>
          <w:lang w:val="en-PH" w:eastAsia="en-US"/>
        </w:rPr>
        <w:t>“</w:t>
      </w:r>
      <w:r w:rsidR="00BC3C49">
        <w:rPr>
          <w:rFonts w:eastAsia="Times New Roman" w:cs="Arial"/>
          <w:i/>
          <w:iCs/>
          <w:szCs w:val="22"/>
          <w:lang w:val="en-PH" w:eastAsia="en-US"/>
        </w:rPr>
        <w:t xml:space="preserve">After giving birth </w:t>
      </w:r>
      <w:r w:rsidR="00C07D51">
        <w:rPr>
          <w:rFonts w:eastAsia="Times New Roman" w:cs="Arial"/>
          <w:i/>
          <w:iCs/>
          <w:szCs w:val="22"/>
          <w:lang w:val="en-PH" w:eastAsia="en-US"/>
        </w:rPr>
        <w:t>to our</w:t>
      </w:r>
      <w:r w:rsidR="00BC3C49">
        <w:rPr>
          <w:rFonts w:eastAsia="Times New Roman" w:cs="Arial"/>
          <w:i/>
          <w:iCs/>
          <w:szCs w:val="22"/>
          <w:lang w:val="en-PH" w:eastAsia="en-US"/>
        </w:rPr>
        <w:t xml:space="preserve"> first born</w:t>
      </w:r>
      <w:r w:rsidR="00C07D51">
        <w:rPr>
          <w:rFonts w:eastAsia="Times New Roman" w:cs="Arial"/>
          <w:i/>
          <w:iCs/>
          <w:szCs w:val="22"/>
          <w:lang w:val="en-PH" w:eastAsia="en-US"/>
        </w:rPr>
        <w:t>,</w:t>
      </w:r>
      <w:r w:rsidR="00BC3C49">
        <w:rPr>
          <w:rFonts w:eastAsia="Times New Roman" w:cs="Arial"/>
          <w:i/>
          <w:iCs/>
          <w:szCs w:val="22"/>
          <w:lang w:val="en-PH" w:eastAsia="en-US"/>
        </w:rPr>
        <w:t xml:space="preserve"> he became physically </w:t>
      </w:r>
      <w:r w:rsidR="000E5CDD">
        <w:rPr>
          <w:rFonts w:eastAsia="Times New Roman" w:cs="Arial"/>
          <w:i/>
          <w:iCs/>
          <w:szCs w:val="22"/>
          <w:lang w:val="en-PH" w:eastAsia="en-US"/>
        </w:rPr>
        <w:t>violent</w:t>
      </w:r>
      <w:r w:rsidRPr="00AA21AF">
        <w:rPr>
          <w:rFonts w:eastAsia="Times New Roman" w:cs="Arial"/>
          <w:i/>
          <w:iCs/>
          <w:szCs w:val="22"/>
          <w:lang w:val="en-PH" w:eastAsia="en-US"/>
        </w:rPr>
        <w:t xml:space="preserve">… </w:t>
      </w:r>
      <w:r w:rsidR="00BC3C49">
        <w:rPr>
          <w:rFonts w:eastAsia="Times New Roman" w:cs="Arial"/>
          <w:i/>
          <w:iCs/>
          <w:szCs w:val="22"/>
          <w:lang w:val="en-PH" w:eastAsia="en-US"/>
        </w:rPr>
        <w:t>maybe jealousy</w:t>
      </w:r>
      <w:r w:rsidRPr="00AA21AF">
        <w:rPr>
          <w:rFonts w:eastAsia="Times New Roman" w:cs="Arial"/>
          <w:i/>
          <w:iCs/>
          <w:szCs w:val="22"/>
          <w:lang w:val="en-PH" w:eastAsia="en-US"/>
        </w:rPr>
        <w:t xml:space="preserve"> … but then it was </w:t>
      </w:r>
      <w:r w:rsidR="00BC3C49">
        <w:rPr>
          <w:rFonts w:eastAsia="Times New Roman" w:cs="Arial"/>
          <w:i/>
          <w:iCs/>
          <w:szCs w:val="22"/>
          <w:lang w:val="en-PH" w:eastAsia="en-US"/>
        </w:rPr>
        <w:t>really hard</w:t>
      </w:r>
      <w:r w:rsidRPr="00AA21AF">
        <w:rPr>
          <w:rFonts w:eastAsia="Times New Roman" w:cs="Arial"/>
          <w:i/>
          <w:iCs/>
          <w:szCs w:val="22"/>
          <w:lang w:val="en-PH" w:eastAsia="en-US"/>
        </w:rPr>
        <w:t xml:space="preserve"> to</w:t>
      </w:r>
      <w:r w:rsidR="00BC3C49">
        <w:rPr>
          <w:rFonts w:eastAsia="Times New Roman" w:cs="Arial"/>
          <w:i/>
          <w:iCs/>
          <w:szCs w:val="22"/>
          <w:lang w:val="en-PH" w:eastAsia="en-US"/>
        </w:rPr>
        <w:t xml:space="preserve"> leave him</w:t>
      </w:r>
      <w:r w:rsidRPr="00AA21AF">
        <w:rPr>
          <w:rFonts w:eastAsia="Times New Roman" w:cs="Arial"/>
          <w:i/>
          <w:iCs/>
          <w:szCs w:val="22"/>
          <w:lang w:val="en-PH" w:eastAsia="en-US"/>
        </w:rPr>
        <w:t>.</w:t>
      </w:r>
      <w:r w:rsidR="000E5CDD">
        <w:rPr>
          <w:rFonts w:eastAsia="Times New Roman" w:cs="Arial"/>
          <w:i/>
          <w:iCs/>
          <w:szCs w:val="22"/>
          <w:lang w:val="en-PH" w:eastAsia="en-US"/>
        </w:rPr>
        <w:t xml:space="preserve"> I had devoted so much.</w:t>
      </w:r>
      <w:r w:rsidRPr="00AA21AF">
        <w:rPr>
          <w:rFonts w:eastAsia="Times New Roman" w:cs="Arial"/>
          <w:i/>
          <w:iCs/>
          <w:szCs w:val="22"/>
          <w:lang w:val="en-PH" w:eastAsia="en-US"/>
        </w:rPr>
        <w:t xml:space="preserve">” </w:t>
      </w:r>
      <w:r w:rsidRPr="00AA21AF">
        <w:rPr>
          <w:rFonts w:eastAsia="Times New Roman" w:cs="Arial"/>
          <w:szCs w:val="22"/>
          <w:lang w:val="en-PH" w:eastAsia="en-US"/>
        </w:rPr>
        <w:t xml:space="preserve">Participant 7 </w:t>
      </w:r>
      <w:r w:rsidR="00C07D51">
        <w:rPr>
          <w:rFonts w:eastAsia="Times New Roman" w:cs="Arial"/>
          <w:szCs w:val="22"/>
          <w:lang w:val="en-PH" w:eastAsia="en-US"/>
        </w:rPr>
        <w:t xml:space="preserve">said. </w:t>
      </w:r>
    </w:p>
    <w:p w14:paraId="6666BB38" w14:textId="77777777" w:rsidR="00C10340" w:rsidRPr="00AA21AF" w:rsidRDefault="00C10340" w:rsidP="00ED1413">
      <w:pPr>
        <w:rPr>
          <w:rFonts w:eastAsia="Times New Roman" w:cs="Arial"/>
          <w:szCs w:val="22"/>
          <w:lang w:val="en-PH" w:eastAsia="en-US"/>
        </w:rPr>
      </w:pPr>
      <w:r w:rsidRPr="00AA21AF">
        <w:rPr>
          <w:rFonts w:eastAsia="Times New Roman" w:cs="Arial"/>
          <w:szCs w:val="22"/>
          <w:lang w:val="en-PH" w:eastAsia="en-US"/>
        </w:rPr>
        <w:t xml:space="preserve"> </w:t>
      </w:r>
    </w:p>
    <w:p w14:paraId="0E294503" w14:textId="77777777" w:rsidR="00C10340" w:rsidRPr="00AA21AF" w:rsidRDefault="00C10340" w:rsidP="00ED1413">
      <w:pPr>
        <w:rPr>
          <w:rFonts w:eastAsia="Times New Roman" w:cs="Arial"/>
          <w:szCs w:val="22"/>
          <w:lang w:val="en-PH" w:eastAsia="en-US"/>
        </w:rPr>
      </w:pPr>
      <w:r w:rsidRPr="00AA21AF">
        <w:rPr>
          <w:rFonts w:eastAsia="Times New Roman" w:cs="Arial"/>
          <w:szCs w:val="22"/>
          <w:lang w:val="en-PH" w:eastAsia="en-US"/>
        </w:rPr>
        <w:t xml:space="preserve">Participant 8 was scared of raising the baby alone and due to physical abuse she miscarried the baby. </w:t>
      </w:r>
    </w:p>
    <w:p w14:paraId="60494C9E" w14:textId="77777777" w:rsidR="00C10340" w:rsidRPr="00AA21AF" w:rsidRDefault="00C10340" w:rsidP="00ED1413">
      <w:pPr>
        <w:rPr>
          <w:rFonts w:eastAsia="Times New Roman" w:cs="Arial"/>
          <w:color w:val="333333"/>
          <w:szCs w:val="22"/>
          <w:lang w:val="en-PH" w:eastAsia="en-US"/>
        </w:rPr>
      </w:pPr>
    </w:p>
    <w:p w14:paraId="770D4301" w14:textId="77777777" w:rsidR="00C10340" w:rsidRPr="00AA21AF" w:rsidRDefault="00C10340" w:rsidP="00ED1413">
      <w:pPr>
        <w:rPr>
          <w:rFonts w:eastAsia="Times New Roman" w:cs="Arial"/>
          <w:b/>
          <w:bCs/>
          <w:color w:val="333333"/>
          <w:szCs w:val="22"/>
          <w:lang w:val="en-PH" w:eastAsia="en-US"/>
        </w:rPr>
      </w:pPr>
      <w:r w:rsidRPr="00AA21AF">
        <w:rPr>
          <w:rFonts w:eastAsia="Times New Roman" w:cs="Arial"/>
          <w:b/>
          <w:bCs/>
          <w:color w:val="333333"/>
          <w:szCs w:val="22"/>
          <w:lang w:val="en-PH" w:eastAsia="en-US"/>
        </w:rPr>
        <w:t>Marriage</w:t>
      </w:r>
    </w:p>
    <w:p w14:paraId="52D075FF" w14:textId="77777777" w:rsidR="00C10340" w:rsidRPr="00AA21AF" w:rsidRDefault="00C10340" w:rsidP="00ED1413">
      <w:pPr>
        <w:rPr>
          <w:rFonts w:eastAsia="Times New Roman" w:cs="Arial"/>
          <w:color w:val="333333"/>
          <w:szCs w:val="22"/>
          <w:lang w:val="en-PH" w:eastAsia="en-US"/>
        </w:rPr>
      </w:pPr>
    </w:p>
    <w:p w14:paraId="224BA290" w14:textId="6285E719" w:rsidR="00C10340" w:rsidRPr="00AA21AF" w:rsidRDefault="00C10340" w:rsidP="00ED1413">
      <w:pPr>
        <w:rPr>
          <w:rFonts w:eastAsia="Times New Roman" w:cs="Arial"/>
          <w:i/>
          <w:iCs/>
          <w:szCs w:val="22"/>
          <w:lang w:val="en-PH" w:eastAsia="en-US"/>
        </w:rPr>
      </w:pPr>
      <w:r w:rsidRPr="00AA21AF">
        <w:rPr>
          <w:rFonts w:eastAsia="Times New Roman" w:cs="Arial"/>
          <w:szCs w:val="22"/>
          <w:lang w:val="en-PH" w:eastAsia="en-US"/>
        </w:rPr>
        <w:t xml:space="preserve">Participant 12 </w:t>
      </w:r>
      <w:r w:rsidR="00BC3C49">
        <w:rPr>
          <w:rFonts w:eastAsia="Times New Roman" w:cs="Arial"/>
          <w:szCs w:val="22"/>
          <w:lang w:val="en-PH" w:eastAsia="en-US"/>
        </w:rPr>
        <w:t>expressed</w:t>
      </w:r>
      <w:r w:rsidRPr="00AA21AF">
        <w:rPr>
          <w:rFonts w:eastAsia="Times New Roman" w:cs="Arial"/>
          <w:szCs w:val="22"/>
          <w:lang w:val="en-PH" w:eastAsia="en-US"/>
        </w:rPr>
        <w:t xml:space="preserve">… </w:t>
      </w:r>
      <w:r w:rsidRPr="00AA21AF">
        <w:rPr>
          <w:rFonts w:eastAsia="Times New Roman" w:cs="Arial"/>
          <w:i/>
          <w:iCs/>
          <w:szCs w:val="22"/>
          <w:lang w:val="en-PH" w:eastAsia="en-US"/>
        </w:rPr>
        <w:t>“</w:t>
      </w:r>
      <w:r w:rsidR="00856C88">
        <w:rPr>
          <w:rFonts w:eastAsia="Times New Roman" w:cs="Arial"/>
          <w:i/>
          <w:iCs/>
          <w:szCs w:val="22"/>
          <w:lang w:val="en-PH" w:eastAsia="en-US"/>
        </w:rPr>
        <w:t>he became violent once we got married</w:t>
      </w:r>
      <w:r w:rsidRPr="00AA21AF">
        <w:rPr>
          <w:rFonts w:eastAsia="Times New Roman" w:cs="Arial"/>
          <w:i/>
          <w:iCs/>
          <w:szCs w:val="22"/>
          <w:lang w:val="en-PH" w:eastAsia="en-US"/>
        </w:rPr>
        <w:t>, it was</w:t>
      </w:r>
      <w:r w:rsidR="00856C88">
        <w:rPr>
          <w:rFonts w:eastAsia="Times New Roman" w:cs="Arial"/>
          <w:i/>
          <w:iCs/>
          <w:szCs w:val="22"/>
          <w:lang w:val="en-PH" w:eastAsia="en-US"/>
        </w:rPr>
        <w:t xml:space="preserve"> not</w:t>
      </w:r>
      <w:r w:rsidRPr="00AA21AF">
        <w:rPr>
          <w:rFonts w:eastAsia="Times New Roman" w:cs="Arial"/>
          <w:i/>
          <w:iCs/>
          <w:szCs w:val="22"/>
          <w:lang w:val="en-PH" w:eastAsia="en-US"/>
        </w:rPr>
        <w:t xml:space="preserve"> easy</w:t>
      </w:r>
      <w:r w:rsidR="004E6B8F">
        <w:rPr>
          <w:rFonts w:eastAsia="Times New Roman" w:cs="Arial"/>
          <w:i/>
          <w:iCs/>
          <w:szCs w:val="22"/>
          <w:lang w:val="en-PH" w:eastAsia="en-US"/>
        </w:rPr>
        <w:t xml:space="preserve"> decision</w:t>
      </w:r>
      <w:r w:rsidR="00856C88">
        <w:rPr>
          <w:rFonts w:eastAsia="Times New Roman" w:cs="Arial"/>
          <w:i/>
          <w:iCs/>
          <w:szCs w:val="22"/>
          <w:lang w:val="en-PH" w:eastAsia="en-US"/>
        </w:rPr>
        <w:t xml:space="preserve"> for me</w:t>
      </w:r>
      <w:r w:rsidRPr="00AA21AF">
        <w:rPr>
          <w:rFonts w:eastAsia="Times New Roman" w:cs="Arial"/>
          <w:i/>
          <w:iCs/>
          <w:szCs w:val="22"/>
          <w:lang w:val="en-PH" w:eastAsia="en-US"/>
        </w:rPr>
        <w:t xml:space="preserve"> to</w:t>
      </w:r>
      <w:r w:rsidR="00856C88">
        <w:rPr>
          <w:rFonts w:eastAsia="Times New Roman" w:cs="Arial"/>
          <w:i/>
          <w:iCs/>
          <w:szCs w:val="22"/>
          <w:lang w:val="en-PH" w:eastAsia="en-US"/>
        </w:rPr>
        <w:t xml:space="preserve"> just </w:t>
      </w:r>
      <w:r w:rsidRPr="00AA21AF">
        <w:rPr>
          <w:rFonts w:eastAsia="Times New Roman" w:cs="Arial"/>
          <w:i/>
          <w:iCs/>
          <w:szCs w:val="22"/>
          <w:lang w:val="en-PH" w:eastAsia="en-US"/>
        </w:rPr>
        <w:t>leave.”</w:t>
      </w:r>
      <w:r w:rsidRPr="00AA21AF">
        <w:rPr>
          <w:rFonts w:eastAsia="Times New Roman" w:cs="Arial"/>
          <w:szCs w:val="22"/>
          <w:lang w:val="en-PH" w:eastAsia="en-US"/>
        </w:rPr>
        <w:t xml:space="preserve"> And participant 18 </w:t>
      </w:r>
      <w:r w:rsidR="00856C88">
        <w:rPr>
          <w:rFonts w:eastAsia="Times New Roman" w:cs="Arial"/>
          <w:szCs w:val="22"/>
          <w:lang w:val="en-PH" w:eastAsia="en-US"/>
        </w:rPr>
        <w:t>mentioned</w:t>
      </w:r>
      <w:r w:rsidRPr="00AA21AF">
        <w:rPr>
          <w:rFonts w:eastAsia="Times New Roman" w:cs="Arial"/>
          <w:i/>
          <w:iCs/>
          <w:szCs w:val="22"/>
          <w:lang w:val="en-PH" w:eastAsia="en-US"/>
        </w:rPr>
        <w:t>… “</w:t>
      </w:r>
      <w:r w:rsidR="00856C88">
        <w:rPr>
          <w:rFonts w:eastAsia="Times New Roman" w:cs="Arial"/>
          <w:i/>
          <w:iCs/>
          <w:szCs w:val="22"/>
          <w:lang w:val="en-PH" w:eastAsia="en-US"/>
        </w:rPr>
        <w:t>after a year of marriage suddenly abuse began to happen</w:t>
      </w:r>
      <w:r w:rsidRPr="00AA21AF">
        <w:rPr>
          <w:rFonts w:eastAsia="Times New Roman" w:cs="Arial"/>
          <w:i/>
          <w:iCs/>
          <w:szCs w:val="22"/>
          <w:lang w:val="en-PH" w:eastAsia="en-US"/>
        </w:rPr>
        <w:t xml:space="preserve">, </w:t>
      </w:r>
      <w:r w:rsidR="00856C88">
        <w:rPr>
          <w:rFonts w:eastAsia="Times New Roman" w:cs="Arial"/>
          <w:i/>
          <w:iCs/>
          <w:szCs w:val="22"/>
          <w:lang w:val="en-PH" w:eastAsia="en-US"/>
        </w:rPr>
        <w:t xml:space="preserve">it was </w:t>
      </w:r>
      <w:r w:rsidRPr="00AA21AF">
        <w:rPr>
          <w:rFonts w:eastAsia="Times New Roman" w:cs="Arial"/>
          <w:i/>
          <w:iCs/>
          <w:szCs w:val="22"/>
          <w:lang w:val="en-PH" w:eastAsia="en-US"/>
        </w:rPr>
        <w:t>not that easy to get up and</w:t>
      </w:r>
      <w:r w:rsidR="00856C88">
        <w:rPr>
          <w:rFonts w:eastAsia="Times New Roman" w:cs="Arial"/>
          <w:i/>
          <w:iCs/>
          <w:szCs w:val="22"/>
          <w:lang w:val="en-PH" w:eastAsia="en-US"/>
        </w:rPr>
        <w:t xml:space="preserve"> just</w:t>
      </w:r>
      <w:r w:rsidRPr="00AA21AF">
        <w:rPr>
          <w:rFonts w:eastAsia="Times New Roman" w:cs="Arial"/>
          <w:i/>
          <w:iCs/>
          <w:szCs w:val="22"/>
          <w:lang w:val="en-PH" w:eastAsia="en-US"/>
        </w:rPr>
        <w:t xml:space="preserve"> leave.”</w:t>
      </w:r>
    </w:p>
    <w:p w14:paraId="4AA82981" w14:textId="77777777" w:rsidR="00C10340" w:rsidRPr="00AA21AF" w:rsidRDefault="00C10340" w:rsidP="00ED1413">
      <w:pPr>
        <w:rPr>
          <w:rFonts w:eastAsia="Times New Roman" w:cs="Arial"/>
          <w:i/>
          <w:iCs/>
          <w:szCs w:val="22"/>
          <w:lang w:val="en-PH" w:eastAsia="en-US"/>
        </w:rPr>
      </w:pPr>
    </w:p>
    <w:p w14:paraId="304D26BC" w14:textId="77777777" w:rsidR="00C10340" w:rsidRPr="00C07D51" w:rsidRDefault="00C10340" w:rsidP="00ED1413">
      <w:pPr>
        <w:rPr>
          <w:rFonts w:eastAsia="Times New Roman" w:cs="Arial"/>
          <w:b/>
          <w:bCs/>
          <w:color w:val="333333"/>
          <w:szCs w:val="22"/>
          <w:lang w:val="en-PH" w:eastAsia="en-US"/>
        </w:rPr>
      </w:pPr>
      <w:r w:rsidRPr="00C07D51">
        <w:rPr>
          <w:rFonts w:eastAsia="Times New Roman" w:cs="Arial"/>
          <w:b/>
          <w:bCs/>
          <w:color w:val="333333"/>
          <w:szCs w:val="22"/>
          <w:lang w:val="en-PH" w:eastAsia="en-US"/>
        </w:rPr>
        <w:t xml:space="preserve"> Keeping the Family Together</w:t>
      </w:r>
    </w:p>
    <w:p w14:paraId="1AD3D137" w14:textId="77777777" w:rsidR="00C10340" w:rsidRPr="00AA21AF" w:rsidRDefault="00C10340" w:rsidP="00ED1413">
      <w:pPr>
        <w:rPr>
          <w:rFonts w:eastAsia="Times New Roman" w:cs="Arial"/>
          <w:b/>
          <w:bCs/>
          <w:color w:val="333333"/>
          <w:szCs w:val="22"/>
          <w:lang w:val="en-PH" w:eastAsia="en-US"/>
        </w:rPr>
      </w:pPr>
    </w:p>
    <w:p w14:paraId="4B0DF96E" w14:textId="463F9F7F" w:rsidR="00C10340" w:rsidRPr="00AA21AF" w:rsidRDefault="00C10340" w:rsidP="00ED1413">
      <w:pPr>
        <w:rPr>
          <w:rFonts w:eastAsia="Times New Roman" w:cs="Arial"/>
          <w:i/>
          <w:iCs/>
          <w:szCs w:val="22"/>
          <w:lang w:val="en-PH" w:eastAsia="en-US"/>
        </w:rPr>
      </w:pPr>
      <w:r w:rsidRPr="00AA21AF">
        <w:rPr>
          <w:rFonts w:eastAsia="Times New Roman" w:cs="Arial"/>
          <w:szCs w:val="22"/>
          <w:lang w:val="en-PH" w:eastAsia="en-US"/>
        </w:rPr>
        <w:t xml:space="preserve">Participant 1 </w:t>
      </w:r>
      <w:r w:rsidR="00C07D51">
        <w:rPr>
          <w:rFonts w:eastAsia="Times New Roman" w:cs="Arial"/>
          <w:szCs w:val="22"/>
          <w:lang w:val="en-PH" w:eastAsia="en-US"/>
        </w:rPr>
        <w:t>explanation for staying</w:t>
      </w:r>
      <w:r w:rsidRPr="00AA21AF">
        <w:rPr>
          <w:rFonts w:eastAsia="Times New Roman" w:cs="Arial"/>
          <w:i/>
          <w:iCs/>
          <w:szCs w:val="22"/>
          <w:lang w:val="en-PH" w:eastAsia="en-US"/>
        </w:rPr>
        <w:t xml:space="preserve">… “we had a child </w:t>
      </w:r>
      <w:r w:rsidR="00856C88">
        <w:rPr>
          <w:rFonts w:eastAsia="Times New Roman" w:cs="Arial"/>
          <w:i/>
          <w:iCs/>
          <w:szCs w:val="22"/>
          <w:lang w:val="en-PH" w:eastAsia="en-US"/>
        </w:rPr>
        <w:t xml:space="preserve">together </w:t>
      </w:r>
      <w:r w:rsidRPr="00AA21AF">
        <w:rPr>
          <w:rFonts w:eastAsia="Times New Roman" w:cs="Arial"/>
          <w:i/>
          <w:iCs/>
          <w:szCs w:val="22"/>
          <w:lang w:val="en-PH" w:eastAsia="en-US"/>
        </w:rPr>
        <w:t>and</w:t>
      </w:r>
      <w:r w:rsidR="00856C88">
        <w:rPr>
          <w:rFonts w:eastAsia="Times New Roman" w:cs="Arial"/>
          <w:i/>
          <w:iCs/>
          <w:szCs w:val="22"/>
          <w:lang w:val="en-PH" w:eastAsia="en-US"/>
        </w:rPr>
        <w:t xml:space="preserve"> being raised by both parents is beneficial for</w:t>
      </w:r>
      <w:r w:rsidR="00F40232">
        <w:rPr>
          <w:rFonts w:eastAsia="Times New Roman" w:cs="Arial"/>
          <w:i/>
          <w:iCs/>
          <w:szCs w:val="22"/>
          <w:lang w:val="en-PH" w:eastAsia="en-US"/>
        </w:rPr>
        <w:t xml:space="preserve"> a child.</w:t>
      </w:r>
      <w:r w:rsidRPr="00AA21AF">
        <w:rPr>
          <w:rFonts w:eastAsia="Times New Roman" w:cs="Arial"/>
          <w:i/>
          <w:iCs/>
          <w:szCs w:val="22"/>
          <w:lang w:val="en-PH" w:eastAsia="en-US"/>
        </w:rPr>
        <w:t xml:space="preserve">” </w:t>
      </w:r>
      <w:r w:rsidRPr="00AA21AF">
        <w:rPr>
          <w:rFonts w:eastAsia="Times New Roman" w:cs="Arial"/>
          <w:szCs w:val="22"/>
          <w:lang w:val="en-PH" w:eastAsia="en-US"/>
        </w:rPr>
        <w:t xml:space="preserve">This </w:t>
      </w:r>
      <w:r w:rsidR="004E6B8F">
        <w:rPr>
          <w:rFonts w:eastAsia="Times New Roman" w:cs="Arial"/>
          <w:szCs w:val="22"/>
          <w:lang w:val="en-PH" w:eastAsia="en-US"/>
        </w:rPr>
        <w:t>explanation</w:t>
      </w:r>
      <w:r w:rsidRPr="00AA21AF">
        <w:rPr>
          <w:rFonts w:eastAsia="Times New Roman" w:cs="Arial"/>
          <w:szCs w:val="22"/>
          <w:lang w:val="en-PH" w:eastAsia="en-US"/>
        </w:rPr>
        <w:t xml:space="preserve"> was further supported by what participant 7 </w:t>
      </w:r>
      <w:r w:rsidR="00F40232">
        <w:rPr>
          <w:rFonts w:eastAsia="Times New Roman" w:cs="Arial"/>
          <w:szCs w:val="22"/>
          <w:lang w:val="en-PH" w:eastAsia="en-US"/>
        </w:rPr>
        <w:t>said</w:t>
      </w:r>
      <w:r w:rsidRPr="00AA21AF">
        <w:rPr>
          <w:rFonts w:eastAsia="Times New Roman" w:cs="Arial"/>
          <w:szCs w:val="22"/>
          <w:lang w:val="en-PH" w:eastAsia="en-US"/>
        </w:rPr>
        <w:t xml:space="preserve">… </w:t>
      </w:r>
      <w:r w:rsidRPr="00AA21AF">
        <w:rPr>
          <w:rFonts w:eastAsia="Times New Roman" w:cs="Arial"/>
          <w:i/>
          <w:iCs/>
          <w:szCs w:val="22"/>
          <w:lang w:val="en-PH" w:eastAsia="en-US"/>
        </w:rPr>
        <w:t>“</w:t>
      </w:r>
      <w:r w:rsidR="00F40232">
        <w:rPr>
          <w:rFonts w:eastAsia="Times New Roman" w:cs="Arial"/>
          <w:i/>
          <w:iCs/>
          <w:szCs w:val="22"/>
          <w:lang w:val="en-PH" w:eastAsia="en-US"/>
        </w:rPr>
        <w:t>I have</w:t>
      </w:r>
      <w:r w:rsidR="006E1E7A">
        <w:rPr>
          <w:rFonts w:eastAsia="Times New Roman" w:cs="Arial"/>
          <w:i/>
          <w:iCs/>
          <w:szCs w:val="22"/>
          <w:lang w:val="en-PH" w:eastAsia="en-US"/>
        </w:rPr>
        <w:t xml:space="preserve"> </w:t>
      </w:r>
      <w:r w:rsidR="00F40232">
        <w:rPr>
          <w:rFonts w:eastAsia="Times New Roman" w:cs="Arial"/>
          <w:i/>
          <w:iCs/>
          <w:szCs w:val="22"/>
          <w:lang w:val="en-PH" w:eastAsia="en-US"/>
        </w:rPr>
        <w:t>broken family growing up. I did not want that setup to happen for my son.”</w:t>
      </w:r>
    </w:p>
    <w:p w14:paraId="1CFDC4F5" w14:textId="77777777" w:rsidR="00C10340" w:rsidRPr="00AA21AF" w:rsidRDefault="00C10340" w:rsidP="00ED1413">
      <w:pPr>
        <w:rPr>
          <w:rFonts w:eastAsia="Times New Roman" w:cs="Arial"/>
          <w:szCs w:val="22"/>
          <w:lang w:val="en-PH" w:eastAsia="en-US"/>
        </w:rPr>
      </w:pPr>
    </w:p>
    <w:p w14:paraId="4E79BBED" w14:textId="77777777" w:rsidR="00C10340" w:rsidRPr="00AA21AF" w:rsidRDefault="00C10340" w:rsidP="00ED1413">
      <w:pPr>
        <w:rPr>
          <w:rFonts w:eastAsia="Times New Roman" w:cs="Arial"/>
          <w:szCs w:val="22"/>
          <w:lang w:val="en-PH" w:eastAsia="en-US"/>
        </w:rPr>
      </w:pPr>
      <w:r w:rsidRPr="00AA21AF">
        <w:rPr>
          <w:rFonts w:eastAsia="Times New Roman" w:cs="Arial"/>
          <w:szCs w:val="22"/>
          <w:lang w:val="en-PH" w:eastAsia="en-US"/>
        </w:rPr>
        <w:t xml:space="preserve">This source strengthens the aim of this report to explore this persistent social issue of abuse. The interviewees who remain to their perpetrators and refuse to seek for coordinated protective intervention will highly likely experience domestic abuse repeatedly and it will continue for a long period of time unless these women will do an action which they find difficult. </w:t>
      </w:r>
    </w:p>
    <w:p w14:paraId="44BC65A5" w14:textId="77777777" w:rsidR="00575E73" w:rsidRPr="00AA21AF" w:rsidRDefault="00575E73" w:rsidP="00ED1413">
      <w:pPr>
        <w:rPr>
          <w:rFonts w:eastAsia="Arial" w:cs="Arial"/>
          <w:szCs w:val="22"/>
        </w:rPr>
      </w:pPr>
    </w:p>
    <w:p w14:paraId="0A9440D0" w14:textId="77777777" w:rsidR="00575E73" w:rsidRPr="00AA21AF" w:rsidRDefault="00432D05" w:rsidP="00ED1413">
      <w:pPr>
        <w:pStyle w:val="Heading2"/>
        <w:rPr>
          <w:rFonts w:ascii="Arial" w:eastAsia="Arial" w:hAnsi="Arial" w:cs="Arial"/>
          <w:sz w:val="22"/>
          <w:szCs w:val="22"/>
        </w:rPr>
      </w:pPr>
      <w:bookmarkStart w:id="7" w:name="_Toc227617320"/>
      <w:r w:rsidRPr="00AA21AF">
        <w:rPr>
          <w:rFonts w:ascii="Arial" w:eastAsia="Arial" w:hAnsi="Arial" w:cs="Arial"/>
          <w:sz w:val="22"/>
          <w:szCs w:val="22"/>
        </w:rPr>
        <w:t>2.3 Source</w:t>
      </w:r>
      <w:r w:rsidR="00575E73" w:rsidRPr="00AA21AF">
        <w:rPr>
          <w:rFonts w:ascii="Arial" w:eastAsia="Arial" w:hAnsi="Arial" w:cs="Arial"/>
          <w:sz w:val="22"/>
          <w:szCs w:val="22"/>
        </w:rPr>
        <w:t xml:space="preserve"> 3</w:t>
      </w:r>
      <w:bookmarkEnd w:id="7"/>
    </w:p>
    <w:p w14:paraId="16B3BC3C" w14:textId="77777777" w:rsidR="00C10340" w:rsidRPr="00AA21AF" w:rsidRDefault="00C10340" w:rsidP="00ED1413">
      <w:pPr>
        <w:rPr>
          <w:rFonts w:eastAsia="Arial" w:cs="Arial"/>
          <w:szCs w:val="22"/>
        </w:rPr>
      </w:pPr>
    </w:p>
    <w:p w14:paraId="42DA38C3" w14:textId="3FDF0B0B" w:rsidR="00575E73" w:rsidRPr="006E1E7A" w:rsidRDefault="006E1E7A" w:rsidP="00ED1413">
      <w:r>
        <w:rPr>
          <w:rFonts w:eastAsia="Arial" w:cs="Arial"/>
          <w:szCs w:val="22"/>
        </w:rPr>
        <w:t>‘</w:t>
      </w:r>
      <w:r w:rsidR="000C1CD2">
        <w:rPr>
          <w:rFonts w:eastAsia="Arial" w:cs="Arial"/>
          <w:szCs w:val="22"/>
        </w:rPr>
        <w:t>In a latest survey it</w:t>
      </w:r>
      <w:r>
        <w:rPr>
          <w:rFonts w:eastAsia="Arial" w:cs="Arial"/>
          <w:szCs w:val="22"/>
        </w:rPr>
        <w:t xml:space="preserve"> reveals around 2.2 females experience domestic abuse while police-recorded data indicates that females accounted for 72.1% of domestic abuse-related crime</w:t>
      </w:r>
      <w:r w:rsidR="00B83C6B">
        <w:rPr>
          <w:rFonts w:eastAsia="Arial" w:cs="Arial"/>
          <w:szCs w:val="22"/>
        </w:rPr>
        <w:t>s.’</w:t>
      </w:r>
      <w:r>
        <w:rPr>
          <w:rFonts w:eastAsia="Arial" w:cs="Arial"/>
          <w:szCs w:val="22"/>
        </w:rPr>
        <w:t xml:space="preserve"> (Office for National Statistics, 2025). Foundations (2024) </w:t>
      </w:r>
      <w:r w:rsidR="00C07D51">
        <w:rPr>
          <w:rFonts w:eastAsia="Arial" w:cs="Arial"/>
          <w:szCs w:val="22"/>
        </w:rPr>
        <w:t>‘</w:t>
      </w:r>
      <w:r>
        <w:rPr>
          <w:rFonts w:eastAsia="Arial" w:cs="Arial"/>
          <w:szCs w:val="22"/>
        </w:rPr>
        <w:t>estimates that approximately 827,000 children in England and Wales experienced domestic abuse in the year 2023</w:t>
      </w:r>
      <w:r w:rsidR="00C07D51">
        <w:rPr>
          <w:rFonts w:eastAsia="Arial" w:cs="Arial"/>
          <w:szCs w:val="22"/>
        </w:rPr>
        <w:t>.’</w:t>
      </w:r>
      <w:r>
        <w:rPr>
          <w:rFonts w:eastAsia="Arial" w:cs="Arial"/>
          <w:szCs w:val="22"/>
        </w:rPr>
        <w:t xml:space="preserve"> </w:t>
      </w:r>
      <w:r w:rsidR="00C10340" w:rsidRPr="00AA21AF">
        <w:rPr>
          <w:rFonts w:eastAsia="Arial" w:cs="Arial"/>
          <w:szCs w:val="22"/>
        </w:rPr>
        <w:t xml:space="preserve">This source has significant contribution due to the fact that it shows an estimation of the numbers of victims as the aim of the report is the exploration of </w:t>
      </w:r>
      <w:r w:rsidR="00E02580">
        <w:rPr>
          <w:rFonts w:eastAsia="Arial" w:cs="Arial"/>
          <w:szCs w:val="22"/>
        </w:rPr>
        <w:t xml:space="preserve">how widespread this </w:t>
      </w:r>
      <w:r w:rsidR="00C10340" w:rsidRPr="00AA21AF">
        <w:rPr>
          <w:rFonts w:eastAsia="Arial" w:cs="Arial"/>
          <w:szCs w:val="22"/>
        </w:rPr>
        <w:t>domestic abuse among women and children</w:t>
      </w:r>
      <w:r w:rsidR="00E02580">
        <w:rPr>
          <w:rFonts w:eastAsia="Arial" w:cs="Arial"/>
          <w:szCs w:val="22"/>
        </w:rPr>
        <w:t xml:space="preserve">. </w:t>
      </w:r>
    </w:p>
    <w:p w14:paraId="48C0577F" w14:textId="77777777" w:rsidR="00575E73" w:rsidRPr="00AA21AF" w:rsidRDefault="00432D05" w:rsidP="00ED1413">
      <w:pPr>
        <w:pStyle w:val="Heading2"/>
        <w:rPr>
          <w:rFonts w:ascii="Arial" w:eastAsia="Arial" w:hAnsi="Arial" w:cs="Arial"/>
          <w:sz w:val="22"/>
          <w:szCs w:val="22"/>
        </w:rPr>
      </w:pPr>
      <w:bookmarkStart w:id="8" w:name="_Toc227617321"/>
      <w:r w:rsidRPr="00AA21AF">
        <w:rPr>
          <w:rFonts w:ascii="Arial" w:eastAsia="Arial" w:hAnsi="Arial" w:cs="Arial"/>
          <w:sz w:val="22"/>
          <w:szCs w:val="22"/>
        </w:rPr>
        <w:lastRenderedPageBreak/>
        <w:t xml:space="preserve">2.4 </w:t>
      </w:r>
      <w:r w:rsidR="00575E73" w:rsidRPr="00AA21AF">
        <w:rPr>
          <w:rFonts w:ascii="Arial" w:eastAsia="Arial" w:hAnsi="Arial" w:cs="Arial"/>
          <w:sz w:val="22"/>
          <w:szCs w:val="22"/>
        </w:rPr>
        <w:t>Gaps in Current Research</w:t>
      </w:r>
      <w:bookmarkEnd w:id="8"/>
    </w:p>
    <w:p w14:paraId="1B76B74D" w14:textId="77777777" w:rsidR="00C10340" w:rsidRPr="00AA21AF" w:rsidRDefault="00C10340" w:rsidP="00ED1413">
      <w:pPr>
        <w:rPr>
          <w:rFonts w:eastAsia="Arial" w:cs="Arial"/>
          <w:szCs w:val="22"/>
        </w:rPr>
      </w:pPr>
    </w:p>
    <w:p w14:paraId="4DA1A983" w14:textId="29BF21B6" w:rsidR="00C10340" w:rsidRPr="00AA21AF" w:rsidRDefault="00C10340" w:rsidP="00ED1413">
      <w:pPr>
        <w:rPr>
          <w:rFonts w:eastAsia="Arial" w:cs="Arial"/>
          <w:color w:val="000000" w:themeColor="text1"/>
          <w:szCs w:val="22"/>
        </w:rPr>
      </w:pPr>
      <w:r w:rsidRPr="00AA21AF">
        <w:rPr>
          <w:rFonts w:eastAsia="Arial" w:cs="Arial"/>
          <w:color w:val="000000" w:themeColor="text1"/>
          <w:szCs w:val="22"/>
        </w:rPr>
        <w:t xml:space="preserve">In spite of the willingness and constant efforts of experts and scholars to conduct research whilst there is substantial research published on the causes of domestic abuse, survivor’s experience of domestic abuse, </w:t>
      </w:r>
      <w:r w:rsidR="00042CB8">
        <w:rPr>
          <w:rFonts w:eastAsia="Arial" w:cs="Arial"/>
          <w:color w:val="000000" w:themeColor="text1"/>
          <w:szCs w:val="22"/>
        </w:rPr>
        <w:t xml:space="preserve">and </w:t>
      </w:r>
      <w:r w:rsidRPr="00AA21AF">
        <w:rPr>
          <w:rFonts w:eastAsia="Arial" w:cs="Arial"/>
          <w:color w:val="000000" w:themeColor="text1"/>
          <w:szCs w:val="22"/>
        </w:rPr>
        <w:t xml:space="preserve">statistical trends on domestic abuse, however; the psychological factors influencing perpetrators along with the practical methods and interventions that may cease abusive behaviour is </w:t>
      </w:r>
      <w:r w:rsidR="00042CB8">
        <w:rPr>
          <w:rFonts w:eastAsia="Arial" w:cs="Arial"/>
          <w:color w:val="000000" w:themeColor="text1"/>
          <w:szCs w:val="22"/>
        </w:rPr>
        <w:t>noticeably</w:t>
      </w:r>
      <w:r w:rsidRPr="00AA21AF">
        <w:rPr>
          <w:rFonts w:eastAsia="Arial" w:cs="Arial"/>
          <w:color w:val="000000" w:themeColor="text1"/>
          <w:szCs w:val="22"/>
        </w:rPr>
        <w:t xml:space="preserve"> underexplored. </w:t>
      </w:r>
    </w:p>
    <w:p w14:paraId="5E610D17" w14:textId="77777777" w:rsidR="00575E73" w:rsidRPr="00AA21AF" w:rsidRDefault="00575E73" w:rsidP="00ED1413">
      <w:pPr>
        <w:rPr>
          <w:rFonts w:eastAsia="Arial" w:cs="Arial"/>
          <w:szCs w:val="22"/>
        </w:rPr>
      </w:pPr>
    </w:p>
    <w:p w14:paraId="4C400A4A" w14:textId="77777777" w:rsidR="00575E73" w:rsidRPr="00AA21AF" w:rsidRDefault="00575E73" w:rsidP="00ED1413">
      <w:pPr>
        <w:pStyle w:val="Heading1"/>
        <w:rPr>
          <w:rFonts w:ascii="Arial" w:eastAsia="Arial" w:hAnsi="Arial" w:cs="Arial"/>
          <w:sz w:val="22"/>
          <w:szCs w:val="22"/>
        </w:rPr>
      </w:pPr>
      <w:bookmarkStart w:id="9" w:name="_Toc227617322"/>
      <w:r w:rsidRPr="00AA21AF">
        <w:rPr>
          <w:rFonts w:ascii="Arial" w:eastAsia="Arial" w:hAnsi="Arial" w:cs="Arial"/>
          <w:sz w:val="22"/>
          <w:szCs w:val="22"/>
        </w:rPr>
        <w:t>Task 3 – Research Methodologies</w:t>
      </w:r>
      <w:bookmarkEnd w:id="9"/>
      <w:r w:rsidRPr="00AA21AF">
        <w:rPr>
          <w:rFonts w:ascii="Arial" w:eastAsia="Arial" w:hAnsi="Arial" w:cs="Arial"/>
          <w:sz w:val="22"/>
          <w:szCs w:val="22"/>
        </w:rPr>
        <w:t xml:space="preserve">  </w:t>
      </w:r>
    </w:p>
    <w:p w14:paraId="4FD7980B" w14:textId="77777777" w:rsidR="00575E73" w:rsidRPr="00AA21AF" w:rsidRDefault="00432D05" w:rsidP="00ED1413">
      <w:pPr>
        <w:pStyle w:val="Heading2"/>
        <w:rPr>
          <w:rFonts w:ascii="Arial" w:eastAsia="Arial" w:hAnsi="Arial" w:cs="Arial"/>
          <w:sz w:val="22"/>
          <w:szCs w:val="22"/>
        </w:rPr>
      </w:pPr>
      <w:bookmarkStart w:id="10" w:name="_Toc227617323"/>
      <w:r w:rsidRPr="00AA21AF">
        <w:rPr>
          <w:rFonts w:ascii="Arial" w:eastAsia="Arial" w:hAnsi="Arial" w:cs="Arial"/>
          <w:sz w:val="22"/>
          <w:szCs w:val="22"/>
        </w:rPr>
        <w:t xml:space="preserve">3.1 </w:t>
      </w:r>
      <w:r w:rsidR="00575E73" w:rsidRPr="00AA21AF">
        <w:rPr>
          <w:rFonts w:ascii="Arial" w:eastAsia="Arial" w:hAnsi="Arial" w:cs="Arial"/>
          <w:sz w:val="22"/>
          <w:szCs w:val="22"/>
        </w:rPr>
        <w:t>Definitions and Examples</w:t>
      </w:r>
      <w:bookmarkEnd w:id="10"/>
    </w:p>
    <w:p w14:paraId="42D4707E" w14:textId="77777777" w:rsidR="00C10340" w:rsidRPr="00AA21AF" w:rsidRDefault="00C10340" w:rsidP="00ED1413">
      <w:pPr>
        <w:rPr>
          <w:rFonts w:eastAsia="Arial" w:cs="Arial"/>
          <w:szCs w:val="22"/>
        </w:rPr>
      </w:pPr>
    </w:p>
    <w:p w14:paraId="7A76DC75" w14:textId="2736C378" w:rsidR="00C10340" w:rsidRPr="00AA21AF" w:rsidRDefault="00C10340" w:rsidP="00ED1413">
      <w:pPr>
        <w:rPr>
          <w:rFonts w:eastAsia="Arial" w:cs="Arial"/>
          <w:szCs w:val="22"/>
        </w:rPr>
      </w:pPr>
      <w:r w:rsidRPr="00AA21AF">
        <w:rPr>
          <w:rFonts w:eastAsia="Arial" w:cs="Arial"/>
          <w:szCs w:val="22"/>
        </w:rPr>
        <w:t>‘Research methodology are systematic strategies used to collect, analyse, and interpret data to answer research questions or test hypotheses; providing a structured approach to investigate phenomena, ensuring that findings are valid, reliable, and reproducible</w:t>
      </w:r>
      <w:r w:rsidR="00593EB4">
        <w:rPr>
          <w:rFonts w:eastAsia="Arial" w:cs="Arial"/>
          <w:szCs w:val="22"/>
        </w:rPr>
        <w:t xml:space="preserve">.’ </w:t>
      </w:r>
      <w:r w:rsidRPr="00AA21AF">
        <w:rPr>
          <w:rFonts w:eastAsia="Arial" w:cs="Arial"/>
          <w:szCs w:val="22"/>
        </w:rPr>
        <w:t>(</w:t>
      </w:r>
      <w:proofErr w:type="spellStart"/>
      <w:r w:rsidRPr="00AA21AF">
        <w:rPr>
          <w:rFonts w:eastAsia="Arial" w:cs="Arial"/>
          <w:szCs w:val="22"/>
        </w:rPr>
        <w:t>Zarei</w:t>
      </w:r>
      <w:proofErr w:type="spellEnd"/>
      <w:r w:rsidRPr="00AA21AF">
        <w:rPr>
          <w:rFonts w:eastAsia="Arial" w:cs="Arial"/>
          <w:szCs w:val="22"/>
        </w:rPr>
        <w:t xml:space="preserve">, 2025). Quantitative research focuses on analysing statistical and numerical data with the use of research instruments such as surveys and experiments. For instance, through police-recorded domestic abuse reports, respondents will be invited to complete a structured questionnaire regarding their experiences. In partnership with the authorities, it will be highly confidential, consensual, and safety-focused. Qualitative research is non-numerical as it explores more on human experiences, meanings, and perspective. Using methods such as interviews, focus groups, and observations. To cite an example, with the cooperation of social work organisations, researchers can gather and interview a small group of people who share the same lived experience and sentiments. As for Mixed-methods research, it incorporates both quantitative and qualitative approaches within single research making it detailed and comprehensive by gathering data and gathering intelligence. To give an idea, conduct a survey by recruiting several participants in which they will answer a questionnaire as well as doing one-on-one interviews. </w:t>
      </w:r>
    </w:p>
    <w:p w14:paraId="54A8DF9C" w14:textId="77777777" w:rsidR="00575E73" w:rsidRPr="00AA21AF" w:rsidRDefault="00575E73" w:rsidP="00ED1413">
      <w:pPr>
        <w:rPr>
          <w:rFonts w:eastAsia="Arial" w:cs="Arial"/>
          <w:szCs w:val="22"/>
        </w:rPr>
      </w:pPr>
    </w:p>
    <w:p w14:paraId="6D9741EE" w14:textId="77777777" w:rsidR="00575E73" w:rsidRPr="00AA21AF" w:rsidRDefault="00432D05" w:rsidP="00ED1413">
      <w:pPr>
        <w:pStyle w:val="Heading2"/>
        <w:rPr>
          <w:rFonts w:ascii="Arial" w:eastAsia="Arial" w:hAnsi="Arial" w:cs="Arial"/>
          <w:sz w:val="22"/>
          <w:szCs w:val="22"/>
        </w:rPr>
      </w:pPr>
      <w:bookmarkStart w:id="11" w:name="_Toc227617324"/>
      <w:r w:rsidRPr="00AA21AF">
        <w:rPr>
          <w:rFonts w:ascii="Arial" w:eastAsia="Arial" w:hAnsi="Arial" w:cs="Arial"/>
          <w:sz w:val="22"/>
          <w:szCs w:val="22"/>
        </w:rPr>
        <w:t xml:space="preserve">3.2 </w:t>
      </w:r>
      <w:r w:rsidR="00575E73" w:rsidRPr="00AA21AF">
        <w:rPr>
          <w:rFonts w:ascii="Arial" w:eastAsia="Arial" w:hAnsi="Arial" w:cs="Arial"/>
          <w:sz w:val="22"/>
          <w:szCs w:val="22"/>
        </w:rPr>
        <w:t>Chosen Methodology and Justification</w:t>
      </w:r>
      <w:bookmarkEnd w:id="11"/>
    </w:p>
    <w:p w14:paraId="01F2D135" w14:textId="77777777" w:rsidR="00C10340" w:rsidRPr="00AA21AF" w:rsidRDefault="00C10340" w:rsidP="00ED1413">
      <w:pPr>
        <w:rPr>
          <w:rFonts w:eastAsia="Arial" w:cs="Arial"/>
          <w:szCs w:val="22"/>
        </w:rPr>
      </w:pPr>
    </w:p>
    <w:p w14:paraId="3BC222FE" w14:textId="492A99D8" w:rsidR="00575E73" w:rsidRPr="00502099" w:rsidRDefault="00C10340" w:rsidP="00ED1413">
      <w:r w:rsidRPr="00AA21AF">
        <w:rPr>
          <w:rFonts w:eastAsia="Arial" w:cs="Arial"/>
          <w:szCs w:val="22"/>
        </w:rPr>
        <w:t>The research objectives are to explore domestic abuse providing in-depth insights and aids to develop ideas about the patterns of this prevalence and persistent social issue, mixed-methods would be appropriate as integrating the strength of both methods will provide a more comprehensive understanding of the research topic chosen.</w:t>
      </w:r>
      <w:r w:rsidR="00593EB4">
        <w:rPr>
          <w:rFonts w:eastAsia="Arial" w:cs="Arial"/>
          <w:szCs w:val="22"/>
        </w:rPr>
        <w:t xml:space="preserve"> </w:t>
      </w:r>
      <w:r w:rsidR="00502099">
        <w:rPr>
          <w:rFonts w:eastAsia="Arial" w:cs="Arial"/>
          <w:szCs w:val="22"/>
        </w:rPr>
        <w:t>‘By</w:t>
      </w:r>
      <w:r w:rsidR="00502099">
        <w:t xml:space="preserve"> combining the detailed </w:t>
      </w:r>
      <w:r w:rsidR="00502099">
        <w:lastRenderedPageBreak/>
        <w:t>insights of qualitative data with the meticulous and broader reach of quantitative data, mixed-methods provide a</w:t>
      </w:r>
      <w:r w:rsidR="00593EB4">
        <w:t xml:space="preserve"> more</w:t>
      </w:r>
      <w:r w:rsidR="00502099">
        <w:t xml:space="preserve"> comprehensive and detailed understanding on research questions, this combination is well-suited for exploring multifaceted issues</w:t>
      </w:r>
      <w:r w:rsidR="00ED1413">
        <w:t>.</w:t>
      </w:r>
      <w:r w:rsidR="00502099">
        <w:t>’</w:t>
      </w:r>
      <w:r w:rsidR="00593EB4">
        <w:t xml:space="preserve"> (</w:t>
      </w:r>
      <w:proofErr w:type="spellStart"/>
      <w:r w:rsidR="00593EB4">
        <w:t>Saraswati</w:t>
      </w:r>
      <w:proofErr w:type="spellEnd"/>
      <w:r w:rsidR="00593EB4">
        <w:t>, 2023).</w:t>
      </w:r>
      <w:r w:rsidR="00502099">
        <w:t xml:space="preserve"> </w:t>
      </w:r>
      <w:r w:rsidRPr="00AA21AF">
        <w:rPr>
          <w:rFonts w:eastAsia="Arial" w:cs="Arial"/>
          <w:szCs w:val="22"/>
        </w:rPr>
        <w:t>The</w:t>
      </w:r>
      <w:r w:rsidR="00502099">
        <w:rPr>
          <w:rFonts w:eastAsia="Arial" w:cs="Arial"/>
          <w:szCs w:val="22"/>
        </w:rPr>
        <w:t xml:space="preserve"> </w:t>
      </w:r>
      <w:r w:rsidRPr="00AA21AF">
        <w:rPr>
          <w:rFonts w:eastAsia="Arial" w:cs="Arial"/>
          <w:szCs w:val="22"/>
        </w:rPr>
        <w:t>collection and interpretation of numbers and words by conducting surveys and organising interviews and focus groups discussions, emerging in a single study is advantageous as qualitative alone and quantitative alone are unable to have flexible</w:t>
      </w:r>
      <w:r w:rsidR="00502099">
        <w:rPr>
          <w:rFonts w:eastAsia="Arial" w:cs="Arial"/>
          <w:szCs w:val="22"/>
        </w:rPr>
        <w:t xml:space="preserve"> </w:t>
      </w:r>
      <w:r w:rsidRPr="00AA21AF">
        <w:rPr>
          <w:rFonts w:eastAsia="Arial" w:cs="Arial"/>
          <w:szCs w:val="22"/>
        </w:rPr>
        <w:t xml:space="preserve">findings. Mixed-methods is suitable for this study as the chosen topic is complex. </w:t>
      </w:r>
    </w:p>
    <w:p w14:paraId="21C54850" w14:textId="77777777" w:rsidR="00575E73" w:rsidRPr="00AA21AF" w:rsidRDefault="00575E73" w:rsidP="00ED1413">
      <w:pPr>
        <w:pStyle w:val="Heading1"/>
        <w:rPr>
          <w:rFonts w:ascii="Arial" w:eastAsia="Arial" w:hAnsi="Arial" w:cs="Arial"/>
          <w:sz w:val="22"/>
          <w:szCs w:val="22"/>
        </w:rPr>
      </w:pPr>
      <w:bookmarkStart w:id="12" w:name="_Toc227617325"/>
      <w:r w:rsidRPr="00AA21AF">
        <w:rPr>
          <w:rFonts w:ascii="Arial" w:eastAsia="Arial" w:hAnsi="Arial" w:cs="Arial"/>
          <w:sz w:val="22"/>
          <w:szCs w:val="22"/>
        </w:rPr>
        <w:t>Task 4 – Data Collection</w:t>
      </w:r>
      <w:bookmarkEnd w:id="12"/>
      <w:r w:rsidRPr="00AA21AF">
        <w:rPr>
          <w:rFonts w:ascii="Arial" w:eastAsia="Arial" w:hAnsi="Arial" w:cs="Arial"/>
          <w:sz w:val="22"/>
          <w:szCs w:val="22"/>
        </w:rPr>
        <w:t xml:space="preserve">  </w:t>
      </w:r>
    </w:p>
    <w:p w14:paraId="2873D6F7" w14:textId="77777777" w:rsidR="00575E73" w:rsidRPr="00AA21AF" w:rsidRDefault="00432D05" w:rsidP="00ED1413">
      <w:pPr>
        <w:pStyle w:val="Heading2"/>
        <w:rPr>
          <w:rFonts w:ascii="Arial" w:eastAsia="Arial" w:hAnsi="Arial" w:cs="Arial"/>
          <w:sz w:val="22"/>
          <w:szCs w:val="22"/>
        </w:rPr>
      </w:pPr>
      <w:bookmarkStart w:id="13" w:name="_Toc227617326"/>
      <w:r w:rsidRPr="00AA21AF">
        <w:rPr>
          <w:rFonts w:ascii="Arial" w:eastAsia="Arial" w:hAnsi="Arial" w:cs="Arial"/>
          <w:sz w:val="22"/>
          <w:szCs w:val="22"/>
        </w:rPr>
        <w:t xml:space="preserve">4.1 </w:t>
      </w:r>
      <w:r w:rsidR="00575E73" w:rsidRPr="00AA21AF">
        <w:rPr>
          <w:rFonts w:ascii="Arial" w:eastAsia="Arial" w:hAnsi="Arial" w:cs="Arial"/>
          <w:sz w:val="22"/>
          <w:szCs w:val="22"/>
        </w:rPr>
        <w:t>Primary vs Secondary Data</w:t>
      </w:r>
      <w:bookmarkEnd w:id="13"/>
    </w:p>
    <w:p w14:paraId="35BA799D" w14:textId="77777777" w:rsidR="00C10340" w:rsidRPr="00AA21AF" w:rsidRDefault="00C10340" w:rsidP="00ED1413">
      <w:pPr>
        <w:rPr>
          <w:rFonts w:eastAsia="Arial" w:cs="Arial"/>
          <w:szCs w:val="22"/>
        </w:rPr>
      </w:pPr>
    </w:p>
    <w:p w14:paraId="4E17B209" w14:textId="2209E06D" w:rsidR="00575E73" w:rsidRPr="00AA21AF" w:rsidRDefault="00297BD0" w:rsidP="00ED1413">
      <w:pPr>
        <w:rPr>
          <w:rFonts w:eastAsia="Arial" w:cs="Arial"/>
          <w:szCs w:val="22"/>
        </w:rPr>
      </w:pPr>
      <w:r>
        <w:rPr>
          <w:rFonts w:eastAsia="Arial" w:cs="Arial"/>
          <w:szCs w:val="22"/>
        </w:rPr>
        <w:t>As documented by</w:t>
      </w:r>
      <w:r w:rsidR="00DB4AA2">
        <w:rPr>
          <w:rFonts w:eastAsia="Arial" w:cs="Arial"/>
          <w:szCs w:val="22"/>
        </w:rPr>
        <w:t xml:space="preserve"> Ajayi (2023), </w:t>
      </w:r>
      <w:r w:rsidR="00C10340" w:rsidRPr="00AA21AF">
        <w:rPr>
          <w:rFonts w:eastAsia="Arial" w:cs="Arial"/>
          <w:szCs w:val="22"/>
        </w:rPr>
        <w:t xml:space="preserve">‘Primary data </w:t>
      </w:r>
      <w:r>
        <w:rPr>
          <w:rFonts w:eastAsia="Arial" w:cs="Arial"/>
          <w:szCs w:val="22"/>
        </w:rPr>
        <w:t>point</w:t>
      </w:r>
      <w:r w:rsidR="00C10340" w:rsidRPr="00AA21AF">
        <w:rPr>
          <w:rFonts w:eastAsia="Arial" w:cs="Arial"/>
          <w:szCs w:val="22"/>
        </w:rPr>
        <w:t xml:space="preserve"> to the</w:t>
      </w:r>
      <w:r w:rsidR="00062BA0">
        <w:rPr>
          <w:rFonts w:eastAsia="Arial" w:cs="Arial"/>
          <w:szCs w:val="22"/>
        </w:rPr>
        <w:t xml:space="preserve"> gathering of</w:t>
      </w:r>
      <w:r w:rsidR="00C10340" w:rsidRPr="00AA21AF">
        <w:rPr>
          <w:rFonts w:eastAsia="Arial" w:cs="Arial"/>
          <w:szCs w:val="22"/>
        </w:rPr>
        <w:t xml:space="preserve"> first-</w:t>
      </w:r>
      <w:r w:rsidR="00062BA0">
        <w:rPr>
          <w:rFonts w:eastAsia="Arial" w:cs="Arial"/>
          <w:szCs w:val="22"/>
        </w:rPr>
        <w:t>source</w:t>
      </w:r>
      <w:r w:rsidR="00C10340" w:rsidRPr="00AA21AF">
        <w:rPr>
          <w:rFonts w:eastAsia="Arial" w:cs="Arial"/>
          <w:szCs w:val="22"/>
        </w:rPr>
        <w:t xml:space="preserve"> </w:t>
      </w:r>
      <w:r w:rsidR="00062BA0">
        <w:rPr>
          <w:rFonts w:eastAsia="Arial" w:cs="Arial"/>
          <w:szCs w:val="22"/>
        </w:rPr>
        <w:t>information.</w:t>
      </w:r>
      <w:r w:rsidR="00C10340" w:rsidRPr="00AA21AF">
        <w:rPr>
          <w:rFonts w:eastAsia="Arial" w:cs="Arial"/>
          <w:szCs w:val="22"/>
        </w:rPr>
        <w:t xml:space="preserve"> </w:t>
      </w:r>
      <w:r w:rsidR="00062BA0">
        <w:rPr>
          <w:rFonts w:eastAsia="Arial" w:cs="Arial"/>
          <w:szCs w:val="22"/>
        </w:rPr>
        <w:t>Certain</w:t>
      </w:r>
      <w:r w:rsidR="00C10340" w:rsidRPr="00AA21AF">
        <w:rPr>
          <w:rFonts w:eastAsia="Arial" w:cs="Arial"/>
          <w:szCs w:val="22"/>
        </w:rPr>
        <w:t xml:space="preserve"> sources for primary data collection</w:t>
      </w:r>
      <w:r w:rsidR="00062BA0">
        <w:rPr>
          <w:rFonts w:eastAsia="Arial" w:cs="Arial"/>
          <w:szCs w:val="22"/>
        </w:rPr>
        <w:t xml:space="preserve"> are done</w:t>
      </w:r>
      <w:r w:rsidR="00C10340" w:rsidRPr="00AA21AF">
        <w:rPr>
          <w:rFonts w:eastAsia="Arial" w:cs="Arial"/>
          <w:szCs w:val="22"/>
        </w:rPr>
        <w:t xml:space="preserve"> by conducting or organising surveys, observations, questionnaires, case study, and interviews. It is real time data which the researcher is heavily involved and highly invested in. It would cost researchers an ample amount of money and time as it is expensive and time consuming, but the positive side is that it can be more reliable and </w:t>
      </w:r>
      <w:r w:rsidR="00DB4AA2">
        <w:rPr>
          <w:rFonts w:eastAsia="Arial" w:cs="Arial"/>
          <w:szCs w:val="22"/>
        </w:rPr>
        <w:t>acc</w:t>
      </w:r>
      <w:r w:rsidR="00C10340" w:rsidRPr="00AA21AF">
        <w:rPr>
          <w:rFonts w:eastAsia="Arial" w:cs="Arial"/>
          <w:szCs w:val="22"/>
        </w:rPr>
        <w:t xml:space="preserve">urate as it is specific to the researcher’s need. </w:t>
      </w:r>
      <w:r w:rsidR="00593EB4">
        <w:rPr>
          <w:rFonts w:eastAsia="Arial" w:cs="Arial"/>
          <w:szCs w:val="22"/>
        </w:rPr>
        <w:t>Whilst s</w:t>
      </w:r>
      <w:r w:rsidR="00C10340" w:rsidRPr="00AA21AF">
        <w:rPr>
          <w:rFonts w:eastAsia="Arial" w:cs="Arial"/>
          <w:szCs w:val="22"/>
        </w:rPr>
        <w:t>econdary data is</w:t>
      </w:r>
      <w:r w:rsidR="00593EB4">
        <w:rPr>
          <w:rFonts w:eastAsia="Arial" w:cs="Arial"/>
          <w:szCs w:val="22"/>
        </w:rPr>
        <w:t xml:space="preserve"> datasets</w:t>
      </w:r>
      <w:r w:rsidR="00C10340" w:rsidRPr="00AA21AF">
        <w:rPr>
          <w:rFonts w:eastAsia="Arial" w:cs="Arial"/>
          <w:szCs w:val="22"/>
        </w:rPr>
        <w:t xml:space="preserve"> </w:t>
      </w:r>
      <w:r w:rsidR="003F7C31">
        <w:rPr>
          <w:rFonts w:eastAsia="Arial" w:cs="Arial"/>
          <w:szCs w:val="22"/>
        </w:rPr>
        <w:t>gathered</w:t>
      </w:r>
      <w:r w:rsidR="00C10340" w:rsidRPr="00AA21AF">
        <w:rPr>
          <w:rFonts w:eastAsia="Arial" w:cs="Arial"/>
          <w:szCs w:val="22"/>
        </w:rPr>
        <w:t xml:space="preserve"> previously by </w:t>
      </w:r>
      <w:r w:rsidR="003F7C31">
        <w:rPr>
          <w:rFonts w:eastAsia="Arial" w:cs="Arial"/>
          <w:szCs w:val="22"/>
        </w:rPr>
        <w:t>another person</w:t>
      </w:r>
      <w:r w:rsidR="00C10340" w:rsidRPr="00AA21AF">
        <w:rPr>
          <w:rFonts w:eastAsia="Arial" w:cs="Arial"/>
          <w:szCs w:val="22"/>
        </w:rPr>
        <w:t xml:space="preserve"> for </w:t>
      </w:r>
      <w:r w:rsidR="003F7C31">
        <w:rPr>
          <w:rFonts w:eastAsia="Arial" w:cs="Arial"/>
          <w:szCs w:val="22"/>
        </w:rPr>
        <w:t xml:space="preserve">different </w:t>
      </w:r>
      <w:r w:rsidR="00C10340" w:rsidRPr="00AA21AF">
        <w:rPr>
          <w:rFonts w:eastAsia="Arial" w:cs="Arial"/>
          <w:szCs w:val="22"/>
        </w:rPr>
        <w:t xml:space="preserve">purpose. </w:t>
      </w:r>
      <w:r w:rsidR="00062BA0">
        <w:rPr>
          <w:rFonts w:eastAsia="Arial" w:cs="Arial"/>
          <w:szCs w:val="22"/>
        </w:rPr>
        <w:t>Various sources</w:t>
      </w:r>
      <w:r w:rsidR="00C10340" w:rsidRPr="00AA21AF">
        <w:rPr>
          <w:rFonts w:eastAsia="Arial" w:cs="Arial"/>
          <w:szCs w:val="22"/>
        </w:rPr>
        <w:t xml:space="preserve"> of secondary data could be collected from published research reports, government websites, published books, journal publications, and published articles. It is past data, the process is quick and easy, the cost is economical, but it </w:t>
      </w:r>
      <w:r w:rsidR="00062BA0">
        <w:rPr>
          <w:rFonts w:eastAsia="Arial" w:cs="Arial"/>
          <w:szCs w:val="22"/>
        </w:rPr>
        <w:t>is not guaranteed to give researcher</w:t>
      </w:r>
      <w:r w:rsidR="00ED1413">
        <w:rPr>
          <w:rFonts w:eastAsia="Arial" w:cs="Arial"/>
          <w:szCs w:val="22"/>
        </w:rPr>
        <w:t xml:space="preserve"> the</w:t>
      </w:r>
      <w:r w:rsidR="00062BA0">
        <w:rPr>
          <w:rFonts w:eastAsia="Arial" w:cs="Arial"/>
          <w:szCs w:val="22"/>
        </w:rPr>
        <w:t xml:space="preserve"> need</w:t>
      </w:r>
      <w:r w:rsidR="00ED1413">
        <w:rPr>
          <w:rFonts w:eastAsia="Arial" w:cs="Arial"/>
          <w:szCs w:val="22"/>
        </w:rPr>
        <w:t>ed information</w:t>
      </w:r>
      <w:r w:rsidR="00062BA0">
        <w:rPr>
          <w:rFonts w:eastAsia="Arial" w:cs="Arial"/>
          <w:szCs w:val="22"/>
        </w:rPr>
        <w:t>.’</w:t>
      </w:r>
    </w:p>
    <w:p w14:paraId="7E15F29C" w14:textId="77777777" w:rsidR="00575E73" w:rsidRPr="00AA21AF" w:rsidRDefault="00432D05" w:rsidP="00ED1413">
      <w:pPr>
        <w:pStyle w:val="Heading2"/>
        <w:rPr>
          <w:rFonts w:ascii="Arial" w:eastAsia="Arial" w:hAnsi="Arial" w:cs="Arial"/>
          <w:sz w:val="22"/>
          <w:szCs w:val="22"/>
        </w:rPr>
      </w:pPr>
      <w:bookmarkStart w:id="14" w:name="_Toc227617327"/>
      <w:r w:rsidRPr="00AA21AF">
        <w:rPr>
          <w:rFonts w:ascii="Arial" w:eastAsia="Arial" w:hAnsi="Arial" w:cs="Arial"/>
          <w:sz w:val="22"/>
          <w:szCs w:val="22"/>
        </w:rPr>
        <w:t xml:space="preserve">4.2 </w:t>
      </w:r>
      <w:r w:rsidR="00575E73" w:rsidRPr="00AA21AF">
        <w:rPr>
          <w:rFonts w:ascii="Arial" w:eastAsia="Arial" w:hAnsi="Arial" w:cs="Arial"/>
          <w:sz w:val="22"/>
          <w:szCs w:val="22"/>
        </w:rPr>
        <w:t>Chosen Data Type and Justification</w:t>
      </w:r>
      <w:bookmarkEnd w:id="14"/>
    </w:p>
    <w:p w14:paraId="5D81B687" w14:textId="77777777" w:rsidR="00C10340" w:rsidRPr="00AA21AF" w:rsidRDefault="00C10340" w:rsidP="00ED1413">
      <w:pPr>
        <w:rPr>
          <w:rFonts w:eastAsia="Arial" w:cs="Arial"/>
          <w:szCs w:val="22"/>
        </w:rPr>
      </w:pPr>
    </w:p>
    <w:p w14:paraId="3A72A787" w14:textId="77777777" w:rsidR="00C10340" w:rsidRPr="00AA21AF" w:rsidRDefault="00C10340" w:rsidP="00ED1413">
      <w:pPr>
        <w:rPr>
          <w:rFonts w:eastAsia="Arial" w:cs="Arial"/>
          <w:szCs w:val="22"/>
        </w:rPr>
      </w:pPr>
      <w:r w:rsidRPr="00AA21AF">
        <w:rPr>
          <w:rFonts w:eastAsia="Arial" w:cs="Arial"/>
          <w:szCs w:val="22"/>
        </w:rPr>
        <w:t xml:space="preserve">As for the data collection of this research study, secondary data would be applicable. There are numerous sources found through published reports, government statistics, academic journal articles, books, data tests and organisational records. There is specific qualitative research and quantitative research published about domestic abuse which would be a basis and credible sources to solidify this study as the chosen methodology is mixed-methods. Although the data already exist and was collected by someone else but by gathering accurate and specific information related to this research aim then there should not be complications. It would depend on the researcher how to make use of the secondary data advantages and utilize it in order for the data collected to be precise and appropriate.  </w:t>
      </w:r>
    </w:p>
    <w:p w14:paraId="21FD3737" w14:textId="77777777" w:rsidR="00575E73" w:rsidRPr="00AA21AF" w:rsidRDefault="00575E73" w:rsidP="00ED1413">
      <w:pPr>
        <w:rPr>
          <w:rFonts w:eastAsia="Arial" w:cs="Arial"/>
          <w:szCs w:val="22"/>
        </w:rPr>
      </w:pPr>
    </w:p>
    <w:p w14:paraId="0A3BF35A" w14:textId="77777777" w:rsidR="00575E73" w:rsidRPr="00AA21AF" w:rsidRDefault="00432D05" w:rsidP="00ED1413">
      <w:pPr>
        <w:pStyle w:val="Heading2"/>
        <w:rPr>
          <w:rFonts w:ascii="Arial" w:eastAsia="Arial" w:hAnsi="Arial" w:cs="Arial"/>
          <w:sz w:val="22"/>
          <w:szCs w:val="22"/>
        </w:rPr>
      </w:pPr>
      <w:bookmarkStart w:id="15" w:name="_Toc227617328"/>
      <w:r w:rsidRPr="00AA21AF">
        <w:rPr>
          <w:rFonts w:ascii="Arial" w:eastAsia="Arial" w:hAnsi="Arial" w:cs="Arial"/>
          <w:sz w:val="22"/>
          <w:szCs w:val="22"/>
        </w:rPr>
        <w:lastRenderedPageBreak/>
        <w:t xml:space="preserve">4.3 </w:t>
      </w:r>
      <w:r w:rsidR="00575E73" w:rsidRPr="00AA21AF">
        <w:rPr>
          <w:rFonts w:ascii="Arial" w:eastAsia="Arial" w:hAnsi="Arial" w:cs="Arial"/>
          <w:sz w:val="22"/>
          <w:szCs w:val="22"/>
        </w:rPr>
        <w:t>Advantages and Challenges</w:t>
      </w:r>
      <w:bookmarkEnd w:id="15"/>
    </w:p>
    <w:p w14:paraId="7A82BBB9" w14:textId="77777777" w:rsidR="004E73BB" w:rsidRPr="00AA21AF" w:rsidRDefault="004E73BB" w:rsidP="00ED1413">
      <w:pPr>
        <w:rPr>
          <w:rFonts w:eastAsia="Arial" w:cs="Arial"/>
          <w:szCs w:val="22"/>
        </w:rPr>
      </w:pPr>
    </w:p>
    <w:p w14:paraId="31B17626" w14:textId="35E39C58" w:rsidR="004E73BB" w:rsidRPr="00CB1AA4" w:rsidRDefault="00CB1AA4" w:rsidP="00ED1413">
      <w:r>
        <w:rPr>
          <w:rFonts w:eastAsia="Arial" w:cs="Arial"/>
          <w:szCs w:val="22"/>
        </w:rPr>
        <w:t xml:space="preserve">As per </w:t>
      </w:r>
      <w:proofErr w:type="spellStart"/>
      <w:r>
        <w:rPr>
          <w:rFonts w:eastAsia="Arial" w:cs="Arial"/>
          <w:szCs w:val="22"/>
        </w:rPr>
        <w:t>Gratulevicius</w:t>
      </w:r>
      <w:proofErr w:type="spellEnd"/>
      <w:r>
        <w:rPr>
          <w:rFonts w:eastAsia="Arial" w:cs="Arial"/>
          <w:szCs w:val="22"/>
        </w:rPr>
        <w:t xml:space="preserve"> (2023), advantages of secondary data, at first</w:t>
      </w:r>
      <w:r w:rsidR="00297BD0">
        <w:rPr>
          <w:rFonts w:eastAsia="Arial" w:cs="Arial"/>
          <w:szCs w:val="22"/>
        </w:rPr>
        <w:t xml:space="preserve">, </w:t>
      </w:r>
      <w:r>
        <w:rPr>
          <w:rFonts w:eastAsia="Arial" w:cs="Arial"/>
          <w:szCs w:val="22"/>
        </w:rPr>
        <w:t>‘</w:t>
      </w:r>
      <w:r w:rsidR="00297BD0">
        <w:rPr>
          <w:rFonts w:eastAsia="Arial" w:cs="Arial"/>
          <w:szCs w:val="22"/>
        </w:rPr>
        <w:t>c</w:t>
      </w:r>
      <w:r>
        <w:rPr>
          <w:rFonts w:eastAsia="Arial" w:cs="Arial"/>
          <w:szCs w:val="22"/>
        </w:rPr>
        <w:t>ollecting secondary data actually speeds up the research process due to the fact that the information already existed which allow researchers to focus on the analysis process and reduces the workload</w:t>
      </w:r>
      <w:r w:rsidR="0080349A">
        <w:rPr>
          <w:rFonts w:eastAsia="Arial" w:cs="Arial"/>
          <w:szCs w:val="22"/>
        </w:rPr>
        <w:t xml:space="preserve"> instead of spending time gathering new data</w:t>
      </w:r>
      <w:r>
        <w:rPr>
          <w:rFonts w:eastAsia="Arial" w:cs="Arial"/>
          <w:szCs w:val="22"/>
        </w:rPr>
        <w:t xml:space="preserve">. At last, it is </w:t>
      </w:r>
      <w:r w:rsidR="00593EB4">
        <w:rPr>
          <w:rFonts w:eastAsia="Arial" w:cs="Arial"/>
          <w:szCs w:val="22"/>
        </w:rPr>
        <w:t>more affordable</w:t>
      </w:r>
      <w:r>
        <w:rPr>
          <w:rFonts w:eastAsia="Arial" w:cs="Arial"/>
          <w:szCs w:val="22"/>
        </w:rPr>
        <w:t xml:space="preserve"> and it cost nothing as data is already available and often accessible. On the other hand, challenges of the secondary data, firstly, the researchers find limited information</w:t>
      </w:r>
      <w:r w:rsidR="0080349A">
        <w:rPr>
          <w:rFonts w:eastAsia="Arial" w:cs="Arial"/>
          <w:szCs w:val="22"/>
        </w:rPr>
        <w:t>,</w:t>
      </w:r>
      <w:r>
        <w:rPr>
          <w:rFonts w:eastAsia="Arial" w:cs="Arial"/>
          <w:szCs w:val="22"/>
        </w:rPr>
        <w:t xml:space="preserve"> and collected data may not fully align with the researcher’s study as they can only work with what is available and accessible. Another challenge is working on primary data provides original </w:t>
      </w:r>
      <w:r w:rsidR="0080349A">
        <w:rPr>
          <w:rFonts w:eastAsia="Arial" w:cs="Arial"/>
          <w:szCs w:val="22"/>
        </w:rPr>
        <w:t>analysis</w:t>
      </w:r>
      <w:r>
        <w:rPr>
          <w:rFonts w:eastAsia="Arial" w:cs="Arial"/>
          <w:szCs w:val="22"/>
        </w:rPr>
        <w:t xml:space="preserve"> as it is freshly collected data that ha</w:t>
      </w:r>
      <w:r w:rsidR="0080349A">
        <w:rPr>
          <w:rFonts w:eastAsia="Arial" w:cs="Arial"/>
          <w:szCs w:val="22"/>
        </w:rPr>
        <w:t>s</w:t>
      </w:r>
      <w:r>
        <w:rPr>
          <w:rFonts w:eastAsia="Arial" w:cs="Arial"/>
          <w:szCs w:val="22"/>
        </w:rPr>
        <w:t xml:space="preserve"> never been existed, whereas secondary data can </w:t>
      </w:r>
      <w:r w:rsidR="0080349A">
        <w:rPr>
          <w:rFonts w:eastAsia="Arial" w:cs="Arial"/>
          <w:szCs w:val="22"/>
        </w:rPr>
        <w:t xml:space="preserve">also </w:t>
      </w:r>
      <w:r>
        <w:rPr>
          <w:rFonts w:eastAsia="Arial" w:cs="Arial"/>
          <w:szCs w:val="22"/>
        </w:rPr>
        <w:t xml:space="preserve">give unique insights if only the same datasets has not been used for similar research.’ </w:t>
      </w:r>
      <w:r w:rsidR="0080349A">
        <w:rPr>
          <w:rFonts w:eastAsia="Arial" w:cs="Arial"/>
          <w:szCs w:val="22"/>
        </w:rPr>
        <w:t>When it comes to the benefits, it</w:t>
      </w:r>
      <w:r w:rsidR="004E73BB" w:rsidRPr="00AA21AF">
        <w:rPr>
          <w:rFonts w:eastAsia="Arial" w:cs="Arial"/>
          <w:szCs w:val="22"/>
        </w:rPr>
        <w:t xml:space="preserve"> would help researchers in terms of managing time and spending money as it is quicker and affordable. As for the </w:t>
      </w:r>
      <w:r w:rsidR="0080349A">
        <w:rPr>
          <w:rFonts w:eastAsia="Arial" w:cs="Arial"/>
          <w:szCs w:val="22"/>
        </w:rPr>
        <w:t>limitations</w:t>
      </w:r>
      <w:r w:rsidR="004E73BB" w:rsidRPr="00AA21AF">
        <w:rPr>
          <w:rFonts w:eastAsia="Arial" w:cs="Arial"/>
          <w:szCs w:val="22"/>
        </w:rPr>
        <w:t xml:space="preserve"> of the secondary data as mentioned above, numerous research about domestic abuse has been published and it would be difficult to make research that has an exceptional intent that no published research has presented.  </w:t>
      </w:r>
    </w:p>
    <w:p w14:paraId="000E5B30" w14:textId="77777777" w:rsidR="004E73BB" w:rsidRPr="00AA21AF" w:rsidRDefault="004E73BB" w:rsidP="00ED1413">
      <w:pPr>
        <w:rPr>
          <w:rFonts w:eastAsia="Arial" w:cs="Arial"/>
          <w:szCs w:val="22"/>
        </w:rPr>
      </w:pPr>
    </w:p>
    <w:p w14:paraId="69F0148A" w14:textId="77777777" w:rsidR="00575E73" w:rsidRPr="00AA21AF" w:rsidRDefault="00575E73" w:rsidP="00ED1413">
      <w:pPr>
        <w:rPr>
          <w:rFonts w:eastAsia="Arial" w:cs="Arial"/>
          <w:szCs w:val="22"/>
        </w:rPr>
      </w:pPr>
    </w:p>
    <w:p w14:paraId="3A50D32A" w14:textId="77777777" w:rsidR="00575E73" w:rsidRPr="00AA21AF" w:rsidRDefault="00575E73" w:rsidP="00ED1413">
      <w:pPr>
        <w:pStyle w:val="Heading1"/>
        <w:rPr>
          <w:rFonts w:ascii="Arial" w:eastAsia="Arial" w:hAnsi="Arial" w:cs="Arial"/>
          <w:sz w:val="22"/>
          <w:szCs w:val="22"/>
        </w:rPr>
      </w:pPr>
      <w:bookmarkStart w:id="16" w:name="_Toc227617329"/>
      <w:r w:rsidRPr="00AA21AF">
        <w:rPr>
          <w:rFonts w:ascii="Arial" w:eastAsia="Arial" w:hAnsi="Arial" w:cs="Arial"/>
          <w:sz w:val="22"/>
          <w:szCs w:val="22"/>
        </w:rPr>
        <w:t>Conclusion</w:t>
      </w:r>
      <w:bookmarkEnd w:id="16"/>
      <w:r w:rsidRPr="00AA21AF">
        <w:rPr>
          <w:rFonts w:ascii="Arial" w:eastAsia="Arial" w:hAnsi="Arial" w:cs="Arial"/>
          <w:sz w:val="22"/>
          <w:szCs w:val="22"/>
        </w:rPr>
        <w:t xml:space="preserve">  </w:t>
      </w:r>
    </w:p>
    <w:p w14:paraId="7FCE032A" w14:textId="77777777" w:rsidR="004E73BB" w:rsidRPr="00AA21AF" w:rsidRDefault="004E73BB" w:rsidP="00ED1413">
      <w:pPr>
        <w:rPr>
          <w:rFonts w:eastAsia="Arial" w:cs="Arial"/>
          <w:szCs w:val="22"/>
        </w:rPr>
      </w:pPr>
    </w:p>
    <w:p w14:paraId="3D128828" w14:textId="77777777" w:rsidR="004E73BB" w:rsidRPr="00AA21AF" w:rsidRDefault="004E73BB" w:rsidP="00ED1413">
      <w:pPr>
        <w:rPr>
          <w:rFonts w:eastAsia="Arial" w:cs="Arial"/>
          <w:szCs w:val="22"/>
        </w:rPr>
      </w:pPr>
      <w:r w:rsidRPr="00AA21AF">
        <w:rPr>
          <w:rFonts w:eastAsia="Arial" w:cs="Arial"/>
          <w:szCs w:val="22"/>
        </w:rPr>
        <w:t>Experience of domestic abuse among women and children in England and Wales is common and continuous, not to mention the different experts exerting efforts into conducting research to make this long-standing problem unfold right in front of the public eyes and to spread awareness that this matter is serious and currently occurring. This kind of issue must not be forgotten in a way that makes the masses advocate for the victims of domestic abuse as it would make a big difference and long-term impacts to the victim-survivor while giving courage and hope to those hidden victims who are hiding in plain sight.</w:t>
      </w:r>
    </w:p>
    <w:p w14:paraId="1FF4D2EE" w14:textId="77777777" w:rsidR="00575E73" w:rsidRPr="00AA21AF" w:rsidRDefault="00575E73" w:rsidP="00AA21AF">
      <w:pPr>
        <w:rPr>
          <w:rFonts w:eastAsia="Arial" w:cs="Arial"/>
          <w:szCs w:val="22"/>
        </w:rPr>
      </w:pPr>
    </w:p>
    <w:p w14:paraId="5EECA1AC" w14:textId="77777777" w:rsidR="001529F8" w:rsidRDefault="001529F8" w:rsidP="001529F8">
      <w:pPr>
        <w:pStyle w:val="Heading1"/>
        <w:spacing w:line="240" w:lineRule="auto"/>
        <w:rPr>
          <w:rFonts w:ascii="Arial" w:eastAsia="Arial" w:hAnsi="Arial" w:cs="Arial"/>
          <w:sz w:val="22"/>
          <w:szCs w:val="22"/>
        </w:rPr>
      </w:pPr>
    </w:p>
    <w:p w14:paraId="111521F6" w14:textId="77777777" w:rsidR="001529F8" w:rsidRDefault="001529F8" w:rsidP="001529F8">
      <w:pPr>
        <w:pStyle w:val="Heading1"/>
        <w:spacing w:line="240" w:lineRule="auto"/>
        <w:rPr>
          <w:rFonts w:ascii="Arial" w:eastAsia="Arial" w:hAnsi="Arial" w:cs="Arial"/>
          <w:sz w:val="22"/>
          <w:szCs w:val="22"/>
        </w:rPr>
      </w:pPr>
    </w:p>
    <w:p w14:paraId="79C1A64B" w14:textId="77777777" w:rsidR="001529F8" w:rsidRDefault="001529F8" w:rsidP="001529F8">
      <w:pPr>
        <w:pStyle w:val="Heading1"/>
        <w:spacing w:line="240" w:lineRule="auto"/>
        <w:rPr>
          <w:rFonts w:ascii="Arial" w:eastAsia="Arial" w:hAnsi="Arial" w:cs="Arial"/>
          <w:sz w:val="22"/>
          <w:szCs w:val="22"/>
        </w:rPr>
      </w:pPr>
    </w:p>
    <w:p w14:paraId="02A6C5B5" w14:textId="77777777" w:rsidR="001529F8" w:rsidRDefault="001529F8" w:rsidP="001529F8"/>
    <w:p w14:paraId="69D5CF38" w14:textId="52FB58D7" w:rsidR="001529F8" w:rsidRPr="00297BD0" w:rsidRDefault="001529F8" w:rsidP="00297BD0">
      <w:pPr>
        <w:pStyle w:val="Heading1"/>
        <w:spacing w:line="240" w:lineRule="auto"/>
        <w:rPr>
          <w:rFonts w:ascii="Arial" w:eastAsia="Arial" w:hAnsi="Arial" w:cs="Arial"/>
          <w:sz w:val="22"/>
          <w:szCs w:val="22"/>
        </w:rPr>
      </w:pPr>
      <w:bookmarkStart w:id="17" w:name="_Toc227617330"/>
      <w:r w:rsidRPr="00297BD0">
        <w:rPr>
          <w:rFonts w:ascii="Arial" w:eastAsia="Arial" w:hAnsi="Arial" w:cs="Arial"/>
          <w:sz w:val="22"/>
          <w:szCs w:val="22"/>
        </w:rPr>
        <w:lastRenderedPageBreak/>
        <w:t>Reference List</w:t>
      </w:r>
      <w:bookmarkEnd w:id="17"/>
    </w:p>
    <w:p w14:paraId="4A7B9140" w14:textId="77777777" w:rsidR="001529F8" w:rsidRPr="00297BD0" w:rsidRDefault="001529F8" w:rsidP="00297BD0">
      <w:pPr>
        <w:spacing w:line="240" w:lineRule="auto"/>
        <w:rPr>
          <w:rFonts w:eastAsia="Arial" w:cs="Arial"/>
          <w:sz w:val="21"/>
          <w:szCs w:val="21"/>
        </w:rPr>
      </w:pPr>
    </w:p>
    <w:p w14:paraId="01803266"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Ajayi, V.O. (2023</w:t>
      </w:r>
      <w:r w:rsidRPr="00297BD0">
        <w:rPr>
          <w:rFonts w:cs="Arial"/>
          <w:i/>
          <w:iCs/>
          <w:color w:val="000000"/>
          <w:sz w:val="21"/>
          <w:szCs w:val="21"/>
        </w:rPr>
        <w:t>) A review on primary sources of data and secondary sources of data,</w:t>
      </w:r>
      <w:r w:rsidRPr="00297BD0">
        <w:rPr>
          <w:rFonts w:cs="Arial"/>
          <w:color w:val="000000"/>
          <w:sz w:val="21"/>
          <w:szCs w:val="21"/>
        </w:rPr>
        <w:t xml:space="preserve"> pp. 2–3. Available at:</w:t>
      </w:r>
      <w:r w:rsidRPr="00297BD0">
        <w:rPr>
          <w:rStyle w:val="apple-converted-space"/>
          <w:rFonts w:cs="Arial"/>
          <w:color w:val="000000"/>
          <w:sz w:val="21"/>
          <w:szCs w:val="21"/>
        </w:rPr>
        <w:t> </w:t>
      </w:r>
      <w:hyperlink r:id="rId10" w:history="1">
        <w:r w:rsidRPr="00297BD0">
          <w:rPr>
            <w:rStyle w:val="Hyperlink"/>
            <w:rFonts w:cs="Arial"/>
            <w:sz w:val="21"/>
            <w:szCs w:val="21"/>
          </w:rPr>
          <w:t>https://www.researchgate.net/publication/370608670_A_Review_on_Primary_Sources_of_Data_and_Secondary_Sources_of_Data</w:t>
        </w:r>
      </w:hyperlink>
      <w:r w:rsidRPr="00297BD0">
        <w:rPr>
          <w:rStyle w:val="Hyperlink"/>
          <w:rFonts w:cs="Arial"/>
          <w:sz w:val="21"/>
          <w:szCs w:val="21"/>
        </w:rPr>
        <w:t xml:space="preserve"> </w:t>
      </w:r>
      <w:r w:rsidRPr="00297BD0">
        <w:rPr>
          <w:rFonts w:cs="Arial"/>
          <w:color w:val="000000"/>
          <w:sz w:val="21"/>
          <w:szCs w:val="21"/>
        </w:rPr>
        <w:t>(Accessed: 11 April 2026).</w:t>
      </w:r>
    </w:p>
    <w:p w14:paraId="2E1A26FB" w14:textId="77777777" w:rsidR="001529F8" w:rsidRPr="00297BD0" w:rsidRDefault="001529F8" w:rsidP="00297BD0">
      <w:pPr>
        <w:spacing w:line="240" w:lineRule="auto"/>
        <w:rPr>
          <w:rFonts w:cs="Arial"/>
          <w:color w:val="000000"/>
          <w:sz w:val="21"/>
          <w:szCs w:val="21"/>
        </w:rPr>
      </w:pPr>
    </w:p>
    <w:p w14:paraId="3C56404E"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 xml:space="preserve">Armitage, R. (2024) </w:t>
      </w:r>
      <w:r w:rsidRPr="00297BD0">
        <w:rPr>
          <w:rFonts w:cs="Arial"/>
          <w:i/>
          <w:iCs/>
          <w:color w:val="000000"/>
          <w:sz w:val="21"/>
          <w:szCs w:val="21"/>
        </w:rPr>
        <w:t>Policing, child protection and domestic violence and abuse (DVA): A summary of relevant literature,</w:t>
      </w:r>
      <w:r w:rsidRPr="00297BD0">
        <w:rPr>
          <w:rFonts w:cs="Arial"/>
          <w:color w:val="000000"/>
          <w:sz w:val="21"/>
          <w:szCs w:val="21"/>
        </w:rPr>
        <w:t xml:space="preserve"> p. 5. Available at:</w:t>
      </w:r>
      <w:r w:rsidRPr="00297BD0">
        <w:rPr>
          <w:rStyle w:val="apple-converted-space"/>
          <w:rFonts w:cs="Arial"/>
          <w:color w:val="000000"/>
          <w:sz w:val="21"/>
          <w:szCs w:val="21"/>
        </w:rPr>
        <w:t> </w:t>
      </w:r>
      <w:hyperlink r:id="rId11" w:history="1">
        <w:r w:rsidRPr="00297BD0">
          <w:rPr>
            <w:rStyle w:val="Hyperlink"/>
            <w:rFonts w:cs="Arial"/>
            <w:sz w:val="21"/>
            <w:szCs w:val="21"/>
          </w:rPr>
          <w:t>https://www.researchinpractice.org.uk/media/mc4hxdyg/policing-child-protection-and-domestic-violence-and-abuse-dva-_summary_web.pdf</w:t>
        </w:r>
      </w:hyperlink>
      <w:r w:rsidRPr="00297BD0">
        <w:rPr>
          <w:rStyle w:val="Hyperlink"/>
          <w:rFonts w:cs="Arial"/>
          <w:sz w:val="21"/>
          <w:szCs w:val="21"/>
        </w:rPr>
        <w:t xml:space="preserve"> </w:t>
      </w:r>
      <w:r w:rsidRPr="00297BD0">
        <w:rPr>
          <w:rFonts w:cs="Arial"/>
          <w:color w:val="000000"/>
          <w:sz w:val="21"/>
          <w:szCs w:val="21"/>
        </w:rPr>
        <w:t>(Accessed: 16 April 2026).</w:t>
      </w:r>
    </w:p>
    <w:p w14:paraId="53EDBC80" w14:textId="77777777" w:rsidR="001529F8" w:rsidRPr="00297BD0" w:rsidRDefault="001529F8" w:rsidP="00297BD0">
      <w:pPr>
        <w:spacing w:line="240" w:lineRule="auto"/>
        <w:rPr>
          <w:rFonts w:cs="Arial"/>
          <w:color w:val="000000"/>
          <w:sz w:val="21"/>
          <w:szCs w:val="21"/>
        </w:rPr>
      </w:pPr>
    </w:p>
    <w:p w14:paraId="626559A8"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Cleaver, H. (2025</w:t>
      </w:r>
      <w:r w:rsidRPr="00297BD0">
        <w:rPr>
          <w:rFonts w:cs="Arial"/>
          <w:i/>
          <w:iCs/>
          <w:color w:val="000000"/>
          <w:sz w:val="21"/>
          <w:szCs w:val="21"/>
        </w:rPr>
        <w:t xml:space="preserve">) Domestic abuse and the impact on young children: A UK perspective. </w:t>
      </w:r>
      <w:r w:rsidRPr="00297BD0">
        <w:rPr>
          <w:rFonts w:cs="Arial"/>
          <w:color w:val="000000"/>
          <w:sz w:val="21"/>
          <w:szCs w:val="21"/>
        </w:rPr>
        <w:t>Available at:</w:t>
      </w:r>
      <w:r w:rsidRPr="00297BD0">
        <w:rPr>
          <w:rStyle w:val="apple-converted-space"/>
          <w:rFonts w:cs="Arial"/>
          <w:color w:val="000000"/>
          <w:sz w:val="21"/>
          <w:szCs w:val="21"/>
        </w:rPr>
        <w:t> </w:t>
      </w:r>
      <w:hyperlink r:id="rId12" w:history="1">
        <w:r w:rsidRPr="00297BD0">
          <w:rPr>
            <w:rStyle w:val="Hyperlink"/>
            <w:rFonts w:cs="Arial"/>
            <w:sz w:val="21"/>
            <w:szCs w:val="21"/>
          </w:rPr>
          <w:t>https://www.sciencedirect.com/science/article/pii/S0190740925001197?via%3Dihub</w:t>
        </w:r>
      </w:hyperlink>
      <w:r w:rsidRPr="00297BD0">
        <w:rPr>
          <w:rStyle w:val="apple-converted-space"/>
          <w:rFonts w:cs="Arial"/>
          <w:color w:val="000000"/>
          <w:sz w:val="21"/>
          <w:szCs w:val="21"/>
        </w:rPr>
        <w:t xml:space="preserve"> </w:t>
      </w:r>
      <w:r w:rsidRPr="00297BD0">
        <w:rPr>
          <w:rFonts w:cs="Arial"/>
          <w:color w:val="000000"/>
          <w:sz w:val="21"/>
          <w:szCs w:val="21"/>
        </w:rPr>
        <w:t>(Accessed: 16 April 2026).</w:t>
      </w:r>
    </w:p>
    <w:p w14:paraId="652D7618" w14:textId="77777777" w:rsidR="001529F8" w:rsidRPr="00297BD0" w:rsidRDefault="001529F8" w:rsidP="00297BD0">
      <w:pPr>
        <w:spacing w:line="240" w:lineRule="auto"/>
        <w:rPr>
          <w:rFonts w:cs="Arial"/>
          <w:color w:val="000000"/>
          <w:sz w:val="21"/>
          <w:szCs w:val="21"/>
        </w:rPr>
      </w:pPr>
    </w:p>
    <w:p w14:paraId="1C185E6C"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 xml:space="preserve">Foundations (2024) </w:t>
      </w:r>
      <w:r w:rsidRPr="00297BD0">
        <w:rPr>
          <w:rFonts w:cs="Arial"/>
          <w:i/>
          <w:iCs/>
          <w:color w:val="000000"/>
          <w:sz w:val="21"/>
          <w:szCs w:val="21"/>
        </w:rPr>
        <w:t>The Reach Plan: Going further than ever to prevent domestic abuse and support child victims.</w:t>
      </w:r>
      <w:r w:rsidRPr="00297BD0">
        <w:rPr>
          <w:rFonts w:cs="Arial"/>
          <w:color w:val="000000"/>
          <w:sz w:val="21"/>
          <w:szCs w:val="21"/>
        </w:rPr>
        <w:t xml:space="preserve"> Foundations What Works Centre for Children and Families. Available at:</w:t>
      </w:r>
      <w:r w:rsidRPr="00297BD0">
        <w:rPr>
          <w:rStyle w:val="apple-converted-space"/>
          <w:rFonts w:cs="Arial"/>
          <w:color w:val="000000"/>
          <w:sz w:val="21"/>
          <w:szCs w:val="21"/>
        </w:rPr>
        <w:t> </w:t>
      </w:r>
      <w:hyperlink r:id="rId13" w:history="1">
        <w:r w:rsidRPr="00297BD0">
          <w:rPr>
            <w:rStyle w:val="Hyperlink"/>
            <w:rFonts w:cs="Arial"/>
            <w:sz w:val="21"/>
            <w:szCs w:val="21"/>
          </w:rPr>
          <w:t>https://foundations.org.uk/the-reach-plan-going-further-than-ever-before-to-prevent-domestic-abuse-support-child-victims/</w:t>
        </w:r>
      </w:hyperlink>
      <w:r w:rsidRPr="00297BD0">
        <w:rPr>
          <w:rStyle w:val="apple-converted-space"/>
          <w:rFonts w:cs="Arial"/>
          <w:color w:val="000000"/>
          <w:sz w:val="21"/>
          <w:szCs w:val="21"/>
        </w:rPr>
        <w:t> </w:t>
      </w:r>
      <w:r w:rsidRPr="00297BD0">
        <w:rPr>
          <w:rFonts w:cs="Arial"/>
          <w:color w:val="000000"/>
          <w:sz w:val="21"/>
          <w:szCs w:val="21"/>
        </w:rPr>
        <w:t>(Accessed: 10 April 2026).</w:t>
      </w:r>
    </w:p>
    <w:p w14:paraId="6DEB17B1" w14:textId="77777777" w:rsidR="001529F8" w:rsidRPr="00297BD0" w:rsidRDefault="001529F8" w:rsidP="00297BD0">
      <w:pPr>
        <w:spacing w:line="240" w:lineRule="auto"/>
        <w:rPr>
          <w:rFonts w:cs="Arial"/>
          <w:color w:val="000000"/>
          <w:sz w:val="21"/>
          <w:szCs w:val="21"/>
        </w:rPr>
      </w:pPr>
    </w:p>
    <w:p w14:paraId="6EF8E5EC" w14:textId="77777777" w:rsidR="001529F8" w:rsidRPr="00297BD0" w:rsidRDefault="001529F8" w:rsidP="00297BD0">
      <w:pPr>
        <w:spacing w:line="240" w:lineRule="auto"/>
        <w:rPr>
          <w:rFonts w:cs="Arial"/>
          <w:color w:val="000000"/>
          <w:sz w:val="21"/>
          <w:szCs w:val="21"/>
        </w:rPr>
      </w:pPr>
      <w:proofErr w:type="spellStart"/>
      <w:r w:rsidRPr="00297BD0">
        <w:rPr>
          <w:rFonts w:cs="Arial"/>
          <w:color w:val="000000"/>
          <w:sz w:val="21"/>
          <w:szCs w:val="21"/>
        </w:rPr>
        <w:t>Gratulevicius</w:t>
      </w:r>
      <w:proofErr w:type="spellEnd"/>
      <w:r w:rsidRPr="00297BD0">
        <w:rPr>
          <w:rFonts w:cs="Arial"/>
          <w:color w:val="000000"/>
          <w:sz w:val="21"/>
          <w:szCs w:val="21"/>
        </w:rPr>
        <w:t>, J. (2023</w:t>
      </w:r>
      <w:r w:rsidRPr="00297BD0">
        <w:rPr>
          <w:rFonts w:cs="Arial"/>
          <w:i/>
          <w:iCs/>
          <w:color w:val="000000"/>
          <w:sz w:val="21"/>
          <w:szCs w:val="21"/>
        </w:rPr>
        <w:t>) Secondary data: Analysis, benefits, importance, and sources.</w:t>
      </w:r>
      <w:r w:rsidRPr="00297BD0">
        <w:rPr>
          <w:rFonts w:cs="Arial"/>
          <w:color w:val="000000"/>
          <w:sz w:val="21"/>
          <w:szCs w:val="21"/>
        </w:rPr>
        <w:t xml:space="preserve"> Available at:</w:t>
      </w:r>
      <w:r w:rsidRPr="00297BD0">
        <w:rPr>
          <w:rStyle w:val="apple-converted-space"/>
          <w:rFonts w:cs="Arial"/>
          <w:color w:val="000000"/>
          <w:sz w:val="21"/>
          <w:szCs w:val="21"/>
        </w:rPr>
        <w:t> </w:t>
      </w:r>
      <w:hyperlink r:id="rId14" w:history="1">
        <w:r w:rsidRPr="00297BD0">
          <w:rPr>
            <w:rStyle w:val="Hyperlink"/>
            <w:rFonts w:cs="Arial"/>
            <w:sz w:val="21"/>
            <w:szCs w:val="21"/>
          </w:rPr>
          <w:t>https://coresignal.com/blog/secondary-data/</w:t>
        </w:r>
      </w:hyperlink>
      <w:r w:rsidRPr="00297BD0">
        <w:rPr>
          <w:rStyle w:val="apple-converted-space"/>
          <w:rFonts w:cs="Arial"/>
          <w:color w:val="000000"/>
          <w:sz w:val="21"/>
          <w:szCs w:val="21"/>
        </w:rPr>
        <w:t> </w:t>
      </w:r>
      <w:r w:rsidRPr="00297BD0">
        <w:rPr>
          <w:rFonts w:cs="Arial"/>
          <w:color w:val="000000"/>
          <w:sz w:val="21"/>
          <w:szCs w:val="21"/>
        </w:rPr>
        <w:t>(Accessed: 11 April 2026).</w:t>
      </w:r>
    </w:p>
    <w:p w14:paraId="5D997C0E" w14:textId="77777777" w:rsidR="001529F8" w:rsidRPr="00297BD0" w:rsidRDefault="001529F8" w:rsidP="00297BD0">
      <w:pPr>
        <w:spacing w:line="240" w:lineRule="auto"/>
        <w:rPr>
          <w:rFonts w:cs="Arial"/>
          <w:color w:val="000000"/>
          <w:sz w:val="21"/>
          <w:szCs w:val="21"/>
        </w:rPr>
      </w:pPr>
    </w:p>
    <w:p w14:paraId="6438FF86" w14:textId="5196C825" w:rsidR="001529F8" w:rsidRPr="00297BD0" w:rsidRDefault="001529F8" w:rsidP="00297BD0">
      <w:pPr>
        <w:spacing w:line="240" w:lineRule="auto"/>
        <w:rPr>
          <w:rFonts w:cs="Arial"/>
          <w:color w:val="000000"/>
          <w:sz w:val="21"/>
          <w:szCs w:val="21"/>
        </w:rPr>
      </w:pPr>
      <w:r w:rsidRPr="00297BD0">
        <w:rPr>
          <w:rFonts w:cs="Arial"/>
          <w:color w:val="000000"/>
          <w:sz w:val="21"/>
          <w:szCs w:val="21"/>
        </w:rPr>
        <w:t>Heron, R.</w:t>
      </w:r>
      <w:r w:rsidR="00297BD0">
        <w:rPr>
          <w:rFonts w:cs="Arial"/>
          <w:color w:val="000000"/>
          <w:sz w:val="21"/>
          <w:szCs w:val="21"/>
        </w:rPr>
        <w:t xml:space="preserve"> </w:t>
      </w:r>
      <w:r w:rsidRPr="00297BD0">
        <w:rPr>
          <w:rFonts w:cs="Arial"/>
          <w:color w:val="000000"/>
          <w:sz w:val="21"/>
          <w:szCs w:val="21"/>
        </w:rPr>
        <w:t xml:space="preserve">L., </w:t>
      </w:r>
      <w:proofErr w:type="spellStart"/>
      <w:r w:rsidRPr="00297BD0">
        <w:rPr>
          <w:rFonts w:cs="Arial"/>
          <w:color w:val="000000"/>
          <w:sz w:val="21"/>
          <w:szCs w:val="21"/>
        </w:rPr>
        <w:t>Eisma</w:t>
      </w:r>
      <w:proofErr w:type="spellEnd"/>
      <w:r w:rsidRPr="00297BD0">
        <w:rPr>
          <w:rFonts w:cs="Arial"/>
          <w:color w:val="000000"/>
          <w:sz w:val="21"/>
          <w:szCs w:val="21"/>
        </w:rPr>
        <w:t xml:space="preserve">, M. and Browne, K. (2022) ‘Why do female domestic violence victims remain in or leave abusive relationships? A qualitative study’, </w:t>
      </w:r>
      <w:r w:rsidRPr="00297BD0">
        <w:rPr>
          <w:rFonts w:cs="Arial"/>
          <w:i/>
          <w:iCs/>
          <w:color w:val="000000"/>
          <w:sz w:val="21"/>
          <w:szCs w:val="21"/>
        </w:rPr>
        <w:t xml:space="preserve">Journal of Interpersonal Violence, </w:t>
      </w:r>
      <w:r w:rsidRPr="00297BD0">
        <w:rPr>
          <w:rFonts w:cs="Arial"/>
          <w:color w:val="000000"/>
          <w:sz w:val="21"/>
          <w:szCs w:val="21"/>
        </w:rPr>
        <w:t>32(5), pp. 677–694. Available at:</w:t>
      </w:r>
      <w:r w:rsidRPr="00297BD0">
        <w:rPr>
          <w:rStyle w:val="apple-converted-space"/>
          <w:rFonts w:cs="Arial"/>
          <w:color w:val="000000"/>
          <w:sz w:val="21"/>
          <w:szCs w:val="21"/>
        </w:rPr>
        <w:t> </w:t>
      </w:r>
      <w:hyperlink r:id="rId15" w:history="1">
        <w:r w:rsidRPr="00297BD0">
          <w:rPr>
            <w:rStyle w:val="Hyperlink"/>
            <w:rFonts w:cs="Arial"/>
            <w:sz w:val="21"/>
            <w:szCs w:val="21"/>
          </w:rPr>
          <w:t>https://www.tandfonline.com/doi/full/10.1080/10926771.2021.2019154?scroll=top&amp;needAccess=true</w:t>
        </w:r>
      </w:hyperlink>
      <w:r w:rsidRPr="00297BD0">
        <w:rPr>
          <w:rStyle w:val="apple-converted-space"/>
          <w:rFonts w:cs="Arial"/>
          <w:color w:val="000000"/>
          <w:sz w:val="21"/>
          <w:szCs w:val="21"/>
        </w:rPr>
        <w:t> </w:t>
      </w:r>
      <w:r w:rsidRPr="00297BD0">
        <w:rPr>
          <w:rFonts w:cs="Arial"/>
          <w:color w:val="000000"/>
          <w:sz w:val="21"/>
          <w:szCs w:val="21"/>
        </w:rPr>
        <w:t>(Accessed: 16 April 2026).</w:t>
      </w:r>
    </w:p>
    <w:p w14:paraId="79AF9ABB" w14:textId="77777777" w:rsidR="001529F8" w:rsidRPr="00297BD0" w:rsidRDefault="001529F8" w:rsidP="00297BD0">
      <w:pPr>
        <w:spacing w:line="240" w:lineRule="auto"/>
        <w:rPr>
          <w:rFonts w:cs="Arial"/>
          <w:color w:val="000000"/>
          <w:sz w:val="21"/>
          <w:szCs w:val="21"/>
        </w:rPr>
      </w:pPr>
    </w:p>
    <w:p w14:paraId="60CFFD14"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 xml:space="preserve">Office for National Statistics (ONS) (2025) </w:t>
      </w:r>
      <w:r w:rsidRPr="00297BD0">
        <w:rPr>
          <w:rFonts w:cs="Arial"/>
          <w:i/>
          <w:iCs/>
          <w:color w:val="000000"/>
          <w:sz w:val="21"/>
          <w:szCs w:val="21"/>
        </w:rPr>
        <w:t>Domestic abuse victim characteristics, England and Wales:</w:t>
      </w:r>
      <w:r w:rsidRPr="00297BD0">
        <w:rPr>
          <w:rFonts w:cs="Arial"/>
          <w:color w:val="000000"/>
          <w:sz w:val="21"/>
          <w:szCs w:val="21"/>
        </w:rPr>
        <w:t xml:space="preserve"> Year ending March 2025. Available at:</w:t>
      </w:r>
      <w:r w:rsidRPr="00297BD0">
        <w:rPr>
          <w:rStyle w:val="apple-converted-space"/>
          <w:rFonts w:cs="Arial"/>
          <w:color w:val="000000"/>
          <w:sz w:val="21"/>
          <w:szCs w:val="21"/>
        </w:rPr>
        <w:t> </w:t>
      </w:r>
      <w:hyperlink r:id="rId16" w:history="1">
        <w:r w:rsidRPr="00297BD0">
          <w:rPr>
            <w:rStyle w:val="Hyperlink"/>
            <w:rFonts w:cs="Arial"/>
            <w:sz w:val="21"/>
            <w:szCs w:val="21"/>
          </w:rPr>
          <w:t>https://www.ons.gov.uk/peoplepopulationandcommunity/crimeandjustice/articles/domesticabusevictimcharacteristicsenglandandwales/yearendingmarch2025</w:t>
        </w:r>
      </w:hyperlink>
      <w:r w:rsidRPr="00297BD0">
        <w:rPr>
          <w:rStyle w:val="apple-converted-space"/>
          <w:rFonts w:cs="Arial"/>
          <w:color w:val="000000"/>
          <w:sz w:val="21"/>
          <w:szCs w:val="21"/>
        </w:rPr>
        <w:t> </w:t>
      </w:r>
      <w:r w:rsidRPr="00297BD0">
        <w:rPr>
          <w:rFonts w:cs="Arial"/>
          <w:color w:val="000000"/>
          <w:sz w:val="21"/>
          <w:szCs w:val="21"/>
        </w:rPr>
        <w:t>(Accessed: 10 April 2026).</w:t>
      </w:r>
    </w:p>
    <w:p w14:paraId="262CDFEE" w14:textId="77777777" w:rsidR="001529F8" w:rsidRPr="00297BD0" w:rsidRDefault="001529F8" w:rsidP="00297BD0">
      <w:pPr>
        <w:spacing w:line="240" w:lineRule="auto"/>
        <w:rPr>
          <w:rFonts w:cs="Arial"/>
          <w:color w:val="000000"/>
          <w:sz w:val="21"/>
          <w:szCs w:val="21"/>
        </w:rPr>
      </w:pPr>
    </w:p>
    <w:p w14:paraId="22976403" w14:textId="77777777" w:rsidR="001529F8" w:rsidRPr="00297BD0" w:rsidRDefault="001529F8" w:rsidP="00297BD0">
      <w:pPr>
        <w:spacing w:line="240" w:lineRule="auto"/>
        <w:rPr>
          <w:rFonts w:eastAsia="Arial" w:cs="Arial"/>
          <w:color w:val="000000" w:themeColor="text1"/>
          <w:sz w:val="21"/>
          <w:szCs w:val="21"/>
        </w:rPr>
      </w:pPr>
      <w:r w:rsidRPr="00297BD0">
        <w:rPr>
          <w:rFonts w:eastAsia="Arial" w:cs="Arial"/>
          <w:color w:val="000000" w:themeColor="text1"/>
          <w:sz w:val="21"/>
          <w:szCs w:val="21"/>
        </w:rPr>
        <w:t xml:space="preserve">Office for National Statistics (ONS) (2024) </w:t>
      </w:r>
      <w:r w:rsidRPr="00297BD0">
        <w:rPr>
          <w:rFonts w:eastAsia="Arial" w:cs="Arial"/>
          <w:i/>
          <w:iCs/>
          <w:color w:val="000000" w:themeColor="text1"/>
          <w:sz w:val="21"/>
          <w:szCs w:val="21"/>
        </w:rPr>
        <w:t>Domestic abuse victim characteristics, England and Wales:</w:t>
      </w:r>
      <w:r w:rsidRPr="00297BD0">
        <w:rPr>
          <w:rFonts w:eastAsia="Arial" w:cs="Arial"/>
          <w:color w:val="000000" w:themeColor="text1"/>
          <w:sz w:val="21"/>
          <w:szCs w:val="21"/>
        </w:rPr>
        <w:t xml:space="preserve"> year ending March 2024. Available at: </w:t>
      </w:r>
      <w:hyperlink r:id="rId17" w:history="1">
        <w:r w:rsidRPr="00297BD0">
          <w:rPr>
            <w:rStyle w:val="Hyperlink"/>
            <w:rFonts w:eastAsia="Arial" w:cs="Arial"/>
            <w:sz w:val="21"/>
            <w:szCs w:val="21"/>
          </w:rPr>
          <w:t>https://www.ons.gov.uk/peoplepopulationandcommunity/crimeandjustice/articles/domesticabusevictimcharacteristicsenglandandwales/yearendingmarch2024</w:t>
        </w:r>
      </w:hyperlink>
      <w:r w:rsidRPr="00297BD0">
        <w:rPr>
          <w:rFonts w:eastAsia="Arial" w:cs="Arial"/>
          <w:color w:val="000000" w:themeColor="text1"/>
          <w:sz w:val="21"/>
          <w:szCs w:val="21"/>
        </w:rPr>
        <w:t xml:space="preserve"> (Accessed 10</w:t>
      </w:r>
      <w:r w:rsidRPr="00297BD0">
        <w:rPr>
          <w:rFonts w:eastAsia="Arial" w:cs="Arial"/>
          <w:color w:val="000000" w:themeColor="text1"/>
          <w:sz w:val="21"/>
          <w:szCs w:val="21"/>
          <w:vertAlign w:val="superscript"/>
        </w:rPr>
        <w:t>th</w:t>
      </w:r>
      <w:r w:rsidRPr="00297BD0">
        <w:rPr>
          <w:rFonts w:eastAsia="Arial" w:cs="Arial"/>
          <w:color w:val="000000" w:themeColor="text1"/>
          <w:sz w:val="21"/>
          <w:szCs w:val="21"/>
        </w:rPr>
        <w:t xml:space="preserve"> of April 2026)</w:t>
      </w:r>
    </w:p>
    <w:p w14:paraId="24E4838F" w14:textId="77777777" w:rsidR="001529F8" w:rsidRPr="00297BD0" w:rsidRDefault="001529F8" w:rsidP="00297BD0">
      <w:pPr>
        <w:spacing w:line="240" w:lineRule="auto"/>
        <w:rPr>
          <w:rFonts w:eastAsia="Arial" w:cs="Arial"/>
          <w:color w:val="000000" w:themeColor="text1"/>
          <w:sz w:val="21"/>
          <w:szCs w:val="21"/>
        </w:rPr>
      </w:pPr>
    </w:p>
    <w:p w14:paraId="6D97CED3" w14:textId="77777777" w:rsidR="001529F8" w:rsidRPr="00297BD0" w:rsidRDefault="001529F8" w:rsidP="00297BD0">
      <w:pPr>
        <w:spacing w:line="240" w:lineRule="auto"/>
        <w:rPr>
          <w:rFonts w:cs="Arial"/>
          <w:color w:val="000000"/>
          <w:sz w:val="21"/>
          <w:szCs w:val="21"/>
        </w:rPr>
      </w:pPr>
      <w:proofErr w:type="spellStart"/>
      <w:r w:rsidRPr="00297BD0">
        <w:rPr>
          <w:rFonts w:cs="Arial"/>
          <w:color w:val="000000"/>
          <w:sz w:val="21"/>
          <w:szCs w:val="21"/>
        </w:rPr>
        <w:t>Saraswati</w:t>
      </w:r>
      <w:proofErr w:type="spellEnd"/>
      <w:r w:rsidRPr="00297BD0">
        <w:rPr>
          <w:rFonts w:cs="Arial"/>
          <w:color w:val="000000"/>
          <w:sz w:val="21"/>
          <w:szCs w:val="21"/>
        </w:rPr>
        <w:t xml:space="preserve">, P. (2023) </w:t>
      </w:r>
      <w:r w:rsidRPr="00297BD0">
        <w:rPr>
          <w:rFonts w:cs="Arial"/>
          <w:i/>
          <w:iCs/>
          <w:color w:val="000000"/>
          <w:sz w:val="21"/>
          <w:szCs w:val="21"/>
        </w:rPr>
        <w:t>Mixed methods: Research methodology – an overview.</w:t>
      </w:r>
      <w:r w:rsidRPr="00297BD0">
        <w:rPr>
          <w:rFonts w:cs="Arial"/>
          <w:color w:val="000000"/>
          <w:sz w:val="21"/>
          <w:szCs w:val="21"/>
        </w:rPr>
        <w:t xml:space="preserve"> Available at:</w:t>
      </w:r>
      <w:r w:rsidRPr="00297BD0">
        <w:rPr>
          <w:rStyle w:val="apple-converted-space"/>
          <w:rFonts w:cs="Arial"/>
          <w:color w:val="000000"/>
          <w:sz w:val="21"/>
          <w:szCs w:val="21"/>
        </w:rPr>
        <w:t> </w:t>
      </w:r>
      <w:hyperlink r:id="rId18" w:history="1">
        <w:r w:rsidRPr="00297BD0">
          <w:rPr>
            <w:rStyle w:val="Hyperlink"/>
            <w:rFonts w:cs="Arial"/>
            <w:sz w:val="21"/>
            <w:szCs w:val="21"/>
          </w:rPr>
          <w:t>https://www.mathewsopenaccess.com/full-text/mixed-methods-research-methodology-an-overview</w:t>
        </w:r>
      </w:hyperlink>
      <w:r w:rsidRPr="00297BD0">
        <w:rPr>
          <w:rStyle w:val="apple-converted-space"/>
          <w:rFonts w:cs="Arial"/>
          <w:color w:val="000000"/>
          <w:sz w:val="21"/>
          <w:szCs w:val="21"/>
        </w:rPr>
        <w:t> </w:t>
      </w:r>
      <w:r w:rsidRPr="00297BD0">
        <w:rPr>
          <w:rFonts w:cs="Arial"/>
          <w:color w:val="000000"/>
          <w:sz w:val="21"/>
          <w:szCs w:val="21"/>
        </w:rPr>
        <w:t>(Accessed: 11 April 2026).</w:t>
      </w:r>
      <w:r w:rsidRPr="00297BD0">
        <w:rPr>
          <w:rFonts w:cs="Arial"/>
          <w:color w:val="000000"/>
          <w:sz w:val="21"/>
          <w:szCs w:val="21"/>
        </w:rPr>
        <w:br/>
      </w:r>
    </w:p>
    <w:p w14:paraId="73E67899"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 xml:space="preserve">UK Government (2025) </w:t>
      </w:r>
      <w:r w:rsidRPr="00297BD0">
        <w:rPr>
          <w:rFonts w:cs="Arial"/>
          <w:i/>
          <w:iCs/>
          <w:color w:val="000000"/>
          <w:sz w:val="21"/>
          <w:szCs w:val="21"/>
        </w:rPr>
        <w:t>Children in need statistics.</w:t>
      </w:r>
      <w:r w:rsidRPr="00297BD0">
        <w:rPr>
          <w:rFonts w:cs="Arial"/>
          <w:color w:val="000000"/>
          <w:sz w:val="21"/>
          <w:szCs w:val="21"/>
        </w:rPr>
        <w:t xml:space="preserve"> Available at:</w:t>
      </w:r>
      <w:r w:rsidRPr="00297BD0">
        <w:rPr>
          <w:rStyle w:val="apple-converted-space"/>
          <w:rFonts w:cs="Arial"/>
          <w:color w:val="000000"/>
          <w:sz w:val="21"/>
          <w:szCs w:val="21"/>
        </w:rPr>
        <w:t> </w:t>
      </w:r>
      <w:hyperlink r:id="rId19" w:history="1">
        <w:r w:rsidRPr="00297BD0">
          <w:rPr>
            <w:rStyle w:val="Hyperlink"/>
            <w:rFonts w:cs="Arial"/>
            <w:sz w:val="21"/>
            <w:szCs w:val="21"/>
          </w:rPr>
          <w:t>https://explore-education-statistics.service.gov.uk/find-statistics/children-in-need/2025</w:t>
        </w:r>
      </w:hyperlink>
      <w:r w:rsidRPr="00297BD0">
        <w:rPr>
          <w:rStyle w:val="apple-converted-space"/>
          <w:rFonts w:cs="Arial"/>
          <w:color w:val="000000"/>
          <w:sz w:val="21"/>
          <w:szCs w:val="21"/>
        </w:rPr>
        <w:t> </w:t>
      </w:r>
      <w:r w:rsidRPr="00297BD0">
        <w:rPr>
          <w:rFonts w:cs="Arial"/>
          <w:color w:val="000000"/>
          <w:sz w:val="21"/>
          <w:szCs w:val="21"/>
        </w:rPr>
        <w:t>(Accessed: 16 April 2026).</w:t>
      </w:r>
    </w:p>
    <w:p w14:paraId="6BAD80D6" w14:textId="77777777" w:rsidR="001529F8" w:rsidRPr="00297BD0" w:rsidRDefault="001529F8" w:rsidP="00297BD0">
      <w:pPr>
        <w:spacing w:line="240" w:lineRule="auto"/>
        <w:rPr>
          <w:rFonts w:cs="Arial"/>
          <w:color w:val="000000"/>
          <w:sz w:val="21"/>
          <w:szCs w:val="21"/>
        </w:rPr>
      </w:pPr>
    </w:p>
    <w:p w14:paraId="7A348A4C" w14:textId="77777777" w:rsidR="001529F8" w:rsidRPr="00297BD0" w:rsidRDefault="001529F8" w:rsidP="00297BD0">
      <w:pPr>
        <w:spacing w:line="240" w:lineRule="auto"/>
        <w:rPr>
          <w:rFonts w:cs="Arial"/>
          <w:color w:val="000000"/>
          <w:sz w:val="21"/>
          <w:szCs w:val="21"/>
        </w:rPr>
      </w:pPr>
      <w:r w:rsidRPr="00297BD0">
        <w:rPr>
          <w:rFonts w:cs="Arial"/>
          <w:color w:val="000000"/>
          <w:sz w:val="21"/>
          <w:szCs w:val="21"/>
        </w:rPr>
        <w:t xml:space="preserve">Women’s Aid Organisation (n.d.) </w:t>
      </w:r>
      <w:r w:rsidRPr="00297BD0">
        <w:rPr>
          <w:rFonts w:cs="Arial"/>
          <w:i/>
          <w:iCs/>
          <w:color w:val="000000"/>
          <w:sz w:val="21"/>
          <w:szCs w:val="21"/>
        </w:rPr>
        <w:t>What is domestic abuse?</w:t>
      </w:r>
      <w:r w:rsidRPr="00297BD0">
        <w:rPr>
          <w:rFonts w:cs="Arial"/>
          <w:color w:val="000000"/>
          <w:sz w:val="21"/>
          <w:szCs w:val="21"/>
        </w:rPr>
        <w:t xml:space="preserve"> Available at:</w:t>
      </w:r>
      <w:r w:rsidRPr="00297BD0">
        <w:rPr>
          <w:rStyle w:val="apple-converted-space"/>
          <w:rFonts w:cs="Arial"/>
          <w:color w:val="000000"/>
          <w:sz w:val="21"/>
          <w:szCs w:val="21"/>
        </w:rPr>
        <w:t> </w:t>
      </w:r>
      <w:hyperlink r:id="rId20" w:anchor=":~:text=We%20define%20domestic%20abuse%20as,It%20is%20very%20common" w:history="1">
        <w:r w:rsidRPr="00297BD0">
          <w:rPr>
            <w:rStyle w:val="Hyperlink"/>
            <w:rFonts w:cs="Arial"/>
            <w:sz w:val="21"/>
            <w:szCs w:val="21"/>
          </w:rPr>
          <w:t>https://womensaid.org.uk/information-support/what-is-domestic-abuse/#:~:text=We%20define%20domestic%20abuse%20as,It%20is%20very%20common</w:t>
        </w:r>
      </w:hyperlink>
      <w:r w:rsidRPr="00297BD0">
        <w:rPr>
          <w:rStyle w:val="apple-converted-space"/>
          <w:rFonts w:cs="Arial"/>
          <w:color w:val="000000"/>
          <w:sz w:val="21"/>
          <w:szCs w:val="21"/>
        </w:rPr>
        <w:t xml:space="preserve"> (</w:t>
      </w:r>
      <w:r w:rsidRPr="00297BD0">
        <w:rPr>
          <w:rFonts w:cs="Arial"/>
          <w:color w:val="000000"/>
          <w:sz w:val="21"/>
          <w:szCs w:val="21"/>
        </w:rPr>
        <w:t>Accessed: 10 April 2026).</w:t>
      </w:r>
    </w:p>
    <w:p w14:paraId="4CAA8FDA" w14:textId="77777777" w:rsidR="001529F8" w:rsidRPr="00297BD0" w:rsidRDefault="001529F8" w:rsidP="00297BD0">
      <w:pPr>
        <w:spacing w:line="240" w:lineRule="auto"/>
        <w:rPr>
          <w:rFonts w:cs="Arial"/>
          <w:color w:val="000000"/>
          <w:sz w:val="21"/>
          <w:szCs w:val="21"/>
        </w:rPr>
      </w:pPr>
    </w:p>
    <w:p w14:paraId="465D7CFB" w14:textId="77777777" w:rsidR="001529F8" w:rsidRPr="00297BD0" w:rsidRDefault="001529F8" w:rsidP="00297BD0">
      <w:pPr>
        <w:spacing w:line="240" w:lineRule="auto"/>
        <w:rPr>
          <w:rFonts w:cs="Arial"/>
          <w:sz w:val="21"/>
          <w:szCs w:val="21"/>
        </w:rPr>
      </w:pPr>
      <w:proofErr w:type="spellStart"/>
      <w:r w:rsidRPr="00297BD0">
        <w:rPr>
          <w:rFonts w:cs="Arial"/>
          <w:color w:val="000000"/>
          <w:sz w:val="21"/>
          <w:szCs w:val="21"/>
        </w:rPr>
        <w:t>Zarie</w:t>
      </w:r>
      <w:proofErr w:type="spellEnd"/>
      <w:r w:rsidRPr="00297BD0">
        <w:rPr>
          <w:rFonts w:cs="Arial"/>
          <w:color w:val="000000"/>
          <w:sz w:val="21"/>
          <w:szCs w:val="21"/>
        </w:rPr>
        <w:t xml:space="preserve">, M. (2025) </w:t>
      </w:r>
      <w:r w:rsidRPr="00297BD0">
        <w:rPr>
          <w:rFonts w:cs="Arial"/>
          <w:i/>
          <w:iCs/>
          <w:color w:val="000000"/>
          <w:sz w:val="21"/>
          <w:szCs w:val="21"/>
        </w:rPr>
        <w:t xml:space="preserve">Research methods: The ultimate guide for academic and professional success. </w:t>
      </w:r>
      <w:r w:rsidRPr="00297BD0">
        <w:rPr>
          <w:rFonts w:cs="Arial"/>
          <w:color w:val="000000"/>
          <w:sz w:val="21"/>
          <w:szCs w:val="21"/>
        </w:rPr>
        <w:t>Available at:</w:t>
      </w:r>
      <w:r w:rsidRPr="00297BD0">
        <w:rPr>
          <w:rStyle w:val="apple-converted-space"/>
          <w:rFonts w:cs="Arial"/>
          <w:color w:val="000000"/>
          <w:sz w:val="21"/>
          <w:szCs w:val="21"/>
        </w:rPr>
        <w:t> </w:t>
      </w:r>
      <w:hyperlink r:id="rId21" w:history="1">
        <w:r w:rsidRPr="00297BD0">
          <w:rPr>
            <w:rStyle w:val="Hyperlink"/>
            <w:rFonts w:cs="Arial"/>
            <w:sz w:val="21"/>
            <w:szCs w:val="21"/>
          </w:rPr>
          <w:t>https://www.litmaps.com/articles/types-of-research-methods</w:t>
        </w:r>
      </w:hyperlink>
      <w:r w:rsidRPr="00297BD0">
        <w:rPr>
          <w:rStyle w:val="Hyperlink"/>
          <w:rFonts w:cs="Arial"/>
          <w:sz w:val="21"/>
          <w:szCs w:val="21"/>
        </w:rPr>
        <w:t xml:space="preserve"> </w:t>
      </w:r>
      <w:r w:rsidRPr="00297BD0">
        <w:rPr>
          <w:rFonts w:cs="Arial"/>
          <w:color w:val="000000"/>
          <w:sz w:val="21"/>
          <w:szCs w:val="21"/>
        </w:rPr>
        <w:t>(Accessed: 11 April 2026).</w:t>
      </w:r>
    </w:p>
    <w:p w14:paraId="0B907A69" w14:textId="77777777" w:rsidR="001529F8" w:rsidRPr="00297BD0" w:rsidRDefault="001529F8" w:rsidP="00297BD0">
      <w:pPr>
        <w:spacing w:line="240" w:lineRule="auto"/>
        <w:rPr>
          <w:rFonts w:eastAsia="Arial" w:cs="Arial"/>
          <w:sz w:val="21"/>
          <w:szCs w:val="21"/>
        </w:rPr>
      </w:pPr>
    </w:p>
    <w:p w14:paraId="40B4BDB9" w14:textId="77777777" w:rsidR="001529F8" w:rsidRPr="00297BD0" w:rsidRDefault="001529F8" w:rsidP="00297BD0">
      <w:pPr>
        <w:spacing w:line="240" w:lineRule="auto"/>
        <w:rPr>
          <w:rFonts w:eastAsia="Arial" w:cs="Arial"/>
          <w:sz w:val="21"/>
          <w:szCs w:val="21"/>
        </w:rPr>
      </w:pPr>
    </w:p>
    <w:p w14:paraId="70DF4928" w14:textId="77777777" w:rsidR="001529F8" w:rsidRPr="00AA21AF" w:rsidRDefault="001529F8" w:rsidP="001529F8">
      <w:pPr>
        <w:spacing w:line="240" w:lineRule="auto"/>
        <w:rPr>
          <w:rFonts w:cs="Arial"/>
          <w:color w:val="000000"/>
          <w:szCs w:val="22"/>
        </w:rPr>
      </w:pPr>
      <w:r w:rsidRPr="00AA21AF">
        <w:rPr>
          <w:rFonts w:cs="Arial"/>
          <w:color w:val="000000"/>
          <w:szCs w:val="22"/>
        </w:rPr>
        <w:lastRenderedPageBreak/>
        <w:br/>
      </w:r>
      <w:r w:rsidRPr="00AA21AF">
        <w:rPr>
          <w:rFonts w:cs="Arial"/>
          <w:color w:val="000000"/>
          <w:szCs w:val="22"/>
        </w:rPr>
        <w:br/>
      </w:r>
      <w:r w:rsidRPr="00AA21AF">
        <w:rPr>
          <w:rFonts w:cs="Arial"/>
          <w:color w:val="000000"/>
          <w:szCs w:val="22"/>
        </w:rPr>
        <w:br/>
      </w:r>
    </w:p>
    <w:p w14:paraId="41067366" w14:textId="77777777" w:rsidR="001529F8" w:rsidRPr="00AA21AF" w:rsidRDefault="001529F8" w:rsidP="001529F8">
      <w:pPr>
        <w:spacing w:line="240" w:lineRule="auto"/>
        <w:rPr>
          <w:rFonts w:cs="Arial"/>
          <w:color w:val="000000"/>
          <w:szCs w:val="22"/>
        </w:rPr>
      </w:pPr>
    </w:p>
    <w:p w14:paraId="2F85F13D" w14:textId="77777777" w:rsidR="001529F8" w:rsidRPr="00AA21AF" w:rsidRDefault="001529F8" w:rsidP="001529F8">
      <w:pPr>
        <w:spacing w:line="240" w:lineRule="auto"/>
        <w:rPr>
          <w:rFonts w:cs="Arial"/>
          <w:color w:val="000000"/>
          <w:szCs w:val="22"/>
        </w:rPr>
      </w:pPr>
      <w:r w:rsidRPr="00AA21AF">
        <w:rPr>
          <w:rFonts w:cs="Arial"/>
          <w:color w:val="000000"/>
          <w:szCs w:val="22"/>
        </w:rPr>
        <w:br/>
      </w:r>
      <w:r w:rsidRPr="00AA21AF">
        <w:rPr>
          <w:rFonts w:cs="Arial"/>
          <w:color w:val="000000"/>
          <w:szCs w:val="22"/>
        </w:rPr>
        <w:br/>
      </w:r>
      <w:r w:rsidRPr="00AA21AF">
        <w:rPr>
          <w:rFonts w:cs="Arial"/>
          <w:color w:val="000000"/>
          <w:szCs w:val="22"/>
        </w:rPr>
        <w:br/>
      </w:r>
    </w:p>
    <w:p w14:paraId="356F4C26" w14:textId="4262F821" w:rsidR="004E73BB" w:rsidRPr="00AA21AF" w:rsidRDefault="004E73BB" w:rsidP="001529F8">
      <w:pPr>
        <w:spacing w:line="240" w:lineRule="auto"/>
        <w:rPr>
          <w:rFonts w:cs="Arial"/>
          <w:color w:val="000000"/>
          <w:szCs w:val="22"/>
        </w:rPr>
      </w:pPr>
    </w:p>
    <w:sectPr w:rsidR="004E73BB" w:rsidRPr="00AA21AF" w:rsidSect="00722EFE">
      <w:footerReference w:type="first" r:id="rId2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88511" w14:textId="77777777" w:rsidR="000611C6" w:rsidRDefault="000611C6" w:rsidP="002A1842">
      <w:pPr>
        <w:spacing w:line="240" w:lineRule="auto"/>
      </w:pPr>
      <w:r>
        <w:separator/>
      </w:r>
    </w:p>
  </w:endnote>
  <w:endnote w:type="continuationSeparator" w:id="0">
    <w:p w14:paraId="5DCA3E3C" w14:textId="77777777" w:rsidR="000611C6" w:rsidRDefault="000611C6" w:rsidP="002A18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altName w:val="Times New Roman"/>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panose1 w:val="020B0004020202020204"/>
    <w:charset w:val="00"/>
    <w:family w:val="swiss"/>
    <w:pitch w:val="variable"/>
    <w:sig w:usb0="20000287" w:usb1="00000003" w:usb2="00000000" w:usb3="00000000" w:csb0="0000019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410EA175"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6954E37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3E24A0F4"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E3F937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4DC21" w14:textId="77777777" w:rsidR="000611C6" w:rsidRDefault="000611C6" w:rsidP="002A1842">
      <w:pPr>
        <w:spacing w:line="240" w:lineRule="auto"/>
      </w:pPr>
      <w:r>
        <w:separator/>
      </w:r>
    </w:p>
  </w:footnote>
  <w:footnote w:type="continuationSeparator" w:id="0">
    <w:p w14:paraId="58C6D6EC" w14:textId="77777777" w:rsidR="000611C6" w:rsidRDefault="000611C6" w:rsidP="002A18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6507"/>
    <w:rsid w:val="00021164"/>
    <w:rsid w:val="0003263C"/>
    <w:rsid w:val="00042CB8"/>
    <w:rsid w:val="000445CB"/>
    <w:rsid w:val="0005452B"/>
    <w:rsid w:val="000611C6"/>
    <w:rsid w:val="00062BA0"/>
    <w:rsid w:val="000842D7"/>
    <w:rsid w:val="000C1CD2"/>
    <w:rsid w:val="000E5CDD"/>
    <w:rsid w:val="000F027B"/>
    <w:rsid w:val="001074FF"/>
    <w:rsid w:val="001529F8"/>
    <w:rsid w:val="00172AD1"/>
    <w:rsid w:val="001813E7"/>
    <w:rsid w:val="001E0AF6"/>
    <w:rsid w:val="001E7556"/>
    <w:rsid w:val="00297BD0"/>
    <w:rsid w:val="002A1842"/>
    <w:rsid w:val="002C36B2"/>
    <w:rsid w:val="003541D8"/>
    <w:rsid w:val="003F7C31"/>
    <w:rsid w:val="00432D05"/>
    <w:rsid w:val="004468F8"/>
    <w:rsid w:val="00450149"/>
    <w:rsid w:val="004E6B8F"/>
    <w:rsid w:val="004E73BB"/>
    <w:rsid w:val="00502099"/>
    <w:rsid w:val="00504FF5"/>
    <w:rsid w:val="00530E16"/>
    <w:rsid w:val="00575E73"/>
    <w:rsid w:val="00593EB4"/>
    <w:rsid w:val="005D709D"/>
    <w:rsid w:val="00630B11"/>
    <w:rsid w:val="006D6265"/>
    <w:rsid w:val="006E1E7A"/>
    <w:rsid w:val="0072284A"/>
    <w:rsid w:val="00722EFE"/>
    <w:rsid w:val="007307C2"/>
    <w:rsid w:val="007637E9"/>
    <w:rsid w:val="007F3E75"/>
    <w:rsid w:val="0080349A"/>
    <w:rsid w:val="00856C88"/>
    <w:rsid w:val="0087571B"/>
    <w:rsid w:val="008E7834"/>
    <w:rsid w:val="008F2646"/>
    <w:rsid w:val="0093743F"/>
    <w:rsid w:val="009B18F3"/>
    <w:rsid w:val="009F60D1"/>
    <w:rsid w:val="00A34AC6"/>
    <w:rsid w:val="00A75B15"/>
    <w:rsid w:val="00AA21AF"/>
    <w:rsid w:val="00AE06EA"/>
    <w:rsid w:val="00B65ED6"/>
    <w:rsid w:val="00B83C6B"/>
    <w:rsid w:val="00BA0043"/>
    <w:rsid w:val="00BC3C49"/>
    <w:rsid w:val="00BF5F63"/>
    <w:rsid w:val="00C07D51"/>
    <w:rsid w:val="00C10340"/>
    <w:rsid w:val="00C3007F"/>
    <w:rsid w:val="00C77A60"/>
    <w:rsid w:val="00CB1AA4"/>
    <w:rsid w:val="00CF650B"/>
    <w:rsid w:val="00D62A9C"/>
    <w:rsid w:val="00D6300C"/>
    <w:rsid w:val="00DB181C"/>
    <w:rsid w:val="00DB4AA2"/>
    <w:rsid w:val="00E00D31"/>
    <w:rsid w:val="00E02580"/>
    <w:rsid w:val="00EA04EC"/>
    <w:rsid w:val="00ED1413"/>
    <w:rsid w:val="00F40232"/>
    <w:rsid w:val="00F618F2"/>
    <w:rsid w:val="00F91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8E00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1AF"/>
    <w:pPr>
      <w:spacing w:after="0" w:line="360" w:lineRule="auto"/>
    </w:pPr>
    <w:rPr>
      <w:rFonts w:ascii="Arial" w:hAnsi="Arial"/>
      <w:sz w:val="22"/>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1529F8"/>
    <w:pPr>
      <w:tabs>
        <w:tab w:val="right" w:leader="dot" w:pos="9016"/>
      </w:tabs>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C10340"/>
    <w:pPr>
      <w:spacing w:before="100" w:beforeAutospacing="1" w:after="100" w:afterAutospacing="1" w:line="240" w:lineRule="auto"/>
      <w:mirrorIndents/>
    </w:pPr>
    <w:rPr>
      <w:rFonts w:ascii="Times New Roman" w:eastAsia="Times New Roman" w:hAnsi="Times New Roman" w:cs="Times New Roman"/>
      <w:lang w:val="en-PH" w:eastAsia="en-US"/>
    </w:rPr>
  </w:style>
  <w:style w:type="character" w:customStyle="1" w:styleId="apple-converted-space">
    <w:name w:val="apple-converted-space"/>
    <w:basedOn w:val="DefaultParagraphFont"/>
    <w:rsid w:val="004E73BB"/>
  </w:style>
  <w:style w:type="paragraph" w:customStyle="1" w:styleId="Style1">
    <w:name w:val="Style1"/>
    <w:basedOn w:val="Normal"/>
    <w:next w:val="Normal"/>
    <w:autoRedefine/>
    <w:qFormat/>
    <w:rsid w:val="00AA21AF"/>
    <w:pPr>
      <w:pBdr>
        <w:top w:val="nil"/>
        <w:left w:val="nil"/>
        <w:bottom w:val="nil"/>
        <w:right w:val="nil"/>
        <w:between w:val="nil"/>
      </w:pBdr>
    </w:pPr>
    <w:rPr>
      <w:rFonts w:eastAsia="Arial" w:cs="Arial"/>
      <w:noProof/>
      <w:color w:val="00000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oundations.org.uk/the-reach-plan-going-further-than-ever-before-to-prevent-domestic-abuse-support-child-victims/" TargetMode="External"/><Relationship Id="rId18" Type="http://schemas.openxmlformats.org/officeDocument/2006/relationships/hyperlink" Target="https://www.mathewsopenaccess.com/full-text/mixed-methods-research-methodology-an-overview" TargetMode="External"/><Relationship Id="rId3" Type="http://schemas.openxmlformats.org/officeDocument/2006/relationships/numbering" Target="numbering.xml"/><Relationship Id="rId21" Type="http://schemas.openxmlformats.org/officeDocument/2006/relationships/hyperlink" Target="https://www.litmaps.com/articles/types-of-research-methods" TargetMode="External"/><Relationship Id="rId7" Type="http://schemas.openxmlformats.org/officeDocument/2006/relationships/footnotes" Target="footnotes.xml"/><Relationship Id="rId12" Type="http://schemas.openxmlformats.org/officeDocument/2006/relationships/hyperlink" Target="https://www.sciencedirect.com/science/article/pii/S0190740925001197?via%3Dihub" TargetMode="External"/><Relationship Id="rId17" Type="http://schemas.openxmlformats.org/officeDocument/2006/relationships/hyperlink" Target="https://www.ons.gov.uk/peoplepopulationandcommunity/crimeandjustice/articles/domesticabusevictimcharacteristicsenglandandwales/yearendingmarch2024"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rimeandjustice/articles/domesticabusevictimcharacteristicsenglandandwales/yearendingmarch2025" TargetMode="External"/><Relationship Id="rId20" Type="http://schemas.openxmlformats.org/officeDocument/2006/relationships/hyperlink" Target="https://womensaid.org.uk/information-support/what-is-domestic-abu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inpractice.org.uk/media/mc4hxdyg/policing-child-protection-and-domestic-violence-and-abuse-dva-_summary_web.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andfonline.com/doi/full/10.1080/10926771.2021.2019154?scroll=top&amp;needAccess=true" TargetMode="External"/><Relationship Id="rId23" Type="http://schemas.openxmlformats.org/officeDocument/2006/relationships/fontTable" Target="fontTable.xml"/><Relationship Id="rId10" Type="http://schemas.openxmlformats.org/officeDocument/2006/relationships/hyperlink" Target="https://www.researchgate.net/publication/370608670_A_Review_on_Primary_Sources_of_Data_and_Secondary_Sources_of_Data" TargetMode="External"/><Relationship Id="rId19" Type="http://schemas.openxmlformats.org/officeDocument/2006/relationships/hyperlink" Target="https://explore-education-statistics.service.gov.uk/find-statistics/children-in-need/202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coresignal.com/blog/secondary-data/"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10</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Hanna Pearl</cp:lastModifiedBy>
  <cp:revision>13</cp:revision>
  <dcterms:created xsi:type="dcterms:W3CDTF">2026-03-21T22:34:00Z</dcterms:created>
  <dcterms:modified xsi:type="dcterms:W3CDTF">2026-04-20T22:47:00Z</dcterms:modified>
</cp:coreProperties>
</file>