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="04E665A8" w:rsidP="3D18BF1E" w:rsidRDefault="04E665A8" w14:paraId="6477513C" w14:textId="6BF76FB4">
      <w:pPr>
        <w:pStyle w:val="Normal"/>
      </w:pPr>
      <w:r w:rsidR="04E665A8">
        <w:drawing>
          <wp:inline wp14:editId="30CFC478" wp14:anchorId="46E1A5B7">
            <wp:extent cx="2466975" cy="571500"/>
            <wp:effectExtent l="0" t="0" r="0" b="0"/>
            <wp:docPr id="21436091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f9088d9cb74de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6975" cy="57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47041" w:rsidRDefault="00B045AF" w14:paraId="0C9690EB" w14:textId="51FC9772">
      <w:pPr>
        <w:pStyle w:val="Heading1"/>
      </w:pPr>
      <w:r w:rsidR="240A3FCB">
        <w:rPr/>
        <w:t>Student Name: Bolaji Matthewman</w:t>
      </w:r>
    </w:p>
    <w:p w:rsidR="34146E11" w:rsidP="10CAC1B9" w:rsidRDefault="34146E11" w14:paraId="06F2282B" w14:textId="2E7DF41A">
      <w:pPr>
        <w:pStyle w:val="Normal"/>
      </w:pPr>
      <w:r w:rsidR="34146E11">
        <w:rPr/>
        <w:t>Student Number: 2133543</w:t>
      </w:r>
    </w:p>
    <w:p w:rsidR="34146E11" w:rsidP="10CAC1B9" w:rsidRDefault="34146E11" w14:paraId="2F1FC0E2" w14:textId="0928E2C4">
      <w:pPr>
        <w:pStyle w:val="Normal"/>
      </w:pPr>
      <w:r w:rsidR="34146E11">
        <w:rPr/>
        <w:t>Module Code: LCHS4004</w:t>
      </w:r>
    </w:p>
    <w:p w:rsidR="62BFF7D5" w:rsidP="10CAC1B9" w:rsidRDefault="62BFF7D5" w14:paraId="66CACF97" w14:textId="4A558865">
      <w:pPr>
        <w:pStyle w:val="Normal"/>
      </w:pPr>
      <w:r w:rsidR="62BFF7D5">
        <w:rPr/>
        <w:t>Lecturer Name: Laila Surani</w:t>
      </w:r>
    </w:p>
    <w:p w:rsidR="6BDCC3D6" w:rsidP="10CAC1B9" w:rsidRDefault="6BDCC3D6" w14:paraId="11B7686B" w14:textId="33C31752">
      <w:pPr>
        <w:pStyle w:val="Normal"/>
      </w:pPr>
      <w:r w:rsidR="6BDCC3D6">
        <w:rPr/>
        <w:t xml:space="preserve">Assignment Title: </w:t>
      </w:r>
      <w:r w:rsidR="544C0270">
        <w:rPr/>
        <w:t>Chlamydia D</w:t>
      </w:r>
      <w:r w:rsidR="08DD1EBE">
        <w:rPr/>
        <w:t>isease</w:t>
      </w:r>
    </w:p>
    <w:p w:rsidR="00447041" w:rsidP="233EB43C" w:rsidRDefault="009D2B19" w14:paraId="07502AD6" w14:textId="2DAFDA90">
      <w:pPr>
        <w:pStyle w:val="Normal"/>
      </w:pPr>
    </w:p>
    <w:p w:rsidR="00447041" w:rsidP="233EB43C" w:rsidRDefault="009D2B19" w14:paraId="306ADC97" w14:textId="47537FC4">
      <w:pPr>
        <w:pStyle w:val="Normal"/>
      </w:pPr>
      <w:r w:rsidR="0D581B84">
        <w:rPr/>
        <w:t>THE CONTENTS</w:t>
      </w:r>
    </w:p>
    <w:p w:rsidR="00447041" w:rsidP="233EB43C" w:rsidRDefault="009D2B19" w14:paraId="63EACF72" w14:textId="293700AE">
      <w:pPr>
        <w:pStyle w:val="Normal"/>
      </w:pPr>
      <w:r w:rsidR="0D581B84">
        <w:rPr/>
        <w:t>Introduction of chlamydia di</w:t>
      </w:r>
      <w:r w:rsidR="73112480">
        <w:rPr/>
        <w:t>sease</w:t>
      </w:r>
    </w:p>
    <w:p w:rsidR="00447041" w:rsidP="233EB43C" w:rsidRDefault="009D2B19" w14:paraId="20F8FBAD" w14:textId="15F7E3FA">
      <w:pPr>
        <w:pStyle w:val="Normal"/>
      </w:pPr>
      <w:r w:rsidR="6FD6BCC1">
        <w:rPr/>
        <w:t>M</w:t>
      </w:r>
      <w:r w:rsidR="73112480">
        <w:rPr/>
        <w:t>onitoring chlamydia disease</w:t>
      </w:r>
    </w:p>
    <w:p w:rsidR="00447041" w:rsidP="233EB43C" w:rsidRDefault="009D2B19" w14:paraId="05A8C282" w14:textId="1DA976F3">
      <w:pPr>
        <w:pStyle w:val="Normal"/>
      </w:pPr>
      <w:r w:rsidR="11087C4B">
        <w:rPr/>
        <w:t>Control of chlamydia disease</w:t>
      </w:r>
    </w:p>
    <w:p w:rsidR="4A9FF4DB" w:rsidP="4A9FF4DB" w:rsidRDefault="4A9FF4DB" w14:paraId="058542C7" w14:textId="3F11480B">
      <w:pPr>
        <w:pStyle w:val="Normal"/>
      </w:pPr>
      <w:r w:rsidR="11087C4B">
        <w:rPr/>
        <w:t>Measuring of chlamydia diseas</w:t>
      </w:r>
    </w:p>
    <w:p w:rsidR="4A9FF4DB" w:rsidP="4A9FF4DB" w:rsidRDefault="4A9FF4DB" w14:paraId="35084353" w14:textId="0FB0552A">
      <w:pPr>
        <w:pStyle w:val="Normal"/>
      </w:pPr>
    </w:p>
    <w:p w:rsidR="5F4F41C2" w:rsidP="72F4E84D" w:rsidRDefault="5F4F41C2" w14:paraId="79EF1884" w14:textId="47F0F3C1">
      <w:pPr>
        <w:pStyle w:val="ListBullet"/>
        <w:numPr>
          <w:numId w:val="0"/>
        </w:numPr>
        <w:ind w:left="0"/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</w:pPr>
      <w:r w:rsidRPr="72F4E84D" w:rsidR="78E3C350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INTRODUCTION</w:t>
      </w:r>
      <w:r w:rsidRPr="72F4E84D" w:rsidR="78E3C350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</w:t>
      </w:r>
      <w:r w:rsidRPr="72F4E84D" w:rsidR="7BA2B5A3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OF </w:t>
      </w:r>
      <w:r w:rsidRPr="72F4E84D" w:rsidR="5F4F41C2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CHLAMYDIA D</w:t>
      </w:r>
      <w:r w:rsidRPr="72F4E84D" w:rsidR="762D8DB3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ISEASE</w:t>
      </w:r>
      <w:r w:rsidRPr="72F4E84D" w:rsidR="7057D72F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:</w:t>
      </w:r>
    </w:p>
    <w:p w:rsidR="0B93545B" w:rsidP="72F4E84D" w:rsidRDefault="0B93545B" w14:paraId="20D36580" w14:textId="2F2FED84">
      <w:pPr>
        <w:pStyle w:val="ListBullet"/>
        <w:ind w:left="0"/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</w:pPr>
      <w:r w:rsidRPr="72F4E84D" w:rsidR="49E97B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This essay will focus on </w:t>
      </w:r>
      <w:r w:rsidRPr="72F4E84D" w:rsidR="7ED300B9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how</w:t>
      </w:r>
      <w:r w:rsidRPr="72F4E84D" w:rsidR="49E97B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Chlamydia is measured, </w:t>
      </w:r>
      <w:r w:rsidRPr="72F4E84D" w:rsidR="49E97B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monitored</w:t>
      </w:r>
      <w:r w:rsidRPr="72F4E84D" w:rsidR="3A3EDE1F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,</w:t>
      </w:r>
      <w:r w:rsidRPr="72F4E84D" w:rsidR="49E97B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and controlled in the UK. Chlamydia is a sexually transmitted disease that is common among young people. It can be</w:t>
      </w:r>
      <w:r w:rsidRPr="72F4E84D" w:rsidR="49E97B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transmitted through oral sex, unprotected vaginal, anal</w:t>
      </w:r>
      <w:r w:rsidRPr="72F4E84D" w:rsidR="70455E97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,</w:t>
      </w:r>
      <w:r w:rsidRPr="72F4E84D" w:rsidR="49E97B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or oral sex, sharing sex toys</w:t>
      </w:r>
      <w:r w:rsidRPr="72F4E84D" w:rsidR="78E528D4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,</w:t>
      </w:r>
      <w:r w:rsidRPr="72F4E84D" w:rsidR="49E97B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or </w:t>
      </w:r>
      <w:r w:rsidRPr="72F4E84D" w:rsidR="36C8E825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encountering</w:t>
      </w:r>
      <w:r w:rsidRPr="72F4E84D" w:rsidR="49E97B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your partner's genitals. These symptoms are</w:t>
      </w:r>
      <w:r w:rsidRPr="72F4E84D" w:rsidR="199150B8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</w:t>
      </w:r>
      <w:r w:rsidRPr="72F4E84D" w:rsidR="49E97B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pain when peeing, unusual discharge from the vagina, penis</w:t>
      </w:r>
      <w:r w:rsidRPr="72F4E84D" w:rsidR="497CFA02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, and</w:t>
      </w:r>
      <w:r w:rsidRPr="72F4E84D" w:rsidR="49E97B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bottom</w:t>
      </w:r>
      <w:r w:rsidRPr="72F4E84D" w:rsidR="49E97B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, in women, pain in the tummy, bleeding after sex and bleeding between periods and in men, </w:t>
      </w:r>
      <w:r w:rsidRPr="72F4E84D" w:rsidR="55FE6794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and </w:t>
      </w:r>
      <w:r w:rsidRPr="72F4E84D" w:rsidR="49E97B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pain and swelling in the testicles</w:t>
      </w:r>
      <w:r w:rsidRPr="72F4E84D" w:rsidR="1353CCE7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.</w:t>
      </w:r>
      <w:r w:rsidRPr="72F4E84D" w:rsidR="74D4908A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Th</w:t>
      </w:r>
      <w:r w:rsidRPr="72F4E84D" w:rsidR="3DC64D5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e</w:t>
      </w:r>
      <w:r w:rsidRPr="72F4E84D" w:rsidR="74D4908A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s</w:t>
      </w:r>
      <w:r w:rsidRPr="72F4E84D" w:rsidR="6D4F7074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e are the problems that </w:t>
      </w:r>
      <w:r w:rsidRPr="72F4E84D" w:rsidR="6053C45D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chlamydia disease</w:t>
      </w:r>
      <w:r w:rsidRPr="72F4E84D" w:rsidR="74D4908A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can </w:t>
      </w:r>
      <w:r w:rsidRPr="72F4E84D" w:rsidR="64B67F3A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cause</w:t>
      </w:r>
      <w:r w:rsidRPr="72F4E84D" w:rsidR="299DEE39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for women</w:t>
      </w:r>
      <w:r w:rsidRPr="72F4E84D" w:rsidR="73627168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'</w:t>
      </w:r>
      <w:r w:rsidRPr="72F4E84D" w:rsidR="299DEE39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s </w:t>
      </w:r>
      <w:r w:rsidRPr="72F4E84D" w:rsidR="17E40C88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later </w:t>
      </w:r>
      <w:r w:rsidRPr="72F4E84D" w:rsidR="299DEE39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in life if chlamydia is not </w:t>
      </w:r>
      <w:r w:rsidRPr="72F4E84D" w:rsidR="26D8F7CE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treated permanent</w:t>
      </w:r>
      <w:r w:rsidRPr="72F4E84D" w:rsidR="74D4908A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d</w:t>
      </w:r>
      <w:r w:rsidRPr="72F4E84D" w:rsidR="780C314C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amage to women</w:t>
      </w:r>
      <w:r w:rsidRPr="72F4E84D" w:rsidR="6F33CE31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's</w:t>
      </w:r>
      <w:r w:rsidRPr="72F4E84D" w:rsidR="780C314C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reproductive organs</w:t>
      </w:r>
      <w:r w:rsidRPr="72F4E84D" w:rsidR="59567651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, women can have e</w:t>
      </w:r>
      <w:r w:rsidRPr="72F4E84D" w:rsidR="3868BC84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ctopic </w:t>
      </w:r>
      <w:r w:rsidRPr="72F4E84D" w:rsidR="3BA05D46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pregnancy</w:t>
      </w:r>
      <w:r w:rsidRPr="72F4E84D" w:rsidR="0B058980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, </w:t>
      </w:r>
      <w:r w:rsidRPr="72F4E84D" w:rsidR="197FDCE9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infertility</w:t>
      </w:r>
      <w:r w:rsidRPr="72F4E84D" w:rsidR="0B058980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, </w:t>
      </w:r>
      <w:r w:rsidRPr="72F4E84D" w:rsidR="5EFDDEA7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and fallopian tube blockage</w:t>
      </w:r>
    </w:p>
    <w:p w:rsidR="49E97B1B" w:rsidP="72F4E84D" w:rsidRDefault="49E97B1B" w14:paraId="78A1C1C1" w14:textId="2ABB3013">
      <w:pPr>
        <w:pStyle w:val="ListBullet"/>
        <w:numPr>
          <w:numId w:val="0"/>
        </w:numPr>
        <w:ind w:left="0"/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</w:pPr>
    </w:p>
    <w:p w:rsidR="49E97B1B" w:rsidP="72F4E84D" w:rsidRDefault="49E97B1B" w14:paraId="18269DCF" w14:textId="331FEB1C">
      <w:pPr>
        <w:pStyle w:val="ListParagraph"/>
        <w:ind w:left="0"/>
        <w:rPr>
          <w:ins w:author="Bolaji Matthewman (2133534)" w:date="2023-01-06T21:06:58.138Z" w:id="771070264"/>
          <w:rFonts w:ascii="Arial" w:hAnsi="Arial" w:eastAsia="Arial" w:cs="Arial" w:asciiTheme="majorAscii" w:hAnsiTheme="majorAscii" w:eastAsiaTheme="majorAscii" w:cstheme="majorAscii"/>
          <w:sz w:val="22"/>
          <w:szCs w:val="22"/>
        </w:rPr>
      </w:pPr>
      <w:r w:rsidRPr="38FA71D8" w:rsidR="7288A1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The way that is Monitored: the government explained why they put surveillance to </w:t>
      </w:r>
      <w:r w:rsidRPr="38FA71D8" w:rsidR="7288A1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monitor</w:t>
      </w:r>
      <w:r w:rsidRPr="38FA71D8" w:rsidR="7288A11B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 xml:space="preserve"> the disease's epidemiology and implement prevention strategies.</w:t>
      </w:r>
    </w:p>
    <w:p w:rsidR="38FA71D8" w:rsidP="38FA71D8" w:rsidRDefault="38FA71D8" w14:paraId="2B6D7B3A" w14:textId="6BCB6C26">
      <w:pPr>
        <w:pStyle w:val="Normal"/>
        <w:ind w:left="0"/>
        <w:rPr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</w:pPr>
    </w:p>
    <w:p w:rsidR="49E97B1B" w:rsidP="72F4E84D" w:rsidRDefault="49E97B1B" w14:paraId="7F9BD494" w14:textId="17F84C13">
      <w:pPr>
        <w:pStyle w:val="ListParagraph"/>
        <w:ind w:left="0"/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</w:pPr>
      <w:bookmarkStart w:name="_Int_vG0FGqTZ" w:id="1331314084"/>
      <w:ins w:author="Bolaji Matthewman (2133534)" w:date="2023-01-06T18:56:22.516Z" w:id="1198591879">
        <w:r w:rsidRPr="38FA71D8" w:rsidR="035712AB">
          <w:rPr>
            <w:rFonts w:ascii="Arial" w:hAnsi="Arial" w:eastAsia="Arial" w:cs="Arial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22272B"/>
            <w:sz w:val="22"/>
            <w:szCs w:val="22"/>
            <w:lang w:val="en-US"/>
          </w:rPr>
          <w:t>{</w:t>
        </w:r>
      </w:ins>
      <w:r w:rsidRPr="38FA71D8" w:rsidR="44D1CF0F">
        <w:rPr>
          <w:rFonts w:ascii="Arial" w:hAnsi="Arial" w:eastAsia="Arial" w:cs="Arial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72B"/>
          <w:sz w:val="22"/>
          <w:szCs w:val="22"/>
          <w:lang w:val="en-US"/>
        </w:rPr>
        <w:t xml:space="preserve">Clinical </w:t>
      </w:r>
      <w:r w:rsidRPr="38FA71D8" w:rsidR="7B167F53">
        <w:rPr>
          <w:rFonts w:ascii="Arial" w:hAnsi="Arial" w:eastAsia="Arial" w:cs="Arial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72B"/>
          <w:sz w:val="22"/>
          <w:szCs w:val="22"/>
          <w:lang w:val="en-US"/>
        </w:rPr>
        <w:t>expression</w:t>
      </w:r>
      <w:r w:rsidRPr="38FA71D8" w:rsidR="44D1CF0F">
        <w:rPr>
          <w:rFonts w:ascii="Arial" w:hAnsi="Arial" w:eastAsia="Arial" w:cs="Arial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72B"/>
          <w:sz w:val="22"/>
          <w:szCs w:val="22"/>
          <w:lang w:val="en-US"/>
        </w:rPr>
        <w:t xml:space="preserve"> of chlamydial infections </w:t>
      </w:r>
      <w:r w:rsidRPr="38FA71D8" w:rsidR="6B245444">
        <w:rPr>
          <w:rFonts w:ascii="Arial" w:hAnsi="Arial" w:eastAsia="Arial" w:cs="Arial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72B"/>
          <w:sz w:val="22"/>
          <w:szCs w:val="22"/>
          <w:lang w:val="en-US"/>
        </w:rPr>
        <w:t>is</w:t>
      </w:r>
      <w:r w:rsidRPr="38FA71D8" w:rsidR="44D1CF0F">
        <w:rPr>
          <w:rFonts w:ascii="Arial" w:hAnsi="Arial" w:eastAsia="Arial" w:cs="Arial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72B"/>
          <w:sz w:val="22"/>
          <w:szCs w:val="22"/>
          <w:lang w:val="en-US"/>
        </w:rPr>
        <w:t xml:space="preserve"> difficult to </w:t>
      </w:r>
      <w:r w:rsidRPr="38FA71D8" w:rsidR="5D0AF0DA">
        <w:rPr>
          <w:rFonts w:ascii="Arial" w:hAnsi="Arial" w:eastAsia="Arial" w:cs="Arial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72B"/>
          <w:sz w:val="22"/>
          <w:szCs w:val="22"/>
          <w:lang w:val="en-US"/>
        </w:rPr>
        <w:t>identify</w:t>
      </w:r>
      <w:r w:rsidRPr="38FA71D8" w:rsidR="5D0AF0DA">
        <w:rPr>
          <w:rFonts w:ascii="Arial" w:hAnsi="Arial" w:eastAsia="Arial" w:cs="Arial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72B"/>
          <w:sz w:val="22"/>
          <w:szCs w:val="22"/>
          <w:lang w:val="en-US"/>
        </w:rPr>
        <w:t xml:space="preserve"> from</w:t>
      </w:r>
      <w:r w:rsidRPr="38FA71D8" w:rsidR="44D1CF0F">
        <w:rPr>
          <w:rFonts w:ascii="Arial" w:hAnsi="Arial" w:eastAsia="Arial" w:cs="Arial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72B"/>
          <w:sz w:val="22"/>
          <w:szCs w:val="22"/>
          <w:lang w:val="en-US"/>
        </w:rPr>
        <w:t xml:space="preserve"> </w:t>
      </w:r>
      <w:r w:rsidRPr="38FA71D8" w:rsidR="0F50E63D">
        <w:rPr>
          <w:rFonts w:ascii="Arial" w:hAnsi="Arial" w:eastAsia="Arial" w:cs="Arial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72B"/>
          <w:sz w:val="22"/>
          <w:szCs w:val="22"/>
          <w:lang w:val="en-US"/>
        </w:rPr>
        <w:t>gonorrhea</w:t>
      </w:r>
      <w:r w:rsidRPr="38FA71D8" w:rsidR="44D1CF0F">
        <w:rPr>
          <w:rFonts w:ascii="Arial" w:hAnsi="Arial" w:eastAsia="Arial" w:cs="Arial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72B"/>
          <w:sz w:val="22"/>
          <w:szCs w:val="22"/>
          <w:lang w:val="en-US"/>
        </w:rPr>
        <w:t>.</w:t>
      </w:r>
      <w:bookmarkEnd w:id="1331314084"/>
      <w:r w:rsidRPr="38FA71D8" w:rsidR="44D1CF0F">
        <w:rPr>
          <w:rFonts w:ascii="Arial" w:hAnsi="Arial" w:eastAsia="Arial" w:cs="Arial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72B"/>
          <w:sz w:val="22"/>
          <w:szCs w:val="22"/>
          <w:lang w:val="en-US"/>
        </w:rPr>
        <w:t xml:space="preserve"> Symptoms are not necessarily present in all cases.</w:t>
      </w:r>
      <w:ins w:author="Bolaji Matthewman (2133534)" w:date="2023-01-06T18:56:15.625Z" w:id="862770367">
        <w:r w:rsidRPr="38FA71D8" w:rsidR="45910393">
          <w:rPr>
            <w:rFonts w:ascii="Arial" w:hAnsi="Arial" w:eastAsia="Arial" w:cs="Arial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22272B"/>
            <w:sz w:val="22"/>
            <w:szCs w:val="22"/>
            <w:lang w:val="en-US"/>
          </w:rPr>
          <w:t>}</w:t>
        </w:r>
      </w:ins>
      <w:r>
        <w:br/>
      </w:r>
    </w:p>
    <w:p w:rsidR="10CAC1B9" w:rsidP="72F4E84D" w:rsidRDefault="10CAC1B9" w14:paraId="0C6EF0FB" w14:textId="75F0A33B">
      <w:pPr>
        <w:pStyle w:val="Normal"/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</w:pPr>
    </w:p>
    <w:p w:rsidR="49E97B1B" w:rsidP="38FA71D8" w:rsidRDefault="49E97B1B" w14:paraId="6AC378F5" w14:textId="138EFC9D">
      <w:pPr>
        <w:pStyle w:val="Normal"/>
        <w:ind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38FA71D8" w:rsidR="32EFE223">
        <w:rPr>
          <w:rFonts w:ascii="Arial" w:hAnsi="Arial" w:eastAsia="Arial" w:cs="Arial" w:asciiTheme="majorAscii" w:hAnsiTheme="majorAscii" w:eastAsiaTheme="majorAscii" w:cstheme="majorAscii"/>
          <w:sz w:val="22"/>
          <w:szCs w:val="22"/>
        </w:rPr>
        <w:t>T</w:t>
      </w:r>
      <w:r w:rsidRPr="38FA71D8" w:rsidR="32EFE22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he UK </w:t>
      </w:r>
      <w:r w:rsidRPr="38FA71D8" w:rsidR="0DEA024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government-controlled</w:t>
      </w:r>
      <w:r w:rsidRPr="38FA71D8" w:rsidR="1858417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Chlamydia by </w:t>
      </w:r>
      <w:r w:rsidRPr="38FA71D8" w:rsidR="01CAEE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implementing</w:t>
      </w:r>
      <w:r w:rsidRPr="38FA71D8" w:rsidR="772F8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the National Chlamydia Screening Program</w:t>
      </w:r>
      <w:r w:rsidRPr="38FA71D8" w:rsidR="07E1F6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(NCSP) </w:t>
      </w:r>
      <w:r w:rsidRPr="38FA71D8" w:rsidR="48E337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which began</w:t>
      </w:r>
      <w:r w:rsidRPr="38FA71D8" w:rsidR="07E1F6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in September 2002. The NCSP offers opportunistic screening for chlamydia to people under 25 years of age attending clinical and non-clinical screening venues using non-invasive </w:t>
      </w:r>
      <w:r w:rsidRPr="38FA71D8" w:rsidR="07E1F6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urine or</w:t>
      </w:r>
      <w:r w:rsidRPr="38FA71D8" w:rsidR="772F8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</w:t>
      </w:r>
      <w:r w:rsidRPr="38FA71D8" w:rsidR="25D94E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vulvar</w:t>
      </w:r>
      <w:r w:rsidRPr="38FA71D8" w:rsidR="772F8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swab samples tested via nucleic acid amplification. This review describes the implementation of the NCSP, reports positivity rates for the first year, and explores risk factors for genital chlamydial infection.</w:t>
      </w:r>
    </w:p>
    <w:p w:rsidR="49E97B1B" w:rsidP="206AFBC6" w:rsidRDefault="49E97B1B" w14:paraId="17F2FAF5" w14:textId="62AFE195">
      <w:pPr>
        <w:pStyle w:val="Normal"/>
        <w:ind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206AFBC6" w:rsidR="66B0E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Continuous monitoring is important for the safety of the patient and the efficiency of this form of pain </w:t>
      </w:r>
      <w:r w:rsidRPr="206AFBC6" w:rsidR="66B0E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therapy</w:t>
      </w:r>
      <w:ins w:author="Bolaji Matthewman (2133534)" w:date="2023-01-06T21:16:59.34Z" w:id="1501681864">
        <w:r w:rsidRPr="206AFBC6" w:rsidR="21D0BDC2">
          <w:rPr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212121"/>
            <w:sz w:val="24"/>
            <w:szCs w:val="24"/>
            <w:lang w:val="en-US"/>
          </w:rPr>
          <w:t xml:space="preserve"> </w:t>
        </w:r>
      </w:ins>
      <w:r w:rsidRPr="206AFBC6" w:rsidR="7E463E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  <w:rPrChange w:author="Bolaji Matthewman (2133534)" w:date="2023-01-06T21:09:25.121Z" w:id="333691132">
            <w:rPr>
              <w:rFonts w:ascii="Arial" w:hAnsi="Arial" w:eastAsia="Arial" w:cs="Arial"/>
              <w:b w:val="0"/>
              <w:bCs w:val="0"/>
              <w:i w:val="0"/>
              <w:iCs w:val="0"/>
              <w:caps w:val="0"/>
              <w:smallCaps w:val="0"/>
              <w:noProof w:val="0"/>
              <w:color w:val="212121"/>
              <w:sz w:val="24"/>
              <w:szCs w:val="24"/>
              <w:lang w:val="en-US"/>
            </w:rPr>
          </w:rPrChange>
        </w:rPr>
        <w:t>Patient</w:t>
      </w:r>
      <w:r w:rsidRPr="206AFBC6" w:rsidR="7E463E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  <w:rPrChange w:author="Bolaji Matthewman (2133534)" w:date="2023-01-06T21:09:25.121Z" w:id="1093713847">
            <w:rPr>
              <w:rFonts w:ascii="Arial" w:hAnsi="Arial" w:eastAsia="Arial" w:cs="Arial"/>
              <w:b w:val="0"/>
              <w:bCs w:val="0"/>
              <w:i w:val="0"/>
              <w:iCs w:val="0"/>
              <w:caps w:val="0"/>
              <w:smallCaps w:val="0"/>
              <w:noProof w:val="0"/>
              <w:color w:val="212121"/>
              <w:sz w:val="24"/>
              <w:szCs w:val="24"/>
              <w:lang w:val="en-US"/>
            </w:rPr>
          </w:rPrChange>
        </w:rPr>
        <w:t>-controlled analgesia (PCA) is employed successfully on surgical wards.</w:t>
      </w:r>
    </w:p>
    <w:p w:rsidR="49E97B1B" w:rsidP="38FA71D8" w:rsidRDefault="49E97B1B" w14:paraId="7B376B81" w14:textId="3F08F76A">
      <w:pPr>
        <w:pStyle w:val="ListParagraph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38FA71D8" w:rsidR="49E97B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wa</w:t>
      </w:r>
      <w:r w:rsidRPr="38FA71D8" w:rsidR="4927B48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y that the chlamydia disease is</w:t>
      </w:r>
      <w:r w:rsidRPr="38FA71D8" w:rsidR="49E97B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38FA71D8" w:rsidR="49E97B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Measured:</w:t>
      </w:r>
      <w:r w:rsidRPr="38FA71D8" w:rsidR="7F94402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38FA71D8" w:rsidR="2A5C75F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According to </w:t>
      </w:r>
      <w:r w:rsidRPr="38FA71D8" w:rsidR="752D34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</w:t>
      </w:r>
      <w:r w:rsidRPr="38FA71D8" w:rsidR="4930304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Uk</w:t>
      </w:r>
      <w:r w:rsidRPr="38FA71D8" w:rsidR="7F94402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government</w:t>
      </w:r>
      <w:r w:rsidRPr="38FA71D8" w:rsidR="68F6BF1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</w:t>
      </w:r>
      <w:r w:rsidRPr="38FA71D8" w:rsidR="719643C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38FA71D8" w:rsidR="060196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screening</w:t>
      </w:r>
      <w:r w:rsidRPr="38FA71D8" w:rsidR="719643C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program</w:t>
      </w:r>
      <w:r w:rsidRPr="38FA71D8" w:rsidR="4DEA79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chlamydia disease's</w:t>
      </w:r>
      <w:r w:rsidRPr="38FA71D8" w:rsidR="6BC2965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38FA71D8" w:rsidR="7703428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whereby</w:t>
      </w:r>
      <w:r w:rsidRPr="38FA71D8" w:rsidR="23F22E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all the </w:t>
      </w:r>
      <w:r w:rsidRPr="38FA71D8" w:rsidR="1A7C2A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individual</w:t>
      </w:r>
      <w:r w:rsidRPr="38FA71D8" w:rsidR="254B2D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chlamydia test</w:t>
      </w:r>
      <w:r w:rsidRPr="38FA71D8" w:rsidR="1A7C2A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data</w:t>
      </w:r>
      <w:r w:rsidRPr="38FA71D8" w:rsidR="23F22E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38FA71D8" w:rsidR="6B498C6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will </w:t>
      </w:r>
      <w:r w:rsidRPr="38FA71D8" w:rsidR="3D3635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be </w:t>
      </w:r>
      <w:r w:rsidRPr="38FA71D8" w:rsidR="3243356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collected</w:t>
      </w:r>
      <w:r w:rsidRPr="38FA71D8" w:rsidR="6B498C6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by </w:t>
      </w:r>
      <w:r w:rsidRPr="38FA71D8" w:rsidR="5839507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</w:t>
      </w:r>
      <w:r w:rsidRPr="38FA71D8" w:rsidR="166F6C6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UK</w:t>
      </w:r>
      <w:r w:rsidRPr="38FA71D8" w:rsidR="6B498C6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health security agency</w:t>
      </w:r>
      <w:r w:rsidRPr="38FA71D8" w:rsidR="5C3F33F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</w:t>
      </w:r>
      <w:r w:rsidRPr="38FA71D8" w:rsidR="42C3D5E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UKHSA) from</w:t>
      </w:r>
      <w:r w:rsidRPr="38FA71D8" w:rsidR="049DA00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</w:t>
      </w:r>
      <w:r w:rsidRPr="38FA71D8" w:rsidR="3B8A8BF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NHS laboratory, </w:t>
      </w:r>
      <w:r w:rsidRPr="38FA71D8" w:rsidR="26B3F1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and local</w:t>
      </w:r>
      <w:r w:rsidRPr="38FA71D8" w:rsidR="78B4E93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ly</w:t>
      </w:r>
      <w:r w:rsidRPr="38FA71D8" w:rsidR="26B3F1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commissioned laboratories</w:t>
      </w:r>
      <w:r w:rsidRPr="38FA71D8" w:rsidR="1C2E61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measure the</w:t>
      </w:r>
      <w:r w:rsidRPr="38FA71D8" w:rsidR="5AD346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screening activity.</w:t>
      </w:r>
    </w:p>
    <w:p w:rsidR="49E97B1B" w:rsidP="38FA71D8" w:rsidRDefault="49E97B1B" w14:paraId="21B7ED76" w14:textId="348A387A">
      <w:p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38FA71D8" w:rsidR="539EEC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Chlamydia activity data reported by UKHSA are based on primary care and community service chlamydia data </w:t>
      </w:r>
    </w:p>
    <w:p w:rsidR="49E97B1B" w:rsidP="38FA71D8" w:rsidRDefault="49E97B1B" w14:paraId="447DC69B" w14:textId="356B4569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38FA71D8" w:rsidR="3591D82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Followed </w:t>
      </w:r>
      <w:r w:rsidRPr="38FA71D8" w:rsidR="7D53895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National</w:t>
      </w:r>
      <w:r w:rsidRPr="38FA71D8" w:rsidR="37C5C1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Chlamydia Screening </w:t>
      </w:r>
      <w:r w:rsidRPr="38FA71D8" w:rsidR="3F2109D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Program</w:t>
      </w:r>
      <w:r w:rsidRPr="38FA71D8" w:rsidR="37C5C1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(NCSP):</w:t>
      </w:r>
      <w:r w:rsidRPr="38FA71D8" w:rsidR="639A23D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</w:t>
      </w:r>
      <w:r w:rsidRPr="38FA71D8" w:rsidR="28A59F6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ese</w:t>
      </w:r>
      <w:r w:rsidRPr="38FA71D8" w:rsidR="639A23D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are the </w:t>
      </w:r>
      <w:r w:rsidRPr="38FA71D8" w:rsidR="3DFF227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results 978,307</w:t>
      </w:r>
      <w:r w:rsidRPr="38FA71D8" w:rsidR="639A23D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chlamydia tests were carried out among young people aged 15 to 24 years in 2021, a 4% increase compared to 2020</w:t>
      </w:r>
      <w:r w:rsidRPr="38FA71D8" w:rsidR="33CCD8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</w:t>
      </w:r>
      <w:r w:rsidRPr="38FA71D8" w:rsidR="639A23D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there were 87,905 chlamydia diagnoses in this age group, a </w:t>
      </w:r>
    </w:p>
    <w:p w:rsidR="009465E4" w:rsidP="206AFBC6" w:rsidRDefault="009465E4" w14:paraId="531704A2" w14:textId="6CE9F041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1:30:49.876Z" w:id="2144965988">
            <w:rPr>
              <w:rFonts w:ascii="Arial" w:hAnsi="Arial" w:eastAsia="Arial" w:cs="Arial"/>
              <w:b w:val="0"/>
              <w:bCs w:val="0"/>
              <w:i w:val="0"/>
              <w:iCs w:val="0"/>
              <w:caps w:val="0"/>
              <w:smallCaps w:val="0"/>
              <w:noProof w:val="0"/>
              <w:color w:val="2E2E2E"/>
              <w:sz w:val="27"/>
              <w:szCs w:val="27"/>
              <w:lang w:val="en-US"/>
            </w:rPr>
          </w:rPrChange>
        </w:rPr>
      </w:pPr>
      <w:r w:rsidRPr="206AFBC6" w:rsidR="009465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1:32:12.338Z" w:id="626911875">
            <w:rPr>
              <w:rFonts w:ascii="Arial" w:hAnsi="Arial" w:eastAsia="Arial" w:cs="Arial"/>
              <w:b w:val="0"/>
              <w:bCs w:val="0"/>
              <w:i w:val="0"/>
              <w:iCs w:val="0"/>
              <w:caps w:val="0"/>
              <w:smallCaps w:val="0"/>
              <w:noProof w:val="0"/>
              <w:color w:val="2E2E2E"/>
              <w:sz w:val="27"/>
              <w:szCs w:val="27"/>
              <w:lang w:val="en-US"/>
            </w:rPr>
          </w:rPrChange>
        </w:rPr>
        <w:t xml:space="preserve">However, 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1:30:49.789Z" w:id="492774169">
            <w:rPr>
              <w:rFonts w:ascii="Arial" w:hAnsi="Arial" w:eastAsia="Arial" w:cs="Arial"/>
              <w:b w:val="0"/>
              <w:bCs w:val="0"/>
              <w:i w:val="0"/>
              <w:iCs w:val="0"/>
              <w:caps w:val="0"/>
              <w:smallCaps w:val="0"/>
              <w:noProof w:val="0"/>
              <w:color w:val="2E2E2E"/>
              <w:sz w:val="27"/>
              <w:szCs w:val="27"/>
              <w:lang w:val="en-US"/>
            </w:rPr>
          </w:rPrChange>
        </w:rPr>
        <w:t>Outside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1:30:49.792Z" w:id="2094422739">
            <w:rPr>
              <w:rFonts w:ascii="Arial" w:hAnsi="Arial" w:eastAsia="Arial" w:cs="Arial"/>
              <w:b w:val="0"/>
              <w:bCs w:val="0"/>
              <w:i w:val="0"/>
              <w:iCs w:val="0"/>
              <w:caps w:val="0"/>
              <w:smallCaps w:val="0"/>
              <w:noProof w:val="0"/>
              <w:color w:val="2E2E2E"/>
              <w:sz w:val="22"/>
              <w:szCs w:val="22"/>
              <w:lang w:val="en-US"/>
            </w:rPr>
          </w:rPrChange>
        </w:rPr>
        <w:t xml:space="preserve"> UK, and particularly in low-income and middle-income countries, the potential relevance of such 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1:30:49.794Z" w:id="64008833">
            <w:rPr>
              <w:rFonts w:ascii="Arial" w:hAnsi="Arial" w:eastAsia="Arial" w:cs="Arial"/>
              <w:b w:val="0"/>
              <w:bCs w:val="0"/>
              <w:i w:val="0"/>
              <w:iCs w:val="0"/>
              <w:caps w:val="0"/>
              <w:smallCaps w:val="0"/>
              <w:noProof w:val="0"/>
              <w:color w:val="2E2E2E"/>
              <w:sz w:val="22"/>
              <w:szCs w:val="22"/>
              <w:lang w:val="en-US"/>
            </w:rPr>
          </w:rPrChange>
        </w:rPr>
        <w:t>an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1:30:49.797Z" w:id="1626574648">
            <w:rPr>
              <w:rFonts w:ascii="Arial" w:hAnsi="Arial" w:eastAsia="Arial" w:cs="Arial"/>
              <w:b w:val="0"/>
              <w:bCs w:val="0"/>
              <w:i w:val="0"/>
              <w:iCs w:val="0"/>
              <w:caps w:val="0"/>
              <w:smallCaps w:val="0"/>
              <w:noProof w:val="0"/>
              <w:color w:val="2E2E2E"/>
              <w:sz w:val="22"/>
              <w:szCs w:val="22"/>
              <w:lang w:val="en-US"/>
            </w:rPr>
          </w:rPrChange>
        </w:rPr>
        <w:t xml:space="preserve"> </w:t>
      </w:r>
      <w:r w:rsidRPr="206AFBC6" w:rsidR="0AF1B9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  <w:rPrChange w:author="Bolaji Matthewman (2133534)" w:date="2023-01-06T21:30:49.807Z" w:id="490614202">
            <w:rPr>
              <w:rFonts w:ascii="Open Sans" w:hAnsi="Open Sans" w:eastAsia="Open Sans" w:cs="Open Sans"/>
              <w:b w:val="0"/>
              <w:bCs w:val="0"/>
              <w:i w:val="0"/>
              <w:iCs w:val="0"/>
              <w:caps w:val="0"/>
              <w:smallCaps w:val="0"/>
              <w:noProof w:val="0"/>
              <w:color w:val="212529"/>
              <w:sz w:val="28"/>
              <w:szCs w:val="28"/>
              <w:lang w:val="en-US"/>
            </w:rPr>
          </w:rPrChange>
        </w:rPr>
        <w:t>occurrence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could be affected by cost barriers to the client, including costs associated with phones and data subscription</w:t>
      </w:r>
      <w:ins w:author="Bolaji Matthewman (2133534)" w:date="2023-01-06T22:00:43.311Z" w:id="1848139620">
        <w:r w:rsidRPr="206AFBC6" w:rsidR="0B43EEBF">
          <w:rPr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2E2E2E"/>
            <w:sz w:val="22"/>
            <w:szCs w:val="22"/>
            <w:lang w:val="en-US"/>
          </w:rPr>
          <w:t>s</w:t>
        </w:r>
      </w:ins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, poor access to the internet even in</w:t>
      </w:r>
      <w:ins w:author="Bolaji Matthewman (2133534)" w:date="2023-01-06T21:56:39.848Z" w:id="528079658">
        <w:r w:rsidRPr="206AFBC6" w:rsidR="5A136C2D">
          <w:rPr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2E2E2E"/>
            <w:sz w:val="22"/>
            <w:szCs w:val="22"/>
            <w:lang w:val="en-US"/>
          </w:rPr>
          <w:t xml:space="preserve"> </w:t>
        </w:r>
      </w:ins>
      <w:r w:rsidRPr="206AFBC6" w:rsidR="5A136C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populated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with high 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mobile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pho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ne ownership, and </w:t>
      </w:r>
      <w:r w:rsidRPr="206AFBC6" w:rsidR="04DD58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inexistent 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or poorly enforced laws around data privacy. Nevertheless, with necessary country </w:t>
      </w:r>
      <w:r w:rsidRPr="206AFBC6" w:rsidR="39156B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acclimatization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, the digital interventions 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comprising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</w:t>
      </w:r>
      <w:proofErr w:type="gramStart"/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the 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Health</w:t>
      </w:r>
      <w:proofErr w:type="gramEnd"/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Clinic could offer substantial benefits to populations elsewhere. They have the potential to contribute to the achievement of the reproductive health 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objectives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reflected in the UN Global Strategy for Women's, Children's, and Adolescents' Health and to help to inform the upcoming WHO guidelines on digital health interventions for health-system strengthening within </w:t>
      </w:r>
      <w:r w:rsidRPr="206AFBC6" w:rsidR="085CBF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the 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reproductive, maternal, newborn, child, and adolescent health, which is due in e</w:t>
      </w:r>
      <w:r w:rsidRPr="206AFBC6" w:rsidR="5D2972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1:30:49.871Z" w:id="804427580">
            <w:rPr>
              <w:rFonts w:ascii="Arial" w:hAnsi="Arial" w:eastAsia="Arial" w:cs="Arial"/>
              <w:b w:val="0"/>
              <w:bCs w:val="0"/>
              <w:i w:val="0"/>
              <w:iCs w:val="0"/>
              <w:caps w:val="0"/>
              <w:smallCaps w:val="0"/>
              <w:noProof w:val="0"/>
              <w:color w:val="2E2E2E"/>
              <w:sz w:val="27"/>
              <w:szCs w:val="27"/>
              <w:lang w:val="en-US"/>
            </w:rPr>
          </w:rPrChange>
        </w:rPr>
        <w:t>arly 2018.</w:t>
      </w:r>
    </w:p>
    <w:p w:rsidR="49E97B1B" w:rsidP="439CBE6C" w:rsidRDefault="49E97B1B" w14:paraId="6CF96FA3" w14:textId="17A03849">
      <w:pPr>
        <w:pStyle w:val="ListParagrap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>
        <w:br/>
      </w:r>
      <w:r w:rsidRPr="206AFBC6" w:rsidR="09AC5B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(Anon, n.d.) </w:t>
      </w:r>
      <w:r w:rsidRPr="206AFBC6" w:rsidR="6F65643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Anon, (n.d.). Published 1 January 2003 Last updated 7 March 2022 </w:t>
      </w:r>
      <w:r w:rsidRPr="206AFBC6" w:rsidR="5C77944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>- April</w:t>
      </w:r>
      <w:r w:rsidRPr="206AFBC6" w:rsidR="2164DB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12, </w:t>
      </w:r>
      <w:r w:rsidRPr="206AFBC6" w:rsidR="7BCD320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2022,</w:t>
      </w:r>
      <w:r w:rsidRPr="206AFBC6" w:rsidR="5B00D17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206AFBC6" w:rsidR="2164DB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Source: Division of STD Prevention, National Center for HIV, Viral Hepatitis, STD, and TB Prevention, Centers for Disease Control and Prevention</w:t>
      </w:r>
    </w:p>
    <w:p w:rsidR="439CBE6C" w:rsidP="439CBE6C" w:rsidRDefault="439CBE6C" w14:paraId="1DB91796" w14:textId="7BDBE502">
      <w:pPr>
        <w:pStyle w:val="ListParagrap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49E86FD" w:rsidP="206AFBC6" w:rsidRDefault="349E86FD" w14:paraId="00237F43" w14:textId="32BBB42C">
      <w:pPr>
        <w:spacing w:line="27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206AFBC6" w:rsidR="3A5344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        </w:t>
      </w:r>
      <w:bookmarkStart w:name="_Int_UdBLpvHv" w:id="438412015"/>
      <w:r w:rsidRPr="206AFBC6" w:rsidR="349E86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Kaye Wellings, Garrett Livingston Mehl, Caroline Jane Free</w:t>
      </w:r>
      <w:r w:rsidRPr="206AFBC6" w:rsidR="259E72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</w:t>
      </w:r>
      <w:del w:author="Bolaji Matthewman (2133534)" w:date="2023-01-06T22:01:00.606Z" w:id="760844099">
        <w:r>
          <w:fldChar w:fldCharType="begin"/>
        </w:r>
        <w:r>
          <w:delInstrText xml:space="preserve">HYPERLINK "https://www.sciencedirect.com/science/article/pii/S2468266717300518" </w:delInstrText>
        </w:r>
        <w:r>
          <w:fldChar w:fldCharType="separate"/>
        </w:r>
        <w:r/>
      </w:del>
      <w:ins w:author="Bolaji Matthewman (2133534)" w:date="2023-01-06T22:01:00.651Z" w:id="1274382159">
        <w:r w:rsidRPr="206AFBC6" w:rsidR="79188FD6">
          <w:rPr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eSexual health   interventions:     promising, but more evidence needed</w:t>
        </w:r>
      </w:ins>
      <w:bookmarkEnd w:id="438412015"/>
      <w:del w:author="Bolaji Matthewman (2133534)" w:date="2023-01-06T22:01:00.606Z" w:id="385621377">
        <w:r>
          <w:fldChar w:fldCharType="end"/>
        </w:r>
      </w:del>
      <w:ins w:author="Bolaji Matthewman (2133534)" w:date="2023-01-06T22:01:00.651Z" w:id="1471042725"/>
    </w:p>
    <w:p w:rsidR="349E86FD" w:rsidP="206AFBC6" w:rsidRDefault="349E86FD" w14:paraId="3C198909" w14:textId="5ADA8626">
      <w:p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37373"/>
          <w:sz w:val="22"/>
          <w:szCs w:val="22"/>
          <w:lang w:val="en-US"/>
        </w:rPr>
      </w:pPr>
      <w:r w:rsidRPr="206AFBC6" w:rsidR="218A98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37373"/>
          <w:sz w:val="22"/>
          <w:szCs w:val="22"/>
          <w:lang w:val="en-US"/>
        </w:rPr>
        <w:t xml:space="preserve">       </w:t>
      </w:r>
      <w:r w:rsidRPr="206AFBC6" w:rsidR="349E86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37373"/>
          <w:sz w:val="22"/>
          <w:szCs w:val="22"/>
          <w:lang w:val="en-US"/>
        </w:rPr>
        <w:t>The Lancet Public Health, Volume 2, Issue 4, April 2017, Pages e162-e163</w:t>
      </w:r>
    </w:p>
    <w:p w:rsidR="439CBE6C" w:rsidP="439CBE6C" w:rsidRDefault="439CBE6C" w14:paraId="4913EE74" w14:textId="4F247003">
      <w:pPr>
        <w:pStyle w:val="ListParagrap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49E97B1B" w:rsidP="38FA71D8" w:rsidRDefault="49E97B1B" w14:paraId="4E98294A" w14:textId="2D15DF4A">
      <w:pPr>
        <w:pStyle w:val="ListParagraph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  <w:rPrChange w:author="Bolaji Matthewman (2133534)" w:date="2023-01-06T19:36:52.705Z" w:id="1766527674">
            <w:rPr>
              <w:rFonts w:ascii="Times New Roman" w:hAnsi="Times New Roman" w:eastAsia="Times New Roman" w:cs="Times New Roman"/>
              <w:noProof w:val="0"/>
              <w:sz w:val="24"/>
              <w:szCs w:val="24"/>
              <w:lang w:val="en-US"/>
            </w:rPr>
          </w:rPrChange>
        </w:rPr>
      </w:pPr>
      <w:r w:rsidRPr="206AFBC6" w:rsidR="0DD286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  <w:rPrChange w:author="Bolaji Matthewman (2133534)" w:date="2023-01-06T21:30:49.926Z" w:id="1079161273">
            <w:rPr>
              <w:rFonts w:ascii="Times New Roman" w:hAnsi="Times New Roman" w:eastAsia="Times New Roman" w:cs="Times New Roman"/>
              <w:noProof w:val="0"/>
              <w:sz w:val="24"/>
              <w:szCs w:val="24"/>
              <w:lang w:val="en-US"/>
            </w:rPr>
          </w:rPrChange>
        </w:rPr>
        <w:t>r QA.</w:t>
      </w:r>
      <w:r w:rsidRPr="206AFBC6" w:rsidR="0DD286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  <w:rPrChange w:author="Bolaji Matthewman (2133534)" w:date="2023-01-06T19:36:45.824Z" w:id="1998173091">
            <w:rPr>
              <w:rFonts w:ascii="Times New Roman" w:hAnsi="Times New Roman" w:eastAsia="Times New Roman" w:cs="Times New Roman"/>
              <w:noProof w:val="0"/>
              <w:sz w:val="24"/>
              <w:szCs w:val="24"/>
              <w:lang w:val="en-US"/>
            </w:rPr>
          </w:rPrChange>
        </w:rPr>
        <w:t xml:space="preserve"> (“National Chlamydia Screening </w:t>
      </w:r>
      <w:ins w:author="Bolaji Matthewman (2133534)" w:date="2023-01-06T20:41:16.867Z" w:id="1310189163">
        <w:r w:rsidRPr="206AFBC6" w:rsidR="1599DE99">
          <w:rPr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US"/>
          </w:rPr>
          <w:t>Programmed</w:t>
        </w:r>
      </w:ins>
      <w:r w:rsidRPr="206AFBC6" w:rsidR="0DD286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  <w:rPrChange w:author="Bolaji Matthewman (2133534)" w:date="2023-01-06T19:36:45.835Z" w:id="186195031">
            <w:rPr>
              <w:rFonts w:ascii="Times New Roman" w:hAnsi="Times New Roman" w:eastAsia="Times New Roman" w:cs="Times New Roman"/>
              <w:noProof w:val="0"/>
              <w:sz w:val="24"/>
              <w:szCs w:val="24"/>
              <w:lang w:val="en-US"/>
            </w:rPr>
          </w:rPrChange>
        </w:rPr>
        <w:t xml:space="preserve"> (NCSP) - GOV.UK</w:t>
      </w:r>
    </w:p>
    <w:p w:rsidR="49E97B1B" w:rsidP="439CBE6C" w:rsidRDefault="49E97B1B" w14:paraId="391B6E15" w14:textId="16DA1021">
      <w:pPr>
        <w:pStyle w:val="ListParagrap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06AFBC6" w:rsidR="0DD2869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Last Reviewed:</w:t>
      </w:r>
    </w:p>
    <w:p w:rsidR="38FA71D8" w:rsidP="38FA71D8" w:rsidRDefault="38FA71D8" w14:paraId="790FD2F7" w14:textId="1AD4EAB7">
      <w:pPr>
        <w:pStyle w:val="ListParagrap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8FA71D8" w:rsidP="38FA71D8" w:rsidRDefault="38FA71D8" w14:paraId="3EAAE921" w14:textId="140AAC1E">
      <w:pPr>
        <w:pStyle w:val="ListParagrap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6F4F967" w:rsidP="206AFBC6" w:rsidRDefault="56F4F967" w14:paraId="29B0BBB4" w14:textId="5EEBA5FD">
      <w:p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0:40:41.158Z" w:id="1862705449">
            <w:rPr>
              <w:b w:val="0"/>
              <w:bCs w:val="0"/>
              <w:i w:val="1"/>
              <w:iCs w:val="1"/>
              <w:caps w:val="0"/>
              <w:smallCaps w:val="0"/>
              <w:noProof w:val="0"/>
              <w:color w:val="2E2E2E"/>
              <w:sz w:val="24"/>
              <w:szCs w:val="24"/>
              <w:lang w:val="en-US"/>
            </w:rPr>
          </w:rPrChange>
        </w:rPr>
      </w:pPr>
      <w:r w:rsidRPr="206AFBC6" w:rsidR="56F4F9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1:30:49.944Z" w:id="1726896106">
            <w:rPr>
              <w:b w:val="0"/>
              <w:bCs w:val="0"/>
              <w:i w:val="0"/>
              <w:iCs w:val="0"/>
              <w:caps w:val="0"/>
              <w:smallCaps w:val="0"/>
              <w:noProof w:val="0"/>
              <w:color w:val="2E2E2E"/>
              <w:sz w:val="24"/>
              <w:szCs w:val="24"/>
              <w:lang w:val="en-US"/>
            </w:rPr>
          </w:rPrChange>
        </w:rPr>
        <w:t xml:space="preserve">CS Estcourt, J Gibbs, LJ Sutcliffe, </w:t>
      </w:r>
      <w:r w:rsidRPr="206AFBC6" w:rsidR="56F4F9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0:40:32.857Z" w:id="507598919">
            <w:rPr>
              <w:b w:val="0"/>
              <w:bCs w:val="0"/>
              <w:i w:val="1"/>
              <w:iCs w:val="1"/>
              <w:caps w:val="0"/>
              <w:smallCaps w:val="0"/>
              <w:noProof w:val="0"/>
              <w:color w:val="2E2E2E"/>
              <w:sz w:val="24"/>
              <w:szCs w:val="24"/>
              <w:lang w:val="en-US"/>
            </w:rPr>
          </w:rPrChange>
        </w:rPr>
        <w:t>et al.</w:t>
      </w:r>
    </w:p>
    <w:p w:rsidR="56F4F967" w:rsidP="206AFBC6" w:rsidRDefault="56F4F967" w14:paraId="7369EA3E" w14:textId="5A64660A">
      <w:pPr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0:40:41.167Z" w:id="1674130776">
            <w:rPr>
              <w:b w:val="1"/>
              <w:bCs w:val="1"/>
              <w:i w:val="1"/>
              <w:iCs w:val="1"/>
              <w:caps w:val="0"/>
              <w:smallCaps w:val="0"/>
              <w:noProof w:val="0"/>
              <w:color w:val="2E2E2E"/>
              <w:sz w:val="24"/>
              <w:szCs w:val="24"/>
              <w:lang w:val="en-US"/>
            </w:rPr>
          </w:rPrChange>
        </w:rPr>
      </w:pPr>
      <w:r w:rsidRPr="206AFBC6" w:rsidR="56F4F96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1:30:49.953Z" w:id="1802278584">
            <w:rPr>
              <w:b w:val="1"/>
              <w:bCs w:val="1"/>
              <w:i w:val="0"/>
              <w:iCs w:val="0"/>
              <w:caps w:val="0"/>
              <w:smallCaps w:val="0"/>
              <w:noProof w:val="0"/>
              <w:color w:val="2E2E2E"/>
              <w:sz w:val="24"/>
              <w:szCs w:val="24"/>
              <w:lang w:val="en-US"/>
            </w:rPr>
          </w:rPrChange>
        </w:rPr>
        <w:t xml:space="preserve">The </w:t>
      </w:r>
      <w:proofErr w:type="spellStart"/>
      <w:r w:rsidRPr="206AFBC6" w:rsidR="56F4F96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0:40:32.877Z" w:id="649696151">
            <w:rPr>
              <w:b w:val="1"/>
              <w:bCs w:val="1"/>
              <w:i w:val="0"/>
              <w:iCs w:val="0"/>
              <w:caps w:val="0"/>
              <w:smallCaps w:val="0"/>
              <w:noProof w:val="0"/>
              <w:color w:val="2E2E2E"/>
              <w:sz w:val="24"/>
              <w:szCs w:val="24"/>
              <w:lang w:val="en-US"/>
            </w:rPr>
          </w:rPrChange>
        </w:rPr>
        <w:t>eSexual</w:t>
      </w:r>
      <w:proofErr w:type="spellEnd"/>
      <w:r w:rsidRPr="206AFBC6" w:rsidR="56F4F96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0:40:32.88Z" w:id="485606134">
            <w:rPr>
              <w:b w:val="1"/>
              <w:bCs w:val="1"/>
              <w:i w:val="0"/>
              <w:iCs w:val="0"/>
              <w:caps w:val="0"/>
              <w:smallCaps w:val="0"/>
              <w:noProof w:val="0"/>
              <w:color w:val="2E2E2E"/>
              <w:sz w:val="24"/>
              <w:szCs w:val="24"/>
              <w:lang w:val="en-US"/>
            </w:rPr>
          </w:rPrChange>
        </w:rPr>
        <w:t xml:space="preserve"> Health Clinic system for management, prevention, and control of sexually transmitted infections: exploratory studies in people testing for </w:t>
      </w:r>
      <w:r w:rsidRPr="206AFBC6" w:rsidR="56F4F96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0:40:32.896Z" w:id="205756168">
            <w:rPr>
              <w:b w:val="1"/>
              <w:bCs w:val="1"/>
              <w:i w:val="1"/>
              <w:iCs w:val="1"/>
              <w:caps w:val="0"/>
              <w:smallCaps w:val="0"/>
              <w:noProof w:val="0"/>
              <w:color w:val="2E2E2E"/>
              <w:sz w:val="24"/>
              <w:szCs w:val="24"/>
              <w:lang w:val="en-US"/>
            </w:rPr>
          </w:rPrChange>
        </w:rPr>
        <w:t>Chlamydia trachomatis</w:t>
      </w:r>
    </w:p>
    <w:p w:rsidR="56F4F967" w:rsidP="206AFBC6" w:rsidRDefault="56F4F967" w14:paraId="6CAD03F8" w14:textId="74448078">
      <w:p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0:40:41.169Z" w:id="1202591724">
            <w:rPr>
              <w:rFonts w:ascii="Arial" w:hAnsi="Arial" w:eastAsia="Arial" w:cs="Arial" w:asciiTheme="minorAscii" w:hAnsiTheme="minorAscii" w:eastAsiaTheme="minorAscii" w:cstheme="minorAscii"/>
              <w:b w:val="0"/>
              <w:bCs w:val="0"/>
              <w:i w:val="0"/>
              <w:iCs w:val="0"/>
              <w:caps w:val="0"/>
              <w:smallCaps w:val="0"/>
              <w:noProof w:val="0"/>
              <w:color w:val="2E2E2E"/>
              <w:sz w:val="24"/>
              <w:szCs w:val="24"/>
              <w:lang w:val="en-US"/>
            </w:rPr>
          </w:rPrChange>
        </w:rPr>
      </w:pPr>
      <w:r w:rsidRPr="206AFBC6" w:rsidR="56F4F9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1:30:49.966Z" w:id="846859212">
            <w:rPr>
              <w:b w:val="0"/>
              <w:bCs w:val="0"/>
              <w:i w:val="0"/>
              <w:iCs w:val="0"/>
              <w:caps w:val="0"/>
              <w:smallCaps w:val="0"/>
              <w:noProof w:val="0"/>
              <w:color w:val="2E2E2E"/>
              <w:sz w:val="24"/>
              <w:szCs w:val="24"/>
              <w:lang w:val="en-US"/>
            </w:rPr>
          </w:rPrChange>
        </w:rPr>
        <w:t>Lancet Public Health (2017)</w:t>
      </w:r>
    </w:p>
    <w:p w:rsidR="56F4F967" w:rsidP="206AFBC6" w:rsidRDefault="56F4F967" w14:paraId="0571F79B" w14:textId="0C81AF9F">
      <w:p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0:40:41.171Z" w:id="168403097">
            <w:rPr>
              <w:b w:val="0"/>
              <w:bCs w:val="0"/>
              <w:i w:val="0"/>
              <w:iCs w:val="0"/>
              <w:caps w:val="0"/>
              <w:smallCaps w:val="0"/>
              <w:noProof w:val="0"/>
              <w:color w:val="2E2E2E"/>
              <w:sz w:val="24"/>
              <w:szCs w:val="24"/>
              <w:lang w:val="en-US"/>
            </w:rPr>
          </w:rPrChange>
        </w:rPr>
      </w:pPr>
      <w:r w:rsidRPr="206AFBC6" w:rsidR="56F4F9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  <w:rPrChange w:author="Bolaji Matthewman (2133534)" w:date="2023-01-06T21:30:49.971Z" w:id="1259850575">
            <w:rPr>
              <w:b w:val="0"/>
              <w:bCs w:val="0"/>
              <w:i w:val="0"/>
              <w:iCs w:val="0"/>
              <w:caps w:val="0"/>
              <w:smallCaps w:val="0"/>
              <w:noProof w:val="0"/>
              <w:color w:val="2E2E2E"/>
              <w:sz w:val="24"/>
              <w:szCs w:val="24"/>
              <w:lang w:val="en-US"/>
            </w:rPr>
          </w:rPrChange>
        </w:rPr>
        <w:t>published online March 17.</w:t>
      </w:r>
    </w:p>
    <w:p w:rsidR="56F4F967" w:rsidP="206AFBC6" w:rsidRDefault="56F4F967" w14:paraId="5F4E8EDF" w14:textId="75AF8716">
      <w:pPr>
        <w:rPr>
          <w:rStyle w:val="Hyperlink"/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>
        <w:fldChar w:fldCharType="begin"/>
      </w:r>
      <w:r>
        <w:instrText xml:space="preserve">HYPERLINK "http://dx.doi.org/10.1016/S2468-2667(17)30034-8" </w:instrText>
      </w:r>
      <w:r>
        <w:fldChar w:fldCharType="separate"/>
      </w:r>
      <w:r w:rsidRPr="206AFBC6" w:rsidR="56F4F967">
        <w:rPr>
          <w:rStyle w:val="Hyperlin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http://dx.doi.org/10.1016/S2468-2667(17)30034-8</w:t>
      </w:r>
      <w:r>
        <w:fldChar w:fldCharType="end"/>
      </w:r>
    </w:p>
    <w:p w:rsidR="56F4F967" w:rsidP="206AFBC6" w:rsidRDefault="56F4F967" w14:paraId="512B8E45" w14:textId="734DFDC1">
      <w:pPr>
        <w:rPr>
          <w:rStyle w:val="Hyperlink"/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  <w:rPrChange w:author="Bolaji Matthewman (2133534)" w:date="2023-01-06T20:40:41.174Z" w:id="342508838">
            <w:rPr>
              <w:rStyle w:val="Hyperlink"/>
              <w:b w:val="0"/>
              <w:bCs w:val="0"/>
              <w:i w:val="0"/>
              <w:iCs w:val="0"/>
              <w:caps w:val="0"/>
              <w:smallCaps w:val="0"/>
              <w:strike w:val="0"/>
              <w:dstrike w:val="0"/>
              <w:noProof w:val="0"/>
              <w:sz w:val="24"/>
              <w:szCs w:val="24"/>
              <w:lang w:val="en-US"/>
            </w:rPr>
          </w:rPrChange>
        </w:rPr>
      </w:pPr>
      <w:r>
        <w:fldChar w:fldCharType="begin"/>
      </w:r>
      <w:r>
        <w:instrText xml:space="preserve">HYPERLINK "https://scholar.google.com/scholar_lookup?title=The%20eSexual%20Health%20Clinic%20system%20for%20management%2C%20prevention%2C%20and%20control%20of%20sexually%20transmitted%20infections%3A%20exploratory%20studies%20in%20people%20testing%20for%20Chlamydia%20trachomatis&amp;publication_year=2017&amp;author=CS%20Estcourt&amp;author=J%20Gibbs&amp;author=LJ%20Sutcliffe" </w:instrText>
      </w:r>
      <w:r>
        <w:fldChar w:fldCharType="separate"/>
      </w:r>
      <w:r w:rsidRPr="206AFBC6" w:rsidR="56F4F967">
        <w:rPr>
          <w:rStyle w:val="Hyperlin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Google Scholar</w:t>
      </w:r>
      <w:r>
        <w:fldChar w:fldCharType="end"/>
      </w:r>
    </w:p>
    <w:p w:rsidR="38FA71D8" w:rsidP="38FA71D8" w:rsidRDefault="38FA71D8" w14:paraId="73AEFE90" w14:textId="55C0D1A7">
      <w:pPr>
        <w:pStyle w:val="ListParagrap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sectPr w:rsidR="00D03AC1" w:rsidSect="00EE3E7C">
      <w:footerReference w:type="default" r:id="rId7"/>
      <w:pgSz w:w="12240" w:h="15840" w:orient="portrait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7041" w:rsidRDefault="00D03AC1" w14:paraId="083BC093" w14:textId="0D1E3907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EE3E7C">
      <w:rPr>
        <w:noProof/>
      </w:rPr>
      <w:t>2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UdBLpvHv" int2:invalidationBookmarkName="" int2:hashCode="x40xf4BAip1tIv" int2:id="9Y5dz1G1">
      <int2:state int2:type="AugLoop_Similarity_SimilarityAnnotation" int2:value="Reviewed"/>
      <int2:extLst>
        <oel:ext uri="426473B9-03D8-482F-96C9-C2C85392BACA">
          <int2:similarityCritique int2:version="1" int2:context="Kaye Wellings, Garrett Livingston Mehl, Caroline Jane Free eSexual health   interventions:     promising, but more evidence needed">
            <int2:source int2:sourceType="Online" int2:sourceTitle="eSexual health interventions: promising, but more evidence needed" int2:sourceUrl="https://www.thelancet.com/pdfs/journals/lanpub/PIIS2468-2667(17)30051-8.pdf" int2:sourceSnippet="*Kaye Wellings, Garrett Livingston Mehl, Caroline Jane Free. Faculty of Public Health and Policy (KW), and Department of Population Health (CJF), London School of Hygiene &amp; Tropical . Medicine, 15-17 Tavistock Place, London WC1H 9SH, UK; and Department of Reproductive Health and Research, WHO, Geneva, Switzerland kaye.wellings@lshtm.ac.uk">
              <int2:suggestions int2:citationType="Inline">
                <int2:suggestion int2:citationStyle="Mla" int2:isIdentical="0">
                  <int2:citationText>(“eSexual health interventions: promising, but more evidence needed”)</int2:citationText>
                </int2:suggestion>
                <int2:suggestion int2:citationStyle="Apa" int2:isIdentical="0">
                  <int2:citationText>(“eSexual health interventions: promising, but more evidence needed”)</int2:citationText>
                </int2:suggestion>
                <int2:suggestion int2:citationStyle="Chicago" int2:isIdentical="0">
                  <int2:citationText>(“eSexual health interventions: promising, but more evidence needed”)</int2:citationText>
                </int2:suggestion>
              </int2:suggestions>
              <int2:suggestions int2:citationType="Full">
                <int2:suggestion int2:citationStyle="Mla" int2:isIdentical="0">
                  <int2:citationText>&lt;i&gt;eSexual health interventions: promising, but more evidence needed&lt;/i&gt;, https://www.thelancet.com/pdfs/journals/lanpub/PIIS2468-2667(17)30051-8.pdf.</int2:citationText>
                </int2:suggestion>
                <int2:suggestion int2:citationStyle="Apa" int2:isIdentical="0">
                  <int2:citationText>&lt;i&gt;eSexual health interventions: promising, but more evidence needed&lt;/i&gt;. (n.d.). Retrieved from https://www.thelancet.com/pdfs/journals/lanpub/PIIS2468-2667(17)30051-8.pdf</int2:citationText>
                </int2:suggestion>
                <int2:suggestion int2:citationStyle="Chicago" int2:isIdentical="0">
                  <int2:citationText>“eSexual health interventions: promising, but more evidence needed” n.d., https://www.thelancet.com/pdfs/journals/lanpub/PIIS2468-2667(17)30051-8.pdf.</int2:citationText>
                </int2:suggestion>
              </int2:suggestions>
            </int2:source>
            <int2:source int2:sourceType="Online" int2:sourceTitle="eSexual health interventions: promising, but more evidence needed" int2:sourceUrl="https://doaj.org/article/326d0b349c50436ab8c86d670be9b09d" int2:sourceSnippet="Kaye Wellings, Garrett Livingston Mehl, Caroline Jane Free; Affiliations Kaye Wellings Faculty of Public Health and Policy, London School of Hygiene &amp; Tropical Medicine, 15-17 Tavistock Place, London WC1H 9SH, UK Garrett Livingston Mehl Department of Reproductive Health and Research, WHO, Geneva, Switzerland ...">
              <int2:suggestions int2:citationType="Inline">
                <int2:suggestion int2:citationStyle="Mla" int2:isIdentical="0">
                  <int2:citationText>(“eSexual health interventions: promising, but more evidence needed”)</int2:citationText>
                </int2:suggestion>
                <int2:suggestion int2:citationStyle="Apa" int2:isIdentical="0">
                  <int2:citationText>(“eSexual health interventions: promising, but more evidence needed”)</int2:citationText>
                </int2:suggestion>
                <int2:suggestion int2:citationStyle="Chicago" int2:isIdentical="0">
                  <int2:citationText>(“eSexual health interventions: promising, but more evidence needed”)</int2:citationText>
                </int2:suggestion>
              </int2:suggestions>
              <int2:suggestions int2:citationType="Full">
                <int2:suggestion int2:citationStyle="Mla" int2:isIdentical="0">
                  <int2:citationText>&lt;i&gt;eSexual health interventions: promising, but more evidence needed&lt;/i&gt;, https://doaj.org/article/326d0b349c50436ab8c86d670be9b09d.</int2:citationText>
                </int2:suggestion>
                <int2:suggestion int2:citationStyle="Apa" int2:isIdentical="0">
                  <int2:citationText>&lt;i&gt;eSexual health interventions: promising, but more evidence needed&lt;/i&gt;. (n.d.). Retrieved from https://doaj.org/article/326d0b349c50436ab8c86d670be9b09d</int2:citationText>
                </int2:suggestion>
                <int2:suggestion int2:citationStyle="Chicago" int2:isIdentical="0">
                  <int2:citationText>“eSexual health interventions: promising, but more evidence needed” n.d., https://doaj.org/article/326d0b349c50436ab8c86d670be9b09d.</int2:citationText>
                </int2:suggestion>
              </int2:suggestions>
            </int2:source>
            <int2:source int2:sourceType="Online" int2:sourceTitle="eSexual health interventions: promising, but more evidence needed ..." int2:sourceUrl="https://cyberleninka.org/article/n/739844" int2:sourceSnippet="Similar topics of scientific paper in Economics and business , author of scholarly article — Kaye Wellings, Garrett Livingston Mehl, Caroline Jane Free The eSexual Health Clinic system for management, prevention, and control of sexually transmitted infections: exploratory studies in people testing for Chlamydia trachomatis">
              <int2:suggestions int2:citationType="Inline">
                <int2:suggestion int2:citationStyle="Mla" int2:isIdentical="0">
                  <int2:citationText>(“eSexual health interventions: promising, but more evidence needed ...”)</int2:citationText>
                </int2:suggestion>
                <int2:suggestion int2:citationStyle="Apa" int2:isIdentical="0">
                  <int2:citationText>(“eSexual health interventions: promising, but more evidence needed ...”)</int2:citationText>
                </int2:suggestion>
                <int2:suggestion int2:citationStyle="Chicago" int2:isIdentical="0">
                  <int2:citationText>(“eSexual health interventions: promising, but more evidence needed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&lt;i&gt;eSexual health interventions: promising, but more evidence needed ...&lt;/i&gt;, https://cyberleninka.org/article/n/739844.</int2:citationText>
                </int2:suggestion>
                <int2:suggestion int2:citationStyle="Apa" int2:isIdentical="0">
                  <int2:citationText>&lt;i&gt;eSexual health interventions: promising, but more evidence needed ...&lt;/i&gt;. (n.d.). Retrieved from https://cyberleninka.org/article/n/739844</int2:citationText>
                </int2:suggestion>
                <int2:suggestion int2:citationStyle="Chicago" int2:isIdentical="0">
                  <int2:citationText>“eSexual health interventions: promising, but more evidence needed ...” n.d., https://cyberleninka.org/article/n/739844.</int2:citationText>
                </int2:suggestion>
              </int2:suggestions>
            </int2:source>
          </int2:similarityCritique>
        </oel:ext>
      </int2:extLst>
    </int2:bookmark>
    <int2:bookmark int2:bookmarkName="_Int_vG0FGqTZ" int2:invalidationBookmarkName="" int2:hashCode="JdNnCD7Gfn6gSU" int2:id="kPQORNla">
      <int2:state int2:type="WordDesignerPullQuotesAnnotation" int2:value="Reviewed"/>
    </int2:bookmark>
    <int2:entireDocument int2:id="heBU7PqS">
      <int2:extLst>
        <oel:ext uri="E302BA01-7950-474C-9AD3-286E660C40A8">
          <int2:similaritySummary int2:version="1" int2:runId="1673041426154" int2:tilesCheckedInThisRun="31" int2:totalNumOfTiles="31" int2:similarityAnnotationCount="1" int2:numWords="658" int2:numFlaggedWords="16"/>
        </oel:ext>
      </int2:extLst>
    </int2:entireDocument>
  </int2:observations>
  <int2:intelligenceSettings/>
  <int2:onDemandWorkflows>
    <int2:onDemandWorkflow int2:type="SimilarityCheck" int2:paragraphVersions="6477513C-6BF76FB4 0C9690EB-51FC9772 06F2282B-2E7DF41A 2F1FC0E2-0928E2C4 66CACF97-4A558865 11B7686B-33C31752 07502AD6-2DAFDA90 306ADC97-47537FC4 63EACF72-293700AE 20F8FBAD-15F7E3FA 05A8C282-1DA976F3 058542C7-3F11480B 35084353-0FB0552A 79EF1884-47F0F3C1 20D36580-2F2FED84 78A1C1C1-2ABB3013 18269DCF-331FEB1C 2B6D7B3A-6BCB6C26 7F9BD494-17F84C13 0C6EF0FB-75F0A33B 6AC378F5-138EFC9D 17F2FAF5-62AFE195 7B376B81-3F08F76A 21B7ED76-348A387A 447DC69B-356B4569 531704A2-634E0285 6CF96FA3-17A03849 1DB91796-7BDBE502 00237F43-0C8BC679 3C198909-5ADA8626 4913EE74-4F247003 4E98294A-2D15DF4A 391B6E15-16DA1021 790FD2F7-1AD4EAB7 3EAAE921-140AAC1E 29B0BBB4-5EEBA5FD 7369EA3E-5A64660A 6CAD03F8-74448078 0571F79B-0C81AF9F 5F4E8EDF-75AF8716 512B8E45-734DFDC1 73AEFE90-55C0D1A7 083BC093-0D1E390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4">
    <w:nsid w:val="1ea3fa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737ce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343c8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ed7d5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ddb6a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trackRevisions w:val="tru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33CAE"/>
    <w:rsid w:val="00447041"/>
    <w:rsid w:val="0058464E"/>
    <w:rsid w:val="0060111B"/>
    <w:rsid w:val="00674A56"/>
    <w:rsid w:val="00733795"/>
    <w:rsid w:val="007962A0"/>
    <w:rsid w:val="009465E4"/>
    <w:rsid w:val="009D2B19"/>
    <w:rsid w:val="00B045AF"/>
    <w:rsid w:val="00C00CB4"/>
    <w:rsid w:val="00C922B4"/>
    <w:rsid w:val="00D03AC1"/>
    <w:rsid w:val="00DC274F"/>
    <w:rsid w:val="00DC2CF0"/>
    <w:rsid w:val="00E6EDF6"/>
    <w:rsid w:val="00EE3E7C"/>
    <w:rsid w:val="010B45B7"/>
    <w:rsid w:val="016EAEC1"/>
    <w:rsid w:val="01CAEEA9"/>
    <w:rsid w:val="021B017D"/>
    <w:rsid w:val="0225CEAE"/>
    <w:rsid w:val="02A31127"/>
    <w:rsid w:val="0303C248"/>
    <w:rsid w:val="035712AB"/>
    <w:rsid w:val="035EFD97"/>
    <w:rsid w:val="03DE75D5"/>
    <w:rsid w:val="0430B26D"/>
    <w:rsid w:val="0449CC4D"/>
    <w:rsid w:val="049DA00F"/>
    <w:rsid w:val="04DD585B"/>
    <w:rsid w:val="04E3B233"/>
    <w:rsid w:val="04E665A8"/>
    <w:rsid w:val="04ED51C7"/>
    <w:rsid w:val="060196D5"/>
    <w:rsid w:val="07391D1C"/>
    <w:rsid w:val="073FC7B6"/>
    <w:rsid w:val="07A97AA3"/>
    <w:rsid w:val="07E1F6DB"/>
    <w:rsid w:val="085CBFBE"/>
    <w:rsid w:val="08A71396"/>
    <w:rsid w:val="08DD1EBE"/>
    <w:rsid w:val="08DF996B"/>
    <w:rsid w:val="0909FFC3"/>
    <w:rsid w:val="094ACAE6"/>
    <w:rsid w:val="09AC5B37"/>
    <w:rsid w:val="0AF1B996"/>
    <w:rsid w:val="0B058980"/>
    <w:rsid w:val="0B43EEBF"/>
    <w:rsid w:val="0B5352C2"/>
    <w:rsid w:val="0B93545B"/>
    <w:rsid w:val="0C5E70A5"/>
    <w:rsid w:val="0D581B84"/>
    <w:rsid w:val="0D847C68"/>
    <w:rsid w:val="0D9DAE1D"/>
    <w:rsid w:val="0DAF6E83"/>
    <w:rsid w:val="0DD28691"/>
    <w:rsid w:val="0DEA024E"/>
    <w:rsid w:val="0DF91A42"/>
    <w:rsid w:val="0E3D2A42"/>
    <w:rsid w:val="0F50E63D"/>
    <w:rsid w:val="10CAC1B9"/>
    <w:rsid w:val="10E9FDAD"/>
    <w:rsid w:val="11087C4B"/>
    <w:rsid w:val="12427300"/>
    <w:rsid w:val="124CB521"/>
    <w:rsid w:val="1253CA6F"/>
    <w:rsid w:val="12584BA0"/>
    <w:rsid w:val="12817E3E"/>
    <w:rsid w:val="1286CA2D"/>
    <w:rsid w:val="12B21328"/>
    <w:rsid w:val="1332DA9A"/>
    <w:rsid w:val="1353CCE7"/>
    <w:rsid w:val="13EF9AD0"/>
    <w:rsid w:val="13F41C01"/>
    <w:rsid w:val="14229A8E"/>
    <w:rsid w:val="147B224D"/>
    <w:rsid w:val="148F76C7"/>
    <w:rsid w:val="14C460D3"/>
    <w:rsid w:val="14C92E45"/>
    <w:rsid w:val="14ECC469"/>
    <w:rsid w:val="157A785B"/>
    <w:rsid w:val="1599DE99"/>
    <w:rsid w:val="15BE6AEF"/>
    <w:rsid w:val="16275671"/>
    <w:rsid w:val="1659745A"/>
    <w:rsid w:val="166F6C6D"/>
    <w:rsid w:val="16906092"/>
    <w:rsid w:val="172953A0"/>
    <w:rsid w:val="17403DA8"/>
    <w:rsid w:val="17E40C88"/>
    <w:rsid w:val="1809076C"/>
    <w:rsid w:val="180B3CCE"/>
    <w:rsid w:val="182B8314"/>
    <w:rsid w:val="1858417D"/>
    <w:rsid w:val="197FDCE9"/>
    <w:rsid w:val="199150B8"/>
    <w:rsid w:val="1A7C2AC6"/>
    <w:rsid w:val="1A959761"/>
    <w:rsid w:val="1BEF851C"/>
    <w:rsid w:val="1C2E6175"/>
    <w:rsid w:val="1C3167C2"/>
    <w:rsid w:val="1C49ED14"/>
    <w:rsid w:val="1C9697F5"/>
    <w:rsid w:val="1CA9DD64"/>
    <w:rsid w:val="1CC8B5DE"/>
    <w:rsid w:val="1D97EE4E"/>
    <w:rsid w:val="1DCD1A8A"/>
    <w:rsid w:val="1E4398DD"/>
    <w:rsid w:val="1E991D00"/>
    <w:rsid w:val="1F72B841"/>
    <w:rsid w:val="1F7929A3"/>
    <w:rsid w:val="206AFBC6"/>
    <w:rsid w:val="20AE8DD0"/>
    <w:rsid w:val="210C9ED0"/>
    <w:rsid w:val="2114FA04"/>
    <w:rsid w:val="2164DBC3"/>
    <w:rsid w:val="218A983C"/>
    <w:rsid w:val="21D0BDC2"/>
    <w:rsid w:val="22EBBBC0"/>
    <w:rsid w:val="233EB43C"/>
    <w:rsid w:val="234059EF"/>
    <w:rsid w:val="23F22E57"/>
    <w:rsid w:val="240A3FCB"/>
    <w:rsid w:val="24C5757F"/>
    <w:rsid w:val="254B2D76"/>
    <w:rsid w:val="259E727E"/>
    <w:rsid w:val="25D94EA5"/>
    <w:rsid w:val="26297F71"/>
    <w:rsid w:val="264567C1"/>
    <w:rsid w:val="26B3F181"/>
    <w:rsid w:val="26D8F7CE"/>
    <w:rsid w:val="2758148D"/>
    <w:rsid w:val="27775081"/>
    <w:rsid w:val="27BF2CE3"/>
    <w:rsid w:val="27CD1CA5"/>
    <w:rsid w:val="27E13822"/>
    <w:rsid w:val="28021DD8"/>
    <w:rsid w:val="283FFF46"/>
    <w:rsid w:val="28A59F6E"/>
    <w:rsid w:val="28D4C688"/>
    <w:rsid w:val="297D0883"/>
    <w:rsid w:val="298E0FC8"/>
    <w:rsid w:val="299DEE39"/>
    <w:rsid w:val="2A5227DC"/>
    <w:rsid w:val="2A5C75F7"/>
    <w:rsid w:val="2B05A0FF"/>
    <w:rsid w:val="2B39BE9A"/>
    <w:rsid w:val="2BEBA639"/>
    <w:rsid w:val="2C467C6C"/>
    <w:rsid w:val="2C4ECFD7"/>
    <w:rsid w:val="2CDC157B"/>
    <w:rsid w:val="2D87769A"/>
    <w:rsid w:val="2DB90F97"/>
    <w:rsid w:val="2DBB204C"/>
    <w:rsid w:val="2DE24180"/>
    <w:rsid w:val="2DE24CCD"/>
    <w:rsid w:val="2E44D727"/>
    <w:rsid w:val="2E5079A6"/>
    <w:rsid w:val="2F0C35D2"/>
    <w:rsid w:val="2F54DFF8"/>
    <w:rsid w:val="2F5AFF22"/>
    <w:rsid w:val="2FEC4A07"/>
    <w:rsid w:val="3119ED8F"/>
    <w:rsid w:val="31897988"/>
    <w:rsid w:val="31DBA9EC"/>
    <w:rsid w:val="320C2CD2"/>
    <w:rsid w:val="32433565"/>
    <w:rsid w:val="326DBFF7"/>
    <w:rsid w:val="328CE561"/>
    <w:rsid w:val="32A2DD74"/>
    <w:rsid w:val="32EFE223"/>
    <w:rsid w:val="33CCD827"/>
    <w:rsid w:val="33DAA6B4"/>
    <w:rsid w:val="34146E11"/>
    <w:rsid w:val="348BB284"/>
    <w:rsid w:val="349E86FD"/>
    <w:rsid w:val="34F39DCD"/>
    <w:rsid w:val="3591D82D"/>
    <w:rsid w:val="3599EE9C"/>
    <w:rsid w:val="36162F42"/>
    <w:rsid w:val="365C7E51"/>
    <w:rsid w:val="366300E3"/>
    <w:rsid w:val="36C8E825"/>
    <w:rsid w:val="36CF8579"/>
    <w:rsid w:val="37C5C1B5"/>
    <w:rsid w:val="37EE75A3"/>
    <w:rsid w:val="3868BC84"/>
    <w:rsid w:val="38FA71D8"/>
    <w:rsid w:val="3902E3BF"/>
    <w:rsid w:val="39156B8D"/>
    <w:rsid w:val="3A0C3F6E"/>
    <w:rsid w:val="3A3EDE1F"/>
    <w:rsid w:val="3A53440B"/>
    <w:rsid w:val="3B14DEF5"/>
    <w:rsid w:val="3B2A651F"/>
    <w:rsid w:val="3B8A8BF8"/>
    <w:rsid w:val="3BA05D46"/>
    <w:rsid w:val="3BE793BE"/>
    <w:rsid w:val="3D18BF1E"/>
    <w:rsid w:val="3D3635D9"/>
    <w:rsid w:val="3D73DD5F"/>
    <w:rsid w:val="3DC64D5B"/>
    <w:rsid w:val="3DFF2279"/>
    <w:rsid w:val="3E175E2C"/>
    <w:rsid w:val="3E4C7FB7"/>
    <w:rsid w:val="3E7834FA"/>
    <w:rsid w:val="3F2109DF"/>
    <w:rsid w:val="40D4DD56"/>
    <w:rsid w:val="41722EE6"/>
    <w:rsid w:val="41AFD5BC"/>
    <w:rsid w:val="41E01094"/>
    <w:rsid w:val="42C3D5EF"/>
    <w:rsid w:val="434BA61D"/>
    <w:rsid w:val="439CBE6C"/>
    <w:rsid w:val="43F8EA2B"/>
    <w:rsid w:val="44D1CF0F"/>
    <w:rsid w:val="45190F7B"/>
    <w:rsid w:val="45478E08"/>
    <w:rsid w:val="45910393"/>
    <w:rsid w:val="4620A5ED"/>
    <w:rsid w:val="465FFC50"/>
    <w:rsid w:val="4773B621"/>
    <w:rsid w:val="47D2EF25"/>
    <w:rsid w:val="4816CC5C"/>
    <w:rsid w:val="481F1740"/>
    <w:rsid w:val="487F2ECA"/>
    <w:rsid w:val="489B6F6B"/>
    <w:rsid w:val="48E33774"/>
    <w:rsid w:val="490F8682"/>
    <w:rsid w:val="4927B48A"/>
    <w:rsid w:val="49303048"/>
    <w:rsid w:val="497CFA02"/>
    <w:rsid w:val="49E97B1B"/>
    <w:rsid w:val="49F29FC8"/>
    <w:rsid w:val="4A1AFF2B"/>
    <w:rsid w:val="4A1B5C48"/>
    <w:rsid w:val="4A9FF4DB"/>
    <w:rsid w:val="4B3AE4DB"/>
    <w:rsid w:val="4B83FA06"/>
    <w:rsid w:val="4B8850FF"/>
    <w:rsid w:val="4C67D10A"/>
    <w:rsid w:val="4C6B9456"/>
    <w:rsid w:val="4CB9711A"/>
    <w:rsid w:val="4CF4B7EB"/>
    <w:rsid w:val="4D242160"/>
    <w:rsid w:val="4D565B3C"/>
    <w:rsid w:val="4DB66A06"/>
    <w:rsid w:val="4DC34807"/>
    <w:rsid w:val="4DC428F4"/>
    <w:rsid w:val="4DEA790E"/>
    <w:rsid w:val="4E9F6906"/>
    <w:rsid w:val="4FD7DDDC"/>
    <w:rsid w:val="4FEBC3B7"/>
    <w:rsid w:val="505BC222"/>
    <w:rsid w:val="50ADCFE8"/>
    <w:rsid w:val="50E6FE3A"/>
    <w:rsid w:val="50E75831"/>
    <w:rsid w:val="5159E0DB"/>
    <w:rsid w:val="5172F97A"/>
    <w:rsid w:val="51AAE01E"/>
    <w:rsid w:val="51BC7D89"/>
    <w:rsid w:val="5274DED9"/>
    <w:rsid w:val="528704BC"/>
    <w:rsid w:val="52C963B9"/>
    <w:rsid w:val="5372DA29"/>
    <w:rsid w:val="539EEC01"/>
    <w:rsid w:val="541E9EFC"/>
    <w:rsid w:val="544C0270"/>
    <w:rsid w:val="5465341A"/>
    <w:rsid w:val="54782D4A"/>
    <w:rsid w:val="5491819D"/>
    <w:rsid w:val="550587CE"/>
    <w:rsid w:val="55FE6794"/>
    <w:rsid w:val="5608B3B4"/>
    <w:rsid w:val="565CCFB5"/>
    <w:rsid w:val="56EAC923"/>
    <w:rsid w:val="56F4F967"/>
    <w:rsid w:val="5761BE83"/>
    <w:rsid w:val="5791C771"/>
    <w:rsid w:val="5819DE01"/>
    <w:rsid w:val="58395078"/>
    <w:rsid w:val="592D97D2"/>
    <w:rsid w:val="59567651"/>
    <w:rsid w:val="5A136C2D"/>
    <w:rsid w:val="5AD346A6"/>
    <w:rsid w:val="5B00D172"/>
    <w:rsid w:val="5BD7F286"/>
    <w:rsid w:val="5BD9AAB2"/>
    <w:rsid w:val="5C3CD37F"/>
    <w:rsid w:val="5C3F33F7"/>
    <w:rsid w:val="5C748E2E"/>
    <w:rsid w:val="5C77944E"/>
    <w:rsid w:val="5D0AF0DA"/>
    <w:rsid w:val="5D297281"/>
    <w:rsid w:val="5D6B6FE6"/>
    <w:rsid w:val="5DAD0688"/>
    <w:rsid w:val="5DEC11A2"/>
    <w:rsid w:val="5E03A6A6"/>
    <w:rsid w:val="5E29E774"/>
    <w:rsid w:val="5EC8B523"/>
    <w:rsid w:val="5EE172C8"/>
    <w:rsid w:val="5EFDDEA7"/>
    <w:rsid w:val="5F4F41C2"/>
    <w:rsid w:val="5FCE7E9D"/>
    <w:rsid w:val="5FDF2EAE"/>
    <w:rsid w:val="6053C45D"/>
    <w:rsid w:val="6064245E"/>
    <w:rsid w:val="6073F8DA"/>
    <w:rsid w:val="61D5F72D"/>
    <w:rsid w:val="61EF94BE"/>
    <w:rsid w:val="621CC554"/>
    <w:rsid w:val="6267B199"/>
    <w:rsid w:val="62999AC3"/>
    <w:rsid w:val="62AE6D02"/>
    <w:rsid w:val="62BFF7D5"/>
    <w:rsid w:val="62CAA755"/>
    <w:rsid w:val="6396E93B"/>
    <w:rsid w:val="639A23D8"/>
    <w:rsid w:val="64B67F3A"/>
    <w:rsid w:val="654BF42F"/>
    <w:rsid w:val="65B17610"/>
    <w:rsid w:val="6604F41C"/>
    <w:rsid w:val="6620904D"/>
    <w:rsid w:val="666B9BDF"/>
    <w:rsid w:val="66B0E9C9"/>
    <w:rsid w:val="66FD7380"/>
    <w:rsid w:val="67346973"/>
    <w:rsid w:val="673B22BC"/>
    <w:rsid w:val="67689F42"/>
    <w:rsid w:val="67BBC206"/>
    <w:rsid w:val="687BFF51"/>
    <w:rsid w:val="68F6BF10"/>
    <w:rsid w:val="699D4114"/>
    <w:rsid w:val="6A0EAEDC"/>
    <w:rsid w:val="6A680F97"/>
    <w:rsid w:val="6B245444"/>
    <w:rsid w:val="6B498C6C"/>
    <w:rsid w:val="6BAA7F3D"/>
    <w:rsid w:val="6BC2965C"/>
    <w:rsid w:val="6BDCC3D6"/>
    <w:rsid w:val="6C8E574F"/>
    <w:rsid w:val="6D3F92C4"/>
    <w:rsid w:val="6D4F7074"/>
    <w:rsid w:val="6D9BB24F"/>
    <w:rsid w:val="6EE21FFF"/>
    <w:rsid w:val="6F33CE31"/>
    <w:rsid w:val="6F656433"/>
    <w:rsid w:val="6FD6BCC1"/>
    <w:rsid w:val="6FD71642"/>
    <w:rsid w:val="6FF00689"/>
    <w:rsid w:val="70455E97"/>
    <w:rsid w:val="7057D72F"/>
    <w:rsid w:val="707DF060"/>
    <w:rsid w:val="70CAA11F"/>
    <w:rsid w:val="719643CB"/>
    <w:rsid w:val="71E4B9BD"/>
    <w:rsid w:val="72635292"/>
    <w:rsid w:val="727CACEE"/>
    <w:rsid w:val="7288A11B"/>
    <w:rsid w:val="72F4E84D"/>
    <w:rsid w:val="73112480"/>
    <w:rsid w:val="73627168"/>
    <w:rsid w:val="743E229A"/>
    <w:rsid w:val="74C377AC"/>
    <w:rsid w:val="74C39B97"/>
    <w:rsid w:val="74D4908A"/>
    <w:rsid w:val="74D88B9B"/>
    <w:rsid w:val="752D34AA"/>
    <w:rsid w:val="75A3F2B2"/>
    <w:rsid w:val="762D8DB3"/>
    <w:rsid w:val="763BDD49"/>
    <w:rsid w:val="765F480D"/>
    <w:rsid w:val="767060EB"/>
    <w:rsid w:val="76E9C715"/>
    <w:rsid w:val="77034284"/>
    <w:rsid w:val="772F807B"/>
    <w:rsid w:val="777DF5AC"/>
    <w:rsid w:val="77D9D356"/>
    <w:rsid w:val="780C314C"/>
    <w:rsid w:val="78268AC2"/>
    <w:rsid w:val="78B4E939"/>
    <w:rsid w:val="78D34C52"/>
    <w:rsid w:val="78E3C350"/>
    <w:rsid w:val="78E528D4"/>
    <w:rsid w:val="79188FD6"/>
    <w:rsid w:val="7B0185BE"/>
    <w:rsid w:val="7B167F53"/>
    <w:rsid w:val="7B8C9FF7"/>
    <w:rsid w:val="7BA2B5A3"/>
    <w:rsid w:val="7BCD3203"/>
    <w:rsid w:val="7C7DDB04"/>
    <w:rsid w:val="7C941C1C"/>
    <w:rsid w:val="7CA26296"/>
    <w:rsid w:val="7CC3A133"/>
    <w:rsid w:val="7D287058"/>
    <w:rsid w:val="7D2A90CF"/>
    <w:rsid w:val="7D388091"/>
    <w:rsid w:val="7D53895F"/>
    <w:rsid w:val="7DDB08F1"/>
    <w:rsid w:val="7E463EFA"/>
    <w:rsid w:val="7E61AE36"/>
    <w:rsid w:val="7EB41EA7"/>
    <w:rsid w:val="7EC440B9"/>
    <w:rsid w:val="7EC7568C"/>
    <w:rsid w:val="7ED300B9"/>
    <w:rsid w:val="7F2CCF7E"/>
    <w:rsid w:val="7F3060AD"/>
    <w:rsid w:val="7F9440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6FE02A9"/>
  <w15:chartTrackingRefBased/>
  <w15:docId w15:val="{EAB7F622-5807-4A79-ABEB-DD11C3C3F3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image" Target="/media/image.png" Id="R7ef9088d9cb74de9" /><Relationship Type="http://schemas.microsoft.com/office/2020/10/relationships/intelligence" Target="intelligence2.xml" Id="Rbd4ccf2d324e4ab8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DocSecurity>0</ap:DocSecurity>
  <ap:ScaleCrop>false</ap:ScaleCrop>
  <ap:Company/>
  <ap:SharedDoc>false</ap:SharedDoc>
  <ap:HyperlinksChanged>false</ap:HyperlinksChanged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2022-12-12T20:53:48.8206228Z</dcterms:created>
  <dcterms:modified xsi:type="dcterms:W3CDTF">2023-01-06T22:01:38.8643142Z</dcterms:modified>
  <dc:creator>Bolaji Matthewman (2133534)</dc:creator>
  <lastModifiedBy>Bolaji Matthewman (2133534)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