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C43B3" w:rsidRDefault="005C43B3" w:rsidP="00B12708">
      <w:pPr>
        <w:pBdr>
          <w:top w:val="nil"/>
          <w:left w:val="nil"/>
          <w:bottom w:val="nil"/>
          <w:right w:val="nil"/>
          <w:between w:val="nil"/>
        </w:pBdr>
        <w:spacing w:line="360" w:lineRule="auto"/>
        <w:jc w:val="center"/>
        <w:rPr>
          <w:b/>
          <w:sz w:val="32"/>
          <w:szCs w:val="32"/>
        </w:rPr>
      </w:pPr>
    </w:p>
    <w:p w14:paraId="00000002" w14:textId="77777777" w:rsidR="005C43B3" w:rsidRDefault="005C43B3" w:rsidP="00B12708">
      <w:pPr>
        <w:pBdr>
          <w:top w:val="nil"/>
          <w:left w:val="nil"/>
          <w:bottom w:val="nil"/>
          <w:right w:val="nil"/>
          <w:between w:val="nil"/>
        </w:pBdr>
        <w:spacing w:line="360" w:lineRule="auto"/>
        <w:jc w:val="center"/>
        <w:rPr>
          <w:b/>
          <w:sz w:val="32"/>
          <w:szCs w:val="32"/>
        </w:rPr>
      </w:pPr>
    </w:p>
    <w:p w14:paraId="00000003" w14:textId="77777777" w:rsidR="005C43B3" w:rsidRDefault="005C43B3" w:rsidP="00B12708">
      <w:pPr>
        <w:pBdr>
          <w:top w:val="nil"/>
          <w:left w:val="nil"/>
          <w:bottom w:val="nil"/>
          <w:right w:val="nil"/>
          <w:between w:val="nil"/>
        </w:pBdr>
        <w:spacing w:line="360" w:lineRule="auto"/>
        <w:jc w:val="center"/>
        <w:rPr>
          <w:b/>
          <w:sz w:val="32"/>
          <w:szCs w:val="32"/>
        </w:rPr>
      </w:pPr>
    </w:p>
    <w:p w14:paraId="00000004" w14:textId="77777777" w:rsidR="005C43B3" w:rsidRDefault="005C43B3" w:rsidP="00B12708">
      <w:pPr>
        <w:pBdr>
          <w:top w:val="nil"/>
          <w:left w:val="nil"/>
          <w:bottom w:val="nil"/>
          <w:right w:val="nil"/>
          <w:between w:val="nil"/>
        </w:pBdr>
        <w:spacing w:line="360" w:lineRule="auto"/>
        <w:jc w:val="center"/>
        <w:rPr>
          <w:b/>
          <w:sz w:val="32"/>
          <w:szCs w:val="32"/>
        </w:rPr>
      </w:pPr>
    </w:p>
    <w:p w14:paraId="00000005" w14:textId="77777777" w:rsidR="005C43B3" w:rsidRDefault="005C43B3" w:rsidP="00B12708">
      <w:pPr>
        <w:pBdr>
          <w:top w:val="nil"/>
          <w:left w:val="nil"/>
          <w:bottom w:val="nil"/>
          <w:right w:val="nil"/>
          <w:between w:val="nil"/>
        </w:pBdr>
        <w:spacing w:line="360" w:lineRule="auto"/>
        <w:jc w:val="center"/>
        <w:rPr>
          <w:b/>
          <w:sz w:val="32"/>
          <w:szCs w:val="32"/>
        </w:rPr>
      </w:pPr>
    </w:p>
    <w:p w14:paraId="00000006" w14:textId="77777777" w:rsidR="005C43B3" w:rsidRDefault="005C43B3" w:rsidP="00B12708">
      <w:pPr>
        <w:pBdr>
          <w:top w:val="nil"/>
          <w:left w:val="nil"/>
          <w:bottom w:val="nil"/>
          <w:right w:val="nil"/>
          <w:between w:val="nil"/>
        </w:pBdr>
        <w:spacing w:line="360" w:lineRule="auto"/>
        <w:jc w:val="center"/>
        <w:rPr>
          <w:b/>
          <w:sz w:val="32"/>
          <w:szCs w:val="32"/>
        </w:rPr>
      </w:pPr>
    </w:p>
    <w:p w14:paraId="00000007" w14:textId="01F7CD1C" w:rsidR="005C43B3" w:rsidRDefault="005C43B3" w:rsidP="00B12708">
      <w:pPr>
        <w:pBdr>
          <w:top w:val="nil"/>
          <w:left w:val="nil"/>
          <w:bottom w:val="nil"/>
          <w:right w:val="nil"/>
          <w:between w:val="nil"/>
        </w:pBdr>
        <w:spacing w:line="360" w:lineRule="auto"/>
        <w:jc w:val="center"/>
        <w:rPr>
          <w:b/>
          <w:sz w:val="32"/>
          <w:szCs w:val="32"/>
        </w:rPr>
      </w:pPr>
    </w:p>
    <w:p w14:paraId="00000008" w14:textId="77777777" w:rsidR="005C43B3" w:rsidRDefault="005C43B3" w:rsidP="00B12708">
      <w:pPr>
        <w:pBdr>
          <w:top w:val="nil"/>
          <w:left w:val="nil"/>
          <w:bottom w:val="nil"/>
          <w:right w:val="nil"/>
          <w:between w:val="nil"/>
        </w:pBdr>
        <w:spacing w:line="360" w:lineRule="auto"/>
        <w:jc w:val="center"/>
        <w:rPr>
          <w:b/>
          <w:sz w:val="32"/>
          <w:szCs w:val="32"/>
        </w:rPr>
      </w:pPr>
    </w:p>
    <w:p w14:paraId="00000009" w14:textId="77777777" w:rsidR="005C43B3" w:rsidRDefault="005C43B3" w:rsidP="00B12708">
      <w:pPr>
        <w:pBdr>
          <w:top w:val="nil"/>
          <w:left w:val="nil"/>
          <w:bottom w:val="nil"/>
          <w:right w:val="nil"/>
          <w:between w:val="nil"/>
        </w:pBdr>
        <w:spacing w:line="360" w:lineRule="auto"/>
        <w:jc w:val="center"/>
        <w:rPr>
          <w:b/>
          <w:sz w:val="32"/>
          <w:szCs w:val="32"/>
        </w:rPr>
      </w:pPr>
    </w:p>
    <w:p w14:paraId="0000000A" w14:textId="77777777" w:rsidR="005C43B3" w:rsidRDefault="005C43B3" w:rsidP="00B12708">
      <w:pPr>
        <w:pBdr>
          <w:top w:val="nil"/>
          <w:left w:val="nil"/>
          <w:bottom w:val="nil"/>
          <w:right w:val="nil"/>
          <w:between w:val="nil"/>
        </w:pBdr>
        <w:spacing w:line="360" w:lineRule="auto"/>
        <w:jc w:val="center"/>
        <w:rPr>
          <w:b/>
          <w:sz w:val="32"/>
          <w:szCs w:val="32"/>
        </w:rPr>
      </w:pPr>
    </w:p>
    <w:p w14:paraId="0000000B" w14:textId="77777777" w:rsidR="005C43B3" w:rsidRDefault="006B1491" w:rsidP="00B12708">
      <w:pPr>
        <w:pBdr>
          <w:top w:val="nil"/>
          <w:left w:val="nil"/>
          <w:bottom w:val="nil"/>
          <w:right w:val="nil"/>
          <w:between w:val="nil"/>
        </w:pBdr>
        <w:spacing w:line="360" w:lineRule="auto"/>
        <w:jc w:val="center"/>
        <w:rPr>
          <w:b/>
          <w:sz w:val="32"/>
          <w:szCs w:val="32"/>
        </w:rPr>
      </w:pPr>
      <w:r>
        <w:rPr>
          <w:b/>
          <w:sz w:val="32"/>
          <w:szCs w:val="32"/>
        </w:rPr>
        <w:t>INTRODUCING THE</w:t>
      </w:r>
    </w:p>
    <w:p w14:paraId="0000000C" w14:textId="77777777" w:rsidR="005C43B3" w:rsidRDefault="006B1491" w:rsidP="00B12708">
      <w:pPr>
        <w:pBdr>
          <w:top w:val="nil"/>
          <w:left w:val="nil"/>
          <w:bottom w:val="nil"/>
          <w:right w:val="nil"/>
          <w:between w:val="nil"/>
        </w:pBdr>
        <w:spacing w:line="360" w:lineRule="auto"/>
        <w:jc w:val="center"/>
        <w:rPr>
          <w:b/>
          <w:sz w:val="32"/>
          <w:szCs w:val="32"/>
        </w:rPr>
      </w:pPr>
      <w:r>
        <w:rPr>
          <w:b/>
          <w:sz w:val="32"/>
          <w:szCs w:val="32"/>
        </w:rPr>
        <w:t>MODERN</w:t>
      </w:r>
    </w:p>
    <w:p w14:paraId="0000000D" w14:textId="6E8B7DCD" w:rsidR="003C666C" w:rsidRDefault="006B1491" w:rsidP="00B12708">
      <w:pPr>
        <w:pBdr>
          <w:top w:val="nil"/>
          <w:left w:val="nil"/>
          <w:bottom w:val="nil"/>
          <w:right w:val="nil"/>
          <w:between w:val="nil"/>
        </w:pBdr>
        <w:spacing w:line="360" w:lineRule="auto"/>
        <w:jc w:val="center"/>
        <w:rPr>
          <w:b/>
          <w:sz w:val="32"/>
          <w:szCs w:val="32"/>
        </w:rPr>
      </w:pPr>
      <w:r>
        <w:rPr>
          <w:b/>
          <w:sz w:val="32"/>
          <w:szCs w:val="32"/>
        </w:rPr>
        <w:t>WORKPLACE</w:t>
      </w:r>
    </w:p>
    <w:p w14:paraId="78661F59" w14:textId="77777777" w:rsidR="003C666C" w:rsidRDefault="003C666C" w:rsidP="00B12708">
      <w:pPr>
        <w:spacing w:line="360" w:lineRule="auto"/>
        <w:rPr>
          <w:b/>
          <w:sz w:val="32"/>
          <w:szCs w:val="32"/>
        </w:rPr>
      </w:pPr>
      <w:r>
        <w:rPr>
          <w:b/>
          <w:sz w:val="32"/>
          <w:szCs w:val="32"/>
        </w:rPr>
        <w:br w:type="page"/>
      </w:r>
    </w:p>
    <w:p w14:paraId="239D8F34" w14:textId="3EAE8295" w:rsidR="005C43B3" w:rsidRDefault="003C666C" w:rsidP="00B12708">
      <w:pPr>
        <w:pBdr>
          <w:top w:val="nil"/>
          <w:left w:val="nil"/>
          <w:bottom w:val="nil"/>
          <w:right w:val="nil"/>
          <w:between w:val="nil"/>
        </w:pBdr>
        <w:spacing w:line="360" w:lineRule="auto"/>
        <w:jc w:val="center"/>
        <w:rPr>
          <w:b/>
          <w:sz w:val="28"/>
          <w:szCs w:val="28"/>
        </w:rPr>
      </w:pPr>
      <w:r>
        <w:rPr>
          <w:b/>
          <w:sz w:val="28"/>
          <w:szCs w:val="28"/>
        </w:rPr>
        <w:lastRenderedPageBreak/>
        <w:t>Table of Contents</w:t>
      </w:r>
    </w:p>
    <w:p w14:paraId="3882010C" w14:textId="1F898983" w:rsidR="003C666C" w:rsidRDefault="003C666C" w:rsidP="00B12708">
      <w:pPr>
        <w:pStyle w:val="Cuprins1"/>
        <w:tabs>
          <w:tab w:val="right" w:leader="dot" w:pos="9350"/>
        </w:tabs>
        <w:spacing w:line="360" w:lineRule="auto"/>
        <w:rPr>
          <w:noProof/>
        </w:rPr>
      </w:pPr>
      <w:r>
        <w:rPr>
          <w:b/>
          <w:sz w:val="28"/>
          <w:szCs w:val="28"/>
        </w:rPr>
        <w:fldChar w:fldCharType="begin"/>
      </w:r>
      <w:r>
        <w:rPr>
          <w:b/>
          <w:sz w:val="28"/>
          <w:szCs w:val="28"/>
        </w:rPr>
        <w:instrText xml:space="preserve"> TOC \o "1-3" \h \z \u </w:instrText>
      </w:r>
      <w:r>
        <w:rPr>
          <w:b/>
          <w:sz w:val="28"/>
          <w:szCs w:val="28"/>
        </w:rPr>
        <w:fldChar w:fldCharType="separate"/>
      </w:r>
      <w:hyperlink w:anchor="_Toc120791036" w:history="1">
        <w:r w:rsidRPr="00527AC3">
          <w:rPr>
            <w:rStyle w:val="Hyperlink"/>
            <w:noProof/>
          </w:rPr>
          <w:t>Introduction</w:t>
        </w:r>
        <w:r>
          <w:rPr>
            <w:noProof/>
            <w:webHidden/>
          </w:rPr>
          <w:tab/>
        </w:r>
        <w:r>
          <w:rPr>
            <w:noProof/>
            <w:webHidden/>
          </w:rPr>
          <w:fldChar w:fldCharType="begin"/>
        </w:r>
        <w:r>
          <w:rPr>
            <w:noProof/>
            <w:webHidden/>
          </w:rPr>
          <w:instrText xml:space="preserve"> PAGEREF _Toc120791036 \h </w:instrText>
        </w:r>
        <w:r>
          <w:rPr>
            <w:noProof/>
            <w:webHidden/>
          </w:rPr>
        </w:r>
        <w:r>
          <w:rPr>
            <w:noProof/>
            <w:webHidden/>
          </w:rPr>
          <w:fldChar w:fldCharType="separate"/>
        </w:r>
        <w:r>
          <w:rPr>
            <w:noProof/>
            <w:webHidden/>
          </w:rPr>
          <w:t>3</w:t>
        </w:r>
        <w:r>
          <w:rPr>
            <w:noProof/>
            <w:webHidden/>
          </w:rPr>
          <w:fldChar w:fldCharType="end"/>
        </w:r>
      </w:hyperlink>
    </w:p>
    <w:p w14:paraId="6E6F0B4A" w14:textId="352F8584" w:rsidR="003C666C" w:rsidRDefault="006B1491" w:rsidP="00B12708">
      <w:pPr>
        <w:pStyle w:val="Cuprins1"/>
        <w:tabs>
          <w:tab w:val="right" w:leader="dot" w:pos="9350"/>
        </w:tabs>
        <w:spacing w:line="360" w:lineRule="auto"/>
        <w:rPr>
          <w:noProof/>
        </w:rPr>
      </w:pPr>
      <w:hyperlink w:anchor="_Toc120791037" w:history="1">
        <w:r w:rsidR="003C666C" w:rsidRPr="00527AC3">
          <w:rPr>
            <w:rStyle w:val="Hyperlink"/>
            <w:noProof/>
          </w:rPr>
          <w:t>Discussion</w:t>
        </w:r>
        <w:r w:rsidR="003C666C">
          <w:rPr>
            <w:noProof/>
            <w:webHidden/>
          </w:rPr>
          <w:tab/>
        </w:r>
        <w:r w:rsidR="003C666C">
          <w:rPr>
            <w:noProof/>
            <w:webHidden/>
          </w:rPr>
          <w:fldChar w:fldCharType="begin"/>
        </w:r>
        <w:r w:rsidR="003C666C">
          <w:rPr>
            <w:noProof/>
            <w:webHidden/>
          </w:rPr>
          <w:instrText xml:space="preserve"> PAGEREF _Toc120791037 \h </w:instrText>
        </w:r>
        <w:r w:rsidR="003C666C">
          <w:rPr>
            <w:noProof/>
            <w:webHidden/>
          </w:rPr>
        </w:r>
        <w:r w:rsidR="003C666C">
          <w:rPr>
            <w:noProof/>
            <w:webHidden/>
          </w:rPr>
          <w:fldChar w:fldCharType="separate"/>
        </w:r>
        <w:r w:rsidR="003C666C">
          <w:rPr>
            <w:noProof/>
            <w:webHidden/>
          </w:rPr>
          <w:t>3</w:t>
        </w:r>
        <w:r w:rsidR="003C666C">
          <w:rPr>
            <w:noProof/>
            <w:webHidden/>
          </w:rPr>
          <w:fldChar w:fldCharType="end"/>
        </w:r>
      </w:hyperlink>
    </w:p>
    <w:p w14:paraId="3510FF3C" w14:textId="5FE75DAF" w:rsidR="003C666C" w:rsidRDefault="006B1491" w:rsidP="00B12708">
      <w:pPr>
        <w:pStyle w:val="Cuprins2"/>
        <w:tabs>
          <w:tab w:val="right" w:leader="dot" w:pos="9350"/>
        </w:tabs>
        <w:spacing w:line="360" w:lineRule="auto"/>
        <w:rPr>
          <w:noProof/>
        </w:rPr>
      </w:pPr>
      <w:hyperlink w:anchor="_Toc120791038" w:history="1">
        <w:r w:rsidR="003C666C" w:rsidRPr="00527AC3">
          <w:rPr>
            <w:rStyle w:val="Hyperlink"/>
            <w:noProof/>
          </w:rPr>
          <w:t>Relationship between the organisation structure and its performance</w:t>
        </w:r>
        <w:r w:rsidR="003C666C">
          <w:rPr>
            <w:noProof/>
            <w:webHidden/>
          </w:rPr>
          <w:tab/>
        </w:r>
        <w:r w:rsidR="003C666C">
          <w:rPr>
            <w:noProof/>
            <w:webHidden/>
          </w:rPr>
          <w:fldChar w:fldCharType="begin"/>
        </w:r>
        <w:r w:rsidR="003C666C">
          <w:rPr>
            <w:noProof/>
            <w:webHidden/>
          </w:rPr>
          <w:instrText xml:space="preserve"> PAGEREF _Toc120791038 \h </w:instrText>
        </w:r>
        <w:r w:rsidR="003C666C">
          <w:rPr>
            <w:noProof/>
            <w:webHidden/>
          </w:rPr>
        </w:r>
        <w:r w:rsidR="003C666C">
          <w:rPr>
            <w:noProof/>
            <w:webHidden/>
          </w:rPr>
          <w:fldChar w:fldCharType="separate"/>
        </w:r>
        <w:r w:rsidR="003C666C">
          <w:rPr>
            <w:noProof/>
            <w:webHidden/>
          </w:rPr>
          <w:t>3</w:t>
        </w:r>
        <w:r w:rsidR="003C666C">
          <w:rPr>
            <w:noProof/>
            <w:webHidden/>
          </w:rPr>
          <w:fldChar w:fldCharType="end"/>
        </w:r>
      </w:hyperlink>
    </w:p>
    <w:p w14:paraId="681C6342" w14:textId="361822B1" w:rsidR="003C666C" w:rsidRDefault="006B1491" w:rsidP="00B12708">
      <w:pPr>
        <w:pStyle w:val="Cuprins2"/>
        <w:tabs>
          <w:tab w:val="right" w:leader="dot" w:pos="9350"/>
        </w:tabs>
        <w:spacing w:line="360" w:lineRule="auto"/>
        <w:rPr>
          <w:noProof/>
        </w:rPr>
      </w:pPr>
      <w:hyperlink w:anchor="_Toc120791039" w:history="1">
        <w:r w:rsidR="003C666C" w:rsidRPr="00527AC3">
          <w:rPr>
            <w:rStyle w:val="Hyperlink"/>
            <w:noProof/>
          </w:rPr>
          <w:t>Tasks and skills that a manager uses to run this organisation</w:t>
        </w:r>
        <w:r w:rsidR="003C666C">
          <w:rPr>
            <w:noProof/>
            <w:webHidden/>
          </w:rPr>
          <w:tab/>
        </w:r>
        <w:r w:rsidR="003C666C">
          <w:rPr>
            <w:noProof/>
            <w:webHidden/>
          </w:rPr>
          <w:fldChar w:fldCharType="begin"/>
        </w:r>
        <w:r w:rsidR="003C666C">
          <w:rPr>
            <w:noProof/>
            <w:webHidden/>
          </w:rPr>
          <w:instrText xml:space="preserve"> PAGEREF _Toc120791039 \h </w:instrText>
        </w:r>
        <w:r w:rsidR="003C666C">
          <w:rPr>
            <w:noProof/>
            <w:webHidden/>
          </w:rPr>
        </w:r>
        <w:r w:rsidR="003C666C">
          <w:rPr>
            <w:noProof/>
            <w:webHidden/>
          </w:rPr>
          <w:fldChar w:fldCharType="separate"/>
        </w:r>
        <w:r w:rsidR="003C666C">
          <w:rPr>
            <w:noProof/>
            <w:webHidden/>
          </w:rPr>
          <w:t>4</w:t>
        </w:r>
        <w:r w:rsidR="003C666C">
          <w:rPr>
            <w:noProof/>
            <w:webHidden/>
          </w:rPr>
          <w:fldChar w:fldCharType="end"/>
        </w:r>
      </w:hyperlink>
    </w:p>
    <w:p w14:paraId="2418B93D" w14:textId="0C7328F9" w:rsidR="003C666C" w:rsidRDefault="006B1491" w:rsidP="00B12708">
      <w:pPr>
        <w:pStyle w:val="Cuprins2"/>
        <w:tabs>
          <w:tab w:val="right" w:leader="dot" w:pos="9350"/>
        </w:tabs>
        <w:spacing w:line="360" w:lineRule="auto"/>
        <w:rPr>
          <w:noProof/>
        </w:rPr>
      </w:pPr>
      <w:hyperlink w:anchor="_Toc120791040" w:history="1">
        <w:r w:rsidR="003C666C" w:rsidRPr="00527AC3">
          <w:rPr>
            <w:rStyle w:val="Hyperlink"/>
            <w:noProof/>
          </w:rPr>
          <w:t>Leadership theories can be applied to Marks and Spencer</w:t>
        </w:r>
        <w:r w:rsidR="003C666C">
          <w:rPr>
            <w:noProof/>
            <w:webHidden/>
          </w:rPr>
          <w:tab/>
        </w:r>
        <w:r w:rsidR="003C666C">
          <w:rPr>
            <w:noProof/>
            <w:webHidden/>
          </w:rPr>
          <w:fldChar w:fldCharType="begin"/>
        </w:r>
        <w:r w:rsidR="003C666C">
          <w:rPr>
            <w:noProof/>
            <w:webHidden/>
          </w:rPr>
          <w:instrText xml:space="preserve"> PAGEREF _Toc120791040 \h </w:instrText>
        </w:r>
        <w:r w:rsidR="003C666C">
          <w:rPr>
            <w:noProof/>
            <w:webHidden/>
          </w:rPr>
        </w:r>
        <w:r w:rsidR="003C666C">
          <w:rPr>
            <w:noProof/>
            <w:webHidden/>
          </w:rPr>
          <w:fldChar w:fldCharType="separate"/>
        </w:r>
        <w:r w:rsidR="003C666C">
          <w:rPr>
            <w:noProof/>
            <w:webHidden/>
          </w:rPr>
          <w:t>4</w:t>
        </w:r>
        <w:r w:rsidR="003C666C">
          <w:rPr>
            <w:noProof/>
            <w:webHidden/>
          </w:rPr>
          <w:fldChar w:fldCharType="end"/>
        </w:r>
      </w:hyperlink>
    </w:p>
    <w:p w14:paraId="63871FF7" w14:textId="09EDB499" w:rsidR="003C666C" w:rsidRDefault="006B1491" w:rsidP="00B12708">
      <w:pPr>
        <w:pStyle w:val="Cuprins1"/>
        <w:tabs>
          <w:tab w:val="right" w:leader="dot" w:pos="9350"/>
        </w:tabs>
        <w:spacing w:line="360" w:lineRule="auto"/>
        <w:rPr>
          <w:noProof/>
        </w:rPr>
      </w:pPr>
      <w:hyperlink w:anchor="_Toc120791041" w:history="1">
        <w:r w:rsidR="003C666C" w:rsidRPr="00527AC3">
          <w:rPr>
            <w:rStyle w:val="Hyperlink"/>
            <w:noProof/>
          </w:rPr>
          <w:t>Conclusion</w:t>
        </w:r>
        <w:r w:rsidR="003C666C">
          <w:rPr>
            <w:noProof/>
            <w:webHidden/>
          </w:rPr>
          <w:tab/>
        </w:r>
        <w:r w:rsidR="003C666C">
          <w:rPr>
            <w:noProof/>
            <w:webHidden/>
          </w:rPr>
          <w:fldChar w:fldCharType="begin"/>
        </w:r>
        <w:r w:rsidR="003C666C">
          <w:rPr>
            <w:noProof/>
            <w:webHidden/>
          </w:rPr>
          <w:instrText xml:space="preserve"> PAGEREF _Toc120791041 \h </w:instrText>
        </w:r>
        <w:r w:rsidR="003C666C">
          <w:rPr>
            <w:noProof/>
            <w:webHidden/>
          </w:rPr>
        </w:r>
        <w:r w:rsidR="003C666C">
          <w:rPr>
            <w:noProof/>
            <w:webHidden/>
          </w:rPr>
          <w:fldChar w:fldCharType="separate"/>
        </w:r>
        <w:r w:rsidR="003C666C">
          <w:rPr>
            <w:noProof/>
            <w:webHidden/>
          </w:rPr>
          <w:t>6</w:t>
        </w:r>
        <w:r w:rsidR="003C666C">
          <w:rPr>
            <w:noProof/>
            <w:webHidden/>
          </w:rPr>
          <w:fldChar w:fldCharType="end"/>
        </w:r>
      </w:hyperlink>
    </w:p>
    <w:p w14:paraId="51E23985" w14:textId="1240E200" w:rsidR="003C666C" w:rsidRDefault="006B1491" w:rsidP="00B12708">
      <w:pPr>
        <w:pStyle w:val="Cuprins1"/>
        <w:tabs>
          <w:tab w:val="right" w:leader="dot" w:pos="9350"/>
        </w:tabs>
        <w:spacing w:line="360" w:lineRule="auto"/>
        <w:rPr>
          <w:noProof/>
        </w:rPr>
      </w:pPr>
      <w:hyperlink w:anchor="_Toc120791042" w:history="1">
        <w:r w:rsidR="003C666C" w:rsidRPr="00527AC3">
          <w:rPr>
            <w:rStyle w:val="Hyperlink"/>
            <w:noProof/>
          </w:rPr>
          <w:t>References</w:t>
        </w:r>
        <w:r w:rsidR="003C666C">
          <w:rPr>
            <w:noProof/>
            <w:webHidden/>
          </w:rPr>
          <w:tab/>
        </w:r>
        <w:r w:rsidR="003C666C">
          <w:rPr>
            <w:noProof/>
            <w:webHidden/>
          </w:rPr>
          <w:fldChar w:fldCharType="begin"/>
        </w:r>
        <w:r w:rsidR="003C666C">
          <w:rPr>
            <w:noProof/>
            <w:webHidden/>
          </w:rPr>
          <w:instrText xml:space="preserve"> PAGEREF _Toc120791042 \h </w:instrText>
        </w:r>
        <w:r w:rsidR="003C666C">
          <w:rPr>
            <w:noProof/>
            <w:webHidden/>
          </w:rPr>
        </w:r>
        <w:r w:rsidR="003C666C">
          <w:rPr>
            <w:noProof/>
            <w:webHidden/>
          </w:rPr>
          <w:fldChar w:fldCharType="separate"/>
        </w:r>
        <w:r w:rsidR="003C666C">
          <w:rPr>
            <w:noProof/>
            <w:webHidden/>
          </w:rPr>
          <w:t>6</w:t>
        </w:r>
        <w:r w:rsidR="003C666C">
          <w:rPr>
            <w:noProof/>
            <w:webHidden/>
          </w:rPr>
          <w:fldChar w:fldCharType="end"/>
        </w:r>
      </w:hyperlink>
    </w:p>
    <w:p w14:paraId="47D4601A" w14:textId="6EC587A5" w:rsidR="003C666C" w:rsidRPr="003C666C" w:rsidRDefault="003C666C" w:rsidP="00B12708">
      <w:pPr>
        <w:pBdr>
          <w:top w:val="nil"/>
          <w:left w:val="nil"/>
          <w:bottom w:val="nil"/>
          <w:right w:val="nil"/>
          <w:between w:val="nil"/>
        </w:pBdr>
        <w:spacing w:line="360" w:lineRule="auto"/>
        <w:jc w:val="center"/>
        <w:rPr>
          <w:b/>
          <w:sz w:val="28"/>
          <w:szCs w:val="28"/>
        </w:rPr>
      </w:pPr>
      <w:r>
        <w:rPr>
          <w:b/>
          <w:sz w:val="28"/>
          <w:szCs w:val="28"/>
        </w:rPr>
        <w:fldChar w:fldCharType="end"/>
      </w:r>
    </w:p>
    <w:p w14:paraId="0000000E" w14:textId="77777777" w:rsidR="005C43B3" w:rsidRDefault="006B1491" w:rsidP="00B12708">
      <w:pPr>
        <w:pBdr>
          <w:top w:val="nil"/>
          <w:left w:val="nil"/>
          <w:bottom w:val="nil"/>
          <w:right w:val="nil"/>
          <w:between w:val="nil"/>
        </w:pBdr>
        <w:spacing w:line="360" w:lineRule="auto"/>
        <w:jc w:val="center"/>
        <w:rPr>
          <w:b/>
        </w:rPr>
      </w:pPr>
      <w:r>
        <w:br w:type="page"/>
      </w:r>
    </w:p>
    <w:p w14:paraId="0000000F" w14:textId="77777777" w:rsidR="005C43B3" w:rsidRDefault="006B1491" w:rsidP="00B12708">
      <w:pPr>
        <w:pStyle w:val="Titlu1"/>
        <w:spacing w:line="360" w:lineRule="auto"/>
      </w:pPr>
      <w:bookmarkStart w:id="0" w:name="_heading=h.tvtoe2nqgwds" w:colFirst="0" w:colLast="0"/>
      <w:bookmarkStart w:id="1" w:name="_Toc120791036"/>
      <w:bookmarkEnd w:id="0"/>
      <w:r>
        <w:lastRenderedPageBreak/>
        <w:t>Introduction</w:t>
      </w:r>
      <w:bookmarkEnd w:id="1"/>
    </w:p>
    <w:p w14:paraId="00000010" w14:textId="24BEC015" w:rsidR="005C43B3" w:rsidRDefault="006B1491" w:rsidP="00B12708">
      <w:pPr>
        <w:spacing w:line="360" w:lineRule="auto"/>
      </w:pPr>
      <w:r>
        <w:t>The presentation's main emphasis is on Marks &amp; Spencer, one of the best-known firms in the UK. Several slides detail</w:t>
      </w:r>
      <w:r w:rsidR="004E6483">
        <w:t xml:space="preserve">s </w:t>
      </w:r>
      <w:r>
        <w:t xml:space="preserve">crucial </w:t>
      </w:r>
      <w:r>
        <w:t>elements that contribute to the organisation's ability to carry out its projects and implementations successfully.</w:t>
      </w:r>
      <w:r>
        <w:t>The company's primary focus was on selling cos</w:t>
      </w:r>
      <w:r>
        <w:t>metics, apparel, accessories, and housewares. The business has put in maximum effort on all fronts in an effort to boost seasonal sales. The firm has just begun providing food delivery services, and it guarantees the highest standards of both service and p</w:t>
      </w:r>
      <w:r>
        <w:t>resentation for the meals and drinks it sends out. Company expansion has been unremarkable due to consistent use of effective marketing methods.</w:t>
      </w:r>
    </w:p>
    <w:p w14:paraId="00000011" w14:textId="77777777" w:rsidR="005C43B3" w:rsidRDefault="005C43B3" w:rsidP="00B12708">
      <w:pPr>
        <w:pBdr>
          <w:top w:val="nil"/>
          <w:left w:val="nil"/>
          <w:bottom w:val="nil"/>
          <w:right w:val="nil"/>
          <w:between w:val="nil"/>
        </w:pBdr>
        <w:spacing w:line="360" w:lineRule="auto"/>
        <w:jc w:val="left"/>
        <w:rPr>
          <w:color w:val="000000"/>
        </w:rPr>
      </w:pPr>
    </w:p>
    <w:p w14:paraId="00000012" w14:textId="77777777" w:rsidR="005C43B3" w:rsidRDefault="006B1491" w:rsidP="00B12708">
      <w:pPr>
        <w:pStyle w:val="Titlu1"/>
        <w:spacing w:line="360" w:lineRule="auto"/>
        <w:rPr>
          <w:color w:val="000000"/>
          <w:sz w:val="24"/>
          <w:szCs w:val="24"/>
        </w:rPr>
      </w:pPr>
      <w:bookmarkStart w:id="2" w:name="_heading=h.pc96yoxc9okg" w:colFirst="0" w:colLast="0"/>
      <w:bookmarkStart w:id="3" w:name="_Toc120791037"/>
      <w:bookmarkEnd w:id="2"/>
      <w:r>
        <w:t>Discussion</w:t>
      </w:r>
      <w:bookmarkEnd w:id="3"/>
    </w:p>
    <w:p w14:paraId="00000013" w14:textId="77777777" w:rsidR="005C43B3" w:rsidRDefault="006B1491" w:rsidP="00B12708">
      <w:pPr>
        <w:pStyle w:val="Titlu2"/>
        <w:spacing w:line="360" w:lineRule="auto"/>
        <w:rPr>
          <w:b/>
          <w:color w:val="000000"/>
          <w:sz w:val="24"/>
          <w:szCs w:val="24"/>
        </w:rPr>
      </w:pPr>
      <w:bookmarkStart w:id="4" w:name="_heading=h.sjtlv0jmf5ff" w:colFirst="0" w:colLast="0"/>
      <w:bookmarkStart w:id="5" w:name="_Toc120791038"/>
      <w:bookmarkEnd w:id="4"/>
      <w:r>
        <w:t>Relationship between the organisation structure and its performance</w:t>
      </w:r>
      <w:bookmarkEnd w:id="5"/>
    </w:p>
    <w:p w14:paraId="00000014" w14:textId="77777777" w:rsidR="005C43B3" w:rsidRDefault="006B1491" w:rsidP="00B12708">
      <w:pPr>
        <w:spacing w:line="360" w:lineRule="auto"/>
      </w:pPr>
      <w:r>
        <w:t>Employee and management product</w:t>
      </w:r>
      <w:r>
        <w:t>ivity are both influenced by and contribute to organisational structure. Within a company, the organisational structure serves as the skeleton that regulates operations by linking various sections of the business together. Accordingly, the staff is respons</w:t>
      </w:r>
      <w:r>
        <w:t>ible for all execution and will be responsible for any future company presentations. Without a well-thought-out framework, both the company's workers and the market would suffer. There will be a detrimental impact on the firm's operations and clarity if it</w:t>
      </w:r>
      <w:r>
        <w:t xml:space="preserve"> lacks a formal organisational structure (Al-Fairy and Mellor, 2020).</w:t>
      </w:r>
    </w:p>
    <w:p w14:paraId="00000015" w14:textId="77777777" w:rsidR="005C43B3" w:rsidRDefault="006B1491" w:rsidP="00B12708">
      <w:pPr>
        <w:spacing w:line="360" w:lineRule="auto"/>
        <w:rPr>
          <w:color w:val="000000"/>
        </w:rPr>
      </w:pPr>
      <w:r>
        <w:t xml:space="preserve">While a more productive workplace has a direct impact on a company's success, the rapid expansion to which every business aspires inevitably presents its own set of </w:t>
      </w:r>
      <w:r>
        <w:t>challenges. The positive effect on growth and productivity will boost the company's profile. If the company's reputation takes a hit, it will have a ripple effect across the office, hindering the productivity of everyone there. Consequently, the effectiven</w:t>
      </w:r>
      <w:r>
        <w:t>ess of the company's goods and services would suffer greatly if the organisation's structure were disorganised (</w:t>
      </w:r>
      <w:proofErr w:type="spellStart"/>
      <w:r>
        <w:t>Esoimeme</w:t>
      </w:r>
      <w:proofErr w:type="spellEnd"/>
      <w:r>
        <w:t>, 2020). Therefore, the firm's foundation and success may be attributed to the way it is structured.</w:t>
      </w:r>
    </w:p>
    <w:p w14:paraId="00000016" w14:textId="77777777" w:rsidR="005C43B3" w:rsidRDefault="006B1491" w:rsidP="00B12708">
      <w:pPr>
        <w:pStyle w:val="Titlu2"/>
        <w:spacing w:line="360" w:lineRule="auto"/>
        <w:jc w:val="left"/>
        <w:rPr>
          <w:color w:val="000000"/>
          <w:sz w:val="24"/>
          <w:szCs w:val="24"/>
        </w:rPr>
      </w:pPr>
      <w:bookmarkStart w:id="6" w:name="_heading=h.ltony5f4of3u" w:colFirst="0" w:colLast="0"/>
      <w:bookmarkStart w:id="7" w:name="_Toc120791039"/>
      <w:bookmarkEnd w:id="6"/>
      <w:r>
        <w:lastRenderedPageBreak/>
        <w:t>Tasks and skills that a manager use</w:t>
      </w:r>
      <w:r>
        <w:t>s to run this organisation</w:t>
      </w:r>
      <w:bookmarkEnd w:id="7"/>
    </w:p>
    <w:p w14:paraId="00000017" w14:textId="77777777" w:rsidR="005C43B3" w:rsidRDefault="006B1491" w:rsidP="00B12708">
      <w:pPr>
        <w:spacing w:line="360" w:lineRule="auto"/>
      </w:pPr>
      <w:r>
        <w:t>Manager roles differ by company. Managers motivate their staff to give their utmost because they have higher standards. The main task is to properly manage and teach all staff employees. The manager ensures his workforce is well-</w:t>
      </w:r>
      <w:r>
        <w:t>trained before delegating projects. The manager helps employees turn their weaknesses into strengths so they can progress. The manager's responsibility involves creating an environment where employees may focus on their work. The company manager hires well</w:t>
      </w:r>
      <w:r>
        <w:t>.</w:t>
      </w:r>
    </w:p>
    <w:p w14:paraId="00000018" w14:textId="77777777" w:rsidR="005C43B3" w:rsidRDefault="006B1491" w:rsidP="00B12708">
      <w:pPr>
        <w:spacing w:line="360" w:lineRule="auto"/>
      </w:pPr>
      <w:r>
        <w:t xml:space="preserve">Management requires several skills. The author has focused on the most important themes. First, managers must be able to communicate well. M&amp;S managers must lead their teams in adopting new rules and processes. Managers must prepare to set the basis for </w:t>
      </w:r>
      <w:r>
        <w:t xml:space="preserve">any endeavour. Managers interact with personnel to promote project understanding (Park </w:t>
      </w:r>
      <w:r>
        <w:rPr>
          <w:i/>
        </w:rPr>
        <w:t>et al.</w:t>
      </w:r>
      <w:r>
        <w:t xml:space="preserve"> 2018). A manager's capacity to plan ahead lets him disregard his plans' advantages and risks.</w:t>
      </w:r>
    </w:p>
    <w:p w14:paraId="00000019" w14:textId="77777777" w:rsidR="005C43B3" w:rsidRDefault="006B1491" w:rsidP="00B12708">
      <w:pPr>
        <w:spacing w:line="360" w:lineRule="auto"/>
      </w:pPr>
      <w:r>
        <w:t>Every manager must be able to solve challenges. While solving diffic</w:t>
      </w:r>
      <w:r>
        <w:t>ulties, the corporate manager clears any ambiguities. Businesses or employees must overcome several obstacles in a given region, which may delay productivity. Managers must handle any difficulties that emerge and find solutions with minimal negative effect</w:t>
      </w:r>
      <w:r>
        <w:t>s on the firm and its personnel. A safe, clean, and productive workplace requires critical and innovative problem-solving. Encouraging people to work hard may improve job quality. This will help individuals get to know each other, a critical step toward un</w:t>
      </w:r>
      <w:r>
        <w:t>derstanding.</w:t>
      </w:r>
    </w:p>
    <w:p w14:paraId="0000001A" w14:textId="77777777" w:rsidR="005C43B3" w:rsidRDefault="005C43B3" w:rsidP="00B12708">
      <w:pPr>
        <w:pBdr>
          <w:top w:val="nil"/>
          <w:left w:val="nil"/>
          <w:bottom w:val="nil"/>
          <w:right w:val="nil"/>
          <w:between w:val="nil"/>
        </w:pBdr>
        <w:spacing w:line="360" w:lineRule="auto"/>
        <w:jc w:val="left"/>
        <w:rPr>
          <w:color w:val="000000"/>
        </w:rPr>
      </w:pPr>
    </w:p>
    <w:p w14:paraId="0000001B" w14:textId="77777777" w:rsidR="005C43B3" w:rsidRDefault="006B1491" w:rsidP="00B12708">
      <w:pPr>
        <w:pStyle w:val="Titlu2"/>
        <w:spacing w:line="360" w:lineRule="auto"/>
        <w:jc w:val="left"/>
      </w:pPr>
      <w:bookmarkStart w:id="8" w:name="_heading=h.25s36vkel8ug" w:colFirst="0" w:colLast="0"/>
      <w:bookmarkStart w:id="9" w:name="_Toc120791040"/>
      <w:bookmarkEnd w:id="8"/>
      <w:r>
        <w:t>Leadership theories can be applied to Marks and Spencer</w:t>
      </w:r>
      <w:bookmarkEnd w:id="9"/>
    </w:p>
    <w:p w14:paraId="0000001C" w14:textId="77778171" w:rsidR="005C43B3" w:rsidRDefault="006B1491" w:rsidP="00B12708">
      <w:pPr>
        <w:spacing w:line="360" w:lineRule="auto"/>
      </w:pPr>
      <w:r>
        <w:t xml:space="preserve">If the administration wants to improve the  company's morals and standing in the market, one of the most crucial traits an administration can develop is leadership. </w:t>
      </w:r>
      <w:r w:rsidR="00A775EA">
        <w:t>This being the part that I presented.</w:t>
      </w:r>
      <w:r w:rsidR="00EB44A0">
        <w:t xml:space="preserve"> </w:t>
      </w:r>
      <w:r>
        <w:t>Depending on their sp</w:t>
      </w:r>
      <w:r>
        <w:t>ecific objectives, retail establishments may adopt a number of distinct models of leadership. Marks and Spencer, on the other hand, adhere to leadership philosophies that have helped them expand and improve upon their operations. Using the insights from st</w:t>
      </w:r>
      <w:r>
        <w:t xml:space="preserve">yle theory, businesses may foster a culture where workers feel safe trying new things and where tasks are completed efficiently. It allows people to work on different educational patterns to improve everyone's understanding of the problem at hand (Mango </w:t>
      </w:r>
      <w:r>
        <w:rPr>
          <w:i/>
        </w:rPr>
        <w:t>et</w:t>
      </w:r>
      <w:r>
        <w:rPr>
          <w:i/>
        </w:rPr>
        <w:t xml:space="preserve"> al. </w:t>
      </w:r>
      <w:r>
        <w:t>2018).</w:t>
      </w:r>
    </w:p>
    <w:p w14:paraId="0000001D" w14:textId="77777777" w:rsidR="005C43B3" w:rsidRDefault="006B1491" w:rsidP="00B12708">
      <w:pPr>
        <w:spacing w:line="360" w:lineRule="auto"/>
      </w:pPr>
      <w:r>
        <w:lastRenderedPageBreak/>
        <w:t>Second, the school of management thought that it placed a premium on individual and team output. It's founded mostly on the encouragement and support given to workers, as well as the encouragement and support provided by management, that encour</w:t>
      </w:r>
      <w:r>
        <w:t>ages workers to give their all. The most obvious application of this idea provides results that are positive and, hence, have no negative impact on the business or its operations. Marks &amp; Spencer relies heavily on this approach to increase morale in the wo</w:t>
      </w:r>
      <w:r>
        <w:t>rkplace. Because of this, workers will remain dedicated to the business.</w:t>
      </w:r>
    </w:p>
    <w:p w14:paraId="0000001E" w14:textId="77777777" w:rsidR="005C43B3" w:rsidRDefault="006B1491" w:rsidP="00B12708">
      <w:pPr>
        <w:spacing w:line="360" w:lineRule="auto"/>
      </w:pPr>
      <w:r>
        <w:t>Participatory philosophy is the last but most widely used management philosophy. According to this concept, workers are expected to take part in all activities and events hosted by th</w:t>
      </w:r>
      <w:r>
        <w:t xml:space="preserve">eir employers. According to Marks &amp; Spencer, this theory's primary feature is its emphasis on employee participation in corporate decision-making to ensure that all relevant perspectives are represented on corporate boards (Marksandspencer.com, 2022). Not </w:t>
      </w:r>
      <w:r>
        <w:t xml:space="preserve">only will this aid in preserving a healthy ecosystem, but it will also strengthen the value of fair treatment for all people. This notion is useful for warding off criticism in professional settings. </w:t>
      </w:r>
    </w:p>
    <w:p w14:paraId="0000001F" w14:textId="77777777" w:rsidR="005C43B3" w:rsidRDefault="006B1491" w:rsidP="00B12708">
      <w:pPr>
        <w:pBdr>
          <w:top w:val="nil"/>
          <w:left w:val="nil"/>
          <w:bottom w:val="nil"/>
          <w:right w:val="nil"/>
          <w:between w:val="nil"/>
        </w:pBdr>
        <w:spacing w:line="360" w:lineRule="auto"/>
        <w:jc w:val="left"/>
        <w:rPr>
          <w:b/>
          <w:color w:val="000000"/>
        </w:rPr>
      </w:pPr>
      <w:r>
        <w:rPr>
          <w:b/>
          <w:color w:val="000000"/>
        </w:rPr>
        <w:t>Factors which influence group and team behaviours</w:t>
      </w:r>
    </w:p>
    <w:p w14:paraId="00000020" w14:textId="77777777" w:rsidR="005C43B3" w:rsidRDefault="006B1491" w:rsidP="00B12708">
      <w:pPr>
        <w:spacing w:line="360" w:lineRule="auto"/>
      </w:pPr>
      <w:r>
        <w:t>Sever</w:t>
      </w:r>
      <w:r>
        <w:t>al elements assist a team improve their work and attitude towards the organisation, which in turn influences the performance of the other teams. Employees will be better able to see the big picture if more activities are planned out and objectives are esta</w:t>
      </w:r>
      <w:r>
        <w:t>blished. Employees will be kept occupied and future goals will be met if they are given the opportunity to explore their skills and learn more about their strengths and shortcomings.</w:t>
      </w:r>
    </w:p>
    <w:p w14:paraId="00000021" w14:textId="77777777" w:rsidR="005C43B3" w:rsidRDefault="006B1491" w:rsidP="00B12708">
      <w:pPr>
        <w:spacing w:line="360" w:lineRule="auto"/>
        <w:rPr>
          <w:color w:val="000000"/>
        </w:rPr>
      </w:pPr>
      <w:r>
        <w:t>The organisation has also taken strides to improve group and team behavio</w:t>
      </w:r>
      <w:r>
        <w:t>urs, such as scheduling meetings away from the office and mingling with employees socially to learn about individual preferences. The organisation may learn more about its customers' fundamental requirements and any factors or details that have been overlo</w:t>
      </w:r>
      <w:r>
        <w:t>oked in its execution via these customers' social interactions. As a result, the corporation will be better able to consider societal concerns in future product developments (</w:t>
      </w:r>
      <w:proofErr w:type="spellStart"/>
      <w:r>
        <w:t>Börner</w:t>
      </w:r>
      <w:proofErr w:type="spellEnd"/>
      <w:r>
        <w:t xml:space="preserve"> </w:t>
      </w:r>
      <w:r>
        <w:rPr>
          <w:i/>
        </w:rPr>
        <w:t>et al</w:t>
      </w:r>
      <w:r>
        <w:t xml:space="preserve"> 2020). The public's attention may be attracted via social contact si</w:t>
      </w:r>
      <w:r>
        <w:t>nce it piques people's curiosity. There will be a positive impact on the development of the company graph because of this. This will affect the team's behaviours from the following orientation forward.</w:t>
      </w:r>
    </w:p>
    <w:p w14:paraId="00000022" w14:textId="77777777" w:rsidR="005C43B3" w:rsidRDefault="006B1491" w:rsidP="00B12708">
      <w:pPr>
        <w:pStyle w:val="Titlu1"/>
        <w:spacing w:line="360" w:lineRule="auto"/>
        <w:jc w:val="left"/>
      </w:pPr>
      <w:bookmarkStart w:id="10" w:name="_heading=h.jpiq0vmqhwmm" w:colFirst="0" w:colLast="0"/>
      <w:bookmarkStart w:id="11" w:name="_Toc120791041"/>
      <w:bookmarkEnd w:id="10"/>
      <w:r>
        <w:lastRenderedPageBreak/>
        <w:t>Conclusion</w:t>
      </w:r>
      <w:bookmarkEnd w:id="11"/>
    </w:p>
    <w:p w14:paraId="00000023" w14:textId="14C44596" w:rsidR="005C43B3" w:rsidRDefault="006B1491" w:rsidP="00B12708">
      <w:pPr>
        <w:pBdr>
          <w:top w:val="nil"/>
          <w:left w:val="nil"/>
          <w:bottom w:val="nil"/>
          <w:right w:val="nil"/>
          <w:between w:val="nil"/>
        </w:pBdr>
        <w:spacing w:line="360" w:lineRule="auto"/>
        <w:jc w:val="left"/>
      </w:pPr>
      <w:r>
        <w:t>The focus of this report is on the fundamen</w:t>
      </w:r>
      <w:r>
        <w:t>tals that can be used to improve the analysis of Marks &amp; Spencer, a major retailer in the United Kingdom. This presentation is a condensed explanation of the company's business operations, covering a wide range of relevant factors, tools, theories, and exp</w:t>
      </w:r>
      <w:r>
        <w:t>ertise</w:t>
      </w:r>
      <w:r w:rsidR="000B2C3E">
        <w:t xml:space="preserve"> that me and my team explained in front of the class. We all worked together and </w:t>
      </w:r>
      <w:r w:rsidR="005271FD">
        <w:t xml:space="preserve">helped each other for better results. </w:t>
      </w:r>
    </w:p>
    <w:p w14:paraId="00000024" w14:textId="77777777" w:rsidR="005C43B3" w:rsidRDefault="006B1491" w:rsidP="00B12708">
      <w:pPr>
        <w:pStyle w:val="Titlu1"/>
        <w:spacing w:line="360" w:lineRule="auto"/>
        <w:jc w:val="left"/>
      </w:pPr>
      <w:bookmarkStart w:id="12" w:name="_heading=h.i60vx8ji8san" w:colFirst="0" w:colLast="0"/>
      <w:bookmarkStart w:id="13" w:name="_Toc120791042"/>
      <w:bookmarkEnd w:id="12"/>
      <w:r>
        <w:t>References</w:t>
      </w:r>
      <w:bookmarkEnd w:id="13"/>
    </w:p>
    <w:p w14:paraId="00000025" w14:textId="77777777"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 xml:space="preserve">Al-Fairy, M. and Mellor, R.B., 2020. The role of organisation structure in the success of start-up science and technology parks (STPs). </w:t>
      </w:r>
      <w:r>
        <w:rPr>
          <w:i/>
          <w:color w:val="222222"/>
          <w:highlight w:val="white"/>
        </w:rPr>
        <w:t>Knowledge Management Research &amp; Practice</w:t>
      </w:r>
      <w:r>
        <w:rPr>
          <w:color w:val="222222"/>
          <w:highlight w:val="white"/>
        </w:rPr>
        <w:t>, pp.1-9.</w:t>
      </w:r>
    </w:p>
    <w:p w14:paraId="00000026" w14:textId="7AADFBF0"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 xml:space="preserve"> </w:t>
      </w:r>
    </w:p>
    <w:p w14:paraId="00000027" w14:textId="73154CB8" w:rsidR="005C43B3" w:rsidRDefault="00352DD0" w:rsidP="00B12708">
      <w:pPr>
        <w:pBdr>
          <w:top w:val="nil"/>
          <w:left w:val="nil"/>
          <w:bottom w:val="nil"/>
          <w:right w:val="nil"/>
          <w:between w:val="nil"/>
        </w:pBdr>
        <w:spacing w:line="360" w:lineRule="auto"/>
        <w:rPr>
          <w:color w:val="222222"/>
          <w:highlight w:val="white"/>
        </w:rPr>
      </w:pPr>
      <w:hyperlink r:id="rId6" w:history="1">
        <w:r w:rsidRPr="007C2674">
          <w:rPr>
            <w:rStyle w:val="Hyperlink"/>
            <w:highlight w:val="white"/>
          </w:rPr>
          <w:t>https://sciendo.com/downloadpdf/journals/pea/24/24/article-p1.xml</w:t>
        </w:r>
      </w:hyperlink>
    </w:p>
    <w:p w14:paraId="4BB7ADCB" w14:textId="77777777" w:rsidR="00352DD0" w:rsidRDefault="00352DD0" w:rsidP="00B12708">
      <w:pPr>
        <w:pBdr>
          <w:top w:val="nil"/>
          <w:left w:val="nil"/>
          <w:bottom w:val="nil"/>
          <w:right w:val="nil"/>
          <w:between w:val="nil"/>
        </w:pBdr>
        <w:spacing w:line="360" w:lineRule="auto"/>
        <w:rPr>
          <w:color w:val="222222"/>
          <w:highlight w:val="white"/>
        </w:rPr>
      </w:pPr>
    </w:p>
    <w:p w14:paraId="00000028" w14:textId="132D15A6"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 xml:space="preserve">Jin, H., Miao, Y. and Park, S.T., 2018. A Case Study of Marks and Spencer lost China. </w:t>
      </w:r>
      <w:r>
        <w:rPr>
          <w:i/>
          <w:color w:val="222222"/>
          <w:highlight w:val="white"/>
        </w:rPr>
        <w:t>Journal of Industrial Convergence</w:t>
      </w:r>
      <w:r>
        <w:rPr>
          <w:color w:val="222222"/>
          <w:highlight w:val="white"/>
        </w:rPr>
        <w:t xml:space="preserve">, </w:t>
      </w:r>
      <w:r>
        <w:rPr>
          <w:i/>
          <w:color w:val="222222"/>
          <w:highlight w:val="white"/>
        </w:rPr>
        <w:t>16</w:t>
      </w:r>
      <w:r>
        <w:rPr>
          <w:color w:val="222222"/>
          <w:highlight w:val="white"/>
        </w:rPr>
        <w:t>(2), pp.15-23.</w:t>
      </w:r>
    </w:p>
    <w:p w14:paraId="00000029" w14:textId="5B9CAC0E" w:rsidR="005C43B3" w:rsidRDefault="005C43B3" w:rsidP="00B12708">
      <w:pPr>
        <w:pBdr>
          <w:top w:val="nil"/>
          <w:left w:val="nil"/>
          <w:bottom w:val="nil"/>
          <w:right w:val="nil"/>
          <w:between w:val="nil"/>
        </w:pBdr>
        <w:spacing w:line="360" w:lineRule="auto"/>
        <w:rPr>
          <w:color w:val="222222"/>
          <w:highlight w:val="white"/>
        </w:rPr>
      </w:pPr>
    </w:p>
    <w:p w14:paraId="0000002A" w14:textId="2481870E"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Mango</w:t>
      </w:r>
      <w:r>
        <w:rPr>
          <w:color w:val="222222"/>
          <w:highlight w:val="white"/>
        </w:rPr>
        <w:t xml:space="preserve">, E., 2018. Rethinking leadership theories. </w:t>
      </w:r>
      <w:r>
        <w:rPr>
          <w:i/>
          <w:color w:val="222222"/>
          <w:highlight w:val="white"/>
        </w:rPr>
        <w:t>Open Journal of Leadership</w:t>
      </w:r>
      <w:r>
        <w:rPr>
          <w:color w:val="222222"/>
          <w:highlight w:val="white"/>
        </w:rPr>
        <w:t xml:space="preserve">, </w:t>
      </w:r>
      <w:r>
        <w:rPr>
          <w:i/>
          <w:color w:val="222222"/>
          <w:highlight w:val="white"/>
        </w:rPr>
        <w:t>7</w:t>
      </w:r>
      <w:r>
        <w:rPr>
          <w:color w:val="222222"/>
          <w:highlight w:val="white"/>
        </w:rPr>
        <w:t>(01), p.57.</w:t>
      </w:r>
    </w:p>
    <w:p w14:paraId="1826E221" w14:textId="77777777" w:rsidR="003B5936" w:rsidRDefault="003B5936" w:rsidP="00B12708">
      <w:pPr>
        <w:pBdr>
          <w:top w:val="nil"/>
          <w:left w:val="nil"/>
          <w:bottom w:val="nil"/>
          <w:right w:val="nil"/>
          <w:between w:val="nil"/>
        </w:pBdr>
        <w:spacing w:line="360" w:lineRule="auto"/>
        <w:rPr>
          <w:color w:val="222222"/>
          <w:highlight w:val="white"/>
        </w:rPr>
      </w:pPr>
    </w:p>
    <w:p w14:paraId="0000002B" w14:textId="26BDCEC0" w:rsidR="005C43B3" w:rsidRDefault="006B1491" w:rsidP="00B12708">
      <w:pPr>
        <w:pBdr>
          <w:top w:val="nil"/>
          <w:left w:val="nil"/>
          <w:bottom w:val="nil"/>
          <w:right w:val="nil"/>
          <w:between w:val="nil"/>
        </w:pBdr>
        <w:spacing w:line="360" w:lineRule="auto"/>
        <w:rPr>
          <w:color w:val="000000"/>
        </w:rPr>
      </w:pPr>
      <w:r>
        <w:rPr>
          <w:color w:val="000000"/>
        </w:rPr>
        <w:t>Marksandspencer.com, 2022. About us. Available at &lt;https://www.marksandspencer.com/&gt; [Accessed on 07/11/2022]</w:t>
      </w:r>
    </w:p>
    <w:p w14:paraId="0000002C" w14:textId="51B8168B"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 xml:space="preserve"> </w:t>
      </w:r>
    </w:p>
    <w:p w14:paraId="0000002D" w14:textId="1E45A8AA" w:rsidR="005C43B3" w:rsidRDefault="006B1491" w:rsidP="00B12708">
      <w:pPr>
        <w:pBdr>
          <w:top w:val="nil"/>
          <w:left w:val="nil"/>
          <w:bottom w:val="nil"/>
          <w:right w:val="nil"/>
          <w:between w:val="nil"/>
        </w:pBdr>
        <w:spacing w:line="360" w:lineRule="auto"/>
        <w:rPr>
          <w:color w:val="222222"/>
          <w:highlight w:val="white"/>
        </w:rPr>
      </w:pPr>
      <w:r>
        <w:rPr>
          <w:color w:val="222222"/>
          <w:highlight w:val="white"/>
        </w:rPr>
        <w:t>Turner, J.R. and Baker, R., 2018. A review of leadership theories: identifying a lack</w:t>
      </w:r>
      <w:r>
        <w:rPr>
          <w:color w:val="222222"/>
          <w:highlight w:val="white"/>
        </w:rPr>
        <w:t xml:space="preserve"> of growth in the HRD leadership domain. </w:t>
      </w:r>
      <w:r>
        <w:rPr>
          <w:i/>
          <w:color w:val="222222"/>
          <w:highlight w:val="white"/>
        </w:rPr>
        <w:t>European Journal of Training and Development</w:t>
      </w:r>
      <w:r>
        <w:rPr>
          <w:color w:val="222222"/>
          <w:highlight w:val="white"/>
        </w:rPr>
        <w:t>.</w:t>
      </w:r>
    </w:p>
    <w:p w14:paraId="71645740" w14:textId="77777777" w:rsidR="00751DED" w:rsidRDefault="00751DED" w:rsidP="00B12708">
      <w:pPr>
        <w:pBdr>
          <w:top w:val="nil"/>
          <w:left w:val="nil"/>
          <w:bottom w:val="nil"/>
          <w:right w:val="nil"/>
          <w:between w:val="nil"/>
        </w:pBdr>
        <w:spacing w:line="360" w:lineRule="auto"/>
        <w:rPr>
          <w:color w:val="222222"/>
          <w:highlight w:val="white"/>
        </w:rPr>
      </w:pPr>
    </w:p>
    <w:p w14:paraId="0000002E" w14:textId="77777777" w:rsidR="005C43B3" w:rsidRDefault="006B1491" w:rsidP="00B12708">
      <w:pPr>
        <w:pBdr>
          <w:top w:val="nil"/>
          <w:left w:val="nil"/>
          <w:bottom w:val="nil"/>
          <w:right w:val="nil"/>
          <w:between w:val="nil"/>
        </w:pBdr>
        <w:spacing w:line="360" w:lineRule="auto"/>
        <w:rPr>
          <w:color w:val="222222"/>
          <w:highlight w:val="white"/>
        </w:rPr>
      </w:pPr>
      <w:proofErr w:type="spellStart"/>
      <w:r>
        <w:rPr>
          <w:color w:val="222222"/>
          <w:highlight w:val="white"/>
        </w:rPr>
        <w:t>Wolniak</w:t>
      </w:r>
      <w:proofErr w:type="spellEnd"/>
      <w:r>
        <w:rPr>
          <w:color w:val="222222"/>
          <w:highlight w:val="white"/>
        </w:rPr>
        <w:t xml:space="preserve">, R., 2019. Operation manager and its role in the enterprise. </w:t>
      </w:r>
      <w:r>
        <w:rPr>
          <w:i/>
          <w:color w:val="222222"/>
          <w:highlight w:val="white"/>
        </w:rPr>
        <w:t>Production Engineering Archives</w:t>
      </w:r>
      <w:r>
        <w:rPr>
          <w:color w:val="222222"/>
          <w:highlight w:val="white"/>
        </w:rPr>
        <w:t xml:space="preserve">, </w:t>
      </w:r>
      <w:r>
        <w:rPr>
          <w:i/>
          <w:color w:val="222222"/>
          <w:highlight w:val="white"/>
        </w:rPr>
        <w:t>24</w:t>
      </w:r>
      <w:r>
        <w:rPr>
          <w:color w:val="222222"/>
          <w:highlight w:val="white"/>
        </w:rPr>
        <w:t>.</w:t>
      </w:r>
    </w:p>
    <w:sectPr w:rsidR="005C43B3" w:rsidSect="003C666C">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3"/>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3B3"/>
    <w:rsid w:val="00090E5F"/>
    <w:rsid w:val="000B2C3E"/>
    <w:rsid w:val="00352DD0"/>
    <w:rsid w:val="003B5936"/>
    <w:rsid w:val="003C666C"/>
    <w:rsid w:val="004E6483"/>
    <w:rsid w:val="005271FD"/>
    <w:rsid w:val="005B68D4"/>
    <w:rsid w:val="005C43B3"/>
    <w:rsid w:val="00614595"/>
    <w:rsid w:val="00751DED"/>
    <w:rsid w:val="00A775EA"/>
    <w:rsid w:val="00B12708"/>
    <w:rsid w:val="00EB1065"/>
    <w:rsid w:val="00EB44A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9F88"/>
  <w15:docId w15:val="{24415CE7-3DA3-45D0-AE73-2858A21A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Titlu1">
    <w:name w:val="heading 1"/>
    <w:basedOn w:val="Normal1"/>
    <w:next w:val="Normal1"/>
    <w:uiPriority w:val="9"/>
    <w:qFormat/>
    <w:rsid w:val="009B6173"/>
    <w:pPr>
      <w:keepNext/>
      <w:keepLines/>
      <w:spacing w:before="400" w:after="120"/>
      <w:outlineLvl w:val="0"/>
    </w:pPr>
    <w:rPr>
      <w:sz w:val="40"/>
      <w:szCs w:val="40"/>
    </w:rPr>
  </w:style>
  <w:style w:type="paragraph" w:styleId="Titlu2">
    <w:name w:val="heading 2"/>
    <w:basedOn w:val="Normal1"/>
    <w:next w:val="Normal1"/>
    <w:uiPriority w:val="9"/>
    <w:unhideWhenUsed/>
    <w:qFormat/>
    <w:rsid w:val="009B6173"/>
    <w:pPr>
      <w:keepNext/>
      <w:keepLines/>
      <w:spacing w:before="360" w:after="120"/>
      <w:outlineLvl w:val="1"/>
    </w:pPr>
    <w:rPr>
      <w:sz w:val="32"/>
      <w:szCs w:val="32"/>
    </w:rPr>
  </w:style>
  <w:style w:type="paragraph" w:styleId="Titlu3">
    <w:name w:val="heading 3"/>
    <w:basedOn w:val="Normal1"/>
    <w:next w:val="Normal1"/>
    <w:uiPriority w:val="9"/>
    <w:semiHidden/>
    <w:unhideWhenUsed/>
    <w:qFormat/>
    <w:rsid w:val="009B6173"/>
    <w:pPr>
      <w:keepNext/>
      <w:keepLines/>
      <w:spacing w:before="320" w:after="80"/>
      <w:outlineLvl w:val="2"/>
    </w:pPr>
    <w:rPr>
      <w:color w:val="434343"/>
      <w:sz w:val="28"/>
      <w:szCs w:val="28"/>
    </w:rPr>
  </w:style>
  <w:style w:type="paragraph" w:styleId="Titlu4">
    <w:name w:val="heading 4"/>
    <w:basedOn w:val="Normal1"/>
    <w:next w:val="Normal1"/>
    <w:uiPriority w:val="9"/>
    <w:semiHidden/>
    <w:unhideWhenUsed/>
    <w:qFormat/>
    <w:rsid w:val="009B6173"/>
    <w:pPr>
      <w:keepNext/>
      <w:keepLines/>
      <w:spacing w:before="280" w:after="80"/>
      <w:outlineLvl w:val="3"/>
    </w:pPr>
    <w:rPr>
      <w:color w:val="666666"/>
    </w:rPr>
  </w:style>
  <w:style w:type="paragraph" w:styleId="Titlu5">
    <w:name w:val="heading 5"/>
    <w:basedOn w:val="Normal1"/>
    <w:next w:val="Normal1"/>
    <w:uiPriority w:val="9"/>
    <w:semiHidden/>
    <w:unhideWhenUsed/>
    <w:qFormat/>
    <w:rsid w:val="009B6173"/>
    <w:pPr>
      <w:keepNext/>
      <w:keepLines/>
      <w:spacing w:before="240" w:after="80"/>
      <w:outlineLvl w:val="4"/>
    </w:pPr>
    <w:rPr>
      <w:color w:val="666666"/>
    </w:rPr>
  </w:style>
  <w:style w:type="paragraph" w:styleId="Titlu6">
    <w:name w:val="heading 6"/>
    <w:basedOn w:val="Normal1"/>
    <w:next w:val="Normal1"/>
    <w:uiPriority w:val="9"/>
    <w:semiHidden/>
    <w:unhideWhenUsed/>
    <w:qFormat/>
    <w:rsid w:val="009B6173"/>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1"/>
    <w:next w:val="Normal1"/>
    <w:uiPriority w:val="10"/>
    <w:qFormat/>
    <w:rsid w:val="009B6173"/>
    <w:pPr>
      <w:keepNext/>
      <w:keepLines/>
      <w:spacing w:after="60"/>
    </w:pPr>
    <w:rPr>
      <w:sz w:val="52"/>
      <w:szCs w:val="52"/>
    </w:rPr>
  </w:style>
  <w:style w:type="paragraph" w:customStyle="1" w:styleId="Normal1">
    <w:name w:val="Normal1"/>
    <w:rsid w:val="009B6173"/>
  </w:style>
  <w:style w:type="table" w:customStyle="1" w:styleId="TableNormal1">
    <w:name w:val="Table Normal1"/>
    <w:rsid w:val="009B6173"/>
    <w:tblPr>
      <w:tblCellMar>
        <w:top w:w="0" w:type="dxa"/>
        <w:left w:w="0" w:type="dxa"/>
        <w:bottom w:w="0" w:type="dxa"/>
        <w:right w:w="0" w:type="dxa"/>
      </w:tblCellMar>
    </w:tblPr>
  </w:style>
  <w:style w:type="paragraph" w:styleId="Subtitlu">
    <w:name w:val="Subtitle"/>
    <w:basedOn w:val="Normal"/>
    <w:next w:val="Normal"/>
    <w:uiPriority w:val="11"/>
    <w:qFormat/>
    <w:pPr>
      <w:keepNext/>
      <w:keepLines/>
      <w:pBdr>
        <w:top w:val="nil"/>
        <w:left w:val="nil"/>
        <w:bottom w:val="nil"/>
        <w:right w:val="nil"/>
        <w:between w:val="nil"/>
      </w:pBdr>
      <w:spacing w:after="320"/>
      <w:jc w:val="left"/>
    </w:pPr>
    <w:rPr>
      <w:rFonts w:ascii="Arial" w:eastAsia="Arial" w:hAnsi="Arial" w:cs="Arial"/>
      <w:color w:val="666666"/>
      <w:sz w:val="30"/>
      <w:szCs w:val="30"/>
    </w:rPr>
  </w:style>
  <w:style w:type="character" w:styleId="Hyperlink">
    <w:name w:val="Hyperlink"/>
    <w:basedOn w:val="Fontdeparagrafimplicit"/>
    <w:uiPriority w:val="99"/>
    <w:unhideWhenUsed/>
    <w:rsid w:val="00027B19"/>
    <w:rPr>
      <w:color w:val="0000FF" w:themeColor="hyperlink"/>
      <w:u w:val="single"/>
    </w:rPr>
  </w:style>
  <w:style w:type="character" w:styleId="MeniuneNerezolvat">
    <w:name w:val="Unresolved Mention"/>
    <w:basedOn w:val="Fontdeparagrafimplicit"/>
    <w:uiPriority w:val="99"/>
    <w:semiHidden/>
    <w:unhideWhenUsed/>
    <w:rsid w:val="00027B19"/>
    <w:rPr>
      <w:color w:val="605E5C"/>
      <w:shd w:val="clear" w:color="auto" w:fill="E1DFDD"/>
    </w:rPr>
  </w:style>
  <w:style w:type="paragraph" w:styleId="Cuprins1">
    <w:name w:val="toc 1"/>
    <w:basedOn w:val="Normal"/>
    <w:next w:val="Normal"/>
    <w:autoRedefine/>
    <w:uiPriority w:val="39"/>
    <w:unhideWhenUsed/>
    <w:rsid w:val="003C666C"/>
    <w:pPr>
      <w:spacing w:after="100"/>
    </w:pPr>
    <w:rPr>
      <w:szCs w:val="30"/>
    </w:rPr>
  </w:style>
  <w:style w:type="paragraph" w:styleId="Cuprins2">
    <w:name w:val="toc 2"/>
    <w:basedOn w:val="Normal"/>
    <w:next w:val="Normal"/>
    <w:autoRedefine/>
    <w:uiPriority w:val="39"/>
    <w:unhideWhenUsed/>
    <w:rsid w:val="003C666C"/>
    <w:pPr>
      <w:spacing w:after="100"/>
      <w:ind w:left="240"/>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sciendo.com/downloadpdf/journals/pea/24/24/article-p1.x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go:docsCustomData xmlns:go="http://customooxmlschemas.google.com/" roundtripDataSignature="AMtx7mj+r1XU7OZjK/sRQ99UEYregr5Ezg==">AMUW2mUXOgQDvNtqO9tUfqC/aoFld2ylGhKBjinV3OWxVHavQlrA9s6FqpnHC9IDQuh1I/q90uLkgxAF1dyuqbNk83YWKcwUxOQ6bNN4fUuOeEgM+p/rBCc/iqLvuztgkyuRiP+9PtJp7upM8ks6gTuz54927QITwaAT3oEB2HuqHaxARQAOxUZA0MBjQMDKjqrzCKZzePyVidCKlAKLR/x1rbrvR0Wb0YpBaJJ+rP2r7cwlqsN/KJXH59VglteEZXebrDV0zDvw</go:docsCustomData>
</go:gDocsCustomXmlDataStorage>
</file>

<file path=customXml/itemProps1.xml><?xml version="1.0" encoding="utf-8"?>
<ds:datastoreItem xmlns:ds="http://schemas.openxmlformats.org/officeDocument/2006/customXml" ds:itemID="{37CFA52D-467C-452E-A1F6-56A278D86BD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1337</Words>
  <Characters>7758</Characters>
  <Application>Microsoft Office Word</Application>
  <DocSecurity>0</DocSecurity>
  <Lines>64</Lines>
  <Paragraphs>18</Paragraphs>
  <ScaleCrop>false</ScaleCrop>
  <Company/>
  <LinksUpToDate>false</LinksUpToDate>
  <CharactersWithSpaces>9077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dc:creator>
  <cp:lastModifiedBy>Roxana-Mihaela Nita (2111868)</cp:lastModifiedBy>
  <cp:revision>2</cp:revision>
  <dcterms:created xsi:type="dcterms:W3CDTF">2022-12-03T10:42:00Z</dcterms:created>
  <dcterms:modified xsi:type="dcterms:W3CDTF">2022-12-03T10:42:00Z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1a5320ea9e4ae46404ea77a17ae1963b1036fe9d4fe5911b125b9c69df727a0a</vt:lpwstr>
  </property>
</Properties>
</file>