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F381BD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1D443A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1D443A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21F52A38" w:rsidR="00A413E6" w:rsidRDefault="00A413E6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346B23EE">
        <w:rPr>
          <w:rFonts w:ascii="Arial" w:hAnsi="Arial" w:cs="Arial"/>
          <w:b/>
          <w:bCs/>
          <w:sz w:val="28"/>
          <w:szCs w:val="28"/>
        </w:rPr>
        <w:t>Le</w:t>
      </w:r>
      <w:r w:rsidR="001D443A">
        <w:rPr>
          <w:rFonts w:ascii="Arial" w:hAnsi="Arial" w:cs="Arial"/>
          <w:b/>
          <w:bCs/>
          <w:sz w:val="28"/>
          <w:szCs w:val="28"/>
        </w:rPr>
        <w:t>f</w:t>
      </w:r>
      <w:r w:rsidRPr="346B23EE">
        <w:rPr>
          <w:rFonts w:ascii="Arial" w:hAnsi="Arial" w:cs="Arial"/>
          <w:b/>
          <w:bCs/>
          <w:sz w:val="28"/>
          <w:szCs w:val="28"/>
        </w:rPr>
        <w:t>el</w:t>
      </w:r>
      <w:proofErr w:type="spellEnd"/>
      <w:r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r w:rsidR="13C9CB53" w:rsidRPr="346B23EE">
        <w:rPr>
          <w:rFonts w:ascii="Arial" w:hAnsi="Arial" w:cs="Arial"/>
          <w:b/>
          <w:bCs/>
          <w:sz w:val="28"/>
          <w:szCs w:val="28"/>
        </w:rPr>
        <w:t>6</w:t>
      </w:r>
      <w:r w:rsidRPr="346B23EE">
        <w:rPr>
          <w:rFonts w:ascii="Arial" w:hAnsi="Arial" w:cs="Arial"/>
          <w:b/>
          <w:bCs/>
          <w:sz w:val="28"/>
          <w:szCs w:val="28"/>
        </w:rPr>
        <w:t>:</w:t>
      </w:r>
      <w:r w:rsidR="00B43DFB"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B2671B">
        <w:rPr>
          <w:rFonts w:ascii="Arial" w:hAnsi="Arial" w:cs="Arial"/>
          <w:b/>
          <w:bCs/>
          <w:sz w:val="28"/>
          <w:szCs w:val="28"/>
        </w:rPr>
        <w:t>Lles</w:t>
      </w:r>
      <w:proofErr w:type="spellEnd"/>
      <w:r w:rsidR="00B2671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B2671B">
        <w:rPr>
          <w:rFonts w:ascii="Arial" w:hAnsi="Arial" w:cs="Arial"/>
          <w:b/>
          <w:bCs/>
          <w:sz w:val="28"/>
          <w:szCs w:val="28"/>
        </w:rPr>
        <w:t>Mewn</w:t>
      </w:r>
      <w:proofErr w:type="spellEnd"/>
      <w:r w:rsidR="00B2671B">
        <w:rPr>
          <w:rFonts w:ascii="Arial" w:hAnsi="Arial" w:cs="Arial"/>
          <w:b/>
          <w:bCs/>
          <w:sz w:val="28"/>
          <w:szCs w:val="28"/>
        </w:rPr>
        <w:t xml:space="preserve"> Addysg</w:t>
      </w:r>
    </w:p>
    <w:p w14:paraId="55617BCC" w14:textId="77777777" w:rsidR="00B2671B" w:rsidRPr="00A770B3" w:rsidRDefault="00B2671B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F6CB91" w14:textId="21E10F0F" w:rsidR="1D562705" w:rsidRDefault="1D562705" w:rsidP="346B23EE">
      <w:pPr>
        <w:jc w:val="center"/>
        <w:rPr>
          <w:b/>
          <w:bCs/>
        </w:rPr>
      </w:pPr>
      <w:r w:rsidRPr="346B23EE">
        <w:rPr>
          <w:rFonts w:ascii="Arial" w:hAnsi="Arial" w:cs="Arial"/>
          <w:b/>
          <w:bCs/>
          <w:sz w:val="28"/>
          <w:szCs w:val="28"/>
        </w:rPr>
        <w:t>ECES60</w:t>
      </w:r>
      <w:r w:rsidR="00B2671B">
        <w:rPr>
          <w:rFonts w:ascii="Arial" w:hAnsi="Arial" w:cs="Arial"/>
          <w:b/>
          <w:bCs/>
          <w:sz w:val="28"/>
          <w:szCs w:val="28"/>
        </w:rPr>
        <w:t>21</w:t>
      </w:r>
      <w:r w:rsidR="001D443A">
        <w:rPr>
          <w:rFonts w:ascii="Arial" w:hAnsi="Arial" w:cs="Arial"/>
          <w:b/>
          <w:bCs/>
          <w:sz w:val="28"/>
          <w:szCs w:val="28"/>
        </w:rPr>
        <w:t>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3930FC70" w:rsidR="00F946DD" w:rsidRDefault="00B2671B" w:rsidP="346B23EE">
      <w:pPr>
        <w:tabs>
          <w:tab w:val="left" w:pos="3600"/>
        </w:tabs>
        <w:jc w:val="center"/>
      </w:pPr>
      <w:r>
        <w:rPr>
          <w:noProof/>
        </w:rPr>
        <w:drawing>
          <wp:inline distT="0" distB="0" distL="0" distR="0" wp14:anchorId="2751229D" wp14:editId="5346065F">
            <wp:extent cx="2918460" cy="29184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8460" cy="2918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3E4D8395" w:rsidR="00892098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 w:rsidR="0081697E">
        <w:rPr>
          <w:rFonts w:ascii="Arial" w:hAnsi="Arial" w:cs="Arial"/>
          <w:b/>
          <w:bCs/>
        </w:rPr>
        <w:t xml:space="preserve"> a </w:t>
      </w:r>
      <w:proofErr w:type="spellStart"/>
      <w:r w:rsidR="0081697E">
        <w:rPr>
          <w:rFonts w:ascii="Arial" w:hAnsi="Arial" w:cs="Arial"/>
          <w:b/>
          <w:bCs/>
        </w:rPr>
        <w:t>Tiwtor</w:t>
      </w:r>
      <w:proofErr w:type="spellEnd"/>
      <w:r>
        <w:rPr>
          <w:rFonts w:ascii="Arial" w:hAnsi="Arial" w:cs="Arial"/>
          <w:b/>
          <w:bCs/>
        </w:rPr>
        <w:t xml:space="preserve"> Modiwl</w:t>
      </w:r>
      <w:r w:rsidR="00892098">
        <w:rPr>
          <w:rFonts w:ascii="Arial" w:hAnsi="Arial" w:cs="Arial"/>
          <w:b/>
          <w:bCs/>
        </w:rPr>
        <w:t xml:space="preserve">: </w:t>
      </w:r>
      <w:r w:rsidR="00B2671B">
        <w:rPr>
          <w:rFonts w:ascii="Arial" w:hAnsi="Arial" w:cs="Arial"/>
          <w:b/>
          <w:bCs/>
        </w:rPr>
        <w:t>Helen Griffiths</w:t>
      </w:r>
    </w:p>
    <w:p w14:paraId="6D715447" w14:textId="77777777" w:rsidR="00B2671B" w:rsidRDefault="00B2671B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541FC33" w:rsidR="0052266E" w:rsidRDefault="001D443A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70D4933B" w:rsidR="0052266E" w:rsidRDefault="0052266E" w:rsidP="0052266E">
      <w:pPr>
        <w:spacing w:after="200" w:line="276" w:lineRule="auto"/>
        <w:jc w:val="center"/>
        <w:rPr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</w:t>
      </w:r>
      <w:r w:rsidR="001D443A">
        <w:rPr>
          <w:rFonts w:ascii="Arial" w:eastAsiaTheme="minorHAnsi" w:hAnsi="Arial" w:cs="Arial"/>
          <w:b/>
          <w:lang w:eastAsia="en-US"/>
        </w:rPr>
        <w:t>-</w:t>
      </w:r>
      <w:proofErr w:type="spellStart"/>
      <w:r w:rsidR="001D443A"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Pr="00FF3582">
        <w:rPr>
          <w:rFonts w:ascii="Arial" w:eastAsiaTheme="minorHAnsi" w:hAnsi="Arial" w:cs="Arial"/>
          <w:b/>
          <w:lang w:eastAsia="en-US"/>
        </w:rPr>
        <w:t>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713D32A5" w14:textId="5966BB0B" w:rsidR="0052266E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52277AD" w14:textId="26560A28" w:rsidR="001D443A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DD05FFF" w14:textId="4DFF8DB5" w:rsidR="001D443A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FEC2AF3" w14:textId="77777777" w:rsidR="001D443A" w:rsidRPr="00FF3582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F8C01B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6AEE8A39" w14:textId="3C4D7ED5" w:rsidR="00DE4EAE" w:rsidRPr="00FF3582" w:rsidRDefault="001D443A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Amcanion</w:t>
      </w:r>
      <w:proofErr w:type="spellEnd"/>
      <w:r>
        <w:rPr>
          <w:rFonts w:ascii="Arial" w:hAnsi="Arial" w:cs="Arial"/>
          <w:b/>
        </w:rPr>
        <w:t xml:space="preserve"> y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4F20D538" w14:textId="0AEC180D" w:rsidR="0007054E" w:rsidRPr="0007054E" w:rsidRDefault="0007054E" w:rsidP="0007054E">
      <w:pPr>
        <w:rPr>
          <w:rFonts w:ascii="Arial" w:hAnsi="Arial" w:cs="Arial"/>
          <w:b/>
        </w:rPr>
      </w:pPr>
      <w:proofErr w:type="spellStart"/>
      <w:r w:rsidRPr="0007054E">
        <w:rPr>
          <w:rFonts w:ascii="Arial" w:hAnsi="Arial" w:cs="Arial"/>
          <w:b/>
        </w:rPr>
        <w:t>Amcan</w:t>
      </w:r>
      <w:proofErr w:type="spellEnd"/>
      <w:r w:rsidRPr="0007054E">
        <w:rPr>
          <w:rFonts w:ascii="Arial" w:hAnsi="Arial" w:cs="Arial"/>
          <w:b/>
        </w:rPr>
        <w:t xml:space="preserve"> y modiwl </w:t>
      </w:r>
      <w:proofErr w:type="spellStart"/>
      <w:r w:rsidRPr="0007054E">
        <w:rPr>
          <w:rFonts w:ascii="Arial" w:hAnsi="Arial" w:cs="Arial"/>
          <w:b/>
        </w:rPr>
        <w:t>hwn</w:t>
      </w:r>
      <w:proofErr w:type="spellEnd"/>
      <w:r w:rsidRPr="0007054E">
        <w:rPr>
          <w:rFonts w:ascii="Arial" w:hAnsi="Arial" w:cs="Arial"/>
          <w:b/>
        </w:rPr>
        <w:t xml:space="preserve"> </w:t>
      </w:r>
      <w:proofErr w:type="spellStart"/>
      <w:r w:rsidRPr="0007054E">
        <w:rPr>
          <w:rFonts w:ascii="Arial" w:hAnsi="Arial" w:cs="Arial"/>
          <w:b/>
        </w:rPr>
        <w:t>yw</w:t>
      </w:r>
      <w:proofErr w:type="spellEnd"/>
      <w:r w:rsidRPr="0007054E">
        <w:rPr>
          <w:rFonts w:ascii="Arial" w:hAnsi="Arial" w:cs="Arial"/>
          <w:b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3D60BC40" w14:textId="539426B7" w:rsidR="346B23EE" w:rsidRPr="00916489" w:rsidRDefault="00B2671B" w:rsidP="346B23EE">
      <w:pPr>
        <w:pStyle w:val="bullet"/>
        <w:spacing w:before="0"/>
        <w:ind w:left="0"/>
        <w:rPr>
          <w:szCs w:val="24"/>
          <w:lang w:val="cy-GB"/>
        </w:rPr>
      </w:pPr>
      <w:r>
        <w:rPr>
          <w:rFonts w:ascii="Arial" w:hAnsi="Arial" w:cs="Arial"/>
          <w:color w:val="000000" w:themeColor="text1"/>
          <w:szCs w:val="24"/>
          <w:lang w:val="cy-GB"/>
        </w:rPr>
        <w:t xml:space="preserve">    </w:t>
      </w:r>
      <w:r w:rsidRPr="00B2671B">
        <w:rPr>
          <w:rFonts w:ascii="Arial" w:hAnsi="Arial" w:cs="Arial"/>
          <w:color w:val="000000" w:themeColor="text1"/>
          <w:szCs w:val="24"/>
          <w:lang w:val="cy-GB"/>
        </w:rPr>
        <w:t>Datblygu dealltwriaeth feirniadol o rôl ac effaith llesiant mewn addysg a dadansoddi’n feirniadol yr arferion a’r dulliau sy’n cefnogi hyn. </w:t>
      </w:r>
      <w:r w:rsidRPr="00B2671B">
        <w:rPr>
          <w:rFonts w:ascii="Arial" w:hAnsi="Arial" w:cs="Arial"/>
          <w:b/>
          <w:bCs/>
          <w:color w:val="000000" w:themeColor="text1"/>
          <w:szCs w:val="24"/>
          <w:lang w:val="cy-GB"/>
        </w:rPr>
        <w:t> </w:t>
      </w:r>
    </w:p>
    <w:p w14:paraId="014ED096" w14:textId="77777777" w:rsidR="00F946DD" w:rsidRPr="00916489" w:rsidRDefault="00F946DD" w:rsidP="00F946DD">
      <w:pPr>
        <w:pStyle w:val="NoSpacing"/>
        <w:rPr>
          <w:lang w:val="cy-GB"/>
        </w:rPr>
      </w:pPr>
    </w:p>
    <w:p w14:paraId="757ACBDD" w14:textId="77777777" w:rsidR="0007054E" w:rsidRPr="00916489" w:rsidRDefault="0007054E" w:rsidP="0007054E">
      <w:pPr>
        <w:pStyle w:val="NoSpacing"/>
        <w:rPr>
          <w:lang w:val="cy-GB"/>
        </w:rPr>
      </w:pPr>
      <w:r w:rsidRPr="00916489">
        <w:rPr>
          <w:lang w:val="cy-GB"/>
        </w:rPr>
        <w:t>Deilliannau Dysgu:</w:t>
      </w:r>
    </w:p>
    <w:p w14:paraId="02EBDD45" w14:textId="77777777" w:rsidR="0007054E" w:rsidRPr="00916489" w:rsidRDefault="0007054E" w:rsidP="0007054E">
      <w:pPr>
        <w:pStyle w:val="NoSpacing"/>
        <w:rPr>
          <w:lang w:val="cy-GB"/>
        </w:rPr>
      </w:pPr>
    </w:p>
    <w:p w14:paraId="2D944D8D" w14:textId="77777777" w:rsidR="0007054E" w:rsidRPr="0007054E" w:rsidRDefault="0007054E" w:rsidP="0007054E">
      <w:pPr>
        <w:rPr>
          <w:rFonts w:ascii="Arial" w:hAnsi="Arial" w:cs="Arial"/>
          <w:b/>
          <w:bCs/>
          <w:lang w:val="cy-GB"/>
        </w:rPr>
      </w:pPr>
      <w:r w:rsidRPr="0007054E">
        <w:rPr>
          <w:rFonts w:ascii="Arial" w:hAnsi="Arial" w:cs="Arial"/>
          <w:b/>
          <w:bCs/>
          <w:lang w:val="cy-GB"/>
        </w:rPr>
        <w:t>Ar ôl cwblhau’r modwl hwn yn llwyddiannus, dylai’r myfyriwr allu:</w:t>
      </w:r>
    </w:p>
    <w:p w14:paraId="407D42DB" w14:textId="77777777" w:rsidR="006B5C5E" w:rsidRPr="0007054E" w:rsidRDefault="006B5C5E" w:rsidP="006B5C5E">
      <w:pPr>
        <w:rPr>
          <w:rFonts w:ascii="Arial" w:hAnsi="Arial" w:cs="Arial"/>
          <w:lang w:val="cy-GB"/>
        </w:rPr>
      </w:pPr>
    </w:p>
    <w:p w14:paraId="568EF16F" w14:textId="66CF3E76" w:rsidR="00B2671B" w:rsidRPr="00B2671B" w:rsidRDefault="00B2671B" w:rsidP="00B2671B">
      <w:pPr>
        <w:numPr>
          <w:ilvl w:val="0"/>
          <w:numId w:val="15"/>
        </w:numPr>
        <w:jc w:val="both"/>
        <w:rPr>
          <w:rFonts w:ascii="Arial" w:hAnsi="Arial" w:cs="Arial"/>
        </w:rPr>
      </w:pPr>
      <w:r w:rsidRPr="00B2671B">
        <w:rPr>
          <w:rFonts w:ascii="Arial" w:hAnsi="Arial" w:cs="Arial"/>
          <w:lang w:val="cy-GB"/>
        </w:rPr>
        <w:t>Archwilio’n feirniadol effaith deddfwriaeth a pholisi ar yr agenda llesiant yn y Deyrnas Unedig o ran addysg. </w:t>
      </w:r>
    </w:p>
    <w:p w14:paraId="379C1959" w14:textId="77777777" w:rsidR="00B2671B" w:rsidRPr="00B2671B" w:rsidRDefault="00B2671B" w:rsidP="00B2671B">
      <w:pPr>
        <w:ind w:left="720"/>
        <w:jc w:val="both"/>
        <w:rPr>
          <w:rFonts w:ascii="Arial" w:hAnsi="Arial" w:cs="Arial"/>
        </w:rPr>
      </w:pPr>
    </w:p>
    <w:p w14:paraId="7C74132D" w14:textId="7A85350F" w:rsidR="00B2671B" w:rsidRPr="00B2671B" w:rsidRDefault="00B2671B" w:rsidP="00B2671B">
      <w:pPr>
        <w:numPr>
          <w:ilvl w:val="0"/>
          <w:numId w:val="15"/>
        </w:numPr>
        <w:jc w:val="both"/>
        <w:rPr>
          <w:rFonts w:ascii="Arial" w:hAnsi="Arial" w:cs="Arial"/>
        </w:rPr>
      </w:pPr>
      <w:r w:rsidRPr="00B2671B">
        <w:rPr>
          <w:rFonts w:ascii="Arial" w:hAnsi="Arial" w:cs="Arial"/>
          <w:lang w:val="cy-GB"/>
        </w:rPr>
        <w:t>Adfyfyrio’n feirniadol ar rôl ac effaith hunanofal i staff, plant a phobl ifanc wrth gyflawni nodau llesiant ehangach. </w:t>
      </w:r>
    </w:p>
    <w:p w14:paraId="63517676" w14:textId="77777777" w:rsidR="00B2671B" w:rsidRPr="00B2671B" w:rsidRDefault="00B2671B" w:rsidP="00B2671B">
      <w:pPr>
        <w:jc w:val="both"/>
        <w:rPr>
          <w:rFonts w:ascii="Arial" w:hAnsi="Arial" w:cs="Arial"/>
        </w:rPr>
      </w:pPr>
    </w:p>
    <w:p w14:paraId="4EEBB2EF" w14:textId="77777777" w:rsidR="00B2671B" w:rsidRPr="00B2671B" w:rsidRDefault="00B2671B" w:rsidP="00B2671B">
      <w:pPr>
        <w:numPr>
          <w:ilvl w:val="0"/>
          <w:numId w:val="15"/>
        </w:numPr>
        <w:jc w:val="both"/>
        <w:rPr>
          <w:rFonts w:ascii="Arial" w:hAnsi="Arial" w:cs="Arial"/>
        </w:rPr>
      </w:pPr>
      <w:r w:rsidRPr="00B2671B">
        <w:rPr>
          <w:rFonts w:ascii="Arial" w:hAnsi="Arial" w:cs="Arial"/>
          <w:lang w:val="cy-GB"/>
        </w:rPr>
        <w:t>Dadansoddi’n feirniadol ffyrdd o hyrwyddo llesiant cynaliadwy a gwerthuso deilliannau mewn amgylchedd sy’n seiliedig ar addysg. </w:t>
      </w:r>
    </w:p>
    <w:p w14:paraId="45A06316" w14:textId="77777777" w:rsidR="00B2671B" w:rsidRPr="00B2671B" w:rsidRDefault="00B2671B" w:rsidP="00B2671B">
      <w:pPr>
        <w:ind w:left="720"/>
        <w:jc w:val="both"/>
        <w:rPr>
          <w:rFonts w:ascii="Arial" w:hAnsi="Arial" w:cs="Arial"/>
        </w:rPr>
      </w:pPr>
    </w:p>
    <w:p w14:paraId="4B50765B" w14:textId="27D8F9A0" w:rsidR="346B23EE" w:rsidRDefault="346B23EE" w:rsidP="346B23EE">
      <w:pPr>
        <w:jc w:val="both"/>
      </w:pPr>
    </w:p>
    <w:p w14:paraId="08333B95" w14:textId="0F76C207" w:rsidR="00DE4EAE" w:rsidRPr="00FF3582" w:rsidRDefault="00DE4EAE" w:rsidP="346B23EE">
      <w:pPr>
        <w:rPr>
          <w:rStyle w:val="eop"/>
          <w:highlight w:val="yellow"/>
        </w:rPr>
      </w:pPr>
    </w:p>
    <w:p w14:paraId="0574173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Straetegaeth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 Dysgu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51ABDAA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48F0C0B7" w14:textId="77777777" w:rsidR="0007054E" w:rsidRPr="002F76BC" w:rsidRDefault="0007054E" w:rsidP="0007054E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71E0A37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modiwl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cynnal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theori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proofErr w:type="spellEnd"/>
      <w:r w:rsidRPr="002F76BC">
        <w:rPr>
          <w:rFonts w:ascii="Arial" w:hAnsi="Arial" w:cs="Arial"/>
          <w:lang w:eastAsia="cy-GB"/>
        </w:rPr>
        <w:t xml:space="preserve"> drwy ystod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Pr="002F76BC">
        <w:rPr>
          <w:rFonts w:ascii="Arial" w:hAnsi="Arial" w:cs="Arial"/>
          <w:lang w:eastAsia="cy-GB"/>
        </w:rPr>
        <w:t>gwaith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367AC2BD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E8D8F93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1C0AD5">
        <w:rPr>
          <w:rFonts w:ascii="Arial" w:hAnsi="Arial" w:cs="Arial"/>
          <w:lang w:val="cy-GB" w:eastAsia="cy-GB"/>
        </w:rPr>
        <w:t>syncronnous</w:t>
      </w:r>
      <w:proofErr w:type="spellEnd"/>
      <w:r w:rsidRPr="001C0AD5">
        <w:rPr>
          <w:rFonts w:ascii="Arial" w:hAnsi="Arial" w:cs="Arial"/>
          <w:lang w:val="cy-GB" w:eastAsia="cy-GB"/>
        </w:rPr>
        <w:t> a gweithgareddau </w:t>
      </w:r>
      <w:proofErr w:type="spellStart"/>
      <w:r w:rsidRPr="001C0AD5">
        <w:rPr>
          <w:rFonts w:ascii="Arial" w:hAnsi="Arial" w:cs="Arial"/>
          <w:lang w:val="cy-GB" w:eastAsia="cy-GB"/>
        </w:rPr>
        <w:t>asyncronnous</w:t>
      </w:r>
      <w:proofErr w:type="spellEnd"/>
      <w:r w:rsidRPr="001C0AD5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37C9B5BF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04E34D5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B77203E" w14:textId="141CB35B" w:rsidR="00B571D7" w:rsidRPr="0007054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589ED9A0" w14:textId="77777777" w:rsidR="0007054E" w:rsidRPr="001C0AD5" w:rsidRDefault="0007054E" w:rsidP="0007054E">
      <w:pPr>
        <w:pStyle w:val="Heading2"/>
        <w:rPr>
          <w:rFonts w:ascii="Arial" w:hAnsi="Arial" w:cs="Arial"/>
          <w:u w:val="none"/>
          <w:lang w:val="cy-GB"/>
        </w:rPr>
      </w:pPr>
      <w:r w:rsidRPr="001C0AD5">
        <w:rPr>
          <w:rFonts w:ascii="Arial" w:hAnsi="Arial" w:cs="Arial"/>
          <w:u w:val="none"/>
          <w:lang w:val="cy-GB"/>
        </w:rPr>
        <w:t xml:space="preserve">Offerynnau Dysgu ac Addysgu </w:t>
      </w:r>
    </w:p>
    <w:p w14:paraId="610FC091" w14:textId="77777777" w:rsidR="0007054E" w:rsidRPr="001C0AD5" w:rsidRDefault="0007054E" w:rsidP="0007054E">
      <w:pPr>
        <w:rPr>
          <w:lang w:val="cy-GB"/>
        </w:rPr>
      </w:pPr>
    </w:p>
    <w:p w14:paraId="345B54AA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proofErr w:type="spellStart"/>
      <w:r w:rsidRPr="001C0AD5">
        <w:rPr>
          <w:rFonts w:ascii="Arial" w:hAnsi="Arial" w:cs="Arial"/>
          <w:color w:val="1F4C78"/>
          <w:lang w:val="cy-GB"/>
        </w:rPr>
        <w:t>Moodle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2ECBDD5E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F8304B" w14:textId="77777777" w:rsidR="0007054E" w:rsidRPr="001C0AD5" w:rsidRDefault="0007054E" w:rsidP="0007054E">
      <w:pPr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1561A296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A71933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r w:rsidRPr="001C0AD5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1C0AD5">
        <w:rPr>
          <w:rFonts w:ascii="Arial" w:hAnsi="Arial" w:cs="Arial"/>
          <w:color w:val="1F4C78"/>
          <w:lang w:val="cy-GB"/>
        </w:rPr>
        <w:t>Teams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6E7EA905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0C270973" w14:textId="169FAD02" w:rsidR="0007054E" w:rsidRPr="001C0AD5" w:rsidRDefault="0007054E" w:rsidP="0007054E">
      <w:pPr>
        <w:ind w:right="710"/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proofErr w:type="spellStart"/>
      <w:r>
        <w:rPr>
          <w:rFonts w:ascii="Arial" w:hAnsi="Arial" w:cs="Arial"/>
          <w:lang w:val="cy-GB"/>
        </w:rPr>
        <w:t>Teams</w:t>
      </w:r>
      <w:proofErr w:type="spellEnd"/>
      <w:r w:rsidRPr="001C0AD5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>
        <w:rPr>
          <w:rFonts w:ascii="Arial" w:hAnsi="Arial" w:cs="Arial"/>
          <w:lang w:val="cy-GB"/>
        </w:rPr>
        <w:t>cydamserol</w:t>
      </w:r>
      <w:r w:rsidRPr="001C0AD5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1C0AD5">
        <w:rPr>
          <w:rFonts w:ascii="Arial" w:hAnsi="Arial" w:cs="Arial"/>
          <w:lang w:val="cy-GB"/>
        </w:rPr>
        <w:t>apiau</w:t>
      </w:r>
      <w:proofErr w:type="spellEnd"/>
      <w:r w:rsidRPr="001C0AD5">
        <w:rPr>
          <w:rFonts w:ascii="Arial" w:hAnsi="Arial" w:cs="Arial"/>
          <w:lang w:val="cy-GB"/>
        </w:rPr>
        <w:t xml:space="preserve"> ychwanegol yr hoffem i chi gael mynediad a iddynt.</w:t>
      </w:r>
    </w:p>
    <w:p w14:paraId="50A23228" w14:textId="12A3D929" w:rsidR="0007054E" w:rsidRPr="001C0AD5" w:rsidRDefault="0007054E" w:rsidP="0007054E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Efallai y byddwn hefyd yn defnyddio swyddogaeth sgwrsio </w:t>
      </w:r>
      <w:proofErr w:type="spellStart"/>
      <w:r w:rsidRPr="001C0AD5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eams</w:t>
      </w:r>
      <w:proofErr w:type="spellEnd"/>
      <w:r w:rsidRPr="001C0AD5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2C1972D1" w14:textId="1168BB8F" w:rsidR="00B571D7" w:rsidRPr="0007054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79F0076E" w14:textId="1384E835" w:rsidR="00A770B3" w:rsidRPr="0007054E" w:rsidRDefault="00A770B3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6CCCE948" w14:textId="0C1E598F" w:rsidR="006B5C5E" w:rsidRPr="0007054E" w:rsidRDefault="006B5C5E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16D8877C" w14:textId="0B4AD52A" w:rsidR="0044315B" w:rsidRDefault="00090039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AMSERLEN Y MODIWL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AD04066" w14:textId="77777777" w:rsidR="00916489" w:rsidRPr="00916489" w:rsidRDefault="00916489" w:rsidP="00916489">
      <w:pPr>
        <w:jc w:val="center"/>
        <w:textAlignment w:val="baseline"/>
        <w:rPr>
          <w:color w:val="000000"/>
          <w:lang w:eastAsia="zh-CN"/>
        </w:rPr>
      </w:pPr>
      <w:r w:rsidRPr="00916489">
        <w:rPr>
          <w:rFonts w:ascii="Arial" w:hAnsi="Arial" w:cs="Arial"/>
          <w:color w:val="000000"/>
          <w:lang w:eastAsia="zh-CN"/>
        </w:rPr>
        <w:t> </w:t>
      </w: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1296"/>
        <w:gridCol w:w="1410"/>
        <w:gridCol w:w="3981"/>
        <w:gridCol w:w="4229"/>
      </w:tblGrid>
      <w:tr w:rsidR="00E10FC5" w14:paraId="12A525C6" w14:textId="77777777" w:rsidTr="0058378F">
        <w:tc>
          <w:tcPr>
            <w:tcW w:w="1065" w:type="dxa"/>
            <w:shd w:val="clear" w:color="auto" w:fill="D9D9D9" w:themeFill="background1" w:themeFillShade="D9"/>
          </w:tcPr>
          <w:p w14:paraId="4364BC5E" w14:textId="77777777" w:rsidR="00E10FC5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  <w:r>
              <w:rPr>
                <w:rFonts w:ascii="Arial" w:hAnsi="Arial" w:cs="Arial"/>
                <w:b/>
              </w:rPr>
              <w:t>/</w:t>
            </w:r>
          </w:p>
          <w:p w14:paraId="0A9B3BB1" w14:textId="77777777" w:rsidR="00E10FC5" w:rsidRPr="00F926AC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419" w:type="dxa"/>
            <w:shd w:val="clear" w:color="auto" w:fill="D9D9D9" w:themeFill="background1" w:themeFillShade="D9"/>
          </w:tcPr>
          <w:p w14:paraId="004DAB1A" w14:textId="77777777" w:rsidR="00E10FC5" w:rsidRPr="00F926AC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Sesiwn</w:t>
            </w:r>
            <w:proofErr w:type="spellEnd"/>
            <w:r w:rsidRPr="00F926AC">
              <w:rPr>
                <w:rFonts w:ascii="Arial" w:hAnsi="Arial" w:cs="Arial"/>
                <w:b/>
              </w:rPr>
              <w:t xml:space="preserve"> /</w:t>
            </w:r>
          </w:p>
          <w:p w14:paraId="3EA9C7F5" w14:textId="77777777" w:rsidR="00E10FC5" w:rsidRPr="00F926AC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4085" w:type="dxa"/>
            <w:shd w:val="clear" w:color="auto" w:fill="D9D9D9" w:themeFill="background1" w:themeFillShade="D9"/>
          </w:tcPr>
          <w:p w14:paraId="1268CEBC" w14:textId="77777777" w:rsidR="00E10FC5" w:rsidRPr="00F926AC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4347" w:type="dxa"/>
            <w:shd w:val="clear" w:color="auto" w:fill="D9D9D9" w:themeFill="background1" w:themeFillShade="D9"/>
          </w:tcPr>
          <w:p w14:paraId="59CFC428" w14:textId="77777777" w:rsidR="00E10FC5" w:rsidRPr="00F926AC" w:rsidRDefault="00E10FC5" w:rsidP="0058378F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Topic</w:t>
            </w:r>
          </w:p>
        </w:tc>
      </w:tr>
      <w:tr w:rsidR="00E10FC5" w14:paraId="3C3DA61C" w14:textId="77777777" w:rsidTr="0058378F">
        <w:tc>
          <w:tcPr>
            <w:tcW w:w="1065" w:type="dxa"/>
          </w:tcPr>
          <w:p w14:paraId="64A6DE57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1419" w:type="dxa"/>
          </w:tcPr>
          <w:p w14:paraId="70AC9F65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4085" w:type="dxa"/>
          </w:tcPr>
          <w:p w14:paraId="296BE632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Asesiad</w:t>
            </w:r>
            <w:proofErr w:type="spellEnd"/>
          </w:p>
        </w:tc>
        <w:tc>
          <w:tcPr>
            <w:tcW w:w="4347" w:type="dxa"/>
          </w:tcPr>
          <w:p w14:paraId="2B6AD36C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Introduction</w:t>
            </w: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and Assessment</w:t>
            </w:r>
          </w:p>
        </w:tc>
      </w:tr>
      <w:tr w:rsidR="00E10FC5" w14:paraId="528F280A" w14:textId="77777777" w:rsidTr="0058378F">
        <w:tc>
          <w:tcPr>
            <w:tcW w:w="1065" w:type="dxa"/>
          </w:tcPr>
          <w:p w14:paraId="241A4BC7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419" w:type="dxa"/>
          </w:tcPr>
          <w:p w14:paraId="1FD9CF56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2</w:t>
            </w:r>
          </w:p>
        </w:tc>
        <w:tc>
          <w:tcPr>
            <w:tcW w:w="4085" w:type="dxa"/>
          </w:tcPr>
          <w:p w14:paraId="01F3D902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Effaith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blant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phobl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ifanc</w:t>
            </w:r>
            <w:proofErr w:type="spellEnd"/>
          </w:p>
        </w:tc>
        <w:tc>
          <w:tcPr>
            <w:tcW w:w="4347" w:type="dxa"/>
          </w:tcPr>
          <w:p w14:paraId="02D8CF23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Effect on children and young people </w:t>
            </w:r>
          </w:p>
        </w:tc>
      </w:tr>
      <w:tr w:rsidR="00E10FC5" w14:paraId="6C8A178A" w14:textId="77777777" w:rsidTr="0058378F">
        <w:tc>
          <w:tcPr>
            <w:tcW w:w="1065" w:type="dxa"/>
          </w:tcPr>
          <w:p w14:paraId="58FFEC8E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419" w:type="dxa"/>
          </w:tcPr>
          <w:p w14:paraId="6D22EF7B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3</w:t>
            </w:r>
          </w:p>
        </w:tc>
        <w:tc>
          <w:tcPr>
            <w:tcW w:w="4085" w:type="dxa"/>
          </w:tcPr>
          <w:p w14:paraId="704A3119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MDaPh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Iechyd a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Lles</w:t>
            </w:r>
            <w:proofErr w:type="spellEnd"/>
          </w:p>
        </w:tc>
        <w:tc>
          <w:tcPr>
            <w:tcW w:w="4347" w:type="dxa"/>
          </w:tcPr>
          <w:p w14:paraId="694A902E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Health and Well-being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AoLE</w:t>
            </w:r>
            <w:proofErr w:type="spellEnd"/>
          </w:p>
        </w:tc>
      </w:tr>
      <w:tr w:rsidR="00E10FC5" w14:paraId="6338F6CB" w14:textId="77777777" w:rsidTr="0058378F">
        <w:tc>
          <w:tcPr>
            <w:tcW w:w="1065" w:type="dxa"/>
          </w:tcPr>
          <w:p w14:paraId="08B5F961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419" w:type="dxa"/>
          </w:tcPr>
          <w:p w14:paraId="482CB59C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ASYNCH</w:t>
            </w:r>
          </w:p>
        </w:tc>
        <w:tc>
          <w:tcPr>
            <w:tcW w:w="4085" w:type="dxa"/>
          </w:tcPr>
          <w:p w14:paraId="7640046D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Ymgyfarwyddo</w:t>
            </w:r>
            <w:proofErr w:type="spellEnd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â </w:t>
            </w:r>
            <w:proofErr w:type="spellStart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dogfennau</w:t>
            </w:r>
            <w:proofErr w:type="spellEnd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cwricwlwm</w:t>
            </w:r>
            <w:proofErr w:type="spellEnd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346B23EE">
              <w:rPr>
                <w:rFonts w:ascii="Arial" w:hAnsi="Arial" w:cs="Arial"/>
                <w:b/>
                <w:bCs/>
                <w:color w:val="9197CF" w:themeColor="text2" w:themeTint="66"/>
              </w:rPr>
              <w:t>perthnasol</w:t>
            </w:r>
            <w:proofErr w:type="spellEnd"/>
          </w:p>
        </w:tc>
        <w:tc>
          <w:tcPr>
            <w:tcW w:w="4347" w:type="dxa"/>
          </w:tcPr>
          <w:p w14:paraId="10F6B2E0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3EB79E1B">
              <w:rPr>
                <w:rFonts w:ascii="Arial" w:hAnsi="Arial" w:cs="Arial"/>
                <w:b/>
                <w:bCs/>
                <w:color w:val="9197CF" w:themeColor="text2" w:themeTint="66"/>
              </w:rPr>
              <w:t>Familiarisation with relevant curricular documentation</w:t>
            </w:r>
          </w:p>
        </w:tc>
      </w:tr>
      <w:tr w:rsidR="00E10FC5" w14:paraId="34FCE0E9" w14:textId="77777777" w:rsidTr="0058378F">
        <w:tc>
          <w:tcPr>
            <w:tcW w:w="1065" w:type="dxa"/>
          </w:tcPr>
          <w:p w14:paraId="1B60A529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1419" w:type="dxa"/>
          </w:tcPr>
          <w:p w14:paraId="65ACE072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46B23EE">
              <w:rPr>
                <w:rFonts w:ascii="Arial" w:hAnsi="Arial" w:cs="Arial"/>
                <w:b/>
                <w:bCs/>
                <w:color w:val="3476B1" w:themeColor="accent2" w:themeShade="BF"/>
              </w:rPr>
              <w:t>4</w:t>
            </w:r>
          </w:p>
        </w:tc>
        <w:tc>
          <w:tcPr>
            <w:tcW w:w="4085" w:type="dxa"/>
          </w:tcPr>
          <w:p w14:paraId="342B6B5A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ADY a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lles</w:t>
            </w:r>
            <w:proofErr w:type="spellEnd"/>
          </w:p>
        </w:tc>
        <w:tc>
          <w:tcPr>
            <w:tcW w:w="4347" w:type="dxa"/>
          </w:tcPr>
          <w:p w14:paraId="00C231CB" w14:textId="77777777" w:rsidR="00E10FC5" w:rsidRPr="00926F90" w:rsidRDefault="00E10FC5" w:rsidP="0058378F">
            <w:pPr>
              <w:rPr>
                <w:b/>
                <w:bCs/>
                <w:color w:val="3476B1" w:themeColor="accent2" w:themeShade="BF"/>
              </w:rPr>
            </w:pPr>
            <w:r w:rsidRPr="3EB79E1B">
              <w:rPr>
                <w:b/>
                <w:bCs/>
                <w:color w:val="3476B1" w:themeColor="accent2" w:themeShade="BF"/>
              </w:rPr>
              <w:t>ALN and well-being</w:t>
            </w:r>
          </w:p>
        </w:tc>
      </w:tr>
      <w:tr w:rsidR="00E10FC5" w14:paraId="7F87ED14" w14:textId="77777777" w:rsidTr="0058378F">
        <w:tc>
          <w:tcPr>
            <w:tcW w:w="1065" w:type="dxa"/>
          </w:tcPr>
          <w:p w14:paraId="644D0BE8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419" w:type="dxa"/>
          </w:tcPr>
          <w:p w14:paraId="7ACEB0A3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46B23EE">
              <w:rPr>
                <w:rFonts w:ascii="Arial" w:hAnsi="Arial" w:cs="Arial"/>
                <w:b/>
                <w:bCs/>
                <w:color w:val="3476B1" w:themeColor="accent2" w:themeShade="BF"/>
              </w:rPr>
              <w:t>5</w:t>
            </w:r>
          </w:p>
        </w:tc>
        <w:tc>
          <w:tcPr>
            <w:tcW w:w="4085" w:type="dxa"/>
          </w:tcPr>
          <w:p w14:paraId="665B4E34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Bwlio</w:t>
            </w:r>
            <w:proofErr w:type="spellEnd"/>
          </w:p>
        </w:tc>
        <w:tc>
          <w:tcPr>
            <w:tcW w:w="4347" w:type="dxa"/>
          </w:tcPr>
          <w:p w14:paraId="57D41DCC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i/>
                <w:iCs/>
                <w:color w:val="3476B1" w:themeColor="accent2" w:themeShade="BF"/>
              </w:rPr>
            </w:pPr>
            <w:r w:rsidRPr="3EB79E1B">
              <w:rPr>
                <w:rFonts w:ascii="Arial" w:hAnsi="Arial" w:cs="Arial"/>
                <w:b/>
                <w:bCs/>
                <w:i/>
                <w:iCs/>
                <w:color w:val="3476B1" w:themeColor="accent2" w:themeShade="BF"/>
              </w:rPr>
              <w:t>Bullying</w:t>
            </w:r>
          </w:p>
        </w:tc>
      </w:tr>
      <w:tr w:rsidR="00E10FC5" w14:paraId="166D0237" w14:textId="77777777" w:rsidTr="0058378F">
        <w:tc>
          <w:tcPr>
            <w:tcW w:w="1065" w:type="dxa"/>
          </w:tcPr>
          <w:p w14:paraId="1C9F0D88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419" w:type="dxa"/>
            <w:shd w:val="clear" w:color="auto" w:fill="auto"/>
          </w:tcPr>
          <w:p w14:paraId="1CD6D839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46B23EE">
              <w:rPr>
                <w:rFonts w:ascii="Arial" w:hAnsi="Arial" w:cs="Arial"/>
                <w:b/>
                <w:bCs/>
                <w:color w:val="3476B1" w:themeColor="accent2" w:themeShade="BF"/>
              </w:rPr>
              <w:t>6</w:t>
            </w:r>
          </w:p>
        </w:tc>
        <w:tc>
          <w:tcPr>
            <w:tcW w:w="4085" w:type="dxa"/>
            <w:shd w:val="clear" w:color="auto" w:fill="auto"/>
          </w:tcPr>
          <w:p w14:paraId="7931D6EC" w14:textId="517160BC" w:rsidR="00E10FC5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Ymarfer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sy’n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Seiliedig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ar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Drawma</w:t>
            </w:r>
            <w:proofErr w:type="spellEnd"/>
          </w:p>
          <w:p w14:paraId="080F223C" w14:textId="3A0DDE01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4347" w:type="dxa"/>
            <w:shd w:val="clear" w:color="auto" w:fill="auto"/>
          </w:tcPr>
          <w:p w14:paraId="087F4B00" w14:textId="79029B08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Trauma Informed Practice</w:t>
            </w:r>
          </w:p>
        </w:tc>
      </w:tr>
      <w:tr w:rsidR="00E10FC5" w14:paraId="3D5F5432" w14:textId="77777777" w:rsidTr="0058378F">
        <w:tc>
          <w:tcPr>
            <w:tcW w:w="1065" w:type="dxa"/>
          </w:tcPr>
          <w:p w14:paraId="6EFAA8D5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419" w:type="dxa"/>
          </w:tcPr>
          <w:p w14:paraId="212BDDB4" w14:textId="77777777" w:rsidR="00E10FC5" w:rsidRPr="00926F90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46B23EE">
              <w:rPr>
                <w:rFonts w:ascii="Arial" w:hAnsi="Arial" w:cs="Arial"/>
                <w:b/>
                <w:bCs/>
                <w:color w:val="3476B1" w:themeColor="accent2" w:themeShade="BF"/>
              </w:rPr>
              <w:t>ASYNCH</w:t>
            </w:r>
          </w:p>
        </w:tc>
        <w:tc>
          <w:tcPr>
            <w:tcW w:w="4085" w:type="dxa"/>
          </w:tcPr>
          <w:p w14:paraId="2AE512A4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Deddf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Llesiant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Cenedlaethau’r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Dyfodol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a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deddfau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perthnasol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eraill</w:t>
            </w:r>
          </w:p>
        </w:tc>
        <w:tc>
          <w:tcPr>
            <w:tcW w:w="4347" w:type="dxa"/>
          </w:tcPr>
          <w:p w14:paraId="3108E5A9" w14:textId="77777777" w:rsidR="00E10FC5" w:rsidRPr="00926F90" w:rsidRDefault="00E10FC5" w:rsidP="0058378F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3EB79E1B">
              <w:rPr>
                <w:rFonts w:ascii="Arial" w:hAnsi="Arial" w:cs="Arial"/>
                <w:b/>
                <w:bCs/>
                <w:color w:val="3476B1" w:themeColor="accent2" w:themeShade="BF"/>
              </w:rPr>
              <w:t>Well-being of Future Generations Act and other relevant policy documents</w:t>
            </w:r>
          </w:p>
        </w:tc>
      </w:tr>
      <w:tr w:rsidR="00E10FC5" w14:paraId="1B1B3D17" w14:textId="77777777" w:rsidTr="0058378F">
        <w:tc>
          <w:tcPr>
            <w:tcW w:w="1065" w:type="dxa"/>
          </w:tcPr>
          <w:p w14:paraId="0D2DC6CD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1419" w:type="dxa"/>
          </w:tcPr>
          <w:p w14:paraId="303068A3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46B23EE">
              <w:rPr>
                <w:rFonts w:ascii="Arial" w:hAnsi="Arial" w:cs="Arial"/>
                <w:b/>
                <w:bCs/>
                <w:color w:val="85B2F6" w:themeColor="background2" w:themeShade="E6"/>
              </w:rPr>
              <w:t>7</w:t>
            </w:r>
          </w:p>
        </w:tc>
        <w:tc>
          <w:tcPr>
            <w:tcW w:w="4085" w:type="dxa"/>
          </w:tcPr>
          <w:p w14:paraId="4C2AF79A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Cefnogi</w:t>
            </w:r>
            <w:proofErr w:type="spellEnd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lles</w:t>
            </w:r>
            <w:proofErr w:type="spellEnd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disgyblion</w:t>
            </w:r>
            <w:proofErr w:type="spellEnd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</w:p>
        </w:tc>
        <w:tc>
          <w:tcPr>
            <w:tcW w:w="4347" w:type="dxa"/>
          </w:tcPr>
          <w:p w14:paraId="2769A63D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Supporting pupil well-being</w:t>
            </w:r>
          </w:p>
        </w:tc>
      </w:tr>
      <w:tr w:rsidR="00E10FC5" w14:paraId="3E802268" w14:textId="77777777" w:rsidTr="0058378F">
        <w:tc>
          <w:tcPr>
            <w:tcW w:w="1065" w:type="dxa"/>
          </w:tcPr>
          <w:p w14:paraId="7F036767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419" w:type="dxa"/>
          </w:tcPr>
          <w:p w14:paraId="40A2E8A2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46B23EE">
              <w:rPr>
                <w:rFonts w:ascii="Arial" w:hAnsi="Arial" w:cs="Arial"/>
                <w:b/>
                <w:bCs/>
                <w:color w:val="85B2F6" w:themeColor="background2" w:themeShade="E6"/>
              </w:rPr>
              <w:t>8</w:t>
            </w:r>
          </w:p>
        </w:tc>
        <w:tc>
          <w:tcPr>
            <w:tcW w:w="4085" w:type="dxa"/>
          </w:tcPr>
          <w:p w14:paraId="44C35F66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Hunan-</w:t>
            </w: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ofal</w:t>
            </w:r>
            <w:proofErr w:type="spellEnd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gyfer </w:t>
            </w:r>
            <w:proofErr w:type="spellStart"/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>oedolion</w:t>
            </w:r>
            <w:proofErr w:type="spellEnd"/>
          </w:p>
        </w:tc>
        <w:tc>
          <w:tcPr>
            <w:tcW w:w="4347" w:type="dxa"/>
          </w:tcPr>
          <w:p w14:paraId="162FB003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Self-care for adults </w:t>
            </w:r>
          </w:p>
        </w:tc>
      </w:tr>
      <w:tr w:rsidR="00E10FC5" w14:paraId="212EA076" w14:textId="77777777" w:rsidTr="0058378F">
        <w:tc>
          <w:tcPr>
            <w:tcW w:w="1065" w:type="dxa"/>
          </w:tcPr>
          <w:p w14:paraId="54B4B5EA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419" w:type="dxa"/>
          </w:tcPr>
          <w:p w14:paraId="33B3AC73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46B23EE">
              <w:rPr>
                <w:rFonts w:ascii="Arial" w:hAnsi="Arial" w:cs="Arial"/>
                <w:b/>
                <w:bCs/>
                <w:color w:val="85B2F6" w:themeColor="background2" w:themeShade="E6"/>
              </w:rPr>
              <w:t>9</w:t>
            </w:r>
          </w:p>
        </w:tc>
        <w:tc>
          <w:tcPr>
            <w:tcW w:w="4085" w:type="dxa"/>
          </w:tcPr>
          <w:p w14:paraId="0EEB7479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346B23EE">
              <w:rPr>
                <w:rFonts w:ascii="Arial" w:hAnsi="Arial" w:cs="Arial"/>
                <w:b/>
                <w:bCs/>
                <w:color w:val="85B2F6" w:themeColor="background2" w:themeShade="E6"/>
              </w:rPr>
              <w:t>Tiwtorialau</w:t>
            </w:r>
            <w:proofErr w:type="spellEnd"/>
          </w:p>
        </w:tc>
        <w:tc>
          <w:tcPr>
            <w:tcW w:w="4347" w:type="dxa"/>
          </w:tcPr>
          <w:p w14:paraId="79DFFE60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46B23EE">
              <w:rPr>
                <w:rFonts w:ascii="Arial" w:hAnsi="Arial" w:cs="Arial"/>
                <w:b/>
                <w:bCs/>
                <w:color w:val="85B2F6" w:themeColor="background2" w:themeShade="E6"/>
              </w:rPr>
              <w:t>Tutorials</w:t>
            </w:r>
          </w:p>
        </w:tc>
      </w:tr>
      <w:tr w:rsidR="00E10FC5" w14:paraId="53611E47" w14:textId="77777777" w:rsidTr="0058378F">
        <w:tc>
          <w:tcPr>
            <w:tcW w:w="1065" w:type="dxa"/>
          </w:tcPr>
          <w:p w14:paraId="14CEA4D0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419" w:type="dxa"/>
          </w:tcPr>
          <w:p w14:paraId="56958026" w14:textId="77777777" w:rsidR="00E10FC5" w:rsidRPr="00892098" w:rsidRDefault="00E10FC5" w:rsidP="0058378F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>ASYNCH</w:t>
            </w:r>
          </w:p>
        </w:tc>
        <w:tc>
          <w:tcPr>
            <w:tcW w:w="4085" w:type="dxa"/>
          </w:tcPr>
          <w:p w14:paraId="406221AC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>Straen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ac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>Effaith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>ar</w:t>
            </w:r>
            <w:proofErr w:type="spellEnd"/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Iechyd</w:t>
            </w:r>
          </w:p>
        </w:tc>
        <w:tc>
          <w:tcPr>
            <w:tcW w:w="4347" w:type="dxa"/>
          </w:tcPr>
          <w:p w14:paraId="0FB2A498" w14:textId="77777777" w:rsidR="00E10FC5" w:rsidRPr="00892098" w:rsidRDefault="00E10FC5" w:rsidP="0058378F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3EB79E1B">
              <w:rPr>
                <w:rFonts w:ascii="Arial" w:hAnsi="Arial" w:cs="Arial"/>
                <w:b/>
                <w:bCs/>
                <w:color w:val="85B2F6" w:themeColor="background2" w:themeShade="E6"/>
              </w:rPr>
              <w:t>Stress and Impact on Health</w:t>
            </w:r>
          </w:p>
        </w:tc>
      </w:tr>
    </w:tbl>
    <w:p w14:paraId="72432F1E" w14:textId="77777777" w:rsidR="00916489" w:rsidRPr="00916489" w:rsidRDefault="00916489" w:rsidP="00916489">
      <w:pPr>
        <w:jc w:val="center"/>
        <w:textAlignment w:val="baseline"/>
        <w:rPr>
          <w:color w:val="000000"/>
          <w:lang w:eastAsia="zh-CN"/>
        </w:rPr>
      </w:pPr>
      <w:r w:rsidRPr="00916489">
        <w:rPr>
          <w:rFonts w:ascii="Arial" w:hAnsi="Arial" w:cs="Arial"/>
          <w:color w:val="000000"/>
          <w:lang w:eastAsia="zh-CN"/>
        </w:rPr>
        <w:t> </w:t>
      </w:r>
    </w:p>
    <w:p w14:paraId="047CD878" w14:textId="44891E14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B53BEBB" w14:textId="36C8E121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4FB7B3A" w14:textId="77777777" w:rsidR="0007054E" w:rsidRPr="00FF3582" w:rsidRDefault="0007054E" w:rsidP="0007054E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4AF3E3D5" w14:textId="77777777" w:rsidR="00BA1905" w:rsidRPr="00FF3582" w:rsidRDefault="00BA1905" w:rsidP="00617073">
      <w:pPr>
        <w:rPr>
          <w:rFonts w:ascii="Arial" w:hAnsi="Arial" w:cs="Arial"/>
          <w:b/>
          <w:bCs/>
          <w:i/>
          <w:iCs/>
        </w:rPr>
      </w:pPr>
    </w:p>
    <w:p w14:paraId="16AA5D37" w14:textId="7800CBB9" w:rsidR="00B43DFB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26356803" w:rsidR="004A383C" w:rsidRPr="00FF3582" w:rsidRDefault="0007054E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7777777" w:rsidR="00482988" w:rsidRPr="00FF3582" w:rsidRDefault="00482988" w:rsidP="00482988">
      <w:pPr>
        <w:jc w:val="both"/>
        <w:rPr>
          <w:rFonts w:ascii="Arial" w:hAnsi="Arial" w:cs="Arial"/>
        </w:rPr>
      </w:pPr>
    </w:p>
    <w:p w14:paraId="4724E5FA" w14:textId="150F3F33" w:rsidR="00B2671B" w:rsidRDefault="00B2671B" w:rsidP="00B2671B">
      <w:pPr>
        <w:ind w:left="720"/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Cydran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Asesu</w:t>
      </w:r>
      <w:proofErr w:type="spellEnd"/>
      <w:r w:rsidRPr="00B2671B">
        <w:rPr>
          <w:rFonts w:ascii="Arial" w:hAnsi="Arial" w:cs="Arial"/>
          <w:b/>
          <w:bCs/>
        </w:rPr>
        <w:t xml:space="preserve"> 1 – 100% </w:t>
      </w:r>
    </w:p>
    <w:p w14:paraId="04F85708" w14:textId="77777777" w:rsidR="00B2671B" w:rsidRPr="00B2671B" w:rsidRDefault="00B2671B" w:rsidP="00B2671B">
      <w:pPr>
        <w:ind w:left="720"/>
        <w:rPr>
          <w:rFonts w:ascii="Arial" w:hAnsi="Arial" w:cs="Arial"/>
          <w:b/>
          <w:bCs/>
        </w:rPr>
      </w:pPr>
    </w:p>
    <w:p w14:paraId="6D9782C8" w14:textId="462F76AB" w:rsidR="00B2671B" w:rsidRDefault="00B2671B" w:rsidP="00B2671B">
      <w:pPr>
        <w:ind w:left="720"/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Portffolio</w:t>
      </w:r>
      <w:proofErr w:type="spellEnd"/>
      <w:r w:rsidRPr="00B2671B">
        <w:rPr>
          <w:rFonts w:ascii="Arial" w:hAnsi="Arial" w:cs="Arial"/>
          <w:b/>
          <w:bCs/>
        </w:rPr>
        <w:t xml:space="preserve"> – (4000 gair </w:t>
      </w:r>
      <w:proofErr w:type="spellStart"/>
      <w:r w:rsidRPr="00B2671B">
        <w:rPr>
          <w:rFonts w:ascii="Arial" w:hAnsi="Arial" w:cs="Arial"/>
          <w:b/>
          <w:bCs/>
        </w:rPr>
        <w:t>cyfwerth</w:t>
      </w:r>
      <w:proofErr w:type="spellEnd"/>
      <w:r w:rsidRPr="00B2671B">
        <w:rPr>
          <w:rFonts w:ascii="Arial" w:hAnsi="Arial" w:cs="Arial"/>
          <w:b/>
          <w:bCs/>
        </w:rPr>
        <w:t xml:space="preserve">) </w:t>
      </w:r>
    </w:p>
    <w:p w14:paraId="25E850C5" w14:textId="77777777" w:rsidR="00B2671B" w:rsidRPr="00B2671B" w:rsidRDefault="00B2671B" w:rsidP="00B2671B">
      <w:pPr>
        <w:ind w:left="720"/>
        <w:rPr>
          <w:rFonts w:ascii="Arial" w:hAnsi="Arial" w:cs="Arial"/>
          <w:b/>
          <w:bCs/>
        </w:rPr>
      </w:pPr>
    </w:p>
    <w:p w14:paraId="68812B97" w14:textId="5C6F5674" w:rsidR="00B2671B" w:rsidRDefault="00B2671B" w:rsidP="00B2671B">
      <w:pPr>
        <w:ind w:left="720"/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Gwerthuso'n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feirniadol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rôl</w:t>
      </w:r>
      <w:proofErr w:type="spellEnd"/>
      <w:r w:rsidRPr="00B2671B">
        <w:rPr>
          <w:rFonts w:ascii="Arial" w:hAnsi="Arial" w:cs="Arial"/>
          <w:b/>
          <w:bCs/>
        </w:rPr>
        <w:t xml:space="preserve"> ac </w:t>
      </w:r>
      <w:proofErr w:type="spellStart"/>
      <w:r w:rsidRPr="00B2671B">
        <w:rPr>
          <w:rFonts w:ascii="Arial" w:hAnsi="Arial" w:cs="Arial"/>
          <w:b/>
          <w:bCs/>
        </w:rPr>
        <w:t>effaith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hyd</w:t>
      </w:r>
      <w:proofErr w:type="spellEnd"/>
      <w:r w:rsidRPr="00B2671B">
        <w:rPr>
          <w:rFonts w:ascii="Arial" w:hAnsi="Arial" w:cs="Arial"/>
          <w:b/>
          <w:bCs/>
        </w:rPr>
        <w:t xml:space="preserve"> at 4 </w:t>
      </w:r>
      <w:proofErr w:type="spellStart"/>
      <w:r w:rsidRPr="00B2671B">
        <w:rPr>
          <w:rFonts w:ascii="Arial" w:hAnsi="Arial" w:cs="Arial"/>
          <w:b/>
          <w:bCs/>
        </w:rPr>
        <w:t>ymarfer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gwahanol</w:t>
      </w:r>
      <w:proofErr w:type="spellEnd"/>
      <w:r w:rsidRPr="00B2671B">
        <w:rPr>
          <w:rFonts w:ascii="Arial" w:hAnsi="Arial" w:cs="Arial"/>
          <w:b/>
          <w:bCs/>
        </w:rPr>
        <w:t xml:space="preserve"> sy'n </w:t>
      </w:r>
      <w:proofErr w:type="spellStart"/>
      <w:r w:rsidRPr="00B2671B">
        <w:rPr>
          <w:rFonts w:ascii="Arial" w:hAnsi="Arial" w:cs="Arial"/>
          <w:b/>
          <w:bCs/>
        </w:rPr>
        <w:t>hyrwyddo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lles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disgyblion</w:t>
      </w:r>
      <w:proofErr w:type="spellEnd"/>
      <w:r w:rsidRPr="00B2671B">
        <w:rPr>
          <w:rFonts w:ascii="Arial" w:hAnsi="Arial" w:cs="Arial"/>
          <w:b/>
          <w:bCs/>
        </w:rPr>
        <w:t xml:space="preserve"> a/neu staff </w:t>
      </w:r>
      <w:proofErr w:type="spellStart"/>
      <w:r w:rsidRPr="00B2671B">
        <w:rPr>
          <w:rFonts w:ascii="Arial" w:hAnsi="Arial" w:cs="Arial"/>
          <w:b/>
          <w:bCs/>
        </w:rPr>
        <w:t>mewn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ysgolion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cynradd</w:t>
      </w:r>
      <w:proofErr w:type="spellEnd"/>
      <w:r w:rsidRPr="00B2671B">
        <w:rPr>
          <w:rFonts w:ascii="Arial" w:hAnsi="Arial" w:cs="Arial"/>
          <w:b/>
          <w:bCs/>
        </w:rPr>
        <w:t xml:space="preserve">. </w:t>
      </w:r>
    </w:p>
    <w:p w14:paraId="36548585" w14:textId="77777777" w:rsidR="00B2671B" w:rsidRPr="00B2671B" w:rsidRDefault="00B2671B" w:rsidP="00B2671B">
      <w:pPr>
        <w:ind w:left="720"/>
        <w:rPr>
          <w:rFonts w:ascii="Arial" w:hAnsi="Arial" w:cs="Arial"/>
          <w:b/>
          <w:bCs/>
        </w:rPr>
      </w:pPr>
    </w:p>
    <w:p w14:paraId="3E72204A" w14:textId="63930FF0" w:rsidR="00B2671B" w:rsidRDefault="00B2671B" w:rsidP="00B2671B">
      <w:pPr>
        <w:ind w:left="720"/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Cefnogwch</w:t>
      </w:r>
      <w:proofErr w:type="spellEnd"/>
      <w:r w:rsidRPr="00B2671B">
        <w:rPr>
          <w:rFonts w:ascii="Arial" w:hAnsi="Arial" w:cs="Arial"/>
          <w:b/>
          <w:bCs/>
        </w:rPr>
        <w:t xml:space="preserve"> eich </w:t>
      </w:r>
      <w:proofErr w:type="spellStart"/>
      <w:r w:rsidRPr="00B2671B">
        <w:rPr>
          <w:rFonts w:ascii="Arial" w:hAnsi="Arial" w:cs="Arial"/>
          <w:b/>
          <w:bCs/>
        </w:rPr>
        <w:t>dadleuon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gydag</w:t>
      </w:r>
      <w:proofErr w:type="spellEnd"/>
      <w:r w:rsidRPr="00B2671B">
        <w:rPr>
          <w:rFonts w:ascii="Arial" w:hAnsi="Arial" w:cs="Arial"/>
          <w:b/>
          <w:bCs/>
        </w:rPr>
        <w:t xml:space="preserve"> ystod </w:t>
      </w:r>
      <w:proofErr w:type="spellStart"/>
      <w:r w:rsidRPr="00B2671B">
        <w:rPr>
          <w:rFonts w:ascii="Arial" w:hAnsi="Arial" w:cs="Arial"/>
          <w:b/>
          <w:bCs/>
        </w:rPr>
        <w:t>amrywiol</w:t>
      </w:r>
      <w:proofErr w:type="spellEnd"/>
      <w:r w:rsidRPr="00B2671B">
        <w:rPr>
          <w:rFonts w:ascii="Arial" w:hAnsi="Arial" w:cs="Arial"/>
          <w:b/>
          <w:bCs/>
        </w:rPr>
        <w:t xml:space="preserve"> o </w:t>
      </w:r>
      <w:proofErr w:type="spellStart"/>
      <w:r w:rsidRPr="00B2671B">
        <w:rPr>
          <w:rFonts w:ascii="Arial" w:hAnsi="Arial" w:cs="Arial"/>
          <w:b/>
          <w:bCs/>
        </w:rPr>
        <w:t>ddeddfwriaeth</w:t>
      </w:r>
      <w:proofErr w:type="spellEnd"/>
      <w:r w:rsidRPr="00B2671B">
        <w:rPr>
          <w:rFonts w:ascii="Arial" w:hAnsi="Arial" w:cs="Arial"/>
          <w:b/>
          <w:bCs/>
        </w:rPr>
        <w:t xml:space="preserve">, </w:t>
      </w:r>
      <w:proofErr w:type="spellStart"/>
      <w:r w:rsidRPr="00B2671B">
        <w:rPr>
          <w:rFonts w:ascii="Arial" w:hAnsi="Arial" w:cs="Arial"/>
          <w:b/>
          <w:bCs/>
        </w:rPr>
        <w:t>damcaniaeth</w:t>
      </w:r>
      <w:proofErr w:type="spellEnd"/>
      <w:r w:rsidRPr="00B2671B">
        <w:rPr>
          <w:rFonts w:ascii="Arial" w:hAnsi="Arial" w:cs="Arial"/>
          <w:b/>
          <w:bCs/>
        </w:rPr>
        <w:t xml:space="preserve">, </w:t>
      </w:r>
      <w:proofErr w:type="spellStart"/>
      <w:r w:rsidRPr="00B2671B">
        <w:rPr>
          <w:rFonts w:ascii="Arial" w:hAnsi="Arial" w:cs="Arial"/>
          <w:b/>
          <w:bCs/>
        </w:rPr>
        <w:t>polisi</w:t>
      </w:r>
      <w:proofErr w:type="spellEnd"/>
      <w:r w:rsidRPr="00B2671B">
        <w:rPr>
          <w:rFonts w:ascii="Arial" w:hAnsi="Arial" w:cs="Arial"/>
          <w:b/>
          <w:bCs/>
        </w:rPr>
        <w:t xml:space="preserve"> ac </w:t>
      </w:r>
      <w:proofErr w:type="spellStart"/>
      <w:r w:rsidRPr="00B2671B">
        <w:rPr>
          <w:rFonts w:ascii="Arial" w:hAnsi="Arial" w:cs="Arial"/>
          <w:b/>
          <w:bCs/>
        </w:rPr>
        <w:t>ymarfer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perthnasol</w:t>
      </w:r>
      <w:proofErr w:type="spellEnd"/>
      <w:r w:rsidRPr="00B2671B">
        <w:rPr>
          <w:rFonts w:ascii="Arial" w:hAnsi="Arial" w:cs="Arial"/>
          <w:b/>
          <w:bCs/>
        </w:rPr>
        <w:t xml:space="preserve">. </w:t>
      </w:r>
    </w:p>
    <w:p w14:paraId="1BD7551D" w14:textId="77777777" w:rsidR="00B2671B" w:rsidRPr="00B2671B" w:rsidRDefault="00B2671B" w:rsidP="00B2671B">
      <w:pPr>
        <w:ind w:left="720"/>
        <w:rPr>
          <w:rFonts w:ascii="Arial" w:hAnsi="Arial" w:cs="Arial"/>
          <w:b/>
          <w:bCs/>
        </w:rPr>
      </w:pPr>
    </w:p>
    <w:p w14:paraId="0E134B99" w14:textId="523B18A7" w:rsidR="00B2671B" w:rsidRDefault="00B2671B" w:rsidP="00B2671B">
      <w:pPr>
        <w:ind w:left="720"/>
        <w:rPr>
          <w:rFonts w:ascii="Arial" w:hAnsi="Arial" w:cs="Arial"/>
          <w:sz w:val="26"/>
          <w:szCs w:val="26"/>
        </w:rPr>
      </w:pPr>
      <w:proofErr w:type="spellStart"/>
      <w:r w:rsidRPr="00B2671B">
        <w:rPr>
          <w:rFonts w:ascii="Arial" w:hAnsi="Arial" w:cs="Arial"/>
          <w:sz w:val="26"/>
          <w:szCs w:val="26"/>
        </w:rPr>
        <w:t>Ystyriwch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gyflwyniad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perthnasol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ar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gyfer eich </w:t>
      </w:r>
      <w:proofErr w:type="spellStart"/>
      <w:r w:rsidRPr="00B2671B">
        <w:rPr>
          <w:rFonts w:ascii="Arial" w:hAnsi="Arial" w:cs="Arial"/>
          <w:sz w:val="26"/>
          <w:szCs w:val="26"/>
        </w:rPr>
        <w:t>portffolio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. </w:t>
      </w:r>
      <w:proofErr w:type="spellStart"/>
      <w:r w:rsidRPr="00B2671B">
        <w:rPr>
          <w:rFonts w:ascii="Arial" w:hAnsi="Arial" w:cs="Arial"/>
          <w:sz w:val="26"/>
          <w:szCs w:val="26"/>
        </w:rPr>
        <w:t>Gallwch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ddefnyddio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adrannau</w:t>
      </w:r>
      <w:proofErr w:type="spellEnd"/>
      <w:r w:rsidRPr="00B2671B">
        <w:rPr>
          <w:rFonts w:ascii="Arial" w:hAnsi="Arial" w:cs="Arial"/>
          <w:sz w:val="26"/>
          <w:szCs w:val="26"/>
        </w:rPr>
        <w:t>, is-</w:t>
      </w:r>
      <w:proofErr w:type="spellStart"/>
      <w:r w:rsidRPr="00B2671B">
        <w:rPr>
          <w:rFonts w:ascii="Arial" w:hAnsi="Arial" w:cs="Arial"/>
          <w:sz w:val="26"/>
          <w:szCs w:val="26"/>
        </w:rPr>
        <w:t>benawdau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B2671B">
        <w:rPr>
          <w:rFonts w:ascii="Arial" w:hAnsi="Arial" w:cs="Arial"/>
          <w:sz w:val="26"/>
          <w:szCs w:val="26"/>
        </w:rPr>
        <w:t>tablau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B2671B">
        <w:rPr>
          <w:rFonts w:ascii="Arial" w:hAnsi="Arial" w:cs="Arial"/>
          <w:sz w:val="26"/>
          <w:szCs w:val="26"/>
        </w:rPr>
        <w:t>diagramau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B2671B">
        <w:rPr>
          <w:rFonts w:ascii="Arial" w:hAnsi="Arial" w:cs="Arial"/>
          <w:sz w:val="26"/>
          <w:szCs w:val="26"/>
        </w:rPr>
        <w:t>pwyntiau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bwled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ac </w:t>
      </w:r>
      <w:proofErr w:type="spellStart"/>
      <w:r w:rsidRPr="00B2671B">
        <w:rPr>
          <w:rFonts w:ascii="Arial" w:hAnsi="Arial" w:cs="Arial"/>
          <w:sz w:val="26"/>
          <w:szCs w:val="26"/>
        </w:rPr>
        <w:t>ati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lle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bo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hynny'n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addas </w:t>
      </w:r>
      <w:proofErr w:type="spellStart"/>
      <w:r w:rsidRPr="00B2671B">
        <w:rPr>
          <w:rFonts w:ascii="Arial" w:hAnsi="Arial" w:cs="Arial"/>
          <w:sz w:val="26"/>
          <w:szCs w:val="26"/>
        </w:rPr>
        <w:t>ond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nid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yn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rhy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aml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. </w:t>
      </w:r>
    </w:p>
    <w:p w14:paraId="402D930A" w14:textId="77777777" w:rsidR="006C5230" w:rsidRPr="00B2671B" w:rsidRDefault="006C5230" w:rsidP="00B2671B">
      <w:pPr>
        <w:ind w:left="720"/>
        <w:rPr>
          <w:rFonts w:ascii="Arial" w:hAnsi="Arial" w:cs="Arial"/>
          <w:sz w:val="26"/>
          <w:szCs w:val="26"/>
        </w:rPr>
      </w:pPr>
    </w:p>
    <w:p w14:paraId="1547E29C" w14:textId="2F6EAE57" w:rsidR="00B2671B" w:rsidRDefault="00B2671B" w:rsidP="00B2671B">
      <w:pPr>
        <w:ind w:left="720"/>
        <w:rPr>
          <w:rFonts w:ascii="Arial" w:hAnsi="Arial" w:cs="Arial"/>
          <w:b/>
          <w:bCs/>
          <w:sz w:val="26"/>
          <w:szCs w:val="26"/>
          <w:u w:val="single"/>
        </w:rPr>
      </w:pPr>
      <w:proofErr w:type="spellStart"/>
      <w:r w:rsidRPr="00B2671B">
        <w:rPr>
          <w:rFonts w:ascii="Arial" w:hAnsi="Arial" w:cs="Arial"/>
          <w:b/>
          <w:bCs/>
          <w:sz w:val="26"/>
          <w:szCs w:val="26"/>
          <w:u w:val="single"/>
        </w:rPr>
        <w:t>Strwythur</w:t>
      </w:r>
      <w:proofErr w:type="spellEnd"/>
      <w:r w:rsidRPr="00B2671B">
        <w:rPr>
          <w:rFonts w:ascii="Arial" w:hAnsi="Arial" w:cs="Arial"/>
          <w:b/>
          <w:bCs/>
          <w:sz w:val="26"/>
          <w:szCs w:val="26"/>
          <w:u w:val="single"/>
        </w:rPr>
        <w:t xml:space="preserve"> a </w:t>
      </w:r>
      <w:proofErr w:type="spellStart"/>
      <w:r w:rsidRPr="00B2671B">
        <w:rPr>
          <w:rFonts w:ascii="Arial" w:hAnsi="Arial" w:cs="Arial"/>
          <w:b/>
          <w:bCs/>
          <w:sz w:val="26"/>
          <w:szCs w:val="26"/>
          <w:u w:val="single"/>
        </w:rPr>
        <w:t>awgrymir</w:t>
      </w:r>
      <w:proofErr w:type="spellEnd"/>
      <w:r w:rsidRPr="00B2671B">
        <w:rPr>
          <w:rFonts w:ascii="Arial" w:hAnsi="Arial" w:cs="Arial"/>
          <w:b/>
          <w:bCs/>
          <w:sz w:val="26"/>
          <w:szCs w:val="26"/>
          <w:u w:val="single"/>
        </w:rPr>
        <w:t xml:space="preserve"> </w:t>
      </w:r>
    </w:p>
    <w:p w14:paraId="442312ED" w14:textId="77777777" w:rsidR="006C5230" w:rsidRPr="00B2671B" w:rsidRDefault="006C5230" w:rsidP="00B2671B">
      <w:pPr>
        <w:ind w:left="720"/>
        <w:rPr>
          <w:rFonts w:ascii="Arial" w:hAnsi="Arial" w:cs="Arial"/>
          <w:sz w:val="26"/>
          <w:szCs w:val="26"/>
        </w:rPr>
      </w:pPr>
    </w:p>
    <w:p w14:paraId="7B4CB4E4" w14:textId="23C67162" w:rsidR="006C5230" w:rsidRDefault="00B2671B" w:rsidP="006C5230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6"/>
          <w:szCs w:val="26"/>
        </w:rPr>
      </w:pPr>
      <w:r w:rsidRPr="006C5230">
        <w:rPr>
          <w:rFonts w:ascii="Arial" w:hAnsi="Arial" w:cs="Arial"/>
          <w:b/>
          <w:bCs/>
          <w:sz w:val="26"/>
          <w:szCs w:val="26"/>
        </w:rPr>
        <w:t xml:space="preserve">Tudalen </w:t>
      </w:r>
      <w:proofErr w:type="spellStart"/>
      <w:r w:rsidR="008A360E">
        <w:rPr>
          <w:rFonts w:ascii="Arial" w:hAnsi="Arial" w:cs="Arial"/>
          <w:b/>
          <w:bCs/>
          <w:sz w:val="26"/>
          <w:szCs w:val="26"/>
        </w:rPr>
        <w:t>f</w:t>
      </w:r>
      <w:r w:rsidRPr="006C5230">
        <w:rPr>
          <w:rFonts w:ascii="Arial" w:hAnsi="Arial" w:cs="Arial"/>
          <w:b/>
          <w:bCs/>
          <w:sz w:val="26"/>
          <w:szCs w:val="26"/>
        </w:rPr>
        <w:t>laen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0F087247" w14:textId="77777777" w:rsidR="006C5230" w:rsidRPr="006C5230" w:rsidRDefault="006C5230" w:rsidP="006C5230">
      <w:pPr>
        <w:pStyle w:val="ListParagraph"/>
        <w:ind w:left="1080"/>
        <w:rPr>
          <w:rFonts w:ascii="Arial" w:hAnsi="Arial" w:cs="Arial"/>
          <w:b/>
          <w:bCs/>
          <w:sz w:val="26"/>
          <w:szCs w:val="26"/>
        </w:rPr>
      </w:pPr>
    </w:p>
    <w:p w14:paraId="7EABB21C" w14:textId="0A06B85C" w:rsidR="006C5230" w:rsidRDefault="00B2671B" w:rsidP="006C5230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6"/>
          <w:szCs w:val="26"/>
        </w:rPr>
      </w:pP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Tabl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cynnwys </w:t>
      </w:r>
    </w:p>
    <w:p w14:paraId="3EDB4F5A" w14:textId="77777777" w:rsidR="006C5230" w:rsidRPr="006C5230" w:rsidRDefault="006C5230" w:rsidP="006C5230">
      <w:pPr>
        <w:rPr>
          <w:rFonts w:ascii="Arial" w:hAnsi="Arial" w:cs="Arial"/>
          <w:b/>
          <w:bCs/>
          <w:sz w:val="26"/>
          <w:szCs w:val="26"/>
        </w:rPr>
      </w:pPr>
    </w:p>
    <w:p w14:paraId="791B87C2" w14:textId="692ACA28" w:rsidR="006C5230" w:rsidRPr="006C5230" w:rsidRDefault="00B2671B" w:rsidP="006C5230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6"/>
          <w:szCs w:val="26"/>
        </w:rPr>
      </w:pP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Cyflwyniad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a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throsolwg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3DE4F57E" w14:textId="6FA51642" w:rsidR="00B2671B" w:rsidRDefault="00B2671B" w:rsidP="00B2671B">
      <w:pPr>
        <w:ind w:left="720"/>
        <w:rPr>
          <w:rFonts w:ascii="Arial" w:hAnsi="Arial" w:cs="Arial"/>
          <w:sz w:val="26"/>
          <w:szCs w:val="26"/>
        </w:rPr>
      </w:pPr>
      <w:proofErr w:type="spellStart"/>
      <w:r w:rsidRPr="00B2671B">
        <w:rPr>
          <w:rFonts w:ascii="Arial" w:hAnsi="Arial" w:cs="Arial"/>
          <w:sz w:val="26"/>
          <w:szCs w:val="26"/>
        </w:rPr>
        <w:t>Cyflwynwch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y </w:t>
      </w:r>
      <w:proofErr w:type="spellStart"/>
      <w:r w:rsidRPr="00B2671B">
        <w:rPr>
          <w:rFonts w:ascii="Arial" w:hAnsi="Arial" w:cs="Arial"/>
          <w:sz w:val="26"/>
          <w:szCs w:val="26"/>
        </w:rPr>
        <w:t>pwnc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(</w:t>
      </w:r>
      <w:proofErr w:type="spellStart"/>
      <w:r w:rsidRPr="00B2671B">
        <w:rPr>
          <w:rFonts w:ascii="Arial" w:hAnsi="Arial" w:cs="Arial"/>
          <w:sz w:val="26"/>
          <w:szCs w:val="26"/>
        </w:rPr>
        <w:t>gosodwch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yr </w:t>
      </w:r>
      <w:proofErr w:type="spellStart"/>
      <w:r w:rsidRPr="00B2671B">
        <w:rPr>
          <w:rFonts w:ascii="Arial" w:hAnsi="Arial" w:cs="Arial"/>
          <w:sz w:val="26"/>
          <w:szCs w:val="26"/>
        </w:rPr>
        <w:t>olygfa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). </w:t>
      </w:r>
      <w:proofErr w:type="spellStart"/>
      <w:r w:rsidRPr="00B2671B">
        <w:rPr>
          <w:rFonts w:ascii="Arial" w:hAnsi="Arial" w:cs="Arial"/>
          <w:sz w:val="26"/>
          <w:szCs w:val="26"/>
        </w:rPr>
        <w:t>Trafodwch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beth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fydd </w:t>
      </w:r>
      <w:proofErr w:type="spellStart"/>
      <w:r w:rsidRPr="00B2671B">
        <w:rPr>
          <w:rFonts w:ascii="Arial" w:hAnsi="Arial" w:cs="Arial"/>
          <w:sz w:val="26"/>
          <w:szCs w:val="26"/>
        </w:rPr>
        <w:t>yn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cael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ei </w:t>
      </w:r>
      <w:proofErr w:type="spellStart"/>
      <w:r w:rsidRPr="00B2671B">
        <w:rPr>
          <w:rFonts w:ascii="Arial" w:hAnsi="Arial" w:cs="Arial"/>
          <w:sz w:val="26"/>
          <w:szCs w:val="26"/>
        </w:rPr>
        <w:t>gynnwys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yn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eich </w:t>
      </w:r>
      <w:proofErr w:type="spellStart"/>
      <w:r w:rsidRPr="00B2671B">
        <w:rPr>
          <w:rFonts w:ascii="Arial" w:hAnsi="Arial" w:cs="Arial"/>
          <w:sz w:val="26"/>
          <w:szCs w:val="26"/>
        </w:rPr>
        <w:t>portffolio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. Beth </w:t>
      </w:r>
      <w:proofErr w:type="spellStart"/>
      <w:r w:rsidRPr="00B2671B">
        <w:rPr>
          <w:rFonts w:ascii="Arial" w:hAnsi="Arial" w:cs="Arial"/>
          <w:sz w:val="26"/>
          <w:szCs w:val="26"/>
        </w:rPr>
        <w:t>yw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prif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nod eich </w:t>
      </w:r>
      <w:proofErr w:type="spellStart"/>
      <w:r w:rsidRPr="00B2671B">
        <w:rPr>
          <w:rFonts w:ascii="Arial" w:hAnsi="Arial" w:cs="Arial"/>
          <w:sz w:val="26"/>
          <w:szCs w:val="26"/>
        </w:rPr>
        <w:t>portffolio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? </w:t>
      </w:r>
      <w:proofErr w:type="spellStart"/>
      <w:r w:rsidRPr="00B2671B">
        <w:rPr>
          <w:rFonts w:ascii="Arial" w:hAnsi="Arial" w:cs="Arial"/>
          <w:sz w:val="26"/>
          <w:szCs w:val="26"/>
        </w:rPr>
        <w:t>Dylech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gynnwys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unrhyw </w:t>
      </w:r>
      <w:proofErr w:type="spellStart"/>
      <w:r w:rsidRPr="00B2671B">
        <w:rPr>
          <w:rFonts w:ascii="Arial" w:hAnsi="Arial" w:cs="Arial"/>
          <w:sz w:val="26"/>
          <w:szCs w:val="26"/>
        </w:rPr>
        <w:t>wybodaeth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gefndir</w:t>
      </w:r>
      <w:r w:rsidR="008A360E">
        <w:rPr>
          <w:rFonts w:ascii="Arial" w:hAnsi="Arial" w:cs="Arial"/>
          <w:sz w:val="26"/>
          <w:szCs w:val="26"/>
        </w:rPr>
        <w:t>ol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berthnasol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sy'n </w:t>
      </w:r>
      <w:proofErr w:type="spellStart"/>
      <w:r w:rsidRPr="00B2671B">
        <w:rPr>
          <w:rFonts w:ascii="Arial" w:hAnsi="Arial" w:cs="Arial"/>
          <w:sz w:val="26"/>
          <w:szCs w:val="26"/>
        </w:rPr>
        <w:t>ymwneud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â'r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gweithgareddau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y </w:t>
      </w:r>
      <w:proofErr w:type="spellStart"/>
      <w:r w:rsidRPr="00B2671B">
        <w:rPr>
          <w:rFonts w:ascii="Arial" w:hAnsi="Arial" w:cs="Arial"/>
          <w:sz w:val="26"/>
          <w:szCs w:val="26"/>
        </w:rPr>
        <w:t>byddwch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yn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eu cynnwys</w:t>
      </w:r>
      <w:r w:rsidR="006C5230">
        <w:rPr>
          <w:rFonts w:ascii="Arial" w:hAnsi="Arial" w:cs="Arial"/>
          <w:sz w:val="26"/>
          <w:szCs w:val="26"/>
        </w:rPr>
        <w:t>.</w:t>
      </w:r>
    </w:p>
    <w:p w14:paraId="28EECB65" w14:textId="77777777" w:rsidR="006C5230" w:rsidRPr="00B2671B" w:rsidRDefault="006C5230" w:rsidP="00B2671B">
      <w:pPr>
        <w:ind w:left="720"/>
        <w:rPr>
          <w:rFonts w:ascii="Arial" w:hAnsi="Arial" w:cs="Arial"/>
          <w:sz w:val="26"/>
          <w:szCs w:val="26"/>
        </w:rPr>
      </w:pPr>
    </w:p>
    <w:p w14:paraId="5B79A6CE" w14:textId="512D0A9E" w:rsidR="00B2671B" w:rsidRPr="00B2671B" w:rsidRDefault="00B2671B" w:rsidP="00B2671B">
      <w:pPr>
        <w:ind w:left="720"/>
        <w:rPr>
          <w:rFonts w:ascii="Arial" w:hAnsi="Arial" w:cs="Arial"/>
          <w:sz w:val="26"/>
          <w:szCs w:val="26"/>
        </w:rPr>
      </w:pPr>
      <w:r w:rsidRPr="00B2671B">
        <w:rPr>
          <w:rFonts w:ascii="Arial" w:hAnsi="Arial" w:cs="Arial"/>
          <w:b/>
          <w:bCs/>
          <w:sz w:val="26"/>
          <w:szCs w:val="26"/>
        </w:rPr>
        <w:t xml:space="preserve">4. </w:t>
      </w:r>
      <w:proofErr w:type="spellStart"/>
      <w:r w:rsidRPr="00B2671B">
        <w:rPr>
          <w:rFonts w:ascii="Arial" w:hAnsi="Arial" w:cs="Arial"/>
          <w:b/>
          <w:bCs/>
          <w:sz w:val="26"/>
          <w:szCs w:val="26"/>
        </w:rPr>
        <w:t>Dadansoddiad</w:t>
      </w:r>
      <w:proofErr w:type="spellEnd"/>
      <w:r w:rsidRPr="00B2671B">
        <w:rPr>
          <w:rFonts w:ascii="Arial" w:hAnsi="Arial" w:cs="Arial"/>
          <w:b/>
          <w:bCs/>
          <w:sz w:val="26"/>
          <w:szCs w:val="26"/>
        </w:rPr>
        <w:t xml:space="preserve"> o </w:t>
      </w:r>
      <w:proofErr w:type="spellStart"/>
      <w:r w:rsidRPr="00B2671B">
        <w:rPr>
          <w:rFonts w:ascii="Arial" w:hAnsi="Arial" w:cs="Arial"/>
          <w:b/>
          <w:bCs/>
          <w:sz w:val="26"/>
          <w:szCs w:val="26"/>
        </w:rPr>
        <w:t>derminoleg</w:t>
      </w:r>
      <w:proofErr w:type="spellEnd"/>
      <w:r w:rsidRPr="00B2671B">
        <w:rPr>
          <w:rFonts w:ascii="Arial" w:hAnsi="Arial" w:cs="Arial"/>
          <w:b/>
          <w:bCs/>
          <w:sz w:val="26"/>
          <w:szCs w:val="26"/>
        </w:rPr>
        <w:t xml:space="preserve"> </w:t>
      </w:r>
      <w:r w:rsidR="008A360E">
        <w:rPr>
          <w:rFonts w:ascii="Arial" w:hAnsi="Arial" w:cs="Arial"/>
          <w:b/>
          <w:bCs/>
          <w:sz w:val="26"/>
          <w:szCs w:val="26"/>
        </w:rPr>
        <w:t xml:space="preserve">y </w:t>
      </w:r>
      <w:proofErr w:type="spellStart"/>
      <w:r w:rsidR="008A360E">
        <w:rPr>
          <w:rFonts w:ascii="Arial" w:hAnsi="Arial" w:cs="Arial"/>
          <w:b/>
          <w:bCs/>
          <w:sz w:val="26"/>
          <w:szCs w:val="26"/>
        </w:rPr>
        <w:t>byddwch</w:t>
      </w:r>
      <w:proofErr w:type="spellEnd"/>
      <w:r w:rsidR="008A360E">
        <w:rPr>
          <w:rFonts w:ascii="Arial" w:hAnsi="Arial" w:cs="Arial"/>
          <w:b/>
          <w:bCs/>
          <w:sz w:val="26"/>
          <w:szCs w:val="26"/>
        </w:rPr>
        <w:t xml:space="preserve"> y neu defnyddio </w:t>
      </w:r>
      <w:proofErr w:type="spellStart"/>
      <w:r w:rsidRPr="00B2671B">
        <w:rPr>
          <w:rFonts w:ascii="Arial" w:hAnsi="Arial" w:cs="Arial"/>
          <w:sz w:val="26"/>
          <w:szCs w:val="26"/>
        </w:rPr>
        <w:t>e.e.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lles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, iechyd </w:t>
      </w:r>
      <w:proofErr w:type="spellStart"/>
      <w:r w:rsidRPr="00B2671B">
        <w:rPr>
          <w:rFonts w:ascii="Arial" w:hAnsi="Arial" w:cs="Arial"/>
          <w:sz w:val="26"/>
          <w:szCs w:val="26"/>
        </w:rPr>
        <w:t>meddwl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B2671B">
        <w:rPr>
          <w:rFonts w:ascii="Arial" w:hAnsi="Arial" w:cs="Arial"/>
          <w:sz w:val="26"/>
          <w:szCs w:val="26"/>
        </w:rPr>
        <w:t>hunanofal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.... </w:t>
      </w:r>
    </w:p>
    <w:p w14:paraId="65010626" w14:textId="0474F3DC" w:rsidR="00B2671B" w:rsidRDefault="00B2671B" w:rsidP="00B2671B">
      <w:pPr>
        <w:ind w:left="720"/>
        <w:rPr>
          <w:rFonts w:ascii="Arial" w:hAnsi="Arial" w:cs="Arial"/>
          <w:sz w:val="26"/>
          <w:szCs w:val="26"/>
        </w:rPr>
      </w:pPr>
      <w:proofErr w:type="spellStart"/>
      <w:r w:rsidRPr="00B2671B">
        <w:rPr>
          <w:rFonts w:ascii="Arial" w:hAnsi="Arial" w:cs="Arial"/>
          <w:sz w:val="26"/>
          <w:szCs w:val="26"/>
        </w:rPr>
        <w:t>Ystyriwch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ddiffiniadau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gwahanol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gan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ddefnyddio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ystod o </w:t>
      </w:r>
      <w:proofErr w:type="spellStart"/>
      <w:r w:rsidRPr="00B2671B">
        <w:rPr>
          <w:rFonts w:ascii="Arial" w:hAnsi="Arial" w:cs="Arial"/>
          <w:sz w:val="26"/>
          <w:szCs w:val="26"/>
        </w:rPr>
        <w:t>destunau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ysgolheigaidd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perthnasol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a </w:t>
      </w:r>
      <w:proofErr w:type="spellStart"/>
      <w:r w:rsidRPr="00B2671B">
        <w:rPr>
          <w:rFonts w:ascii="Arial" w:hAnsi="Arial" w:cs="Arial"/>
          <w:sz w:val="26"/>
          <w:szCs w:val="26"/>
        </w:rPr>
        <w:t>dogfennau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polisi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B2671B">
        <w:rPr>
          <w:rFonts w:ascii="Arial" w:hAnsi="Arial" w:cs="Arial"/>
          <w:sz w:val="26"/>
          <w:szCs w:val="26"/>
        </w:rPr>
        <w:t>i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 gefnogi eich </w:t>
      </w:r>
      <w:proofErr w:type="spellStart"/>
      <w:r w:rsidRPr="00B2671B">
        <w:rPr>
          <w:rFonts w:ascii="Arial" w:hAnsi="Arial" w:cs="Arial"/>
          <w:sz w:val="26"/>
          <w:szCs w:val="26"/>
        </w:rPr>
        <w:t>dadl</w:t>
      </w:r>
      <w:proofErr w:type="spellEnd"/>
      <w:r w:rsidRPr="00B2671B">
        <w:rPr>
          <w:rFonts w:ascii="Arial" w:hAnsi="Arial" w:cs="Arial"/>
          <w:sz w:val="26"/>
          <w:szCs w:val="26"/>
        </w:rPr>
        <w:t xml:space="preserve">. </w:t>
      </w:r>
    </w:p>
    <w:p w14:paraId="15BBF732" w14:textId="77777777" w:rsidR="006C5230" w:rsidRPr="00B2671B" w:rsidRDefault="006C5230" w:rsidP="00B2671B">
      <w:pPr>
        <w:ind w:left="720"/>
        <w:rPr>
          <w:rFonts w:ascii="Arial" w:hAnsi="Arial" w:cs="Arial"/>
          <w:sz w:val="26"/>
          <w:szCs w:val="26"/>
        </w:rPr>
      </w:pPr>
    </w:p>
    <w:p w14:paraId="7355CD6C" w14:textId="6CE5F10C" w:rsidR="00B2671B" w:rsidRPr="006C5230" w:rsidRDefault="00B2671B" w:rsidP="006C5230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6"/>
          <w:szCs w:val="26"/>
        </w:rPr>
      </w:pP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Dadansoddiad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beirniadol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o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hyd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at 4 </w:t>
      </w:r>
      <w:proofErr w:type="spellStart"/>
      <w:r w:rsidR="006C5230" w:rsidRPr="006C5230">
        <w:rPr>
          <w:rFonts w:ascii="Arial" w:hAnsi="Arial" w:cs="Arial"/>
          <w:b/>
          <w:bCs/>
          <w:sz w:val="26"/>
          <w:szCs w:val="26"/>
        </w:rPr>
        <w:t>ymarfer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gwahanol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sy'n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hyrwyddo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lles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disgyblion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a staff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mewn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amrywiaeth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o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ysgolion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cynradd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sydd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â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chysylltiadau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clir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â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deddfwriaeth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, </w:t>
      </w:r>
      <w:proofErr w:type="spellStart"/>
      <w:r w:rsidR="006C5230" w:rsidRPr="006C5230">
        <w:rPr>
          <w:rFonts w:ascii="Arial" w:hAnsi="Arial" w:cs="Arial"/>
          <w:b/>
          <w:bCs/>
          <w:sz w:val="26"/>
          <w:szCs w:val="26"/>
        </w:rPr>
        <w:t>damcaniaeth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,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polisi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ac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arfer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perthnasol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. </w:t>
      </w:r>
    </w:p>
    <w:p w14:paraId="2A1AB95A" w14:textId="77777777" w:rsidR="006C5230" w:rsidRPr="006C5230" w:rsidRDefault="006C5230" w:rsidP="006C5230">
      <w:pPr>
        <w:pStyle w:val="ListParagraph"/>
        <w:ind w:left="1080"/>
        <w:rPr>
          <w:rFonts w:ascii="Arial" w:hAnsi="Arial" w:cs="Arial"/>
          <w:b/>
          <w:bCs/>
          <w:sz w:val="26"/>
          <w:szCs w:val="26"/>
        </w:rPr>
      </w:pPr>
    </w:p>
    <w:p w14:paraId="3DB69E79" w14:textId="2F9AEC7E" w:rsidR="00B2671B" w:rsidRDefault="00B2671B" w:rsidP="006C5230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6"/>
          <w:szCs w:val="26"/>
        </w:rPr>
      </w:pP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Casgliad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7E9A873B" w14:textId="77777777" w:rsidR="006C5230" w:rsidRPr="006C5230" w:rsidRDefault="006C5230" w:rsidP="006C5230">
      <w:pPr>
        <w:pStyle w:val="ListParagraph"/>
        <w:rPr>
          <w:rFonts w:ascii="Arial" w:hAnsi="Arial" w:cs="Arial"/>
          <w:b/>
          <w:bCs/>
          <w:sz w:val="26"/>
          <w:szCs w:val="26"/>
        </w:rPr>
      </w:pPr>
    </w:p>
    <w:p w14:paraId="21EA53B6" w14:textId="595C327F" w:rsidR="00B2671B" w:rsidRPr="006C5230" w:rsidRDefault="00B2671B" w:rsidP="006C5230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6"/>
          <w:szCs w:val="26"/>
        </w:rPr>
      </w:pP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Rhestr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6C5230">
        <w:rPr>
          <w:rFonts w:ascii="Arial" w:hAnsi="Arial" w:cs="Arial"/>
          <w:b/>
          <w:bCs/>
          <w:sz w:val="26"/>
          <w:szCs w:val="26"/>
        </w:rPr>
        <w:t>Gyfeirio</w:t>
      </w:r>
      <w:proofErr w:type="spellEnd"/>
      <w:r w:rsidRPr="006C5230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359A3918" w14:textId="695CC3F5" w:rsidR="00B2671B" w:rsidRPr="00B2671B" w:rsidRDefault="006C5230" w:rsidP="00B2671B">
      <w:pPr>
        <w:ind w:left="720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6"/>
          <w:szCs w:val="26"/>
        </w:rPr>
        <w:t>8</w:t>
      </w:r>
      <w:r w:rsidR="00B2671B" w:rsidRPr="00B2671B">
        <w:rPr>
          <w:rFonts w:ascii="Arial" w:hAnsi="Arial" w:cs="Arial"/>
          <w:b/>
          <w:bCs/>
          <w:sz w:val="26"/>
          <w:szCs w:val="26"/>
        </w:rPr>
        <w:t xml:space="preserve">. </w:t>
      </w:r>
      <w:proofErr w:type="spellStart"/>
      <w:r w:rsidR="00B2671B" w:rsidRPr="00B2671B">
        <w:rPr>
          <w:rFonts w:ascii="Arial" w:hAnsi="Arial" w:cs="Arial"/>
          <w:b/>
          <w:bCs/>
          <w:sz w:val="26"/>
          <w:szCs w:val="26"/>
        </w:rPr>
        <w:t>Atodiadau</w:t>
      </w:r>
      <w:proofErr w:type="spellEnd"/>
      <w:r w:rsidR="00B2671B" w:rsidRPr="00B2671B">
        <w:rPr>
          <w:rFonts w:ascii="Arial" w:hAnsi="Arial" w:cs="Arial"/>
          <w:b/>
          <w:bCs/>
          <w:sz w:val="26"/>
          <w:szCs w:val="26"/>
        </w:rPr>
        <w:t xml:space="preserve"> </w:t>
      </w:r>
      <w:r w:rsidR="00B2671B" w:rsidRPr="00B2671B">
        <w:rPr>
          <w:rFonts w:ascii="Arial" w:hAnsi="Arial" w:cs="Arial"/>
          <w:sz w:val="26"/>
          <w:szCs w:val="26"/>
        </w:rPr>
        <w:t xml:space="preserve">-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gellir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ychwanegu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ar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ddiwedd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y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portffolio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os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 </w:t>
      </w:r>
      <w:proofErr w:type="spellStart"/>
      <w:r w:rsidR="00B2671B" w:rsidRPr="00B2671B">
        <w:rPr>
          <w:rFonts w:ascii="Arial" w:hAnsi="Arial" w:cs="Arial"/>
          <w:sz w:val="26"/>
          <w:szCs w:val="26"/>
        </w:rPr>
        <w:t>dymunir</w:t>
      </w:r>
      <w:proofErr w:type="spellEnd"/>
      <w:r w:rsidR="00B2671B" w:rsidRPr="00B2671B">
        <w:rPr>
          <w:rFonts w:ascii="Arial" w:hAnsi="Arial" w:cs="Arial"/>
          <w:sz w:val="26"/>
          <w:szCs w:val="26"/>
        </w:rPr>
        <w:t xml:space="preserve">. </w:t>
      </w:r>
    </w:p>
    <w:p w14:paraId="2DB5F110" w14:textId="77777777" w:rsidR="001D443A" w:rsidRPr="00F17AF9" w:rsidRDefault="001D443A" w:rsidP="001D443A">
      <w:pPr>
        <w:ind w:left="720"/>
        <w:rPr>
          <w:rFonts w:ascii="Arial" w:hAnsi="Arial" w:cs="Arial"/>
          <w:sz w:val="26"/>
          <w:szCs w:val="26"/>
        </w:rPr>
      </w:pPr>
    </w:p>
    <w:p w14:paraId="60FFCEF8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Darllen:</w:t>
      </w:r>
    </w:p>
    <w:p w14:paraId="50B3E58C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207A0374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03E33995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224AA221" w14:textId="598A89ED" w:rsidR="00482988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72784E6A" w14:textId="0881024D" w:rsidR="00B571D7" w:rsidRDefault="0007054E" w:rsidP="00B571D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RHESTR DDARLLEN DDANGOSOL</w:t>
      </w:r>
    </w:p>
    <w:p w14:paraId="58F5E8BD" w14:textId="77777777" w:rsidR="00B571D7" w:rsidRPr="0074030B" w:rsidRDefault="00B571D7" w:rsidP="00B571D7">
      <w:pPr>
        <w:rPr>
          <w:rFonts w:ascii="Arial" w:hAnsi="Arial" w:cs="Arial"/>
          <w:b/>
          <w:bCs/>
        </w:rPr>
      </w:pPr>
    </w:p>
    <w:p w14:paraId="469C1C7E" w14:textId="77777777" w:rsidR="006C5230" w:rsidRPr="000C0D7D" w:rsidRDefault="006C5230" w:rsidP="006C5230">
      <w:pPr>
        <w:rPr>
          <w:rFonts w:cs="Arial"/>
          <w:lang w:val="cy-GB"/>
        </w:rPr>
      </w:pPr>
    </w:p>
    <w:tbl>
      <w:tblPr>
        <w:tblW w:w="91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84"/>
        <w:gridCol w:w="6047"/>
        <w:gridCol w:w="1403"/>
      </w:tblGrid>
      <w:tr w:rsidR="006C5230" w:rsidRPr="000C0D7D" w14:paraId="22B278ED" w14:textId="77777777" w:rsidTr="00D11F00">
        <w:tc>
          <w:tcPr>
            <w:tcW w:w="1689" w:type="dxa"/>
            <w:shd w:val="clear" w:color="auto" w:fill="BFBFBF"/>
          </w:tcPr>
          <w:p w14:paraId="6DFDEDFB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Cod y Modwl</w:t>
            </w:r>
          </w:p>
        </w:tc>
        <w:tc>
          <w:tcPr>
            <w:tcW w:w="7445" w:type="dxa"/>
            <w:gridSpan w:val="2"/>
            <w:shd w:val="clear" w:color="auto" w:fill="auto"/>
          </w:tcPr>
          <w:p w14:paraId="419F98B7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ECES6021C</w:t>
            </w:r>
          </w:p>
        </w:tc>
      </w:tr>
      <w:tr w:rsidR="006C5230" w:rsidRPr="000C0D7D" w14:paraId="7E793499" w14:textId="77777777" w:rsidTr="00D11F00">
        <w:tc>
          <w:tcPr>
            <w:tcW w:w="1689" w:type="dxa"/>
            <w:shd w:val="clear" w:color="auto" w:fill="BFBFBF"/>
          </w:tcPr>
          <w:p w14:paraId="33D5EAC6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Teitl y Modwl</w:t>
            </w:r>
          </w:p>
        </w:tc>
        <w:tc>
          <w:tcPr>
            <w:tcW w:w="7445" w:type="dxa"/>
            <w:gridSpan w:val="2"/>
            <w:shd w:val="clear" w:color="auto" w:fill="auto"/>
          </w:tcPr>
          <w:p w14:paraId="309C7D21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Llesiant mewn Addysg</w:t>
            </w:r>
          </w:p>
        </w:tc>
      </w:tr>
      <w:tr w:rsidR="006C5230" w:rsidRPr="000C0D7D" w14:paraId="646D9F8F" w14:textId="77777777" w:rsidTr="00D11F00">
        <w:tc>
          <w:tcPr>
            <w:tcW w:w="1689" w:type="dxa"/>
            <w:shd w:val="clear" w:color="auto" w:fill="BFBFBF"/>
          </w:tcPr>
          <w:p w14:paraId="0AE3DB14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Categori</w:t>
            </w:r>
          </w:p>
        </w:tc>
        <w:tc>
          <w:tcPr>
            <w:tcW w:w="6074" w:type="dxa"/>
            <w:shd w:val="clear" w:color="auto" w:fill="BFBFBF"/>
          </w:tcPr>
          <w:p w14:paraId="62584DBA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Eitemau’r Rhestr Ddarllen</w:t>
            </w:r>
          </w:p>
        </w:tc>
        <w:tc>
          <w:tcPr>
            <w:tcW w:w="1371" w:type="dxa"/>
            <w:shd w:val="clear" w:color="auto" w:fill="BFBFBF"/>
          </w:tcPr>
          <w:p w14:paraId="70AAD300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b/>
                <w:lang w:val="cy-GB"/>
              </w:rPr>
            </w:pPr>
            <w:r w:rsidRPr="00FC0C18">
              <w:rPr>
                <w:rFonts w:eastAsia="Calibri" w:cs="Arial"/>
                <w:b/>
                <w:lang w:val="cy-GB"/>
              </w:rPr>
              <w:t>Electronig*</w:t>
            </w:r>
          </w:p>
        </w:tc>
      </w:tr>
      <w:tr w:rsidR="006C5230" w:rsidRPr="000C0D7D" w14:paraId="7BD63CCA" w14:textId="77777777" w:rsidTr="00D11F00">
        <w:tc>
          <w:tcPr>
            <w:tcW w:w="1689" w:type="dxa"/>
            <w:shd w:val="clear" w:color="auto" w:fill="auto"/>
          </w:tcPr>
          <w:p w14:paraId="5C8F14D4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</w:p>
        </w:tc>
        <w:tc>
          <w:tcPr>
            <w:tcW w:w="6074" w:type="dxa"/>
            <w:shd w:val="clear" w:color="auto" w:fill="auto"/>
          </w:tcPr>
          <w:p w14:paraId="781EE7B9" w14:textId="77777777" w:rsidR="006C5230" w:rsidRPr="00FC0C18" w:rsidRDefault="006C5230" w:rsidP="00D11F00">
            <w:pPr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Bradshaw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J. (2016) </w:t>
            </w:r>
            <w:r w:rsidRPr="00FC0C18">
              <w:rPr>
                <w:rFonts w:eastAsia="Calibri" w:cs="Arial"/>
                <w:i/>
                <w:lang w:val="cy-GB"/>
              </w:rPr>
              <w:t>The Well-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of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Children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the UK</w:t>
            </w:r>
            <w:r w:rsidRPr="00FC0C18">
              <w:rPr>
                <w:rFonts w:eastAsia="Calibri" w:cs="Arial"/>
                <w:lang w:val="cy-GB"/>
              </w:rPr>
              <w:t>.  (4</w:t>
            </w:r>
            <w:r w:rsidRPr="00FC0C18">
              <w:rPr>
                <w:rFonts w:eastAsia="Calibri" w:cs="Arial"/>
                <w:vertAlign w:val="superscript"/>
                <w:lang w:val="cy-GB"/>
              </w:rPr>
              <w:t>th</w:t>
            </w:r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ed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) </w:t>
            </w:r>
            <w:proofErr w:type="spellStart"/>
            <w:r w:rsidRPr="00FC0C18">
              <w:rPr>
                <w:rFonts w:eastAsia="Calibri" w:cs="Arial"/>
                <w:lang w:val="cy-GB"/>
              </w:rPr>
              <w:t>Bristol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Policy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Pr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54AC94D3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MS Gothic" w:eastAsia="MS Gothic" w:hAnsi="MS Gothic" w:cs="Segoe UI Symbol"/>
                <w:lang w:val="cy-GB"/>
              </w:rPr>
              <w:t>☒</w:t>
            </w:r>
          </w:p>
        </w:tc>
      </w:tr>
      <w:tr w:rsidR="006C5230" w:rsidRPr="000C0D7D" w14:paraId="1AF429C3" w14:textId="77777777" w:rsidTr="00D11F00">
        <w:tc>
          <w:tcPr>
            <w:tcW w:w="1689" w:type="dxa"/>
            <w:shd w:val="clear" w:color="auto" w:fill="auto"/>
          </w:tcPr>
          <w:p w14:paraId="64E6FEED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Hanfodol</w:t>
            </w:r>
          </w:p>
        </w:tc>
        <w:tc>
          <w:tcPr>
            <w:tcW w:w="6074" w:type="dxa"/>
            <w:shd w:val="clear" w:color="auto" w:fill="auto"/>
          </w:tcPr>
          <w:p w14:paraId="0CCEB985" w14:textId="77777777" w:rsidR="006C5230" w:rsidRPr="00FC0C18" w:rsidRDefault="006C5230" w:rsidP="00D11F00">
            <w:pPr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Cook, J.W. (</w:t>
            </w:r>
            <w:proofErr w:type="spellStart"/>
            <w:r w:rsidRPr="00FC0C18">
              <w:rPr>
                <w:rFonts w:eastAsia="Calibri" w:cs="Arial"/>
                <w:lang w:val="cy-GB"/>
              </w:rPr>
              <w:t>ed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) (2019) </w:t>
            </w:r>
            <w:proofErr w:type="spellStart"/>
            <w:r w:rsidRPr="00FC0C18">
              <w:rPr>
                <w:rFonts w:eastAsia="Calibri" w:cs="Arial"/>
                <w:lang w:val="cy-GB"/>
              </w:rPr>
              <w:t>Sustainability</w:t>
            </w:r>
            <w:proofErr w:type="spellEnd"/>
            <w:r w:rsidRPr="00FC0C18">
              <w:rPr>
                <w:rFonts w:eastAsia="Calibri" w:cs="Arial"/>
                <w:lang w:val="cy-GB"/>
              </w:rPr>
              <w:t>, Human Well-</w:t>
            </w:r>
            <w:proofErr w:type="spellStart"/>
            <w:r w:rsidRPr="00FC0C18">
              <w:rPr>
                <w:rFonts w:eastAsia="Calibri" w:cs="Arial"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the </w:t>
            </w:r>
            <w:proofErr w:type="spellStart"/>
            <w:r w:rsidRPr="00FC0C18">
              <w:rPr>
                <w:rFonts w:eastAsia="Calibri" w:cs="Arial"/>
                <w:lang w:val="cy-GB"/>
              </w:rPr>
              <w:t>Future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of </w:t>
            </w:r>
            <w:proofErr w:type="spellStart"/>
            <w:r w:rsidRPr="00FC0C18">
              <w:rPr>
                <w:rFonts w:eastAsia="Calibri" w:cs="Arial"/>
                <w:lang w:val="cy-GB"/>
              </w:rPr>
              <w:t>Education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.  Cham: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Springer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International </w:t>
            </w:r>
            <w:proofErr w:type="spellStart"/>
            <w:r w:rsidRPr="00FC0C18">
              <w:rPr>
                <w:rFonts w:eastAsia="Calibri" w:cs="Arial"/>
                <w:lang w:val="cy-GB"/>
              </w:rPr>
              <w:t>Publishing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71AFDA9C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  <w:p w14:paraId="026294D4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0A2F554C" w14:textId="77777777" w:rsidTr="00D11F00">
        <w:tc>
          <w:tcPr>
            <w:tcW w:w="1689" w:type="dxa"/>
            <w:shd w:val="clear" w:color="auto" w:fill="auto"/>
          </w:tcPr>
          <w:p w14:paraId="23F2DFC8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Hanfodol</w:t>
            </w:r>
          </w:p>
        </w:tc>
        <w:tc>
          <w:tcPr>
            <w:tcW w:w="6074" w:type="dxa"/>
            <w:shd w:val="clear" w:color="auto" w:fill="auto"/>
          </w:tcPr>
          <w:p w14:paraId="377FC024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Cymru: Llywodraeth Cymru (2015) </w:t>
            </w:r>
            <w:r w:rsidRPr="00FC0C18">
              <w:rPr>
                <w:rFonts w:eastAsia="Calibri" w:cs="Arial"/>
                <w:i/>
                <w:iCs/>
                <w:lang w:val="cy-GB"/>
              </w:rPr>
              <w:t>Deddf Llesiant Cenedlaethau’r Dyfodol (Cymru) 2015</w:t>
            </w:r>
            <w:r w:rsidRPr="00FC0C18">
              <w:rPr>
                <w:rFonts w:eastAsia="Calibri" w:cs="Arial"/>
                <w:lang w:val="cy-GB"/>
              </w:rPr>
              <w:t>. Caerdydd: HMSO. Ar gael ar https://llyw.cymru/llesiant-cenedlaethaur-dyfodol</w:t>
            </w:r>
          </w:p>
        </w:tc>
        <w:tc>
          <w:tcPr>
            <w:tcW w:w="1371" w:type="dxa"/>
            <w:shd w:val="clear" w:color="auto" w:fill="auto"/>
          </w:tcPr>
          <w:p w14:paraId="3AFAFFAB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  <w:p w14:paraId="4A2F0DC0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2C4E5CEA" w14:textId="77777777" w:rsidTr="00D11F00">
        <w:tc>
          <w:tcPr>
            <w:tcW w:w="1689" w:type="dxa"/>
            <w:shd w:val="clear" w:color="auto" w:fill="auto"/>
          </w:tcPr>
          <w:p w14:paraId="54E7F037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60F7633E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Barton, J. (2016) </w:t>
            </w:r>
            <w:r w:rsidRPr="00FC0C18">
              <w:rPr>
                <w:rFonts w:eastAsia="Calibri" w:cs="Arial"/>
                <w:i/>
                <w:lang w:val="cy-GB"/>
              </w:rPr>
              <w:t xml:space="preserve">Green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Exercise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linking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nature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,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health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well-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 </w:t>
            </w:r>
            <w:r w:rsidRPr="00FC0C18">
              <w:rPr>
                <w:rFonts w:eastAsia="Calibri" w:cs="Arial"/>
                <w:lang w:val="cy-GB"/>
              </w:rPr>
              <w:t>London:  Routledge</w:t>
            </w:r>
          </w:p>
        </w:tc>
        <w:tc>
          <w:tcPr>
            <w:tcW w:w="1371" w:type="dxa"/>
            <w:shd w:val="clear" w:color="auto" w:fill="auto"/>
          </w:tcPr>
          <w:p w14:paraId="0DA725A2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  <w:p w14:paraId="605B5EBD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48FAA980" w14:textId="77777777" w:rsidTr="00D11F00">
        <w:tc>
          <w:tcPr>
            <w:tcW w:w="1689" w:type="dxa"/>
            <w:shd w:val="clear" w:color="auto" w:fill="auto"/>
          </w:tcPr>
          <w:p w14:paraId="554F5832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5FF7522D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Bolton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G.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Delderfield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R. (2018)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Reflective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Practice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writing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professional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development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(5</w:t>
            </w:r>
            <w:r w:rsidRPr="00FC0C18">
              <w:rPr>
                <w:rFonts w:eastAsia="Calibri" w:cs="Arial"/>
                <w:vertAlign w:val="superscript"/>
                <w:lang w:val="cy-GB"/>
              </w:rPr>
              <w:t>th</w:t>
            </w:r>
            <w:r w:rsidRPr="00FC0C18">
              <w:rPr>
                <w:rFonts w:eastAsia="Calibri" w:cs="Arial"/>
                <w:lang w:val="cy-GB"/>
              </w:rPr>
              <w:t xml:space="preserve">  </w:t>
            </w:r>
            <w:proofErr w:type="spellStart"/>
            <w:r w:rsidRPr="00FC0C18">
              <w:rPr>
                <w:rFonts w:eastAsia="Calibri" w:cs="Arial"/>
                <w:lang w:val="cy-GB"/>
              </w:rPr>
              <w:t>Edition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). London: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Sage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Publications Ltd.</w:t>
            </w:r>
          </w:p>
        </w:tc>
        <w:tc>
          <w:tcPr>
            <w:tcW w:w="1371" w:type="dxa"/>
            <w:shd w:val="clear" w:color="auto" w:fill="auto"/>
          </w:tcPr>
          <w:p w14:paraId="2E186449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78CC197C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2C94CC90" w14:textId="77777777" w:rsidTr="00D11F00">
        <w:tc>
          <w:tcPr>
            <w:tcW w:w="1689" w:type="dxa"/>
            <w:shd w:val="clear" w:color="auto" w:fill="auto"/>
          </w:tcPr>
          <w:p w14:paraId="53456C4A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29583617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Cherniss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C.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Goleman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D. (2003) </w:t>
            </w:r>
            <w:r w:rsidRPr="00FC0C18">
              <w:rPr>
                <w:rFonts w:eastAsia="Calibri" w:cs="Arial"/>
                <w:i/>
                <w:lang w:val="cy-GB"/>
              </w:rPr>
              <w:t xml:space="preserve">The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Emotionally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Intelligent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Workplace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how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to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select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for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,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measure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improve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emotional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intelligence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individual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groups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organizations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381FD6B7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387CF376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18205EF9" w14:textId="77777777" w:rsidTr="00D11F00">
        <w:tc>
          <w:tcPr>
            <w:tcW w:w="1689" w:type="dxa"/>
            <w:shd w:val="clear" w:color="auto" w:fill="auto"/>
          </w:tcPr>
          <w:p w14:paraId="637869DB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1D81E395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Hanh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T.N.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Weare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K (2017)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Happy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Teachers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Change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the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World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a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guide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for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cultivating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mindfulness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education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 </w:t>
            </w:r>
            <w:proofErr w:type="spellStart"/>
            <w:r w:rsidRPr="00FC0C18">
              <w:rPr>
                <w:rFonts w:eastAsia="Calibri" w:cs="Arial"/>
                <w:lang w:val="cy-GB"/>
              </w:rPr>
              <w:t>Berkeley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Parallax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Press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1B04899F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</w:tc>
      </w:tr>
      <w:tr w:rsidR="006C5230" w:rsidRPr="000C0D7D" w14:paraId="289169C0" w14:textId="77777777" w:rsidTr="00D11F00">
        <w:tc>
          <w:tcPr>
            <w:tcW w:w="1689" w:type="dxa"/>
            <w:shd w:val="clear" w:color="auto" w:fill="auto"/>
          </w:tcPr>
          <w:p w14:paraId="2CE83181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62BFDA6F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Harrington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R. (2013)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Stress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,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Health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Well-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Thriving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the 21</w:t>
            </w:r>
            <w:r w:rsidRPr="00FC0C18">
              <w:rPr>
                <w:rFonts w:eastAsia="Calibri" w:cs="Arial"/>
                <w:i/>
                <w:vertAlign w:val="superscript"/>
                <w:lang w:val="cy-GB"/>
              </w:rPr>
              <w:t>st</w:t>
            </w:r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Century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</w:t>
            </w:r>
            <w:proofErr w:type="spellStart"/>
            <w:r w:rsidRPr="00FC0C18">
              <w:rPr>
                <w:rFonts w:eastAsia="Calibri" w:cs="Arial"/>
                <w:lang w:val="cy-GB"/>
              </w:rPr>
              <w:t>Belmont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</w:t>
            </w:r>
            <w:proofErr w:type="spellStart"/>
            <w:r w:rsidRPr="00FC0C18">
              <w:rPr>
                <w:rFonts w:eastAsia="Calibri" w:cs="Arial"/>
                <w:lang w:val="cy-GB"/>
              </w:rPr>
              <w:t>Ca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Wadsworth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Cengage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Learning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752BB37B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</w:tc>
      </w:tr>
      <w:tr w:rsidR="006C5230" w:rsidRPr="000C0D7D" w14:paraId="37CD4CD5" w14:textId="77777777" w:rsidTr="00D11F00">
        <w:tc>
          <w:tcPr>
            <w:tcW w:w="1689" w:type="dxa"/>
            <w:shd w:val="clear" w:color="auto" w:fill="auto"/>
          </w:tcPr>
          <w:p w14:paraId="6D92AC29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2EE390B0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O’Brien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C (2016)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Education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for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Sustainable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Happiness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Well-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</w:t>
            </w:r>
            <w:r w:rsidRPr="00FC0C18">
              <w:rPr>
                <w:rFonts w:eastAsia="Calibri" w:cs="Arial"/>
                <w:lang w:val="cy-GB"/>
              </w:rPr>
              <w:t>New York:  Routledge</w:t>
            </w:r>
          </w:p>
        </w:tc>
        <w:tc>
          <w:tcPr>
            <w:tcW w:w="1371" w:type="dxa"/>
            <w:shd w:val="clear" w:color="auto" w:fill="auto"/>
          </w:tcPr>
          <w:p w14:paraId="6B328A13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0CE7E873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3D251D3C" w14:textId="77777777" w:rsidTr="00D11F00">
        <w:tc>
          <w:tcPr>
            <w:tcW w:w="1689" w:type="dxa"/>
            <w:shd w:val="clear" w:color="auto" w:fill="auto"/>
          </w:tcPr>
          <w:p w14:paraId="5A09650A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35760C6C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proofErr w:type="spellStart"/>
            <w:r w:rsidRPr="00FC0C18">
              <w:rPr>
                <w:rFonts w:eastAsia="Calibri" w:cs="Arial"/>
                <w:lang w:val="cy-GB"/>
              </w:rPr>
              <w:t>Shute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R. (2016) </w:t>
            </w:r>
            <w:proofErr w:type="spellStart"/>
            <w:r w:rsidRPr="00FC0C18">
              <w:rPr>
                <w:rFonts w:eastAsia="Calibri" w:cs="Arial"/>
                <w:lang w:val="cy-GB"/>
              </w:rPr>
              <w:t>Mental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Health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Wellbeing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through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Schools</w:t>
            </w:r>
            <w:proofErr w:type="spellEnd"/>
            <w:r w:rsidRPr="00FC0C18">
              <w:rPr>
                <w:rFonts w:eastAsia="Calibri" w:cs="Arial"/>
                <w:lang w:val="cy-GB"/>
              </w:rPr>
              <w:t>. London: Routledge</w:t>
            </w:r>
          </w:p>
        </w:tc>
        <w:tc>
          <w:tcPr>
            <w:tcW w:w="1371" w:type="dxa"/>
            <w:shd w:val="clear" w:color="auto" w:fill="auto"/>
          </w:tcPr>
          <w:p w14:paraId="0CC75245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55ABDC09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6A9DC943" w14:textId="77777777" w:rsidTr="00D11F00">
        <w:tc>
          <w:tcPr>
            <w:tcW w:w="1689" w:type="dxa"/>
            <w:shd w:val="clear" w:color="auto" w:fill="auto"/>
          </w:tcPr>
          <w:p w14:paraId="53DF6A13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3CF54E98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Van </w:t>
            </w:r>
            <w:proofErr w:type="spellStart"/>
            <w:r w:rsidRPr="00FC0C18">
              <w:rPr>
                <w:rFonts w:eastAsia="Calibri" w:cs="Arial"/>
                <w:lang w:val="cy-GB"/>
              </w:rPr>
              <w:t>der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Kolk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B.  (2014)  </w:t>
            </w:r>
            <w:r w:rsidRPr="00FC0C18">
              <w:rPr>
                <w:rFonts w:eastAsia="Calibri" w:cs="Arial"/>
                <w:i/>
                <w:lang w:val="cy-GB"/>
              </w:rPr>
              <w:t xml:space="preserve">The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Body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Keeps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the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Score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Brain,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mind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body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the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healing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of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trauma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 </w:t>
            </w:r>
            <w:r w:rsidRPr="00FC0C18">
              <w:rPr>
                <w:rFonts w:eastAsia="Calibri" w:cs="Arial"/>
                <w:lang w:val="cy-GB"/>
              </w:rPr>
              <w:t xml:space="preserve">New York: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Viking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 </w:t>
            </w:r>
          </w:p>
        </w:tc>
        <w:tc>
          <w:tcPr>
            <w:tcW w:w="1371" w:type="dxa"/>
            <w:shd w:val="clear" w:color="auto" w:fill="auto"/>
          </w:tcPr>
          <w:p w14:paraId="29D4E214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66F1F055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5600F02B" w14:textId="77777777" w:rsidTr="00D11F00">
        <w:tc>
          <w:tcPr>
            <w:tcW w:w="1689" w:type="dxa"/>
            <w:shd w:val="clear" w:color="auto" w:fill="auto"/>
          </w:tcPr>
          <w:p w14:paraId="423F0E1E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080D7BA1" w14:textId="77777777" w:rsidR="006C5230" w:rsidRPr="00FC0C18" w:rsidRDefault="006C5230" w:rsidP="00D11F00">
            <w:pPr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Williams, M. </w:t>
            </w:r>
            <w:proofErr w:type="spellStart"/>
            <w:r w:rsidRPr="00FC0C18">
              <w:rPr>
                <w:rFonts w:eastAsia="Calibri" w:cs="Arial"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Penman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, D. (2011)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Mindfulness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A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Practical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Guide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to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Finding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Peace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a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Frantic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World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.  </w:t>
            </w:r>
            <w:r w:rsidRPr="00FC0C18">
              <w:rPr>
                <w:rFonts w:eastAsia="Calibri" w:cs="Arial"/>
                <w:lang w:val="cy-GB"/>
              </w:rPr>
              <w:t xml:space="preserve">London: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Piatkus</w:t>
            </w:r>
            <w:proofErr w:type="spellEnd"/>
            <w:r w:rsidRPr="00FC0C18">
              <w:rPr>
                <w:rFonts w:eastAsia="Calibri" w:cs="Arial"/>
                <w:lang w:val="cy-GB"/>
              </w:rPr>
              <w:t>.</w:t>
            </w:r>
          </w:p>
        </w:tc>
        <w:tc>
          <w:tcPr>
            <w:tcW w:w="1371" w:type="dxa"/>
            <w:shd w:val="clear" w:color="auto" w:fill="auto"/>
          </w:tcPr>
          <w:p w14:paraId="084C8417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☐</w:t>
            </w:r>
          </w:p>
          <w:p w14:paraId="7A742D76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</w:p>
        </w:tc>
      </w:tr>
      <w:tr w:rsidR="006C5230" w:rsidRPr="000C0D7D" w14:paraId="3A44846D" w14:textId="77777777" w:rsidTr="00D11F00">
        <w:tc>
          <w:tcPr>
            <w:tcW w:w="1689" w:type="dxa"/>
            <w:shd w:val="clear" w:color="auto" w:fill="auto"/>
          </w:tcPr>
          <w:p w14:paraId="7D0A7576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154939E3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Wyn, J. (2009) ‘Young </w:t>
            </w:r>
            <w:proofErr w:type="spellStart"/>
            <w:r w:rsidRPr="00FC0C18">
              <w:rPr>
                <w:rFonts w:eastAsia="Calibri" w:cs="Arial"/>
                <w:lang w:val="cy-GB"/>
              </w:rPr>
              <w:t>People’s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Well-</w:t>
            </w:r>
            <w:proofErr w:type="spellStart"/>
            <w:r w:rsidRPr="00FC0C18">
              <w:rPr>
                <w:rFonts w:eastAsia="Calibri" w:cs="Arial"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lang w:val="cy-GB"/>
              </w:rPr>
              <w:t>Contradictions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managing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the </w:t>
            </w:r>
            <w:proofErr w:type="spellStart"/>
            <w:r w:rsidRPr="00FC0C18">
              <w:rPr>
                <w:rFonts w:eastAsia="Calibri" w:cs="Arial"/>
                <w:lang w:val="cy-GB"/>
              </w:rPr>
              <w:t>healthy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lang w:val="cy-GB"/>
              </w:rPr>
              <w:t>self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’ </w:t>
            </w:r>
            <w:proofErr w:type="spellStart"/>
            <w:r w:rsidRPr="00FC0C18">
              <w:rPr>
                <w:rFonts w:eastAsia="Calibri" w:cs="Arial"/>
                <w:lang w:val="cy-GB"/>
              </w:rPr>
              <w:t>in</w:t>
            </w:r>
            <w:proofErr w:type="spellEnd"/>
            <w:r w:rsidRPr="00FC0C18">
              <w:rPr>
                <w:rFonts w:eastAsia="Calibri" w:cs="Arial"/>
                <w:lang w:val="cy-GB"/>
              </w:rPr>
              <w:t xml:space="preserve"> </w:t>
            </w:r>
            <w:r w:rsidRPr="00FC0C18">
              <w:rPr>
                <w:rFonts w:eastAsia="Calibri" w:cs="Arial"/>
                <w:i/>
                <w:lang w:val="cy-GB"/>
              </w:rPr>
              <w:t xml:space="preserve">ACHER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Australia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Healthy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Lifestyles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Journal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r w:rsidRPr="00FC0C18">
              <w:rPr>
                <w:rFonts w:eastAsia="Calibri" w:cs="Arial"/>
                <w:lang w:val="cy-GB"/>
              </w:rPr>
              <w:t>56(1) pp5-10</w:t>
            </w:r>
          </w:p>
        </w:tc>
        <w:tc>
          <w:tcPr>
            <w:tcW w:w="1371" w:type="dxa"/>
            <w:shd w:val="clear" w:color="auto" w:fill="auto"/>
          </w:tcPr>
          <w:p w14:paraId="353E836C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  <w:tr w:rsidR="006C5230" w:rsidRPr="000C0D7D" w14:paraId="14CC340E" w14:textId="77777777" w:rsidTr="00D11F00">
        <w:tc>
          <w:tcPr>
            <w:tcW w:w="1689" w:type="dxa"/>
            <w:shd w:val="clear" w:color="auto" w:fill="auto"/>
          </w:tcPr>
          <w:p w14:paraId="71991A4B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1992A124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i/>
                <w:lang w:val="cy-GB"/>
              </w:rPr>
              <w:t>Education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Source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293C9927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  <w:tr w:rsidR="006C5230" w:rsidRPr="000C0D7D" w14:paraId="4FF73CF9" w14:textId="77777777" w:rsidTr="00D11F00">
        <w:tc>
          <w:tcPr>
            <w:tcW w:w="1689" w:type="dxa"/>
            <w:shd w:val="clear" w:color="auto" w:fill="auto"/>
          </w:tcPr>
          <w:p w14:paraId="78F5AA1D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038C211C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i/>
                <w:lang w:val="cy-GB"/>
              </w:rPr>
              <w:t>Mindfulness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31DEEB57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  <w:tr w:rsidR="006C5230" w:rsidRPr="000C0D7D" w14:paraId="385001D5" w14:textId="77777777" w:rsidTr="00D11F00">
        <w:tc>
          <w:tcPr>
            <w:tcW w:w="1689" w:type="dxa"/>
            <w:shd w:val="clear" w:color="auto" w:fill="auto"/>
          </w:tcPr>
          <w:p w14:paraId="5AEB0A86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05FFB05E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i/>
                <w:lang w:val="cy-GB"/>
              </w:rPr>
              <w:t>Newsbank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3D1DB906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  <w:tr w:rsidR="006C5230" w:rsidRPr="000C0D7D" w14:paraId="4DC036E1" w14:textId="77777777" w:rsidTr="00D11F00">
        <w:tc>
          <w:tcPr>
            <w:tcW w:w="1689" w:type="dxa"/>
            <w:shd w:val="clear" w:color="auto" w:fill="auto"/>
          </w:tcPr>
          <w:p w14:paraId="70631C5F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>Pellach</w:t>
            </w:r>
          </w:p>
        </w:tc>
        <w:tc>
          <w:tcPr>
            <w:tcW w:w="6074" w:type="dxa"/>
            <w:shd w:val="clear" w:color="auto" w:fill="auto"/>
          </w:tcPr>
          <w:p w14:paraId="25445A1B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i/>
                <w:lang w:val="cy-GB"/>
              </w:rPr>
              <w:t>Proquest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Central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4A417F5F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  <w:tr w:rsidR="006C5230" w:rsidRPr="000C0D7D" w14:paraId="5EDA93FF" w14:textId="77777777" w:rsidTr="00D11F00">
        <w:tc>
          <w:tcPr>
            <w:tcW w:w="1689" w:type="dxa"/>
            <w:shd w:val="clear" w:color="auto" w:fill="auto"/>
          </w:tcPr>
          <w:p w14:paraId="620627A2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lang w:val="cy-GB"/>
              </w:rPr>
            </w:pPr>
            <w:r w:rsidRPr="00FC0C18">
              <w:rPr>
                <w:rFonts w:eastAsia="Calibri" w:cs="Arial"/>
                <w:lang w:val="cy-GB"/>
              </w:rPr>
              <w:t xml:space="preserve">Pellach </w:t>
            </w:r>
          </w:p>
        </w:tc>
        <w:tc>
          <w:tcPr>
            <w:tcW w:w="6074" w:type="dxa"/>
            <w:shd w:val="clear" w:color="auto" w:fill="auto"/>
          </w:tcPr>
          <w:p w14:paraId="212B6026" w14:textId="77777777" w:rsidR="006C5230" w:rsidRPr="00FC0C18" w:rsidRDefault="006C5230" w:rsidP="00D11F00">
            <w:pPr>
              <w:tabs>
                <w:tab w:val="num" w:pos="720"/>
                <w:tab w:val="left" w:pos="1440"/>
              </w:tabs>
              <w:rPr>
                <w:rFonts w:eastAsia="Calibri" w:cs="Arial"/>
                <w:i/>
                <w:lang w:val="cy-GB"/>
              </w:rPr>
            </w:pPr>
            <w:proofErr w:type="spellStart"/>
            <w:r w:rsidRPr="00FC0C18">
              <w:rPr>
                <w:rFonts w:eastAsia="Calibri" w:cs="Arial"/>
                <w:i/>
                <w:lang w:val="cy-GB"/>
              </w:rPr>
              <w:t>Psychology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of Well-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being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: 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Theory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, Research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and</w:t>
            </w:r>
            <w:proofErr w:type="spellEnd"/>
            <w:r w:rsidRPr="00FC0C18">
              <w:rPr>
                <w:rFonts w:eastAsia="Calibri" w:cs="Arial"/>
                <w:i/>
                <w:lang w:val="cy-GB"/>
              </w:rPr>
              <w:t xml:space="preserve"> </w:t>
            </w:r>
            <w:proofErr w:type="spellStart"/>
            <w:r w:rsidRPr="00FC0C18">
              <w:rPr>
                <w:rFonts w:eastAsia="Calibri" w:cs="Arial"/>
                <w:i/>
                <w:lang w:val="cy-GB"/>
              </w:rPr>
              <w:t>Practice</w:t>
            </w:r>
            <w:proofErr w:type="spellEnd"/>
          </w:p>
        </w:tc>
        <w:tc>
          <w:tcPr>
            <w:tcW w:w="1371" w:type="dxa"/>
            <w:shd w:val="clear" w:color="auto" w:fill="auto"/>
          </w:tcPr>
          <w:p w14:paraId="181453AB" w14:textId="77777777" w:rsidR="006C5230" w:rsidRPr="00FC0C18" w:rsidRDefault="006C5230" w:rsidP="00D11F00">
            <w:pPr>
              <w:jc w:val="center"/>
              <w:rPr>
                <w:rFonts w:eastAsia="Calibri" w:cs="Arial"/>
                <w:lang w:val="cy-GB"/>
              </w:rPr>
            </w:pPr>
            <w:r w:rsidRPr="00FC0C18">
              <w:rPr>
                <w:rFonts w:ascii="Segoe UI Symbol" w:eastAsia="Calibri" w:hAnsi="Segoe UI Symbol" w:cs="Segoe UI Symbol"/>
                <w:lang w:val="cy-GB"/>
              </w:rPr>
              <w:t>☒</w:t>
            </w:r>
          </w:p>
        </w:tc>
      </w:tr>
    </w:tbl>
    <w:p w14:paraId="026C856B" w14:textId="77777777" w:rsidR="006C5230" w:rsidRPr="000C0D7D" w:rsidRDefault="006C5230" w:rsidP="006C5230">
      <w:pPr>
        <w:rPr>
          <w:rFonts w:cs="Arial"/>
          <w:lang w:val="cy-GB"/>
        </w:rPr>
      </w:pPr>
    </w:p>
    <w:p w14:paraId="1846FCF1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76625D53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08A8EDD1" w14:textId="3B85B930" w:rsidR="00482988" w:rsidRPr="00FF3582" w:rsidRDefault="006C5230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Deunyddiau</w:t>
      </w:r>
      <w:proofErr w:type="spellEnd"/>
      <w:r>
        <w:rPr>
          <w:rFonts w:ascii="Arial" w:hAnsi="Arial" w:cs="Arial"/>
          <w:b/>
        </w:rPr>
        <w:t xml:space="preserve"> Pellach</w:t>
      </w:r>
    </w:p>
    <w:p w14:paraId="58D22E55" w14:textId="0FCACED6" w:rsidR="00F946DD" w:rsidRPr="00FF3582" w:rsidRDefault="006C5230" w:rsidP="006C5230">
      <w:pPr>
        <w:rPr>
          <w:rFonts w:ascii="Arial" w:hAnsi="Arial" w:cs="Arial"/>
          <w:b/>
        </w:rPr>
      </w:pPr>
      <w:proofErr w:type="spellStart"/>
      <w:r w:rsidRPr="006C5230">
        <w:rPr>
          <w:rFonts w:ascii="Arial" w:hAnsi="Arial" w:cs="Arial"/>
        </w:rPr>
        <w:t>Bydd</w:t>
      </w:r>
      <w:proofErr w:type="spellEnd"/>
      <w:r w:rsidRPr="006C5230">
        <w:rPr>
          <w:rFonts w:ascii="Arial" w:hAnsi="Arial" w:cs="Arial"/>
        </w:rPr>
        <w:t xml:space="preserve"> myfyrwyr </w:t>
      </w:r>
      <w:proofErr w:type="spellStart"/>
      <w:r w:rsidRPr="006C5230">
        <w:rPr>
          <w:rFonts w:ascii="Arial" w:hAnsi="Arial" w:cs="Arial"/>
        </w:rPr>
        <w:t>yn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cael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eu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cyfeirio</w:t>
      </w:r>
      <w:proofErr w:type="spellEnd"/>
      <w:r w:rsidRPr="006C5230">
        <w:rPr>
          <w:rFonts w:ascii="Arial" w:hAnsi="Arial" w:cs="Arial"/>
        </w:rPr>
        <w:t xml:space="preserve"> at </w:t>
      </w:r>
      <w:proofErr w:type="spellStart"/>
      <w:r w:rsidRPr="006C5230">
        <w:rPr>
          <w:rFonts w:ascii="Arial" w:hAnsi="Arial" w:cs="Arial"/>
        </w:rPr>
        <w:t>gyhoeddiadau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cyfredol</w:t>
      </w:r>
      <w:proofErr w:type="spellEnd"/>
      <w:r w:rsidRPr="006C5230">
        <w:rPr>
          <w:rFonts w:ascii="Arial" w:hAnsi="Arial" w:cs="Arial"/>
        </w:rPr>
        <w:t xml:space="preserve"> a </w:t>
      </w:r>
      <w:proofErr w:type="spellStart"/>
      <w:r w:rsidRPr="006C5230">
        <w:rPr>
          <w:rFonts w:ascii="Arial" w:hAnsi="Arial" w:cs="Arial"/>
        </w:rPr>
        <w:t>thuag</w:t>
      </w:r>
      <w:proofErr w:type="spellEnd"/>
      <w:r w:rsidRPr="006C5230">
        <w:rPr>
          <w:rFonts w:ascii="Arial" w:hAnsi="Arial" w:cs="Arial"/>
        </w:rPr>
        <w:t xml:space="preserve"> at </w:t>
      </w:r>
      <w:proofErr w:type="spellStart"/>
      <w:r w:rsidRPr="006C5230"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electronig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priodol</w:t>
      </w:r>
      <w:proofErr w:type="spellEnd"/>
      <w:r w:rsidRPr="006C5230">
        <w:rPr>
          <w:rFonts w:ascii="Arial" w:hAnsi="Arial" w:cs="Arial"/>
        </w:rPr>
        <w:t xml:space="preserve"> wrth </w:t>
      </w:r>
      <w:proofErr w:type="spellStart"/>
      <w:r w:rsidRPr="006C5230">
        <w:rPr>
          <w:rFonts w:ascii="Arial" w:hAnsi="Arial" w:cs="Arial"/>
        </w:rPr>
        <w:t>iddynt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ddod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ar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gael</w:t>
      </w:r>
      <w:proofErr w:type="spellEnd"/>
      <w:r w:rsidRPr="006C5230">
        <w:rPr>
          <w:rFonts w:ascii="Arial" w:hAnsi="Arial" w:cs="Arial"/>
        </w:rPr>
        <w:t>.</w:t>
      </w: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7A39E0" w14:textId="77777777" w:rsidR="00883F63" w:rsidRDefault="00883F63" w:rsidP="00C07885">
      <w:r>
        <w:separator/>
      </w:r>
    </w:p>
  </w:endnote>
  <w:endnote w:type="continuationSeparator" w:id="0">
    <w:p w14:paraId="64C67EDB" w14:textId="77777777" w:rsidR="00883F63" w:rsidRDefault="00883F63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D71612" w14:textId="77777777" w:rsidR="00883F63" w:rsidRDefault="00883F63" w:rsidP="00C07885">
      <w:r>
        <w:separator/>
      </w:r>
    </w:p>
  </w:footnote>
  <w:footnote w:type="continuationSeparator" w:id="0">
    <w:p w14:paraId="2B20BA03" w14:textId="77777777" w:rsidR="00883F63" w:rsidRDefault="00883F63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53017"/>
    <w:multiLevelType w:val="hybridMultilevel"/>
    <w:tmpl w:val="3216E6EC"/>
    <w:lvl w:ilvl="0" w:tplc="A7E69A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C82EF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246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32A3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D81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7E97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94C1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B80D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30E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CF5B47"/>
    <w:multiLevelType w:val="hybridMultilevel"/>
    <w:tmpl w:val="CBE6B2A2"/>
    <w:lvl w:ilvl="0" w:tplc="968CE4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A6C77CE"/>
    <w:multiLevelType w:val="hybridMultilevel"/>
    <w:tmpl w:val="EDBA858C"/>
    <w:lvl w:ilvl="0" w:tplc="C30299A6">
      <w:start w:val="1"/>
      <w:numFmt w:val="decimal"/>
      <w:lvlText w:val="%1."/>
      <w:lvlJc w:val="left"/>
      <w:pPr>
        <w:ind w:left="720" w:hanging="360"/>
      </w:pPr>
    </w:lvl>
    <w:lvl w:ilvl="1" w:tplc="E8048838">
      <w:start w:val="1"/>
      <w:numFmt w:val="lowerLetter"/>
      <w:lvlText w:val="%2."/>
      <w:lvlJc w:val="left"/>
      <w:pPr>
        <w:ind w:left="1440" w:hanging="360"/>
      </w:pPr>
    </w:lvl>
    <w:lvl w:ilvl="2" w:tplc="40566DE0">
      <w:start w:val="1"/>
      <w:numFmt w:val="lowerRoman"/>
      <w:lvlText w:val="%3."/>
      <w:lvlJc w:val="right"/>
      <w:pPr>
        <w:ind w:left="2160" w:hanging="180"/>
      </w:pPr>
    </w:lvl>
    <w:lvl w:ilvl="3" w:tplc="C56EBA0E">
      <w:start w:val="1"/>
      <w:numFmt w:val="decimal"/>
      <w:lvlText w:val="%4."/>
      <w:lvlJc w:val="left"/>
      <w:pPr>
        <w:ind w:left="2880" w:hanging="360"/>
      </w:pPr>
    </w:lvl>
    <w:lvl w:ilvl="4" w:tplc="24482EA2">
      <w:start w:val="1"/>
      <w:numFmt w:val="lowerLetter"/>
      <w:lvlText w:val="%5."/>
      <w:lvlJc w:val="left"/>
      <w:pPr>
        <w:ind w:left="3600" w:hanging="360"/>
      </w:pPr>
    </w:lvl>
    <w:lvl w:ilvl="5" w:tplc="8CD6842C">
      <w:start w:val="1"/>
      <w:numFmt w:val="lowerRoman"/>
      <w:lvlText w:val="%6."/>
      <w:lvlJc w:val="right"/>
      <w:pPr>
        <w:ind w:left="4320" w:hanging="180"/>
      </w:pPr>
    </w:lvl>
    <w:lvl w:ilvl="6" w:tplc="F1A02854">
      <w:start w:val="1"/>
      <w:numFmt w:val="decimal"/>
      <w:lvlText w:val="%7."/>
      <w:lvlJc w:val="left"/>
      <w:pPr>
        <w:ind w:left="5040" w:hanging="360"/>
      </w:pPr>
    </w:lvl>
    <w:lvl w:ilvl="7" w:tplc="A3046AAA">
      <w:start w:val="1"/>
      <w:numFmt w:val="lowerLetter"/>
      <w:lvlText w:val="%8."/>
      <w:lvlJc w:val="left"/>
      <w:pPr>
        <w:ind w:left="5760" w:hanging="360"/>
      </w:pPr>
    </w:lvl>
    <w:lvl w:ilvl="8" w:tplc="7E68C0D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011765"/>
    <w:multiLevelType w:val="hybridMultilevel"/>
    <w:tmpl w:val="52E6BED6"/>
    <w:lvl w:ilvl="0" w:tplc="9EBE882A">
      <w:start w:val="1"/>
      <w:numFmt w:val="decimal"/>
      <w:lvlText w:val="%1."/>
      <w:lvlJc w:val="left"/>
      <w:pPr>
        <w:ind w:left="720" w:hanging="360"/>
      </w:pPr>
    </w:lvl>
    <w:lvl w:ilvl="1" w:tplc="46D4C768">
      <w:start w:val="1"/>
      <w:numFmt w:val="lowerLetter"/>
      <w:lvlText w:val="%2."/>
      <w:lvlJc w:val="left"/>
      <w:pPr>
        <w:ind w:left="1440" w:hanging="360"/>
      </w:pPr>
    </w:lvl>
    <w:lvl w:ilvl="2" w:tplc="7B48011A">
      <w:start w:val="1"/>
      <w:numFmt w:val="lowerRoman"/>
      <w:lvlText w:val="%3."/>
      <w:lvlJc w:val="right"/>
      <w:pPr>
        <w:ind w:left="2160" w:hanging="180"/>
      </w:pPr>
    </w:lvl>
    <w:lvl w:ilvl="3" w:tplc="95C4FD88">
      <w:start w:val="1"/>
      <w:numFmt w:val="decimal"/>
      <w:lvlText w:val="%4."/>
      <w:lvlJc w:val="left"/>
      <w:pPr>
        <w:ind w:left="2880" w:hanging="360"/>
      </w:pPr>
    </w:lvl>
    <w:lvl w:ilvl="4" w:tplc="13448408">
      <w:start w:val="1"/>
      <w:numFmt w:val="lowerLetter"/>
      <w:lvlText w:val="%5."/>
      <w:lvlJc w:val="left"/>
      <w:pPr>
        <w:ind w:left="3600" w:hanging="360"/>
      </w:pPr>
    </w:lvl>
    <w:lvl w:ilvl="5" w:tplc="C25CE8B4">
      <w:start w:val="1"/>
      <w:numFmt w:val="lowerRoman"/>
      <w:lvlText w:val="%6."/>
      <w:lvlJc w:val="right"/>
      <w:pPr>
        <w:ind w:left="4320" w:hanging="180"/>
      </w:pPr>
    </w:lvl>
    <w:lvl w:ilvl="6" w:tplc="F6081D76">
      <w:start w:val="1"/>
      <w:numFmt w:val="decimal"/>
      <w:lvlText w:val="%7."/>
      <w:lvlJc w:val="left"/>
      <w:pPr>
        <w:ind w:left="5040" w:hanging="360"/>
      </w:pPr>
    </w:lvl>
    <w:lvl w:ilvl="7" w:tplc="88A0CA08">
      <w:start w:val="1"/>
      <w:numFmt w:val="lowerLetter"/>
      <w:lvlText w:val="%8."/>
      <w:lvlJc w:val="left"/>
      <w:pPr>
        <w:ind w:left="5760" w:hanging="360"/>
      </w:pPr>
    </w:lvl>
    <w:lvl w:ilvl="8" w:tplc="36221B1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4367DB6"/>
    <w:multiLevelType w:val="hybridMultilevel"/>
    <w:tmpl w:val="20E451D4"/>
    <w:lvl w:ilvl="0" w:tplc="CAC814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36CA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0EF6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1083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8405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C668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504A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D205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A866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5C2FA6"/>
    <w:multiLevelType w:val="hybridMultilevel"/>
    <w:tmpl w:val="D56AC982"/>
    <w:lvl w:ilvl="0" w:tplc="CE8A408E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2554AF7"/>
    <w:multiLevelType w:val="hybridMultilevel"/>
    <w:tmpl w:val="5B009CF2"/>
    <w:lvl w:ilvl="0" w:tplc="5B206C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EA11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30FA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50E3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FACB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468F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70A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C2DA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F48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54172A"/>
    <w:multiLevelType w:val="hybridMultilevel"/>
    <w:tmpl w:val="DCF06126"/>
    <w:lvl w:ilvl="0" w:tplc="4C605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2CB4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7C74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001A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02E5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F4B5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DE4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02C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83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639B00FB"/>
    <w:multiLevelType w:val="hybridMultilevel"/>
    <w:tmpl w:val="00A405FC"/>
    <w:lvl w:ilvl="0" w:tplc="64E0651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0094791">
    <w:abstractNumId w:val="0"/>
  </w:num>
  <w:num w:numId="2" w16cid:durableId="1545750584">
    <w:abstractNumId w:val="7"/>
  </w:num>
  <w:num w:numId="3" w16cid:durableId="1229850935">
    <w:abstractNumId w:val="6"/>
  </w:num>
  <w:num w:numId="4" w16cid:durableId="2122147091">
    <w:abstractNumId w:val="3"/>
  </w:num>
  <w:num w:numId="5" w16cid:durableId="1007095158">
    <w:abstractNumId w:val="5"/>
  </w:num>
  <w:num w:numId="6" w16cid:durableId="599147381">
    <w:abstractNumId w:val="10"/>
  </w:num>
  <w:num w:numId="7" w16cid:durableId="775055630">
    <w:abstractNumId w:val="1"/>
  </w:num>
  <w:num w:numId="8" w16cid:durableId="1976400529">
    <w:abstractNumId w:val="14"/>
  </w:num>
  <w:num w:numId="9" w16cid:durableId="1446388820">
    <w:abstractNumId w:val="2"/>
  </w:num>
  <w:num w:numId="10" w16cid:durableId="875117721">
    <w:abstractNumId w:val="16"/>
  </w:num>
  <w:num w:numId="11" w16cid:durableId="301741466">
    <w:abstractNumId w:val="9"/>
  </w:num>
  <w:num w:numId="12" w16cid:durableId="1565869607">
    <w:abstractNumId w:val="19"/>
  </w:num>
  <w:num w:numId="13" w16cid:durableId="78185804">
    <w:abstractNumId w:val="17"/>
  </w:num>
  <w:num w:numId="14" w16cid:durableId="612396735">
    <w:abstractNumId w:val="13"/>
  </w:num>
  <w:num w:numId="15" w16cid:durableId="1011295623">
    <w:abstractNumId w:val="12"/>
  </w:num>
  <w:num w:numId="16" w16cid:durableId="646978969">
    <w:abstractNumId w:val="8"/>
  </w:num>
  <w:num w:numId="17" w16cid:durableId="14625922">
    <w:abstractNumId w:val="15"/>
  </w:num>
  <w:num w:numId="18" w16cid:durableId="378094061">
    <w:abstractNumId w:val="4"/>
  </w:num>
  <w:num w:numId="19" w16cid:durableId="579488622">
    <w:abstractNumId w:val="18"/>
  </w:num>
  <w:num w:numId="20" w16cid:durableId="1651399400">
    <w:abstractNumId w:val="11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054E"/>
    <w:rsid w:val="00077384"/>
    <w:rsid w:val="00085043"/>
    <w:rsid w:val="00085291"/>
    <w:rsid w:val="00090039"/>
    <w:rsid w:val="00094047"/>
    <w:rsid w:val="00094A6C"/>
    <w:rsid w:val="000B1E4B"/>
    <w:rsid w:val="000C0F69"/>
    <w:rsid w:val="000D26BB"/>
    <w:rsid w:val="000E7247"/>
    <w:rsid w:val="00103178"/>
    <w:rsid w:val="00104111"/>
    <w:rsid w:val="00122320"/>
    <w:rsid w:val="00133A41"/>
    <w:rsid w:val="001D443A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05FC7"/>
    <w:rsid w:val="003103BE"/>
    <w:rsid w:val="00311606"/>
    <w:rsid w:val="00314A44"/>
    <w:rsid w:val="003172DD"/>
    <w:rsid w:val="003344DA"/>
    <w:rsid w:val="00340CB8"/>
    <w:rsid w:val="0036572A"/>
    <w:rsid w:val="003803E6"/>
    <w:rsid w:val="00386417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C5E"/>
    <w:rsid w:val="006C1168"/>
    <w:rsid w:val="006C2FCB"/>
    <w:rsid w:val="006C5230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96525"/>
    <w:rsid w:val="007C0957"/>
    <w:rsid w:val="007D0D23"/>
    <w:rsid w:val="007D1AD0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1697E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462D"/>
    <w:rsid w:val="00865E7F"/>
    <w:rsid w:val="00872CD0"/>
    <w:rsid w:val="00876E8C"/>
    <w:rsid w:val="00883F63"/>
    <w:rsid w:val="00891240"/>
    <w:rsid w:val="00892098"/>
    <w:rsid w:val="00897E6A"/>
    <w:rsid w:val="008A1C10"/>
    <w:rsid w:val="008A360E"/>
    <w:rsid w:val="008A45FC"/>
    <w:rsid w:val="008C0155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16489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B7596"/>
    <w:rsid w:val="009C022A"/>
    <w:rsid w:val="009C2C51"/>
    <w:rsid w:val="009C7CE7"/>
    <w:rsid w:val="009C7E2B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2671B"/>
    <w:rsid w:val="00B32AC0"/>
    <w:rsid w:val="00B3430F"/>
    <w:rsid w:val="00B42B25"/>
    <w:rsid w:val="00B43C68"/>
    <w:rsid w:val="00B43DFB"/>
    <w:rsid w:val="00B571D7"/>
    <w:rsid w:val="00B61C87"/>
    <w:rsid w:val="00B636A0"/>
    <w:rsid w:val="00B644E3"/>
    <w:rsid w:val="00B70DDE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27E67"/>
    <w:rsid w:val="00C3247D"/>
    <w:rsid w:val="00C40BB6"/>
    <w:rsid w:val="00C41077"/>
    <w:rsid w:val="00C5410C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3E09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10FC5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0B61"/>
    <w:rsid w:val="00F776BF"/>
    <w:rsid w:val="00F946DD"/>
    <w:rsid w:val="00FA5926"/>
    <w:rsid w:val="00FA6EF2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16670D6"/>
    <w:rsid w:val="039913CE"/>
    <w:rsid w:val="0724B424"/>
    <w:rsid w:val="07BCB13B"/>
    <w:rsid w:val="08429EF4"/>
    <w:rsid w:val="13108F9D"/>
    <w:rsid w:val="13C9CB53"/>
    <w:rsid w:val="181A828E"/>
    <w:rsid w:val="1AF94683"/>
    <w:rsid w:val="1BC578CA"/>
    <w:rsid w:val="1D562705"/>
    <w:rsid w:val="1EB5758A"/>
    <w:rsid w:val="29AF686E"/>
    <w:rsid w:val="2B258325"/>
    <w:rsid w:val="2D9ECAD0"/>
    <w:rsid w:val="2E8AA03D"/>
    <w:rsid w:val="2F17CEC7"/>
    <w:rsid w:val="30D66B92"/>
    <w:rsid w:val="346B23EE"/>
    <w:rsid w:val="3745AD16"/>
    <w:rsid w:val="3C6291A6"/>
    <w:rsid w:val="3F5684F4"/>
    <w:rsid w:val="463DAAB9"/>
    <w:rsid w:val="46B3C372"/>
    <w:rsid w:val="49188DF0"/>
    <w:rsid w:val="4B6E0C38"/>
    <w:rsid w:val="4BCB23D2"/>
    <w:rsid w:val="4E861775"/>
    <w:rsid w:val="4EFF3F31"/>
    <w:rsid w:val="4F4ED276"/>
    <w:rsid w:val="51B574CE"/>
    <w:rsid w:val="5325715E"/>
    <w:rsid w:val="55547E47"/>
    <w:rsid w:val="58FAC7B7"/>
    <w:rsid w:val="5B715356"/>
    <w:rsid w:val="5C6E4002"/>
    <w:rsid w:val="604C5A9B"/>
    <w:rsid w:val="6068A826"/>
    <w:rsid w:val="666F3DB2"/>
    <w:rsid w:val="67E5453E"/>
    <w:rsid w:val="6BCCE0F4"/>
    <w:rsid w:val="6D24E956"/>
    <w:rsid w:val="6D7398BF"/>
    <w:rsid w:val="70D40E2F"/>
    <w:rsid w:val="70F0AAE1"/>
    <w:rsid w:val="71FD4648"/>
    <w:rsid w:val="74752319"/>
    <w:rsid w:val="7477980A"/>
    <w:rsid w:val="74C42DE8"/>
    <w:rsid w:val="754DB3AE"/>
    <w:rsid w:val="78BB5F7F"/>
    <w:rsid w:val="7A3D816A"/>
    <w:rsid w:val="7B11058C"/>
    <w:rsid w:val="7DB90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6B5C5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6B5C5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7054E"/>
    <w:rPr>
      <w:color w:val="3EBBF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444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649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44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54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4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9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2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04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77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68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656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541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92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2831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58086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66735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89368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55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24793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91415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BABAB"/>
                                                            <w:left w:val="single" w:sz="6" w:space="0" w:color="ABABAB"/>
                                                            <w:bottom w:val="single" w:sz="6" w:space="0" w:color="ABABAB"/>
                                                            <w:right w:val="single" w:sz="6" w:space="0" w:color="ABABAB"/>
                                                          </w:divBdr>
                                                          <w:divsChild>
                                                            <w:div w:id="18830553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0440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613750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352675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6922715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343941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43292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2389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53543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29922995">
                                                                                          <w:marLeft w:val="-75"/>
                                                                                          <w:marRight w:val="0"/>
                                                                                          <w:marTop w:val="30"/>
                                                                                          <w:marBottom w:val="3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4016636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1823255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20480296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860534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091108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184431675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756025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891928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914301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7092575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471179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311929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39769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928784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46469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3603411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471448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3590054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45272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824013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980916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774928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875734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0896505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28090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201232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88794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3556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3777486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7103941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143657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5801956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52230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4772733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7433549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007578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0621917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427477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99197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0296174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0979400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067229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139999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2483838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431253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165561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4114352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0524539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48869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2892994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0944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5333987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62503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866643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91390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985184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961702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6717079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72031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43396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146343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67725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847819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678925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641274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396155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45906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2965824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286728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8042423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144119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5281558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19683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676634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69826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0581823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7142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1257636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730313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323570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315638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162041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55002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871360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3401613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652334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101731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643933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524592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3796376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5509164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0848742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50381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4382170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5463772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6437635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281568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3843470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886345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61043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0435067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272175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3255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444065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5166780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569832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0733094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86068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89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359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orkplaceinsight.net/wellbeing-culture-and-engagement-are-three-main-drivers-for-positive-workforce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1215</Words>
  <Characters>6932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2025-08-05T16:39:00Z</dcterms:created>
  <dcterms:modified xsi:type="dcterms:W3CDTF">2025-08-05T16:39:00Z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