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media/image3.png" ContentType="image/png"/>
  <Override PartName="/word/media/image2.png" ContentType="image/png"/>
  <Override PartName="/word/media/image4.png" ContentType="image/png"/>
  <Override PartName="/word/media/image5.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before="0" w:after="0"/>
        <w:jc w:val="center"/>
        <w:rPr>
          <w:b/>
          <w:b/>
          <w:color w:val="000000"/>
          <w:sz w:val="28"/>
          <w:szCs w:val="28"/>
        </w:rPr>
      </w:pPr>
      <w:r>
        <w:rPr>
          <w:b/>
          <w:color w:val="000000"/>
          <w:sz w:val="28"/>
          <w:szCs w:val="28"/>
        </w:rPr>
        <w:t>Lan Rees</w:t>
      </w:r>
    </w:p>
    <w:p>
      <w:pPr>
        <w:pStyle w:val="Normal"/>
        <w:spacing w:before="0" w:after="0"/>
        <w:jc w:val="center"/>
        <w:rPr>
          <w:b/>
          <w:b/>
          <w:color w:val="000000"/>
          <w:sz w:val="28"/>
          <w:szCs w:val="28"/>
        </w:rPr>
      </w:pPr>
      <w:r>
        <w:rPr>
          <w:b/>
          <w:color w:val="000000"/>
          <w:sz w:val="28"/>
          <w:szCs w:val="28"/>
        </w:rPr>
        <w:t xml:space="preserve">Games Design and History - Games Analysis </w:t>
      </w:r>
    </w:p>
    <w:p>
      <w:pPr>
        <w:pStyle w:val="Normal"/>
        <w:rPr/>
      </w:pPr>
      <w:r>
        <w:rPr/>
        <w:br/>
      </w:r>
    </w:p>
    <w:p>
      <w:pPr>
        <w:pStyle w:val="Normal"/>
        <w:spacing w:before="0" w:after="0"/>
        <w:jc w:val="center"/>
        <w:rPr>
          <w:b/>
          <w:b/>
          <w:bCs/>
          <w:color w:val="000000"/>
          <w:sz w:val="30"/>
          <w:szCs w:val="30"/>
        </w:rPr>
      </w:pPr>
      <w:r>
        <w:rPr>
          <w:b/>
          <w:bCs/>
          <w:color w:val="000000" w:themeColor="text1"/>
          <w:sz w:val="30"/>
          <w:szCs w:val="30"/>
        </w:rPr>
        <w:t xml:space="preserve">Beneath a Steel Sky [1]  </w:t>
      </w:r>
    </w:p>
    <w:p>
      <w:pPr>
        <w:pStyle w:val="Normal"/>
        <w:spacing w:before="0" w:after="0"/>
        <w:jc w:val="center"/>
        <w:rPr>
          <w:b/>
          <w:b/>
          <w:bCs/>
          <w:color w:val="000000" w:themeColor="text1"/>
          <w:sz w:val="30"/>
          <w:szCs w:val="30"/>
        </w:rPr>
      </w:pPr>
      <w:r>
        <w:rPr>
          <w:b/>
          <w:bCs/>
          <w:color w:val="000000" w:themeColor="text1"/>
          <w:sz w:val="30"/>
          <w:szCs w:val="30"/>
        </w:rPr>
      </w:r>
    </w:p>
    <w:p>
      <w:pPr>
        <w:pStyle w:val="Normal"/>
        <w:spacing w:before="0" w:after="0"/>
        <w:jc w:val="center"/>
        <w:rPr>
          <w:b/>
          <w:b/>
          <w:bCs/>
          <w:color w:val="000000" w:themeColor="text1"/>
          <w:sz w:val="30"/>
          <w:szCs w:val="30"/>
        </w:rPr>
      </w:pPr>
      <w:r>
        <w:rPr>
          <w:b/>
          <w:bCs/>
          <w:color w:val="000000" w:themeColor="text1"/>
          <w:sz w:val="30"/>
          <w:szCs w:val="30"/>
        </w:rPr>
      </w:r>
    </w:p>
    <w:p>
      <w:pPr>
        <w:pStyle w:val="Normal"/>
        <w:spacing w:before="0" w:after="0"/>
        <w:jc w:val="center"/>
        <w:rPr>
          <w:b/>
          <w:b/>
          <w:bCs/>
          <w:color w:val="000000" w:themeColor="text1"/>
          <w:sz w:val="30"/>
          <w:szCs w:val="30"/>
        </w:rPr>
      </w:pPr>
      <w:r>
        <w:rPr>
          <w:b/>
          <w:bCs/>
          <w:color w:val="000000" w:themeColor="text1"/>
          <w:sz w:val="30"/>
          <w:szCs w:val="30"/>
        </w:rPr>
      </w:r>
    </w:p>
    <w:p>
      <w:pPr>
        <w:pStyle w:val="Normal"/>
        <w:spacing w:before="0" w:after="0"/>
        <w:jc w:val="center"/>
        <w:rPr>
          <w:b/>
          <w:b/>
          <w:bCs/>
          <w:color w:val="000000" w:themeColor="text1"/>
          <w:sz w:val="30"/>
          <w:szCs w:val="30"/>
        </w:rPr>
      </w:pPr>
      <w:r>
        <w:rPr>
          <w:b/>
          <w:bCs/>
          <w:color w:val="000000" w:themeColor="text1"/>
          <w:sz w:val="30"/>
          <w:szCs w:val="30"/>
        </w:rPr>
      </w:r>
    </w:p>
    <w:sdt>
      <w:sdtPr>
        <w:docPartObj>
          <w:docPartGallery w:val="Table of Contents"/>
          <w:docPartUnique w:val="true"/>
        </w:docPartObj>
      </w:sdtPr>
      <w:sdtContent>
        <w:p>
          <w:pPr>
            <w:pStyle w:val="Contents1"/>
            <w:tabs>
              <w:tab w:val="clear" w:pos="720"/>
              <w:tab w:val="right" w:pos="9350" w:leader="dot"/>
            </w:tabs>
            <w:rPr>
              <w:rFonts w:ascii="Calibri" w:hAnsi="Calibri" w:eastAsia="ＭＳ 明朝" w:cs="Arial" w:asciiTheme="minorHAnsi" w:cstheme="minorBidi" w:eastAsiaTheme="minorEastAsia" w:hAnsiTheme="minorHAnsi"/>
              <w:kern w:val="2"/>
              <w:lang w:val="en-GB"/>
              <w14:ligatures w14:val="standardContextual"/>
            </w:rPr>
          </w:pPr>
          <w:r>
            <w:fldChar w:fldCharType="begin"/>
          </w:r>
          <w:r>
            <w:rPr>
              <w:webHidden/>
              <w:rStyle w:val="IndexLink"/>
            </w:rPr>
            <w:instrText xml:space="preserve"> TOC \z \o "1-9" \u \t "Heading 1,1,Heading 2,2,Heading 3,3" \h</w:instrText>
          </w:r>
          <w:r>
            <w:rPr>
              <w:webHidden/>
              <w:rStyle w:val="IndexLink"/>
            </w:rPr>
            <w:fldChar w:fldCharType="separate"/>
          </w:r>
          <w:hyperlink w:anchor="_Toc151049957">
            <w:r>
              <w:rPr>
                <w:webHidden/>
                <w:rStyle w:val="IndexLink"/>
              </w:rPr>
              <w:t>Introduction</w:t>
            </w:r>
            <w:r>
              <w:rPr>
                <w:webHidden/>
              </w:rPr>
              <w:fldChar w:fldCharType="begin"/>
            </w:r>
            <w:r>
              <w:rPr>
                <w:webHidden/>
              </w:rPr>
              <w:instrText xml:space="preserve">PAGEREF _Toc151049957 \h</w:instrText>
            </w:r>
            <w:r>
              <w:rPr>
                <w:webHidden/>
              </w:rPr>
              <w:fldChar w:fldCharType="separate"/>
            </w:r>
            <w:r>
              <w:rPr>
                <w:rStyle w:val="IndexLink"/>
                <w:vanish w:val="false"/>
              </w:rPr>
              <w:tab/>
              <w:t>1</w:t>
            </w:r>
            <w:r>
              <w:rPr>
                <w:webHidden/>
              </w:rPr>
              <w:fldChar w:fldCharType="end"/>
            </w:r>
          </w:hyperlink>
        </w:p>
        <w:p>
          <w:pPr>
            <w:pStyle w:val="Contents1"/>
            <w:tabs>
              <w:tab w:val="clear" w:pos="720"/>
              <w:tab w:val="right" w:pos="9350" w:leader="dot"/>
            </w:tabs>
            <w:rPr>
              <w:rFonts w:ascii="Calibri" w:hAnsi="Calibri" w:eastAsia="ＭＳ 明朝" w:cs="Arial" w:asciiTheme="minorHAnsi" w:cstheme="minorBidi" w:eastAsiaTheme="minorEastAsia" w:hAnsiTheme="minorHAnsi"/>
              <w:kern w:val="2"/>
              <w:lang w:val="en-GB"/>
              <w14:ligatures w14:val="standardContextual"/>
            </w:rPr>
          </w:pPr>
          <w:hyperlink w:anchor="_Toc151049958">
            <w:r>
              <w:rPr>
                <w:webHidden/>
                <w:rStyle w:val="IndexLink"/>
              </w:rPr>
              <w:t>Genre</w:t>
            </w:r>
            <w:r>
              <w:rPr>
                <w:webHidden/>
              </w:rPr>
              <w:fldChar w:fldCharType="begin"/>
            </w:r>
            <w:r>
              <w:rPr>
                <w:webHidden/>
              </w:rPr>
              <w:instrText xml:space="preserve">PAGEREF _Toc151049958 \h</w:instrText>
            </w:r>
            <w:r>
              <w:rPr>
                <w:webHidden/>
              </w:rPr>
              <w:fldChar w:fldCharType="separate"/>
            </w:r>
            <w:r>
              <w:rPr>
                <w:rStyle w:val="IndexLink"/>
                <w:vanish w:val="false"/>
              </w:rPr>
              <w:tab/>
              <w:t>2</w:t>
            </w:r>
            <w:r>
              <w:rPr>
                <w:webHidden/>
              </w:rPr>
              <w:fldChar w:fldCharType="end"/>
            </w:r>
          </w:hyperlink>
        </w:p>
        <w:p>
          <w:pPr>
            <w:pStyle w:val="Contents1"/>
            <w:tabs>
              <w:tab w:val="clear" w:pos="720"/>
              <w:tab w:val="right" w:pos="9350" w:leader="dot"/>
            </w:tabs>
            <w:rPr>
              <w:rFonts w:ascii="Calibri" w:hAnsi="Calibri" w:eastAsia="ＭＳ 明朝" w:cs="Arial" w:asciiTheme="minorHAnsi" w:cstheme="minorBidi" w:eastAsiaTheme="minorEastAsia" w:hAnsiTheme="minorHAnsi"/>
              <w:kern w:val="2"/>
              <w:lang w:val="en-GB"/>
              <w14:ligatures w14:val="standardContextual"/>
            </w:rPr>
          </w:pPr>
          <w:hyperlink w:anchor="_Toc151049959">
            <w:r>
              <w:rPr>
                <w:webHidden/>
                <w:rStyle w:val="IndexLink"/>
              </w:rPr>
              <w:t>Visual style</w:t>
            </w:r>
            <w:r>
              <w:rPr>
                <w:webHidden/>
              </w:rPr>
              <w:fldChar w:fldCharType="begin"/>
            </w:r>
            <w:r>
              <w:rPr>
                <w:webHidden/>
              </w:rPr>
              <w:instrText xml:space="preserve">PAGEREF _Toc151049959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rFonts w:ascii="Calibri" w:hAnsi="Calibri" w:eastAsia="ＭＳ 明朝" w:cs="Arial" w:asciiTheme="minorHAnsi" w:cstheme="minorBidi" w:eastAsiaTheme="minorEastAsia" w:hAnsiTheme="minorHAnsi"/>
              <w:kern w:val="2"/>
              <w:lang w:val="en-GB"/>
              <w14:ligatures w14:val="standardContextual"/>
            </w:rPr>
          </w:pPr>
          <w:hyperlink w:anchor="_Toc151049960">
            <w:r>
              <w:rPr>
                <w:webHidden/>
                <w:rStyle w:val="IndexLink"/>
              </w:rPr>
              <w:t>Intended demographic</w:t>
            </w:r>
            <w:r>
              <w:rPr>
                <w:webHidden/>
              </w:rPr>
              <w:fldChar w:fldCharType="begin"/>
            </w:r>
            <w:r>
              <w:rPr>
                <w:webHidden/>
              </w:rPr>
              <w:instrText xml:space="preserve">PAGEREF _Toc151049960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rFonts w:ascii="Calibri" w:hAnsi="Calibri" w:eastAsia="ＭＳ 明朝" w:cs="Arial" w:asciiTheme="minorHAnsi" w:cstheme="minorBidi" w:eastAsiaTheme="minorEastAsia" w:hAnsiTheme="minorHAnsi"/>
              <w:kern w:val="2"/>
              <w:lang w:val="en-GB"/>
              <w14:ligatures w14:val="standardContextual"/>
            </w:rPr>
          </w:pPr>
          <w:hyperlink w:anchor="_Toc151049961">
            <w:r>
              <w:rPr>
                <w:webHidden/>
                <w:rStyle w:val="IndexLink"/>
              </w:rPr>
              <w:t>Use of audio and visual feedback</w:t>
            </w:r>
            <w:r>
              <w:rPr>
                <w:webHidden/>
              </w:rPr>
              <w:fldChar w:fldCharType="begin"/>
            </w:r>
            <w:r>
              <w:rPr>
                <w:webHidden/>
              </w:rPr>
              <w:instrText xml:space="preserve">PAGEREF _Toc151049961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rFonts w:ascii="Calibri" w:hAnsi="Calibri" w:eastAsia="ＭＳ 明朝" w:cs="Arial" w:asciiTheme="minorHAnsi" w:cstheme="minorBidi" w:eastAsiaTheme="minorEastAsia" w:hAnsiTheme="minorHAnsi"/>
              <w:kern w:val="2"/>
              <w:lang w:val="en-GB"/>
              <w14:ligatures w14:val="standardContextual"/>
            </w:rPr>
          </w:pPr>
          <w:hyperlink w:anchor="_Toc151049962">
            <w:r>
              <w:rPr>
                <w:webHidden/>
                <w:rStyle w:val="IndexLink"/>
              </w:rPr>
              <w:t>Game structure</w:t>
            </w:r>
            <w:r>
              <w:rPr>
                <w:webHidden/>
              </w:rPr>
              <w:fldChar w:fldCharType="begin"/>
            </w:r>
            <w:r>
              <w:rPr>
                <w:webHidden/>
              </w:rPr>
              <w:instrText xml:space="preserve">PAGEREF _Toc151049962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rFonts w:ascii="Calibri" w:hAnsi="Calibri" w:eastAsia="ＭＳ 明朝" w:cs="Arial" w:asciiTheme="minorHAnsi" w:cstheme="minorBidi" w:eastAsiaTheme="minorEastAsia" w:hAnsiTheme="minorHAnsi"/>
              <w:kern w:val="2"/>
              <w:lang w:val="en-GB"/>
              <w14:ligatures w14:val="standardContextual"/>
            </w:rPr>
          </w:pPr>
          <w:hyperlink w:anchor="_Toc151049963">
            <w:r>
              <w:rPr>
                <w:webHidden/>
                <w:rStyle w:val="IndexLink"/>
              </w:rPr>
              <w:t>Challenges</w:t>
            </w:r>
            <w:r>
              <w:rPr>
                <w:webHidden/>
              </w:rPr>
              <w:fldChar w:fldCharType="begin"/>
            </w:r>
            <w:r>
              <w:rPr>
                <w:webHidden/>
              </w:rPr>
              <w:instrText xml:space="preserve">PAGEREF _Toc151049963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350" w:leader="dot"/>
            </w:tabs>
            <w:rPr>
              <w:rFonts w:ascii="Calibri" w:hAnsi="Calibri" w:eastAsia="ＭＳ 明朝" w:cs="Arial" w:asciiTheme="minorHAnsi" w:cstheme="minorBidi" w:eastAsiaTheme="minorEastAsia" w:hAnsiTheme="minorHAnsi"/>
              <w:kern w:val="2"/>
              <w:lang w:val="en-GB"/>
              <w14:ligatures w14:val="standardContextual"/>
            </w:rPr>
          </w:pPr>
          <w:hyperlink w:anchor="_Toc151049964">
            <w:r>
              <w:rPr>
                <w:webHidden/>
                <w:rStyle w:val="IndexLink"/>
              </w:rPr>
              <w:t>Game flow</w:t>
            </w:r>
            <w:r>
              <w:rPr>
                <w:webHidden/>
              </w:rPr>
              <w:fldChar w:fldCharType="begin"/>
            </w:r>
            <w:r>
              <w:rPr>
                <w:webHidden/>
              </w:rPr>
              <w:instrText xml:space="preserve">PAGEREF _Toc151049964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350" w:leader="dot"/>
            </w:tabs>
            <w:rPr>
              <w:rFonts w:ascii="Calibri" w:hAnsi="Calibri" w:eastAsia="ＭＳ 明朝" w:cs="Arial" w:asciiTheme="minorHAnsi" w:cstheme="minorBidi" w:eastAsiaTheme="minorEastAsia" w:hAnsiTheme="minorHAnsi"/>
              <w:kern w:val="2"/>
              <w:lang w:val="en-GB"/>
              <w14:ligatures w14:val="standardContextual"/>
            </w:rPr>
          </w:pPr>
          <w:hyperlink w:anchor="_Toc151049965">
            <w:r>
              <w:rPr>
                <w:webHidden/>
                <w:rStyle w:val="IndexLink"/>
              </w:rPr>
              <w:t>Replay value</w:t>
            </w:r>
            <w:r>
              <w:rPr>
                <w:webHidden/>
              </w:rPr>
              <w:fldChar w:fldCharType="begin"/>
            </w:r>
            <w:r>
              <w:rPr>
                <w:webHidden/>
              </w:rPr>
              <w:instrText xml:space="preserve">PAGEREF _Toc151049965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350" w:leader="dot"/>
            </w:tabs>
            <w:rPr>
              <w:rFonts w:ascii="Calibri" w:hAnsi="Calibri" w:eastAsia="ＭＳ 明朝" w:cs="Arial" w:asciiTheme="minorHAnsi" w:cstheme="minorBidi" w:eastAsiaTheme="minorEastAsia" w:hAnsiTheme="minorHAnsi"/>
              <w:kern w:val="2"/>
              <w:lang w:val="en-GB"/>
              <w14:ligatures w14:val="standardContextual"/>
            </w:rPr>
          </w:pPr>
          <w:hyperlink w:anchor="_Toc151049966">
            <w:r>
              <w:rPr>
                <w:webHidden/>
                <w:rStyle w:val="IndexLink"/>
              </w:rPr>
              <w:t>Positive and negative aspects of the game</w:t>
            </w:r>
            <w:r>
              <w:rPr>
                <w:webHidden/>
              </w:rPr>
              <w:fldChar w:fldCharType="begin"/>
            </w:r>
            <w:r>
              <w:rPr>
                <w:webHidden/>
              </w:rPr>
              <w:instrText xml:space="preserve">PAGEREF _Toc151049966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350" w:leader="dot"/>
            </w:tabs>
            <w:rPr>
              <w:rFonts w:ascii="Calibri" w:hAnsi="Calibri" w:eastAsia="ＭＳ 明朝" w:cs="Arial" w:asciiTheme="minorHAnsi" w:cstheme="minorBidi" w:eastAsiaTheme="minorEastAsia" w:hAnsiTheme="minorHAnsi"/>
              <w:kern w:val="2"/>
              <w:lang w:val="en-GB"/>
              <w14:ligatures w14:val="standardContextual"/>
            </w:rPr>
          </w:pPr>
          <w:hyperlink w:anchor="_Toc151049967">
            <w:r>
              <w:rPr>
                <w:webHidden/>
                <w:rStyle w:val="IndexLink"/>
              </w:rPr>
              <w:t>Conclusion</w:t>
            </w:r>
            <w:r>
              <w:rPr>
                <w:webHidden/>
              </w:rPr>
              <w:fldChar w:fldCharType="begin"/>
            </w:r>
            <w:r>
              <w:rPr>
                <w:webHidden/>
              </w:rPr>
              <w:instrText xml:space="preserve">PAGEREF _Toc151049967 \h</w:instrText>
            </w:r>
            <w:r>
              <w:rPr>
                <w:webHidden/>
              </w:rPr>
              <w:fldChar w:fldCharType="separate"/>
            </w:r>
            <w:r>
              <w:rPr>
                <w:rStyle w:val="IndexLink"/>
                <w:vanish w:val="false"/>
              </w:rPr>
              <w:tab/>
              <w:t>6</w:t>
            </w:r>
            <w:r>
              <w:rPr>
                <w:webHidden/>
              </w:rPr>
              <w:fldChar w:fldCharType="end"/>
            </w:r>
          </w:hyperlink>
        </w:p>
        <w:p>
          <w:pPr>
            <w:pStyle w:val="Contents1"/>
            <w:tabs>
              <w:tab w:val="clear" w:pos="720"/>
              <w:tab w:val="right" w:pos="9350" w:leader="dot"/>
            </w:tabs>
            <w:rPr>
              <w:rFonts w:ascii="Calibri" w:hAnsi="Calibri" w:eastAsia="ＭＳ 明朝" w:cs="Arial" w:asciiTheme="minorHAnsi" w:cstheme="minorBidi" w:eastAsiaTheme="minorEastAsia" w:hAnsiTheme="minorHAnsi"/>
              <w:kern w:val="2"/>
              <w:lang w:val="en-GB"/>
              <w14:ligatures w14:val="standardContextual"/>
            </w:rPr>
          </w:pPr>
          <w:hyperlink w:anchor="_Toc151049968">
            <w:r>
              <w:rPr>
                <w:webHidden/>
                <w:rStyle w:val="IndexLink"/>
              </w:rPr>
              <w:t>References</w:t>
            </w:r>
            <w:r>
              <w:rPr>
                <w:webHidden/>
              </w:rPr>
              <w:fldChar w:fldCharType="begin"/>
            </w:r>
            <w:r>
              <w:rPr>
                <w:webHidden/>
              </w:rPr>
              <w:instrText xml:space="preserve">PAGEREF _Toc151049968 \h</w:instrText>
            </w:r>
            <w:r>
              <w:rPr>
                <w:webHidden/>
              </w:rPr>
              <w:fldChar w:fldCharType="separate"/>
            </w:r>
            <w:r>
              <w:rPr>
                <w:rStyle w:val="IndexLink"/>
                <w:vanish w:val="false"/>
              </w:rPr>
              <w:tab/>
              <w:t>7</w:t>
            </w:r>
            <w:r>
              <w:rPr>
                <w:webHidden/>
              </w:rPr>
              <w:fldChar w:fldCharType="end"/>
            </w:r>
          </w:hyperlink>
          <w:r>
            <w:rPr>
              <w:rStyle w:val="IndexLink"/>
              <w:vanish w:val="false"/>
            </w:rPr>
            <w:fldChar w:fldCharType="end"/>
          </w:r>
        </w:p>
      </w:sdtContent>
    </w:sdt>
    <w:p>
      <w:pPr>
        <w:pStyle w:val="Normal"/>
        <w:widowControl/>
        <w:bidi w:val="0"/>
        <w:spacing w:lineRule="auto" w:line="259" w:before="0" w:after="160"/>
        <w:jc w:val="left"/>
        <w:rPr/>
      </w:pPr>
      <w:r>
        <w:rPr/>
      </w:r>
    </w:p>
    <w:p>
      <w:pPr>
        <w:pStyle w:val="NoSpacing"/>
        <w:rPr/>
      </w:pPr>
      <w:r>
        <w:rPr/>
      </w:r>
    </w:p>
    <w:p>
      <w:pPr>
        <w:pStyle w:val="NoSpacing"/>
        <w:rPr/>
      </w:pPr>
      <w:r>
        <w:rPr/>
      </w:r>
    </w:p>
    <w:p>
      <w:pPr>
        <w:pStyle w:val="NoSpacing"/>
        <w:rPr/>
      </w:pPr>
      <w:r>
        <w:rPr/>
      </w:r>
    </w:p>
    <w:p>
      <w:pPr>
        <w:pStyle w:val="NoSpacing"/>
        <w:rPr/>
      </w:pPr>
      <w:r>
        <w:rPr/>
      </w:r>
    </w:p>
    <w:p>
      <w:pPr>
        <w:pStyle w:val="NoSpacing"/>
        <w:rPr/>
      </w:pPr>
      <w:r>
        <w:rPr/>
      </w:r>
    </w:p>
    <w:p>
      <w:pPr>
        <w:pStyle w:val="NoSpacing"/>
        <w:rPr/>
      </w:pPr>
      <w:r>
        <w:rPr/>
      </w:r>
    </w:p>
    <w:p>
      <w:pPr>
        <w:pStyle w:val="NoSpacing"/>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rPr/>
      </w:pPr>
      <w:bookmarkStart w:id="0" w:name="_Toc151049957"/>
      <w:r>
        <w:rPr/>
        <w:t>Introduction</w:t>
      </w:r>
      <w:bookmarkEnd w:id="0"/>
      <w:r>
        <w:rPr/>
        <w:t xml:space="preserve"> </w:t>
      </w:r>
    </w:p>
    <w:p>
      <w:pPr>
        <w:pStyle w:val="Normal"/>
        <w:rPr>
          <w:vertAlign w:val="superscript"/>
        </w:rPr>
      </w:pPr>
      <w:r>
        <w:rPr/>
        <w:t xml:space="preserve">In this report, I will be analyzing and reviewing the game ‘Beneath a Steel Sky.’ I will research various aspects and topics in the game, such as its genre, intended demographic, structure, challenges, replay value and more. Beneath a Steel Sky is a cyberpunk point-and-click style adventure story game set in a distant dystopian future where the earth has suffered 23efsignificant damage from pollution and nuclear fallout from a ‘Euro-American’ war. The game was released in 1994 by British Developer Revolution software and published by Virgin Interactive Entertainment for the MS-DOS and Amiga home computers. </w:t>
      </w:r>
    </w:p>
    <w:p>
      <w:pPr>
        <w:pStyle w:val="Normal"/>
        <w:rPr/>
      </w:pPr>
      <w:r>
        <w:rPr/>
        <w:t xml:space="preserve">The game received positive reviews at the time of its release and had sold a large quantity of copies, dubbed ”Revolution’s greatest game besides </w:t>
      </w:r>
      <w:r>
        <w:rPr>
          <w:i/>
          <w:iCs/>
        </w:rPr>
        <w:t>Broken Sword: The Shadow of The Templars.“</w:t>
      </w:r>
      <w:r>
        <w:rPr/>
        <w:t xml:space="preserve"> </w:t>
      </w:r>
      <w:r>
        <w:rPr>
          <w:vertAlign w:val="superscript"/>
        </w:rPr>
        <w:t xml:space="preserve">[3]   </w:t>
      </w:r>
      <w:r>
        <w:rPr/>
        <w:t xml:space="preserve">Charles Cecil, co-founder of </w:t>
      </w:r>
      <w:bookmarkStart w:id="1" w:name="_heading=h.lw7087n8jfve"/>
      <w:bookmarkEnd w:id="1"/>
      <w:r>
        <w:rPr/>
        <w:t xml:space="preserve">Revolution, worked with famed comic book artist, Dave Gibbons (who worked on DC comics, Watchmen and more), to create the world of ‘Beneath a Steel Sky’. It was a </w:t>
      </w:r>
      <w:bookmarkStart w:id="2" w:name="_Int_Gk5LILW9"/>
      <w:r>
        <w:rPr/>
        <w:t>revived project</w:t>
      </w:r>
      <w:bookmarkEnd w:id="2"/>
      <w:r>
        <w:rPr/>
        <w:t xml:space="preserve"> from an idea Charles Cecil had with Dave Gibbons when they still worked for Activision. Gibbons provided the artwork for the game's comic scenes and the visual environments seen within. Revolution worked on the rest of the game using the game engine they had made called Virtual Theater.</w:t>
      </w:r>
    </w:p>
    <w:p>
      <w:pPr>
        <w:pStyle w:val="Normal"/>
        <w:jc w:val="center"/>
        <w:rPr/>
      </w:pPr>
      <w:r>
        <w:rPr/>
        <w:t xml:space="preserve"> </w:t>
      </w:r>
      <w:r>
        <w:rPr/>
        <w:drawing>
          <wp:inline distT="0" distB="0" distL="0" distR="0">
            <wp:extent cx="2484755" cy="1859280"/>
            <wp:effectExtent l="0" t="0" r="0" b="0"/>
            <wp:docPr id="1" name="image1.jpg" descr="[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g" descr="[2]&#10;"/>
                    <pic:cNvPicPr>
                      <a:picLocks noChangeAspect="1" noChangeArrowheads="1"/>
                    </pic:cNvPicPr>
                  </pic:nvPicPr>
                  <pic:blipFill>
                    <a:blip r:embed="rId2"/>
                    <a:stretch>
                      <a:fillRect/>
                    </a:stretch>
                  </pic:blipFill>
                  <pic:spPr bwMode="auto">
                    <a:xfrm>
                      <a:off x="0" y="0"/>
                      <a:ext cx="2484755" cy="1859280"/>
                    </a:xfrm>
                    <a:prstGeom prst="rect">
                      <a:avLst/>
                    </a:prstGeom>
                  </pic:spPr>
                </pic:pic>
              </a:graphicData>
            </a:graphic>
          </wp:inline>
        </w:drawing>
      </w:r>
    </w:p>
    <w:p>
      <w:pPr>
        <w:pStyle w:val="Normal"/>
        <w:rPr/>
      </w:pPr>
      <w:r>
        <w:rPr/>
        <w:t>[2]</w:t>
      </w:r>
    </w:p>
    <w:p>
      <w:pPr>
        <w:pStyle w:val="Heading1"/>
        <w:rPr/>
      </w:pPr>
      <w:bookmarkStart w:id="3" w:name="_Toc151049958"/>
      <w:r>
        <w:rPr/>
        <w:t>Genre</w:t>
      </w:r>
      <w:bookmarkEnd w:id="3"/>
      <w:r>
        <w:rPr/>
        <w:t xml:space="preserve"> </w:t>
      </w:r>
    </w:p>
    <w:p>
      <w:pPr>
        <w:pStyle w:val="Normal"/>
        <w:rPr/>
      </w:pPr>
      <w:r>
        <w:rPr/>
        <w:t>The Genre of the game is a Cyberpunk Point-and-Click style game. Point-and-click games were a staple genre for the 80s and early 90s adventure games and allowed for the combination of puzzle-solving and exploration with strong narratives. Even so, 90s point-and-click games did not stick around for long as they were not immensely popular as they lacked action on challenge in games which was one of the main reasons many players enjoyed playing games at the time. Furthermore, during the mid 90s there was a surge action packed in first person-shooter games which offered more fun, and challenge compared to the ’humble point-and-click genre.’ [7]</w:t>
      </w:r>
    </w:p>
    <w:p>
      <w:pPr>
        <w:pStyle w:val="Normal"/>
        <w:jc w:val="center"/>
        <w:rPr/>
      </w:pPr>
      <w:r>
        <w:rPr/>
        <w:drawing>
          <wp:inline distT="0" distB="0" distL="0" distR="0">
            <wp:extent cx="3028950" cy="2019300"/>
            <wp:effectExtent l="0" t="0" r="0" b="0"/>
            <wp:docPr id="2" name="Picture 145730262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457302623" descr=""/>
                    <pic:cNvPicPr>
                      <a:picLocks noChangeAspect="1" noChangeArrowheads="1"/>
                    </pic:cNvPicPr>
                  </pic:nvPicPr>
                  <pic:blipFill>
                    <a:blip r:embed="rId3"/>
                    <a:stretch>
                      <a:fillRect/>
                    </a:stretch>
                  </pic:blipFill>
                  <pic:spPr bwMode="auto">
                    <a:xfrm>
                      <a:off x="0" y="0"/>
                      <a:ext cx="3028950" cy="2019300"/>
                    </a:xfrm>
                    <a:prstGeom prst="rect">
                      <a:avLst/>
                    </a:prstGeom>
                  </pic:spPr>
                </pic:pic>
              </a:graphicData>
            </a:graphic>
          </wp:inline>
        </w:drawing>
      </w:r>
    </w:p>
    <w:p>
      <w:pPr>
        <w:pStyle w:val="Normal"/>
        <w:rPr/>
      </w:pPr>
      <w:r>
        <w:rPr/>
        <w:t>[9]</w:t>
      </w:r>
    </w:p>
    <w:p>
      <w:pPr>
        <w:pStyle w:val="Normal"/>
        <w:rPr/>
      </w:pPr>
      <w:r>
        <w:rPr/>
      </w:r>
    </w:p>
    <w:p>
      <w:pPr>
        <w:pStyle w:val="Normal"/>
        <w:rPr/>
      </w:pPr>
      <w:r>
        <w:rPr/>
      </w:r>
    </w:p>
    <w:p>
      <w:pPr>
        <w:pStyle w:val="Normal"/>
        <w:rPr/>
      </w:pPr>
      <w:r>
        <w:rPr/>
      </w:r>
    </w:p>
    <w:p>
      <w:pPr>
        <w:pStyle w:val="Normal"/>
        <w:rPr/>
      </w:pPr>
      <w:r>
        <w:drawing>
          <wp:anchor behindDoc="0" distT="0" distB="0" distL="0" distR="114300" simplePos="0" locked="0" layoutInCell="0" allowOverlap="1" relativeHeight="6">
            <wp:simplePos x="0" y="0"/>
            <wp:positionH relativeFrom="column">
              <wp:align>left</wp:align>
            </wp:positionH>
            <wp:positionV relativeFrom="paragraph">
              <wp:posOffset>635</wp:posOffset>
            </wp:positionV>
            <wp:extent cx="2374900" cy="1336040"/>
            <wp:effectExtent l="0" t="0" r="0" b="0"/>
            <wp:wrapSquare wrapText="bothSides"/>
            <wp:docPr id="3" name="Picture 196331946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963319460" descr=""/>
                    <pic:cNvPicPr>
                      <a:picLocks noChangeAspect="1" noChangeArrowheads="1"/>
                    </pic:cNvPicPr>
                  </pic:nvPicPr>
                  <pic:blipFill>
                    <a:blip r:embed="rId4"/>
                    <a:stretch>
                      <a:fillRect/>
                    </a:stretch>
                  </pic:blipFill>
                  <pic:spPr bwMode="auto">
                    <a:xfrm>
                      <a:off x="0" y="0"/>
                      <a:ext cx="2374900" cy="1336040"/>
                    </a:xfrm>
                    <a:prstGeom prst="rect">
                      <a:avLst/>
                    </a:prstGeom>
                  </pic:spPr>
                </pic:pic>
              </a:graphicData>
            </a:graphic>
          </wp:anchor>
        </w:drawing>
      </w:r>
      <w:r>
        <w:rPr/>
        <w:t xml:space="preserve">The gameplay style for this game is actually quite unusual for the cyberpunk genre of the game as cyberpunk games generally have more action and challenge in them, most of which containing some sort of score counter or combat such as the game System Shock. This makes Beneath a Steel Sky somewhat unique for its time against other cyberpunk-styled games. </w:t>
      </w:r>
    </w:p>
    <w:p>
      <w:pPr>
        <w:pStyle w:val="Normal"/>
        <w:rPr/>
      </w:pPr>
      <w:r>
        <w:rPr/>
        <w:t>[10]</w:t>
      </w:r>
    </w:p>
    <w:p>
      <w:pPr>
        <w:pStyle w:val="Heading1"/>
        <w:rPr/>
      </w:pPr>
      <w:bookmarkStart w:id="4" w:name="_Toc151049959"/>
      <w:r>
        <w:rPr/>
        <w:t>Visual style</w:t>
      </w:r>
      <w:bookmarkEnd w:id="4"/>
      <w:r>
        <w:rPr/>
        <w:t xml:space="preserve"> </w:t>
      </w:r>
    </w:p>
    <w:p>
      <w:pPr>
        <w:pStyle w:val="Normal"/>
        <w:rPr/>
      </w:pPr>
      <w:r>
        <w:rPr/>
        <w:t>The visual style of Beneath a Steel Sky is incredibly unique as it mixes the style of traditional comics with typical pixel retro videogame style. [4] The colour scheme of the game is quite dull in comparison to most games of its era and has a very retro-like comic palette. This helps to blend the pixel art style of the game with the very contrasting comic strips, two styles that people might expect to clash. Adding comic strips to a game became an exceedingly popular method of inputting narrative into gameplay and is still used to this day with modern games such as</w:t>
      </w:r>
      <w:r>
        <w:rPr>
          <w:i/>
          <w:iCs/>
        </w:rPr>
        <w:t xml:space="preserve"> Apex Legends</w:t>
      </w:r>
      <w:r>
        <w:rPr/>
        <w:t>. [5] By adding comic strips to narrate the game, Revolution software has increased the size of its target audience as the game can now cater towards comic fans who might not have been originally interested in video games. The game also uses an incredibly detailed old-school pixel style for the environment and characters. This was a staple style for the late 80s to early 90s. However, with the growing popularity of the new 3D videogames towards the mid to late 90s, pixel art in games did grow out of fashion and lost popularity which may have affected the success of ‘Beneath a Steel Sky’ at the time.</w:t>
      </w:r>
    </w:p>
    <w:p>
      <w:pPr>
        <w:pStyle w:val="Normal"/>
        <w:jc w:val="center"/>
        <w:rPr/>
      </w:pPr>
      <w:bookmarkStart w:id="5" w:name="_Toc151049919"/>
      <w:r>
        <w:rPr/>
        <w:drawing>
          <wp:inline distT="0" distB="0" distL="0" distR="0">
            <wp:extent cx="2888615" cy="1708785"/>
            <wp:effectExtent l="0" t="0" r="0" b="0"/>
            <wp:docPr id="4" name="Picture 24575260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45752605" descr=""/>
                    <pic:cNvPicPr>
                      <a:picLocks noChangeAspect="1" noChangeArrowheads="1"/>
                    </pic:cNvPicPr>
                  </pic:nvPicPr>
                  <pic:blipFill>
                    <a:blip r:embed="rId5"/>
                    <a:stretch>
                      <a:fillRect/>
                    </a:stretch>
                  </pic:blipFill>
                  <pic:spPr bwMode="auto">
                    <a:xfrm>
                      <a:off x="0" y="0"/>
                      <a:ext cx="2888615" cy="1708785"/>
                    </a:xfrm>
                    <a:prstGeom prst="rect">
                      <a:avLst/>
                    </a:prstGeom>
                  </pic:spPr>
                </pic:pic>
              </a:graphicData>
            </a:graphic>
          </wp:inline>
        </w:drawing>
      </w:r>
      <w:bookmarkEnd w:id="5"/>
    </w:p>
    <w:p>
      <w:pPr>
        <w:pStyle w:val="Normal"/>
        <w:rPr/>
      </w:pPr>
      <w:r>
        <w:rPr/>
        <w:t>[8]</w:t>
      </w:r>
    </w:p>
    <w:p>
      <w:pPr>
        <w:pStyle w:val="Heading1"/>
        <w:rPr/>
      </w:pPr>
      <w:bookmarkStart w:id="6" w:name="_Toc151049960"/>
      <w:r>
        <w:rPr/>
        <w:t>Intended demographic</w:t>
      </w:r>
      <w:bookmarkEnd w:id="6"/>
      <w:r>
        <w:rPr/>
        <w:t xml:space="preserve"> </w:t>
      </w:r>
    </w:p>
    <w:p>
      <w:pPr>
        <w:pStyle w:val="Normal"/>
        <w:rPr/>
      </w:pPr>
      <w:r>
        <w:rPr/>
        <w:t xml:space="preserve">The intended demographic for the game is most likely to be adolescent/adult men as during the time comics and sci-fi media wasn’t so popular with women and girls. Furthermore, the protagonist of the game is an adult male and for story orientated games with heavy narratives players may want to relate to their character more. Not to mention, ‘76% of women prefer to play female protagonists in games.’ [6] Additionally, Beneath a Steel Sky is likely intended for an older audience as it contains adult language, vulgar references and jokes as well as use of tobacco. However, the game doesn’t have an official age rating, likely due to games still mostly being catered towards adults at the time and not many being made for children. Secondly, the inclusion of comic strips in the game and very retro comic-like visual style caters towards comic and sci-fi action fans. This is an effective way to increase the target audience of the game and </w:t>
      </w:r>
      <w:bookmarkStart w:id="7" w:name="_Int_cqTvNMGI"/>
      <w:r>
        <w:rPr/>
        <w:t>possibly have</w:t>
      </w:r>
      <w:bookmarkEnd w:id="7"/>
      <w:r>
        <w:rPr/>
        <w:t xml:space="preserve"> people be interested in the game even if they do not play videogames already as the game implements a different media into it. </w:t>
      </w:r>
    </w:p>
    <w:p>
      <w:pPr>
        <w:pStyle w:val="Normal"/>
        <w:rPr/>
      </w:pPr>
      <w:r>
        <w:rPr/>
      </w:r>
    </w:p>
    <w:p>
      <w:pPr>
        <w:pStyle w:val="Heading1"/>
        <w:rPr/>
      </w:pPr>
      <w:bookmarkStart w:id="8" w:name="_Toc151049961"/>
      <w:r>
        <w:rPr/>
        <w:t>Use of audio and visual feedback</w:t>
      </w:r>
      <w:bookmarkEnd w:id="8"/>
      <w:r>
        <w:rPr/>
        <w:t xml:space="preserve"> </w:t>
      </w:r>
    </w:p>
    <w:p>
      <w:pPr>
        <w:pStyle w:val="Normal"/>
        <w:rPr/>
      </w:pPr>
      <w:r>
        <w:rPr/>
        <w:t xml:space="preserve">The game's music is often on theme with the story and environment queues, helping immerse the player in the environment. However, many players described the music to be </w:t>
      </w:r>
      <w:bookmarkStart w:id="9" w:name="_Int_gGJ0q4JH"/>
      <w:r>
        <w:rPr/>
        <w:t>rather ‘grating’</w:t>
      </w:r>
      <w:bookmarkEnd w:id="9"/>
      <w:r>
        <w:rPr/>
        <w:t xml:space="preserve"> [14] and low quality [15]. Additionally, the game features voice acting for all the characters which really brings the story alive for the players and immerses them. However, many have described the voice acting as being ‘not bad, despite some poor voice acting here and there’ [13]. Furthermore, the accents of the characters may seem unusual and do not match up with the setting of the game. The main characters, Foster and his companion robot have American accents whereas the rest of the characters all have British accents while the setting is in Australia.  The game does not have a lot of visual feedback or special effects for the player as it </w:t>
      </w:r>
      <w:bookmarkStart w:id="10" w:name="_Int_65zPyWKl"/>
      <w:r>
        <w:rPr/>
        <w:t>mainly utilizes</w:t>
      </w:r>
      <w:bookmarkEnd w:id="10"/>
      <w:r>
        <w:rPr/>
        <w:t xml:space="preserve"> audio queues in its gameplay. However, in some cutscenes the game uses a green screen to mix foreground animation with the background artwork.</w:t>
      </w:r>
    </w:p>
    <w:p>
      <w:pPr>
        <w:pStyle w:val="Normal"/>
        <w:rPr/>
      </w:pPr>
      <w:r>
        <w:rPr/>
        <w:t>Can you compare what you see and hear in this game to other games – what works best/is more popular and why?</w:t>
      </w:r>
    </w:p>
    <w:p>
      <w:pPr>
        <w:pStyle w:val="Normal"/>
        <w:rPr/>
      </w:pPr>
      <w:r>
        <w:rPr/>
      </w:r>
    </w:p>
    <w:p>
      <w:pPr>
        <w:pStyle w:val="Heading1"/>
        <w:rPr/>
      </w:pPr>
      <w:bookmarkStart w:id="11" w:name="_Toc151049962"/>
      <w:r>
        <w:rPr/>
        <w:t>Game structure</w:t>
      </w:r>
      <w:bookmarkEnd w:id="11"/>
      <w:r>
        <w:rPr/>
        <w:t xml:space="preserve"> </w:t>
      </w:r>
    </w:p>
    <w:p>
      <w:pPr>
        <w:pStyle w:val="Normal"/>
        <w:rPr/>
      </w:pPr>
      <w:r>
        <w:rPr/>
        <w:t>The game structure of Beneath a Steel Sky can be quite difficult to follow as it is not clear to the player how to navigate the game and what to do next. It also isn't entirely obvious what the end goal is in the first hour of playing, which can demotivate a player from completing the game as they are unsure of what they need to achieve in the game. This also affects the game-flow, making the game sometimes a frustrating experience as the player is often left not knowing where to go or what to do. There is also quite a bit of back-tracking in the game where the player is often sent back and forth, this can be problematic as there is no obvious pathway for the player to progress in the game. The plot of the game follows the main character, Robert Foster, as he is kidnapped in a helicopter from his foster family and taken to a strange dystopian city. The player’s only given goal at this point and for the first couple hours of the game is to get to the ground floor to escape the city, however, this goal is quite weak as there isnt much explanation behind why he needs to get out or why he was there in the first place making the goal of the game less clear to the player which can be off-putting. Foster later discovers that the city is controlled by a sentient AI machine, known as LINC that wants Foster as a new host body for it to function as its current one, Foster’s biological father, is nearing his death of old age and from is symbiotic relationship with LINC which has worn out his body. Foster’s companion, Joey takes control of LINC and the city, improving the city and giving its residents a better life. The player only really discovers the end goal of the game towards the end of the game which can make it feel a bit rushed or sudden and can disconnect the player from the story as it isn't a goal they had worked towards throughout the game.</w:t>
      </w:r>
    </w:p>
    <w:p>
      <w:pPr>
        <w:pStyle w:val="Normal"/>
        <w:rPr/>
      </w:pPr>
      <w:r>
        <w:rPr/>
        <w:t xml:space="preserve"> </w:t>
      </w:r>
    </w:p>
    <w:p>
      <w:pPr>
        <w:pStyle w:val="Heading1"/>
        <w:rPr/>
      </w:pPr>
      <w:bookmarkStart w:id="12" w:name="_Toc151049963"/>
      <w:r>
        <w:rPr/>
        <w:t>Challenges</w:t>
      </w:r>
      <w:bookmarkEnd w:id="12"/>
      <w:r>
        <w:rPr/>
        <w:t xml:space="preserve"> </w:t>
      </w:r>
    </w:p>
    <w:p>
      <w:pPr>
        <w:pStyle w:val="Normal"/>
        <w:rPr/>
      </w:pPr>
      <w:r>
        <w:rPr/>
        <w:t xml:space="preserve">The Cyberpunk genre usually lends itself well to challenges, most cyberpunk style games containing some form of combat to keep the player engaged, usually involving guns and enemies which allow for players to improve skill and compete for higher scores. However, Beneath a Steel sky lacks in this which is unusual for the genre. Due to it being a point-and-click game, it has little to no action or challenge in it besides solving some puzzles which aren't necessarily engaging or challenging either. </w:t>
      </w:r>
    </w:p>
    <w:p>
      <w:pPr>
        <w:pStyle w:val="Heading1"/>
        <w:rPr/>
      </w:pPr>
      <w:bookmarkStart w:id="13" w:name="_Toc151049964"/>
      <w:r>
        <w:rPr/>
        <w:t>Game flow</w:t>
      </w:r>
      <w:bookmarkEnd w:id="13"/>
    </w:p>
    <w:p>
      <w:pPr>
        <w:pStyle w:val="Normal"/>
        <w:rPr/>
      </w:pPr>
      <w:r>
        <w:rPr/>
        <w:t xml:space="preserve">The game flow isn't entirely fluid as the game often sends the player back and forth to do tasks, often without clarity too. It's very easy for the player to get lost in the game as there isn't a clear goal or direction for the player to go and the game gives little to no direction to the player. This can make the flow feel quite frustrating for the player and may demotivate the player from playing. For a game to flow well, it needs ‘manageable and well-defined goals.’ [11] </w:t>
        <w:tab/>
        <w:t xml:space="preserve">Which is something the game lacks in as its goals aren't entirely clear and the player needs to do a lot of blind guess work at times. </w:t>
      </w:r>
    </w:p>
    <w:p>
      <w:pPr>
        <w:pStyle w:val="Heading1"/>
        <w:rPr/>
      </w:pPr>
      <w:r>
        <w:rPr/>
      </w:r>
    </w:p>
    <w:p>
      <w:pPr>
        <w:pStyle w:val="Normal"/>
        <w:rPr>
          <w:rStyle w:val="Heading1Char"/>
        </w:rPr>
      </w:pPr>
      <w:r>
        <w:rPr/>
      </w:r>
    </w:p>
    <w:p>
      <w:pPr>
        <w:pStyle w:val="Normal"/>
        <w:rPr/>
      </w:pPr>
      <w:bookmarkStart w:id="14" w:name="_Toc151049965"/>
      <w:r>
        <w:rPr>
          <w:rStyle w:val="Heading1Char"/>
        </w:rPr>
        <w:t>Replay value</w:t>
      </w:r>
      <w:bookmarkEnd w:id="14"/>
      <w:r>
        <w:rPr/>
        <w:t xml:space="preserve"> </w:t>
      </w:r>
    </w:p>
    <w:p>
      <w:pPr>
        <w:pStyle w:val="Normal"/>
        <w:rPr/>
      </w:pPr>
      <w:r>
        <w:rPr/>
        <w:t xml:space="preserve">The game lacks significant replay value as there are no other paths or options to take within the story and little more to see, being that the game is a point-and-click style game. Due to the lack of challenge in the game as well, the game does not give players the drive to do better in their next playthrough or get a higher score as there is none. Additionally Replay value isn't a key factor for this game as it lacks challenge or competition as it isn't a multiplayer game and isn't designed to be re-playable compared to a game like space invaders where people compete to get a higher score. Additionally, adding other story routes with different endings can also increase replay value. This is something that would've greatly increased the player's enjoyment of Beneath a Steel sky and would've inspired players to keep playing even after the competition of the game. ‘By providing different choices for a player following different narrative paths, the game can provide a distinctively different experience’ [12] and keep up the player’s interest. </w:t>
      </w:r>
    </w:p>
    <w:p>
      <w:pPr>
        <w:pStyle w:val="Normal"/>
        <w:rPr/>
      </w:pPr>
      <w:r>
        <w:rPr/>
      </w:r>
    </w:p>
    <w:p>
      <w:pPr>
        <w:pStyle w:val="Heading1"/>
        <w:rPr/>
      </w:pPr>
      <w:bookmarkStart w:id="15" w:name="_Toc151049966"/>
      <w:r>
        <w:rPr/>
        <w:t>Positive and negative aspects of the game</w:t>
      </w:r>
      <w:bookmarkEnd w:id="15"/>
      <w:r>
        <w:rPr/>
        <w:t xml:space="preserve"> </w:t>
      </w:r>
    </w:p>
    <w:p>
      <w:pPr>
        <w:pStyle w:val="Normal"/>
        <w:rPr/>
      </w:pPr>
      <w:r>
        <w:rPr/>
        <w:t>Firstly, the game’s visual style and artwork is incredible, really setting itself apart from other cyberpunk style games of the time. The game does a fantastic job of merging traditional 8-bit game graphics with comic art style to tell a compelling and interesting narrative. However, the game is very inconsistent with image quality for some comic scenes which can be quite off putting at times. Furthermore, the game lacks significantly in audio quality which is something that has been frequently mentioned in reviews for the game, however, it is a 1994 game, and it is likely the audio quality was reduced to the game being compressed severely in size. The Games story is very intriguing and lengthy for its time, with a playtime of around 7 hours total [16].  Secondly, while the game's story is very intriguing, the flow of the game can be very frustrating for the player as there is a significant amount of back tracking and pixel hunting. Furthermore, the game doesn’t have a clear set path for the player to follow due to the lack of clarity in the player’s objectives and goals.</w:t>
      </w:r>
    </w:p>
    <w:p>
      <w:pPr>
        <w:pStyle w:val="Normal"/>
        <w:rPr/>
      </w:pPr>
      <w:r>
        <w:rPr/>
      </w:r>
    </w:p>
    <w:p>
      <w:pPr>
        <w:pStyle w:val="Heading1"/>
        <w:rPr/>
      </w:pPr>
      <w:bookmarkStart w:id="16" w:name="_Toc151049967"/>
      <w:r>
        <w:rPr/>
        <w:t>Conclusion</w:t>
      </w:r>
      <w:bookmarkEnd w:id="16"/>
      <w:r>
        <w:rPr/>
        <w:t xml:space="preserve"> </w:t>
      </w:r>
    </w:p>
    <w:p>
      <w:pPr>
        <w:pStyle w:val="Normal"/>
        <w:rPr/>
      </w:pPr>
      <w:r>
        <w:rPr/>
        <w:t xml:space="preserve">Overall, the game is quite enjoyable. It has an engaging story which is easy to immerse in and unique yet attractive visuals, successfully mixing in comic style with classic 8-bit video game visuals, catering to both comic fans and video game fans. However, the game’s structure and flow could be greatly improved. The amount of backtracking in the game can be quite off putting for players, ‘as its usually uniformly irritating experience for the player’ [17] and can easily demotivate a player from finishing the game. This can be improved by adding new areas to the game to have more room for exploration and new sights and to keep the player feel like they are progressing through the game rather than going back and forth. Additionally, the goal of the game could be clearer at the beginning to give the player drive to finish the game and to improve player connection and immersion with the story. Furthermore, a clear goal in the game will ‘give the player a sense of accomplishment and progression’ which will reduce the frustration of the game when often backtracking. </w:t>
      </w:r>
    </w:p>
    <w:p>
      <w:pPr>
        <w:pStyle w:val="Normal"/>
        <w:rPr/>
      </w:pPr>
      <w:r>
        <w:rPr/>
      </w:r>
    </w:p>
    <w:p>
      <w:pPr>
        <w:pStyle w:val="Normal"/>
        <w:rPr/>
      </w:pPr>
      <w:r>
        <w:rPr/>
      </w:r>
    </w:p>
    <w:p>
      <w:pPr>
        <w:pStyle w:val="Normal"/>
        <w:jc w:val="center"/>
        <w:rPr/>
      </w:pPr>
      <w:r>
        <w:rPr/>
        <w:drawing>
          <wp:inline distT="0" distB="0" distL="0" distR="0">
            <wp:extent cx="4572000" cy="2857500"/>
            <wp:effectExtent l="0" t="0" r="0" b="0"/>
            <wp:docPr id="5" name="Picture 177831159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778311599" descr=""/>
                    <pic:cNvPicPr>
                      <a:picLocks noChangeAspect="1" noChangeArrowheads="1"/>
                    </pic:cNvPicPr>
                  </pic:nvPicPr>
                  <pic:blipFill>
                    <a:blip r:embed="rId6"/>
                    <a:stretch>
                      <a:fillRect/>
                    </a:stretch>
                  </pic:blipFill>
                  <pic:spPr bwMode="auto">
                    <a:xfrm>
                      <a:off x="0" y="0"/>
                      <a:ext cx="4572000" cy="2857500"/>
                    </a:xfrm>
                    <a:prstGeom prst="rect">
                      <a:avLst/>
                    </a:prstGeom>
                  </pic:spPr>
                </pic:pic>
              </a:graphicData>
            </a:graphic>
          </wp:inline>
        </w:drawing>
      </w:r>
    </w:p>
    <w:p>
      <w:pPr>
        <w:pStyle w:val="Normal"/>
        <w:rPr/>
      </w:pPr>
      <w:r>
        <w:rPr/>
        <w:t>[18]</w:t>
      </w:r>
    </w:p>
    <w:p>
      <w:pPr>
        <w:pStyle w:val="Normal"/>
        <w:rPr/>
      </w:pPr>
      <w:r>
        <w:rPr/>
      </w:r>
    </w:p>
    <w:p>
      <w:pPr>
        <w:pStyle w:val="Heading1"/>
        <w:rPr/>
      </w:pPr>
      <w:r>
        <w:rPr/>
      </w:r>
    </w:p>
    <w:p>
      <w:pPr>
        <w:pStyle w:val="Normal"/>
        <w:rPr/>
      </w:pPr>
      <w:r>
        <w:rPr/>
      </w:r>
    </w:p>
    <w:p>
      <w:pPr>
        <w:pStyle w:val="NoSpacing"/>
        <w:rPr/>
      </w:pPr>
      <w:r>
        <w:rPr/>
      </w:r>
    </w:p>
    <w:p>
      <w:pPr>
        <w:pStyle w:val="NoSpacing"/>
        <w:rPr/>
      </w:pPr>
      <w:r>
        <w:rPr/>
      </w:r>
    </w:p>
    <w:p>
      <w:pPr>
        <w:pStyle w:val="NoSpacing"/>
        <w:rPr/>
      </w:pPr>
      <w:r>
        <w:rPr/>
      </w:r>
    </w:p>
    <w:p>
      <w:pPr>
        <w:pStyle w:val="Heading1"/>
        <w:rPr/>
      </w:pPr>
      <w:bookmarkStart w:id="17" w:name="_Toc151049968"/>
      <w:r>
        <w:rPr/>
        <w:t>References</w:t>
      </w:r>
      <w:bookmarkEnd w:id="17"/>
    </w:p>
    <w:p>
      <w:pPr>
        <w:pStyle w:val="Normal"/>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t>[1] “Beneath a steel sky.” Revolution software</w:t>
      </w:r>
    </w:p>
    <w:p>
      <w:pPr>
        <w:pStyle w:val="Normal"/>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[2] Beneath a Steel Sky Landscape, </w:t>
      </w:r>
      <w:hyperlink r:id="rId7">
        <w:r>
          <w:rPr>
            <w:rStyle w:val="InternetLink"/>
            <w:rFonts w:eastAsia="Times New Roman" w:cs="Times New Roman" w:ascii="Times New Roman" w:hAnsi="Times New Roman"/>
            <w:sz w:val="24"/>
            <w:szCs w:val="24"/>
          </w:rPr>
          <w:t>https://cdn.vox-cdn.com/thumbor/009VXKYREql9Lv6kkENbZjgcDho=/0x22:530x375/920x613/filters:focal(0x22:530x375):format(webp)/cdn.vox-cdn.com/uploads/chorus_image/image/1948609/beneath_a_steel_sky.0.jpg</w:t>
        </w:r>
      </w:hyperlink>
      <w:r>
        <w:rPr>
          <w:rFonts w:eastAsia="Times New Roman" w:cs="Times New Roman" w:ascii="Times New Roman" w:hAnsi="Times New Roman"/>
          <w:sz w:val="24"/>
          <w:szCs w:val="24"/>
        </w:rPr>
        <w:t>.</w:t>
      </w:r>
    </w:p>
    <w:p>
      <w:pPr>
        <w:pStyle w:val="Normal"/>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rPr/>
      </w:pPr>
      <w:r>
        <w:rPr/>
      </w:r>
    </w:p>
    <w:p>
      <w:pPr>
        <w:pStyle w:val="Normal"/>
        <w:pBdr/>
        <w:spacing w:lineRule="auto" w:line="240"/>
        <w:ind w:left="567" w:hanging="567"/>
        <w:rPr>
          <w:rFonts w:ascii="Times New Roman" w:hAnsi="Times New Roman" w:eastAsia="Times New Roman" w:cs="Times New Roman"/>
          <w:color w:val="000000"/>
          <w:sz w:val="24"/>
          <w:szCs w:val="24"/>
        </w:rPr>
      </w:pPr>
      <w:r>
        <w:rPr>
          <w:rFonts w:eastAsia="Times New Roman" w:cs="Times New Roman" w:ascii="Times New Roman" w:hAnsi="Times New Roman"/>
          <w:color w:val="000000" w:themeColor="text1"/>
          <w:sz w:val="24"/>
          <w:szCs w:val="24"/>
        </w:rPr>
        <w:t xml:space="preserve">[3] “Beneath a steel sky,” Wikipedia, https://en.wikipedia.org/wiki/Beneath_a_Steel_Sky#:~:text=Beneath%20a%20Steel%20Sky%20is%20set%20at%20an%20unknown%20point,described%20as%20%22city%20states%22. </w:t>
      </w:r>
    </w:p>
    <w:p>
      <w:pPr>
        <w:pStyle w:val="Normal"/>
        <w:pBdr/>
        <w:spacing w:lineRule="auto" w:line="240"/>
        <w:ind w:left="567" w:hanging="567"/>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r>
    </w:p>
    <w:p>
      <w:pPr>
        <w:pStyle w:val="Normal"/>
        <w:spacing w:lineRule="exact" w:line="480"/>
        <w:rPr/>
      </w:pPr>
      <w:r>
        <w:rPr>
          <w:rFonts w:eastAsia="Times New Roman" w:cs="Times New Roman" w:ascii="Times New Roman" w:hAnsi="Times New Roman"/>
          <w:sz w:val="24"/>
          <w:szCs w:val="24"/>
        </w:rPr>
        <w:t>[4]</w:t>
      </w:r>
      <w:r>
        <w:rPr/>
        <w:t xml:space="preserve"> </w:t>
      </w:r>
      <w:r>
        <w:rPr>
          <w:rFonts w:eastAsia="Times New Roman" w:cs="Times New Roman" w:ascii="Times New Roman" w:hAnsi="Times New Roman"/>
          <w:color w:val="202122"/>
          <w:sz w:val="24"/>
          <w:szCs w:val="24"/>
        </w:rPr>
        <w:t xml:space="preserve">Ardei, Charles. "Beneath a Steel Sky Review". </w:t>
      </w:r>
      <w:hyperlink r:id="rId8">
        <w:r>
          <w:rPr>
            <w:rStyle w:val="InternetLink"/>
            <w:rFonts w:eastAsia="Times New Roman" w:cs="Times New Roman" w:ascii="Times New Roman" w:hAnsi="Times New Roman"/>
            <w:i/>
            <w:iCs/>
            <w:color w:val="3366CC"/>
            <w:sz w:val="24"/>
            <w:szCs w:val="24"/>
            <w:u w:val="none"/>
          </w:rPr>
          <w:t>Computer Gaming World</w:t>
        </w:r>
      </w:hyperlink>
      <w:r>
        <w:rPr>
          <w:rFonts w:eastAsia="Times New Roman" w:cs="Times New Roman" w:ascii="Times New Roman" w:hAnsi="Times New Roman"/>
          <w:color w:val="202122"/>
          <w:sz w:val="24"/>
          <w:szCs w:val="24"/>
        </w:rPr>
        <w:t xml:space="preserve">. No. 124. </w:t>
      </w:r>
      <w:hyperlink r:id="rId9">
        <w:r>
          <w:rPr>
            <w:rStyle w:val="InternetLink"/>
            <w:rFonts w:eastAsia="Times New Roman" w:cs="Times New Roman" w:ascii="Times New Roman" w:hAnsi="Times New Roman"/>
            <w:color w:val="3366CC"/>
            <w:sz w:val="24"/>
            <w:szCs w:val="24"/>
            <w:u w:val="none"/>
          </w:rPr>
          <w:t>Ziff Davis</w:t>
        </w:r>
      </w:hyperlink>
      <w:r>
        <w:rPr>
          <w:rFonts w:eastAsia="Times New Roman" w:cs="Times New Roman" w:ascii="Times New Roman" w:hAnsi="Times New Roman"/>
          <w:color w:val="202122"/>
          <w:sz w:val="24"/>
          <w:szCs w:val="24"/>
        </w:rPr>
        <w:t>. pp. 72–76.</w:t>
      </w:r>
    </w:p>
    <w:p>
      <w:pPr>
        <w:pStyle w:val="Normal"/>
        <w:spacing w:lineRule="exact" w:line="480"/>
        <w:rPr>
          <w:rFonts w:ascii="Times New Roman" w:hAnsi="Times New Roman" w:eastAsia="Times New Roman" w:cs="Times New Roman"/>
          <w:color w:val="202122"/>
          <w:sz w:val="24"/>
          <w:szCs w:val="24"/>
        </w:rPr>
      </w:pPr>
      <w:r>
        <w:rPr>
          <w:rFonts w:eastAsia="Times New Roman" w:cs="Times New Roman" w:ascii="Times New Roman" w:hAnsi="Times New Roman"/>
          <w:color w:val="202122"/>
          <w:sz w:val="24"/>
          <w:szCs w:val="24"/>
        </w:rPr>
      </w:r>
    </w:p>
    <w:p>
      <w:pPr>
        <w:pStyle w:val="Normal"/>
        <w:ind w:left="567" w:hanging="567"/>
        <w:rPr/>
      </w:pPr>
      <w:r>
        <w:rPr>
          <w:rFonts w:eastAsia="Times New Roman" w:cs="Times New Roman" w:ascii="Times New Roman" w:hAnsi="Times New Roman"/>
          <w:sz w:val="24"/>
          <w:szCs w:val="24"/>
        </w:rPr>
        <w:t>[5] “Apex Legends.” Electronic Arts</w:t>
      </w:r>
    </w:p>
    <w:p>
      <w:pPr>
        <w:pStyle w:val="Normal"/>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[6] R. Bevan, “One in three men prefer playing as female characters in games,” TheGamer, </w:t>
      </w:r>
      <w:hyperlink r:id="rId10">
        <w:r>
          <w:rPr>
            <w:rStyle w:val="InternetLink"/>
            <w:rFonts w:eastAsia="Times New Roman" w:cs="Times New Roman" w:ascii="Times New Roman" w:hAnsi="Times New Roman"/>
            <w:sz w:val="24"/>
            <w:szCs w:val="24"/>
          </w:rPr>
          <w:t>https://www.thegamer.com/one-in-three-men-play-as-female-characters-video-games/.</w:t>
        </w:r>
      </w:hyperlink>
    </w:p>
    <w:p>
      <w:pPr>
        <w:pStyle w:val="Normal"/>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ind w:left="567" w:hanging="567"/>
        <w:rPr/>
      </w:pPr>
      <w:r>
        <w:rPr>
          <w:rFonts w:eastAsia="Times New Roman" w:cs="Times New Roman" w:ascii="Times New Roman" w:hAnsi="Times New Roman"/>
          <w:sz w:val="24"/>
          <w:szCs w:val="24"/>
        </w:rPr>
        <w:t xml:space="preserve">[7] retro-room (63), modernzorker (66), negativespace (58), and pixelbites (64), “What killed the point-and-click adventure genre and why is it seeing a </w:t>
      </w:r>
      <w:bookmarkStart w:id="18" w:name="_Int_dFOm1ZT5"/>
      <w:r>
        <w:rPr>
          <w:rFonts w:eastAsia="Times New Roman" w:cs="Times New Roman" w:ascii="Times New Roman" w:hAnsi="Times New Roman"/>
          <w:sz w:val="24"/>
          <w:szCs w:val="24"/>
        </w:rPr>
        <w:t>comeback?,</w:t>
      </w:r>
      <w:bookmarkEnd w:id="18"/>
      <w:r>
        <w:rPr>
          <w:rFonts w:eastAsia="Times New Roman" w:cs="Times New Roman" w:ascii="Times New Roman" w:hAnsi="Times New Roman"/>
          <w:sz w:val="24"/>
          <w:szCs w:val="24"/>
        </w:rPr>
        <w:t xml:space="preserve">” Steemit, </w:t>
      </w:r>
      <w:r>
        <w:fldChar w:fldCharType="begin"/>
      </w:r>
      <w:r>
        <w:rPr>
          <w:rStyle w:val="InternetLink"/>
          <w:sz w:val="24"/>
          <w:szCs w:val="24"/>
          <w:rFonts w:eastAsia="Times New Roman" w:cs="Times New Roman" w:ascii="Times New Roman" w:hAnsi="Times New Roman"/>
        </w:rPr>
        <w:instrText xml:space="preserve"> HYPERLINK "https://steemit.com/gaming/@retro-room/what-killed-the-point-and-click-adventure-genre-and-why-is-it-seeing-a-comeback" \l ":~:text=With robust single-player campaigns,click adventure games faded away"</w:instrText>
      </w:r>
      <w:r>
        <w:rPr>
          <w:rStyle w:val="InternetLink"/>
          <w:sz w:val="24"/>
          <w:szCs w:val="24"/>
          <w:rFonts w:eastAsia="Times New Roman" w:cs="Times New Roman" w:ascii="Times New Roman" w:hAnsi="Times New Roman"/>
        </w:rPr>
        <w:fldChar w:fldCharType="separate"/>
      </w:r>
      <w:r>
        <w:rPr>
          <w:rStyle w:val="InternetLink"/>
          <w:rFonts w:eastAsia="Times New Roman" w:cs="Times New Roman" w:ascii="Times New Roman" w:hAnsi="Times New Roman"/>
          <w:sz w:val="24"/>
          <w:szCs w:val="24"/>
        </w:rPr>
        <w:t>https://steemit.com/gaming/@retro-room/what-killed-the-point-and-click-adventure-genre-and-why-is-it-seeing-a-comeback#:~:text=With%20robust%20single%2Dplayer%20campaigns,click%20adventure%20games%20faded%20away</w:t>
      </w:r>
      <w:r>
        <w:rPr>
          <w:rStyle w:val="InternetLink"/>
          <w:sz w:val="24"/>
          <w:szCs w:val="24"/>
          <w:rFonts w:eastAsia="Times New Roman" w:cs="Times New Roman" w:ascii="Times New Roman" w:hAnsi="Times New Roman"/>
        </w:rPr>
        <w:fldChar w:fldCharType="end"/>
      </w:r>
      <w:r>
        <w:rPr>
          <w:rFonts w:eastAsia="Times New Roman" w:cs="Times New Roman" w:ascii="Times New Roman" w:hAnsi="Times New Roman"/>
          <w:sz w:val="24"/>
          <w:szCs w:val="24"/>
        </w:rPr>
        <w:t xml:space="preserve">. </w:t>
      </w:r>
    </w:p>
    <w:p>
      <w:pPr>
        <w:pStyle w:val="Normal"/>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exact" w:line="480"/>
        <w:ind w:left="567" w:hanging="567"/>
        <w:rPr/>
      </w:pPr>
      <w:r>
        <w:rPr>
          <w:rFonts w:eastAsia="Times New Roman" w:cs="Times New Roman" w:ascii="Times New Roman" w:hAnsi="Times New Roman"/>
          <w:sz w:val="24"/>
          <w:szCs w:val="24"/>
        </w:rPr>
        <w:t xml:space="preserve">[8] </w:t>
      </w:r>
      <w:r>
        <w:rPr>
          <w:rFonts w:eastAsia="Times New Roman" w:cs="Times New Roman" w:ascii="Times New Roman" w:hAnsi="Times New Roman"/>
          <w:i/>
          <w:iCs/>
          <w:sz w:val="24"/>
          <w:szCs w:val="24"/>
        </w:rPr>
        <w:t>Screenshot from Beneath a Steel Sky</w:t>
      </w:r>
      <w:r>
        <w:rPr>
          <w:rFonts w:eastAsia="Times New Roman" w:cs="Times New Roman" w:ascii="Times New Roman" w:hAnsi="Times New Roman"/>
          <w:sz w:val="24"/>
          <w:szCs w:val="24"/>
        </w:rPr>
        <w:t>.</w:t>
      </w:r>
    </w:p>
    <w:p>
      <w:pPr>
        <w:pStyle w:val="Normal"/>
        <w:spacing w:lineRule="exact" w:line="480"/>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exact" w:line="480"/>
        <w:ind w:left="567" w:hanging="567"/>
        <w:rPr/>
      </w:pPr>
      <w:r>
        <w:rPr>
          <w:rFonts w:eastAsia="Times New Roman" w:cs="Times New Roman" w:ascii="Times New Roman" w:hAnsi="Times New Roman"/>
          <w:sz w:val="24"/>
          <w:szCs w:val="24"/>
        </w:rPr>
        <w:t xml:space="preserve">[9] </w:t>
      </w:r>
      <w:r>
        <w:rPr>
          <w:rFonts w:eastAsia="Times New Roman" w:cs="Times New Roman" w:ascii="Times New Roman" w:hAnsi="Times New Roman"/>
          <w:i/>
          <w:iCs/>
          <w:sz w:val="24"/>
          <w:szCs w:val="24"/>
        </w:rPr>
        <w:t>Screenshot from Beneath a Steel Sky</w:t>
      </w:r>
      <w:r>
        <w:rPr>
          <w:rFonts w:eastAsia="Times New Roman" w:cs="Times New Roman" w:ascii="Times New Roman" w:hAnsi="Times New Roman"/>
          <w:sz w:val="24"/>
          <w:szCs w:val="24"/>
        </w:rPr>
        <w:t>.</w:t>
      </w:r>
    </w:p>
    <w:p>
      <w:pPr>
        <w:pStyle w:val="Normal"/>
        <w:spacing w:lineRule="exact" w:line="480"/>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exact" w:line="480"/>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[10] </w:t>
      </w:r>
      <w:r>
        <w:rPr>
          <w:rFonts w:eastAsia="Times New Roman" w:cs="Times New Roman" w:ascii="Times New Roman" w:hAnsi="Times New Roman"/>
          <w:i/>
          <w:iCs/>
          <w:sz w:val="24"/>
          <w:szCs w:val="24"/>
        </w:rPr>
        <w:t>Modular Self-Improvement in the Game System Shock Screenshot</w:t>
      </w:r>
      <w:r>
        <w:rPr>
          <w:rFonts w:eastAsia="Times New Roman" w:cs="Times New Roman" w:ascii="Times New Roman" w:hAnsi="Times New Roman"/>
          <w:sz w:val="24"/>
          <w:szCs w:val="24"/>
        </w:rPr>
        <w:t>.</w:t>
      </w:r>
    </w:p>
    <w:p>
      <w:pPr>
        <w:pStyle w:val="Normal"/>
        <w:spacing w:lineRule="exact" w:line="48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exact" w:line="480"/>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[11] Dr. A. Dennis, “Importance of flow in Game Design,” LinkedIn, </w:t>
      </w:r>
      <w:hyperlink r:id="rId11">
        <w:r>
          <w:rPr>
            <w:rStyle w:val="InternetLink"/>
            <w:rFonts w:eastAsia="Times New Roman" w:cs="Times New Roman" w:ascii="Times New Roman" w:hAnsi="Times New Roman"/>
            <w:sz w:val="24"/>
            <w:szCs w:val="24"/>
          </w:rPr>
          <w:t>https://www.linkedin.com/pulse/importance-flow-game-design-alan-dennis.</w:t>
        </w:r>
      </w:hyperlink>
    </w:p>
    <w:p>
      <w:pPr>
        <w:pStyle w:val="Normal"/>
        <w:spacing w:lineRule="exact" w:line="480"/>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exact" w:line="480"/>
        <w:ind w:left="567" w:hanging="567"/>
        <w:rPr/>
      </w:pPr>
      <w:r>
        <w:rPr>
          <w:rFonts w:eastAsia="Times New Roman" w:cs="Times New Roman" w:ascii="Times New Roman" w:hAnsi="Times New Roman"/>
          <w:sz w:val="24"/>
          <w:szCs w:val="24"/>
        </w:rPr>
        <w:t xml:space="preserve">[12] “Replayability in Game Design - tips for Success,” SpaceDraft, </w:t>
      </w:r>
      <w:r>
        <w:fldChar w:fldCharType="begin"/>
      </w:r>
      <w:r>
        <w:rPr>
          <w:rStyle w:val="InternetLink"/>
          <w:sz w:val="24"/>
          <w:szCs w:val="24"/>
          <w:rFonts w:eastAsia="Times New Roman" w:cs="Times New Roman" w:ascii="Times New Roman" w:hAnsi="Times New Roman"/>
        </w:rPr>
        <w:instrText xml:space="preserve"> HYPERLINK "https://www.spacedraft.com/knowledge-base/game-design-replayability-in-game-design-html/" \l ":~:text=Replay value is often a,game you're creating further"</w:instrText>
      </w:r>
      <w:r>
        <w:rPr>
          <w:rStyle w:val="InternetLink"/>
          <w:sz w:val="24"/>
          <w:szCs w:val="24"/>
          <w:rFonts w:eastAsia="Times New Roman" w:cs="Times New Roman" w:ascii="Times New Roman" w:hAnsi="Times New Roman"/>
        </w:rPr>
        <w:fldChar w:fldCharType="separate"/>
      </w:r>
      <w:r>
        <w:rPr>
          <w:rStyle w:val="InternetLink"/>
          <w:rFonts w:eastAsia="Times New Roman" w:cs="Times New Roman" w:ascii="Times New Roman" w:hAnsi="Times New Roman"/>
          <w:sz w:val="24"/>
          <w:szCs w:val="24"/>
        </w:rPr>
        <w:t>https://www.spacedraft.com/knowledge-base/game-design-replayability-in-game-design-html/#:~:text=Replay%20value%20is%20often%20a,game%20you%27re%20creating%20further</w:t>
      </w:r>
      <w:r>
        <w:rPr>
          <w:rStyle w:val="InternetLink"/>
          <w:sz w:val="24"/>
          <w:szCs w:val="24"/>
          <w:rFonts w:eastAsia="Times New Roman" w:cs="Times New Roman" w:ascii="Times New Roman" w:hAnsi="Times New Roman"/>
        </w:rPr>
        <w:fldChar w:fldCharType="end"/>
      </w:r>
      <w:r>
        <w:rPr>
          <w:rFonts w:eastAsia="Times New Roman" w:cs="Times New Roman" w:ascii="Times New Roman" w:hAnsi="Times New Roman"/>
          <w:sz w:val="24"/>
          <w:szCs w:val="24"/>
        </w:rPr>
        <w:t xml:space="preserve">. </w:t>
      </w:r>
    </w:p>
    <w:p>
      <w:pPr>
        <w:pStyle w:val="Normal"/>
        <w:spacing w:lineRule="exact" w:line="480"/>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exact" w:line="480"/>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[13] DarkwyndPT, “Beneath a steel sky review,” Retro Freak Reviews, </w:t>
      </w:r>
      <w:hyperlink r:id="rId12">
        <w:r>
          <w:rPr>
            <w:rStyle w:val="InternetLink"/>
            <w:rFonts w:eastAsia="Times New Roman" w:cs="Times New Roman" w:ascii="Times New Roman" w:hAnsi="Times New Roman"/>
            <w:sz w:val="24"/>
            <w:szCs w:val="24"/>
          </w:rPr>
          <w:t>https://retrofreakreviews.com/2017/04/10/beneath-a-steel-sky-review/.</w:t>
        </w:r>
      </w:hyperlink>
    </w:p>
    <w:p>
      <w:pPr>
        <w:pStyle w:val="Normal"/>
        <w:spacing w:lineRule="exact" w:line="480"/>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exact" w:line="480"/>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[14] “Beneath a steel sky review: Thehotrock,” Beneath a Steel Sky Review | thehotrock, </w:t>
      </w:r>
      <w:hyperlink r:id="rId13">
        <w:r>
          <w:rPr>
            <w:rStyle w:val="InternetLink"/>
            <w:rFonts w:eastAsia="Times New Roman" w:cs="Times New Roman" w:ascii="Times New Roman" w:hAnsi="Times New Roman"/>
            <w:sz w:val="24"/>
            <w:szCs w:val="24"/>
          </w:rPr>
          <w:t>https://www.backloggd.com/u/thehotrock/review/1007579.</w:t>
        </w:r>
      </w:hyperlink>
    </w:p>
    <w:p>
      <w:pPr>
        <w:pStyle w:val="Normal"/>
        <w:spacing w:lineRule="exact" w:line="480"/>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exact" w:line="480"/>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[15] M. Goninon, “Beneath a steel sky review,” Beneath a Steel Sky Review, </w:t>
      </w:r>
      <w:hyperlink r:id="rId14">
        <w:r>
          <w:rPr>
            <w:rStyle w:val="InternetLink"/>
            <w:rFonts w:eastAsia="Times New Roman" w:cs="Times New Roman" w:ascii="Times New Roman" w:hAnsi="Times New Roman"/>
            <w:sz w:val="24"/>
            <w:szCs w:val="24"/>
          </w:rPr>
          <w:t>https://www.choicestgames.com/2020/08/beneath-steel-sky-review.html.</w:t>
        </w:r>
      </w:hyperlink>
    </w:p>
    <w:p>
      <w:pPr>
        <w:pStyle w:val="Normal"/>
        <w:spacing w:lineRule="exact" w:line="480"/>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exact" w:line="480"/>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[16] “How long is beneath a steel </w:t>
      </w:r>
      <w:bookmarkStart w:id="19" w:name="_Int_Nr8wjPZb"/>
      <w:r>
        <w:rPr>
          <w:rFonts w:eastAsia="Times New Roman" w:cs="Times New Roman" w:ascii="Times New Roman" w:hAnsi="Times New Roman"/>
          <w:sz w:val="24"/>
          <w:szCs w:val="24"/>
        </w:rPr>
        <w:t>sky?:</w:t>
      </w:r>
      <w:bookmarkEnd w:id="19"/>
      <w:r>
        <w:rPr>
          <w:rFonts w:eastAsia="Times New Roman" w:cs="Times New Roman" w:ascii="Times New Roman" w:hAnsi="Times New Roman"/>
          <w:sz w:val="24"/>
          <w:szCs w:val="24"/>
        </w:rPr>
        <w:t xml:space="preserve"> Howlongtobeat,” HowLongToBeat.com, </w:t>
      </w:r>
      <w:hyperlink r:id="rId15">
        <w:r>
          <w:rPr>
            <w:rStyle w:val="InternetLink"/>
            <w:rFonts w:eastAsia="Times New Roman" w:cs="Times New Roman" w:ascii="Times New Roman" w:hAnsi="Times New Roman"/>
            <w:sz w:val="24"/>
            <w:szCs w:val="24"/>
          </w:rPr>
          <w:t>https://howlongtobeat.com/game/1005.</w:t>
        </w:r>
      </w:hyperlink>
    </w:p>
    <w:p>
      <w:pPr>
        <w:pStyle w:val="Normal"/>
        <w:spacing w:lineRule="exact" w:line="480"/>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exact" w:line="480"/>
        <w:ind w:left="567" w:hanging="567"/>
        <w:rPr/>
      </w:pPr>
      <w:r>
        <w:rPr>
          <w:rFonts w:eastAsia="Times New Roman" w:cs="Times New Roman" w:ascii="Times New Roman" w:hAnsi="Times New Roman"/>
          <w:sz w:val="24"/>
          <w:szCs w:val="24"/>
        </w:rPr>
        <w:t xml:space="preserve">[17] “Backtracking (concept),” Giant Bomb, </w:t>
      </w:r>
      <w:r>
        <w:fldChar w:fldCharType="begin"/>
      </w:r>
      <w:r>
        <w:rPr>
          <w:rStyle w:val="InternetLink"/>
          <w:sz w:val="24"/>
          <w:szCs w:val="24"/>
          <w:rFonts w:eastAsia="Times New Roman" w:cs="Times New Roman" w:ascii="Times New Roman" w:hAnsi="Times New Roman"/>
        </w:rPr>
        <w:instrText xml:space="preserve"> HYPERLINK "https://www.giantbomb.com/backtracking/3015-239/" \l ":~:text=Backtracking is a way to,irritating experience for the player"</w:instrText>
      </w:r>
      <w:r>
        <w:rPr>
          <w:rStyle w:val="InternetLink"/>
          <w:sz w:val="24"/>
          <w:szCs w:val="24"/>
          <w:rFonts w:eastAsia="Times New Roman" w:cs="Times New Roman" w:ascii="Times New Roman" w:hAnsi="Times New Roman"/>
        </w:rPr>
        <w:fldChar w:fldCharType="separate"/>
      </w:r>
      <w:r>
        <w:rPr>
          <w:rStyle w:val="InternetLink"/>
          <w:rFonts w:eastAsia="Times New Roman" w:cs="Times New Roman" w:ascii="Times New Roman" w:hAnsi="Times New Roman"/>
          <w:sz w:val="24"/>
          <w:szCs w:val="24"/>
        </w:rPr>
        <w:t>https://www.giantbomb.com/backtracking/3015-239/#:~:text=Backtracking%20is%20a%20way%20to,irritating%20experience%20for%20the%20player</w:t>
      </w:r>
      <w:r>
        <w:rPr>
          <w:rStyle w:val="InternetLink"/>
          <w:sz w:val="24"/>
          <w:szCs w:val="24"/>
          <w:rFonts w:eastAsia="Times New Roman" w:cs="Times New Roman" w:ascii="Times New Roman" w:hAnsi="Times New Roman"/>
        </w:rPr>
        <w:fldChar w:fldCharType="end"/>
      </w:r>
      <w:r>
        <w:rPr>
          <w:rFonts w:eastAsia="Times New Roman" w:cs="Times New Roman" w:ascii="Times New Roman" w:hAnsi="Times New Roman"/>
          <w:sz w:val="24"/>
          <w:szCs w:val="24"/>
        </w:rPr>
        <w:t xml:space="preserve">. </w:t>
      </w:r>
    </w:p>
    <w:p>
      <w:pPr>
        <w:pStyle w:val="Normal"/>
        <w:spacing w:lineRule="exact" w:line="480"/>
        <w:ind w:left="567" w:hanging="567"/>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exact" w:line="480"/>
        <w:ind w:left="567" w:hanging="567"/>
        <w:rPr/>
      </w:pPr>
      <w:r>
        <w:rPr>
          <w:rFonts w:eastAsia="Times New Roman" w:cs="Times New Roman" w:ascii="Times New Roman" w:hAnsi="Times New Roman"/>
          <w:sz w:val="24"/>
          <w:szCs w:val="24"/>
        </w:rPr>
        <w:t xml:space="preserve">[18] </w:t>
      </w:r>
      <w:r>
        <w:rPr>
          <w:rFonts w:eastAsia="Times New Roman" w:cs="Times New Roman" w:ascii="Times New Roman" w:hAnsi="Times New Roman"/>
          <w:i/>
          <w:iCs/>
          <w:sz w:val="24"/>
          <w:szCs w:val="24"/>
        </w:rPr>
        <w:t>Screenshot from Beneath a Steel Sky</w:t>
      </w:r>
      <w:r>
        <w:rPr>
          <w:rFonts w:eastAsia="Times New Roman" w:cs="Times New Roman" w:ascii="Times New Roman" w:hAnsi="Times New Roman"/>
          <w:sz w:val="24"/>
          <w:szCs w:val="24"/>
        </w:rPr>
        <w:t>.</w:t>
      </w:r>
    </w:p>
    <w:p>
      <w:pPr>
        <w:pStyle w:val="Normal"/>
        <w:spacing w:lineRule="exact" w:line="480" w:before="0" w:after="160"/>
        <w:rPr>
          <w:rFonts w:ascii="Times New Roman" w:hAnsi="Times New Roman" w:eastAsia="Times New Roman" w:cs="Times New Roman"/>
          <w:color w:val="202122"/>
          <w:sz w:val="24"/>
          <w:szCs w:val="24"/>
        </w:rPr>
      </w:pPr>
      <w:r>
        <w:rPr/>
      </w:r>
    </w:p>
    <w:sectPr>
      <w:type w:val="nextPage"/>
      <w:pgSz w:w="12240" w:h="15840"/>
      <w:pgMar w:left="1440" w:right="1440" w:gutter="0" w:header="0" w:top="1440" w:footer="0" w:bottom="144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Liberation Sans">
    <w:altName w:val="Arial"/>
    <w:charset w:val="00"/>
    <w:family w:val="swiss"/>
    <w:pitch w:val="variable"/>
  </w:font>
  <w:font w:name="Georgia">
    <w:charset w:val="00"/>
    <w:family w:val="roman"/>
    <w:pitch w:val="variable"/>
  </w:font>
</w:fonts>
</file>

<file path=word/settings.xml><?xml version="1.0" encoding="utf-8"?>
<w:settings xmlns:w="http://schemas.openxmlformats.org/wordprocessingml/2006/main">
  <w:zoom w:percent="85"/>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ja-JP"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Calibri"/>
        <w:sz w:val="22"/>
        <w:szCs w:val="22"/>
        <w:lang w:val="en-US" w:eastAsia="ja-JP"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Calibri" w:hAnsi="Calibri" w:eastAsia="Calibri" w:cs="Calibri"/>
      <w:color w:val="auto"/>
      <w:kern w:val="0"/>
      <w:sz w:val="22"/>
      <w:szCs w:val="22"/>
      <w:lang w:val="en-US" w:eastAsia="ja-JP" w:bidi="ar-SA"/>
    </w:rPr>
  </w:style>
  <w:style w:type="paragraph" w:styleId="Heading1">
    <w:name w:val="Heading 1"/>
    <w:basedOn w:val="Normal"/>
    <w:next w:val="Normal"/>
    <w:link w:val="Heading1Char"/>
    <w:uiPriority w:val="9"/>
    <w:qFormat/>
    <w:pPr>
      <w:keepNext w:val="true"/>
      <w:keepLines/>
      <w:spacing w:before="240" w:after="0"/>
      <w:outlineLvl w:val="0"/>
    </w:pPr>
    <w:rPr>
      <w:rFonts w:ascii="Calibri Light" w:hAnsi="Calibri Light" w:eastAsia="ＭＳ ゴシック" w:cs="Times New Roman" w:asciiTheme="majorHAnsi" w:cstheme="majorBidi" w:eastAsiaTheme="majorEastAsia" w:hAnsiTheme="majorHAnsi"/>
      <w:color w:val="2F5496" w:themeColor="accent1" w:themeShade="bf"/>
      <w:sz w:val="32"/>
      <w:szCs w:val="32"/>
    </w:rPr>
  </w:style>
  <w:style w:type="paragraph" w:styleId="Heading2">
    <w:name w:val="Heading 2"/>
    <w:basedOn w:val="Normal"/>
    <w:next w:val="Normal"/>
    <w:uiPriority w:val="9"/>
    <w:semiHidden/>
    <w:unhideWhenUsed/>
    <w:qFormat/>
    <w:pPr>
      <w:keepNext w:val="true"/>
      <w:keepLines/>
      <w:spacing w:before="360" w:after="80"/>
      <w:outlineLvl w:val="1"/>
    </w:pPr>
    <w:rPr>
      <w:b/>
      <w:sz w:val="36"/>
      <w:szCs w:val="36"/>
    </w:rPr>
  </w:style>
  <w:style w:type="paragraph" w:styleId="Heading3">
    <w:name w:val="Heading 3"/>
    <w:basedOn w:val="Normal"/>
    <w:next w:val="Normal"/>
    <w:uiPriority w:val="9"/>
    <w:semiHidden/>
    <w:unhideWhenUsed/>
    <w:qFormat/>
    <w:pPr>
      <w:keepNext w:val="true"/>
      <w:keepLines/>
      <w:spacing w:before="280" w:after="80"/>
      <w:outlineLvl w:val="2"/>
    </w:pPr>
    <w:rPr>
      <w:b/>
      <w:sz w:val="28"/>
      <w:szCs w:val="28"/>
    </w:rPr>
  </w:style>
  <w:style w:type="paragraph" w:styleId="Heading4">
    <w:name w:val="Heading 4"/>
    <w:basedOn w:val="Normal"/>
    <w:next w:val="Normal"/>
    <w:uiPriority w:val="9"/>
    <w:semiHidden/>
    <w:unhideWhenUsed/>
    <w:qFormat/>
    <w:pPr>
      <w:keepNext w:val="true"/>
      <w:keepLines/>
      <w:spacing w:before="240" w:after="40"/>
      <w:outlineLvl w:val="3"/>
    </w:pPr>
    <w:rPr>
      <w:b/>
      <w:sz w:val="24"/>
      <w:szCs w:val="24"/>
    </w:rPr>
  </w:style>
  <w:style w:type="paragraph" w:styleId="Heading5">
    <w:name w:val="Heading 5"/>
    <w:basedOn w:val="Normal"/>
    <w:next w:val="Normal"/>
    <w:uiPriority w:val="9"/>
    <w:semiHidden/>
    <w:unhideWhenUsed/>
    <w:qFormat/>
    <w:pPr>
      <w:keepNext w:val="true"/>
      <w:keepLines/>
      <w:spacing w:before="220" w:after="40"/>
      <w:outlineLvl w:val="4"/>
    </w:pPr>
    <w:rPr>
      <w:b/>
    </w:rPr>
  </w:style>
  <w:style w:type="paragraph" w:styleId="Heading6">
    <w:name w:val="Heading 6"/>
    <w:basedOn w:val="Normal"/>
    <w:next w:val="Normal"/>
    <w:uiPriority w:val="9"/>
    <w:semiHidden/>
    <w:unhideWhenUsed/>
    <w:qFormat/>
    <w:pPr>
      <w:keepNext w:val="true"/>
      <w:keepLines/>
      <w:spacing w:before="200" w:after="40"/>
      <w:outlineLvl w:val="5"/>
    </w:pPr>
    <w:rPr>
      <w:b/>
      <w:sz w:val="20"/>
      <w:szCs w:val="20"/>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Pr>
      <w:rFonts w:ascii="Calibri Light" w:hAnsi="Calibri Light" w:eastAsia="ＭＳ ゴシック" w:cs="Times New Roman" w:asciiTheme="majorHAnsi" w:cstheme="majorBidi" w:eastAsiaTheme="majorEastAsia" w:hAnsiTheme="majorHAnsi"/>
      <w:color w:val="2F5496" w:themeColor="accent1" w:themeShade="bf"/>
      <w:sz w:val="32"/>
      <w:szCs w:val="32"/>
    </w:rPr>
  </w:style>
  <w:style w:type="character" w:styleId="HeaderChar" w:customStyle="1">
    <w:name w:val="Header Char"/>
    <w:basedOn w:val="DefaultParagraphFont"/>
    <w:link w:val="Header"/>
    <w:uiPriority w:val="99"/>
    <w:qFormat/>
    <w:rsid w:val="00af5e96"/>
    <w:rPr/>
  </w:style>
  <w:style w:type="character" w:styleId="FooterChar" w:customStyle="1">
    <w:name w:val="Footer Char"/>
    <w:basedOn w:val="DefaultParagraphFont"/>
    <w:link w:val="Footer"/>
    <w:uiPriority w:val="99"/>
    <w:qFormat/>
    <w:rsid w:val="00af5e96"/>
    <w:rPr/>
  </w:style>
  <w:style w:type="character" w:styleId="InternetLink">
    <w:name w:val="Hyperlink"/>
    <w:basedOn w:val="DefaultParagraphFont"/>
    <w:uiPriority w:val="99"/>
    <w:unhideWhenUsed/>
    <w:rsid w:val="00af5e96"/>
    <w:rPr>
      <w:color w:val="0563C1" w:themeColor="hyperlink"/>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Title">
    <w:name w:val="Title"/>
    <w:basedOn w:val="Normal"/>
    <w:next w:val="Normal"/>
    <w:uiPriority w:val="10"/>
    <w:qFormat/>
    <w:pPr>
      <w:keepNext w:val="true"/>
      <w:keepLines/>
      <w:spacing w:before="480" w:after="120"/>
    </w:pPr>
    <w:rPr>
      <w:b/>
      <w:sz w:val="72"/>
      <w:szCs w:val="72"/>
    </w:rPr>
  </w:style>
  <w:style w:type="paragraph" w:styleId="HeaderandFooter">
    <w:name w:val="Header and Footer"/>
    <w:basedOn w:val="Normal"/>
    <w:qFormat/>
    <w:pPr/>
    <w:rPr/>
  </w:style>
  <w:style w:type="paragraph" w:styleId="Header">
    <w:name w:val="Header"/>
    <w:basedOn w:val="Normal"/>
    <w:link w:val="HeaderChar"/>
    <w:uiPriority w:val="99"/>
    <w:unhideWhenUsed/>
    <w:rsid w:val="00af5e96"/>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af5e96"/>
    <w:pPr>
      <w:tabs>
        <w:tab w:val="clear" w:pos="720"/>
        <w:tab w:val="center" w:pos="4513" w:leader="none"/>
        <w:tab w:val="right" w:pos="9026" w:leader="none"/>
      </w:tabs>
      <w:spacing w:lineRule="auto" w:line="240" w:before="0" w:after="0"/>
    </w:pPr>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af5e96"/>
    <w:pPr>
      <w:outlineLvl w:val="9"/>
    </w:pPr>
    <w:rPr>
      <w:lang w:val="en-GB" w:eastAsia="zh-CN"/>
    </w:rPr>
  </w:style>
  <w:style w:type="paragraph" w:styleId="Contents1">
    <w:name w:val="TOC 1"/>
    <w:basedOn w:val="Normal"/>
    <w:next w:val="Normal"/>
    <w:autoRedefine/>
    <w:uiPriority w:val="39"/>
    <w:unhideWhenUsed/>
    <w:rsid w:val="00af5e96"/>
    <w:pPr>
      <w:spacing w:before="0" w:after="100"/>
    </w:pPr>
    <w:rPr/>
  </w:style>
  <w:style w:type="paragraph" w:styleId="NormalWeb">
    <w:name w:val="Normal (Web)"/>
    <w:basedOn w:val="Normal"/>
    <w:uiPriority w:val="99"/>
    <w:semiHidden/>
    <w:unhideWhenUsed/>
    <w:qFormat/>
    <w:rsid w:val="00031a78"/>
    <w:pPr>
      <w:spacing w:lineRule="auto" w:line="240" w:beforeAutospacing="1" w:afterAutospacing="1"/>
    </w:pPr>
    <w:rPr>
      <w:rFonts w:ascii="Times New Roman" w:hAnsi="Times New Roman" w:eastAsia="Times New Roman" w:cs="Times New Roman"/>
      <w:sz w:val="24"/>
      <w:szCs w:val="24"/>
      <w:lang w:val="en-GB" w:eastAsia="zh-CN"/>
    </w:rPr>
  </w:style>
  <w:style w:type="paragraph" w:styleId="Subtitle">
    <w:name w:val="Subtitle"/>
    <w:basedOn w:val="Normal"/>
    <w:next w:val="Normal"/>
    <w:uiPriority w:val="11"/>
    <w:qFormat/>
    <w:pPr>
      <w:keepNext w:val="true"/>
      <w:keepLines/>
      <w:spacing w:before="360" w:after="80"/>
    </w:pPr>
    <w:rPr>
      <w:rFonts w:ascii="Georgia" w:hAnsi="Georgia" w:eastAsia="Georgia" w:cs="Georgia"/>
      <w:i/>
      <w:color w:val="666666"/>
      <w:sz w:val="48"/>
      <w:szCs w:val="48"/>
    </w:rPr>
  </w:style>
  <w:style w:type="paragraph" w:styleId="NoSpacing">
    <w:name w:val="No Spacing"/>
    <w:uiPriority w:val="1"/>
    <w:qFormat/>
    <w:pPr>
      <w:widowControl/>
      <w:bidi w:val="0"/>
      <w:spacing w:lineRule="auto" w:line="240" w:before="0" w:after="0"/>
      <w:jc w:val="left"/>
    </w:pPr>
    <w:rPr>
      <w:rFonts w:ascii="Calibri" w:hAnsi="Calibri" w:eastAsia="Calibri" w:cs="Calibri"/>
      <w:color w:val="auto"/>
      <w:kern w:val="0"/>
      <w:sz w:val="22"/>
      <w:szCs w:val="22"/>
      <w:lang w:val="en-US" w:eastAsia="ja-JP"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hyperlink" Target="https://cdn.vox-cdn.com/thumbor/009VXKYREql9Lv6kkENbZjgcDho=/0x22:530x375/920x613/filters:focal(0x22:530x375):format(webp)/cdn.vox-cdn.com/uploads/chorus_image/image/1948609/beneath_a_steel_sky.0.jpg" TargetMode="External"/><Relationship Id="rId8" Type="http://schemas.openxmlformats.org/officeDocument/2006/relationships/hyperlink" Target="https://en.wikipedia.org/wiki/Computer_Gaming_World" TargetMode="External"/><Relationship Id="rId9" Type="http://schemas.openxmlformats.org/officeDocument/2006/relationships/hyperlink" Target="https://en.wikipedia.org/wiki/Ziff_Davis" TargetMode="External"/><Relationship Id="rId10" Type="http://schemas.openxmlformats.org/officeDocument/2006/relationships/hyperlink" Target="https://www.thegamer.com/one-in-three-men-play-as-female-characters-video-games/" TargetMode="External"/><Relationship Id="rId11" Type="http://schemas.openxmlformats.org/officeDocument/2006/relationships/hyperlink" Target="https://www.linkedin.com/pulse/importance-flow-game-design-alan-dennis." TargetMode="External"/><Relationship Id="rId12" Type="http://schemas.openxmlformats.org/officeDocument/2006/relationships/hyperlink" Target="https://retrofreakreviews.com/2017/04/10/beneath-a-steel-sky-review/" TargetMode="External"/><Relationship Id="rId13" Type="http://schemas.openxmlformats.org/officeDocument/2006/relationships/hyperlink" Target="https://www.backloggd.com/u/thehotrock/review/1007579." TargetMode="External"/><Relationship Id="rId14" Type="http://schemas.openxmlformats.org/officeDocument/2006/relationships/hyperlink" Target="https://www.choicestgames.com/2020/08/beneath-steel-sky-review.html." TargetMode="External"/><Relationship Id="rId15" Type="http://schemas.openxmlformats.org/officeDocument/2006/relationships/hyperlink" Target="https://howlongtobeat.com/game/1005." TargetMode="External"/><Relationship Id="rId16" Type="http://schemas.openxmlformats.org/officeDocument/2006/relationships/fontTable" Target="fontTable.xml"/><Relationship Id="rId17" Type="http://schemas.openxmlformats.org/officeDocument/2006/relationships/settings" Target="settings.xml"/><Relationship Id="rId18" Type="http://schemas.openxmlformats.org/officeDocument/2006/relationships/theme" Target="theme/theme1.xml"/><Relationship Id="rId19"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roundtripDataSignature="AMtx7mgCpzmBwvdscwwWb4aMb5IJWMQVQw==">CgMxLjAyCGguZ2pkZ3hzMgloLjMwajB6bGwyDmgubHc3MDg3bjhqZnZlMgloLjFmb2I5dGUyCWguM3pueXNoNzIJaC4yZXQ5MnAwMghoLnR5amN3dDIJaC4zZHk2dmttMgloLjF0M2g1c2YyCWguNGQzNG9nODIJaC4yczhleW8xOAByITFmZ05wSU43R2huUUhBRGhkQnh2ZTRhSWc0ZXotZENmRg==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Application>LibreOffice/7.3.1.3$Windows_X86_64 LibreOffice_project/a69ca51ded25f3eefd52d7bf9a5fad8c90b87951</Application>
  <AppVersion>15.0000</AppVersion>
  <Pages>10</Pages>
  <Words>2348</Words>
  <Characters>12530</Characters>
  <CharactersWithSpaces>14846</CharactersWithSpaces>
  <Paragraphs>70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2023-11-17T01:59:00Z</dcterms:created>
  <dc:creator>Lan Rees (2305471)</dc:creator>
  <dc:description/>
  <dc:language>en-GB</dc:language>
  <cp:lastModifiedBy/>
  <dcterms:modified xsi:type="dcterms:W3CDTF">2023-11-17T02:03:24Z</dcterms:modified>
  <cp:revision>20</cp:revision>
  <dc:subject/>
  <dc:title/>
</cp:coreProperties>
</file>

<file path=docProps/custom.xml><?xml version="1.0" encoding="utf-8"?>
<Properties xmlns="http://schemas.openxmlformats.org/officeDocument/2006/custom-properties" xmlns:vt="http://schemas.openxmlformats.org/officeDocument/2006/docPropsVTypes"/>
</file>