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E3C91" w14:textId="2F3564DB" w:rsidR="00CB6838" w:rsidRPr="00CB6838" w:rsidRDefault="00CB6838" w:rsidP="00CB6838">
      <w:pPr>
        <w:pStyle w:val="Title"/>
        <w:spacing w:line="480" w:lineRule="auto"/>
        <w:jc w:val="center"/>
        <w:rPr>
          <w:b/>
          <w:bCs/>
          <w:sz w:val="44"/>
          <w:szCs w:val="44"/>
        </w:rPr>
      </w:pPr>
      <w:r w:rsidRPr="00CB6838">
        <w:rPr>
          <w:sz w:val="44"/>
          <w:szCs w:val="44"/>
        </w:rPr>
        <w:t>Management &amp; Organisational Behaviour</w:t>
      </w:r>
    </w:p>
    <w:p w14:paraId="7D0C2C0B" w14:textId="77777777" w:rsidR="00CB6838" w:rsidRDefault="00CB6838" w:rsidP="00CB6838">
      <w:pPr>
        <w:pStyle w:val="Title"/>
        <w:spacing w:line="480" w:lineRule="auto"/>
        <w:jc w:val="center"/>
        <w:rPr>
          <w:sz w:val="36"/>
          <w:szCs w:val="36"/>
        </w:rPr>
      </w:pPr>
    </w:p>
    <w:p w14:paraId="15E8938C" w14:textId="77777777" w:rsidR="00CB6838" w:rsidRDefault="00CB6838" w:rsidP="00CB6838">
      <w:pPr>
        <w:pStyle w:val="Title"/>
        <w:spacing w:line="480" w:lineRule="auto"/>
        <w:jc w:val="center"/>
        <w:rPr>
          <w:sz w:val="36"/>
          <w:szCs w:val="36"/>
        </w:rPr>
      </w:pPr>
    </w:p>
    <w:p w14:paraId="18F048E7" w14:textId="132F3A9F" w:rsidR="00CB6838" w:rsidRDefault="00CB6838" w:rsidP="00CB6838">
      <w:pPr>
        <w:pStyle w:val="Title"/>
        <w:spacing w:line="480" w:lineRule="auto"/>
        <w:jc w:val="center"/>
        <w:rPr>
          <w:sz w:val="36"/>
          <w:szCs w:val="36"/>
        </w:rPr>
      </w:pPr>
      <w:r>
        <w:rPr>
          <w:sz w:val="36"/>
          <w:szCs w:val="36"/>
        </w:rPr>
        <w:t>Written Report</w:t>
      </w:r>
    </w:p>
    <w:p w14:paraId="360B67DE" w14:textId="77777777" w:rsidR="00CB6838" w:rsidRDefault="00CB6838" w:rsidP="00CB6838">
      <w:pPr>
        <w:pStyle w:val="Title"/>
        <w:spacing w:line="480" w:lineRule="auto"/>
        <w:jc w:val="center"/>
        <w:rPr>
          <w:sz w:val="36"/>
          <w:szCs w:val="36"/>
        </w:rPr>
      </w:pPr>
    </w:p>
    <w:p w14:paraId="0747A718" w14:textId="77777777" w:rsidR="00CB6838" w:rsidRDefault="00CB6838" w:rsidP="00CB6838">
      <w:pPr>
        <w:pStyle w:val="Title"/>
        <w:spacing w:line="480" w:lineRule="auto"/>
        <w:jc w:val="center"/>
        <w:rPr>
          <w:sz w:val="36"/>
          <w:szCs w:val="36"/>
        </w:rPr>
      </w:pPr>
    </w:p>
    <w:p w14:paraId="11061427" w14:textId="77777777" w:rsidR="00CB6838" w:rsidRDefault="00CB6838" w:rsidP="00CB6838">
      <w:pPr>
        <w:pStyle w:val="Title"/>
        <w:spacing w:line="480" w:lineRule="auto"/>
        <w:jc w:val="center"/>
        <w:rPr>
          <w:sz w:val="36"/>
          <w:szCs w:val="36"/>
        </w:rPr>
      </w:pPr>
    </w:p>
    <w:p w14:paraId="767590F9" w14:textId="77777777" w:rsidR="00CB6838" w:rsidRDefault="00CB6838" w:rsidP="00CB6838">
      <w:pPr>
        <w:pStyle w:val="Title"/>
        <w:spacing w:line="480" w:lineRule="auto"/>
        <w:jc w:val="center"/>
        <w:rPr>
          <w:sz w:val="36"/>
          <w:szCs w:val="36"/>
        </w:rPr>
      </w:pPr>
    </w:p>
    <w:p w14:paraId="40F4376B" w14:textId="313FC501" w:rsidR="00CB6838" w:rsidRPr="00CB6838" w:rsidRDefault="00CB6838" w:rsidP="00CB6838">
      <w:pPr>
        <w:pStyle w:val="Title"/>
        <w:spacing w:line="480" w:lineRule="auto"/>
        <w:jc w:val="center"/>
        <w:rPr>
          <w:sz w:val="36"/>
          <w:szCs w:val="36"/>
        </w:rPr>
      </w:pPr>
      <w:r>
        <w:rPr>
          <w:sz w:val="36"/>
          <w:szCs w:val="36"/>
        </w:rPr>
        <w:t>Name: Radu Cimpoes</w:t>
      </w:r>
    </w:p>
    <w:p w14:paraId="44E5C87B" w14:textId="77777777" w:rsidR="00CB6838" w:rsidRDefault="00CB6838" w:rsidP="00CB6838">
      <w:pPr>
        <w:pStyle w:val="Title"/>
        <w:spacing w:line="480" w:lineRule="auto"/>
        <w:jc w:val="center"/>
        <w:rPr>
          <w:sz w:val="36"/>
          <w:szCs w:val="36"/>
        </w:rPr>
      </w:pPr>
      <w:r>
        <w:rPr>
          <w:sz w:val="36"/>
          <w:szCs w:val="36"/>
        </w:rPr>
        <w:t>Student ID: 2120102</w:t>
      </w:r>
    </w:p>
    <w:p w14:paraId="10374B3C" w14:textId="77777777" w:rsidR="00CB6838" w:rsidRDefault="00CB6838" w:rsidP="00CB6838">
      <w:pPr>
        <w:pStyle w:val="Title"/>
        <w:spacing w:line="480" w:lineRule="auto"/>
        <w:jc w:val="center"/>
        <w:rPr>
          <w:sz w:val="36"/>
          <w:szCs w:val="36"/>
        </w:rPr>
      </w:pPr>
      <w:r>
        <w:rPr>
          <w:sz w:val="36"/>
          <w:szCs w:val="36"/>
        </w:rPr>
        <w:t>Module code: BMIH5004</w:t>
      </w:r>
    </w:p>
    <w:p w14:paraId="3124B9D0" w14:textId="2B978FA8" w:rsidR="00CB6838" w:rsidRDefault="00CB6838" w:rsidP="00CB6838">
      <w:pPr>
        <w:pStyle w:val="Title"/>
        <w:spacing w:line="480" w:lineRule="auto"/>
        <w:jc w:val="center"/>
      </w:pPr>
      <w:r>
        <w:rPr>
          <w:sz w:val="36"/>
          <w:szCs w:val="36"/>
        </w:rPr>
        <w:t>Lecturer: Lola Villard-Coles</w:t>
      </w:r>
      <w:r w:rsidRPr="00BF30C3">
        <w:rPr>
          <w:lang w:val="en-US"/>
        </w:rPr>
        <w:t xml:space="preserve"> </w:t>
      </w:r>
      <w:r w:rsidR="003D760E" w:rsidRPr="00BF30C3">
        <w:rPr>
          <w:lang w:val="en-US"/>
        </w:rPr>
        <w:br w:type="page"/>
      </w:r>
    </w:p>
    <w:sdt>
      <w:sdtPr>
        <w:rPr>
          <w:rFonts w:ascii="Times New Roman" w:eastAsiaTheme="minorHAnsi" w:hAnsi="Times New Roman" w:cstheme="minorBidi"/>
          <w:color w:val="auto"/>
          <w:kern w:val="2"/>
          <w:sz w:val="24"/>
          <w:szCs w:val="22"/>
          <w:lang w:val="en-GB"/>
        </w:rPr>
        <w:id w:val="-1319873342"/>
        <w:docPartObj>
          <w:docPartGallery w:val="Table of Contents"/>
          <w:docPartUnique/>
        </w:docPartObj>
      </w:sdtPr>
      <w:sdtEndPr>
        <w:rPr>
          <w:b/>
          <w:bCs/>
          <w:noProof/>
        </w:rPr>
      </w:sdtEndPr>
      <w:sdtContent>
        <w:p w14:paraId="0B056388" w14:textId="76954CA8" w:rsidR="003D760E" w:rsidRDefault="003D760E">
          <w:pPr>
            <w:pStyle w:val="TOCHeading"/>
          </w:pPr>
          <w:r>
            <w:t>Table of Contents</w:t>
          </w:r>
        </w:p>
        <w:p w14:paraId="7DC77681" w14:textId="76929C70" w:rsidR="003D760E" w:rsidRDefault="003D760E">
          <w:pPr>
            <w:pStyle w:val="TOC1"/>
            <w:tabs>
              <w:tab w:val="right" w:leader="dot" w:pos="9016"/>
            </w:tabs>
            <w:rPr>
              <w:noProof/>
            </w:rPr>
          </w:pPr>
          <w:r>
            <w:fldChar w:fldCharType="begin"/>
          </w:r>
          <w:r>
            <w:instrText xml:space="preserve"> TOC \o "1-3" \h \z \u </w:instrText>
          </w:r>
          <w:r>
            <w:fldChar w:fldCharType="separate"/>
          </w:r>
          <w:hyperlink w:anchor="_Toc150357836" w:history="1">
            <w:r w:rsidRPr="00FC309C">
              <w:rPr>
                <w:rStyle w:val="Hyperlink"/>
                <w:noProof/>
                <w:lang w:val="en-US"/>
              </w:rPr>
              <w:t>Introduction</w:t>
            </w:r>
            <w:r>
              <w:rPr>
                <w:noProof/>
                <w:webHidden/>
              </w:rPr>
              <w:tab/>
            </w:r>
            <w:r>
              <w:rPr>
                <w:noProof/>
                <w:webHidden/>
              </w:rPr>
              <w:fldChar w:fldCharType="begin"/>
            </w:r>
            <w:r>
              <w:rPr>
                <w:noProof/>
                <w:webHidden/>
              </w:rPr>
              <w:instrText xml:space="preserve"> PAGEREF _Toc150357836 \h </w:instrText>
            </w:r>
            <w:r>
              <w:rPr>
                <w:noProof/>
                <w:webHidden/>
              </w:rPr>
            </w:r>
            <w:r>
              <w:rPr>
                <w:noProof/>
                <w:webHidden/>
              </w:rPr>
              <w:fldChar w:fldCharType="separate"/>
            </w:r>
            <w:r w:rsidR="001F0584">
              <w:rPr>
                <w:noProof/>
                <w:webHidden/>
              </w:rPr>
              <w:t>3</w:t>
            </w:r>
            <w:r>
              <w:rPr>
                <w:noProof/>
                <w:webHidden/>
              </w:rPr>
              <w:fldChar w:fldCharType="end"/>
            </w:r>
          </w:hyperlink>
        </w:p>
        <w:p w14:paraId="681A2EDE" w14:textId="025053E7" w:rsidR="003D760E" w:rsidRDefault="00000000" w:rsidP="009337A8">
          <w:pPr>
            <w:pStyle w:val="TOC2"/>
            <w:tabs>
              <w:tab w:val="right" w:leader="dot" w:pos="9016"/>
            </w:tabs>
            <w:rPr>
              <w:noProof/>
            </w:rPr>
          </w:pPr>
          <w:hyperlink w:anchor="_Toc150357837" w:history="1">
            <w:r w:rsidR="003D760E" w:rsidRPr="00FC309C">
              <w:rPr>
                <w:rStyle w:val="Hyperlink"/>
                <w:noProof/>
                <w:lang w:val="en-US"/>
              </w:rPr>
              <w:t>About the company</w:t>
            </w:r>
            <w:r w:rsidR="003D760E">
              <w:rPr>
                <w:noProof/>
                <w:webHidden/>
              </w:rPr>
              <w:tab/>
            </w:r>
            <w:r w:rsidR="003D760E">
              <w:rPr>
                <w:noProof/>
                <w:webHidden/>
              </w:rPr>
              <w:fldChar w:fldCharType="begin"/>
            </w:r>
            <w:r w:rsidR="003D760E">
              <w:rPr>
                <w:noProof/>
                <w:webHidden/>
              </w:rPr>
              <w:instrText xml:space="preserve"> PAGEREF _Toc150357837 \h </w:instrText>
            </w:r>
            <w:r w:rsidR="003D760E">
              <w:rPr>
                <w:noProof/>
                <w:webHidden/>
              </w:rPr>
            </w:r>
            <w:r w:rsidR="003D760E">
              <w:rPr>
                <w:noProof/>
                <w:webHidden/>
              </w:rPr>
              <w:fldChar w:fldCharType="separate"/>
            </w:r>
            <w:r w:rsidR="001F0584">
              <w:rPr>
                <w:noProof/>
                <w:webHidden/>
              </w:rPr>
              <w:t>3</w:t>
            </w:r>
            <w:r w:rsidR="003D760E">
              <w:rPr>
                <w:noProof/>
                <w:webHidden/>
              </w:rPr>
              <w:fldChar w:fldCharType="end"/>
            </w:r>
          </w:hyperlink>
        </w:p>
        <w:p w14:paraId="4F84F7B4" w14:textId="4EF7DF29" w:rsidR="003D760E" w:rsidRDefault="00000000" w:rsidP="009337A8">
          <w:pPr>
            <w:pStyle w:val="TOC1"/>
            <w:tabs>
              <w:tab w:val="right" w:leader="dot" w:pos="9016"/>
            </w:tabs>
            <w:rPr>
              <w:noProof/>
            </w:rPr>
          </w:pPr>
          <w:hyperlink w:anchor="_Toc150357838" w:history="1">
            <w:r w:rsidR="00BF30C3">
              <w:rPr>
                <w:rStyle w:val="Hyperlink"/>
                <w:noProof/>
                <w:lang w:val="en-US"/>
              </w:rPr>
              <w:t>The organisational</w:t>
            </w:r>
            <w:r w:rsidR="003D760E" w:rsidRPr="00FC309C">
              <w:rPr>
                <w:rStyle w:val="Hyperlink"/>
                <w:noProof/>
                <w:lang w:val="en-US"/>
              </w:rPr>
              <w:t xml:space="preserve"> structure of Accor Group of Hotels</w:t>
            </w:r>
            <w:r w:rsidR="003D760E">
              <w:rPr>
                <w:noProof/>
                <w:webHidden/>
              </w:rPr>
              <w:tab/>
            </w:r>
            <w:r w:rsidR="003D760E">
              <w:rPr>
                <w:noProof/>
                <w:webHidden/>
              </w:rPr>
              <w:fldChar w:fldCharType="begin"/>
            </w:r>
            <w:r w:rsidR="003D760E">
              <w:rPr>
                <w:noProof/>
                <w:webHidden/>
              </w:rPr>
              <w:instrText xml:space="preserve"> PAGEREF _Toc150357838 \h </w:instrText>
            </w:r>
            <w:r w:rsidR="003D760E">
              <w:rPr>
                <w:noProof/>
                <w:webHidden/>
              </w:rPr>
            </w:r>
            <w:r w:rsidR="003D760E">
              <w:rPr>
                <w:noProof/>
                <w:webHidden/>
              </w:rPr>
              <w:fldChar w:fldCharType="separate"/>
            </w:r>
            <w:r w:rsidR="001F0584">
              <w:rPr>
                <w:noProof/>
                <w:webHidden/>
              </w:rPr>
              <w:t>4</w:t>
            </w:r>
            <w:r w:rsidR="003D760E">
              <w:rPr>
                <w:noProof/>
                <w:webHidden/>
              </w:rPr>
              <w:fldChar w:fldCharType="end"/>
            </w:r>
          </w:hyperlink>
        </w:p>
        <w:p w14:paraId="3B1F944D" w14:textId="1FC2CD95" w:rsidR="003D760E" w:rsidRDefault="00000000" w:rsidP="009337A8">
          <w:pPr>
            <w:pStyle w:val="TOC1"/>
            <w:tabs>
              <w:tab w:val="right" w:leader="dot" w:pos="9016"/>
            </w:tabs>
            <w:rPr>
              <w:noProof/>
            </w:rPr>
          </w:pPr>
          <w:hyperlink w:anchor="_Toc150357839" w:history="1">
            <w:r w:rsidR="003D760E" w:rsidRPr="00FC309C">
              <w:rPr>
                <w:rStyle w:val="Hyperlink"/>
                <w:noProof/>
                <w:lang w:val="en-US"/>
              </w:rPr>
              <w:t>Organisational Culture of Accor Group of Hotels</w:t>
            </w:r>
            <w:r w:rsidR="003D760E">
              <w:rPr>
                <w:noProof/>
                <w:webHidden/>
              </w:rPr>
              <w:tab/>
            </w:r>
            <w:r w:rsidR="003D760E">
              <w:rPr>
                <w:noProof/>
                <w:webHidden/>
              </w:rPr>
              <w:fldChar w:fldCharType="begin"/>
            </w:r>
            <w:r w:rsidR="003D760E">
              <w:rPr>
                <w:noProof/>
                <w:webHidden/>
              </w:rPr>
              <w:instrText xml:space="preserve"> PAGEREF _Toc150357839 \h </w:instrText>
            </w:r>
            <w:r w:rsidR="003D760E">
              <w:rPr>
                <w:noProof/>
                <w:webHidden/>
              </w:rPr>
            </w:r>
            <w:r w:rsidR="003D760E">
              <w:rPr>
                <w:noProof/>
                <w:webHidden/>
              </w:rPr>
              <w:fldChar w:fldCharType="separate"/>
            </w:r>
            <w:r w:rsidR="001F0584">
              <w:rPr>
                <w:noProof/>
                <w:webHidden/>
              </w:rPr>
              <w:t>4</w:t>
            </w:r>
            <w:r w:rsidR="003D760E">
              <w:rPr>
                <w:noProof/>
                <w:webHidden/>
              </w:rPr>
              <w:fldChar w:fldCharType="end"/>
            </w:r>
          </w:hyperlink>
        </w:p>
        <w:p w14:paraId="458914A1" w14:textId="11210B5E" w:rsidR="003D760E" w:rsidRDefault="00000000" w:rsidP="009337A8">
          <w:pPr>
            <w:pStyle w:val="TOC1"/>
            <w:tabs>
              <w:tab w:val="right" w:leader="dot" w:pos="9016"/>
            </w:tabs>
            <w:rPr>
              <w:noProof/>
            </w:rPr>
          </w:pPr>
          <w:hyperlink w:anchor="_Toc150357840" w:history="1">
            <w:r w:rsidR="003D760E" w:rsidRPr="00FC309C">
              <w:rPr>
                <w:rStyle w:val="Hyperlink"/>
                <w:noProof/>
                <w:lang w:val="en-US"/>
              </w:rPr>
              <w:t>Organisational Goals of Accor Group of Hotels</w:t>
            </w:r>
            <w:r w:rsidR="003D760E">
              <w:rPr>
                <w:noProof/>
                <w:webHidden/>
              </w:rPr>
              <w:tab/>
            </w:r>
            <w:r w:rsidR="003D760E">
              <w:rPr>
                <w:noProof/>
                <w:webHidden/>
              </w:rPr>
              <w:fldChar w:fldCharType="begin"/>
            </w:r>
            <w:r w:rsidR="003D760E">
              <w:rPr>
                <w:noProof/>
                <w:webHidden/>
              </w:rPr>
              <w:instrText xml:space="preserve"> PAGEREF _Toc150357840 \h </w:instrText>
            </w:r>
            <w:r w:rsidR="003D760E">
              <w:rPr>
                <w:noProof/>
                <w:webHidden/>
              </w:rPr>
            </w:r>
            <w:r w:rsidR="003D760E">
              <w:rPr>
                <w:noProof/>
                <w:webHidden/>
              </w:rPr>
              <w:fldChar w:fldCharType="separate"/>
            </w:r>
            <w:r w:rsidR="001F0584">
              <w:rPr>
                <w:noProof/>
                <w:webHidden/>
              </w:rPr>
              <w:t>5</w:t>
            </w:r>
            <w:r w:rsidR="003D760E">
              <w:rPr>
                <w:noProof/>
                <w:webHidden/>
              </w:rPr>
              <w:fldChar w:fldCharType="end"/>
            </w:r>
          </w:hyperlink>
        </w:p>
        <w:p w14:paraId="36E94958" w14:textId="43568890" w:rsidR="003D760E" w:rsidRDefault="00000000" w:rsidP="009337A8">
          <w:pPr>
            <w:pStyle w:val="TOC1"/>
            <w:tabs>
              <w:tab w:val="right" w:leader="dot" w:pos="9016"/>
            </w:tabs>
            <w:rPr>
              <w:noProof/>
            </w:rPr>
          </w:pPr>
          <w:hyperlink w:anchor="_Toc150357841" w:history="1">
            <w:r w:rsidR="003D760E" w:rsidRPr="00FC309C">
              <w:rPr>
                <w:rStyle w:val="Hyperlink"/>
                <w:noProof/>
                <w:lang w:val="en-US"/>
              </w:rPr>
              <w:t>Change initiatives in the Accor Group of Hotels</w:t>
            </w:r>
            <w:r w:rsidR="003D760E">
              <w:rPr>
                <w:noProof/>
                <w:webHidden/>
              </w:rPr>
              <w:tab/>
            </w:r>
            <w:r w:rsidR="003D760E">
              <w:rPr>
                <w:noProof/>
                <w:webHidden/>
              </w:rPr>
              <w:fldChar w:fldCharType="begin"/>
            </w:r>
            <w:r w:rsidR="003D760E">
              <w:rPr>
                <w:noProof/>
                <w:webHidden/>
              </w:rPr>
              <w:instrText xml:space="preserve"> PAGEREF _Toc150357841 \h </w:instrText>
            </w:r>
            <w:r w:rsidR="003D760E">
              <w:rPr>
                <w:noProof/>
                <w:webHidden/>
              </w:rPr>
            </w:r>
            <w:r w:rsidR="003D760E">
              <w:rPr>
                <w:noProof/>
                <w:webHidden/>
              </w:rPr>
              <w:fldChar w:fldCharType="separate"/>
            </w:r>
            <w:r w:rsidR="001F0584">
              <w:rPr>
                <w:noProof/>
                <w:webHidden/>
              </w:rPr>
              <w:t>5</w:t>
            </w:r>
            <w:r w:rsidR="003D760E">
              <w:rPr>
                <w:noProof/>
                <w:webHidden/>
              </w:rPr>
              <w:fldChar w:fldCharType="end"/>
            </w:r>
          </w:hyperlink>
        </w:p>
        <w:p w14:paraId="2EAF7B2E" w14:textId="0255404D" w:rsidR="003D760E" w:rsidRDefault="00000000" w:rsidP="009337A8">
          <w:pPr>
            <w:pStyle w:val="TOC2"/>
            <w:tabs>
              <w:tab w:val="right" w:leader="dot" w:pos="9016"/>
            </w:tabs>
            <w:rPr>
              <w:noProof/>
            </w:rPr>
          </w:pPr>
          <w:hyperlink w:anchor="_Toc150357842" w:history="1">
            <w:r w:rsidR="003D760E" w:rsidRPr="00FC309C">
              <w:rPr>
                <w:rStyle w:val="Hyperlink"/>
                <w:noProof/>
                <w:lang w:val="en-US"/>
              </w:rPr>
              <w:t>Impact of customer-centric approach on the Accor Group of Hotels</w:t>
            </w:r>
            <w:r w:rsidR="003D760E">
              <w:rPr>
                <w:noProof/>
                <w:webHidden/>
              </w:rPr>
              <w:tab/>
            </w:r>
            <w:r w:rsidR="003D760E">
              <w:rPr>
                <w:noProof/>
                <w:webHidden/>
              </w:rPr>
              <w:fldChar w:fldCharType="begin"/>
            </w:r>
            <w:r w:rsidR="003D760E">
              <w:rPr>
                <w:noProof/>
                <w:webHidden/>
              </w:rPr>
              <w:instrText xml:space="preserve"> PAGEREF _Toc150357842 \h </w:instrText>
            </w:r>
            <w:r w:rsidR="003D760E">
              <w:rPr>
                <w:noProof/>
                <w:webHidden/>
              </w:rPr>
            </w:r>
            <w:r w:rsidR="003D760E">
              <w:rPr>
                <w:noProof/>
                <w:webHidden/>
              </w:rPr>
              <w:fldChar w:fldCharType="separate"/>
            </w:r>
            <w:r w:rsidR="001F0584">
              <w:rPr>
                <w:noProof/>
                <w:webHidden/>
              </w:rPr>
              <w:t>6</w:t>
            </w:r>
            <w:r w:rsidR="003D760E">
              <w:rPr>
                <w:noProof/>
                <w:webHidden/>
              </w:rPr>
              <w:fldChar w:fldCharType="end"/>
            </w:r>
          </w:hyperlink>
        </w:p>
        <w:p w14:paraId="1D154EC2" w14:textId="6B95C4D1" w:rsidR="003D760E" w:rsidRDefault="00000000" w:rsidP="009337A8">
          <w:pPr>
            <w:pStyle w:val="TOC2"/>
            <w:tabs>
              <w:tab w:val="right" w:leader="dot" w:pos="9016"/>
            </w:tabs>
            <w:rPr>
              <w:noProof/>
            </w:rPr>
          </w:pPr>
          <w:hyperlink w:anchor="_Toc150357843" w:history="1">
            <w:r w:rsidR="003D760E" w:rsidRPr="00FC309C">
              <w:rPr>
                <w:rStyle w:val="Hyperlink"/>
                <w:noProof/>
                <w:lang w:val="en-US"/>
              </w:rPr>
              <w:t>How does the Accor Group of Hotels manage the customer-centric approach</w:t>
            </w:r>
            <w:r w:rsidR="003D760E">
              <w:rPr>
                <w:noProof/>
                <w:webHidden/>
              </w:rPr>
              <w:tab/>
            </w:r>
            <w:r w:rsidR="003D760E">
              <w:rPr>
                <w:noProof/>
                <w:webHidden/>
              </w:rPr>
              <w:fldChar w:fldCharType="begin"/>
            </w:r>
            <w:r w:rsidR="003D760E">
              <w:rPr>
                <w:noProof/>
                <w:webHidden/>
              </w:rPr>
              <w:instrText xml:space="preserve"> PAGEREF _Toc150357843 \h </w:instrText>
            </w:r>
            <w:r w:rsidR="003D760E">
              <w:rPr>
                <w:noProof/>
                <w:webHidden/>
              </w:rPr>
            </w:r>
            <w:r w:rsidR="003D760E">
              <w:rPr>
                <w:noProof/>
                <w:webHidden/>
              </w:rPr>
              <w:fldChar w:fldCharType="separate"/>
            </w:r>
            <w:r w:rsidR="001F0584">
              <w:rPr>
                <w:noProof/>
                <w:webHidden/>
              </w:rPr>
              <w:t>7</w:t>
            </w:r>
            <w:r w:rsidR="003D760E">
              <w:rPr>
                <w:noProof/>
                <w:webHidden/>
              </w:rPr>
              <w:fldChar w:fldCharType="end"/>
            </w:r>
          </w:hyperlink>
        </w:p>
        <w:p w14:paraId="557B210C" w14:textId="3CE9CE9E" w:rsidR="003D760E" w:rsidRDefault="00000000" w:rsidP="009337A8">
          <w:pPr>
            <w:pStyle w:val="TOC1"/>
            <w:tabs>
              <w:tab w:val="right" w:leader="dot" w:pos="9016"/>
            </w:tabs>
            <w:rPr>
              <w:noProof/>
            </w:rPr>
          </w:pPr>
          <w:hyperlink w:anchor="_Toc150357844" w:history="1">
            <w:r w:rsidR="003D760E" w:rsidRPr="00FC309C">
              <w:rPr>
                <w:rStyle w:val="Hyperlink"/>
                <w:noProof/>
                <w:lang w:val="en-US"/>
              </w:rPr>
              <w:t>Current business performance of the Accor Group of Hotels</w:t>
            </w:r>
            <w:r w:rsidR="003D760E">
              <w:rPr>
                <w:noProof/>
                <w:webHidden/>
              </w:rPr>
              <w:tab/>
            </w:r>
            <w:r w:rsidR="003D760E">
              <w:rPr>
                <w:noProof/>
                <w:webHidden/>
              </w:rPr>
              <w:fldChar w:fldCharType="begin"/>
            </w:r>
            <w:r w:rsidR="003D760E">
              <w:rPr>
                <w:noProof/>
                <w:webHidden/>
              </w:rPr>
              <w:instrText xml:space="preserve"> PAGEREF _Toc150357844 \h </w:instrText>
            </w:r>
            <w:r w:rsidR="003D760E">
              <w:rPr>
                <w:noProof/>
                <w:webHidden/>
              </w:rPr>
            </w:r>
            <w:r w:rsidR="003D760E">
              <w:rPr>
                <w:noProof/>
                <w:webHidden/>
              </w:rPr>
              <w:fldChar w:fldCharType="separate"/>
            </w:r>
            <w:r w:rsidR="001F0584">
              <w:rPr>
                <w:noProof/>
                <w:webHidden/>
              </w:rPr>
              <w:t>8</w:t>
            </w:r>
            <w:r w:rsidR="003D760E">
              <w:rPr>
                <w:noProof/>
                <w:webHidden/>
              </w:rPr>
              <w:fldChar w:fldCharType="end"/>
            </w:r>
          </w:hyperlink>
        </w:p>
        <w:p w14:paraId="6FAFA884" w14:textId="26CB8C2C" w:rsidR="003D760E" w:rsidRDefault="00000000" w:rsidP="009337A8">
          <w:pPr>
            <w:pStyle w:val="TOC1"/>
            <w:tabs>
              <w:tab w:val="right" w:leader="dot" w:pos="9016"/>
            </w:tabs>
            <w:rPr>
              <w:noProof/>
            </w:rPr>
          </w:pPr>
          <w:hyperlink w:anchor="_Toc150357845" w:history="1">
            <w:r w:rsidR="003D760E" w:rsidRPr="00FC309C">
              <w:rPr>
                <w:rStyle w:val="Hyperlink"/>
                <w:noProof/>
                <w:lang w:val="en-US"/>
              </w:rPr>
              <w:t>The strategic direction of the Accor Group of Hotels</w:t>
            </w:r>
            <w:r w:rsidR="003D760E">
              <w:rPr>
                <w:noProof/>
                <w:webHidden/>
              </w:rPr>
              <w:tab/>
            </w:r>
            <w:r w:rsidR="003D760E">
              <w:rPr>
                <w:noProof/>
                <w:webHidden/>
              </w:rPr>
              <w:fldChar w:fldCharType="begin"/>
            </w:r>
            <w:r w:rsidR="003D760E">
              <w:rPr>
                <w:noProof/>
                <w:webHidden/>
              </w:rPr>
              <w:instrText xml:space="preserve"> PAGEREF _Toc150357845 \h </w:instrText>
            </w:r>
            <w:r w:rsidR="003D760E">
              <w:rPr>
                <w:noProof/>
                <w:webHidden/>
              </w:rPr>
            </w:r>
            <w:r w:rsidR="003D760E">
              <w:rPr>
                <w:noProof/>
                <w:webHidden/>
              </w:rPr>
              <w:fldChar w:fldCharType="separate"/>
            </w:r>
            <w:r w:rsidR="001F0584">
              <w:rPr>
                <w:noProof/>
                <w:webHidden/>
              </w:rPr>
              <w:t>8</w:t>
            </w:r>
            <w:r w:rsidR="003D760E">
              <w:rPr>
                <w:noProof/>
                <w:webHidden/>
              </w:rPr>
              <w:fldChar w:fldCharType="end"/>
            </w:r>
          </w:hyperlink>
        </w:p>
        <w:p w14:paraId="40E0C404" w14:textId="36ED0064" w:rsidR="003D760E" w:rsidRDefault="00000000" w:rsidP="009337A8">
          <w:pPr>
            <w:pStyle w:val="TOC1"/>
            <w:tabs>
              <w:tab w:val="right" w:leader="dot" w:pos="9016"/>
            </w:tabs>
            <w:rPr>
              <w:noProof/>
            </w:rPr>
          </w:pPr>
          <w:hyperlink w:anchor="_Toc150357846" w:history="1">
            <w:r w:rsidR="003D760E" w:rsidRPr="00FC309C">
              <w:rPr>
                <w:rStyle w:val="Hyperlink"/>
                <w:noProof/>
                <w:lang w:val="en-US"/>
              </w:rPr>
              <w:t>Conclusion</w:t>
            </w:r>
            <w:r w:rsidR="003D760E">
              <w:rPr>
                <w:noProof/>
                <w:webHidden/>
              </w:rPr>
              <w:tab/>
            </w:r>
            <w:r w:rsidR="003D760E">
              <w:rPr>
                <w:noProof/>
                <w:webHidden/>
              </w:rPr>
              <w:fldChar w:fldCharType="begin"/>
            </w:r>
            <w:r w:rsidR="003D760E">
              <w:rPr>
                <w:noProof/>
                <w:webHidden/>
              </w:rPr>
              <w:instrText xml:space="preserve"> PAGEREF _Toc150357846 \h </w:instrText>
            </w:r>
            <w:r w:rsidR="003D760E">
              <w:rPr>
                <w:noProof/>
                <w:webHidden/>
              </w:rPr>
            </w:r>
            <w:r w:rsidR="003D760E">
              <w:rPr>
                <w:noProof/>
                <w:webHidden/>
              </w:rPr>
              <w:fldChar w:fldCharType="separate"/>
            </w:r>
            <w:r w:rsidR="001F0584">
              <w:rPr>
                <w:noProof/>
                <w:webHidden/>
              </w:rPr>
              <w:t>9</w:t>
            </w:r>
            <w:r w:rsidR="003D760E">
              <w:rPr>
                <w:noProof/>
                <w:webHidden/>
              </w:rPr>
              <w:fldChar w:fldCharType="end"/>
            </w:r>
          </w:hyperlink>
        </w:p>
        <w:p w14:paraId="68C815C5" w14:textId="7349F051" w:rsidR="003D760E" w:rsidRDefault="003D760E">
          <w:r>
            <w:rPr>
              <w:b/>
              <w:bCs/>
              <w:noProof/>
            </w:rPr>
            <w:fldChar w:fldCharType="end"/>
          </w:r>
        </w:p>
      </w:sdtContent>
    </w:sdt>
    <w:p w14:paraId="007D7365" w14:textId="77777777" w:rsidR="003D760E" w:rsidRDefault="003D760E">
      <w:pPr>
        <w:rPr>
          <w:rFonts w:eastAsiaTheme="majorEastAsia" w:cstheme="majorBidi"/>
          <w:b/>
          <w:bCs/>
          <w:szCs w:val="25"/>
          <w:lang w:val="en-US"/>
        </w:rPr>
      </w:pPr>
      <w:r>
        <w:rPr>
          <w:lang w:val="en-US"/>
        </w:rPr>
        <w:br w:type="page"/>
      </w:r>
    </w:p>
    <w:p w14:paraId="0CF96BB9" w14:textId="53586091" w:rsidR="00253181" w:rsidRPr="00386F89" w:rsidRDefault="00CE7136" w:rsidP="00386F89">
      <w:pPr>
        <w:pStyle w:val="Heading1"/>
        <w:rPr>
          <w:lang w:val="en-US"/>
        </w:rPr>
      </w:pPr>
      <w:bookmarkStart w:id="0" w:name="_Toc150357836"/>
      <w:r w:rsidRPr="00386F89">
        <w:rPr>
          <w:lang w:val="en-US"/>
        </w:rPr>
        <w:lastRenderedPageBreak/>
        <w:t>Introduction</w:t>
      </w:r>
      <w:bookmarkEnd w:id="0"/>
    </w:p>
    <w:p w14:paraId="1985B844" w14:textId="77777777" w:rsidR="00CE7136" w:rsidRPr="00386F89" w:rsidRDefault="00CE7136" w:rsidP="00386F89">
      <w:pPr>
        <w:rPr>
          <w:rFonts w:cs="Times New Roman"/>
          <w:szCs w:val="24"/>
          <w:lang w:val="en-US"/>
        </w:rPr>
      </w:pPr>
      <w:r w:rsidRPr="00386F89">
        <w:rPr>
          <w:rFonts w:cs="Times New Roman"/>
          <w:szCs w:val="24"/>
          <w:lang w:val="en-US"/>
        </w:rPr>
        <w:t xml:space="preserve">The following report aims to provide a brief overview of the relationship between the organisational structure, organisational culture and performance of the business organisation with the help of a case study of the Accor group of hotels. </w:t>
      </w:r>
    </w:p>
    <w:p w14:paraId="22F0E3D1" w14:textId="77777777" w:rsidR="00CE7136" w:rsidRPr="00386F89" w:rsidRDefault="00CE7136" w:rsidP="00386F89">
      <w:pPr>
        <w:pStyle w:val="Heading2"/>
        <w:rPr>
          <w:lang w:val="en-US"/>
        </w:rPr>
      </w:pPr>
      <w:bookmarkStart w:id="1" w:name="_Toc150357837"/>
      <w:r w:rsidRPr="00386F89">
        <w:rPr>
          <w:lang w:val="en-US"/>
        </w:rPr>
        <w:t>About the company</w:t>
      </w:r>
      <w:bookmarkEnd w:id="1"/>
    </w:p>
    <w:p w14:paraId="724C2240" w14:textId="642F843D" w:rsidR="006A6E28" w:rsidRDefault="00CE7136" w:rsidP="00386F89">
      <w:pPr>
        <w:rPr>
          <w:rFonts w:cs="Times New Roman"/>
          <w:szCs w:val="24"/>
          <w:lang w:val="en-US"/>
        </w:rPr>
      </w:pPr>
      <w:r w:rsidRPr="00386F89">
        <w:rPr>
          <w:rFonts w:cs="Times New Roman"/>
          <w:szCs w:val="24"/>
          <w:lang w:val="en-US"/>
        </w:rPr>
        <w:t xml:space="preserve">Accor Group of Hotels is a globally recognised hospitality company headquartered in Tour Sequena France. Accor Group of Hotels has acquired a wide range of hospitality services like franchise hotels, resorts and other vacation properties. Accor Group of Hotels is known as the largest hospitality service-providing company in Europe and </w:t>
      </w:r>
      <w:r w:rsidR="006A6E28" w:rsidRPr="00386F89">
        <w:rPr>
          <w:rFonts w:cs="Times New Roman"/>
          <w:szCs w:val="24"/>
          <w:lang w:val="en-US"/>
        </w:rPr>
        <w:t xml:space="preserve">the </w:t>
      </w:r>
      <w:r w:rsidRPr="00386F89">
        <w:rPr>
          <w:rFonts w:cs="Times New Roman"/>
          <w:szCs w:val="24"/>
          <w:lang w:val="en-US"/>
        </w:rPr>
        <w:t xml:space="preserve">sixth biggest hospitality </w:t>
      </w:r>
      <w:r w:rsidR="006A6E28" w:rsidRPr="00386F89">
        <w:rPr>
          <w:rFonts w:cs="Times New Roman"/>
          <w:szCs w:val="24"/>
          <w:lang w:val="en-US"/>
        </w:rPr>
        <w:t>service-providing</w:t>
      </w:r>
      <w:r w:rsidRPr="00386F89">
        <w:rPr>
          <w:rFonts w:cs="Times New Roman"/>
          <w:szCs w:val="24"/>
          <w:lang w:val="en-US"/>
        </w:rPr>
        <w:t xml:space="preserve"> company across the globe. Accor Group of Hotels has successfully established its business operation in 5445 different </w:t>
      </w:r>
      <w:r w:rsidR="006A6E28" w:rsidRPr="00386F89">
        <w:rPr>
          <w:rFonts w:cs="Times New Roman"/>
          <w:szCs w:val="24"/>
          <w:lang w:val="en-US"/>
        </w:rPr>
        <w:t>locations</w:t>
      </w:r>
      <w:r w:rsidRPr="00386F89">
        <w:rPr>
          <w:rFonts w:cs="Times New Roman"/>
          <w:szCs w:val="24"/>
          <w:lang w:val="en-US"/>
        </w:rPr>
        <w:t xml:space="preserve"> in over 110 countries worldwide</w:t>
      </w:r>
      <w:r w:rsidR="006A6E28" w:rsidRPr="00386F89">
        <w:rPr>
          <w:rFonts w:cs="Times New Roman"/>
          <w:szCs w:val="24"/>
          <w:lang w:val="en-US"/>
        </w:rPr>
        <w:t>.</w:t>
      </w:r>
    </w:p>
    <w:p w14:paraId="5235FA12" w14:textId="77777777" w:rsidR="001F0584" w:rsidRDefault="001F0584" w:rsidP="00386F89">
      <w:pPr>
        <w:rPr>
          <w:rFonts w:cs="Times New Roman"/>
          <w:szCs w:val="24"/>
          <w:lang w:val="en-US"/>
        </w:rPr>
      </w:pPr>
    </w:p>
    <w:p w14:paraId="29B349F7" w14:textId="77777777" w:rsidR="001F0584" w:rsidRDefault="001F0584" w:rsidP="00386F89">
      <w:pPr>
        <w:rPr>
          <w:rFonts w:cs="Times New Roman"/>
          <w:szCs w:val="24"/>
          <w:lang w:val="en-US"/>
        </w:rPr>
      </w:pPr>
    </w:p>
    <w:p w14:paraId="5935456E" w14:textId="77777777" w:rsidR="001F0584" w:rsidRDefault="001F0584" w:rsidP="00386F89">
      <w:pPr>
        <w:rPr>
          <w:rFonts w:cs="Times New Roman"/>
          <w:szCs w:val="24"/>
          <w:lang w:val="en-US"/>
        </w:rPr>
      </w:pPr>
    </w:p>
    <w:p w14:paraId="26F5D000" w14:textId="77777777" w:rsidR="001F0584" w:rsidRDefault="001F0584" w:rsidP="00386F89">
      <w:pPr>
        <w:rPr>
          <w:rFonts w:cs="Times New Roman"/>
          <w:szCs w:val="24"/>
          <w:lang w:val="en-US"/>
        </w:rPr>
      </w:pPr>
    </w:p>
    <w:p w14:paraId="43C9E534" w14:textId="77777777" w:rsidR="001F0584" w:rsidRDefault="001F0584" w:rsidP="00386F89">
      <w:pPr>
        <w:rPr>
          <w:rFonts w:cs="Times New Roman"/>
          <w:szCs w:val="24"/>
          <w:lang w:val="en-US"/>
        </w:rPr>
      </w:pPr>
    </w:p>
    <w:p w14:paraId="31EE8EE4" w14:textId="77777777" w:rsidR="001F0584" w:rsidRDefault="001F0584" w:rsidP="00386F89">
      <w:pPr>
        <w:rPr>
          <w:rFonts w:cs="Times New Roman"/>
          <w:szCs w:val="24"/>
          <w:lang w:val="en-US"/>
        </w:rPr>
      </w:pPr>
    </w:p>
    <w:p w14:paraId="4A3DC70F" w14:textId="77777777" w:rsidR="001F0584" w:rsidRDefault="001F0584" w:rsidP="00386F89">
      <w:pPr>
        <w:rPr>
          <w:rFonts w:cs="Times New Roman"/>
          <w:szCs w:val="24"/>
          <w:lang w:val="en-US"/>
        </w:rPr>
      </w:pPr>
    </w:p>
    <w:p w14:paraId="3B83775A" w14:textId="77777777" w:rsidR="001F0584" w:rsidRDefault="001F0584" w:rsidP="00386F89">
      <w:pPr>
        <w:rPr>
          <w:rFonts w:cs="Times New Roman"/>
          <w:szCs w:val="24"/>
          <w:lang w:val="en-US"/>
        </w:rPr>
      </w:pPr>
    </w:p>
    <w:p w14:paraId="7A798B17" w14:textId="77777777" w:rsidR="001F0584" w:rsidRDefault="001F0584" w:rsidP="00386F89">
      <w:pPr>
        <w:rPr>
          <w:rFonts w:cs="Times New Roman"/>
          <w:szCs w:val="24"/>
          <w:lang w:val="en-US"/>
        </w:rPr>
      </w:pPr>
    </w:p>
    <w:p w14:paraId="3CFE4C3F" w14:textId="77777777" w:rsidR="001F0584" w:rsidRDefault="001F0584" w:rsidP="00386F89">
      <w:pPr>
        <w:rPr>
          <w:rFonts w:cs="Times New Roman"/>
          <w:szCs w:val="24"/>
          <w:lang w:val="en-US"/>
        </w:rPr>
      </w:pPr>
    </w:p>
    <w:p w14:paraId="04AF897E" w14:textId="77777777" w:rsidR="001F0584" w:rsidRDefault="001F0584" w:rsidP="00386F89">
      <w:pPr>
        <w:rPr>
          <w:rFonts w:cs="Times New Roman"/>
          <w:szCs w:val="24"/>
          <w:lang w:val="en-US"/>
        </w:rPr>
      </w:pPr>
    </w:p>
    <w:p w14:paraId="5B84FA05" w14:textId="77777777" w:rsidR="001F0584" w:rsidRDefault="001F0584" w:rsidP="00386F89">
      <w:pPr>
        <w:rPr>
          <w:rFonts w:cs="Times New Roman"/>
          <w:szCs w:val="24"/>
          <w:lang w:val="en-US"/>
        </w:rPr>
      </w:pPr>
    </w:p>
    <w:p w14:paraId="326078C2" w14:textId="77777777" w:rsidR="001F0584" w:rsidRDefault="001F0584" w:rsidP="00386F89">
      <w:pPr>
        <w:rPr>
          <w:rFonts w:cs="Times New Roman"/>
          <w:szCs w:val="24"/>
          <w:lang w:val="en-US"/>
        </w:rPr>
      </w:pPr>
    </w:p>
    <w:p w14:paraId="1A92090A" w14:textId="77777777" w:rsidR="001F0584" w:rsidRPr="00386F89" w:rsidRDefault="001F0584" w:rsidP="00386F89">
      <w:pPr>
        <w:rPr>
          <w:rFonts w:cs="Times New Roman"/>
          <w:szCs w:val="24"/>
          <w:lang w:val="en-US"/>
        </w:rPr>
      </w:pPr>
    </w:p>
    <w:p w14:paraId="6810B653" w14:textId="4CD50634" w:rsidR="00CE7136" w:rsidRPr="00386F89" w:rsidRDefault="000E4B35" w:rsidP="00386F89">
      <w:pPr>
        <w:pStyle w:val="Heading1"/>
        <w:rPr>
          <w:lang w:val="en-US"/>
        </w:rPr>
      </w:pPr>
      <w:bookmarkStart w:id="2" w:name="_Toc150357838"/>
      <w:proofErr w:type="spellStart"/>
      <w:r w:rsidRPr="00386F89">
        <w:rPr>
          <w:lang w:val="en-US"/>
        </w:rPr>
        <w:lastRenderedPageBreak/>
        <w:t>Organi</w:t>
      </w:r>
      <w:r w:rsidR="00404252">
        <w:rPr>
          <w:lang w:val="en-US"/>
        </w:rPr>
        <w:t>s</w:t>
      </w:r>
      <w:r w:rsidRPr="00386F89">
        <w:rPr>
          <w:lang w:val="en-US"/>
        </w:rPr>
        <w:t>ational</w:t>
      </w:r>
      <w:proofErr w:type="spellEnd"/>
      <w:r w:rsidR="006A6E28" w:rsidRPr="00386F89">
        <w:rPr>
          <w:lang w:val="en-US"/>
        </w:rPr>
        <w:t xml:space="preserve"> structure of Accor Group of Hotels</w:t>
      </w:r>
      <w:bookmarkEnd w:id="2"/>
    </w:p>
    <w:p w14:paraId="6F48107C" w14:textId="405758D6" w:rsidR="006A6E28" w:rsidRPr="00386F89" w:rsidRDefault="006A6E28" w:rsidP="00386F89">
      <w:pPr>
        <w:rPr>
          <w:rFonts w:cs="Times New Roman"/>
          <w:szCs w:val="24"/>
          <w:lang w:val="en-US"/>
        </w:rPr>
      </w:pPr>
      <w:r w:rsidRPr="00386F89">
        <w:rPr>
          <w:rFonts w:cs="Times New Roman"/>
          <w:szCs w:val="24"/>
          <w:lang w:val="en-US"/>
        </w:rPr>
        <w:t xml:space="preserve">The organisational structure of the Accor Group of Hotels comprises business operations of the Accor </w:t>
      </w:r>
      <w:r w:rsidR="00AC467C" w:rsidRPr="00386F89">
        <w:rPr>
          <w:rFonts w:cs="Times New Roman"/>
          <w:szCs w:val="24"/>
          <w:lang w:val="en-US"/>
        </w:rPr>
        <w:t>Group</w:t>
      </w:r>
      <w:r w:rsidRPr="00386F89">
        <w:rPr>
          <w:rFonts w:cs="Times New Roman"/>
          <w:szCs w:val="24"/>
          <w:lang w:val="en-US"/>
        </w:rPr>
        <w:t xml:space="preserve"> of Hotels in 15 different countries across the western and central part of Europe concerning eight different brands acquired by the Accor Group of Hotels including MGallery, Pullman, Mercure, Novotel, I</w:t>
      </w:r>
      <w:r w:rsidR="00AC467C" w:rsidRPr="00386F89">
        <w:rPr>
          <w:rFonts w:cs="Times New Roman"/>
          <w:szCs w:val="24"/>
          <w:lang w:val="en-US"/>
        </w:rPr>
        <w:t>BIS</w:t>
      </w:r>
      <w:r w:rsidRPr="00386F89">
        <w:rPr>
          <w:rFonts w:cs="Times New Roman"/>
          <w:szCs w:val="24"/>
          <w:lang w:val="en-US"/>
        </w:rPr>
        <w:t>, I</w:t>
      </w:r>
      <w:r w:rsidR="00AC467C" w:rsidRPr="00386F89">
        <w:rPr>
          <w:rFonts w:cs="Times New Roman"/>
          <w:szCs w:val="24"/>
          <w:lang w:val="en-US"/>
        </w:rPr>
        <w:t>BIS</w:t>
      </w:r>
      <w:r w:rsidRPr="00386F89">
        <w:rPr>
          <w:rFonts w:cs="Times New Roman"/>
          <w:szCs w:val="24"/>
          <w:lang w:val="en-US"/>
        </w:rPr>
        <w:t xml:space="preserve"> Styles</w:t>
      </w:r>
      <w:r w:rsidR="00AC467C" w:rsidRPr="00386F89">
        <w:rPr>
          <w:rFonts w:cs="Times New Roman"/>
          <w:szCs w:val="24"/>
          <w:lang w:val="en-US"/>
        </w:rPr>
        <w:t>, Suit Novotel and IBIS Budget which altogether signifies around 2000 hotels owned by the Accor Group with over 210,000 hotel rooms which are around half of the global network of hotels owned by the Accor Group of Hotels</w:t>
      </w:r>
      <w:r w:rsidR="00A36296" w:rsidRPr="00386F89">
        <w:rPr>
          <w:rFonts w:cs="Times New Roman"/>
          <w:szCs w:val="24"/>
          <w:lang w:val="en-US"/>
        </w:rPr>
        <w:t xml:space="preserve"> </w:t>
      </w:r>
      <w:r w:rsidR="00A36296" w:rsidRPr="00386F89">
        <w:rPr>
          <w:rFonts w:cs="Times New Roman"/>
          <w:color w:val="222222"/>
          <w:szCs w:val="24"/>
          <w:shd w:val="clear" w:color="auto" w:fill="FFFFFF"/>
        </w:rPr>
        <w:t>(Schaal, 2023)</w:t>
      </w:r>
      <w:r w:rsidR="00AC467C" w:rsidRPr="00386F89">
        <w:rPr>
          <w:rFonts w:cs="Times New Roman"/>
          <w:szCs w:val="24"/>
          <w:lang w:val="en-US"/>
        </w:rPr>
        <w:t>.</w:t>
      </w:r>
    </w:p>
    <w:p w14:paraId="6A53F943" w14:textId="4D27C535" w:rsidR="00AC467C" w:rsidRPr="00386F89" w:rsidRDefault="00AC467C" w:rsidP="00386F89">
      <w:pPr>
        <w:rPr>
          <w:rFonts w:cs="Times New Roman"/>
          <w:szCs w:val="24"/>
          <w:lang w:val="en-US"/>
        </w:rPr>
      </w:pPr>
      <w:r w:rsidRPr="00386F89">
        <w:rPr>
          <w:rFonts w:cs="Times New Roman"/>
          <w:szCs w:val="24"/>
          <w:lang w:val="en-US"/>
        </w:rPr>
        <w:t>The top management team of every brand owned by the Accor Group of Hotels in the European region is managed by a chief operating officer which is followed by a team of employees working under the chief operating officer as a support team. These support teams comprise employees who are dedicated to working in the business organisation and are specialised in key areas such as management control, marketing, human resource management and information and technology departments. The geographical scope of the organisational structure of the Accor Group of Hotels is divided into four main key regions including Northern Europe, Central Europe, France and Southern Europe</w:t>
      </w:r>
      <w:r w:rsidR="00A36296" w:rsidRPr="00386F89">
        <w:rPr>
          <w:rFonts w:cs="Times New Roman"/>
          <w:szCs w:val="24"/>
          <w:lang w:val="en-US"/>
        </w:rPr>
        <w:t xml:space="preserve"> </w:t>
      </w:r>
      <w:r w:rsidR="00A36296" w:rsidRPr="00386F89">
        <w:rPr>
          <w:rFonts w:cs="Times New Roman"/>
          <w:color w:val="222222"/>
          <w:szCs w:val="24"/>
          <w:shd w:val="clear" w:color="auto" w:fill="FFFFFF"/>
        </w:rPr>
        <w:t>(Schaal, 2023)</w:t>
      </w:r>
      <w:r w:rsidRPr="00386F89">
        <w:rPr>
          <w:rFonts w:cs="Times New Roman"/>
          <w:szCs w:val="24"/>
          <w:lang w:val="en-US"/>
        </w:rPr>
        <w:t>.</w:t>
      </w:r>
    </w:p>
    <w:p w14:paraId="560A1382" w14:textId="02407BF4" w:rsidR="006F2C4E" w:rsidRPr="00386F89" w:rsidRDefault="006F2C4E" w:rsidP="00386F89">
      <w:pPr>
        <w:rPr>
          <w:rFonts w:cs="Times New Roman"/>
          <w:szCs w:val="24"/>
          <w:lang w:val="en-US"/>
        </w:rPr>
      </w:pPr>
      <w:r w:rsidRPr="00386F89">
        <w:rPr>
          <w:rFonts w:cs="Times New Roman"/>
          <w:szCs w:val="24"/>
          <w:lang w:val="en-US"/>
        </w:rPr>
        <w:t xml:space="preserve">The following organisational structure of the Accor Group of Hotels aims towards providing employees with new career growth and development opportunities by allowing them to work in an international-level working environment. Through such an organisational structure followed by the Accor Group of Hotels, the management programs of the company will be improved with employees provided with a wide range of </w:t>
      </w:r>
      <w:r w:rsidR="00B87C1F" w:rsidRPr="00386F89">
        <w:rPr>
          <w:rFonts w:cs="Times New Roman"/>
          <w:szCs w:val="24"/>
          <w:lang w:val="en-US"/>
        </w:rPr>
        <w:t>modernised</w:t>
      </w:r>
      <w:r w:rsidRPr="00386F89">
        <w:rPr>
          <w:rFonts w:cs="Times New Roman"/>
          <w:szCs w:val="24"/>
          <w:lang w:val="en-US"/>
        </w:rPr>
        <w:t xml:space="preserve"> training and development programs. </w:t>
      </w:r>
    </w:p>
    <w:p w14:paraId="3B471ED2" w14:textId="7735482C" w:rsidR="006F2C4E" w:rsidRPr="00386F89" w:rsidRDefault="006F2C4E" w:rsidP="00386F89">
      <w:pPr>
        <w:pStyle w:val="Heading1"/>
        <w:rPr>
          <w:lang w:val="en-US"/>
        </w:rPr>
      </w:pPr>
      <w:bookmarkStart w:id="3" w:name="_Toc150357839"/>
      <w:r w:rsidRPr="00386F89">
        <w:rPr>
          <w:lang w:val="en-US"/>
        </w:rPr>
        <w:t>Organisational Culture of Accor Group of Hotels</w:t>
      </w:r>
      <w:bookmarkEnd w:id="3"/>
      <w:r w:rsidRPr="00386F89">
        <w:rPr>
          <w:lang w:val="en-US"/>
        </w:rPr>
        <w:t xml:space="preserve"> </w:t>
      </w:r>
    </w:p>
    <w:p w14:paraId="698945F3" w14:textId="7D37E658" w:rsidR="00111DFB" w:rsidRPr="00386F89" w:rsidRDefault="006F2C4E" w:rsidP="00386F89">
      <w:pPr>
        <w:rPr>
          <w:rFonts w:cs="Times New Roman"/>
          <w:szCs w:val="24"/>
          <w:lang w:val="en-US"/>
        </w:rPr>
      </w:pPr>
      <w:r w:rsidRPr="00386F89">
        <w:rPr>
          <w:rFonts w:cs="Times New Roman"/>
          <w:szCs w:val="24"/>
          <w:lang w:val="en-US"/>
        </w:rPr>
        <w:t>The organisational culture of the Accor Group of Hotels is based on</w:t>
      </w:r>
      <w:r w:rsidR="00111DFB" w:rsidRPr="00386F89">
        <w:rPr>
          <w:rFonts w:cs="Times New Roman"/>
          <w:szCs w:val="24"/>
          <w:lang w:val="en-US"/>
        </w:rPr>
        <w:t xml:space="preserve"> </w:t>
      </w:r>
      <w:r w:rsidRPr="00386F89">
        <w:rPr>
          <w:rFonts w:cs="Times New Roman"/>
          <w:szCs w:val="24"/>
          <w:lang w:val="en-US"/>
        </w:rPr>
        <w:t xml:space="preserve">providing its customers with high-quality hospitality services. Accor Group of Hotels highly focuses on acknowledging and making efforts to meet the </w:t>
      </w:r>
      <w:r w:rsidR="00111DFB" w:rsidRPr="00386F89">
        <w:rPr>
          <w:rFonts w:cs="Times New Roman"/>
          <w:szCs w:val="24"/>
          <w:lang w:val="en-US"/>
        </w:rPr>
        <w:t>preferences and demands of its customers in the hospitality industry</w:t>
      </w:r>
      <w:r w:rsidR="005A55AB" w:rsidRPr="00386F89">
        <w:rPr>
          <w:rFonts w:cs="Times New Roman"/>
          <w:szCs w:val="24"/>
          <w:lang w:val="en-US"/>
        </w:rPr>
        <w:t xml:space="preserve"> </w:t>
      </w:r>
      <w:r w:rsidR="005A55AB" w:rsidRPr="00386F89">
        <w:rPr>
          <w:rFonts w:cs="Times New Roman"/>
          <w:color w:val="222222"/>
          <w:szCs w:val="24"/>
          <w:shd w:val="clear" w:color="auto" w:fill="FFFFFF"/>
        </w:rPr>
        <w:t>(Nga, 2020)</w:t>
      </w:r>
      <w:r w:rsidR="00111DFB" w:rsidRPr="00386F89">
        <w:rPr>
          <w:rFonts w:cs="Times New Roman"/>
          <w:szCs w:val="24"/>
          <w:lang w:val="en-US"/>
        </w:rPr>
        <w:t xml:space="preserve">. The management team at the Accor group of Hotels highly believes in integrating technology into their business operations and is quick in adapting to changes in the dynamic business environment. </w:t>
      </w:r>
    </w:p>
    <w:p w14:paraId="759E5524" w14:textId="078DA28B" w:rsidR="00111DFB" w:rsidRPr="00386F89" w:rsidRDefault="00111DFB" w:rsidP="00386F89">
      <w:pPr>
        <w:rPr>
          <w:rFonts w:cs="Times New Roman"/>
          <w:szCs w:val="24"/>
          <w:lang w:val="en-US"/>
        </w:rPr>
      </w:pPr>
      <w:r w:rsidRPr="00386F89">
        <w:rPr>
          <w:rFonts w:cs="Times New Roman"/>
          <w:szCs w:val="24"/>
          <w:lang w:val="en-US"/>
        </w:rPr>
        <w:t xml:space="preserve">The Accor Group of Hotels is continuously looking forward to implementing new trends and technologies to improve the quality of services the company provides to its customers in the </w:t>
      </w:r>
      <w:r w:rsidRPr="00386F89">
        <w:rPr>
          <w:rFonts w:cs="Times New Roman"/>
          <w:szCs w:val="24"/>
          <w:lang w:val="en-US"/>
        </w:rPr>
        <w:lastRenderedPageBreak/>
        <w:t>hospitality industry. The Accor Group of Hotels highly focuses on promoting diversity and inclusion in its global workforce as the management team of the Accor Group of Hotels fosters creativity through a diverse and multicultural workforce employed across different hotels and brands across the globe</w:t>
      </w:r>
      <w:r w:rsidR="005A55AB" w:rsidRPr="00386F89">
        <w:rPr>
          <w:rFonts w:cs="Times New Roman"/>
          <w:szCs w:val="24"/>
          <w:lang w:val="en-US"/>
        </w:rPr>
        <w:t xml:space="preserve"> </w:t>
      </w:r>
      <w:r w:rsidR="005A55AB" w:rsidRPr="00386F89">
        <w:rPr>
          <w:rFonts w:cs="Times New Roman"/>
          <w:color w:val="222222"/>
          <w:szCs w:val="24"/>
          <w:shd w:val="clear" w:color="auto" w:fill="FFFFFF"/>
        </w:rPr>
        <w:t>(Nga, 2020)</w:t>
      </w:r>
      <w:r w:rsidRPr="00386F89">
        <w:rPr>
          <w:rFonts w:cs="Times New Roman"/>
          <w:szCs w:val="24"/>
          <w:lang w:val="en-US"/>
        </w:rPr>
        <w:t xml:space="preserve">. </w:t>
      </w:r>
    </w:p>
    <w:p w14:paraId="40103B01" w14:textId="17046D31" w:rsidR="00111DFB" w:rsidRPr="00386F89" w:rsidRDefault="00111DFB" w:rsidP="00386F89">
      <w:pPr>
        <w:rPr>
          <w:rFonts w:cs="Times New Roman"/>
          <w:szCs w:val="24"/>
          <w:lang w:val="en-US"/>
        </w:rPr>
      </w:pPr>
      <w:r w:rsidRPr="00386F89">
        <w:rPr>
          <w:rFonts w:cs="Times New Roman"/>
          <w:szCs w:val="24"/>
          <w:lang w:val="en-US"/>
        </w:rPr>
        <w:t>The fundamental aspect of the organisational culture of the Accor Group of Hotels is Sustainability in the business operations across different franchises and other acquisitions across the globe. The Accor Group of Hotels is significantly putting efforts into reducing the carbon footprint of its business operation by using sustainable business practices like conservation of energy, reduction of waste and sustainable sourcing of raw materials</w:t>
      </w:r>
      <w:r w:rsidR="005A55AB" w:rsidRPr="00386F89">
        <w:rPr>
          <w:rFonts w:cs="Times New Roman"/>
          <w:szCs w:val="24"/>
          <w:lang w:val="en-US"/>
        </w:rPr>
        <w:t xml:space="preserve"> </w:t>
      </w:r>
      <w:r w:rsidR="005A55AB" w:rsidRPr="00386F89">
        <w:rPr>
          <w:rFonts w:cs="Times New Roman"/>
          <w:color w:val="222222"/>
          <w:szCs w:val="24"/>
          <w:shd w:val="clear" w:color="auto" w:fill="FFFFFF"/>
        </w:rPr>
        <w:t>(Camelia et al., 2019)</w:t>
      </w:r>
      <w:r w:rsidRPr="00386F89">
        <w:rPr>
          <w:rFonts w:cs="Times New Roman"/>
          <w:szCs w:val="24"/>
          <w:lang w:val="en-US"/>
        </w:rPr>
        <w:t>.</w:t>
      </w:r>
    </w:p>
    <w:p w14:paraId="1250A1BE" w14:textId="1FDDADCB" w:rsidR="009C4154" w:rsidRPr="00386F89" w:rsidRDefault="00111DFB" w:rsidP="00386F89">
      <w:pPr>
        <w:rPr>
          <w:rFonts w:cs="Times New Roman"/>
          <w:szCs w:val="24"/>
          <w:lang w:val="en-US"/>
        </w:rPr>
      </w:pPr>
      <w:r w:rsidRPr="00386F89">
        <w:rPr>
          <w:rFonts w:cs="Times New Roman"/>
          <w:szCs w:val="24"/>
          <w:lang w:val="en-US"/>
        </w:rPr>
        <w:t xml:space="preserve">Accor Group of Hotels through its organisational culture highly focuses on </w:t>
      </w:r>
      <w:r w:rsidR="009C4154" w:rsidRPr="00386F89">
        <w:rPr>
          <w:rFonts w:cs="Times New Roman"/>
          <w:szCs w:val="24"/>
          <w:lang w:val="en-US"/>
        </w:rPr>
        <w:t>the development and well-being of employees working in the workforce of the company across the globe. The Accor Group of Hotels ensures providing its employees with the best training programs than the competitors in the industry for the career growth and development of its employees. The management team of Accor Group of Hotels highly believes in providing its customers with superior hospitality services by providing its employees with the best training programs for their development and well-being</w:t>
      </w:r>
      <w:r w:rsidR="005A55AB" w:rsidRPr="00386F89">
        <w:rPr>
          <w:rFonts w:cs="Times New Roman"/>
          <w:color w:val="222222"/>
          <w:szCs w:val="24"/>
          <w:shd w:val="clear" w:color="auto" w:fill="FFFFFF"/>
        </w:rPr>
        <w:t>(Camelia et al., 2019)</w:t>
      </w:r>
      <w:r w:rsidR="009C4154" w:rsidRPr="00386F89">
        <w:rPr>
          <w:rFonts w:cs="Times New Roman"/>
          <w:szCs w:val="24"/>
          <w:lang w:val="en-US"/>
        </w:rPr>
        <w:t>.</w:t>
      </w:r>
    </w:p>
    <w:p w14:paraId="107B4D74" w14:textId="77777777" w:rsidR="009C4154" w:rsidRPr="00386F89" w:rsidRDefault="009C4154" w:rsidP="00386F89">
      <w:pPr>
        <w:pStyle w:val="Heading1"/>
        <w:rPr>
          <w:lang w:val="en-US"/>
        </w:rPr>
      </w:pPr>
      <w:bookmarkStart w:id="4" w:name="_Toc150357840"/>
      <w:r w:rsidRPr="00386F89">
        <w:rPr>
          <w:lang w:val="en-US"/>
        </w:rPr>
        <w:t>Organisational Goals of Accor Group of Hotels</w:t>
      </w:r>
      <w:bookmarkEnd w:id="4"/>
    </w:p>
    <w:p w14:paraId="7E83BCD7" w14:textId="2C44EA97" w:rsidR="006F2C4E" w:rsidRPr="00386F89" w:rsidRDefault="009C4154" w:rsidP="00386F89">
      <w:pPr>
        <w:rPr>
          <w:rFonts w:cs="Times New Roman"/>
          <w:szCs w:val="24"/>
          <w:lang w:val="en-US"/>
        </w:rPr>
      </w:pPr>
      <w:r w:rsidRPr="00386F89">
        <w:rPr>
          <w:rFonts w:cs="Times New Roman"/>
          <w:szCs w:val="24"/>
          <w:lang w:val="en-US"/>
        </w:rPr>
        <w:t>The main organisational goal of Accor Group of Hotels includes developing a business model where they integrate sustainability in their business operations with its core focus on the nature and employees working in the company</w:t>
      </w:r>
      <w:r w:rsidR="009C63FD" w:rsidRPr="00386F89">
        <w:rPr>
          <w:rFonts w:cs="Times New Roman"/>
          <w:szCs w:val="24"/>
          <w:lang w:val="en-US"/>
        </w:rPr>
        <w:t xml:space="preserve"> (Accor Group of Hotels, 2023)</w:t>
      </w:r>
      <w:r w:rsidRPr="00386F89">
        <w:rPr>
          <w:rFonts w:cs="Times New Roman"/>
          <w:szCs w:val="24"/>
          <w:lang w:val="en-US"/>
        </w:rPr>
        <w:t>.</w:t>
      </w:r>
      <w:r w:rsidR="00111DFB" w:rsidRPr="00386F89">
        <w:rPr>
          <w:rFonts w:cs="Times New Roman"/>
          <w:szCs w:val="24"/>
          <w:lang w:val="en-US"/>
        </w:rPr>
        <w:t xml:space="preserve">     </w:t>
      </w:r>
    </w:p>
    <w:p w14:paraId="7AB19C6D" w14:textId="56808579" w:rsidR="009C4154" w:rsidRPr="00386F89" w:rsidRDefault="0087428D" w:rsidP="00386F89">
      <w:pPr>
        <w:pStyle w:val="Heading1"/>
        <w:rPr>
          <w:lang w:val="en-US"/>
        </w:rPr>
      </w:pPr>
      <w:bookmarkStart w:id="5" w:name="_Toc150357841"/>
      <w:r w:rsidRPr="00386F89">
        <w:rPr>
          <w:lang w:val="en-US"/>
        </w:rPr>
        <w:t>Change initiatives in the Accor Group of Hotels</w:t>
      </w:r>
      <w:bookmarkEnd w:id="5"/>
      <w:r w:rsidRPr="00386F89">
        <w:rPr>
          <w:lang w:val="en-US"/>
        </w:rPr>
        <w:t xml:space="preserve"> </w:t>
      </w:r>
    </w:p>
    <w:p w14:paraId="2C8B418C" w14:textId="39A2E72C" w:rsidR="007B56C6" w:rsidRPr="00386F89" w:rsidRDefault="0087428D" w:rsidP="00386F89">
      <w:pPr>
        <w:rPr>
          <w:rFonts w:cs="Times New Roman"/>
          <w:szCs w:val="24"/>
          <w:lang w:val="en-US"/>
        </w:rPr>
      </w:pPr>
      <w:r w:rsidRPr="00386F89">
        <w:rPr>
          <w:rFonts w:cs="Times New Roman"/>
          <w:szCs w:val="24"/>
          <w:lang w:val="en-US"/>
        </w:rPr>
        <w:t xml:space="preserve">The recent change initiative that the Accor Group of Hotels </w:t>
      </w:r>
      <w:r w:rsidR="00B87C1F" w:rsidRPr="00386F89">
        <w:rPr>
          <w:rFonts w:cs="Times New Roman"/>
          <w:szCs w:val="24"/>
          <w:lang w:val="en-US"/>
        </w:rPr>
        <w:t>has</w:t>
      </w:r>
      <w:r w:rsidRPr="00386F89">
        <w:rPr>
          <w:rFonts w:cs="Times New Roman"/>
          <w:szCs w:val="24"/>
          <w:lang w:val="en-US"/>
        </w:rPr>
        <w:t xml:space="preserve"> </w:t>
      </w:r>
      <w:r w:rsidR="00B87C1F" w:rsidRPr="00386F89">
        <w:rPr>
          <w:rFonts w:cs="Times New Roman"/>
          <w:szCs w:val="24"/>
          <w:lang w:val="en-US"/>
        </w:rPr>
        <w:t>initiated</w:t>
      </w:r>
      <w:r w:rsidRPr="00386F89">
        <w:rPr>
          <w:rFonts w:cs="Times New Roman"/>
          <w:szCs w:val="24"/>
          <w:lang w:val="en-US"/>
        </w:rPr>
        <w:t xml:space="preserve"> is the shift of its approach from </w:t>
      </w:r>
      <w:r w:rsidR="00B87C1F" w:rsidRPr="00386F89">
        <w:rPr>
          <w:rFonts w:cs="Times New Roman"/>
          <w:szCs w:val="24"/>
          <w:lang w:val="en-US"/>
        </w:rPr>
        <w:t xml:space="preserve">a </w:t>
      </w:r>
      <w:r w:rsidRPr="00386F89">
        <w:rPr>
          <w:rFonts w:cs="Times New Roman"/>
          <w:szCs w:val="24"/>
          <w:lang w:val="en-US"/>
        </w:rPr>
        <w:t xml:space="preserve">product-centric to </w:t>
      </w:r>
      <w:r w:rsidR="00B87C1F" w:rsidRPr="00386F89">
        <w:rPr>
          <w:rFonts w:cs="Times New Roman"/>
          <w:szCs w:val="24"/>
          <w:lang w:val="en-US"/>
        </w:rPr>
        <w:t xml:space="preserve">a </w:t>
      </w:r>
      <w:r w:rsidRPr="00386F89">
        <w:rPr>
          <w:rFonts w:cs="Times New Roman"/>
          <w:szCs w:val="24"/>
          <w:lang w:val="en-US"/>
        </w:rPr>
        <w:t>customer-centric approach</w:t>
      </w:r>
      <w:r w:rsidR="00B87C1F" w:rsidRPr="00386F89">
        <w:rPr>
          <w:rFonts w:cs="Times New Roman"/>
          <w:szCs w:val="24"/>
          <w:lang w:val="en-US"/>
        </w:rPr>
        <w:t>, which can be understood as the Accor Group of Hotels prioritise more on providing its customers with superior hospitality services focused on the changing taste and preference of the customers. The Accor Group of Hotels serves its customers through its 38 hotel acquisitions in the portfolio of the company</w:t>
      </w:r>
      <w:r w:rsidR="00BE24A5" w:rsidRPr="00386F89">
        <w:rPr>
          <w:rFonts w:cs="Times New Roman"/>
          <w:szCs w:val="24"/>
          <w:lang w:val="en-US"/>
        </w:rPr>
        <w:t xml:space="preserve"> </w:t>
      </w:r>
      <w:r w:rsidR="00BE24A5" w:rsidRPr="00386F89">
        <w:rPr>
          <w:rFonts w:cs="Times New Roman"/>
          <w:color w:val="222222"/>
          <w:szCs w:val="24"/>
          <w:shd w:val="clear" w:color="auto" w:fill="FFFFFF"/>
        </w:rPr>
        <w:t>(Fornell et al., 2020)</w:t>
      </w:r>
      <w:r w:rsidR="00B87C1F" w:rsidRPr="00386F89">
        <w:rPr>
          <w:rFonts w:cs="Times New Roman"/>
          <w:szCs w:val="24"/>
          <w:lang w:val="en-US"/>
        </w:rPr>
        <w:t xml:space="preserve">. A customer in the hospitality industry might look for services from different acquisitions of the Accor Group of Hotels for a variety of different purposes when feeling health-conscious the customer will look for </w:t>
      </w:r>
      <w:r w:rsidR="00325BF6" w:rsidRPr="00386F89">
        <w:rPr>
          <w:rFonts w:cs="Times New Roman"/>
          <w:szCs w:val="24"/>
          <w:lang w:val="en-US"/>
        </w:rPr>
        <w:t>a</w:t>
      </w:r>
      <w:r w:rsidR="00B87C1F" w:rsidRPr="00386F89">
        <w:rPr>
          <w:rFonts w:cs="Times New Roman"/>
          <w:szCs w:val="24"/>
          <w:lang w:val="en-US"/>
        </w:rPr>
        <w:t xml:space="preserve"> brand that provides hospitality services </w:t>
      </w:r>
      <w:r w:rsidR="00B87C1F" w:rsidRPr="00386F89">
        <w:rPr>
          <w:rFonts w:cs="Times New Roman"/>
          <w:szCs w:val="24"/>
          <w:lang w:val="en-US"/>
        </w:rPr>
        <w:lastRenderedPageBreak/>
        <w:t xml:space="preserve">in a healthy and sustainable way when the customers </w:t>
      </w:r>
      <w:r w:rsidR="00325BF6" w:rsidRPr="00386F89">
        <w:rPr>
          <w:rFonts w:cs="Times New Roman"/>
          <w:szCs w:val="24"/>
          <w:lang w:val="en-US"/>
        </w:rPr>
        <w:t>are</w:t>
      </w:r>
      <w:r w:rsidR="00B87C1F" w:rsidRPr="00386F89">
        <w:rPr>
          <w:rFonts w:cs="Times New Roman"/>
          <w:szCs w:val="24"/>
          <w:lang w:val="en-US"/>
        </w:rPr>
        <w:t xml:space="preserve"> travelling with </w:t>
      </w:r>
      <w:r w:rsidR="00325BF6" w:rsidRPr="00386F89">
        <w:rPr>
          <w:rFonts w:cs="Times New Roman"/>
          <w:szCs w:val="24"/>
          <w:lang w:val="en-US"/>
        </w:rPr>
        <w:t xml:space="preserve">the </w:t>
      </w:r>
      <w:r w:rsidR="00B87C1F" w:rsidRPr="00386F89">
        <w:rPr>
          <w:rFonts w:cs="Times New Roman"/>
          <w:szCs w:val="24"/>
          <w:lang w:val="en-US"/>
        </w:rPr>
        <w:t xml:space="preserve">family the customer will look with a family-oriented accommodation service. Essentially by focusing on the customer-centric approach the Accor Group of Hotels </w:t>
      </w:r>
      <w:r w:rsidR="00325BF6" w:rsidRPr="00386F89">
        <w:rPr>
          <w:rFonts w:cs="Times New Roman"/>
          <w:szCs w:val="24"/>
          <w:lang w:val="en-US"/>
        </w:rPr>
        <w:t>aims</w:t>
      </w:r>
      <w:r w:rsidR="00B87C1F" w:rsidRPr="00386F89">
        <w:rPr>
          <w:rFonts w:cs="Times New Roman"/>
          <w:szCs w:val="24"/>
          <w:lang w:val="en-US"/>
        </w:rPr>
        <w:t xml:space="preserve"> towards </w:t>
      </w:r>
      <w:r w:rsidR="00325BF6" w:rsidRPr="00386F89">
        <w:rPr>
          <w:rFonts w:cs="Times New Roman"/>
          <w:szCs w:val="24"/>
          <w:lang w:val="en-US"/>
        </w:rPr>
        <w:t>helping</w:t>
      </w:r>
      <w:r w:rsidR="00B87C1F" w:rsidRPr="00386F89">
        <w:rPr>
          <w:rFonts w:cs="Times New Roman"/>
          <w:szCs w:val="24"/>
          <w:lang w:val="en-US"/>
        </w:rPr>
        <w:t xml:space="preserve"> its </w:t>
      </w:r>
      <w:r w:rsidR="00325BF6" w:rsidRPr="00386F89">
        <w:rPr>
          <w:rFonts w:cs="Times New Roman"/>
          <w:szCs w:val="24"/>
          <w:lang w:val="en-US"/>
        </w:rPr>
        <w:t>customers</w:t>
      </w:r>
      <w:r w:rsidR="00B87C1F" w:rsidRPr="00386F89">
        <w:rPr>
          <w:rFonts w:cs="Times New Roman"/>
          <w:szCs w:val="24"/>
          <w:lang w:val="en-US"/>
        </w:rPr>
        <w:t xml:space="preserve"> whenever they look for superior hospitality and accommodation services when travelling with family or when travelling for an official meeting. By focusing on the customer-centric approach the Accor Group of Hotels offers its customers a variety of accommodation services like hostels, private rentals and moving accommodation rentals </w:t>
      </w:r>
      <w:r w:rsidR="00325BF6" w:rsidRPr="00386F89">
        <w:rPr>
          <w:rFonts w:cs="Times New Roman"/>
          <w:szCs w:val="24"/>
          <w:lang w:val="en-US"/>
        </w:rPr>
        <w:t>like a flying nest to fulfil the demands of accommodation services in the major sports events or musical festivals worldwide</w:t>
      </w:r>
      <w:r w:rsidR="00BE24A5" w:rsidRPr="00386F89">
        <w:rPr>
          <w:rFonts w:cs="Times New Roman"/>
          <w:szCs w:val="24"/>
          <w:lang w:val="en-US"/>
        </w:rPr>
        <w:t xml:space="preserve"> </w:t>
      </w:r>
      <w:r w:rsidR="00BE24A5" w:rsidRPr="00386F89">
        <w:rPr>
          <w:rFonts w:cs="Times New Roman"/>
          <w:color w:val="222222"/>
          <w:szCs w:val="24"/>
          <w:shd w:val="clear" w:color="auto" w:fill="FFFFFF"/>
        </w:rPr>
        <w:t>(Fornell et al., 2020)</w:t>
      </w:r>
      <w:r w:rsidR="00325BF6" w:rsidRPr="00386F89">
        <w:rPr>
          <w:rFonts w:cs="Times New Roman"/>
          <w:szCs w:val="24"/>
          <w:lang w:val="en-US"/>
        </w:rPr>
        <w:t xml:space="preserve">. Flying Nest accommodation service launched by the Accor Group of Hotels is a marine container converted into quarters or accommodation rooms to provide quick and easy transportation of the accommodation modules. Accor Group of Hotels is currently focused on re-analysing some of its core acquisitions to ensure the fulfilment of changing tastes and preferences of the customers in the global hospitality industry. Accor </w:t>
      </w:r>
      <w:r w:rsidR="007B56C6" w:rsidRPr="00386F89">
        <w:rPr>
          <w:rFonts w:cs="Times New Roman"/>
          <w:szCs w:val="24"/>
          <w:lang w:val="en-US"/>
        </w:rPr>
        <w:t>Group</w:t>
      </w:r>
      <w:r w:rsidR="00325BF6" w:rsidRPr="00386F89">
        <w:rPr>
          <w:rFonts w:cs="Times New Roman"/>
          <w:szCs w:val="24"/>
          <w:lang w:val="en-US"/>
        </w:rPr>
        <w:t xml:space="preserve"> of Hotels as a brand is </w:t>
      </w:r>
      <w:r w:rsidR="007B56C6" w:rsidRPr="00386F89">
        <w:rPr>
          <w:rFonts w:cs="Times New Roman"/>
          <w:szCs w:val="24"/>
          <w:lang w:val="en-US"/>
        </w:rPr>
        <w:t xml:space="preserve">focusing more on </w:t>
      </w:r>
      <w:r w:rsidR="00325BF6" w:rsidRPr="00386F89">
        <w:rPr>
          <w:rFonts w:cs="Times New Roman"/>
          <w:szCs w:val="24"/>
          <w:lang w:val="en-US"/>
        </w:rPr>
        <w:t>lifestyle and luxury sectors</w:t>
      </w:r>
      <w:r w:rsidR="007B56C6" w:rsidRPr="00386F89">
        <w:rPr>
          <w:rFonts w:cs="Times New Roman"/>
          <w:szCs w:val="24"/>
          <w:lang w:val="en-US"/>
        </w:rPr>
        <w:t xml:space="preserve"> providing luxury and sustainable services to the customers of the Accor Group of Hotels</w:t>
      </w:r>
      <w:r w:rsidR="00325BF6" w:rsidRPr="00386F89">
        <w:rPr>
          <w:rFonts w:cs="Times New Roman"/>
          <w:szCs w:val="24"/>
          <w:lang w:val="en-US"/>
        </w:rPr>
        <w:t xml:space="preserve"> in the hospitality industry</w:t>
      </w:r>
      <w:r w:rsidR="007B56C6" w:rsidRPr="00386F89">
        <w:rPr>
          <w:rFonts w:cs="Times New Roman"/>
          <w:szCs w:val="24"/>
          <w:lang w:val="en-US"/>
        </w:rPr>
        <w:t>. Accor Group of Hotels since the acquisition of brands like Swissotel, Fairmont and Raffles has become the second leading business organisation in the hospitality industry to provide customers with luxury and sustainable services in the hospitality industry</w:t>
      </w:r>
      <w:r w:rsidR="00374A69" w:rsidRPr="00386F89">
        <w:rPr>
          <w:rFonts w:cs="Times New Roman"/>
          <w:szCs w:val="24"/>
          <w:lang w:val="en-US"/>
        </w:rPr>
        <w:t xml:space="preserve"> </w:t>
      </w:r>
      <w:r w:rsidR="00374A69" w:rsidRPr="00386F89">
        <w:rPr>
          <w:rFonts w:cs="Times New Roman"/>
          <w:color w:val="222222"/>
          <w:szCs w:val="24"/>
          <w:shd w:val="clear" w:color="auto" w:fill="FFFFFF"/>
        </w:rPr>
        <w:t>(Inversini et al., 2020)</w:t>
      </w:r>
      <w:r w:rsidR="007B56C6" w:rsidRPr="00386F89">
        <w:rPr>
          <w:rFonts w:cs="Times New Roman"/>
          <w:szCs w:val="24"/>
          <w:lang w:val="en-US"/>
        </w:rPr>
        <w:t>.</w:t>
      </w:r>
    </w:p>
    <w:p w14:paraId="647F5A3B" w14:textId="77777777" w:rsidR="007B56C6" w:rsidRPr="00386F89" w:rsidRDefault="007B56C6" w:rsidP="00386F89">
      <w:pPr>
        <w:pStyle w:val="Heading2"/>
        <w:rPr>
          <w:lang w:val="en-US"/>
        </w:rPr>
      </w:pPr>
      <w:bookmarkStart w:id="6" w:name="_Toc150357842"/>
      <w:r w:rsidRPr="00386F89">
        <w:rPr>
          <w:lang w:val="en-US"/>
        </w:rPr>
        <w:t>Impact of customer-centric approach on the Accor Group of Hotels</w:t>
      </w:r>
      <w:bookmarkEnd w:id="6"/>
      <w:r w:rsidRPr="00386F89">
        <w:rPr>
          <w:lang w:val="en-US"/>
        </w:rPr>
        <w:t xml:space="preserve"> </w:t>
      </w:r>
    </w:p>
    <w:p w14:paraId="52E604A4" w14:textId="5D4CEE27" w:rsidR="007B56C6" w:rsidRPr="00386F89" w:rsidRDefault="007B56C6" w:rsidP="00386F89">
      <w:pPr>
        <w:rPr>
          <w:rFonts w:cs="Times New Roman"/>
          <w:szCs w:val="24"/>
          <w:lang w:val="en-US"/>
        </w:rPr>
      </w:pPr>
      <w:r w:rsidRPr="00386F89">
        <w:rPr>
          <w:rFonts w:cs="Times New Roman"/>
          <w:szCs w:val="24"/>
          <w:lang w:val="en-US"/>
        </w:rPr>
        <w:t>Several impact of the customer-centric approach of the Accor Group of Hotels on the business operations of the company is as follows:</w:t>
      </w:r>
    </w:p>
    <w:p w14:paraId="721DEE5D" w14:textId="77777777" w:rsidR="00BF4861" w:rsidRPr="00386F89" w:rsidRDefault="007B56C6" w:rsidP="00386F89">
      <w:pPr>
        <w:rPr>
          <w:rFonts w:cs="Times New Roman"/>
          <w:szCs w:val="24"/>
          <w:lang w:val="en-US"/>
        </w:rPr>
      </w:pPr>
      <w:r w:rsidRPr="00386F89">
        <w:rPr>
          <w:rFonts w:cs="Times New Roman"/>
          <w:szCs w:val="24"/>
          <w:lang w:val="en-US"/>
        </w:rPr>
        <w:t xml:space="preserve">Strong purpose to the brand: a customer-centric approach to the brand sets out a strategic direction for business organisations like the Accor Group of Hotels defining how the operations of the business organisation will be performed developing a customer-focused organisational culture in the business organisation. customer-centric approach ensures the </w:t>
      </w:r>
      <w:r w:rsidR="00BF4861" w:rsidRPr="00386F89">
        <w:rPr>
          <w:rFonts w:cs="Times New Roman"/>
          <w:szCs w:val="24"/>
          <w:lang w:val="en-US"/>
        </w:rPr>
        <w:t>employees working in the company play a major role in the decision-making of the company.</w:t>
      </w:r>
    </w:p>
    <w:p w14:paraId="5D74AB19" w14:textId="2F7997B2" w:rsidR="00BF4861" w:rsidRPr="00386F89" w:rsidRDefault="00BF4861" w:rsidP="00386F89">
      <w:pPr>
        <w:rPr>
          <w:rFonts w:cs="Times New Roman"/>
          <w:szCs w:val="24"/>
          <w:lang w:val="en-US"/>
        </w:rPr>
      </w:pPr>
      <w:r w:rsidRPr="00386F89">
        <w:rPr>
          <w:rFonts w:cs="Times New Roman"/>
          <w:szCs w:val="24"/>
          <w:lang w:val="en-US"/>
        </w:rPr>
        <w:t>A clear understanding of the customers: for business organisations like the Accor Group of Hotels a customer-centric approach provides the business organisation with a clear understanding of their potential customers in the hospitality industry</w:t>
      </w:r>
      <w:r w:rsidR="00374A69" w:rsidRPr="00386F89">
        <w:rPr>
          <w:rFonts w:cs="Times New Roman"/>
          <w:szCs w:val="24"/>
          <w:lang w:val="en-US"/>
        </w:rPr>
        <w:t xml:space="preserve"> </w:t>
      </w:r>
      <w:r w:rsidR="00374A69" w:rsidRPr="00386F89">
        <w:rPr>
          <w:rFonts w:cs="Times New Roman"/>
          <w:color w:val="222222"/>
          <w:szCs w:val="24"/>
          <w:shd w:val="clear" w:color="auto" w:fill="FFFFFF"/>
        </w:rPr>
        <w:t>(Inversini et al., 2020)</w:t>
      </w:r>
      <w:r w:rsidRPr="00386F89">
        <w:rPr>
          <w:rFonts w:cs="Times New Roman"/>
          <w:szCs w:val="24"/>
          <w:lang w:val="en-US"/>
        </w:rPr>
        <w:t>. The customer-centric approach helps business organisations like the Accor Group of Hotels to understand the needs of their customers and provide the business organisation with strategies to effectively engage with the customers by fulfilling their needs.</w:t>
      </w:r>
    </w:p>
    <w:p w14:paraId="073AD05B" w14:textId="22EEEFE8" w:rsidR="00BF4861" w:rsidRPr="00386F89" w:rsidRDefault="00BF4861" w:rsidP="00386F89">
      <w:pPr>
        <w:rPr>
          <w:rFonts w:cs="Times New Roman"/>
          <w:szCs w:val="24"/>
          <w:lang w:val="en-US"/>
        </w:rPr>
      </w:pPr>
      <w:r w:rsidRPr="00386F89">
        <w:rPr>
          <w:rFonts w:cs="Times New Roman"/>
          <w:szCs w:val="24"/>
          <w:lang w:val="en-US"/>
        </w:rPr>
        <w:lastRenderedPageBreak/>
        <w:t>Provides business organisations with a strong competitive advantage: with the help of a customer-centric approach business organisations like the Accor Group of Hotels can cater for their customers with the best hospitality services in the industry. The customer-centric approach helps business organisations like Accor Group of Hotels gain a strong competitive advantage in the hospitality industry by fulfilling the changing needs and demands of the customers in the hospitality industry</w:t>
      </w:r>
      <w:r w:rsidR="00EF37E7" w:rsidRPr="00386F89">
        <w:rPr>
          <w:rFonts w:cs="Times New Roman"/>
          <w:szCs w:val="24"/>
          <w:lang w:val="en-US"/>
        </w:rPr>
        <w:t xml:space="preserve"> </w:t>
      </w:r>
      <w:r w:rsidR="00EF37E7" w:rsidRPr="00386F89">
        <w:rPr>
          <w:rFonts w:cs="Times New Roman"/>
          <w:color w:val="222222"/>
          <w:szCs w:val="24"/>
          <w:shd w:val="clear" w:color="auto" w:fill="FFFFFF"/>
        </w:rPr>
        <w:t>(Sheth et al., 2023)</w:t>
      </w:r>
      <w:r w:rsidRPr="00386F89">
        <w:rPr>
          <w:rFonts w:cs="Times New Roman"/>
          <w:szCs w:val="24"/>
          <w:lang w:val="en-US"/>
        </w:rPr>
        <w:t>.</w:t>
      </w:r>
    </w:p>
    <w:p w14:paraId="11F07B08" w14:textId="43370BF8" w:rsidR="00494639" w:rsidRPr="00386F89" w:rsidRDefault="00494639" w:rsidP="00386F89">
      <w:pPr>
        <w:rPr>
          <w:rFonts w:cs="Times New Roman"/>
          <w:szCs w:val="24"/>
          <w:lang w:val="en-US"/>
        </w:rPr>
      </w:pPr>
      <w:r w:rsidRPr="00386F89">
        <w:rPr>
          <w:rFonts w:cs="Times New Roman"/>
          <w:szCs w:val="24"/>
          <w:lang w:val="en-US"/>
        </w:rPr>
        <w:t xml:space="preserve">The customer-centric approach increases productivity: </w:t>
      </w:r>
      <w:r w:rsidR="000D4A41" w:rsidRPr="00386F89">
        <w:rPr>
          <w:rFonts w:cs="Times New Roman"/>
          <w:szCs w:val="24"/>
          <w:lang w:val="en-US"/>
        </w:rPr>
        <w:t xml:space="preserve">Customer-centric approach followed by the Accor Group of Hotels has helped the business organisation increase the productivity of its employees by providing them with all the training and development opportunities they need to cater </w:t>
      </w:r>
      <w:r w:rsidR="00F542CE" w:rsidRPr="00386F89">
        <w:rPr>
          <w:rFonts w:cs="Times New Roman"/>
          <w:szCs w:val="24"/>
          <w:lang w:val="en-US"/>
        </w:rPr>
        <w:t xml:space="preserve">to </w:t>
      </w:r>
      <w:r w:rsidR="000D4A41" w:rsidRPr="00386F89">
        <w:rPr>
          <w:rFonts w:cs="Times New Roman"/>
          <w:szCs w:val="24"/>
          <w:lang w:val="en-US"/>
        </w:rPr>
        <w:t xml:space="preserve">the services to </w:t>
      </w:r>
      <w:r w:rsidR="00F542CE" w:rsidRPr="00386F89">
        <w:rPr>
          <w:rFonts w:cs="Times New Roman"/>
          <w:szCs w:val="24"/>
          <w:lang w:val="en-US"/>
        </w:rPr>
        <w:t>fulfil</w:t>
      </w:r>
      <w:r w:rsidR="000D4A41" w:rsidRPr="00386F89">
        <w:rPr>
          <w:rFonts w:cs="Times New Roman"/>
          <w:szCs w:val="24"/>
          <w:lang w:val="en-US"/>
        </w:rPr>
        <w:t xml:space="preserve"> the demands of the customers in the hospitality industry.</w:t>
      </w:r>
    </w:p>
    <w:p w14:paraId="7FB828EA" w14:textId="2EC80780" w:rsidR="000D4A41" w:rsidRPr="00386F89" w:rsidRDefault="00C14373" w:rsidP="00386F89">
      <w:pPr>
        <w:rPr>
          <w:rFonts w:cs="Times New Roman"/>
          <w:szCs w:val="24"/>
          <w:lang w:val="en-US"/>
        </w:rPr>
      </w:pPr>
      <w:r w:rsidRPr="00386F89">
        <w:rPr>
          <w:rFonts w:cs="Times New Roman"/>
          <w:szCs w:val="24"/>
          <w:lang w:val="en-US"/>
        </w:rPr>
        <w:t xml:space="preserve">The customer-centric approach reduce the operational cost of the business organisation: </w:t>
      </w:r>
      <w:r w:rsidR="00434739" w:rsidRPr="00386F89">
        <w:rPr>
          <w:rFonts w:cs="Times New Roman"/>
          <w:szCs w:val="24"/>
          <w:lang w:val="en-US"/>
        </w:rPr>
        <w:t xml:space="preserve">by following the customer-centric approach business organisations like the Accor Group of hotels can reduce the overall cost of their business operations by providing customers </w:t>
      </w:r>
      <w:r w:rsidR="00F542CE" w:rsidRPr="00386F89">
        <w:rPr>
          <w:rFonts w:cs="Times New Roman"/>
          <w:szCs w:val="24"/>
          <w:lang w:val="en-US"/>
        </w:rPr>
        <w:t xml:space="preserve">with </w:t>
      </w:r>
      <w:r w:rsidR="00434739" w:rsidRPr="00386F89">
        <w:rPr>
          <w:rFonts w:cs="Times New Roman"/>
          <w:szCs w:val="24"/>
          <w:lang w:val="en-US"/>
        </w:rPr>
        <w:t xml:space="preserve">personalised services </w:t>
      </w:r>
      <w:r w:rsidR="00E630C4" w:rsidRPr="00386F89">
        <w:rPr>
          <w:rFonts w:cs="Times New Roman"/>
          <w:szCs w:val="24"/>
          <w:lang w:val="en-US"/>
        </w:rPr>
        <w:t>according to their taste and preferences which reduces unnecessary wastage of time and other essential resources reducing the overall cost of business operations for the Accor Group of Hotels</w:t>
      </w:r>
      <w:r w:rsidR="00EF37E7" w:rsidRPr="00386F89">
        <w:rPr>
          <w:rFonts w:cs="Times New Roman"/>
          <w:szCs w:val="24"/>
          <w:lang w:val="en-US"/>
        </w:rPr>
        <w:t xml:space="preserve"> </w:t>
      </w:r>
      <w:r w:rsidR="00EF37E7" w:rsidRPr="00386F89">
        <w:rPr>
          <w:rFonts w:cs="Times New Roman"/>
          <w:color w:val="222222"/>
          <w:szCs w:val="24"/>
          <w:shd w:val="clear" w:color="auto" w:fill="FFFFFF"/>
        </w:rPr>
        <w:t>(Sheth et al., 2023)</w:t>
      </w:r>
      <w:r w:rsidR="00E630C4" w:rsidRPr="00386F89">
        <w:rPr>
          <w:rFonts w:cs="Times New Roman"/>
          <w:szCs w:val="24"/>
          <w:lang w:val="en-US"/>
        </w:rPr>
        <w:t>.</w:t>
      </w:r>
    </w:p>
    <w:p w14:paraId="318F7808" w14:textId="0B935424" w:rsidR="00F542CE" w:rsidRPr="00386F89" w:rsidRDefault="00F542CE" w:rsidP="00386F89">
      <w:pPr>
        <w:rPr>
          <w:rFonts w:cs="Times New Roman"/>
          <w:szCs w:val="24"/>
          <w:lang w:val="en-US"/>
        </w:rPr>
      </w:pPr>
      <w:r w:rsidRPr="00386F89">
        <w:rPr>
          <w:rFonts w:cs="Times New Roman"/>
          <w:szCs w:val="24"/>
          <w:lang w:val="en-US"/>
        </w:rPr>
        <w:t>A customer-</w:t>
      </w:r>
      <w:r w:rsidR="0048684D" w:rsidRPr="00386F89">
        <w:rPr>
          <w:rFonts w:cs="Times New Roman"/>
          <w:szCs w:val="24"/>
          <w:lang w:val="en-US"/>
        </w:rPr>
        <w:t xml:space="preserve">centric approach helps the Accor Group of Hotels to engage and retain customers: in the hospitality industry customers spend </w:t>
      </w:r>
      <w:r w:rsidR="00B601B7" w:rsidRPr="00386F89">
        <w:rPr>
          <w:rFonts w:cs="Times New Roman"/>
          <w:szCs w:val="24"/>
          <w:lang w:val="en-US"/>
        </w:rPr>
        <w:t>most of their time and money in the hotels that provide them with meaningful service</w:t>
      </w:r>
      <w:r w:rsidR="00251CE2" w:rsidRPr="00386F89">
        <w:rPr>
          <w:rFonts w:cs="Times New Roman"/>
          <w:szCs w:val="24"/>
          <w:lang w:val="en-US"/>
        </w:rPr>
        <w:t xml:space="preserve">s, the Accor Group of Hotels focus on collecting feedback from the customers using a customer-centric approach to </w:t>
      </w:r>
      <w:r w:rsidR="0041621D" w:rsidRPr="00386F89">
        <w:rPr>
          <w:rFonts w:cs="Times New Roman"/>
          <w:szCs w:val="24"/>
          <w:lang w:val="en-US"/>
        </w:rPr>
        <w:t>make them feel heard and valued spending money on the hospitality service</w:t>
      </w:r>
      <w:r w:rsidR="005E1F9F" w:rsidRPr="00386F89">
        <w:rPr>
          <w:rFonts w:cs="Times New Roman"/>
          <w:szCs w:val="24"/>
          <w:lang w:val="en-US"/>
        </w:rPr>
        <w:t>-</w:t>
      </w:r>
      <w:r w:rsidR="0041621D" w:rsidRPr="00386F89">
        <w:rPr>
          <w:rFonts w:cs="Times New Roman"/>
          <w:szCs w:val="24"/>
          <w:lang w:val="en-US"/>
        </w:rPr>
        <w:t>providers</w:t>
      </w:r>
      <w:r w:rsidR="005E1F9F" w:rsidRPr="00386F89">
        <w:rPr>
          <w:rFonts w:cs="Times New Roman"/>
          <w:szCs w:val="24"/>
          <w:lang w:val="en-US"/>
        </w:rPr>
        <w:t xml:space="preserve"> like the Accor Group of Hotels. </w:t>
      </w:r>
    </w:p>
    <w:p w14:paraId="2612DAFD" w14:textId="1600447A" w:rsidR="005E1F9F" w:rsidRPr="00386F89" w:rsidRDefault="005E1F9F" w:rsidP="00386F89">
      <w:pPr>
        <w:pStyle w:val="Heading2"/>
        <w:rPr>
          <w:lang w:val="en-US"/>
        </w:rPr>
      </w:pPr>
      <w:bookmarkStart w:id="7" w:name="_Toc150357843"/>
      <w:r w:rsidRPr="00386F89">
        <w:rPr>
          <w:lang w:val="en-US"/>
        </w:rPr>
        <w:t xml:space="preserve">How </w:t>
      </w:r>
      <w:r w:rsidR="003A3CF6" w:rsidRPr="00386F89">
        <w:rPr>
          <w:lang w:val="en-US"/>
        </w:rPr>
        <w:t xml:space="preserve">does </w:t>
      </w:r>
      <w:r w:rsidRPr="00386F89">
        <w:rPr>
          <w:lang w:val="en-US"/>
        </w:rPr>
        <w:t xml:space="preserve">the Accor Group of Hotels manage </w:t>
      </w:r>
      <w:r w:rsidR="003A3CF6" w:rsidRPr="00386F89">
        <w:rPr>
          <w:lang w:val="en-US"/>
        </w:rPr>
        <w:t>the customer-centric approach</w:t>
      </w:r>
      <w:bookmarkEnd w:id="7"/>
    </w:p>
    <w:p w14:paraId="0ACC50F2" w14:textId="22E1F366" w:rsidR="003A3CF6" w:rsidRPr="00386F89" w:rsidRDefault="00EE54AC" w:rsidP="00386F89">
      <w:pPr>
        <w:rPr>
          <w:rFonts w:cs="Times New Roman"/>
          <w:szCs w:val="24"/>
          <w:lang w:val="en-US"/>
        </w:rPr>
      </w:pPr>
      <w:r w:rsidRPr="00386F89">
        <w:rPr>
          <w:rFonts w:cs="Times New Roman"/>
          <w:szCs w:val="24"/>
          <w:lang w:val="en-US"/>
        </w:rPr>
        <w:t xml:space="preserve">The Accor Group of Hotels </w:t>
      </w:r>
      <w:r w:rsidR="007F29A9" w:rsidRPr="00386F89">
        <w:rPr>
          <w:rFonts w:cs="Times New Roman"/>
          <w:szCs w:val="24"/>
          <w:lang w:val="en-US"/>
        </w:rPr>
        <w:t xml:space="preserve">maintains their customer-centric approach by centralising all </w:t>
      </w:r>
      <w:r w:rsidR="00CF7EC0" w:rsidRPr="00386F89">
        <w:rPr>
          <w:rFonts w:cs="Times New Roman"/>
          <w:szCs w:val="24"/>
          <w:lang w:val="en-US"/>
        </w:rPr>
        <w:t>its</w:t>
      </w:r>
      <w:r w:rsidR="007F29A9" w:rsidRPr="00386F89">
        <w:rPr>
          <w:rFonts w:cs="Times New Roman"/>
          <w:szCs w:val="24"/>
          <w:lang w:val="en-US"/>
        </w:rPr>
        <w:t xml:space="preserve"> initiatives in</w:t>
      </w:r>
      <w:r w:rsidR="008D6AE5" w:rsidRPr="00386F89">
        <w:rPr>
          <w:rFonts w:cs="Times New Roman"/>
          <w:szCs w:val="24"/>
          <w:lang w:val="en-US"/>
        </w:rPr>
        <w:t xml:space="preserve">to one single direction, by focusing on </w:t>
      </w:r>
      <w:r w:rsidR="00CF7EC0" w:rsidRPr="00386F89">
        <w:rPr>
          <w:rFonts w:cs="Times New Roman"/>
          <w:szCs w:val="24"/>
          <w:lang w:val="en-US"/>
        </w:rPr>
        <w:t xml:space="preserve">a </w:t>
      </w:r>
      <w:r w:rsidR="008D6AE5" w:rsidRPr="00386F89">
        <w:rPr>
          <w:rFonts w:cs="Times New Roman"/>
          <w:szCs w:val="24"/>
          <w:lang w:val="en-US"/>
        </w:rPr>
        <w:t xml:space="preserve">customer-centric approach </w:t>
      </w:r>
      <w:r w:rsidR="00CF7EC0" w:rsidRPr="00386F89">
        <w:rPr>
          <w:rFonts w:cs="Times New Roman"/>
          <w:szCs w:val="24"/>
          <w:lang w:val="en-US"/>
        </w:rPr>
        <w:t>the Accor Group of Hotels has transformed the old augmented hospitality into a luxury tangible experience for its customers all over its business operations worldwide</w:t>
      </w:r>
      <w:r w:rsidR="00EF37E7" w:rsidRPr="00386F89">
        <w:rPr>
          <w:rFonts w:cs="Times New Roman"/>
          <w:szCs w:val="24"/>
          <w:lang w:val="en-US"/>
        </w:rPr>
        <w:t xml:space="preserve"> </w:t>
      </w:r>
      <w:r w:rsidR="00EF37E7" w:rsidRPr="00386F89">
        <w:rPr>
          <w:rFonts w:cs="Times New Roman"/>
          <w:color w:val="222222"/>
          <w:szCs w:val="24"/>
          <w:shd w:val="clear" w:color="auto" w:fill="FFFFFF"/>
        </w:rPr>
        <w:t>(Addis, 2020)</w:t>
      </w:r>
      <w:r w:rsidR="00A67764" w:rsidRPr="00386F89">
        <w:rPr>
          <w:rFonts w:cs="Times New Roman"/>
          <w:szCs w:val="24"/>
          <w:lang w:val="en-US"/>
        </w:rPr>
        <w:t xml:space="preserve">. The Accor Group of Hotels has maintained their customer-centric approach using their mobile app and a new online website </w:t>
      </w:r>
      <w:r w:rsidR="004E06EC" w:rsidRPr="00386F89">
        <w:rPr>
          <w:rFonts w:cs="Times New Roman"/>
          <w:szCs w:val="24"/>
          <w:lang w:val="en-US"/>
        </w:rPr>
        <w:t xml:space="preserve">where the customers have full accessibility </w:t>
      </w:r>
      <w:r w:rsidR="00294171" w:rsidRPr="00386F89">
        <w:rPr>
          <w:rFonts w:cs="Times New Roman"/>
          <w:szCs w:val="24"/>
          <w:lang w:val="en-US"/>
        </w:rPr>
        <w:t>to</w:t>
      </w:r>
      <w:r w:rsidR="004E06EC" w:rsidRPr="00386F89">
        <w:rPr>
          <w:rFonts w:cs="Times New Roman"/>
          <w:szCs w:val="24"/>
          <w:lang w:val="en-US"/>
        </w:rPr>
        <w:t xml:space="preserve"> complete information about the worldwide acquisitions of the Accor Group of Hotels in the palm of their hands.</w:t>
      </w:r>
    </w:p>
    <w:p w14:paraId="4CB95910" w14:textId="5A25D69C" w:rsidR="00FB05C7" w:rsidRPr="00386F89" w:rsidRDefault="00294171" w:rsidP="00386F89">
      <w:pPr>
        <w:rPr>
          <w:rFonts w:cs="Times New Roman"/>
          <w:szCs w:val="24"/>
          <w:lang w:val="en-US"/>
        </w:rPr>
      </w:pPr>
      <w:r w:rsidRPr="00386F89">
        <w:rPr>
          <w:rFonts w:cs="Times New Roman"/>
          <w:szCs w:val="24"/>
          <w:lang w:val="en-US"/>
        </w:rPr>
        <w:t xml:space="preserve">Through a customer-centric approach, the Accor Group of Hotels has </w:t>
      </w:r>
      <w:r w:rsidR="00380D1A" w:rsidRPr="00386F89">
        <w:rPr>
          <w:rFonts w:cs="Times New Roman"/>
          <w:szCs w:val="24"/>
          <w:lang w:val="en-US"/>
        </w:rPr>
        <w:t>enabled</w:t>
      </w:r>
      <w:r w:rsidRPr="00386F89">
        <w:rPr>
          <w:rFonts w:cs="Times New Roman"/>
          <w:szCs w:val="24"/>
          <w:lang w:val="en-US"/>
        </w:rPr>
        <w:t xml:space="preserve"> its </w:t>
      </w:r>
      <w:r w:rsidR="00386F89" w:rsidRPr="00386F89">
        <w:rPr>
          <w:rFonts w:cs="Times New Roman"/>
          <w:szCs w:val="24"/>
          <w:lang w:val="en-US"/>
        </w:rPr>
        <w:t>customers</w:t>
      </w:r>
      <w:r w:rsidRPr="00386F89">
        <w:rPr>
          <w:rFonts w:cs="Times New Roman"/>
          <w:szCs w:val="24"/>
          <w:lang w:val="en-US"/>
        </w:rPr>
        <w:t xml:space="preserve"> to access </w:t>
      </w:r>
      <w:r w:rsidR="00043843" w:rsidRPr="00386F89">
        <w:rPr>
          <w:rFonts w:cs="Times New Roman"/>
          <w:szCs w:val="24"/>
          <w:lang w:val="en-US"/>
        </w:rPr>
        <w:t xml:space="preserve">all offers available at their brands </w:t>
      </w:r>
      <w:r w:rsidR="00380D1A" w:rsidRPr="00386F89">
        <w:rPr>
          <w:rFonts w:cs="Times New Roman"/>
          <w:szCs w:val="24"/>
          <w:lang w:val="en-US"/>
        </w:rPr>
        <w:t>on</w:t>
      </w:r>
      <w:r w:rsidR="00043843" w:rsidRPr="00386F89">
        <w:rPr>
          <w:rFonts w:cs="Times New Roman"/>
          <w:szCs w:val="24"/>
          <w:lang w:val="en-US"/>
        </w:rPr>
        <w:t xml:space="preserve"> one single platform</w:t>
      </w:r>
      <w:r w:rsidR="00EF37E7" w:rsidRPr="00386F89">
        <w:rPr>
          <w:rFonts w:cs="Times New Roman"/>
          <w:szCs w:val="24"/>
          <w:lang w:val="en-US"/>
        </w:rPr>
        <w:t xml:space="preserve"> </w:t>
      </w:r>
      <w:r w:rsidR="00EF37E7" w:rsidRPr="00386F89">
        <w:rPr>
          <w:rFonts w:cs="Times New Roman"/>
          <w:color w:val="222222"/>
          <w:szCs w:val="24"/>
          <w:shd w:val="clear" w:color="auto" w:fill="FFFFFF"/>
        </w:rPr>
        <w:t>(Addis, 2020)</w:t>
      </w:r>
      <w:r w:rsidR="00043843" w:rsidRPr="00386F89">
        <w:rPr>
          <w:rFonts w:cs="Times New Roman"/>
          <w:szCs w:val="24"/>
          <w:lang w:val="en-US"/>
        </w:rPr>
        <w:t>. Customer-centric approach also helps the Accor Group of Hotels</w:t>
      </w:r>
      <w:r w:rsidR="00421F90" w:rsidRPr="00386F89">
        <w:rPr>
          <w:rFonts w:cs="Times New Roman"/>
          <w:szCs w:val="24"/>
          <w:lang w:val="en-US"/>
        </w:rPr>
        <w:t xml:space="preserve"> to simplify acquisition and retenti</w:t>
      </w:r>
      <w:r w:rsidR="00C12D1F" w:rsidRPr="00386F89">
        <w:rPr>
          <w:rFonts w:cs="Times New Roman"/>
          <w:szCs w:val="24"/>
          <w:lang w:val="en-US"/>
        </w:rPr>
        <w:t xml:space="preserve">on </w:t>
      </w:r>
      <w:r w:rsidR="00C12D1F" w:rsidRPr="00386F89">
        <w:rPr>
          <w:rFonts w:cs="Times New Roman"/>
          <w:szCs w:val="24"/>
          <w:lang w:val="en-US"/>
        </w:rPr>
        <w:lastRenderedPageBreak/>
        <w:t xml:space="preserve">which allows the brand to establish </w:t>
      </w:r>
      <w:r w:rsidR="00380D1A" w:rsidRPr="00386F89">
        <w:rPr>
          <w:rFonts w:cs="Times New Roman"/>
          <w:szCs w:val="24"/>
          <w:lang w:val="en-US"/>
        </w:rPr>
        <w:t>an</w:t>
      </w:r>
      <w:r w:rsidR="00C12D1F" w:rsidRPr="00386F89">
        <w:rPr>
          <w:rFonts w:cs="Times New Roman"/>
          <w:szCs w:val="24"/>
          <w:lang w:val="en-US"/>
        </w:rPr>
        <w:t xml:space="preserve"> emotional relationship with its customers better than the old </w:t>
      </w:r>
      <w:r w:rsidR="00FB05C7" w:rsidRPr="00386F89">
        <w:rPr>
          <w:rFonts w:cs="Times New Roman"/>
          <w:szCs w:val="24"/>
          <w:lang w:val="en-US"/>
        </w:rPr>
        <w:t>transactional relationship.</w:t>
      </w:r>
    </w:p>
    <w:p w14:paraId="1D62C479" w14:textId="0FEFDB35" w:rsidR="002443FE" w:rsidRPr="00386F89" w:rsidRDefault="00FB05C7" w:rsidP="00386F89">
      <w:pPr>
        <w:rPr>
          <w:rFonts w:cs="Times New Roman"/>
          <w:szCs w:val="24"/>
          <w:lang w:val="en-US"/>
        </w:rPr>
      </w:pPr>
      <w:r w:rsidRPr="00386F89">
        <w:rPr>
          <w:rFonts w:cs="Times New Roman"/>
          <w:szCs w:val="24"/>
          <w:lang w:val="en-US"/>
        </w:rPr>
        <w:t xml:space="preserve">With the help of </w:t>
      </w:r>
      <w:r w:rsidR="00380D1A" w:rsidRPr="00386F89">
        <w:rPr>
          <w:rFonts w:cs="Times New Roman"/>
          <w:szCs w:val="24"/>
          <w:lang w:val="en-US"/>
        </w:rPr>
        <w:t xml:space="preserve">a </w:t>
      </w:r>
      <w:r w:rsidRPr="00386F89">
        <w:rPr>
          <w:rFonts w:cs="Times New Roman"/>
          <w:szCs w:val="24"/>
          <w:lang w:val="en-US"/>
        </w:rPr>
        <w:t>customer-centric approach</w:t>
      </w:r>
      <w:r w:rsidR="00380D1A" w:rsidRPr="00386F89">
        <w:rPr>
          <w:rFonts w:cs="Times New Roman"/>
          <w:szCs w:val="24"/>
          <w:lang w:val="en-US"/>
        </w:rPr>
        <w:t>,</w:t>
      </w:r>
      <w:r w:rsidRPr="00386F89">
        <w:rPr>
          <w:rFonts w:cs="Times New Roman"/>
          <w:szCs w:val="24"/>
          <w:lang w:val="en-US"/>
        </w:rPr>
        <w:t xml:space="preserve"> </w:t>
      </w:r>
      <w:r w:rsidR="00D4032D" w:rsidRPr="00386F89">
        <w:rPr>
          <w:rFonts w:cs="Times New Roman"/>
          <w:szCs w:val="24"/>
          <w:lang w:val="en-US"/>
        </w:rPr>
        <w:t>the Accor Group of Hotels has provided its most loyal customers with a new premium status as a reward</w:t>
      </w:r>
      <w:r w:rsidR="009C63FD" w:rsidRPr="00386F89">
        <w:rPr>
          <w:rFonts w:cs="Times New Roman"/>
          <w:szCs w:val="24"/>
          <w:lang w:val="en-US"/>
        </w:rPr>
        <w:t xml:space="preserve"> </w:t>
      </w:r>
      <w:r w:rsidR="009C63FD" w:rsidRPr="00386F89">
        <w:rPr>
          <w:rFonts w:cs="Times New Roman"/>
          <w:color w:val="222222"/>
          <w:szCs w:val="24"/>
          <w:shd w:val="clear" w:color="auto" w:fill="FFFFFF"/>
        </w:rPr>
        <w:t>(Rahimian et al., 2021)</w:t>
      </w:r>
      <w:r w:rsidR="00D4032D" w:rsidRPr="00386F89">
        <w:rPr>
          <w:rFonts w:cs="Times New Roman"/>
          <w:szCs w:val="24"/>
          <w:lang w:val="en-US"/>
        </w:rPr>
        <w:t>.</w:t>
      </w:r>
    </w:p>
    <w:p w14:paraId="69F2F7D1" w14:textId="77777777" w:rsidR="003B6A8E" w:rsidRPr="00386F89" w:rsidRDefault="003B6A8E" w:rsidP="00386F89">
      <w:pPr>
        <w:pStyle w:val="Heading1"/>
        <w:rPr>
          <w:lang w:val="en-US"/>
        </w:rPr>
      </w:pPr>
      <w:bookmarkStart w:id="8" w:name="_Toc150357844"/>
      <w:r w:rsidRPr="00386F89">
        <w:rPr>
          <w:lang w:val="en-US"/>
        </w:rPr>
        <w:t>Current business performance of the Accor Group of Hotels</w:t>
      </w:r>
      <w:bookmarkEnd w:id="8"/>
    </w:p>
    <w:p w14:paraId="43BEFB24" w14:textId="3E813C40" w:rsidR="00151782" w:rsidRPr="00386F89" w:rsidRDefault="00C75721" w:rsidP="00386F89">
      <w:pPr>
        <w:rPr>
          <w:rFonts w:cs="Times New Roman"/>
          <w:szCs w:val="24"/>
          <w:lang w:val="en-US"/>
        </w:rPr>
      </w:pPr>
      <w:r w:rsidRPr="00386F89">
        <w:rPr>
          <w:rFonts w:cs="Times New Roman"/>
          <w:szCs w:val="24"/>
          <w:lang w:val="en-US"/>
        </w:rPr>
        <w:t xml:space="preserve">The Accor Group of Hotels in the year 2022 earned an annual revenue of </w:t>
      </w:r>
      <w:r w:rsidR="009023DC" w:rsidRPr="00386F89">
        <w:rPr>
          <w:rFonts w:cs="Times New Roman"/>
          <w:szCs w:val="24"/>
          <w:lang w:val="en-US"/>
        </w:rPr>
        <w:t xml:space="preserve">€4,224 million which is </w:t>
      </w:r>
      <w:r w:rsidR="0025421C" w:rsidRPr="00386F89">
        <w:rPr>
          <w:rFonts w:cs="Times New Roman"/>
          <w:szCs w:val="24"/>
          <w:lang w:val="en-US"/>
        </w:rPr>
        <w:t>an</w:t>
      </w:r>
      <w:r w:rsidR="009023DC" w:rsidRPr="00386F89">
        <w:rPr>
          <w:rFonts w:cs="Times New Roman"/>
          <w:szCs w:val="24"/>
          <w:lang w:val="en-US"/>
        </w:rPr>
        <w:t xml:space="preserve"> 80% increase in the revenue of the company as compared </w:t>
      </w:r>
      <w:r w:rsidR="0025421C" w:rsidRPr="00386F89">
        <w:rPr>
          <w:rFonts w:cs="Times New Roman"/>
          <w:szCs w:val="24"/>
          <w:lang w:val="en-US"/>
        </w:rPr>
        <w:t>to</w:t>
      </w:r>
      <w:r w:rsidR="009023DC" w:rsidRPr="00386F89">
        <w:rPr>
          <w:rFonts w:cs="Times New Roman"/>
          <w:szCs w:val="24"/>
          <w:lang w:val="en-US"/>
        </w:rPr>
        <w:t xml:space="preserve"> the year 2021</w:t>
      </w:r>
      <w:r w:rsidR="0025421C" w:rsidRPr="00386F89">
        <w:rPr>
          <w:rFonts w:cs="Times New Roman"/>
          <w:szCs w:val="24"/>
          <w:lang w:val="en-US"/>
        </w:rPr>
        <w:t xml:space="preserve">. The Accor Group of Hotels has also improved </w:t>
      </w:r>
      <w:r w:rsidR="00167B87" w:rsidRPr="00386F89">
        <w:rPr>
          <w:rFonts w:cs="Times New Roman"/>
          <w:szCs w:val="24"/>
          <w:lang w:val="en-US"/>
        </w:rPr>
        <w:t xml:space="preserve">89% of its overall hospitality services and 63% of its overall assets and other </w:t>
      </w:r>
      <w:r w:rsidR="00945175" w:rsidRPr="00386F89">
        <w:rPr>
          <w:rFonts w:cs="Times New Roman"/>
          <w:szCs w:val="24"/>
          <w:lang w:val="en-US"/>
        </w:rPr>
        <w:t>resources used in the hospitality business</w:t>
      </w:r>
      <w:r w:rsidR="003801DE" w:rsidRPr="00386F89">
        <w:rPr>
          <w:rFonts w:cs="Times New Roman"/>
          <w:szCs w:val="24"/>
          <w:lang w:val="en-US"/>
        </w:rPr>
        <w:t>. The consolidated revenue of the company has shown a global rise of 15% during the fourth quarter of the year 2022</w:t>
      </w:r>
      <w:r w:rsidR="00151782" w:rsidRPr="00386F89">
        <w:rPr>
          <w:rFonts w:cs="Times New Roman"/>
          <w:szCs w:val="24"/>
          <w:lang w:val="en-US"/>
        </w:rPr>
        <w:t xml:space="preserve"> as compared to the year 2019</w:t>
      </w:r>
      <w:r w:rsidR="009C63FD" w:rsidRPr="00386F89">
        <w:rPr>
          <w:rFonts w:cs="Times New Roman"/>
          <w:szCs w:val="24"/>
          <w:lang w:val="en-US"/>
        </w:rPr>
        <w:t xml:space="preserve"> (Accor Group of Hotels, 2022)</w:t>
      </w:r>
      <w:r w:rsidR="00151782" w:rsidRPr="00386F89">
        <w:rPr>
          <w:rFonts w:cs="Times New Roman"/>
          <w:szCs w:val="24"/>
          <w:lang w:val="en-US"/>
        </w:rPr>
        <w:t>.</w:t>
      </w:r>
    </w:p>
    <w:p w14:paraId="71B86E4B" w14:textId="7CE58421" w:rsidR="00151782" w:rsidRPr="00386F89" w:rsidRDefault="00B80AFE" w:rsidP="00386F89">
      <w:pPr>
        <w:pStyle w:val="Heading1"/>
        <w:rPr>
          <w:lang w:val="en-US"/>
        </w:rPr>
      </w:pPr>
      <w:bookmarkStart w:id="9" w:name="_Toc150357845"/>
      <w:r w:rsidRPr="00386F89">
        <w:rPr>
          <w:lang w:val="en-US"/>
        </w:rPr>
        <w:t>The strategic</w:t>
      </w:r>
      <w:r w:rsidR="00EA4BAC" w:rsidRPr="00386F89">
        <w:rPr>
          <w:lang w:val="en-US"/>
        </w:rPr>
        <w:t xml:space="preserve"> direction of the Accor Group of Hotels</w:t>
      </w:r>
      <w:bookmarkEnd w:id="9"/>
    </w:p>
    <w:p w14:paraId="198C4A93" w14:textId="67C2052B" w:rsidR="00866CA9" w:rsidRPr="00386F89" w:rsidRDefault="00091F5B" w:rsidP="00386F89">
      <w:pPr>
        <w:rPr>
          <w:rFonts w:cs="Times New Roman"/>
          <w:szCs w:val="24"/>
          <w:lang w:val="en-US"/>
        </w:rPr>
      </w:pPr>
      <w:r w:rsidRPr="00386F89">
        <w:rPr>
          <w:rFonts w:cs="Times New Roman"/>
          <w:szCs w:val="24"/>
          <w:lang w:val="en-US"/>
        </w:rPr>
        <w:t>The Accor</w:t>
      </w:r>
      <w:r w:rsidR="00B80AFE" w:rsidRPr="00386F89">
        <w:rPr>
          <w:rFonts w:cs="Times New Roman"/>
          <w:szCs w:val="24"/>
          <w:lang w:val="en-US"/>
        </w:rPr>
        <w:t xml:space="preserve"> Group of Hotels has directed its strategic initiatives </w:t>
      </w:r>
      <w:r w:rsidR="00FB3C15" w:rsidRPr="00386F89">
        <w:rPr>
          <w:rFonts w:cs="Times New Roman"/>
          <w:szCs w:val="24"/>
          <w:lang w:val="en-US"/>
        </w:rPr>
        <w:t xml:space="preserve">with a strong dedication to re-design the lifestyle and travel experiences of its future customers. To represent the strong dedication of the Accor Group of Hotels </w:t>
      </w:r>
      <w:r w:rsidR="0001303B" w:rsidRPr="00386F89">
        <w:rPr>
          <w:rFonts w:cs="Times New Roman"/>
          <w:szCs w:val="24"/>
          <w:lang w:val="en-US"/>
        </w:rPr>
        <w:t>to be part of the lifestyle of future customers and to enhance the premium features of the portfolio of company</w:t>
      </w:r>
      <w:r w:rsidR="00110F12" w:rsidRPr="00386F89">
        <w:rPr>
          <w:rFonts w:cs="Times New Roman"/>
          <w:szCs w:val="24"/>
          <w:lang w:val="en-US"/>
        </w:rPr>
        <w:t>, the Accor Group of Hotels has launched a new corporate identity</w:t>
      </w:r>
      <w:r w:rsidR="00866CA9" w:rsidRPr="00386F89">
        <w:rPr>
          <w:rFonts w:cs="Times New Roman"/>
          <w:szCs w:val="24"/>
          <w:lang w:val="en-US"/>
        </w:rPr>
        <w:t>. However, the name of the company remains unchanged but it is improved and more streamlined aimed towards representing the dedication of the company to serve its customers</w:t>
      </w:r>
      <w:r w:rsidR="009C63FD" w:rsidRPr="00386F89">
        <w:rPr>
          <w:rFonts w:cs="Times New Roman"/>
          <w:szCs w:val="24"/>
          <w:lang w:val="en-US"/>
        </w:rPr>
        <w:t xml:space="preserve"> (Accor Group of Hotels, 2023)</w:t>
      </w:r>
      <w:r w:rsidR="00866CA9" w:rsidRPr="00386F89">
        <w:rPr>
          <w:rFonts w:cs="Times New Roman"/>
          <w:szCs w:val="24"/>
          <w:lang w:val="en-US"/>
        </w:rPr>
        <w:t>.</w:t>
      </w:r>
      <w:r w:rsidR="009C63FD" w:rsidRPr="00386F89">
        <w:rPr>
          <w:rFonts w:cs="Times New Roman"/>
          <w:szCs w:val="24"/>
          <w:lang w:val="en-US"/>
        </w:rPr>
        <w:t xml:space="preserve"> </w:t>
      </w:r>
    </w:p>
    <w:p w14:paraId="07AD3EE3" w14:textId="77777777" w:rsidR="00866CA9" w:rsidRPr="00386F89" w:rsidRDefault="00866CA9" w:rsidP="00386F89">
      <w:pPr>
        <w:rPr>
          <w:rFonts w:cs="Times New Roman"/>
          <w:szCs w:val="24"/>
          <w:lang w:val="en-US"/>
        </w:rPr>
      </w:pPr>
      <w:r w:rsidRPr="00386F89">
        <w:rPr>
          <w:rFonts w:cs="Times New Roman"/>
          <w:szCs w:val="24"/>
          <w:lang w:val="en-US"/>
        </w:rPr>
        <w:br w:type="page"/>
      </w:r>
    </w:p>
    <w:p w14:paraId="2D8EF2C1" w14:textId="14595034" w:rsidR="00EA4BAC" w:rsidRPr="00386F89" w:rsidRDefault="00866CA9" w:rsidP="00386F89">
      <w:pPr>
        <w:pStyle w:val="Heading1"/>
        <w:rPr>
          <w:lang w:val="en-US"/>
        </w:rPr>
      </w:pPr>
      <w:bookmarkStart w:id="10" w:name="_Toc150357846"/>
      <w:r w:rsidRPr="00386F89">
        <w:rPr>
          <w:lang w:val="en-US"/>
        </w:rPr>
        <w:lastRenderedPageBreak/>
        <w:t>Conclusion</w:t>
      </w:r>
      <w:bookmarkEnd w:id="10"/>
    </w:p>
    <w:p w14:paraId="09F77009" w14:textId="51E3F9A8" w:rsidR="0049778A" w:rsidRPr="00386F89" w:rsidRDefault="00866CA9" w:rsidP="00386F89">
      <w:pPr>
        <w:rPr>
          <w:rFonts w:cs="Times New Roman"/>
          <w:szCs w:val="24"/>
          <w:lang w:val="en-US"/>
        </w:rPr>
      </w:pPr>
      <w:r w:rsidRPr="00386F89">
        <w:rPr>
          <w:rFonts w:cs="Times New Roman"/>
          <w:szCs w:val="24"/>
          <w:lang w:val="en-US"/>
        </w:rPr>
        <w:t>In conclusion,</w:t>
      </w:r>
      <w:r w:rsidR="00824F79" w:rsidRPr="00386F89">
        <w:rPr>
          <w:rFonts w:cs="Times New Roman"/>
          <w:szCs w:val="24"/>
          <w:lang w:val="en-US"/>
        </w:rPr>
        <w:t xml:space="preserve"> the Accor Group of Hotels is a well-known </w:t>
      </w:r>
      <w:r w:rsidR="00B27767" w:rsidRPr="00386F89">
        <w:rPr>
          <w:rFonts w:cs="Times New Roman"/>
          <w:szCs w:val="24"/>
          <w:lang w:val="en-US"/>
        </w:rPr>
        <w:t xml:space="preserve">company established in the hospitality industry </w:t>
      </w:r>
      <w:r w:rsidR="00ED2D3E" w:rsidRPr="00386F89">
        <w:rPr>
          <w:rFonts w:cs="Times New Roman"/>
          <w:szCs w:val="24"/>
          <w:lang w:val="en-US"/>
        </w:rPr>
        <w:t xml:space="preserve">and </w:t>
      </w:r>
      <w:r w:rsidR="00B27767" w:rsidRPr="00386F89">
        <w:rPr>
          <w:rFonts w:cs="Times New Roman"/>
          <w:szCs w:val="24"/>
          <w:lang w:val="en-US"/>
        </w:rPr>
        <w:t xml:space="preserve">headquartered in Tour Sequena France. The Accor Group of Hotels since its establishment has </w:t>
      </w:r>
      <w:r w:rsidR="00A73923" w:rsidRPr="00386F89">
        <w:rPr>
          <w:rFonts w:cs="Times New Roman"/>
          <w:szCs w:val="24"/>
          <w:lang w:val="en-US"/>
        </w:rPr>
        <w:t>provided its customers with a wide range of hospitality services like resorts, other vocational properties and franchise hotels</w:t>
      </w:r>
      <w:r w:rsidR="00ED2D3E" w:rsidRPr="00386F89">
        <w:rPr>
          <w:rFonts w:cs="Times New Roman"/>
          <w:szCs w:val="24"/>
          <w:lang w:val="en-US"/>
        </w:rPr>
        <w:t>.</w:t>
      </w:r>
      <w:r w:rsidR="00B27767" w:rsidRPr="00386F89">
        <w:rPr>
          <w:rFonts w:cs="Times New Roman"/>
          <w:szCs w:val="24"/>
          <w:lang w:val="en-US"/>
        </w:rPr>
        <w:t xml:space="preserve"> </w:t>
      </w:r>
      <w:r w:rsidR="00ED2D3E" w:rsidRPr="00386F89">
        <w:rPr>
          <w:rFonts w:cs="Times New Roman"/>
          <w:szCs w:val="24"/>
          <w:lang w:val="en-US"/>
        </w:rPr>
        <w:t xml:space="preserve">The primary aim of the following reports is to provide a detailed analysis of the </w:t>
      </w:r>
      <w:r w:rsidR="0049778A" w:rsidRPr="00386F89">
        <w:rPr>
          <w:rFonts w:cs="Times New Roman"/>
          <w:szCs w:val="24"/>
          <w:lang w:val="en-US"/>
        </w:rPr>
        <w:t>relationship</w:t>
      </w:r>
      <w:r w:rsidR="00ED2D3E" w:rsidRPr="00386F89">
        <w:rPr>
          <w:rFonts w:cs="Times New Roman"/>
          <w:szCs w:val="24"/>
          <w:lang w:val="en-US"/>
        </w:rPr>
        <w:t xml:space="preserve"> between the </w:t>
      </w:r>
      <w:r w:rsidR="0049778A" w:rsidRPr="00386F89">
        <w:rPr>
          <w:rFonts w:cs="Times New Roman"/>
          <w:szCs w:val="24"/>
          <w:lang w:val="en-US"/>
        </w:rPr>
        <w:t xml:space="preserve">organisational </w:t>
      </w:r>
      <w:r w:rsidR="00ED2D3E" w:rsidRPr="00386F89">
        <w:rPr>
          <w:rFonts w:cs="Times New Roman"/>
          <w:szCs w:val="24"/>
          <w:lang w:val="en-US"/>
        </w:rPr>
        <w:t xml:space="preserve">culture, structure and performance of the business organisation with the analysis of </w:t>
      </w:r>
      <w:r w:rsidR="0049778A" w:rsidRPr="00386F89">
        <w:rPr>
          <w:rFonts w:cs="Times New Roman"/>
          <w:szCs w:val="24"/>
          <w:lang w:val="en-US"/>
        </w:rPr>
        <w:t xml:space="preserve">a </w:t>
      </w:r>
      <w:r w:rsidR="00ED2D3E" w:rsidRPr="00386F89">
        <w:rPr>
          <w:rFonts w:cs="Times New Roman"/>
          <w:szCs w:val="24"/>
          <w:lang w:val="en-US"/>
        </w:rPr>
        <w:t xml:space="preserve">case study of the </w:t>
      </w:r>
      <w:r w:rsidR="0049778A" w:rsidRPr="00386F89">
        <w:rPr>
          <w:rFonts w:cs="Times New Roman"/>
          <w:szCs w:val="24"/>
          <w:lang w:val="en-US"/>
        </w:rPr>
        <w:t>Accor Group of Hotels.</w:t>
      </w:r>
    </w:p>
    <w:p w14:paraId="31ED7B7F" w14:textId="77777777" w:rsidR="0049778A" w:rsidRPr="00386F89" w:rsidRDefault="0049778A" w:rsidP="00386F89">
      <w:pPr>
        <w:rPr>
          <w:rFonts w:cs="Times New Roman"/>
          <w:szCs w:val="24"/>
          <w:lang w:val="en-US"/>
        </w:rPr>
      </w:pPr>
      <w:r w:rsidRPr="00386F89">
        <w:rPr>
          <w:rFonts w:cs="Times New Roman"/>
          <w:szCs w:val="24"/>
          <w:lang w:val="en-US"/>
        </w:rPr>
        <w:br w:type="page"/>
      </w:r>
    </w:p>
    <w:p w14:paraId="3513C11B" w14:textId="706A2CF1" w:rsidR="00866CA9" w:rsidRPr="00386F89" w:rsidRDefault="0049778A" w:rsidP="00386F89">
      <w:pPr>
        <w:rPr>
          <w:rFonts w:cs="Times New Roman"/>
          <w:szCs w:val="24"/>
          <w:lang w:val="en-US"/>
        </w:rPr>
      </w:pPr>
      <w:r w:rsidRPr="00386F89">
        <w:rPr>
          <w:rFonts w:cs="Times New Roman"/>
          <w:szCs w:val="24"/>
          <w:lang w:val="en-US"/>
        </w:rPr>
        <w:lastRenderedPageBreak/>
        <w:t>References</w:t>
      </w:r>
    </w:p>
    <w:p w14:paraId="2C465FBA"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 xml:space="preserve">Accor Group of Hotels, (2022) Financial Result </w:t>
      </w:r>
      <w:r w:rsidRPr="00386F89">
        <w:rPr>
          <w:rFonts w:cs="Times New Roman"/>
          <w:i/>
          <w:iCs/>
          <w:color w:val="222222"/>
          <w:szCs w:val="24"/>
          <w:shd w:val="clear" w:color="auto" w:fill="FFFFFF"/>
        </w:rPr>
        <w:t xml:space="preserve">The Accor Group of Hotels </w:t>
      </w:r>
      <w:r w:rsidRPr="00386F89">
        <w:rPr>
          <w:rFonts w:cs="Times New Roman"/>
          <w:color w:val="222222"/>
          <w:szCs w:val="24"/>
          <w:shd w:val="clear" w:color="auto" w:fill="FFFFFF"/>
        </w:rPr>
        <w:t xml:space="preserve">[Online]. Available at: </w:t>
      </w:r>
      <w:hyperlink r:id="rId7" w:history="1">
        <w:r w:rsidRPr="00386F89">
          <w:rPr>
            <w:rStyle w:val="Hyperlink"/>
            <w:rFonts w:cs="Times New Roman"/>
            <w:szCs w:val="24"/>
            <w:shd w:val="clear" w:color="auto" w:fill="FFFFFF"/>
          </w:rPr>
          <w:t>https://group.accor.com/en/finance/results-and-publications/financial-result</w:t>
        </w:r>
      </w:hyperlink>
      <w:r w:rsidRPr="00386F89">
        <w:rPr>
          <w:rFonts w:cs="Times New Roman"/>
          <w:color w:val="222222"/>
          <w:szCs w:val="24"/>
          <w:shd w:val="clear" w:color="auto" w:fill="FFFFFF"/>
        </w:rPr>
        <w:t>. [Accessed 08/11/2023]</w:t>
      </w:r>
    </w:p>
    <w:p w14:paraId="22D32449"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 xml:space="preserve">Accor Group of Hotels, (2023) Commitment </w:t>
      </w:r>
      <w:r w:rsidRPr="00386F89">
        <w:rPr>
          <w:rFonts w:cs="Times New Roman"/>
          <w:i/>
          <w:iCs/>
          <w:color w:val="222222"/>
          <w:szCs w:val="24"/>
          <w:shd w:val="clear" w:color="auto" w:fill="FFFFFF"/>
        </w:rPr>
        <w:t xml:space="preserve">The Accor Group of Hotels </w:t>
      </w:r>
      <w:r w:rsidRPr="00386F89">
        <w:rPr>
          <w:rFonts w:cs="Times New Roman"/>
          <w:color w:val="222222"/>
          <w:szCs w:val="24"/>
          <w:shd w:val="clear" w:color="auto" w:fill="FFFFFF"/>
        </w:rPr>
        <w:t xml:space="preserve">[Online]. Available at: </w:t>
      </w:r>
      <w:hyperlink r:id="rId8" w:history="1">
        <w:r w:rsidRPr="00386F89">
          <w:rPr>
            <w:rStyle w:val="Hyperlink"/>
            <w:rFonts w:cs="Times New Roman"/>
            <w:szCs w:val="24"/>
            <w:shd w:val="clear" w:color="auto" w:fill="FFFFFF"/>
          </w:rPr>
          <w:t>https://group.accor.com/en/commitment</w:t>
        </w:r>
      </w:hyperlink>
      <w:r w:rsidRPr="00386F89">
        <w:rPr>
          <w:rFonts w:cs="Times New Roman"/>
          <w:color w:val="222222"/>
          <w:szCs w:val="24"/>
          <w:shd w:val="clear" w:color="auto" w:fill="FFFFFF"/>
        </w:rPr>
        <w:t>. [Accessed 08/11/2023]</w:t>
      </w:r>
    </w:p>
    <w:p w14:paraId="1923C376"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 xml:space="preserve">Accor Group of Hotels, (2023) The New Accor Strategy </w:t>
      </w:r>
      <w:r w:rsidRPr="00386F89">
        <w:rPr>
          <w:rFonts w:cs="Times New Roman"/>
          <w:i/>
          <w:iCs/>
          <w:color w:val="222222"/>
          <w:szCs w:val="24"/>
          <w:shd w:val="clear" w:color="auto" w:fill="FFFFFF"/>
        </w:rPr>
        <w:t xml:space="preserve">Accor Group of Hotels </w:t>
      </w:r>
      <w:r w:rsidRPr="00386F89">
        <w:rPr>
          <w:rFonts w:cs="Times New Roman"/>
          <w:color w:val="222222"/>
          <w:szCs w:val="24"/>
          <w:shd w:val="clear" w:color="auto" w:fill="FFFFFF"/>
        </w:rPr>
        <w:t xml:space="preserve">[Online]. Available at: </w:t>
      </w:r>
      <w:hyperlink r:id="rId9" w:anchor=":~:text=Accor%20has%20rethought%20its%20positioning,has%20inaugurated%20a%20new%20identity" w:history="1">
        <w:r w:rsidRPr="00386F89">
          <w:rPr>
            <w:rStyle w:val="Hyperlink"/>
            <w:rFonts w:cs="Times New Roman"/>
            <w:szCs w:val="24"/>
            <w:shd w:val="clear" w:color="auto" w:fill="FFFFFF"/>
          </w:rPr>
          <w:t>https://group.accor.com/en/Actualites/2019/03/strategy-all-accor-live-limitless-sebastien-bazin#:~:text=Accor%20has%20rethought%20its%20positioning,has%20inaugurated%20a%20new%20identity</w:t>
        </w:r>
      </w:hyperlink>
      <w:r w:rsidRPr="00386F89">
        <w:rPr>
          <w:rFonts w:cs="Times New Roman"/>
          <w:color w:val="222222"/>
          <w:szCs w:val="24"/>
          <w:shd w:val="clear" w:color="auto" w:fill="FFFFFF"/>
        </w:rPr>
        <w:t>.. [Accessed 08/11/2023]</w:t>
      </w:r>
    </w:p>
    <w:p w14:paraId="0C0E4F86"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Addis, M. (2020) </w:t>
      </w:r>
      <w:r w:rsidRPr="00386F89">
        <w:rPr>
          <w:rFonts w:cs="Times New Roman"/>
          <w:i/>
          <w:iCs/>
          <w:color w:val="222222"/>
          <w:szCs w:val="24"/>
          <w:shd w:val="clear" w:color="auto" w:fill="FFFFFF"/>
        </w:rPr>
        <w:t>Engaging brands: A customer-centric approach for superior experiences</w:t>
      </w:r>
      <w:r w:rsidRPr="00386F89">
        <w:rPr>
          <w:rFonts w:cs="Times New Roman"/>
          <w:color w:val="222222"/>
          <w:szCs w:val="24"/>
          <w:shd w:val="clear" w:color="auto" w:fill="FFFFFF"/>
        </w:rPr>
        <w:t xml:space="preserve">. Routledge. </w:t>
      </w:r>
    </w:p>
    <w:p w14:paraId="1C0D905D"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Camelia, G., Ioana-Valentina-Alexandra, M. and Larisa-Andreea, N. (2019) Organizational culture: A case study of the impact of ethical organizational culture on the efficiency of Accor Hotels. </w:t>
      </w:r>
      <w:r w:rsidRPr="00386F89">
        <w:rPr>
          <w:rFonts w:cs="Times New Roman"/>
          <w:i/>
          <w:iCs/>
          <w:color w:val="222222"/>
          <w:szCs w:val="24"/>
          <w:shd w:val="clear" w:color="auto" w:fill="FFFFFF"/>
        </w:rPr>
        <w:t>Romanian Economic and Business Review</w:t>
      </w:r>
      <w:r w:rsidRPr="00386F89">
        <w:rPr>
          <w:rFonts w:cs="Times New Roman"/>
          <w:color w:val="222222"/>
          <w:szCs w:val="24"/>
          <w:shd w:val="clear" w:color="auto" w:fill="FFFFFF"/>
        </w:rPr>
        <w:t>, </w:t>
      </w:r>
      <w:r w:rsidRPr="00386F89">
        <w:rPr>
          <w:rFonts w:cs="Times New Roman"/>
          <w:i/>
          <w:iCs/>
          <w:color w:val="222222"/>
          <w:szCs w:val="24"/>
          <w:shd w:val="clear" w:color="auto" w:fill="FFFFFF"/>
        </w:rPr>
        <w:t>14</w:t>
      </w:r>
      <w:r w:rsidRPr="00386F89">
        <w:rPr>
          <w:rFonts w:cs="Times New Roman"/>
          <w:color w:val="222222"/>
          <w:szCs w:val="24"/>
          <w:shd w:val="clear" w:color="auto" w:fill="FFFFFF"/>
        </w:rPr>
        <w:t xml:space="preserve">(2), pp.86-96. </w:t>
      </w:r>
    </w:p>
    <w:p w14:paraId="4F67FA9A"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Fornell, C., Morgeson III, F.V., Hult, G.T.M. and VanAmburg, D. (2020) </w:t>
      </w:r>
      <w:r w:rsidRPr="00386F89">
        <w:rPr>
          <w:rFonts w:cs="Times New Roman"/>
          <w:i/>
          <w:iCs/>
          <w:color w:val="222222"/>
          <w:szCs w:val="24"/>
          <w:shd w:val="clear" w:color="auto" w:fill="FFFFFF"/>
        </w:rPr>
        <w:t>The Reign of the Customer: Customer-Centric Approaches to Improving Satisfaction</w:t>
      </w:r>
      <w:r w:rsidRPr="00386F89">
        <w:rPr>
          <w:rFonts w:cs="Times New Roman"/>
          <w:color w:val="222222"/>
          <w:szCs w:val="24"/>
          <w:shd w:val="clear" w:color="auto" w:fill="FFFFFF"/>
        </w:rPr>
        <w:t xml:space="preserve">. Springer Nature. </w:t>
      </w:r>
    </w:p>
    <w:p w14:paraId="6305D656"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Inversini, A., De Carlo, M. and Masiero, L. (2020) The effects of customer-centricity in hospitality. </w:t>
      </w:r>
      <w:r w:rsidRPr="00386F89">
        <w:rPr>
          <w:rFonts w:cs="Times New Roman"/>
          <w:i/>
          <w:iCs/>
          <w:color w:val="222222"/>
          <w:szCs w:val="24"/>
          <w:shd w:val="clear" w:color="auto" w:fill="FFFFFF"/>
        </w:rPr>
        <w:t>International Journal of Hospitality Management</w:t>
      </w:r>
      <w:r w:rsidRPr="00386F89">
        <w:rPr>
          <w:rFonts w:cs="Times New Roman"/>
          <w:color w:val="222222"/>
          <w:szCs w:val="24"/>
          <w:shd w:val="clear" w:color="auto" w:fill="FFFFFF"/>
        </w:rPr>
        <w:t>, </w:t>
      </w:r>
      <w:r w:rsidRPr="00386F89">
        <w:rPr>
          <w:rFonts w:cs="Times New Roman"/>
          <w:i/>
          <w:iCs/>
          <w:color w:val="222222"/>
          <w:szCs w:val="24"/>
          <w:shd w:val="clear" w:color="auto" w:fill="FFFFFF"/>
        </w:rPr>
        <w:t>86</w:t>
      </w:r>
      <w:r w:rsidRPr="00386F89">
        <w:rPr>
          <w:rFonts w:cs="Times New Roman"/>
          <w:color w:val="222222"/>
          <w:szCs w:val="24"/>
          <w:shd w:val="clear" w:color="auto" w:fill="FFFFFF"/>
        </w:rPr>
        <w:t xml:space="preserve">, p.102436. </w:t>
      </w:r>
    </w:p>
    <w:p w14:paraId="71FC8CC3"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Nga, M.N.T.T. (2020) Corporate social responsibility: a case study of accor hotels group. </w:t>
      </w:r>
      <w:r w:rsidRPr="00386F89">
        <w:rPr>
          <w:rFonts w:cs="Times New Roman"/>
          <w:i/>
          <w:iCs/>
          <w:color w:val="222222"/>
          <w:szCs w:val="24"/>
          <w:shd w:val="clear" w:color="auto" w:fill="FFFFFF"/>
        </w:rPr>
        <w:t>Sustainable tourism: Shaping a Better Future</w:t>
      </w:r>
      <w:r w:rsidRPr="00386F89">
        <w:rPr>
          <w:rFonts w:cs="Times New Roman"/>
          <w:color w:val="222222"/>
          <w:szCs w:val="24"/>
          <w:shd w:val="clear" w:color="auto" w:fill="FFFFFF"/>
        </w:rPr>
        <w:t>, </w:t>
      </w:r>
      <w:r w:rsidRPr="00386F89">
        <w:rPr>
          <w:rFonts w:cs="Times New Roman"/>
          <w:i/>
          <w:iCs/>
          <w:color w:val="222222"/>
          <w:szCs w:val="24"/>
          <w:shd w:val="clear" w:color="auto" w:fill="FFFFFF"/>
        </w:rPr>
        <w:t>203</w:t>
      </w:r>
      <w:r w:rsidRPr="00386F89">
        <w:rPr>
          <w:rFonts w:cs="Times New Roman"/>
          <w:color w:val="222222"/>
          <w:szCs w:val="24"/>
          <w:shd w:val="clear" w:color="auto" w:fill="FFFFFF"/>
        </w:rPr>
        <w:t xml:space="preserve">. </w:t>
      </w:r>
    </w:p>
    <w:p w14:paraId="00B107C9" w14:textId="77777777" w:rsidR="00386F89" w:rsidRPr="00386F89" w:rsidRDefault="00386F89" w:rsidP="00386F89">
      <w:pPr>
        <w:rPr>
          <w:rFonts w:cs="Times New Roman"/>
          <w:szCs w:val="24"/>
          <w:lang w:val="en-US"/>
        </w:rPr>
      </w:pPr>
      <w:r w:rsidRPr="00386F89">
        <w:rPr>
          <w:rFonts w:cs="Times New Roman"/>
          <w:color w:val="222222"/>
          <w:szCs w:val="24"/>
          <w:shd w:val="clear" w:color="auto" w:fill="FFFFFF"/>
        </w:rPr>
        <w:t>Rahimian, S., ShamiZanjani, M., Manian, A. and Esfidani, M.R. (2021) A framework of customer experience management for hotel industry. </w:t>
      </w:r>
      <w:r w:rsidRPr="00386F89">
        <w:rPr>
          <w:rFonts w:cs="Times New Roman"/>
          <w:i/>
          <w:iCs/>
          <w:color w:val="222222"/>
          <w:szCs w:val="24"/>
          <w:shd w:val="clear" w:color="auto" w:fill="FFFFFF"/>
        </w:rPr>
        <w:t>International Journal of Contemporary Hospitality Management</w:t>
      </w:r>
      <w:r w:rsidRPr="00386F89">
        <w:rPr>
          <w:rFonts w:cs="Times New Roman"/>
          <w:color w:val="222222"/>
          <w:szCs w:val="24"/>
          <w:shd w:val="clear" w:color="auto" w:fill="FFFFFF"/>
        </w:rPr>
        <w:t>, </w:t>
      </w:r>
      <w:r w:rsidRPr="00386F89">
        <w:rPr>
          <w:rFonts w:cs="Times New Roman"/>
          <w:i/>
          <w:iCs/>
          <w:color w:val="222222"/>
          <w:szCs w:val="24"/>
          <w:shd w:val="clear" w:color="auto" w:fill="FFFFFF"/>
        </w:rPr>
        <w:t>33</w:t>
      </w:r>
      <w:r w:rsidRPr="00386F89">
        <w:rPr>
          <w:rFonts w:cs="Times New Roman"/>
          <w:color w:val="222222"/>
          <w:szCs w:val="24"/>
          <w:shd w:val="clear" w:color="auto" w:fill="FFFFFF"/>
        </w:rPr>
        <w:t xml:space="preserve">(5), pp.1413-1436. </w:t>
      </w:r>
    </w:p>
    <w:p w14:paraId="22844FB6"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t xml:space="preserve">Schaal, D. (2023) Accor Implements New Organisational Structure </w:t>
      </w:r>
      <w:r w:rsidRPr="00386F89">
        <w:rPr>
          <w:rFonts w:cs="Times New Roman"/>
          <w:i/>
          <w:iCs/>
          <w:color w:val="222222"/>
          <w:szCs w:val="24"/>
          <w:shd w:val="clear" w:color="auto" w:fill="FFFFFF"/>
        </w:rPr>
        <w:t xml:space="preserve">Skift.com </w:t>
      </w:r>
      <w:r w:rsidRPr="00386F89">
        <w:rPr>
          <w:rFonts w:cs="Times New Roman"/>
          <w:color w:val="222222"/>
          <w:szCs w:val="24"/>
          <w:shd w:val="clear" w:color="auto" w:fill="FFFFFF"/>
        </w:rPr>
        <w:t xml:space="preserve">[Online]. Available at: </w:t>
      </w:r>
      <w:hyperlink r:id="rId10" w:anchor=":~:text=Accor%20structured%20the%20unit%20around,serving%20as%20the%20division's%20CEO" w:history="1">
        <w:r w:rsidRPr="00386F89">
          <w:rPr>
            <w:rStyle w:val="Hyperlink"/>
            <w:rFonts w:cs="Times New Roman"/>
            <w:szCs w:val="24"/>
            <w:shd w:val="clear" w:color="auto" w:fill="FFFFFF"/>
          </w:rPr>
          <w:t>https://skift.com/blog/accor-implements-new-organizational-structure/#:~:text=Accor%20structured%20the%20unit%20around,serving%20as%20the%20division's%20CEO</w:t>
        </w:r>
      </w:hyperlink>
      <w:r w:rsidRPr="00386F89">
        <w:rPr>
          <w:rFonts w:cs="Times New Roman"/>
          <w:color w:val="222222"/>
          <w:szCs w:val="24"/>
          <w:shd w:val="clear" w:color="auto" w:fill="FFFFFF"/>
        </w:rPr>
        <w:t>.. [Accessed 08/11/2023] (Schaal, 2023)</w:t>
      </w:r>
    </w:p>
    <w:p w14:paraId="48F2BA9B" w14:textId="77777777" w:rsidR="00386F89" w:rsidRPr="00386F89" w:rsidRDefault="00386F89" w:rsidP="00386F89">
      <w:pPr>
        <w:rPr>
          <w:rFonts w:cs="Times New Roman"/>
          <w:color w:val="222222"/>
          <w:szCs w:val="24"/>
          <w:shd w:val="clear" w:color="auto" w:fill="FFFFFF"/>
        </w:rPr>
      </w:pPr>
      <w:r w:rsidRPr="00386F89">
        <w:rPr>
          <w:rFonts w:cs="Times New Roman"/>
          <w:color w:val="222222"/>
          <w:szCs w:val="24"/>
          <w:shd w:val="clear" w:color="auto" w:fill="FFFFFF"/>
        </w:rPr>
        <w:lastRenderedPageBreak/>
        <w:t>Sheth, J.N., Jain, V. and Ambika, A. (2023) The growing importance of customer-centric support services for improving customer experience. </w:t>
      </w:r>
      <w:r w:rsidRPr="00386F89">
        <w:rPr>
          <w:rFonts w:cs="Times New Roman"/>
          <w:i/>
          <w:iCs/>
          <w:color w:val="222222"/>
          <w:szCs w:val="24"/>
          <w:shd w:val="clear" w:color="auto" w:fill="FFFFFF"/>
        </w:rPr>
        <w:t>Journal of Business Research</w:t>
      </w:r>
      <w:r w:rsidRPr="00386F89">
        <w:rPr>
          <w:rFonts w:cs="Times New Roman"/>
          <w:color w:val="222222"/>
          <w:szCs w:val="24"/>
          <w:shd w:val="clear" w:color="auto" w:fill="FFFFFF"/>
        </w:rPr>
        <w:t>, </w:t>
      </w:r>
      <w:r w:rsidRPr="00386F89">
        <w:rPr>
          <w:rFonts w:cs="Times New Roman"/>
          <w:i/>
          <w:iCs/>
          <w:color w:val="222222"/>
          <w:szCs w:val="24"/>
          <w:shd w:val="clear" w:color="auto" w:fill="FFFFFF"/>
        </w:rPr>
        <w:t>164</w:t>
      </w:r>
      <w:r w:rsidRPr="00386F89">
        <w:rPr>
          <w:rFonts w:cs="Times New Roman"/>
          <w:color w:val="222222"/>
          <w:szCs w:val="24"/>
          <w:shd w:val="clear" w:color="auto" w:fill="FFFFFF"/>
        </w:rPr>
        <w:t xml:space="preserve">, p.113943. </w:t>
      </w:r>
    </w:p>
    <w:p w14:paraId="647D0A2A" w14:textId="77777777" w:rsidR="00866CA9" w:rsidRPr="00386F89" w:rsidRDefault="00866CA9" w:rsidP="00386F89">
      <w:pPr>
        <w:rPr>
          <w:rFonts w:cs="Times New Roman"/>
          <w:szCs w:val="24"/>
          <w:lang w:val="en-US"/>
        </w:rPr>
      </w:pPr>
    </w:p>
    <w:p w14:paraId="37FB93EE" w14:textId="625DCE44" w:rsidR="00294171" w:rsidRPr="00386F89" w:rsidRDefault="00043843" w:rsidP="00386F89">
      <w:pPr>
        <w:rPr>
          <w:rFonts w:cs="Times New Roman"/>
          <w:szCs w:val="24"/>
          <w:lang w:val="en-US"/>
        </w:rPr>
      </w:pPr>
      <w:r w:rsidRPr="00386F89">
        <w:rPr>
          <w:rFonts w:cs="Times New Roman"/>
          <w:szCs w:val="24"/>
          <w:lang w:val="en-US"/>
        </w:rPr>
        <w:t xml:space="preserve"> </w:t>
      </w:r>
      <w:r w:rsidR="00294171" w:rsidRPr="00386F89">
        <w:rPr>
          <w:rFonts w:cs="Times New Roman"/>
          <w:szCs w:val="24"/>
          <w:lang w:val="en-US"/>
        </w:rPr>
        <w:t xml:space="preserve"> </w:t>
      </w:r>
    </w:p>
    <w:p w14:paraId="2029D655" w14:textId="77777777" w:rsidR="004E06EC" w:rsidRPr="00386F89" w:rsidRDefault="004E06EC" w:rsidP="00386F89">
      <w:pPr>
        <w:rPr>
          <w:rFonts w:cs="Times New Roman"/>
          <w:szCs w:val="24"/>
          <w:lang w:val="en-US"/>
        </w:rPr>
      </w:pPr>
    </w:p>
    <w:p w14:paraId="017C4B08" w14:textId="77777777" w:rsidR="00E630C4" w:rsidRPr="00386F89" w:rsidRDefault="00E630C4" w:rsidP="00386F89">
      <w:pPr>
        <w:rPr>
          <w:rFonts w:cs="Times New Roman"/>
          <w:szCs w:val="24"/>
          <w:lang w:val="en-US"/>
        </w:rPr>
      </w:pPr>
    </w:p>
    <w:p w14:paraId="5A34DA4C" w14:textId="740BE41B" w:rsidR="007B56C6" w:rsidRPr="00386F89" w:rsidRDefault="00BF4861" w:rsidP="00386F89">
      <w:pPr>
        <w:rPr>
          <w:rFonts w:cs="Times New Roman"/>
          <w:szCs w:val="24"/>
          <w:lang w:val="en-US"/>
        </w:rPr>
      </w:pPr>
      <w:r w:rsidRPr="00386F89">
        <w:rPr>
          <w:rFonts w:cs="Times New Roman"/>
          <w:szCs w:val="24"/>
          <w:lang w:val="en-US"/>
        </w:rPr>
        <w:t xml:space="preserve">  </w:t>
      </w:r>
    </w:p>
    <w:p w14:paraId="1796F679" w14:textId="54AB83A4" w:rsidR="0087428D" w:rsidRPr="00386F89" w:rsidRDefault="00325BF6" w:rsidP="00386F89">
      <w:pPr>
        <w:rPr>
          <w:rFonts w:cs="Times New Roman"/>
          <w:szCs w:val="24"/>
          <w:lang w:val="en-US"/>
        </w:rPr>
      </w:pPr>
      <w:r w:rsidRPr="00386F89">
        <w:rPr>
          <w:rFonts w:cs="Times New Roman"/>
          <w:szCs w:val="24"/>
          <w:lang w:val="en-US"/>
        </w:rPr>
        <w:t xml:space="preserve">  </w:t>
      </w:r>
      <w:r w:rsidR="00B87C1F" w:rsidRPr="00386F89">
        <w:rPr>
          <w:rFonts w:cs="Times New Roman"/>
          <w:szCs w:val="24"/>
          <w:lang w:val="en-US"/>
        </w:rPr>
        <w:t xml:space="preserve">  </w:t>
      </w:r>
      <w:r w:rsidR="0087428D" w:rsidRPr="00386F89">
        <w:rPr>
          <w:rFonts w:cs="Times New Roman"/>
          <w:szCs w:val="24"/>
          <w:lang w:val="en-US"/>
        </w:rPr>
        <w:t xml:space="preserve"> </w:t>
      </w:r>
    </w:p>
    <w:p w14:paraId="4BEA0653" w14:textId="5984532A" w:rsidR="00AC467C" w:rsidRPr="00386F89" w:rsidRDefault="00AC467C" w:rsidP="00386F89">
      <w:pPr>
        <w:rPr>
          <w:rFonts w:cs="Times New Roman"/>
          <w:szCs w:val="24"/>
          <w:lang w:val="en-US"/>
        </w:rPr>
      </w:pPr>
    </w:p>
    <w:p w14:paraId="6366C3C5" w14:textId="31479A22" w:rsidR="00CE7136" w:rsidRPr="00386F89" w:rsidRDefault="00CE7136" w:rsidP="00386F89">
      <w:pPr>
        <w:rPr>
          <w:rFonts w:cs="Times New Roman"/>
          <w:szCs w:val="24"/>
          <w:lang w:val="en-US"/>
        </w:rPr>
      </w:pPr>
      <w:r w:rsidRPr="00386F89">
        <w:rPr>
          <w:rFonts w:cs="Times New Roman"/>
          <w:szCs w:val="24"/>
          <w:lang w:val="en-US"/>
        </w:rPr>
        <w:t xml:space="preserve"> </w:t>
      </w:r>
    </w:p>
    <w:sectPr w:rsidR="00CE7136" w:rsidRPr="00386F8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90C63" w14:textId="77777777" w:rsidR="00D26E3E" w:rsidRDefault="00D26E3E" w:rsidP="003D760E">
      <w:pPr>
        <w:spacing w:after="0" w:line="240" w:lineRule="auto"/>
      </w:pPr>
      <w:r>
        <w:separator/>
      </w:r>
    </w:p>
  </w:endnote>
  <w:endnote w:type="continuationSeparator" w:id="0">
    <w:p w14:paraId="3F5085F4" w14:textId="77777777" w:rsidR="00D26E3E" w:rsidRDefault="00D26E3E" w:rsidP="003D7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974928"/>
      <w:docPartObj>
        <w:docPartGallery w:val="Page Numbers (Bottom of Page)"/>
        <w:docPartUnique/>
      </w:docPartObj>
    </w:sdtPr>
    <w:sdtEndPr>
      <w:rPr>
        <w:noProof/>
      </w:rPr>
    </w:sdtEndPr>
    <w:sdtContent>
      <w:p w14:paraId="3047E15D" w14:textId="449ECCAE" w:rsidR="003D760E" w:rsidRDefault="003D76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0E95E0" w14:textId="77777777" w:rsidR="003D760E" w:rsidRDefault="003D7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B8653" w14:textId="77777777" w:rsidR="00D26E3E" w:rsidRDefault="00D26E3E" w:rsidP="003D760E">
      <w:pPr>
        <w:spacing w:after="0" w:line="240" w:lineRule="auto"/>
      </w:pPr>
      <w:r>
        <w:separator/>
      </w:r>
    </w:p>
  </w:footnote>
  <w:footnote w:type="continuationSeparator" w:id="0">
    <w:p w14:paraId="3E1A0C10" w14:textId="77777777" w:rsidR="00D26E3E" w:rsidRDefault="00D26E3E" w:rsidP="003D76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136"/>
    <w:rsid w:val="0001303B"/>
    <w:rsid w:val="00033D57"/>
    <w:rsid w:val="00043843"/>
    <w:rsid w:val="00083807"/>
    <w:rsid w:val="00084039"/>
    <w:rsid w:val="00091F5B"/>
    <w:rsid w:val="000D4A41"/>
    <w:rsid w:val="000E4B35"/>
    <w:rsid w:val="000F4926"/>
    <w:rsid w:val="00110F12"/>
    <w:rsid w:val="00111DFB"/>
    <w:rsid w:val="001354CF"/>
    <w:rsid w:val="00151782"/>
    <w:rsid w:val="00167B87"/>
    <w:rsid w:val="001F0584"/>
    <w:rsid w:val="002443FE"/>
    <w:rsid w:val="00251CE2"/>
    <w:rsid w:val="00253181"/>
    <w:rsid w:val="0025421C"/>
    <w:rsid w:val="002733DF"/>
    <w:rsid w:val="00294171"/>
    <w:rsid w:val="002E1DDB"/>
    <w:rsid w:val="00325BF6"/>
    <w:rsid w:val="00374A69"/>
    <w:rsid w:val="003801DE"/>
    <w:rsid w:val="00380D1A"/>
    <w:rsid w:val="00386F89"/>
    <w:rsid w:val="003A3CF6"/>
    <w:rsid w:val="003B3AA4"/>
    <w:rsid w:val="003B6A8E"/>
    <w:rsid w:val="003D760E"/>
    <w:rsid w:val="00404252"/>
    <w:rsid w:val="0041621D"/>
    <w:rsid w:val="00421F90"/>
    <w:rsid w:val="00434739"/>
    <w:rsid w:val="004752D5"/>
    <w:rsid w:val="0048684D"/>
    <w:rsid w:val="00494639"/>
    <w:rsid w:val="0049778A"/>
    <w:rsid w:val="004C0959"/>
    <w:rsid w:val="004E06EC"/>
    <w:rsid w:val="00553981"/>
    <w:rsid w:val="00555B53"/>
    <w:rsid w:val="00572818"/>
    <w:rsid w:val="0057352B"/>
    <w:rsid w:val="005A55AB"/>
    <w:rsid w:val="005E19CA"/>
    <w:rsid w:val="005E1F9F"/>
    <w:rsid w:val="006709C0"/>
    <w:rsid w:val="00681C17"/>
    <w:rsid w:val="00684806"/>
    <w:rsid w:val="00694874"/>
    <w:rsid w:val="006A6E28"/>
    <w:rsid w:val="006F2C4E"/>
    <w:rsid w:val="006F6087"/>
    <w:rsid w:val="006F641A"/>
    <w:rsid w:val="00710A33"/>
    <w:rsid w:val="00745F53"/>
    <w:rsid w:val="00783A54"/>
    <w:rsid w:val="00797195"/>
    <w:rsid w:val="00797B39"/>
    <w:rsid w:val="007B56C6"/>
    <w:rsid w:val="007E42D8"/>
    <w:rsid w:val="007F29A9"/>
    <w:rsid w:val="00824F79"/>
    <w:rsid w:val="00866CA9"/>
    <w:rsid w:val="0087428D"/>
    <w:rsid w:val="008C6177"/>
    <w:rsid w:val="008D6AE5"/>
    <w:rsid w:val="008E7EF1"/>
    <w:rsid w:val="009023DC"/>
    <w:rsid w:val="009337A8"/>
    <w:rsid w:val="00945175"/>
    <w:rsid w:val="00983197"/>
    <w:rsid w:val="009C4154"/>
    <w:rsid w:val="009C63FD"/>
    <w:rsid w:val="00A36296"/>
    <w:rsid w:val="00A67764"/>
    <w:rsid w:val="00A73923"/>
    <w:rsid w:val="00A81C17"/>
    <w:rsid w:val="00AC467C"/>
    <w:rsid w:val="00B24FBE"/>
    <w:rsid w:val="00B27767"/>
    <w:rsid w:val="00B325CC"/>
    <w:rsid w:val="00B601B7"/>
    <w:rsid w:val="00B741CD"/>
    <w:rsid w:val="00B80AFE"/>
    <w:rsid w:val="00B86CF3"/>
    <w:rsid w:val="00B87C1F"/>
    <w:rsid w:val="00BB2CCD"/>
    <w:rsid w:val="00BD2394"/>
    <w:rsid w:val="00BE24A5"/>
    <w:rsid w:val="00BF30C3"/>
    <w:rsid w:val="00BF4861"/>
    <w:rsid w:val="00C12D1F"/>
    <w:rsid w:val="00C14373"/>
    <w:rsid w:val="00C75721"/>
    <w:rsid w:val="00CA49DB"/>
    <w:rsid w:val="00CB2931"/>
    <w:rsid w:val="00CB6838"/>
    <w:rsid w:val="00CE7136"/>
    <w:rsid w:val="00CE7797"/>
    <w:rsid w:val="00CF7EC0"/>
    <w:rsid w:val="00D26E3E"/>
    <w:rsid w:val="00D4032D"/>
    <w:rsid w:val="00E1576F"/>
    <w:rsid w:val="00E47953"/>
    <w:rsid w:val="00E630C4"/>
    <w:rsid w:val="00EA4BAC"/>
    <w:rsid w:val="00ED2D3E"/>
    <w:rsid w:val="00EE54AC"/>
    <w:rsid w:val="00EF37E7"/>
    <w:rsid w:val="00F542CE"/>
    <w:rsid w:val="00F86DCB"/>
    <w:rsid w:val="00FB05C7"/>
    <w:rsid w:val="00FB3C15"/>
    <w:rsid w:val="00FE7ED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9DA8A0"/>
  <w15:chartTrackingRefBased/>
  <w15:docId w15:val="{6341D53E-7842-4492-BA5F-AA0824FE7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3DF"/>
    <w:rPr>
      <w:rFonts w:ascii="Times New Roman" w:hAnsi="Times New Roman"/>
      <w:sz w:val="24"/>
      <w:lang w:val="en-GB"/>
    </w:rPr>
  </w:style>
  <w:style w:type="paragraph" w:styleId="Heading1">
    <w:name w:val="heading 1"/>
    <w:basedOn w:val="Normal"/>
    <w:next w:val="Normal"/>
    <w:link w:val="Heading1Char"/>
    <w:autoRedefine/>
    <w:uiPriority w:val="9"/>
    <w:qFormat/>
    <w:rsid w:val="00745F53"/>
    <w:pPr>
      <w:keepNext/>
      <w:keepLines/>
      <w:spacing w:before="480" w:after="0"/>
      <w:outlineLvl w:val="0"/>
    </w:pPr>
    <w:rPr>
      <w:rFonts w:eastAsiaTheme="majorEastAsia" w:cstheme="majorBidi"/>
      <w:b/>
      <w:bCs/>
      <w:szCs w:val="25"/>
    </w:rPr>
  </w:style>
  <w:style w:type="paragraph" w:styleId="Heading2">
    <w:name w:val="heading 2"/>
    <w:basedOn w:val="Normal"/>
    <w:next w:val="Normal"/>
    <w:link w:val="Heading2Char"/>
    <w:autoRedefine/>
    <w:uiPriority w:val="9"/>
    <w:unhideWhenUsed/>
    <w:qFormat/>
    <w:rsid w:val="00745F53"/>
    <w:pPr>
      <w:keepNext/>
      <w:keepLines/>
      <w:spacing w:before="200" w:after="0"/>
      <w:outlineLvl w:val="1"/>
    </w:pPr>
    <w:rPr>
      <w:rFonts w:eastAsiaTheme="majorEastAsia" w:cstheme="majorBidi"/>
      <w:b/>
      <w:bCs/>
      <w:szCs w:val="23"/>
    </w:rPr>
  </w:style>
  <w:style w:type="paragraph" w:styleId="Heading3">
    <w:name w:val="heading 3"/>
    <w:basedOn w:val="Normal"/>
    <w:next w:val="Normal"/>
    <w:link w:val="Heading3Char"/>
    <w:uiPriority w:val="9"/>
    <w:unhideWhenUsed/>
    <w:qFormat/>
    <w:rsid w:val="00B325C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F53"/>
    <w:rPr>
      <w:rFonts w:ascii="Times New Roman" w:eastAsiaTheme="majorEastAsia" w:hAnsi="Times New Roman" w:cstheme="majorBidi"/>
      <w:b/>
      <w:bCs/>
      <w:sz w:val="24"/>
      <w:szCs w:val="25"/>
      <w:lang w:val="en-GB"/>
    </w:rPr>
  </w:style>
  <w:style w:type="character" w:customStyle="1" w:styleId="Heading2Char">
    <w:name w:val="Heading 2 Char"/>
    <w:basedOn w:val="DefaultParagraphFont"/>
    <w:link w:val="Heading2"/>
    <w:uiPriority w:val="9"/>
    <w:rsid w:val="00745F53"/>
    <w:rPr>
      <w:rFonts w:ascii="Times New Roman" w:eastAsiaTheme="majorEastAsia" w:hAnsi="Times New Roman" w:cstheme="majorBidi"/>
      <w:b/>
      <w:bCs/>
      <w:sz w:val="24"/>
      <w:szCs w:val="23"/>
      <w:lang w:val="en-GB"/>
    </w:rPr>
  </w:style>
  <w:style w:type="character" w:customStyle="1" w:styleId="Heading3Char">
    <w:name w:val="Heading 3 Char"/>
    <w:basedOn w:val="DefaultParagraphFont"/>
    <w:link w:val="Heading3"/>
    <w:uiPriority w:val="9"/>
    <w:rsid w:val="00B325CC"/>
    <w:rPr>
      <w:rFonts w:ascii="Times New Roman" w:eastAsiaTheme="majorEastAsia" w:hAnsi="Times New Roman" w:cstheme="majorBidi"/>
      <w:b/>
      <w:sz w:val="24"/>
      <w:szCs w:val="24"/>
      <w:lang w:val="en-GB"/>
    </w:rPr>
  </w:style>
  <w:style w:type="character" w:styleId="Hyperlink">
    <w:name w:val="Hyperlink"/>
    <w:basedOn w:val="DefaultParagraphFont"/>
    <w:uiPriority w:val="99"/>
    <w:unhideWhenUsed/>
    <w:rsid w:val="00A81C17"/>
    <w:rPr>
      <w:color w:val="0563C1" w:themeColor="hyperlink"/>
      <w:u w:val="single"/>
    </w:rPr>
  </w:style>
  <w:style w:type="character" w:styleId="UnresolvedMention">
    <w:name w:val="Unresolved Mention"/>
    <w:basedOn w:val="DefaultParagraphFont"/>
    <w:uiPriority w:val="99"/>
    <w:semiHidden/>
    <w:unhideWhenUsed/>
    <w:rsid w:val="00A81C17"/>
    <w:rPr>
      <w:color w:val="605E5C"/>
      <w:shd w:val="clear" w:color="auto" w:fill="E1DFDD"/>
    </w:rPr>
  </w:style>
  <w:style w:type="paragraph" w:styleId="Header">
    <w:name w:val="header"/>
    <w:basedOn w:val="Normal"/>
    <w:link w:val="HeaderChar"/>
    <w:uiPriority w:val="99"/>
    <w:unhideWhenUsed/>
    <w:rsid w:val="003D7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60E"/>
    <w:rPr>
      <w:rFonts w:ascii="Times New Roman" w:hAnsi="Times New Roman"/>
      <w:sz w:val="24"/>
      <w:lang w:val="en-GB"/>
    </w:rPr>
  </w:style>
  <w:style w:type="paragraph" w:styleId="Footer">
    <w:name w:val="footer"/>
    <w:basedOn w:val="Normal"/>
    <w:link w:val="FooterChar"/>
    <w:uiPriority w:val="99"/>
    <w:unhideWhenUsed/>
    <w:rsid w:val="003D7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60E"/>
    <w:rPr>
      <w:rFonts w:ascii="Times New Roman" w:hAnsi="Times New Roman"/>
      <w:sz w:val="24"/>
      <w:lang w:val="en-GB"/>
    </w:rPr>
  </w:style>
  <w:style w:type="paragraph" w:styleId="TOCHeading">
    <w:name w:val="TOC Heading"/>
    <w:basedOn w:val="Heading1"/>
    <w:next w:val="Normal"/>
    <w:uiPriority w:val="39"/>
    <w:unhideWhenUsed/>
    <w:qFormat/>
    <w:rsid w:val="003D760E"/>
    <w:pPr>
      <w:spacing w:before="240" w:line="259" w:lineRule="auto"/>
      <w:jc w:val="left"/>
      <w:outlineLvl w:val="9"/>
    </w:pPr>
    <w:rPr>
      <w:rFonts w:asciiTheme="majorHAnsi" w:hAnsiTheme="majorHAns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3D760E"/>
    <w:pPr>
      <w:spacing w:after="100"/>
    </w:pPr>
  </w:style>
  <w:style w:type="paragraph" w:styleId="TOC2">
    <w:name w:val="toc 2"/>
    <w:basedOn w:val="Normal"/>
    <w:next w:val="Normal"/>
    <w:autoRedefine/>
    <w:uiPriority w:val="39"/>
    <w:unhideWhenUsed/>
    <w:rsid w:val="003D760E"/>
    <w:pPr>
      <w:spacing w:after="100"/>
      <w:ind w:left="240"/>
    </w:pPr>
  </w:style>
  <w:style w:type="paragraph" w:styleId="Title">
    <w:name w:val="Title"/>
    <w:basedOn w:val="Normal"/>
    <w:next w:val="Normal"/>
    <w:link w:val="TitleChar"/>
    <w:uiPriority w:val="10"/>
    <w:qFormat/>
    <w:rsid w:val="00BF30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0C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F30C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BF30C3"/>
    <w:rPr>
      <w:rFonts w:eastAsiaTheme="minorEastAsia"/>
      <w:color w:val="5A5A5A" w:themeColor="text1" w:themeTint="A5"/>
      <w:spacing w:val="15"/>
      <w:lang w:val="en-GB"/>
    </w:rPr>
  </w:style>
  <w:style w:type="paragraph" w:styleId="BodyText">
    <w:name w:val="Body Text"/>
    <w:basedOn w:val="Normal"/>
    <w:link w:val="BodyTextChar"/>
    <w:uiPriority w:val="1"/>
    <w:qFormat/>
    <w:rsid w:val="00BD2394"/>
    <w:pPr>
      <w:widowControl w:val="0"/>
      <w:autoSpaceDE w:val="0"/>
      <w:autoSpaceDN w:val="0"/>
      <w:spacing w:after="0" w:line="240" w:lineRule="auto"/>
      <w:jc w:val="left"/>
    </w:pPr>
    <w:rPr>
      <w:rFonts w:ascii="Arial" w:eastAsia="Arial" w:hAnsi="Arial" w:cs="Arial"/>
      <w:kern w:val="0"/>
      <w:sz w:val="22"/>
      <w:lang w:val="en-US"/>
      <w14:ligatures w14:val="none"/>
    </w:rPr>
  </w:style>
  <w:style w:type="character" w:customStyle="1" w:styleId="BodyTextChar">
    <w:name w:val="Body Text Char"/>
    <w:basedOn w:val="DefaultParagraphFont"/>
    <w:link w:val="BodyText"/>
    <w:uiPriority w:val="1"/>
    <w:rsid w:val="00BD2394"/>
    <w:rPr>
      <w:rFonts w:ascii="Arial" w:eastAsia="Arial" w:hAnsi="Arial" w:cs="Arial"/>
      <w:kern w:val="0"/>
      <w:lang w:val="en-US"/>
      <w14:ligatures w14:val="none"/>
    </w:rPr>
  </w:style>
  <w:style w:type="paragraph" w:customStyle="1" w:styleId="TableParagraph">
    <w:name w:val="Table Paragraph"/>
    <w:basedOn w:val="Normal"/>
    <w:uiPriority w:val="1"/>
    <w:qFormat/>
    <w:rsid w:val="00BD2394"/>
    <w:pPr>
      <w:widowControl w:val="0"/>
      <w:autoSpaceDE w:val="0"/>
      <w:autoSpaceDN w:val="0"/>
      <w:spacing w:before="120" w:after="0" w:line="240" w:lineRule="auto"/>
      <w:ind w:left="112"/>
      <w:jc w:val="left"/>
    </w:pPr>
    <w:rPr>
      <w:rFonts w:ascii="Arial" w:eastAsia="Arial" w:hAnsi="Arial" w:cs="Arial"/>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commitme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roup.accor.com/en/finance/results-and-publications/financial-result"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skift.com/blog/accor-implements-new-organizational-structure/" TargetMode="External"/><Relationship Id="rId4" Type="http://schemas.openxmlformats.org/officeDocument/2006/relationships/webSettings" Target="webSettings.xml"/><Relationship Id="rId9" Type="http://schemas.openxmlformats.org/officeDocument/2006/relationships/hyperlink" Target="https://group.accor.com/en/Actualites/2019/03/strategy-all-accor-live-limitless-sebastien-baz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BCE81-7EA6-4DB4-B090-2B9FABE00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2642</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Radu Cimpoes</cp:lastModifiedBy>
  <cp:revision>10</cp:revision>
  <dcterms:created xsi:type="dcterms:W3CDTF">2023-11-08T16:20:00Z</dcterms:created>
  <dcterms:modified xsi:type="dcterms:W3CDTF">2023-11-13T09:45:00Z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aebc7adf-8de7-4da0-9a3a-7b6f2cc6e2ff</vt:lpwstr>
  </property>
</Properties>
</file>