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0BD2A55" w:rsidR="005E6C44" w:rsidRPr="00A42F82" w:rsidRDefault="00C55576" w:rsidP="00A91894">
            <w:pPr>
              <w:rPr>
                <w:rFonts w:ascii="Arial" w:hAnsi="Arial" w:cs="Arial"/>
                <w:sz w:val="22"/>
                <w:szCs w:val="22"/>
              </w:rPr>
            </w:pPr>
            <w:r>
              <w:rPr>
                <w:rFonts w:ascii="Arial" w:hAnsi="Arial" w:cs="Arial"/>
                <w:sz w:val="22"/>
                <w:szCs w:val="22"/>
              </w:rPr>
              <w:t xml:space="preserve">Dan Alexandru Tudose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37087A3" w:rsidR="005E6C44" w:rsidRPr="00A42F82" w:rsidRDefault="00C555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4A4FD6D" w:rsidR="005E6C44" w:rsidRPr="00A42F82" w:rsidRDefault="00C55576" w:rsidP="00A91894">
            <w:pPr>
              <w:rPr>
                <w:rFonts w:ascii="Arial" w:hAnsi="Arial" w:cs="Arial"/>
                <w:sz w:val="22"/>
                <w:szCs w:val="22"/>
              </w:rPr>
            </w:pPr>
            <w:r>
              <w:rPr>
                <w:rFonts w:ascii="Arial" w:hAnsi="Arial" w:cs="Arial"/>
                <w:sz w:val="22"/>
                <w:szCs w:val="22"/>
              </w:rPr>
              <w:t xml:space="preserve">Institute of </w:t>
            </w:r>
            <w:proofErr w:type="spellStart"/>
            <w:r>
              <w:rPr>
                <w:rFonts w:ascii="Arial" w:hAnsi="Arial" w:cs="Arial"/>
                <w:sz w:val="22"/>
                <w:szCs w:val="22"/>
              </w:rPr>
              <w:t>ina</w:t>
            </w:r>
            <w:proofErr w:type="spellEnd"/>
            <w:r>
              <w:rPr>
                <w:rFonts w:ascii="Arial" w:hAnsi="Arial" w:cs="Arial"/>
                <w:sz w:val="22"/>
                <w:szCs w:val="22"/>
              </w:rPr>
              <w:t xml:space="preserve"> 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513E9E6" w:rsidR="005E6C44" w:rsidRPr="00A42F82" w:rsidRDefault="00C55576"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069518A" w:rsidR="005E6C44" w:rsidRPr="00A42F82" w:rsidRDefault="00C55576" w:rsidP="00A91894">
            <w:pPr>
              <w:rPr>
                <w:rFonts w:ascii="Arial" w:hAnsi="Arial" w:cs="Arial"/>
                <w:sz w:val="22"/>
                <w:szCs w:val="22"/>
              </w:rPr>
            </w:pPr>
            <w:r>
              <w:rPr>
                <w:rFonts w:ascii="Arial" w:hAnsi="Arial" w:cs="Arial"/>
                <w:sz w:val="22"/>
                <w:szCs w:val="22"/>
              </w:rPr>
              <w:t>2226963@student.uwtsd.ac.uk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8B6CF66" w:rsidR="005E6C44" w:rsidRPr="00A42F82" w:rsidRDefault="00C55576" w:rsidP="00A91894">
            <w:pPr>
              <w:rPr>
                <w:rFonts w:ascii="Arial" w:hAnsi="Arial" w:cs="Arial"/>
                <w:sz w:val="22"/>
                <w:szCs w:val="22"/>
              </w:rPr>
            </w:pPr>
            <w:r>
              <w:rPr>
                <w:rFonts w:ascii="Arial" w:hAnsi="Arial" w:cs="Arial"/>
                <w:sz w:val="22"/>
                <w:szCs w:val="22"/>
              </w:rPr>
              <w:t>07983418520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DE6631" w:rsidR="005E6C44" w:rsidRPr="00A42F82" w:rsidRDefault="00C55576" w:rsidP="00A91894">
            <w:pPr>
              <w:rPr>
                <w:rFonts w:ascii="Arial" w:hAnsi="Arial" w:cs="Arial"/>
                <w:sz w:val="22"/>
                <w:szCs w:val="22"/>
              </w:rPr>
            </w:pPr>
            <w:r>
              <w:rPr>
                <w:rFonts w:ascii="Arial" w:hAnsi="Arial" w:cs="Arial"/>
                <w:sz w:val="22"/>
                <w:szCs w:val="22"/>
              </w:rPr>
              <w:t>2226963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C4612F1" w:rsidR="005E6C44" w:rsidRPr="00A42F82" w:rsidRDefault="00C55576" w:rsidP="00A91894">
            <w:pPr>
              <w:rPr>
                <w:rFonts w:ascii="Arial" w:hAnsi="Arial" w:cs="Arial"/>
                <w:sz w:val="22"/>
                <w:szCs w:val="22"/>
              </w:rPr>
            </w:pPr>
            <w:r>
              <w:rPr>
                <w:rFonts w:ascii="Arial" w:hAnsi="Arial" w:cs="Arial"/>
                <w:sz w:val="22"/>
                <w:szCs w:val="22"/>
              </w:rPr>
              <w:t>Bachelor Leadership and Management (BALM)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342DCE5" w:rsidR="005E6C44" w:rsidRPr="00A42F82" w:rsidRDefault="00C55576" w:rsidP="00A91894">
            <w:pPr>
              <w:rPr>
                <w:rFonts w:ascii="Arial" w:hAnsi="Arial" w:cs="Arial"/>
                <w:sz w:val="22"/>
                <w:szCs w:val="22"/>
              </w:rPr>
            </w:pPr>
            <w:r>
              <w:rPr>
                <w:rFonts w:ascii="Arial" w:hAnsi="Arial" w:cs="Arial"/>
                <w:sz w:val="22"/>
                <w:szCs w:val="22"/>
              </w:rPr>
              <w:t>DR. MAZEN JOUREIH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7614EEA" w:rsidR="005E6C44" w:rsidRPr="00A42F82" w:rsidRDefault="00C555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184E448C" w:rsidR="003F6F7B" w:rsidRPr="00A42F82" w:rsidRDefault="00C55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0"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B3BA8D7" w:rsidR="005E6C44" w:rsidRPr="00A42F82" w:rsidRDefault="00516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96D0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22E510E" w:rsidR="00807192" w:rsidRPr="00A42F82" w:rsidRDefault="00516CA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96D0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2CB48E4" w:rsidR="00807192" w:rsidRPr="00A42F82" w:rsidRDefault="00516CA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E223F5D" w:rsidR="00807192" w:rsidRPr="00A42F82" w:rsidRDefault="00516CA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FA57B2F" w:rsidR="00807192" w:rsidRPr="00A42F82" w:rsidRDefault="00516CA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96D0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2FABBEC" w:rsidR="00807192" w:rsidRPr="00A42F82" w:rsidRDefault="00516CA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96D0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26FF65E" w:rsidR="004C3D85" w:rsidRPr="00A42F82" w:rsidRDefault="00C10AA1" w:rsidP="00A91894">
            <w:pPr>
              <w:rPr>
                <w:rFonts w:ascii="Arial" w:hAnsi="Arial" w:cs="Arial"/>
                <w:sz w:val="22"/>
                <w:szCs w:val="22"/>
              </w:rPr>
            </w:pPr>
            <w:r w:rsidRPr="00C10AA1">
              <w:rPr>
                <w:rFonts w:ascii="Arial" w:hAnsi="Arial" w:cs="Arial"/>
                <w:b/>
                <w:bCs/>
                <w:sz w:val="22"/>
                <w:szCs w:val="22"/>
              </w:rPr>
              <w:t>The Role of Emotional Intelligence in Organisational Leadership Effectiveness; A Study on Retail Industry of UK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4627D1" w:rsidR="004C3D85" w:rsidRPr="00A42F82" w:rsidRDefault="00516CA0"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EA8C1A" w:rsidR="004C3D85" w:rsidRPr="00A42F82" w:rsidRDefault="00516CA0"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1EE7169" w:rsidR="00F96C3F" w:rsidRPr="00A42F82" w:rsidRDefault="00C10AA1" w:rsidP="00A91894">
            <w:pPr>
              <w:rPr>
                <w:rFonts w:ascii="Arial" w:hAnsi="Arial" w:cs="Arial"/>
              </w:rPr>
            </w:pPr>
            <w:r w:rsidRPr="00C10AA1">
              <w:rPr>
                <w:rFonts w:ascii="Arial" w:hAnsi="Arial" w:cs="Arial"/>
              </w:rPr>
              <w:t>The purpose of this research is to understand how emotional intelligence (EI) contributes to effective leadership in the UK retail industry. Retail organisations face high employee turnover, demanding customers, and constant change. In such conditions, traditional leadership approaches that rely only on authority or technical skills are no longer enough. Emotional intelligence, which includes skills such as empathy, self-awareness, and communication, has been shown to improve decision-making and teamwork. However, much of the existing research on EI has focused on healthcare, education, or corporate settings, with limited attention to retail. This study will therefore explore how EI influences leadership effectiveness specifically in UK retail, aiming to generate insights that can support both theory and practical training.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287E4CE" w14:textId="77777777" w:rsidR="00C10AA1" w:rsidRPr="00C10AA1" w:rsidRDefault="00C10AA1" w:rsidP="00C10AA1">
            <w:pPr>
              <w:rPr>
                <w:rFonts w:ascii="Arial" w:hAnsi="Arial" w:cs="Arial"/>
                <w:bCs/>
                <w:lang w:val="en-US"/>
              </w:rPr>
            </w:pPr>
            <w:r w:rsidRPr="00C10AA1">
              <w:rPr>
                <w:rFonts w:ascii="Arial" w:hAnsi="Arial" w:cs="Arial"/>
                <w:bCs/>
                <w:lang w:val="en-US"/>
              </w:rPr>
              <w:t>Research questions are as follows:</w:t>
            </w:r>
          </w:p>
          <w:p w14:paraId="22617380" w14:textId="77777777" w:rsidR="00C10AA1" w:rsidRPr="00C10AA1" w:rsidRDefault="00C10AA1" w:rsidP="00C10AA1">
            <w:pPr>
              <w:numPr>
                <w:ilvl w:val="0"/>
                <w:numId w:val="28"/>
              </w:numPr>
              <w:rPr>
                <w:rFonts w:ascii="Arial" w:hAnsi="Arial" w:cs="Arial"/>
                <w:lang w:val="en-US"/>
              </w:rPr>
            </w:pPr>
            <w:r w:rsidRPr="00C10AA1">
              <w:rPr>
                <w:rFonts w:ascii="Arial" w:hAnsi="Arial" w:cs="Arial"/>
                <w:lang w:val="en-US"/>
              </w:rPr>
              <w:t xml:space="preserve">What are the key components of emotional intelligence (EI) that are most relevant to effective </w:t>
            </w:r>
            <w:proofErr w:type="spellStart"/>
            <w:r w:rsidRPr="00C10AA1">
              <w:rPr>
                <w:rFonts w:ascii="Arial" w:hAnsi="Arial" w:cs="Arial"/>
                <w:lang w:val="en-US"/>
              </w:rPr>
              <w:t>organisational</w:t>
            </w:r>
            <w:proofErr w:type="spellEnd"/>
            <w:r w:rsidRPr="00C10AA1">
              <w:rPr>
                <w:rFonts w:ascii="Arial" w:hAnsi="Arial" w:cs="Arial"/>
                <w:lang w:val="en-US"/>
              </w:rPr>
              <w:t xml:space="preserve"> leadership </w:t>
            </w:r>
            <w:r w:rsidRPr="00C10AA1">
              <w:rPr>
                <w:rFonts w:ascii="Arial" w:hAnsi="Arial" w:cs="Arial"/>
                <w:bCs/>
              </w:rPr>
              <w:t xml:space="preserve">of </w:t>
            </w:r>
            <w:r w:rsidRPr="00C10AA1">
              <w:rPr>
                <w:rFonts w:ascii="Arial" w:hAnsi="Arial" w:cs="Arial"/>
              </w:rPr>
              <w:t>retail industry of UK</w:t>
            </w:r>
            <w:r w:rsidRPr="00C10AA1">
              <w:rPr>
                <w:rFonts w:ascii="Arial" w:hAnsi="Arial" w:cs="Arial"/>
                <w:lang w:val="en-US"/>
              </w:rPr>
              <w:t>?</w:t>
            </w:r>
          </w:p>
          <w:p w14:paraId="0F98C5FA" w14:textId="77777777" w:rsidR="00C10AA1" w:rsidRPr="00C10AA1" w:rsidRDefault="00C10AA1" w:rsidP="00C10AA1">
            <w:pPr>
              <w:numPr>
                <w:ilvl w:val="0"/>
                <w:numId w:val="28"/>
              </w:numPr>
              <w:rPr>
                <w:rFonts w:ascii="Arial" w:hAnsi="Arial" w:cs="Arial"/>
                <w:lang w:val="en-US"/>
              </w:rPr>
            </w:pPr>
            <w:r w:rsidRPr="00C10AA1">
              <w:rPr>
                <w:rFonts w:ascii="Arial" w:hAnsi="Arial" w:cs="Arial"/>
                <w:lang w:val="en-US"/>
              </w:rPr>
              <w:t xml:space="preserve">How does emotional intelligence influence leadership effectiveness within </w:t>
            </w:r>
            <w:proofErr w:type="spellStart"/>
            <w:r w:rsidRPr="00C10AA1">
              <w:rPr>
                <w:rFonts w:ascii="Arial" w:hAnsi="Arial" w:cs="Arial"/>
                <w:lang w:val="en-US"/>
              </w:rPr>
              <w:t>organisational</w:t>
            </w:r>
            <w:proofErr w:type="spellEnd"/>
            <w:r w:rsidRPr="00C10AA1">
              <w:rPr>
                <w:rFonts w:ascii="Arial" w:hAnsi="Arial" w:cs="Arial"/>
                <w:lang w:val="en-US"/>
              </w:rPr>
              <w:t xml:space="preserve"> settings </w:t>
            </w:r>
            <w:r w:rsidRPr="00C10AA1">
              <w:rPr>
                <w:rFonts w:ascii="Arial" w:hAnsi="Arial" w:cs="Arial"/>
                <w:bCs/>
              </w:rPr>
              <w:t xml:space="preserve">of </w:t>
            </w:r>
            <w:r w:rsidRPr="00C10AA1">
              <w:rPr>
                <w:rFonts w:ascii="Arial" w:hAnsi="Arial" w:cs="Arial"/>
              </w:rPr>
              <w:t xml:space="preserve">retail industry </w:t>
            </w:r>
            <w:proofErr w:type="gramStart"/>
            <w:r w:rsidRPr="00C10AA1">
              <w:rPr>
                <w:rFonts w:ascii="Arial" w:hAnsi="Arial" w:cs="Arial"/>
              </w:rPr>
              <w:t>of UK</w:t>
            </w:r>
            <w:proofErr w:type="gramEnd"/>
            <w:r w:rsidRPr="00C10AA1">
              <w:rPr>
                <w:rFonts w:ascii="Arial" w:hAnsi="Arial" w:cs="Arial"/>
                <w:lang w:val="en-US"/>
              </w:rPr>
              <w:t>?</w:t>
            </w:r>
          </w:p>
          <w:p w14:paraId="72EFBE71" w14:textId="77777777" w:rsidR="00C10AA1" w:rsidRPr="00C10AA1" w:rsidRDefault="00C10AA1" w:rsidP="00C10AA1">
            <w:pPr>
              <w:numPr>
                <w:ilvl w:val="0"/>
                <w:numId w:val="28"/>
              </w:numPr>
              <w:rPr>
                <w:rFonts w:ascii="Arial" w:hAnsi="Arial" w:cs="Arial"/>
                <w:lang w:val="en-US"/>
              </w:rPr>
            </w:pPr>
            <w:r w:rsidRPr="00C10AA1">
              <w:rPr>
                <w:rFonts w:ascii="Arial" w:hAnsi="Arial" w:cs="Arial"/>
                <w:lang w:val="en-US"/>
              </w:rPr>
              <w:t xml:space="preserve">What strategies can be implemented to enhance emotional intelligence among leaders to improve </w:t>
            </w:r>
            <w:proofErr w:type="spellStart"/>
            <w:r w:rsidRPr="00C10AA1">
              <w:rPr>
                <w:rFonts w:ascii="Arial" w:hAnsi="Arial" w:cs="Arial"/>
                <w:lang w:val="en-US"/>
              </w:rPr>
              <w:t>organisational</w:t>
            </w:r>
            <w:proofErr w:type="spellEnd"/>
            <w:r w:rsidRPr="00C10AA1">
              <w:rPr>
                <w:rFonts w:ascii="Arial" w:hAnsi="Arial" w:cs="Arial"/>
                <w:lang w:val="en-US"/>
              </w:rPr>
              <w:t xml:space="preserve"> leadership performance </w:t>
            </w:r>
            <w:r w:rsidRPr="00C10AA1">
              <w:rPr>
                <w:rFonts w:ascii="Arial" w:hAnsi="Arial" w:cs="Arial"/>
                <w:bCs/>
              </w:rPr>
              <w:t xml:space="preserve">of </w:t>
            </w:r>
            <w:r w:rsidRPr="00C10AA1">
              <w:rPr>
                <w:rFonts w:ascii="Arial" w:hAnsi="Arial" w:cs="Arial"/>
              </w:rPr>
              <w:t>retail industry of UK</w:t>
            </w:r>
            <w:r w:rsidRPr="00C10AA1">
              <w:rPr>
                <w:rFonts w:ascii="Arial" w:hAnsi="Arial" w:cs="Arial"/>
                <w:lang w:val="en-US"/>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0C1980B" w:rsidR="00F96C3F" w:rsidRPr="00A42F82" w:rsidRDefault="00C10AA1" w:rsidP="00A91894">
            <w:pPr>
              <w:rPr>
                <w:rFonts w:ascii="Arial" w:hAnsi="Arial" w:cs="Arial"/>
              </w:rPr>
            </w:pPr>
            <w:r w:rsidRPr="00C10AA1">
              <w:rPr>
                <w:rFonts w:ascii="Arial" w:hAnsi="Arial" w:cs="Arial"/>
                <w:lang w:val="en-US"/>
              </w:rPr>
              <w:t xml:space="preserve">The research aims to explore the </w:t>
            </w:r>
            <w:r w:rsidRPr="00C10AA1">
              <w:rPr>
                <w:rFonts w:ascii="Arial" w:hAnsi="Arial" w:cs="Arial"/>
              </w:rPr>
              <w:t>role of emotional intelligence in organisational leadership effectiveness.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148B8F3" w14:textId="77777777" w:rsidR="00C10AA1" w:rsidRPr="00C10AA1" w:rsidRDefault="00C10AA1" w:rsidP="00C10AA1">
            <w:pPr>
              <w:rPr>
                <w:rFonts w:ascii="Arial" w:hAnsi="Arial" w:cs="Arial"/>
                <w:sz w:val="22"/>
                <w:szCs w:val="22"/>
              </w:rPr>
            </w:pPr>
            <w:r w:rsidRPr="00C10AA1">
              <w:rPr>
                <w:rFonts w:ascii="Arial" w:hAnsi="Arial" w:cs="Arial"/>
                <w:sz w:val="22"/>
                <w:szCs w:val="22"/>
                <w:lang w:val="en-US"/>
              </w:rPr>
              <w:t>The research objectives are as follows:</w:t>
            </w:r>
          </w:p>
          <w:p w14:paraId="4DEC0E2E" w14:textId="77777777" w:rsidR="00C10AA1" w:rsidRPr="00C10AA1" w:rsidRDefault="00C10AA1" w:rsidP="00C10AA1">
            <w:pPr>
              <w:numPr>
                <w:ilvl w:val="0"/>
                <w:numId w:val="29"/>
              </w:numPr>
              <w:rPr>
                <w:rFonts w:ascii="Arial" w:hAnsi="Arial" w:cs="Arial"/>
                <w:sz w:val="22"/>
                <w:szCs w:val="22"/>
              </w:rPr>
            </w:pPr>
            <w:r w:rsidRPr="00C10AA1">
              <w:rPr>
                <w:rFonts w:ascii="Arial" w:hAnsi="Arial" w:cs="Arial"/>
                <w:bCs/>
                <w:sz w:val="22"/>
                <w:szCs w:val="22"/>
              </w:rPr>
              <w:t xml:space="preserve">To identify the key components of emotional intelligence (EI) relevant to organisational leadership of </w:t>
            </w:r>
            <w:r w:rsidRPr="00C10AA1">
              <w:rPr>
                <w:rFonts w:ascii="Arial" w:hAnsi="Arial" w:cs="Arial"/>
                <w:sz w:val="22"/>
                <w:szCs w:val="22"/>
              </w:rPr>
              <w:t>retail industry of UK</w:t>
            </w:r>
          </w:p>
          <w:p w14:paraId="73E8D49F" w14:textId="77777777" w:rsidR="00C10AA1" w:rsidRPr="00C10AA1" w:rsidRDefault="00C10AA1" w:rsidP="00C10AA1">
            <w:pPr>
              <w:numPr>
                <w:ilvl w:val="0"/>
                <w:numId w:val="29"/>
              </w:numPr>
              <w:rPr>
                <w:rFonts w:ascii="Arial" w:hAnsi="Arial" w:cs="Arial"/>
                <w:bCs/>
                <w:sz w:val="22"/>
                <w:szCs w:val="22"/>
              </w:rPr>
            </w:pPr>
            <w:r w:rsidRPr="00C10AA1">
              <w:rPr>
                <w:rFonts w:ascii="Arial" w:hAnsi="Arial" w:cs="Arial"/>
                <w:bCs/>
                <w:sz w:val="22"/>
                <w:szCs w:val="22"/>
              </w:rPr>
              <w:t xml:space="preserve">To evaluate the relationship between emotional intelligence and organisational leadership effectiveness of </w:t>
            </w:r>
            <w:r w:rsidRPr="00C10AA1">
              <w:rPr>
                <w:rFonts w:ascii="Arial" w:hAnsi="Arial" w:cs="Arial"/>
                <w:sz w:val="22"/>
                <w:szCs w:val="22"/>
              </w:rPr>
              <w:t>retail industry of UK</w:t>
            </w:r>
            <w:r w:rsidRPr="00C10AA1">
              <w:rPr>
                <w:rFonts w:ascii="Arial" w:hAnsi="Arial" w:cs="Arial"/>
                <w:bCs/>
                <w:sz w:val="22"/>
                <w:szCs w:val="22"/>
              </w:rPr>
              <w:t>.</w:t>
            </w:r>
          </w:p>
          <w:p w14:paraId="4631D6C4" w14:textId="77777777" w:rsidR="00C10AA1" w:rsidRPr="00C10AA1" w:rsidRDefault="00C10AA1" w:rsidP="00C10AA1">
            <w:pPr>
              <w:numPr>
                <w:ilvl w:val="0"/>
                <w:numId w:val="29"/>
              </w:numPr>
              <w:rPr>
                <w:rFonts w:ascii="Arial" w:hAnsi="Arial" w:cs="Arial"/>
                <w:bCs/>
                <w:sz w:val="22"/>
                <w:szCs w:val="22"/>
                <w:lang w:val="en-US"/>
              </w:rPr>
            </w:pPr>
            <w:r w:rsidRPr="00C10AA1">
              <w:rPr>
                <w:rFonts w:ascii="Arial" w:hAnsi="Arial" w:cs="Arial"/>
                <w:bCs/>
                <w:sz w:val="22"/>
                <w:szCs w:val="22"/>
                <w:lang w:val="en-US"/>
              </w:rPr>
              <w:t xml:space="preserve">To propose recommendations for enhancing emotional intelligence among </w:t>
            </w:r>
            <w:proofErr w:type="spellStart"/>
            <w:r w:rsidRPr="00C10AA1">
              <w:rPr>
                <w:rFonts w:ascii="Arial" w:hAnsi="Arial" w:cs="Arial"/>
                <w:bCs/>
                <w:sz w:val="22"/>
                <w:szCs w:val="22"/>
                <w:lang w:val="en-US"/>
              </w:rPr>
              <w:t>organisational</w:t>
            </w:r>
            <w:proofErr w:type="spellEnd"/>
            <w:r w:rsidRPr="00C10AA1">
              <w:rPr>
                <w:rFonts w:ascii="Arial" w:hAnsi="Arial" w:cs="Arial"/>
                <w:bCs/>
                <w:sz w:val="22"/>
                <w:szCs w:val="22"/>
                <w:lang w:val="en-US"/>
              </w:rPr>
              <w:t xml:space="preserve"> leaders to improve overall leadership effectiveness </w:t>
            </w:r>
            <w:r w:rsidRPr="00C10AA1">
              <w:rPr>
                <w:rFonts w:ascii="Arial" w:hAnsi="Arial" w:cs="Arial"/>
                <w:bCs/>
                <w:sz w:val="22"/>
                <w:szCs w:val="22"/>
              </w:rPr>
              <w:t xml:space="preserve">of </w:t>
            </w:r>
            <w:r w:rsidRPr="00C10AA1">
              <w:rPr>
                <w:rFonts w:ascii="Arial" w:hAnsi="Arial" w:cs="Arial"/>
                <w:sz w:val="22"/>
                <w:szCs w:val="22"/>
              </w:rPr>
              <w:t>retail industry of UK</w:t>
            </w:r>
            <w:r w:rsidRPr="00C10AA1">
              <w:rPr>
                <w:rFonts w:ascii="Arial" w:hAnsi="Arial" w:cs="Arial"/>
                <w:bCs/>
                <w:sz w:val="22"/>
                <w:szCs w:val="22"/>
                <w:lang w:val="en-US"/>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6414AFB" w14:textId="77777777" w:rsidR="00C10AA1" w:rsidRPr="00C10AA1" w:rsidRDefault="00C10AA1" w:rsidP="00C10AA1">
            <w:pPr>
              <w:rPr>
                <w:rFonts w:ascii="Arial" w:hAnsi="Arial" w:cs="Arial"/>
                <w:sz w:val="22"/>
                <w:szCs w:val="22"/>
                <w:lang w:val="en-US"/>
              </w:rPr>
            </w:pPr>
            <w:r w:rsidRPr="00C10AA1">
              <w:rPr>
                <w:rFonts w:ascii="Arial" w:hAnsi="Arial" w:cs="Arial"/>
                <w:sz w:val="22"/>
                <w:szCs w:val="22"/>
                <w:lang w:val="en-US"/>
              </w:rPr>
              <w:t xml:space="preserve">This research adopts a </w:t>
            </w:r>
            <w:r w:rsidRPr="00C10AA1">
              <w:rPr>
                <w:rFonts w:ascii="Arial" w:hAnsi="Arial" w:cs="Arial"/>
                <w:b/>
                <w:bCs/>
                <w:sz w:val="22"/>
                <w:szCs w:val="22"/>
                <w:lang w:val="en-US"/>
              </w:rPr>
              <w:t>qualitative approach</w:t>
            </w:r>
            <w:r w:rsidRPr="00C10AA1">
              <w:rPr>
                <w:rFonts w:ascii="Arial" w:hAnsi="Arial" w:cs="Arial"/>
                <w:sz w:val="22"/>
                <w:szCs w:val="22"/>
                <w:lang w:val="en-US"/>
              </w:rPr>
              <w:t xml:space="preserve"> to explore the role of emotional intelligence (EI) in effective leadership within the UK retail sector. Qualitative methods are suitable because they allow an in-depth understanding of participants’ experiences, perceptions, and feelings, which is important when studying complex social phenomena such as leadership and EI (Saunders et al., 2019).</w:t>
            </w:r>
          </w:p>
          <w:p w14:paraId="51E65D38" w14:textId="77777777" w:rsidR="00C10AA1" w:rsidRPr="00C10AA1" w:rsidRDefault="00C10AA1" w:rsidP="00C10AA1">
            <w:pPr>
              <w:rPr>
                <w:rFonts w:ascii="Arial" w:hAnsi="Arial" w:cs="Arial"/>
                <w:sz w:val="22"/>
                <w:szCs w:val="22"/>
                <w:lang w:val="en-US"/>
              </w:rPr>
            </w:pPr>
            <w:r w:rsidRPr="00C10AA1">
              <w:rPr>
                <w:rFonts w:ascii="Arial" w:hAnsi="Arial" w:cs="Arial"/>
                <w:b/>
                <w:bCs/>
                <w:sz w:val="22"/>
                <w:szCs w:val="22"/>
                <w:lang w:val="en-US"/>
              </w:rPr>
              <w:t>Primary data</w:t>
            </w:r>
            <w:r w:rsidRPr="00C10AA1">
              <w:rPr>
                <w:rFonts w:ascii="Arial" w:hAnsi="Arial" w:cs="Arial"/>
                <w:sz w:val="22"/>
                <w:szCs w:val="22"/>
                <w:lang w:val="en-US"/>
              </w:rPr>
              <w:t xml:space="preserve"> will be collected through </w:t>
            </w:r>
            <w:r w:rsidRPr="00C10AA1">
              <w:rPr>
                <w:rFonts w:ascii="Arial" w:hAnsi="Arial" w:cs="Arial"/>
                <w:b/>
                <w:bCs/>
                <w:sz w:val="22"/>
                <w:szCs w:val="22"/>
                <w:lang w:val="en-US"/>
              </w:rPr>
              <w:t>semi-structured interviews</w:t>
            </w:r>
            <w:r w:rsidRPr="00C10AA1">
              <w:rPr>
                <w:rFonts w:ascii="Arial" w:hAnsi="Arial" w:cs="Arial"/>
                <w:sz w:val="22"/>
                <w:szCs w:val="22"/>
                <w:lang w:val="en-US"/>
              </w:rPr>
              <w:t xml:space="preserve"> with employees at various </w:t>
            </w:r>
            <w:proofErr w:type="spellStart"/>
            <w:r w:rsidRPr="00C10AA1">
              <w:rPr>
                <w:rFonts w:ascii="Arial" w:hAnsi="Arial" w:cs="Arial"/>
                <w:sz w:val="22"/>
                <w:szCs w:val="22"/>
                <w:lang w:val="en-US"/>
              </w:rPr>
              <w:t>organisational</w:t>
            </w:r>
            <w:proofErr w:type="spellEnd"/>
            <w:r w:rsidRPr="00C10AA1">
              <w:rPr>
                <w:rFonts w:ascii="Arial" w:hAnsi="Arial" w:cs="Arial"/>
                <w:sz w:val="22"/>
                <w:szCs w:val="22"/>
                <w:lang w:val="en-US"/>
              </w:rPr>
              <w:t xml:space="preserve"> levels. This format enables participants to provide detailed insights into leadership practices and EI, while giving the researcher flexibility to explore new themes that emerge during discussions (Adams et al., 2007).</w:t>
            </w:r>
          </w:p>
          <w:p w14:paraId="0D93059D" w14:textId="77777777" w:rsidR="00C10AA1" w:rsidRPr="00C10AA1" w:rsidRDefault="00C10AA1" w:rsidP="00C10AA1">
            <w:pPr>
              <w:rPr>
                <w:rFonts w:ascii="Arial" w:hAnsi="Arial" w:cs="Arial"/>
                <w:sz w:val="22"/>
                <w:szCs w:val="22"/>
                <w:lang w:val="en-US"/>
              </w:rPr>
            </w:pPr>
            <w:r w:rsidRPr="00C10AA1">
              <w:rPr>
                <w:rFonts w:ascii="Arial" w:hAnsi="Arial" w:cs="Arial"/>
                <w:sz w:val="22"/>
                <w:szCs w:val="22"/>
                <w:lang w:val="en-US"/>
              </w:rPr>
              <w:t xml:space="preserve">The study will use </w:t>
            </w:r>
            <w:r w:rsidRPr="00C10AA1">
              <w:rPr>
                <w:rFonts w:ascii="Arial" w:hAnsi="Arial" w:cs="Arial"/>
                <w:b/>
                <w:bCs/>
                <w:sz w:val="22"/>
                <w:szCs w:val="22"/>
                <w:lang w:val="en-US"/>
              </w:rPr>
              <w:t>purposive sampling</w:t>
            </w:r>
            <w:r w:rsidRPr="00C10AA1">
              <w:rPr>
                <w:rFonts w:ascii="Arial" w:hAnsi="Arial" w:cs="Arial"/>
                <w:sz w:val="22"/>
                <w:szCs w:val="22"/>
                <w:lang w:val="en-US"/>
              </w:rPr>
              <w:t xml:space="preserve"> to select participants with relevant experience in retail leadership. This ensures that the information collected is rich and directly addresses the research questions (Crowther and Lancaster, 2009). A sample size of </w:t>
            </w:r>
            <w:r w:rsidRPr="00C10AA1">
              <w:rPr>
                <w:rFonts w:ascii="Arial" w:hAnsi="Arial" w:cs="Arial"/>
                <w:b/>
                <w:bCs/>
                <w:sz w:val="22"/>
                <w:szCs w:val="22"/>
                <w:lang w:val="en-US"/>
              </w:rPr>
              <w:t>three employees</w:t>
            </w:r>
            <w:r w:rsidRPr="00C10AA1">
              <w:rPr>
                <w:rFonts w:ascii="Arial" w:hAnsi="Arial" w:cs="Arial"/>
                <w:sz w:val="22"/>
                <w:szCs w:val="22"/>
                <w:lang w:val="en-US"/>
              </w:rPr>
              <w:t xml:space="preserve"> is proposed, which is sufficient to reach </w:t>
            </w:r>
            <w:r w:rsidRPr="00C10AA1">
              <w:rPr>
                <w:rFonts w:ascii="Arial" w:hAnsi="Arial" w:cs="Arial"/>
                <w:b/>
                <w:bCs/>
                <w:sz w:val="22"/>
                <w:szCs w:val="22"/>
                <w:lang w:val="en-US"/>
              </w:rPr>
              <w:t>data saturation</w:t>
            </w:r>
            <w:r w:rsidRPr="00C10AA1">
              <w:rPr>
                <w:rFonts w:ascii="Arial" w:hAnsi="Arial" w:cs="Arial"/>
                <w:sz w:val="22"/>
                <w:szCs w:val="22"/>
                <w:lang w:val="en-US"/>
              </w:rPr>
              <w:t xml:space="preserve"> and provide depth of analysis.</w:t>
            </w:r>
          </w:p>
          <w:p w14:paraId="5C4B0A76" w14:textId="77777777" w:rsidR="00C10AA1" w:rsidRPr="00C10AA1" w:rsidRDefault="00C10AA1" w:rsidP="00C10AA1">
            <w:pPr>
              <w:rPr>
                <w:rFonts w:ascii="Arial" w:hAnsi="Arial" w:cs="Arial"/>
                <w:sz w:val="22"/>
                <w:szCs w:val="22"/>
                <w:lang w:val="en-US"/>
              </w:rPr>
            </w:pPr>
            <w:r w:rsidRPr="00C10AA1">
              <w:rPr>
                <w:rFonts w:ascii="Arial" w:hAnsi="Arial" w:cs="Arial"/>
                <w:sz w:val="22"/>
                <w:szCs w:val="22"/>
                <w:lang w:val="en-US"/>
              </w:rPr>
              <w:t xml:space="preserve">Data will be </w:t>
            </w:r>
            <w:proofErr w:type="spellStart"/>
            <w:r w:rsidRPr="00C10AA1">
              <w:rPr>
                <w:rFonts w:ascii="Arial" w:hAnsi="Arial" w:cs="Arial"/>
                <w:sz w:val="22"/>
                <w:szCs w:val="22"/>
                <w:lang w:val="en-US"/>
              </w:rPr>
              <w:t>analysed</w:t>
            </w:r>
            <w:proofErr w:type="spellEnd"/>
            <w:r w:rsidRPr="00C10AA1">
              <w:rPr>
                <w:rFonts w:ascii="Arial" w:hAnsi="Arial" w:cs="Arial"/>
                <w:sz w:val="22"/>
                <w:szCs w:val="22"/>
                <w:lang w:val="en-US"/>
              </w:rPr>
              <w:t xml:space="preserve"> using </w:t>
            </w:r>
            <w:r w:rsidRPr="00C10AA1">
              <w:rPr>
                <w:rFonts w:ascii="Arial" w:hAnsi="Arial" w:cs="Arial"/>
                <w:b/>
                <w:bCs/>
                <w:sz w:val="22"/>
                <w:szCs w:val="22"/>
                <w:lang w:val="en-US"/>
              </w:rPr>
              <w:t>thematic analysis</w:t>
            </w:r>
            <w:r w:rsidRPr="00C10AA1">
              <w:rPr>
                <w:rFonts w:ascii="Arial" w:hAnsi="Arial" w:cs="Arial"/>
                <w:sz w:val="22"/>
                <w:szCs w:val="22"/>
                <w:lang w:val="en-US"/>
              </w:rPr>
              <w:t>, which systematically identifies patterns and themes in the data. This inductive approach allows careful examination of EI factors that contribute to leadership effectiveness (Cooper and Schindler, 2014).</w:t>
            </w:r>
          </w:p>
          <w:p w14:paraId="45DD3412" w14:textId="77777777" w:rsidR="00C10AA1" w:rsidRPr="00C10AA1" w:rsidRDefault="00C10AA1" w:rsidP="00C10AA1">
            <w:pPr>
              <w:rPr>
                <w:rFonts w:ascii="Arial" w:hAnsi="Arial" w:cs="Arial"/>
                <w:sz w:val="22"/>
                <w:szCs w:val="22"/>
                <w:lang w:val="en-US"/>
              </w:rPr>
            </w:pPr>
            <w:r w:rsidRPr="00C10AA1">
              <w:rPr>
                <w:rFonts w:ascii="Arial" w:hAnsi="Arial" w:cs="Arial"/>
                <w:b/>
                <w:bCs/>
                <w:sz w:val="22"/>
                <w:szCs w:val="22"/>
                <w:lang w:val="en-US"/>
              </w:rPr>
              <w:t>Ethical considerations</w:t>
            </w:r>
            <w:r w:rsidRPr="00C10AA1">
              <w:rPr>
                <w:rFonts w:ascii="Arial" w:hAnsi="Arial" w:cs="Arial"/>
                <w:sz w:val="22"/>
                <w:szCs w:val="22"/>
                <w:lang w:val="en-US"/>
              </w:rPr>
              <w:t xml:space="preserve"> will be strictly followed. Participants will provide </w:t>
            </w:r>
            <w:r w:rsidRPr="00C10AA1">
              <w:rPr>
                <w:rFonts w:ascii="Arial" w:hAnsi="Arial" w:cs="Arial"/>
                <w:b/>
                <w:bCs/>
                <w:sz w:val="22"/>
                <w:szCs w:val="22"/>
                <w:lang w:val="en-US"/>
              </w:rPr>
              <w:t>informed consent</w:t>
            </w:r>
            <w:r w:rsidRPr="00C10AA1">
              <w:rPr>
                <w:rFonts w:ascii="Arial" w:hAnsi="Arial" w:cs="Arial"/>
                <w:sz w:val="22"/>
                <w:szCs w:val="22"/>
                <w:lang w:val="en-US"/>
              </w:rPr>
              <w:t xml:space="preserve">, understand their voluntary participation, and have the right to withdraw at any time. </w:t>
            </w:r>
            <w:r w:rsidRPr="00C10AA1">
              <w:rPr>
                <w:rFonts w:ascii="Arial" w:hAnsi="Arial" w:cs="Arial"/>
                <w:b/>
                <w:bCs/>
                <w:sz w:val="22"/>
                <w:szCs w:val="22"/>
                <w:lang w:val="en-US"/>
              </w:rPr>
              <w:t>Confidentiality and anonymity</w:t>
            </w:r>
            <w:r w:rsidRPr="00C10AA1">
              <w:rPr>
                <w:rFonts w:ascii="Arial" w:hAnsi="Arial" w:cs="Arial"/>
                <w:sz w:val="22"/>
                <w:szCs w:val="22"/>
                <w:lang w:val="en-US"/>
              </w:rPr>
              <w:t xml:space="preserve"> will be maintained through pseudonyms and secure data storage. Sensitive topics will be handled respectfully to </w:t>
            </w:r>
            <w:proofErr w:type="spellStart"/>
            <w:r w:rsidRPr="00C10AA1">
              <w:rPr>
                <w:rFonts w:ascii="Arial" w:hAnsi="Arial" w:cs="Arial"/>
                <w:sz w:val="22"/>
                <w:szCs w:val="22"/>
                <w:lang w:val="en-US"/>
              </w:rPr>
              <w:t>minimise</w:t>
            </w:r>
            <w:proofErr w:type="spellEnd"/>
            <w:r w:rsidRPr="00C10AA1">
              <w:rPr>
                <w:rFonts w:ascii="Arial" w:hAnsi="Arial" w:cs="Arial"/>
                <w:sz w:val="22"/>
                <w:szCs w:val="22"/>
                <w:lang w:val="en-US"/>
              </w:rPr>
              <w:t xml:space="preserve"> risk.</w:t>
            </w:r>
          </w:p>
          <w:p w14:paraId="52238342" w14:textId="77777777" w:rsidR="00C10AA1" w:rsidRPr="00C10AA1" w:rsidRDefault="00C10AA1" w:rsidP="00C10AA1">
            <w:pPr>
              <w:rPr>
                <w:rFonts w:ascii="Arial" w:hAnsi="Arial" w:cs="Arial"/>
                <w:sz w:val="22"/>
                <w:szCs w:val="22"/>
                <w:lang w:val="en-US"/>
              </w:rPr>
            </w:pPr>
            <w:r w:rsidRPr="00C10AA1">
              <w:rPr>
                <w:rFonts w:ascii="Arial" w:hAnsi="Arial" w:cs="Arial"/>
                <w:sz w:val="22"/>
                <w:szCs w:val="22"/>
                <w:lang w:val="en-US"/>
              </w:rPr>
              <w:t xml:space="preserve">This methodology ensures the research produces </w:t>
            </w:r>
            <w:r w:rsidRPr="00C10AA1">
              <w:rPr>
                <w:rFonts w:ascii="Arial" w:hAnsi="Arial" w:cs="Arial"/>
                <w:b/>
                <w:bCs/>
                <w:sz w:val="22"/>
                <w:szCs w:val="22"/>
                <w:lang w:val="en-US"/>
              </w:rPr>
              <w:t>reliable, ethically sound, and practical insights</w:t>
            </w:r>
            <w:r w:rsidRPr="00C10AA1">
              <w:rPr>
                <w:rFonts w:ascii="Arial" w:hAnsi="Arial" w:cs="Arial"/>
                <w:sz w:val="22"/>
                <w:szCs w:val="22"/>
                <w:lang w:val="en-US"/>
              </w:rPr>
              <w:t xml:space="preserve"> into the impact of emotional intelligence on leadership in the UK retail industry.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1C2AE8B" w:rsidR="00B23BFF" w:rsidRPr="00A42F82" w:rsidRDefault="00516CA0" w:rsidP="00A91894">
            <w:pPr>
              <w:rPr>
                <w:rFonts w:ascii="Arial" w:hAnsi="Arial" w:cs="Arial"/>
                <w:sz w:val="22"/>
                <w:szCs w:val="22"/>
              </w:rPr>
            </w:pPr>
            <w:r>
              <w:rPr>
                <w:rFonts w:ascii="Arial" w:hAnsi="Arial" w:cs="Arial"/>
                <w:sz w:val="22"/>
                <w:szCs w:val="22"/>
              </w:rPr>
              <w:t xml:space="preserve">CAMPUS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27CAE5C8" w14:textId="77777777" w:rsidR="00C10AA1" w:rsidRPr="00C10AA1" w:rsidRDefault="00C10AA1" w:rsidP="00C10AA1">
            <w:pPr>
              <w:rPr>
                <w:rFonts w:ascii="Arial" w:hAnsi="Arial" w:cs="Arial"/>
                <w:sz w:val="22"/>
                <w:szCs w:val="22"/>
                <w:lang w:val="en-US"/>
              </w:rPr>
            </w:pPr>
            <w:r w:rsidRPr="00C10AA1">
              <w:rPr>
                <w:rFonts w:ascii="Arial" w:hAnsi="Arial" w:cs="Arial"/>
                <w:sz w:val="22"/>
                <w:szCs w:val="22"/>
                <w:lang w:val="en-US"/>
              </w:rPr>
              <w:t>No overseas research will be conducted. The research will remain within the UK retail sector. Therefore, no additional international ethical permissions will be required.</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59B7666" w:rsidR="004942B0" w:rsidRPr="00A42F82" w:rsidRDefault="00C10A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96D0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7C63A7A"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79FE2BB"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E187741"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BB8853F"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7024AEF"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53E9A91"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EC88D0C" w:rsidR="00D107AC" w:rsidRPr="00A42F82" w:rsidRDefault="0030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935757F" w:rsidR="00C11423"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BA9E379" w:rsidR="00C11423"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D1996C8"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62B894E"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F061278" w:rsidR="00D107AC"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CBB057A"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46D2BA22"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FD7F724"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9B727E"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86D00A7"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0698DDC"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BFE5EE1"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B7268CB"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133AAFC"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AD99668"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E2ECDF3"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43A3F1D" w:rsidR="00770C66" w:rsidRPr="00A42F82" w:rsidRDefault="008233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9662ACA"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610E82D"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5854AF"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D2E9555"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67194DB"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5DFE0BD"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97F0AC9"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0759330" w:rsidR="00ED0C59" w:rsidRPr="00A42F82" w:rsidRDefault="002942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4A3960F" w:rsidR="00025F69" w:rsidRPr="00A42F82" w:rsidRDefault="00CF4D2F" w:rsidP="00A91894">
            <w:pPr>
              <w:rPr>
                <w:rFonts w:ascii="Arial" w:hAnsi="Arial" w:cs="Arial"/>
                <w:sz w:val="22"/>
                <w:szCs w:val="22"/>
              </w:rPr>
            </w:pPr>
            <w:r w:rsidRPr="00CF4D2F">
              <w:rPr>
                <w:rFonts w:ascii="Arial" w:hAnsi="Arial" w:cs="Arial"/>
                <w:sz w:val="22"/>
                <w:szCs w:val="22"/>
              </w:rPr>
              <w:t xml:space="preserve">The research expects to involve </w:t>
            </w:r>
            <w:r w:rsidRPr="00CF4D2F">
              <w:rPr>
                <w:rFonts w:ascii="Arial" w:hAnsi="Arial" w:cs="Arial"/>
                <w:b/>
                <w:bCs/>
                <w:sz w:val="22"/>
                <w:szCs w:val="22"/>
              </w:rPr>
              <w:t>6 participants</w:t>
            </w:r>
            <w:r w:rsidRPr="00CF4D2F">
              <w:rPr>
                <w:rFonts w:ascii="Arial" w:hAnsi="Arial" w:cs="Arial"/>
                <w:sz w:val="22"/>
                <w:szCs w:val="22"/>
              </w:rPr>
              <w:t xml:space="preserve"> from the UK retail sector. This number is considered sufficient to reach data saturation for a qualitative study while allowing in-depth exploration of participants’ experiences and perceptions of emotional intelligence in leadership.</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BF1C63C" w:rsidR="00025F69" w:rsidRPr="00A42F82" w:rsidRDefault="00CF4D2F" w:rsidP="00A91894">
            <w:pPr>
              <w:rPr>
                <w:rFonts w:ascii="Arial" w:hAnsi="Arial" w:cs="Arial"/>
                <w:sz w:val="22"/>
                <w:szCs w:val="22"/>
              </w:rPr>
            </w:pPr>
            <w:r w:rsidRPr="00CF4D2F">
              <w:rPr>
                <w:rFonts w:ascii="Arial" w:hAnsi="Arial" w:cs="Arial"/>
                <w:sz w:val="22"/>
                <w:szCs w:val="22"/>
              </w:rPr>
              <w:t xml:space="preserve">Participants will be </w:t>
            </w:r>
            <w:r w:rsidRPr="00CF4D2F">
              <w:rPr>
                <w:rFonts w:ascii="Arial" w:hAnsi="Arial" w:cs="Arial"/>
                <w:b/>
                <w:bCs/>
                <w:sz w:val="22"/>
                <w:szCs w:val="22"/>
              </w:rPr>
              <w:t>employees and leaders from retail organisations</w:t>
            </w:r>
            <w:r w:rsidRPr="00CF4D2F">
              <w:rPr>
                <w:rFonts w:ascii="Arial" w:hAnsi="Arial" w:cs="Arial"/>
                <w:sz w:val="22"/>
                <w:szCs w:val="22"/>
              </w:rPr>
              <w:t>, including managers, team leaders, and senior staff with direct responsibility for managing teams. These individuals are likely to have firsthand experience of leadership practices and the application of emotional intelligence in daily operations.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16A5946" w:rsidR="00025F69" w:rsidRPr="00A42F82" w:rsidRDefault="00221397" w:rsidP="00A91894">
            <w:pPr>
              <w:rPr>
                <w:rFonts w:ascii="Arial" w:hAnsi="Arial" w:cs="Arial"/>
                <w:sz w:val="22"/>
                <w:szCs w:val="22"/>
              </w:rPr>
            </w:pPr>
            <w:r w:rsidRPr="00221397">
              <w:rPr>
                <w:rFonts w:ascii="Arial" w:hAnsi="Arial" w:cs="Arial"/>
                <w:sz w:val="22"/>
                <w:szCs w:val="22"/>
              </w:rPr>
              <w:t xml:space="preserve">Participants will be identified through </w:t>
            </w:r>
            <w:r w:rsidRPr="00221397">
              <w:rPr>
                <w:rFonts w:ascii="Arial" w:hAnsi="Arial" w:cs="Arial"/>
                <w:b/>
                <w:bCs/>
                <w:sz w:val="22"/>
                <w:szCs w:val="22"/>
              </w:rPr>
              <w:t>purposive sampling</w:t>
            </w:r>
            <w:r w:rsidRPr="00221397">
              <w:rPr>
                <w:rFonts w:ascii="Arial" w:hAnsi="Arial" w:cs="Arial"/>
                <w:sz w:val="22"/>
                <w:szCs w:val="22"/>
              </w:rPr>
              <w:t>, focusing on those with relevant experience and knowledge of leadership in retail organisations. The researcher will contact retail companies directly, seeking volunteers who meet the criteria, and will also use professional networks and internal referrals to identify suitable participants. This approach ensures that the data collected is rich, relevant, and directly addresses the research questions.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C0A6E50" w:rsidR="00025F69" w:rsidRPr="00A42F82" w:rsidRDefault="002213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D064418" w:rsidR="00025F69" w:rsidRPr="00A42F82" w:rsidRDefault="002213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E6DBB8B"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5FDEE19"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2D52854"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4114F76"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9C084C0"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C77D988"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B68158E" w:rsidR="00025F69" w:rsidRPr="00A42F82" w:rsidRDefault="00660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8683419" w:rsidR="00025F69" w:rsidRPr="00A42F82" w:rsidRDefault="00752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719A827" w:rsidR="00382031" w:rsidRPr="00A42F82" w:rsidRDefault="00752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456A60D" w:rsidR="00382031" w:rsidRPr="00A42F82" w:rsidRDefault="00752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EA57DEF" w:rsidR="00382031" w:rsidRPr="00A42F82" w:rsidRDefault="00752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7FCF343" w:rsidR="00382031" w:rsidRPr="00A42F82" w:rsidRDefault="00752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96D0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2001B9" w:rsidR="008C1A38" w:rsidRPr="00A42F82" w:rsidRDefault="00F96D0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F0BF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BCC2A59" w:rsidR="00003E64" w:rsidRPr="00A42F82" w:rsidRDefault="00FE3AA0" w:rsidP="00A91894">
            <w:pPr>
              <w:rPr>
                <w:rFonts w:ascii="Arial" w:hAnsi="Arial" w:cs="Arial"/>
                <w:sz w:val="22"/>
                <w:szCs w:val="22"/>
              </w:rPr>
            </w:pPr>
            <w:r>
              <w:rPr>
                <w:rFonts w:ascii="Arial" w:hAnsi="Arial" w:cs="Arial"/>
                <w:sz w:val="22"/>
                <w:szCs w:val="22"/>
              </w:rPr>
              <w:t>No</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C6385FC" w:rsidR="00003E64" w:rsidRPr="00A42F82" w:rsidRDefault="00FE3AA0" w:rsidP="00A91894">
            <w:pPr>
              <w:rPr>
                <w:rFonts w:ascii="Arial" w:hAnsi="Arial" w:cs="Arial"/>
                <w:sz w:val="22"/>
                <w:szCs w:val="22"/>
              </w:rPr>
            </w:pPr>
            <w:r>
              <w:rPr>
                <w:rFonts w:ascii="Arial" w:hAnsi="Arial" w:cs="Arial"/>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AABC577" w:rsidR="00003E64" w:rsidRPr="00A42F82" w:rsidRDefault="00FE3AA0" w:rsidP="00A91894">
            <w:pPr>
              <w:rPr>
                <w:rFonts w:ascii="Arial" w:hAnsi="Arial" w:cs="Arial"/>
                <w:sz w:val="22"/>
                <w:szCs w:val="22"/>
              </w:rPr>
            </w:pPr>
            <w:r>
              <w:rPr>
                <w:rFonts w:ascii="Arial" w:hAnsi="Arial" w:cs="Arial"/>
                <w:sz w:val="22"/>
                <w:szCs w:val="22"/>
              </w:rPr>
              <w:t>No</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72817158" w14:textId="77777777" w:rsidR="00FE3AA0" w:rsidRPr="00A42F82" w:rsidRDefault="00FE3AA0" w:rsidP="00FE3AA0">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6AE63514" w14:textId="77777777" w:rsidR="00FE3AA0" w:rsidRPr="00A42F82" w:rsidRDefault="00FE3AA0" w:rsidP="00FE3AA0">
            <w:pPr>
              <w:rPr>
                <w:rFonts w:ascii="Arial" w:hAnsi="Arial" w:cs="Arial"/>
                <w:sz w:val="22"/>
                <w:szCs w:val="22"/>
              </w:rPr>
            </w:pPr>
            <w:r>
              <w:rPr>
                <w:rFonts w:ascii="Arial" w:hAnsi="Arial" w:cs="Arial"/>
                <w:sz w:val="22"/>
                <w:szCs w:val="22"/>
              </w:rPr>
              <w:t>No</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96D0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D70159" w:rsidR="006930C2" w:rsidRPr="00A42F82" w:rsidRDefault="00F96D0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0361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96D0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15475A4" w:rsidR="006930C2" w:rsidRPr="00A42F82" w:rsidRDefault="00CA56D7" w:rsidP="00A91894">
            <w:pPr>
              <w:rPr>
                <w:rFonts w:ascii="Arial" w:hAnsi="Arial" w:cs="Arial"/>
                <w:sz w:val="22"/>
                <w:szCs w:val="22"/>
              </w:rPr>
            </w:pPr>
            <w:r w:rsidRPr="00CA56D7">
              <w:rPr>
                <w:rFonts w:ascii="Arial" w:hAnsi="Arial" w:cs="Arial"/>
                <w:sz w:val="22"/>
                <w:szCs w:val="22"/>
              </w:rPr>
              <w:t xml:space="preserve">After the interviews, participants will receive a </w:t>
            </w:r>
            <w:r w:rsidRPr="00CA56D7">
              <w:rPr>
                <w:rFonts w:ascii="Arial" w:hAnsi="Arial" w:cs="Arial"/>
                <w:b/>
                <w:bCs/>
                <w:sz w:val="22"/>
                <w:szCs w:val="22"/>
              </w:rPr>
              <w:t>debriefing session</w:t>
            </w:r>
            <w:r w:rsidRPr="00CA56D7">
              <w:rPr>
                <w:rFonts w:ascii="Arial" w:hAnsi="Arial" w:cs="Arial"/>
                <w:sz w:val="22"/>
                <w:szCs w:val="22"/>
              </w:rPr>
              <w:t xml:space="preserve"> where the researcher will summarise the purpose of the study and clarify how their responses contribute to the research. This can be done </w:t>
            </w:r>
            <w:r w:rsidRPr="00CA56D7">
              <w:rPr>
                <w:rFonts w:ascii="Arial" w:hAnsi="Arial" w:cs="Arial"/>
                <w:b/>
                <w:bCs/>
                <w:sz w:val="22"/>
                <w:szCs w:val="22"/>
              </w:rPr>
              <w:t>either in-person or via email</w:t>
            </w:r>
            <w:r w:rsidRPr="00CA56D7">
              <w:rPr>
                <w:rFonts w:ascii="Arial" w:hAnsi="Arial" w:cs="Arial"/>
                <w:sz w:val="22"/>
                <w:szCs w:val="22"/>
              </w:rPr>
              <w:t xml:space="preserve">, depending on participant preference. A </w:t>
            </w:r>
            <w:r w:rsidRPr="00CA56D7">
              <w:rPr>
                <w:rFonts w:ascii="Arial" w:hAnsi="Arial" w:cs="Arial"/>
                <w:b/>
                <w:bCs/>
                <w:sz w:val="22"/>
                <w:szCs w:val="22"/>
              </w:rPr>
              <w:t>summary of key findings</w:t>
            </w:r>
            <w:r w:rsidRPr="00CA56D7">
              <w:rPr>
                <w:rFonts w:ascii="Arial" w:hAnsi="Arial" w:cs="Arial"/>
                <w:sz w:val="22"/>
                <w:szCs w:val="22"/>
              </w:rPr>
              <w:t xml:space="preserve"> from the research will also be offered once the study is complete, ensuring participants understand the impact of their contributions. Participants will be encouraged to ask questions or raise concerns at any stage.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FD4232B" w14:textId="77777777" w:rsidR="00CA56D7" w:rsidRPr="00CA56D7" w:rsidRDefault="00CA56D7" w:rsidP="00CA56D7">
            <w:pPr>
              <w:rPr>
                <w:rFonts w:ascii="Arial" w:hAnsi="Arial" w:cs="Arial"/>
                <w:sz w:val="22"/>
                <w:szCs w:val="22"/>
                <w:lang w:val="en-US"/>
              </w:rPr>
            </w:pPr>
            <w:r w:rsidRPr="00CA56D7">
              <w:rPr>
                <w:rFonts w:ascii="Arial" w:hAnsi="Arial" w:cs="Arial"/>
                <w:sz w:val="22"/>
                <w:szCs w:val="22"/>
                <w:lang w:val="en-US"/>
              </w:rPr>
              <w:t xml:space="preserve">Potential participants will be provided with a </w:t>
            </w:r>
            <w:r w:rsidRPr="00CA56D7">
              <w:rPr>
                <w:rFonts w:ascii="Arial" w:hAnsi="Arial" w:cs="Arial"/>
                <w:b/>
                <w:bCs/>
                <w:sz w:val="22"/>
                <w:szCs w:val="22"/>
                <w:lang w:val="en-US"/>
              </w:rPr>
              <w:t>clear information sheet</w:t>
            </w:r>
            <w:r w:rsidRPr="00CA56D7">
              <w:rPr>
                <w:rFonts w:ascii="Arial" w:hAnsi="Arial" w:cs="Arial"/>
                <w:sz w:val="22"/>
                <w:szCs w:val="22"/>
                <w:lang w:val="en-US"/>
              </w:rPr>
              <w:t xml:space="preserve"> explaining the purpose of the study, what participation involves, expected duration of interviews, the voluntary nature of participation, and their right to withdraw at any time without consequence. Any potential risks or sensitive topics will also be clearly outlined. Consent will be obtained </w:t>
            </w:r>
            <w:r w:rsidRPr="00CA56D7">
              <w:rPr>
                <w:rFonts w:ascii="Arial" w:hAnsi="Arial" w:cs="Arial"/>
                <w:b/>
                <w:bCs/>
                <w:sz w:val="22"/>
                <w:szCs w:val="22"/>
                <w:lang w:val="en-US"/>
              </w:rPr>
              <w:t>before data collection begins</w:t>
            </w:r>
            <w:r w:rsidRPr="00CA56D7">
              <w:rPr>
                <w:rFonts w:ascii="Arial" w:hAnsi="Arial" w:cs="Arial"/>
                <w:sz w:val="22"/>
                <w:szCs w:val="22"/>
                <w:lang w:val="en-US"/>
              </w:rPr>
              <w:t xml:space="preserve">, either through a signed consent form or a documented verbal agreement if interviews are conducted remotely. All consent procedures will comply with </w:t>
            </w:r>
            <w:r w:rsidRPr="00CA56D7">
              <w:rPr>
                <w:rFonts w:ascii="Arial" w:hAnsi="Arial" w:cs="Arial"/>
                <w:b/>
                <w:bCs/>
                <w:sz w:val="22"/>
                <w:szCs w:val="22"/>
                <w:lang w:val="en-US"/>
              </w:rPr>
              <w:t>current UK data protection legislation (UK GDPR)</w:t>
            </w:r>
            <w:r w:rsidRPr="00CA56D7">
              <w:rPr>
                <w:rFonts w:ascii="Arial" w:hAnsi="Arial" w:cs="Arial"/>
                <w:sz w:val="22"/>
                <w:szCs w:val="22"/>
                <w:lang w:val="en-US"/>
              </w:rPr>
              <w:t>, ensuring that participants understand how their data will be used, stored, and shared.</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84A994C" w:rsidR="006930C2" w:rsidRPr="00A42F82" w:rsidRDefault="00CA56D7" w:rsidP="00A91894">
            <w:pPr>
              <w:rPr>
                <w:rFonts w:ascii="Arial" w:hAnsi="Arial" w:cs="Arial"/>
                <w:sz w:val="22"/>
                <w:szCs w:val="22"/>
              </w:rPr>
            </w:pPr>
            <w:r w:rsidRPr="00CA56D7">
              <w:rPr>
                <w:rFonts w:ascii="Arial" w:hAnsi="Arial" w:cs="Arial"/>
                <w:sz w:val="22"/>
                <w:szCs w:val="22"/>
              </w:rPr>
              <w:t xml:space="preserve">All participants will remain </w:t>
            </w:r>
            <w:r w:rsidRPr="00CA56D7">
              <w:rPr>
                <w:rFonts w:ascii="Arial" w:hAnsi="Arial" w:cs="Arial"/>
                <w:b/>
                <w:bCs/>
                <w:sz w:val="22"/>
                <w:szCs w:val="22"/>
              </w:rPr>
              <w:t>anonymous</w:t>
            </w:r>
            <w:r w:rsidRPr="00CA56D7">
              <w:rPr>
                <w:rFonts w:ascii="Arial" w:hAnsi="Arial" w:cs="Arial"/>
                <w:sz w:val="22"/>
                <w:szCs w:val="22"/>
              </w:rPr>
              <w:t xml:space="preserve"> in any outputs. Personal identifiers, including names, job titles, or organisational details, will be replaced with </w:t>
            </w:r>
            <w:r w:rsidRPr="00CA56D7">
              <w:rPr>
                <w:rFonts w:ascii="Arial" w:hAnsi="Arial" w:cs="Arial"/>
                <w:b/>
                <w:bCs/>
                <w:sz w:val="22"/>
                <w:szCs w:val="22"/>
              </w:rPr>
              <w:t>pseudonyms</w:t>
            </w:r>
            <w:r w:rsidRPr="00CA56D7">
              <w:rPr>
                <w:rFonts w:ascii="Arial" w:hAnsi="Arial" w:cs="Arial"/>
                <w:sz w:val="22"/>
                <w:szCs w:val="22"/>
              </w:rPr>
              <w:t>, and data will be stored securely on password-protected devices. Only the researcher and supervisory team will have access to the raw data. Any quotations used in reports or publications will be carefully anonymised to prevent identification. Confidentiality will be maintained at all stages, ensuring that sensitive organisational or personal information is not disclosed outside the research context.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7A45A7" w:rsidR="006930C2" w:rsidRPr="00A42F82" w:rsidRDefault="00F96D03"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136130511"/>
                <w14:checkbox>
                  <w14:checked w14:val="1"/>
                  <w14:checkedState w14:val="2612" w14:font="MS Gothic"/>
                  <w14:uncheckedState w14:val="2610" w14:font="MS Gothic"/>
                </w14:checkbox>
              </w:sdtPr>
              <w:sdtEndPr/>
              <w:sdtContent>
                <w:r w:rsidR="001B3EAC">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0815D82" w:rsidR="006930C2" w:rsidRPr="00A42F82" w:rsidRDefault="00F96D03" w:rsidP="00A91894">
            <w:pPr>
              <w:pStyle w:val="NormalWeb"/>
              <w:autoSpaceDE w:val="0"/>
              <w:autoSpaceDN w:val="0"/>
              <w:adjustRightInd w:val="0"/>
              <w:jc w:val="center"/>
              <w:rPr>
                <w:rFonts w:ascii="Arial" w:hAnsi="Arial" w:cs="Arial"/>
              </w:rPr>
            </w:pPr>
            <w:sdt>
              <w:sdtPr>
                <w:rPr>
                  <w:rFonts w:ascii="Arial" w:hAnsi="Arial" w:cs="Arial"/>
                  <w:sz w:val="22"/>
                  <w:szCs w:val="22"/>
                </w:rPr>
                <w:id w:val="-414867658"/>
                <w14:checkbox>
                  <w14:checked w14:val="1"/>
                  <w14:checkedState w14:val="2612" w14:font="MS Gothic"/>
                  <w14:uncheckedState w14:val="2610" w14:font="MS Gothic"/>
                </w14:checkbox>
              </w:sdtPr>
              <w:sdtEndPr/>
              <w:sdtContent>
                <w:r w:rsidR="001B3EAC">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EC2EEF7" w:rsidR="004D0161" w:rsidRPr="00A42F82" w:rsidRDefault="002A5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68031D3" w:rsidR="004D0161" w:rsidRPr="00A42F82" w:rsidRDefault="002A5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D407C76" w:rsidR="004D0161" w:rsidRPr="00A42F82" w:rsidRDefault="002A5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58B4AB1" w:rsidR="004D0161" w:rsidRPr="00A42F82" w:rsidRDefault="002A5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70C6BD5" w:rsidR="004D0161" w:rsidRPr="00A42F82" w:rsidRDefault="002A50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743E664" w:rsidR="004D0161" w:rsidRPr="00A42F82" w:rsidRDefault="00F2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3C7062B" w:rsidR="004D0161" w:rsidRPr="00A42F82" w:rsidRDefault="00F2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B2BC11F" w:rsidR="004D0161" w:rsidRPr="00A42F82" w:rsidRDefault="00F25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6D5A543" w:rsidR="004D0161" w:rsidRPr="00A42F82" w:rsidRDefault="002920D4" w:rsidP="00A91894">
            <w:pPr>
              <w:rPr>
                <w:rFonts w:ascii="Arial" w:hAnsi="Arial" w:cs="Arial"/>
                <w:sz w:val="22"/>
                <w:szCs w:val="22"/>
              </w:rPr>
            </w:pPr>
            <w:r w:rsidRPr="002920D4">
              <w:rPr>
                <w:rFonts w:ascii="Arial" w:hAnsi="Arial" w:cs="Arial"/>
                <w:sz w:val="22"/>
                <w:szCs w:val="22"/>
              </w:rPr>
              <w:t xml:space="preserve">All research data will be stored securely to maintain </w:t>
            </w:r>
            <w:r w:rsidRPr="002920D4">
              <w:rPr>
                <w:rFonts w:ascii="Arial" w:hAnsi="Arial" w:cs="Arial"/>
                <w:b/>
                <w:bCs/>
                <w:sz w:val="22"/>
                <w:szCs w:val="22"/>
              </w:rPr>
              <w:t>confidentiality and integrity</w:t>
            </w:r>
            <w:r w:rsidRPr="002920D4">
              <w:rPr>
                <w:rFonts w:ascii="Arial" w:hAnsi="Arial" w:cs="Arial"/>
                <w:sz w:val="22"/>
                <w:szCs w:val="22"/>
              </w:rPr>
              <w:t xml:space="preserve">. Digital files, including interview recordings and transcripts, will be kept on </w:t>
            </w:r>
            <w:r w:rsidRPr="002920D4">
              <w:rPr>
                <w:rFonts w:ascii="Arial" w:hAnsi="Arial" w:cs="Arial"/>
                <w:b/>
                <w:bCs/>
                <w:sz w:val="22"/>
                <w:szCs w:val="22"/>
              </w:rPr>
              <w:t>password-protected computers</w:t>
            </w:r>
            <w:r w:rsidRPr="002920D4">
              <w:rPr>
                <w:rFonts w:ascii="Arial" w:hAnsi="Arial" w:cs="Arial"/>
                <w:sz w:val="22"/>
                <w:szCs w:val="22"/>
              </w:rPr>
              <w:t xml:space="preserve"> and encrypted storage devices, with regular </w:t>
            </w:r>
            <w:r w:rsidRPr="002920D4">
              <w:rPr>
                <w:rFonts w:ascii="Arial" w:hAnsi="Arial" w:cs="Arial"/>
                <w:b/>
                <w:bCs/>
                <w:sz w:val="22"/>
                <w:szCs w:val="22"/>
              </w:rPr>
              <w:t>backups</w:t>
            </w:r>
            <w:r w:rsidRPr="002920D4">
              <w:rPr>
                <w:rFonts w:ascii="Arial" w:hAnsi="Arial" w:cs="Arial"/>
                <w:sz w:val="22"/>
                <w:szCs w:val="22"/>
              </w:rPr>
              <w:t xml:space="preserve"> to secure cloud storage. Participants’ personal information will be </w:t>
            </w:r>
            <w:r w:rsidRPr="002920D4">
              <w:rPr>
                <w:rFonts w:ascii="Arial" w:hAnsi="Arial" w:cs="Arial"/>
                <w:b/>
                <w:bCs/>
                <w:sz w:val="22"/>
                <w:szCs w:val="22"/>
              </w:rPr>
              <w:t>anonymised or pseudonymised</w:t>
            </w:r>
            <w:r w:rsidRPr="002920D4">
              <w:rPr>
                <w:rFonts w:ascii="Arial" w:hAnsi="Arial" w:cs="Arial"/>
                <w:sz w:val="22"/>
                <w:szCs w:val="22"/>
              </w:rPr>
              <w:t xml:space="preserve"> to prevent identification. Any physical documents will be stored in a </w:t>
            </w:r>
            <w:r w:rsidRPr="002920D4">
              <w:rPr>
                <w:rFonts w:ascii="Arial" w:hAnsi="Arial" w:cs="Arial"/>
                <w:b/>
                <w:bCs/>
                <w:sz w:val="22"/>
                <w:szCs w:val="22"/>
              </w:rPr>
              <w:t>locked cabinet</w:t>
            </w:r>
            <w:r w:rsidRPr="002920D4">
              <w:rPr>
                <w:rFonts w:ascii="Arial" w:hAnsi="Arial" w:cs="Arial"/>
                <w:sz w:val="22"/>
                <w:szCs w:val="22"/>
              </w:rPr>
              <w:t xml:space="preserve"> within a secure location. Data will only be accessible to the researcher and supervisory team, and after the retention period, all digital and hard copy materials will be </w:t>
            </w:r>
            <w:r w:rsidRPr="002920D4">
              <w:rPr>
                <w:rFonts w:ascii="Arial" w:hAnsi="Arial" w:cs="Arial"/>
                <w:b/>
                <w:bCs/>
                <w:sz w:val="22"/>
                <w:szCs w:val="22"/>
              </w:rPr>
              <w:t>securely destroyed</w:t>
            </w:r>
            <w:r w:rsidRPr="002920D4">
              <w:rPr>
                <w:rFonts w:ascii="Arial" w:hAnsi="Arial" w:cs="Arial"/>
                <w:sz w:val="22"/>
                <w:szCs w:val="22"/>
              </w:rPr>
              <w:t xml:space="preserve">, in line with </w:t>
            </w:r>
            <w:r w:rsidRPr="002920D4">
              <w:rPr>
                <w:rFonts w:ascii="Arial" w:hAnsi="Arial" w:cs="Arial"/>
                <w:b/>
                <w:bCs/>
                <w:sz w:val="22"/>
                <w:szCs w:val="22"/>
              </w:rPr>
              <w:t>UK GDPR</w:t>
            </w:r>
            <w:r w:rsidRPr="002920D4">
              <w:rPr>
                <w:rFonts w:ascii="Arial" w:hAnsi="Arial" w:cs="Arial"/>
                <w:sz w:val="22"/>
                <w:szCs w:val="22"/>
              </w:rPr>
              <w:t xml:space="preserve"> and university policy.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DBAB65C"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DFC0667"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08142B0"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EFF1D5"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1D3075F"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CB4CF82"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6E8ABDF" w:rsidR="004D0161" w:rsidRPr="00A42F82" w:rsidRDefault="002920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4A85FC3" w:rsidR="004D0161" w:rsidRPr="00A42F82" w:rsidRDefault="008544B2" w:rsidP="00A91894">
            <w:pPr>
              <w:autoSpaceDE w:val="0"/>
              <w:autoSpaceDN w:val="0"/>
              <w:adjustRightInd w:val="0"/>
              <w:rPr>
                <w:rFonts w:ascii="Arial" w:hAnsi="Arial" w:cs="Arial"/>
                <w:sz w:val="22"/>
                <w:szCs w:val="22"/>
              </w:rPr>
            </w:pPr>
            <w:r>
              <w:rPr>
                <w:rFonts w:ascii="Arial" w:hAnsi="Arial" w:cs="Arial"/>
                <w:sz w:val="22"/>
                <w:szCs w:val="22"/>
              </w:rPr>
              <w:t>Only me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409052A6" w:rsidR="004D0161" w:rsidRPr="00A42F82" w:rsidRDefault="008544B2" w:rsidP="00A91894">
            <w:pPr>
              <w:autoSpaceDE w:val="0"/>
              <w:autoSpaceDN w:val="0"/>
              <w:adjustRightInd w:val="0"/>
              <w:rPr>
                <w:rFonts w:ascii="Arial" w:hAnsi="Arial" w:cs="Arial"/>
                <w:sz w:val="22"/>
                <w:szCs w:val="22"/>
              </w:rPr>
            </w:pPr>
            <w:r>
              <w:rPr>
                <w:rFonts w:ascii="Arial" w:hAnsi="Arial" w:cs="Arial"/>
                <w:sz w:val="22"/>
                <w:szCs w:val="22"/>
              </w:rPr>
              <w:t>Only me</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3DE86430" w:rsidR="004D0161" w:rsidRPr="00F35AF7" w:rsidRDefault="00F35AF7" w:rsidP="00A91894">
            <w:pPr>
              <w:autoSpaceDE w:val="0"/>
              <w:autoSpaceDN w:val="0"/>
              <w:adjustRightInd w:val="0"/>
              <w:rPr>
                <w:rFonts w:ascii="Arial" w:hAnsi="Arial" w:cs="Arial"/>
                <w:b/>
                <w:bCs/>
                <w:sz w:val="22"/>
                <w:szCs w:val="22"/>
              </w:rPr>
            </w:pPr>
            <w:r w:rsidRPr="00F35AF7">
              <w:rPr>
                <w:rFonts w:ascii="Arial" w:hAnsi="Arial" w:cs="Arial"/>
                <w:sz w:val="22"/>
                <w:szCs w:val="22"/>
              </w:rPr>
              <w:t xml:space="preserve">All research data will be securely stored in </w:t>
            </w:r>
            <w:r w:rsidRPr="00F35AF7">
              <w:rPr>
                <w:rFonts w:ascii="Arial" w:hAnsi="Arial" w:cs="Arial"/>
                <w:b/>
                <w:bCs/>
                <w:sz w:val="22"/>
                <w:szCs w:val="22"/>
              </w:rPr>
              <w:t>password-protected computers</w:t>
            </w:r>
            <w:r w:rsidRPr="00F35AF7">
              <w:rPr>
                <w:rFonts w:ascii="Arial" w:hAnsi="Arial" w:cs="Arial"/>
                <w:sz w:val="22"/>
                <w:szCs w:val="22"/>
              </w:rPr>
              <w:t xml:space="preserve"> and encrypted external drives, with </w:t>
            </w:r>
            <w:r w:rsidRPr="00F35AF7">
              <w:rPr>
                <w:rFonts w:ascii="Arial" w:hAnsi="Arial" w:cs="Arial"/>
                <w:b/>
                <w:bCs/>
                <w:sz w:val="22"/>
                <w:szCs w:val="22"/>
              </w:rPr>
              <w:t>regular backups</w:t>
            </w:r>
            <w:r w:rsidRPr="00F35AF7">
              <w:rPr>
                <w:rFonts w:ascii="Arial" w:hAnsi="Arial" w:cs="Arial"/>
                <w:sz w:val="22"/>
                <w:szCs w:val="22"/>
              </w:rPr>
              <w:t xml:space="preserve"> to a secure cloud storage platform. Hard copy materials, if any, will be kept in a </w:t>
            </w:r>
            <w:r w:rsidRPr="00F35AF7">
              <w:rPr>
                <w:rFonts w:ascii="Arial" w:hAnsi="Arial" w:cs="Arial"/>
                <w:b/>
                <w:bCs/>
                <w:sz w:val="22"/>
                <w:szCs w:val="22"/>
              </w:rPr>
              <w:t>locked cabinet</w:t>
            </w:r>
            <w:r w:rsidRPr="00F35AF7">
              <w:rPr>
                <w:rFonts w:ascii="Arial" w:hAnsi="Arial" w:cs="Arial"/>
                <w:sz w:val="22"/>
                <w:szCs w:val="22"/>
              </w:rPr>
              <w:t xml:space="preserve"> in a secure university office. Data will be </w:t>
            </w:r>
            <w:r w:rsidRPr="00F35AF7">
              <w:rPr>
                <w:rFonts w:ascii="Arial" w:hAnsi="Arial" w:cs="Arial"/>
                <w:b/>
                <w:bCs/>
                <w:sz w:val="22"/>
                <w:szCs w:val="22"/>
              </w:rPr>
              <w:t>anonymised or pseudonymised</w:t>
            </w:r>
            <w:r w:rsidRPr="00F35AF7">
              <w:rPr>
                <w:rFonts w:ascii="Arial" w:hAnsi="Arial" w:cs="Arial"/>
                <w:sz w:val="22"/>
                <w:szCs w:val="22"/>
              </w:rPr>
              <w:t xml:space="preserve"> to protect participants’ identities. All digital and physical data will be retained for </w:t>
            </w:r>
            <w:r w:rsidRPr="00F35AF7">
              <w:rPr>
                <w:rFonts w:ascii="Arial" w:hAnsi="Arial" w:cs="Arial"/>
                <w:b/>
                <w:bCs/>
                <w:sz w:val="22"/>
                <w:szCs w:val="22"/>
              </w:rPr>
              <w:t>five years</w:t>
            </w:r>
            <w:r w:rsidRPr="00F35AF7">
              <w:rPr>
                <w:rFonts w:ascii="Arial" w:hAnsi="Arial" w:cs="Arial"/>
                <w:sz w:val="22"/>
                <w:szCs w:val="22"/>
              </w:rPr>
              <w:t xml:space="preserve"> in accordance with university policy, after which it will be securely destroyed. Data will </w:t>
            </w:r>
            <w:r w:rsidRPr="00F35AF7">
              <w:rPr>
                <w:rFonts w:ascii="Arial" w:hAnsi="Arial" w:cs="Arial"/>
                <w:b/>
                <w:bCs/>
                <w:sz w:val="22"/>
                <w:szCs w:val="22"/>
              </w:rPr>
              <w:t>not be archived</w:t>
            </w:r>
            <w:r w:rsidRPr="00F35AF7">
              <w:rPr>
                <w:rFonts w:ascii="Arial" w:hAnsi="Arial" w:cs="Arial"/>
                <w:sz w:val="22"/>
                <w:szCs w:val="22"/>
              </w:rPr>
              <w:t xml:space="preserve"> beyond this period, as retention is solely for research verification and reporting purposes, with no ongoing requirement.</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93775D6" w:rsidR="00240C32" w:rsidRPr="00A42F82" w:rsidRDefault="00F96D0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35AF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0E61FE" w:rsidR="00240C32" w:rsidRPr="00A42F82" w:rsidRDefault="00F96D0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35AF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00DEAE" w:rsidR="004D0161" w:rsidRPr="00A42F82" w:rsidRDefault="00516CA0" w:rsidP="00A91894">
            <w:pPr>
              <w:spacing w:before="100" w:beforeAutospacing="1" w:after="100" w:afterAutospacing="1"/>
              <w:rPr>
                <w:rFonts w:ascii="Arial" w:hAnsi="Arial" w:cs="Arial"/>
                <w:sz w:val="22"/>
                <w:szCs w:val="22"/>
              </w:rPr>
            </w:pPr>
            <w:r>
              <w:rPr>
                <w:rFonts w:ascii="Arial" w:hAnsi="Arial" w:cs="Arial"/>
                <w:sz w:val="22"/>
                <w:szCs w:val="22"/>
              </w:rPr>
              <w:t xml:space="preserve">Dan Alexandru Tudose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3DC691B" w:rsidR="004D0161" w:rsidRPr="00A42F82" w:rsidRDefault="00516CA0" w:rsidP="00A91894">
            <w:pPr>
              <w:spacing w:before="100" w:beforeAutospacing="1" w:after="100" w:afterAutospacing="1"/>
              <w:rPr>
                <w:rFonts w:ascii="Arial" w:hAnsi="Arial" w:cs="Arial"/>
                <w:sz w:val="22"/>
                <w:szCs w:val="22"/>
              </w:rPr>
            </w:pPr>
            <w:r>
              <w:rPr>
                <w:rFonts w:ascii="Arial" w:hAnsi="Arial" w:cs="Arial"/>
                <w:sz w:val="22"/>
                <w:szCs w:val="22"/>
              </w:rPr>
              <w:t>10/10/2025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221BB95" w:rsidR="00AA7E42" w:rsidRPr="00A42F82" w:rsidRDefault="00F96D03" w:rsidP="00A91894">
            <w:pPr>
              <w:pStyle w:val="ListParagraph"/>
              <w:ind w:left="0"/>
              <w:rPr>
                <w:rFonts w:ascii="Arial" w:hAnsi="Arial" w:cs="Arial"/>
              </w:rPr>
            </w:pPr>
            <w:r>
              <w:rPr>
                <w:rFonts w:ascii="Arial" w:hAnsi="Arial" w:cs="Arial"/>
              </w:rPr>
              <w:t>Dr Mazen Joureih</w:t>
            </w:r>
          </w:p>
        </w:tc>
        <w:tc>
          <w:tcPr>
            <w:tcW w:w="1014" w:type="pct"/>
            <w:vMerge w:val="restart"/>
          </w:tcPr>
          <w:p w14:paraId="7BA89991" w14:textId="3F8BE0F6" w:rsidR="00AA7E42" w:rsidRPr="00A42F82" w:rsidRDefault="00AA7E42" w:rsidP="00A91894">
            <w:pPr>
              <w:pStyle w:val="ListParagraph"/>
              <w:ind w:left="0"/>
              <w:rPr>
                <w:rFonts w:ascii="Arial" w:hAnsi="Arial" w:cs="Arial"/>
              </w:rPr>
            </w:pPr>
            <w:r w:rsidRPr="00A42F82">
              <w:rPr>
                <w:rFonts w:ascii="Arial" w:hAnsi="Arial" w:cs="Arial"/>
                <w:b/>
                <w:bCs/>
              </w:rPr>
              <w:t>Date:</w:t>
            </w:r>
            <w:r w:rsidR="00F96D03">
              <w:rPr>
                <w:rFonts w:ascii="Arial" w:hAnsi="Arial" w:cs="Arial"/>
                <w:b/>
                <w:bCs/>
              </w:rPr>
              <w:t xml:space="preserve"> 10/10/2025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6F74625" w:rsidR="00AA7E42" w:rsidRPr="00F96D03" w:rsidRDefault="00F96D03" w:rsidP="00A91894">
            <w:pPr>
              <w:pStyle w:val="ListParagraph"/>
              <w:ind w:left="0"/>
              <w:rPr>
                <w:rFonts w:ascii="Blackadder ITC" w:hAnsi="Blackadder ITC" w:cs="Arial"/>
              </w:rPr>
            </w:pPr>
            <w:r w:rsidRPr="00F96D03">
              <w:rPr>
                <w:rFonts w:ascii="Blackadder ITC" w:hAnsi="Blackadder ITC" w:cs="Arial"/>
              </w:rPr>
              <w:t>Mazen Joureih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9022063" w:rsidR="00CC2661" w:rsidRPr="00A42F82" w:rsidRDefault="00F35AF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2BC17D0" w:rsidR="00CC2661" w:rsidRPr="00A42F82" w:rsidRDefault="00F35AF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DA9964A" w:rsidR="00CC2661" w:rsidRPr="00A42F82" w:rsidRDefault="00F35A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AD39496" w:rsidR="00CC2661" w:rsidRPr="00A42F82" w:rsidRDefault="00F35A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282EC50" w:rsidR="00743859" w:rsidRPr="00A42F82" w:rsidRDefault="00F35AF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0BA20E" w:rsidR="00743859" w:rsidRPr="00A42F82" w:rsidRDefault="00F35A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C0A9704" w:rsidR="00743859" w:rsidRPr="00A42F82" w:rsidRDefault="00F35A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3C1C9" w14:textId="77777777" w:rsidR="00523B3C" w:rsidRDefault="00523B3C" w:rsidP="00390251">
      <w:r>
        <w:separator/>
      </w:r>
    </w:p>
    <w:p w14:paraId="22BE00F5" w14:textId="77777777" w:rsidR="00523B3C" w:rsidRDefault="00523B3C"/>
  </w:endnote>
  <w:endnote w:type="continuationSeparator" w:id="0">
    <w:p w14:paraId="61558753" w14:textId="77777777" w:rsidR="00523B3C" w:rsidRDefault="00523B3C" w:rsidP="00390251">
      <w:r>
        <w:continuationSeparator/>
      </w:r>
    </w:p>
    <w:p w14:paraId="293569AC" w14:textId="77777777" w:rsidR="00523B3C" w:rsidRDefault="00523B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22BA9" w14:textId="77777777" w:rsidR="00523B3C" w:rsidRDefault="00523B3C" w:rsidP="00390251">
      <w:r>
        <w:separator/>
      </w:r>
    </w:p>
    <w:p w14:paraId="56C1C018" w14:textId="77777777" w:rsidR="00523B3C" w:rsidRDefault="00523B3C"/>
  </w:footnote>
  <w:footnote w:type="continuationSeparator" w:id="0">
    <w:p w14:paraId="4BFB31B2" w14:textId="77777777" w:rsidR="00523B3C" w:rsidRDefault="00523B3C" w:rsidP="00390251">
      <w:r>
        <w:continuationSeparator/>
      </w:r>
    </w:p>
    <w:p w14:paraId="7EAE57EC" w14:textId="77777777" w:rsidR="00523B3C" w:rsidRDefault="00523B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E90F62"/>
    <w:multiLevelType w:val="hybridMultilevel"/>
    <w:tmpl w:val="B254C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A93E46"/>
    <w:multiLevelType w:val="hybridMultilevel"/>
    <w:tmpl w:val="F2AA1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1205600784">
    <w:abstractNumId w:val="8"/>
  </w:num>
  <w:num w:numId="29" w16cid:durableId="14607604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EAC"/>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39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20D4"/>
    <w:rsid w:val="00293A45"/>
    <w:rsid w:val="00294294"/>
    <w:rsid w:val="002A152D"/>
    <w:rsid w:val="002A506E"/>
    <w:rsid w:val="002A7E77"/>
    <w:rsid w:val="002B55BF"/>
    <w:rsid w:val="002B56C1"/>
    <w:rsid w:val="002B6DE2"/>
    <w:rsid w:val="002B7789"/>
    <w:rsid w:val="002C4AEB"/>
    <w:rsid w:val="002D1837"/>
    <w:rsid w:val="002D4DC9"/>
    <w:rsid w:val="002E0739"/>
    <w:rsid w:val="002E13FE"/>
    <w:rsid w:val="002F49B4"/>
    <w:rsid w:val="00303189"/>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B7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CA0"/>
    <w:rsid w:val="00523B3C"/>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0967"/>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BF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18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33F9"/>
    <w:rsid w:val="0082781D"/>
    <w:rsid w:val="00831C35"/>
    <w:rsid w:val="00831C69"/>
    <w:rsid w:val="008330B6"/>
    <w:rsid w:val="00835382"/>
    <w:rsid w:val="008361B1"/>
    <w:rsid w:val="008372C0"/>
    <w:rsid w:val="0084005C"/>
    <w:rsid w:val="00841BE3"/>
    <w:rsid w:val="00842FC0"/>
    <w:rsid w:val="00844C9E"/>
    <w:rsid w:val="008461DD"/>
    <w:rsid w:val="008544B2"/>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58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AA1"/>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576"/>
    <w:rsid w:val="00C61A6D"/>
    <w:rsid w:val="00C666E9"/>
    <w:rsid w:val="00C70796"/>
    <w:rsid w:val="00C71BCC"/>
    <w:rsid w:val="00C77D7E"/>
    <w:rsid w:val="00C81846"/>
    <w:rsid w:val="00C86572"/>
    <w:rsid w:val="00C93432"/>
    <w:rsid w:val="00C976A6"/>
    <w:rsid w:val="00CA0057"/>
    <w:rsid w:val="00CA11BD"/>
    <w:rsid w:val="00CA1C8C"/>
    <w:rsid w:val="00CA510C"/>
    <w:rsid w:val="00CA56D7"/>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D2F"/>
    <w:rsid w:val="00CF4E46"/>
    <w:rsid w:val="00CF6CA5"/>
    <w:rsid w:val="00D03611"/>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97C84"/>
    <w:rsid w:val="00EA26D8"/>
    <w:rsid w:val="00EA5DE3"/>
    <w:rsid w:val="00EB6877"/>
    <w:rsid w:val="00EB722E"/>
    <w:rsid w:val="00EC0070"/>
    <w:rsid w:val="00EC11CA"/>
    <w:rsid w:val="00EC70F7"/>
    <w:rsid w:val="00ED0C59"/>
    <w:rsid w:val="00ED4E18"/>
    <w:rsid w:val="00ED7B18"/>
    <w:rsid w:val="00EE2953"/>
    <w:rsid w:val="00EE29BA"/>
    <w:rsid w:val="00EE3A7B"/>
    <w:rsid w:val="00EE44C0"/>
    <w:rsid w:val="00EF0051"/>
    <w:rsid w:val="00EF6306"/>
    <w:rsid w:val="00F039C7"/>
    <w:rsid w:val="00F12CDD"/>
    <w:rsid w:val="00F21663"/>
    <w:rsid w:val="00F230F0"/>
    <w:rsid w:val="00F25275"/>
    <w:rsid w:val="00F33A1A"/>
    <w:rsid w:val="00F35AF7"/>
    <w:rsid w:val="00F478CB"/>
    <w:rsid w:val="00F52C97"/>
    <w:rsid w:val="00F54257"/>
    <w:rsid w:val="00F619F4"/>
    <w:rsid w:val="00F62093"/>
    <w:rsid w:val="00F62C23"/>
    <w:rsid w:val="00F64D54"/>
    <w:rsid w:val="00F722A2"/>
    <w:rsid w:val="00F75F59"/>
    <w:rsid w:val="00F82885"/>
    <w:rsid w:val="00F842FD"/>
    <w:rsid w:val="00F87E26"/>
    <w:rsid w:val="00F96C3F"/>
    <w:rsid w:val="00F96D03"/>
    <w:rsid w:val="00FA17A2"/>
    <w:rsid w:val="00FA1C94"/>
    <w:rsid w:val="00FB4F7A"/>
    <w:rsid w:val="00FB58A3"/>
    <w:rsid w:val="00FB6B35"/>
    <w:rsid w:val="00FD436F"/>
    <w:rsid w:val="00FD5A26"/>
    <w:rsid w:val="00FE3AA0"/>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227">
      <w:bodyDiv w:val="1"/>
      <w:marLeft w:val="0"/>
      <w:marRight w:val="0"/>
      <w:marTop w:val="0"/>
      <w:marBottom w:val="0"/>
      <w:divBdr>
        <w:top w:val="none" w:sz="0" w:space="0" w:color="auto"/>
        <w:left w:val="none" w:sz="0" w:space="0" w:color="auto"/>
        <w:bottom w:val="none" w:sz="0" w:space="0" w:color="auto"/>
        <w:right w:val="none" w:sz="0" w:space="0" w:color="auto"/>
      </w:divBdr>
    </w:div>
    <w:div w:id="29020943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5063967">
      <w:bodyDiv w:val="1"/>
      <w:marLeft w:val="0"/>
      <w:marRight w:val="0"/>
      <w:marTop w:val="0"/>
      <w:marBottom w:val="0"/>
      <w:divBdr>
        <w:top w:val="none" w:sz="0" w:space="0" w:color="auto"/>
        <w:left w:val="none" w:sz="0" w:space="0" w:color="auto"/>
        <w:bottom w:val="none" w:sz="0" w:space="0" w:color="auto"/>
        <w:right w:val="none" w:sz="0" w:space="0" w:color="auto"/>
      </w:divBdr>
    </w:div>
    <w:div w:id="64658902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424350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9836875">
      <w:bodyDiv w:val="1"/>
      <w:marLeft w:val="0"/>
      <w:marRight w:val="0"/>
      <w:marTop w:val="0"/>
      <w:marBottom w:val="0"/>
      <w:divBdr>
        <w:top w:val="none" w:sz="0" w:space="0" w:color="auto"/>
        <w:left w:val="none" w:sz="0" w:space="0" w:color="auto"/>
        <w:bottom w:val="none" w:sz="0" w:space="0" w:color="auto"/>
        <w:right w:val="none" w:sz="0" w:space="0" w:color="auto"/>
      </w:divBdr>
    </w:div>
    <w:div w:id="114369607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0275144">
      <w:bodyDiv w:val="1"/>
      <w:marLeft w:val="0"/>
      <w:marRight w:val="0"/>
      <w:marTop w:val="0"/>
      <w:marBottom w:val="0"/>
      <w:divBdr>
        <w:top w:val="none" w:sz="0" w:space="0" w:color="auto"/>
        <w:left w:val="none" w:sz="0" w:space="0" w:color="auto"/>
        <w:bottom w:val="none" w:sz="0" w:space="0" w:color="auto"/>
        <w:right w:val="none" w:sz="0" w:space="0" w:color="auto"/>
      </w:divBdr>
    </w:div>
    <w:div w:id="1804274920">
      <w:bodyDiv w:val="1"/>
      <w:marLeft w:val="0"/>
      <w:marRight w:val="0"/>
      <w:marTop w:val="0"/>
      <w:marBottom w:val="0"/>
      <w:divBdr>
        <w:top w:val="none" w:sz="0" w:space="0" w:color="auto"/>
        <w:left w:val="none" w:sz="0" w:space="0" w:color="auto"/>
        <w:bottom w:val="none" w:sz="0" w:space="0" w:color="auto"/>
        <w:right w:val="none" w:sz="0" w:space="0" w:color="auto"/>
      </w:divBdr>
    </w:div>
    <w:div w:id="193254252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4840</Words>
  <Characters>27593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2025-10-10T15:33:00Z</dcterms:created>
  <dcterms:modified xsi:type="dcterms:W3CDTF">2025-10-10T15:33:00Z</dcterms:modified>
</cp:coreProperties>
</file>