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89198" w14:textId="77777777" w:rsidR="00916F5F" w:rsidRDefault="00916F5F" w:rsidP="00FC63AB">
      <w:pPr>
        <w:rPr>
          <w:rFonts w:cs="Arial"/>
          <w:b/>
          <w:bCs/>
          <w:sz w:val="32"/>
          <w:szCs w:val="32"/>
          <w:lang w:val="en-GB"/>
        </w:rPr>
      </w:pPr>
    </w:p>
    <w:p w14:paraId="23A95546" w14:textId="4BA50498" w:rsidR="001D105F" w:rsidRPr="00A2751E" w:rsidRDefault="001D105F" w:rsidP="001D105F">
      <w:pPr>
        <w:rPr>
          <w:rFonts w:cs="Arial"/>
          <w:sz w:val="28"/>
          <w:szCs w:val="28"/>
        </w:rPr>
      </w:pPr>
      <w:r w:rsidRPr="00A2751E">
        <w:rPr>
          <w:rFonts w:cs="Arial"/>
          <w:sz w:val="28"/>
          <w:szCs w:val="28"/>
        </w:rPr>
        <w:t>MBA - Master of Business Administration</w:t>
      </w:r>
    </w:p>
    <w:p w14:paraId="32392E3B" w14:textId="77777777" w:rsidR="001D105F" w:rsidRPr="00A2751E" w:rsidRDefault="001D105F" w:rsidP="001D105F">
      <w:pPr>
        <w:rPr>
          <w:rFonts w:cs="Arial"/>
          <w:sz w:val="28"/>
          <w:szCs w:val="28"/>
        </w:rPr>
      </w:pPr>
      <w:r w:rsidRPr="00A2751E">
        <w:rPr>
          <w:rFonts w:cs="Arial"/>
          <w:sz w:val="28"/>
          <w:szCs w:val="28"/>
        </w:rPr>
        <w:t>International Business</w:t>
      </w:r>
    </w:p>
    <w:p w14:paraId="56AF5211" w14:textId="77777777" w:rsidR="001D105F" w:rsidRPr="00A2751E" w:rsidRDefault="001D105F" w:rsidP="001D105F">
      <w:pPr>
        <w:rPr>
          <w:rFonts w:cs="Arial"/>
          <w:sz w:val="28"/>
          <w:szCs w:val="28"/>
        </w:rPr>
      </w:pPr>
      <w:r w:rsidRPr="00A2751E">
        <w:rPr>
          <w:rFonts w:cs="Arial"/>
          <w:sz w:val="28"/>
          <w:szCs w:val="28"/>
        </w:rPr>
        <w:t>Marketing Management – LCMB7024</w:t>
      </w:r>
    </w:p>
    <w:p w14:paraId="1EEC3EB4" w14:textId="77777777" w:rsidR="001D105F" w:rsidRPr="00A2751E" w:rsidRDefault="001D105F" w:rsidP="001D105F">
      <w:pPr>
        <w:pStyle w:val="Title0"/>
        <w:shd w:val="clear" w:color="auto" w:fill="FFFFFF"/>
        <w:spacing w:before="80" w:after="160" w:line="360" w:lineRule="auto"/>
        <w:jc w:val="both"/>
        <w:rPr>
          <w:rFonts w:ascii="Arial" w:hAnsi="Arial" w:cs="Arial"/>
          <w:sz w:val="28"/>
          <w:szCs w:val="28"/>
        </w:rPr>
      </w:pPr>
      <w:r w:rsidRPr="00A2751E">
        <w:rPr>
          <w:rFonts w:ascii="Arial" w:hAnsi="Arial" w:cs="Arial"/>
          <w:sz w:val="28"/>
          <w:szCs w:val="28"/>
        </w:rPr>
        <w:t>Lecturer: Dr. Laila Maazouz</w:t>
      </w:r>
    </w:p>
    <w:p w14:paraId="682E41C6" w14:textId="68F4D17C" w:rsidR="001D105F" w:rsidRPr="00A2751E" w:rsidRDefault="001D105F" w:rsidP="001D105F">
      <w:pPr>
        <w:pStyle w:val="Title0"/>
        <w:shd w:val="clear" w:color="auto" w:fill="FFFFFF"/>
        <w:spacing w:before="80" w:after="160" w:line="360" w:lineRule="auto"/>
        <w:jc w:val="both"/>
        <w:rPr>
          <w:rFonts w:ascii="Arial" w:hAnsi="Arial" w:cs="Arial"/>
          <w:sz w:val="28"/>
          <w:szCs w:val="28"/>
        </w:rPr>
      </w:pPr>
      <w:r w:rsidRPr="00A2751E">
        <w:rPr>
          <w:rFonts w:ascii="Arial" w:hAnsi="Arial" w:cs="Arial"/>
          <w:sz w:val="28"/>
          <w:szCs w:val="28"/>
        </w:rPr>
        <w:t xml:space="preserve">ASSIGNMENT </w:t>
      </w:r>
      <w:r w:rsidR="000E5181">
        <w:rPr>
          <w:rFonts w:ascii="Arial" w:hAnsi="Arial" w:cs="Arial"/>
          <w:sz w:val="28"/>
          <w:szCs w:val="28"/>
        </w:rPr>
        <w:t>2</w:t>
      </w:r>
    </w:p>
    <w:p w14:paraId="519E4695" w14:textId="77777777" w:rsidR="001D105F" w:rsidRPr="00A2751E" w:rsidRDefault="001D105F" w:rsidP="001D105F">
      <w:pPr>
        <w:pStyle w:val="Title0"/>
        <w:shd w:val="clear" w:color="auto" w:fill="FFFFFF"/>
        <w:spacing w:before="80" w:after="160" w:line="360" w:lineRule="auto"/>
        <w:jc w:val="both"/>
        <w:rPr>
          <w:rFonts w:ascii="Arial" w:hAnsi="Arial" w:cs="Arial"/>
          <w:sz w:val="28"/>
          <w:szCs w:val="28"/>
        </w:rPr>
      </w:pPr>
      <w:r w:rsidRPr="00A2751E">
        <w:rPr>
          <w:rFonts w:ascii="Arial" w:hAnsi="Arial" w:cs="Arial"/>
          <w:sz w:val="28"/>
          <w:szCs w:val="28"/>
        </w:rPr>
        <w:t>Boris Vladimirov – 2124687</w:t>
      </w:r>
    </w:p>
    <w:p w14:paraId="4006B36C" w14:textId="77777777" w:rsidR="001D105F" w:rsidRPr="00A2751E" w:rsidRDefault="001D105F" w:rsidP="001D105F">
      <w:pPr>
        <w:spacing w:line="259" w:lineRule="auto"/>
        <w:jc w:val="center"/>
        <w:rPr>
          <w:rFonts w:cs="Arial"/>
        </w:rPr>
      </w:pPr>
    </w:p>
    <w:p w14:paraId="5C1E0249" w14:textId="77777777" w:rsidR="001D105F" w:rsidRPr="00A2751E" w:rsidRDefault="001D105F" w:rsidP="001D105F">
      <w:pPr>
        <w:spacing w:line="259" w:lineRule="auto"/>
        <w:jc w:val="center"/>
        <w:rPr>
          <w:rFonts w:cs="Arial"/>
        </w:rPr>
      </w:pPr>
    </w:p>
    <w:p w14:paraId="064A9260" w14:textId="77777777" w:rsidR="001D105F" w:rsidRDefault="001D105F" w:rsidP="001D105F">
      <w:pPr>
        <w:spacing w:line="259" w:lineRule="auto"/>
        <w:jc w:val="center"/>
        <w:rPr>
          <w:rFonts w:cs="Arial"/>
        </w:rPr>
      </w:pPr>
    </w:p>
    <w:p w14:paraId="75DE16E8" w14:textId="77777777" w:rsidR="001D105F" w:rsidRPr="00A2751E" w:rsidRDefault="001D105F" w:rsidP="001D105F">
      <w:pPr>
        <w:spacing w:line="259" w:lineRule="auto"/>
        <w:jc w:val="center"/>
        <w:rPr>
          <w:rFonts w:cs="Arial"/>
        </w:rPr>
      </w:pPr>
      <w:r>
        <w:rPr>
          <w:rFonts w:cs="Arial"/>
          <w:noProof/>
        </w:rPr>
        <w:drawing>
          <wp:inline distT="0" distB="0" distL="0" distR="0" wp14:anchorId="416929C6" wp14:editId="7A745C14">
            <wp:extent cx="2857143" cy="571429"/>
            <wp:effectExtent l="0" t="0" r="635" b="635"/>
            <wp:docPr id="1243033931"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33931" name="Picture 4"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6421BEA9" w14:textId="77777777" w:rsidR="001D105F" w:rsidRDefault="001D105F" w:rsidP="001D105F">
      <w:pPr>
        <w:spacing w:line="259" w:lineRule="auto"/>
        <w:jc w:val="center"/>
        <w:rPr>
          <w:rFonts w:cs="Arial"/>
        </w:rPr>
      </w:pPr>
    </w:p>
    <w:p w14:paraId="6F68B3CF" w14:textId="77777777" w:rsidR="001D105F" w:rsidRPr="00A2751E" w:rsidRDefault="001D105F" w:rsidP="00FC63AB">
      <w:pPr>
        <w:spacing w:line="259" w:lineRule="auto"/>
        <w:rPr>
          <w:rFonts w:cs="Arial"/>
        </w:rPr>
      </w:pPr>
    </w:p>
    <w:p w14:paraId="1EC6EDD5" w14:textId="380247A7" w:rsidR="001D105F" w:rsidRDefault="001D105F" w:rsidP="001D105F">
      <w:pPr>
        <w:spacing w:line="259" w:lineRule="auto"/>
        <w:jc w:val="center"/>
        <w:rPr>
          <w:rFonts w:cs="Arial"/>
          <w:b/>
          <w:bCs/>
          <w:sz w:val="48"/>
          <w:szCs w:val="48"/>
        </w:rPr>
      </w:pPr>
      <w:r w:rsidRPr="00A2751E">
        <w:rPr>
          <w:rFonts w:cs="Arial"/>
          <w:b/>
          <w:bCs/>
          <w:sz w:val="48"/>
          <w:szCs w:val="48"/>
        </w:rPr>
        <w:t xml:space="preserve">Assignment </w:t>
      </w:r>
      <w:r w:rsidR="000E5181">
        <w:rPr>
          <w:rFonts w:cs="Arial"/>
          <w:b/>
          <w:bCs/>
          <w:sz w:val="48"/>
          <w:szCs w:val="48"/>
        </w:rPr>
        <w:t>2</w:t>
      </w:r>
    </w:p>
    <w:p w14:paraId="0044B404" w14:textId="64FA6F7D" w:rsidR="00FC63AB" w:rsidRDefault="00FC63AB" w:rsidP="001D105F">
      <w:pPr>
        <w:spacing w:line="259" w:lineRule="auto"/>
        <w:jc w:val="center"/>
        <w:rPr>
          <w:rFonts w:cs="Arial"/>
          <w:b/>
          <w:bCs/>
          <w:sz w:val="48"/>
          <w:szCs w:val="48"/>
        </w:rPr>
      </w:pPr>
      <w:r>
        <w:rPr>
          <w:rFonts w:cs="Arial"/>
          <w:b/>
          <w:bCs/>
          <w:sz w:val="48"/>
          <w:szCs w:val="48"/>
        </w:rPr>
        <w:t>Portfolio:</w:t>
      </w:r>
    </w:p>
    <w:p w14:paraId="26F9261E" w14:textId="1F9E735D" w:rsidR="00FC63AB" w:rsidRDefault="00FC63AB" w:rsidP="001D105F">
      <w:pPr>
        <w:spacing w:line="259" w:lineRule="auto"/>
        <w:jc w:val="center"/>
        <w:rPr>
          <w:rFonts w:cs="Arial"/>
          <w:b/>
          <w:bCs/>
          <w:sz w:val="48"/>
          <w:szCs w:val="48"/>
        </w:rPr>
      </w:pPr>
      <w:r>
        <w:rPr>
          <w:rFonts w:cs="Arial"/>
          <w:b/>
          <w:bCs/>
          <w:sz w:val="48"/>
          <w:szCs w:val="48"/>
        </w:rPr>
        <w:t>Brand Extension</w:t>
      </w:r>
    </w:p>
    <w:p w14:paraId="509ED1EE" w14:textId="77777777" w:rsidR="001D105F" w:rsidRDefault="001D105F" w:rsidP="001D105F">
      <w:pPr>
        <w:spacing w:line="259" w:lineRule="auto"/>
        <w:jc w:val="center"/>
        <w:rPr>
          <w:rFonts w:cs="Arial"/>
          <w:b/>
          <w:bCs/>
          <w:sz w:val="48"/>
          <w:szCs w:val="48"/>
        </w:rPr>
      </w:pPr>
    </w:p>
    <w:p w14:paraId="77E87139" w14:textId="77777777" w:rsidR="001D105F" w:rsidRDefault="001D105F" w:rsidP="00FC63AB">
      <w:pPr>
        <w:spacing w:line="259" w:lineRule="auto"/>
        <w:rPr>
          <w:rFonts w:cs="Arial"/>
          <w:b/>
          <w:bCs/>
          <w:sz w:val="48"/>
          <w:szCs w:val="48"/>
        </w:rPr>
      </w:pPr>
    </w:p>
    <w:p w14:paraId="2B4C88C7" w14:textId="5D0A9C28" w:rsidR="001D105F" w:rsidRDefault="001D105F" w:rsidP="001D105F">
      <w:pPr>
        <w:spacing w:line="259" w:lineRule="auto"/>
        <w:jc w:val="left"/>
        <w:rPr>
          <w:rFonts w:cs="Arial"/>
          <w:szCs w:val="24"/>
        </w:rPr>
      </w:pPr>
      <w:r>
        <w:rPr>
          <w:rFonts w:cs="Arial"/>
          <w:szCs w:val="24"/>
        </w:rPr>
        <w:t>Submission date:</w:t>
      </w:r>
      <w:r w:rsidR="00485030">
        <w:rPr>
          <w:rFonts w:cs="Arial"/>
          <w:szCs w:val="24"/>
        </w:rPr>
        <w:t xml:space="preserve"> 26.04.2025</w:t>
      </w:r>
    </w:p>
    <w:p w14:paraId="04198851" w14:textId="043AE990" w:rsidR="00916F5F" w:rsidRDefault="001D105F" w:rsidP="001D105F">
      <w:pPr>
        <w:spacing w:line="259" w:lineRule="auto"/>
        <w:jc w:val="left"/>
        <w:rPr>
          <w:rFonts w:cs="Arial"/>
          <w:szCs w:val="24"/>
          <w:lang w:val="en-GB"/>
        </w:rPr>
      </w:pPr>
      <w:r>
        <w:rPr>
          <w:rFonts w:cs="Arial"/>
          <w:szCs w:val="24"/>
        </w:rPr>
        <w:t xml:space="preserve">Word count: </w:t>
      </w:r>
      <w:r w:rsidR="00485030">
        <w:rPr>
          <w:rFonts w:cs="Arial"/>
          <w:szCs w:val="24"/>
        </w:rPr>
        <w:t xml:space="preserve">        </w:t>
      </w:r>
      <w:r>
        <w:rPr>
          <w:rFonts w:cs="Arial"/>
          <w:szCs w:val="24"/>
        </w:rPr>
        <w:t>274</w:t>
      </w:r>
      <w:r w:rsidR="00B707CE">
        <w:rPr>
          <w:rFonts w:cs="Arial"/>
          <w:szCs w:val="24"/>
        </w:rPr>
        <w:t>4</w:t>
      </w:r>
      <w:r w:rsidR="00916F5F">
        <w:rPr>
          <w:rFonts w:cs="Arial"/>
          <w:szCs w:val="24"/>
          <w:lang w:val="en-GB"/>
        </w:rPr>
        <w:br w:type="page"/>
      </w:r>
    </w:p>
    <w:sdt>
      <w:sdtPr>
        <w:rPr>
          <w:rFonts w:ascii="Arial" w:eastAsiaTheme="minorHAnsi" w:hAnsi="Arial" w:cstheme="minorBidi"/>
          <w:color w:val="auto"/>
          <w:sz w:val="24"/>
          <w:szCs w:val="22"/>
          <w:lang w:val="en-AU"/>
        </w:rPr>
        <w:id w:val="793174945"/>
        <w:docPartObj>
          <w:docPartGallery w:val="Table of Contents"/>
          <w:docPartUnique/>
        </w:docPartObj>
      </w:sdtPr>
      <w:sdtEndPr>
        <w:rPr>
          <w:b/>
          <w:bCs/>
          <w:noProof/>
        </w:rPr>
      </w:sdtEndPr>
      <w:sdtContent>
        <w:p w14:paraId="628F3948" w14:textId="77777777" w:rsidR="00916F5F" w:rsidRPr="004D3D36" w:rsidRDefault="00916F5F" w:rsidP="00916F5F">
          <w:pPr>
            <w:pStyle w:val="TOCHeading"/>
            <w:jc w:val="center"/>
            <w:rPr>
              <w:rFonts w:ascii="Arial" w:hAnsi="Arial" w:cs="Arial"/>
              <w:b/>
              <w:bCs/>
              <w:color w:val="000000" w:themeColor="text1"/>
              <w:sz w:val="28"/>
              <w:szCs w:val="28"/>
            </w:rPr>
          </w:pPr>
          <w:r w:rsidRPr="004D3D36">
            <w:rPr>
              <w:rFonts w:ascii="Arial" w:hAnsi="Arial" w:cs="Arial"/>
              <w:b/>
              <w:bCs/>
              <w:color w:val="000000" w:themeColor="text1"/>
              <w:sz w:val="28"/>
              <w:szCs w:val="28"/>
            </w:rPr>
            <w:t>Table of Contents</w:t>
          </w:r>
        </w:p>
        <w:p w14:paraId="64F83118" w14:textId="5979EC5E" w:rsidR="005655CC" w:rsidRDefault="00916F5F">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96582201" w:history="1">
            <w:r w:rsidR="005655CC" w:rsidRPr="00584BC1">
              <w:rPr>
                <w:rStyle w:val="Hyperlink"/>
                <w:rFonts w:cs="Arial"/>
                <w:noProof/>
              </w:rPr>
              <w:t>1. Introduction</w:t>
            </w:r>
            <w:r w:rsidR="005655CC">
              <w:rPr>
                <w:noProof/>
                <w:webHidden/>
              </w:rPr>
              <w:tab/>
            </w:r>
            <w:r w:rsidR="005655CC">
              <w:rPr>
                <w:noProof/>
                <w:webHidden/>
              </w:rPr>
              <w:fldChar w:fldCharType="begin"/>
            </w:r>
            <w:r w:rsidR="005655CC">
              <w:rPr>
                <w:noProof/>
                <w:webHidden/>
              </w:rPr>
              <w:instrText xml:space="preserve"> PAGEREF _Toc196582201 \h </w:instrText>
            </w:r>
            <w:r w:rsidR="005655CC">
              <w:rPr>
                <w:noProof/>
                <w:webHidden/>
              </w:rPr>
            </w:r>
            <w:r w:rsidR="005655CC">
              <w:rPr>
                <w:noProof/>
                <w:webHidden/>
              </w:rPr>
              <w:fldChar w:fldCharType="separate"/>
            </w:r>
            <w:r w:rsidR="005655CC">
              <w:rPr>
                <w:noProof/>
                <w:webHidden/>
              </w:rPr>
              <w:t>3</w:t>
            </w:r>
            <w:r w:rsidR="005655CC">
              <w:rPr>
                <w:noProof/>
                <w:webHidden/>
              </w:rPr>
              <w:fldChar w:fldCharType="end"/>
            </w:r>
          </w:hyperlink>
        </w:p>
        <w:p w14:paraId="20804255" w14:textId="462A5E4B"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02" w:history="1">
            <w:r w:rsidRPr="00584BC1">
              <w:rPr>
                <w:rStyle w:val="Hyperlink"/>
                <w:rFonts w:cs="Arial"/>
                <w:noProof/>
              </w:rPr>
              <w:t>2. Brand Extension</w:t>
            </w:r>
            <w:r>
              <w:rPr>
                <w:noProof/>
                <w:webHidden/>
              </w:rPr>
              <w:tab/>
            </w:r>
            <w:r>
              <w:rPr>
                <w:noProof/>
                <w:webHidden/>
              </w:rPr>
              <w:fldChar w:fldCharType="begin"/>
            </w:r>
            <w:r>
              <w:rPr>
                <w:noProof/>
                <w:webHidden/>
              </w:rPr>
              <w:instrText xml:space="preserve"> PAGEREF _Toc196582202 \h </w:instrText>
            </w:r>
            <w:r>
              <w:rPr>
                <w:noProof/>
                <w:webHidden/>
              </w:rPr>
            </w:r>
            <w:r>
              <w:rPr>
                <w:noProof/>
                <w:webHidden/>
              </w:rPr>
              <w:fldChar w:fldCharType="separate"/>
            </w:r>
            <w:r>
              <w:rPr>
                <w:noProof/>
                <w:webHidden/>
              </w:rPr>
              <w:t>3</w:t>
            </w:r>
            <w:r>
              <w:rPr>
                <w:noProof/>
                <w:webHidden/>
              </w:rPr>
              <w:fldChar w:fldCharType="end"/>
            </w:r>
          </w:hyperlink>
        </w:p>
        <w:p w14:paraId="737D7DD5" w14:textId="6C9F0DEE"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3" w:history="1">
            <w:r w:rsidRPr="00584BC1">
              <w:rPr>
                <w:rStyle w:val="Hyperlink"/>
                <w:rFonts w:cs="Arial"/>
                <w:noProof/>
                <w:lang w:val="en-GB"/>
              </w:rPr>
              <w:t>2.1 Description of Brand Extension</w:t>
            </w:r>
            <w:r>
              <w:rPr>
                <w:noProof/>
                <w:webHidden/>
              </w:rPr>
              <w:tab/>
            </w:r>
            <w:r>
              <w:rPr>
                <w:noProof/>
                <w:webHidden/>
              </w:rPr>
              <w:fldChar w:fldCharType="begin"/>
            </w:r>
            <w:r>
              <w:rPr>
                <w:noProof/>
                <w:webHidden/>
              </w:rPr>
              <w:instrText xml:space="preserve"> PAGEREF _Toc196582203 \h </w:instrText>
            </w:r>
            <w:r>
              <w:rPr>
                <w:noProof/>
                <w:webHidden/>
              </w:rPr>
            </w:r>
            <w:r>
              <w:rPr>
                <w:noProof/>
                <w:webHidden/>
              </w:rPr>
              <w:fldChar w:fldCharType="separate"/>
            </w:r>
            <w:r>
              <w:rPr>
                <w:noProof/>
                <w:webHidden/>
              </w:rPr>
              <w:t>3</w:t>
            </w:r>
            <w:r>
              <w:rPr>
                <w:noProof/>
                <w:webHidden/>
              </w:rPr>
              <w:fldChar w:fldCharType="end"/>
            </w:r>
          </w:hyperlink>
        </w:p>
        <w:p w14:paraId="3051551B" w14:textId="3177A9F1"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4" w:history="1">
            <w:r w:rsidRPr="00584BC1">
              <w:rPr>
                <w:rStyle w:val="Hyperlink"/>
                <w:rFonts w:cs="Arial"/>
                <w:noProof/>
                <w:lang w:val="en-GB"/>
              </w:rPr>
              <w:t>2.2 Alignment with Brand Value and Market Position</w:t>
            </w:r>
            <w:r>
              <w:rPr>
                <w:noProof/>
                <w:webHidden/>
              </w:rPr>
              <w:tab/>
            </w:r>
            <w:r>
              <w:rPr>
                <w:noProof/>
                <w:webHidden/>
              </w:rPr>
              <w:fldChar w:fldCharType="begin"/>
            </w:r>
            <w:r>
              <w:rPr>
                <w:noProof/>
                <w:webHidden/>
              </w:rPr>
              <w:instrText xml:space="preserve"> PAGEREF _Toc196582204 \h </w:instrText>
            </w:r>
            <w:r>
              <w:rPr>
                <w:noProof/>
                <w:webHidden/>
              </w:rPr>
            </w:r>
            <w:r>
              <w:rPr>
                <w:noProof/>
                <w:webHidden/>
              </w:rPr>
              <w:fldChar w:fldCharType="separate"/>
            </w:r>
            <w:r>
              <w:rPr>
                <w:noProof/>
                <w:webHidden/>
              </w:rPr>
              <w:t>4</w:t>
            </w:r>
            <w:r>
              <w:rPr>
                <w:noProof/>
                <w:webHidden/>
              </w:rPr>
              <w:fldChar w:fldCharType="end"/>
            </w:r>
          </w:hyperlink>
        </w:p>
        <w:p w14:paraId="3B3AC90C" w14:textId="4606ACA8"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5" w:history="1">
            <w:r w:rsidRPr="00584BC1">
              <w:rPr>
                <w:rStyle w:val="Hyperlink"/>
                <w:rFonts w:cs="Arial"/>
                <w:noProof/>
                <w:lang w:val="en-GB"/>
              </w:rPr>
              <w:t>2.3 Brand Value, Filling Gaps and Needs</w:t>
            </w:r>
            <w:r>
              <w:rPr>
                <w:noProof/>
                <w:webHidden/>
              </w:rPr>
              <w:tab/>
            </w:r>
            <w:r>
              <w:rPr>
                <w:noProof/>
                <w:webHidden/>
              </w:rPr>
              <w:fldChar w:fldCharType="begin"/>
            </w:r>
            <w:r>
              <w:rPr>
                <w:noProof/>
                <w:webHidden/>
              </w:rPr>
              <w:instrText xml:space="preserve"> PAGEREF _Toc196582205 \h </w:instrText>
            </w:r>
            <w:r>
              <w:rPr>
                <w:noProof/>
                <w:webHidden/>
              </w:rPr>
            </w:r>
            <w:r>
              <w:rPr>
                <w:noProof/>
                <w:webHidden/>
              </w:rPr>
              <w:fldChar w:fldCharType="separate"/>
            </w:r>
            <w:r>
              <w:rPr>
                <w:noProof/>
                <w:webHidden/>
              </w:rPr>
              <w:t>4</w:t>
            </w:r>
            <w:r>
              <w:rPr>
                <w:noProof/>
                <w:webHidden/>
              </w:rPr>
              <w:fldChar w:fldCharType="end"/>
            </w:r>
          </w:hyperlink>
        </w:p>
        <w:p w14:paraId="593F9BD6" w14:textId="50AD8687"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06" w:history="1">
            <w:r w:rsidRPr="00584BC1">
              <w:rPr>
                <w:rStyle w:val="Hyperlink"/>
                <w:rFonts w:cs="Arial"/>
                <w:noProof/>
              </w:rPr>
              <w:t>3. STP for New Brand Extension</w:t>
            </w:r>
            <w:r>
              <w:rPr>
                <w:noProof/>
                <w:webHidden/>
              </w:rPr>
              <w:tab/>
            </w:r>
            <w:r>
              <w:rPr>
                <w:noProof/>
                <w:webHidden/>
              </w:rPr>
              <w:fldChar w:fldCharType="begin"/>
            </w:r>
            <w:r>
              <w:rPr>
                <w:noProof/>
                <w:webHidden/>
              </w:rPr>
              <w:instrText xml:space="preserve"> PAGEREF _Toc196582206 \h </w:instrText>
            </w:r>
            <w:r>
              <w:rPr>
                <w:noProof/>
                <w:webHidden/>
              </w:rPr>
            </w:r>
            <w:r>
              <w:rPr>
                <w:noProof/>
                <w:webHidden/>
              </w:rPr>
              <w:fldChar w:fldCharType="separate"/>
            </w:r>
            <w:r>
              <w:rPr>
                <w:noProof/>
                <w:webHidden/>
              </w:rPr>
              <w:t>5</w:t>
            </w:r>
            <w:r>
              <w:rPr>
                <w:noProof/>
                <w:webHidden/>
              </w:rPr>
              <w:fldChar w:fldCharType="end"/>
            </w:r>
          </w:hyperlink>
        </w:p>
        <w:p w14:paraId="784A4FB5" w14:textId="3D015678"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7" w:history="1">
            <w:r w:rsidRPr="00584BC1">
              <w:rPr>
                <w:rStyle w:val="Hyperlink"/>
                <w:rFonts w:cs="Arial"/>
                <w:noProof/>
                <w:lang w:val="en-GB"/>
              </w:rPr>
              <w:t>3.1 Segmentation</w:t>
            </w:r>
            <w:r>
              <w:rPr>
                <w:noProof/>
                <w:webHidden/>
              </w:rPr>
              <w:tab/>
            </w:r>
            <w:r>
              <w:rPr>
                <w:noProof/>
                <w:webHidden/>
              </w:rPr>
              <w:fldChar w:fldCharType="begin"/>
            </w:r>
            <w:r>
              <w:rPr>
                <w:noProof/>
                <w:webHidden/>
              </w:rPr>
              <w:instrText xml:space="preserve"> PAGEREF _Toc196582207 \h </w:instrText>
            </w:r>
            <w:r>
              <w:rPr>
                <w:noProof/>
                <w:webHidden/>
              </w:rPr>
            </w:r>
            <w:r>
              <w:rPr>
                <w:noProof/>
                <w:webHidden/>
              </w:rPr>
              <w:fldChar w:fldCharType="separate"/>
            </w:r>
            <w:r>
              <w:rPr>
                <w:noProof/>
                <w:webHidden/>
              </w:rPr>
              <w:t>5</w:t>
            </w:r>
            <w:r>
              <w:rPr>
                <w:noProof/>
                <w:webHidden/>
              </w:rPr>
              <w:fldChar w:fldCharType="end"/>
            </w:r>
          </w:hyperlink>
        </w:p>
        <w:p w14:paraId="55E0D354" w14:textId="0ACDB1B1"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8" w:history="1">
            <w:r w:rsidRPr="00584BC1">
              <w:rPr>
                <w:rStyle w:val="Hyperlink"/>
                <w:rFonts w:cs="Arial"/>
                <w:noProof/>
                <w:lang w:val="en-GB"/>
              </w:rPr>
              <w:t>3.2 Targeting</w:t>
            </w:r>
            <w:r>
              <w:rPr>
                <w:noProof/>
                <w:webHidden/>
              </w:rPr>
              <w:tab/>
            </w:r>
            <w:r>
              <w:rPr>
                <w:noProof/>
                <w:webHidden/>
              </w:rPr>
              <w:fldChar w:fldCharType="begin"/>
            </w:r>
            <w:r>
              <w:rPr>
                <w:noProof/>
                <w:webHidden/>
              </w:rPr>
              <w:instrText xml:space="preserve"> PAGEREF _Toc196582208 \h </w:instrText>
            </w:r>
            <w:r>
              <w:rPr>
                <w:noProof/>
                <w:webHidden/>
              </w:rPr>
            </w:r>
            <w:r>
              <w:rPr>
                <w:noProof/>
                <w:webHidden/>
              </w:rPr>
              <w:fldChar w:fldCharType="separate"/>
            </w:r>
            <w:r>
              <w:rPr>
                <w:noProof/>
                <w:webHidden/>
              </w:rPr>
              <w:t>6</w:t>
            </w:r>
            <w:r>
              <w:rPr>
                <w:noProof/>
                <w:webHidden/>
              </w:rPr>
              <w:fldChar w:fldCharType="end"/>
            </w:r>
          </w:hyperlink>
        </w:p>
        <w:p w14:paraId="2D183208" w14:textId="3165135E"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09" w:history="1">
            <w:r w:rsidRPr="00584BC1">
              <w:rPr>
                <w:rStyle w:val="Hyperlink"/>
                <w:rFonts w:cs="Arial"/>
                <w:noProof/>
                <w:lang w:val="en-GB"/>
              </w:rPr>
              <w:t>3.3 Positioning</w:t>
            </w:r>
            <w:r>
              <w:rPr>
                <w:noProof/>
                <w:webHidden/>
              </w:rPr>
              <w:tab/>
            </w:r>
            <w:r>
              <w:rPr>
                <w:noProof/>
                <w:webHidden/>
              </w:rPr>
              <w:fldChar w:fldCharType="begin"/>
            </w:r>
            <w:r>
              <w:rPr>
                <w:noProof/>
                <w:webHidden/>
              </w:rPr>
              <w:instrText xml:space="preserve"> PAGEREF _Toc196582209 \h </w:instrText>
            </w:r>
            <w:r>
              <w:rPr>
                <w:noProof/>
                <w:webHidden/>
              </w:rPr>
            </w:r>
            <w:r>
              <w:rPr>
                <w:noProof/>
                <w:webHidden/>
              </w:rPr>
              <w:fldChar w:fldCharType="separate"/>
            </w:r>
            <w:r>
              <w:rPr>
                <w:noProof/>
                <w:webHidden/>
              </w:rPr>
              <w:t>7</w:t>
            </w:r>
            <w:r>
              <w:rPr>
                <w:noProof/>
                <w:webHidden/>
              </w:rPr>
              <w:fldChar w:fldCharType="end"/>
            </w:r>
          </w:hyperlink>
        </w:p>
        <w:p w14:paraId="144421B2" w14:textId="1F519BA2"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10" w:history="1">
            <w:r w:rsidRPr="00584BC1">
              <w:rPr>
                <w:rStyle w:val="Hyperlink"/>
                <w:rFonts w:cs="Arial"/>
                <w:noProof/>
              </w:rPr>
              <w:t>4. Customer Personal Profile</w:t>
            </w:r>
            <w:r>
              <w:rPr>
                <w:noProof/>
                <w:webHidden/>
              </w:rPr>
              <w:tab/>
            </w:r>
            <w:r>
              <w:rPr>
                <w:noProof/>
                <w:webHidden/>
              </w:rPr>
              <w:fldChar w:fldCharType="begin"/>
            </w:r>
            <w:r>
              <w:rPr>
                <w:noProof/>
                <w:webHidden/>
              </w:rPr>
              <w:instrText xml:space="preserve"> PAGEREF _Toc196582210 \h </w:instrText>
            </w:r>
            <w:r>
              <w:rPr>
                <w:noProof/>
                <w:webHidden/>
              </w:rPr>
            </w:r>
            <w:r>
              <w:rPr>
                <w:noProof/>
                <w:webHidden/>
              </w:rPr>
              <w:fldChar w:fldCharType="separate"/>
            </w:r>
            <w:r>
              <w:rPr>
                <w:noProof/>
                <w:webHidden/>
              </w:rPr>
              <w:t>7</w:t>
            </w:r>
            <w:r>
              <w:rPr>
                <w:noProof/>
                <w:webHidden/>
              </w:rPr>
              <w:fldChar w:fldCharType="end"/>
            </w:r>
          </w:hyperlink>
        </w:p>
        <w:p w14:paraId="14CD5367" w14:textId="139C8469"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11" w:history="1">
            <w:r w:rsidRPr="00584BC1">
              <w:rPr>
                <w:rStyle w:val="Hyperlink"/>
                <w:rFonts w:cs="Arial"/>
                <w:noProof/>
              </w:rPr>
              <w:t>5. Marketing Mix Strategy</w:t>
            </w:r>
            <w:r>
              <w:rPr>
                <w:noProof/>
                <w:webHidden/>
              </w:rPr>
              <w:tab/>
            </w:r>
            <w:r>
              <w:rPr>
                <w:noProof/>
                <w:webHidden/>
              </w:rPr>
              <w:fldChar w:fldCharType="begin"/>
            </w:r>
            <w:r>
              <w:rPr>
                <w:noProof/>
                <w:webHidden/>
              </w:rPr>
              <w:instrText xml:space="preserve"> PAGEREF _Toc196582211 \h </w:instrText>
            </w:r>
            <w:r>
              <w:rPr>
                <w:noProof/>
                <w:webHidden/>
              </w:rPr>
            </w:r>
            <w:r>
              <w:rPr>
                <w:noProof/>
                <w:webHidden/>
              </w:rPr>
              <w:fldChar w:fldCharType="separate"/>
            </w:r>
            <w:r>
              <w:rPr>
                <w:noProof/>
                <w:webHidden/>
              </w:rPr>
              <w:t>9</w:t>
            </w:r>
            <w:r>
              <w:rPr>
                <w:noProof/>
                <w:webHidden/>
              </w:rPr>
              <w:fldChar w:fldCharType="end"/>
            </w:r>
          </w:hyperlink>
        </w:p>
        <w:p w14:paraId="24055090" w14:textId="0D2BC17D"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2" w:history="1">
            <w:r w:rsidRPr="00584BC1">
              <w:rPr>
                <w:rStyle w:val="Hyperlink"/>
                <w:rFonts w:cs="Arial"/>
                <w:noProof/>
                <w:lang w:val="en-GB"/>
              </w:rPr>
              <w:t>5.1 Product</w:t>
            </w:r>
            <w:r>
              <w:rPr>
                <w:noProof/>
                <w:webHidden/>
              </w:rPr>
              <w:tab/>
            </w:r>
            <w:r>
              <w:rPr>
                <w:noProof/>
                <w:webHidden/>
              </w:rPr>
              <w:fldChar w:fldCharType="begin"/>
            </w:r>
            <w:r>
              <w:rPr>
                <w:noProof/>
                <w:webHidden/>
              </w:rPr>
              <w:instrText xml:space="preserve"> PAGEREF _Toc196582212 \h </w:instrText>
            </w:r>
            <w:r>
              <w:rPr>
                <w:noProof/>
                <w:webHidden/>
              </w:rPr>
            </w:r>
            <w:r>
              <w:rPr>
                <w:noProof/>
                <w:webHidden/>
              </w:rPr>
              <w:fldChar w:fldCharType="separate"/>
            </w:r>
            <w:r>
              <w:rPr>
                <w:noProof/>
                <w:webHidden/>
              </w:rPr>
              <w:t>9</w:t>
            </w:r>
            <w:r>
              <w:rPr>
                <w:noProof/>
                <w:webHidden/>
              </w:rPr>
              <w:fldChar w:fldCharType="end"/>
            </w:r>
          </w:hyperlink>
        </w:p>
        <w:p w14:paraId="7AF07C5A" w14:textId="62B493D7"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3" w:history="1">
            <w:r w:rsidRPr="00584BC1">
              <w:rPr>
                <w:rStyle w:val="Hyperlink"/>
                <w:rFonts w:cs="Arial"/>
                <w:noProof/>
                <w:lang w:val="en-GB"/>
              </w:rPr>
              <w:t>5.2 Price</w:t>
            </w:r>
            <w:r>
              <w:rPr>
                <w:noProof/>
                <w:webHidden/>
              </w:rPr>
              <w:tab/>
            </w:r>
            <w:r>
              <w:rPr>
                <w:noProof/>
                <w:webHidden/>
              </w:rPr>
              <w:fldChar w:fldCharType="begin"/>
            </w:r>
            <w:r>
              <w:rPr>
                <w:noProof/>
                <w:webHidden/>
              </w:rPr>
              <w:instrText xml:space="preserve"> PAGEREF _Toc196582213 \h </w:instrText>
            </w:r>
            <w:r>
              <w:rPr>
                <w:noProof/>
                <w:webHidden/>
              </w:rPr>
            </w:r>
            <w:r>
              <w:rPr>
                <w:noProof/>
                <w:webHidden/>
              </w:rPr>
              <w:fldChar w:fldCharType="separate"/>
            </w:r>
            <w:r>
              <w:rPr>
                <w:noProof/>
                <w:webHidden/>
              </w:rPr>
              <w:t>9</w:t>
            </w:r>
            <w:r>
              <w:rPr>
                <w:noProof/>
                <w:webHidden/>
              </w:rPr>
              <w:fldChar w:fldCharType="end"/>
            </w:r>
          </w:hyperlink>
        </w:p>
        <w:p w14:paraId="76DF72F1" w14:textId="4C691585"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4" w:history="1">
            <w:r w:rsidRPr="00584BC1">
              <w:rPr>
                <w:rStyle w:val="Hyperlink"/>
                <w:rFonts w:cs="Arial"/>
                <w:noProof/>
                <w:lang w:val="en-GB"/>
              </w:rPr>
              <w:t>5.3 Promotion</w:t>
            </w:r>
            <w:r>
              <w:rPr>
                <w:noProof/>
                <w:webHidden/>
              </w:rPr>
              <w:tab/>
            </w:r>
            <w:r>
              <w:rPr>
                <w:noProof/>
                <w:webHidden/>
              </w:rPr>
              <w:fldChar w:fldCharType="begin"/>
            </w:r>
            <w:r>
              <w:rPr>
                <w:noProof/>
                <w:webHidden/>
              </w:rPr>
              <w:instrText xml:space="preserve"> PAGEREF _Toc196582214 \h </w:instrText>
            </w:r>
            <w:r>
              <w:rPr>
                <w:noProof/>
                <w:webHidden/>
              </w:rPr>
            </w:r>
            <w:r>
              <w:rPr>
                <w:noProof/>
                <w:webHidden/>
              </w:rPr>
              <w:fldChar w:fldCharType="separate"/>
            </w:r>
            <w:r>
              <w:rPr>
                <w:noProof/>
                <w:webHidden/>
              </w:rPr>
              <w:t>10</w:t>
            </w:r>
            <w:r>
              <w:rPr>
                <w:noProof/>
                <w:webHidden/>
              </w:rPr>
              <w:fldChar w:fldCharType="end"/>
            </w:r>
          </w:hyperlink>
        </w:p>
        <w:p w14:paraId="75497744" w14:textId="4D9FBB70"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5" w:history="1">
            <w:r w:rsidRPr="00584BC1">
              <w:rPr>
                <w:rStyle w:val="Hyperlink"/>
                <w:rFonts w:cs="Arial"/>
                <w:noProof/>
                <w:lang w:val="en-GB"/>
              </w:rPr>
              <w:t>5.4 Place</w:t>
            </w:r>
            <w:r>
              <w:rPr>
                <w:noProof/>
                <w:webHidden/>
              </w:rPr>
              <w:tab/>
            </w:r>
            <w:r>
              <w:rPr>
                <w:noProof/>
                <w:webHidden/>
              </w:rPr>
              <w:fldChar w:fldCharType="begin"/>
            </w:r>
            <w:r>
              <w:rPr>
                <w:noProof/>
                <w:webHidden/>
              </w:rPr>
              <w:instrText xml:space="preserve"> PAGEREF _Toc196582215 \h </w:instrText>
            </w:r>
            <w:r>
              <w:rPr>
                <w:noProof/>
                <w:webHidden/>
              </w:rPr>
            </w:r>
            <w:r>
              <w:rPr>
                <w:noProof/>
                <w:webHidden/>
              </w:rPr>
              <w:fldChar w:fldCharType="separate"/>
            </w:r>
            <w:r>
              <w:rPr>
                <w:noProof/>
                <w:webHidden/>
              </w:rPr>
              <w:t>10</w:t>
            </w:r>
            <w:r>
              <w:rPr>
                <w:noProof/>
                <w:webHidden/>
              </w:rPr>
              <w:fldChar w:fldCharType="end"/>
            </w:r>
          </w:hyperlink>
        </w:p>
        <w:p w14:paraId="1E716550" w14:textId="580C7C0A"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6" w:history="1">
            <w:r w:rsidRPr="00584BC1">
              <w:rPr>
                <w:rStyle w:val="Hyperlink"/>
                <w:rFonts w:cs="Arial"/>
                <w:noProof/>
                <w:lang w:val="en-GB"/>
              </w:rPr>
              <w:t>5.5 Process</w:t>
            </w:r>
            <w:r>
              <w:rPr>
                <w:noProof/>
                <w:webHidden/>
              </w:rPr>
              <w:tab/>
            </w:r>
            <w:r>
              <w:rPr>
                <w:noProof/>
                <w:webHidden/>
              </w:rPr>
              <w:fldChar w:fldCharType="begin"/>
            </w:r>
            <w:r>
              <w:rPr>
                <w:noProof/>
                <w:webHidden/>
              </w:rPr>
              <w:instrText xml:space="preserve"> PAGEREF _Toc196582216 \h </w:instrText>
            </w:r>
            <w:r>
              <w:rPr>
                <w:noProof/>
                <w:webHidden/>
              </w:rPr>
            </w:r>
            <w:r>
              <w:rPr>
                <w:noProof/>
                <w:webHidden/>
              </w:rPr>
              <w:fldChar w:fldCharType="separate"/>
            </w:r>
            <w:r>
              <w:rPr>
                <w:noProof/>
                <w:webHidden/>
              </w:rPr>
              <w:t>11</w:t>
            </w:r>
            <w:r>
              <w:rPr>
                <w:noProof/>
                <w:webHidden/>
              </w:rPr>
              <w:fldChar w:fldCharType="end"/>
            </w:r>
          </w:hyperlink>
        </w:p>
        <w:p w14:paraId="7F488068" w14:textId="49DC3ED9"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7" w:history="1">
            <w:r w:rsidRPr="00584BC1">
              <w:rPr>
                <w:rStyle w:val="Hyperlink"/>
                <w:rFonts w:cs="Arial"/>
                <w:noProof/>
                <w:lang w:val="en-GB"/>
              </w:rPr>
              <w:t>5.6 People</w:t>
            </w:r>
            <w:r>
              <w:rPr>
                <w:noProof/>
                <w:webHidden/>
              </w:rPr>
              <w:tab/>
            </w:r>
            <w:r>
              <w:rPr>
                <w:noProof/>
                <w:webHidden/>
              </w:rPr>
              <w:fldChar w:fldCharType="begin"/>
            </w:r>
            <w:r>
              <w:rPr>
                <w:noProof/>
                <w:webHidden/>
              </w:rPr>
              <w:instrText xml:space="preserve"> PAGEREF _Toc196582217 \h </w:instrText>
            </w:r>
            <w:r>
              <w:rPr>
                <w:noProof/>
                <w:webHidden/>
              </w:rPr>
            </w:r>
            <w:r>
              <w:rPr>
                <w:noProof/>
                <w:webHidden/>
              </w:rPr>
              <w:fldChar w:fldCharType="separate"/>
            </w:r>
            <w:r>
              <w:rPr>
                <w:noProof/>
                <w:webHidden/>
              </w:rPr>
              <w:t>11</w:t>
            </w:r>
            <w:r>
              <w:rPr>
                <w:noProof/>
                <w:webHidden/>
              </w:rPr>
              <w:fldChar w:fldCharType="end"/>
            </w:r>
          </w:hyperlink>
        </w:p>
        <w:p w14:paraId="1B730786" w14:textId="101E347D" w:rsidR="005655CC" w:rsidRDefault="005655C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96582218" w:history="1">
            <w:r w:rsidRPr="00584BC1">
              <w:rPr>
                <w:rStyle w:val="Hyperlink"/>
                <w:rFonts w:cs="Arial"/>
                <w:noProof/>
                <w:lang w:val="en-GB"/>
              </w:rPr>
              <w:t>5.7 Physical Evidence</w:t>
            </w:r>
            <w:r>
              <w:rPr>
                <w:noProof/>
                <w:webHidden/>
              </w:rPr>
              <w:tab/>
            </w:r>
            <w:r>
              <w:rPr>
                <w:noProof/>
                <w:webHidden/>
              </w:rPr>
              <w:fldChar w:fldCharType="begin"/>
            </w:r>
            <w:r>
              <w:rPr>
                <w:noProof/>
                <w:webHidden/>
              </w:rPr>
              <w:instrText xml:space="preserve"> PAGEREF _Toc196582218 \h </w:instrText>
            </w:r>
            <w:r>
              <w:rPr>
                <w:noProof/>
                <w:webHidden/>
              </w:rPr>
            </w:r>
            <w:r>
              <w:rPr>
                <w:noProof/>
                <w:webHidden/>
              </w:rPr>
              <w:fldChar w:fldCharType="separate"/>
            </w:r>
            <w:r>
              <w:rPr>
                <w:noProof/>
                <w:webHidden/>
              </w:rPr>
              <w:t>11</w:t>
            </w:r>
            <w:r>
              <w:rPr>
                <w:noProof/>
                <w:webHidden/>
              </w:rPr>
              <w:fldChar w:fldCharType="end"/>
            </w:r>
          </w:hyperlink>
        </w:p>
        <w:p w14:paraId="26F46F55" w14:textId="76D6BDF3"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19" w:history="1">
            <w:r w:rsidRPr="00584BC1">
              <w:rPr>
                <w:rStyle w:val="Hyperlink"/>
                <w:rFonts w:cs="Arial"/>
                <w:noProof/>
              </w:rPr>
              <w:t>6. Conclusion</w:t>
            </w:r>
            <w:r>
              <w:rPr>
                <w:noProof/>
                <w:webHidden/>
              </w:rPr>
              <w:tab/>
            </w:r>
            <w:r>
              <w:rPr>
                <w:noProof/>
                <w:webHidden/>
              </w:rPr>
              <w:fldChar w:fldCharType="begin"/>
            </w:r>
            <w:r>
              <w:rPr>
                <w:noProof/>
                <w:webHidden/>
              </w:rPr>
              <w:instrText xml:space="preserve"> PAGEREF _Toc196582219 \h </w:instrText>
            </w:r>
            <w:r>
              <w:rPr>
                <w:noProof/>
                <w:webHidden/>
              </w:rPr>
            </w:r>
            <w:r>
              <w:rPr>
                <w:noProof/>
                <w:webHidden/>
              </w:rPr>
              <w:fldChar w:fldCharType="separate"/>
            </w:r>
            <w:r>
              <w:rPr>
                <w:noProof/>
                <w:webHidden/>
              </w:rPr>
              <w:t>11</w:t>
            </w:r>
            <w:r>
              <w:rPr>
                <w:noProof/>
                <w:webHidden/>
              </w:rPr>
              <w:fldChar w:fldCharType="end"/>
            </w:r>
          </w:hyperlink>
        </w:p>
        <w:p w14:paraId="0A5FC695" w14:textId="0699CECC"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20" w:history="1">
            <w:r w:rsidRPr="00584BC1">
              <w:rPr>
                <w:rStyle w:val="Hyperlink"/>
                <w:noProof/>
              </w:rPr>
              <w:t>References</w:t>
            </w:r>
            <w:r>
              <w:rPr>
                <w:noProof/>
                <w:webHidden/>
              </w:rPr>
              <w:tab/>
            </w:r>
            <w:r>
              <w:rPr>
                <w:noProof/>
                <w:webHidden/>
              </w:rPr>
              <w:fldChar w:fldCharType="begin"/>
            </w:r>
            <w:r>
              <w:rPr>
                <w:noProof/>
                <w:webHidden/>
              </w:rPr>
              <w:instrText xml:space="preserve"> PAGEREF _Toc196582220 \h </w:instrText>
            </w:r>
            <w:r>
              <w:rPr>
                <w:noProof/>
                <w:webHidden/>
              </w:rPr>
            </w:r>
            <w:r>
              <w:rPr>
                <w:noProof/>
                <w:webHidden/>
              </w:rPr>
              <w:fldChar w:fldCharType="separate"/>
            </w:r>
            <w:r>
              <w:rPr>
                <w:noProof/>
                <w:webHidden/>
              </w:rPr>
              <w:t>13</w:t>
            </w:r>
            <w:r>
              <w:rPr>
                <w:noProof/>
                <w:webHidden/>
              </w:rPr>
              <w:fldChar w:fldCharType="end"/>
            </w:r>
          </w:hyperlink>
        </w:p>
        <w:p w14:paraId="1751E62C" w14:textId="3961ECAD" w:rsidR="005655CC" w:rsidRDefault="005655C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96582221" w:history="1">
            <w:r w:rsidRPr="00584BC1">
              <w:rPr>
                <w:rStyle w:val="Hyperlink"/>
                <w:noProof/>
              </w:rPr>
              <w:t>Appendix 1: STP of Philips Tattoo Machine</w:t>
            </w:r>
            <w:r>
              <w:rPr>
                <w:noProof/>
                <w:webHidden/>
              </w:rPr>
              <w:tab/>
            </w:r>
            <w:r>
              <w:rPr>
                <w:noProof/>
                <w:webHidden/>
              </w:rPr>
              <w:fldChar w:fldCharType="begin"/>
            </w:r>
            <w:r>
              <w:rPr>
                <w:noProof/>
                <w:webHidden/>
              </w:rPr>
              <w:instrText xml:space="preserve"> PAGEREF _Toc196582221 \h </w:instrText>
            </w:r>
            <w:r>
              <w:rPr>
                <w:noProof/>
                <w:webHidden/>
              </w:rPr>
            </w:r>
            <w:r>
              <w:rPr>
                <w:noProof/>
                <w:webHidden/>
              </w:rPr>
              <w:fldChar w:fldCharType="separate"/>
            </w:r>
            <w:r>
              <w:rPr>
                <w:noProof/>
                <w:webHidden/>
              </w:rPr>
              <w:t>16</w:t>
            </w:r>
            <w:r>
              <w:rPr>
                <w:noProof/>
                <w:webHidden/>
              </w:rPr>
              <w:fldChar w:fldCharType="end"/>
            </w:r>
          </w:hyperlink>
        </w:p>
        <w:p w14:paraId="2C5932FC" w14:textId="3BF7E79F" w:rsidR="00916F5F" w:rsidRDefault="00916F5F" w:rsidP="00916F5F">
          <w:r>
            <w:rPr>
              <w:b/>
              <w:bCs/>
              <w:noProof/>
            </w:rPr>
            <w:fldChar w:fldCharType="end"/>
          </w:r>
        </w:p>
      </w:sdtContent>
    </w:sdt>
    <w:p w14:paraId="7505B434" w14:textId="77777777" w:rsidR="00916F5F" w:rsidRPr="00CC7ED7" w:rsidRDefault="00916F5F" w:rsidP="00916F5F">
      <w:pPr>
        <w:rPr>
          <w:rFonts w:cs="Arial"/>
          <w:szCs w:val="24"/>
          <w:lang w:val="en-GB"/>
        </w:rPr>
      </w:pPr>
    </w:p>
    <w:p w14:paraId="76DF13BE" w14:textId="77777777" w:rsidR="00916F5F" w:rsidRDefault="00916F5F" w:rsidP="00916F5F">
      <w:pPr>
        <w:rPr>
          <w:rFonts w:cs="Arial"/>
          <w:szCs w:val="24"/>
          <w:lang w:val="en-GB"/>
        </w:rPr>
      </w:pPr>
      <w:r>
        <w:rPr>
          <w:rFonts w:cs="Arial"/>
          <w:szCs w:val="24"/>
          <w:lang w:val="en-GB"/>
        </w:rPr>
        <w:br w:type="page"/>
      </w:r>
    </w:p>
    <w:p w14:paraId="67054CBE" w14:textId="77777777" w:rsidR="00916F5F" w:rsidRPr="000406C9" w:rsidRDefault="00916F5F" w:rsidP="00916F5F">
      <w:pPr>
        <w:pStyle w:val="Heading1"/>
        <w:rPr>
          <w:rFonts w:ascii="Arial" w:hAnsi="Arial" w:cs="Arial"/>
        </w:rPr>
      </w:pPr>
      <w:bookmarkStart w:id="0" w:name="_Toc196582201"/>
      <w:r w:rsidRPr="000406C9">
        <w:rPr>
          <w:rFonts w:ascii="Arial" w:hAnsi="Arial" w:cs="Arial"/>
        </w:rPr>
        <w:lastRenderedPageBreak/>
        <w:t>1. Introduction</w:t>
      </w:r>
      <w:bookmarkEnd w:id="0"/>
      <w:r w:rsidRPr="000406C9">
        <w:rPr>
          <w:rFonts w:ascii="Arial" w:hAnsi="Arial" w:cs="Arial"/>
        </w:rPr>
        <w:t xml:space="preserve"> </w:t>
      </w:r>
    </w:p>
    <w:p w14:paraId="515E0471" w14:textId="13339EC8" w:rsidR="00916F5F" w:rsidRPr="00D96A10" w:rsidRDefault="00916F5F" w:rsidP="00916F5F">
      <w:pPr>
        <w:ind w:firstLine="720"/>
        <w:rPr>
          <w:rFonts w:cs="Arial"/>
          <w:szCs w:val="24"/>
          <w:lang w:val="en-GB"/>
        </w:rPr>
      </w:pPr>
      <w:r w:rsidRPr="00D96A10">
        <w:rPr>
          <w:rFonts w:cs="Arial"/>
          <w:szCs w:val="24"/>
          <w:lang w:val="en-GB"/>
        </w:rPr>
        <w:t xml:space="preserve">Marketing is an essential strategy for promoting or selling products to target specific audiences to meet their needs and develop relationships. Philips is a renowned technology </w:t>
      </w:r>
      <w:r w:rsidR="00F21432">
        <w:rPr>
          <w:rFonts w:cs="Arial"/>
          <w:szCs w:val="24"/>
          <w:lang w:val="en-GB"/>
        </w:rPr>
        <w:t>company</w:t>
      </w:r>
      <w:r w:rsidRPr="00D96A10">
        <w:rPr>
          <w:rFonts w:cs="Arial"/>
          <w:szCs w:val="24"/>
          <w:lang w:val="en-GB"/>
        </w:rPr>
        <w:t xml:space="preserve"> that </w:t>
      </w:r>
      <w:r w:rsidR="008B64B2">
        <w:rPr>
          <w:rFonts w:cs="Arial"/>
          <w:szCs w:val="24"/>
          <w:lang w:val="en-GB"/>
        </w:rPr>
        <w:t>focuses</w:t>
      </w:r>
      <w:r w:rsidRPr="00D96A10">
        <w:rPr>
          <w:rFonts w:cs="Arial"/>
          <w:szCs w:val="24"/>
          <w:lang w:val="en-GB"/>
        </w:rPr>
        <w:t xml:space="preserve"> on health technologies, improving consumer lifestyles</w:t>
      </w:r>
      <w:r w:rsidR="00996EDA">
        <w:rPr>
          <w:rFonts w:cs="Arial"/>
          <w:szCs w:val="24"/>
          <w:lang w:val="en-GB"/>
        </w:rPr>
        <w:t>,</w:t>
      </w:r>
      <w:r w:rsidRPr="00D96A10">
        <w:rPr>
          <w:rFonts w:cs="Arial"/>
          <w:szCs w:val="24"/>
          <w:lang w:val="en-GB"/>
        </w:rPr>
        <w:t xml:space="preserve"> and lighting solutions (Philips, 2025). Diversity in product offering helped its brand profile improve despite its narrowed focus mainly on </w:t>
      </w:r>
      <w:r w:rsidR="00996EDA">
        <w:rPr>
          <w:rFonts w:cs="Arial"/>
          <w:szCs w:val="24"/>
          <w:lang w:val="en-GB"/>
        </w:rPr>
        <w:t xml:space="preserve">the </w:t>
      </w:r>
      <w:r w:rsidRPr="00D96A10">
        <w:rPr>
          <w:rFonts w:cs="Arial"/>
          <w:szCs w:val="24"/>
          <w:lang w:val="en-GB"/>
        </w:rPr>
        <w:t xml:space="preserve">healthcare and well-being sector. The products include medical </w:t>
      </w:r>
      <w:r w:rsidR="00545D62">
        <w:rPr>
          <w:rFonts w:cs="Arial"/>
          <w:szCs w:val="24"/>
          <w:lang w:val="en-GB"/>
        </w:rPr>
        <w:t>products</w:t>
      </w:r>
      <w:r w:rsidRPr="00D96A10">
        <w:rPr>
          <w:rFonts w:cs="Arial"/>
          <w:szCs w:val="24"/>
          <w:lang w:val="en-GB"/>
        </w:rPr>
        <w:t>, diverse consumer electronics</w:t>
      </w:r>
      <w:r w:rsidR="00996EDA">
        <w:rPr>
          <w:rFonts w:cs="Arial"/>
          <w:szCs w:val="24"/>
          <w:lang w:val="en-GB"/>
        </w:rPr>
        <w:t>,</w:t>
      </w:r>
      <w:r w:rsidRPr="00D96A10">
        <w:rPr>
          <w:rFonts w:cs="Arial"/>
          <w:szCs w:val="24"/>
          <w:lang w:val="en-GB"/>
        </w:rPr>
        <w:t xml:space="preserve"> and lightning for </w:t>
      </w:r>
      <w:r w:rsidR="003869F9">
        <w:rPr>
          <w:rFonts w:cs="Arial"/>
          <w:szCs w:val="24"/>
          <w:lang w:val="en-GB"/>
        </w:rPr>
        <w:t xml:space="preserve">the </w:t>
      </w:r>
      <w:r w:rsidRPr="00D96A10">
        <w:rPr>
          <w:rFonts w:cs="Arial"/>
          <w:szCs w:val="24"/>
          <w:lang w:val="en-GB"/>
        </w:rPr>
        <w:t xml:space="preserve">household. Philips generated €18.02 billion in 2024 for its customer-centred production and services (Statista, 2025). </w:t>
      </w:r>
    </w:p>
    <w:p w14:paraId="5FC73E43" w14:textId="1BC2DD47" w:rsidR="00413AAD" w:rsidRDefault="00916F5F" w:rsidP="00916F5F">
      <w:pPr>
        <w:ind w:firstLine="720"/>
        <w:rPr>
          <w:rFonts w:cs="Arial"/>
          <w:szCs w:val="24"/>
          <w:lang w:val="en-GB"/>
        </w:rPr>
      </w:pPr>
      <w:r w:rsidRPr="00D96A10">
        <w:rPr>
          <w:rFonts w:cs="Arial"/>
          <w:szCs w:val="24"/>
          <w:lang w:val="en-GB"/>
        </w:rPr>
        <w:t>Diverse healthcare products include effective diagnostic imaging, patient monitoring</w:t>
      </w:r>
      <w:r w:rsidR="007E167B">
        <w:rPr>
          <w:rFonts w:cs="Arial"/>
          <w:szCs w:val="24"/>
          <w:lang w:val="en-GB"/>
        </w:rPr>
        <w:t>,</w:t>
      </w:r>
      <w:r w:rsidRPr="00D96A10">
        <w:rPr>
          <w:rFonts w:cs="Arial"/>
          <w:szCs w:val="24"/>
          <w:lang w:val="en-GB"/>
        </w:rPr>
        <w:t xml:space="preserve"> and </w:t>
      </w:r>
      <w:r w:rsidR="007E167B">
        <w:rPr>
          <w:rFonts w:cs="Arial"/>
          <w:szCs w:val="24"/>
          <w:lang w:val="en-GB"/>
        </w:rPr>
        <w:t xml:space="preserve">the </w:t>
      </w:r>
      <w:r w:rsidRPr="00D96A10">
        <w:rPr>
          <w:rFonts w:cs="Arial"/>
          <w:szCs w:val="24"/>
          <w:lang w:val="en-GB"/>
        </w:rPr>
        <w:t>development of personal health devices. Products for consumer lifestyle include electric s</w:t>
      </w:r>
      <w:r w:rsidR="00BB4910">
        <w:rPr>
          <w:rFonts w:cs="Arial"/>
          <w:szCs w:val="24"/>
          <w:lang w:val="en-GB"/>
        </w:rPr>
        <w:t>h</w:t>
      </w:r>
      <w:r w:rsidRPr="00D96A10">
        <w:rPr>
          <w:rFonts w:cs="Arial"/>
          <w:szCs w:val="24"/>
          <w:lang w:val="en-GB"/>
        </w:rPr>
        <w:t xml:space="preserve">avers, toothbrushes, </w:t>
      </w:r>
      <w:r>
        <w:rPr>
          <w:rFonts w:cs="Arial"/>
          <w:szCs w:val="24"/>
          <w:lang w:val="en-GB"/>
        </w:rPr>
        <w:t>coffee makers</w:t>
      </w:r>
      <w:r w:rsidRPr="00D96A10">
        <w:rPr>
          <w:rFonts w:cs="Arial"/>
          <w:szCs w:val="24"/>
          <w:lang w:val="en-GB"/>
        </w:rPr>
        <w:t>, air fryers, TVs</w:t>
      </w:r>
      <w:r w:rsidR="00F92B4C">
        <w:rPr>
          <w:rFonts w:cs="Arial"/>
          <w:szCs w:val="24"/>
          <w:lang w:val="en-GB"/>
        </w:rPr>
        <w:t>,</w:t>
      </w:r>
      <w:r w:rsidRPr="00D96A10">
        <w:rPr>
          <w:rFonts w:cs="Arial"/>
          <w:szCs w:val="24"/>
          <w:lang w:val="en-GB"/>
        </w:rPr>
        <w:t xml:space="preserve"> and sound systems. Key brand identity indicates its slogan “Innovation and You</w:t>
      </w:r>
      <w:r w:rsidR="00F92B4C">
        <w:rPr>
          <w:rFonts w:cs="Arial"/>
          <w:szCs w:val="24"/>
          <w:lang w:val="en-GB"/>
        </w:rPr>
        <w:t>,</w:t>
      </w:r>
      <w:r w:rsidRPr="00D96A10">
        <w:rPr>
          <w:rFonts w:cs="Arial"/>
          <w:szCs w:val="24"/>
          <w:lang w:val="en-GB"/>
        </w:rPr>
        <w:t xml:space="preserve">” </w:t>
      </w:r>
      <w:r w:rsidR="00F92B4C">
        <w:rPr>
          <w:rFonts w:cs="Arial"/>
          <w:szCs w:val="24"/>
          <w:lang w:val="en-GB"/>
        </w:rPr>
        <w:t>which</w:t>
      </w:r>
      <w:r w:rsidRPr="00D96A10">
        <w:rPr>
          <w:rFonts w:cs="Arial"/>
          <w:szCs w:val="24"/>
          <w:lang w:val="en-GB"/>
        </w:rPr>
        <w:t xml:space="preserve"> indicates health and accurate wellness solutions to boost</w:t>
      </w:r>
      <w:r w:rsidR="00C404CE">
        <w:rPr>
          <w:rFonts w:cs="Arial"/>
          <w:szCs w:val="24"/>
          <w:lang w:val="en-GB"/>
        </w:rPr>
        <w:t xml:space="preserve"> customers'</w:t>
      </w:r>
      <w:r w:rsidRPr="00D96A10">
        <w:rPr>
          <w:rFonts w:cs="Arial"/>
          <w:szCs w:val="24"/>
          <w:lang w:val="en-GB"/>
        </w:rPr>
        <w:t xml:space="preserve"> daily lifestyle (Philips, 2025). </w:t>
      </w:r>
      <w:r w:rsidR="00937D07">
        <w:rPr>
          <w:rFonts w:cs="Arial"/>
          <w:szCs w:val="24"/>
          <w:lang w:val="en-GB"/>
        </w:rPr>
        <w:t>High-q</w:t>
      </w:r>
      <w:r w:rsidR="00976215">
        <w:rPr>
          <w:rFonts w:cs="Arial"/>
          <w:szCs w:val="24"/>
          <w:lang w:val="en-GB"/>
        </w:rPr>
        <w:t>u</w:t>
      </w:r>
      <w:r w:rsidR="00937D07">
        <w:rPr>
          <w:rFonts w:cs="Arial"/>
          <w:szCs w:val="24"/>
          <w:lang w:val="en-GB"/>
        </w:rPr>
        <w:t>ality</w:t>
      </w:r>
      <w:r w:rsidRPr="00D96A10">
        <w:rPr>
          <w:rFonts w:cs="Arial"/>
          <w:szCs w:val="24"/>
          <w:lang w:val="en-GB"/>
        </w:rPr>
        <w:t xml:space="preserve"> and durable products</w:t>
      </w:r>
      <w:r w:rsidR="00937D07">
        <w:rPr>
          <w:rFonts w:cs="Arial"/>
          <w:szCs w:val="24"/>
          <w:lang w:val="en-GB"/>
        </w:rPr>
        <w:t>,</w:t>
      </w:r>
      <w:r w:rsidRPr="00D96A10">
        <w:rPr>
          <w:rFonts w:cs="Arial"/>
          <w:szCs w:val="24"/>
          <w:lang w:val="en-GB"/>
        </w:rPr>
        <w:t xml:space="preserve"> including customised services</w:t>
      </w:r>
      <w:r w:rsidR="00937D07">
        <w:rPr>
          <w:rFonts w:cs="Arial"/>
          <w:szCs w:val="24"/>
          <w:lang w:val="en-GB"/>
        </w:rPr>
        <w:t>,</w:t>
      </w:r>
      <w:r w:rsidRPr="00D96A10">
        <w:rPr>
          <w:rFonts w:cs="Arial"/>
          <w:szCs w:val="24"/>
          <w:lang w:val="en-GB"/>
        </w:rPr>
        <w:t xml:space="preserve"> enhance </w:t>
      </w:r>
      <w:r w:rsidR="00937D07">
        <w:rPr>
          <w:rFonts w:cs="Arial"/>
          <w:szCs w:val="24"/>
          <w:lang w:val="en-GB"/>
        </w:rPr>
        <w:t xml:space="preserve">the </w:t>
      </w:r>
      <w:r w:rsidRPr="00D96A10">
        <w:rPr>
          <w:rFonts w:cs="Arial"/>
          <w:szCs w:val="24"/>
          <w:lang w:val="en-GB"/>
        </w:rPr>
        <w:t xml:space="preserve">brand popularity of Philips across </w:t>
      </w:r>
      <w:r w:rsidR="00937D07">
        <w:rPr>
          <w:rFonts w:cs="Arial"/>
          <w:szCs w:val="24"/>
          <w:lang w:val="en-GB"/>
        </w:rPr>
        <w:t xml:space="preserve">the </w:t>
      </w:r>
      <w:r w:rsidRPr="00D96A10">
        <w:rPr>
          <w:rFonts w:cs="Arial"/>
          <w:szCs w:val="24"/>
          <w:lang w:val="en-GB"/>
        </w:rPr>
        <w:t>UK and global markets. Innovation, sustainability</w:t>
      </w:r>
      <w:r w:rsidR="00937D07">
        <w:rPr>
          <w:rFonts w:cs="Arial"/>
          <w:szCs w:val="24"/>
          <w:lang w:val="en-GB"/>
        </w:rPr>
        <w:t>,</w:t>
      </w:r>
      <w:r w:rsidRPr="00D96A10">
        <w:rPr>
          <w:rFonts w:cs="Arial"/>
          <w:szCs w:val="24"/>
          <w:lang w:val="en-GB"/>
        </w:rPr>
        <w:t xml:space="preserve"> and energy-efficient product development are the major aspects of Philips. The new tattoo machine will be part of </w:t>
      </w:r>
      <w:r w:rsidR="00937D07">
        <w:rPr>
          <w:rFonts w:cs="Arial"/>
          <w:szCs w:val="24"/>
          <w:lang w:val="en-GB"/>
        </w:rPr>
        <w:t xml:space="preserve">the </w:t>
      </w:r>
      <w:r w:rsidRPr="00D96A10">
        <w:rPr>
          <w:rFonts w:cs="Arial"/>
          <w:szCs w:val="24"/>
          <w:lang w:val="en-GB"/>
        </w:rPr>
        <w:t>business</w:t>
      </w:r>
      <w:r w:rsidR="00DE1A0E">
        <w:rPr>
          <w:rFonts w:cs="Arial"/>
          <w:szCs w:val="24"/>
          <w:lang w:val="en-GB"/>
        </w:rPr>
        <w:t xml:space="preserve"> expansion</w:t>
      </w:r>
      <w:r w:rsidR="005E7136">
        <w:rPr>
          <w:rFonts w:cs="Arial"/>
          <w:szCs w:val="24"/>
          <w:lang w:val="en-GB"/>
        </w:rPr>
        <w:t xml:space="preserve"> strategy</w:t>
      </w:r>
      <w:r w:rsidRPr="00D96A10">
        <w:rPr>
          <w:rFonts w:cs="Arial"/>
          <w:szCs w:val="24"/>
          <w:lang w:val="en-GB"/>
        </w:rPr>
        <w:t xml:space="preserve"> to attract more customers. </w:t>
      </w:r>
    </w:p>
    <w:p w14:paraId="1EDD40B7" w14:textId="2C80AF06" w:rsidR="00916F5F" w:rsidRDefault="00916F5F" w:rsidP="00916F5F">
      <w:pPr>
        <w:ind w:firstLine="720"/>
        <w:rPr>
          <w:rFonts w:cs="Arial"/>
          <w:szCs w:val="24"/>
          <w:lang w:val="en-GB"/>
        </w:rPr>
      </w:pPr>
      <w:r w:rsidRPr="00D96A10">
        <w:rPr>
          <w:rFonts w:cs="Arial"/>
          <w:szCs w:val="24"/>
          <w:lang w:val="en-GB"/>
        </w:rPr>
        <w:t>The purpose of the report is to describe the marketing strategy of Philip</w:t>
      </w:r>
      <w:r>
        <w:rPr>
          <w:rFonts w:cs="Arial"/>
          <w:szCs w:val="24"/>
          <w:lang w:val="en-GB"/>
        </w:rPr>
        <w:t>s</w:t>
      </w:r>
      <w:r w:rsidRPr="00D96A10">
        <w:rPr>
          <w:rFonts w:cs="Arial"/>
          <w:szCs w:val="24"/>
          <w:lang w:val="en-GB"/>
        </w:rPr>
        <w:t xml:space="preserve">’s new tattoo machine in </w:t>
      </w:r>
      <w:r w:rsidR="00937D07">
        <w:rPr>
          <w:rFonts w:cs="Arial"/>
          <w:szCs w:val="24"/>
          <w:lang w:val="en-GB"/>
        </w:rPr>
        <w:t xml:space="preserve">the </w:t>
      </w:r>
      <w:r w:rsidRPr="00D96A10">
        <w:rPr>
          <w:rFonts w:cs="Arial"/>
          <w:szCs w:val="24"/>
          <w:lang w:val="en-GB"/>
        </w:rPr>
        <w:t xml:space="preserve">UK. Details of </w:t>
      </w:r>
      <w:r w:rsidR="00937D07">
        <w:rPr>
          <w:rFonts w:cs="Arial"/>
          <w:szCs w:val="24"/>
          <w:lang w:val="en-GB"/>
        </w:rPr>
        <w:t xml:space="preserve">the </w:t>
      </w:r>
      <w:r w:rsidRPr="00D96A10">
        <w:rPr>
          <w:rFonts w:cs="Arial"/>
          <w:szCs w:val="24"/>
          <w:lang w:val="en-GB"/>
        </w:rPr>
        <w:t>brand extension strategy</w:t>
      </w:r>
      <w:r w:rsidR="00937D07">
        <w:rPr>
          <w:rFonts w:cs="Arial"/>
          <w:szCs w:val="24"/>
          <w:lang w:val="en-GB"/>
        </w:rPr>
        <w:t>,</w:t>
      </w:r>
      <w:r w:rsidRPr="00D96A10">
        <w:rPr>
          <w:rFonts w:cs="Arial"/>
          <w:szCs w:val="24"/>
          <w:lang w:val="en-GB"/>
        </w:rPr>
        <w:t xml:space="preserve"> including segmentation and targeting</w:t>
      </w:r>
      <w:r w:rsidR="00937D07">
        <w:rPr>
          <w:rFonts w:cs="Arial"/>
          <w:szCs w:val="24"/>
          <w:lang w:val="en-GB"/>
        </w:rPr>
        <w:t>,</w:t>
      </w:r>
      <w:r w:rsidRPr="00D96A10">
        <w:rPr>
          <w:rFonts w:cs="Arial"/>
          <w:szCs w:val="24"/>
          <w:lang w:val="en-GB"/>
        </w:rPr>
        <w:t xml:space="preserve"> will be analysed in this study. The study will consist of target consumer profiles</w:t>
      </w:r>
      <w:r w:rsidR="007F3876">
        <w:rPr>
          <w:rFonts w:cs="Arial"/>
          <w:szCs w:val="24"/>
          <w:lang w:val="en-GB"/>
        </w:rPr>
        <w:t>,</w:t>
      </w:r>
      <w:r w:rsidRPr="00D96A10">
        <w:rPr>
          <w:rFonts w:cs="Arial"/>
          <w:szCs w:val="24"/>
          <w:lang w:val="en-GB"/>
        </w:rPr>
        <w:t xml:space="preserve"> including possible marketing mix strategies of Philips to popularise the new tattoo machine.</w:t>
      </w:r>
    </w:p>
    <w:p w14:paraId="290861E8" w14:textId="77777777" w:rsidR="00916F5F" w:rsidRPr="000406C9" w:rsidRDefault="00916F5F" w:rsidP="00916F5F">
      <w:pPr>
        <w:pStyle w:val="Heading1"/>
        <w:rPr>
          <w:rFonts w:ascii="Arial" w:hAnsi="Arial" w:cs="Arial"/>
        </w:rPr>
      </w:pPr>
      <w:bookmarkStart w:id="1" w:name="_Toc196582202"/>
      <w:r w:rsidRPr="000406C9">
        <w:rPr>
          <w:rFonts w:ascii="Arial" w:hAnsi="Arial" w:cs="Arial"/>
        </w:rPr>
        <w:t>2. Brand Extension</w:t>
      </w:r>
      <w:bookmarkEnd w:id="1"/>
      <w:r w:rsidRPr="000406C9">
        <w:rPr>
          <w:rFonts w:ascii="Arial" w:hAnsi="Arial" w:cs="Arial"/>
        </w:rPr>
        <w:t xml:space="preserve"> </w:t>
      </w:r>
    </w:p>
    <w:p w14:paraId="41A0C850" w14:textId="1979EB0B" w:rsidR="00916F5F" w:rsidRPr="000406C9" w:rsidRDefault="00FF149D" w:rsidP="00FF149D">
      <w:pPr>
        <w:pStyle w:val="Heading2"/>
        <w:rPr>
          <w:rFonts w:ascii="Arial" w:hAnsi="Arial" w:cs="Arial"/>
          <w:lang w:val="en-GB"/>
        </w:rPr>
      </w:pPr>
      <w:bookmarkStart w:id="2" w:name="_Toc196582203"/>
      <w:r w:rsidRPr="000406C9">
        <w:rPr>
          <w:rFonts w:ascii="Arial" w:hAnsi="Arial" w:cs="Arial"/>
          <w:lang w:val="en-GB"/>
        </w:rPr>
        <w:t xml:space="preserve">2.1 </w:t>
      </w:r>
      <w:r w:rsidR="00916F5F" w:rsidRPr="000406C9">
        <w:rPr>
          <w:rFonts w:ascii="Arial" w:hAnsi="Arial" w:cs="Arial"/>
          <w:lang w:val="en-GB"/>
        </w:rPr>
        <w:t>Description of Brand Extension</w:t>
      </w:r>
      <w:bookmarkEnd w:id="2"/>
    </w:p>
    <w:p w14:paraId="50318665" w14:textId="5F76AEA0" w:rsidR="00916F5F" w:rsidRDefault="00916F5F" w:rsidP="00916F5F">
      <w:pPr>
        <w:ind w:firstLine="720"/>
        <w:rPr>
          <w:rFonts w:cs="Arial"/>
          <w:szCs w:val="24"/>
          <w:lang w:val="en-GB"/>
        </w:rPr>
      </w:pPr>
      <w:r w:rsidRPr="00C629CD">
        <w:rPr>
          <w:rFonts w:cs="Arial"/>
          <w:szCs w:val="24"/>
          <w:lang w:val="en-GB"/>
        </w:rPr>
        <w:t xml:space="preserve">New brand extension using </w:t>
      </w:r>
      <w:r w:rsidR="007F3876">
        <w:rPr>
          <w:rFonts w:cs="Arial"/>
          <w:szCs w:val="24"/>
          <w:lang w:val="en-GB"/>
        </w:rPr>
        <w:t>the launch of</w:t>
      </w:r>
      <w:r w:rsidRPr="00C629CD">
        <w:rPr>
          <w:rFonts w:cs="Arial"/>
          <w:szCs w:val="24"/>
          <w:lang w:val="en-GB"/>
        </w:rPr>
        <w:t xml:space="preserve"> </w:t>
      </w:r>
      <w:r w:rsidR="007F3876">
        <w:rPr>
          <w:rFonts w:cs="Arial"/>
          <w:szCs w:val="24"/>
          <w:lang w:val="en-GB"/>
        </w:rPr>
        <w:t xml:space="preserve">the </w:t>
      </w:r>
      <w:r w:rsidRPr="00C629CD">
        <w:rPr>
          <w:rFonts w:cs="Arial"/>
          <w:szCs w:val="24"/>
          <w:lang w:val="en-GB"/>
        </w:rPr>
        <w:t xml:space="preserve">new tattoo product of Philips in </w:t>
      </w:r>
      <w:r w:rsidR="007F3876">
        <w:rPr>
          <w:rFonts w:cs="Arial"/>
          <w:szCs w:val="24"/>
          <w:lang w:val="en-GB"/>
        </w:rPr>
        <w:t xml:space="preserve">the </w:t>
      </w:r>
      <w:r w:rsidRPr="00C629CD">
        <w:rPr>
          <w:rFonts w:cs="Arial"/>
          <w:szCs w:val="24"/>
          <w:lang w:val="en-GB"/>
        </w:rPr>
        <w:t>UK can extend the business areas and attract more customers. The new product development can indicate Philip</w:t>
      </w:r>
      <w:r>
        <w:rPr>
          <w:rFonts w:cs="Arial"/>
          <w:szCs w:val="24"/>
          <w:lang w:val="en-GB"/>
        </w:rPr>
        <w:t>s</w:t>
      </w:r>
      <w:r w:rsidRPr="00C629CD">
        <w:rPr>
          <w:rFonts w:cs="Arial"/>
          <w:szCs w:val="24"/>
          <w:lang w:val="en-GB"/>
        </w:rPr>
        <w:t xml:space="preserve">’s expertise in precise engineering techniques, </w:t>
      </w:r>
      <w:r w:rsidRPr="00C629CD">
        <w:rPr>
          <w:rFonts w:cs="Arial"/>
          <w:szCs w:val="24"/>
          <w:lang w:val="en-GB"/>
        </w:rPr>
        <w:lastRenderedPageBreak/>
        <w:t>design aesthetics</w:t>
      </w:r>
      <w:r w:rsidR="007F3876">
        <w:rPr>
          <w:rFonts w:cs="Arial"/>
          <w:szCs w:val="24"/>
          <w:lang w:val="en-GB"/>
        </w:rPr>
        <w:t>,</w:t>
      </w:r>
      <w:r w:rsidRPr="00C629CD">
        <w:rPr>
          <w:rFonts w:cs="Arial"/>
          <w:szCs w:val="24"/>
          <w:lang w:val="en-GB"/>
        </w:rPr>
        <w:t xml:space="preserve"> and </w:t>
      </w:r>
      <w:r w:rsidR="00AA5CC8">
        <w:rPr>
          <w:rFonts w:cs="Arial"/>
          <w:szCs w:val="24"/>
          <w:lang w:val="en-GB"/>
        </w:rPr>
        <w:t xml:space="preserve">a </w:t>
      </w:r>
      <w:r w:rsidRPr="00C629CD">
        <w:rPr>
          <w:rFonts w:cs="Arial"/>
          <w:szCs w:val="24"/>
          <w:lang w:val="en-GB"/>
        </w:rPr>
        <w:t xml:space="preserve">user-focused approach to offering innovative technology products. Uniqueness in production </w:t>
      </w:r>
      <w:r w:rsidR="00C17CB6">
        <w:rPr>
          <w:rFonts w:cs="Arial"/>
          <w:szCs w:val="24"/>
          <w:lang w:val="en-GB"/>
        </w:rPr>
        <w:t>a</w:t>
      </w:r>
      <w:r w:rsidRPr="00C629CD">
        <w:rPr>
          <w:rFonts w:cs="Arial"/>
          <w:szCs w:val="24"/>
          <w:lang w:val="en-GB"/>
        </w:rPr>
        <w:t>nd service helps businesses stay ahead in market competition (Farida and Setiawan, 2022). The new tattoo machine will have precise technologies with advanced machines to ensure minimal vibration</w:t>
      </w:r>
      <w:r>
        <w:rPr>
          <w:rFonts w:cs="Arial"/>
          <w:szCs w:val="24"/>
          <w:lang w:val="en-GB"/>
        </w:rPr>
        <w:t xml:space="preserve"> and low noise</w:t>
      </w:r>
      <w:r w:rsidRPr="00C629CD">
        <w:rPr>
          <w:rFonts w:cs="Arial"/>
          <w:szCs w:val="24"/>
          <w:lang w:val="en-GB"/>
        </w:rPr>
        <w:t xml:space="preserve">. </w:t>
      </w:r>
      <w:r w:rsidR="00AA5CC8">
        <w:rPr>
          <w:rFonts w:cs="Arial"/>
          <w:szCs w:val="24"/>
          <w:lang w:val="en-GB"/>
        </w:rPr>
        <w:t>A smoother</w:t>
      </w:r>
      <w:r w:rsidRPr="00C629CD">
        <w:rPr>
          <w:rFonts w:cs="Arial"/>
          <w:szCs w:val="24"/>
          <w:lang w:val="en-GB"/>
        </w:rPr>
        <w:t xml:space="preserve"> </w:t>
      </w:r>
      <w:r>
        <w:rPr>
          <w:rFonts w:cs="Arial"/>
          <w:szCs w:val="24"/>
          <w:lang w:val="en-GB"/>
        </w:rPr>
        <w:t>tattoo designing</w:t>
      </w:r>
      <w:r w:rsidRPr="00C629CD">
        <w:rPr>
          <w:rFonts w:cs="Arial"/>
          <w:szCs w:val="24"/>
          <w:lang w:val="en-GB"/>
        </w:rPr>
        <w:t xml:space="preserve"> experience due to </w:t>
      </w:r>
      <w:r w:rsidR="00AA5CC8">
        <w:rPr>
          <w:rFonts w:cs="Arial"/>
          <w:szCs w:val="24"/>
          <w:lang w:val="en-GB"/>
        </w:rPr>
        <w:t xml:space="preserve">the </w:t>
      </w:r>
      <w:r w:rsidRPr="00C629CD">
        <w:rPr>
          <w:rFonts w:cs="Arial"/>
          <w:szCs w:val="24"/>
          <w:lang w:val="en-GB"/>
        </w:rPr>
        <w:t>accuracy of the machine can attract users to replace older machines with newer ones. Ergonomic design of the new machine to reduce time consumption rate and adjustable speed can add a new era in tattooing. New designs, features</w:t>
      </w:r>
      <w:r w:rsidR="004A63A1">
        <w:rPr>
          <w:rFonts w:cs="Arial"/>
          <w:szCs w:val="24"/>
          <w:lang w:val="en-GB"/>
        </w:rPr>
        <w:t>,</w:t>
      </w:r>
      <w:r w:rsidRPr="00C629CD">
        <w:rPr>
          <w:rFonts w:cs="Arial"/>
          <w:szCs w:val="24"/>
          <w:lang w:val="en-GB"/>
        </w:rPr>
        <w:t xml:space="preserve"> and performance of new tattoo </w:t>
      </w:r>
      <w:r w:rsidR="004A63A1">
        <w:rPr>
          <w:rFonts w:cs="Arial"/>
          <w:szCs w:val="24"/>
          <w:lang w:val="en-GB"/>
        </w:rPr>
        <w:t>machines</w:t>
      </w:r>
      <w:r w:rsidRPr="00C629CD">
        <w:rPr>
          <w:rFonts w:cs="Arial"/>
          <w:szCs w:val="24"/>
          <w:lang w:val="en-GB"/>
        </w:rPr>
        <w:t xml:space="preserve"> can support Philip</w:t>
      </w:r>
      <w:r>
        <w:rPr>
          <w:rFonts w:cs="Arial"/>
          <w:szCs w:val="24"/>
          <w:lang w:val="en-GB"/>
        </w:rPr>
        <w:t>s</w:t>
      </w:r>
      <w:r w:rsidRPr="00C629CD">
        <w:rPr>
          <w:rFonts w:cs="Arial"/>
          <w:szCs w:val="24"/>
          <w:lang w:val="en-GB"/>
        </w:rPr>
        <w:t xml:space="preserve">’s vision statement of </w:t>
      </w:r>
      <w:r w:rsidRPr="002178C0">
        <w:rPr>
          <w:rFonts w:cs="Arial"/>
          <w:i/>
          <w:iCs/>
          <w:szCs w:val="24"/>
          <w:lang w:val="en-GB"/>
        </w:rPr>
        <w:t>“</w:t>
      </w:r>
      <w:r>
        <w:rPr>
          <w:rFonts w:cs="Arial"/>
          <w:i/>
          <w:iCs/>
          <w:szCs w:val="24"/>
          <w:lang w:val="en-GB"/>
        </w:rPr>
        <w:t>M</w:t>
      </w:r>
      <w:r w:rsidRPr="002178C0">
        <w:rPr>
          <w:rFonts w:cs="Arial"/>
          <w:i/>
          <w:iCs/>
          <w:szCs w:val="24"/>
          <w:lang w:val="en-GB"/>
        </w:rPr>
        <w:t>aking healthier and sustainable world through innovation”</w:t>
      </w:r>
      <w:r>
        <w:rPr>
          <w:rFonts w:cs="Arial"/>
          <w:szCs w:val="24"/>
          <w:lang w:val="en-GB"/>
        </w:rPr>
        <w:t xml:space="preserve"> (</w:t>
      </w:r>
      <w:r w:rsidRPr="00D96A10">
        <w:rPr>
          <w:rFonts w:cs="Arial"/>
          <w:szCs w:val="24"/>
          <w:lang w:val="en-GB"/>
        </w:rPr>
        <w:t>Philips, 2025</w:t>
      </w:r>
      <w:r>
        <w:rPr>
          <w:rFonts w:cs="Arial"/>
          <w:szCs w:val="24"/>
          <w:lang w:val="en-GB"/>
        </w:rPr>
        <w:t>)</w:t>
      </w:r>
      <w:r w:rsidRPr="00C629CD">
        <w:rPr>
          <w:rFonts w:cs="Arial"/>
          <w:szCs w:val="24"/>
          <w:lang w:val="en-GB"/>
        </w:rPr>
        <w:t>. Durability and easy wireless options can add value to the new products by targeting modern users who prefer advanced technologies. The new tattoo machine will target professional tattoo artists, amateur enthusiasts</w:t>
      </w:r>
      <w:r w:rsidR="00D23844">
        <w:rPr>
          <w:rFonts w:cs="Arial"/>
          <w:szCs w:val="24"/>
          <w:lang w:val="en-GB"/>
        </w:rPr>
        <w:t>,</w:t>
      </w:r>
      <w:r w:rsidRPr="00C629CD">
        <w:rPr>
          <w:rFonts w:cs="Arial"/>
          <w:szCs w:val="24"/>
          <w:lang w:val="en-GB"/>
        </w:rPr>
        <w:t xml:space="preserve"> and tattoo studios in </w:t>
      </w:r>
      <w:r w:rsidR="00D23844">
        <w:rPr>
          <w:rFonts w:cs="Arial"/>
          <w:szCs w:val="24"/>
          <w:lang w:val="en-GB"/>
        </w:rPr>
        <w:t xml:space="preserve">the </w:t>
      </w:r>
      <w:r w:rsidRPr="00C629CD">
        <w:rPr>
          <w:rFonts w:cs="Arial"/>
          <w:szCs w:val="24"/>
          <w:lang w:val="en-GB"/>
        </w:rPr>
        <w:t>UK. The extension of t</w:t>
      </w:r>
      <w:r w:rsidR="00C83B69">
        <w:rPr>
          <w:rFonts w:cs="Arial"/>
          <w:szCs w:val="24"/>
          <w:lang w:val="en-GB"/>
        </w:rPr>
        <w:t>h</w:t>
      </w:r>
      <w:r w:rsidRPr="00C629CD">
        <w:rPr>
          <w:rFonts w:cs="Arial"/>
          <w:szCs w:val="24"/>
          <w:lang w:val="en-GB"/>
        </w:rPr>
        <w:t>e new tattoo products can streamline the service with user-friendly services and develop top-tier results.</w:t>
      </w:r>
    </w:p>
    <w:p w14:paraId="16FDA8A9" w14:textId="400B2DED" w:rsidR="00916F5F" w:rsidRPr="000406C9" w:rsidRDefault="00FF149D" w:rsidP="00FF149D">
      <w:pPr>
        <w:pStyle w:val="Heading2"/>
        <w:rPr>
          <w:rFonts w:ascii="Arial" w:hAnsi="Arial" w:cs="Arial"/>
          <w:lang w:val="en-GB"/>
        </w:rPr>
      </w:pPr>
      <w:bookmarkStart w:id="3" w:name="_Toc196582204"/>
      <w:r w:rsidRPr="000406C9">
        <w:rPr>
          <w:rFonts w:ascii="Arial" w:hAnsi="Arial" w:cs="Arial"/>
          <w:lang w:val="en-GB"/>
        </w:rPr>
        <w:t xml:space="preserve">2.2 </w:t>
      </w:r>
      <w:r w:rsidR="00916F5F" w:rsidRPr="000406C9">
        <w:rPr>
          <w:rFonts w:ascii="Arial" w:hAnsi="Arial" w:cs="Arial"/>
          <w:lang w:val="en-GB"/>
        </w:rPr>
        <w:t>Alignment with Brand Value and Market Position</w:t>
      </w:r>
      <w:bookmarkEnd w:id="3"/>
    </w:p>
    <w:p w14:paraId="1C3C1850" w14:textId="7326A6FD" w:rsidR="00916F5F" w:rsidRDefault="00916F5F" w:rsidP="00916F5F">
      <w:pPr>
        <w:ind w:firstLine="720"/>
        <w:rPr>
          <w:rFonts w:cs="Arial"/>
          <w:szCs w:val="24"/>
          <w:lang w:val="en-GB"/>
        </w:rPr>
      </w:pPr>
      <w:r w:rsidRPr="00C629CD">
        <w:rPr>
          <w:rFonts w:cs="Arial"/>
          <w:szCs w:val="24"/>
          <w:lang w:val="en-GB"/>
        </w:rPr>
        <w:t xml:space="preserve">Positive brand value in business attracts new customers to purchase products and </w:t>
      </w:r>
      <w:r w:rsidR="00020788">
        <w:rPr>
          <w:rFonts w:cs="Arial"/>
          <w:szCs w:val="24"/>
          <w:lang w:val="en-GB"/>
        </w:rPr>
        <w:t>enhances</w:t>
      </w:r>
      <w:r w:rsidRPr="00C629CD">
        <w:rPr>
          <w:rFonts w:cs="Arial"/>
          <w:szCs w:val="24"/>
          <w:lang w:val="en-GB"/>
        </w:rPr>
        <w:t xml:space="preserve"> their engagement (Michel </w:t>
      </w:r>
      <w:r w:rsidRPr="00815718">
        <w:rPr>
          <w:rFonts w:cs="Arial"/>
          <w:i/>
          <w:iCs/>
          <w:szCs w:val="24"/>
          <w:lang w:val="en-GB"/>
        </w:rPr>
        <w:t>et al.</w:t>
      </w:r>
      <w:r w:rsidRPr="00C629CD">
        <w:rPr>
          <w:rFonts w:cs="Arial"/>
          <w:szCs w:val="24"/>
          <w:lang w:val="en-GB"/>
        </w:rPr>
        <w:t xml:space="preserve">, 2022). </w:t>
      </w:r>
      <w:r w:rsidR="000406C9">
        <w:rPr>
          <w:rFonts w:cs="Arial"/>
          <w:szCs w:val="24"/>
          <w:lang w:val="en-GB"/>
        </w:rPr>
        <w:t>Philips’</w:t>
      </w:r>
      <w:r w:rsidRPr="00C629CD">
        <w:rPr>
          <w:rFonts w:cs="Arial"/>
          <w:szCs w:val="24"/>
          <w:lang w:val="en-GB"/>
        </w:rPr>
        <w:t xml:space="preserve"> brand value includes healthy, innovative</w:t>
      </w:r>
      <w:r w:rsidR="00020788">
        <w:rPr>
          <w:rFonts w:cs="Arial"/>
          <w:szCs w:val="24"/>
          <w:lang w:val="en-GB"/>
        </w:rPr>
        <w:t>,</w:t>
      </w:r>
      <w:r w:rsidRPr="00C629CD">
        <w:rPr>
          <w:rFonts w:cs="Arial"/>
          <w:szCs w:val="24"/>
          <w:lang w:val="en-GB"/>
        </w:rPr>
        <w:t xml:space="preserve"> and sustainable product development to offer quality services to customers. Product durability, advanced safety features</w:t>
      </w:r>
      <w:r w:rsidR="001E48C8">
        <w:rPr>
          <w:rFonts w:cs="Arial"/>
          <w:szCs w:val="24"/>
          <w:lang w:val="en-GB"/>
        </w:rPr>
        <w:t>,</w:t>
      </w:r>
      <w:r w:rsidRPr="00C629CD">
        <w:rPr>
          <w:rFonts w:cs="Arial"/>
          <w:szCs w:val="24"/>
          <w:lang w:val="en-GB"/>
        </w:rPr>
        <w:t xml:space="preserve"> and customisation in new tattoo machines can align with </w:t>
      </w:r>
      <w:r w:rsidR="001E48C8">
        <w:rPr>
          <w:rFonts w:cs="Arial"/>
          <w:szCs w:val="24"/>
          <w:lang w:val="en-GB"/>
        </w:rPr>
        <w:t xml:space="preserve">the </w:t>
      </w:r>
      <w:r w:rsidRPr="00C629CD">
        <w:rPr>
          <w:rFonts w:cs="Arial"/>
          <w:szCs w:val="24"/>
          <w:lang w:val="en-GB"/>
        </w:rPr>
        <w:t>brand’s value of improving people’s health. Further, the new tattoo machine wi</w:t>
      </w:r>
      <w:r w:rsidR="001E48C8">
        <w:rPr>
          <w:rFonts w:cs="Arial"/>
          <w:szCs w:val="24"/>
          <w:lang w:val="en-GB"/>
        </w:rPr>
        <w:t>ll</w:t>
      </w:r>
      <w:r w:rsidRPr="00C629CD">
        <w:rPr>
          <w:rFonts w:cs="Arial"/>
          <w:szCs w:val="24"/>
          <w:lang w:val="en-GB"/>
        </w:rPr>
        <w:t xml:space="preserve"> have unique designs and features that will support continuous product innovation for Philips. Easy-to-use features, user manuals, prior after-sales services</w:t>
      </w:r>
      <w:r w:rsidR="001E48C8">
        <w:rPr>
          <w:rFonts w:cs="Arial"/>
          <w:szCs w:val="24"/>
          <w:lang w:val="en-GB"/>
        </w:rPr>
        <w:t>,</w:t>
      </w:r>
      <w:r w:rsidRPr="00C629CD">
        <w:rPr>
          <w:rFonts w:cs="Arial"/>
          <w:szCs w:val="24"/>
          <w:lang w:val="en-GB"/>
        </w:rPr>
        <w:t xml:space="preserve"> and requirement-based services can align with its brand value. Philips can position its tattoo ma</w:t>
      </w:r>
      <w:r w:rsidR="00C83B69">
        <w:rPr>
          <w:rFonts w:cs="Arial"/>
          <w:szCs w:val="24"/>
          <w:lang w:val="en-GB"/>
        </w:rPr>
        <w:t>c</w:t>
      </w:r>
      <w:r w:rsidRPr="00C629CD">
        <w:rPr>
          <w:rFonts w:cs="Arial"/>
          <w:szCs w:val="24"/>
          <w:lang w:val="en-GB"/>
        </w:rPr>
        <w:t>hine</w:t>
      </w:r>
      <w:r w:rsidR="003A0439">
        <w:rPr>
          <w:rFonts w:cs="Arial"/>
          <w:szCs w:val="24"/>
          <w:lang w:val="en-GB"/>
        </w:rPr>
        <w:t>,</w:t>
      </w:r>
      <w:r w:rsidRPr="00C629CD">
        <w:rPr>
          <w:rFonts w:cs="Arial"/>
          <w:szCs w:val="24"/>
          <w:lang w:val="en-GB"/>
        </w:rPr>
        <w:t xml:space="preserve"> including superior quality materials to enhance premium branding, offer products at a penetrative price</w:t>
      </w:r>
      <w:r w:rsidR="003A0439">
        <w:rPr>
          <w:rFonts w:cs="Arial"/>
          <w:szCs w:val="24"/>
          <w:lang w:val="en-GB"/>
        </w:rPr>
        <w:t>,</w:t>
      </w:r>
      <w:r w:rsidRPr="00C629CD">
        <w:rPr>
          <w:rFonts w:cs="Arial"/>
          <w:szCs w:val="24"/>
          <w:lang w:val="en-GB"/>
        </w:rPr>
        <w:t xml:space="preserve"> and maintain all regulatory compliances to gain </w:t>
      </w:r>
      <w:r w:rsidR="003A0439">
        <w:rPr>
          <w:rFonts w:cs="Arial"/>
          <w:szCs w:val="24"/>
          <w:lang w:val="en-GB"/>
        </w:rPr>
        <w:t xml:space="preserve">a </w:t>
      </w:r>
      <w:r w:rsidRPr="00C629CD">
        <w:rPr>
          <w:rFonts w:cs="Arial"/>
          <w:szCs w:val="24"/>
          <w:lang w:val="en-GB"/>
        </w:rPr>
        <w:t>strong market competitive position.</w:t>
      </w:r>
    </w:p>
    <w:p w14:paraId="487D8263" w14:textId="09BEA619" w:rsidR="00916F5F" w:rsidRPr="000406C9" w:rsidRDefault="00FF149D" w:rsidP="00FF149D">
      <w:pPr>
        <w:pStyle w:val="Heading2"/>
        <w:rPr>
          <w:rFonts w:ascii="Arial" w:hAnsi="Arial" w:cs="Arial"/>
          <w:lang w:val="en-GB"/>
        </w:rPr>
      </w:pPr>
      <w:bookmarkStart w:id="4" w:name="_Toc196582205"/>
      <w:r w:rsidRPr="000406C9">
        <w:rPr>
          <w:rFonts w:ascii="Arial" w:hAnsi="Arial" w:cs="Arial"/>
          <w:lang w:val="en-GB"/>
        </w:rPr>
        <w:t xml:space="preserve">2.3 </w:t>
      </w:r>
      <w:r w:rsidR="00916F5F" w:rsidRPr="000406C9">
        <w:rPr>
          <w:rFonts w:ascii="Arial" w:hAnsi="Arial" w:cs="Arial"/>
          <w:lang w:val="en-GB"/>
        </w:rPr>
        <w:t>Brand Value, Filling Gaps and Needs</w:t>
      </w:r>
      <w:bookmarkEnd w:id="4"/>
    </w:p>
    <w:p w14:paraId="11FFFB31" w14:textId="3E93FD3F" w:rsidR="00916F5F" w:rsidRDefault="003B1D2A" w:rsidP="003B1D2A">
      <w:pPr>
        <w:ind w:firstLine="720"/>
        <w:rPr>
          <w:rFonts w:cs="Arial"/>
          <w:szCs w:val="24"/>
          <w:lang w:val="en-GB"/>
        </w:rPr>
      </w:pPr>
      <w:r w:rsidRPr="003B1D2A">
        <w:rPr>
          <w:rFonts w:cs="Arial"/>
          <w:szCs w:val="24"/>
          <w:lang w:val="en-GB"/>
        </w:rPr>
        <w:t xml:space="preserve">Diversifying products and services is crucial for attracting customers by increasing their engagement. </w:t>
      </w:r>
      <w:r w:rsidR="00916F5F" w:rsidRPr="00C629CD">
        <w:rPr>
          <w:rFonts w:cs="Arial"/>
          <w:szCs w:val="24"/>
          <w:lang w:val="en-GB"/>
        </w:rPr>
        <w:t>(Arte and Larimo, 202</w:t>
      </w:r>
      <w:r w:rsidR="00F352D4">
        <w:rPr>
          <w:rFonts w:cs="Arial"/>
          <w:szCs w:val="24"/>
          <w:lang w:val="en-GB"/>
        </w:rPr>
        <w:t>2</w:t>
      </w:r>
      <w:r w:rsidR="00916F5F" w:rsidRPr="00C629CD">
        <w:rPr>
          <w:rFonts w:cs="Arial"/>
          <w:szCs w:val="24"/>
          <w:lang w:val="en-GB"/>
        </w:rPr>
        <w:t xml:space="preserve">). New tattoo machine development can expand </w:t>
      </w:r>
      <w:r w:rsidR="006D2AA8">
        <w:rPr>
          <w:rFonts w:cs="Arial"/>
          <w:szCs w:val="24"/>
          <w:lang w:val="en-GB"/>
        </w:rPr>
        <w:t xml:space="preserve">the </w:t>
      </w:r>
      <w:r w:rsidR="00916F5F" w:rsidRPr="00C629CD">
        <w:rPr>
          <w:rFonts w:cs="Arial"/>
          <w:szCs w:val="24"/>
          <w:lang w:val="en-GB"/>
        </w:rPr>
        <w:t xml:space="preserve">portfolio in </w:t>
      </w:r>
      <w:r w:rsidR="006D2AA8">
        <w:rPr>
          <w:rFonts w:cs="Arial"/>
          <w:szCs w:val="24"/>
          <w:lang w:val="en-GB"/>
        </w:rPr>
        <w:t xml:space="preserve">the </w:t>
      </w:r>
      <w:r w:rsidR="00916F5F" w:rsidRPr="00C629CD">
        <w:rPr>
          <w:rFonts w:cs="Arial"/>
          <w:szCs w:val="24"/>
          <w:lang w:val="en-GB"/>
        </w:rPr>
        <w:t>lifestyle and personal expression</w:t>
      </w:r>
      <w:r w:rsidR="00D02810">
        <w:rPr>
          <w:rFonts w:cs="Arial"/>
          <w:szCs w:val="24"/>
          <w:lang w:val="en-GB"/>
        </w:rPr>
        <w:t xml:space="preserve"> in the</w:t>
      </w:r>
      <w:r w:rsidR="00916F5F" w:rsidRPr="00C629CD">
        <w:rPr>
          <w:rFonts w:cs="Arial"/>
          <w:szCs w:val="24"/>
          <w:lang w:val="en-GB"/>
        </w:rPr>
        <w:t xml:space="preserve"> UK market. Tattoo artists in </w:t>
      </w:r>
      <w:r w:rsidR="00D02810">
        <w:rPr>
          <w:rFonts w:cs="Arial"/>
          <w:szCs w:val="24"/>
          <w:lang w:val="en-GB"/>
        </w:rPr>
        <w:t xml:space="preserve">the </w:t>
      </w:r>
      <w:r w:rsidR="00916F5F" w:rsidRPr="00C629CD">
        <w:rPr>
          <w:rFonts w:cs="Arial"/>
          <w:szCs w:val="24"/>
          <w:lang w:val="en-GB"/>
        </w:rPr>
        <w:t xml:space="preserve">UK and other consumers might remain inclined to trust </w:t>
      </w:r>
      <w:r w:rsidR="00916F5F" w:rsidRPr="00C629CD">
        <w:rPr>
          <w:rFonts w:cs="Arial"/>
          <w:szCs w:val="24"/>
          <w:lang w:val="en-GB"/>
        </w:rPr>
        <w:lastRenderedPageBreak/>
        <w:t xml:space="preserve">the established brand for purchasing products due to quality after-sales support and technology-driven safety. Data supports </w:t>
      </w:r>
      <w:r w:rsidR="00D02810">
        <w:rPr>
          <w:rFonts w:cs="Arial"/>
          <w:szCs w:val="24"/>
          <w:lang w:val="en-GB"/>
        </w:rPr>
        <w:t xml:space="preserve">a </w:t>
      </w:r>
      <w:r w:rsidR="00916F5F" w:rsidRPr="00C629CD">
        <w:rPr>
          <w:rFonts w:cs="Arial"/>
          <w:szCs w:val="24"/>
          <w:lang w:val="en-GB"/>
        </w:rPr>
        <w:t xml:space="preserve">£713.4 million market size of tattoo businesses in </w:t>
      </w:r>
      <w:r w:rsidR="00D02810">
        <w:rPr>
          <w:rFonts w:cs="Arial"/>
          <w:szCs w:val="24"/>
          <w:lang w:val="en-GB"/>
        </w:rPr>
        <w:t xml:space="preserve">the </w:t>
      </w:r>
      <w:r w:rsidR="00916F5F" w:rsidRPr="00C629CD">
        <w:rPr>
          <w:rFonts w:cs="Arial"/>
          <w:szCs w:val="24"/>
          <w:lang w:val="en-GB"/>
        </w:rPr>
        <w:t>UK</w:t>
      </w:r>
      <w:r w:rsidR="00D02810">
        <w:rPr>
          <w:rFonts w:cs="Arial"/>
          <w:szCs w:val="24"/>
          <w:lang w:val="en-GB"/>
        </w:rPr>
        <w:t>,</w:t>
      </w:r>
      <w:r w:rsidR="00916F5F" w:rsidRPr="00C629CD">
        <w:rPr>
          <w:rFonts w:cs="Arial"/>
          <w:szCs w:val="24"/>
          <w:lang w:val="en-GB"/>
        </w:rPr>
        <w:t xml:space="preserve"> with </w:t>
      </w:r>
      <w:r w:rsidR="00D02810">
        <w:rPr>
          <w:rFonts w:cs="Arial"/>
          <w:szCs w:val="24"/>
          <w:lang w:val="en-GB"/>
        </w:rPr>
        <w:t xml:space="preserve">a </w:t>
      </w:r>
      <w:r w:rsidR="00916F5F" w:rsidRPr="00C629CD">
        <w:rPr>
          <w:rFonts w:cs="Arial"/>
          <w:szCs w:val="24"/>
          <w:lang w:val="en-GB"/>
        </w:rPr>
        <w:t xml:space="preserve">5.5% gap in 2024 (Ibisworld, 2025). High price of </w:t>
      </w:r>
      <w:r w:rsidR="005874C2">
        <w:rPr>
          <w:rFonts w:cs="Arial"/>
          <w:szCs w:val="24"/>
          <w:lang w:val="en-GB"/>
        </w:rPr>
        <w:t xml:space="preserve">the </w:t>
      </w:r>
      <w:r w:rsidR="00916F5F" w:rsidRPr="00C629CD">
        <w:rPr>
          <w:rFonts w:cs="Arial"/>
          <w:szCs w:val="24"/>
          <w:lang w:val="en-GB"/>
        </w:rPr>
        <w:t>machine</w:t>
      </w:r>
      <w:r w:rsidR="007E5BB9">
        <w:rPr>
          <w:rFonts w:cs="Arial"/>
          <w:szCs w:val="24"/>
          <w:lang w:val="en-GB"/>
        </w:rPr>
        <w:t>s</w:t>
      </w:r>
      <w:r w:rsidR="00916F5F" w:rsidRPr="00C629CD">
        <w:rPr>
          <w:rFonts w:cs="Arial"/>
          <w:szCs w:val="24"/>
          <w:lang w:val="en-GB"/>
        </w:rPr>
        <w:t xml:space="preserve">, </w:t>
      </w:r>
      <w:r w:rsidR="00916F5F">
        <w:rPr>
          <w:rFonts w:cs="Arial"/>
          <w:szCs w:val="24"/>
          <w:lang w:val="en-GB"/>
        </w:rPr>
        <w:t xml:space="preserve">lack of advanced </w:t>
      </w:r>
      <w:r w:rsidR="005874C2">
        <w:rPr>
          <w:rFonts w:cs="Arial"/>
          <w:szCs w:val="24"/>
          <w:lang w:val="en-GB"/>
        </w:rPr>
        <w:t>features</w:t>
      </w:r>
      <w:r w:rsidR="00916F5F">
        <w:rPr>
          <w:rFonts w:cs="Arial"/>
          <w:szCs w:val="24"/>
          <w:lang w:val="en-GB"/>
        </w:rPr>
        <w:t>, wireless facilities, precision issues</w:t>
      </w:r>
      <w:r w:rsidR="005874C2">
        <w:rPr>
          <w:rFonts w:cs="Arial"/>
          <w:szCs w:val="24"/>
          <w:lang w:val="en-GB"/>
        </w:rPr>
        <w:t>,</w:t>
      </w:r>
      <w:r w:rsidR="00916F5F">
        <w:rPr>
          <w:rFonts w:cs="Arial"/>
          <w:szCs w:val="24"/>
          <w:lang w:val="en-GB"/>
        </w:rPr>
        <w:t xml:space="preserve"> and </w:t>
      </w:r>
      <w:r w:rsidR="00916F5F" w:rsidRPr="00C629CD">
        <w:rPr>
          <w:rFonts w:cs="Arial"/>
          <w:szCs w:val="24"/>
          <w:lang w:val="en-GB"/>
        </w:rPr>
        <w:t xml:space="preserve">poor after-sales are key </w:t>
      </w:r>
      <w:r w:rsidR="00916F5F">
        <w:rPr>
          <w:rFonts w:cs="Arial"/>
          <w:szCs w:val="24"/>
          <w:lang w:val="en-GB"/>
        </w:rPr>
        <w:t xml:space="preserve">gaps in </w:t>
      </w:r>
      <w:r w:rsidR="005874C2">
        <w:rPr>
          <w:rFonts w:cs="Arial"/>
          <w:szCs w:val="24"/>
          <w:lang w:val="en-GB"/>
        </w:rPr>
        <w:t xml:space="preserve">the </w:t>
      </w:r>
      <w:r w:rsidR="00916F5F">
        <w:rPr>
          <w:rFonts w:cs="Arial"/>
          <w:szCs w:val="24"/>
          <w:lang w:val="en-GB"/>
        </w:rPr>
        <w:t xml:space="preserve">tattoo machine </w:t>
      </w:r>
      <w:r w:rsidR="00AC6265">
        <w:rPr>
          <w:rFonts w:cs="Arial"/>
          <w:szCs w:val="24"/>
          <w:lang w:val="en-GB"/>
        </w:rPr>
        <w:t>market</w:t>
      </w:r>
      <w:r w:rsidR="00916F5F">
        <w:rPr>
          <w:rFonts w:cs="Arial"/>
          <w:szCs w:val="24"/>
          <w:lang w:val="en-GB"/>
        </w:rPr>
        <w:t xml:space="preserve">. </w:t>
      </w:r>
      <w:r w:rsidR="00916F5F" w:rsidRPr="00C629CD">
        <w:rPr>
          <w:rFonts w:cs="Arial"/>
          <w:szCs w:val="24"/>
          <w:lang w:val="en-GB"/>
        </w:rPr>
        <w:t xml:space="preserve">The new </w:t>
      </w:r>
      <w:r w:rsidR="00B03744">
        <w:rPr>
          <w:rFonts w:cs="Arial"/>
          <w:szCs w:val="24"/>
          <w:lang w:val="en-GB"/>
        </w:rPr>
        <w:t>Philips</w:t>
      </w:r>
      <w:r w:rsidR="00916F5F" w:rsidRPr="00C629CD">
        <w:rPr>
          <w:rFonts w:cs="Arial"/>
          <w:szCs w:val="24"/>
          <w:lang w:val="en-GB"/>
        </w:rPr>
        <w:t xml:space="preserve"> machine can offer ergonomic features</w:t>
      </w:r>
      <w:r w:rsidR="00916F5F">
        <w:rPr>
          <w:rFonts w:cs="Arial"/>
          <w:szCs w:val="24"/>
          <w:lang w:val="en-GB"/>
        </w:rPr>
        <w:t xml:space="preserve">, </w:t>
      </w:r>
      <w:r w:rsidR="007E5BB9">
        <w:rPr>
          <w:rFonts w:cs="Arial"/>
          <w:szCs w:val="24"/>
          <w:lang w:val="en-GB"/>
        </w:rPr>
        <w:t>design</w:t>
      </w:r>
      <w:r w:rsidR="00916F5F">
        <w:rPr>
          <w:rFonts w:cs="Arial"/>
          <w:szCs w:val="24"/>
          <w:lang w:val="en-GB"/>
        </w:rPr>
        <w:t>, low cost, premium after-sales services, wireless technology</w:t>
      </w:r>
      <w:r w:rsidR="007E5BB9">
        <w:rPr>
          <w:rFonts w:cs="Arial"/>
          <w:szCs w:val="24"/>
          <w:lang w:val="en-GB"/>
        </w:rPr>
        <w:t>,</w:t>
      </w:r>
      <w:r w:rsidR="00916F5F">
        <w:rPr>
          <w:rFonts w:cs="Arial"/>
          <w:szCs w:val="24"/>
          <w:lang w:val="en-GB"/>
        </w:rPr>
        <w:t xml:space="preserve"> and exchange offers to mitigate those gaps. </w:t>
      </w:r>
      <w:r w:rsidR="00916F5F" w:rsidRPr="00C629CD">
        <w:rPr>
          <w:rFonts w:cs="Arial"/>
          <w:szCs w:val="24"/>
          <w:lang w:val="en-GB"/>
        </w:rPr>
        <w:t>Advanced machines with greater accuracy in design, minimal vibration</w:t>
      </w:r>
      <w:r w:rsidR="007E5BB9">
        <w:rPr>
          <w:rFonts w:cs="Arial"/>
          <w:szCs w:val="24"/>
          <w:lang w:val="en-GB"/>
        </w:rPr>
        <w:t>,</w:t>
      </w:r>
      <w:r w:rsidR="00916F5F" w:rsidRPr="00C629CD">
        <w:rPr>
          <w:rFonts w:cs="Arial"/>
          <w:szCs w:val="24"/>
          <w:lang w:val="en-GB"/>
        </w:rPr>
        <w:t xml:space="preserve"> and faster </w:t>
      </w:r>
      <w:r w:rsidR="007E5BB9">
        <w:rPr>
          <w:rFonts w:cs="Arial"/>
          <w:szCs w:val="24"/>
          <w:lang w:val="en-GB"/>
        </w:rPr>
        <w:t>processing</w:t>
      </w:r>
      <w:r w:rsidR="00916F5F" w:rsidRPr="00C629CD">
        <w:rPr>
          <w:rFonts w:cs="Arial"/>
          <w:szCs w:val="24"/>
          <w:lang w:val="en-GB"/>
        </w:rPr>
        <w:t xml:space="preserve"> can </w:t>
      </w:r>
      <w:r w:rsidR="00916F5F">
        <w:rPr>
          <w:rFonts w:cs="Arial"/>
          <w:szCs w:val="24"/>
          <w:lang w:val="en-GB"/>
        </w:rPr>
        <w:t>meet market needs</w:t>
      </w:r>
      <w:r w:rsidR="00916F5F" w:rsidRPr="00C629CD">
        <w:rPr>
          <w:rFonts w:cs="Arial"/>
          <w:szCs w:val="24"/>
          <w:lang w:val="en-GB"/>
        </w:rPr>
        <w:t>. Wireless technology, advanced footswitches</w:t>
      </w:r>
      <w:r w:rsidR="007E5BB9">
        <w:rPr>
          <w:rFonts w:cs="Arial"/>
          <w:szCs w:val="24"/>
          <w:lang w:val="en-GB"/>
        </w:rPr>
        <w:t>,</w:t>
      </w:r>
      <w:r w:rsidR="00916F5F" w:rsidRPr="00C629CD">
        <w:rPr>
          <w:rFonts w:cs="Arial"/>
          <w:szCs w:val="24"/>
          <w:lang w:val="en-GB"/>
        </w:rPr>
        <w:t xml:space="preserve"> and other features can meet </w:t>
      </w:r>
      <w:r w:rsidR="007E5BB9">
        <w:rPr>
          <w:rFonts w:cs="Arial"/>
          <w:szCs w:val="24"/>
          <w:lang w:val="en-GB"/>
        </w:rPr>
        <w:t xml:space="preserve">the </w:t>
      </w:r>
      <w:r w:rsidR="00916F5F" w:rsidRPr="00C629CD">
        <w:rPr>
          <w:rFonts w:cs="Arial"/>
          <w:szCs w:val="24"/>
          <w:lang w:val="en-GB"/>
        </w:rPr>
        <w:t xml:space="preserve">needs of simplified tattoo machines in </w:t>
      </w:r>
      <w:r w:rsidR="007E5BB9">
        <w:rPr>
          <w:rFonts w:cs="Arial"/>
          <w:szCs w:val="24"/>
          <w:lang w:val="en-GB"/>
        </w:rPr>
        <w:t xml:space="preserve">the </w:t>
      </w:r>
      <w:r w:rsidR="00916F5F" w:rsidRPr="00C629CD">
        <w:rPr>
          <w:rFonts w:cs="Arial"/>
          <w:szCs w:val="24"/>
          <w:lang w:val="en-GB"/>
        </w:rPr>
        <w:t>UK.</w:t>
      </w:r>
    </w:p>
    <w:p w14:paraId="24543782" w14:textId="77777777" w:rsidR="00916F5F" w:rsidRPr="000406C9" w:rsidRDefault="00916F5F" w:rsidP="00916F5F">
      <w:pPr>
        <w:pStyle w:val="Heading1"/>
        <w:rPr>
          <w:rFonts w:ascii="Arial" w:hAnsi="Arial" w:cs="Arial"/>
        </w:rPr>
      </w:pPr>
      <w:bookmarkStart w:id="5" w:name="_Toc196582206"/>
      <w:r w:rsidRPr="000406C9">
        <w:rPr>
          <w:rFonts w:ascii="Arial" w:hAnsi="Arial" w:cs="Arial"/>
        </w:rPr>
        <w:t>3. STP for New Brand Extension</w:t>
      </w:r>
      <w:bookmarkEnd w:id="5"/>
      <w:r w:rsidRPr="000406C9">
        <w:rPr>
          <w:rFonts w:ascii="Arial" w:hAnsi="Arial" w:cs="Arial"/>
        </w:rPr>
        <w:t xml:space="preserve"> </w:t>
      </w:r>
    </w:p>
    <w:p w14:paraId="4DE22C40" w14:textId="451DE592" w:rsidR="00916F5F" w:rsidRPr="000406C9" w:rsidRDefault="00FF149D" w:rsidP="00FF149D">
      <w:pPr>
        <w:pStyle w:val="Heading2"/>
        <w:rPr>
          <w:rFonts w:ascii="Arial" w:hAnsi="Arial" w:cs="Arial"/>
          <w:lang w:val="en-GB"/>
        </w:rPr>
      </w:pPr>
      <w:bookmarkStart w:id="6" w:name="_Toc196582207"/>
      <w:r w:rsidRPr="000406C9">
        <w:rPr>
          <w:rFonts w:ascii="Arial" w:hAnsi="Arial" w:cs="Arial"/>
          <w:lang w:val="en-GB"/>
        </w:rPr>
        <w:t xml:space="preserve">3.1 </w:t>
      </w:r>
      <w:r w:rsidR="00916F5F" w:rsidRPr="000406C9">
        <w:rPr>
          <w:rFonts w:ascii="Arial" w:hAnsi="Arial" w:cs="Arial"/>
          <w:lang w:val="en-GB"/>
        </w:rPr>
        <w:t>Segmentation</w:t>
      </w:r>
      <w:bookmarkEnd w:id="6"/>
    </w:p>
    <w:p w14:paraId="78C86BAA" w14:textId="521B0365" w:rsidR="00916F5F" w:rsidRPr="00C629CD" w:rsidRDefault="00D9523A" w:rsidP="00916F5F">
      <w:pPr>
        <w:ind w:firstLine="720"/>
        <w:rPr>
          <w:rFonts w:cs="Arial"/>
          <w:szCs w:val="24"/>
          <w:lang w:val="en-GB"/>
        </w:rPr>
      </w:pPr>
      <w:r w:rsidRPr="00D9523A">
        <w:rPr>
          <w:rFonts w:cs="Arial"/>
          <w:szCs w:val="24"/>
          <w:lang w:val="en-GB"/>
        </w:rPr>
        <w:t>Customer segmentation is</w:t>
      </w:r>
      <w:r>
        <w:rPr>
          <w:rFonts w:cs="Arial"/>
          <w:szCs w:val="24"/>
          <w:lang w:val="en-GB"/>
        </w:rPr>
        <w:t xml:space="preserve"> </w:t>
      </w:r>
      <w:r w:rsidRPr="00D9523A">
        <w:rPr>
          <w:rFonts w:cs="Arial"/>
          <w:szCs w:val="24"/>
          <w:lang w:val="en-GB"/>
        </w:rPr>
        <w:t>essential for effective focus on consumers’ purchasing behavior based on the marketing mix.</w:t>
      </w:r>
      <w:r w:rsidR="00916F5F" w:rsidRPr="00C629CD">
        <w:rPr>
          <w:rFonts w:cs="Arial"/>
          <w:szCs w:val="24"/>
          <w:lang w:val="en-GB"/>
        </w:rPr>
        <w:t xml:space="preserve"> Philips can segment the customers based on </w:t>
      </w:r>
      <w:r w:rsidR="008632A7">
        <w:rPr>
          <w:rFonts w:cs="Arial"/>
          <w:szCs w:val="24"/>
          <w:lang w:val="en-GB"/>
        </w:rPr>
        <w:t>geographical,</w:t>
      </w:r>
      <w:r w:rsidR="00030CA8">
        <w:rPr>
          <w:rFonts w:cs="Arial"/>
          <w:szCs w:val="24"/>
          <w:lang w:val="en-GB"/>
        </w:rPr>
        <w:t xml:space="preserve"> </w:t>
      </w:r>
      <w:r w:rsidR="00030CA8" w:rsidRPr="00C629CD">
        <w:rPr>
          <w:rFonts w:cs="Arial"/>
          <w:szCs w:val="24"/>
          <w:lang w:val="en-GB"/>
        </w:rPr>
        <w:t>demographic</w:t>
      </w:r>
      <w:r w:rsidR="00030CA8">
        <w:rPr>
          <w:rFonts w:cs="Arial"/>
          <w:szCs w:val="24"/>
          <w:lang w:val="en-GB"/>
        </w:rPr>
        <w:t xml:space="preserve">, </w:t>
      </w:r>
      <w:r w:rsidR="00916F5F" w:rsidRPr="00C629CD">
        <w:rPr>
          <w:rFonts w:cs="Arial"/>
          <w:szCs w:val="24"/>
          <w:lang w:val="en-GB"/>
        </w:rPr>
        <w:t>psycho</w:t>
      </w:r>
      <w:r w:rsidR="00C83B69">
        <w:rPr>
          <w:rFonts w:cs="Arial"/>
          <w:szCs w:val="24"/>
          <w:lang w:val="en-GB"/>
        </w:rPr>
        <w:t>g</w:t>
      </w:r>
      <w:r w:rsidR="00916F5F" w:rsidRPr="00C629CD">
        <w:rPr>
          <w:rFonts w:cs="Arial"/>
          <w:szCs w:val="24"/>
          <w:lang w:val="en-GB"/>
        </w:rPr>
        <w:t>raphic</w:t>
      </w:r>
      <w:r w:rsidR="00A93CA4">
        <w:rPr>
          <w:rFonts w:cs="Arial"/>
          <w:szCs w:val="24"/>
          <w:lang w:val="en-GB"/>
        </w:rPr>
        <w:t>,</w:t>
      </w:r>
      <w:r w:rsidR="001960CB">
        <w:rPr>
          <w:rFonts w:cs="Arial"/>
          <w:szCs w:val="24"/>
          <w:lang w:val="en-GB"/>
        </w:rPr>
        <w:t xml:space="preserve"> </w:t>
      </w:r>
      <w:r w:rsidR="00020D02">
        <w:rPr>
          <w:rFonts w:cs="Arial"/>
          <w:szCs w:val="24"/>
          <w:lang w:val="en-GB"/>
        </w:rPr>
        <w:t xml:space="preserve">and </w:t>
      </w:r>
      <w:r w:rsidR="001960CB" w:rsidRPr="00C629CD">
        <w:rPr>
          <w:rFonts w:cs="Arial"/>
          <w:szCs w:val="24"/>
          <w:lang w:val="en-GB"/>
        </w:rPr>
        <w:t>behaviour</w:t>
      </w:r>
      <w:r w:rsidR="00916F5F" w:rsidRPr="00C629CD">
        <w:rPr>
          <w:rFonts w:cs="Arial"/>
          <w:szCs w:val="24"/>
          <w:lang w:val="en-GB"/>
        </w:rPr>
        <w:t xml:space="preserve"> </w:t>
      </w:r>
      <w:r w:rsidR="00020D02">
        <w:rPr>
          <w:rFonts w:cs="Arial"/>
          <w:szCs w:val="24"/>
          <w:lang w:val="en-GB"/>
        </w:rPr>
        <w:t>variables</w:t>
      </w:r>
      <w:r w:rsidR="00EA5F18">
        <w:rPr>
          <w:rFonts w:cs="Arial"/>
          <w:szCs w:val="24"/>
          <w:lang w:val="en-GB"/>
        </w:rPr>
        <w:t xml:space="preserve"> </w:t>
      </w:r>
      <w:r w:rsidR="00EA5F18" w:rsidRPr="00F327CA">
        <w:rPr>
          <w:rFonts w:cs="Arial"/>
          <w:szCs w:val="24"/>
        </w:rPr>
        <w:t>(Zhao, 2020)</w:t>
      </w:r>
      <w:r w:rsidR="00916F5F" w:rsidRPr="00C629CD">
        <w:rPr>
          <w:rFonts w:cs="Arial"/>
          <w:szCs w:val="24"/>
          <w:lang w:val="en-GB"/>
        </w:rPr>
        <w:t>. Philips can segment the customers without any gender bias</w:t>
      </w:r>
      <w:r w:rsidR="00582BE5">
        <w:rPr>
          <w:rFonts w:cs="Arial"/>
          <w:szCs w:val="24"/>
          <w:lang w:val="en-GB"/>
        </w:rPr>
        <w:t>,</w:t>
      </w:r>
      <w:r w:rsidR="00916F5F" w:rsidRPr="00C629CD">
        <w:rPr>
          <w:rFonts w:cs="Arial"/>
          <w:szCs w:val="24"/>
          <w:lang w:val="en-GB"/>
        </w:rPr>
        <w:t xml:space="preserve"> such as both male and female tattoo artists in </w:t>
      </w:r>
      <w:r w:rsidR="00582BE5">
        <w:rPr>
          <w:rFonts w:cs="Arial"/>
          <w:szCs w:val="24"/>
          <w:lang w:val="en-GB"/>
        </w:rPr>
        <w:t xml:space="preserve">the </w:t>
      </w:r>
      <w:r w:rsidR="00916F5F" w:rsidRPr="00C629CD">
        <w:rPr>
          <w:rFonts w:cs="Arial"/>
          <w:szCs w:val="24"/>
          <w:lang w:val="en-GB"/>
        </w:rPr>
        <w:t xml:space="preserve">UK. Data indicates </w:t>
      </w:r>
      <w:r w:rsidR="00582BE5">
        <w:rPr>
          <w:rFonts w:cs="Arial"/>
          <w:szCs w:val="24"/>
          <w:lang w:val="en-GB"/>
        </w:rPr>
        <w:t xml:space="preserve">the </w:t>
      </w:r>
      <w:r w:rsidR="00916F5F" w:rsidRPr="00C629CD">
        <w:rPr>
          <w:rFonts w:cs="Arial"/>
          <w:szCs w:val="24"/>
          <w:lang w:val="en-GB"/>
        </w:rPr>
        <w:t xml:space="preserve">average age of tattoo artists in </w:t>
      </w:r>
      <w:r w:rsidR="00582BE5">
        <w:rPr>
          <w:rFonts w:cs="Arial"/>
          <w:szCs w:val="24"/>
          <w:lang w:val="en-GB"/>
        </w:rPr>
        <w:t xml:space="preserve">the </w:t>
      </w:r>
      <w:r w:rsidR="00916F5F" w:rsidRPr="00C629CD">
        <w:rPr>
          <w:rFonts w:cs="Arial"/>
          <w:szCs w:val="24"/>
          <w:lang w:val="en-GB"/>
        </w:rPr>
        <w:t>UK is 2</w:t>
      </w:r>
      <w:r w:rsidR="00916F5F">
        <w:rPr>
          <w:rFonts w:cs="Arial"/>
          <w:szCs w:val="24"/>
          <w:lang w:val="en-GB"/>
        </w:rPr>
        <w:t>5</w:t>
      </w:r>
      <w:r w:rsidR="00916F5F" w:rsidRPr="00C629CD">
        <w:rPr>
          <w:rFonts w:cs="Arial"/>
          <w:szCs w:val="24"/>
          <w:lang w:val="en-GB"/>
        </w:rPr>
        <w:t>-5</w:t>
      </w:r>
      <w:r w:rsidR="00916F5F">
        <w:rPr>
          <w:rFonts w:cs="Arial"/>
          <w:szCs w:val="24"/>
          <w:lang w:val="en-GB"/>
        </w:rPr>
        <w:t>0</w:t>
      </w:r>
      <w:r w:rsidR="00916F5F" w:rsidRPr="00C629CD">
        <w:rPr>
          <w:rFonts w:cs="Arial"/>
          <w:szCs w:val="24"/>
          <w:lang w:val="en-GB"/>
        </w:rPr>
        <w:t xml:space="preserve"> years</w:t>
      </w:r>
      <w:r w:rsidR="00582BE5">
        <w:rPr>
          <w:rFonts w:cs="Arial"/>
          <w:szCs w:val="24"/>
          <w:lang w:val="en-GB"/>
        </w:rPr>
        <w:t>,</w:t>
      </w:r>
      <w:r w:rsidR="00916F5F" w:rsidRPr="00C629CD">
        <w:rPr>
          <w:rFonts w:cs="Arial"/>
          <w:szCs w:val="24"/>
          <w:lang w:val="en-GB"/>
        </w:rPr>
        <w:t xml:space="preserve"> and the </w:t>
      </w:r>
      <w:r w:rsidR="00A33932">
        <w:rPr>
          <w:rFonts w:cs="Arial"/>
          <w:szCs w:val="24"/>
          <w:lang w:val="en-GB"/>
        </w:rPr>
        <w:t xml:space="preserve">growth </w:t>
      </w:r>
      <w:r w:rsidR="00916F5F" w:rsidRPr="00C629CD">
        <w:rPr>
          <w:rFonts w:cs="Arial"/>
          <w:szCs w:val="24"/>
          <w:lang w:val="en-GB"/>
        </w:rPr>
        <w:t xml:space="preserve">rate of tattoo artists is 10.5% </w:t>
      </w:r>
      <w:r w:rsidR="00582BE5">
        <w:rPr>
          <w:rFonts w:cs="Arial"/>
          <w:szCs w:val="24"/>
          <w:lang w:val="en-GB"/>
        </w:rPr>
        <w:t>between</w:t>
      </w:r>
      <w:r w:rsidR="00916F5F" w:rsidRPr="00C629CD">
        <w:rPr>
          <w:rFonts w:cs="Arial"/>
          <w:szCs w:val="24"/>
          <w:lang w:val="en-GB"/>
        </w:rPr>
        <w:t xml:space="preserve"> 2020-2023 (Ibisworld, 2024). Therefore, Philips can segment the tattoo artists based on the market data within </w:t>
      </w:r>
      <w:r w:rsidR="00582BE5">
        <w:rPr>
          <w:rFonts w:cs="Arial"/>
          <w:szCs w:val="24"/>
          <w:lang w:val="en-GB"/>
        </w:rPr>
        <w:t xml:space="preserve">the </w:t>
      </w:r>
      <w:r w:rsidR="00916F5F" w:rsidRPr="00C629CD">
        <w:rPr>
          <w:rFonts w:cs="Arial"/>
          <w:szCs w:val="24"/>
          <w:lang w:val="en-GB"/>
        </w:rPr>
        <w:t>age of 20-45 years. For example, Micky Sharpz targeted 2</w:t>
      </w:r>
      <w:r w:rsidR="00916F5F">
        <w:rPr>
          <w:rFonts w:cs="Arial"/>
          <w:szCs w:val="24"/>
          <w:lang w:val="en-GB"/>
        </w:rPr>
        <w:t>3</w:t>
      </w:r>
      <w:r w:rsidR="00916F5F" w:rsidRPr="00C629CD">
        <w:rPr>
          <w:rFonts w:cs="Arial"/>
          <w:szCs w:val="24"/>
          <w:lang w:val="en-GB"/>
        </w:rPr>
        <w:t>-</w:t>
      </w:r>
      <w:r w:rsidR="00916F5F">
        <w:rPr>
          <w:rFonts w:cs="Arial"/>
          <w:szCs w:val="24"/>
          <w:lang w:val="en-GB"/>
        </w:rPr>
        <w:t>45</w:t>
      </w:r>
      <w:r w:rsidR="00916F5F" w:rsidRPr="00C629CD">
        <w:rPr>
          <w:rFonts w:cs="Arial"/>
          <w:szCs w:val="24"/>
          <w:lang w:val="en-GB"/>
        </w:rPr>
        <w:t xml:space="preserve"> years </w:t>
      </w:r>
      <w:r w:rsidR="00031280">
        <w:rPr>
          <w:rFonts w:cs="Arial"/>
          <w:szCs w:val="24"/>
          <w:lang w:val="en-GB"/>
        </w:rPr>
        <w:t xml:space="preserve">old </w:t>
      </w:r>
      <w:r w:rsidR="00916F5F" w:rsidRPr="00C629CD">
        <w:rPr>
          <w:rFonts w:cs="Arial"/>
          <w:szCs w:val="24"/>
          <w:lang w:val="en-GB"/>
        </w:rPr>
        <w:t xml:space="preserve">professionals to help them eliminate barriers during designing with advanced machines (Mickysharpz, 2025). </w:t>
      </w:r>
    </w:p>
    <w:p w14:paraId="3BD73F7C" w14:textId="1D2D05DF" w:rsidR="00916F5F" w:rsidRDefault="00916F5F" w:rsidP="00916F5F">
      <w:pPr>
        <w:ind w:firstLine="720"/>
        <w:rPr>
          <w:rFonts w:cs="Arial"/>
          <w:szCs w:val="24"/>
          <w:lang w:val="en-GB"/>
        </w:rPr>
      </w:pPr>
      <w:r w:rsidRPr="00C629CD">
        <w:rPr>
          <w:rFonts w:cs="Arial"/>
          <w:szCs w:val="24"/>
          <w:lang w:val="en-GB"/>
        </w:rPr>
        <w:t>Demographic segmentation indicates professional tattoo artists, apprentices</w:t>
      </w:r>
      <w:r w:rsidR="001964DA">
        <w:rPr>
          <w:rFonts w:cs="Arial"/>
          <w:szCs w:val="24"/>
          <w:lang w:val="en-GB"/>
        </w:rPr>
        <w:t>,</w:t>
      </w:r>
      <w:r w:rsidRPr="00C629CD">
        <w:rPr>
          <w:rFonts w:cs="Arial"/>
          <w:szCs w:val="24"/>
          <w:lang w:val="en-GB"/>
        </w:rPr>
        <w:t xml:space="preserve"> and tattoo studios in </w:t>
      </w:r>
      <w:r w:rsidR="001964DA">
        <w:rPr>
          <w:rFonts w:cs="Arial"/>
          <w:szCs w:val="24"/>
          <w:lang w:val="en-GB"/>
        </w:rPr>
        <w:t xml:space="preserve">the </w:t>
      </w:r>
      <w:r w:rsidRPr="00C629CD">
        <w:rPr>
          <w:rFonts w:cs="Arial"/>
          <w:szCs w:val="24"/>
          <w:lang w:val="en-GB"/>
        </w:rPr>
        <w:t xml:space="preserve">UK with middle to high-end businesses. Data indicates </w:t>
      </w:r>
      <w:r w:rsidR="00FA3763">
        <w:rPr>
          <w:rFonts w:cs="Arial"/>
          <w:szCs w:val="24"/>
          <w:lang w:val="en-GB"/>
        </w:rPr>
        <w:t xml:space="preserve">that </w:t>
      </w:r>
      <w:r w:rsidRPr="00C629CD">
        <w:rPr>
          <w:rFonts w:cs="Arial"/>
          <w:szCs w:val="24"/>
          <w:lang w:val="en-GB"/>
        </w:rPr>
        <w:t>approximately 219</w:t>
      </w:r>
      <w:r w:rsidR="00607777">
        <w:rPr>
          <w:rFonts w:cs="Arial"/>
          <w:szCs w:val="24"/>
          <w:lang w:val="en-GB"/>
        </w:rPr>
        <w:t>,</w:t>
      </w:r>
      <w:r w:rsidRPr="00C629CD">
        <w:rPr>
          <w:rFonts w:cs="Arial"/>
          <w:szCs w:val="24"/>
          <w:lang w:val="en-GB"/>
        </w:rPr>
        <w:t xml:space="preserve">900 smaller </w:t>
      </w:r>
      <w:r w:rsidR="00751C55" w:rsidRPr="00C629CD">
        <w:rPr>
          <w:rFonts w:cs="Arial"/>
          <w:szCs w:val="24"/>
          <w:lang w:val="en-GB"/>
        </w:rPr>
        <w:t>enterprises,</w:t>
      </w:r>
      <w:r w:rsidRPr="00C629CD">
        <w:rPr>
          <w:rFonts w:cs="Arial"/>
          <w:szCs w:val="24"/>
          <w:lang w:val="en-GB"/>
        </w:rPr>
        <w:t xml:space="preserve"> and 37</w:t>
      </w:r>
      <w:r w:rsidR="00607777">
        <w:rPr>
          <w:rFonts w:cs="Arial"/>
          <w:szCs w:val="24"/>
          <w:lang w:val="en-GB"/>
        </w:rPr>
        <w:t>,</w:t>
      </w:r>
      <w:r w:rsidRPr="00C629CD">
        <w:rPr>
          <w:rFonts w:cs="Arial"/>
          <w:szCs w:val="24"/>
          <w:lang w:val="en-GB"/>
        </w:rPr>
        <w:t xml:space="preserve">750 small SMEs offer tattoo services across </w:t>
      </w:r>
      <w:r w:rsidR="00751C55">
        <w:rPr>
          <w:rFonts w:cs="Arial"/>
          <w:szCs w:val="24"/>
          <w:lang w:val="en-GB"/>
        </w:rPr>
        <w:t xml:space="preserve">the </w:t>
      </w:r>
      <w:r w:rsidRPr="00C629CD">
        <w:rPr>
          <w:rFonts w:cs="Arial"/>
          <w:szCs w:val="24"/>
          <w:lang w:val="en-GB"/>
        </w:rPr>
        <w:t>UK (Ibisworld, 2025). Penetrative pricing of the new machine can attract businesses with limited budgets</w:t>
      </w:r>
      <w:r w:rsidR="00E13E46">
        <w:rPr>
          <w:rFonts w:cs="Arial"/>
          <w:szCs w:val="24"/>
          <w:lang w:val="en-GB"/>
        </w:rPr>
        <w:t>,</w:t>
      </w:r>
      <w:r w:rsidRPr="00C629CD">
        <w:rPr>
          <w:rFonts w:cs="Arial"/>
          <w:szCs w:val="24"/>
          <w:lang w:val="en-GB"/>
        </w:rPr>
        <w:t xml:space="preserve"> with potential for quality customer </w:t>
      </w:r>
      <w:r w:rsidR="00FB5A13">
        <w:rPr>
          <w:rFonts w:cs="Arial"/>
          <w:szCs w:val="24"/>
          <w:lang w:val="en-GB"/>
        </w:rPr>
        <w:t>service</w:t>
      </w:r>
      <w:r w:rsidRPr="00C629CD">
        <w:rPr>
          <w:rFonts w:cs="Arial"/>
          <w:szCs w:val="24"/>
          <w:lang w:val="en-GB"/>
        </w:rPr>
        <w:t xml:space="preserve">. Customer-centric product or services can boost their satisfaction and long-term engagement with the brand (Dam and Dam, 2021). Philips can offer discounts and </w:t>
      </w:r>
      <w:r w:rsidRPr="00C629CD">
        <w:rPr>
          <w:rFonts w:cs="Arial"/>
          <w:szCs w:val="24"/>
          <w:lang w:val="en-GB"/>
        </w:rPr>
        <w:lastRenderedPageBreak/>
        <w:t xml:space="preserve">maintain such penetrative prices of its advanced tattoo machines to attract those </w:t>
      </w:r>
      <w:r w:rsidR="00FB5A13">
        <w:rPr>
          <w:rFonts w:cs="Arial"/>
          <w:szCs w:val="24"/>
          <w:lang w:val="en-GB"/>
        </w:rPr>
        <w:t>mid-range</w:t>
      </w:r>
      <w:r w:rsidRPr="00C629CD">
        <w:rPr>
          <w:rFonts w:cs="Arial"/>
          <w:szCs w:val="24"/>
          <w:lang w:val="en-GB"/>
        </w:rPr>
        <w:t xml:space="preserve"> tattoo artists or businesses</w:t>
      </w:r>
      <w:r>
        <w:rPr>
          <w:rFonts w:cs="Arial"/>
          <w:szCs w:val="24"/>
          <w:lang w:val="en-GB"/>
        </w:rPr>
        <w:t xml:space="preserve"> </w:t>
      </w:r>
      <w:r w:rsidRPr="00174417">
        <w:rPr>
          <w:rFonts w:cs="Arial"/>
          <w:b/>
          <w:bCs/>
          <w:i/>
          <w:iCs/>
          <w:szCs w:val="24"/>
          <w:lang w:val="en-GB"/>
        </w:rPr>
        <w:t>[Refer to Appendix 1].</w:t>
      </w:r>
      <w:r>
        <w:rPr>
          <w:rFonts w:cs="Arial"/>
          <w:szCs w:val="24"/>
          <w:lang w:val="en-GB"/>
        </w:rPr>
        <w:t xml:space="preserve"> </w:t>
      </w:r>
    </w:p>
    <w:p w14:paraId="4BAB5316" w14:textId="42400CF7" w:rsidR="00916F5F" w:rsidRPr="00C629CD" w:rsidRDefault="00916F5F" w:rsidP="00916F5F">
      <w:pPr>
        <w:ind w:firstLine="720"/>
        <w:rPr>
          <w:rFonts w:cs="Arial"/>
          <w:szCs w:val="24"/>
          <w:lang w:val="en-GB"/>
        </w:rPr>
      </w:pPr>
      <w:r w:rsidRPr="00C629CD">
        <w:rPr>
          <w:rFonts w:cs="Arial"/>
          <w:szCs w:val="24"/>
          <w:lang w:val="en-GB"/>
        </w:rPr>
        <w:t>Geographic segmentation of Philip</w:t>
      </w:r>
      <w:r>
        <w:rPr>
          <w:rFonts w:cs="Arial"/>
          <w:szCs w:val="24"/>
          <w:lang w:val="en-GB"/>
        </w:rPr>
        <w:t>s</w:t>
      </w:r>
      <w:r w:rsidRPr="00C629CD">
        <w:rPr>
          <w:rFonts w:cs="Arial"/>
          <w:szCs w:val="24"/>
          <w:lang w:val="en-GB"/>
        </w:rPr>
        <w:t xml:space="preserve">’s new tattoo machine can include </w:t>
      </w:r>
      <w:r w:rsidR="005A6987">
        <w:rPr>
          <w:rFonts w:cs="Arial"/>
          <w:szCs w:val="24"/>
          <w:lang w:val="en-GB"/>
        </w:rPr>
        <w:t xml:space="preserve">the </w:t>
      </w:r>
      <w:r w:rsidRPr="00C629CD">
        <w:rPr>
          <w:rFonts w:cs="Arial"/>
          <w:szCs w:val="24"/>
          <w:lang w:val="en-GB"/>
        </w:rPr>
        <w:t xml:space="preserve">initial launch of the product in urban areas and large cities in </w:t>
      </w:r>
      <w:r w:rsidR="005A6987">
        <w:rPr>
          <w:rFonts w:cs="Arial"/>
          <w:szCs w:val="24"/>
          <w:lang w:val="en-GB"/>
        </w:rPr>
        <w:t xml:space="preserve">the </w:t>
      </w:r>
      <w:r w:rsidRPr="00C629CD">
        <w:rPr>
          <w:rFonts w:cs="Arial"/>
          <w:szCs w:val="24"/>
          <w:lang w:val="en-GB"/>
        </w:rPr>
        <w:t xml:space="preserve">UK. Location selection for product launches needs market research to determine high population density and market needs (Farida and Setiawan, 2022). Philips can target large cities in </w:t>
      </w:r>
      <w:r w:rsidR="009D4143">
        <w:rPr>
          <w:rFonts w:cs="Arial"/>
          <w:szCs w:val="24"/>
          <w:lang w:val="en-GB"/>
        </w:rPr>
        <w:t xml:space="preserve">the </w:t>
      </w:r>
      <w:r w:rsidRPr="00C629CD">
        <w:rPr>
          <w:rFonts w:cs="Arial"/>
          <w:szCs w:val="24"/>
          <w:lang w:val="en-GB"/>
        </w:rPr>
        <w:t>UK</w:t>
      </w:r>
      <w:r w:rsidR="00B5613B">
        <w:rPr>
          <w:rFonts w:cs="Arial"/>
          <w:szCs w:val="24"/>
          <w:lang w:val="en-GB"/>
        </w:rPr>
        <w:t>,</w:t>
      </w:r>
      <w:r w:rsidRPr="00C629CD">
        <w:rPr>
          <w:rFonts w:cs="Arial"/>
          <w:szCs w:val="24"/>
          <w:lang w:val="en-GB"/>
        </w:rPr>
        <w:t xml:space="preserve"> like Manchester, Liverpool, London, </w:t>
      </w:r>
      <w:r w:rsidR="00F512DE">
        <w:rPr>
          <w:rFonts w:cs="Arial"/>
          <w:szCs w:val="24"/>
          <w:lang w:val="en-GB"/>
        </w:rPr>
        <w:t xml:space="preserve">and </w:t>
      </w:r>
      <w:r w:rsidRPr="00C629CD">
        <w:rPr>
          <w:rFonts w:cs="Arial"/>
          <w:szCs w:val="24"/>
          <w:lang w:val="en-GB"/>
        </w:rPr>
        <w:t>Birmingham</w:t>
      </w:r>
      <w:r w:rsidR="008A6F1E">
        <w:rPr>
          <w:rFonts w:cs="Arial"/>
          <w:szCs w:val="24"/>
          <w:lang w:val="en-GB"/>
        </w:rPr>
        <w:t xml:space="preserve"> for </w:t>
      </w:r>
      <w:r w:rsidRPr="00C629CD">
        <w:rPr>
          <w:rFonts w:cs="Arial"/>
          <w:szCs w:val="24"/>
          <w:lang w:val="en-GB"/>
        </w:rPr>
        <w:t xml:space="preserve">gradual growth of product popularity. </w:t>
      </w:r>
    </w:p>
    <w:p w14:paraId="069F4112" w14:textId="237C8E57" w:rsidR="00916F5F" w:rsidRPr="00C629CD" w:rsidRDefault="00916F5F" w:rsidP="00916F5F">
      <w:pPr>
        <w:ind w:firstLine="720"/>
        <w:rPr>
          <w:rFonts w:cs="Arial"/>
          <w:szCs w:val="24"/>
          <w:lang w:val="en-GB"/>
        </w:rPr>
      </w:pPr>
      <w:r w:rsidRPr="00C629CD">
        <w:rPr>
          <w:rFonts w:cs="Arial"/>
          <w:szCs w:val="24"/>
          <w:lang w:val="en-GB"/>
        </w:rPr>
        <w:t xml:space="preserve">Psychographic segmentation helps </w:t>
      </w:r>
      <w:r w:rsidR="00C83B69">
        <w:rPr>
          <w:rFonts w:cs="Arial"/>
          <w:szCs w:val="24"/>
          <w:lang w:val="en-GB"/>
        </w:rPr>
        <w:t>b</w:t>
      </w:r>
      <w:r w:rsidRPr="00C629CD">
        <w:rPr>
          <w:rFonts w:cs="Arial"/>
          <w:szCs w:val="24"/>
          <w:lang w:val="en-GB"/>
        </w:rPr>
        <w:t>usinesses to understand inner drivers for customer purchase and streamline customer-centred products (Lesser and Barthol, 2024). Sustainable offerings</w:t>
      </w:r>
      <w:r w:rsidR="00F9708A">
        <w:rPr>
          <w:rFonts w:cs="Arial"/>
          <w:szCs w:val="24"/>
          <w:lang w:val="en-GB"/>
        </w:rPr>
        <w:t>,</w:t>
      </w:r>
      <w:r w:rsidRPr="00C629CD">
        <w:rPr>
          <w:rFonts w:cs="Arial"/>
          <w:szCs w:val="24"/>
          <w:lang w:val="en-GB"/>
        </w:rPr>
        <w:t xml:space="preserve"> including advanced features, hygiene, affordable price of tattoo machines</w:t>
      </w:r>
      <w:r>
        <w:rPr>
          <w:rFonts w:cs="Arial"/>
          <w:szCs w:val="24"/>
          <w:lang w:val="en-GB"/>
        </w:rPr>
        <w:t>, high precision of machines, green packaging</w:t>
      </w:r>
      <w:r w:rsidR="00F9708A">
        <w:rPr>
          <w:rFonts w:cs="Arial"/>
          <w:szCs w:val="24"/>
          <w:lang w:val="en-GB"/>
        </w:rPr>
        <w:t>,</w:t>
      </w:r>
      <w:r w:rsidRPr="00C629CD">
        <w:rPr>
          <w:rFonts w:cs="Arial"/>
          <w:szCs w:val="24"/>
          <w:lang w:val="en-GB"/>
        </w:rPr>
        <w:t xml:space="preserve"> and easy availability</w:t>
      </w:r>
      <w:r w:rsidR="00F9708A">
        <w:rPr>
          <w:rFonts w:cs="Arial"/>
          <w:szCs w:val="24"/>
          <w:lang w:val="en-GB"/>
        </w:rPr>
        <w:t>,</w:t>
      </w:r>
      <w:r w:rsidRPr="00C629CD">
        <w:rPr>
          <w:rFonts w:cs="Arial"/>
          <w:szCs w:val="24"/>
          <w:lang w:val="en-GB"/>
        </w:rPr>
        <w:t xml:space="preserve"> can satisfy professional tattoo artists. Low prices of products with advanced features can help enthusiasts to learn </w:t>
      </w:r>
      <w:r w:rsidR="00F9708A">
        <w:rPr>
          <w:rFonts w:cs="Arial"/>
          <w:szCs w:val="24"/>
          <w:lang w:val="en-GB"/>
        </w:rPr>
        <w:t xml:space="preserve">the </w:t>
      </w:r>
      <w:r w:rsidRPr="00C629CD">
        <w:rPr>
          <w:rFonts w:cs="Arial"/>
          <w:szCs w:val="24"/>
          <w:lang w:val="en-GB"/>
        </w:rPr>
        <w:t xml:space="preserve">tattoo process for future business development. Artists </w:t>
      </w:r>
      <w:r w:rsidR="00BB14AA">
        <w:rPr>
          <w:rFonts w:cs="Arial"/>
          <w:szCs w:val="24"/>
          <w:lang w:val="en-GB"/>
        </w:rPr>
        <w:t>who prefer</w:t>
      </w:r>
      <w:r w:rsidRPr="00C629CD">
        <w:rPr>
          <w:rFonts w:cs="Arial"/>
          <w:szCs w:val="24"/>
          <w:lang w:val="en-GB"/>
        </w:rPr>
        <w:t xml:space="preserve"> client safety, hygiene, creativity</w:t>
      </w:r>
      <w:r w:rsidR="00BB14AA">
        <w:rPr>
          <w:rFonts w:cs="Arial"/>
          <w:szCs w:val="24"/>
          <w:lang w:val="en-GB"/>
        </w:rPr>
        <w:t>,</w:t>
      </w:r>
      <w:r w:rsidRPr="00C629CD">
        <w:rPr>
          <w:rFonts w:cs="Arial"/>
          <w:szCs w:val="24"/>
          <w:lang w:val="en-GB"/>
        </w:rPr>
        <w:t xml:space="preserve"> and tech-savvy professionals can purchase Philips's tattoo machine. </w:t>
      </w:r>
    </w:p>
    <w:p w14:paraId="26900D5B" w14:textId="14DF0AA7" w:rsidR="00916F5F" w:rsidRDefault="00916F5F" w:rsidP="00916F5F">
      <w:pPr>
        <w:ind w:firstLine="720"/>
        <w:rPr>
          <w:rFonts w:cs="Arial"/>
          <w:szCs w:val="24"/>
          <w:lang w:val="en-GB"/>
        </w:rPr>
      </w:pPr>
      <w:r w:rsidRPr="00C629CD">
        <w:rPr>
          <w:rFonts w:cs="Arial"/>
          <w:szCs w:val="24"/>
          <w:lang w:val="en-GB"/>
        </w:rPr>
        <w:t>Philips can segment customers based on behaviour</w:t>
      </w:r>
      <w:r w:rsidR="00BB14AA">
        <w:rPr>
          <w:rFonts w:cs="Arial"/>
          <w:szCs w:val="24"/>
          <w:lang w:val="en-GB"/>
        </w:rPr>
        <w:t>,</w:t>
      </w:r>
      <w:r w:rsidRPr="00C629CD">
        <w:rPr>
          <w:rFonts w:cs="Arial"/>
          <w:szCs w:val="24"/>
          <w:lang w:val="en-GB"/>
        </w:rPr>
        <w:t xml:space="preserve"> such as heavy user tattoo artists, users </w:t>
      </w:r>
      <w:r w:rsidR="00BB14AA">
        <w:rPr>
          <w:rFonts w:cs="Arial"/>
          <w:szCs w:val="24"/>
          <w:lang w:val="en-GB"/>
        </w:rPr>
        <w:t xml:space="preserve">who </w:t>
      </w:r>
      <w:r w:rsidRPr="00C629CD">
        <w:rPr>
          <w:rFonts w:cs="Arial"/>
          <w:szCs w:val="24"/>
          <w:lang w:val="en-GB"/>
        </w:rPr>
        <w:t xml:space="preserve">prefer loyalty to </w:t>
      </w:r>
      <w:r w:rsidR="00BB14AA">
        <w:rPr>
          <w:rFonts w:cs="Arial"/>
          <w:szCs w:val="24"/>
          <w:lang w:val="en-GB"/>
        </w:rPr>
        <w:t xml:space="preserve">the </w:t>
      </w:r>
      <w:r w:rsidRPr="00C629CD">
        <w:rPr>
          <w:rFonts w:cs="Arial"/>
          <w:szCs w:val="24"/>
          <w:lang w:val="en-GB"/>
        </w:rPr>
        <w:t>brand, ergonomic structure with high safety</w:t>
      </w:r>
      <w:r w:rsidR="00BB14AA">
        <w:rPr>
          <w:rFonts w:cs="Arial"/>
          <w:szCs w:val="24"/>
          <w:lang w:val="en-GB"/>
        </w:rPr>
        <w:t>,</w:t>
      </w:r>
      <w:r w:rsidRPr="00C629CD">
        <w:rPr>
          <w:rFonts w:cs="Arial"/>
          <w:szCs w:val="24"/>
          <w:lang w:val="en-GB"/>
        </w:rPr>
        <w:t xml:space="preserve"> and customised products based on studio needs. Consumer behaviour analysis is necessary to determine needs and offer customised services (Dam and Dam, 2021). Philips’s new tattoo machine with key features like digital display, hygiene, advanced safety features</w:t>
      </w:r>
      <w:r w:rsidR="00657F98">
        <w:rPr>
          <w:rFonts w:cs="Arial"/>
          <w:szCs w:val="24"/>
          <w:lang w:val="en-GB"/>
        </w:rPr>
        <w:t>,</w:t>
      </w:r>
      <w:r w:rsidRPr="00C629CD">
        <w:rPr>
          <w:rFonts w:cs="Arial"/>
          <w:szCs w:val="24"/>
          <w:lang w:val="en-GB"/>
        </w:rPr>
        <w:t xml:space="preserve"> and wireless technology can attract tech-savvy artists and B2B </w:t>
      </w:r>
      <w:r>
        <w:rPr>
          <w:rFonts w:cs="Arial"/>
          <w:szCs w:val="24"/>
          <w:lang w:val="en-GB"/>
        </w:rPr>
        <w:t xml:space="preserve">tattoo </w:t>
      </w:r>
      <w:r w:rsidRPr="00C629CD">
        <w:rPr>
          <w:rFonts w:cs="Arial"/>
          <w:szCs w:val="24"/>
          <w:lang w:val="en-GB"/>
        </w:rPr>
        <w:t xml:space="preserve">parlours across </w:t>
      </w:r>
      <w:r w:rsidR="00657F98">
        <w:rPr>
          <w:rFonts w:cs="Arial"/>
          <w:szCs w:val="24"/>
          <w:lang w:val="en-GB"/>
        </w:rPr>
        <w:t xml:space="preserve">the </w:t>
      </w:r>
      <w:r w:rsidRPr="00C629CD">
        <w:rPr>
          <w:rFonts w:cs="Arial"/>
          <w:szCs w:val="24"/>
          <w:lang w:val="en-GB"/>
        </w:rPr>
        <w:t xml:space="preserve">UK. </w:t>
      </w:r>
    </w:p>
    <w:p w14:paraId="7F5D3046" w14:textId="6BB4FE30" w:rsidR="00916F5F" w:rsidRPr="000406C9" w:rsidRDefault="00FF149D" w:rsidP="00FF149D">
      <w:pPr>
        <w:pStyle w:val="Heading2"/>
        <w:rPr>
          <w:rFonts w:ascii="Arial" w:hAnsi="Arial" w:cs="Arial"/>
          <w:lang w:val="en-GB"/>
        </w:rPr>
      </w:pPr>
      <w:bookmarkStart w:id="7" w:name="_Toc196582208"/>
      <w:r w:rsidRPr="000406C9">
        <w:rPr>
          <w:rFonts w:ascii="Arial" w:hAnsi="Arial" w:cs="Arial"/>
          <w:lang w:val="en-GB"/>
        </w:rPr>
        <w:t xml:space="preserve">3.2 </w:t>
      </w:r>
      <w:r w:rsidR="00916F5F" w:rsidRPr="000406C9">
        <w:rPr>
          <w:rFonts w:ascii="Arial" w:hAnsi="Arial" w:cs="Arial"/>
          <w:lang w:val="en-GB"/>
        </w:rPr>
        <w:t>Targeting</w:t>
      </w:r>
      <w:bookmarkEnd w:id="7"/>
    </w:p>
    <w:p w14:paraId="3511F3ED" w14:textId="35F5230F" w:rsidR="00916F5F" w:rsidRDefault="00916F5F" w:rsidP="00916F5F">
      <w:pPr>
        <w:ind w:firstLine="720"/>
        <w:rPr>
          <w:rFonts w:cs="Arial"/>
          <w:szCs w:val="24"/>
          <w:lang w:val="en-GB"/>
        </w:rPr>
      </w:pPr>
      <w:r w:rsidRPr="00C629CD">
        <w:rPr>
          <w:rFonts w:cs="Arial"/>
          <w:szCs w:val="24"/>
          <w:lang w:val="en-GB"/>
        </w:rPr>
        <w:t xml:space="preserve">Philips can follow differentiated </w:t>
      </w:r>
      <w:r w:rsidR="00C83B69">
        <w:rPr>
          <w:rFonts w:cs="Arial"/>
          <w:szCs w:val="24"/>
          <w:lang w:val="en-GB"/>
        </w:rPr>
        <w:t>m</w:t>
      </w:r>
      <w:r w:rsidRPr="00C629CD">
        <w:rPr>
          <w:rFonts w:cs="Arial"/>
          <w:szCs w:val="24"/>
          <w:lang w:val="en-GB"/>
        </w:rPr>
        <w:t>arketing by targeting tattoo professionals, B2B tattoo parlours</w:t>
      </w:r>
      <w:r w:rsidR="005D3D92">
        <w:rPr>
          <w:rFonts w:cs="Arial"/>
          <w:szCs w:val="24"/>
          <w:lang w:val="en-GB"/>
        </w:rPr>
        <w:t>,</w:t>
      </w:r>
      <w:r w:rsidRPr="00C629CD">
        <w:rPr>
          <w:rFonts w:cs="Arial"/>
          <w:szCs w:val="24"/>
          <w:lang w:val="en-GB"/>
        </w:rPr>
        <w:t xml:space="preserve"> and apprentices. Differentiated targeting can target distinct customers to boost sales growth and gain higher profit (Rua and Santos, 2022). Targeting professionals and enthusiasts to avail of Philip</w:t>
      </w:r>
      <w:r>
        <w:rPr>
          <w:rFonts w:cs="Arial"/>
          <w:szCs w:val="24"/>
          <w:lang w:val="en-GB"/>
        </w:rPr>
        <w:t>s</w:t>
      </w:r>
      <w:r w:rsidRPr="00C629CD">
        <w:rPr>
          <w:rFonts w:cs="Arial"/>
          <w:szCs w:val="24"/>
          <w:lang w:val="en-GB"/>
        </w:rPr>
        <w:t xml:space="preserve">’s advanced machine can help them to learn advanced design and reduce </w:t>
      </w:r>
      <w:r w:rsidR="005D3D92">
        <w:rPr>
          <w:rFonts w:cs="Arial"/>
          <w:szCs w:val="24"/>
          <w:lang w:val="en-GB"/>
        </w:rPr>
        <w:t xml:space="preserve">the </w:t>
      </w:r>
      <w:r w:rsidRPr="00C629CD">
        <w:rPr>
          <w:rFonts w:cs="Arial"/>
          <w:szCs w:val="24"/>
          <w:lang w:val="en-GB"/>
        </w:rPr>
        <w:t xml:space="preserve">time </w:t>
      </w:r>
      <w:r w:rsidR="005D3D92">
        <w:rPr>
          <w:rFonts w:cs="Arial"/>
          <w:szCs w:val="24"/>
          <w:lang w:val="en-GB"/>
        </w:rPr>
        <w:t>of</w:t>
      </w:r>
      <w:r w:rsidRPr="00C629CD">
        <w:rPr>
          <w:rFonts w:cs="Arial"/>
          <w:szCs w:val="24"/>
          <w:lang w:val="en-GB"/>
        </w:rPr>
        <w:t xml:space="preserve"> services. Professional tattoo artists and B2B parlours will be the target due to their services to customers. </w:t>
      </w:r>
      <w:r w:rsidRPr="00C629CD">
        <w:rPr>
          <w:rFonts w:cs="Arial"/>
          <w:szCs w:val="24"/>
          <w:lang w:val="en-GB"/>
        </w:rPr>
        <w:lastRenderedPageBreak/>
        <w:t xml:space="preserve">They are the major consumers of tattoo machines in </w:t>
      </w:r>
      <w:r w:rsidR="00A33423">
        <w:rPr>
          <w:rFonts w:cs="Arial"/>
          <w:szCs w:val="24"/>
          <w:lang w:val="en-GB"/>
        </w:rPr>
        <w:t xml:space="preserve">the </w:t>
      </w:r>
      <w:r w:rsidRPr="00C629CD">
        <w:rPr>
          <w:rFonts w:cs="Arial"/>
          <w:szCs w:val="24"/>
          <w:lang w:val="en-GB"/>
        </w:rPr>
        <w:t xml:space="preserve">UK </w:t>
      </w:r>
      <w:r w:rsidR="004D7672">
        <w:rPr>
          <w:rFonts w:cs="Arial"/>
          <w:szCs w:val="24"/>
          <w:lang w:val="en-GB"/>
        </w:rPr>
        <w:t>that</w:t>
      </w:r>
      <w:r w:rsidRPr="00C629CD">
        <w:rPr>
          <w:rFonts w:cs="Arial"/>
          <w:szCs w:val="24"/>
          <w:lang w:val="en-GB"/>
        </w:rPr>
        <w:t xml:space="preserve"> serve customers better using advanced machines.</w:t>
      </w:r>
    </w:p>
    <w:p w14:paraId="0CC7A6BD" w14:textId="05CB92B0" w:rsidR="00916F5F" w:rsidRPr="000406C9" w:rsidRDefault="00FF149D" w:rsidP="00FF149D">
      <w:pPr>
        <w:pStyle w:val="Heading2"/>
        <w:rPr>
          <w:rFonts w:ascii="Arial" w:hAnsi="Arial" w:cs="Arial"/>
          <w:lang w:val="en-GB"/>
        </w:rPr>
      </w:pPr>
      <w:bookmarkStart w:id="8" w:name="_Toc196582209"/>
      <w:r w:rsidRPr="000406C9">
        <w:rPr>
          <w:rFonts w:ascii="Arial" w:hAnsi="Arial" w:cs="Arial"/>
          <w:lang w:val="en-GB"/>
        </w:rPr>
        <w:t xml:space="preserve">3.3 </w:t>
      </w:r>
      <w:r w:rsidR="00916F5F" w:rsidRPr="000406C9">
        <w:rPr>
          <w:rFonts w:ascii="Arial" w:hAnsi="Arial" w:cs="Arial"/>
          <w:lang w:val="en-GB"/>
        </w:rPr>
        <w:t>Positioning</w:t>
      </w:r>
      <w:bookmarkEnd w:id="8"/>
    </w:p>
    <w:p w14:paraId="625459C1" w14:textId="6B75AD5B" w:rsidR="00916F5F" w:rsidRDefault="00916F5F" w:rsidP="00916F5F">
      <w:pPr>
        <w:ind w:firstLine="720"/>
      </w:pPr>
      <w:r w:rsidRPr="00C629CD">
        <w:rPr>
          <w:rFonts w:cs="Arial"/>
          <w:szCs w:val="24"/>
          <w:lang w:val="en-GB"/>
        </w:rPr>
        <w:t xml:space="preserve">Positioning statement can be </w:t>
      </w:r>
      <w:r w:rsidRPr="00C629CD">
        <w:rPr>
          <w:rFonts w:cs="Arial"/>
          <w:i/>
          <w:iCs/>
          <w:szCs w:val="24"/>
          <w:lang w:val="en-GB"/>
        </w:rPr>
        <w:t>“Precision you can feel. Trust you can tattoo”</w:t>
      </w:r>
      <w:r w:rsidRPr="00C629CD">
        <w:rPr>
          <w:rFonts w:cs="Arial"/>
          <w:szCs w:val="24"/>
          <w:lang w:val="en-GB"/>
        </w:rPr>
        <w:t xml:space="preserve">. Innovative businesses can boost brand awareness and maintain </w:t>
      </w:r>
      <w:r w:rsidR="001641F1">
        <w:rPr>
          <w:rFonts w:cs="Arial"/>
          <w:szCs w:val="24"/>
          <w:lang w:val="en-GB"/>
        </w:rPr>
        <w:t xml:space="preserve">a </w:t>
      </w:r>
      <w:r w:rsidRPr="00C629CD">
        <w:rPr>
          <w:rFonts w:cs="Arial"/>
          <w:szCs w:val="24"/>
          <w:lang w:val="en-GB"/>
        </w:rPr>
        <w:t>competitive position to influence consumer purchase decisions (Farida and Setiawan, 2022). Philip</w:t>
      </w:r>
      <w:r>
        <w:rPr>
          <w:rFonts w:cs="Arial"/>
          <w:szCs w:val="24"/>
          <w:lang w:val="en-GB"/>
        </w:rPr>
        <w:t>s</w:t>
      </w:r>
      <w:r w:rsidRPr="00C629CD">
        <w:rPr>
          <w:rFonts w:cs="Arial"/>
          <w:szCs w:val="24"/>
          <w:lang w:val="en-GB"/>
        </w:rPr>
        <w:t xml:space="preserve">’s unique ergonomic design of tattoo machines with advanced safety features, digital display, speed </w:t>
      </w:r>
      <w:r w:rsidR="001641F1">
        <w:rPr>
          <w:rFonts w:cs="Arial"/>
          <w:szCs w:val="24"/>
          <w:lang w:val="en-GB"/>
        </w:rPr>
        <w:t>control,</w:t>
      </w:r>
      <w:r w:rsidRPr="00C629CD">
        <w:rPr>
          <w:rFonts w:cs="Arial"/>
          <w:szCs w:val="24"/>
          <w:lang w:val="en-GB"/>
        </w:rPr>
        <w:t xml:space="preserve"> and </w:t>
      </w:r>
      <w:r w:rsidR="00327B2B">
        <w:rPr>
          <w:rFonts w:cs="Arial"/>
          <w:szCs w:val="24"/>
          <w:lang w:val="en-GB"/>
        </w:rPr>
        <w:t>low-noise</w:t>
      </w:r>
      <w:r w:rsidRPr="00C629CD">
        <w:rPr>
          <w:rFonts w:cs="Arial"/>
          <w:szCs w:val="24"/>
          <w:lang w:val="en-GB"/>
        </w:rPr>
        <w:t xml:space="preserve"> tools can generate insights among professionals or B2B parlours to </w:t>
      </w:r>
      <w:r w:rsidR="00C83B69">
        <w:rPr>
          <w:rFonts w:cs="Arial"/>
          <w:szCs w:val="24"/>
          <w:lang w:val="en-GB"/>
        </w:rPr>
        <w:t>r</w:t>
      </w:r>
      <w:r w:rsidRPr="00C629CD">
        <w:rPr>
          <w:rFonts w:cs="Arial"/>
          <w:szCs w:val="24"/>
          <w:lang w:val="en-GB"/>
        </w:rPr>
        <w:t>eplace their machines. Such advanced features can offer competitive advantages over Workhorse Irons, Micky Sharpz</w:t>
      </w:r>
      <w:r w:rsidR="00EF6F37">
        <w:rPr>
          <w:rFonts w:cs="Arial"/>
          <w:szCs w:val="24"/>
          <w:lang w:val="en-GB"/>
        </w:rPr>
        <w:t>,</w:t>
      </w:r>
      <w:r w:rsidRPr="00C629CD">
        <w:rPr>
          <w:rFonts w:cs="Arial"/>
          <w:szCs w:val="24"/>
          <w:lang w:val="en-GB"/>
        </w:rPr>
        <w:t xml:space="preserve"> and Killer Ink’s machines. Extension will be perceived due to </w:t>
      </w:r>
      <w:r w:rsidR="0059128A">
        <w:rPr>
          <w:rFonts w:cs="Arial"/>
          <w:szCs w:val="24"/>
          <w:lang w:val="en-GB"/>
        </w:rPr>
        <w:t xml:space="preserve">the </w:t>
      </w:r>
      <w:r w:rsidRPr="00C629CD">
        <w:rPr>
          <w:rFonts w:cs="Arial"/>
          <w:szCs w:val="24"/>
          <w:lang w:val="en-GB"/>
        </w:rPr>
        <w:t xml:space="preserve">availability of diverse technical products at an affordable price that can help Philips to gain an advanced market position compared to </w:t>
      </w:r>
      <w:r w:rsidR="00EF4C3D">
        <w:rPr>
          <w:rFonts w:cs="Arial"/>
          <w:szCs w:val="24"/>
          <w:lang w:val="en-GB"/>
        </w:rPr>
        <w:t>its competitors</w:t>
      </w:r>
      <w:r w:rsidRPr="00C629CD">
        <w:rPr>
          <w:rFonts w:cs="Arial"/>
          <w:szCs w:val="24"/>
          <w:lang w:val="en-GB"/>
        </w:rPr>
        <w:t>. Philips can partner with popular tattoo artists, leverage health-tech credibility</w:t>
      </w:r>
      <w:r>
        <w:rPr>
          <w:rFonts w:cs="Arial"/>
          <w:szCs w:val="24"/>
          <w:lang w:val="en-GB"/>
        </w:rPr>
        <w:t>,</w:t>
      </w:r>
      <w:r w:rsidRPr="00C629CD">
        <w:rPr>
          <w:rFonts w:cs="Arial"/>
          <w:szCs w:val="24"/>
          <w:lang w:val="en-GB"/>
        </w:rPr>
        <w:t xml:space="preserve"> and maintain performance parity with top brands to stay competitive.</w:t>
      </w:r>
    </w:p>
    <w:p w14:paraId="59042AB0" w14:textId="77777777" w:rsidR="00916F5F" w:rsidRPr="000406C9" w:rsidRDefault="00916F5F" w:rsidP="00916F5F">
      <w:pPr>
        <w:pStyle w:val="Heading1"/>
        <w:rPr>
          <w:rFonts w:ascii="Arial" w:hAnsi="Arial" w:cs="Arial"/>
        </w:rPr>
      </w:pPr>
      <w:bookmarkStart w:id="9" w:name="_Toc196582210"/>
      <w:r w:rsidRPr="000406C9">
        <w:rPr>
          <w:rFonts w:ascii="Arial" w:hAnsi="Arial" w:cs="Arial"/>
        </w:rPr>
        <w:t>4. Customer Personal Profile</w:t>
      </w:r>
      <w:bookmarkEnd w:id="9"/>
      <w:r w:rsidRPr="000406C9">
        <w:rPr>
          <w:rFonts w:ascii="Arial" w:hAnsi="Arial" w:cs="Arial"/>
        </w:rPr>
        <w:t xml:space="preserve"> </w:t>
      </w:r>
    </w:p>
    <w:tbl>
      <w:tblPr>
        <w:tblStyle w:val="TableGrid"/>
        <w:tblW w:w="0" w:type="auto"/>
        <w:tblLook w:val="04A0" w:firstRow="1" w:lastRow="0" w:firstColumn="1" w:lastColumn="0" w:noHBand="0" w:noVBand="1"/>
      </w:tblPr>
      <w:tblGrid>
        <w:gridCol w:w="9016"/>
      </w:tblGrid>
      <w:tr w:rsidR="00916F5F" w14:paraId="3451AF68" w14:textId="77777777" w:rsidTr="00A22397">
        <w:tc>
          <w:tcPr>
            <w:tcW w:w="9016" w:type="dxa"/>
          </w:tcPr>
          <w:p w14:paraId="0FE67928" w14:textId="77777777" w:rsidR="00916F5F" w:rsidRDefault="00916F5F" w:rsidP="00A22397">
            <w:pPr>
              <w:jc w:val="center"/>
              <w:rPr>
                <w:rFonts w:cs="Arial"/>
                <w:b/>
                <w:bCs/>
                <w:szCs w:val="24"/>
                <w:lang w:val="en-GB"/>
              </w:rPr>
            </w:pPr>
            <w:r>
              <w:rPr>
                <w:rFonts w:cs="Arial"/>
                <w:b/>
                <w:bCs/>
                <w:szCs w:val="24"/>
                <w:lang w:val="en-GB"/>
              </w:rPr>
              <w:t>Name: Liam Mitchell</w:t>
            </w:r>
          </w:p>
          <w:p w14:paraId="17C2B77E" w14:textId="77777777" w:rsidR="00916F5F" w:rsidRDefault="00916F5F" w:rsidP="00A22397">
            <w:pPr>
              <w:rPr>
                <w:rFonts w:cs="Arial"/>
                <w:b/>
                <w:bCs/>
                <w:szCs w:val="24"/>
                <w:lang w:val="en-GB"/>
              </w:rPr>
            </w:pPr>
            <w:r>
              <w:rPr>
                <w:rFonts w:cs="Arial"/>
                <w:b/>
                <w:bCs/>
                <w:noProof/>
                <w:szCs w:val="24"/>
                <w:lang w:val="en-GB"/>
              </w:rPr>
              <mc:AlternateContent>
                <mc:Choice Requires="wps">
                  <w:drawing>
                    <wp:anchor distT="0" distB="0" distL="114300" distR="114300" simplePos="0" relativeHeight="251659264" behindDoc="0" locked="0" layoutInCell="1" allowOverlap="1" wp14:anchorId="7E0A5885" wp14:editId="6DF2E611">
                      <wp:simplePos x="0" y="0"/>
                      <wp:positionH relativeFrom="column">
                        <wp:posOffset>2176145</wp:posOffset>
                      </wp:positionH>
                      <wp:positionV relativeFrom="paragraph">
                        <wp:posOffset>62865</wp:posOffset>
                      </wp:positionV>
                      <wp:extent cx="1257300" cy="12477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257300" cy="12477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44E52B" w14:textId="77777777" w:rsidR="00916F5F" w:rsidRDefault="00916F5F" w:rsidP="00916F5F">
                                  <w:pPr>
                                    <w:jc w:val="center"/>
                                  </w:pPr>
                                  <w:r>
                                    <w:rPr>
                                      <w:noProof/>
                                    </w:rPr>
                                    <w:drawing>
                                      <wp:inline distT="0" distB="0" distL="0" distR="0" wp14:anchorId="689A0CFF" wp14:editId="78F190F6">
                                        <wp:extent cx="904875" cy="11856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9079" cy="119120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A5885" id="Rectangle 1" o:spid="_x0000_s1026" style="position:absolute;left:0;text-align:left;margin-left:171.35pt;margin-top:4.95pt;width:99pt;height:9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" fillcolor="white [3201]" strokecolor="#4ea72e [3209]" strokeweight="1pt">
                      <v:textbox>
                        <w:txbxContent>
                          <w:p w14:paraId="3744E52B" w14:textId="77777777" w:rsidR="00916F5F" w:rsidRDefault="00916F5F" w:rsidP="00916F5F">
                            <w:pPr>
                              <w:jc w:val="center"/>
                            </w:pPr>
                            <w:r>
                              <w:rPr>
                                <w:noProof/>
                              </w:rPr>
                              <w:drawing>
                                <wp:inline distT="0" distB="0" distL="0" distR="0" wp14:anchorId="689A0CFF" wp14:editId="78F190F6">
                                  <wp:extent cx="904875" cy="11856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09079" cy="1191207"/>
                                          </a:xfrm>
                                          <a:prstGeom prst="rect">
                                            <a:avLst/>
                                          </a:prstGeom>
                                        </pic:spPr>
                                      </pic:pic>
                                    </a:graphicData>
                                  </a:graphic>
                                </wp:inline>
                              </w:drawing>
                            </w:r>
                          </w:p>
                        </w:txbxContent>
                      </v:textbox>
                    </v:rect>
                  </w:pict>
                </mc:Fallback>
              </mc:AlternateContent>
            </w:r>
          </w:p>
          <w:p w14:paraId="24062CF3" w14:textId="77777777" w:rsidR="00916F5F" w:rsidRDefault="00916F5F" w:rsidP="00A22397">
            <w:pPr>
              <w:rPr>
                <w:rFonts w:cs="Arial"/>
                <w:b/>
                <w:bCs/>
                <w:szCs w:val="24"/>
                <w:lang w:val="en-GB"/>
              </w:rPr>
            </w:pPr>
          </w:p>
          <w:p w14:paraId="1BF72764" w14:textId="77777777" w:rsidR="00916F5F" w:rsidRDefault="00916F5F" w:rsidP="00A22397">
            <w:pPr>
              <w:rPr>
                <w:rFonts w:cs="Arial"/>
                <w:b/>
                <w:bCs/>
                <w:szCs w:val="24"/>
                <w:lang w:val="en-GB"/>
              </w:rPr>
            </w:pPr>
          </w:p>
          <w:p w14:paraId="73AEFB3F" w14:textId="77777777" w:rsidR="00916F5F" w:rsidRDefault="00916F5F" w:rsidP="00A22397">
            <w:pPr>
              <w:rPr>
                <w:rFonts w:cs="Arial"/>
                <w:b/>
                <w:bCs/>
                <w:szCs w:val="24"/>
                <w:lang w:val="en-GB"/>
              </w:rPr>
            </w:pPr>
          </w:p>
          <w:p w14:paraId="1AE98A83" w14:textId="77777777" w:rsidR="00916F5F" w:rsidRDefault="00916F5F" w:rsidP="00A22397">
            <w:pPr>
              <w:rPr>
                <w:rFonts w:cs="Arial"/>
                <w:b/>
                <w:bCs/>
                <w:szCs w:val="24"/>
                <w:lang w:val="en-GB"/>
              </w:rPr>
            </w:pPr>
          </w:p>
          <w:p w14:paraId="0C73895A" w14:textId="77777777" w:rsidR="00916F5F" w:rsidRDefault="00916F5F" w:rsidP="00A22397">
            <w:pPr>
              <w:rPr>
                <w:rFonts w:cs="Arial"/>
                <w:b/>
                <w:bCs/>
                <w:szCs w:val="24"/>
                <w:lang w:val="en-GB"/>
              </w:rPr>
            </w:pPr>
          </w:p>
          <w:p w14:paraId="4768F94B" w14:textId="77777777" w:rsidR="00916F5F" w:rsidRPr="0058689B" w:rsidRDefault="00916F5F" w:rsidP="00A22397">
            <w:pPr>
              <w:rPr>
                <w:rFonts w:cs="Arial"/>
                <w:b/>
                <w:bCs/>
                <w:szCs w:val="24"/>
                <w:lang w:val="en-GB"/>
              </w:rPr>
            </w:pPr>
            <w:r w:rsidRPr="0058689B">
              <w:rPr>
                <w:rFonts w:cs="Arial"/>
                <w:b/>
                <w:bCs/>
                <w:szCs w:val="24"/>
                <w:lang w:val="en-GB"/>
              </w:rPr>
              <w:t>Demographic</w:t>
            </w:r>
          </w:p>
          <w:p w14:paraId="2130838C" w14:textId="724DA542" w:rsidR="00916F5F" w:rsidRDefault="00916F5F" w:rsidP="00A22397">
            <w:pPr>
              <w:rPr>
                <w:rFonts w:cs="Arial"/>
                <w:szCs w:val="24"/>
                <w:lang w:val="en-GB"/>
              </w:rPr>
            </w:pPr>
            <w:r w:rsidRPr="00625BE7">
              <w:rPr>
                <w:rFonts w:cs="Arial"/>
                <w:b/>
                <w:bCs/>
                <w:szCs w:val="24"/>
                <w:lang w:val="en-GB"/>
              </w:rPr>
              <w:t>Age:</w:t>
            </w:r>
            <w:r>
              <w:rPr>
                <w:rFonts w:cs="Arial"/>
                <w:szCs w:val="24"/>
                <w:lang w:val="en-GB"/>
              </w:rPr>
              <w:t xml:space="preserve"> 25 years </w:t>
            </w:r>
            <w:r w:rsidR="00195CC8">
              <w:rPr>
                <w:rFonts w:cs="Arial"/>
                <w:szCs w:val="24"/>
                <w:lang w:val="en-GB"/>
              </w:rPr>
              <w:t xml:space="preserve">old, </w:t>
            </w:r>
            <w:r>
              <w:rPr>
                <w:rFonts w:cs="Arial"/>
                <w:szCs w:val="24"/>
                <w:lang w:val="en-GB"/>
              </w:rPr>
              <w:t xml:space="preserve">professional tattoo </w:t>
            </w:r>
            <w:r w:rsidR="00195CC8">
              <w:rPr>
                <w:rFonts w:cs="Arial"/>
                <w:szCs w:val="24"/>
                <w:lang w:val="en-GB"/>
              </w:rPr>
              <w:t>artist</w:t>
            </w:r>
            <w:r>
              <w:rPr>
                <w:rFonts w:cs="Arial"/>
                <w:szCs w:val="24"/>
                <w:lang w:val="en-GB"/>
              </w:rPr>
              <w:t xml:space="preserve"> in London. </w:t>
            </w:r>
          </w:p>
          <w:p w14:paraId="5D334868" w14:textId="77777777" w:rsidR="00916F5F" w:rsidRPr="00E628B7" w:rsidRDefault="00916F5F" w:rsidP="00A22397">
            <w:r w:rsidRPr="00625BE7">
              <w:rPr>
                <w:b/>
                <w:bCs/>
                <w:lang w:val="en-GB"/>
              </w:rPr>
              <w:t>Gender:</w:t>
            </w:r>
            <w:r>
              <w:rPr>
                <w:lang w:val="en-GB"/>
              </w:rPr>
              <w:t xml:space="preserve"> Male </w:t>
            </w:r>
          </w:p>
          <w:p w14:paraId="136DA09D" w14:textId="01DDA19E" w:rsidR="00916F5F" w:rsidRPr="00E628B7" w:rsidRDefault="00916F5F" w:rsidP="00A22397">
            <w:r w:rsidRPr="00625BE7">
              <w:rPr>
                <w:b/>
                <w:bCs/>
              </w:rPr>
              <w:t>Income:</w:t>
            </w:r>
            <w:r>
              <w:rPr>
                <w:b/>
                <w:bCs/>
              </w:rPr>
              <w:t xml:space="preserve"> </w:t>
            </w:r>
            <w:r w:rsidRPr="00F37A89">
              <w:t>Annual</w:t>
            </w:r>
            <w:r w:rsidRPr="00E628B7">
              <w:t xml:space="preserve"> </w:t>
            </w:r>
            <w:r>
              <w:t>income</w:t>
            </w:r>
            <w:r w:rsidRPr="00E628B7">
              <w:t xml:space="preserve"> of £</w:t>
            </w:r>
            <w:r w:rsidR="00026BAE">
              <w:t>30</w:t>
            </w:r>
            <w:r w:rsidRPr="00E628B7">
              <w:t>,000 and £</w:t>
            </w:r>
            <w:r w:rsidR="00026BAE">
              <w:t>40</w:t>
            </w:r>
            <w:r w:rsidRPr="00E628B7">
              <w:t>,000</w:t>
            </w:r>
            <w:r>
              <w:t xml:space="preserve"> based on </w:t>
            </w:r>
            <w:r>
              <w:rPr>
                <w:lang w:val="en-GB"/>
              </w:rPr>
              <w:t>2 years of experience</w:t>
            </w:r>
            <w:r w:rsidRPr="00E628B7">
              <w:t xml:space="preserve">. </w:t>
            </w:r>
          </w:p>
          <w:p w14:paraId="6FB770E9" w14:textId="0A3CC43E" w:rsidR="00916F5F" w:rsidRDefault="00916F5F" w:rsidP="00A22397">
            <w:pPr>
              <w:rPr>
                <w:rFonts w:cs="Arial"/>
                <w:szCs w:val="24"/>
                <w:lang w:val="en-GB"/>
              </w:rPr>
            </w:pPr>
            <w:r w:rsidRPr="00625BE7">
              <w:rPr>
                <w:rFonts w:cs="Arial"/>
                <w:b/>
                <w:bCs/>
                <w:szCs w:val="24"/>
                <w:lang w:val="en-GB"/>
              </w:rPr>
              <w:t>Occupation:</w:t>
            </w:r>
            <w:r>
              <w:rPr>
                <w:rFonts w:cs="Arial"/>
                <w:szCs w:val="24"/>
                <w:lang w:val="en-GB"/>
              </w:rPr>
              <w:t xml:space="preserve"> </w:t>
            </w:r>
            <w:r w:rsidR="00080EF4">
              <w:rPr>
                <w:rFonts w:cs="Arial"/>
                <w:szCs w:val="24"/>
                <w:lang w:val="en-GB"/>
              </w:rPr>
              <w:t>Professional</w:t>
            </w:r>
            <w:r>
              <w:rPr>
                <w:rFonts w:cs="Arial"/>
                <w:szCs w:val="24"/>
                <w:lang w:val="en-GB"/>
              </w:rPr>
              <w:t xml:space="preserve"> tattoo artists, enthusiasts for new design, use of new machines</w:t>
            </w:r>
            <w:r w:rsidR="00080EF4">
              <w:rPr>
                <w:rFonts w:cs="Arial"/>
                <w:szCs w:val="24"/>
                <w:lang w:val="en-GB"/>
              </w:rPr>
              <w:t>,</w:t>
            </w:r>
            <w:r>
              <w:rPr>
                <w:rFonts w:cs="Arial"/>
                <w:szCs w:val="24"/>
                <w:lang w:val="en-GB"/>
              </w:rPr>
              <w:t xml:space="preserve"> and </w:t>
            </w:r>
            <w:r w:rsidR="00080EF4">
              <w:rPr>
                <w:rFonts w:cs="Arial"/>
                <w:szCs w:val="24"/>
                <w:lang w:val="en-GB"/>
              </w:rPr>
              <w:t>maintaining</w:t>
            </w:r>
            <w:r>
              <w:rPr>
                <w:rFonts w:cs="Arial"/>
                <w:szCs w:val="24"/>
                <w:lang w:val="en-GB"/>
              </w:rPr>
              <w:t xml:space="preserve"> more precision to become a successful</w:t>
            </w:r>
            <w:r w:rsidR="00080EF4">
              <w:rPr>
                <w:rFonts w:cs="Arial"/>
                <w:szCs w:val="24"/>
                <w:lang w:val="en-GB"/>
              </w:rPr>
              <w:t xml:space="preserve"> tattoo artist</w:t>
            </w:r>
          </w:p>
          <w:p w14:paraId="6B739E97" w14:textId="6A5BA238" w:rsidR="00916F5F" w:rsidRDefault="00916F5F" w:rsidP="00A22397">
            <w:pPr>
              <w:rPr>
                <w:rFonts w:cs="Arial"/>
                <w:szCs w:val="24"/>
                <w:lang w:val="en-GB"/>
              </w:rPr>
            </w:pPr>
            <w:r w:rsidRPr="00625BE7">
              <w:rPr>
                <w:rFonts w:cs="Arial"/>
                <w:b/>
                <w:bCs/>
                <w:szCs w:val="24"/>
                <w:lang w:val="en-GB"/>
              </w:rPr>
              <w:lastRenderedPageBreak/>
              <w:t>Education:</w:t>
            </w:r>
            <w:r>
              <w:rPr>
                <w:rFonts w:cs="Arial"/>
                <w:szCs w:val="24"/>
                <w:lang w:val="en-GB"/>
              </w:rPr>
              <w:t xml:space="preserve"> Graduate in Graphic Design with </w:t>
            </w:r>
            <w:r w:rsidR="001F7776">
              <w:rPr>
                <w:rFonts w:cs="Arial"/>
                <w:szCs w:val="24"/>
                <w:lang w:val="en-GB"/>
              </w:rPr>
              <w:t xml:space="preserve">a </w:t>
            </w:r>
            <w:r>
              <w:rPr>
                <w:rFonts w:cs="Arial"/>
                <w:szCs w:val="24"/>
                <w:lang w:val="en-GB"/>
              </w:rPr>
              <w:t xml:space="preserve">minimum </w:t>
            </w:r>
            <w:r w:rsidR="001F7776">
              <w:rPr>
                <w:rFonts w:cs="Arial"/>
                <w:szCs w:val="24"/>
                <w:lang w:val="en-GB"/>
              </w:rPr>
              <w:t xml:space="preserve">of </w:t>
            </w:r>
            <w:r>
              <w:rPr>
                <w:rFonts w:cs="Arial"/>
                <w:szCs w:val="24"/>
                <w:lang w:val="en-GB"/>
              </w:rPr>
              <w:t xml:space="preserve">6 months of experience in professional tattoo art in </w:t>
            </w:r>
            <w:r w:rsidR="001F7776">
              <w:rPr>
                <w:rFonts w:cs="Arial"/>
                <w:szCs w:val="24"/>
                <w:lang w:val="en-GB"/>
              </w:rPr>
              <w:t xml:space="preserve">the </w:t>
            </w:r>
            <w:r>
              <w:rPr>
                <w:rFonts w:cs="Arial"/>
                <w:szCs w:val="24"/>
                <w:lang w:val="en-GB"/>
              </w:rPr>
              <w:t xml:space="preserve">UK. </w:t>
            </w:r>
          </w:p>
          <w:p w14:paraId="4D98021D" w14:textId="77777777" w:rsidR="00916F5F" w:rsidRPr="0058689B" w:rsidRDefault="00916F5F" w:rsidP="00A22397">
            <w:pPr>
              <w:rPr>
                <w:rFonts w:cs="Arial"/>
                <w:b/>
                <w:bCs/>
                <w:szCs w:val="24"/>
                <w:lang w:val="en-GB"/>
              </w:rPr>
            </w:pPr>
            <w:r w:rsidRPr="0058689B">
              <w:rPr>
                <w:rFonts w:cs="Arial"/>
                <w:b/>
                <w:bCs/>
                <w:szCs w:val="24"/>
                <w:lang w:val="en-GB"/>
              </w:rPr>
              <w:t>Psychographic</w:t>
            </w:r>
          </w:p>
          <w:p w14:paraId="5B95E4BB" w14:textId="77777777" w:rsidR="00916F5F" w:rsidRPr="0079007E" w:rsidRDefault="00916F5F" w:rsidP="00A22397">
            <w:pPr>
              <w:rPr>
                <w:rFonts w:cs="Arial"/>
                <w:b/>
                <w:bCs/>
                <w:szCs w:val="24"/>
                <w:lang w:val="en-GB"/>
              </w:rPr>
            </w:pPr>
            <w:r w:rsidRPr="0079007E">
              <w:rPr>
                <w:rFonts w:cs="Arial"/>
                <w:b/>
                <w:bCs/>
                <w:szCs w:val="24"/>
                <w:lang w:val="en-GB"/>
              </w:rPr>
              <w:t>Values</w:t>
            </w:r>
          </w:p>
          <w:p w14:paraId="2074BDBE" w14:textId="77777777" w:rsidR="00916F5F" w:rsidRPr="00D10BCC" w:rsidRDefault="00916F5F" w:rsidP="00916F5F">
            <w:pPr>
              <w:pStyle w:val="ListParagraph"/>
              <w:numPr>
                <w:ilvl w:val="0"/>
                <w:numId w:val="1"/>
              </w:numPr>
              <w:rPr>
                <w:rFonts w:cs="Arial"/>
                <w:szCs w:val="24"/>
                <w:lang w:val="en-GB"/>
              </w:rPr>
            </w:pPr>
            <w:r w:rsidRPr="00D10BCC">
              <w:rPr>
                <w:rFonts w:cs="Arial"/>
                <w:szCs w:val="24"/>
                <w:lang w:val="en-GB"/>
              </w:rPr>
              <w:t>Prefer artistic expression and individuality in design during customer service. Uniqueness enhances popularity and attracts new customers to avail services.</w:t>
            </w:r>
          </w:p>
          <w:p w14:paraId="399FD367" w14:textId="3A83F5DC" w:rsidR="00916F5F" w:rsidRPr="00D10BCC" w:rsidRDefault="00916F5F" w:rsidP="00916F5F">
            <w:pPr>
              <w:pStyle w:val="ListParagraph"/>
              <w:numPr>
                <w:ilvl w:val="0"/>
                <w:numId w:val="1"/>
              </w:numPr>
              <w:rPr>
                <w:rFonts w:cs="Arial"/>
                <w:szCs w:val="24"/>
                <w:lang w:val="en-GB"/>
              </w:rPr>
            </w:pPr>
            <w:r w:rsidRPr="00D10BCC">
              <w:rPr>
                <w:rFonts w:cs="Arial"/>
                <w:szCs w:val="24"/>
                <w:lang w:val="en-GB"/>
              </w:rPr>
              <w:t>Hygiene is the key target during tattoo designing</w:t>
            </w:r>
            <w:r w:rsidR="00D60F07">
              <w:rPr>
                <w:rFonts w:cs="Arial"/>
                <w:szCs w:val="24"/>
                <w:lang w:val="en-GB"/>
              </w:rPr>
              <w:t>,</w:t>
            </w:r>
            <w:r w:rsidRPr="00D10BCC">
              <w:rPr>
                <w:rFonts w:cs="Arial"/>
                <w:szCs w:val="24"/>
                <w:lang w:val="en-GB"/>
              </w:rPr>
              <w:t xml:space="preserve"> including safety and professionalism. </w:t>
            </w:r>
          </w:p>
          <w:p w14:paraId="437DE4CB" w14:textId="6556440C" w:rsidR="00916F5F" w:rsidRPr="00A56B10" w:rsidRDefault="00916F5F" w:rsidP="00916F5F">
            <w:pPr>
              <w:pStyle w:val="ListParagraph"/>
              <w:numPr>
                <w:ilvl w:val="0"/>
                <w:numId w:val="1"/>
              </w:numPr>
              <w:rPr>
                <w:rFonts w:cs="Arial"/>
                <w:szCs w:val="24"/>
                <w:lang w:val="en-GB"/>
              </w:rPr>
            </w:pPr>
            <w:r w:rsidRPr="00D10BCC">
              <w:rPr>
                <w:rFonts w:cs="Arial"/>
                <w:szCs w:val="24"/>
                <w:lang w:val="en-GB"/>
              </w:rPr>
              <w:t xml:space="preserve">Use of eco-conscious products, machines that can easily be recycled. Use of cruelty-free ink during tattoo designing to protect </w:t>
            </w:r>
            <w:r w:rsidR="00D60F07">
              <w:rPr>
                <w:rFonts w:cs="Arial"/>
                <w:szCs w:val="24"/>
                <w:lang w:val="en-GB"/>
              </w:rPr>
              <w:t xml:space="preserve">the </w:t>
            </w:r>
            <w:r w:rsidRPr="00D10BCC">
              <w:rPr>
                <w:rFonts w:cs="Arial"/>
                <w:szCs w:val="24"/>
                <w:lang w:val="en-GB"/>
              </w:rPr>
              <w:t>skin from future infection.</w:t>
            </w:r>
          </w:p>
          <w:p w14:paraId="4FBF196F" w14:textId="77777777" w:rsidR="00916F5F" w:rsidRPr="0079007E" w:rsidRDefault="00916F5F" w:rsidP="00A22397">
            <w:pPr>
              <w:rPr>
                <w:rFonts w:cs="Arial"/>
                <w:b/>
                <w:bCs/>
                <w:szCs w:val="24"/>
                <w:lang w:val="en-GB"/>
              </w:rPr>
            </w:pPr>
            <w:r w:rsidRPr="0079007E">
              <w:rPr>
                <w:rFonts w:cs="Arial"/>
                <w:b/>
                <w:bCs/>
                <w:szCs w:val="24"/>
                <w:lang w:val="en-GB"/>
              </w:rPr>
              <w:t>Attitudes</w:t>
            </w:r>
          </w:p>
          <w:p w14:paraId="713FA16C" w14:textId="77777777" w:rsidR="00916F5F" w:rsidRPr="006D7E9D" w:rsidRDefault="00916F5F" w:rsidP="00916F5F">
            <w:pPr>
              <w:pStyle w:val="ListParagraph"/>
              <w:numPr>
                <w:ilvl w:val="0"/>
                <w:numId w:val="2"/>
              </w:numPr>
              <w:rPr>
                <w:rFonts w:cs="Arial"/>
                <w:szCs w:val="24"/>
                <w:lang w:val="en-GB"/>
              </w:rPr>
            </w:pPr>
            <w:r w:rsidRPr="006D7E9D">
              <w:rPr>
                <w:rFonts w:cs="Arial"/>
                <w:szCs w:val="24"/>
                <w:lang w:val="en-GB"/>
              </w:rPr>
              <w:t>Professional during servicing customers with attractive service prices to initially gain popularity.</w:t>
            </w:r>
          </w:p>
          <w:p w14:paraId="31208DDE" w14:textId="5BFC95B8" w:rsidR="00916F5F" w:rsidRPr="006D7E9D" w:rsidRDefault="00916F5F" w:rsidP="00916F5F">
            <w:pPr>
              <w:pStyle w:val="ListParagraph"/>
              <w:numPr>
                <w:ilvl w:val="0"/>
                <w:numId w:val="2"/>
              </w:numPr>
              <w:rPr>
                <w:rFonts w:cs="Arial"/>
                <w:szCs w:val="24"/>
                <w:lang w:val="en-GB"/>
              </w:rPr>
            </w:pPr>
            <w:r w:rsidRPr="006D7E9D">
              <w:rPr>
                <w:rFonts w:cs="Arial"/>
                <w:szCs w:val="24"/>
                <w:lang w:val="en-GB"/>
              </w:rPr>
              <w:t>Friendly behaviour to determine customer needs.</w:t>
            </w:r>
          </w:p>
          <w:p w14:paraId="48EF4B33" w14:textId="77777777" w:rsidR="00916F5F" w:rsidRPr="006D7E9D" w:rsidRDefault="00916F5F" w:rsidP="00916F5F">
            <w:pPr>
              <w:pStyle w:val="ListParagraph"/>
              <w:numPr>
                <w:ilvl w:val="0"/>
                <w:numId w:val="2"/>
              </w:numPr>
              <w:rPr>
                <w:rFonts w:cs="Arial"/>
                <w:szCs w:val="24"/>
                <w:lang w:val="en-GB"/>
              </w:rPr>
            </w:pPr>
            <w:r w:rsidRPr="006D7E9D">
              <w:rPr>
                <w:rFonts w:cs="Arial"/>
                <w:szCs w:val="24"/>
                <w:lang w:val="en-GB"/>
              </w:rPr>
              <w:t xml:space="preserve">Punctual service providers with deadline-based tattoo designing work management. </w:t>
            </w:r>
          </w:p>
          <w:p w14:paraId="1F24BD4B" w14:textId="1F14CB68" w:rsidR="00916F5F" w:rsidRPr="00E14E6F" w:rsidRDefault="00916F5F" w:rsidP="00916F5F">
            <w:pPr>
              <w:pStyle w:val="ListParagraph"/>
              <w:numPr>
                <w:ilvl w:val="0"/>
                <w:numId w:val="2"/>
              </w:numPr>
              <w:rPr>
                <w:rFonts w:cs="Arial"/>
                <w:szCs w:val="24"/>
                <w:lang w:val="en-GB"/>
              </w:rPr>
            </w:pPr>
            <w:r w:rsidRPr="006D7E9D">
              <w:rPr>
                <w:rFonts w:cs="Arial"/>
                <w:szCs w:val="24"/>
                <w:lang w:val="en-GB"/>
              </w:rPr>
              <w:t>Trustworthy service at any</w:t>
            </w:r>
            <w:r w:rsidR="005A5EDB">
              <w:rPr>
                <w:rFonts w:cs="Arial"/>
                <w:szCs w:val="24"/>
                <w:lang w:val="en-GB"/>
              </w:rPr>
              <w:t xml:space="preserve"> London</w:t>
            </w:r>
            <w:r w:rsidRPr="006D7E9D">
              <w:rPr>
                <w:rFonts w:cs="Arial"/>
                <w:szCs w:val="24"/>
                <w:lang w:val="en-GB"/>
              </w:rPr>
              <w:t xml:space="preserve"> location</w:t>
            </w:r>
            <w:r w:rsidR="000D64A9">
              <w:rPr>
                <w:rFonts w:cs="Arial"/>
                <w:szCs w:val="24"/>
                <w:lang w:val="en-GB"/>
              </w:rPr>
              <w:t>,</w:t>
            </w:r>
            <w:r w:rsidRPr="006D7E9D">
              <w:rPr>
                <w:rFonts w:cs="Arial"/>
                <w:szCs w:val="24"/>
                <w:lang w:val="en-GB"/>
              </w:rPr>
              <w:t xml:space="preserve"> including home services based on </w:t>
            </w:r>
            <w:r w:rsidR="000D64A9">
              <w:rPr>
                <w:rFonts w:cs="Arial"/>
                <w:szCs w:val="24"/>
                <w:lang w:val="en-GB"/>
              </w:rPr>
              <w:t xml:space="preserve">an </w:t>
            </w:r>
            <w:r w:rsidRPr="006D7E9D">
              <w:rPr>
                <w:rFonts w:cs="Arial"/>
                <w:szCs w:val="24"/>
                <w:lang w:val="en-GB"/>
              </w:rPr>
              <w:t xml:space="preserve">advanced payment or additional </w:t>
            </w:r>
            <w:r w:rsidR="00784817">
              <w:rPr>
                <w:rFonts w:cs="Arial"/>
                <w:szCs w:val="24"/>
                <w:lang w:val="en-GB"/>
              </w:rPr>
              <w:t>charges</w:t>
            </w:r>
            <w:r w:rsidR="00760233">
              <w:rPr>
                <w:rFonts w:cs="Arial"/>
                <w:szCs w:val="24"/>
                <w:lang w:val="en-GB"/>
              </w:rPr>
              <w:t>.</w:t>
            </w:r>
          </w:p>
          <w:p w14:paraId="5F7EB0F3" w14:textId="77777777" w:rsidR="00916F5F" w:rsidRPr="0079007E" w:rsidRDefault="00916F5F" w:rsidP="00A22397">
            <w:pPr>
              <w:rPr>
                <w:rFonts w:cs="Arial"/>
                <w:b/>
                <w:bCs/>
                <w:szCs w:val="24"/>
                <w:lang w:val="en-GB"/>
              </w:rPr>
            </w:pPr>
            <w:r w:rsidRPr="0079007E">
              <w:rPr>
                <w:rFonts w:cs="Arial"/>
                <w:b/>
                <w:bCs/>
                <w:szCs w:val="24"/>
                <w:lang w:val="en-GB"/>
              </w:rPr>
              <w:t>Lifestyle</w:t>
            </w:r>
          </w:p>
          <w:p w14:paraId="1A5737CA" w14:textId="3FCFAE4F" w:rsidR="00916F5F" w:rsidRPr="006D7E9D" w:rsidRDefault="00916F5F" w:rsidP="00916F5F">
            <w:pPr>
              <w:pStyle w:val="ListParagraph"/>
              <w:numPr>
                <w:ilvl w:val="0"/>
                <w:numId w:val="3"/>
              </w:numPr>
              <w:rPr>
                <w:rFonts w:cs="Arial"/>
                <w:szCs w:val="24"/>
                <w:lang w:val="en-GB"/>
              </w:rPr>
            </w:pPr>
            <w:r w:rsidRPr="006D7E9D">
              <w:rPr>
                <w:rFonts w:cs="Arial"/>
                <w:szCs w:val="24"/>
                <w:lang w:val="en-GB"/>
              </w:rPr>
              <w:t xml:space="preserve">Prefer to remain updated in </w:t>
            </w:r>
            <w:r w:rsidR="00784817">
              <w:rPr>
                <w:rFonts w:cs="Arial"/>
                <w:szCs w:val="24"/>
                <w:lang w:val="en-GB"/>
              </w:rPr>
              <w:t xml:space="preserve">the </w:t>
            </w:r>
            <w:r w:rsidRPr="006D7E9D">
              <w:rPr>
                <w:rFonts w:cs="Arial"/>
                <w:szCs w:val="24"/>
                <w:lang w:val="en-GB"/>
              </w:rPr>
              <w:t>tattoo profession with advanced designs</w:t>
            </w:r>
          </w:p>
          <w:p w14:paraId="1F040E3C" w14:textId="323CD092" w:rsidR="00916F5F" w:rsidRPr="006D7E9D" w:rsidRDefault="00916F5F" w:rsidP="00916F5F">
            <w:pPr>
              <w:pStyle w:val="ListParagraph"/>
              <w:numPr>
                <w:ilvl w:val="0"/>
                <w:numId w:val="3"/>
              </w:numPr>
              <w:rPr>
                <w:rFonts w:cs="Arial"/>
                <w:szCs w:val="24"/>
                <w:lang w:val="en-GB"/>
              </w:rPr>
            </w:pPr>
            <w:r w:rsidRPr="006D7E9D">
              <w:rPr>
                <w:rFonts w:cs="Arial"/>
                <w:szCs w:val="24"/>
                <w:lang w:val="en-GB"/>
              </w:rPr>
              <w:t xml:space="preserve">Prefer </w:t>
            </w:r>
            <w:r w:rsidR="00784817">
              <w:rPr>
                <w:rFonts w:cs="Arial"/>
                <w:szCs w:val="24"/>
                <w:lang w:val="en-GB"/>
              </w:rPr>
              <w:t xml:space="preserve">an </w:t>
            </w:r>
            <w:r w:rsidRPr="006D7E9D">
              <w:rPr>
                <w:rFonts w:cs="Arial"/>
                <w:szCs w:val="24"/>
                <w:lang w:val="en-GB"/>
              </w:rPr>
              <w:t>instant payment system during services to maintain professionalism</w:t>
            </w:r>
          </w:p>
          <w:p w14:paraId="79A2E311" w14:textId="0BECE6CC" w:rsidR="00916F5F" w:rsidRPr="006D7E9D" w:rsidRDefault="00916F5F" w:rsidP="00916F5F">
            <w:pPr>
              <w:pStyle w:val="ListParagraph"/>
              <w:numPr>
                <w:ilvl w:val="0"/>
                <w:numId w:val="3"/>
              </w:numPr>
              <w:rPr>
                <w:rFonts w:cs="Arial"/>
                <w:szCs w:val="24"/>
                <w:lang w:val="en-GB"/>
              </w:rPr>
            </w:pPr>
            <w:r w:rsidRPr="006D7E9D">
              <w:rPr>
                <w:rFonts w:cs="Arial"/>
                <w:szCs w:val="24"/>
                <w:lang w:val="en-GB"/>
              </w:rPr>
              <w:t>Likes to save money for families, urgent needs</w:t>
            </w:r>
            <w:r w:rsidR="00784817">
              <w:rPr>
                <w:rFonts w:cs="Arial"/>
                <w:szCs w:val="24"/>
                <w:lang w:val="en-GB"/>
              </w:rPr>
              <w:t>,</w:t>
            </w:r>
            <w:r w:rsidRPr="006D7E9D">
              <w:rPr>
                <w:rFonts w:cs="Arial"/>
                <w:szCs w:val="24"/>
                <w:lang w:val="en-GB"/>
              </w:rPr>
              <w:t xml:space="preserve"> and reduce unnecessary expenses</w:t>
            </w:r>
          </w:p>
          <w:p w14:paraId="3056EB24" w14:textId="0653A1BA" w:rsidR="00916F5F" w:rsidRPr="00614EB3" w:rsidRDefault="00916F5F" w:rsidP="00916F5F">
            <w:pPr>
              <w:pStyle w:val="ListParagraph"/>
              <w:numPr>
                <w:ilvl w:val="0"/>
                <w:numId w:val="3"/>
              </w:numPr>
              <w:rPr>
                <w:rFonts w:cs="Arial"/>
                <w:szCs w:val="24"/>
                <w:lang w:val="en-GB"/>
              </w:rPr>
            </w:pPr>
            <w:r w:rsidRPr="006D7E9D">
              <w:rPr>
                <w:rFonts w:cs="Arial"/>
                <w:szCs w:val="24"/>
                <w:lang w:val="en-GB"/>
              </w:rPr>
              <w:t>Likes home-made food, soft drinks</w:t>
            </w:r>
            <w:r w:rsidR="00784817">
              <w:rPr>
                <w:rFonts w:cs="Arial"/>
                <w:szCs w:val="24"/>
                <w:lang w:val="en-GB"/>
              </w:rPr>
              <w:t>,</w:t>
            </w:r>
            <w:r w:rsidRPr="006D7E9D">
              <w:rPr>
                <w:rFonts w:cs="Arial"/>
                <w:szCs w:val="24"/>
                <w:lang w:val="en-GB"/>
              </w:rPr>
              <w:t xml:space="preserve"> and </w:t>
            </w:r>
            <w:r w:rsidR="000F5550">
              <w:rPr>
                <w:rFonts w:cs="Arial"/>
                <w:szCs w:val="24"/>
                <w:lang w:val="en-GB"/>
              </w:rPr>
              <w:t>relaxation.</w:t>
            </w:r>
          </w:p>
          <w:p w14:paraId="11879082" w14:textId="77777777" w:rsidR="00916F5F" w:rsidRPr="0079007E" w:rsidRDefault="00916F5F" w:rsidP="00A22397">
            <w:pPr>
              <w:rPr>
                <w:rFonts w:cs="Arial"/>
                <w:b/>
                <w:bCs/>
                <w:szCs w:val="24"/>
                <w:lang w:val="en-GB"/>
              </w:rPr>
            </w:pPr>
            <w:r w:rsidRPr="0079007E">
              <w:rPr>
                <w:rFonts w:cs="Arial"/>
                <w:b/>
                <w:bCs/>
                <w:szCs w:val="24"/>
                <w:lang w:val="en-GB"/>
              </w:rPr>
              <w:t>Buying Behaviour</w:t>
            </w:r>
          </w:p>
          <w:p w14:paraId="18BF8932" w14:textId="1CFB9932" w:rsidR="00916F5F" w:rsidRPr="00130B32" w:rsidRDefault="00916F5F" w:rsidP="00916F5F">
            <w:pPr>
              <w:pStyle w:val="ListParagraph"/>
              <w:numPr>
                <w:ilvl w:val="0"/>
                <w:numId w:val="3"/>
              </w:numPr>
              <w:rPr>
                <w:rFonts w:cs="Arial"/>
                <w:szCs w:val="24"/>
                <w:lang w:val="en-GB"/>
              </w:rPr>
            </w:pPr>
            <w:r w:rsidRPr="00130B32">
              <w:rPr>
                <w:rFonts w:cs="Arial"/>
                <w:szCs w:val="24"/>
                <w:lang w:val="en-GB"/>
              </w:rPr>
              <w:t xml:space="preserve">Purchase of tools that reflect artistic identity due to </w:t>
            </w:r>
            <w:r w:rsidR="00784817">
              <w:rPr>
                <w:rFonts w:cs="Arial"/>
                <w:szCs w:val="24"/>
                <w:lang w:val="en-GB"/>
              </w:rPr>
              <w:t xml:space="preserve">the </w:t>
            </w:r>
            <w:r w:rsidRPr="00130B32">
              <w:rPr>
                <w:rFonts w:cs="Arial"/>
                <w:szCs w:val="24"/>
                <w:lang w:val="en-GB"/>
              </w:rPr>
              <w:t xml:space="preserve">ergonomic design of </w:t>
            </w:r>
            <w:r w:rsidR="00784817">
              <w:rPr>
                <w:rFonts w:cs="Arial"/>
                <w:szCs w:val="24"/>
                <w:lang w:val="en-GB"/>
              </w:rPr>
              <w:t xml:space="preserve">the </w:t>
            </w:r>
            <w:r w:rsidRPr="00130B32">
              <w:rPr>
                <w:rFonts w:cs="Arial"/>
                <w:szCs w:val="24"/>
                <w:lang w:val="en-GB"/>
              </w:rPr>
              <w:t>tattoo machine with diverse needle cartridges</w:t>
            </w:r>
          </w:p>
          <w:p w14:paraId="06FEFEF6" w14:textId="68B84CF4" w:rsidR="00916F5F" w:rsidRPr="00130B32" w:rsidRDefault="00916F5F" w:rsidP="00916F5F">
            <w:pPr>
              <w:pStyle w:val="ListParagraph"/>
              <w:numPr>
                <w:ilvl w:val="0"/>
                <w:numId w:val="3"/>
              </w:numPr>
              <w:rPr>
                <w:rFonts w:cs="Arial"/>
                <w:szCs w:val="24"/>
                <w:lang w:val="en-GB"/>
              </w:rPr>
            </w:pPr>
            <w:r w:rsidRPr="00130B32">
              <w:rPr>
                <w:rFonts w:cs="Arial"/>
                <w:szCs w:val="24"/>
                <w:lang w:val="en-GB"/>
              </w:rPr>
              <w:t xml:space="preserve">Tech-savvy and offers advanced tools with advanced features to streamline the </w:t>
            </w:r>
            <w:r w:rsidR="00CB56A1">
              <w:rPr>
                <w:rFonts w:cs="Arial"/>
                <w:szCs w:val="24"/>
                <w:lang w:val="en-GB"/>
              </w:rPr>
              <w:t>design</w:t>
            </w:r>
            <w:r w:rsidRPr="00130B32">
              <w:rPr>
                <w:rFonts w:cs="Arial"/>
                <w:szCs w:val="24"/>
                <w:lang w:val="en-GB"/>
              </w:rPr>
              <w:t xml:space="preserve"> and service time</w:t>
            </w:r>
          </w:p>
          <w:p w14:paraId="7F87D4E4" w14:textId="617486F3" w:rsidR="00916F5F" w:rsidRPr="00130B32" w:rsidRDefault="00916F5F" w:rsidP="00916F5F">
            <w:pPr>
              <w:pStyle w:val="ListParagraph"/>
              <w:numPr>
                <w:ilvl w:val="0"/>
                <w:numId w:val="3"/>
              </w:numPr>
              <w:rPr>
                <w:rFonts w:cs="Arial"/>
                <w:szCs w:val="24"/>
                <w:lang w:val="en-GB"/>
              </w:rPr>
            </w:pPr>
            <w:r w:rsidRPr="00130B32">
              <w:rPr>
                <w:rFonts w:cs="Arial"/>
                <w:szCs w:val="24"/>
                <w:lang w:val="en-GB"/>
              </w:rPr>
              <w:lastRenderedPageBreak/>
              <w:t>Influence of peer recommendations during purchas</w:t>
            </w:r>
            <w:r w:rsidR="006C21EB">
              <w:rPr>
                <w:rFonts w:cs="Arial"/>
                <w:szCs w:val="24"/>
                <w:lang w:val="en-GB"/>
              </w:rPr>
              <w:t>es</w:t>
            </w:r>
            <w:r w:rsidR="00A14251">
              <w:rPr>
                <w:rFonts w:cs="Arial"/>
                <w:szCs w:val="24"/>
                <w:lang w:val="en-GB"/>
              </w:rPr>
              <w:t>.</w:t>
            </w:r>
          </w:p>
          <w:p w14:paraId="18FF3181" w14:textId="77777777" w:rsidR="00916F5F" w:rsidRPr="00944BE4" w:rsidRDefault="00916F5F" w:rsidP="00916F5F">
            <w:pPr>
              <w:pStyle w:val="ListParagraph"/>
              <w:numPr>
                <w:ilvl w:val="0"/>
                <w:numId w:val="3"/>
              </w:numPr>
              <w:rPr>
                <w:rFonts w:cs="Arial"/>
                <w:szCs w:val="24"/>
                <w:lang w:val="en-GB"/>
              </w:rPr>
            </w:pPr>
            <w:r w:rsidRPr="00130B32">
              <w:rPr>
                <w:rFonts w:cs="Arial"/>
                <w:szCs w:val="24"/>
                <w:lang w:val="en-GB"/>
              </w:rPr>
              <w:t xml:space="preserve">Open to more innovative and trustworthy products purchased from reputed brands </w:t>
            </w:r>
          </w:p>
          <w:p w14:paraId="111AF350" w14:textId="77777777" w:rsidR="00916F5F" w:rsidRPr="0079007E" w:rsidRDefault="00916F5F" w:rsidP="00A22397">
            <w:pPr>
              <w:rPr>
                <w:rFonts w:cs="Arial"/>
                <w:b/>
                <w:bCs/>
                <w:szCs w:val="24"/>
                <w:lang w:val="en-GB"/>
              </w:rPr>
            </w:pPr>
            <w:r w:rsidRPr="0079007E">
              <w:rPr>
                <w:rFonts w:cs="Arial"/>
                <w:b/>
                <w:bCs/>
                <w:szCs w:val="24"/>
                <w:lang w:val="en-GB"/>
              </w:rPr>
              <w:t>Aspirations</w:t>
            </w:r>
          </w:p>
          <w:p w14:paraId="51F5088C" w14:textId="144E98AB" w:rsidR="00916F5F" w:rsidRDefault="00916F5F" w:rsidP="00916F5F">
            <w:pPr>
              <w:pStyle w:val="ListParagraph"/>
              <w:numPr>
                <w:ilvl w:val="0"/>
                <w:numId w:val="4"/>
              </w:numPr>
              <w:rPr>
                <w:rFonts w:cs="Arial"/>
                <w:szCs w:val="24"/>
                <w:lang w:val="en-GB"/>
              </w:rPr>
            </w:pPr>
            <w:r>
              <w:rPr>
                <w:rFonts w:cs="Arial"/>
                <w:szCs w:val="24"/>
                <w:lang w:val="en-GB"/>
              </w:rPr>
              <w:t xml:space="preserve">To become the top professional tattoo artist in </w:t>
            </w:r>
            <w:r w:rsidR="00CB56A1">
              <w:rPr>
                <w:rFonts w:cs="Arial"/>
                <w:szCs w:val="24"/>
                <w:lang w:val="en-GB"/>
              </w:rPr>
              <w:t xml:space="preserve">the </w:t>
            </w:r>
            <w:r>
              <w:rPr>
                <w:rFonts w:cs="Arial"/>
                <w:szCs w:val="24"/>
                <w:lang w:val="en-GB"/>
              </w:rPr>
              <w:t>UK</w:t>
            </w:r>
          </w:p>
          <w:p w14:paraId="4055BD73" w14:textId="3A85ED73" w:rsidR="00916F5F" w:rsidRPr="008A2A6B" w:rsidRDefault="00916F5F" w:rsidP="00916F5F">
            <w:pPr>
              <w:pStyle w:val="ListParagraph"/>
              <w:numPr>
                <w:ilvl w:val="0"/>
                <w:numId w:val="4"/>
              </w:numPr>
              <w:rPr>
                <w:rFonts w:cs="Arial"/>
                <w:szCs w:val="24"/>
                <w:lang w:val="en-GB"/>
              </w:rPr>
            </w:pPr>
            <w:r>
              <w:rPr>
                <w:rFonts w:cs="Arial"/>
                <w:szCs w:val="24"/>
                <w:lang w:val="en-GB"/>
              </w:rPr>
              <w:t xml:space="preserve">To start a parlour by recruiting other artists for more </w:t>
            </w:r>
            <w:r w:rsidR="00CB56A1">
              <w:rPr>
                <w:rFonts w:cs="Arial"/>
                <w:szCs w:val="24"/>
                <w:lang w:val="en-GB"/>
              </w:rPr>
              <w:t>earnings</w:t>
            </w:r>
          </w:p>
        </w:tc>
      </w:tr>
    </w:tbl>
    <w:p w14:paraId="3CC2FF53" w14:textId="77777777" w:rsidR="00916F5F" w:rsidRPr="008A2A6B" w:rsidRDefault="00916F5F" w:rsidP="00916F5F">
      <w:pPr>
        <w:jc w:val="center"/>
        <w:rPr>
          <w:b/>
          <w:bCs/>
          <w:lang w:val="en-GB"/>
        </w:rPr>
      </w:pPr>
      <w:r w:rsidRPr="008A2A6B">
        <w:rPr>
          <w:b/>
          <w:bCs/>
          <w:lang w:val="en-GB"/>
        </w:rPr>
        <w:lastRenderedPageBreak/>
        <w:t xml:space="preserve">Table </w:t>
      </w:r>
      <w:r>
        <w:rPr>
          <w:b/>
          <w:bCs/>
          <w:lang w:val="en-GB"/>
        </w:rPr>
        <w:t>1</w:t>
      </w:r>
      <w:r w:rsidRPr="008A2A6B">
        <w:rPr>
          <w:b/>
          <w:bCs/>
          <w:lang w:val="en-GB"/>
        </w:rPr>
        <w:t>: Customer personal profile</w:t>
      </w:r>
    </w:p>
    <w:p w14:paraId="1FC9E520" w14:textId="21192A8E" w:rsidR="00916F5F" w:rsidRPr="008A2A6B" w:rsidRDefault="00916F5F" w:rsidP="00916F5F">
      <w:pPr>
        <w:jc w:val="center"/>
        <w:rPr>
          <w:b/>
          <w:bCs/>
          <w:lang w:val="en-GB"/>
        </w:rPr>
      </w:pPr>
      <w:r w:rsidRPr="008A2A6B">
        <w:rPr>
          <w:b/>
          <w:bCs/>
          <w:lang w:val="en-GB"/>
        </w:rPr>
        <w:t xml:space="preserve">(Source: </w:t>
      </w:r>
      <w:r w:rsidR="00D77F7A">
        <w:rPr>
          <w:b/>
          <w:bCs/>
          <w:lang w:val="en-GB"/>
        </w:rPr>
        <w:t>Created by Au</w:t>
      </w:r>
      <w:r w:rsidR="0068615F">
        <w:rPr>
          <w:b/>
          <w:bCs/>
          <w:lang w:val="en-GB"/>
        </w:rPr>
        <w:t>thor</w:t>
      </w:r>
      <w:r w:rsidRPr="008A2A6B">
        <w:rPr>
          <w:b/>
          <w:bCs/>
          <w:lang w:val="en-GB"/>
        </w:rPr>
        <w:t>)</w:t>
      </w:r>
    </w:p>
    <w:p w14:paraId="1F67CB87" w14:textId="77777777" w:rsidR="00916F5F" w:rsidRPr="000406C9" w:rsidRDefault="00916F5F" w:rsidP="00916F5F">
      <w:pPr>
        <w:pStyle w:val="Heading1"/>
        <w:rPr>
          <w:rFonts w:ascii="Arial" w:hAnsi="Arial" w:cs="Arial"/>
        </w:rPr>
      </w:pPr>
      <w:bookmarkStart w:id="10" w:name="_Toc196582211"/>
      <w:r w:rsidRPr="000406C9">
        <w:rPr>
          <w:rFonts w:ascii="Arial" w:hAnsi="Arial" w:cs="Arial"/>
        </w:rPr>
        <w:t>5. Marketing Mix Strategy</w:t>
      </w:r>
      <w:bookmarkEnd w:id="10"/>
      <w:r w:rsidRPr="000406C9">
        <w:rPr>
          <w:rFonts w:ascii="Arial" w:hAnsi="Arial" w:cs="Arial"/>
        </w:rPr>
        <w:t xml:space="preserve"> </w:t>
      </w:r>
    </w:p>
    <w:p w14:paraId="6BF7B7C8" w14:textId="37395FBD" w:rsidR="00916F5F" w:rsidRPr="000406C9" w:rsidRDefault="00FF149D" w:rsidP="00FF149D">
      <w:pPr>
        <w:pStyle w:val="Heading2"/>
        <w:rPr>
          <w:rFonts w:ascii="Arial" w:hAnsi="Arial" w:cs="Arial"/>
          <w:lang w:val="en-GB"/>
        </w:rPr>
      </w:pPr>
      <w:bookmarkStart w:id="11" w:name="_Toc196582212"/>
      <w:r w:rsidRPr="000406C9">
        <w:rPr>
          <w:rFonts w:ascii="Arial" w:hAnsi="Arial" w:cs="Arial"/>
          <w:lang w:val="en-GB"/>
        </w:rPr>
        <w:t xml:space="preserve">5.1 </w:t>
      </w:r>
      <w:r w:rsidR="00916F5F" w:rsidRPr="000406C9">
        <w:rPr>
          <w:rFonts w:ascii="Arial" w:hAnsi="Arial" w:cs="Arial"/>
          <w:lang w:val="en-GB"/>
        </w:rPr>
        <w:t>Product</w:t>
      </w:r>
      <w:bookmarkEnd w:id="11"/>
    </w:p>
    <w:p w14:paraId="19526746" w14:textId="499CA2C4" w:rsidR="00916F5F" w:rsidRDefault="00916F5F" w:rsidP="00916F5F">
      <w:pPr>
        <w:ind w:firstLine="720"/>
        <w:rPr>
          <w:rFonts w:cs="Arial"/>
          <w:szCs w:val="24"/>
          <w:lang w:val="en-GB"/>
        </w:rPr>
      </w:pPr>
      <w:r w:rsidRPr="006E0ABD">
        <w:rPr>
          <w:rFonts w:cs="Arial"/>
          <w:szCs w:val="24"/>
          <w:lang w:val="en-GB"/>
        </w:rPr>
        <w:t>Philips can offer quality tattoo machines with advanced features like rotary, coil types</w:t>
      </w:r>
      <w:r w:rsidR="009C4FE7">
        <w:rPr>
          <w:rFonts w:cs="Arial"/>
          <w:szCs w:val="24"/>
          <w:lang w:val="en-GB"/>
        </w:rPr>
        <w:t>,</w:t>
      </w:r>
      <w:r w:rsidRPr="006E0ABD">
        <w:rPr>
          <w:rFonts w:cs="Arial"/>
          <w:szCs w:val="24"/>
          <w:lang w:val="en-GB"/>
        </w:rPr>
        <w:t xml:space="preserve"> and many more. For example, </w:t>
      </w:r>
      <w:r w:rsidR="00C83B69">
        <w:rPr>
          <w:rFonts w:cs="Arial"/>
          <w:szCs w:val="24"/>
          <w:lang w:val="en-GB"/>
        </w:rPr>
        <w:t>a</w:t>
      </w:r>
      <w:r w:rsidRPr="006E0ABD">
        <w:rPr>
          <w:rFonts w:cs="Arial"/>
          <w:szCs w:val="24"/>
          <w:lang w:val="en-GB"/>
        </w:rPr>
        <w:t>djustable stroke length, digital control system, attractive ergonomic designs</w:t>
      </w:r>
      <w:r w:rsidR="009C4FE7">
        <w:rPr>
          <w:rFonts w:cs="Arial"/>
          <w:szCs w:val="24"/>
          <w:lang w:val="en-GB"/>
        </w:rPr>
        <w:t>,</w:t>
      </w:r>
      <w:r w:rsidRPr="006E0ABD">
        <w:rPr>
          <w:rFonts w:cs="Arial"/>
          <w:szCs w:val="24"/>
          <w:lang w:val="en-GB"/>
        </w:rPr>
        <w:t xml:space="preserve"> and wireless options to attract customers. Product innovation is necessary for </w:t>
      </w:r>
      <w:r w:rsidR="00014C2C">
        <w:rPr>
          <w:rFonts w:cs="Arial"/>
          <w:szCs w:val="24"/>
          <w:lang w:val="en-GB"/>
        </w:rPr>
        <w:t>businesses'</w:t>
      </w:r>
      <w:r w:rsidRPr="006E0ABD">
        <w:rPr>
          <w:rFonts w:cs="Arial"/>
          <w:szCs w:val="24"/>
          <w:lang w:val="en-GB"/>
        </w:rPr>
        <w:t xml:space="preserve"> competitive</w:t>
      </w:r>
      <w:r w:rsidR="00014C2C">
        <w:rPr>
          <w:rFonts w:cs="Arial"/>
          <w:szCs w:val="24"/>
          <w:lang w:val="en-GB"/>
        </w:rPr>
        <w:t xml:space="preserve"> advantage</w:t>
      </w:r>
      <w:r w:rsidRPr="006E0ABD">
        <w:rPr>
          <w:rFonts w:cs="Arial"/>
          <w:szCs w:val="24"/>
          <w:lang w:val="en-GB"/>
        </w:rPr>
        <w:t xml:space="preserve"> and </w:t>
      </w:r>
      <w:r w:rsidR="00B80EC7">
        <w:rPr>
          <w:rFonts w:cs="Arial"/>
          <w:szCs w:val="24"/>
          <w:lang w:val="en-GB"/>
        </w:rPr>
        <w:t>for</w:t>
      </w:r>
      <w:r w:rsidR="00014C2C">
        <w:rPr>
          <w:rFonts w:cs="Arial"/>
          <w:szCs w:val="24"/>
          <w:lang w:val="en-GB"/>
        </w:rPr>
        <w:t xml:space="preserve"> </w:t>
      </w:r>
      <w:r w:rsidR="00B80EC7">
        <w:rPr>
          <w:rFonts w:cs="Arial"/>
          <w:szCs w:val="24"/>
          <w:lang w:val="en-GB"/>
        </w:rPr>
        <w:t>expanding</w:t>
      </w:r>
      <w:r w:rsidRPr="006E0ABD">
        <w:rPr>
          <w:rFonts w:cs="Arial"/>
          <w:szCs w:val="24"/>
          <w:lang w:val="en-GB"/>
        </w:rPr>
        <w:t xml:space="preserve"> </w:t>
      </w:r>
      <w:r w:rsidR="00BC0CE0">
        <w:rPr>
          <w:rFonts w:cs="Arial"/>
          <w:szCs w:val="24"/>
          <w:lang w:val="en-GB"/>
        </w:rPr>
        <w:t>their</w:t>
      </w:r>
      <w:r w:rsidRPr="006E0ABD">
        <w:rPr>
          <w:rFonts w:cs="Arial"/>
          <w:szCs w:val="24"/>
          <w:lang w:val="en-GB"/>
        </w:rPr>
        <w:t xml:space="preserve"> business area in challenging markets (Farida and Setiawan, 2022). Better precision, effective consistency</w:t>
      </w:r>
      <w:r w:rsidR="00BC0CE0">
        <w:rPr>
          <w:rFonts w:cs="Arial"/>
          <w:szCs w:val="24"/>
          <w:lang w:val="en-GB"/>
        </w:rPr>
        <w:t>,</w:t>
      </w:r>
      <w:r w:rsidRPr="006E0ABD">
        <w:rPr>
          <w:rFonts w:cs="Arial"/>
          <w:szCs w:val="24"/>
          <w:lang w:val="en-GB"/>
        </w:rPr>
        <w:t xml:space="preserve"> and comfort for both the artists and clients will improve </w:t>
      </w:r>
      <w:r w:rsidR="00BC0CE0">
        <w:rPr>
          <w:rFonts w:cs="Arial"/>
          <w:szCs w:val="24"/>
          <w:lang w:val="en-GB"/>
        </w:rPr>
        <w:t xml:space="preserve">the </w:t>
      </w:r>
      <w:r w:rsidRPr="006E0ABD">
        <w:rPr>
          <w:rFonts w:cs="Arial"/>
          <w:szCs w:val="24"/>
          <w:lang w:val="en-GB"/>
        </w:rPr>
        <w:t xml:space="preserve">popularity of </w:t>
      </w:r>
      <w:r w:rsidR="00BC0CE0">
        <w:rPr>
          <w:rFonts w:cs="Arial"/>
          <w:szCs w:val="24"/>
          <w:lang w:val="en-GB"/>
        </w:rPr>
        <w:t xml:space="preserve">the </w:t>
      </w:r>
      <w:r w:rsidRPr="006E0ABD">
        <w:rPr>
          <w:rFonts w:cs="Arial"/>
          <w:szCs w:val="24"/>
          <w:lang w:val="en-GB"/>
        </w:rPr>
        <w:t xml:space="preserve">new tattoo machine in </w:t>
      </w:r>
      <w:r w:rsidR="00BC0CE0">
        <w:rPr>
          <w:rFonts w:cs="Arial"/>
          <w:szCs w:val="24"/>
          <w:lang w:val="en-GB"/>
        </w:rPr>
        <w:t xml:space="preserve">the </w:t>
      </w:r>
      <w:r w:rsidRPr="006E0ABD">
        <w:rPr>
          <w:rFonts w:cs="Arial"/>
          <w:szCs w:val="24"/>
          <w:lang w:val="en-GB"/>
        </w:rPr>
        <w:t xml:space="preserve">UK. For example, Workhorse Irons in </w:t>
      </w:r>
      <w:r w:rsidR="00BC0CE0">
        <w:rPr>
          <w:rFonts w:cs="Arial"/>
          <w:szCs w:val="24"/>
          <w:lang w:val="en-GB"/>
        </w:rPr>
        <w:t xml:space="preserve">the </w:t>
      </w:r>
      <w:r w:rsidRPr="006E0ABD">
        <w:rPr>
          <w:rFonts w:cs="Arial"/>
          <w:szCs w:val="24"/>
          <w:lang w:val="en-GB"/>
        </w:rPr>
        <w:t>UK offers digital tattoo machines to its consumers with advanced stroke systems and design (Workhorseirons, 2025). Innovative features like reliability, safety features</w:t>
      </w:r>
      <w:r w:rsidR="00E77383">
        <w:rPr>
          <w:rFonts w:cs="Arial"/>
          <w:szCs w:val="24"/>
          <w:lang w:val="en-GB"/>
        </w:rPr>
        <w:t>,</w:t>
      </w:r>
      <w:r w:rsidRPr="006E0ABD">
        <w:rPr>
          <w:rFonts w:cs="Arial"/>
          <w:szCs w:val="24"/>
          <w:lang w:val="en-GB"/>
        </w:rPr>
        <w:t xml:space="preserve"> and compatibility with diverse tattoos can improve </w:t>
      </w:r>
      <w:r w:rsidR="00E77383">
        <w:rPr>
          <w:rFonts w:cs="Arial"/>
          <w:szCs w:val="24"/>
          <w:lang w:val="en-GB"/>
        </w:rPr>
        <w:t xml:space="preserve">the </w:t>
      </w:r>
      <w:r w:rsidRPr="006E0ABD">
        <w:rPr>
          <w:rFonts w:cs="Arial"/>
          <w:szCs w:val="24"/>
          <w:lang w:val="en-GB"/>
        </w:rPr>
        <w:t>popularity of the new machine. Philips can make the tattoo machine available</w:t>
      </w:r>
      <w:r w:rsidR="00263A97">
        <w:rPr>
          <w:rFonts w:cs="Arial"/>
          <w:szCs w:val="24"/>
          <w:lang w:val="en-GB"/>
        </w:rPr>
        <w:t xml:space="preserve"> </w:t>
      </w:r>
      <w:r w:rsidRPr="006E0ABD">
        <w:rPr>
          <w:rFonts w:cs="Arial"/>
          <w:szCs w:val="24"/>
          <w:lang w:val="en-GB"/>
        </w:rPr>
        <w:t>offline and online</w:t>
      </w:r>
      <w:r w:rsidR="00E77383">
        <w:rPr>
          <w:rFonts w:cs="Arial"/>
          <w:szCs w:val="24"/>
          <w:lang w:val="en-GB"/>
        </w:rPr>
        <w:t>,</w:t>
      </w:r>
      <w:r w:rsidRPr="006E0ABD">
        <w:rPr>
          <w:rFonts w:cs="Arial"/>
          <w:szCs w:val="24"/>
          <w:lang w:val="en-GB"/>
        </w:rPr>
        <w:t xml:space="preserve"> including e-commerce availability, website</w:t>
      </w:r>
      <w:r w:rsidR="00E77383">
        <w:rPr>
          <w:rFonts w:cs="Arial"/>
          <w:szCs w:val="24"/>
          <w:lang w:val="en-GB"/>
        </w:rPr>
        <w:t>,</w:t>
      </w:r>
      <w:r w:rsidRPr="006E0ABD">
        <w:rPr>
          <w:rFonts w:cs="Arial"/>
          <w:szCs w:val="24"/>
          <w:lang w:val="en-GB"/>
        </w:rPr>
        <w:t xml:space="preserve"> and app-based ordering system. Increasing warranty details, quality after-sales services</w:t>
      </w:r>
      <w:r w:rsidR="00E77383">
        <w:rPr>
          <w:rFonts w:cs="Arial"/>
          <w:szCs w:val="24"/>
          <w:lang w:val="en-GB"/>
        </w:rPr>
        <w:t>,</w:t>
      </w:r>
      <w:r w:rsidRPr="006E0ABD">
        <w:rPr>
          <w:rFonts w:cs="Arial"/>
          <w:szCs w:val="24"/>
          <w:lang w:val="en-GB"/>
        </w:rPr>
        <w:t xml:space="preserve"> and easy replacement probability for defective products can enhance consumer trust in Philips.</w:t>
      </w:r>
    </w:p>
    <w:p w14:paraId="0950A666" w14:textId="48663D18" w:rsidR="00916F5F" w:rsidRPr="000406C9" w:rsidRDefault="00FF149D" w:rsidP="00FF149D">
      <w:pPr>
        <w:pStyle w:val="Heading2"/>
        <w:rPr>
          <w:rFonts w:ascii="Arial" w:hAnsi="Arial" w:cs="Arial"/>
          <w:lang w:val="en-GB"/>
        </w:rPr>
      </w:pPr>
      <w:bookmarkStart w:id="12" w:name="_Toc196582213"/>
      <w:r w:rsidRPr="000406C9">
        <w:rPr>
          <w:rFonts w:ascii="Arial" w:hAnsi="Arial" w:cs="Arial"/>
          <w:lang w:val="en-GB"/>
        </w:rPr>
        <w:t xml:space="preserve">5.2 </w:t>
      </w:r>
      <w:r w:rsidR="00916F5F" w:rsidRPr="000406C9">
        <w:rPr>
          <w:rFonts w:ascii="Arial" w:hAnsi="Arial" w:cs="Arial"/>
          <w:lang w:val="en-GB"/>
        </w:rPr>
        <w:t>Price</w:t>
      </w:r>
      <w:bookmarkEnd w:id="12"/>
    </w:p>
    <w:p w14:paraId="760C52D8" w14:textId="594855DF" w:rsidR="00916F5F" w:rsidRDefault="002D73BE" w:rsidP="00916F5F">
      <w:pPr>
        <w:ind w:firstLine="720"/>
        <w:rPr>
          <w:rFonts w:cs="Arial"/>
          <w:szCs w:val="24"/>
          <w:lang w:val="en-GB"/>
        </w:rPr>
      </w:pPr>
      <w:r>
        <w:rPr>
          <w:rFonts w:cs="Arial"/>
          <w:szCs w:val="24"/>
          <w:lang w:val="en-GB"/>
        </w:rPr>
        <w:t>Competitive</w:t>
      </w:r>
      <w:r w:rsidR="00916F5F" w:rsidRPr="006E0ABD">
        <w:rPr>
          <w:rFonts w:cs="Arial"/>
          <w:szCs w:val="24"/>
          <w:lang w:val="en-GB"/>
        </w:rPr>
        <w:t xml:space="preserve"> pricing with unique features of new products can readily attract new customers’ insights to </w:t>
      </w:r>
      <w:r w:rsidR="00C83B69">
        <w:rPr>
          <w:rFonts w:cs="Arial"/>
          <w:szCs w:val="24"/>
          <w:lang w:val="en-GB"/>
        </w:rPr>
        <w:t>p</w:t>
      </w:r>
      <w:r w:rsidR="00916F5F" w:rsidRPr="006E0ABD">
        <w:rPr>
          <w:rFonts w:cs="Arial"/>
          <w:szCs w:val="24"/>
          <w:lang w:val="en-GB"/>
        </w:rPr>
        <w:t xml:space="preserve">urchase (Ali and Anwar, 2021). Philips can maintain </w:t>
      </w:r>
      <w:r w:rsidR="00F71835">
        <w:rPr>
          <w:rFonts w:cs="Arial"/>
          <w:szCs w:val="24"/>
          <w:lang w:val="en-GB"/>
        </w:rPr>
        <w:t xml:space="preserve">the </w:t>
      </w:r>
      <w:r w:rsidR="00916F5F" w:rsidRPr="006E0ABD">
        <w:rPr>
          <w:rFonts w:cs="Arial"/>
          <w:szCs w:val="24"/>
          <w:lang w:val="en-GB"/>
        </w:rPr>
        <w:t xml:space="preserve">penetrative pricing of the new tattoo machine to grab the opportunity to attract target customers. For instance, </w:t>
      </w:r>
      <w:r w:rsidR="00F71835">
        <w:rPr>
          <w:rFonts w:cs="Arial"/>
          <w:szCs w:val="24"/>
          <w:lang w:val="en-GB"/>
        </w:rPr>
        <w:t xml:space="preserve">the </w:t>
      </w:r>
      <w:r w:rsidR="00916F5F" w:rsidRPr="006E0ABD">
        <w:rPr>
          <w:rFonts w:cs="Arial"/>
          <w:szCs w:val="24"/>
          <w:lang w:val="en-GB"/>
        </w:rPr>
        <w:t xml:space="preserve">premium tattoo machine price of Workhorse Irons is </w:t>
      </w:r>
      <w:r w:rsidR="00916F5F" w:rsidRPr="006E0ABD">
        <w:rPr>
          <w:rFonts w:cs="Arial"/>
          <w:szCs w:val="24"/>
          <w:lang w:val="en-GB"/>
        </w:rPr>
        <w:lastRenderedPageBreak/>
        <w:t xml:space="preserve">approximately </w:t>
      </w:r>
      <w:r w:rsidR="00090EC3">
        <w:rPr>
          <w:rFonts w:cs="Arial"/>
          <w:szCs w:val="24"/>
          <w:lang w:val="en-GB"/>
        </w:rPr>
        <w:t>£</w:t>
      </w:r>
      <w:r w:rsidR="00916F5F" w:rsidRPr="006E0ABD">
        <w:rPr>
          <w:rFonts w:cs="Arial"/>
          <w:szCs w:val="24"/>
          <w:lang w:val="en-GB"/>
        </w:rPr>
        <w:t>325.00-</w:t>
      </w:r>
      <w:r w:rsidR="00090EC3">
        <w:rPr>
          <w:rFonts w:cs="Arial"/>
          <w:szCs w:val="24"/>
          <w:lang w:val="en-GB"/>
        </w:rPr>
        <w:t>£</w:t>
      </w:r>
      <w:r w:rsidR="00916F5F" w:rsidRPr="006E0ABD">
        <w:rPr>
          <w:rFonts w:cs="Arial"/>
          <w:szCs w:val="24"/>
          <w:lang w:val="en-GB"/>
        </w:rPr>
        <w:t xml:space="preserve">350.00 in </w:t>
      </w:r>
      <w:r w:rsidR="00F71835">
        <w:rPr>
          <w:rFonts w:cs="Arial"/>
          <w:szCs w:val="24"/>
          <w:lang w:val="en-GB"/>
        </w:rPr>
        <w:t xml:space="preserve">the </w:t>
      </w:r>
      <w:r w:rsidR="00916F5F" w:rsidRPr="006E0ABD">
        <w:rPr>
          <w:rFonts w:cs="Arial"/>
          <w:szCs w:val="24"/>
          <w:lang w:val="en-GB"/>
        </w:rPr>
        <w:t xml:space="preserve">UK with advanced features (Workhorseirons, 2025). Philips can set the initial price of its new tattoo machine to </w:t>
      </w:r>
      <w:r w:rsidR="00090EC3">
        <w:rPr>
          <w:rFonts w:cs="Arial"/>
          <w:szCs w:val="24"/>
          <w:lang w:val="en-GB"/>
        </w:rPr>
        <w:t>£</w:t>
      </w:r>
      <w:r w:rsidR="00916F5F" w:rsidRPr="006E0ABD">
        <w:rPr>
          <w:rFonts w:cs="Arial"/>
          <w:szCs w:val="24"/>
          <w:lang w:val="en-GB"/>
        </w:rPr>
        <w:t>315.00-</w:t>
      </w:r>
      <w:r w:rsidR="00090EC3">
        <w:rPr>
          <w:rFonts w:cs="Arial"/>
          <w:szCs w:val="24"/>
          <w:lang w:val="en-GB"/>
        </w:rPr>
        <w:t>£</w:t>
      </w:r>
      <w:r w:rsidR="00916F5F" w:rsidRPr="006E0ABD">
        <w:rPr>
          <w:rFonts w:cs="Arial"/>
          <w:szCs w:val="24"/>
          <w:lang w:val="en-GB"/>
        </w:rPr>
        <w:t xml:space="preserve">335.00 to grab </w:t>
      </w:r>
      <w:r w:rsidR="00F71835">
        <w:rPr>
          <w:rFonts w:cs="Arial"/>
          <w:szCs w:val="24"/>
          <w:lang w:val="en-GB"/>
        </w:rPr>
        <w:t>customers’</w:t>
      </w:r>
      <w:r w:rsidR="00916F5F" w:rsidRPr="006E0ABD">
        <w:rPr>
          <w:rFonts w:cs="Arial"/>
          <w:szCs w:val="24"/>
          <w:lang w:val="en-GB"/>
        </w:rPr>
        <w:t xml:space="preserve"> attention. Discounts for purchases for artists or customers during festivals can attract them to purchase. Philips can offer discounts for </w:t>
      </w:r>
      <w:r w:rsidR="00F71835">
        <w:rPr>
          <w:rFonts w:cs="Arial"/>
          <w:szCs w:val="24"/>
          <w:lang w:val="en-GB"/>
        </w:rPr>
        <w:t xml:space="preserve">the </w:t>
      </w:r>
      <w:r w:rsidR="00916F5F" w:rsidRPr="006E0ABD">
        <w:rPr>
          <w:rFonts w:cs="Arial"/>
          <w:szCs w:val="24"/>
          <w:lang w:val="en-GB"/>
        </w:rPr>
        <w:t>first machine exchange in case of defects within 1 year of warranty</w:t>
      </w:r>
      <w:r w:rsidR="00F71835">
        <w:rPr>
          <w:rFonts w:cs="Arial"/>
          <w:szCs w:val="24"/>
          <w:lang w:val="en-GB"/>
        </w:rPr>
        <w:t>,</w:t>
      </w:r>
      <w:r w:rsidR="00916F5F" w:rsidRPr="006E0ABD">
        <w:rPr>
          <w:rFonts w:cs="Arial"/>
          <w:szCs w:val="24"/>
          <w:lang w:val="en-GB"/>
        </w:rPr>
        <w:t xml:space="preserve"> to stay unique in terms of pricing.</w:t>
      </w:r>
    </w:p>
    <w:p w14:paraId="51D326B9" w14:textId="0EE8C7C7" w:rsidR="00916F5F" w:rsidRPr="000406C9" w:rsidRDefault="00FF149D" w:rsidP="00FF149D">
      <w:pPr>
        <w:pStyle w:val="Heading2"/>
        <w:rPr>
          <w:rFonts w:ascii="Arial" w:hAnsi="Arial" w:cs="Arial"/>
          <w:lang w:val="en-GB"/>
        </w:rPr>
      </w:pPr>
      <w:bookmarkStart w:id="13" w:name="_Toc196582214"/>
      <w:r w:rsidRPr="000406C9">
        <w:rPr>
          <w:rFonts w:ascii="Arial" w:hAnsi="Arial" w:cs="Arial"/>
          <w:lang w:val="en-GB"/>
        </w:rPr>
        <w:t xml:space="preserve">5.3 </w:t>
      </w:r>
      <w:r w:rsidR="00916F5F" w:rsidRPr="000406C9">
        <w:rPr>
          <w:rFonts w:ascii="Arial" w:hAnsi="Arial" w:cs="Arial"/>
          <w:lang w:val="en-GB"/>
        </w:rPr>
        <w:t>Promotion</w:t>
      </w:r>
      <w:bookmarkEnd w:id="13"/>
    </w:p>
    <w:p w14:paraId="2C816398" w14:textId="1929C8ED" w:rsidR="00916F5F" w:rsidRDefault="00916F5F" w:rsidP="00916F5F">
      <w:pPr>
        <w:ind w:firstLine="720"/>
        <w:rPr>
          <w:rFonts w:cs="Arial"/>
          <w:szCs w:val="24"/>
          <w:lang w:val="en-GB"/>
        </w:rPr>
      </w:pPr>
      <w:r w:rsidRPr="006E0ABD">
        <w:rPr>
          <w:rFonts w:cs="Arial"/>
          <w:szCs w:val="24"/>
          <w:lang w:val="en-GB"/>
        </w:rPr>
        <w:t xml:space="preserve">Philips can opt the social media or other digital marketing tactics to readily popularise its new tattoo machine in </w:t>
      </w:r>
      <w:r w:rsidR="009C4694">
        <w:rPr>
          <w:rFonts w:cs="Arial"/>
          <w:szCs w:val="24"/>
          <w:lang w:val="en-GB"/>
        </w:rPr>
        <w:t xml:space="preserve">the </w:t>
      </w:r>
      <w:r w:rsidRPr="006E0ABD">
        <w:rPr>
          <w:rFonts w:cs="Arial"/>
          <w:szCs w:val="24"/>
          <w:lang w:val="en-GB"/>
        </w:rPr>
        <w:t>UK. So</w:t>
      </w:r>
      <w:r w:rsidR="003D4CF4">
        <w:rPr>
          <w:rFonts w:cs="Arial"/>
          <w:szCs w:val="24"/>
          <w:lang w:val="en-GB"/>
        </w:rPr>
        <w:t>c</w:t>
      </w:r>
      <w:r w:rsidRPr="006E0ABD">
        <w:rPr>
          <w:rFonts w:cs="Arial"/>
          <w:szCs w:val="24"/>
          <w:lang w:val="en-GB"/>
        </w:rPr>
        <w:t xml:space="preserve">ial media allows instant popularity growth due to </w:t>
      </w:r>
      <w:r w:rsidR="009C4694">
        <w:rPr>
          <w:rFonts w:cs="Arial"/>
          <w:szCs w:val="24"/>
          <w:lang w:val="en-GB"/>
        </w:rPr>
        <w:t xml:space="preserve">the </w:t>
      </w:r>
      <w:r w:rsidRPr="006E0ABD">
        <w:rPr>
          <w:rFonts w:cs="Arial"/>
          <w:szCs w:val="24"/>
          <w:lang w:val="en-GB"/>
        </w:rPr>
        <w:t xml:space="preserve">cost-efficient and wider reach of marketing ads (Li </w:t>
      </w:r>
      <w:r w:rsidRPr="00815718">
        <w:rPr>
          <w:rFonts w:cs="Arial"/>
          <w:i/>
          <w:iCs/>
          <w:szCs w:val="24"/>
          <w:lang w:val="en-GB"/>
        </w:rPr>
        <w:t>et al.</w:t>
      </w:r>
      <w:r w:rsidRPr="006E0ABD">
        <w:rPr>
          <w:rFonts w:cs="Arial"/>
          <w:szCs w:val="24"/>
          <w:lang w:val="en-GB"/>
        </w:rPr>
        <w:t>, 202</w:t>
      </w:r>
      <w:r w:rsidR="001424A4">
        <w:rPr>
          <w:rFonts w:cs="Arial"/>
          <w:szCs w:val="24"/>
          <w:lang w:val="en-GB"/>
        </w:rPr>
        <w:t>0</w:t>
      </w:r>
      <w:r w:rsidRPr="006E0ABD">
        <w:rPr>
          <w:rFonts w:cs="Arial"/>
          <w:szCs w:val="24"/>
          <w:lang w:val="en-GB"/>
        </w:rPr>
        <w:t>). Philips can use popular social platforms such as Facebook, TikTok, YouTube</w:t>
      </w:r>
      <w:r w:rsidR="009C4694">
        <w:rPr>
          <w:rFonts w:cs="Arial"/>
          <w:szCs w:val="24"/>
          <w:lang w:val="en-GB"/>
        </w:rPr>
        <w:t>,</w:t>
      </w:r>
      <w:r w:rsidRPr="006E0ABD">
        <w:rPr>
          <w:rFonts w:cs="Arial"/>
          <w:szCs w:val="24"/>
          <w:lang w:val="en-GB"/>
        </w:rPr>
        <w:t xml:space="preserve"> and Instagram in </w:t>
      </w:r>
      <w:r w:rsidR="009C4694">
        <w:rPr>
          <w:rFonts w:cs="Arial"/>
          <w:szCs w:val="24"/>
          <w:lang w:val="en-GB"/>
        </w:rPr>
        <w:t xml:space="preserve">the </w:t>
      </w:r>
      <w:r w:rsidRPr="006E0ABD">
        <w:rPr>
          <w:rFonts w:cs="Arial"/>
          <w:szCs w:val="24"/>
          <w:lang w:val="en-GB"/>
        </w:rPr>
        <w:t xml:space="preserve">UK to maintain attractive marketing of the new tattoo machine. For example, Micky Sharpz in </w:t>
      </w:r>
      <w:r w:rsidR="009C4694">
        <w:rPr>
          <w:rFonts w:cs="Arial"/>
          <w:szCs w:val="24"/>
          <w:lang w:val="en-GB"/>
        </w:rPr>
        <w:t xml:space="preserve">the </w:t>
      </w:r>
      <w:r w:rsidRPr="006E0ABD">
        <w:rPr>
          <w:rFonts w:cs="Arial"/>
          <w:szCs w:val="24"/>
          <w:lang w:val="en-GB"/>
        </w:rPr>
        <w:t>UK used social media for promoting tattoo machines to enhance sales (Mickysharpz, 2025). Philips can use email marketing for personalised promotion to its potential customers to make them learn about the new product. Influencer selection and SEO-based promotion can boost website traffic towards Philips</w:t>
      </w:r>
      <w:r w:rsidR="009C4694">
        <w:rPr>
          <w:rFonts w:cs="Arial"/>
          <w:szCs w:val="24"/>
          <w:lang w:val="en-GB"/>
        </w:rPr>
        <w:t>,</w:t>
      </w:r>
      <w:r w:rsidRPr="006E0ABD">
        <w:rPr>
          <w:rFonts w:cs="Arial"/>
          <w:szCs w:val="24"/>
          <w:lang w:val="en-GB"/>
        </w:rPr>
        <w:t xml:space="preserve"> </w:t>
      </w:r>
      <w:r w:rsidR="009C4694">
        <w:rPr>
          <w:rFonts w:cs="Arial"/>
          <w:szCs w:val="24"/>
          <w:lang w:val="en-GB"/>
        </w:rPr>
        <w:t>which</w:t>
      </w:r>
      <w:r w:rsidRPr="006E0ABD">
        <w:rPr>
          <w:rFonts w:cs="Arial"/>
          <w:szCs w:val="24"/>
          <w:lang w:val="en-GB"/>
        </w:rPr>
        <w:t xml:space="preserve"> can boost brand popularity. Philips can arrange </w:t>
      </w:r>
      <w:r w:rsidR="009C4694">
        <w:rPr>
          <w:rFonts w:cs="Arial"/>
          <w:szCs w:val="24"/>
          <w:lang w:val="en-GB"/>
        </w:rPr>
        <w:t xml:space="preserve">an </w:t>
      </w:r>
      <w:r w:rsidRPr="006E0ABD">
        <w:rPr>
          <w:rFonts w:cs="Arial"/>
          <w:szCs w:val="24"/>
          <w:lang w:val="en-GB"/>
        </w:rPr>
        <w:t xml:space="preserve">online campaign for its new tattoo machine to attract customers in </w:t>
      </w:r>
      <w:r w:rsidR="009C4694">
        <w:rPr>
          <w:rFonts w:cs="Arial"/>
          <w:szCs w:val="24"/>
          <w:lang w:val="en-GB"/>
        </w:rPr>
        <w:t xml:space="preserve">the </w:t>
      </w:r>
      <w:r w:rsidRPr="006E0ABD">
        <w:rPr>
          <w:rFonts w:cs="Arial"/>
          <w:szCs w:val="24"/>
          <w:lang w:val="en-GB"/>
        </w:rPr>
        <w:t>UK. Traditional marketing</w:t>
      </w:r>
      <w:r w:rsidR="009C4694">
        <w:rPr>
          <w:rFonts w:cs="Arial"/>
          <w:szCs w:val="24"/>
          <w:lang w:val="en-GB"/>
        </w:rPr>
        <w:t>,</w:t>
      </w:r>
      <w:r w:rsidRPr="006E0ABD">
        <w:rPr>
          <w:rFonts w:cs="Arial"/>
          <w:szCs w:val="24"/>
          <w:lang w:val="en-GB"/>
        </w:rPr>
        <w:t xml:space="preserve"> including TV ads, ads in </w:t>
      </w:r>
      <w:r w:rsidR="009C4694">
        <w:rPr>
          <w:rFonts w:cs="Arial"/>
          <w:szCs w:val="24"/>
          <w:lang w:val="en-GB"/>
        </w:rPr>
        <w:t>newspapers</w:t>
      </w:r>
      <w:r w:rsidR="000406C9">
        <w:rPr>
          <w:rFonts w:cs="Arial"/>
          <w:szCs w:val="24"/>
          <w:lang w:val="en-GB"/>
        </w:rPr>
        <w:t>,</w:t>
      </w:r>
      <w:r w:rsidRPr="006E0ABD">
        <w:rPr>
          <w:rFonts w:cs="Arial"/>
          <w:szCs w:val="24"/>
          <w:lang w:val="en-GB"/>
        </w:rPr>
        <w:t xml:space="preserve"> and billboards</w:t>
      </w:r>
      <w:r w:rsidR="009C4694">
        <w:rPr>
          <w:rFonts w:cs="Arial"/>
          <w:szCs w:val="24"/>
          <w:lang w:val="en-GB"/>
        </w:rPr>
        <w:t>,</w:t>
      </w:r>
      <w:r w:rsidRPr="006E0ABD">
        <w:rPr>
          <w:rFonts w:cs="Arial"/>
          <w:szCs w:val="24"/>
          <w:lang w:val="en-GB"/>
        </w:rPr>
        <w:t xml:space="preserve"> can attract offline customers to purchase new tattoo machines.</w:t>
      </w:r>
      <w:r w:rsidR="00E302F8">
        <w:rPr>
          <w:rFonts w:cs="Arial"/>
          <w:szCs w:val="24"/>
          <w:lang w:val="en-GB"/>
        </w:rPr>
        <w:t xml:space="preserve">   </w:t>
      </w:r>
    </w:p>
    <w:p w14:paraId="7AD696A2" w14:textId="015B8452" w:rsidR="00916F5F" w:rsidRPr="00783347" w:rsidRDefault="00FF149D" w:rsidP="00FF149D">
      <w:pPr>
        <w:pStyle w:val="Heading2"/>
        <w:rPr>
          <w:rFonts w:ascii="Arial" w:hAnsi="Arial" w:cs="Arial"/>
          <w:lang w:val="en-GB"/>
        </w:rPr>
      </w:pPr>
      <w:bookmarkStart w:id="14" w:name="_Toc196582215"/>
      <w:r w:rsidRPr="00783347">
        <w:rPr>
          <w:rFonts w:ascii="Arial" w:hAnsi="Arial" w:cs="Arial"/>
          <w:lang w:val="en-GB"/>
        </w:rPr>
        <w:t xml:space="preserve">5.4 </w:t>
      </w:r>
      <w:r w:rsidR="00916F5F" w:rsidRPr="00783347">
        <w:rPr>
          <w:rFonts w:ascii="Arial" w:hAnsi="Arial" w:cs="Arial"/>
          <w:lang w:val="en-GB"/>
        </w:rPr>
        <w:t>Place</w:t>
      </w:r>
      <w:bookmarkEnd w:id="14"/>
    </w:p>
    <w:p w14:paraId="155DAB95" w14:textId="3385864E" w:rsidR="00916F5F" w:rsidRDefault="00916F5F" w:rsidP="00916F5F">
      <w:pPr>
        <w:ind w:firstLine="720"/>
        <w:rPr>
          <w:rFonts w:cs="Arial"/>
          <w:szCs w:val="24"/>
          <w:lang w:val="en-GB"/>
        </w:rPr>
      </w:pPr>
      <w:r w:rsidRPr="006E0ABD">
        <w:rPr>
          <w:rFonts w:cs="Arial"/>
          <w:szCs w:val="24"/>
          <w:lang w:val="en-GB"/>
        </w:rPr>
        <w:t>Philips mainly can launch the products online</w:t>
      </w:r>
      <w:r w:rsidR="009C4694">
        <w:rPr>
          <w:rFonts w:cs="Arial"/>
          <w:szCs w:val="24"/>
          <w:lang w:val="en-GB"/>
        </w:rPr>
        <w:t>,</w:t>
      </w:r>
      <w:r w:rsidRPr="006E0ABD">
        <w:rPr>
          <w:rFonts w:cs="Arial"/>
          <w:szCs w:val="24"/>
          <w:lang w:val="en-GB"/>
        </w:rPr>
        <w:t xml:space="preserve"> including </w:t>
      </w:r>
      <w:r w:rsidR="009C4694">
        <w:rPr>
          <w:rFonts w:cs="Arial"/>
          <w:szCs w:val="24"/>
          <w:lang w:val="en-GB"/>
        </w:rPr>
        <w:t>availability</w:t>
      </w:r>
      <w:r w:rsidRPr="006E0ABD">
        <w:rPr>
          <w:rFonts w:cs="Arial"/>
          <w:szCs w:val="24"/>
          <w:lang w:val="en-GB"/>
        </w:rPr>
        <w:t xml:space="preserve"> in supers</w:t>
      </w:r>
      <w:r w:rsidR="003D4CF4">
        <w:rPr>
          <w:rFonts w:cs="Arial"/>
          <w:szCs w:val="24"/>
          <w:lang w:val="en-GB"/>
        </w:rPr>
        <w:t>t</w:t>
      </w:r>
      <w:r w:rsidRPr="006E0ABD">
        <w:rPr>
          <w:rFonts w:cs="Arial"/>
          <w:szCs w:val="24"/>
          <w:lang w:val="en-GB"/>
        </w:rPr>
        <w:t xml:space="preserve">ores or shopping malls across </w:t>
      </w:r>
      <w:r w:rsidR="009C4694">
        <w:rPr>
          <w:rFonts w:cs="Arial"/>
          <w:szCs w:val="24"/>
          <w:lang w:val="en-GB"/>
        </w:rPr>
        <w:t xml:space="preserve">the </w:t>
      </w:r>
      <w:r w:rsidRPr="006E0ABD">
        <w:rPr>
          <w:rFonts w:cs="Arial"/>
          <w:szCs w:val="24"/>
          <w:lang w:val="en-GB"/>
        </w:rPr>
        <w:t>UK. Place management for product launches or business establishments requires m</w:t>
      </w:r>
      <w:r w:rsidR="003D4CF4">
        <w:rPr>
          <w:rFonts w:cs="Arial"/>
          <w:szCs w:val="24"/>
          <w:lang w:val="en-GB"/>
        </w:rPr>
        <w:t>a</w:t>
      </w:r>
      <w:r w:rsidRPr="006E0ABD">
        <w:rPr>
          <w:rFonts w:cs="Arial"/>
          <w:szCs w:val="24"/>
          <w:lang w:val="en-GB"/>
        </w:rPr>
        <w:t xml:space="preserve">rket research to determine </w:t>
      </w:r>
      <w:r w:rsidR="00964969">
        <w:rPr>
          <w:rFonts w:cs="Arial"/>
          <w:szCs w:val="24"/>
          <w:lang w:val="en-GB"/>
        </w:rPr>
        <w:t xml:space="preserve">the </w:t>
      </w:r>
      <w:r w:rsidRPr="006E0ABD">
        <w:rPr>
          <w:rFonts w:cs="Arial"/>
          <w:szCs w:val="24"/>
          <w:lang w:val="en-GB"/>
        </w:rPr>
        <w:t xml:space="preserve">highest population numbers and customer needs in that location (Shaikh </w:t>
      </w:r>
      <w:r w:rsidRPr="00815718">
        <w:rPr>
          <w:rFonts w:cs="Arial"/>
          <w:i/>
          <w:iCs/>
          <w:szCs w:val="24"/>
          <w:lang w:val="en-GB"/>
        </w:rPr>
        <w:t>et al.</w:t>
      </w:r>
      <w:r w:rsidRPr="006E0ABD">
        <w:rPr>
          <w:rFonts w:cs="Arial"/>
          <w:szCs w:val="24"/>
          <w:lang w:val="en-GB"/>
        </w:rPr>
        <w:t>, 2021). Philips can opt for popular online e-commerce platforms like eBay, Amazon, Shopify, Etsy</w:t>
      </w:r>
      <w:r w:rsidR="00964969">
        <w:rPr>
          <w:rFonts w:cs="Arial"/>
          <w:szCs w:val="24"/>
          <w:lang w:val="en-GB"/>
        </w:rPr>
        <w:t>,</w:t>
      </w:r>
      <w:r w:rsidRPr="006E0ABD">
        <w:rPr>
          <w:rFonts w:cs="Arial"/>
          <w:szCs w:val="24"/>
          <w:lang w:val="en-GB"/>
        </w:rPr>
        <w:t xml:space="preserve"> or others to make products readily available. For example, Killer Ink uses social media and e-commerce </w:t>
      </w:r>
      <w:r w:rsidR="00060A7C">
        <w:rPr>
          <w:rFonts w:cs="Arial"/>
          <w:szCs w:val="24"/>
          <w:lang w:val="en-GB"/>
        </w:rPr>
        <w:t xml:space="preserve">sites </w:t>
      </w:r>
      <w:r w:rsidRPr="006E0ABD">
        <w:rPr>
          <w:rFonts w:cs="Arial"/>
          <w:szCs w:val="24"/>
          <w:lang w:val="en-GB"/>
        </w:rPr>
        <w:t>like Amazon, eBay</w:t>
      </w:r>
      <w:r w:rsidR="00964969">
        <w:rPr>
          <w:rFonts w:cs="Arial"/>
          <w:szCs w:val="24"/>
          <w:lang w:val="en-GB"/>
        </w:rPr>
        <w:t>,</w:t>
      </w:r>
      <w:r w:rsidRPr="006E0ABD">
        <w:rPr>
          <w:rFonts w:cs="Arial"/>
          <w:szCs w:val="24"/>
          <w:lang w:val="en-GB"/>
        </w:rPr>
        <w:t xml:space="preserve"> or others to sell its advanced tattoo machine (Killerinktattoo, 2025). Philips can use local </w:t>
      </w:r>
      <w:r w:rsidR="009152B3">
        <w:rPr>
          <w:rFonts w:cs="Arial"/>
          <w:szCs w:val="24"/>
          <w:lang w:val="en-GB"/>
        </w:rPr>
        <w:t>UK</w:t>
      </w:r>
      <w:r w:rsidRPr="006E0ABD">
        <w:rPr>
          <w:rFonts w:cs="Arial"/>
          <w:szCs w:val="24"/>
          <w:lang w:val="en-GB"/>
        </w:rPr>
        <w:t xml:space="preserve"> suppliers to enhance </w:t>
      </w:r>
      <w:r w:rsidR="009152B3">
        <w:rPr>
          <w:rFonts w:cs="Arial"/>
          <w:szCs w:val="24"/>
          <w:lang w:val="en-GB"/>
        </w:rPr>
        <w:t xml:space="preserve">the </w:t>
      </w:r>
      <w:r w:rsidRPr="006E0ABD">
        <w:rPr>
          <w:rFonts w:cs="Arial"/>
          <w:szCs w:val="24"/>
          <w:lang w:val="en-GB"/>
        </w:rPr>
        <w:t xml:space="preserve">supply chain of tattoo </w:t>
      </w:r>
      <w:r w:rsidR="009152B3">
        <w:rPr>
          <w:rFonts w:cs="Arial"/>
          <w:szCs w:val="24"/>
          <w:lang w:val="en-GB"/>
        </w:rPr>
        <w:t>machine</w:t>
      </w:r>
      <w:r w:rsidRPr="006E0ABD">
        <w:rPr>
          <w:rFonts w:cs="Arial"/>
          <w:szCs w:val="24"/>
          <w:lang w:val="en-GB"/>
        </w:rPr>
        <w:t xml:space="preserve"> supply.</w:t>
      </w:r>
    </w:p>
    <w:p w14:paraId="458C27CE" w14:textId="587F6721" w:rsidR="00916F5F" w:rsidRPr="00783347" w:rsidRDefault="00783347" w:rsidP="00783347">
      <w:pPr>
        <w:pStyle w:val="Heading2"/>
        <w:rPr>
          <w:rFonts w:ascii="Arial" w:hAnsi="Arial" w:cs="Arial"/>
          <w:lang w:val="en-GB"/>
        </w:rPr>
      </w:pPr>
      <w:bookmarkStart w:id="15" w:name="_Toc196582216"/>
      <w:r w:rsidRPr="00783347">
        <w:rPr>
          <w:rFonts w:ascii="Arial" w:hAnsi="Arial" w:cs="Arial"/>
          <w:lang w:val="en-GB"/>
        </w:rPr>
        <w:lastRenderedPageBreak/>
        <w:t xml:space="preserve">5.5 </w:t>
      </w:r>
      <w:r w:rsidR="00916F5F" w:rsidRPr="00783347">
        <w:rPr>
          <w:rFonts w:ascii="Arial" w:hAnsi="Arial" w:cs="Arial"/>
          <w:lang w:val="en-GB"/>
        </w:rPr>
        <w:t>Process</w:t>
      </w:r>
      <w:bookmarkEnd w:id="15"/>
    </w:p>
    <w:p w14:paraId="2CDFD7EA" w14:textId="67FB88B9" w:rsidR="00916F5F" w:rsidRDefault="00916F5F" w:rsidP="00916F5F">
      <w:pPr>
        <w:ind w:firstLine="720"/>
        <w:rPr>
          <w:rFonts w:cs="Arial"/>
          <w:szCs w:val="24"/>
          <w:lang w:val="en-GB"/>
        </w:rPr>
      </w:pPr>
      <w:r w:rsidRPr="006E0ABD">
        <w:rPr>
          <w:rFonts w:cs="Arial"/>
          <w:szCs w:val="24"/>
          <w:lang w:val="en-GB"/>
        </w:rPr>
        <w:t xml:space="preserve">Philips can streamline consumer services by simplifying the ordering process and delivery to maintain </w:t>
      </w:r>
      <w:r w:rsidR="003D4CF4">
        <w:rPr>
          <w:rFonts w:cs="Arial"/>
          <w:szCs w:val="24"/>
          <w:lang w:val="en-GB"/>
        </w:rPr>
        <w:t>s</w:t>
      </w:r>
      <w:r w:rsidRPr="006E0ABD">
        <w:rPr>
          <w:rFonts w:cs="Arial"/>
          <w:szCs w:val="24"/>
          <w:lang w:val="en-GB"/>
        </w:rPr>
        <w:t>ervice quality. Accurate delivery</w:t>
      </w:r>
      <w:r w:rsidR="00D86724">
        <w:rPr>
          <w:rFonts w:cs="Arial"/>
          <w:szCs w:val="24"/>
          <w:lang w:val="en-GB"/>
        </w:rPr>
        <w:t xml:space="preserve"> to end </w:t>
      </w:r>
      <w:r w:rsidR="004F1B29">
        <w:rPr>
          <w:rFonts w:cs="Arial"/>
          <w:szCs w:val="24"/>
          <w:lang w:val="en-GB"/>
        </w:rPr>
        <w:t>customers</w:t>
      </w:r>
      <w:r w:rsidR="00D86724">
        <w:rPr>
          <w:rFonts w:cs="Arial"/>
          <w:szCs w:val="24"/>
          <w:lang w:val="en-GB"/>
        </w:rPr>
        <w:t xml:space="preserve"> with</w:t>
      </w:r>
      <w:r w:rsidR="004F1B29">
        <w:rPr>
          <w:rFonts w:cs="Arial"/>
          <w:szCs w:val="24"/>
          <w:lang w:val="en-GB"/>
        </w:rPr>
        <w:t xml:space="preserve"> minimal delays</w:t>
      </w:r>
      <w:r w:rsidRPr="006E0ABD">
        <w:rPr>
          <w:rFonts w:cs="Arial"/>
          <w:szCs w:val="24"/>
          <w:lang w:val="en-GB"/>
        </w:rPr>
        <w:t xml:space="preserve"> can enhance customer satisfaction and trust towards the brand (Rolf </w:t>
      </w:r>
      <w:r w:rsidRPr="00815718">
        <w:rPr>
          <w:rFonts w:cs="Arial"/>
          <w:i/>
          <w:iCs/>
          <w:szCs w:val="24"/>
          <w:lang w:val="en-GB"/>
        </w:rPr>
        <w:t>et al.</w:t>
      </w:r>
      <w:r w:rsidRPr="006E0ABD">
        <w:rPr>
          <w:rFonts w:cs="Arial"/>
          <w:szCs w:val="24"/>
          <w:lang w:val="en-GB"/>
        </w:rPr>
        <w:t>, 202</w:t>
      </w:r>
      <w:r w:rsidR="001F3310">
        <w:rPr>
          <w:rFonts w:cs="Arial"/>
          <w:szCs w:val="24"/>
          <w:lang w:val="en-GB"/>
        </w:rPr>
        <w:t>2</w:t>
      </w:r>
      <w:r w:rsidRPr="006E0ABD">
        <w:rPr>
          <w:rFonts w:cs="Arial"/>
          <w:szCs w:val="24"/>
          <w:lang w:val="en-GB"/>
        </w:rPr>
        <w:t xml:space="preserve">). Philips can offer instant ordering using </w:t>
      </w:r>
      <w:r w:rsidR="009152B3">
        <w:rPr>
          <w:rFonts w:cs="Arial"/>
          <w:szCs w:val="24"/>
          <w:lang w:val="en-GB"/>
        </w:rPr>
        <w:t xml:space="preserve">the </w:t>
      </w:r>
      <w:r w:rsidRPr="006E0ABD">
        <w:rPr>
          <w:rFonts w:cs="Arial"/>
          <w:szCs w:val="24"/>
          <w:lang w:val="en-GB"/>
        </w:rPr>
        <w:t>website, its app</w:t>
      </w:r>
      <w:r w:rsidR="00140A65">
        <w:rPr>
          <w:rFonts w:cs="Arial"/>
          <w:szCs w:val="24"/>
          <w:lang w:val="en-GB"/>
        </w:rPr>
        <w:t>,</w:t>
      </w:r>
      <w:r w:rsidRPr="006E0ABD">
        <w:rPr>
          <w:rFonts w:cs="Arial"/>
          <w:szCs w:val="24"/>
          <w:lang w:val="en-GB"/>
        </w:rPr>
        <w:t xml:space="preserve"> namely “Hue App”, social media ordering</w:t>
      </w:r>
      <w:r w:rsidR="00140A65">
        <w:rPr>
          <w:rFonts w:cs="Arial"/>
          <w:szCs w:val="24"/>
          <w:lang w:val="en-GB"/>
        </w:rPr>
        <w:t>,</w:t>
      </w:r>
      <w:r w:rsidRPr="006E0ABD">
        <w:rPr>
          <w:rFonts w:cs="Arial"/>
          <w:szCs w:val="24"/>
          <w:lang w:val="en-GB"/>
        </w:rPr>
        <w:t xml:space="preserve"> and e-commerce ordering to streamline services. Advanced payment and low-cost home delivery options can improve the supply process of Philips</w:t>
      </w:r>
      <w:r w:rsidR="00140A65">
        <w:rPr>
          <w:rFonts w:cs="Arial"/>
          <w:szCs w:val="24"/>
          <w:lang w:val="en-GB"/>
        </w:rPr>
        <w:t>,</w:t>
      </w:r>
      <w:r w:rsidRPr="006E0ABD">
        <w:rPr>
          <w:rFonts w:cs="Arial"/>
          <w:szCs w:val="24"/>
          <w:lang w:val="en-GB"/>
        </w:rPr>
        <w:t xml:space="preserve"> </w:t>
      </w:r>
      <w:r w:rsidR="00140A65">
        <w:rPr>
          <w:rFonts w:cs="Arial"/>
          <w:szCs w:val="24"/>
          <w:lang w:val="en-GB"/>
        </w:rPr>
        <w:t>which</w:t>
      </w:r>
      <w:r w:rsidRPr="006E0ABD">
        <w:rPr>
          <w:rFonts w:cs="Arial"/>
          <w:szCs w:val="24"/>
          <w:lang w:val="en-GB"/>
        </w:rPr>
        <w:t xml:space="preserve"> can enhance customer trust. Further, punctual after-sales services can boost brand popularity and competitive position of new tattoo machines across </w:t>
      </w:r>
      <w:r w:rsidR="00FC5E8F">
        <w:rPr>
          <w:rFonts w:cs="Arial"/>
          <w:szCs w:val="24"/>
          <w:lang w:val="en-GB"/>
        </w:rPr>
        <w:t xml:space="preserve">the </w:t>
      </w:r>
      <w:r w:rsidRPr="006E0ABD">
        <w:rPr>
          <w:rFonts w:cs="Arial"/>
          <w:szCs w:val="24"/>
          <w:lang w:val="en-GB"/>
        </w:rPr>
        <w:t>UK.</w:t>
      </w:r>
    </w:p>
    <w:p w14:paraId="226AE9D3" w14:textId="4397DB87" w:rsidR="00916F5F" w:rsidRPr="00783347" w:rsidRDefault="00FF149D" w:rsidP="00FF149D">
      <w:pPr>
        <w:pStyle w:val="Heading2"/>
        <w:rPr>
          <w:rFonts w:ascii="Arial" w:hAnsi="Arial" w:cs="Arial"/>
          <w:lang w:val="en-GB"/>
        </w:rPr>
      </w:pPr>
      <w:bookmarkStart w:id="16" w:name="_Toc196582217"/>
      <w:r w:rsidRPr="00783347">
        <w:rPr>
          <w:rFonts w:ascii="Arial" w:hAnsi="Arial" w:cs="Arial"/>
          <w:lang w:val="en-GB"/>
        </w:rPr>
        <w:t>5.</w:t>
      </w:r>
      <w:r w:rsidR="00783347" w:rsidRPr="00783347">
        <w:rPr>
          <w:rFonts w:ascii="Arial" w:hAnsi="Arial" w:cs="Arial"/>
          <w:lang w:val="en-GB"/>
        </w:rPr>
        <w:t>6</w:t>
      </w:r>
      <w:r w:rsidRPr="00783347">
        <w:rPr>
          <w:rFonts w:ascii="Arial" w:hAnsi="Arial" w:cs="Arial"/>
          <w:lang w:val="en-GB"/>
        </w:rPr>
        <w:t xml:space="preserve"> </w:t>
      </w:r>
      <w:r w:rsidR="00916F5F" w:rsidRPr="00783347">
        <w:rPr>
          <w:rFonts w:ascii="Arial" w:hAnsi="Arial" w:cs="Arial"/>
          <w:lang w:val="en-GB"/>
        </w:rPr>
        <w:t>People</w:t>
      </w:r>
      <w:bookmarkEnd w:id="16"/>
    </w:p>
    <w:p w14:paraId="7A9917DE" w14:textId="7524070B" w:rsidR="00916F5F" w:rsidRDefault="00916F5F" w:rsidP="00916F5F">
      <w:pPr>
        <w:ind w:firstLine="720"/>
        <w:rPr>
          <w:rFonts w:cs="Arial"/>
          <w:szCs w:val="24"/>
          <w:lang w:val="en-GB"/>
        </w:rPr>
      </w:pPr>
      <w:r w:rsidRPr="006E0ABD">
        <w:rPr>
          <w:rFonts w:cs="Arial"/>
          <w:szCs w:val="24"/>
          <w:lang w:val="en-GB"/>
        </w:rPr>
        <w:t xml:space="preserve">Skilled employee base in business is </w:t>
      </w:r>
      <w:r w:rsidR="006B7184">
        <w:rPr>
          <w:rFonts w:cs="Arial"/>
          <w:szCs w:val="24"/>
          <w:lang w:val="en-GB"/>
        </w:rPr>
        <w:t>a crucial</w:t>
      </w:r>
      <w:r w:rsidRPr="006E0ABD">
        <w:rPr>
          <w:rFonts w:cs="Arial"/>
          <w:szCs w:val="24"/>
          <w:lang w:val="en-GB"/>
        </w:rPr>
        <w:t xml:space="preserve"> asset to </w:t>
      </w:r>
      <w:r w:rsidR="0025734D">
        <w:rPr>
          <w:rFonts w:cs="Arial"/>
          <w:szCs w:val="24"/>
          <w:lang w:val="en-GB"/>
        </w:rPr>
        <w:t>increased</w:t>
      </w:r>
      <w:r w:rsidRPr="006E0ABD">
        <w:rPr>
          <w:rFonts w:cs="Arial"/>
          <w:szCs w:val="24"/>
          <w:lang w:val="en-GB"/>
        </w:rPr>
        <w:t xml:space="preserve"> business </w:t>
      </w:r>
      <w:r w:rsidR="00EC5EB4">
        <w:rPr>
          <w:rFonts w:cs="Arial"/>
          <w:szCs w:val="24"/>
          <w:lang w:val="en-GB"/>
        </w:rPr>
        <w:t xml:space="preserve">productivity, </w:t>
      </w:r>
      <w:r w:rsidRPr="006E0ABD">
        <w:rPr>
          <w:rFonts w:cs="Arial"/>
          <w:szCs w:val="24"/>
          <w:lang w:val="en-GB"/>
        </w:rPr>
        <w:t>performance</w:t>
      </w:r>
      <w:r w:rsidR="00FC5E8F">
        <w:rPr>
          <w:rFonts w:cs="Arial"/>
          <w:szCs w:val="24"/>
          <w:lang w:val="en-GB"/>
        </w:rPr>
        <w:t>,</w:t>
      </w:r>
      <w:r w:rsidRPr="006E0ABD">
        <w:rPr>
          <w:rFonts w:cs="Arial"/>
          <w:szCs w:val="24"/>
          <w:lang w:val="en-GB"/>
        </w:rPr>
        <w:t xml:space="preserve"> and supply chain (Sorn </w:t>
      </w:r>
      <w:r w:rsidRPr="00815718">
        <w:rPr>
          <w:rFonts w:cs="Arial"/>
          <w:i/>
          <w:iCs/>
          <w:szCs w:val="24"/>
          <w:lang w:val="en-GB"/>
        </w:rPr>
        <w:t>et al.</w:t>
      </w:r>
      <w:r w:rsidRPr="006E0ABD">
        <w:rPr>
          <w:rFonts w:cs="Arial"/>
          <w:szCs w:val="24"/>
          <w:lang w:val="en-GB"/>
        </w:rPr>
        <w:t xml:space="preserve">, 2023). Philips can recruit local staff in </w:t>
      </w:r>
      <w:r w:rsidR="00FC5E8F">
        <w:rPr>
          <w:rFonts w:cs="Arial"/>
          <w:szCs w:val="24"/>
          <w:lang w:val="en-GB"/>
        </w:rPr>
        <w:t xml:space="preserve">the </w:t>
      </w:r>
      <w:r w:rsidRPr="006E0ABD">
        <w:rPr>
          <w:rFonts w:cs="Arial"/>
          <w:szCs w:val="24"/>
          <w:lang w:val="en-GB"/>
        </w:rPr>
        <w:t xml:space="preserve">UK to maintain </w:t>
      </w:r>
      <w:r w:rsidR="00FC5E8F">
        <w:rPr>
          <w:rFonts w:cs="Arial"/>
          <w:szCs w:val="24"/>
          <w:lang w:val="en-GB"/>
        </w:rPr>
        <w:t xml:space="preserve">the </w:t>
      </w:r>
      <w:r w:rsidRPr="006E0ABD">
        <w:rPr>
          <w:rFonts w:cs="Arial"/>
          <w:szCs w:val="24"/>
          <w:lang w:val="en-GB"/>
        </w:rPr>
        <w:t>supply chain, production</w:t>
      </w:r>
      <w:r w:rsidR="00FC5E8F">
        <w:rPr>
          <w:rFonts w:cs="Arial"/>
          <w:szCs w:val="24"/>
          <w:lang w:val="en-GB"/>
        </w:rPr>
        <w:t>,</w:t>
      </w:r>
      <w:r w:rsidRPr="006E0ABD">
        <w:rPr>
          <w:rFonts w:cs="Arial"/>
          <w:szCs w:val="24"/>
          <w:lang w:val="en-GB"/>
        </w:rPr>
        <w:t xml:space="preserve"> and customer handling. The strategy </w:t>
      </w:r>
      <w:r w:rsidR="003D4CF4">
        <w:rPr>
          <w:rFonts w:cs="Arial"/>
          <w:szCs w:val="24"/>
          <w:lang w:val="en-GB"/>
        </w:rPr>
        <w:t>c</w:t>
      </w:r>
      <w:r w:rsidRPr="006E0ABD">
        <w:rPr>
          <w:rFonts w:cs="Arial"/>
          <w:szCs w:val="24"/>
          <w:lang w:val="en-GB"/>
        </w:rPr>
        <w:t>an eliminate language issues, enhance service punctuality</w:t>
      </w:r>
      <w:r w:rsidR="00FC5E8F">
        <w:rPr>
          <w:rFonts w:cs="Arial"/>
          <w:szCs w:val="24"/>
          <w:lang w:val="en-GB"/>
        </w:rPr>
        <w:t>,</w:t>
      </w:r>
      <w:r w:rsidRPr="006E0ABD">
        <w:rPr>
          <w:rFonts w:cs="Arial"/>
          <w:szCs w:val="24"/>
          <w:lang w:val="en-GB"/>
        </w:rPr>
        <w:t xml:space="preserve"> and develop consumer faith </w:t>
      </w:r>
      <w:r w:rsidR="00FC5E8F">
        <w:rPr>
          <w:rFonts w:cs="Arial"/>
          <w:szCs w:val="24"/>
          <w:lang w:val="en-GB"/>
        </w:rPr>
        <w:t>in</w:t>
      </w:r>
      <w:r w:rsidRPr="006E0ABD">
        <w:rPr>
          <w:rFonts w:cs="Arial"/>
          <w:szCs w:val="24"/>
          <w:lang w:val="en-GB"/>
        </w:rPr>
        <w:t xml:space="preserve"> the product. Philips can arrange training for its staff to improve marketing content sharing accuracy, customer query handling</w:t>
      </w:r>
      <w:r w:rsidR="003E16F3">
        <w:rPr>
          <w:rFonts w:cs="Arial"/>
          <w:szCs w:val="24"/>
          <w:lang w:val="en-GB"/>
        </w:rPr>
        <w:t>,</w:t>
      </w:r>
      <w:r w:rsidRPr="006E0ABD">
        <w:rPr>
          <w:rFonts w:cs="Arial"/>
          <w:szCs w:val="24"/>
          <w:lang w:val="en-GB"/>
        </w:rPr>
        <w:t xml:space="preserve"> and service to nullify possible barriers.</w:t>
      </w:r>
    </w:p>
    <w:p w14:paraId="5E35A625" w14:textId="7456D849" w:rsidR="00916F5F" w:rsidRPr="00783347" w:rsidRDefault="00FF149D" w:rsidP="00FF149D">
      <w:pPr>
        <w:pStyle w:val="Heading2"/>
        <w:rPr>
          <w:rFonts w:ascii="Arial" w:hAnsi="Arial" w:cs="Arial"/>
          <w:lang w:val="en-GB"/>
        </w:rPr>
      </w:pPr>
      <w:bookmarkStart w:id="17" w:name="_Toc196582218"/>
      <w:r w:rsidRPr="00783347">
        <w:rPr>
          <w:rFonts w:ascii="Arial" w:hAnsi="Arial" w:cs="Arial"/>
          <w:lang w:val="en-GB"/>
        </w:rPr>
        <w:t>5.</w:t>
      </w:r>
      <w:r w:rsidR="00783347" w:rsidRPr="00783347">
        <w:rPr>
          <w:rFonts w:ascii="Arial" w:hAnsi="Arial" w:cs="Arial"/>
          <w:lang w:val="en-GB"/>
        </w:rPr>
        <w:t>7</w:t>
      </w:r>
      <w:r w:rsidRPr="00783347">
        <w:rPr>
          <w:rFonts w:ascii="Arial" w:hAnsi="Arial" w:cs="Arial"/>
          <w:lang w:val="en-GB"/>
        </w:rPr>
        <w:t xml:space="preserve"> </w:t>
      </w:r>
      <w:r w:rsidR="00916F5F" w:rsidRPr="00783347">
        <w:rPr>
          <w:rFonts w:ascii="Arial" w:hAnsi="Arial" w:cs="Arial"/>
          <w:lang w:val="en-GB"/>
        </w:rPr>
        <w:t>Physical Evidence</w:t>
      </w:r>
      <w:bookmarkEnd w:id="17"/>
    </w:p>
    <w:p w14:paraId="4B33B514" w14:textId="21E09317" w:rsidR="00916F5F" w:rsidRDefault="00916F5F" w:rsidP="00916F5F">
      <w:pPr>
        <w:ind w:firstLine="720"/>
        <w:rPr>
          <w:rFonts w:cs="Arial"/>
          <w:szCs w:val="24"/>
          <w:lang w:val="en-GB"/>
        </w:rPr>
      </w:pPr>
      <w:r w:rsidRPr="006E0ABD">
        <w:rPr>
          <w:rFonts w:cs="Arial"/>
          <w:szCs w:val="24"/>
          <w:lang w:val="en-GB"/>
        </w:rPr>
        <w:t xml:space="preserve">Sustainability in business is essential to protect future perspectives and growth in </w:t>
      </w:r>
      <w:r w:rsidR="003E16F3">
        <w:rPr>
          <w:rFonts w:cs="Arial"/>
          <w:szCs w:val="24"/>
          <w:lang w:val="en-GB"/>
        </w:rPr>
        <w:t xml:space="preserve">a </w:t>
      </w:r>
      <w:r w:rsidRPr="006E0ABD">
        <w:rPr>
          <w:rFonts w:cs="Arial"/>
          <w:szCs w:val="24"/>
          <w:lang w:val="en-GB"/>
        </w:rPr>
        <w:t xml:space="preserve">rapidly changing business environment (Hanaysha </w:t>
      </w:r>
      <w:r w:rsidRPr="00815718">
        <w:rPr>
          <w:rFonts w:cs="Arial"/>
          <w:i/>
          <w:iCs/>
          <w:szCs w:val="24"/>
          <w:lang w:val="en-GB"/>
        </w:rPr>
        <w:t>et al.</w:t>
      </w:r>
      <w:r w:rsidRPr="006E0ABD">
        <w:rPr>
          <w:rFonts w:cs="Arial"/>
          <w:szCs w:val="24"/>
          <w:lang w:val="en-GB"/>
        </w:rPr>
        <w:t xml:space="preserve">, 2022). Philips can use eco-friendly packaging, </w:t>
      </w:r>
      <w:r w:rsidR="003E16F3">
        <w:rPr>
          <w:rFonts w:cs="Arial"/>
          <w:szCs w:val="24"/>
          <w:lang w:val="en-GB"/>
        </w:rPr>
        <w:t xml:space="preserve">a </w:t>
      </w:r>
      <w:r w:rsidRPr="006E0ABD">
        <w:rPr>
          <w:rFonts w:cs="Arial"/>
          <w:szCs w:val="24"/>
          <w:lang w:val="en-GB"/>
        </w:rPr>
        <w:t xml:space="preserve">new logo for </w:t>
      </w:r>
      <w:r w:rsidR="003E16F3">
        <w:rPr>
          <w:rFonts w:cs="Arial"/>
          <w:szCs w:val="24"/>
          <w:lang w:val="en-GB"/>
        </w:rPr>
        <w:t xml:space="preserve">the </w:t>
      </w:r>
      <w:r w:rsidRPr="006E0ABD">
        <w:rPr>
          <w:rFonts w:cs="Arial"/>
          <w:szCs w:val="24"/>
          <w:lang w:val="en-GB"/>
        </w:rPr>
        <w:t>tattoo machine, manuals</w:t>
      </w:r>
      <w:r w:rsidR="003E16F3">
        <w:rPr>
          <w:rFonts w:cs="Arial"/>
          <w:szCs w:val="24"/>
          <w:lang w:val="en-GB"/>
        </w:rPr>
        <w:t>,</w:t>
      </w:r>
      <w:r w:rsidRPr="006E0ABD">
        <w:rPr>
          <w:rFonts w:cs="Arial"/>
          <w:szCs w:val="24"/>
          <w:lang w:val="en-GB"/>
        </w:rPr>
        <w:t xml:space="preserve"> and promotional materials to maintain </w:t>
      </w:r>
      <w:r w:rsidR="003E16F3">
        <w:rPr>
          <w:rFonts w:cs="Arial"/>
          <w:szCs w:val="24"/>
          <w:lang w:val="en-GB"/>
        </w:rPr>
        <w:t xml:space="preserve">the </w:t>
      </w:r>
      <w:r w:rsidRPr="006E0ABD">
        <w:rPr>
          <w:rFonts w:cs="Arial"/>
          <w:szCs w:val="24"/>
          <w:lang w:val="en-GB"/>
        </w:rPr>
        <w:t>brand’s identity. Further, specific dressings for Philips suppliers, tax invoices</w:t>
      </w:r>
      <w:r w:rsidR="003E16F3">
        <w:rPr>
          <w:rFonts w:cs="Arial"/>
          <w:szCs w:val="24"/>
          <w:lang w:val="en-GB"/>
        </w:rPr>
        <w:t>,</w:t>
      </w:r>
      <w:r w:rsidRPr="006E0ABD">
        <w:rPr>
          <w:rFonts w:cs="Arial"/>
          <w:szCs w:val="24"/>
          <w:lang w:val="en-GB"/>
        </w:rPr>
        <w:t xml:space="preserve"> and USP mentioned in </w:t>
      </w:r>
      <w:r w:rsidR="00E302F8">
        <w:rPr>
          <w:rFonts w:cs="Arial"/>
          <w:szCs w:val="24"/>
          <w:lang w:val="en-GB"/>
        </w:rPr>
        <w:t xml:space="preserve">the </w:t>
      </w:r>
      <w:r w:rsidRPr="006E0ABD">
        <w:rPr>
          <w:rFonts w:cs="Arial"/>
          <w:szCs w:val="24"/>
          <w:lang w:val="en-GB"/>
        </w:rPr>
        <w:t xml:space="preserve">package can make products trustworthy. </w:t>
      </w:r>
    </w:p>
    <w:p w14:paraId="19B69FBA" w14:textId="77777777" w:rsidR="00916F5F" w:rsidRPr="00783347" w:rsidRDefault="00916F5F" w:rsidP="00916F5F">
      <w:pPr>
        <w:pStyle w:val="Heading1"/>
        <w:rPr>
          <w:rFonts w:ascii="Arial" w:hAnsi="Arial" w:cs="Arial"/>
        </w:rPr>
      </w:pPr>
      <w:bookmarkStart w:id="18" w:name="_Toc196582219"/>
      <w:r w:rsidRPr="00783347">
        <w:rPr>
          <w:rFonts w:ascii="Arial" w:hAnsi="Arial" w:cs="Arial"/>
        </w:rPr>
        <w:t>6. Conclusion</w:t>
      </w:r>
      <w:bookmarkEnd w:id="18"/>
      <w:r w:rsidRPr="00783347">
        <w:rPr>
          <w:rFonts w:ascii="Arial" w:hAnsi="Arial" w:cs="Arial"/>
        </w:rPr>
        <w:t xml:space="preserve"> </w:t>
      </w:r>
    </w:p>
    <w:p w14:paraId="0E1A65C9" w14:textId="71B17F79" w:rsidR="00916F5F" w:rsidRPr="006E0ABD" w:rsidRDefault="003D4CF4" w:rsidP="00916F5F">
      <w:pPr>
        <w:ind w:firstLine="720"/>
        <w:rPr>
          <w:lang w:val="en-GB"/>
        </w:rPr>
      </w:pPr>
      <w:r>
        <w:rPr>
          <w:lang w:val="en-GB"/>
        </w:rPr>
        <w:t>T</w:t>
      </w:r>
      <w:r w:rsidR="00916F5F" w:rsidRPr="006E0ABD">
        <w:rPr>
          <w:lang w:val="en-GB"/>
        </w:rPr>
        <w:t xml:space="preserve">he report described possible marketing tactics of Philip during </w:t>
      </w:r>
      <w:r w:rsidR="00E302F8">
        <w:rPr>
          <w:lang w:val="en-GB"/>
        </w:rPr>
        <w:t xml:space="preserve">the </w:t>
      </w:r>
      <w:r w:rsidR="00916F5F" w:rsidRPr="006E0ABD">
        <w:rPr>
          <w:lang w:val="en-GB"/>
        </w:rPr>
        <w:t xml:space="preserve">launch of its new tattoo machine in </w:t>
      </w:r>
      <w:r w:rsidR="00E302F8">
        <w:rPr>
          <w:lang w:val="en-GB"/>
        </w:rPr>
        <w:t xml:space="preserve">the </w:t>
      </w:r>
      <w:r w:rsidR="00916F5F" w:rsidRPr="006E0ABD">
        <w:rPr>
          <w:lang w:val="en-GB"/>
        </w:rPr>
        <w:t xml:space="preserve">UK. The study offered </w:t>
      </w:r>
      <w:r w:rsidR="00E302F8">
        <w:rPr>
          <w:lang w:val="en-GB"/>
        </w:rPr>
        <w:t xml:space="preserve">a </w:t>
      </w:r>
      <w:r w:rsidR="00916F5F" w:rsidRPr="006E0ABD">
        <w:rPr>
          <w:lang w:val="en-GB"/>
        </w:rPr>
        <w:t>detailed analysis of brand extension</w:t>
      </w:r>
      <w:r w:rsidR="00E302F8">
        <w:rPr>
          <w:lang w:val="en-GB"/>
        </w:rPr>
        <w:t>,</w:t>
      </w:r>
      <w:r w:rsidR="00916F5F" w:rsidRPr="006E0ABD">
        <w:rPr>
          <w:lang w:val="en-GB"/>
        </w:rPr>
        <w:t xml:space="preserve"> including </w:t>
      </w:r>
      <w:r w:rsidR="00E302F8">
        <w:rPr>
          <w:lang w:val="en-GB"/>
        </w:rPr>
        <w:t xml:space="preserve">a </w:t>
      </w:r>
      <w:r w:rsidR="00916F5F" w:rsidRPr="006E0ABD">
        <w:rPr>
          <w:lang w:val="en-GB"/>
        </w:rPr>
        <w:t xml:space="preserve">description </w:t>
      </w:r>
      <w:r w:rsidR="002C6F28">
        <w:rPr>
          <w:lang w:val="en-GB"/>
        </w:rPr>
        <w:t xml:space="preserve">of </w:t>
      </w:r>
      <w:r w:rsidR="00916F5F" w:rsidRPr="006E0ABD">
        <w:rPr>
          <w:lang w:val="en-GB"/>
        </w:rPr>
        <w:t xml:space="preserve">the new product and reasons for such extension. </w:t>
      </w:r>
      <w:r w:rsidR="00916F5F" w:rsidRPr="006E0ABD">
        <w:rPr>
          <w:lang w:val="en-GB"/>
        </w:rPr>
        <w:lastRenderedPageBreak/>
        <w:t xml:space="preserve">The study </w:t>
      </w:r>
      <w:r w:rsidR="009D1721">
        <w:rPr>
          <w:lang w:val="en-GB"/>
        </w:rPr>
        <w:t>shows that</w:t>
      </w:r>
      <w:r w:rsidR="00916F5F" w:rsidRPr="006E0ABD">
        <w:rPr>
          <w:lang w:val="en-GB"/>
        </w:rPr>
        <w:t xml:space="preserve"> expa</w:t>
      </w:r>
      <w:r w:rsidR="0001247D">
        <w:rPr>
          <w:lang w:val="en-GB"/>
        </w:rPr>
        <w:t>nding</w:t>
      </w:r>
      <w:r w:rsidR="00916F5F" w:rsidRPr="006E0ABD">
        <w:rPr>
          <w:lang w:val="en-GB"/>
        </w:rPr>
        <w:t xml:space="preserve"> business areas by launching tattoo machines can support </w:t>
      </w:r>
      <w:r w:rsidR="002C6F28">
        <w:rPr>
          <w:lang w:val="en-GB"/>
        </w:rPr>
        <w:t xml:space="preserve">the </w:t>
      </w:r>
      <w:r w:rsidR="00916F5F" w:rsidRPr="006E0ABD">
        <w:rPr>
          <w:lang w:val="en-GB"/>
        </w:rPr>
        <w:t>brand value of Philips</w:t>
      </w:r>
      <w:r w:rsidR="002C6F28">
        <w:rPr>
          <w:lang w:val="en-GB"/>
        </w:rPr>
        <w:t>,</w:t>
      </w:r>
      <w:r w:rsidR="00916F5F" w:rsidRPr="006E0ABD">
        <w:rPr>
          <w:lang w:val="en-GB"/>
        </w:rPr>
        <w:t xml:space="preserve"> such as innovation and customer-centred product development. The study indicates the new machine can meet the market gaps of advanced tool availability with wireless features, digital displays, low noise</w:t>
      </w:r>
      <w:r w:rsidR="005E0441">
        <w:rPr>
          <w:lang w:val="en-GB"/>
        </w:rPr>
        <w:t>,</w:t>
      </w:r>
      <w:r w:rsidR="00916F5F" w:rsidRPr="006E0ABD">
        <w:rPr>
          <w:lang w:val="en-GB"/>
        </w:rPr>
        <w:t xml:space="preserve"> and more precision. Detailed STP analysis indicates target customers</w:t>
      </w:r>
      <w:r w:rsidR="005E0441">
        <w:rPr>
          <w:lang w:val="en-GB"/>
        </w:rPr>
        <w:t>,</w:t>
      </w:r>
      <w:r w:rsidR="00916F5F" w:rsidRPr="006E0ABD">
        <w:rPr>
          <w:lang w:val="en-GB"/>
        </w:rPr>
        <w:t xml:space="preserve"> including </w:t>
      </w:r>
      <w:r w:rsidR="005E0441">
        <w:rPr>
          <w:lang w:val="en-GB"/>
        </w:rPr>
        <w:t xml:space="preserve">the </w:t>
      </w:r>
      <w:r w:rsidR="00916F5F" w:rsidRPr="006E0ABD">
        <w:rPr>
          <w:lang w:val="en-GB"/>
        </w:rPr>
        <w:t xml:space="preserve">strategy of targeting. </w:t>
      </w:r>
      <w:r w:rsidR="005E0441">
        <w:rPr>
          <w:lang w:val="en-GB"/>
        </w:rPr>
        <w:t>A prominent</w:t>
      </w:r>
      <w:r w:rsidR="00916F5F" w:rsidRPr="006E0ABD">
        <w:rPr>
          <w:lang w:val="en-GB"/>
        </w:rPr>
        <w:t xml:space="preserve"> customer profile example indicates the key target customers of Philips for launching </w:t>
      </w:r>
      <w:r w:rsidR="005E0441">
        <w:rPr>
          <w:lang w:val="en-GB"/>
        </w:rPr>
        <w:t xml:space="preserve">a </w:t>
      </w:r>
      <w:r w:rsidR="00916F5F" w:rsidRPr="006E0ABD">
        <w:rPr>
          <w:lang w:val="en-GB"/>
        </w:rPr>
        <w:t>new tattoo machine. Possible marketing mix including pricing, product</w:t>
      </w:r>
      <w:r w:rsidR="00822940">
        <w:rPr>
          <w:lang w:val="en-GB"/>
        </w:rPr>
        <w:t>,</w:t>
      </w:r>
      <w:r w:rsidR="00916F5F" w:rsidRPr="006E0ABD">
        <w:rPr>
          <w:lang w:val="en-GB"/>
        </w:rPr>
        <w:t xml:space="preserve"> and promotional process are described.</w:t>
      </w:r>
    </w:p>
    <w:p w14:paraId="25BF80E0" w14:textId="0EDBEB2B" w:rsidR="00916F5F" w:rsidRDefault="005B043A" w:rsidP="00916F5F">
      <w:pPr>
        <w:ind w:firstLine="720"/>
        <w:rPr>
          <w:lang w:val="en-GB"/>
        </w:rPr>
      </w:pPr>
      <w:r>
        <w:rPr>
          <w:lang w:val="en-GB"/>
        </w:rPr>
        <w:t>As</w:t>
      </w:r>
      <w:r w:rsidR="00916F5F" w:rsidRPr="006E0ABD">
        <w:rPr>
          <w:lang w:val="en-GB"/>
        </w:rPr>
        <w:t xml:space="preserve"> </w:t>
      </w:r>
      <w:r>
        <w:rPr>
          <w:lang w:val="en-GB"/>
        </w:rPr>
        <w:t xml:space="preserve">a </w:t>
      </w:r>
      <w:r w:rsidR="00916F5F" w:rsidRPr="006E0ABD">
        <w:rPr>
          <w:lang w:val="en-GB"/>
        </w:rPr>
        <w:t>recommendation</w:t>
      </w:r>
      <w:r>
        <w:rPr>
          <w:lang w:val="en-GB"/>
        </w:rPr>
        <w:t>,</w:t>
      </w:r>
      <w:r w:rsidR="00916F5F" w:rsidRPr="006E0ABD">
        <w:rPr>
          <w:lang w:val="en-GB"/>
        </w:rPr>
        <w:t xml:space="preserve"> Philips can offer discounts </w:t>
      </w:r>
      <w:r w:rsidR="00881594">
        <w:rPr>
          <w:lang w:val="en-GB"/>
        </w:rPr>
        <w:t>for</w:t>
      </w:r>
      <w:r w:rsidR="00916F5F" w:rsidRPr="006E0ABD">
        <w:rPr>
          <w:lang w:val="en-GB"/>
        </w:rPr>
        <w:t xml:space="preserve"> professionals </w:t>
      </w:r>
      <w:r w:rsidR="009E6965">
        <w:rPr>
          <w:lang w:val="en-GB"/>
        </w:rPr>
        <w:t>who</w:t>
      </w:r>
      <w:r w:rsidR="00916F5F" w:rsidRPr="006E0ABD">
        <w:rPr>
          <w:lang w:val="en-GB"/>
        </w:rPr>
        <w:t xml:space="preserve"> exchange older machines </w:t>
      </w:r>
      <w:r w:rsidR="002E2EDC">
        <w:rPr>
          <w:lang w:val="en-GB"/>
        </w:rPr>
        <w:t>for</w:t>
      </w:r>
      <w:r w:rsidR="00916F5F" w:rsidRPr="006E0ABD">
        <w:rPr>
          <w:lang w:val="en-GB"/>
        </w:rPr>
        <w:t xml:space="preserve"> new generation machines. The exchange strategy can rapidly popularise the products by generating insights among professionals to use advanced machines at lower prices. Philips can arrange training for the professionals to learn the use of new machines precisely for better results. The training can boost </w:t>
      </w:r>
      <w:r w:rsidR="00C1415F">
        <w:rPr>
          <w:lang w:val="en-GB"/>
        </w:rPr>
        <w:t xml:space="preserve">the </w:t>
      </w:r>
      <w:r w:rsidR="00916F5F" w:rsidRPr="006E0ABD">
        <w:rPr>
          <w:lang w:val="en-GB"/>
        </w:rPr>
        <w:t xml:space="preserve">trust of customers and motivate them to stay engaged with Philips. Philips can improve marketing </w:t>
      </w:r>
      <w:r w:rsidR="00A25AB9">
        <w:rPr>
          <w:lang w:val="en-GB"/>
        </w:rPr>
        <w:t xml:space="preserve">by </w:t>
      </w:r>
      <w:r w:rsidR="00916F5F" w:rsidRPr="006E0ABD">
        <w:rPr>
          <w:lang w:val="en-GB"/>
        </w:rPr>
        <w:t xml:space="preserve">using customer data to generate </w:t>
      </w:r>
      <w:r w:rsidR="00A25AB9">
        <w:rPr>
          <w:lang w:val="en-GB"/>
        </w:rPr>
        <w:t>trust</w:t>
      </w:r>
      <w:r w:rsidR="00916F5F" w:rsidRPr="006E0ABD">
        <w:rPr>
          <w:lang w:val="en-GB"/>
        </w:rPr>
        <w:t xml:space="preserve"> </w:t>
      </w:r>
      <w:r w:rsidR="00C1415F">
        <w:rPr>
          <w:lang w:val="en-GB"/>
        </w:rPr>
        <w:t>in</w:t>
      </w:r>
      <w:r w:rsidR="00916F5F" w:rsidRPr="006E0ABD">
        <w:rPr>
          <w:lang w:val="en-GB"/>
        </w:rPr>
        <w:t xml:space="preserve"> buyers </w:t>
      </w:r>
      <w:r w:rsidR="00C1415F">
        <w:rPr>
          <w:lang w:val="en-GB"/>
        </w:rPr>
        <w:t>in</w:t>
      </w:r>
      <w:r w:rsidR="00916F5F" w:rsidRPr="006E0ABD">
        <w:rPr>
          <w:lang w:val="en-GB"/>
        </w:rPr>
        <w:t xml:space="preserve"> the brand. Attractive content can engage target customers with the brand to surge sales and gain more revenue.</w:t>
      </w:r>
    </w:p>
    <w:p w14:paraId="3EBFD556" w14:textId="77777777" w:rsidR="00916F5F" w:rsidRDefault="00916F5F" w:rsidP="00916F5F">
      <w:pPr>
        <w:spacing w:line="259" w:lineRule="auto"/>
        <w:jc w:val="left"/>
        <w:rPr>
          <w:lang w:val="en-GB"/>
        </w:rPr>
      </w:pPr>
      <w:r>
        <w:rPr>
          <w:lang w:val="en-GB"/>
        </w:rPr>
        <w:br w:type="page"/>
      </w:r>
    </w:p>
    <w:p w14:paraId="6068146A" w14:textId="77777777" w:rsidR="00916F5F" w:rsidRDefault="00916F5F" w:rsidP="00916F5F">
      <w:pPr>
        <w:pStyle w:val="Heading1"/>
      </w:pPr>
      <w:bookmarkStart w:id="19" w:name="_Toc196582220"/>
      <w:r>
        <w:lastRenderedPageBreak/>
        <w:t>References</w:t>
      </w:r>
      <w:bookmarkEnd w:id="19"/>
    </w:p>
    <w:p w14:paraId="13E40DFD" w14:textId="5A4A220E" w:rsidR="00916F5F" w:rsidRDefault="00916F5F" w:rsidP="00916F5F">
      <w:r>
        <w:rPr>
          <w:shd w:val="clear" w:color="auto" w:fill="FFFFFF"/>
        </w:rPr>
        <w:t xml:space="preserve">Ali, B.J. and Anwar, G., (2021) ‘Marketing Strategy: Pricing strategies and its influence on consumer purchasing decision. Ali, BJ, &amp; Anwar, G.(2021). Marketing Strategy: Pricing strategies and its influence on consumer purchasing decision’, International </w:t>
      </w:r>
      <w:r w:rsidRPr="006B6A37">
        <w:t xml:space="preserve">journal of Rural Development, Environment and Health Research, 5(2), pp.26-39. </w:t>
      </w:r>
      <w:r>
        <w:t xml:space="preserve"> </w:t>
      </w:r>
      <w:hyperlink r:id="rId10" w:history="1">
        <w:r w:rsidRPr="004D02F3">
          <w:rPr>
            <w:rStyle w:val="Hyperlink"/>
            <w:color w:val="auto"/>
            <w:u w:val="none"/>
          </w:rPr>
          <w:t>doi</w:t>
        </w:r>
        <w:r w:rsidR="00570223" w:rsidRPr="004D02F3">
          <w:rPr>
            <w:rStyle w:val="Hyperlink"/>
            <w:color w:val="auto"/>
            <w:u w:val="none"/>
          </w:rPr>
          <w:t>:</w:t>
        </w:r>
        <w:r w:rsidR="004D02F3" w:rsidRPr="004D02F3">
          <w:rPr>
            <w:rStyle w:val="Hyperlink"/>
            <w:color w:val="auto"/>
            <w:u w:val="none"/>
          </w:rPr>
          <w:t xml:space="preserve"> </w:t>
        </w:r>
        <w:r w:rsidRPr="004D02F3">
          <w:rPr>
            <w:rStyle w:val="Hyperlink"/>
            <w:color w:val="auto"/>
            <w:u w:val="none"/>
          </w:rPr>
          <w:t>10.22161/ijreh.5.2.4</w:t>
        </w:r>
      </w:hyperlink>
    </w:p>
    <w:p w14:paraId="2EF95078" w14:textId="41BF8D73" w:rsidR="00916F5F" w:rsidRDefault="00916F5F" w:rsidP="00916F5F">
      <w:pPr>
        <w:rPr>
          <w:shd w:val="clear" w:color="auto" w:fill="FFFFFF"/>
        </w:rPr>
      </w:pPr>
      <w:r>
        <w:rPr>
          <w:shd w:val="clear" w:color="auto" w:fill="FFFFFF"/>
        </w:rPr>
        <w:t>Arte, P. and Larimo, J., (2022) ‘Moderating influence of product diversification on the international diversification-performance relationship: A meta-analysis’, </w:t>
      </w:r>
      <w:r>
        <w:rPr>
          <w:i/>
          <w:iCs/>
          <w:shd w:val="clear" w:color="auto" w:fill="FFFFFF"/>
        </w:rPr>
        <w:t>Journal of Business Research</w:t>
      </w:r>
      <w:r>
        <w:rPr>
          <w:shd w:val="clear" w:color="auto" w:fill="FFFFFF"/>
        </w:rPr>
        <w:t>, </w:t>
      </w:r>
      <w:r w:rsidRPr="00464EC9">
        <w:rPr>
          <w:shd w:val="clear" w:color="auto" w:fill="FFFFFF"/>
        </w:rPr>
        <w:t>139</w:t>
      </w:r>
      <w:r>
        <w:rPr>
          <w:shd w:val="clear" w:color="auto" w:fill="FFFFFF"/>
        </w:rPr>
        <w:t>, pp.1408-1423.</w:t>
      </w:r>
      <w:r>
        <w:t xml:space="preserve"> </w:t>
      </w:r>
      <w:hyperlink r:id="rId11" w:history="1">
        <w:r w:rsidRPr="0040664E">
          <w:rPr>
            <w:rStyle w:val="Hyperlink"/>
            <w:color w:val="auto"/>
            <w:u w:val="none"/>
            <w:shd w:val="clear" w:color="auto" w:fill="FFFFFF"/>
          </w:rPr>
          <w:t>doi</w:t>
        </w:r>
        <w:r w:rsidR="0040664E" w:rsidRPr="0040664E">
          <w:rPr>
            <w:rStyle w:val="Hyperlink"/>
            <w:color w:val="auto"/>
            <w:u w:val="none"/>
            <w:shd w:val="clear" w:color="auto" w:fill="FFFFFF"/>
          </w:rPr>
          <w:t xml:space="preserve">: </w:t>
        </w:r>
        <w:r w:rsidRPr="0040664E">
          <w:rPr>
            <w:rStyle w:val="Hyperlink"/>
            <w:color w:val="auto"/>
            <w:u w:val="none"/>
            <w:shd w:val="clear" w:color="auto" w:fill="FFFFFF"/>
          </w:rPr>
          <w:t>10.1016/j.jbusres.2021.10.037</w:t>
        </w:r>
      </w:hyperlink>
    </w:p>
    <w:p w14:paraId="2D90CFDB" w14:textId="6B809930" w:rsidR="00916F5F" w:rsidRDefault="00916F5F" w:rsidP="00916F5F">
      <w:pPr>
        <w:rPr>
          <w:shd w:val="clear" w:color="auto" w:fill="FFFFFF"/>
        </w:rPr>
      </w:pPr>
      <w:r>
        <w:rPr>
          <w:shd w:val="clear" w:color="auto" w:fill="FFFFFF"/>
        </w:rPr>
        <w:t xml:space="preserve">Dam, S.M. and Dam, T.C., (2021) ‘Relationships between service quality, brand image, customer satisfaction, and customer loyalty’, </w:t>
      </w:r>
      <w:r>
        <w:rPr>
          <w:i/>
          <w:iCs/>
          <w:shd w:val="clear" w:color="auto" w:fill="FFFFFF"/>
        </w:rPr>
        <w:t>The Journal of Asian Finance, Economics and Business</w:t>
      </w:r>
      <w:r>
        <w:rPr>
          <w:shd w:val="clear" w:color="auto" w:fill="FFFFFF"/>
        </w:rPr>
        <w:t>, </w:t>
      </w:r>
      <w:r w:rsidRPr="00987704">
        <w:rPr>
          <w:shd w:val="clear" w:color="auto" w:fill="FFFFFF"/>
        </w:rPr>
        <w:t>8</w:t>
      </w:r>
      <w:r>
        <w:rPr>
          <w:shd w:val="clear" w:color="auto" w:fill="FFFFFF"/>
        </w:rPr>
        <w:t>(3), pp.585-593.</w:t>
      </w:r>
      <w:r w:rsidRPr="00D6765C">
        <w:t xml:space="preserve"> </w:t>
      </w:r>
      <w:r w:rsidR="00DA793A">
        <w:t>doi</w:t>
      </w:r>
      <w:r w:rsidR="00DA793A" w:rsidRPr="00DA793A">
        <w:t>:</w:t>
      </w:r>
      <w:hyperlink r:id="rId12" w:tgtFrame="_blank" w:history="1">
        <w:r w:rsidR="00DA793A" w:rsidRPr="00DA793A">
          <w:rPr>
            <w:rStyle w:val="Hyperlink"/>
            <w:color w:val="auto"/>
            <w:u w:val="none"/>
          </w:rPr>
          <w:t>10.13106/jafeb.2021.vol8.no3.0585</w:t>
        </w:r>
      </w:hyperlink>
    </w:p>
    <w:p w14:paraId="2782CA3E" w14:textId="51600A71" w:rsidR="00916F5F" w:rsidRDefault="00916F5F" w:rsidP="00916F5F">
      <w:pPr>
        <w:rPr>
          <w:shd w:val="clear" w:color="auto" w:fill="FFFFFF"/>
        </w:rPr>
      </w:pPr>
      <w:bookmarkStart w:id="20" w:name="_Hlk195541796"/>
      <w:r>
        <w:rPr>
          <w:shd w:val="clear" w:color="auto" w:fill="FFFFFF"/>
        </w:rPr>
        <w:t>Farida, I. and Setiawan</w:t>
      </w:r>
      <w:bookmarkEnd w:id="20"/>
      <w:r>
        <w:rPr>
          <w:shd w:val="clear" w:color="auto" w:fill="FFFFFF"/>
        </w:rPr>
        <w:t>, D., (2022) ‘Business strategies and competitive advantage: the role of performance and innovation’, </w:t>
      </w:r>
      <w:r>
        <w:rPr>
          <w:i/>
          <w:iCs/>
          <w:shd w:val="clear" w:color="auto" w:fill="FFFFFF"/>
        </w:rPr>
        <w:t>Journal of Open Innovation: Technology, Market, and Complexity</w:t>
      </w:r>
      <w:r>
        <w:rPr>
          <w:shd w:val="clear" w:color="auto" w:fill="FFFFFF"/>
        </w:rPr>
        <w:t>, </w:t>
      </w:r>
      <w:r w:rsidRPr="004B4E4D">
        <w:rPr>
          <w:shd w:val="clear" w:color="auto" w:fill="FFFFFF"/>
        </w:rPr>
        <w:t>8</w:t>
      </w:r>
      <w:r>
        <w:rPr>
          <w:shd w:val="clear" w:color="auto" w:fill="FFFFFF"/>
        </w:rPr>
        <w:t>(3), p.163.</w:t>
      </w:r>
      <w:r w:rsidRPr="007462F4">
        <w:t xml:space="preserve"> </w:t>
      </w:r>
      <w:r>
        <w:t xml:space="preserve"> </w:t>
      </w:r>
      <w:hyperlink r:id="rId13" w:history="1">
        <w:r w:rsidRPr="0051450E">
          <w:rPr>
            <w:rStyle w:val="Hyperlink"/>
            <w:color w:val="auto"/>
            <w:u w:val="none"/>
            <w:shd w:val="clear" w:color="auto" w:fill="FFFFFF"/>
          </w:rPr>
          <w:t>doi</w:t>
        </w:r>
        <w:r w:rsidR="0051450E" w:rsidRPr="0051450E">
          <w:rPr>
            <w:rStyle w:val="Hyperlink"/>
            <w:color w:val="auto"/>
            <w:u w:val="none"/>
            <w:shd w:val="clear" w:color="auto" w:fill="FFFFFF"/>
          </w:rPr>
          <w:t xml:space="preserve">: </w:t>
        </w:r>
        <w:r w:rsidRPr="0051450E">
          <w:rPr>
            <w:rStyle w:val="Hyperlink"/>
            <w:color w:val="auto"/>
            <w:u w:val="none"/>
            <w:shd w:val="clear" w:color="auto" w:fill="FFFFFF"/>
          </w:rPr>
          <w:t>10.3390/joitmc8030163</w:t>
        </w:r>
      </w:hyperlink>
    </w:p>
    <w:p w14:paraId="5F958383" w14:textId="4FD00CE9" w:rsidR="00916F5F" w:rsidRDefault="00916F5F" w:rsidP="00916F5F">
      <w:pPr>
        <w:rPr>
          <w:shd w:val="clear" w:color="auto" w:fill="FFFFFF"/>
        </w:rPr>
      </w:pPr>
      <w:r>
        <w:rPr>
          <w:shd w:val="clear" w:color="auto" w:fill="FFFFFF"/>
        </w:rPr>
        <w:t>Hanaysha, J.R., Al-Shaikh, M.E., Joghee, S. and Alzoubi, H.M., (2022) ‘Impact of innovation capabilities on business sustainability in small and medium enterprises’, </w:t>
      </w:r>
      <w:r>
        <w:rPr>
          <w:i/>
          <w:iCs/>
          <w:shd w:val="clear" w:color="auto" w:fill="FFFFFF"/>
        </w:rPr>
        <w:t>FIIB Business Review</w:t>
      </w:r>
      <w:r>
        <w:rPr>
          <w:shd w:val="clear" w:color="auto" w:fill="FFFFFF"/>
        </w:rPr>
        <w:t>, </w:t>
      </w:r>
      <w:r w:rsidRPr="00986674">
        <w:rPr>
          <w:shd w:val="clear" w:color="auto" w:fill="FFFFFF"/>
        </w:rPr>
        <w:t>11</w:t>
      </w:r>
      <w:r>
        <w:rPr>
          <w:shd w:val="clear" w:color="auto" w:fill="FFFFFF"/>
        </w:rPr>
        <w:t>(1), pp.67-78.</w:t>
      </w:r>
      <w:r w:rsidR="00A10CA3">
        <w:t xml:space="preserve"> </w:t>
      </w:r>
      <w:hyperlink r:id="rId14" w:history="1">
        <w:r w:rsidRPr="00A10CA3">
          <w:rPr>
            <w:rStyle w:val="Hyperlink"/>
            <w:color w:val="auto"/>
            <w:u w:val="none"/>
            <w:shd w:val="clear" w:color="auto" w:fill="FFFFFF"/>
          </w:rPr>
          <w:t>doi</w:t>
        </w:r>
        <w:r w:rsidR="00A10CA3" w:rsidRPr="00A10CA3">
          <w:rPr>
            <w:rStyle w:val="Hyperlink"/>
            <w:color w:val="auto"/>
            <w:u w:val="none"/>
            <w:shd w:val="clear" w:color="auto" w:fill="FFFFFF"/>
          </w:rPr>
          <w:t xml:space="preserve">: </w:t>
        </w:r>
        <w:r w:rsidRPr="00A10CA3">
          <w:rPr>
            <w:rStyle w:val="Hyperlink"/>
            <w:color w:val="auto"/>
            <w:u w:val="none"/>
            <w:shd w:val="clear" w:color="auto" w:fill="FFFFFF"/>
          </w:rPr>
          <w:t>10.1177/23197145211042232</w:t>
        </w:r>
      </w:hyperlink>
    </w:p>
    <w:p w14:paraId="785CFD0C" w14:textId="7E161B53" w:rsidR="00916F5F" w:rsidRPr="00DA3C99" w:rsidRDefault="00916F5F" w:rsidP="00916F5F">
      <w:pPr>
        <w:rPr>
          <w:lang w:val="en-GB"/>
        </w:rPr>
      </w:pPr>
      <w:r>
        <w:t>I</w:t>
      </w:r>
      <w:r w:rsidRPr="005F14C0">
        <w:t>bisworld (202</w:t>
      </w:r>
      <w:r>
        <w:t>4</w:t>
      </w:r>
      <w:r w:rsidRPr="005F14C0">
        <w:t xml:space="preserve">) </w:t>
      </w:r>
      <w:r w:rsidRPr="00E76458">
        <w:rPr>
          <w:i/>
          <w:iCs/>
        </w:rPr>
        <w:t>Tattoo Artists in the UK - Number of Businesses (2013–2031)</w:t>
      </w:r>
      <w:r>
        <w:rPr>
          <w:i/>
          <w:iCs/>
        </w:rPr>
        <w:t>.</w:t>
      </w:r>
      <w:r w:rsidRPr="00DA3C99">
        <w:rPr>
          <w:lang w:val="en-GB"/>
        </w:rPr>
        <w:t xml:space="preserve"> </w:t>
      </w:r>
      <w:r>
        <w:rPr>
          <w:lang w:val="en-GB"/>
        </w:rPr>
        <w:t xml:space="preserve">Available at: </w:t>
      </w:r>
      <w:r>
        <w:rPr>
          <w:sz w:val="48"/>
          <w:lang w:val="en-GB"/>
        </w:rPr>
        <w:t xml:space="preserve"> </w:t>
      </w:r>
      <w:hyperlink r:id="rId15" w:history="1">
        <w:r w:rsidRPr="00414C4F">
          <w:rPr>
            <w:rStyle w:val="Hyperlink"/>
            <w:lang w:val="en-GB"/>
          </w:rPr>
          <w:t>https://www.ibisworld.com/united-kingdom/number-of-businesses/tattoo-artists/5105/</w:t>
        </w:r>
      </w:hyperlink>
      <w:r>
        <w:rPr>
          <w:lang w:val="en-GB"/>
        </w:rPr>
        <w:t xml:space="preserve"> (Accessed: 1</w:t>
      </w:r>
      <w:r w:rsidR="00C21C63">
        <w:rPr>
          <w:lang w:val="en-GB"/>
        </w:rPr>
        <w:t>6</w:t>
      </w:r>
      <w:r>
        <w:rPr>
          <w:lang w:val="en-GB"/>
        </w:rPr>
        <w:t xml:space="preserve"> April 2025)</w:t>
      </w:r>
    </w:p>
    <w:p w14:paraId="22649BB7" w14:textId="1A41DF87" w:rsidR="00916F5F" w:rsidRDefault="00916F5F" w:rsidP="00916F5F">
      <w:pPr>
        <w:rPr>
          <w:lang w:val="en-GB"/>
        </w:rPr>
      </w:pPr>
      <w:r>
        <w:t>I</w:t>
      </w:r>
      <w:r w:rsidRPr="005F14C0">
        <w:t xml:space="preserve">bisworld (2025) </w:t>
      </w:r>
      <w:r w:rsidRPr="006B7509">
        <w:rPr>
          <w:i/>
          <w:iCs/>
        </w:rPr>
        <w:t>Tattoo Artists in the UK - Market Research Report (2014-2029).</w:t>
      </w:r>
      <w:r>
        <w:t xml:space="preserve"> </w:t>
      </w:r>
      <w:r>
        <w:rPr>
          <w:lang w:val="en-GB"/>
        </w:rPr>
        <w:t xml:space="preserve">Available at: </w:t>
      </w:r>
      <w:r>
        <w:rPr>
          <w:sz w:val="48"/>
          <w:lang w:val="en-GB"/>
        </w:rPr>
        <w:t xml:space="preserve"> </w:t>
      </w:r>
      <w:hyperlink r:id="rId16" w:history="1">
        <w:r w:rsidRPr="00414C4F">
          <w:rPr>
            <w:rStyle w:val="Hyperlink"/>
            <w:lang w:val="en-GB"/>
          </w:rPr>
          <w:t>https://www.ibisworld.com/united-kingdom/industry/tattoo-artists/5105/</w:t>
        </w:r>
      </w:hyperlink>
      <w:r>
        <w:rPr>
          <w:lang w:val="en-GB"/>
        </w:rPr>
        <w:t xml:space="preserve"> (Accessed: 1</w:t>
      </w:r>
      <w:r w:rsidR="00C21C63">
        <w:rPr>
          <w:lang w:val="en-GB"/>
        </w:rPr>
        <w:t>6</w:t>
      </w:r>
      <w:r>
        <w:rPr>
          <w:lang w:val="en-GB"/>
        </w:rPr>
        <w:t xml:space="preserve"> April 2025)</w:t>
      </w:r>
    </w:p>
    <w:p w14:paraId="08B673C1" w14:textId="2EC6E8E1" w:rsidR="00916F5F" w:rsidRDefault="00916F5F" w:rsidP="00916F5F">
      <w:pPr>
        <w:rPr>
          <w:lang w:val="en-GB"/>
        </w:rPr>
      </w:pPr>
      <w:r>
        <w:rPr>
          <w:lang w:val="en-GB"/>
        </w:rPr>
        <w:t>K</w:t>
      </w:r>
      <w:r w:rsidRPr="00DA21CD">
        <w:rPr>
          <w:lang w:val="en-GB"/>
        </w:rPr>
        <w:t xml:space="preserve">illerinktattoo </w:t>
      </w:r>
      <w:r>
        <w:rPr>
          <w:lang w:val="en-GB"/>
        </w:rPr>
        <w:t xml:space="preserve">(2025) </w:t>
      </w:r>
      <w:r w:rsidRPr="004B077F">
        <w:rPr>
          <w:i/>
          <w:iCs/>
          <w:lang w:val="en-GB"/>
        </w:rPr>
        <w:t>About Us</w:t>
      </w:r>
      <w:r>
        <w:rPr>
          <w:lang w:val="en-GB"/>
        </w:rPr>
        <w:t xml:space="preserve">. Available at: </w:t>
      </w:r>
      <w:hyperlink r:id="rId17" w:history="1">
        <w:r w:rsidRPr="00414C4F">
          <w:rPr>
            <w:rStyle w:val="Hyperlink"/>
            <w:lang w:val="en-GB"/>
          </w:rPr>
          <w:t>https://www.killerinktattoo.co.uk/?gad_source=1&amp;gbraid=0AAAAAD3IIWLqYhf3MUYfJFzz0cnAuW6m5&amp;gclid=CjwKCAjwwe2_BhBEEiwAM1I7sTsH_abRNK5vNDpj6GEO</w:t>
        </w:r>
        <w:r w:rsidRPr="00414C4F">
          <w:rPr>
            <w:rStyle w:val="Hyperlink"/>
            <w:lang w:val="en-GB"/>
          </w:rPr>
          <w:lastRenderedPageBreak/>
          <w:t>fb0e2lBic6HG18JLKy1DLDYm6e-8dUoh4RoC2okQAvD_BwE</w:t>
        </w:r>
      </w:hyperlink>
      <w:r>
        <w:rPr>
          <w:lang w:val="en-GB"/>
        </w:rPr>
        <w:t xml:space="preserve"> (Accessed: 1</w:t>
      </w:r>
      <w:r w:rsidR="00C21C63">
        <w:rPr>
          <w:lang w:val="en-GB"/>
        </w:rPr>
        <w:t>7</w:t>
      </w:r>
      <w:r>
        <w:rPr>
          <w:lang w:val="en-GB"/>
        </w:rPr>
        <w:t xml:space="preserve"> April 2025)</w:t>
      </w:r>
    </w:p>
    <w:p w14:paraId="5A837666" w14:textId="187D84DE" w:rsidR="00916F5F" w:rsidRDefault="00916F5F" w:rsidP="00916F5F">
      <w:pPr>
        <w:rPr>
          <w:lang w:val="en-GB"/>
        </w:rPr>
      </w:pPr>
      <w:r>
        <w:rPr>
          <w:shd w:val="clear" w:color="auto" w:fill="FFFFFF"/>
        </w:rPr>
        <w:t>Lesser, J.A. and Barthol, S.M., (2024) ‘Advancing Theory in Psychographic Market Segmentation Research’, </w:t>
      </w:r>
      <w:r>
        <w:rPr>
          <w:i/>
          <w:iCs/>
          <w:shd w:val="clear" w:color="auto" w:fill="FFFFFF"/>
        </w:rPr>
        <w:t>Journal of Applied Marketing Theory</w:t>
      </w:r>
      <w:r>
        <w:rPr>
          <w:shd w:val="clear" w:color="auto" w:fill="FFFFFF"/>
        </w:rPr>
        <w:t>, </w:t>
      </w:r>
      <w:r w:rsidRPr="00E02B83">
        <w:rPr>
          <w:shd w:val="clear" w:color="auto" w:fill="FFFFFF"/>
        </w:rPr>
        <w:t>11</w:t>
      </w:r>
      <w:r>
        <w:rPr>
          <w:shd w:val="clear" w:color="auto" w:fill="FFFFFF"/>
        </w:rPr>
        <w:t>(2), p.2.</w:t>
      </w:r>
      <w:r w:rsidRPr="00D23EED">
        <w:t xml:space="preserve"> </w:t>
      </w:r>
      <w:r>
        <w:t xml:space="preserve">Available at: </w:t>
      </w:r>
      <w:hyperlink r:id="rId18" w:history="1">
        <w:r w:rsidRPr="00414C4F">
          <w:rPr>
            <w:rStyle w:val="Hyperlink"/>
            <w:shd w:val="clear" w:color="auto" w:fill="FFFFFF"/>
          </w:rPr>
          <w:t>https://digitalcommons.georgiasouthern.edu/cgi/viewcontent.cgi?article=1169&amp;context=jamt</w:t>
        </w:r>
      </w:hyperlink>
      <w:r w:rsidR="00B8635D">
        <w:t xml:space="preserve"> </w:t>
      </w:r>
      <w:r w:rsidR="00B8635D">
        <w:rPr>
          <w:lang w:val="en-GB"/>
        </w:rPr>
        <w:t>(Accessed: 17 April 2025)</w:t>
      </w:r>
    </w:p>
    <w:p w14:paraId="6523FD6E" w14:textId="5EA7DEA1" w:rsidR="002A01BA" w:rsidRDefault="002A01BA" w:rsidP="00916F5F">
      <w:pPr>
        <w:rPr>
          <w:shd w:val="clear" w:color="auto" w:fill="FFFFFF"/>
        </w:rPr>
      </w:pPr>
      <w:r>
        <w:rPr>
          <w:shd w:val="clear" w:color="auto" w:fill="FFFFFF"/>
        </w:rPr>
        <w:t>Li, F., Larimo, J. and Leonidou, L.C., (202</w:t>
      </w:r>
      <w:r w:rsidR="001424A4">
        <w:rPr>
          <w:shd w:val="clear" w:color="auto" w:fill="FFFFFF"/>
        </w:rPr>
        <w:t>0</w:t>
      </w:r>
      <w:r>
        <w:rPr>
          <w:shd w:val="clear" w:color="auto" w:fill="FFFFFF"/>
        </w:rPr>
        <w:t>) ‘Social media marketing strategy: definition, conceptualization, taxonomy, validation, and future agenda’, </w:t>
      </w:r>
      <w:r>
        <w:rPr>
          <w:i/>
          <w:iCs/>
          <w:shd w:val="clear" w:color="auto" w:fill="FFFFFF"/>
        </w:rPr>
        <w:t>Journal of the Academy of Marketing Science</w:t>
      </w:r>
      <w:r>
        <w:rPr>
          <w:shd w:val="clear" w:color="auto" w:fill="FFFFFF"/>
        </w:rPr>
        <w:t>, </w:t>
      </w:r>
      <w:r w:rsidRPr="00BB1A4E">
        <w:rPr>
          <w:shd w:val="clear" w:color="auto" w:fill="FFFFFF"/>
        </w:rPr>
        <w:t>49</w:t>
      </w:r>
      <w:r>
        <w:rPr>
          <w:shd w:val="clear" w:color="auto" w:fill="FFFFFF"/>
        </w:rPr>
        <w:t>, pp.51-70.</w:t>
      </w:r>
      <w:r w:rsidRPr="00424330">
        <w:t xml:space="preserve"> </w:t>
      </w:r>
      <w:r>
        <w:t xml:space="preserve"> </w:t>
      </w:r>
      <w:hyperlink r:id="rId19" w:history="1">
        <w:r w:rsidRPr="002A01BA">
          <w:rPr>
            <w:rStyle w:val="Hyperlink"/>
            <w:color w:val="auto"/>
            <w:u w:val="none"/>
            <w:shd w:val="clear" w:color="auto" w:fill="FFFFFF"/>
          </w:rPr>
          <w:t>doi: 10.1007/s11747-020-00733-3</w:t>
        </w:r>
      </w:hyperlink>
    </w:p>
    <w:p w14:paraId="4B6FDB5D" w14:textId="5601BEBE" w:rsidR="00916F5F" w:rsidRDefault="00916F5F" w:rsidP="00916F5F">
      <w:pPr>
        <w:rPr>
          <w:shd w:val="clear" w:color="auto" w:fill="FFFFFF"/>
        </w:rPr>
      </w:pPr>
      <w:r>
        <w:rPr>
          <w:shd w:val="clear" w:color="auto" w:fill="FFFFFF"/>
        </w:rPr>
        <w:t>Michel, G., Torelli, C.J., Fleck</w:t>
      </w:r>
      <w:r w:rsidR="00B03A25">
        <w:rPr>
          <w:shd w:val="clear" w:color="auto" w:fill="FFFFFF"/>
        </w:rPr>
        <w:t>-</w:t>
      </w:r>
      <w:r w:rsidR="00195761">
        <w:rPr>
          <w:shd w:val="clear" w:color="auto" w:fill="FFFFFF"/>
        </w:rPr>
        <w:t>Dousteyssier</w:t>
      </w:r>
      <w:r>
        <w:rPr>
          <w:shd w:val="clear" w:color="auto" w:fill="FFFFFF"/>
        </w:rPr>
        <w:t>, N. and Hubert, B., (2022) ‘Self-brand values congruity and incongruity: Their impacts on self-expansion and consumers’ responses to brands’, </w:t>
      </w:r>
      <w:r>
        <w:rPr>
          <w:i/>
          <w:iCs/>
          <w:shd w:val="clear" w:color="auto" w:fill="FFFFFF"/>
        </w:rPr>
        <w:t>Journal of Business Research</w:t>
      </w:r>
      <w:r>
        <w:rPr>
          <w:shd w:val="clear" w:color="auto" w:fill="FFFFFF"/>
        </w:rPr>
        <w:t>, </w:t>
      </w:r>
      <w:r w:rsidRPr="00D25245">
        <w:rPr>
          <w:shd w:val="clear" w:color="auto" w:fill="FFFFFF"/>
        </w:rPr>
        <w:t>142</w:t>
      </w:r>
      <w:r>
        <w:rPr>
          <w:shd w:val="clear" w:color="auto" w:fill="FFFFFF"/>
        </w:rPr>
        <w:t>, pp.301-316.</w:t>
      </w:r>
      <w:r>
        <w:t xml:space="preserve"> </w:t>
      </w:r>
      <w:hyperlink r:id="rId20" w:history="1">
        <w:r w:rsidRPr="002241E8">
          <w:rPr>
            <w:rStyle w:val="Hyperlink"/>
            <w:color w:val="auto"/>
            <w:u w:val="none"/>
            <w:shd w:val="clear" w:color="auto" w:fill="FFFFFF"/>
          </w:rPr>
          <w:t>doi</w:t>
        </w:r>
        <w:r w:rsidR="002241E8" w:rsidRPr="002241E8">
          <w:rPr>
            <w:rStyle w:val="Hyperlink"/>
            <w:color w:val="auto"/>
            <w:u w:val="none"/>
            <w:shd w:val="clear" w:color="auto" w:fill="FFFFFF"/>
          </w:rPr>
          <w:t xml:space="preserve">: </w:t>
        </w:r>
        <w:r w:rsidRPr="002241E8">
          <w:rPr>
            <w:rStyle w:val="Hyperlink"/>
            <w:color w:val="auto"/>
            <w:u w:val="none"/>
            <w:shd w:val="clear" w:color="auto" w:fill="FFFFFF"/>
          </w:rPr>
          <w:t>10.1016/j.jbusres.2021.12.032</w:t>
        </w:r>
      </w:hyperlink>
    </w:p>
    <w:p w14:paraId="1D3F4F56" w14:textId="321738E2" w:rsidR="00916F5F" w:rsidRDefault="00916F5F" w:rsidP="00916F5F">
      <w:pPr>
        <w:rPr>
          <w:lang w:val="en-GB"/>
        </w:rPr>
      </w:pPr>
      <w:r>
        <w:rPr>
          <w:lang w:val="en-GB"/>
        </w:rPr>
        <w:t>M</w:t>
      </w:r>
      <w:r w:rsidRPr="00140153">
        <w:rPr>
          <w:lang w:val="en-GB"/>
        </w:rPr>
        <w:t xml:space="preserve">ickysharpz </w:t>
      </w:r>
      <w:r>
        <w:rPr>
          <w:lang w:val="en-GB"/>
        </w:rPr>
        <w:t xml:space="preserve">(2025) </w:t>
      </w:r>
      <w:r w:rsidRPr="004B077F">
        <w:rPr>
          <w:i/>
          <w:iCs/>
          <w:lang w:val="en-GB"/>
        </w:rPr>
        <w:t>About Us</w:t>
      </w:r>
      <w:r>
        <w:rPr>
          <w:lang w:val="en-GB"/>
        </w:rPr>
        <w:t xml:space="preserve">. Available at: </w:t>
      </w:r>
      <w:hyperlink r:id="rId21" w:history="1">
        <w:r w:rsidRPr="00414C4F">
          <w:rPr>
            <w:rStyle w:val="Hyperlink"/>
            <w:lang w:val="en-GB"/>
          </w:rPr>
          <w:t>https://www.mickysharpz.com/</w:t>
        </w:r>
      </w:hyperlink>
      <w:r>
        <w:rPr>
          <w:lang w:val="en-GB"/>
        </w:rPr>
        <w:t xml:space="preserve"> (Accessed: 1</w:t>
      </w:r>
      <w:r w:rsidR="00195761">
        <w:rPr>
          <w:lang w:val="en-GB"/>
        </w:rPr>
        <w:t>5</w:t>
      </w:r>
      <w:r>
        <w:rPr>
          <w:lang w:val="en-GB"/>
        </w:rPr>
        <w:t xml:space="preserve"> April 2025)</w:t>
      </w:r>
    </w:p>
    <w:p w14:paraId="20D36239" w14:textId="2A3FA9BA" w:rsidR="00916F5F" w:rsidRDefault="00916F5F" w:rsidP="00916F5F">
      <w:pPr>
        <w:rPr>
          <w:lang w:val="en-GB"/>
        </w:rPr>
      </w:pPr>
      <w:r>
        <w:rPr>
          <w:lang w:val="en-GB"/>
        </w:rPr>
        <w:t>P</w:t>
      </w:r>
      <w:r w:rsidRPr="00177F6D">
        <w:rPr>
          <w:lang w:val="en-GB"/>
        </w:rPr>
        <w:t xml:space="preserve">hilips </w:t>
      </w:r>
      <w:r>
        <w:rPr>
          <w:lang w:val="en-GB"/>
        </w:rPr>
        <w:t xml:space="preserve">(2025) </w:t>
      </w:r>
      <w:r w:rsidRPr="004B077F">
        <w:rPr>
          <w:i/>
          <w:iCs/>
          <w:lang w:val="en-GB"/>
        </w:rPr>
        <w:t>About Us</w:t>
      </w:r>
      <w:r>
        <w:rPr>
          <w:lang w:val="en-GB"/>
        </w:rPr>
        <w:t xml:space="preserve">. Available at: </w:t>
      </w:r>
      <w:hyperlink r:id="rId22" w:anchor=":~:text=We%20are%20a%20technology%20company,strong%20and%20trusted%20Philips%20brand" w:history="1">
        <w:r w:rsidRPr="00414C4F">
          <w:rPr>
            <w:rStyle w:val="Hyperlink"/>
            <w:lang w:val="en-GB"/>
          </w:rPr>
          <w:t>https://www.philips.co.uk/a-w/about.html#:~:text=We%20are%20a%20technology%20company,strong%20and%20trusted%20Philips%20brand</w:t>
        </w:r>
      </w:hyperlink>
      <w:r w:rsidRPr="00177F6D">
        <w:rPr>
          <w:lang w:val="en-GB"/>
        </w:rPr>
        <w:t>.</w:t>
      </w:r>
      <w:r>
        <w:rPr>
          <w:lang w:val="en-GB"/>
        </w:rPr>
        <w:t xml:space="preserve"> (Accessed: 1</w:t>
      </w:r>
      <w:r w:rsidR="00195761">
        <w:rPr>
          <w:lang w:val="en-GB"/>
        </w:rPr>
        <w:t>7</w:t>
      </w:r>
      <w:r>
        <w:rPr>
          <w:lang w:val="en-GB"/>
        </w:rPr>
        <w:t xml:space="preserve"> April 2025)</w:t>
      </w:r>
    </w:p>
    <w:p w14:paraId="686BDF39" w14:textId="4574C1F5" w:rsidR="00916F5F" w:rsidRDefault="00916F5F" w:rsidP="00916F5F">
      <w:pPr>
        <w:rPr>
          <w:shd w:val="clear" w:color="auto" w:fill="FFFFFF"/>
        </w:rPr>
      </w:pPr>
      <w:r>
        <w:rPr>
          <w:shd w:val="clear" w:color="auto" w:fill="FFFFFF"/>
        </w:rPr>
        <w:t>Rolf, B., Jackson, I., Müller, M., Lang, S., Reggelin, T. and Ivanov, D., (202</w:t>
      </w:r>
      <w:r w:rsidR="001F3310">
        <w:rPr>
          <w:shd w:val="clear" w:color="auto" w:fill="FFFFFF"/>
        </w:rPr>
        <w:t>2</w:t>
      </w:r>
      <w:r>
        <w:rPr>
          <w:shd w:val="clear" w:color="auto" w:fill="FFFFFF"/>
        </w:rPr>
        <w:t>) ‘A review on reinforcement learning algorithms and applications in supply chain management’, </w:t>
      </w:r>
      <w:r>
        <w:rPr>
          <w:i/>
          <w:iCs/>
          <w:shd w:val="clear" w:color="auto" w:fill="FFFFFF"/>
        </w:rPr>
        <w:t>International Journal of Production Research</w:t>
      </w:r>
      <w:r>
        <w:rPr>
          <w:shd w:val="clear" w:color="auto" w:fill="FFFFFF"/>
        </w:rPr>
        <w:t>, </w:t>
      </w:r>
      <w:r w:rsidRPr="00684469">
        <w:rPr>
          <w:shd w:val="clear" w:color="auto" w:fill="FFFFFF"/>
        </w:rPr>
        <w:t>61</w:t>
      </w:r>
      <w:r>
        <w:rPr>
          <w:shd w:val="clear" w:color="auto" w:fill="FFFFFF"/>
        </w:rPr>
        <w:t>(20), pp.7151-7179.</w:t>
      </w:r>
      <w:r w:rsidRPr="00B63097">
        <w:t xml:space="preserve"> </w:t>
      </w:r>
      <w:r>
        <w:t xml:space="preserve"> </w:t>
      </w:r>
      <w:hyperlink r:id="rId23" w:history="1">
        <w:r w:rsidRPr="00195761">
          <w:rPr>
            <w:rStyle w:val="Hyperlink"/>
            <w:color w:val="auto"/>
            <w:u w:val="none"/>
            <w:shd w:val="clear" w:color="auto" w:fill="FFFFFF"/>
          </w:rPr>
          <w:t>doi</w:t>
        </w:r>
        <w:r w:rsidR="00195761" w:rsidRPr="00195761">
          <w:rPr>
            <w:rStyle w:val="Hyperlink"/>
            <w:color w:val="auto"/>
            <w:u w:val="none"/>
            <w:shd w:val="clear" w:color="auto" w:fill="FFFFFF"/>
          </w:rPr>
          <w:t xml:space="preserve">: </w:t>
        </w:r>
        <w:r w:rsidRPr="00195761">
          <w:rPr>
            <w:rStyle w:val="Hyperlink"/>
            <w:color w:val="auto"/>
            <w:u w:val="none"/>
            <w:shd w:val="clear" w:color="auto" w:fill="FFFFFF"/>
          </w:rPr>
          <w:t>10.1080/00207543.2022.2140221</w:t>
        </w:r>
      </w:hyperlink>
    </w:p>
    <w:p w14:paraId="0D5F8898" w14:textId="66184BA5" w:rsidR="00916F5F" w:rsidRDefault="00916F5F" w:rsidP="00916F5F">
      <w:pPr>
        <w:rPr>
          <w:shd w:val="clear" w:color="auto" w:fill="FFFFFF"/>
        </w:rPr>
      </w:pPr>
      <w:r>
        <w:rPr>
          <w:shd w:val="clear" w:color="auto" w:fill="FFFFFF"/>
        </w:rPr>
        <w:t>Rua, O.L. and Santos, C., (2022) ‘Linking brand and competitive advantage: The mediating effect of positioning and market orientation’, </w:t>
      </w:r>
      <w:r>
        <w:rPr>
          <w:i/>
          <w:iCs/>
          <w:shd w:val="clear" w:color="auto" w:fill="FFFFFF"/>
        </w:rPr>
        <w:t>European research on management and business economics</w:t>
      </w:r>
      <w:r>
        <w:rPr>
          <w:shd w:val="clear" w:color="auto" w:fill="FFFFFF"/>
        </w:rPr>
        <w:t>, </w:t>
      </w:r>
      <w:r w:rsidRPr="009406F2">
        <w:rPr>
          <w:shd w:val="clear" w:color="auto" w:fill="FFFFFF"/>
        </w:rPr>
        <w:t>28</w:t>
      </w:r>
      <w:r>
        <w:rPr>
          <w:shd w:val="clear" w:color="auto" w:fill="FFFFFF"/>
        </w:rPr>
        <w:t>(2), p.100194.</w:t>
      </w:r>
      <w:r>
        <w:t xml:space="preserve"> </w:t>
      </w:r>
      <w:hyperlink r:id="rId24" w:history="1">
        <w:r w:rsidRPr="001F2D5F">
          <w:rPr>
            <w:rStyle w:val="Hyperlink"/>
            <w:color w:val="auto"/>
            <w:u w:val="none"/>
            <w:shd w:val="clear" w:color="auto" w:fill="FFFFFF"/>
          </w:rPr>
          <w:t>doi</w:t>
        </w:r>
        <w:r w:rsidR="001F2D5F" w:rsidRPr="001F2D5F">
          <w:rPr>
            <w:rStyle w:val="Hyperlink"/>
            <w:color w:val="auto"/>
            <w:u w:val="none"/>
            <w:shd w:val="clear" w:color="auto" w:fill="FFFFFF"/>
          </w:rPr>
          <w:t xml:space="preserve">: </w:t>
        </w:r>
        <w:r w:rsidRPr="001F2D5F">
          <w:rPr>
            <w:rStyle w:val="Hyperlink"/>
            <w:color w:val="auto"/>
            <w:u w:val="none"/>
            <w:shd w:val="clear" w:color="auto" w:fill="FFFFFF"/>
          </w:rPr>
          <w:t>10.1016/j.iedeen.2021.100194</w:t>
        </w:r>
      </w:hyperlink>
    </w:p>
    <w:p w14:paraId="2507DE80" w14:textId="243AE400" w:rsidR="00916F5F" w:rsidRDefault="00916F5F" w:rsidP="00916F5F">
      <w:pPr>
        <w:rPr>
          <w:shd w:val="clear" w:color="auto" w:fill="FFFFFF"/>
        </w:rPr>
      </w:pPr>
      <w:r>
        <w:rPr>
          <w:shd w:val="clear" w:color="auto" w:fill="FFFFFF"/>
        </w:rPr>
        <w:t>Shaikh, S.A., Memon, M. and Kim, K.S., (2021) ‘A multi-criteria decision-making approach for ideal business location identification’, </w:t>
      </w:r>
      <w:r>
        <w:rPr>
          <w:i/>
          <w:iCs/>
          <w:shd w:val="clear" w:color="auto" w:fill="FFFFFF"/>
        </w:rPr>
        <w:t>Applied sciences</w:t>
      </w:r>
      <w:r>
        <w:rPr>
          <w:shd w:val="clear" w:color="auto" w:fill="FFFFFF"/>
        </w:rPr>
        <w:t>, </w:t>
      </w:r>
      <w:r w:rsidRPr="004B3141">
        <w:rPr>
          <w:shd w:val="clear" w:color="auto" w:fill="FFFFFF"/>
        </w:rPr>
        <w:t>11</w:t>
      </w:r>
      <w:r>
        <w:rPr>
          <w:shd w:val="clear" w:color="auto" w:fill="FFFFFF"/>
        </w:rPr>
        <w:t>(11), p.4983.</w:t>
      </w:r>
      <w:r w:rsidRPr="00FB132D">
        <w:t xml:space="preserve"> </w:t>
      </w:r>
      <w:r>
        <w:t xml:space="preserve"> </w:t>
      </w:r>
      <w:hyperlink r:id="rId25" w:history="1">
        <w:r w:rsidRPr="00224F1B">
          <w:rPr>
            <w:rStyle w:val="Hyperlink"/>
            <w:color w:val="auto"/>
            <w:u w:val="none"/>
            <w:shd w:val="clear" w:color="auto" w:fill="FFFFFF"/>
          </w:rPr>
          <w:t>doi</w:t>
        </w:r>
        <w:r w:rsidR="00224F1B" w:rsidRPr="00224F1B">
          <w:rPr>
            <w:rStyle w:val="Hyperlink"/>
            <w:color w:val="auto"/>
            <w:u w:val="none"/>
            <w:shd w:val="clear" w:color="auto" w:fill="FFFFFF"/>
          </w:rPr>
          <w:t xml:space="preserve">: </w:t>
        </w:r>
        <w:r w:rsidRPr="00224F1B">
          <w:rPr>
            <w:rStyle w:val="Hyperlink"/>
            <w:color w:val="auto"/>
            <w:u w:val="none"/>
            <w:shd w:val="clear" w:color="auto" w:fill="FFFFFF"/>
          </w:rPr>
          <w:t>10.3390/app11114983</w:t>
        </w:r>
      </w:hyperlink>
    </w:p>
    <w:p w14:paraId="39EF9F94" w14:textId="2A88C50A" w:rsidR="00916F5F" w:rsidRDefault="00916F5F" w:rsidP="00916F5F">
      <w:pPr>
        <w:rPr>
          <w:shd w:val="clear" w:color="auto" w:fill="FFFFFF"/>
        </w:rPr>
      </w:pPr>
      <w:r>
        <w:rPr>
          <w:shd w:val="clear" w:color="auto" w:fill="FFFFFF"/>
        </w:rPr>
        <w:lastRenderedPageBreak/>
        <w:t>Sorn, M.K., Fienena, A.R., Ali, Y., R</w:t>
      </w:r>
      <w:r w:rsidR="00016C68">
        <w:rPr>
          <w:shd w:val="clear" w:color="auto" w:fill="FFFFFF"/>
        </w:rPr>
        <w:t>ehman</w:t>
      </w:r>
      <w:r>
        <w:rPr>
          <w:shd w:val="clear" w:color="auto" w:fill="FFFFFF"/>
        </w:rPr>
        <w:t>, M. and Fu, G., (2023) ‘The effectiveness of compensation in maintaining employee retention’, </w:t>
      </w:r>
      <w:r>
        <w:rPr>
          <w:i/>
          <w:iCs/>
          <w:shd w:val="clear" w:color="auto" w:fill="FFFFFF"/>
        </w:rPr>
        <w:t>Open Access Library Journal</w:t>
      </w:r>
      <w:r>
        <w:rPr>
          <w:shd w:val="clear" w:color="auto" w:fill="FFFFFF"/>
        </w:rPr>
        <w:t>, </w:t>
      </w:r>
      <w:r w:rsidRPr="00094F81">
        <w:rPr>
          <w:shd w:val="clear" w:color="auto" w:fill="FFFFFF"/>
        </w:rPr>
        <w:t>10</w:t>
      </w:r>
      <w:r>
        <w:rPr>
          <w:shd w:val="clear" w:color="auto" w:fill="FFFFFF"/>
        </w:rPr>
        <w:t>(7), pp.1-14.</w:t>
      </w:r>
      <w:r w:rsidRPr="008F763D">
        <w:t xml:space="preserve"> </w:t>
      </w:r>
      <w:r>
        <w:t xml:space="preserve"> </w:t>
      </w:r>
      <w:hyperlink r:id="rId26" w:history="1">
        <w:r w:rsidRPr="00BD527E">
          <w:rPr>
            <w:rStyle w:val="Hyperlink"/>
            <w:color w:val="auto"/>
            <w:u w:val="none"/>
            <w:shd w:val="clear" w:color="auto" w:fill="FFFFFF"/>
          </w:rPr>
          <w:t>doi</w:t>
        </w:r>
        <w:r w:rsidR="00BD527E" w:rsidRPr="00BD527E">
          <w:rPr>
            <w:rStyle w:val="Hyperlink"/>
            <w:color w:val="auto"/>
            <w:u w:val="none"/>
            <w:shd w:val="clear" w:color="auto" w:fill="FFFFFF"/>
          </w:rPr>
          <w:t xml:space="preserve">: </w:t>
        </w:r>
        <w:r w:rsidRPr="00BD527E">
          <w:rPr>
            <w:rStyle w:val="Hyperlink"/>
            <w:color w:val="auto"/>
            <w:u w:val="none"/>
            <w:shd w:val="clear" w:color="auto" w:fill="FFFFFF"/>
          </w:rPr>
          <w:t>10.4236/oalib.1110394</w:t>
        </w:r>
      </w:hyperlink>
    </w:p>
    <w:p w14:paraId="38C9CAC1" w14:textId="77777777" w:rsidR="00916F5F" w:rsidRDefault="00916F5F" w:rsidP="00916F5F">
      <w:pPr>
        <w:rPr>
          <w:lang w:val="en-GB"/>
        </w:rPr>
      </w:pPr>
      <w:r>
        <w:rPr>
          <w:lang w:val="en-GB"/>
        </w:rPr>
        <w:t>S</w:t>
      </w:r>
      <w:r w:rsidRPr="0034275E">
        <w:rPr>
          <w:lang w:val="en-GB"/>
        </w:rPr>
        <w:t>tatista</w:t>
      </w:r>
      <w:r w:rsidRPr="0034275E">
        <w:t xml:space="preserve"> (2025) </w:t>
      </w:r>
      <w:r w:rsidRPr="002C0EC4">
        <w:rPr>
          <w:i/>
          <w:iCs/>
        </w:rPr>
        <w:t>Revenue of Philips from 2009 to 2024</w:t>
      </w:r>
      <w:r>
        <w:t xml:space="preserve">. </w:t>
      </w:r>
      <w:r>
        <w:rPr>
          <w:lang w:val="en-GB"/>
        </w:rPr>
        <w:t xml:space="preserve">Available at: </w:t>
      </w:r>
      <w:hyperlink r:id="rId27" w:anchor=":~:text=In%202024%2C%20Philips%20generated%20around,euros%20in%20the%20previous%20year" w:history="1">
        <w:r w:rsidRPr="00414C4F">
          <w:rPr>
            <w:rStyle w:val="Hyperlink"/>
            <w:lang w:val="en-GB"/>
          </w:rPr>
          <w:t>https://www.statista.com/statistics/272107/philips-revenue-worldwide-since-2006/#:~:text=In%202024%2C%20Philips%20generated%20around,euros%20in%20the%20previous%20year</w:t>
        </w:r>
      </w:hyperlink>
      <w:r w:rsidRPr="0034275E">
        <w:rPr>
          <w:lang w:val="en-GB"/>
        </w:rPr>
        <w:t>.</w:t>
      </w:r>
      <w:r>
        <w:rPr>
          <w:lang w:val="en-GB"/>
        </w:rPr>
        <w:t xml:space="preserve"> (Accessed: 14 April 2025)</w:t>
      </w:r>
    </w:p>
    <w:p w14:paraId="30742DB9" w14:textId="3EE8786C" w:rsidR="00916F5F" w:rsidRDefault="00916F5F" w:rsidP="00916F5F">
      <w:pPr>
        <w:rPr>
          <w:lang w:val="en-GB"/>
        </w:rPr>
      </w:pPr>
      <w:bookmarkStart w:id="21" w:name="_Hlk195526064"/>
      <w:r>
        <w:rPr>
          <w:lang w:val="en-GB"/>
        </w:rPr>
        <w:t>W</w:t>
      </w:r>
      <w:r w:rsidRPr="00140153">
        <w:rPr>
          <w:lang w:val="en-GB"/>
        </w:rPr>
        <w:t xml:space="preserve">orkhorseirons </w:t>
      </w:r>
      <w:bookmarkEnd w:id="21"/>
      <w:r>
        <w:rPr>
          <w:lang w:val="en-GB"/>
        </w:rPr>
        <w:t xml:space="preserve">(2025) </w:t>
      </w:r>
      <w:r w:rsidRPr="004B077F">
        <w:rPr>
          <w:i/>
          <w:iCs/>
          <w:lang w:val="en-GB"/>
        </w:rPr>
        <w:t>About Us</w:t>
      </w:r>
      <w:r>
        <w:rPr>
          <w:lang w:val="en-GB"/>
        </w:rPr>
        <w:t xml:space="preserve">. Available at: </w:t>
      </w:r>
      <w:hyperlink r:id="rId28" w:history="1">
        <w:r w:rsidRPr="00414C4F">
          <w:rPr>
            <w:rStyle w:val="Hyperlink"/>
            <w:lang w:val="en-GB"/>
          </w:rPr>
          <w:t>https://workhorseirons.com/?srsltid=AfmBOoosnEjVEFLDNLLUq4NmJkguLLPpKB-xnBaDdECvzP_pxLcvyYoj</w:t>
        </w:r>
      </w:hyperlink>
      <w:r>
        <w:rPr>
          <w:lang w:val="en-GB"/>
        </w:rPr>
        <w:t xml:space="preserve"> (Accessed: 1</w:t>
      </w:r>
      <w:r w:rsidR="00C65F55">
        <w:rPr>
          <w:lang w:val="en-GB"/>
        </w:rPr>
        <w:t>5</w:t>
      </w:r>
      <w:r>
        <w:rPr>
          <w:lang w:val="en-GB"/>
        </w:rPr>
        <w:t xml:space="preserve"> April 2025)</w:t>
      </w:r>
    </w:p>
    <w:p w14:paraId="27CD3CCA" w14:textId="58C28370" w:rsidR="007319B3" w:rsidRPr="007319B3" w:rsidRDefault="007319B3" w:rsidP="007319B3">
      <w:pPr>
        <w:rPr>
          <w:lang w:val="en-GB"/>
        </w:rPr>
      </w:pPr>
      <w:r w:rsidRPr="007319B3">
        <w:rPr>
          <w:lang w:val="en-GB"/>
        </w:rPr>
        <w:t xml:space="preserve">Zhao, X. (2020) ‘Marketing segmentation in Consumer Product Industry’, </w:t>
      </w:r>
      <w:r w:rsidRPr="007319B3">
        <w:rPr>
          <w:i/>
          <w:iCs/>
          <w:lang w:val="en-GB"/>
        </w:rPr>
        <w:t>E3S Web of Conferences</w:t>
      </w:r>
      <w:r w:rsidRPr="007319B3">
        <w:rPr>
          <w:lang w:val="en-GB"/>
        </w:rPr>
        <w:t>, 218, p. 01027. doi:10.1051/e3sconf/202021801027</w:t>
      </w:r>
    </w:p>
    <w:p w14:paraId="5C12AFBC" w14:textId="77777777" w:rsidR="007319B3" w:rsidRDefault="007319B3" w:rsidP="00916F5F">
      <w:pPr>
        <w:rPr>
          <w:lang w:val="en-GB"/>
        </w:rPr>
      </w:pPr>
    </w:p>
    <w:p w14:paraId="740AE35A" w14:textId="77777777" w:rsidR="00916F5F" w:rsidRPr="009215A1" w:rsidRDefault="00916F5F" w:rsidP="00916F5F">
      <w:pPr>
        <w:rPr>
          <w:lang w:val="en-GB"/>
        </w:rPr>
      </w:pPr>
    </w:p>
    <w:p w14:paraId="60C0E908" w14:textId="77777777" w:rsidR="00916F5F" w:rsidRDefault="00916F5F" w:rsidP="00916F5F">
      <w:pPr>
        <w:spacing w:line="259" w:lineRule="auto"/>
        <w:jc w:val="left"/>
        <w:rPr>
          <w:lang w:val="en-GB"/>
        </w:rPr>
      </w:pPr>
      <w:r>
        <w:rPr>
          <w:lang w:val="en-GB"/>
        </w:rPr>
        <w:br w:type="page"/>
      </w:r>
    </w:p>
    <w:p w14:paraId="63B8C320" w14:textId="77777777" w:rsidR="00916F5F" w:rsidRDefault="00916F5F" w:rsidP="00916F5F">
      <w:pPr>
        <w:pStyle w:val="Heading1"/>
      </w:pPr>
      <w:bookmarkStart w:id="22" w:name="_Toc196582221"/>
      <w:r>
        <w:lastRenderedPageBreak/>
        <w:t>Appendix 1: STP of Philips Tattoo Machine</w:t>
      </w:r>
      <w:bookmarkEnd w:id="22"/>
      <w:r>
        <w:t xml:space="preserve"> </w:t>
      </w:r>
    </w:p>
    <w:tbl>
      <w:tblPr>
        <w:tblStyle w:val="TableGrid"/>
        <w:tblW w:w="0" w:type="auto"/>
        <w:tblLook w:val="04A0" w:firstRow="1" w:lastRow="0" w:firstColumn="1" w:lastColumn="0" w:noHBand="0" w:noVBand="1"/>
      </w:tblPr>
      <w:tblGrid>
        <w:gridCol w:w="1413"/>
        <w:gridCol w:w="3260"/>
        <w:gridCol w:w="2268"/>
        <w:gridCol w:w="2075"/>
      </w:tblGrid>
      <w:tr w:rsidR="00916F5F" w14:paraId="3D5F6920" w14:textId="77777777" w:rsidTr="00A22397">
        <w:tc>
          <w:tcPr>
            <w:tcW w:w="1413" w:type="dxa"/>
          </w:tcPr>
          <w:p w14:paraId="4222A00E" w14:textId="77777777" w:rsidR="00916F5F" w:rsidRDefault="00916F5F" w:rsidP="00A22397">
            <w:pPr>
              <w:rPr>
                <w:rFonts w:cs="Arial"/>
                <w:szCs w:val="24"/>
                <w:lang w:val="en-GB"/>
              </w:rPr>
            </w:pPr>
          </w:p>
        </w:tc>
        <w:tc>
          <w:tcPr>
            <w:tcW w:w="3260" w:type="dxa"/>
          </w:tcPr>
          <w:p w14:paraId="45631579" w14:textId="77777777" w:rsidR="00916F5F" w:rsidRPr="00EE465D" w:rsidRDefault="00916F5F" w:rsidP="00A22397">
            <w:pPr>
              <w:jc w:val="center"/>
              <w:rPr>
                <w:rFonts w:cs="Arial"/>
                <w:b/>
                <w:bCs/>
                <w:szCs w:val="24"/>
                <w:lang w:val="en-GB"/>
              </w:rPr>
            </w:pPr>
            <w:r w:rsidRPr="00EE465D">
              <w:rPr>
                <w:rFonts w:cs="Arial"/>
                <w:b/>
                <w:bCs/>
                <w:szCs w:val="24"/>
                <w:lang w:val="en-GB"/>
              </w:rPr>
              <w:t>Segmentation</w:t>
            </w:r>
          </w:p>
        </w:tc>
        <w:tc>
          <w:tcPr>
            <w:tcW w:w="2268" w:type="dxa"/>
          </w:tcPr>
          <w:p w14:paraId="053B9B60" w14:textId="77777777" w:rsidR="00916F5F" w:rsidRPr="00EE465D" w:rsidRDefault="00916F5F" w:rsidP="00A22397">
            <w:pPr>
              <w:jc w:val="center"/>
              <w:rPr>
                <w:rFonts w:cs="Arial"/>
                <w:b/>
                <w:bCs/>
                <w:szCs w:val="24"/>
                <w:lang w:val="en-GB"/>
              </w:rPr>
            </w:pPr>
            <w:r w:rsidRPr="00EE465D">
              <w:rPr>
                <w:rFonts w:cs="Arial"/>
                <w:b/>
                <w:bCs/>
                <w:szCs w:val="24"/>
                <w:lang w:val="en-GB"/>
              </w:rPr>
              <w:t>Targeting</w:t>
            </w:r>
          </w:p>
        </w:tc>
        <w:tc>
          <w:tcPr>
            <w:tcW w:w="2075" w:type="dxa"/>
          </w:tcPr>
          <w:p w14:paraId="5AC4723D" w14:textId="77777777" w:rsidR="00916F5F" w:rsidRPr="00EE465D" w:rsidRDefault="00916F5F" w:rsidP="00A22397">
            <w:pPr>
              <w:jc w:val="center"/>
              <w:rPr>
                <w:rFonts w:cs="Arial"/>
                <w:b/>
                <w:bCs/>
                <w:szCs w:val="24"/>
                <w:lang w:val="en-GB"/>
              </w:rPr>
            </w:pPr>
            <w:r w:rsidRPr="00EE465D">
              <w:rPr>
                <w:rFonts w:cs="Arial"/>
                <w:b/>
                <w:bCs/>
                <w:szCs w:val="24"/>
                <w:lang w:val="en-GB"/>
              </w:rPr>
              <w:t>Positioning</w:t>
            </w:r>
          </w:p>
        </w:tc>
      </w:tr>
      <w:tr w:rsidR="00916F5F" w14:paraId="57474D45" w14:textId="77777777" w:rsidTr="00A22397">
        <w:tc>
          <w:tcPr>
            <w:tcW w:w="1413" w:type="dxa"/>
          </w:tcPr>
          <w:p w14:paraId="1050B7BC" w14:textId="77777777" w:rsidR="00916F5F" w:rsidRPr="00EE465D" w:rsidRDefault="00916F5F" w:rsidP="00A22397">
            <w:pPr>
              <w:jc w:val="center"/>
              <w:rPr>
                <w:rFonts w:cs="Arial"/>
                <w:b/>
                <w:bCs/>
                <w:szCs w:val="24"/>
                <w:lang w:val="en-GB"/>
              </w:rPr>
            </w:pPr>
            <w:r w:rsidRPr="00EE465D">
              <w:rPr>
                <w:rFonts w:cs="Arial"/>
                <w:b/>
                <w:bCs/>
                <w:szCs w:val="24"/>
                <w:lang w:val="en-GB"/>
              </w:rPr>
              <w:t>Tattoo machine of Philips</w:t>
            </w:r>
          </w:p>
        </w:tc>
        <w:tc>
          <w:tcPr>
            <w:tcW w:w="3260" w:type="dxa"/>
          </w:tcPr>
          <w:p w14:paraId="03A5693D" w14:textId="77777777" w:rsidR="00916F5F" w:rsidRDefault="00916F5F" w:rsidP="00A22397">
            <w:pPr>
              <w:rPr>
                <w:rFonts w:cs="Arial"/>
                <w:szCs w:val="24"/>
                <w:lang w:val="en-GB"/>
              </w:rPr>
            </w:pPr>
            <w:r w:rsidRPr="00C56621">
              <w:rPr>
                <w:rFonts w:cs="Arial"/>
                <w:b/>
                <w:bCs/>
                <w:szCs w:val="24"/>
                <w:lang w:val="en-GB"/>
              </w:rPr>
              <w:t>Gender:</w:t>
            </w:r>
            <w:r>
              <w:rPr>
                <w:rFonts w:cs="Arial"/>
                <w:szCs w:val="24"/>
                <w:lang w:val="en-GB"/>
              </w:rPr>
              <w:t xml:space="preserve"> Male and female</w:t>
            </w:r>
          </w:p>
          <w:p w14:paraId="7BC2F6A3" w14:textId="77777777" w:rsidR="00916F5F" w:rsidRDefault="00916F5F" w:rsidP="00A22397">
            <w:pPr>
              <w:rPr>
                <w:rFonts w:cs="Arial"/>
                <w:szCs w:val="24"/>
                <w:lang w:val="en-GB"/>
              </w:rPr>
            </w:pPr>
            <w:r w:rsidRPr="00C56621">
              <w:rPr>
                <w:rFonts w:cs="Arial"/>
                <w:b/>
                <w:bCs/>
                <w:szCs w:val="24"/>
                <w:lang w:val="en-GB"/>
              </w:rPr>
              <w:t>Age:</w:t>
            </w:r>
            <w:r>
              <w:rPr>
                <w:rFonts w:cs="Arial"/>
                <w:szCs w:val="24"/>
                <w:lang w:val="en-GB"/>
              </w:rPr>
              <w:t xml:space="preserve"> 20-45 years</w:t>
            </w:r>
          </w:p>
          <w:p w14:paraId="017CD53D" w14:textId="046CCFBA" w:rsidR="00916F5F" w:rsidRDefault="00916F5F" w:rsidP="00A22397">
            <w:pPr>
              <w:rPr>
                <w:rFonts w:cs="Arial"/>
                <w:szCs w:val="24"/>
                <w:lang w:val="en-GB"/>
              </w:rPr>
            </w:pPr>
            <w:r w:rsidRPr="00C56621">
              <w:rPr>
                <w:rFonts w:cs="Arial"/>
                <w:b/>
                <w:bCs/>
                <w:szCs w:val="24"/>
                <w:lang w:val="en-GB"/>
              </w:rPr>
              <w:t>Demographic:</w:t>
            </w:r>
            <w:r>
              <w:rPr>
                <w:rFonts w:cs="Arial"/>
                <w:szCs w:val="24"/>
                <w:lang w:val="en-GB"/>
              </w:rPr>
              <w:t xml:space="preserve"> Professional tattoo artists, apprentices</w:t>
            </w:r>
            <w:r w:rsidR="004C6D90">
              <w:rPr>
                <w:rFonts w:cs="Arial"/>
                <w:szCs w:val="24"/>
                <w:lang w:val="en-GB"/>
              </w:rPr>
              <w:t>,</w:t>
            </w:r>
            <w:r>
              <w:rPr>
                <w:rFonts w:cs="Arial"/>
                <w:szCs w:val="24"/>
                <w:lang w:val="en-GB"/>
              </w:rPr>
              <w:t xml:space="preserve"> and tattoo studios in </w:t>
            </w:r>
            <w:r w:rsidR="004C6D90">
              <w:rPr>
                <w:rFonts w:cs="Arial"/>
                <w:szCs w:val="24"/>
                <w:lang w:val="en-GB"/>
              </w:rPr>
              <w:t xml:space="preserve">the </w:t>
            </w:r>
            <w:r>
              <w:rPr>
                <w:rFonts w:cs="Arial"/>
                <w:szCs w:val="24"/>
                <w:lang w:val="en-GB"/>
              </w:rPr>
              <w:t xml:space="preserve">UK with middle to </w:t>
            </w:r>
            <w:r w:rsidR="004C6D90">
              <w:rPr>
                <w:rFonts w:cs="Arial"/>
                <w:szCs w:val="24"/>
                <w:lang w:val="en-GB"/>
              </w:rPr>
              <w:t>high-end</w:t>
            </w:r>
            <w:r>
              <w:rPr>
                <w:rFonts w:cs="Arial"/>
                <w:szCs w:val="24"/>
                <w:lang w:val="en-GB"/>
              </w:rPr>
              <w:t xml:space="preserve"> business</w:t>
            </w:r>
          </w:p>
          <w:p w14:paraId="2D0D28C1" w14:textId="6B78CA99" w:rsidR="00916F5F" w:rsidRDefault="00916F5F" w:rsidP="00A22397">
            <w:pPr>
              <w:rPr>
                <w:rFonts w:cs="Arial"/>
                <w:szCs w:val="24"/>
                <w:lang w:val="en-GB"/>
              </w:rPr>
            </w:pPr>
            <w:r w:rsidRPr="00C56621">
              <w:rPr>
                <w:rFonts w:cs="Arial"/>
                <w:b/>
                <w:bCs/>
                <w:szCs w:val="24"/>
                <w:lang w:val="en-GB"/>
              </w:rPr>
              <w:t>Geographic:</w:t>
            </w:r>
            <w:r>
              <w:rPr>
                <w:rFonts w:cs="Arial"/>
                <w:szCs w:val="24"/>
                <w:lang w:val="en-GB"/>
              </w:rPr>
              <w:t xml:space="preserve"> Urban locations of </w:t>
            </w:r>
            <w:r w:rsidR="004C6D90">
              <w:rPr>
                <w:rFonts w:cs="Arial"/>
                <w:szCs w:val="24"/>
                <w:lang w:val="en-GB"/>
              </w:rPr>
              <w:t xml:space="preserve">the </w:t>
            </w:r>
            <w:r>
              <w:rPr>
                <w:rFonts w:cs="Arial"/>
                <w:szCs w:val="24"/>
                <w:lang w:val="en-GB"/>
              </w:rPr>
              <w:t xml:space="preserve">UK and studio hubs in </w:t>
            </w:r>
            <w:r w:rsidR="004C6D90">
              <w:rPr>
                <w:rFonts w:cs="Arial"/>
                <w:szCs w:val="24"/>
                <w:lang w:val="en-GB"/>
              </w:rPr>
              <w:t xml:space="preserve">the </w:t>
            </w:r>
            <w:r>
              <w:rPr>
                <w:rFonts w:cs="Arial"/>
                <w:szCs w:val="24"/>
                <w:lang w:val="en-GB"/>
              </w:rPr>
              <w:t>UK</w:t>
            </w:r>
          </w:p>
          <w:p w14:paraId="6CE1324D" w14:textId="7B48D019" w:rsidR="00916F5F" w:rsidRDefault="00916F5F" w:rsidP="00A22397">
            <w:pPr>
              <w:rPr>
                <w:rFonts w:cs="Arial"/>
                <w:szCs w:val="24"/>
                <w:lang w:val="en-GB"/>
              </w:rPr>
            </w:pPr>
            <w:r w:rsidRPr="00C56621">
              <w:rPr>
                <w:rFonts w:cs="Arial"/>
                <w:b/>
                <w:bCs/>
                <w:szCs w:val="24"/>
                <w:lang w:val="en-GB"/>
              </w:rPr>
              <w:t>Psychographic:</w:t>
            </w:r>
            <w:r>
              <w:rPr>
                <w:rFonts w:cs="Arial"/>
                <w:szCs w:val="24"/>
                <w:lang w:val="en-GB"/>
              </w:rPr>
              <w:t xml:space="preserve"> Professional tattoo artists refer </w:t>
            </w:r>
            <w:r w:rsidR="004C6D90">
              <w:rPr>
                <w:rFonts w:cs="Arial"/>
                <w:szCs w:val="24"/>
                <w:lang w:val="en-GB"/>
              </w:rPr>
              <w:t xml:space="preserve">to </w:t>
            </w:r>
            <w:r>
              <w:rPr>
                <w:rFonts w:cs="Arial"/>
                <w:szCs w:val="24"/>
                <w:lang w:val="en-GB"/>
              </w:rPr>
              <w:t xml:space="preserve">sustainable machines with high </w:t>
            </w:r>
            <w:r w:rsidR="00E75F8B">
              <w:rPr>
                <w:rFonts w:cs="Arial"/>
                <w:szCs w:val="24"/>
                <w:lang w:val="en-GB"/>
              </w:rPr>
              <w:t>precision and</w:t>
            </w:r>
            <w:r>
              <w:rPr>
                <w:rFonts w:cs="Arial"/>
                <w:szCs w:val="24"/>
                <w:lang w:val="en-GB"/>
              </w:rPr>
              <w:t xml:space="preserve"> hygiene at a penetrative price</w:t>
            </w:r>
          </w:p>
          <w:p w14:paraId="1653B68A" w14:textId="3EE94DBD" w:rsidR="00916F5F" w:rsidRDefault="00916F5F" w:rsidP="00A22397">
            <w:pPr>
              <w:rPr>
                <w:rFonts w:cs="Arial"/>
                <w:szCs w:val="24"/>
                <w:lang w:val="en-GB"/>
              </w:rPr>
            </w:pPr>
            <w:r w:rsidRPr="00C56621">
              <w:rPr>
                <w:rFonts w:cs="Arial"/>
                <w:b/>
                <w:bCs/>
                <w:szCs w:val="24"/>
                <w:lang w:val="en-GB"/>
              </w:rPr>
              <w:t>Behavioural:</w:t>
            </w:r>
            <w:r>
              <w:rPr>
                <w:rFonts w:cs="Arial"/>
                <w:szCs w:val="24"/>
                <w:lang w:val="en-GB"/>
              </w:rPr>
              <w:t xml:space="preserve"> Tattoo professional services higher customers, prefer premium process with loyal services, ergonomic design</w:t>
            </w:r>
            <w:r w:rsidR="00FD05B2">
              <w:rPr>
                <w:rFonts w:cs="Arial"/>
                <w:szCs w:val="24"/>
                <w:lang w:val="en-GB"/>
              </w:rPr>
              <w:t>,</w:t>
            </w:r>
            <w:r>
              <w:rPr>
                <w:rFonts w:cs="Arial"/>
                <w:szCs w:val="24"/>
                <w:lang w:val="en-GB"/>
              </w:rPr>
              <w:t xml:space="preserve"> and ease of use</w:t>
            </w:r>
          </w:p>
        </w:tc>
        <w:tc>
          <w:tcPr>
            <w:tcW w:w="2268" w:type="dxa"/>
          </w:tcPr>
          <w:p w14:paraId="248E800F" w14:textId="77777777" w:rsidR="00916F5F" w:rsidRDefault="00916F5F" w:rsidP="00A22397">
            <w:pPr>
              <w:rPr>
                <w:rFonts w:cs="Arial"/>
                <w:szCs w:val="24"/>
                <w:lang w:val="en-GB"/>
              </w:rPr>
            </w:pPr>
            <w:r>
              <w:rPr>
                <w:rFonts w:cs="Arial"/>
                <w:szCs w:val="24"/>
                <w:lang w:val="en-GB"/>
              </w:rPr>
              <w:t>Differentiated marketing of tattoo artists</w:t>
            </w:r>
          </w:p>
          <w:p w14:paraId="09D39492" w14:textId="028A9CBE" w:rsidR="00916F5F" w:rsidRDefault="00916F5F" w:rsidP="00A22397">
            <w:pPr>
              <w:rPr>
                <w:rFonts w:cs="Arial"/>
                <w:szCs w:val="24"/>
                <w:lang w:val="en-GB"/>
              </w:rPr>
            </w:pPr>
            <w:r w:rsidRPr="00053D7B">
              <w:rPr>
                <w:rFonts w:cs="Arial"/>
                <w:b/>
                <w:bCs/>
                <w:szCs w:val="24"/>
                <w:lang w:val="en-GB"/>
              </w:rPr>
              <w:t>Primary:</w:t>
            </w:r>
            <w:r>
              <w:rPr>
                <w:rFonts w:cs="Arial"/>
                <w:szCs w:val="24"/>
                <w:lang w:val="en-GB"/>
              </w:rPr>
              <w:t xml:space="preserve"> UK </w:t>
            </w:r>
            <w:r w:rsidR="00FD05B2">
              <w:rPr>
                <w:rFonts w:cs="Arial"/>
                <w:szCs w:val="24"/>
                <w:lang w:val="en-GB"/>
              </w:rPr>
              <w:t>professionals</w:t>
            </w:r>
            <w:r>
              <w:rPr>
                <w:rFonts w:cs="Arial"/>
                <w:szCs w:val="24"/>
                <w:lang w:val="en-GB"/>
              </w:rPr>
              <w:t xml:space="preserve"> prefer premium, reliable machines</w:t>
            </w:r>
          </w:p>
          <w:p w14:paraId="14F765B5" w14:textId="0C930E74" w:rsidR="00916F5F" w:rsidRDefault="00916F5F" w:rsidP="00A22397">
            <w:pPr>
              <w:rPr>
                <w:rFonts w:cs="Arial"/>
                <w:szCs w:val="24"/>
                <w:lang w:val="en-GB"/>
              </w:rPr>
            </w:pPr>
            <w:r w:rsidRPr="00053D7B">
              <w:rPr>
                <w:rFonts w:cs="Arial"/>
                <w:b/>
                <w:bCs/>
                <w:szCs w:val="24"/>
                <w:lang w:val="en-GB"/>
              </w:rPr>
              <w:t>Secondary:</w:t>
            </w:r>
            <w:r>
              <w:rPr>
                <w:rFonts w:cs="Arial"/>
                <w:szCs w:val="24"/>
                <w:lang w:val="en-GB"/>
              </w:rPr>
              <w:t xml:space="preserve"> Aspiring artists, apprentices</w:t>
            </w:r>
            <w:r w:rsidR="00FD05B2">
              <w:rPr>
                <w:rFonts w:cs="Arial"/>
                <w:szCs w:val="24"/>
                <w:lang w:val="en-GB"/>
              </w:rPr>
              <w:t>,</w:t>
            </w:r>
            <w:r>
              <w:rPr>
                <w:rFonts w:cs="Arial"/>
                <w:szCs w:val="24"/>
                <w:lang w:val="en-GB"/>
              </w:rPr>
              <w:t xml:space="preserve"> and B2B</w:t>
            </w:r>
            <w:r w:rsidR="005A6987">
              <w:rPr>
                <w:rFonts w:cs="Arial"/>
                <w:szCs w:val="24"/>
                <w:lang w:val="en-GB"/>
              </w:rPr>
              <w:t xml:space="preserve">, </w:t>
            </w:r>
            <w:r>
              <w:rPr>
                <w:rFonts w:cs="Arial"/>
                <w:szCs w:val="24"/>
                <w:lang w:val="en-GB"/>
              </w:rPr>
              <w:t>including tattoo parlours</w:t>
            </w:r>
          </w:p>
        </w:tc>
        <w:tc>
          <w:tcPr>
            <w:tcW w:w="2075" w:type="dxa"/>
          </w:tcPr>
          <w:p w14:paraId="72057ADC" w14:textId="77777777" w:rsidR="00916F5F" w:rsidRDefault="00916F5F" w:rsidP="00A22397">
            <w:pPr>
              <w:rPr>
                <w:rFonts w:cs="Arial"/>
                <w:szCs w:val="24"/>
                <w:lang w:val="en-GB"/>
              </w:rPr>
            </w:pPr>
            <w:r>
              <w:rPr>
                <w:rFonts w:cs="Arial"/>
                <w:szCs w:val="24"/>
                <w:lang w:val="en-GB"/>
              </w:rPr>
              <w:t>Trustworthy and top position due to transparent business</w:t>
            </w:r>
          </w:p>
        </w:tc>
      </w:tr>
    </w:tbl>
    <w:p w14:paraId="656C39F0" w14:textId="77777777" w:rsidR="00916F5F" w:rsidRPr="00E51E66" w:rsidRDefault="00916F5F" w:rsidP="00916F5F">
      <w:pPr>
        <w:jc w:val="center"/>
        <w:rPr>
          <w:rFonts w:cs="Arial"/>
          <w:b/>
          <w:bCs/>
          <w:szCs w:val="24"/>
          <w:lang w:val="en-GB"/>
        </w:rPr>
      </w:pPr>
      <w:r w:rsidRPr="00E51E66">
        <w:rPr>
          <w:rFonts w:cs="Arial"/>
          <w:b/>
          <w:bCs/>
          <w:szCs w:val="24"/>
          <w:lang w:val="en-GB"/>
        </w:rPr>
        <w:t xml:space="preserve">Table </w:t>
      </w:r>
      <w:r>
        <w:rPr>
          <w:rFonts w:cs="Arial"/>
          <w:b/>
          <w:bCs/>
          <w:szCs w:val="24"/>
          <w:lang w:val="en-GB"/>
        </w:rPr>
        <w:t>2</w:t>
      </w:r>
      <w:r w:rsidRPr="00E51E66">
        <w:rPr>
          <w:rFonts w:cs="Arial"/>
          <w:b/>
          <w:bCs/>
          <w:szCs w:val="24"/>
          <w:lang w:val="en-GB"/>
        </w:rPr>
        <w:t>: STP analysis</w:t>
      </w:r>
    </w:p>
    <w:p w14:paraId="03F79F48" w14:textId="4186DC8E" w:rsidR="00916F5F" w:rsidRPr="00E51E66" w:rsidRDefault="00916F5F" w:rsidP="00916F5F">
      <w:pPr>
        <w:jc w:val="center"/>
        <w:rPr>
          <w:rFonts w:cs="Arial"/>
          <w:b/>
          <w:bCs/>
          <w:szCs w:val="24"/>
          <w:lang w:val="en-GB"/>
        </w:rPr>
      </w:pPr>
      <w:r w:rsidRPr="00E51E66">
        <w:rPr>
          <w:rFonts w:cs="Arial"/>
          <w:b/>
          <w:bCs/>
          <w:szCs w:val="24"/>
          <w:lang w:val="en-GB"/>
        </w:rPr>
        <w:t>(Source:</w:t>
      </w:r>
      <w:r w:rsidR="000E35B3">
        <w:rPr>
          <w:rFonts w:cs="Arial"/>
          <w:b/>
          <w:bCs/>
          <w:szCs w:val="24"/>
          <w:lang w:val="en-GB"/>
        </w:rPr>
        <w:t xml:space="preserve"> Created by Author</w:t>
      </w:r>
      <w:r w:rsidRPr="00E51E66">
        <w:rPr>
          <w:rFonts w:cs="Arial"/>
          <w:b/>
          <w:bCs/>
          <w:szCs w:val="24"/>
          <w:lang w:val="en-GB"/>
        </w:rPr>
        <w:t>)</w:t>
      </w:r>
    </w:p>
    <w:p w14:paraId="4DA640A2" w14:textId="77777777" w:rsidR="00916F5F" w:rsidRPr="00867523" w:rsidRDefault="00916F5F" w:rsidP="00916F5F">
      <w:pPr>
        <w:rPr>
          <w:lang w:val="en-GB"/>
        </w:rPr>
      </w:pPr>
    </w:p>
    <w:p w14:paraId="35A9C95E" w14:textId="77777777" w:rsidR="002A704C" w:rsidRDefault="002A704C"/>
    <w:sectPr w:rsidR="002A704C">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4F833" w14:textId="77777777" w:rsidR="00134DCD" w:rsidRDefault="00134DCD" w:rsidP="00FC63AB">
      <w:pPr>
        <w:spacing w:after="0" w:line="240" w:lineRule="auto"/>
      </w:pPr>
      <w:r>
        <w:separator/>
      </w:r>
    </w:p>
  </w:endnote>
  <w:endnote w:type="continuationSeparator" w:id="0">
    <w:p w14:paraId="2C96A0DA" w14:textId="77777777" w:rsidR="00134DCD" w:rsidRDefault="00134DCD" w:rsidP="00FC6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BD8C2" w14:textId="77777777" w:rsidR="00134DCD" w:rsidRDefault="00134DCD" w:rsidP="00FC63AB">
      <w:pPr>
        <w:spacing w:after="0" w:line="240" w:lineRule="auto"/>
      </w:pPr>
      <w:r>
        <w:separator/>
      </w:r>
    </w:p>
  </w:footnote>
  <w:footnote w:type="continuationSeparator" w:id="0">
    <w:p w14:paraId="36F1674A" w14:textId="77777777" w:rsidR="00134DCD" w:rsidRDefault="00134DCD" w:rsidP="00FC6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FB62" w14:textId="6C23CFBE" w:rsidR="00FC63AB" w:rsidRDefault="00FC63AB" w:rsidP="00FC63AB">
    <w:pPr>
      <w:pStyle w:val="Header"/>
      <w:jc w:val="center"/>
    </w:pPr>
    <w:r>
      <w:rPr>
        <w:noProof/>
      </w:rPr>
      <w:drawing>
        <wp:inline distT="0" distB="0" distL="0" distR="0" wp14:anchorId="34E59AFE" wp14:editId="537D63E5">
          <wp:extent cx="2857143" cy="571429"/>
          <wp:effectExtent l="0" t="0" r="635" b="635"/>
          <wp:docPr id="241521866"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21866" name="Picture 2"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14A68"/>
    <w:multiLevelType w:val="hybridMultilevel"/>
    <w:tmpl w:val="6F0A54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CE67965"/>
    <w:multiLevelType w:val="hybridMultilevel"/>
    <w:tmpl w:val="BBFE7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87342"/>
    <w:multiLevelType w:val="hybridMultilevel"/>
    <w:tmpl w:val="D832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D1A9B"/>
    <w:multiLevelType w:val="hybridMultilevel"/>
    <w:tmpl w:val="83A0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319310">
    <w:abstractNumId w:val="1"/>
  </w:num>
  <w:num w:numId="2" w16cid:durableId="632519883">
    <w:abstractNumId w:val="2"/>
  </w:num>
  <w:num w:numId="3" w16cid:durableId="826481030">
    <w:abstractNumId w:val="3"/>
  </w:num>
  <w:num w:numId="4" w16cid:durableId="676226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D0"/>
    <w:rsid w:val="000117DE"/>
    <w:rsid w:val="0001247D"/>
    <w:rsid w:val="00014C2C"/>
    <w:rsid w:val="00016C68"/>
    <w:rsid w:val="00020788"/>
    <w:rsid w:val="00020D02"/>
    <w:rsid w:val="00021369"/>
    <w:rsid w:val="00026BAE"/>
    <w:rsid w:val="00030CA8"/>
    <w:rsid w:val="00031280"/>
    <w:rsid w:val="000406C9"/>
    <w:rsid w:val="00060A7C"/>
    <w:rsid w:val="00080EF4"/>
    <w:rsid w:val="00090EC3"/>
    <w:rsid w:val="000C54C5"/>
    <w:rsid w:val="000D64A9"/>
    <w:rsid w:val="000E35B3"/>
    <w:rsid w:val="000E5181"/>
    <w:rsid w:val="000F5550"/>
    <w:rsid w:val="00134DCD"/>
    <w:rsid w:val="00140A65"/>
    <w:rsid w:val="001424A4"/>
    <w:rsid w:val="001641F1"/>
    <w:rsid w:val="00172C65"/>
    <w:rsid w:val="00181469"/>
    <w:rsid w:val="00195761"/>
    <w:rsid w:val="00195CC8"/>
    <w:rsid w:val="001960CB"/>
    <w:rsid w:val="001964DA"/>
    <w:rsid w:val="001D105F"/>
    <w:rsid w:val="001E08D1"/>
    <w:rsid w:val="001E48C8"/>
    <w:rsid w:val="001F2D5F"/>
    <w:rsid w:val="001F3310"/>
    <w:rsid w:val="001F6CC7"/>
    <w:rsid w:val="001F7776"/>
    <w:rsid w:val="002241E8"/>
    <w:rsid w:val="00224F1B"/>
    <w:rsid w:val="0024630F"/>
    <w:rsid w:val="0025734D"/>
    <w:rsid w:val="00263A97"/>
    <w:rsid w:val="002A01BA"/>
    <w:rsid w:val="002A704C"/>
    <w:rsid w:val="002C31C7"/>
    <w:rsid w:val="002C6F28"/>
    <w:rsid w:val="002D73BE"/>
    <w:rsid w:val="002E2EDC"/>
    <w:rsid w:val="00327B2B"/>
    <w:rsid w:val="00363E9A"/>
    <w:rsid w:val="003869F9"/>
    <w:rsid w:val="003A0439"/>
    <w:rsid w:val="003B1D2A"/>
    <w:rsid w:val="003B356D"/>
    <w:rsid w:val="003D4CF4"/>
    <w:rsid w:val="003E16F3"/>
    <w:rsid w:val="0040664E"/>
    <w:rsid w:val="00413AAD"/>
    <w:rsid w:val="00485030"/>
    <w:rsid w:val="004A63A1"/>
    <w:rsid w:val="004C6D90"/>
    <w:rsid w:val="004D02F3"/>
    <w:rsid w:val="004D7672"/>
    <w:rsid w:val="004F1B29"/>
    <w:rsid w:val="0050788C"/>
    <w:rsid w:val="0051450E"/>
    <w:rsid w:val="0053675E"/>
    <w:rsid w:val="00545D62"/>
    <w:rsid w:val="005655CC"/>
    <w:rsid w:val="00570223"/>
    <w:rsid w:val="00582BE5"/>
    <w:rsid w:val="005874C2"/>
    <w:rsid w:val="0059128A"/>
    <w:rsid w:val="005A5D9F"/>
    <w:rsid w:val="005A5EDB"/>
    <w:rsid w:val="005A6987"/>
    <w:rsid w:val="005B043A"/>
    <w:rsid w:val="005D3D92"/>
    <w:rsid w:val="005E0441"/>
    <w:rsid w:val="005E7136"/>
    <w:rsid w:val="00607777"/>
    <w:rsid w:val="00657F98"/>
    <w:rsid w:val="0068615F"/>
    <w:rsid w:val="00691B7B"/>
    <w:rsid w:val="006B7184"/>
    <w:rsid w:val="006C21EB"/>
    <w:rsid w:val="006D2AA8"/>
    <w:rsid w:val="007070EE"/>
    <w:rsid w:val="007319B3"/>
    <w:rsid w:val="00745537"/>
    <w:rsid w:val="00747822"/>
    <w:rsid w:val="00751C55"/>
    <w:rsid w:val="00760233"/>
    <w:rsid w:val="00783347"/>
    <w:rsid w:val="00784817"/>
    <w:rsid w:val="007929B4"/>
    <w:rsid w:val="007E167B"/>
    <w:rsid w:val="007E5BB9"/>
    <w:rsid w:val="007F3876"/>
    <w:rsid w:val="00822940"/>
    <w:rsid w:val="00835749"/>
    <w:rsid w:val="00854412"/>
    <w:rsid w:val="008632A7"/>
    <w:rsid w:val="00881594"/>
    <w:rsid w:val="008A6F1E"/>
    <w:rsid w:val="008B64B2"/>
    <w:rsid w:val="0090738E"/>
    <w:rsid w:val="009152B3"/>
    <w:rsid w:val="00916F5F"/>
    <w:rsid w:val="0092516A"/>
    <w:rsid w:val="00937D07"/>
    <w:rsid w:val="00964969"/>
    <w:rsid w:val="00970E34"/>
    <w:rsid w:val="00976215"/>
    <w:rsid w:val="00976C5F"/>
    <w:rsid w:val="00996EDA"/>
    <w:rsid w:val="009A7C29"/>
    <w:rsid w:val="009C4694"/>
    <w:rsid w:val="009C4FE7"/>
    <w:rsid w:val="009D1721"/>
    <w:rsid w:val="009D4143"/>
    <w:rsid w:val="009E62D0"/>
    <w:rsid w:val="009E6965"/>
    <w:rsid w:val="00A10CA3"/>
    <w:rsid w:val="00A14251"/>
    <w:rsid w:val="00A25AB9"/>
    <w:rsid w:val="00A32646"/>
    <w:rsid w:val="00A33423"/>
    <w:rsid w:val="00A33932"/>
    <w:rsid w:val="00A56D79"/>
    <w:rsid w:val="00A66392"/>
    <w:rsid w:val="00A93CA4"/>
    <w:rsid w:val="00AA5CC8"/>
    <w:rsid w:val="00AC6265"/>
    <w:rsid w:val="00AD733C"/>
    <w:rsid w:val="00AF36F4"/>
    <w:rsid w:val="00B03744"/>
    <w:rsid w:val="00B03A25"/>
    <w:rsid w:val="00B5613B"/>
    <w:rsid w:val="00B707CE"/>
    <w:rsid w:val="00B76A03"/>
    <w:rsid w:val="00B80EC7"/>
    <w:rsid w:val="00B8635D"/>
    <w:rsid w:val="00BB14AA"/>
    <w:rsid w:val="00BB4910"/>
    <w:rsid w:val="00BC0CE0"/>
    <w:rsid w:val="00BD527E"/>
    <w:rsid w:val="00C1415F"/>
    <w:rsid w:val="00C17CB6"/>
    <w:rsid w:val="00C21C63"/>
    <w:rsid w:val="00C404CE"/>
    <w:rsid w:val="00C64584"/>
    <w:rsid w:val="00C65F55"/>
    <w:rsid w:val="00C83B69"/>
    <w:rsid w:val="00C9070A"/>
    <w:rsid w:val="00CB56A1"/>
    <w:rsid w:val="00D02810"/>
    <w:rsid w:val="00D14658"/>
    <w:rsid w:val="00D23844"/>
    <w:rsid w:val="00D60F07"/>
    <w:rsid w:val="00D77F7A"/>
    <w:rsid w:val="00D86724"/>
    <w:rsid w:val="00D9523A"/>
    <w:rsid w:val="00DA793A"/>
    <w:rsid w:val="00DD1D02"/>
    <w:rsid w:val="00DE1A0E"/>
    <w:rsid w:val="00DE6E7D"/>
    <w:rsid w:val="00E13E46"/>
    <w:rsid w:val="00E302F8"/>
    <w:rsid w:val="00E326FD"/>
    <w:rsid w:val="00E710A5"/>
    <w:rsid w:val="00E75F8B"/>
    <w:rsid w:val="00E77383"/>
    <w:rsid w:val="00EA5F18"/>
    <w:rsid w:val="00EC5EB4"/>
    <w:rsid w:val="00EF4C3D"/>
    <w:rsid w:val="00EF6F37"/>
    <w:rsid w:val="00F00A6D"/>
    <w:rsid w:val="00F12B30"/>
    <w:rsid w:val="00F21432"/>
    <w:rsid w:val="00F327CA"/>
    <w:rsid w:val="00F352D4"/>
    <w:rsid w:val="00F512DE"/>
    <w:rsid w:val="00F71835"/>
    <w:rsid w:val="00F92B4C"/>
    <w:rsid w:val="00F9708A"/>
    <w:rsid w:val="00FA3763"/>
    <w:rsid w:val="00FB5A13"/>
    <w:rsid w:val="00FB5CBF"/>
    <w:rsid w:val="00FC5B3E"/>
    <w:rsid w:val="00FC5E8F"/>
    <w:rsid w:val="00FC63AB"/>
    <w:rsid w:val="00FD05B2"/>
    <w:rsid w:val="00FF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3F8A93"/>
  <w15:chartTrackingRefBased/>
  <w15:docId w15:val="{103A3B28-846D-4289-A09A-225A73EC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F"/>
    <w:pPr>
      <w:spacing w:line="360" w:lineRule="auto"/>
      <w:jc w:val="both"/>
    </w:pPr>
    <w:rPr>
      <w:rFonts w:ascii="Arial" w:hAnsi="Arial"/>
      <w:sz w:val="24"/>
      <w:lang w:val="en-AU"/>
    </w:rPr>
  </w:style>
  <w:style w:type="paragraph" w:styleId="Heading1">
    <w:name w:val="heading 1"/>
    <w:basedOn w:val="Normal"/>
    <w:next w:val="Normal"/>
    <w:link w:val="Heading1Char"/>
    <w:uiPriority w:val="9"/>
    <w:qFormat/>
    <w:rsid w:val="009E6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6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6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2D0"/>
    <w:rPr>
      <w:rFonts w:eastAsiaTheme="majorEastAsia" w:cstheme="majorBidi"/>
      <w:color w:val="272727" w:themeColor="text1" w:themeTint="D8"/>
    </w:rPr>
  </w:style>
  <w:style w:type="paragraph" w:styleId="Title">
    <w:name w:val="Title"/>
    <w:basedOn w:val="Normal"/>
    <w:next w:val="Normal"/>
    <w:link w:val="TitleChar"/>
    <w:uiPriority w:val="10"/>
    <w:qFormat/>
    <w:rsid w:val="009E6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2D0"/>
    <w:pPr>
      <w:spacing w:before="160"/>
      <w:jc w:val="center"/>
    </w:pPr>
    <w:rPr>
      <w:i/>
      <w:iCs/>
      <w:color w:val="404040" w:themeColor="text1" w:themeTint="BF"/>
    </w:rPr>
  </w:style>
  <w:style w:type="character" w:customStyle="1" w:styleId="QuoteChar">
    <w:name w:val="Quote Char"/>
    <w:basedOn w:val="DefaultParagraphFont"/>
    <w:link w:val="Quote"/>
    <w:uiPriority w:val="29"/>
    <w:rsid w:val="009E62D0"/>
    <w:rPr>
      <w:i/>
      <w:iCs/>
      <w:color w:val="404040" w:themeColor="text1" w:themeTint="BF"/>
    </w:rPr>
  </w:style>
  <w:style w:type="paragraph" w:styleId="ListParagraph">
    <w:name w:val="List Paragraph"/>
    <w:basedOn w:val="Normal"/>
    <w:uiPriority w:val="34"/>
    <w:qFormat/>
    <w:rsid w:val="009E62D0"/>
    <w:pPr>
      <w:ind w:left="720"/>
      <w:contextualSpacing/>
    </w:pPr>
  </w:style>
  <w:style w:type="character" w:styleId="IntenseEmphasis">
    <w:name w:val="Intense Emphasis"/>
    <w:basedOn w:val="DefaultParagraphFont"/>
    <w:uiPriority w:val="21"/>
    <w:qFormat/>
    <w:rsid w:val="009E62D0"/>
    <w:rPr>
      <w:i/>
      <w:iCs/>
      <w:color w:val="0F4761" w:themeColor="accent1" w:themeShade="BF"/>
    </w:rPr>
  </w:style>
  <w:style w:type="paragraph" w:styleId="IntenseQuote">
    <w:name w:val="Intense Quote"/>
    <w:basedOn w:val="Normal"/>
    <w:next w:val="Normal"/>
    <w:link w:val="IntenseQuoteChar"/>
    <w:uiPriority w:val="30"/>
    <w:qFormat/>
    <w:rsid w:val="009E6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2D0"/>
    <w:rPr>
      <w:i/>
      <w:iCs/>
      <w:color w:val="0F4761" w:themeColor="accent1" w:themeShade="BF"/>
    </w:rPr>
  </w:style>
  <w:style w:type="character" w:styleId="IntenseReference">
    <w:name w:val="Intense Reference"/>
    <w:basedOn w:val="DefaultParagraphFont"/>
    <w:uiPriority w:val="32"/>
    <w:qFormat/>
    <w:rsid w:val="009E62D0"/>
    <w:rPr>
      <w:b/>
      <w:bCs/>
      <w:smallCaps/>
      <w:color w:val="0F4761" w:themeColor="accent1" w:themeShade="BF"/>
      <w:spacing w:val="5"/>
    </w:rPr>
  </w:style>
  <w:style w:type="table" w:styleId="TableGrid">
    <w:name w:val="Table Grid"/>
    <w:basedOn w:val="TableNormal"/>
    <w:uiPriority w:val="39"/>
    <w:rsid w:val="00916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6F5F"/>
    <w:rPr>
      <w:color w:val="467886" w:themeColor="hyperlink"/>
      <w:u w:val="single"/>
    </w:rPr>
  </w:style>
  <w:style w:type="paragraph" w:styleId="TOCHeading">
    <w:name w:val="TOC Heading"/>
    <w:basedOn w:val="Heading1"/>
    <w:next w:val="Normal"/>
    <w:uiPriority w:val="39"/>
    <w:unhideWhenUsed/>
    <w:qFormat/>
    <w:rsid w:val="00916F5F"/>
    <w:pPr>
      <w:spacing w:before="240" w:after="0"/>
      <w:outlineLvl w:val="9"/>
    </w:pPr>
    <w:rPr>
      <w:sz w:val="32"/>
      <w:szCs w:val="32"/>
      <w:lang w:val="en-US"/>
    </w:rPr>
  </w:style>
  <w:style w:type="paragraph" w:styleId="TOC1">
    <w:name w:val="toc 1"/>
    <w:basedOn w:val="Normal"/>
    <w:next w:val="Normal"/>
    <w:autoRedefine/>
    <w:uiPriority w:val="39"/>
    <w:unhideWhenUsed/>
    <w:rsid w:val="00916F5F"/>
    <w:pPr>
      <w:spacing w:after="100"/>
    </w:pPr>
  </w:style>
  <w:style w:type="paragraph" w:styleId="TOC2">
    <w:name w:val="toc 2"/>
    <w:basedOn w:val="Normal"/>
    <w:next w:val="Normal"/>
    <w:autoRedefine/>
    <w:uiPriority w:val="39"/>
    <w:unhideWhenUsed/>
    <w:rsid w:val="000E35B3"/>
    <w:pPr>
      <w:spacing w:after="100"/>
      <w:ind w:left="240"/>
    </w:pPr>
  </w:style>
  <w:style w:type="character" w:styleId="UnresolvedMention">
    <w:name w:val="Unresolved Mention"/>
    <w:basedOn w:val="DefaultParagraphFont"/>
    <w:uiPriority w:val="99"/>
    <w:semiHidden/>
    <w:unhideWhenUsed/>
    <w:rsid w:val="00DA793A"/>
    <w:rPr>
      <w:color w:val="605E5C"/>
      <w:shd w:val="clear" w:color="auto" w:fill="E1DFDD"/>
    </w:rPr>
  </w:style>
  <w:style w:type="character" w:styleId="FollowedHyperlink">
    <w:name w:val="FollowedHyperlink"/>
    <w:basedOn w:val="DefaultParagraphFont"/>
    <w:uiPriority w:val="99"/>
    <w:semiHidden/>
    <w:unhideWhenUsed/>
    <w:rsid w:val="00C65F55"/>
    <w:rPr>
      <w:color w:val="96607D" w:themeColor="followedHyperlink"/>
      <w:u w:val="single"/>
    </w:rPr>
  </w:style>
  <w:style w:type="paragraph" w:customStyle="1" w:styleId="Title0">
    <w:name w:val="Title_0"/>
    <w:basedOn w:val="Normal"/>
    <w:next w:val="Normal"/>
    <w:rsid w:val="001D105F"/>
    <w:pPr>
      <w:keepNext/>
      <w:keepLines/>
      <w:spacing w:after="60" w:line="480" w:lineRule="auto"/>
      <w:jc w:val="left"/>
    </w:pPr>
    <w:rPr>
      <w:rFonts w:ascii="Times New Roman" w:eastAsia="Times New Roman" w:hAnsi="Times New Roman" w:cs="Times New Roman"/>
      <w:sz w:val="52"/>
      <w:szCs w:val="52"/>
      <w:lang w:val="en-GB"/>
    </w:rPr>
  </w:style>
  <w:style w:type="paragraph" w:styleId="Header">
    <w:name w:val="header"/>
    <w:basedOn w:val="Normal"/>
    <w:link w:val="HeaderChar"/>
    <w:uiPriority w:val="99"/>
    <w:unhideWhenUsed/>
    <w:rsid w:val="00FC6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3AB"/>
    <w:rPr>
      <w:rFonts w:ascii="Arial" w:hAnsi="Arial"/>
      <w:sz w:val="24"/>
      <w:lang w:val="en-AU"/>
    </w:rPr>
  </w:style>
  <w:style w:type="paragraph" w:styleId="Footer">
    <w:name w:val="footer"/>
    <w:basedOn w:val="Normal"/>
    <w:link w:val="FooterChar"/>
    <w:uiPriority w:val="99"/>
    <w:unhideWhenUsed/>
    <w:rsid w:val="00FC6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3AB"/>
    <w:rPr>
      <w:rFonts w:ascii="Arial" w:hAnsi="Arial"/>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90356">
      <w:bodyDiv w:val="1"/>
      <w:marLeft w:val="0"/>
      <w:marRight w:val="0"/>
      <w:marTop w:val="0"/>
      <w:marBottom w:val="0"/>
      <w:divBdr>
        <w:top w:val="none" w:sz="0" w:space="0" w:color="auto"/>
        <w:left w:val="none" w:sz="0" w:space="0" w:color="auto"/>
        <w:bottom w:val="none" w:sz="0" w:space="0" w:color="auto"/>
        <w:right w:val="none" w:sz="0" w:space="0" w:color="auto"/>
      </w:divBdr>
    </w:div>
    <w:div w:id="212545873">
      <w:bodyDiv w:val="1"/>
      <w:marLeft w:val="0"/>
      <w:marRight w:val="0"/>
      <w:marTop w:val="0"/>
      <w:marBottom w:val="0"/>
      <w:divBdr>
        <w:top w:val="none" w:sz="0" w:space="0" w:color="auto"/>
        <w:left w:val="none" w:sz="0" w:space="0" w:color="auto"/>
        <w:bottom w:val="none" w:sz="0" w:space="0" w:color="auto"/>
        <w:right w:val="none" w:sz="0" w:space="0" w:color="auto"/>
      </w:divBdr>
    </w:div>
    <w:div w:id="706758965">
      <w:bodyDiv w:val="1"/>
      <w:marLeft w:val="0"/>
      <w:marRight w:val="0"/>
      <w:marTop w:val="0"/>
      <w:marBottom w:val="0"/>
      <w:divBdr>
        <w:top w:val="none" w:sz="0" w:space="0" w:color="auto"/>
        <w:left w:val="none" w:sz="0" w:space="0" w:color="auto"/>
        <w:bottom w:val="none" w:sz="0" w:space="0" w:color="auto"/>
        <w:right w:val="none" w:sz="0" w:space="0" w:color="auto"/>
      </w:divBdr>
    </w:div>
    <w:div w:id="99722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90/joitmc8030163" TargetMode="External"/><Relationship Id="rId18" Type="http://schemas.openxmlformats.org/officeDocument/2006/relationships/hyperlink" Target="https://digitalcommons.georgiasouthern.edu/cgi/viewcontent.cgi?article=1169&amp;context=jamt" TargetMode="External"/><Relationship Id="rId26" Type="http://schemas.openxmlformats.org/officeDocument/2006/relationships/hyperlink" Target="https://doi.org/10.4236/oalib.1110394" TargetMode="External"/><Relationship Id="rId3" Type="http://schemas.openxmlformats.org/officeDocument/2006/relationships/settings" Target="settings.xml"/><Relationship Id="rId21" Type="http://schemas.openxmlformats.org/officeDocument/2006/relationships/hyperlink" Target="https://www.mickysharpz.com/" TargetMode="External"/><Relationship Id="rId7" Type="http://schemas.openxmlformats.org/officeDocument/2006/relationships/image" Target="media/image1.png"/><Relationship Id="rId12" Type="http://schemas.openxmlformats.org/officeDocument/2006/relationships/hyperlink" Target="http://dx.doi.org/10.13106/jafeb.2021.vol8.no3.0585" TargetMode="External"/><Relationship Id="rId17" Type="http://schemas.openxmlformats.org/officeDocument/2006/relationships/hyperlink" Target="https://www.killerinktattoo.co.uk/?gad_source=1&amp;gbraid=0AAAAAD3IIWLqYhf3MUYfJFzz0cnAuW6m5&amp;gclid=CjwKCAjwwe2_BhBEEiwAM1I7sTsH_abRNK5vNDpj6GEOfb0e2lBic6HG18JLKy1DLDYm6e-8dUoh4RoC2okQAvD_BwE" TargetMode="External"/><Relationship Id="rId25" Type="http://schemas.openxmlformats.org/officeDocument/2006/relationships/hyperlink" Target="https://doi.org/10.3390/app11114983" TargetMode="External"/><Relationship Id="rId2" Type="http://schemas.openxmlformats.org/officeDocument/2006/relationships/styles" Target="styles.xml"/><Relationship Id="rId16" Type="http://schemas.openxmlformats.org/officeDocument/2006/relationships/hyperlink" Target="https://www.ibisworld.com/united-kingdom/industry/tattoo-artists/5105/" TargetMode="External"/><Relationship Id="rId20" Type="http://schemas.openxmlformats.org/officeDocument/2006/relationships/hyperlink" Target="https://doi.org/10.1016/j.jbusres.2021.12.032"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busres.2021.10.037" TargetMode="External"/><Relationship Id="rId24" Type="http://schemas.openxmlformats.org/officeDocument/2006/relationships/hyperlink" Target="https://doi.org/10.1016/j.iedeen.2021.100194" TargetMode="External"/><Relationship Id="rId5" Type="http://schemas.openxmlformats.org/officeDocument/2006/relationships/footnotes" Target="footnotes.xml"/><Relationship Id="rId15" Type="http://schemas.openxmlformats.org/officeDocument/2006/relationships/hyperlink" Target="https://www.ibisworld.com/united-kingdom/number-of-businesses/tattoo-artists/5105/" TargetMode="External"/><Relationship Id="rId23" Type="http://schemas.openxmlformats.org/officeDocument/2006/relationships/hyperlink" Target="https://doi.org/10.1080/00207543.2022.2140221" TargetMode="External"/><Relationship Id="rId28" Type="http://schemas.openxmlformats.org/officeDocument/2006/relationships/hyperlink" Target="https://workhorseirons.com/?srsltid=AfmBOoosnEjVEFLDNLLUq4NmJkguLLPpKB-xnBaDdECvzP_pxLcvyYoj" TargetMode="External"/><Relationship Id="rId10" Type="http://schemas.openxmlformats.org/officeDocument/2006/relationships/hyperlink" Target="https://dx.doi.org/10.22161/ijreh.5.2.4" TargetMode="External"/><Relationship Id="rId19" Type="http://schemas.openxmlformats.org/officeDocument/2006/relationships/hyperlink" Target="https://doi.org/10.1007/s11747-020-00733-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hyperlink" Target="https://doi.org/10.1177/23197145211042232" TargetMode="External"/><Relationship Id="rId22" Type="http://schemas.openxmlformats.org/officeDocument/2006/relationships/hyperlink" Target="https://www.philips.co.uk/a-w/about.html" TargetMode="External"/><Relationship Id="rId27" Type="http://schemas.openxmlformats.org/officeDocument/2006/relationships/hyperlink" Target="https://www.statista.com/statistics/272107/philips-revenue-worldwide-since-2006/"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16</Pages>
  <Words>3470</Words>
  <Characters>21752</Characters>
  <Application>Microsoft Office Word</Application>
  <DocSecurity>0</DocSecurity>
  <Lines>453</Lines>
  <Paragraphs>144</Paragraphs>
  <ScaleCrop>false</ScaleCrop>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175</cp:revision>
  <dcterms:created xsi:type="dcterms:W3CDTF">2025-04-23T16:02:00Z</dcterms:created>
  <dcterms:modified xsi:type="dcterms:W3CDTF">2025-04-26T16:49:00Z</dcterms:modified>
</cp:coreProperties>
</file>