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34CC26" w14:textId="093D501C" w:rsidR="007740B4" w:rsidRPr="00431CCF" w:rsidRDefault="007740B4" w:rsidP="00431CCF">
      <w:pPr>
        <w:ind w:firstLine="0"/>
        <w:jc w:val="center"/>
        <w:rPr>
          <w:b/>
          <w:bCs/>
          <w:sz w:val="44"/>
          <w:szCs w:val="44"/>
          <w:lang w:val="en-GB"/>
        </w:rPr>
      </w:pPr>
      <w:r w:rsidRPr="00431CCF">
        <w:rPr>
          <w:b/>
          <w:bCs/>
          <w:sz w:val="44"/>
          <w:szCs w:val="44"/>
          <w:lang w:val="en-GB"/>
        </w:rPr>
        <w:t>Digital Business (BMSP6002)</w:t>
      </w:r>
    </w:p>
    <w:p w14:paraId="1036FF77" w14:textId="502A8DF2" w:rsidR="007740B4" w:rsidRPr="00431CCF" w:rsidRDefault="007740B4" w:rsidP="00431CCF">
      <w:pPr>
        <w:ind w:firstLine="0"/>
        <w:jc w:val="center"/>
        <w:rPr>
          <w:b/>
          <w:bCs/>
          <w:sz w:val="44"/>
          <w:szCs w:val="44"/>
          <w:lang w:val="en-GB"/>
        </w:rPr>
      </w:pPr>
      <w:r w:rsidRPr="00431CCF">
        <w:rPr>
          <w:b/>
          <w:bCs/>
          <w:sz w:val="44"/>
          <w:szCs w:val="44"/>
          <w:lang w:val="en-GB"/>
        </w:rPr>
        <w:t>Dr Roisin Mullins</w:t>
      </w:r>
    </w:p>
    <w:p w14:paraId="0B945290" w14:textId="1F587337" w:rsidR="007740B4" w:rsidRPr="00431CCF" w:rsidRDefault="007740B4" w:rsidP="00431CCF">
      <w:pPr>
        <w:ind w:firstLine="0"/>
        <w:jc w:val="center"/>
        <w:rPr>
          <w:b/>
          <w:bCs/>
          <w:sz w:val="44"/>
          <w:szCs w:val="44"/>
          <w:lang w:val="en-GB"/>
        </w:rPr>
      </w:pPr>
      <w:r w:rsidRPr="00431CCF">
        <w:rPr>
          <w:b/>
          <w:bCs/>
          <w:sz w:val="44"/>
          <w:szCs w:val="44"/>
          <w:lang w:val="en-GB"/>
        </w:rPr>
        <w:t>Report – Airbnb</w:t>
      </w:r>
    </w:p>
    <w:p w14:paraId="6D31B8B4" w14:textId="02A0C318" w:rsidR="007740B4" w:rsidRPr="00431CCF" w:rsidRDefault="007740B4" w:rsidP="00431CCF">
      <w:pPr>
        <w:ind w:firstLine="0"/>
        <w:jc w:val="center"/>
        <w:rPr>
          <w:b/>
          <w:bCs/>
          <w:sz w:val="44"/>
          <w:szCs w:val="44"/>
          <w:lang w:val="en-GB"/>
        </w:rPr>
      </w:pPr>
      <w:r w:rsidRPr="00431CCF">
        <w:rPr>
          <w:b/>
          <w:bCs/>
          <w:sz w:val="44"/>
          <w:szCs w:val="44"/>
          <w:lang w:val="en-GB"/>
        </w:rPr>
        <w:t>Vernessa Francois</w:t>
      </w:r>
    </w:p>
    <w:p w14:paraId="30E72DE8" w14:textId="1B9E2B55" w:rsidR="007740B4" w:rsidRPr="00431CCF" w:rsidRDefault="007740B4" w:rsidP="00431CCF">
      <w:pPr>
        <w:ind w:firstLine="0"/>
        <w:jc w:val="center"/>
        <w:rPr>
          <w:b/>
          <w:bCs/>
          <w:sz w:val="44"/>
          <w:szCs w:val="44"/>
          <w:lang w:val="en-GB"/>
        </w:rPr>
      </w:pPr>
      <w:r w:rsidRPr="00431CCF">
        <w:rPr>
          <w:b/>
          <w:bCs/>
          <w:sz w:val="44"/>
          <w:szCs w:val="44"/>
          <w:lang w:val="en-GB"/>
        </w:rPr>
        <w:t>1707182</w:t>
      </w:r>
    </w:p>
    <w:p w14:paraId="1DF12A55" w14:textId="47F1B92C" w:rsidR="007740B4" w:rsidRDefault="007740B4" w:rsidP="00F33D99">
      <w:pPr>
        <w:ind w:firstLine="0"/>
        <w:jc w:val="left"/>
        <w:rPr>
          <w:lang w:val="en-GB"/>
        </w:rPr>
      </w:pPr>
    </w:p>
    <w:p w14:paraId="1F59B2F7" w14:textId="4F33695F" w:rsidR="007740B4" w:rsidRDefault="007740B4" w:rsidP="00F33D99">
      <w:pPr>
        <w:ind w:firstLine="0"/>
        <w:jc w:val="left"/>
        <w:rPr>
          <w:lang w:val="en-GB"/>
        </w:rPr>
      </w:pPr>
    </w:p>
    <w:p w14:paraId="025E51D5" w14:textId="77761691" w:rsidR="007740B4" w:rsidRDefault="007740B4" w:rsidP="00F33D99">
      <w:pPr>
        <w:ind w:firstLine="0"/>
        <w:jc w:val="left"/>
        <w:rPr>
          <w:lang w:val="en-GB"/>
        </w:rPr>
      </w:pPr>
    </w:p>
    <w:p w14:paraId="084CAFBE" w14:textId="00FEC832" w:rsidR="007740B4" w:rsidRDefault="007740B4" w:rsidP="00F33D99">
      <w:pPr>
        <w:ind w:firstLine="0"/>
        <w:jc w:val="left"/>
        <w:rPr>
          <w:lang w:val="en-GB"/>
        </w:rPr>
      </w:pPr>
    </w:p>
    <w:p w14:paraId="4952D42B" w14:textId="09A263B2" w:rsidR="007740B4" w:rsidRDefault="007740B4" w:rsidP="00F33D99">
      <w:pPr>
        <w:ind w:firstLine="0"/>
        <w:jc w:val="left"/>
        <w:rPr>
          <w:lang w:val="en-GB"/>
        </w:rPr>
      </w:pPr>
    </w:p>
    <w:p w14:paraId="35D75C16" w14:textId="21F48937" w:rsidR="007740B4" w:rsidRDefault="007740B4" w:rsidP="00F33D99">
      <w:pPr>
        <w:ind w:firstLine="0"/>
        <w:jc w:val="left"/>
        <w:rPr>
          <w:lang w:val="en-GB"/>
        </w:rPr>
      </w:pPr>
    </w:p>
    <w:p w14:paraId="3D40D8EC" w14:textId="7BCEBCAF" w:rsidR="007740B4" w:rsidRDefault="007740B4" w:rsidP="00F33D99">
      <w:pPr>
        <w:ind w:firstLine="0"/>
        <w:jc w:val="left"/>
        <w:rPr>
          <w:lang w:val="en-GB"/>
        </w:rPr>
      </w:pPr>
    </w:p>
    <w:p w14:paraId="45297571" w14:textId="628B513B" w:rsidR="007740B4" w:rsidRDefault="007740B4" w:rsidP="00F33D99">
      <w:pPr>
        <w:ind w:firstLine="0"/>
        <w:jc w:val="left"/>
        <w:rPr>
          <w:lang w:val="en-GB"/>
        </w:rPr>
      </w:pPr>
    </w:p>
    <w:p w14:paraId="15B834D4" w14:textId="56CF6E2C" w:rsidR="007740B4" w:rsidRDefault="007740B4" w:rsidP="00F33D99">
      <w:pPr>
        <w:ind w:firstLine="0"/>
        <w:jc w:val="left"/>
        <w:rPr>
          <w:lang w:val="en-GB"/>
        </w:rPr>
      </w:pPr>
    </w:p>
    <w:p w14:paraId="6EC280EC" w14:textId="36D8D000" w:rsidR="007740B4" w:rsidRDefault="007740B4" w:rsidP="00F33D99">
      <w:pPr>
        <w:ind w:firstLine="0"/>
        <w:jc w:val="left"/>
        <w:rPr>
          <w:lang w:val="en-GB"/>
        </w:rPr>
      </w:pPr>
    </w:p>
    <w:p w14:paraId="36B069FD" w14:textId="28DEEE85" w:rsidR="007740B4" w:rsidRDefault="007740B4" w:rsidP="00F33D99">
      <w:pPr>
        <w:ind w:firstLine="0"/>
        <w:jc w:val="left"/>
        <w:rPr>
          <w:lang w:val="en-GB"/>
        </w:rPr>
      </w:pPr>
    </w:p>
    <w:p w14:paraId="0B713578" w14:textId="111CE535" w:rsidR="007740B4" w:rsidRDefault="007740B4" w:rsidP="00F33D99">
      <w:pPr>
        <w:ind w:firstLine="0"/>
        <w:jc w:val="left"/>
        <w:rPr>
          <w:lang w:val="en-GB"/>
        </w:rPr>
      </w:pPr>
    </w:p>
    <w:p w14:paraId="1C91E6F7" w14:textId="481E8058" w:rsidR="007740B4" w:rsidRPr="0020532F" w:rsidRDefault="00D457DE" w:rsidP="0020532F">
      <w:pPr>
        <w:ind w:firstLine="0"/>
        <w:jc w:val="center"/>
        <w:rPr>
          <w:b/>
          <w:bCs/>
          <w:lang w:val="en-GB"/>
        </w:rPr>
      </w:pPr>
      <w:r w:rsidRPr="0020532F">
        <w:rPr>
          <w:b/>
          <w:bCs/>
          <w:lang w:val="en-GB"/>
        </w:rPr>
        <w:lastRenderedPageBreak/>
        <w:t>Table Of Contents</w:t>
      </w:r>
    </w:p>
    <w:p w14:paraId="56868E60" w14:textId="5A4E5C12" w:rsidR="005328AE" w:rsidRPr="0020532F" w:rsidRDefault="005328AE" w:rsidP="00F33D99">
      <w:pPr>
        <w:ind w:firstLine="0"/>
        <w:jc w:val="left"/>
        <w:rPr>
          <w:rFonts w:cs="Times New Roman"/>
          <w:lang w:val="en-GB"/>
        </w:rPr>
      </w:pPr>
      <w:r w:rsidRPr="0020532F">
        <w:rPr>
          <w:rFonts w:cs="Times New Roman"/>
          <w:lang w:val="en-GB"/>
        </w:rPr>
        <w:t>Introduction</w:t>
      </w:r>
      <w:r w:rsidRPr="0020532F">
        <w:rPr>
          <w:rFonts w:cs="Times New Roman"/>
          <w:lang w:val="en-GB"/>
        </w:rPr>
        <w:tab/>
      </w:r>
      <w:r w:rsidRPr="0020532F">
        <w:rPr>
          <w:rFonts w:cs="Times New Roman"/>
          <w:lang w:val="en-GB"/>
        </w:rPr>
        <w:tab/>
      </w:r>
      <w:r w:rsidRPr="0020532F">
        <w:rPr>
          <w:rFonts w:cs="Times New Roman"/>
          <w:lang w:val="en-GB"/>
        </w:rPr>
        <w:tab/>
      </w:r>
      <w:r w:rsidRPr="0020532F">
        <w:rPr>
          <w:rFonts w:cs="Times New Roman"/>
          <w:lang w:val="en-GB"/>
        </w:rPr>
        <w:tab/>
      </w:r>
      <w:r w:rsidRPr="0020532F">
        <w:rPr>
          <w:rFonts w:cs="Times New Roman"/>
          <w:lang w:val="en-GB"/>
        </w:rPr>
        <w:tab/>
      </w:r>
      <w:r w:rsidRPr="0020532F">
        <w:rPr>
          <w:rFonts w:cs="Times New Roman"/>
          <w:lang w:val="en-GB"/>
        </w:rPr>
        <w:tab/>
      </w:r>
      <w:r w:rsidRPr="0020532F">
        <w:rPr>
          <w:rFonts w:cs="Times New Roman"/>
          <w:lang w:val="en-GB"/>
        </w:rPr>
        <w:tab/>
      </w:r>
      <w:r w:rsidRPr="0020532F">
        <w:rPr>
          <w:rFonts w:cs="Times New Roman"/>
          <w:lang w:val="en-GB"/>
        </w:rPr>
        <w:tab/>
      </w:r>
      <w:r w:rsidRPr="0020532F">
        <w:rPr>
          <w:rFonts w:cs="Times New Roman"/>
          <w:lang w:val="en-GB"/>
        </w:rPr>
        <w:tab/>
      </w:r>
    </w:p>
    <w:p w14:paraId="7C4F9B94" w14:textId="48247D43" w:rsidR="005328AE" w:rsidRPr="0020532F" w:rsidRDefault="005328AE" w:rsidP="00F33D99">
      <w:pPr>
        <w:ind w:firstLine="0"/>
        <w:jc w:val="left"/>
        <w:rPr>
          <w:rFonts w:cs="Times New Roman"/>
          <w:lang w:val="en-GB"/>
        </w:rPr>
      </w:pPr>
      <w:r w:rsidRPr="0020532F">
        <w:rPr>
          <w:rFonts w:cs="Times New Roman"/>
          <w:lang w:val="en-GB"/>
        </w:rPr>
        <w:t>How Airbnb Creates Value</w:t>
      </w:r>
      <w:r w:rsidRPr="0020532F">
        <w:rPr>
          <w:rFonts w:cs="Times New Roman"/>
          <w:lang w:val="en-GB"/>
        </w:rPr>
        <w:tab/>
      </w:r>
      <w:r w:rsidRPr="0020532F">
        <w:rPr>
          <w:rFonts w:cs="Times New Roman"/>
          <w:lang w:val="en-GB"/>
        </w:rPr>
        <w:tab/>
      </w:r>
      <w:r w:rsidRPr="0020532F">
        <w:rPr>
          <w:rFonts w:cs="Times New Roman"/>
          <w:lang w:val="en-GB"/>
        </w:rPr>
        <w:tab/>
      </w:r>
      <w:r w:rsidRPr="0020532F">
        <w:rPr>
          <w:rFonts w:cs="Times New Roman"/>
          <w:lang w:val="en-GB"/>
        </w:rPr>
        <w:tab/>
      </w:r>
      <w:r w:rsidRPr="0020532F">
        <w:rPr>
          <w:rFonts w:cs="Times New Roman"/>
          <w:lang w:val="en-GB"/>
        </w:rPr>
        <w:tab/>
      </w:r>
      <w:r w:rsidRPr="0020532F">
        <w:rPr>
          <w:rFonts w:cs="Times New Roman"/>
          <w:lang w:val="en-GB"/>
        </w:rPr>
        <w:tab/>
      </w:r>
      <w:r w:rsidRPr="0020532F">
        <w:rPr>
          <w:rFonts w:cs="Times New Roman"/>
          <w:lang w:val="en-GB"/>
        </w:rPr>
        <w:tab/>
      </w:r>
      <w:r w:rsidRPr="0020532F">
        <w:rPr>
          <w:rFonts w:cs="Times New Roman"/>
          <w:lang w:val="en-GB"/>
        </w:rPr>
        <w:tab/>
      </w:r>
    </w:p>
    <w:p w14:paraId="7CEEC824" w14:textId="7201BFB5" w:rsidR="005328AE" w:rsidRPr="0020532F" w:rsidRDefault="006B75E7" w:rsidP="00F33D99">
      <w:pPr>
        <w:ind w:firstLine="0"/>
        <w:jc w:val="left"/>
        <w:rPr>
          <w:rFonts w:cs="Times New Roman"/>
          <w:lang w:val="en-GB"/>
        </w:rPr>
      </w:pPr>
      <w:r w:rsidRPr="0020532F">
        <w:rPr>
          <w:rFonts w:cs="Times New Roman"/>
          <w:lang w:val="en-GB"/>
        </w:rPr>
        <w:t>Value Proposition</w:t>
      </w:r>
      <w:r w:rsidRPr="0020532F">
        <w:rPr>
          <w:rFonts w:cs="Times New Roman"/>
          <w:lang w:val="en-GB"/>
        </w:rPr>
        <w:tab/>
      </w:r>
      <w:r w:rsidRPr="0020532F">
        <w:rPr>
          <w:rFonts w:cs="Times New Roman"/>
          <w:lang w:val="en-GB"/>
        </w:rPr>
        <w:tab/>
      </w:r>
      <w:r w:rsidRPr="0020532F">
        <w:rPr>
          <w:rFonts w:cs="Times New Roman"/>
          <w:lang w:val="en-GB"/>
        </w:rPr>
        <w:tab/>
      </w:r>
      <w:r w:rsidRPr="0020532F">
        <w:rPr>
          <w:rFonts w:cs="Times New Roman"/>
          <w:lang w:val="en-GB"/>
        </w:rPr>
        <w:tab/>
      </w:r>
      <w:r w:rsidRPr="0020532F">
        <w:rPr>
          <w:rFonts w:cs="Times New Roman"/>
          <w:lang w:val="en-GB"/>
        </w:rPr>
        <w:tab/>
      </w:r>
      <w:r w:rsidRPr="0020532F">
        <w:rPr>
          <w:rFonts w:cs="Times New Roman"/>
          <w:lang w:val="en-GB"/>
        </w:rPr>
        <w:tab/>
      </w:r>
      <w:r w:rsidRPr="0020532F">
        <w:rPr>
          <w:rFonts w:cs="Times New Roman"/>
          <w:lang w:val="en-GB"/>
        </w:rPr>
        <w:tab/>
      </w:r>
    </w:p>
    <w:p w14:paraId="079704D9" w14:textId="06AEF6A3" w:rsidR="006B75E7" w:rsidRPr="0020532F" w:rsidRDefault="006B75E7" w:rsidP="00F33D99">
      <w:pPr>
        <w:ind w:firstLine="0"/>
        <w:jc w:val="left"/>
        <w:rPr>
          <w:rFonts w:cs="Times New Roman"/>
          <w:lang w:val="en-GB"/>
        </w:rPr>
      </w:pPr>
      <w:r w:rsidRPr="0020532F">
        <w:rPr>
          <w:rFonts w:cs="Times New Roman"/>
          <w:lang w:val="en-GB"/>
        </w:rPr>
        <w:t>Value of Proposition</w:t>
      </w:r>
      <w:r w:rsidR="006E6AA8" w:rsidRPr="0020532F">
        <w:rPr>
          <w:rFonts w:cs="Times New Roman"/>
          <w:lang w:val="en-GB"/>
        </w:rPr>
        <w:t xml:space="preserve"> for hosts</w:t>
      </w:r>
      <w:r w:rsidR="006E6AA8" w:rsidRPr="0020532F">
        <w:rPr>
          <w:rFonts w:cs="Times New Roman"/>
          <w:lang w:val="en-GB"/>
        </w:rPr>
        <w:tab/>
      </w:r>
      <w:r w:rsidR="006E6AA8" w:rsidRPr="0020532F">
        <w:rPr>
          <w:rFonts w:cs="Times New Roman"/>
          <w:lang w:val="en-GB"/>
        </w:rPr>
        <w:tab/>
      </w:r>
      <w:r w:rsidR="006E6AA8" w:rsidRPr="0020532F">
        <w:rPr>
          <w:rFonts w:cs="Times New Roman"/>
          <w:lang w:val="en-GB"/>
        </w:rPr>
        <w:tab/>
      </w:r>
      <w:r w:rsidR="006E6AA8" w:rsidRPr="0020532F">
        <w:rPr>
          <w:rFonts w:cs="Times New Roman"/>
          <w:lang w:val="en-GB"/>
        </w:rPr>
        <w:tab/>
      </w:r>
      <w:r w:rsidR="006E6AA8" w:rsidRPr="0020532F">
        <w:rPr>
          <w:rFonts w:cs="Times New Roman"/>
          <w:lang w:val="en-GB"/>
        </w:rPr>
        <w:tab/>
      </w:r>
    </w:p>
    <w:p w14:paraId="22733CBC" w14:textId="0BB4C95D" w:rsidR="006E6AA8" w:rsidRPr="0020532F" w:rsidRDefault="006E6AA8" w:rsidP="00F33D99">
      <w:pPr>
        <w:ind w:firstLine="0"/>
        <w:jc w:val="left"/>
        <w:rPr>
          <w:rFonts w:cs="Times New Roman"/>
          <w:lang w:val="en-GB"/>
        </w:rPr>
      </w:pPr>
      <w:r w:rsidRPr="0020532F">
        <w:rPr>
          <w:rFonts w:cs="Times New Roman"/>
          <w:lang w:val="en-GB"/>
        </w:rPr>
        <w:t xml:space="preserve">Value </w:t>
      </w:r>
      <w:r w:rsidR="00ED66FA" w:rsidRPr="0020532F">
        <w:rPr>
          <w:rFonts w:cs="Times New Roman"/>
          <w:lang w:val="en-GB"/>
        </w:rPr>
        <w:t>P</w:t>
      </w:r>
      <w:r w:rsidRPr="0020532F">
        <w:rPr>
          <w:rFonts w:cs="Times New Roman"/>
          <w:lang w:val="en-GB"/>
        </w:rPr>
        <w:t>roposition for guest</w:t>
      </w:r>
      <w:r w:rsidRPr="0020532F">
        <w:rPr>
          <w:rFonts w:cs="Times New Roman"/>
          <w:lang w:val="en-GB"/>
        </w:rPr>
        <w:tab/>
      </w:r>
      <w:r w:rsidRPr="0020532F">
        <w:rPr>
          <w:rFonts w:cs="Times New Roman"/>
          <w:lang w:val="en-GB"/>
        </w:rPr>
        <w:tab/>
      </w:r>
      <w:r w:rsidRPr="0020532F">
        <w:rPr>
          <w:rFonts w:cs="Times New Roman"/>
          <w:lang w:val="en-GB"/>
        </w:rPr>
        <w:tab/>
      </w:r>
      <w:r w:rsidRPr="0020532F">
        <w:rPr>
          <w:rFonts w:cs="Times New Roman"/>
          <w:lang w:val="en-GB"/>
        </w:rPr>
        <w:tab/>
      </w:r>
      <w:r w:rsidRPr="0020532F">
        <w:rPr>
          <w:rFonts w:cs="Times New Roman"/>
          <w:lang w:val="en-GB"/>
        </w:rPr>
        <w:tab/>
      </w:r>
      <w:r w:rsidRPr="0020532F">
        <w:rPr>
          <w:rFonts w:cs="Times New Roman"/>
          <w:lang w:val="en-GB"/>
        </w:rPr>
        <w:tab/>
      </w:r>
    </w:p>
    <w:p w14:paraId="6AA5B421" w14:textId="2B3A6D3B" w:rsidR="00ED66FA" w:rsidRPr="0020532F" w:rsidRDefault="00ED66FA" w:rsidP="00F33D99">
      <w:pPr>
        <w:ind w:firstLine="0"/>
        <w:jc w:val="left"/>
        <w:rPr>
          <w:rFonts w:cs="Times New Roman"/>
          <w:lang w:val="en-GB"/>
        </w:rPr>
      </w:pPr>
      <w:r w:rsidRPr="0020532F">
        <w:rPr>
          <w:rFonts w:cs="Times New Roman"/>
          <w:lang w:val="en-GB"/>
        </w:rPr>
        <w:t xml:space="preserve">Value Proposition for third Parties </w:t>
      </w:r>
      <w:r w:rsidRPr="0020532F">
        <w:rPr>
          <w:rFonts w:cs="Times New Roman"/>
          <w:lang w:val="en-GB"/>
        </w:rPr>
        <w:tab/>
      </w:r>
      <w:r w:rsidRPr="0020532F">
        <w:rPr>
          <w:rFonts w:cs="Times New Roman"/>
          <w:lang w:val="en-GB"/>
        </w:rPr>
        <w:tab/>
      </w:r>
      <w:r w:rsidRPr="0020532F">
        <w:rPr>
          <w:rFonts w:cs="Times New Roman"/>
          <w:lang w:val="en-GB"/>
        </w:rPr>
        <w:tab/>
      </w:r>
      <w:r w:rsidRPr="0020532F">
        <w:rPr>
          <w:rFonts w:cs="Times New Roman"/>
          <w:lang w:val="en-GB"/>
        </w:rPr>
        <w:tab/>
      </w:r>
      <w:r w:rsidRPr="0020532F">
        <w:rPr>
          <w:rFonts w:cs="Times New Roman"/>
          <w:lang w:val="en-GB"/>
        </w:rPr>
        <w:tab/>
      </w:r>
    </w:p>
    <w:p w14:paraId="6F23EA38" w14:textId="78172A96" w:rsidR="00ED66FA" w:rsidRPr="0020532F" w:rsidRDefault="00DF124B" w:rsidP="00F33D99">
      <w:pPr>
        <w:ind w:firstLine="0"/>
        <w:jc w:val="left"/>
        <w:rPr>
          <w:rFonts w:cs="Times New Roman"/>
          <w:lang w:val="en-GB"/>
        </w:rPr>
      </w:pPr>
      <w:r w:rsidRPr="0020532F">
        <w:rPr>
          <w:rFonts w:cs="Times New Roman"/>
          <w:lang w:val="en-GB"/>
        </w:rPr>
        <w:t>V</w:t>
      </w:r>
      <w:r w:rsidR="006833E1" w:rsidRPr="0020532F">
        <w:rPr>
          <w:rFonts w:cs="Times New Roman"/>
          <w:lang w:val="en-GB"/>
        </w:rPr>
        <w:t>alue Creation</w:t>
      </w:r>
    </w:p>
    <w:p w14:paraId="2BC9C22A" w14:textId="696312EA" w:rsidR="006833E1" w:rsidRPr="0020532F" w:rsidRDefault="006833E1" w:rsidP="00F33D99">
      <w:pPr>
        <w:ind w:firstLine="0"/>
        <w:jc w:val="left"/>
        <w:rPr>
          <w:rFonts w:cs="Times New Roman"/>
          <w:lang w:val="en-GB"/>
        </w:rPr>
      </w:pPr>
      <w:r w:rsidRPr="0020532F">
        <w:rPr>
          <w:rFonts w:cs="Times New Roman"/>
          <w:lang w:val="en-GB"/>
        </w:rPr>
        <w:t>Value communication and transfer</w:t>
      </w:r>
    </w:p>
    <w:p w14:paraId="18D988B5" w14:textId="1687EA1F" w:rsidR="006833E1" w:rsidRPr="0020532F" w:rsidRDefault="006833E1" w:rsidP="00F33D99">
      <w:pPr>
        <w:ind w:firstLine="0"/>
        <w:jc w:val="left"/>
        <w:rPr>
          <w:rFonts w:cs="Times New Roman"/>
          <w:lang w:val="en-GB"/>
        </w:rPr>
      </w:pPr>
      <w:r w:rsidRPr="0020532F">
        <w:rPr>
          <w:rFonts w:cs="Times New Roman"/>
          <w:lang w:val="en-GB"/>
        </w:rPr>
        <w:t>Entrepreneurship Opportuniti</w:t>
      </w:r>
      <w:r w:rsidR="001E310C" w:rsidRPr="0020532F">
        <w:rPr>
          <w:rFonts w:cs="Times New Roman"/>
          <w:lang w:val="en-GB"/>
        </w:rPr>
        <w:t>es</w:t>
      </w:r>
    </w:p>
    <w:p w14:paraId="772D71E3" w14:textId="43574DA4" w:rsidR="001E310C" w:rsidRPr="0020532F" w:rsidRDefault="001E310C" w:rsidP="00F33D99">
      <w:pPr>
        <w:ind w:firstLine="0"/>
        <w:jc w:val="left"/>
        <w:rPr>
          <w:rFonts w:cs="Times New Roman"/>
          <w:lang w:val="en-GB"/>
        </w:rPr>
      </w:pPr>
      <w:r w:rsidRPr="0020532F">
        <w:rPr>
          <w:rFonts w:cs="Times New Roman"/>
          <w:lang w:val="en-GB"/>
        </w:rPr>
        <w:t>Network facilitators</w:t>
      </w:r>
    </w:p>
    <w:p w14:paraId="074A5EA1" w14:textId="26ECB59C" w:rsidR="001E310C" w:rsidRPr="0020532F" w:rsidRDefault="001E310C" w:rsidP="00F33D99">
      <w:pPr>
        <w:ind w:firstLine="0"/>
        <w:jc w:val="left"/>
        <w:rPr>
          <w:rFonts w:cs="Times New Roman"/>
          <w:lang w:val="en-GB"/>
        </w:rPr>
      </w:pPr>
      <w:r w:rsidRPr="0020532F">
        <w:rPr>
          <w:rFonts w:cs="Times New Roman"/>
          <w:lang w:val="en-GB"/>
        </w:rPr>
        <w:t>Micro-hoteliers (hosts)</w:t>
      </w:r>
    </w:p>
    <w:p w14:paraId="61FFE794" w14:textId="17D48A03" w:rsidR="001E310C" w:rsidRPr="0020532F" w:rsidRDefault="001E310C" w:rsidP="00F33D99">
      <w:pPr>
        <w:ind w:firstLine="0"/>
        <w:jc w:val="left"/>
        <w:rPr>
          <w:rFonts w:cs="Times New Roman"/>
          <w:lang w:val="en-GB"/>
        </w:rPr>
      </w:pPr>
      <w:r w:rsidRPr="0020532F">
        <w:rPr>
          <w:rFonts w:cs="Times New Roman"/>
          <w:lang w:val="en-GB"/>
        </w:rPr>
        <w:t>Basic ser</w:t>
      </w:r>
      <w:r w:rsidR="0020532F" w:rsidRPr="0020532F">
        <w:rPr>
          <w:rFonts w:cs="Times New Roman"/>
          <w:lang w:val="en-GB"/>
        </w:rPr>
        <w:t>vice providers</w:t>
      </w:r>
    </w:p>
    <w:p w14:paraId="4FBF5980" w14:textId="262E910B" w:rsidR="0020532F" w:rsidRPr="0020532F" w:rsidRDefault="0020532F" w:rsidP="00F33D99">
      <w:pPr>
        <w:ind w:firstLine="0"/>
        <w:jc w:val="left"/>
        <w:rPr>
          <w:rFonts w:cs="Times New Roman"/>
          <w:lang w:val="en-GB"/>
        </w:rPr>
      </w:pPr>
      <w:r w:rsidRPr="0020532F">
        <w:rPr>
          <w:rFonts w:cs="Times New Roman"/>
          <w:lang w:val="en-GB"/>
        </w:rPr>
        <w:t>Profit-maximising service providers</w:t>
      </w:r>
    </w:p>
    <w:p w14:paraId="637F13A8" w14:textId="61F64D88" w:rsidR="0020532F" w:rsidRPr="0020532F" w:rsidRDefault="0020532F" w:rsidP="00F33D99">
      <w:pPr>
        <w:ind w:firstLine="0"/>
        <w:jc w:val="left"/>
        <w:rPr>
          <w:rFonts w:cs="Times New Roman"/>
          <w:lang w:val="en-GB"/>
        </w:rPr>
      </w:pPr>
      <w:r w:rsidRPr="0020532F">
        <w:rPr>
          <w:rFonts w:cs="Times New Roman"/>
          <w:lang w:val="en-GB"/>
        </w:rPr>
        <w:t>Full-service providers</w:t>
      </w:r>
    </w:p>
    <w:p w14:paraId="41095537" w14:textId="07CD3175" w:rsidR="0020532F" w:rsidRPr="0020532F" w:rsidRDefault="0020532F" w:rsidP="00F33D99">
      <w:pPr>
        <w:ind w:firstLine="0"/>
        <w:jc w:val="left"/>
        <w:rPr>
          <w:rFonts w:cs="Times New Roman"/>
          <w:lang w:val="en-GB"/>
        </w:rPr>
      </w:pPr>
      <w:r w:rsidRPr="0020532F">
        <w:rPr>
          <w:rFonts w:cs="Times New Roman"/>
          <w:lang w:val="en-GB"/>
        </w:rPr>
        <w:t>Socialising New Guests</w:t>
      </w:r>
    </w:p>
    <w:p w14:paraId="65EF0BAD" w14:textId="07ACB9F6" w:rsidR="0020532F" w:rsidRPr="0020532F" w:rsidRDefault="0020532F" w:rsidP="00F33D99">
      <w:pPr>
        <w:ind w:firstLine="0"/>
        <w:jc w:val="left"/>
        <w:rPr>
          <w:rFonts w:cs="Times New Roman"/>
          <w:lang w:val="en-GB"/>
        </w:rPr>
      </w:pPr>
      <w:r w:rsidRPr="0020532F">
        <w:rPr>
          <w:rFonts w:cs="Times New Roman"/>
          <w:lang w:val="en-GB"/>
        </w:rPr>
        <w:t>Socialisation</w:t>
      </w:r>
    </w:p>
    <w:p w14:paraId="0866D488" w14:textId="0F21BC84" w:rsidR="0020532F" w:rsidRPr="0020532F" w:rsidRDefault="0020532F" w:rsidP="00F33D99">
      <w:pPr>
        <w:ind w:firstLine="0"/>
        <w:jc w:val="left"/>
        <w:rPr>
          <w:rFonts w:cs="Times New Roman"/>
          <w:lang w:val="en-GB"/>
        </w:rPr>
      </w:pPr>
      <w:r w:rsidRPr="0020532F">
        <w:rPr>
          <w:rFonts w:cs="Times New Roman"/>
          <w:lang w:val="en-GB"/>
        </w:rPr>
        <w:t>Hosts reactions to ‘</w:t>
      </w:r>
      <w:proofErr w:type="spellStart"/>
      <w:r w:rsidRPr="0020532F">
        <w:rPr>
          <w:rFonts w:cs="Times New Roman"/>
          <w:lang w:val="en-GB"/>
        </w:rPr>
        <w:t>Airbnbabies</w:t>
      </w:r>
      <w:proofErr w:type="spellEnd"/>
      <w:r w:rsidRPr="0020532F">
        <w:rPr>
          <w:rFonts w:cs="Times New Roman"/>
          <w:lang w:val="en-GB"/>
        </w:rPr>
        <w:t>’</w:t>
      </w:r>
    </w:p>
    <w:p w14:paraId="1C49C256" w14:textId="51097E3F" w:rsidR="0020532F" w:rsidRPr="0020532F" w:rsidRDefault="0020532F" w:rsidP="00F33D99">
      <w:pPr>
        <w:ind w:firstLine="0"/>
        <w:jc w:val="left"/>
        <w:rPr>
          <w:rFonts w:cs="Times New Roman"/>
          <w:lang w:val="en-GB"/>
        </w:rPr>
      </w:pPr>
      <w:r w:rsidRPr="0020532F">
        <w:rPr>
          <w:rFonts w:cs="Times New Roman"/>
          <w:lang w:val="en-GB"/>
        </w:rPr>
        <w:t>Conclusion</w:t>
      </w:r>
    </w:p>
    <w:p w14:paraId="743D15F8" w14:textId="28A4753B" w:rsidR="0020532F" w:rsidRPr="0020532F" w:rsidRDefault="0020532F" w:rsidP="00F33D99">
      <w:pPr>
        <w:ind w:firstLine="0"/>
        <w:jc w:val="left"/>
        <w:rPr>
          <w:rFonts w:cs="Times New Roman"/>
          <w:lang w:val="en-GB"/>
        </w:rPr>
      </w:pPr>
      <w:r w:rsidRPr="0020532F">
        <w:rPr>
          <w:rFonts w:cs="Times New Roman"/>
          <w:lang w:val="en-GB"/>
        </w:rPr>
        <w:t xml:space="preserve">References </w:t>
      </w:r>
    </w:p>
    <w:p w14:paraId="48322E14" w14:textId="77777777" w:rsidR="0020532F" w:rsidRDefault="0020532F" w:rsidP="00F33D99">
      <w:pPr>
        <w:ind w:firstLine="0"/>
        <w:jc w:val="left"/>
        <w:rPr>
          <w:lang w:val="en-GB"/>
        </w:rPr>
      </w:pPr>
    </w:p>
    <w:p w14:paraId="44DE11E7" w14:textId="2962D78B" w:rsidR="00F33D99" w:rsidRPr="003776C3" w:rsidRDefault="00F33D99" w:rsidP="00F33D99">
      <w:pPr>
        <w:ind w:firstLine="0"/>
        <w:jc w:val="left"/>
        <w:rPr>
          <w:b/>
          <w:bCs/>
          <w:sz w:val="28"/>
          <w:szCs w:val="28"/>
          <w:lang w:val="en-GB"/>
        </w:rPr>
      </w:pPr>
      <w:r w:rsidRPr="003776C3">
        <w:rPr>
          <w:b/>
          <w:bCs/>
          <w:sz w:val="28"/>
          <w:szCs w:val="28"/>
          <w:lang w:val="en-GB"/>
        </w:rPr>
        <w:lastRenderedPageBreak/>
        <w:t>Introduction</w:t>
      </w:r>
    </w:p>
    <w:p w14:paraId="522D69D7" w14:textId="0D887FA1" w:rsidR="00F33D99" w:rsidRDefault="00F33D99" w:rsidP="003776C3">
      <w:pPr>
        <w:spacing w:line="360" w:lineRule="auto"/>
        <w:ind w:firstLine="0"/>
        <w:jc w:val="left"/>
        <w:rPr>
          <w:lang w:val="en-GB"/>
        </w:rPr>
      </w:pPr>
      <w:r w:rsidRPr="0086565F">
        <w:rPr>
          <w:lang w:val="en-GB"/>
        </w:rPr>
        <w:t xml:space="preserve">The current assignment aims to critique the three chapters selected from the book of </w:t>
      </w:r>
      <w:proofErr w:type="spellStart"/>
      <w:r w:rsidRPr="0086565F">
        <w:rPr>
          <w:lang w:val="en-GB"/>
        </w:rPr>
        <w:t>Dolnicar</w:t>
      </w:r>
      <w:proofErr w:type="spellEnd"/>
      <w:r w:rsidRPr="0086565F">
        <w:rPr>
          <w:lang w:val="en-GB"/>
        </w:rPr>
        <w:t xml:space="preserve"> (2017), which is “Peer-To-Peer Accommodation Networks: Pushing the boundaries. Good fellow Publishers Limited”. It is noted that the aim of the assignment is to critically discuss different themes of the chapter </w:t>
      </w:r>
      <w:proofErr w:type="gramStart"/>
      <w:r w:rsidRPr="0086565F">
        <w:rPr>
          <w:lang w:val="en-GB"/>
        </w:rPr>
        <w:t>in order to</w:t>
      </w:r>
      <w:proofErr w:type="gramEnd"/>
      <w:r w:rsidRPr="0086565F">
        <w:rPr>
          <w:lang w:val="en-GB"/>
        </w:rPr>
        <w:t xml:space="preserve"> gather relevant information about it. Therefore, the selected three chapters are “How Airbnb Creates Value”, “Entrepreneurship Opportunities”, and “Socializing New Guests”. Therefore, it is vital to make themes appropriate from the given chapters and </w:t>
      </w:r>
      <w:proofErr w:type="gramStart"/>
      <w:r w:rsidRPr="0086565F">
        <w:rPr>
          <w:lang w:val="en-GB"/>
        </w:rPr>
        <w:t>properly assess</w:t>
      </w:r>
      <w:proofErr w:type="gramEnd"/>
      <w:r w:rsidRPr="0086565F">
        <w:rPr>
          <w:lang w:val="en-GB"/>
        </w:rPr>
        <w:t xml:space="preserve"> them. However, the use of chapters from the book is to find out effective themes and critique them in the light of their relevance to digital business in 2021. Therefore, with the help of themes, it is easier to analyse the chapters regarding digital business and find relevant information that can benefit future studies.</w:t>
      </w:r>
    </w:p>
    <w:p w14:paraId="4894EE46" w14:textId="77777777" w:rsidR="003776C3" w:rsidRDefault="003776C3" w:rsidP="003776C3">
      <w:pPr>
        <w:spacing w:line="360" w:lineRule="auto"/>
        <w:ind w:firstLine="0"/>
        <w:jc w:val="left"/>
        <w:rPr>
          <w:lang w:val="en-GB"/>
        </w:rPr>
      </w:pPr>
    </w:p>
    <w:p w14:paraId="5F993714" w14:textId="2B8D3BB3" w:rsidR="00F33D99" w:rsidRPr="00F33D99" w:rsidRDefault="00F33D99" w:rsidP="003776C3">
      <w:pPr>
        <w:spacing w:line="360" w:lineRule="auto"/>
        <w:ind w:firstLine="0"/>
        <w:jc w:val="left"/>
        <w:rPr>
          <w:b/>
          <w:bCs/>
          <w:lang w:val="en-GB"/>
        </w:rPr>
      </w:pPr>
      <w:r w:rsidRPr="00F33D99">
        <w:rPr>
          <w:b/>
          <w:bCs/>
          <w:lang w:val="en-GB"/>
        </w:rPr>
        <w:t>How Airbnb Creates Value</w:t>
      </w:r>
    </w:p>
    <w:p w14:paraId="1D3C6430" w14:textId="1485C268" w:rsidR="00F33D99" w:rsidRDefault="00F33D99" w:rsidP="003776C3">
      <w:pPr>
        <w:spacing w:line="360" w:lineRule="auto"/>
        <w:ind w:firstLine="0"/>
        <w:jc w:val="left"/>
        <w:rPr>
          <w:lang w:val="en-GB"/>
        </w:rPr>
      </w:pPr>
      <w:r w:rsidRPr="0086565F">
        <w:rPr>
          <w:lang w:val="en-GB"/>
        </w:rPr>
        <w:t xml:space="preserve">In the book Peer-To-Peer Accommodation Networks, </w:t>
      </w:r>
      <w:proofErr w:type="spellStart"/>
      <w:r w:rsidRPr="0086565F">
        <w:rPr>
          <w:lang w:val="en-GB"/>
        </w:rPr>
        <w:t>Dolnicar</w:t>
      </w:r>
      <w:proofErr w:type="spellEnd"/>
      <w:r w:rsidRPr="0086565F">
        <w:rPr>
          <w:lang w:val="en-GB"/>
        </w:rPr>
        <w:t xml:space="preserve"> (2017) provides insightful information about the six essential elements related to the business model, and it helps to provide their functioning. </w:t>
      </w:r>
      <w:proofErr w:type="spellStart"/>
      <w:r w:rsidRPr="0086565F">
        <w:rPr>
          <w:lang w:val="en-GB"/>
        </w:rPr>
        <w:t>Dolnicar</w:t>
      </w:r>
      <w:proofErr w:type="spellEnd"/>
      <w:r w:rsidRPr="0086565F">
        <w:rPr>
          <w:lang w:val="en-GB"/>
        </w:rPr>
        <w:t xml:space="preserve"> (2018) analysed that each peer-to-peer accommodation network needs a different business model. Chapter four of the book of </w:t>
      </w:r>
      <w:proofErr w:type="spellStart"/>
      <w:r w:rsidRPr="0086565F">
        <w:rPr>
          <w:lang w:val="en-GB"/>
        </w:rPr>
        <w:t>Dolnicar</w:t>
      </w:r>
      <w:proofErr w:type="spellEnd"/>
      <w:r w:rsidRPr="0086565F">
        <w:rPr>
          <w:lang w:val="en-GB"/>
        </w:rPr>
        <w:t xml:space="preserve"> (2017) demonstrated the business model of Airbnb. Therefore, with the help of critical analysis of chapter four, the selected themes are value proposition, value creation and value communication and transfer.</w:t>
      </w:r>
    </w:p>
    <w:p w14:paraId="6A7FD47D" w14:textId="77777777" w:rsidR="003776C3" w:rsidRDefault="003776C3" w:rsidP="003776C3">
      <w:pPr>
        <w:spacing w:line="360" w:lineRule="auto"/>
        <w:ind w:firstLine="0"/>
        <w:jc w:val="left"/>
        <w:rPr>
          <w:lang w:val="en-GB"/>
        </w:rPr>
      </w:pPr>
    </w:p>
    <w:p w14:paraId="3A4B200A" w14:textId="22C0D103" w:rsidR="00F33D99" w:rsidRPr="00F33D99" w:rsidRDefault="00F33D99" w:rsidP="00742A5D">
      <w:pPr>
        <w:spacing w:line="360" w:lineRule="auto"/>
        <w:ind w:firstLine="0"/>
        <w:jc w:val="left"/>
        <w:rPr>
          <w:b/>
          <w:bCs/>
          <w:lang w:val="en-GB"/>
        </w:rPr>
      </w:pPr>
      <w:r w:rsidRPr="00F33D99">
        <w:rPr>
          <w:b/>
          <w:bCs/>
          <w:lang w:val="en-GB"/>
        </w:rPr>
        <w:t>Value of Proposition</w:t>
      </w:r>
    </w:p>
    <w:p w14:paraId="5DC1A9D2" w14:textId="77777777" w:rsidR="00F33D99" w:rsidRDefault="00F33D99" w:rsidP="00742A5D">
      <w:pPr>
        <w:spacing w:line="360" w:lineRule="auto"/>
        <w:ind w:firstLine="0"/>
        <w:rPr>
          <w:lang w:val="en-GB"/>
        </w:rPr>
      </w:pPr>
      <w:r w:rsidRPr="0086565F">
        <w:rPr>
          <w:lang w:val="en-GB"/>
        </w:rPr>
        <w:t>Leroi-</w:t>
      </w:r>
      <w:proofErr w:type="spellStart"/>
      <w:r w:rsidRPr="0086565F">
        <w:rPr>
          <w:lang w:val="en-GB"/>
        </w:rPr>
        <w:t>Werelds</w:t>
      </w:r>
      <w:proofErr w:type="spellEnd"/>
      <w:r w:rsidRPr="0086565F">
        <w:rPr>
          <w:lang w:val="en-GB"/>
        </w:rPr>
        <w:t xml:space="preserve"> et al. (2017) analysed that value proposition indicates the company’s value, which has promised to deliver the effective product to the customer. On the other hand, Hassan (2012) determined that value proposition is a marketing statement used by the company to provide to their customer to use their service. </w:t>
      </w:r>
    </w:p>
    <w:p w14:paraId="699CB3C1" w14:textId="77777777" w:rsidR="00F33D99" w:rsidRPr="0086565F" w:rsidRDefault="00F33D99" w:rsidP="00742A5D">
      <w:pPr>
        <w:spacing w:line="360" w:lineRule="auto"/>
        <w:ind w:firstLine="0"/>
        <w:rPr>
          <w:lang w:val="en-GB"/>
        </w:rPr>
      </w:pPr>
      <w:r w:rsidRPr="0086565F">
        <w:rPr>
          <w:lang w:val="en-GB"/>
        </w:rPr>
        <w:t xml:space="preserve">According to </w:t>
      </w:r>
      <w:proofErr w:type="spellStart"/>
      <w:r w:rsidRPr="0086565F">
        <w:rPr>
          <w:lang w:val="en-GB"/>
        </w:rPr>
        <w:t>Dolnicar</w:t>
      </w:r>
      <w:proofErr w:type="spellEnd"/>
      <w:r w:rsidRPr="0086565F">
        <w:rPr>
          <w:lang w:val="en-GB"/>
        </w:rPr>
        <w:t xml:space="preserve"> (2017), Airbnb used value proposition </w:t>
      </w:r>
      <w:proofErr w:type="gramStart"/>
      <w:r w:rsidRPr="0086565F">
        <w:rPr>
          <w:lang w:val="en-GB"/>
        </w:rPr>
        <w:t>in order to</w:t>
      </w:r>
      <w:proofErr w:type="gramEnd"/>
      <w:r w:rsidRPr="0086565F">
        <w:rPr>
          <w:lang w:val="en-GB"/>
        </w:rPr>
        <w:t xml:space="preserve"> fulfil the needs of three customer groups such as hosts, guests and third-party service providers. However, it is found from the study of Reinhold &amp; </w:t>
      </w:r>
      <w:proofErr w:type="spellStart"/>
      <w:r w:rsidRPr="0086565F">
        <w:rPr>
          <w:lang w:val="en-GB"/>
        </w:rPr>
        <w:t>Dolnicar</w:t>
      </w:r>
      <w:proofErr w:type="spellEnd"/>
      <w:r w:rsidRPr="0086565F">
        <w:rPr>
          <w:lang w:val="en-GB"/>
        </w:rPr>
        <w:t xml:space="preserve"> (2021) that Airbnb has modified their business model to the long tail of hospitality and for this reason, they have established a start-up that is </w:t>
      </w:r>
      <w:proofErr w:type="gramStart"/>
      <w:r w:rsidRPr="0086565F">
        <w:rPr>
          <w:lang w:val="en-GB"/>
        </w:rPr>
        <w:t>similar to</w:t>
      </w:r>
      <w:proofErr w:type="gramEnd"/>
      <w:r w:rsidRPr="0086565F">
        <w:rPr>
          <w:lang w:val="en-GB"/>
        </w:rPr>
        <w:t xml:space="preserve"> Silicon Valley-style. </w:t>
      </w:r>
    </w:p>
    <w:p w14:paraId="432B4940" w14:textId="77777777" w:rsidR="00F33D99" w:rsidRPr="00F33D99" w:rsidRDefault="00F33D99" w:rsidP="00742A5D">
      <w:pPr>
        <w:spacing w:line="360" w:lineRule="auto"/>
        <w:ind w:firstLine="0"/>
        <w:rPr>
          <w:b/>
          <w:bCs/>
          <w:lang w:val="en-GB"/>
        </w:rPr>
      </w:pPr>
      <w:r w:rsidRPr="00F33D99">
        <w:rPr>
          <w:b/>
          <w:bCs/>
          <w:lang w:val="en-GB"/>
        </w:rPr>
        <w:lastRenderedPageBreak/>
        <w:t>Value for Propositions for Hosts</w:t>
      </w:r>
    </w:p>
    <w:p w14:paraId="3D177E1F" w14:textId="72FCB1C1" w:rsidR="00F33D99" w:rsidRDefault="00F33D99" w:rsidP="00742A5D">
      <w:pPr>
        <w:spacing w:line="360" w:lineRule="auto"/>
        <w:ind w:firstLine="0"/>
        <w:rPr>
          <w:lang w:val="en-GB"/>
        </w:rPr>
      </w:pPr>
      <w:proofErr w:type="spellStart"/>
      <w:r w:rsidRPr="0086565F">
        <w:rPr>
          <w:lang w:val="en-GB"/>
        </w:rPr>
        <w:t>Dolnicar</w:t>
      </w:r>
      <w:proofErr w:type="spellEnd"/>
      <w:r w:rsidRPr="0086565F">
        <w:rPr>
          <w:lang w:val="en-GB"/>
        </w:rPr>
        <w:t xml:space="preserve"> (2017, p.40) demonstrated that hosts have different reasons to fulfil their needs and interact with new people. For this reason, they have faced five different challenges in 2021 with respect to Airbnb’s value proposition. </w:t>
      </w:r>
      <w:proofErr w:type="spellStart"/>
      <w:r w:rsidRPr="0086565F">
        <w:rPr>
          <w:lang w:val="en-GB"/>
        </w:rPr>
        <w:t>Adamiak</w:t>
      </w:r>
      <w:proofErr w:type="spellEnd"/>
      <w:r w:rsidRPr="0086565F">
        <w:rPr>
          <w:lang w:val="en-GB"/>
        </w:rPr>
        <w:t xml:space="preserve"> (2019) critically analysed that Airbnb has provided an effective platform for the host to present their ideas all over the world. According to Karlsson, </w:t>
      </w:r>
      <w:proofErr w:type="spellStart"/>
      <w:r w:rsidRPr="0086565F">
        <w:rPr>
          <w:lang w:val="en-GB"/>
        </w:rPr>
        <w:t>Kemperman</w:t>
      </w:r>
      <w:proofErr w:type="spellEnd"/>
      <w:r w:rsidRPr="0086565F">
        <w:rPr>
          <w:lang w:val="en-GB"/>
        </w:rPr>
        <w:t xml:space="preserve"> &amp; </w:t>
      </w:r>
      <w:proofErr w:type="spellStart"/>
      <w:r w:rsidRPr="0086565F">
        <w:rPr>
          <w:lang w:val="en-GB"/>
        </w:rPr>
        <w:t>Dolnicar</w:t>
      </w:r>
      <w:proofErr w:type="spellEnd"/>
      <w:r w:rsidRPr="0086565F">
        <w:rPr>
          <w:lang w:val="en-GB"/>
        </w:rPr>
        <w:t xml:space="preserve"> (2017), risk mitigation is an important consideration for them in digital business and therefore, it is essential to guarantee the covers of the damage. On the other hand, </w:t>
      </w:r>
      <w:proofErr w:type="spellStart"/>
      <w:r w:rsidRPr="0086565F">
        <w:rPr>
          <w:lang w:val="en-GB"/>
        </w:rPr>
        <w:t>Seethamraju</w:t>
      </w:r>
      <w:proofErr w:type="spellEnd"/>
      <w:r w:rsidRPr="0086565F">
        <w:rPr>
          <w:lang w:val="en-GB"/>
        </w:rPr>
        <w:t xml:space="preserve"> (2015) demonstrated that companies using multiple cloud services such as Software-as-a-service (SaaS) could help host mitigate the risk. </w:t>
      </w:r>
    </w:p>
    <w:p w14:paraId="633C1C64" w14:textId="77777777" w:rsidR="00F33D99" w:rsidRDefault="00F33D99" w:rsidP="00742A5D">
      <w:pPr>
        <w:spacing w:line="360" w:lineRule="auto"/>
        <w:ind w:firstLine="0"/>
        <w:rPr>
          <w:lang w:val="en-GB"/>
        </w:rPr>
      </w:pPr>
    </w:p>
    <w:p w14:paraId="1CB593AC" w14:textId="7CEEDF62" w:rsidR="00F33D99" w:rsidRPr="00F33D99" w:rsidRDefault="00F33D99" w:rsidP="00742A5D">
      <w:pPr>
        <w:spacing w:line="360" w:lineRule="auto"/>
        <w:ind w:firstLine="0"/>
        <w:rPr>
          <w:b/>
          <w:bCs/>
          <w:lang w:val="en-GB"/>
        </w:rPr>
      </w:pPr>
      <w:r w:rsidRPr="00F33D99">
        <w:rPr>
          <w:b/>
          <w:bCs/>
          <w:lang w:val="en-GB"/>
        </w:rPr>
        <w:t>Value Proposition for Guests</w:t>
      </w:r>
    </w:p>
    <w:p w14:paraId="494E3C09" w14:textId="77777777" w:rsidR="00F33D99" w:rsidRDefault="00F33D99" w:rsidP="00742A5D">
      <w:pPr>
        <w:spacing w:line="360" w:lineRule="auto"/>
        <w:ind w:firstLine="0"/>
        <w:rPr>
          <w:lang w:val="en-GB"/>
        </w:rPr>
      </w:pPr>
      <w:proofErr w:type="spellStart"/>
      <w:r w:rsidRPr="0086565F">
        <w:rPr>
          <w:lang w:val="en-GB"/>
        </w:rPr>
        <w:t>Casais</w:t>
      </w:r>
      <w:proofErr w:type="spellEnd"/>
      <w:r w:rsidRPr="0086565F">
        <w:rPr>
          <w:lang w:val="en-GB"/>
        </w:rPr>
        <w:t xml:space="preserve">, Fernandes &amp; </w:t>
      </w:r>
      <w:proofErr w:type="spellStart"/>
      <w:r w:rsidRPr="0086565F">
        <w:rPr>
          <w:lang w:val="en-GB"/>
        </w:rPr>
        <w:t>Sarmento</w:t>
      </w:r>
      <w:proofErr w:type="spellEnd"/>
      <w:r w:rsidRPr="0086565F">
        <w:rPr>
          <w:lang w:val="en-GB"/>
        </w:rPr>
        <w:t xml:space="preserve"> (2020) described that the value proposition for guests is as essential as for hosts, and they have their motives to use peer-to-peer sharing platforms. </w:t>
      </w:r>
      <w:proofErr w:type="spellStart"/>
      <w:r w:rsidRPr="0086565F">
        <w:rPr>
          <w:lang w:val="en-GB"/>
        </w:rPr>
        <w:t>Dolnicar</w:t>
      </w:r>
      <w:proofErr w:type="spellEnd"/>
      <w:r w:rsidRPr="0086565F">
        <w:rPr>
          <w:lang w:val="en-GB"/>
        </w:rPr>
        <w:t xml:space="preserve"> (2017, p.42) explained that guests use it for economic reasons; facilities are child-friendly and helps to build new social ties with others. However, Airbnb in digital business in 2021 facing four major issues </w:t>
      </w:r>
      <w:proofErr w:type="gramStart"/>
      <w:r w:rsidRPr="0086565F">
        <w:rPr>
          <w:lang w:val="en-GB"/>
        </w:rPr>
        <w:t>similar to</w:t>
      </w:r>
      <w:proofErr w:type="gramEnd"/>
      <w:r w:rsidRPr="0086565F">
        <w:rPr>
          <w:lang w:val="en-GB"/>
        </w:rPr>
        <w:t xml:space="preserve"> holidaymakers. For this reason, Airbnb has provided an effective theme such as Experiences that help guests to specific destinations. </w:t>
      </w:r>
    </w:p>
    <w:p w14:paraId="166F769C" w14:textId="1B1811B5" w:rsidR="00F33D99" w:rsidRDefault="00F33D99" w:rsidP="00742A5D">
      <w:pPr>
        <w:spacing w:before="0" w:after="160" w:line="360" w:lineRule="auto"/>
        <w:ind w:firstLine="0"/>
        <w:jc w:val="left"/>
        <w:rPr>
          <w:lang w:val="en-GB"/>
        </w:rPr>
      </w:pPr>
      <w:r w:rsidRPr="0086565F">
        <w:rPr>
          <w:lang w:val="en-GB"/>
        </w:rPr>
        <w:t xml:space="preserve">On the other hand, </w:t>
      </w:r>
      <w:proofErr w:type="spellStart"/>
      <w:r w:rsidRPr="0086565F">
        <w:rPr>
          <w:lang w:val="en-GB"/>
        </w:rPr>
        <w:t>Dolnicar</w:t>
      </w:r>
      <w:proofErr w:type="spellEnd"/>
      <w:r w:rsidRPr="0086565F">
        <w:rPr>
          <w:lang w:val="en-GB"/>
        </w:rPr>
        <w:t xml:space="preserve"> (2017, p.43) demonstrated that calendar management provided by Airbnb is an effective booking process, and it also has different payment options. It is noted that guests and hosts </w:t>
      </w:r>
      <w:proofErr w:type="gramStart"/>
      <w:r w:rsidRPr="0086565F">
        <w:rPr>
          <w:lang w:val="en-GB"/>
        </w:rPr>
        <w:t>are able to</w:t>
      </w:r>
      <w:proofErr w:type="gramEnd"/>
      <w:r w:rsidRPr="0086565F">
        <w:rPr>
          <w:lang w:val="en-GB"/>
        </w:rPr>
        <w:t xml:space="preserve"> communicate with each other, which is beneficial in the digital business in 2021. However, </w:t>
      </w:r>
      <w:proofErr w:type="spellStart"/>
      <w:r w:rsidRPr="0086565F">
        <w:rPr>
          <w:lang w:val="en-GB"/>
        </w:rPr>
        <w:t>Farmaki</w:t>
      </w:r>
      <w:proofErr w:type="spellEnd"/>
      <w:r w:rsidRPr="0086565F">
        <w:rPr>
          <w:lang w:val="en-GB"/>
        </w:rPr>
        <w:t xml:space="preserve"> et al. (2020) explained that COVID-19 had affected the digital business, and it has also affected the p</w:t>
      </w:r>
      <w:r w:rsidRPr="0086565F">
        <w:rPr>
          <w:color w:val="000000"/>
          <w:shd w:val="clear" w:color="auto" w:fill="FFFFFF"/>
          <w:lang w:val="en-GB"/>
        </w:rPr>
        <w:t>eer-to-peer (P2P) accommodation</w:t>
      </w:r>
      <w:r w:rsidRPr="0086565F">
        <w:rPr>
          <w:lang w:val="en-GB"/>
        </w:rPr>
        <w:t>. It is noted that Airbnb and Booking.com are two leading holidaymakers, and therefore, they have adopted a new and effective cleaning protocol.</w:t>
      </w:r>
    </w:p>
    <w:p w14:paraId="056C0734" w14:textId="77777777" w:rsidR="0055394A" w:rsidRPr="0086565F" w:rsidRDefault="0055394A" w:rsidP="00742A5D">
      <w:pPr>
        <w:spacing w:before="0" w:after="160" w:line="360" w:lineRule="auto"/>
        <w:ind w:firstLine="0"/>
        <w:jc w:val="left"/>
        <w:rPr>
          <w:lang w:val="en-GB"/>
        </w:rPr>
      </w:pPr>
    </w:p>
    <w:p w14:paraId="29D93A8E" w14:textId="59D87670" w:rsidR="00F33D99" w:rsidRPr="00F33D99" w:rsidRDefault="00F33D99" w:rsidP="00742A5D">
      <w:pPr>
        <w:spacing w:line="360" w:lineRule="auto"/>
        <w:ind w:firstLine="0"/>
        <w:rPr>
          <w:b/>
          <w:bCs/>
          <w:lang w:val="en-GB"/>
        </w:rPr>
      </w:pPr>
      <w:r w:rsidRPr="00F33D99">
        <w:rPr>
          <w:b/>
          <w:bCs/>
          <w:lang w:val="en-GB"/>
        </w:rPr>
        <w:t>The Value Proposition for Third Parties</w:t>
      </w:r>
    </w:p>
    <w:p w14:paraId="4D25F06C" w14:textId="6EBA7247" w:rsidR="00F33D99" w:rsidRDefault="00F33D99" w:rsidP="00742A5D">
      <w:pPr>
        <w:spacing w:line="360" w:lineRule="auto"/>
        <w:ind w:firstLine="0"/>
        <w:rPr>
          <w:lang w:val="en-GB"/>
        </w:rPr>
      </w:pPr>
      <w:r w:rsidRPr="0086565F">
        <w:rPr>
          <w:lang w:val="en-GB"/>
        </w:rPr>
        <w:t xml:space="preserve">Gupta, Fung &amp; Murphy (2021) analysed that Fortune 500 companies’ recent report heavily relies on third parties. It is noted that there is an increment of employing 3PL’s due to digital business in 2021. On the other hand, </w:t>
      </w:r>
      <w:proofErr w:type="spellStart"/>
      <w:r w:rsidRPr="0086565F">
        <w:rPr>
          <w:lang w:val="en-GB"/>
        </w:rPr>
        <w:t>Dolnicar</w:t>
      </w:r>
      <w:proofErr w:type="spellEnd"/>
      <w:r w:rsidRPr="0086565F">
        <w:rPr>
          <w:lang w:val="en-GB"/>
        </w:rPr>
        <w:t xml:space="preserve"> (2017, p.44) explained that they had used professional photography service as a third party to enhance their quality for presenting different things. However, it is found from the study of Wahab, </w:t>
      </w:r>
      <w:proofErr w:type="spellStart"/>
      <w:r w:rsidRPr="0086565F">
        <w:rPr>
          <w:lang w:val="en-GB"/>
        </w:rPr>
        <w:t>Bahar</w:t>
      </w:r>
      <w:proofErr w:type="spellEnd"/>
      <w:r w:rsidRPr="0086565F">
        <w:rPr>
          <w:lang w:val="en-GB"/>
        </w:rPr>
        <w:t xml:space="preserve"> &amp; </w:t>
      </w:r>
      <w:proofErr w:type="spellStart"/>
      <w:r w:rsidRPr="0086565F">
        <w:rPr>
          <w:lang w:val="en-GB"/>
        </w:rPr>
        <w:t>Radzi</w:t>
      </w:r>
      <w:proofErr w:type="spellEnd"/>
      <w:r w:rsidRPr="0086565F">
        <w:rPr>
          <w:lang w:val="en-GB"/>
        </w:rPr>
        <w:t xml:space="preserve"> (2021) that </w:t>
      </w:r>
      <w:r w:rsidRPr="0086565F">
        <w:rPr>
          <w:lang w:val="en-GB"/>
        </w:rPr>
        <w:lastRenderedPageBreak/>
        <w:t xml:space="preserve">companies are using third-party providers for two main reasons. Firstly, for helping companies to establish a new business or increasing the base of their customer. According to </w:t>
      </w:r>
      <w:proofErr w:type="spellStart"/>
      <w:r w:rsidRPr="0086565F">
        <w:rPr>
          <w:lang w:val="en-GB"/>
        </w:rPr>
        <w:t>Adner</w:t>
      </w:r>
      <w:proofErr w:type="spellEnd"/>
      <w:r w:rsidRPr="0086565F">
        <w:rPr>
          <w:lang w:val="en-GB"/>
        </w:rPr>
        <w:t xml:space="preserve"> (2017), it is found that third-party providers </w:t>
      </w:r>
      <w:proofErr w:type="gramStart"/>
      <w:r w:rsidRPr="0086565F">
        <w:rPr>
          <w:lang w:val="en-GB"/>
        </w:rPr>
        <w:t>are able to</w:t>
      </w:r>
      <w:proofErr w:type="gramEnd"/>
      <w:r w:rsidRPr="0086565F">
        <w:rPr>
          <w:lang w:val="en-GB"/>
        </w:rPr>
        <w:t xml:space="preserve"> make an eco-friendly system around Airbnb’s platform. There are some prominent examples of third-party providers’ services used by Airbnb, such as </w:t>
      </w:r>
      <w:proofErr w:type="spellStart"/>
      <w:r w:rsidRPr="0086565F">
        <w:rPr>
          <w:lang w:val="en-GB"/>
        </w:rPr>
        <w:t>HonorTab</w:t>
      </w:r>
      <w:proofErr w:type="spellEnd"/>
      <w:r w:rsidRPr="0086565F">
        <w:rPr>
          <w:lang w:val="en-GB"/>
        </w:rPr>
        <w:t xml:space="preserve"> and </w:t>
      </w:r>
      <w:proofErr w:type="spellStart"/>
      <w:r w:rsidRPr="0086565F">
        <w:rPr>
          <w:lang w:val="en-GB"/>
        </w:rPr>
        <w:t>Hostmaker</w:t>
      </w:r>
      <w:proofErr w:type="spellEnd"/>
      <w:r w:rsidRPr="0086565F">
        <w:rPr>
          <w:lang w:val="en-GB"/>
        </w:rPr>
        <w:t xml:space="preserve">. It is found that Airbnb has used </w:t>
      </w:r>
      <w:proofErr w:type="spellStart"/>
      <w:r w:rsidRPr="0086565F">
        <w:rPr>
          <w:lang w:val="en-GB"/>
        </w:rPr>
        <w:t>HonorTab</w:t>
      </w:r>
      <w:proofErr w:type="spellEnd"/>
      <w:r w:rsidRPr="0086565F">
        <w:rPr>
          <w:lang w:val="en-GB"/>
        </w:rPr>
        <w:t xml:space="preserve"> </w:t>
      </w:r>
      <w:proofErr w:type="gramStart"/>
      <w:r w:rsidRPr="0086565F">
        <w:rPr>
          <w:lang w:val="en-GB"/>
        </w:rPr>
        <w:t>in order to</w:t>
      </w:r>
      <w:proofErr w:type="gramEnd"/>
      <w:r w:rsidRPr="0086565F">
        <w:rPr>
          <w:lang w:val="en-GB"/>
        </w:rPr>
        <w:t xml:space="preserve"> manage its inventory (</w:t>
      </w:r>
      <w:proofErr w:type="spellStart"/>
      <w:r w:rsidRPr="0086565F">
        <w:rPr>
          <w:lang w:val="en-GB"/>
        </w:rPr>
        <w:t>Dolnicar</w:t>
      </w:r>
      <w:proofErr w:type="spellEnd"/>
      <w:r w:rsidRPr="0086565F">
        <w:rPr>
          <w:lang w:val="en-GB"/>
        </w:rPr>
        <w:t xml:space="preserve">, 2021). On the other hand, Hostmaker.co has provided the facility to Airbnb so that they can provide housekeeping and maintenance facilities to their customers. </w:t>
      </w:r>
    </w:p>
    <w:p w14:paraId="01BEF127" w14:textId="77777777" w:rsidR="00502FA8" w:rsidRPr="0086565F" w:rsidRDefault="00502FA8" w:rsidP="00742A5D">
      <w:pPr>
        <w:spacing w:line="360" w:lineRule="auto"/>
        <w:ind w:firstLine="0"/>
        <w:rPr>
          <w:lang w:val="en-GB"/>
        </w:rPr>
      </w:pPr>
    </w:p>
    <w:p w14:paraId="53DD6D01" w14:textId="26D5AF7F" w:rsidR="00F33D99" w:rsidRPr="00502FA8" w:rsidRDefault="00F33D99" w:rsidP="004227C0">
      <w:pPr>
        <w:spacing w:before="0" w:after="160" w:line="360" w:lineRule="auto"/>
        <w:ind w:firstLine="0"/>
        <w:jc w:val="left"/>
        <w:rPr>
          <w:lang w:val="en-GB"/>
        </w:rPr>
      </w:pPr>
      <w:r w:rsidRPr="00F33D99">
        <w:rPr>
          <w:b/>
          <w:bCs/>
          <w:lang w:val="en-GB"/>
        </w:rPr>
        <w:t>Value Creation</w:t>
      </w:r>
    </w:p>
    <w:p w14:paraId="3008F050" w14:textId="3ECB980F" w:rsidR="00F33D99" w:rsidRDefault="00F33D99" w:rsidP="00742A5D">
      <w:pPr>
        <w:spacing w:line="360" w:lineRule="auto"/>
        <w:ind w:firstLine="0"/>
        <w:rPr>
          <w:lang w:val="en-GB"/>
        </w:rPr>
      </w:pPr>
      <w:r w:rsidRPr="0086565F">
        <w:rPr>
          <w:lang w:val="en-GB"/>
        </w:rPr>
        <w:t xml:space="preserve">Matarazzo et al. (2021) examined that companies are looking to enhance their value creation </w:t>
      </w:r>
      <w:proofErr w:type="gramStart"/>
      <w:r w:rsidRPr="0086565F">
        <w:rPr>
          <w:lang w:val="en-GB"/>
        </w:rPr>
        <w:t>in order to</w:t>
      </w:r>
      <w:proofErr w:type="gramEnd"/>
      <w:r w:rsidRPr="0086565F">
        <w:rPr>
          <w:lang w:val="en-GB"/>
        </w:rPr>
        <w:t xml:space="preserve"> increase their digital business in 2021. It is noted that there are different businesses or organisations worldwide that are using their resources and work to provide value to their customer base. </w:t>
      </w:r>
      <w:proofErr w:type="spellStart"/>
      <w:r w:rsidRPr="0086565F">
        <w:rPr>
          <w:lang w:val="en-GB"/>
        </w:rPr>
        <w:t>Dolnicar</w:t>
      </w:r>
      <w:proofErr w:type="spellEnd"/>
      <w:r w:rsidRPr="0086565F">
        <w:rPr>
          <w:lang w:val="en-GB"/>
        </w:rPr>
        <w:t xml:space="preserve"> (2017, p.45) determined that Airbnb has heavily relied on its key activities and key resources to provide value to their guests, host, and third parties. It is analysed that Airbnb uses key activities </w:t>
      </w:r>
      <w:proofErr w:type="gramStart"/>
      <w:r w:rsidRPr="0086565F">
        <w:rPr>
          <w:lang w:val="en-GB"/>
        </w:rPr>
        <w:t>in order to</w:t>
      </w:r>
      <w:proofErr w:type="gramEnd"/>
      <w:r w:rsidRPr="0086565F">
        <w:rPr>
          <w:lang w:val="en-GB"/>
        </w:rPr>
        <w:t xml:space="preserve"> fulfil the value proportion. </w:t>
      </w:r>
    </w:p>
    <w:p w14:paraId="239540A8" w14:textId="2FDE3244" w:rsidR="00F33D99" w:rsidRDefault="00F33D99" w:rsidP="00742A5D">
      <w:pPr>
        <w:spacing w:line="360" w:lineRule="auto"/>
        <w:ind w:firstLine="0"/>
        <w:rPr>
          <w:lang w:val="en-GB"/>
        </w:rPr>
      </w:pPr>
    </w:p>
    <w:p w14:paraId="7A3B2E3F" w14:textId="50BDD46E" w:rsidR="00F33D99" w:rsidRPr="00F33D99" w:rsidRDefault="00F33D99" w:rsidP="00742A5D">
      <w:pPr>
        <w:spacing w:line="360" w:lineRule="auto"/>
        <w:ind w:firstLine="0"/>
        <w:rPr>
          <w:b/>
          <w:bCs/>
          <w:lang w:val="en-GB"/>
        </w:rPr>
      </w:pPr>
      <w:r w:rsidRPr="00F33D99">
        <w:rPr>
          <w:b/>
          <w:bCs/>
          <w:lang w:val="en-GB"/>
        </w:rPr>
        <w:t xml:space="preserve">Key Activities </w:t>
      </w:r>
    </w:p>
    <w:p w14:paraId="7E6DB44B" w14:textId="544FA711" w:rsidR="00F33D99" w:rsidRDefault="00F33D99" w:rsidP="00742A5D">
      <w:pPr>
        <w:spacing w:line="360" w:lineRule="auto"/>
        <w:ind w:firstLine="0"/>
        <w:rPr>
          <w:lang w:val="en-GB"/>
        </w:rPr>
      </w:pPr>
      <w:r w:rsidRPr="0086565F">
        <w:rPr>
          <w:lang w:val="en-GB"/>
        </w:rPr>
        <w:t xml:space="preserve">It is found that Airbnb has been emphasising the growing network for guests and hosts. For example, Brown (2017) explained that Airbnb had made different activities to attract new hosts, so they offered co-listing opportunities. On the other hand, Gallagher (2017) narrated that Airbnb founders have also organised an event to attract new hosts to sign-up. It is noted that Airbnb is concerned with optimising searches </w:t>
      </w:r>
      <w:proofErr w:type="gramStart"/>
      <w:r w:rsidRPr="0086565F">
        <w:rPr>
          <w:lang w:val="en-GB"/>
        </w:rPr>
        <w:t>in order to</w:t>
      </w:r>
      <w:proofErr w:type="gramEnd"/>
      <w:r w:rsidRPr="0086565F">
        <w:rPr>
          <w:lang w:val="en-GB"/>
        </w:rPr>
        <w:t xml:space="preserve"> fulfil the needs and demands of guests and hosts. For example, </w:t>
      </w:r>
      <w:proofErr w:type="spellStart"/>
      <w:r w:rsidRPr="0086565F">
        <w:rPr>
          <w:lang w:val="en-GB"/>
        </w:rPr>
        <w:t>Fudurich</w:t>
      </w:r>
      <w:proofErr w:type="spellEnd"/>
      <w:r w:rsidRPr="0086565F">
        <w:rPr>
          <w:lang w:val="en-GB"/>
        </w:rPr>
        <w:t xml:space="preserve"> &amp; MacKay (2020) explained that Airbnb had used price, the commitment of host, and ID verification for their host to feature higher in the current search list. On the other hand, </w:t>
      </w:r>
      <w:proofErr w:type="spellStart"/>
      <w:r w:rsidRPr="0086565F">
        <w:rPr>
          <w:lang w:val="en-GB"/>
        </w:rPr>
        <w:t>Dolnicar</w:t>
      </w:r>
      <w:proofErr w:type="spellEnd"/>
      <w:r w:rsidRPr="0086565F">
        <w:rPr>
          <w:lang w:val="en-GB"/>
        </w:rPr>
        <w:t xml:space="preserve"> (2021) explained that Airbnb needs to build vastly knowledgeable facilities to facilitate their host. In this way, they </w:t>
      </w:r>
      <w:proofErr w:type="gramStart"/>
      <w:r w:rsidRPr="0086565F">
        <w:rPr>
          <w:lang w:val="en-GB"/>
        </w:rPr>
        <w:t>are able to</w:t>
      </w:r>
      <w:proofErr w:type="gramEnd"/>
      <w:r w:rsidRPr="0086565F">
        <w:rPr>
          <w:lang w:val="en-GB"/>
        </w:rPr>
        <w:t xml:space="preserve"> increase the value creation of their company effectively. </w:t>
      </w:r>
    </w:p>
    <w:p w14:paraId="0EC92A45" w14:textId="56674C8B" w:rsidR="00F33D99" w:rsidRDefault="00F33D99" w:rsidP="00742A5D">
      <w:pPr>
        <w:spacing w:line="360" w:lineRule="auto"/>
        <w:ind w:firstLine="0"/>
        <w:rPr>
          <w:lang w:val="en-GB"/>
        </w:rPr>
      </w:pPr>
    </w:p>
    <w:p w14:paraId="49AF22C5" w14:textId="77777777" w:rsidR="004227C0" w:rsidRDefault="004227C0" w:rsidP="00742A5D">
      <w:pPr>
        <w:spacing w:line="360" w:lineRule="auto"/>
        <w:ind w:firstLine="0"/>
        <w:rPr>
          <w:b/>
          <w:bCs/>
          <w:lang w:val="en-GB"/>
        </w:rPr>
      </w:pPr>
    </w:p>
    <w:p w14:paraId="49E8A8ED" w14:textId="77777777" w:rsidR="004227C0" w:rsidRDefault="004227C0" w:rsidP="00742A5D">
      <w:pPr>
        <w:spacing w:line="360" w:lineRule="auto"/>
        <w:ind w:firstLine="0"/>
        <w:rPr>
          <w:b/>
          <w:bCs/>
          <w:lang w:val="en-GB"/>
        </w:rPr>
      </w:pPr>
    </w:p>
    <w:p w14:paraId="53F0422B" w14:textId="5ED5C4B8" w:rsidR="00F33D99" w:rsidRPr="00F33D99" w:rsidRDefault="00F33D99" w:rsidP="00742A5D">
      <w:pPr>
        <w:spacing w:line="360" w:lineRule="auto"/>
        <w:ind w:firstLine="0"/>
        <w:rPr>
          <w:b/>
          <w:bCs/>
          <w:lang w:val="en-GB"/>
        </w:rPr>
      </w:pPr>
      <w:r w:rsidRPr="00F33D99">
        <w:rPr>
          <w:b/>
          <w:bCs/>
          <w:lang w:val="en-GB"/>
        </w:rPr>
        <w:lastRenderedPageBreak/>
        <w:t>Key Resources</w:t>
      </w:r>
    </w:p>
    <w:p w14:paraId="51AA8B7E" w14:textId="77777777" w:rsidR="00F33D99" w:rsidRDefault="00F33D99" w:rsidP="00742A5D">
      <w:pPr>
        <w:spacing w:line="360" w:lineRule="auto"/>
        <w:ind w:firstLine="0"/>
        <w:rPr>
          <w:lang w:val="en-GB"/>
        </w:rPr>
      </w:pPr>
      <w:r w:rsidRPr="0086565F">
        <w:rPr>
          <w:lang w:val="en-GB"/>
        </w:rPr>
        <w:t xml:space="preserve">Reinhold &amp; </w:t>
      </w:r>
      <w:proofErr w:type="spellStart"/>
      <w:r w:rsidRPr="0086565F">
        <w:rPr>
          <w:lang w:val="en-GB"/>
        </w:rPr>
        <w:t>Dolnicar</w:t>
      </w:r>
      <w:proofErr w:type="spellEnd"/>
      <w:r w:rsidRPr="0086565F">
        <w:rPr>
          <w:lang w:val="en-GB"/>
        </w:rPr>
        <w:t xml:space="preserve"> (2021) demonstrated that key resources allowed Airbnb to satisfy the needs and demands related to value proposition with the help of their operational procedures and activities. On the other hand, it is found from the study of </w:t>
      </w:r>
      <w:proofErr w:type="spellStart"/>
      <w:r w:rsidRPr="0086565F">
        <w:rPr>
          <w:lang w:val="en-GB"/>
        </w:rPr>
        <w:t>Dolnicar</w:t>
      </w:r>
      <w:proofErr w:type="spellEnd"/>
      <w:r w:rsidRPr="0086565F">
        <w:rPr>
          <w:lang w:val="en-GB"/>
        </w:rPr>
        <w:t xml:space="preserve"> (2021) that Airbnb used a tailored marketplace </w:t>
      </w:r>
      <w:proofErr w:type="gramStart"/>
      <w:r w:rsidRPr="0086565F">
        <w:rPr>
          <w:lang w:val="en-GB"/>
        </w:rPr>
        <w:t>in order to</w:t>
      </w:r>
      <w:proofErr w:type="gramEnd"/>
      <w:r w:rsidRPr="0086565F">
        <w:rPr>
          <w:lang w:val="en-GB"/>
        </w:rPr>
        <w:t xml:space="preserve"> tackle the technical challenges effectively, and it can help them to build trust. </w:t>
      </w:r>
    </w:p>
    <w:p w14:paraId="16B6507F" w14:textId="5D62749F" w:rsidR="00F33D99" w:rsidRDefault="00F33D99" w:rsidP="00742A5D">
      <w:pPr>
        <w:spacing w:line="360" w:lineRule="auto"/>
        <w:ind w:firstLine="0"/>
        <w:rPr>
          <w:lang w:val="en-GB"/>
        </w:rPr>
      </w:pPr>
      <w:r w:rsidRPr="0086565F">
        <w:rPr>
          <w:lang w:val="en-GB"/>
        </w:rPr>
        <w:t xml:space="preserve">However, Hajjar et al. (2020) narrated that building trust is essential, but it requires sufficient time. For this reason, Airbnb needs to depend on its attractive platform to lure more and more guests and hosts. On the other hand, Zach, </w:t>
      </w:r>
      <w:proofErr w:type="spellStart"/>
      <w:r w:rsidRPr="0086565F">
        <w:rPr>
          <w:lang w:val="en-GB"/>
        </w:rPr>
        <w:t>Nicolau</w:t>
      </w:r>
      <w:proofErr w:type="spellEnd"/>
      <w:r w:rsidRPr="0086565F">
        <w:rPr>
          <w:lang w:val="en-GB"/>
        </w:rPr>
        <w:t xml:space="preserve"> &amp; Sharma (2020) that Airbnb has faced challenges and opportunities due to early mover in peer-to-peer accommodation, explains it. </w:t>
      </w:r>
    </w:p>
    <w:p w14:paraId="2520D4AD" w14:textId="77777777" w:rsidR="00F33D99" w:rsidRPr="0086565F" w:rsidRDefault="00F33D99" w:rsidP="00742A5D">
      <w:pPr>
        <w:spacing w:line="360" w:lineRule="auto"/>
        <w:ind w:firstLine="0"/>
        <w:rPr>
          <w:lang w:val="en-GB"/>
        </w:rPr>
      </w:pPr>
    </w:p>
    <w:p w14:paraId="3465AA09" w14:textId="5EE6F56E" w:rsidR="00F33D99" w:rsidRPr="00F33D99" w:rsidRDefault="00F33D99" w:rsidP="00742A5D">
      <w:pPr>
        <w:spacing w:line="360" w:lineRule="auto"/>
        <w:ind w:firstLine="0"/>
        <w:rPr>
          <w:b/>
          <w:bCs/>
          <w:lang w:val="en-GB"/>
        </w:rPr>
      </w:pPr>
      <w:r w:rsidRPr="00F33D99">
        <w:rPr>
          <w:b/>
          <w:bCs/>
          <w:lang w:val="en-GB"/>
        </w:rPr>
        <w:t>Value Communication and Transfer</w:t>
      </w:r>
    </w:p>
    <w:p w14:paraId="13F983F4" w14:textId="3B9F9938" w:rsidR="00F33D99" w:rsidRDefault="00F33D99" w:rsidP="00742A5D">
      <w:pPr>
        <w:spacing w:line="360" w:lineRule="auto"/>
        <w:ind w:firstLine="0"/>
        <w:rPr>
          <w:lang w:val="en-GB"/>
        </w:rPr>
      </w:pPr>
      <w:r w:rsidRPr="0086565F">
        <w:rPr>
          <w:lang w:val="en-GB"/>
        </w:rPr>
        <w:t xml:space="preserve">According to the study of </w:t>
      </w:r>
      <w:proofErr w:type="spellStart"/>
      <w:r w:rsidRPr="0086565F">
        <w:rPr>
          <w:lang w:val="en-GB"/>
        </w:rPr>
        <w:t>Peschel</w:t>
      </w:r>
      <w:proofErr w:type="spellEnd"/>
      <w:r w:rsidRPr="0086565F">
        <w:rPr>
          <w:lang w:val="en-GB"/>
        </w:rPr>
        <w:t xml:space="preserve"> &amp; </w:t>
      </w:r>
      <w:proofErr w:type="spellStart"/>
      <w:r w:rsidRPr="0086565F">
        <w:rPr>
          <w:lang w:val="en-GB"/>
        </w:rPr>
        <w:t>Aschemann-Witzel</w:t>
      </w:r>
      <w:proofErr w:type="spellEnd"/>
      <w:r w:rsidRPr="0086565F">
        <w:rPr>
          <w:lang w:val="en-GB"/>
        </w:rPr>
        <w:t xml:space="preserve"> (2020), it is found that value communication means communicating in the terminology of monetary and differentiate the profits of the product. Reinhold &amp; </w:t>
      </w:r>
      <w:proofErr w:type="spellStart"/>
      <w:r w:rsidRPr="0086565F">
        <w:rPr>
          <w:lang w:val="en-GB"/>
        </w:rPr>
        <w:t>Dolnicar</w:t>
      </w:r>
      <w:proofErr w:type="spellEnd"/>
      <w:r w:rsidRPr="0086565F">
        <w:rPr>
          <w:lang w:val="en-GB"/>
        </w:rPr>
        <w:t xml:space="preserve"> (2021) analysed that Airbnb has an effective sharing platform that can provide a facility so that they can communicate with their customers and analyse their distribution channels. It is noted that value communication and transfer has increased in the digital business in 2021. According to Gallagher (2017), Airbnb has used a direct host-guest communication method, which helps them to make instant interaction regarding any complaints. On the other hand, this communication has served Airbnb in services and distribution and plays a vital role in the value transfer perspective. </w:t>
      </w:r>
    </w:p>
    <w:p w14:paraId="74C5D594" w14:textId="649F7F9B" w:rsidR="00F33D99" w:rsidRDefault="00F33D99" w:rsidP="00742A5D">
      <w:pPr>
        <w:spacing w:line="360" w:lineRule="auto"/>
        <w:ind w:firstLine="0"/>
        <w:rPr>
          <w:lang w:val="en-GB"/>
        </w:rPr>
      </w:pPr>
    </w:p>
    <w:p w14:paraId="55EF4C6D" w14:textId="12153C83" w:rsidR="00F33D99" w:rsidRPr="00F33D99" w:rsidRDefault="00F33D99" w:rsidP="00742A5D">
      <w:pPr>
        <w:spacing w:line="360" w:lineRule="auto"/>
        <w:ind w:firstLine="0"/>
        <w:rPr>
          <w:b/>
          <w:bCs/>
          <w:lang w:val="en-GB"/>
        </w:rPr>
      </w:pPr>
      <w:r w:rsidRPr="00F33D99">
        <w:rPr>
          <w:b/>
          <w:bCs/>
          <w:lang w:val="en-GB"/>
        </w:rPr>
        <w:t xml:space="preserve">Entrepreneurship Opportunities </w:t>
      </w:r>
    </w:p>
    <w:p w14:paraId="6DBC3EEC" w14:textId="0B2CF2F9" w:rsidR="00F33D99" w:rsidRDefault="00F33D99" w:rsidP="00742A5D">
      <w:pPr>
        <w:spacing w:line="360" w:lineRule="auto"/>
        <w:ind w:firstLine="0"/>
        <w:rPr>
          <w:lang w:val="en-GB"/>
        </w:rPr>
      </w:pPr>
      <w:r w:rsidRPr="0086565F">
        <w:rPr>
          <w:lang w:val="en-GB"/>
        </w:rPr>
        <w:t xml:space="preserve">In </w:t>
      </w:r>
      <w:proofErr w:type="spellStart"/>
      <w:r w:rsidRPr="0086565F">
        <w:rPr>
          <w:lang w:val="en-GB"/>
        </w:rPr>
        <w:t>Dolnicar</w:t>
      </w:r>
      <w:proofErr w:type="spellEnd"/>
      <w:r w:rsidRPr="0086565F">
        <w:rPr>
          <w:lang w:val="en-GB"/>
        </w:rPr>
        <w:t xml:space="preserve"> (2017) “Peer-To-Peer Accommodation Networks: Pushing the boundaries”, chapter 7 is based on entrepreneurship opportunities. It is explained in chapter 7 that there are several opportunities with different ranges of risk. It is found that risk can be high and low, and it is useful for entrepreneurs. Therefore, the following themes are used in the chapter to provide insightful information about it. Steppe (2017) indicated that Airbnb had provided an automatic pricing tool to their service users. According to </w:t>
      </w:r>
      <w:proofErr w:type="spellStart"/>
      <w:r w:rsidRPr="0086565F">
        <w:rPr>
          <w:lang w:val="en-GB"/>
        </w:rPr>
        <w:t>Sigala</w:t>
      </w:r>
      <w:proofErr w:type="spellEnd"/>
      <w:r w:rsidRPr="0086565F">
        <w:rPr>
          <w:lang w:val="en-GB"/>
        </w:rPr>
        <w:t xml:space="preserve"> &amp; </w:t>
      </w:r>
      <w:proofErr w:type="spellStart"/>
      <w:r w:rsidRPr="0086565F">
        <w:rPr>
          <w:lang w:val="en-GB"/>
        </w:rPr>
        <w:t>Dolnicar</w:t>
      </w:r>
      <w:proofErr w:type="spellEnd"/>
      <w:r w:rsidRPr="0086565F">
        <w:rPr>
          <w:lang w:val="en-GB"/>
        </w:rPr>
        <w:t xml:space="preserve"> (2017), different service providers provide similar optimisation tools like Airbnb to their users. </w:t>
      </w:r>
    </w:p>
    <w:p w14:paraId="5672029D" w14:textId="6EDB17CD" w:rsidR="00F33D99" w:rsidRDefault="00F33D99" w:rsidP="00742A5D">
      <w:pPr>
        <w:spacing w:line="360" w:lineRule="auto"/>
        <w:ind w:firstLine="0"/>
        <w:rPr>
          <w:lang w:val="en-GB"/>
        </w:rPr>
      </w:pPr>
    </w:p>
    <w:p w14:paraId="662CFA59" w14:textId="3DD89370" w:rsidR="00F33D99" w:rsidRPr="00F33D99" w:rsidRDefault="00F33D99" w:rsidP="00742A5D">
      <w:pPr>
        <w:spacing w:line="360" w:lineRule="auto"/>
        <w:ind w:firstLine="0"/>
        <w:rPr>
          <w:b/>
          <w:bCs/>
          <w:lang w:val="en-GB"/>
        </w:rPr>
      </w:pPr>
      <w:r w:rsidRPr="00F33D99">
        <w:rPr>
          <w:b/>
          <w:bCs/>
          <w:lang w:val="en-GB"/>
        </w:rPr>
        <w:lastRenderedPageBreak/>
        <w:t>Network Facilitators</w:t>
      </w:r>
    </w:p>
    <w:p w14:paraId="07772AB5" w14:textId="7DA55D04" w:rsidR="00F33D99" w:rsidRDefault="00F33D99" w:rsidP="00742A5D">
      <w:pPr>
        <w:spacing w:line="360" w:lineRule="auto"/>
        <w:ind w:firstLine="0"/>
        <w:rPr>
          <w:lang w:val="en-GB"/>
        </w:rPr>
      </w:pPr>
      <w:proofErr w:type="spellStart"/>
      <w:r w:rsidRPr="0086565F">
        <w:rPr>
          <w:lang w:val="en-GB"/>
        </w:rPr>
        <w:t>Dolnicar</w:t>
      </w:r>
      <w:proofErr w:type="spellEnd"/>
      <w:r w:rsidRPr="0086565F">
        <w:rPr>
          <w:lang w:val="en-GB"/>
        </w:rPr>
        <w:t xml:space="preserve"> (2017) examined that peer-to-peer trading platforms have been providing two effective services. Firstly, it helps the entrepreneur connect with their potential buyers with the help of an economical manner. On the other hand, it also helps network members get information about the risk of trading arrangements. Sundararajan (2014) analysed that Airbnb has established itself as an effective peer-to-peer accommodation network worldwide due to its effective network facilitating opportunities for entrepreneurs. Due to COVID-19, most companies are preferring digital marketing and business in 2021 (</w:t>
      </w:r>
      <w:proofErr w:type="spellStart"/>
      <w:r w:rsidRPr="0086565F">
        <w:rPr>
          <w:lang w:val="en-GB"/>
        </w:rPr>
        <w:t>Polas</w:t>
      </w:r>
      <w:proofErr w:type="spellEnd"/>
      <w:r w:rsidRPr="0086565F">
        <w:rPr>
          <w:lang w:val="en-GB"/>
        </w:rPr>
        <w:t xml:space="preserve"> &amp; Raju, 2021). Therefore, the increment of network facilitators is inevitable. It is noted that companies understand that the development of a new platform is risky; therefore, they use help from network facilitators that can provide them immense opportunities to trade during a pandemic. </w:t>
      </w:r>
    </w:p>
    <w:p w14:paraId="4BEE6940" w14:textId="77777777" w:rsidR="004227C0" w:rsidRDefault="004227C0" w:rsidP="00742A5D">
      <w:pPr>
        <w:spacing w:line="360" w:lineRule="auto"/>
        <w:ind w:firstLine="0"/>
        <w:rPr>
          <w:lang w:val="en-GB"/>
        </w:rPr>
      </w:pPr>
    </w:p>
    <w:p w14:paraId="0C3263F9" w14:textId="082C0F91" w:rsidR="00F33D99" w:rsidRPr="00F33D99" w:rsidRDefault="00F33D99" w:rsidP="00742A5D">
      <w:pPr>
        <w:spacing w:line="360" w:lineRule="auto"/>
        <w:ind w:firstLine="0"/>
        <w:rPr>
          <w:b/>
          <w:bCs/>
          <w:lang w:val="en-GB"/>
        </w:rPr>
      </w:pPr>
      <w:r w:rsidRPr="00F33D99">
        <w:rPr>
          <w:b/>
          <w:bCs/>
          <w:lang w:val="en-GB"/>
        </w:rPr>
        <w:t>Micro-hoteliers (hosts)</w:t>
      </w:r>
    </w:p>
    <w:p w14:paraId="6E1138C6" w14:textId="219B3B4A" w:rsidR="00F33D99" w:rsidRDefault="00F33D99" w:rsidP="00742A5D">
      <w:pPr>
        <w:spacing w:line="360" w:lineRule="auto"/>
        <w:ind w:firstLine="0"/>
        <w:rPr>
          <w:lang w:val="en-GB"/>
        </w:rPr>
      </w:pPr>
      <w:proofErr w:type="spellStart"/>
      <w:r w:rsidRPr="0086565F">
        <w:rPr>
          <w:lang w:val="en-GB"/>
        </w:rPr>
        <w:t>Zervas</w:t>
      </w:r>
      <w:proofErr w:type="spellEnd"/>
      <w:r w:rsidRPr="0086565F">
        <w:rPr>
          <w:lang w:val="en-GB"/>
        </w:rPr>
        <w:t xml:space="preserve">, </w:t>
      </w:r>
      <w:proofErr w:type="spellStart"/>
      <w:r w:rsidRPr="0086565F">
        <w:rPr>
          <w:lang w:val="en-GB"/>
        </w:rPr>
        <w:t>Proserpio</w:t>
      </w:r>
      <w:proofErr w:type="spellEnd"/>
      <w:r w:rsidRPr="0086565F">
        <w:rPr>
          <w:lang w:val="en-GB"/>
        </w:rPr>
        <w:t xml:space="preserve"> &amp; Byers (2017) demonstrated that Airbnb had been a pioneer of sharing economy and travel industry. It is noted that Airbnb has provided 200 million guests with quality hosts, which has provided huge profits to them. Barnes &amp; Kirshner (2021) explained that the increase in the digital market in 2021 could benefit Airbnb. However, it is found that there is a threat due to COVID-19. It is noted that Airbnb needs to provide hosting itself </w:t>
      </w:r>
      <w:proofErr w:type="gramStart"/>
      <w:r w:rsidRPr="0086565F">
        <w:rPr>
          <w:lang w:val="en-GB"/>
        </w:rPr>
        <w:t>in order to</w:t>
      </w:r>
      <w:proofErr w:type="gramEnd"/>
      <w:r w:rsidRPr="0086565F">
        <w:rPr>
          <w:lang w:val="en-GB"/>
        </w:rPr>
        <w:t xml:space="preserve"> provide entrepreneurship opportunities. On the other hand, Karlsson, </w:t>
      </w:r>
      <w:proofErr w:type="spellStart"/>
      <w:r w:rsidRPr="0086565F">
        <w:rPr>
          <w:lang w:val="en-GB"/>
        </w:rPr>
        <w:t>Kemperman</w:t>
      </w:r>
      <w:proofErr w:type="spellEnd"/>
      <w:r w:rsidRPr="0086565F">
        <w:rPr>
          <w:lang w:val="en-GB"/>
        </w:rPr>
        <w:t xml:space="preserve"> &amp; </w:t>
      </w:r>
      <w:proofErr w:type="spellStart"/>
      <w:r w:rsidRPr="0086565F">
        <w:rPr>
          <w:lang w:val="en-GB"/>
        </w:rPr>
        <w:t>Dolnicar</w:t>
      </w:r>
      <w:proofErr w:type="spellEnd"/>
      <w:r w:rsidRPr="0086565F">
        <w:rPr>
          <w:lang w:val="en-GB"/>
        </w:rPr>
        <w:t xml:space="preserve"> (2017) narrated that most real estate companies are looking to get hosting to get profit in recent years. </w:t>
      </w:r>
    </w:p>
    <w:p w14:paraId="5B3E5036" w14:textId="77777777" w:rsidR="004227C0" w:rsidRPr="0086565F" w:rsidRDefault="004227C0" w:rsidP="00742A5D">
      <w:pPr>
        <w:spacing w:line="360" w:lineRule="auto"/>
        <w:ind w:firstLine="0"/>
        <w:rPr>
          <w:lang w:val="en-GB"/>
        </w:rPr>
      </w:pPr>
    </w:p>
    <w:p w14:paraId="67C83938" w14:textId="29684E94" w:rsidR="00F33D99" w:rsidRPr="004227C0" w:rsidRDefault="00F33D99" w:rsidP="004227C0">
      <w:pPr>
        <w:spacing w:before="0" w:after="160" w:line="360" w:lineRule="auto"/>
        <w:ind w:firstLine="0"/>
        <w:jc w:val="left"/>
        <w:rPr>
          <w:rFonts w:eastAsiaTheme="majorEastAsia" w:cstheme="majorBidi"/>
          <w:szCs w:val="24"/>
          <w:lang w:val="en-GB"/>
        </w:rPr>
      </w:pPr>
      <w:r w:rsidRPr="00F33D99">
        <w:rPr>
          <w:b/>
          <w:bCs/>
          <w:lang w:val="en-GB"/>
        </w:rPr>
        <w:t>Basic Service Providers</w:t>
      </w:r>
    </w:p>
    <w:p w14:paraId="4C065817" w14:textId="58D112B9" w:rsidR="00F33D99" w:rsidRPr="0086565F" w:rsidRDefault="00F33D99" w:rsidP="00742A5D">
      <w:pPr>
        <w:spacing w:line="360" w:lineRule="auto"/>
        <w:ind w:firstLine="0"/>
        <w:rPr>
          <w:lang w:val="en-GB"/>
        </w:rPr>
      </w:pPr>
      <w:proofErr w:type="spellStart"/>
      <w:r w:rsidRPr="0086565F">
        <w:rPr>
          <w:lang w:val="en-GB"/>
        </w:rPr>
        <w:t>Martikainen</w:t>
      </w:r>
      <w:proofErr w:type="spellEnd"/>
      <w:r w:rsidRPr="0086565F">
        <w:rPr>
          <w:lang w:val="en-GB"/>
        </w:rPr>
        <w:t xml:space="preserve">, Niemi &amp; </w:t>
      </w:r>
      <w:proofErr w:type="spellStart"/>
      <w:r w:rsidRPr="0086565F">
        <w:rPr>
          <w:lang w:val="en-GB"/>
        </w:rPr>
        <w:t>Pekkanen</w:t>
      </w:r>
      <w:proofErr w:type="spellEnd"/>
      <w:r w:rsidRPr="0086565F">
        <w:rPr>
          <w:lang w:val="en-GB"/>
        </w:rPr>
        <w:t xml:space="preserve"> (2014) narrated that basic service providers are an entrepreneurial opportunity for the locals. On the other hand, </w:t>
      </w:r>
      <w:proofErr w:type="spellStart"/>
      <w:r w:rsidRPr="0086565F">
        <w:rPr>
          <w:lang w:val="en-GB"/>
        </w:rPr>
        <w:t>Coote</w:t>
      </w:r>
      <w:proofErr w:type="spellEnd"/>
      <w:r w:rsidRPr="0086565F">
        <w:rPr>
          <w:lang w:val="en-GB"/>
        </w:rPr>
        <w:t xml:space="preserve"> (2021) explained that there are online providers in the digital business in 2021 for basic services. It is found that </w:t>
      </w:r>
      <w:proofErr w:type="spellStart"/>
      <w:r w:rsidRPr="0086565F">
        <w:rPr>
          <w:lang w:val="en-GB"/>
        </w:rPr>
        <w:t>GuestPrep</w:t>
      </w:r>
      <w:proofErr w:type="spellEnd"/>
      <w:r w:rsidRPr="0086565F">
        <w:rPr>
          <w:lang w:val="en-GB"/>
        </w:rPr>
        <w:t xml:space="preserve"> is an effective basic service provider, which offers hotel cleaning. Moreover, it is found that </w:t>
      </w:r>
      <w:proofErr w:type="spellStart"/>
      <w:r w:rsidRPr="0086565F">
        <w:rPr>
          <w:lang w:val="en-GB"/>
        </w:rPr>
        <w:t>Keycafe</w:t>
      </w:r>
      <w:proofErr w:type="spellEnd"/>
      <w:r w:rsidRPr="0086565F">
        <w:rPr>
          <w:lang w:val="en-GB"/>
        </w:rPr>
        <w:t xml:space="preserve"> is another service provider where hosts do not have to interfere. Therefore, </w:t>
      </w:r>
      <w:proofErr w:type="spellStart"/>
      <w:r w:rsidRPr="0086565F">
        <w:rPr>
          <w:lang w:val="en-GB"/>
        </w:rPr>
        <w:t>Dolnicar</w:t>
      </w:r>
      <w:proofErr w:type="spellEnd"/>
      <w:r w:rsidRPr="0086565F">
        <w:rPr>
          <w:lang w:val="en-GB"/>
        </w:rPr>
        <w:t xml:space="preserve"> (2021) narrated that peer-to-peer accommodation has provided a sufficient opportunity to reinforce business. Moreover, it provides an effective opportunity for the entrepreneur in digital business to develop new business in 2021. </w:t>
      </w:r>
    </w:p>
    <w:p w14:paraId="6EC4BE2F" w14:textId="5464F540" w:rsidR="00F33D99" w:rsidRPr="00F33D99" w:rsidRDefault="00F33D99" w:rsidP="00742A5D">
      <w:pPr>
        <w:spacing w:line="360" w:lineRule="auto"/>
        <w:ind w:firstLine="0"/>
        <w:rPr>
          <w:b/>
          <w:bCs/>
          <w:lang w:val="en-GB"/>
        </w:rPr>
      </w:pPr>
      <w:r w:rsidRPr="00F33D99">
        <w:rPr>
          <w:b/>
          <w:bCs/>
          <w:lang w:val="en-GB"/>
        </w:rPr>
        <w:lastRenderedPageBreak/>
        <w:t>Profit-maximising Service Providers</w:t>
      </w:r>
    </w:p>
    <w:p w14:paraId="64D8F136" w14:textId="3FF3C83E" w:rsidR="00F33D99" w:rsidRDefault="00F33D99" w:rsidP="00742A5D">
      <w:pPr>
        <w:spacing w:line="360" w:lineRule="auto"/>
        <w:ind w:firstLine="0"/>
        <w:rPr>
          <w:lang w:val="en-GB"/>
        </w:rPr>
      </w:pPr>
      <w:r w:rsidRPr="0086565F">
        <w:rPr>
          <w:lang w:val="en-GB"/>
        </w:rPr>
        <w:t xml:space="preserve">Reinhold &amp; </w:t>
      </w:r>
      <w:proofErr w:type="spellStart"/>
      <w:r w:rsidRPr="0086565F">
        <w:rPr>
          <w:lang w:val="en-GB"/>
        </w:rPr>
        <w:t>Dolnicar</w:t>
      </w:r>
      <w:proofErr w:type="spellEnd"/>
      <w:r w:rsidRPr="0086565F">
        <w:rPr>
          <w:lang w:val="en-GB"/>
        </w:rPr>
        <w:t xml:space="preserve"> (2021) demonstrated that profit-maximising service providers ensure that they profit from effective opportunities to their host and get maximal returns. It is noted that profit-maximising service providers’ importance has increased in digital business in 2021 due to pandemics. According to the study of </w:t>
      </w:r>
      <w:proofErr w:type="spellStart"/>
      <w:r w:rsidRPr="0086565F">
        <w:rPr>
          <w:lang w:val="en-GB"/>
        </w:rPr>
        <w:t>Dolnicar</w:t>
      </w:r>
      <w:proofErr w:type="spellEnd"/>
      <w:r w:rsidRPr="0086565F">
        <w:rPr>
          <w:lang w:val="en-GB"/>
        </w:rPr>
        <w:t xml:space="preserve"> (2021), it is found that they have faced huge losses due to COVID-19. For this reason, it is essential for an entrepreneur to target the short-term rental market. Gallagher (2017) analysed that Airbnb has used additional services method to their guests, which can benefit their host </w:t>
      </w:r>
      <w:proofErr w:type="gramStart"/>
      <w:r w:rsidRPr="0086565F">
        <w:rPr>
          <w:lang w:val="en-GB"/>
        </w:rPr>
        <w:t>in order to</w:t>
      </w:r>
      <w:proofErr w:type="gramEnd"/>
      <w:r w:rsidRPr="0086565F">
        <w:rPr>
          <w:lang w:val="en-GB"/>
        </w:rPr>
        <w:t xml:space="preserve"> get a maximum rental return. </w:t>
      </w:r>
    </w:p>
    <w:p w14:paraId="0655C9D2" w14:textId="77777777" w:rsidR="004227C0" w:rsidRPr="0086565F" w:rsidRDefault="004227C0" w:rsidP="00742A5D">
      <w:pPr>
        <w:spacing w:line="360" w:lineRule="auto"/>
        <w:ind w:firstLine="0"/>
        <w:rPr>
          <w:lang w:val="en-GB"/>
        </w:rPr>
      </w:pPr>
    </w:p>
    <w:p w14:paraId="5EB2678F" w14:textId="440BF633" w:rsidR="00F33D99" w:rsidRPr="00F33D99" w:rsidRDefault="00F33D99" w:rsidP="00742A5D">
      <w:pPr>
        <w:spacing w:line="360" w:lineRule="auto"/>
        <w:ind w:firstLine="0"/>
        <w:rPr>
          <w:b/>
          <w:bCs/>
          <w:lang w:val="en-GB"/>
        </w:rPr>
      </w:pPr>
      <w:r w:rsidRPr="00F33D99">
        <w:rPr>
          <w:b/>
          <w:bCs/>
          <w:lang w:val="en-GB"/>
        </w:rPr>
        <w:t>Full-service Providers</w:t>
      </w:r>
    </w:p>
    <w:p w14:paraId="37BEBDC7" w14:textId="402175D6" w:rsidR="00F33D99" w:rsidRDefault="00F33D99" w:rsidP="00742A5D">
      <w:pPr>
        <w:spacing w:line="360" w:lineRule="auto"/>
        <w:ind w:firstLine="0"/>
        <w:rPr>
          <w:lang w:val="en-GB"/>
        </w:rPr>
      </w:pPr>
      <w:r w:rsidRPr="0086565F">
        <w:rPr>
          <w:lang w:val="en-GB"/>
        </w:rPr>
        <w:t xml:space="preserve">Fairley et al. (2021) describe that there are companies that are using full services packages for their businesses. According to the study of </w:t>
      </w:r>
      <w:proofErr w:type="spellStart"/>
      <w:r w:rsidRPr="0086565F">
        <w:rPr>
          <w:lang w:val="en-GB"/>
        </w:rPr>
        <w:t>Dolnicar</w:t>
      </w:r>
      <w:proofErr w:type="spellEnd"/>
      <w:r w:rsidRPr="0086565F">
        <w:rPr>
          <w:lang w:val="en-GB"/>
        </w:rPr>
        <w:t xml:space="preserve"> (2021), that </w:t>
      </w:r>
      <w:proofErr w:type="spellStart"/>
      <w:r w:rsidRPr="0086565F">
        <w:rPr>
          <w:lang w:val="en-GB"/>
        </w:rPr>
        <w:t>GuestReady</w:t>
      </w:r>
      <w:proofErr w:type="spellEnd"/>
      <w:r w:rsidRPr="0086565F">
        <w:rPr>
          <w:lang w:val="en-GB"/>
        </w:rPr>
        <w:t xml:space="preserve"> is performing every single task to analyse the price, making a list, checking the </w:t>
      </w:r>
      <w:proofErr w:type="gramStart"/>
      <w:r w:rsidRPr="0086565F">
        <w:rPr>
          <w:lang w:val="en-GB"/>
        </w:rPr>
        <w:t>property</w:t>
      </w:r>
      <w:proofErr w:type="gramEnd"/>
      <w:r w:rsidRPr="0086565F">
        <w:rPr>
          <w:lang w:val="en-GB"/>
        </w:rPr>
        <w:t xml:space="preserve"> and cleaning and maintenance. </w:t>
      </w:r>
    </w:p>
    <w:p w14:paraId="2B833EA8" w14:textId="242C21DB" w:rsidR="00F33D99" w:rsidRDefault="00F33D99" w:rsidP="00742A5D">
      <w:pPr>
        <w:spacing w:line="360" w:lineRule="auto"/>
        <w:ind w:firstLine="0"/>
        <w:rPr>
          <w:lang w:val="en-GB"/>
        </w:rPr>
      </w:pPr>
      <w:r w:rsidRPr="0086565F">
        <w:rPr>
          <w:lang w:val="en-GB"/>
        </w:rPr>
        <w:t xml:space="preserve">It is noted that full services providers can play a vital role in digital business in 2021 due to restrictions. Steppe (2017) analysed that companies can use full services providers to help them complete all tasks at once. </w:t>
      </w:r>
    </w:p>
    <w:p w14:paraId="4C1B9A9C" w14:textId="77777777" w:rsidR="004227C0" w:rsidRPr="0086565F" w:rsidRDefault="004227C0" w:rsidP="00742A5D">
      <w:pPr>
        <w:spacing w:line="360" w:lineRule="auto"/>
        <w:ind w:firstLine="0"/>
        <w:rPr>
          <w:lang w:val="en-GB"/>
        </w:rPr>
      </w:pPr>
    </w:p>
    <w:p w14:paraId="49B2C344" w14:textId="0874F5C5" w:rsidR="00F33D99" w:rsidRPr="00F33D99" w:rsidRDefault="00F33D99" w:rsidP="00742A5D">
      <w:pPr>
        <w:spacing w:line="360" w:lineRule="auto"/>
        <w:ind w:firstLine="0"/>
        <w:rPr>
          <w:b/>
          <w:bCs/>
          <w:lang w:val="en-GB"/>
        </w:rPr>
      </w:pPr>
      <w:r w:rsidRPr="00F33D99">
        <w:rPr>
          <w:b/>
          <w:bCs/>
          <w:lang w:val="en-GB"/>
        </w:rPr>
        <w:t>Socialising New Guests</w:t>
      </w:r>
    </w:p>
    <w:p w14:paraId="69A6675E" w14:textId="26839421" w:rsidR="00F33D99" w:rsidRDefault="00F33D99" w:rsidP="00742A5D">
      <w:pPr>
        <w:spacing w:line="360" w:lineRule="auto"/>
        <w:ind w:firstLine="0"/>
        <w:rPr>
          <w:lang w:val="en-GB"/>
        </w:rPr>
      </w:pPr>
      <w:r w:rsidRPr="0086565F">
        <w:rPr>
          <w:lang w:val="en-GB"/>
        </w:rPr>
        <w:t xml:space="preserve">It is determined that chapter 17 of </w:t>
      </w:r>
      <w:proofErr w:type="spellStart"/>
      <w:r w:rsidRPr="0086565F">
        <w:rPr>
          <w:lang w:val="en-GB"/>
        </w:rPr>
        <w:t>Dolnicar</w:t>
      </w:r>
      <w:proofErr w:type="spellEnd"/>
      <w:r w:rsidRPr="0086565F">
        <w:rPr>
          <w:lang w:val="en-GB"/>
        </w:rPr>
        <w:t xml:space="preserve"> (2017) “Peer-To-Peer Accommodation Networks: Pushing the boundaries” is based on socialising new guests. It is explained in this chapter that hosts are providing their information on peer-to-peer accommodation networks because they have complete access to risk assessment. The current chapter presents the idea of peer-to-peer platforms and socialisation. The themes of the chapter are “socialisation” and “host reactions to </w:t>
      </w:r>
      <w:proofErr w:type="spellStart"/>
      <w:r w:rsidRPr="0086565F">
        <w:rPr>
          <w:lang w:val="en-GB"/>
        </w:rPr>
        <w:t>Airbnbabies</w:t>
      </w:r>
      <w:proofErr w:type="spellEnd"/>
      <w:r w:rsidRPr="0086565F">
        <w:rPr>
          <w:lang w:val="en-GB"/>
        </w:rPr>
        <w:t xml:space="preserve">”. It is noted that communities of hosts have been not researched properly; despite they are the main part of peer-to-peer accommodation networks. Therefore, it is essential for digital marketers to use host in their digital business in 2021 to gain huge profits. </w:t>
      </w:r>
    </w:p>
    <w:p w14:paraId="20D677DA" w14:textId="5EC0B312" w:rsidR="00126E95" w:rsidRDefault="00126E95" w:rsidP="00742A5D">
      <w:pPr>
        <w:spacing w:line="360" w:lineRule="auto"/>
        <w:ind w:firstLine="0"/>
        <w:rPr>
          <w:lang w:val="en-GB"/>
        </w:rPr>
      </w:pPr>
    </w:p>
    <w:p w14:paraId="21A2A151" w14:textId="771369DA" w:rsidR="00126E95" w:rsidRDefault="00126E95" w:rsidP="00742A5D">
      <w:pPr>
        <w:spacing w:line="360" w:lineRule="auto"/>
        <w:ind w:firstLine="0"/>
        <w:rPr>
          <w:lang w:val="en-GB"/>
        </w:rPr>
      </w:pPr>
    </w:p>
    <w:p w14:paraId="3ED0D0B3" w14:textId="77777777" w:rsidR="00126E95" w:rsidRPr="0086565F" w:rsidRDefault="00126E95" w:rsidP="00742A5D">
      <w:pPr>
        <w:spacing w:line="360" w:lineRule="auto"/>
        <w:ind w:firstLine="0"/>
        <w:rPr>
          <w:lang w:val="en-GB"/>
        </w:rPr>
      </w:pPr>
    </w:p>
    <w:p w14:paraId="063A220B" w14:textId="1CE76509" w:rsidR="00F33D99" w:rsidRPr="00F33D99" w:rsidRDefault="00F33D99" w:rsidP="00742A5D">
      <w:pPr>
        <w:spacing w:line="360" w:lineRule="auto"/>
        <w:ind w:firstLine="0"/>
        <w:rPr>
          <w:b/>
          <w:bCs/>
          <w:lang w:val="en-GB"/>
        </w:rPr>
      </w:pPr>
      <w:r w:rsidRPr="00F33D99">
        <w:rPr>
          <w:b/>
          <w:bCs/>
          <w:lang w:val="en-GB"/>
        </w:rPr>
        <w:lastRenderedPageBreak/>
        <w:t>Socialisation</w:t>
      </w:r>
    </w:p>
    <w:p w14:paraId="1E911AC2" w14:textId="0A053E77" w:rsidR="00F33D99" w:rsidRPr="0086565F" w:rsidRDefault="00F33D99" w:rsidP="00742A5D">
      <w:pPr>
        <w:spacing w:line="360" w:lineRule="auto"/>
        <w:ind w:firstLine="0"/>
        <w:rPr>
          <w:lang w:val="en-GB"/>
        </w:rPr>
      </w:pPr>
      <w:proofErr w:type="spellStart"/>
      <w:r w:rsidRPr="0086565F">
        <w:rPr>
          <w:lang w:val="en-GB"/>
        </w:rPr>
        <w:t>Vorobjovas</w:t>
      </w:r>
      <w:proofErr w:type="spellEnd"/>
      <w:r w:rsidRPr="0086565F">
        <w:rPr>
          <w:lang w:val="en-GB"/>
        </w:rPr>
        <w:t xml:space="preserve">-Pinta (2021) demonstrated that peer-to-peer accommodation networks are considered a neo-tribe, and therefore, they used to follow specific social conventions. On the other hand, </w:t>
      </w:r>
      <w:proofErr w:type="spellStart"/>
      <w:r w:rsidRPr="0086565F">
        <w:rPr>
          <w:lang w:val="en-GB"/>
        </w:rPr>
        <w:t>Dolnicar</w:t>
      </w:r>
      <w:proofErr w:type="spellEnd"/>
      <w:r w:rsidRPr="0086565F">
        <w:rPr>
          <w:lang w:val="en-GB"/>
        </w:rPr>
        <w:t xml:space="preserve"> (2021) described that not all members have a similar understanding of social conventions. Therefore, it is noted that newbies have lack information about it. For this reason, companies are looking towards organisational socialisation, which helps newcomers learn the attitude, values and skills required to perform the specific roles as part of the network. Pumphrey et al. (2020) analysed that companies have used different tactics to assist newcomers.</w:t>
      </w:r>
    </w:p>
    <w:p w14:paraId="372ACA3B" w14:textId="5A3CE964" w:rsidR="00F33D99" w:rsidRPr="0086565F" w:rsidRDefault="00F33D99" w:rsidP="00126E95">
      <w:pPr>
        <w:spacing w:before="0" w:after="160" w:line="360" w:lineRule="auto"/>
        <w:ind w:firstLine="0"/>
        <w:jc w:val="left"/>
        <w:rPr>
          <w:lang w:val="en-GB"/>
        </w:rPr>
      </w:pPr>
      <w:r w:rsidRPr="0086565F">
        <w:rPr>
          <w:lang w:val="en-GB"/>
        </w:rPr>
        <w:t xml:space="preserve">On the other hand, Airbnb has been describing its socialisation procedure as random and investiture. It is narrated from the study of Huang &amp; Chen (2021) that peer-to-peer accommodation networks need to be proactive in 2021 </w:t>
      </w:r>
      <w:proofErr w:type="gramStart"/>
      <w:r w:rsidRPr="0086565F">
        <w:rPr>
          <w:lang w:val="en-GB"/>
        </w:rPr>
        <w:t>in order to</w:t>
      </w:r>
      <w:proofErr w:type="gramEnd"/>
      <w:r w:rsidRPr="0086565F">
        <w:rPr>
          <w:lang w:val="en-GB"/>
        </w:rPr>
        <w:t xml:space="preserve"> enhance their digital business. It is because the host will not pity the newcomers, and they </w:t>
      </w:r>
      <w:proofErr w:type="gramStart"/>
      <w:r w:rsidRPr="0086565F">
        <w:rPr>
          <w:lang w:val="en-GB"/>
        </w:rPr>
        <w:t>have to</w:t>
      </w:r>
      <w:proofErr w:type="gramEnd"/>
      <w:r w:rsidRPr="0086565F">
        <w:rPr>
          <w:lang w:val="en-GB"/>
        </w:rPr>
        <w:t xml:space="preserve"> face tough competition.  </w:t>
      </w:r>
    </w:p>
    <w:p w14:paraId="69FCFB05" w14:textId="01F5CDE3" w:rsidR="00F33D99" w:rsidRPr="00022E6C" w:rsidRDefault="00F33D99" w:rsidP="00742A5D">
      <w:pPr>
        <w:spacing w:line="360" w:lineRule="auto"/>
        <w:ind w:firstLine="0"/>
        <w:rPr>
          <w:b/>
          <w:bCs/>
          <w:lang w:val="en-GB"/>
        </w:rPr>
      </w:pPr>
      <w:r w:rsidRPr="00022E6C">
        <w:rPr>
          <w:b/>
          <w:bCs/>
          <w:lang w:val="en-GB"/>
        </w:rPr>
        <w:t>Host Reactions to ‘</w:t>
      </w:r>
      <w:proofErr w:type="spellStart"/>
      <w:r w:rsidRPr="00022E6C">
        <w:rPr>
          <w:b/>
          <w:bCs/>
          <w:lang w:val="en-GB"/>
        </w:rPr>
        <w:t>Airbnbabies</w:t>
      </w:r>
      <w:proofErr w:type="spellEnd"/>
      <w:r w:rsidRPr="00022E6C">
        <w:rPr>
          <w:b/>
          <w:bCs/>
          <w:lang w:val="en-GB"/>
        </w:rPr>
        <w:t>’.</w:t>
      </w:r>
    </w:p>
    <w:p w14:paraId="762D77BA" w14:textId="25589DF8" w:rsidR="00F33D99" w:rsidRDefault="00F33D99" w:rsidP="00742A5D">
      <w:pPr>
        <w:spacing w:line="360" w:lineRule="auto"/>
        <w:ind w:firstLine="0"/>
        <w:rPr>
          <w:lang w:val="en-GB"/>
        </w:rPr>
      </w:pPr>
      <w:r w:rsidRPr="0086565F">
        <w:rPr>
          <w:lang w:val="en-GB"/>
        </w:rPr>
        <w:t xml:space="preserve">Von </w:t>
      </w:r>
      <w:proofErr w:type="spellStart"/>
      <w:r w:rsidRPr="0086565F">
        <w:rPr>
          <w:lang w:val="en-GB"/>
        </w:rPr>
        <w:t>Briel</w:t>
      </w:r>
      <w:proofErr w:type="spellEnd"/>
      <w:r w:rsidRPr="0086565F">
        <w:rPr>
          <w:lang w:val="en-GB"/>
        </w:rPr>
        <w:t xml:space="preserve"> &amp; </w:t>
      </w:r>
      <w:proofErr w:type="spellStart"/>
      <w:r w:rsidRPr="0086565F">
        <w:rPr>
          <w:lang w:val="en-GB"/>
        </w:rPr>
        <w:t>Dolnicar</w:t>
      </w:r>
      <w:proofErr w:type="spellEnd"/>
      <w:r w:rsidRPr="0086565F">
        <w:rPr>
          <w:lang w:val="en-GB"/>
        </w:rPr>
        <w:t xml:space="preserve"> (2020) demonstrated that hosts reacted to </w:t>
      </w:r>
      <w:proofErr w:type="spellStart"/>
      <w:r w:rsidRPr="0086565F">
        <w:rPr>
          <w:lang w:val="en-GB"/>
        </w:rPr>
        <w:t>Airbnbabies</w:t>
      </w:r>
      <w:proofErr w:type="spellEnd"/>
      <w:r w:rsidRPr="0086565F">
        <w:rPr>
          <w:lang w:val="en-GB"/>
        </w:rPr>
        <w:t xml:space="preserve"> or newcomers differently and depended upon the member. It is found that some of the hosts try to explain things to them provide proper training and help them </w:t>
      </w:r>
      <w:proofErr w:type="gramStart"/>
      <w:r w:rsidRPr="0086565F">
        <w:rPr>
          <w:lang w:val="en-GB"/>
        </w:rPr>
        <w:t>in order to</w:t>
      </w:r>
      <w:proofErr w:type="gramEnd"/>
      <w:r w:rsidRPr="0086565F">
        <w:rPr>
          <w:lang w:val="en-GB"/>
        </w:rPr>
        <w:t xml:space="preserve"> socialise. Hu &amp; Lee (2020) explained that some host reactions to </w:t>
      </w:r>
      <w:proofErr w:type="spellStart"/>
      <w:r w:rsidRPr="0086565F">
        <w:rPr>
          <w:lang w:val="en-GB"/>
        </w:rPr>
        <w:t>Airbnbabies</w:t>
      </w:r>
      <w:proofErr w:type="spellEnd"/>
      <w:r w:rsidRPr="0086565F">
        <w:rPr>
          <w:lang w:val="en-GB"/>
        </w:rPr>
        <w:t xml:space="preserve"> are true and straight, and they try to explain how they work and what they expected from them. However, some hosts refused to accept the booking from newcomers and therefore, others </w:t>
      </w:r>
      <w:proofErr w:type="gramStart"/>
      <w:r w:rsidRPr="0086565F">
        <w:rPr>
          <w:lang w:val="en-GB"/>
        </w:rPr>
        <w:t>have to</w:t>
      </w:r>
      <w:proofErr w:type="gramEnd"/>
      <w:r w:rsidRPr="0086565F">
        <w:rPr>
          <w:lang w:val="en-GB"/>
        </w:rPr>
        <w:t xml:space="preserve"> accept their request. It is noted that there can be structural change due to the involvement of newcomers that the network facilitator imposed to help their induction. </w:t>
      </w:r>
    </w:p>
    <w:p w14:paraId="5A5F3FF7" w14:textId="77777777" w:rsidR="004621EE" w:rsidRDefault="004621EE" w:rsidP="00742A5D">
      <w:pPr>
        <w:spacing w:line="360" w:lineRule="auto"/>
        <w:ind w:firstLine="0"/>
        <w:rPr>
          <w:b/>
          <w:bCs/>
          <w:lang w:val="en-GB"/>
        </w:rPr>
      </w:pPr>
    </w:p>
    <w:p w14:paraId="2B172A2D" w14:textId="77777777" w:rsidR="004621EE" w:rsidRDefault="004621EE" w:rsidP="00742A5D">
      <w:pPr>
        <w:spacing w:line="360" w:lineRule="auto"/>
        <w:ind w:firstLine="0"/>
        <w:rPr>
          <w:b/>
          <w:bCs/>
          <w:lang w:val="en-GB"/>
        </w:rPr>
      </w:pPr>
    </w:p>
    <w:p w14:paraId="1E5EBBD6" w14:textId="77777777" w:rsidR="004621EE" w:rsidRDefault="004621EE" w:rsidP="00742A5D">
      <w:pPr>
        <w:spacing w:line="360" w:lineRule="auto"/>
        <w:ind w:firstLine="0"/>
        <w:rPr>
          <w:b/>
          <w:bCs/>
          <w:lang w:val="en-GB"/>
        </w:rPr>
      </w:pPr>
    </w:p>
    <w:p w14:paraId="7053B3FE" w14:textId="77777777" w:rsidR="004621EE" w:rsidRDefault="004621EE" w:rsidP="00742A5D">
      <w:pPr>
        <w:spacing w:line="360" w:lineRule="auto"/>
        <w:ind w:firstLine="0"/>
        <w:rPr>
          <w:b/>
          <w:bCs/>
          <w:lang w:val="en-GB"/>
        </w:rPr>
      </w:pPr>
    </w:p>
    <w:p w14:paraId="17809C63" w14:textId="77777777" w:rsidR="004621EE" w:rsidRDefault="004621EE" w:rsidP="00742A5D">
      <w:pPr>
        <w:spacing w:line="360" w:lineRule="auto"/>
        <w:ind w:firstLine="0"/>
        <w:rPr>
          <w:b/>
          <w:bCs/>
          <w:lang w:val="en-GB"/>
        </w:rPr>
      </w:pPr>
    </w:p>
    <w:p w14:paraId="549B2D3B" w14:textId="77777777" w:rsidR="004621EE" w:rsidRDefault="004621EE" w:rsidP="00742A5D">
      <w:pPr>
        <w:spacing w:line="360" w:lineRule="auto"/>
        <w:ind w:firstLine="0"/>
        <w:rPr>
          <w:b/>
          <w:bCs/>
          <w:lang w:val="en-GB"/>
        </w:rPr>
      </w:pPr>
    </w:p>
    <w:p w14:paraId="3E75ACC3" w14:textId="77777777" w:rsidR="004621EE" w:rsidRDefault="004621EE" w:rsidP="00742A5D">
      <w:pPr>
        <w:spacing w:line="360" w:lineRule="auto"/>
        <w:ind w:firstLine="0"/>
        <w:rPr>
          <w:b/>
          <w:bCs/>
          <w:lang w:val="en-GB"/>
        </w:rPr>
      </w:pPr>
    </w:p>
    <w:p w14:paraId="52C8ACF5" w14:textId="60231F53" w:rsidR="00F33D99" w:rsidRPr="00F33D99" w:rsidRDefault="00F33D99" w:rsidP="00742A5D">
      <w:pPr>
        <w:spacing w:line="360" w:lineRule="auto"/>
        <w:ind w:firstLine="0"/>
        <w:rPr>
          <w:b/>
          <w:bCs/>
          <w:lang w:val="en-GB"/>
        </w:rPr>
      </w:pPr>
      <w:r w:rsidRPr="00F33D99">
        <w:rPr>
          <w:b/>
          <w:bCs/>
          <w:lang w:val="en-GB"/>
        </w:rPr>
        <w:lastRenderedPageBreak/>
        <w:t>Conclusion</w:t>
      </w:r>
    </w:p>
    <w:p w14:paraId="49570DCF" w14:textId="77777777" w:rsidR="00F33D99" w:rsidRDefault="00F33D99" w:rsidP="00742A5D">
      <w:pPr>
        <w:spacing w:line="360" w:lineRule="auto"/>
        <w:ind w:firstLine="0"/>
        <w:rPr>
          <w:lang w:val="en-GB"/>
        </w:rPr>
      </w:pPr>
      <w:r w:rsidRPr="0086565F">
        <w:rPr>
          <w:lang w:val="en-GB"/>
        </w:rPr>
        <w:t xml:space="preserve">It is concluded that the value proposition is essential for Airbnb, which can help them to deliver a quality product to their customers. There are three types of value proposition such as hosts, guests and third parties. It is concluded that value creation is essential for companies </w:t>
      </w:r>
      <w:proofErr w:type="gramStart"/>
      <w:r w:rsidRPr="0086565F">
        <w:rPr>
          <w:lang w:val="en-GB"/>
        </w:rPr>
        <w:t>in order to</w:t>
      </w:r>
      <w:proofErr w:type="gramEnd"/>
      <w:r w:rsidRPr="0086565F">
        <w:rPr>
          <w:lang w:val="en-GB"/>
        </w:rPr>
        <w:t xml:space="preserve"> enhance their digital business in 2021. On the other hand, Airbnb uses a direct host-guest communication method in 2021 to ask for complaints. It is concluded that there are different entrepreneurship opportunities in 2021; Airbnb has provided an automatic pricing tool. It is noted that profit-maximising service providers are an effective entrepreneurship opportunity in 2021 due to pandemics. </w:t>
      </w:r>
    </w:p>
    <w:p w14:paraId="0C26F0FF" w14:textId="4371871C" w:rsidR="00F33D99" w:rsidRDefault="00F33D99" w:rsidP="00022E6C">
      <w:pPr>
        <w:spacing w:before="0" w:after="160" w:line="360" w:lineRule="auto"/>
        <w:ind w:firstLine="0"/>
        <w:jc w:val="left"/>
        <w:rPr>
          <w:lang w:val="en-GB"/>
        </w:rPr>
      </w:pPr>
      <w:r w:rsidRPr="0086565F">
        <w:rPr>
          <w:lang w:val="en-GB"/>
        </w:rPr>
        <w:t xml:space="preserve">However, full-service providers such as </w:t>
      </w:r>
      <w:proofErr w:type="spellStart"/>
      <w:r w:rsidRPr="0086565F">
        <w:rPr>
          <w:lang w:val="en-GB"/>
        </w:rPr>
        <w:t>GuestReady</w:t>
      </w:r>
      <w:proofErr w:type="spellEnd"/>
      <w:r w:rsidRPr="0086565F">
        <w:rPr>
          <w:lang w:val="en-GB"/>
        </w:rPr>
        <w:t xml:space="preserve"> are providing all facilities to the host. It is concluded that socialising new guests is an effective part of peer-to-peer accommodation. On the other hand, it is found that the host reacted effectively to </w:t>
      </w:r>
      <w:proofErr w:type="spellStart"/>
      <w:r w:rsidRPr="0086565F">
        <w:rPr>
          <w:lang w:val="en-GB"/>
        </w:rPr>
        <w:t>Airbnbabies</w:t>
      </w:r>
      <w:proofErr w:type="spellEnd"/>
      <w:r w:rsidRPr="0086565F">
        <w:rPr>
          <w:lang w:val="en-GB"/>
        </w:rPr>
        <w:t xml:space="preserve"> and provided them effective information about the system.</w:t>
      </w:r>
    </w:p>
    <w:p w14:paraId="48B53492" w14:textId="5C0E1F9A" w:rsidR="00BB6C03" w:rsidRDefault="00BB6C03" w:rsidP="00742A5D">
      <w:pPr>
        <w:spacing w:line="360" w:lineRule="auto"/>
        <w:ind w:firstLine="0"/>
        <w:rPr>
          <w:lang w:val="en-GB"/>
        </w:rPr>
      </w:pPr>
    </w:p>
    <w:p w14:paraId="0DBEA4D9" w14:textId="3FBCD48F" w:rsidR="00535166" w:rsidRDefault="00535166" w:rsidP="00742A5D">
      <w:pPr>
        <w:spacing w:line="360" w:lineRule="auto"/>
        <w:ind w:firstLine="0"/>
        <w:rPr>
          <w:lang w:val="en-GB"/>
        </w:rPr>
      </w:pPr>
    </w:p>
    <w:p w14:paraId="4A334E69" w14:textId="3F507DA5" w:rsidR="004621EE" w:rsidRDefault="004621EE" w:rsidP="00742A5D">
      <w:pPr>
        <w:spacing w:line="360" w:lineRule="auto"/>
        <w:ind w:firstLine="0"/>
        <w:rPr>
          <w:lang w:val="en-GB"/>
        </w:rPr>
      </w:pPr>
    </w:p>
    <w:p w14:paraId="0DF0E688" w14:textId="6DC89CBC" w:rsidR="004621EE" w:rsidRDefault="004621EE" w:rsidP="00742A5D">
      <w:pPr>
        <w:spacing w:line="360" w:lineRule="auto"/>
        <w:ind w:firstLine="0"/>
        <w:rPr>
          <w:lang w:val="en-GB"/>
        </w:rPr>
      </w:pPr>
    </w:p>
    <w:p w14:paraId="4431D461" w14:textId="46AD5F49" w:rsidR="004621EE" w:rsidRDefault="004621EE" w:rsidP="00742A5D">
      <w:pPr>
        <w:spacing w:line="360" w:lineRule="auto"/>
        <w:ind w:firstLine="0"/>
        <w:rPr>
          <w:lang w:val="en-GB"/>
        </w:rPr>
      </w:pPr>
    </w:p>
    <w:p w14:paraId="042D4964" w14:textId="58653AF2" w:rsidR="004621EE" w:rsidRDefault="004621EE" w:rsidP="00742A5D">
      <w:pPr>
        <w:spacing w:line="360" w:lineRule="auto"/>
        <w:ind w:firstLine="0"/>
        <w:rPr>
          <w:lang w:val="en-GB"/>
        </w:rPr>
      </w:pPr>
    </w:p>
    <w:p w14:paraId="3E9349E7" w14:textId="338703A7" w:rsidR="004621EE" w:rsidRDefault="004621EE" w:rsidP="00742A5D">
      <w:pPr>
        <w:spacing w:line="360" w:lineRule="auto"/>
        <w:ind w:firstLine="0"/>
        <w:rPr>
          <w:lang w:val="en-GB"/>
        </w:rPr>
      </w:pPr>
    </w:p>
    <w:p w14:paraId="5DA3E440" w14:textId="73784922" w:rsidR="004621EE" w:rsidRDefault="004621EE" w:rsidP="00742A5D">
      <w:pPr>
        <w:spacing w:line="360" w:lineRule="auto"/>
        <w:ind w:firstLine="0"/>
        <w:rPr>
          <w:lang w:val="en-GB"/>
        </w:rPr>
      </w:pPr>
    </w:p>
    <w:p w14:paraId="689A8E0B" w14:textId="0C481D08" w:rsidR="004621EE" w:rsidRDefault="004621EE" w:rsidP="00742A5D">
      <w:pPr>
        <w:spacing w:line="360" w:lineRule="auto"/>
        <w:ind w:firstLine="0"/>
        <w:rPr>
          <w:lang w:val="en-GB"/>
        </w:rPr>
      </w:pPr>
    </w:p>
    <w:p w14:paraId="458E7800" w14:textId="059E6568" w:rsidR="004621EE" w:rsidRDefault="004621EE" w:rsidP="00742A5D">
      <w:pPr>
        <w:spacing w:line="360" w:lineRule="auto"/>
        <w:ind w:firstLine="0"/>
        <w:rPr>
          <w:lang w:val="en-GB"/>
        </w:rPr>
      </w:pPr>
    </w:p>
    <w:p w14:paraId="28A4EC3F" w14:textId="5A07FFD5" w:rsidR="004621EE" w:rsidRDefault="004621EE" w:rsidP="00742A5D">
      <w:pPr>
        <w:spacing w:line="360" w:lineRule="auto"/>
        <w:ind w:firstLine="0"/>
        <w:rPr>
          <w:lang w:val="en-GB"/>
        </w:rPr>
      </w:pPr>
    </w:p>
    <w:p w14:paraId="7FEE6B23" w14:textId="789118F8" w:rsidR="004621EE" w:rsidRDefault="004621EE" w:rsidP="00742A5D">
      <w:pPr>
        <w:spacing w:line="360" w:lineRule="auto"/>
        <w:ind w:firstLine="0"/>
        <w:rPr>
          <w:lang w:val="en-GB"/>
        </w:rPr>
      </w:pPr>
    </w:p>
    <w:p w14:paraId="7177DAA7" w14:textId="1E0C1C8D" w:rsidR="004621EE" w:rsidRDefault="004621EE" w:rsidP="00742A5D">
      <w:pPr>
        <w:spacing w:line="360" w:lineRule="auto"/>
        <w:ind w:firstLine="0"/>
        <w:rPr>
          <w:lang w:val="en-GB"/>
        </w:rPr>
      </w:pPr>
    </w:p>
    <w:p w14:paraId="51B005A5" w14:textId="68D55C29" w:rsidR="004621EE" w:rsidRDefault="004621EE" w:rsidP="00742A5D">
      <w:pPr>
        <w:spacing w:line="360" w:lineRule="auto"/>
        <w:ind w:firstLine="0"/>
        <w:rPr>
          <w:lang w:val="en-GB"/>
        </w:rPr>
      </w:pPr>
    </w:p>
    <w:p w14:paraId="5C3D8D33" w14:textId="77777777" w:rsidR="004621EE" w:rsidRDefault="004621EE" w:rsidP="00742A5D">
      <w:pPr>
        <w:spacing w:line="360" w:lineRule="auto"/>
        <w:ind w:firstLine="0"/>
        <w:rPr>
          <w:lang w:val="en-GB"/>
        </w:rPr>
      </w:pPr>
    </w:p>
    <w:p w14:paraId="35E8A475" w14:textId="7F7BBAAB" w:rsidR="00EC0CFF" w:rsidRPr="004621EE" w:rsidRDefault="00EC0CFF" w:rsidP="00742A5D">
      <w:pPr>
        <w:spacing w:line="360" w:lineRule="auto"/>
        <w:ind w:firstLine="0"/>
        <w:rPr>
          <w:b/>
          <w:bCs/>
          <w:sz w:val="28"/>
          <w:szCs w:val="28"/>
          <w:lang w:val="en-GB"/>
        </w:rPr>
      </w:pPr>
      <w:r w:rsidRPr="004621EE">
        <w:rPr>
          <w:b/>
          <w:bCs/>
          <w:sz w:val="28"/>
          <w:szCs w:val="28"/>
          <w:lang w:val="en-GB"/>
        </w:rPr>
        <w:lastRenderedPageBreak/>
        <w:t xml:space="preserve">References </w:t>
      </w:r>
    </w:p>
    <w:p w14:paraId="76042D65" w14:textId="77777777" w:rsidR="00D44616" w:rsidRDefault="00EC0CFF" w:rsidP="00742A5D">
      <w:pPr>
        <w:pStyle w:val="Bibliography"/>
        <w:spacing w:line="360" w:lineRule="auto"/>
        <w:ind w:left="720" w:hanging="720"/>
        <w:rPr>
          <w:noProof/>
          <w:szCs w:val="24"/>
        </w:rPr>
      </w:pPr>
      <w:r>
        <w:rPr>
          <w:lang w:val="en-GB"/>
        </w:rPr>
        <w:fldChar w:fldCharType="begin"/>
      </w:r>
      <w:r>
        <w:rPr>
          <w:lang w:val="en-GB"/>
        </w:rPr>
        <w:instrText xml:space="preserve"> BIBLIOGRAPHY  \l 2057 </w:instrText>
      </w:r>
      <w:r>
        <w:rPr>
          <w:lang w:val="en-GB"/>
        </w:rPr>
        <w:fldChar w:fldCharType="separate"/>
      </w:r>
      <w:r w:rsidR="00D44616">
        <w:rPr>
          <w:noProof/>
        </w:rPr>
        <w:t xml:space="preserve">Adamiak, C. (2019). Current state and development of Airbnb accommodation offer in 167 countries. </w:t>
      </w:r>
      <w:r w:rsidR="00D44616">
        <w:rPr>
          <w:i/>
          <w:iCs/>
          <w:noProof/>
        </w:rPr>
        <w:t>Current Issues in Tourism</w:t>
      </w:r>
      <w:r w:rsidR="00D44616">
        <w:rPr>
          <w:noProof/>
        </w:rPr>
        <w:t>, 1-19. Retrieved 2021</w:t>
      </w:r>
    </w:p>
    <w:p w14:paraId="194E7215" w14:textId="77777777" w:rsidR="00D44616" w:rsidRDefault="00D44616" w:rsidP="00742A5D">
      <w:pPr>
        <w:pStyle w:val="Bibliography"/>
        <w:spacing w:line="360" w:lineRule="auto"/>
        <w:ind w:left="720" w:hanging="720"/>
        <w:rPr>
          <w:noProof/>
        </w:rPr>
      </w:pPr>
      <w:r>
        <w:rPr>
          <w:noProof/>
        </w:rPr>
        <w:t xml:space="preserve">Adner, R. (2017). Ecosystem as structure. </w:t>
      </w:r>
      <w:r>
        <w:rPr>
          <w:i/>
          <w:iCs/>
          <w:noProof/>
        </w:rPr>
        <w:t>Journal of Management, 43</w:t>
      </w:r>
      <w:r>
        <w:rPr>
          <w:noProof/>
        </w:rPr>
        <w:t>(1), 39-58. Retrieved 2021</w:t>
      </w:r>
    </w:p>
    <w:p w14:paraId="717B42CD" w14:textId="77777777" w:rsidR="00D44616" w:rsidRDefault="00D44616" w:rsidP="00742A5D">
      <w:pPr>
        <w:pStyle w:val="Bibliography"/>
        <w:spacing w:line="360" w:lineRule="auto"/>
        <w:ind w:left="720" w:hanging="720"/>
        <w:rPr>
          <w:noProof/>
        </w:rPr>
      </w:pPr>
      <w:r>
        <w:rPr>
          <w:noProof/>
        </w:rPr>
        <w:t xml:space="preserve">Barnes, S. J., &amp; Kirshner, S. N. (2021). Understanding the impact of host facial characteristics on Airbnb pricing: Integrating facial image analtics into tourism research. </w:t>
      </w:r>
      <w:r>
        <w:rPr>
          <w:i/>
          <w:iCs/>
          <w:noProof/>
        </w:rPr>
        <w:t>Tourism Management</w:t>
      </w:r>
      <w:r>
        <w:rPr>
          <w:noProof/>
        </w:rPr>
        <w:t>. doi:https://doi.org/10.1016/j.tourman.2020.104235</w:t>
      </w:r>
    </w:p>
    <w:p w14:paraId="20BEB500" w14:textId="77777777" w:rsidR="00D44616" w:rsidRDefault="00D44616" w:rsidP="00742A5D">
      <w:pPr>
        <w:pStyle w:val="Bibliography"/>
        <w:spacing w:line="360" w:lineRule="auto"/>
        <w:ind w:left="720" w:hanging="720"/>
        <w:rPr>
          <w:noProof/>
        </w:rPr>
      </w:pPr>
      <w:r>
        <w:rPr>
          <w:noProof/>
        </w:rPr>
        <w:t>Brown, M. (2017). Airbnb: The Growth story you did not know. Retrieved 2021</w:t>
      </w:r>
    </w:p>
    <w:p w14:paraId="4F3284A9" w14:textId="77777777" w:rsidR="00D44616" w:rsidRDefault="00D44616" w:rsidP="00742A5D">
      <w:pPr>
        <w:pStyle w:val="Bibliography"/>
        <w:spacing w:line="360" w:lineRule="auto"/>
        <w:ind w:left="720" w:hanging="720"/>
        <w:rPr>
          <w:noProof/>
        </w:rPr>
      </w:pPr>
      <w:r>
        <w:rPr>
          <w:noProof/>
        </w:rPr>
        <w:t xml:space="preserve">Casais, B., Fernandes, J., &amp; Sarmento, M. (2020). Tourism innovation through relationship marketing and value co-creation: A study on online peer-to-peer platforms for sharing accommodation. </w:t>
      </w:r>
      <w:r>
        <w:rPr>
          <w:i/>
          <w:iCs/>
          <w:noProof/>
        </w:rPr>
        <w:t>Journal of Hospitality and Tourism Management, 42</w:t>
      </w:r>
      <w:r>
        <w:rPr>
          <w:noProof/>
        </w:rPr>
        <w:t>, 51-57. Retrieved 2021</w:t>
      </w:r>
    </w:p>
    <w:p w14:paraId="6018220E" w14:textId="77777777" w:rsidR="00D44616" w:rsidRDefault="00D44616" w:rsidP="00742A5D">
      <w:pPr>
        <w:pStyle w:val="Bibliography"/>
        <w:spacing w:line="360" w:lineRule="auto"/>
        <w:ind w:left="720" w:hanging="720"/>
        <w:rPr>
          <w:noProof/>
        </w:rPr>
      </w:pPr>
      <w:r>
        <w:rPr>
          <w:noProof/>
        </w:rPr>
        <w:t xml:space="preserve">Coote, A. (2021). Universal basic services and sustainable consumption. </w:t>
      </w:r>
      <w:r>
        <w:rPr>
          <w:i/>
          <w:iCs/>
          <w:noProof/>
        </w:rPr>
        <w:t>Sustainability: Science, Practice and Policy, 17</w:t>
      </w:r>
      <w:r>
        <w:rPr>
          <w:noProof/>
        </w:rPr>
        <w:t>(1.), 32-46. Retrieved 2021</w:t>
      </w:r>
    </w:p>
    <w:p w14:paraId="18DF6B0D" w14:textId="77777777" w:rsidR="00D44616" w:rsidRDefault="00D44616" w:rsidP="00742A5D">
      <w:pPr>
        <w:pStyle w:val="Bibliography"/>
        <w:spacing w:line="360" w:lineRule="auto"/>
        <w:ind w:left="720" w:hanging="720"/>
        <w:rPr>
          <w:noProof/>
        </w:rPr>
      </w:pPr>
      <w:r>
        <w:rPr>
          <w:noProof/>
        </w:rPr>
        <w:t xml:space="preserve">Dolnicar, S. (2017). </w:t>
      </w:r>
      <w:r>
        <w:rPr>
          <w:i/>
          <w:iCs/>
          <w:noProof/>
        </w:rPr>
        <w:t>Peer-to-peer accommodation networks: Pushing the boundaries.</w:t>
      </w:r>
      <w:r>
        <w:rPr>
          <w:noProof/>
        </w:rPr>
        <w:t xml:space="preserve"> Goodfellow Publishers. Retrieved 2021</w:t>
      </w:r>
    </w:p>
    <w:p w14:paraId="4E1A7DC8" w14:textId="77777777" w:rsidR="00D44616" w:rsidRDefault="00D44616" w:rsidP="00742A5D">
      <w:pPr>
        <w:pStyle w:val="Bibliography"/>
        <w:spacing w:line="360" w:lineRule="auto"/>
        <w:ind w:left="720" w:hanging="720"/>
        <w:rPr>
          <w:noProof/>
        </w:rPr>
      </w:pPr>
      <w:r>
        <w:rPr>
          <w:noProof/>
        </w:rPr>
        <w:t xml:space="preserve">Dolnicar, S. (2018). </w:t>
      </w:r>
      <w:r>
        <w:rPr>
          <w:i/>
          <w:iCs/>
          <w:noProof/>
        </w:rPr>
        <w:t>Unique features of peer-to-peer accommodation networks. Peer-to-peer accommodation networks.</w:t>
      </w:r>
      <w:r>
        <w:rPr>
          <w:noProof/>
        </w:rPr>
        <w:t xml:space="preserve"> Oxford, United Kingdom:: Goodfellow Publishers. Retrieved 2021</w:t>
      </w:r>
    </w:p>
    <w:p w14:paraId="69583400" w14:textId="77777777" w:rsidR="00D44616" w:rsidRDefault="00D44616" w:rsidP="00742A5D">
      <w:pPr>
        <w:pStyle w:val="Bibliography"/>
        <w:spacing w:line="360" w:lineRule="auto"/>
        <w:ind w:left="720" w:hanging="720"/>
        <w:rPr>
          <w:noProof/>
        </w:rPr>
      </w:pPr>
      <w:r>
        <w:rPr>
          <w:noProof/>
        </w:rPr>
        <w:t>Dolnicar, S. E. (2021). The evolution of Airbnb's business model. Airbnb Before, During and After COVID-19. Retrieved 2021</w:t>
      </w:r>
    </w:p>
    <w:p w14:paraId="77CFD5BD" w14:textId="77777777" w:rsidR="00D44616" w:rsidRDefault="00D44616" w:rsidP="00742A5D">
      <w:pPr>
        <w:pStyle w:val="Bibliography"/>
        <w:spacing w:line="360" w:lineRule="auto"/>
        <w:ind w:left="720" w:hanging="720"/>
        <w:rPr>
          <w:noProof/>
        </w:rPr>
      </w:pPr>
      <w:r>
        <w:rPr>
          <w:noProof/>
        </w:rPr>
        <w:t>Fairley, S., Babiak, K., MacInnes, S., &amp; Dolicar, S. (2021). Hosting and co-hosting on Airbnb-before, during and after Covid-19. 127. Retrieved 2021</w:t>
      </w:r>
    </w:p>
    <w:p w14:paraId="7B47A985" w14:textId="77777777" w:rsidR="00D44616" w:rsidRDefault="00D44616" w:rsidP="00742A5D">
      <w:pPr>
        <w:pStyle w:val="Bibliography"/>
        <w:spacing w:line="360" w:lineRule="auto"/>
        <w:ind w:left="720" w:hanging="720"/>
        <w:rPr>
          <w:noProof/>
        </w:rPr>
      </w:pPr>
      <w:r>
        <w:rPr>
          <w:noProof/>
        </w:rPr>
        <w:t xml:space="preserve">Farmaki, A., Miguel, C., Drotarova, M. H., Aleksic, A., Casni, A. C., &amp; Efthymiadou, F. (2020). Impacts of COVID-19 on peer-to-peer accommodation platforms: Host perceptions and responses. </w:t>
      </w:r>
      <w:r>
        <w:rPr>
          <w:i/>
          <w:iCs/>
          <w:noProof/>
        </w:rPr>
        <w:t>International Journal of Hospitality Management, 91</w:t>
      </w:r>
      <w:r>
        <w:rPr>
          <w:noProof/>
        </w:rPr>
        <w:t>. Retrieved 2021</w:t>
      </w:r>
    </w:p>
    <w:p w14:paraId="073F48E2" w14:textId="77777777" w:rsidR="00D44616" w:rsidRDefault="00D44616" w:rsidP="00742A5D">
      <w:pPr>
        <w:pStyle w:val="Bibliography"/>
        <w:spacing w:line="360" w:lineRule="auto"/>
        <w:ind w:left="720" w:hanging="720"/>
        <w:rPr>
          <w:noProof/>
        </w:rPr>
      </w:pPr>
      <w:r>
        <w:rPr>
          <w:noProof/>
        </w:rPr>
        <w:lastRenderedPageBreak/>
        <w:t xml:space="preserve">Fudurich, M., &amp; MacKay, K. (2020). Greening the guest bedroom: Exploring hosts' perspectiives on environmental certification for Airbnb. </w:t>
      </w:r>
      <w:r>
        <w:rPr>
          <w:i/>
          <w:iCs/>
          <w:noProof/>
        </w:rPr>
        <w:t>Tourism and Hospitality Research, 20</w:t>
      </w:r>
      <w:r>
        <w:rPr>
          <w:noProof/>
        </w:rPr>
        <w:t>(4), 423-434. Retrieved 2021</w:t>
      </w:r>
    </w:p>
    <w:p w14:paraId="21DBB96E" w14:textId="77777777" w:rsidR="00D44616" w:rsidRDefault="00D44616" w:rsidP="00742A5D">
      <w:pPr>
        <w:pStyle w:val="Bibliography"/>
        <w:spacing w:line="360" w:lineRule="auto"/>
        <w:ind w:left="720" w:hanging="720"/>
        <w:rPr>
          <w:noProof/>
        </w:rPr>
      </w:pPr>
      <w:r>
        <w:rPr>
          <w:noProof/>
        </w:rPr>
        <w:t xml:space="preserve">Gallagher, L. (2017). ehe Airbnb Story: How Three Guys Disrupted an Industry, Made Billions of Dollars.......and Plenty of Enemies. </w:t>
      </w:r>
      <w:r>
        <w:rPr>
          <w:i/>
          <w:iCs/>
          <w:noProof/>
        </w:rPr>
        <w:t>Random House</w:t>
      </w:r>
      <w:r>
        <w:rPr>
          <w:noProof/>
        </w:rPr>
        <w:t>. Retrieved 2021</w:t>
      </w:r>
    </w:p>
    <w:p w14:paraId="056574B3" w14:textId="77777777" w:rsidR="00D44616" w:rsidRDefault="00D44616" w:rsidP="00742A5D">
      <w:pPr>
        <w:pStyle w:val="Bibliography"/>
        <w:spacing w:line="360" w:lineRule="auto"/>
        <w:ind w:left="720" w:hanging="720"/>
        <w:rPr>
          <w:noProof/>
        </w:rPr>
      </w:pPr>
      <w:r>
        <w:rPr>
          <w:noProof/>
        </w:rPr>
        <w:t xml:space="preserve">Gupta, A., Fung, A., &amp; Murphy, C. (2021). Out of Character: CEO political ideolgy, peer influence, and adoption of CSR executive position by Fortune 500 firms. </w:t>
      </w:r>
      <w:r>
        <w:rPr>
          <w:i/>
          <w:iCs/>
          <w:noProof/>
        </w:rPr>
        <w:t>Strategic Management Journal, 42</w:t>
      </w:r>
      <w:r>
        <w:rPr>
          <w:noProof/>
        </w:rPr>
        <w:t>(3), 529-557. Retrieved 2021</w:t>
      </w:r>
    </w:p>
    <w:p w14:paraId="203AB24C" w14:textId="77777777" w:rsidR="00D44616" w:rsidRDefault="00D44616" w:rsidP="00742A5D">
      <w:pPr>
        <w:pStyle w:val="Bibliography"/>
        <w:spacing w:line="360" w:lineRule="auto"/>
        <w:ind w:left="720" w:hanging="720"/>
        <w:rPr>
          <w:noProof/>
        </w:rPr>
      </w:pPr>
      <w:r>
        <w:rPr>
          <w:noProof/>
        </w:rPr>
        <w:t xml:space="preserve">Hajjar, L., Cook, B. S., Domlyn, A., Ray, K. A., &amp; Wandersman, A. (2020). Readiness and releationship are crucial for coalitions and collaboratives: Concepts and evaluation tools. </w:t>
      </w:r>
      <w:r>
        <w:rPr>
          <w:i/>
          <w:iCs/>
          <w:noProof/>
        </w:rPr>
        <w:t>New Directions for Evaluation</w:t>
      </w:r>
      <w:r>
        <w:rPr>
          <w:noProof/>
        </w:rPr>
        <w:t>(165), 103-122. Retrieved 2021</w:t>
      </w:r>
    </w:p>
    <w:p w14:paraId="06D6DB17" w14:textId="77777777" w:rsidR="00D44616" w:rsidRDefault="00D44616" w:rsidP="00742A5D">
      <w:pPr>
        <w:pStyle w:val="Bibliography"/>
        <w:spacing w:line="360" w:lineRule="auto"/>
        <w:ind w:left="720" w:hanging="720"/>
        <w:rPr>
          <w:noProof/>
        </w:rPr>
      </w:pPr>
      <w:r>
        <w:rPr>
          <w:noProof/>
        </w:rPr>
        <w:t xml:space="preserve">Hassan, A. (2012). The Value proposition concept in marketing: How customers perceive the firms' value-A study of customer perspectives on supermatkets in Southampton in the United Kingdom. </w:t>
      </w:r>
      <w:r>
        <w:rPr>
          <w:i/>
          <w:iCs/>
          <w:noProof/>
        </w:rPr>
        <w:t>International Journal of Marketing Studies, 4</w:t>
      </w:r>
      <w:r>
        <w:rPr>
          <w:noProof/>
        </w:rPr>
        <w:t>(3), 68. Retrieved 2021</w:t>
      </w:r>
    </w:p>
    <w:p w14:paraId="7B9FADC9" w14:textId="77777777" w:rsidR="00D44616" w:rsidRDefault="00D44616" w:rsidP="00742A5D">
      <w:pPr>
        <w:pStyle w:val="Bibliography"/>
        <w:spacing w:line="360" w:lineRule="auto"/>
        <w:ind w:left="720" w:hanging="720"/>
        <w:rPr>
          <w:noProof/>
        </w:rPr>
      </w:pPr>
      <w:r>
        <w:rPr>
          <w:noProof/>
        </w:rPr>
        <w:t xml:space="preserve">Hu, M., &amp; Lee, A. D. (2020, November 28). Airbnb, COVID-19 risk and lockdowns: local and global evidence. </w:t>
      </w:r>
      <w:r>
        <w:rPr>
          <w:i/>
          <w:iCs/>
          <w:noProof/>
        </w:rPr>
        <w:t>COVID-19 Local and Global Evidence</w:t>
      </w:r>
      <w:r>
        <w:rPr>
          <w:noProof/>
        </w:rPr>
        <w:t>. Retrieved 2021</w:t>
      </w:r>
    </w:p>
    <w:p w14:paraId="37DAED35" w14:textId="77777777" w:rsidR="00D44616" w:rsidRDefault="00D44616" w:rsidP="00742A5D">
      <w:pPr>
        <w:pStyle w:val="Bibliography"/>
        <w:spacing w:line="360" w:lineRule="auto"/>
        <w:ind w:left="720" w:hanging="720"/>
        <w:rPr>
          <w:noProof/>
        </w:rPr>
      </w:pPr>
      <w:r>
        <w:rPr>
          <w:noProof/>
        </w:rPr>
        <w:t xml:space="preserve">Huang, D., &amp; Chen, Q. (2021). Stress and coping among micro-entrepreneurs of peer-to-peer accommodation. </w:t>
      </w:r>
      <w:r>
        <w:rPr>
          <w:i/>
          <w:iCs/>
          <w:noProof/>
        </w:rPr>
        <w:t>International Journal of Hospitality Management, 97</w:t>
      </w:r>
      <w:r>
        <w:rPr>
          <w:noProof/>
        </w:rPr>
        <w:t>. Retrieved 2021</w:t>
      </w:r>
    </w:p>
    <w:p w14:paraId="64CAE763" w14:textId="77777777" w:rsidR="00D44616" w:rsidRDefault="00D44616" w:rsidP="00742A5D">
      <w:pPr>
        <w:pStyle w:val="Bibliography"/>
        <w:spacing w:line="360" w:lineRule="auto"/>
        <w:ind w:left="720" w:hanging="720"/>
        <w:rPr>
          <w:noProof/>
        </w:rPr>
      </w:pPr>
      <w:r>
        <w:rPr>
          <w:noProof/>
        </w:rPr>
        <w:t xml:space="preserve">Karlsson, L., Kemperman, A., &amp; Dolnicar, S. (2017). May I sleep in your bed? Getting permission to book. </w:t>
      </w:r>
      <w:r>
        <w:rPr>
          <w:i/>
          <w:iCs/>
          <w:noProof/>
        </w:rPr>
        <w:t>Annals of Tourism Research, 62</w:t>
      </w:r>
      <w:r>
        <w:rPr>
          <w:noProof/>
        </w:rPr>
        <w:t>, 1-12. Retrieved 2021</w:t>
      </w:r>
    </w:p>
    <w:p w14:paraId="571BB8B3" w14:textId="77777777" w:rsidR="00D44616" w:rsidRDefault="00D44616" w:rsidP="00742A5D">
      <w:pPr>
        <w:pStyle w:val="Bibliography"/>
        <w:spacing w:line="360" w:lineRule="auto"/>
        <w:ind w:left="720" w:hanging="720"/>
        <w:rPr>
          <w:noProof/>
        </w:rPr>
      </w:pPr>
      <w:r>
        <w:rPr>
          <w:noProof/>
        </w:rPr>
        <w:t xml:space="preserve">Leroi-Werelds, S.; Streukens, S.; Van Vaerenbergh, Y.; Gronroos, C.;. (2017.). Does communicating the customer's resource integrating role improve or diminish value proposition effectiveness? </w:t>
      </w:r>
      <w:r>
        <w:rPr>
          <w:i/>
          <w:iCs/>
          <w:noProof/>
        </w:rPr>
        <w:t>Journal of Service Management</w:t>
      </w:r>
      <w:r>
        <w:rPr>
          <w:noProof/>
        </w:rPr>
        <w:t>. Retrieved 2021</w:t>
      </w:r>
    </w:p>
    <w:p w14:paraId="5D898EE8" w14:textId="77777777" w:rsidR="00D44616" w:rsidRDefault="00D44616" w:rsidP="00742A5D">
      <w:pPr>
        <w:pStyle w:val="Bibliography"/>
        <w:spacing w:line="360" w:lineRule="auto"/>
        <w:ind w:left="720" w:hanging="720"/>
        <w:rPr>
          <w:noProof/>
        </w:rPr>
      </w:pPr>
      <w:r>
        <w:rPr>
          <w:noProof/>
        </w:rPr>
        <w:t xml:space="preserve">Martikainen, A., Niemi, P., &amp; Pekkanen, P. (2014). Developing a service offering for a logistical service provider - Case of the local food supply chain. </w:t>
      </w:r>
      <w:r>
        <w:rPr>
          <w:i/>
          <w:iCs/>
          <w:noProof/>
        </w:rPr>
        <w:t>International Journal of Production Economics, 157</w:t>
      </w:r>
      <w:r>
        <w:rPr>
          <w:noProof/>
        </w:rPr>
        <w:t>, 318-326. Retrieved 2021</w:t>
      </w:r>
    </w:p>
    <w:p w14:paraId="013C38FF" w14:textId="77777777" w:rsidR="00D44616" w:rsidRDefault="00D44616" w:rsidP="00742A5D">
      <w:pPr>
        <w:pStyle w:val="Bibliography"/>
        <w:spacing w:line="360" w:lineRule="auto"/>
        <w:ind w:left="720" w:hanging="720"/>
        <w:rPr>
          <w:noProof/>
        </w:rPr>
      </w:pPr>
      <w:r>
        <w:rPr>
          <w:noProof/>
        </w:rPr>
        <w:t xml:space="preserve">Matarazzo, M., Penco, L., Profumo, G., &amp; Quaglia, R. (2021). Digital tranformation and customer value creation in Made in Italy SMEs: A dynamic capabilities perspective. </w:t>
      </w:r>
      <w:r>
        <w:rPr>
          <w:i/>
          <w:iCs/>
          <w:noProof/>
        </w:rPr>
        <w:t>Journal of Business Research, 123</w:t>
      </w:r>
      <w:r>
        <w:rPr>
          <w:noProof/>
        </w:rPr>
        <w:t>, 642-656. Retrieved 2021</w:t>
      </w:r>
    </w:p>
    <w:p w14:paraId="7E633286" w14:textId="77777777" w:rsidR="00D44616" w:rsidRDefault="00D44616" w:rsidP="00742A5D">
      <w:pPr>
        <w:pStyle w:val="Bibliography"/>
        <w:spacing w:line="360" w:lineRule="auto"/>
        <w:ind w:left="720" w:hanging="720"/>
        <w:rPr>
          <w:noProof/>
        </w:rPr>
      </w:pPr>
      <w:r>
        <w:rPr>
          <w:noProof/>
        </w:rPr>
        <w:lastRenderedPageBreak/>
        <w:t xml:space="preserve">Peschel, A. O., &amp; Aschemann-Witzel, J. (2020). Sell more for less and less for more? The role of transparency in consumer response to upcycled food products. </w:t>
      </w:r>
      <w:r>
        <w:rPr>
          <w:i/>
          <w:iCs/>
          <w:noProof/>
        </w:rPr>
        <w:t>Journal of CLeaner Production.</w:t>
      </w:r>
      <w:r>
        <w:rPr>
          <w:noProof/>
        </w:rPr>
        <w:t xml:space="preserve"> Retrieved 2021</w:t>
      </w:r>
    </w:p>
    <w:p w14:paraId="3E963F1C" w14:textId="77777777" w:rsidR="00D44616" w:rsidRDefault="00D44616" w:rsidP="00742A5D">
      <w:pPr>
        <w:pStyle w:val="Bibliography"/>
        <w:spacing w:line="360" w:lineRule="auto"/>
        <w:ind w:left="720" w:hanging="720"/>
        <w:rPr>
          <w:noProof/>
        </w:rPr>
      </w:pPr>
      <w:r>
        <w:rPr>
          <w:noProof/>
        </w:rPr>
        <w:t xml:space="preserve">Polas, M. R., &amp; Raju, V. (2021). Technology and entrepreneurial marketing decisions during COVID-19. </w:t>
      </w:r>
      <w:r>
        <w:rPr>
          <w:i/>
          <w:iCs/>
          <w:noProof/>
        </w:rPr>
        <w:t>Global Journal of Flexible Systems Management, 22</w:t>
      </w:r>
      <w:r>
        <w:rPr>
          <w:noProof/>
        </w:rPr>
        <w:t>(2), 95-112. Retrieved 2021</w:t>
      </w:r>
    </w:p>
    <w:p w14:paraId="24FFE0ED" w14:textId="77777777" w:rsidR="00D44616" w:rsidRDefault="00D44616" w:rsidP="00742A5D">
      <w:pPr>
        <w:pStyle w:val="Bibliography"/>
        <w:spacing w:line="360" w:lineRule="auto"/>
        <w:ind w:left="720" w:hanging="720"/>
        <w:rPr>
          <w:noProof/>
        </w:rPr>
      </w:pPr>
      <w:r>
        <w:rPr>
          <w:noProof/>
        </w:rPr>
        <w:t xml:space="preserve">Pumphrey, K., Walker, S. L., Andoni, M., &amp; Robu, V. (2020). Green hope or red herring? Examining consumer preceptions of peer-to-peer energy trading in the United Kingdom. </w:t>
      </w:r>
      <w:r>
        <w:rPr>
          <w:i/>
          <w:iCs/>
          <w:noProof/>
        </w:rPr>
        <w:t>Energy Reserach &amp;Social Science , 68</w:t>
      </w:r>
      <w:r>
        <w:rPr>
          <w:noProof/>
        </w:rPr>
        <w:t>. Retrieved 2021</w:t>
      </w:r>
    </w:p>
    <w:p w14:paraId="0764B014" w14:textId="77777777" w:rsidR="00D44616" w:rsidRDefault="00D44616" w:rsidP="00742A5D">
      <w:pPr>
        <w:pStyle w:val="Bibliography"/>
        <w:spacing w:line="360" w:lineRule="auto"/>
        <w:ind w:left="720" w:hanging="720"/>
        <w:rPr>
          <w:noProof/>
        </w:rPr>
      </w:pPr>
      <w:r>
        <w:rPr>
          <w:noProof/>
        </w:rPr>
        <w:t>Reinhold, S., &amp; Dolnicar, S. (2021). The Evolution of Airbnb's business model . Retrieved 2021</w:t>
      </w:r>
    </w:p>
    <w:p w14:paraId="3CC3A9C9" w14:textId="77777777" w:rsidR="00D44616" w:rsidRDefault="00D44616" w:rsidP="00742A5D">
      <w:pPr>
        <w:pStyle w:val="Bibliography"/>
        <w:spacing w:line="360" w:lineRule="auto"/>
        <w:ind w:left="720" w:hanging="720"/>
        <w:rPr>
          <w:noProof/>
        </w:rPr>
      </w:pPr>
      <w:r>
        <w:rPr>
          <w:noProof/>
        </w:rPr>
        <w:t xml:space="preserve">Seethamraju, R. (2015). Adoption of software as a service (Saas) enterprise resource planning (ERP) systems in small and medium sized enterprises (SMEs). </w:t>
      </w:r>
      <w:r>
        <w:rPr>
          <w:i/>
          <w:iCs/>
          <w:noProof/>
        </w:rPr>
        <w:t>Information Systems Frontiers, 17</w:t>
      </w:r>
      <w:r>
        <w:rPr>
          <w:noProof/>
        </w:rPr>
        <w:t>(3), 475-492. Retrieved 2021</w:t>
      </w:r>
    </w:p>
    <w:p w14:paraId="3955588A" w14:textId="77777777" w:rsidR="00D44616" w:rsidRDefault="00D44616" w:rsidP="00742A5D">
      <w:pPr>
        <w:pStyle w:val="Bibliography"/>
        <w:spacing w:line="360" w:lineRule="auto"/>
        <w:ind w:left="720" w:hanging="720"/>
        <w:rPr>
          <w:noProof/>
        </w:rPr>
      </w:pPr>
      <w:r>
        <w:rPr>
          <w:noProof/>
        </w:rPr>
        <w:t>Sigala, M., &amp; Dolnicar, S. (2017). Entrepreneurnship opportunities.</w:t>
      </w:r>
    </w:p>
    <w:p w14:paraId="1A327BC7" w14:textId="77777777" w:rsidR="00D44616" w:rsidRDefault="00D44616" w:rsidP="00742A5D">
      <w:pPr>
        <w:pStyle w:val="Bibliography"/>
        <w:spacing w:line="360" w:lineRule="auto"/>
        <w:ind w:left="720" w:hanging="720"/>
        <w:rPr>
          <w:noProof/>
        </w:rPr>
      </w:pPr>
      <w:r>
        <w:rPr>
          <w:noProof/>
        </w:rPr>
        <w:t xml:space="preserve">Steppe, R. (2017). Online price discrimination and personal data: A General Data Protection Regulation perspective. </w:t>
      </w:r>
      <w:r>
        <w:rPr>
          <w:i/>
          <w:iCs/>
          <w:noProof/>
        </w:rPr>
        <w:t>Computer Law and Security review, 33</w:t>
      </w:r>
      <w:r>
        <w:rPr>
          <w:noProof/>
        </w:rPr>
        <w:t>(6), 768-785. Retrieved 2021</w:t>
      </w:r>
    </w:p>
    <w:p w14:paraId="1DC34C60" w14:textId="77777777" w:rsidR="00D44616" w:rsidRDefault="00D44616" w:rsidP="00742A5D">
      <w:pPr>
        <w:pStyle w:val="Bibliography"/>
        <w:spacing w:line="360" w:lineRule="auto"/>
        <w:ind w:left="720" w:hanging="720"/>
        <w:rPr>
          <w:noProof/>
        </w:rPr>
      </w:pPr>
      <w:r>
        <w:rPr>
          <w:noProof/>
        </w:rPr>
        <w:t>Sundararajan, A. (2014). Peer-to-peer businesses and the sharing (collaborative) economy: Overview, economic effects and regulatory issues. Written testimony for hearing titled The Power of Connection: Peer-to-Peer Business. 1-7. Retrieved 2021</w:t>
      </w:r>
    </w:p>
    <w:p w14:paraId="6855B280" w14:textId="77777777" w:rsidR="00D44616" w:rsidRDefault="00D44616" w:rsidP="00742A5D">
      <w:pPr>
        <w:pStyle w:val="Bibliography"/>
        <w:spacing w:line="360" w:lineRule="auto"/>
        <w:ind w:left="720" w:hanging="720"/>
        <w:rPr>
          <w:noProof/>
        </w:rPr>
      </w:pPr>
      <w:r>
        <w:rPr>
          <w:noProof/>
        </w:rPr>
        <w:t>von Briel, D., &amp; Dolnicar, S. (2020). The evolution of Airbnb regulation-An international longitudinal investigation. 2008-2020. Retrieved 2021</w:t>
      </w:r>
    </w:p>
    <w:p w14:paraId="3AADB81C" w14:textId="77777777" w:rsidR="00D44616" w:rsidRDefault="00D44616" w:rsidP="00742A5D">
      <w:pPr>
        <w:pStyle w:val="Bibliography"/>
        <w:spacing w:line="360" w:lineRule="auto"/>
        <w:ind w:left="720" w:hanging="720"/>
        <w:rPr>
          <w:noProof/>
        </w:rPr>
      </w:pPr>
      <w:r>
        <w:rPr>
          <w:noProof/>
        </w:rPr>
        <w:t xml:space="preserve">Vorobjovas-Pinta, O. (2021). 9 Neo-Tribalism through an Ethnographic Lens: A Critical Theory Approach. </w:t>
      </w:r>
      <w:r>
        <w:rPr>
          <w:i/>
          <w:iCs/>
          <w:noProof/>
        </w:rPr>
        <w:t>In Research Paradigm Considerations for Emerging Scholars</w:t>
      </w:r>
      <w:r>
        <w:rPr>
          <w:noProof/>
        </w:rPr>
        <w:t>, 112-129. Retrieved 2021</w:t>
      </w:r>
    </w:p>
    <w:p w14:paraId="357CDB52" w14:textId="77777777" w:rsidR="00D44616" w:rsidRDefault="00D44616" w:rsidP="00742A5D">
      <w:pPr>
        <w:pStyle w:val="Bibliography"/>
        <w:spacing w:line="360" w:lineRule="auto"/>
        <w:ind w:left="720" w:hanging="720"/>
        <w:rPr>
          <w:noProof/>
        </w:rPr>
      </w:pPr>
      <w:r>
        <w:rPr>
          <w:noProof/>
        </w:rPr>
        <w:t xml:space="preserve">Wahab, S. N., Bahar, N., &amp; Radzi, N. A. (2021). An inquiry on knowledge management in third-party logistics companies. </w:t>
      </w:r>
      <w:r>
        <w:rPr>
          <w:i/>
          <w:iCs/>
          <w:noProof/>
        </w:rPr>
        <w:t>International Journal of Business Innovation and Research, 24</w:t>
      </w:r>
      <w:r>
        <w:rPr>
          <w:noProof/>
        </w:rPr>
        <w:t>(1), 124-146. Retrieved 2021</w:t>
      </w:r>
    </w:p>
    <w:p w14:paraId="11F6A7C4" w14:textId="77777777" w:rsidR="00D44616" w:rsidRDefault="00D44616" w:rsidP="00742A5D">
      <w:pPr>
        <w:pStyle w:val="Bibliography"/>
        <w:spacing w:line="360" w:lineRule="auto"/>
        <w:ind w:left="720" w:hanging="720"/>
        <w:rPr>
          <w:noProof/>
        </w:rPr>
      </w:pPr>
      <w:r>
        <w:rPr>
          <w:noProof/>
        </w:rPr>
        <w:lastRenderedPageBreak/>
        <w:t xml:space="preserve">Zach, F. J., Nicolau, J. L., &amp; Sharma, A. (2020). Distruptive innovation, innovation adoption and incumbent market value: The Case of Airbnb. </w:t>
      </w:r>
      <w:r>
        <w:rPr>
          <w:i/>
          <w:iCs/>
          <w:noProof/>
        </w:rPr>
        <w:t>Annals of Tourism Research</w:t>
      </w:r>
      <w:r>
        <w:rPr>
          <w:noProof/>
        </w:rPr>
        <w:t>. Retrieved 2021</w:t>
      </w:r>
    </w:p>
    <w:p w14:paraId="3E8ECEEA" w14:textId="77777777" w:rsidR="00D44616" w:rsidRDefault="00D44616" w:rsidP="00742A5D">
      <w:pPr>
        <w:pStyle w:val="Bibliography"/>
        <w:spacing w:line="360" w:lineRule="auto"/>
        <w:ind w:left="720" w:hanging="720"/>
        <w:rPr>
          <w:noProof/>
        </w:rPr>
      </w:pPr>
      <w:r>
        <w:rPr>
          <w:noProof/>
        </w:rPr>
        <w:t xml:space="preserve">Zervas, G., Proserpio, D., &amp; Byers, J. W. (2017). The rise of the sharing economy: Estimating the impact of Airbnb on the hotel industry. </w:t>
      </w:r>
      <w:r>
        <w:rPr>
          <w:i/>
          <w:iCs/>
          <w:noProof/>
        </w:rPr>
        <w:t>Journal of Marketing Research, 54</w:t>
      </w:r>
      <w:r>
        <w:rPr>
          <w:noProof/>
        </w:rPr>
        <w:t>(5), 687-705. Retrieved 2021</w:t>
      </w:r>
    </w:p>
    <w:p w14:paraId="2FAB40B2" w14:textId="726FAA9E" w:rsidR="00EC0CFF" w:rsidRPr="0086565F" w:rsidRDefault="00EC0CFF" w:rsidP="00742A5D">
      <w:pPr>
        <w:spacing w:line="360" w:lineRule="auto"/>
        <w:ind w:firstLine="0"/>
        <w:rPr>
          <w:lang w:val="en-GB"/>
        </w:rPr>
      </w:pPr>
      <w:r>
        <w:rPr>
          <w:lang w:val="en-GB"/>
        </w:rPr>
        <w:fldChar w:fldCharType="end"/>
      </w:r>
    </w:p>
    <w:p w14:paraId="04C2814E" w14:textId="77777777" w:rsidR="00F33D99" w:rsidRPr="00F33D99" w:rsidRDefault="00F33D99" w:rsidP="00F33D99">
      <w:pPr>
        <w:rPr>
          <w:lang w:val="en-GB"/>
        </w:rPr>
      </w:pPr>
    </w:p>
    <w:sectPr w:rsidR="00F33D99" w:rsidRPr="00F33D99">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D09385" w14:textId="77777777" w:rsidR="008850BF" w:rsidRDefault="008850BF" w:rsidP="00192BF4">
      <w:pPr>
        <w:spacing w:before="0" w:after="0" w:line="240" w:lineRule="auto"/>
      </w:pPr>
      <w:r>
        <w:separator/>
      </w:r>
    </w:p>
  </w:endnote>
  <w:endnote w:type="continuationSeparator" w:id="0">
    <w:p w14:paraId="04F9C823" w14:textId="77777777" w:rsidR="008850BF" w:rsidRDefault="008850BF" w:rsidP="00192BF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D8EB77" w14:textId="775C3941" w:rsidR="00192BF4" w:rsidRDefault="003776C3">
    <w:pPr>
      <w:pStyle w:val="Foote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1</w:t>
    </w:r>
    <w:r>
      <w:rPr>
        <w:b/>
        <w:bCs/>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555D02" w14:textId="77777777" w:rsidR="008850BF" w:rsidRDefault="008850BF" w:rsidP="00192BF4">
      <w:pPr>
        <w:spacing w:before="0" w:after="0" w:line="240" w:lineRule="auto"/>
      </w:pPr>
      <w:r>
        <w:separator/>
      </w:r>
    </w:p>
  </w:footnote>
  <w:footnote w:type="continuationSeparator" w:id="0">
    <w:p w14:paraId="5E025F67" w14:textId="77777777" w:rsidR="008850BF" w:rsidRDefault="008850BF" w:rsidP="00192BF4">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BDD8A3" w14:textId="05C78152" w:rsidR="00192BF4" w:rsidRDefault="00192BF4">
    <w:pPr>
      <w:pStyle w:val="Header"/>
    </w:pPr>
    <w:r>
      <w:t>Vernessa Francois - 1707182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3D99"/>
    <w:rsid w:val="000036CB"/>
    <w:rsid w:val="00022E6C"/>
    <w:rsid w:val="00053816"/>
    <w:rsid w:val="00073DF4"/>
    <w:rsid w:val="000B5617"/>
    <w:rsid w:val="00104F9F"/>
    <w:rsid w:val="00113904"/>
    <w:rsid w:val="001176E6"/>
    <w:rsid w:val="00126E95"/>
    <w:rsid w:val="0019173A"/>
    <w:rsid w:val="00192BF4"/>
    <w:rsid w:val="001E310C"/>
    <w:rsid w:val="001E3203"/>
    <w:rsid w:val="0020532F"/>
    <w:rsid w:val="00225D55"/>
    <w:rsid w:val="003776C3"/>
    <w:rsid w:val="003D13F8"/>
    <w:rsid w:val="003E6411"/>
    <w:rsid w:val="003F686E"/>
    <w:rsid w:val="004227C0"/>
    <w:rsid w:val="00431CCF"/>
    <w:rsid w:val="00460522"/>
    <w:rsid w:val="004621EE"/>
    <w:rsid w:val="004961BA"/>
    <w:rsid w:val="00502FA8"/>
    <w:rsid w:val="005220F6"/>
    <w:rsid w:val="005328AE"/>
    <w:rsid w:val="00535166"/>
    <w:rsid w:val="0055394A"/>
    <w:rsid w:val="005E2075"/>
    <w:rsid w:val="00600C00"/>
    <w:rsid w:val="006833E1"/>
    <w:rsid w:val="006B75E7"/>
    <w:rsid w:val="006E6AA8"/>
    <w:rsid w:val="007345E9"/>
    <w:rsid w:val="0073624C"/>
    <w:rsid w:val="00742A5D"/>
    <w:rsid w:val="00753499"/>
    <w:rsid w:val="007740B4"/>
    <w:rsid w:val="00782144"/>
    <w:rsid w:val="007A0575"/>
    <w:rsid w:val="007D33F6"/>
    <w:rsid w:val="008850BF"/>
    <w:rsid w:val="00891549"/>
    <w:rsid w:val="00944E8D"/>
    <w:rsid w:val="00967123"/>
    <w:rsid w:val="009C6CB3"/>
    <w:rsid w:val="009D7F92"/>
    <w:rsid w:val="00AE2513"/>
    <w:rsid w:val="00B764BF"/>
    <w:rsid w:val="00BB6C03"/>
    <w:rsid w:val="00C473E8"/>
    <w:rsid w:val="00C533A1"/>
    <w:rsid w:val="00CA55D7"/>
    <w:rsid w:val="00CE7C07"/>
    <w:rsid w:val="00D108A7"/>
    <w:rsid w:val="00D44616"/>
    <w:rsid w:val="00D457DE"/>
    <w:rsid w:val="00D61EE1"/>
    <w:rsid w:val="00DE227C"/>
    <w:rsid w:val="00DF124B"/>
    <w:rsid w:val="00EC0CFF"/>
    <w:rsid w:val="00EC256A"/>
    <w:rsid w:val="00ED66FA"/>
    <w:rsid w:val="00F03BEA"/>
    <w:rsid w:val="00F33D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29504"/>
  <w15:chartTrackingRefBased/>
  <w15:docId w15:val="{240D254B-F972-4CEF-B10B-04915AD711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3D99"/>
    <w:pPr>
      <w:spacing w:before="120" w:after="120" w:line="480" w:lineRule="auto"/>
      <w:ind w:firstLine="720"/>
      <w:jc w:val="both"/>
    </w:pPr>
    <w:rPr>
      <w:rFonts w:ascii="Times New Roman" w:hAnsi="Times New Roman"/>
      <w:sz w:val="24"/>
      <w:lang w:val="en-US"/>
    </w:rPr>
  </w:style>
  <w:style w:type="paragraph" w:styleId="Heading1">
    <w:name w:val="heading 1"/>
    <w:basedOn w:val="Normal"/>
    <w:next w:val="Normal"/>
    <w:link w:val="Heading1Char"/>
    <w:uiPriority w:val="9"/>
    <w:qFormat/>
    <w:rsid w:val="00F33D99"/>
    <w:pPr>
      <w:keepNext/>
      <w:keepLines/>
      <w:ind w:firstLine="0"/>
      <w:jc w:val="center"/>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CE7C0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33D99"/>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F33D9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3D99"/>
    <w:rPr>
      <w:rFonts w:ascii="Times New Roman" w:eastAsiaTheme="majorEastAsia" w:hAnsi="Times New Roman" w:cstheme="majorBidi"/>
      <w:b/>
      <w:sz w:val="24"/>
      <w:szCs w:val="32"/>
      <w:lang w:val="en-US"/>
    </w:rPr>
  </w:style>
  <w:style w:type="character" w:customStyle="1" w:styleId="Heading3Char">
    <w:name w:val="Heading 3 Char"/>
    <w:basedOn w:val="DefaultParagraphFont"/>
    <w:link w:val="Heading3"/>
    <w:uiPriority w:val="9"/>
    <w:semiHidden/>
    <w:rsid w:val="00F33D99"/>
    <w:rPr>
      <w:rFonts w:asciiTheme="majorHAnsi" w:eastAsiaTheme="majorEastAsia" w:hAnsiTheme="majorHAnsi" w:cstheme="majorBidi"/>
      <w:color w:val="1F3763" w:themeColor="accent1" w:themeShade="7F"/>
      <w:sz w:val="24"/>
      <w:szCs w:val="24"/>
      <w:lang w:val="en-US"/>
    </w:rPr>
  </w:style>
  <w:style w:type="character" w:customStyle="1" w:styleId="Heading4Char">
    <w:name w:val="Heading 4 Char"/>
    <w:basedOn w:val="DefaultParagraphFont"/>
    <w:link w:val="Heading4"/>
    <w:uiPriority w:val="9"/>
    <w:rsid w:val="00F33D99"/>
    <w:rPr>
      <w:rFonts w:asciiTheme="majorHAnsi" w:eastAsiaTheme="majorEastAsia" w:hAnsiTheme="majorHAnsi" w:cstheme="majorBidi"/>
      <w:i/>
      <w:iCs/>
      <w:color w:val="2F5496" w:themeColor="accent1" w:themeShade="BF"/>
      <w:sz w:val="24"/>
      <w:lang w:val="en-US"/>
    </w:rPr>
  </w:style>
  <w:style w:type="paragraph" w:styleId="Bibliography">
    <w:name w:val="Bibliography"/>
    <w:basedOn w:val="Normal"/>
    <w:next w:val="Normal"/>
    <w:uiPriority w:val="37"/>
    <w:unhideWhenUsed/>
    <w:rsid w:val="00EC0CFF"/>
  </w:style>
  <w:style w:type="character" w:customStyle="1" w:styleId="Heading2Char">
    <w:name w:val="Heading 2 Char"/>
    <w:basedOn w:val="DefaultParagraphFont"/>
    <w:link w:val="Heading2"/>
    <w:uiPriority w:val="9"/>
    <w:semiHidden/>
    <w:rsid w:val="00CE7C07"/>
    <w:rPr>
      <w:rFonts w:asciiTheme="majorHAnsi" w:eastAsiaTheme="majorEastAsia" w:hAnsiTheme="majorHAnsi" w:cstheme="majorBidi"/>
      <w:color w:val="2F5496" w:themeColor="accent1" w:themeShade="BF"/>
      <w:sz w:val="26"/>
      <w:szCs w:val="26"/>
      <w:lang w:val="en-US"/>
    </w:rPr>
  </w:style>
  <w:style w:type="paragraph" w:styleId="TOC1">
    <w:name w:val="toc 1"/>
    <w:basedOn w:val="Normal"/>
    <w:next w:val="Normal"/>
    <w:autoRedefine/>
    <w:uiPriority w:val="39"/>
    <w:unhideWhenUsed/>
    <w:rsid w:val="00753499"/>
    <w:pPr>
      <w:spacing w:after="100"/>
    </w:pPr>
  </w:style>
  <w:style w:type="paragraph" w:styleId="TOCHeading">
    <w:name w:val="TOC Heading"/>
    <w:basedOn w:val="Heading1"/>
    <w:next w:val="Normal"/>
    <w:uiPriority w:val="39"/>
    <w:unhideWhenUsed/>
    <w:qFormat/>
    <w:rsid w:val="009C6CB3"/>
    <w:pPr>
      <w:spacing w:before="240" w:after="0" w:line="259" w:lineRule="auto"/>
      <w:jc w:val="left"/>
      <w:outlineLvl w:val="9"/>
    </w:pPr>
    <w:rPr>
      <w:rFonts w:asciiTheme="majorHAnsi" w:hAnsiTheme="majorHAnsi"/>
      <w:b w:val="0"/>
      <w:color w:val="2F5496" w:themeColor="accent1" w:themeShade="BF"/>
      <w:sz w:val="32"/>
    </w:rPr>
  </w:style>
  <w:style w:type="paragraph" w:styleId="TOC3">
    <w:name w:val="toc 3"/>
    <w:basedOn w:val="Normal"/>
    <w:next w:val="Normal"/>
    <w:autoRedefine/>
    <w:uiPriority w:val="39"/>
    <w:unhideWhenUsed/>
    <w:rsid w:val="009C6CB3"/>
    <w:pPr>
      <w:spacing w:after="100"/>
      <w:ind w:left="480"/>
    </w:pPr>
  </w:style>
  <w:style w:type="character" w:styleId="Hyperlink">
    <w:name w:val="Hyperlink"/>
    <w:basedOn w:val="DefaultParagraphFont"/>
    <w:uiPriority w:val="99"/>
    <w:unhideWhenUsed/>
    <w:rsid w:val="009C6CB3"/>
    <w:rPr>
      <w:color w:val="0563C1" w:themeColor="hyperlink"/>
      <w:u w:val="single"/>
    </w:rPr>
  </w:style>
  <w:style w:type="paragraph" w:styleId="TOC2">
    <w:name w:val="toc 2"/>
    <w:basedOn w:val="Normal"/>
    <w:next w:val="Normal"/>
    <w:autoRedefine/>
    <w:uiPriority w:val="39"/>
    <w:unhideWhenUsed/>
    <w:rsid w:val="009D7F92"/>
    <w:pPr>
      <w:spacing w:before="0" w:after="100" w:line="259" w:lineRule="auto"/>
      <w:ind w:left="220" w:firstLine="0"/>
      <w:jc w:val="left"/>
    </w:pPr>
    <w:rPr>
      <w:rFonts w:asciiTheme="minorHAnsi" w:eastAsiaTheme="minorEastAsia" w:hAnsiTheme="minorHAnsi" w:cs="Times New Roman"/>
      <w:sz w:val="22"/>
    </w:rPr>
  </w:style>
  <w:style w:type="paragraph" w:styleId="Header">
    <w:name w:val="header"/>
    <w:basedOn w:val="Normal"/>
    <w:link w:val="HeaderChar"/>
    <w:uiPriority w:val="99"/>
    <w:unhideWhenUsed/>
    <w:rsid w:val="00192BF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192BF4"/>
    <w:rPr>
      <w:rFonts w:ascii="Times New Roman" w:hAnsi="Times New Roman"/>
      <w:sz w:val="24"/>
      <w:lang w:val="en-US"/>
    </w:rPr>
  </w:style>
  <w:style w:type="paragraph" w:styleId="Footer">
    <w:name w:val="footer"/>
    <w:basedOn w:val="Normal"/>
    <w:link w:val="FooterChar"/>
    <w:uiPriority w:val="99"/>
    <w:unhideWhenUsed/>
    <w:rsid w:val="00192BF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192BF4"/>
    <w:rPr>
      <w:rFonts w:ascii="Times New Roman" w:hAnsi="Times New Roman"/>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051449">
      <w:bodyDiv w:val="1"/>
      <w:marLeft w:val="0"/>
      <w:marRight w:val="0"/>
      <w:marTop w:val="0"/>
      <w:marBottom w:val="0"/>
      <w:divBdr>
        <w:top w:val="none" w:sz="0" w:space="0" w:color="auto"/>
        <w:left w:val="none" w:sz="0" w:space="0" w:color="auto"/>
        <w:bottom w:val="none" w:sz="0" w:space="0" w:color="auto"/>
        <w:right w:val="none" w:sz="0" w:space="0" w:color="auto"/>
      </w:divBdr>
    </w:div>
    <w:div w:id="85225831">
      <w:bodyDiv w:val="1"/>
      <w:marLeft w:val="0"/>
      <w:marRight w:val="0"/>
      <w:marTop w:val="0"/>
      <w:marBottom w:val="0"/>
      <w:divBdr>
        <w:top w:val="none" w:sz="0" w:space="0" w:color="auto"/>
        <w:left w:val="none" w:sz="0" w:space="0" w:color="auto"/>
        <w:bottom w:val="none" w:sz="0" w:space="0" w:color="auto"/>
        <w:right w:val="none" w:sz="0" w:space="0" w:color="auto"/>
      </w:divBdr>
    </w:div>
    <w:div w:id="94793307">
      <w:bodyDiv w:val="1"/>
      <w:marLeft w:val="0"/>
      <w:marRight w:val="0"/>
      <w:marTop w:val="0"/>
      <w:marBottom w:val="0"/>
      <w:divBdr>
        <w:top w:val="none" w:sz="0" w:space="0" w:color="auto"/>
        <w:left w:val="none" w:sz="0" w:space="0" w:color="auto"/>
        <w:bottom w:val="none" w:sz="0" w:space="0" w:color="auto"/>
        <w:right w:val="none" w:sz="0" w:space="0" w:color="auto"/>
      </w:divBdr>
    </w:div>
    <w:div w:id="95558919">
      <w:bodyDiv w:val="1"/>
      <w:marLeft w:val="0"/>
      <w:marRight w:val="0"/>
      <w:marTop w:val="0"/>
      <w:marBottom w:val="0"/>
      <w:divBdr>
        <w:top w:val="none" w:sz="0" w:space="0" w:color="auto"/>
        <w:left w:val="none" w:sz="0" w:space="0" w:color="auto"/>
        <w:bottom w:val="none" w:sz="0" w:space="0" w:color="auto"/>
        <w:right w:val="none" w:sz="0" w:space="0" w:color="auto"/>
      </w:divBdr>
    </w:div>
    <w:div w:id="145319330">
      <w:bodyDiv w:val="1"/>
      <w:marLeft w:val="0"/>
      <w:marRight w:val="0"/>
      <w:marTop w:val="0"/>
      <w:marBottom w:val="0"/>
      <w:divBdr>
        <w:top w:val="none" w:sz="0" w:space="0" w:color="auto"/>
        <w:left w:val="none" w:sz="0" w:space="0" w:color="auto"/>
        <w:bottom w:val="none" w:sz="0" w:space="0" w:color="auto"/>
        <w:right w:val="none" w:sz="0" w:space="0" w:color="auto"/>
      </w:divBdr>
    </w:div>
    <w:div w:id="204369268">
      <w:bodyDiv w:val="1"/>
      <w:marLeft w:val="0"/>
      <w:marRight w:val="0"/>
      <w:marTop w:val="0"/>
      <w:marBottom w:val="0"/>
      <w:divBdr>
        <w:top w:val="none" w:sz="0" w:space="0" w:color="auto"/>
        <w:left w:val="none" w:sz="0" w:space="0" w:color="auto"/>
        <w:bottom w:val="none" w:sz="0" w:space="0" w:color="auto"/>
        <w:right w:val="none" w:sz="0" w:space="0" w:color="auto"/>
      </w:divBdr>
    </w:div>
    <w:div w:id="262568401">
      <w:bodyDiv w:val="1"/>
      <w:marLeft w:val="0"/>
      <w:marRight w:val="0"/>
      <w:marTop w:val="0"/>
      <w:marBottom w:val="0"/>
      <w:divBdr>
        <w:top w:val="none" w:sz="0" w:space="0" w:color="auto"/>
        <w:left w:val="none" w:sz="0" w:space="0" w:color="auto"/>
        <w:bottom w:val="none" w:sz="0" w:space="0" w:color="auto"/>
        <w:right w:val="none" w:sz="0" w:space="0" w:color="auto"/>
      </w:divBdr>
    </w:div>
    <w:div w:id="346909525">
      <w:bodyDiv w:val="1"/>
      <w:marLeft w:val="0"/>
      <w:marRight w:val="0"/>
      <w:marTop w:val="0"/>
      <w:marBottom w:val="0"/>
      <w:divBdr>
        <w:top w:val="none" w:sz="0" w:space="0" w:color="auto"/>
        <w:left w:val="none" w:sz="0" w:space="0" w:color="auto"/>
        <w:bottom w:val="none" w:sz="0" w:space="0" w:color="auto"/>
        <w:right w:val="none" w:sz="0" w:space="0" w:color="auto"/>
      </w:divBdr>
    </w:div>
    <w:div w:id="348022635">
      <w:bodyDiv w:val="1"/>
      <w:marLeft w:val="0"/>
      <w:marRight w:val="0"/>
      <w:marTop w:val="0"/>
      <w:marBottom w:val="0"/>
      <w:divBdr>
        <w:top w:val="none" w:sz="0" w:space="0" w:color="auto"/>
        <w:left w:val="none" w:sz="0" w:space="0" w:color="auto"/>
        <w:bottom w:val="none" w:sz="0" w:space="0" w:color="auto"/>
        <w:right w:val="none" w:sz="0" w:space="0" w:color="auto"/>
      </w:divBdr>
    </w:div>
    <w:div w:id="352415676">
      <w:bodyDiv w:val="1"/>
      <w:marLeft w:val="0"/>
      <w:marRight w:val="0"/>
      <w:marTop w:val="0"/>
      <w:marBottom w:val="0"/>
      <w:divBdr>
        <w:top w:val="none" w:sz="0" w:space="0" w:color="auto"/>
        <w:left w:val="none" w:sz="0" w:space="0" w:color="auto"/>
        <w:bottom w:val="none" w:sz="0" w:space="0" w:color="auto"/>
        <w:right w:val="none" w:sz="0" w:space="0" w:color="auto"/>
      </w:divBdr>
    </w:div>
    <w:div w:id="408190739">
      <w:bodyDiv w:val="1"/>
      <w:marLeft w:val="0"/>
      <w:marRight w:val="0"/>
      <w:marTop w:val="0"/>
      <w:marBottom w:val="0"/>
      <w:divBdr>
        <w:top w:val="none" w:sz="0" w:space="0" w:color="auto"/>
        <w:left w:val="none" w:sz="0" w:space="0" w:color="auto"/>
        <w:bottom w:val="none" w:sz="0" w:space="0" w:color="auto"/>
        <w:right w:val="none" w:sz="0" w:space="0" w:color="auto"/>
      </w:divBdr>
    </w:div>
    <w:div w:id="421024506">
      <w:bodyDiv w:val="1"/>
      <w:marLeft w:val="0"/>
      <w:marRight w:val="0"/>
      <w:marTop w:val="0"/>
      <w:marBottom w:val="0"/>
      <w:divBdr>
        <w:top w:val="none" w:sz="0" w:space="0" w:color="auto"/>
        <w:left w:val="none" w:sz="0" w:space="0" w:color="auto"/>
        <w:bottom w:val="none" w:sz="0" w:space="0" w:color="auto"/>
        <w:right w:val="none" w:sz="0" w:space="0" w:color="auto"/>
      </w:divBdr>
    </w:div>
    <w:div w:id="440804822">
      <w:bodyDiv w:val="1"/>
      <w:marLeft w:val="0"/>
      <w:marRight w:val="0"/>
      <w:marTop w:val="0"/>
      <w:marBottom w:val="0"/>
      <w:divBdr>
        <w:top w:val="none" w:sz="0" w:space="0" w:color="auto"/>
        <w:left w:val="none" w:sz="0" w:space="0" w:color="auto"/>
        <w:bottom w:val="none" w:sz="0" w:space="0" w:color="auto"/>
        <w:right w:val="none" w:sz="0" w:space="0" w:color="auto"/>
      </w:divBdr>
    </w:div>
    <w:div w:id="448474887">
      <w:bodyDiv w:val="1"/>
      <w:marLeft w:val="0"/>
      <w:marRight w:val="0"/>
      <w:marTop w:val="0"/>
      <w:marBottom w:val="0"/>
      <w:divBdr>
        <w:top w:val="none" w:sz="0" w:space="0" w:color="auto"/>
        <w:left w:val="none" w:sz="0" w:space="0" w:color="auto"/>
        <w:bottom w:val="none" w:sz="0" w:space="0" w:color="auto"/>
        <w:right w:val="none" w:sz="0" w:space="0" w:color="auto"/>
      </w:divBdr>
    </w:div>
    <w:div w:id="498735490">
      <w:bodyDiv w:val="1"/>
      <w:marLeft w:val="0"/>
      <w:marRight w:val="0"/>
      <w:marTop w:val="0"/>
      <w:marBottom w:val="0"/>
      <w:divBdr>
        <w:top w:val="none" w:sz="0" w:space="0" w:color="auto"/>
        <w:left w:val="none" w:sz="0" w:space="0" w:color="auto"/>
        <w:bottom w:val="none" w:sz="0" w:space="0" w:color="auto"/>
        <w:right w:val="none" w:sz="0" w:space="0" w:color="auto"/>
      </w:divBdr>
    </w:div>
    <w:div w:id="505441564">
      <w:bodyDiv w:val="1"/>
      <w:marLeft w:val="0"/>
      <w:marRight w:val="0"/>
      <w:marTop w:val="0"/>
      <w:marBottom w:val="0"/>
      <w:divBdr>
        <w:top w:val="none" w:sz="0" w:space="0" w:color="auto"/>
        <w:left w:val="none" w:sz="0" w:space="0" w:color="auto"/>
        <w:bottom w:val="none" w:sz="0" w:space="0" w:color="auto"/>
        <w:right w:val="none" w:sz="0" w:space="0" w:color="auto"/>
      </w:divBdr>
    </w:div>
    <w:div w:id="552354535">
      <w:bodyDiv w:val="1"/>
      <w:marLeft w:val="0"/>
      <w:marRight w:val="0"/>
      <w:marTop w:val="0"/>
      <w:marBottom w:val="0"/>
      <w:divBdr>
        <w:top w:val="none" w:sz="0" w:space="0" w:color="auto"/>
        <w:left w:val="none" w:sz="0" w:space="0" w:color="auto"/>
        <w:bottom w:val="none" w:sz="0" w:space="0" w:color="auto"/>
        <w:right w:val="none" w:sz="0" w:space="0" w:color="auto"/>
      </w:divBdr>
    </w:div>
    <w:div w:id="571087871">
      <w:bodyDiv w:val="1"/>
      <w:marLeft w:val="0"/>
      <w:marRight w:val="0"/>
      <w:marTop w:val="0"/>
      <w:marBottom w:val="0"/>
      <w:divBdr>
        <w:top w:val="none" w:sz="0" w:space="0" w:color="auto"/>
        <w:left w:val="none" w:sz="0" w:space="0" w:color="auto"/>
        <w:bottom w:val="none" w:sz="0" w:space="0" w:color="auto"/>
        <w:right w:val="none" w:sz="0" w:space="0" w:color="auto"/>
      </w:divBdr>
    </w:div>
    <w:div w:id="583687726">
      <w:bodyDiv w:val="1"/>
      <w:marLeft w:val="0"/>
      <w:marRight w:val="0"/>
      <w:marTop w:val="0"/>
      <w:marBottom w:val="0"/>
      <w:divBdr>
        <w:top w:val="none" w:sz="0" w:space="0" w:color="auto"/>
        <w:left w:val="none" w:sz="0" w:space="0" w:color="auto"/>
        <w:bottom w:val="none" w:sz="0" w:space="0" w:color="auto"/>
        <w:right w:val="none" w:sz="0" w:space="0" w:color="auto"/>
      </w:divBdr>
    </w:div>
    <w:div w:id="614950140">
      <w:bodyDiv w:val="1"/>
      <w:marLeft w:val="0"/>
      <w:marRight w:val="0"/>
      <w:marTop w:val="0"/>
      <w:marBottom w:val="0"/>
      <w:divBdr>
        <w:top w:val="none" w:sz="0" w:space="0" w:color="auto"/>
        <w:left w:val="none" w:sz="0" w:space="0" w:color="auto"/>
        <w:bottom w:val="none" w:sz="0" w:space="0" w:color="auto"/>
        <w:right w:val="none" w:sz="0" w:space="0" w:color="auto"/>
      </w:divBdr>
    </w:div>
    <w:div w:id="650721253">
      <w:bodyDiv w:val="1"/>
      <w:marLeft w:val="0"/>
      <w:marRight w:val="0"/>
      <w:marTop w:val="0"/>
      <w:marBottom w:val="0"/>
      <w:divBdr>
        <w:top w:val="none" w:sz="0" w:space="0" w:color="auto"/>
        <w:left w:val="none" w:sz="0" w:space="0" w:color="auto"/>
        <w:bottom w:val="none" w:sz="0" w:space="0" w:color="auto"/>
        <w:right w:val="none" w:sz="0" w:space="0" w:color="auto"/>
      </w:divBdr>
    </w:div>
    <w:div w:id="669144424">
      <w:bodyDiv w:val="1"/>
      <w:marLeft w:val="0"/>
      <w:marRight w:val="0"/>
      <w:marTop w:val="0"/>
      <w:marBottom w:val="0"/>
      <w:divBdr>
        <w:top w:val="none" w:sz="0" w:space="0" w:color="auto"/>
        <w:left w:val="none" w:sz="0" w:space="0" w:color="auto"/>
        <w:bottom w:val="none" w:sz="0" w:space="0" w:color="auto"/>
        <w:right w:val="none" w:sz="0" w:space="0" w:color="auto"/>
      </w:divBdr>
    </w:div>
    <w:div w:id="688410571">
      <w:bodyDiv w:val="1"/>
      <w:marLeft w:val="0"/>
      <w:marRight w:val="0"/>
      <w:marTop w:val="0"/>
      <w:marBottom w:val="0"/>
      <w:divBdr>
        <w:top w:val="none" w:sz="0" w:space="0" w:color="auto"/>
        <w:left w:val="none" w:sz="0" w:space="0" w:color="auto"/>
        <w:bottom w:val="none" w:sz="0" w:space="0" w:color="auto"/>
        <w:right w:val="none" w:sz="0" w:space="0" w:color="auto"/>
      </w:divBdr>
    </w:div>
    <w:div w:id="735012184">
      <w:bodyDiv w:val="1"/>
      <w:marLeft w:val="0"/>
      <w:marRight w:val="0"/>
      <w:marTop w:val="0"/>
      <w:marBottom w:val="0"/>
      <w:divBdr>
        <w:top w:val="none" w:sz="0" w:space="0" w:color="auto"/>
        <w:left w:val="none" w:sz="0" w:space="0" w:color="auto"/>
        <w:bottom w:val="none" w:sz="0" w:space="0" w:color="auto"/>
        <w:right w:val="none" w:sz="0" w:space="0" w:color="auto"/>
      </w:divBdr>
    </w:div>
    <w:div w:id="813832322">
      <w:bodyDiv w:val="1"/>
      <w:marLeft w:val="0"/>
      <w:marRight w:val="0"/>
      <w:marTop w:val="0"/>
      <w:marBottom w:val="0"/>
      <w:divBdr>
        <w:top w:val="none" w:sz="0" w:space="0" w:color="auto"/>
        <w:left w:val="none" w:sz="0" w:space="0" w:color="auto"/>
        <w:bottom w:val="none" w:sz="0" w:space="0" w:color="auto"/>
        <w:right w:val="none" w:sz="0" w:space="0" w:color="auto"/>
      </w:divBdr>
    </w:div>
    <w:div w:id="835342309">
      <w:bodyDiv w:val="1"/>
      <w:marLeft w:val="0"/>
      <w:marRight w:val="0"/>
      <w:marTop w:val="0"/>
      <w:marBottom w:val="0"/>
      <w:divBdr>
        <w:top w:val="none" w:sz="0" w:space="0" w:color="auto"/>
        <w:left w:val="none" w:sz="0" w:space="0" w:color="auto"/>
        <w:bottom w:val="none" w:sz="0" w:space="0" w:color="auto"/>
        <w:right w:val="none" w:sz="0" w:space="0" w:color="auto"/>
      </w:divBdr>
    </w:div>
    <w:div w:id="855196616">
      <w:bodyDiv w:val="1"/>
      <w:marLeft w:val="0"/>
      <w:marRight w:val="0"/>
      <w:marTop w:val="0"/>
      <w:marBottom w:val="0"/>
      <w:divBdr>
        <w:top w:val="none" w:sz="0" w:space="0" w:color="auto"/>
        <w:left w:val="none" w:sz="0" w:space="0" w:color="auto"/>
        <w:bottom w:val="none" w:sz="0" w:space="0" w:color="auto"/>
        <w:right w:val="none" w:sz="0" w:space="0" w:color="auto"/>
      </w:divBdr>
    </w:div>
    <w:div w:id="927691226">
      <w:bodyDiv w:val="1"/>
      <w:marLeft w:val="0"/>
      <w:marRight w:val="0"/>
      <w:marTop w:val="0"/>
      <w:marBottom w:val="0"/>
      <w:divBdr>
        <w:top w:val="none" w:sz="0" w:space="0" w:color="auto"/>
        <w:left w:val="none" w:sz="0" w:space="0" w:color="auto"/>
        <w:bottom w:val="none" w:sz="0" w:space="0" w:color="auto"/>
        <w:right w:val="none" w:sz="0" w:space="0" w:color="auto"/>
      </w:divBdr>
    </w:div>
    <w:div w:id="1022627599">
      <w:bodyDiv w:val="1"/>
      <w:marLeft w:val="0"/>
      <w:marRight w:val="0"/>
      <w:marTop w:val="0"/>
      <w:marBottom w:val="0"/>
      <w:divBdr>
        <w:top w:val="none" w:sz="0" w:space="0" w:color="auto"/>
        <w:left w:val="none" w:sz="0" w:space="0" w:color="auto"/>
        <w:bottom w:val="none" w:sz="0" w:space="0" w:color="auto"/>
        <w:right w:val="none" w:sz="0" w:space="0" w:color="auto"/>
      </w:divBdr>
    </w:div>
    <w:div w:id="1082726251">
      <w:bodyDiv w:val="1"/>
      <w:marLeft w:val="0"/>
      <w:marRight w:val="0"/>
      <w:marTop w:val="0"/>
      <w:marBottom w:val="0"/>
      <w:divBdr>
        <w:top w:val="none" w:sz="0" w:space="0" w:color="auto"/>
        <w:left w:val="none" w:sz="0" w:space="0" w:color="auto"/>
        <w:bottom w:val="none" w:sz="0" w:space="0" w:color="auto"/>
        <w:right w:val="none" w:sz="0" w:space="0" w:color="auto"/>
      </w:divBdr>
    </w:div>
    <w:div w:id="1101071336">
      <w:bodyDiv w:val="1"/>
      <w:marLeft w:val="0"/>
      <w:marRight w:val="0"/>
      <w:marTop w:val="0"/>
      <w:marBottom w:val="0"/>
      <w:divBdr>
        <w:top w:val="none" w:sz="0" w:space="0" w:color="auto"/>
        <w:left w:val="none" w:sz="0" w:space="0" w:color="auto"/>
        <w:bottom w:val="none" w:sz="0" w:space="0" w:color="auto"/>
        <w:right w:val="none" w:sz="0" w:space="0" w:color="auto"/>
      </w:divBdr>
    </w:div>
    <w:div w:id="1193228767">
      <w:bodyDiv w:val="1"/>
      <w:marLeft w:val="0"/>
      <w:marRight w:val="0"/>
      <w:marTop w:val="0"/>
      <w:marBottom w:val="0"/>
      <w:divBdr>
        <w:top w:val="none" w:sz="0" w:space="0" w:color="auto"/>
        <w:left w:val="none" w:sz="0" w:space="0" w:color="auto"/>
        <w:bottom w:val="none" w:sz="0" w:space="0" w:color="auto"/>
        <w:right w:val="none" w:sz="0" w:space="0" w:color="auto"/>
      </w:divBdr>
    </w:div>
    <w:div w:id="1217011774">
      <w:bodyDiv w:val="1"/>
      <w:marLeft w:val="0"/>
      <w:marRight w:val="0"/>
      <w:marTop w:val="0"/>
      <w:marBottom w:val="0"/>
      <w:divBdr>
        <w:top w:val="none" w:sz="0" w:space="0" w:color="auto"/>
        <w:left w:val="none" w:sz="0" w:space="0" w:color="auto"/>
        <w:bottom w:val="none" w:sz="0" w:space="0" w:color="auto"/>
        <w:right w:val="none" w:sz="0" w:space="0" w:color="auto"/>
      </w:divBdr>
    </w:div>
    <w:div w:id="1259605424">
      <w:bodyDiv w:val="1"/>
      <w:marLeft w:val="0"/>
      <w:marRight w:val="0"/>
      <w:marTop w:val="0"/>
      <w:marBottom w:val="0"/>
      <w:divBdr>
        <w:top w:val="none" w:sz="0" w:space="0" w:color="auto"/>
        <w:left w:val="none" w:sz="0" w:space="0" w:color="auto"/>
        <w:bottom w:val="none" w:sz="0" w:space="0" w:color="auto"/>
        <w:right w:val="none" w:sz="0" w:space="0" w:color="auto"/>
      </w:divBdr>
    </w:div>
    <w:div w:id="1289093133">
      <w:bodyDiv w:val="1"/>
      <w:marLeft w:val="0"/>
      <w:marRight w:val="0"/>
      <w:marTop w:val="0"/>
      <w:marBottom w:val="0"/>
      <w:divBdr>
        <w:top w:val="none" w:sz="0" w:space="0" w:color="auto"/>
        <w:left w:val="none" w:sz="0" w:space="0" w:color="auto"/>
        <w:bottom w:val="none" w:sz="0" w:space="0" w:color="auto"/>
        <w:right w:val="none" w:sz="0" w:space="0" w:color="auto"/>
      </w:divBdr>
    </w:div>
    <w:div w:id="1297223894">
      <w:bodyDiv w:val="1"/>
      <w:marLeft w:val="0"/>
      <w:marRight w:val="0"/>
      <w:marTop w:val="0"/>
      <w:marBottom w:val="0"/>
      <w:divBdr>
        <w:top w:val="none" w:sz="0" w:space="0" w:color="auto"/>
        <w:left w:val="none" w:sz="0" w:space="0" w:color="auto"/>
        <w:bottom w:val="none" w:sz="0" w:space="0" w:color="auto"/>
        <w:right w:val="none" w:sz="0" w:space="0" w:color="auto"/>
      </w:divBdr>
    </w:div>
    <w:div w:id="1321887465">
      <w:bodyDiv w:val="1"/>
      <w:marLeft w:val="0"/>
      <w:marRight w:val="0"/>
      <w:marTop w:val="0"/>
      <w:marBottom w:val="0"/>
      <w:divBdr>
        <w:top w:val="none" w:sz="0" w:space="0" w:color="auto"/>
        <w:left w:val="none" w:sz="0" w:space="0" w:color="auto"/>
        <w:bottom w:val="none" w:sz="0" w:space="0" w:color="auto"/>
        <w:right w:val="none" w:sz="0" w:space="0" w:color="auto"/>
      </w:divBdr>
    </w:div>
    <w:div w:id="1339312752">
      <w:bodyDiv w:val="1"/>
      <w:marLeft w:val="0"/>
      <w:marRight w:val="0"/>
      <w:marTop w:val="0"/>
      <w:marBottom w:val="0"/>
      <w:divBdr>
        <w:top w:val="none" w:sz="0" w:space="0" w:color="auto"/>
        <w:left w:val="none" w:sz="0" w:space="0" w:color="auto"/>
        <w:bottom w:val="none" w:sz="0" w:space="0" w:color="auto"/>
        <w:right w:val="none" w:sz="0" w:space="0" w:color="auto"/>
      </w:divBdr>
    </w:div>
    <w:div w:id="1375085230">
      <w:bodyDiv w:val="1"/>
      <w:marLeft w:val="0"/>
      <w:marRight w:val="0"/>
      <w:marTop w:val="0"/>
      <w:marBottom w:val="0"/>
      <w:divBdr>
        <w:top w:val="none" w:sz="0" w:space="0" w:color="auto"/>
        <w:left w:val="none" w:sz="0" w:space="0" w:color="auto"/>
        <w:bottom w:val="none" w:sz="0" w:space="0" w:color="auto"/>
        <w:right w:val="none" w:sz="0" w:space="0" w:color="auto"/>
      </w:divBdr>
    </w:div>
    <w:div w:id="1390156206">
      <w:bodyDiv w:val="1"/>
      <w:marLeft w:val="0"/>
      <w:marRight w:val="0"/>
      <w:marTop w:val="0"/>
      <w:marBottom w:val="0"/>
      <w:divBdr>
        <w:top w:val="none" w:sz="0" w:space="0" w:color="auto"/>
        <w:left w:val="none" w:sz="0" w:space="0" w:color="auto"/>
        <w:bottom w:val="none" w:sz="0" w:space="0" w:color="auto"/>
        <w:right w:val="none" w:sz="0" w:space="0" w:color="auto"/>
      </w:divBdr>
    </w:div>
    <w:div w:id="1395280749">
      <w:bodyDiv w:val="1"/>
      <w:marLeft w:val="0"/>
      <w:marRight w:val="0"/>
      <w:marTop w:val="0"/>
      <w:marBottom w:val="0"/>
      <w:divBdr>
        <w:top w:val="none" w:sz="0" w:space="0" w:color="auto"/>
        <w:left w:val="none" w:sz="0" w:space="0" w:color="auto"/>
        <w:bottom w:val="none" w:sz="0" w:space="0" w:color="auto"/>
        <w:right w:val="none" w:sz="0" w:space="0" w:color="auto"/>
      </w:divBdr>
    </w:div>
    <w:div w:id="1398670783">
      <w:bodyDiv w:val="1"/>
      <w:marLeft w:val="0"/>
      <w:marRight w:val="0"/>
      <w:marTop w:val="0"/>
      <w:marBottom w:val="0"/>
      <w:divBdr>
        <w:top w:val="none" w:sz="0" w:space="0" w:color="auto"/>
        <w:left w:val="none" w:sz="0" w:space="0" w:color="auto"/>
        <w:bottom w:val="none" w:sz="0" w:space="0" w:color="auto"/>
        <w:right w:val="none" w:sz="0" w:space="0" w:color="auto"/>
      </w:divBdr>
    </w:div>
    <w:div w:id="1412511047">
      <w:bodyDiv w:val="1"/>
      <w:marLeft w:val="0"/>
      <w:marRight w:val="0"/>
      <w:marTop w:val="0"/>
      <w:marBottom w:val="0"/>
      <w:divBdr>
        <w:top w:val="none" w:sz="0" w:space="0" w:color="auto"/>
        <w:left w:val="none" w:sz="0" w:space="0" w:color="auto"/>
        <w:bottom w:val="none" w:sz="0" w:space="0" w:color="auto"/>
        <w:right w:val="none" w:sz="0" w:space="0" w:color="auto"/>
      </w:divBdr>
    </w:div>
    <w:div w:id="1480851563">
      <w:bodyDiv w:val="1"/>
      <w:marLeft w:val="0"/>
      <w:marRight w:val="0"/>
      <w:marTop w:val="0"/>
      <w:marBottom w:val="0"/>
      <w:divBdr>
        <w:top w:val="none" w:sz="0" w:space="0" w:color="auto"/>
        <w:left w:val="none" w:sz="0" w:space="0" w:color="auto"/>
        <w:bottom w:val="none" w:sz="0" w:space="0" w:color="auto"/>
        <w:right w:val="none" w:sz="0" w:space="0" w:color="auto"/>
      </w:divBdr>
    </w:div>
    <w:div w:id="1495101798">
      <w:bodyDiv w:val="1"/>
      <w:marLeft w:val="0"/>
      <w:marRight w:val="0"/>
      <w:marTop w:val="0"/>
      <w:marBottom w:val="0"/>
      <w:divBdr>
        <w:top w:val="none" w:sz="0" w:space="0" w:color="auto"/>
        <w:left w:val="none" w:sz="0" w:space="0" w:color="auto"/>
        <w:bottom w:val="none" w:sz="0" w:space="0" w:color="auto"/>
        <w:right w:val="none" w:sz="0" w:space="0" w:color="auto"/>
      </w:divBdr>
    </w:div>
    <w:div w:id="1499037191">
      <w:bodyDiv w:val="1"/>
      <w:marLeft w:val="0"/>
      <w:marRight w:val="0"/>
      <w:marTop w:val="0"/>
      <w:marBottom w:val="0"/>
      <w:divBdr>
        <w:top w:val="none" w:sz="0" w:space="0" w:color="auto"/>
        <w:left w:val="none" w:sz="0" w:space="0" w:color="auto"/>
        <w:bottom w:val="none" w:sz="0" w:space="0" w:color="auto"/>
        <w:right w:val="none" w:sz="0" w:space="0" w:color="auto"/>
      </w:divBdr>
    </w:div>
    <w:div w:id="1518304036">
      <w:bodyDiv w:val="1"/>
      <w:marLeft w:val="0"/>
      <w:marRight w:val="0"/>
      <w:marTop w:val="0"/>
      <w:marBottom w:val="0"/>
      <w:divBdr>
        <w:top w:val="none" w:sz="0" w:space="0" w:color="auto"/>
        <w:left w:val="none" w:sz="0" w:space="0" w:color="auto"/>
        <w:bottom w:val="none" w:sz="0" w:space="0" w:color="auto"/>
        <w:right w:val="none" w:sz="0" w:space="0" w:color="auto"/>
      </w:divBdr>
    </w:div>
    <w:div w:id="1544630998">
      <w:bodyDiv w:val="1"/>
      <w:marLeft w:val="0"/>
      <w:marRight w:val="0"/>
      <w:marTop w:val="0"/>
      <w:marBottom w:val="0"/>
      <w:divBdr>
        <w:top w:val="none" w:sz="0" w:space="0" w:color="auto"/>
        <w:left w:val="none" w:sz="0" w:space="0" w:color="auto"/>
        <w:bottom w:val="none" w:sz="0" w:space="0" w:color="auto"/>
        <w:right w:val="none" w:sz="0" w:space="0" w:color="auto"/>
      </w:divBdr>
    </w:div>
    <w:div w:id="1560289646">
      <w:bodyDiv w:val="1"/>
      <w:marLeft w:val="0"/>
      <w:marRight w:val="0"/>
      <w:marTop w:val="0"/>
      <w:marBottom w:val="0"/>
      <w:divBdr>
        <w:top w:val="none" w:sz="0" w:space="0" w:color="auto"/>
        <w:left w:val="none" w:sz="0" w:space="0" w:color="auto"/>
        <w:bottom w:val="none" w:sz="0" w:space="0" w:color="auto"/>
        <w:right w:val="none" w:sz="0" w:space="0" w:color="auto"/>
      </w:divBdr>
    </w:div>
    <w:div w:id="1583416724">
      <w:bodyDiv w:val="1"/>
      <w:marLeft w:val="0"/>
      <w:marRight w:val="0"/>
      <w:marTop w:val="0"/>
      <w:marBottom w:val="0"/>
      <w:divBdr>
        <w:top w:val="none" w:sz="0" w:space="0" w:color="auto"/>
        <w:left w:val="none" w:sz="0" w:space="0" w:color="auto"/>
        <w:bottom w:val="none" w:sz="0" w:space="0" w:color="auto"/>
        <w:right w:val="none" w:sz="0" w:space="0" w:color="auto"/>
      </w:divBdr>
    </w:div>
    <w:div w:id="1601067498">
      <w:bodyDiv w:val="1"/>
      <w:marLeft w:val="0"/>
      <w:marRight w:val="0"/>
      <w:marTop w:val="0"/>
      <w:marBottom w:val="0"/>
      <w:divBdr>
        <w:top w:val="none" w:sz="0" w:space="0" w:color="auto"/>
        <w:left w:val="none" w:sz="0" w:space="0" w:color="auto"/>
        <w:bottom w:val="none" w:sz="0" w:space="0" w:color="auto"/>
        <w:right w:val="none" w:sz="0" w:space="0" w:color="auto"/>
      </w:divBdr>
    </w:div>
    <w:div w:id="1603956019">
      <w:bodyDiv w:val="1"/>
      <w:marLeft w:val="0"/>
      <w:marRight w:val="0"/>
      <w:marTop w:val="0"/>
      <w:marBottom w:val="0"/>
      <w:divBdr>
        <w:top w:val="none" w:sz="0" w:space="0" w:color="auto"/>
        <w:left w:val="none" w:sz="0" w:space="0" w:color="auto"/>
        <w:bottom w:val="none" w:sz="0" w:space="0" w:color="auto"/>
        <w:right w:val="none" w:sz="0" w:space="0" w:color="auto"/>
      </w:divBdr>
    </w:div>
    <w:div w:id="1703363345">
      <w:bodyDiv w:val="1"/>
      <w:marLeft w:val="0"/>
      <w:marRight w:val="0"/>
      <w:marTop w:val="0"/>
      <w:marBottom w:val="0"/>
      <w:divBdr>
        <w:top w:val="none" w:sz="0" w:space="0" w:color="auto"/>
        <w:left w:val="none" w:sz="0" w:space="0" w:color="auto"/>
        <w:bottom w:val="none" w:sz="0" w:space="0" w:color="auto"/>
        <w:right w:val="none" w:sz="0" w:space="0" w:color="auto"/>
      </w:divBdr>
    </w:div>
    <w:div w:id="1725252998">
      <w:bodyDiv w:val="1"/>
      <w:marLeft w:val="0"/>
      <w:marRight w:val="0"/>
      <w:marTop w:val="0"/>
      <w:marBottom w:val="0"/>
      <w:divBdr>
        <w:top w:val="none" w:sz="0" w:space="0" w:color="auto"/>
        <w:left w:val="none" w:sz="0" w:space="0" w:color="auto"/>
        <w:bottom w:val="none" w:sz="0" w:space="0" w:color="auto"/>
        <w:right w:val="none" w:sz="0" w:space="0" w:color="auto"/>
      </w:divBdr>
    </w:div>
    <w:div w:id="1757046273">
      <w:bodyDiv w:val="1"/>
      <w:marLeft w:val="0"/>
      <w:marRight w:val="0"/>
      <w:marTop w:val="0"/>
      <w:marBottom w:val="0"/>
      <w:divBdr>
        <w:top w:val="none" w:sz="0" w:space="0" w:color="auto"/>
        <w:left w:val="none" w:sz="0" w:space="0" w:color="auto"/>
        <w:bottom w:val="none" w:sz="0" w:space="0" w:color="auto"/>
        <w:right w:val="none" w:sz="0" w:space="0" w:color="auto"/>
      </w:divBdr>
    </w:div>
    <w:div w:id="1775007744">
      <w:bodyDiv w:val="1"/>
      <w:marLeft w:val="0"/>
      <w:marRight w:val="0"/>
      <w:marTop w:val="0"/>
      <w:marBottom w:val="0"/>
      <w:divBdr>
        <w:top w:val="none" w:sz="0" w:space="0" w:color="auto"/>
        <w:left w:val="none" w:sz="0" w:space="0" w:color="auto"/>
        <w:bottom w:val="none" w:sz="0" w:space="0" w:color="auto"/>
        <w:right w:val="none" w:sz="0" w:space="0" w:color="auto"/>
      </w:divBdr>
    </w:div>
    <w:div w:id="1837459798">
      <w:bodyDiv w:val="1"/>
      <w:marLeft w:val="0"/>
      <w:marRight w:val="0"/>
      <w:marTop w:val="0"/>
      <w:marBottom w:val="0"/>
      <w:divBdr>
        <w:top w:val="none" w:sz="0" w:space="0" w:color="auto"/>
        <w:left w:val="none" w:sz="0" w:space="0" w:color="auto"/>
        <w:bottom w:val="none" w:sz="0" w:space="0" w:color="auto"/>
        <w:right w:val="none" w:sz="0" w:space="0" w:color="auto"/>
      </w:divBdr>
    </w:div>
    <w:div w:id="1847092314">
      <w:bodyDiv w:val="1"/>
      <w:marLeft w:val="0"/>
      <w:marRight w:val="0"/>
      <w:marTop w:val="0"/>
      <w:marBottom w:val="0"/>
      <w:divBdr>
        <w:top w:val="none" w:sz="0" w:space="0" w:color="auto"/>
        <w:left w:val="none" w:sz="0" w:space="0" w:color="auto"/>
        <w:bottom w:val="none" w:sz="0" w:space="0" w:color="auto"/>
        <w:right w:val="none" w:sz="0" w:space="0" w:color="auto"/>
      </w:divBdr>
    </w:div>
    <w:div w:id="1878621820">
      <w:bodyDiv w:val="1"/>
      <w:marLeft w:val="0"/>
      <w:marRight w:val="0"/>
      <w:marTop w:val="0"/>
      <w:marBottom w:val="0"/>
      <w:divBdr>
        <w:top w:val="none" w:sz="0" w:space="0" w:color="auto"/>
        <w:left w:val="none" w:sz="0" w:space="0" w:color="auto"/>
        <w:bottom w:val="none" w:sz="0" w:space="0" w:color="auto"/>
        <w:right w:val="none" w:sz="0" w:space="0" w:color="auto"/>
      </w:divBdr>
    </w:div>
    <w:div w:id="1907452558">
      <w:bodyDiv w:val="1"/>
      <w:marLeft w:val="0"/>
      <w:marRight w:val="0"/>
      <w:marTop w:val="0"/>
      <w:marBottom w:val="0"/>
      <w:divBdr>
        <w:top w:val="none" w:sz="0" w:space="0" w:color="auto"/>
        <w:left w:val="none" w:sz="0" w:space="0" w:color="auto"/>
        <w:bottom w:val="none" w:sz="0" w:space="0" w:color="auto"/>
        <w:right w:val="none" w:sz="0" w:space="0" w:color="auto"/>
      </w:divBdr>
    </w:div>
    <w:div w:id="1908803208">
      <w:bodyDiv w:val="1"/>
      <w:marLeft w:val="0"/>
      <w:marRight w:val="0"/>
      <w:marTop w:val="0"/>
      <w:marBottom w:val="0"/>
      <w:divBdr>
        <w:top w:val="none" w:sz="0" w:space="0" w:color="auto"/>
        <w:left w:val="none" w:sz="0" w:space="0" w:color="auto"/>
        <w:bottom w:val="none" w:sz="0" w:space="0" w:color="auto"/>
        <w:right w:val="none" w:sz="0" w:space="0" w:color="auto"/>
      </w:divBdr>
    </w:div>
    <w:div w:id="1919122932">
      <w:bodyDiv w:val="1"/>
      <w:marLeft w:val="0"/>
      <w:marRight w:val="0"/>
      <w:marTop w:val="0"/>
      <w:marBottom w:val="0"/>
      <w:divBdr>
        <w:top w:val="none" w:sz="0" w:space="0" w:color="auto"/>
        <w:left w:val="none" w:sz="0" w:space="0" w:color="auto"/>
        <w:bottom w:val="none" w:sz="0" w:space="0" w:color="auto"/>
        <w:right w:val="none" w:sz="0" w:space="0" w:color="auto"/>
      </w:divBdr>
    </w:div>
    <w:div w:id="1941913761">
      <w:bodyDiv w:val="1"/>
      <w:marLeft w:val="0"/>
      <w:marRight w:val="0"/>
      <w:marTop w:val="0"/>
      <w:marBottom w:val="0"/>
      <w:divBdr>
        <w:top w:val="none" w:sz="0" w:space="0" w:color="auto"/>
        <w:left w:val="none" w:sz="0" w:space="0" w:color="auto"/>
        <w:bottom w:val="none" w:sz="0" w:space="0" w:color="auto"/>
        <w:right w:val="none" w:sz="0" w:space="0" w:color="auto"/>
      </w:divBdr>
    </w:div>
    <w:div w:id="1943344639">
      <w:bodyDiv w:val="1"/>
      <w:marLeft w:val="0"/>
      <w:marRight w:val="0"/>
      <w:marTop w:val="0"/>
      <w:marBottom w:val="0"/>
      <w:divBdr>
        <w:top w:val="none" w:sz="0" w:space="0" w:color="auto"/>
        <w:left w:val="none" w:sz="0" w:space="0" w:color="auto"/>
        <w:bottom w:val="none" w:sz="0" w:space="0" w:color="auto"/>
        <w:right w:val="none" w:sz="0" w:space="0" w:color="auto"/>
      </w:divBdr>
    </w:div>
    <w:div w:id="1961643493">
      <w:bodyDiv w:val="1"/>
      <w:marLeft w:val="0"/>
      <w:marRight w:val="0"/>
      <w:marTop w:val="0"/>
      <w:marBottom w:val="0"/>
      <w:divBdr>
        <w:top w:val="none" w:sz="0" w:space="0" w:color="auto"/>
        <w:left w:val="none" w:sz="0" w:space="0" w:color="auto"/>
        <w:bottom w:val="none" w:sz="0" w:space="0" w:color="auto"/>
        <w:right w:val="none" w:sz="0" w:space="0" w:color="auto"/>
      </w:divBdr>
    </w:div>
    <w:div w:id="2008170757">
      <w:bodyDiv w:val="1"/>
      <w:marLeft w:val="0"/>
      <w:marRight w:val="0"/>
      <w:marTop w:val="0"/>
      <w:marBottom w:val="0"/>
      <w:divBdr>
        <w:top w:val="none" w:sz="0" w:space="0" w:color="auto"/>
        <w:left w:val="none" w:sz="0" w:space="0" w:color="auto"/>
        <w:bottom w:val="none" w:sz="0" w:space="0" w:color="auto"/>
        <w:right w:val="none" w:sz="0" w:space="0" w:color="auto"/>
      </w:divBdr>
    </w:div>
    <w:div w:id="2012446333">
      <w:bodyDiv w:val="1"/>
      <w:marLeft w:val="0"/>
      <w:marRight w:val="0"/>
      <w:marTop w:val="0"/>
      <w:marBottom w:val="0"/>
      <w:divBdr>
        <w:top w:val="none" w:sz="0" w:space="0" w:color="auto"/>
        <w:left w:val="none" w:sz="0" w:space="0" w:color="auto"/>
        <w:bottom w:val="none" w:sz="0" w:space="0" w:color="auto"/>
        <w:right w:val="none" w:sz="0" w:space="0" w:color="auto"/>
      </w:divBdr>
    </w:div>
    <w:div w:id="2018264353">
      <w:bodyDiv w:val="1"/>
      <w:marLeft w:val="0"/>
      <w:marRight w:val="0"/>
      <w:marTop w:val="0"/>
      <w:marBottom w:val="0"/>
      <w:divBdr>
        <w:top w:val="none" w:sz="0" w:space="0" w:color="auto"/>
        <w:left w:val="none" w:sz="0" w:space="0" w:color="auto"/>
        <w:bottom w:val="none" w:sz="0" w:space="0" w:color="auto"/>
        <w:right w:val="none" w:sz="0" w:space="0" w:color="auto"/>
      </w:divBdr>
    </w:div>
    <w:div w:id="2028436995">
      <w:bodyDiv w:val="1"/>
      <w:marLeft w:val="0"/>
      <w:marRight w:val="0"/>
      <w:marTop w:val="0"/>
      <w:marBottom w:val="0"/>
      <w:divBdr>
        <w:top w:val="none" w:sz="0" w:space="0" w:color="auto"/>
        <w:left w:val="none" w:sz="0" w:space="0" w:color="auto"/>
        <w:bottom w:val="none" w:sz="0" w:space="0" w:color="auto"/>
        <w:right w:val="none" w:sz="0" w:space="0" w:color="auto"/>
      </w:divBdr>
    </w:div>
    <w:div w:id="2049258832">
      <w:bodyDiv w:val="1"/>
      <w:marLeft w:val="0"/>
      <w:marRight w:val="0"/>
      <w:marTop w:val="0"/>
      <w:marBottom w:val="0"/>
      <w:divBdr>
        <w:top w:val="none" w:sz="0" w:space="0" w:color="auto"/>
        <w:left w:val="none" w:sz="0" w:space="0" w:color="auto"/>
        <w:bottom w:val="none" w:sz="0" w:space="0" w:color="auto"/>
        <w:right w:val="none" w:sz="0" w:space="0" w:color="auto"/>
      </w:divBdr>
    </w:div>
    <w:div w:id="2096123509">
      <w:bodyDiv w:val="1"/>
      <w:marLeft w:val="0"/>
      <w:marRight w:val="0"/>
      <w:marTop w:val="0"/>
      <w:marBottom w:val="0"/>
      <w:divBdr>
        <w:top w:val="none" w:sz="0" w:space="0" w:color="auto"/>
        <w:left w:val="none" w:sz="0" w:space="0" w:color="auto"/>
        <w:bottom w:val="none" w:sz="0" w:space="0" w:color="auto"/>
        <w:right w:val="none" w:sz="0" w:space="0" w:color="auto"/>
      </w:divBdr>
    </w:div>
    <w:div w:id="2097288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Ler17</b:Tag>
    <b:SourceType>JournalArticle</b:SourceType>
    <b:Guid>{0BAEDF9E-A6C7-41E9-99C7-A47ADF96F4E0}</b:Guid>
    <b:Title>Does communicating the customer's resource integrating role improve or diminish value proposition effectiveness?</b:Title>
    <b:Year>2017.</b:Year>
    <b:JournalName>Journal of Service Management</b:JournalName>
    <b:Author>
      <b:Author>
        <b:Corporate>Leroi-Werelds, S.; Streukens, S.; Van Vaerenbergh, Y.; Gronroos, C.;</b:Corporate>
      </b:Author>
    </b:Author>
    <b:YearAccessed>2021</b:YearAccessed>
    <b:RefOrder>3</b:RefOrder>
  </b:Source>
  <b:Source>
    <b:Tag>Dol18</b:Tag>
    <b:SourceType>Book</b:SourceType>
    <b:Guid>{CF25FC5B-1893-4CA7-95B1-CFAF9644D699}</b:Guid>
    <b:Title>Unique features of peer-to-peer accommodation networks. Peer-to-peer accommodation networks</b:Title>
    <b:Year>2018</b:Year>
    <b:City>Oxford, United Kingdom:</b:City>
    <b:Publisher>Goodfellow Publishers</b:Publisher>
    <b:Author>
      <b:Author>
        <b:NameList>
          <b:Person>
            <b:Last>Dolnicar</b:Last>
            <b:First>S.</b:First>
          </b:Person>
        </b:NameList>
      </b:Author>
    </b:Author>
    <b:Pages>1-14.</b:Pages>
    <b:YearAccessed>2021</b:YearAccessed>
    <b:RefOrder>4</b:RefOrder>
  </b:Source>
  <b:Source>
    <b:Tag>Dol21</b:Tag>
    <b:SourceType>Book</b:SourceType>
    <b:Guid>{D97093E7-80E4-4750-87C3-7FFF8BBD7A93}</b:Guid>
    <b:Title>Peer-to-peer accommodation networks: Pushing the boundaries</b:Title>
    <b:Pages>p.284</b:Pages>
    <b:Publisher>Goodfellow Publishers.</b:Publisher>
    <b:Author>
      <b:Author>
        <b:NameList>
          <b:Person>
            <b:Last>Dolnicar</b:Last>
            <b:First>S.</b:First>
          </b:Person>
        </b:NameList>
      </b:Author>
    </b:Author>
    <b:YearAccessed>2021</b:YearAccessed>
    <b:Year>2017</b:Year>
    <b:RefOrder>5</b:RefOrder>
  </b:Source>
  <b:Source>
    <b:Tag>Ada19</b:Tag>
    <b:SourceType>JournalArticle</b:SourceType>
    <b:Guid>{F37476DA-1D87-42D2-9894-03753ACA5D06}</b:Guid>
    <b:Title>Current state and development of Airbnb accommodation offer in 167 countries</b:Title>
    <b:JournalName>Current Issues in Tourism</b:JournalName>
    <b:Year>2019</b:Year>
    <b:Pages>1-19.</b:Pages>
    <b:Author>
      <b:Author>
        <b:NameList>
          <b:Person>
            <b:Last>Adamiak</b:Last>
            <b:First>C.</b:First>
          </b:Person>
        </b:NameList>
      </b:Author>
    </b:Author>
    <b:YearAccessed>2021</b:YearAccessed>
    <b:RefOrder>6</b:RefOrder>
  </b:Source>
  <b:Source>
    <b:Tag>Adn17</b:Tag>
    <b:SourceType>JournalArticle</b:SourceType>
    <b:Guid>{8B62B91A-000F-4428-9F2C-CC32827CC189}</b:Guid>
    <b:Title>Ecosystem as structure</b:Title>
    <b:JournalName>Journal of Management</b:JournalName>
    <b:Year>2017</b:Year>
    <b:Pages>39-58.</b:Pages>
    <b:Author>
      <b:Author>
        <b:NameList>
          <b:Person>
            <b:Last>Adner</b:Last>
            <b:First>R.</b:First>
          </b:Person>
        </b:NameList>
      </b:Author>
    </b:Author>
    <b:Volume>43</b:Volume>
    <b:Issue>1</b:Issue>
    <b:YearAccessed>2021</b:YearAccessed>
    <b:RefOrder>7</b:RefOrder>
  </b:Source>
  <b:Source>
    <b:Tag>Bar21</b:Tag>
    <b:SourceType>JournalArticle</b:SourceType>
    <b:Guid>{2B4035F8-6D80-4F78-A1D8-EBA60ADEE38C}</b:Guid>
    <b:Title>Understanding the impact of host facial characteristics on Airbnb pricing: Integrating facial image analtics into tourism research.</b:Title>
    <b:JournalName>Tourism Management</b:JournalName>
    <b:Year>2021</b:Year>
    <b:Author>
      <b:Author>
        <b:NameList>
          <b:Person>
            <b:Last>Barnes</b:Last>
            <b:Middle>J.</b:Middle>
            <b:First>S.</b:First>
          </b:Person>
          <b:Person>
            <b:Last>Kirshner</b:Last>
            <b:Middle>N.</b:Middle>
            <b:First>S.</b:First>
          </b:Person>
        </b:NameList>
      </b:Author>
    </b:Author>
    <b:YearAccessed>2021</b:YearAccessed>
    <b:DOI>https://doi.org/10.1016/j.tourman.2020.104235</b:DOI>
    <b:RefOrder>8</b:RefOrder>
  </b:Source>
  <b:Source>
    <b:Tag>Bro17</b:Tag>
    <b:SourceType>JournalArticle</b:SourceType>
    <b:Guid>{3B285D2E-EB09-4660-8862-EA0EA50BC812}</b:Guid>
    <b:Title>Airbnb: The Growth story you did not know</b:Title>
    <b:Year>2017</b:Year>
    <b:Author>
      <b:Author>
        <b:NameList>
          <b:Person>
            <b:Last>Brown</b:Last>
            <b:First>M.</b:First>
          </b:Person>
        </b:NameList>
      </b:Author>
    </b:Author>
    <b:YearAccessed>2021</b:YearAccessed>
    <b:RefOrder>9</b:RefOrder>
  </b:Source>
  <b:Source>
    <b:Tag>Cas20</b:Tag>
    <b:SourceType>JournalArticle</b:SourceType>
    <b:Guid>{CC7474E5-BA81-4E96-BD4D-5042DDDFBCCA}</b:Guid>
    <b:Title>Tourism innovation through relationship marketing and value co-creation: A study on online peer-to-peer platforms for sharing accommodation.</b:Title>
    <b:JournalName>Journal of Hospitality and Tourism Management</b:JournalName>
    <b:Year>2020</b:Year>
    <b:Pages>51-57</b:Pages>
    <b:Author>
      <b:Author>
        <b:NameList>
          <b:Person>
            <b:Last>Casais</b:Last>
            <b:First>B.</b:First>
          </b:Person>
          <b:Person>
            <b:Last>Fernandes</b:Last>
            <b:First>J.</b:First>
          </b:Person>
          <b:Person>
            <b:Last>Sarmento</b:Last>
            <b:First>M.</b:First>
          </b:Person>
        </b:NameList>
      </b:Author>
    </b:Author>
    <b:Volume>42</b:Volume>
    <b:YearAccessed>2021</b:YearAccessed>
    <b:RefOrder>10</b:RefOrder>
  </b:Source>
  <b:Source>
    <b:Tag>Coo21</b:Tag>
    <b:SourceType>JournalArticle</b:SourceType>
    <b:Guid>{03CAB823-0F56-447D-9ABA-1F284934F1FF}</b:Guid>
    <b:Title>Universal basic services and sustainable consumption.</b:Title>
    <b:JournalName>Sustainability: Science, Practice and Policy</b:JournalName>
    <b:Year>2021</b:Year>
    <b:Pages>32-46</b:Pages>
    <b:Author>
      <b:Author>
        <b:NameList>
          <b:Person>
            <b:Last>Coote</b:Last>
            <b:First>A.</b:First>
          </b:Person>
        </b:NameList>
      </b:Author>
    </b:Author>
    <b:Volume>17</b:Volume>
    <b:Issue>1.</b:Issue>
    <b:YearAccessed>2021</b:YearAccessed>
    <b:RefOrder>11</b:RefOrder>
  </b:Source>
  <b:Source>
    <b:Tag>Dol211</b:Tag>
    <b:SourceType>JournalArticle</b:SourceType>
    <b:Guid>{70C6464B-96CB-4C2B-85EF-551EEB3F8054}</b:Guid>
    <b:Title>The evolution of Airbnb's business model. Airbnb Before, During and After COVID-19.</b:Title>
    <b:Year>2021</b:Year>
    <b:Author>
      <b:Author>
        <b:NameList>
          <b:Person>
            <b:Last>Dolnicar</b:Last>
            <b:Middle>E.</b:Middle>
            <b:First>S.</b:First>
          </b:Person>
        </b:NameList>
      </b:Author>
    </b:Author>
    <b:YearAccessed>2021</b:YearAccessed>
    <b:RefOrder>12</b:RefOrder>
  </b:Source>
  <b:Source>
    <b:Tag>Fai21</b:Tag>
    <b:SourceType>JournalArticle</b:SourceType>
    <b:Guid>{38082265-7560-4321-B64E-073503C649D8}</b:Guid>
    <b:Title>Hosting and co-hosting on Airbnb-before, during and after Covid-19.</b:Title>
    <b:Year>2021</b:Year>
    <b:Pages>127</b:Pages>
    <b:Author>
      <b:Author>
        <b:NameList>
          <b:Person>
            <b:Last>Fairley</b:Last>
            <b:First>S.</b:First>
          </b:Person>
          <b:Person>
            <b:Last>Babiak</b:Last>
            <b:First>K.</b:First>
          </b:Person>
          <b:Person>
            <b:Last>MacInnes</b:Last>
            <b:First>S.</b:First>
          </b:Person>
          <b:Person>
            <b:Last>Dolicar</b:Last>
            <b:First>S.</b:First>
          </b:Person>
        </b:NameList>
      </b:Author>
    </b:Author>
    <b:Publisher>The Univeristy of Queensland Copyright</b:Publisher>
    <b:YearAccessed>2021</b:YearAccessed>
    <b:RefOrder>13</b:RefOrder>
  </b:Source>
  <b:Source>
    <b:Tag>Far20</b:Tag>
    <b:SourceType>JournalArticle</b:SourceType>
    <b:Guid>{70189429-2EFD-43A1-AE7E-75C7C9197F24}</b:Guid>
    <b:Title>Impacts of COVID-19 on peer-to-peer accommodation platforms: Host perceptions and responses.</b:Title>
    <b:JournalName>International Journal of Hospitality Management</b:JournalName>
    <b:Year>2020</b:Year>
    <b:Author>
      <b:Author>
        <b:NameList>
          <b:Person>
            <b:Last>Farmaki</b:Last>
            <b:First>A.</b:First>
          </b:Person>
          <b:Person>
            <b:Last>Miguel</b:Last>
            <b:First>C.</b:First>
          </b:Person>
          <b:Person>
            <b:Last>Drotarova</b:Last>
            <b:Middle>H.</b:Middle>
            <b:First>M.</b:First>
          </b:Person>
          <b:Person>
            <b:Last>Aleksic</b:Last>
            <b:First>A.</b:First>
          </b:Person>
          <b:Person>
            <b:Last>Casni</b:Last>
            <b:Middle>C.</b:Middle>
            <b:First>A.</b:First>
          </b:Person>
          <b:Person>
            <b:Last>Efthymiadou</b:Last>
            <b:First>F.</b:First>
          </b:Person>
        </b:NameList>
      </b:Author>
    </b:Author>
    <b:Volume>91</b:Volume>
    <b:YearAccessed>2021</b:YearAccessed>
    <b:RefOrder>14</b:RefOrder>
  </b:Source>
  <b:Source>
    <b:Tag>Fud20</b:Tag>
    <b:SourceType>JournalArticle</b:SourceType>
    <b:Guid>{12E2D2E8-5740-40A9-A154-73124D9D14B0}</b:Guid>
    <b:Author>
      <b:Author>
        <b:NameList>
          <b:Person>
            <b:Last>Fudurich</b:Last>
            <b:First>M.</b:First>
          </b:Person>
          <b:Person>
            <b:Last>MacKay</b:Last>
            <b:First>K.</b:First>
          </b:Person>
        </b:NameList>
      </b:Author>
    </b:Author>
    <b:Title>Greening the guest bedroom: Exploring hosts' perspectiives on environmental certification for Airbnb.</b:Title>
    <b:JournalName>Tourism and Hospitality Research</b:JournalName>
    <b:Year>2020</b:Year>
    <b:Pages>423-434</b:Pages>
    <b:Volume>20</b:Volume>
    <b:Issue>4</b:Issue>
    <b:YearAccessed>2021</b:YearAccessed>
    <b:RefOrder>15</b:RefOrder>
  </b:Source>
  <b:Source>
    <b:Tag>Gal17</b:Tag>
    <b:SourceType>JournalArticle</b:SourceType>
    <b:Guid>{C86F3464-EE1A-40D6-B0CE-77BA68FAB308}</b:Guid>
    <b:Title>ehe Airbnb Story: How Three Guys Disrupted an Industry, Made Billions of Dollars.......and Plenty of Enemies</b:Title>
    <b:JournalName>Random House</b:JournalName>
    <b:Year>2017</b:Year>
    <b:Author>
      <b:Author>
        <b:NameList>
          <b:Person>
            <b:Last>Gallagher</b:Last>
            <b:First>L.</b:First>
          </b:Person>
        </b:NameList>
      </b:Author>
    </b:Author>
    <b:YearAccessed>2021</b:YearAccessed>
    <b:RefOrder>16</b:RefOrder>
  </b:Source>
  <b:Source>
    <b:Tag>Gup21</b:Tag>
    <b:SourceType>JournalArticle</b:SourceType>
    <b:Guid>{FE3A218E-0960-48C2-9585-46AA217C3B6D}</b:Guid>
    <b:Title>Out of Character: CEO political ideolgy, peer influence, and adoption of CSR executive position by Fortune 500 firms.</b:Title>
    <b:JournalName>Strategic Management Journal</b:JournalName>
    <b:Year>2021</b:Year>
    <b:Pages>529-557</b:Pages>
    <b:Author>
      <b:Author>
        <b:NameList>
          <b:Person>
            <b:Last>Gupta</b:Last>
            <b:First>A.</b:First>
          </b:Person>
          <b:Person>
            <b:Last>Fung</b:Last>
            <b:First>A.</b:First>
          </b:Person>
          <b:Person>
            <b:Last>Murphy</b:Last>
            <b:First>C.</b:First>
          </b:Person>
        </b:NameList>
      </b:Author>
    </b:Author>
    <b:Volume>42</b:Volume>
    <b:Issue>3</b:Issue>
    <b:YearAccessed>2021</b:YearAccessed>
    <b:RefOrder>17</b:RefOrder>
  </b:Source>
  <b:Source>
    <b:Tag>Haj20</b:Tag>
    <b:SourceType>JournalArticle</b:SourceType>
    <b:Guid>{FED589D4-8FBE-4133-98B2-CEC3FF858EEE}</b:Guid>
    <b:Title>Readiness and releationship are crucial for coalitions and collaboratives: Concepts and evaluation tools.</b:Title>
    <b:JournalName>New Directions for Evaluation</b:JournalName>
    <b:Year>2020</b:Year>
    <b:Pages>103-122</b:Pages>
    <b:Author>
      <b:Author>
        <b:NameList>
          <b:Person>
            <b:Last>Hajjar</b:Last>
            <b:First>L.</b:First>
          </b:Person>
          <b:Person>
            <b:Last>Cook</b:Last>
            <b:Middle>S.</b:Middle>
            <b:First>B.</b:First>
          </b:Person>
          <b:Person>
            <b:Last>Domlyn</b:Last>
            <b:First>A.</b:First>
          </b:Person>
          <b:Person>
            <b:Last>Ray</b:Last>
            <b:Middle>A.</b:Middle>
            <b:First>K.</b:First>
          </b:Person>
          <b:Person>
            <b:Last>Wandersman</b:Last>
            <b:First>A.</b:First>
          </b:Person>
        </b:NameList>
      </b:Author>
    </b:Author>
    <b:Issue>165</b:Issue>
    <b:YearAccessed>2021</b:YearAccessed>
    <b:RefOrder>18</b:RefOrder>
  </b:Source>
  <b:Source>
    <b:Tag>Has12</b:Tag>
    <b:SourceType>JournalArticle</b:SourceType>
    <b:Guid>{FA921174-5B73-4E9E-9E2C-F416F89BD99C}</b:Guid>
    <b:Title>The Value proposition concept in marketing: How customers perceive the firms' value-A study of customer perspectives on supermatkets in Southampton in the United Kingdom</b:Title>
    <b:JournalName>International Journal of Marketing Studies</b:JournalName>
    <b:Year>2012</b:Year>
    <b:Pages>68</b:Pages>
    <b:Author>
      <b:Author>
        <b:NameList>
          <b:Person>
            <b:Last>Hassan</b:Last>
            <b:First>A.</b:First>
          </b:Person>
        </b:NameList>
      </b:Author>
    </b:Author>
    <b:Volume>4</b:Volume>
    <b:Issue>3</b:Issue>
    <b:YearAccessed>2021</b:YearAccessed>
    <b:RefOrder>19</b:RefOrder>
  </b:Source>
  <b:Source>
    <b:Tag>HuM20</b:Tag>
    <b:SourceType>JournalArticle</b:SourceType>
    <b:Guid>{6F8D5A8C-7293-429F-A0CF-7A6A327548F0}</b:Guid>
    <b:Title>Airbnb, COVID-19 risk and lockdowns: local and global evidence.</b:Title>
    <b:JournalName>COVID-19 Local and Global Evidence</b:JournalName>
    <b:Year>2020</b:Year>
    <b:Author>
      <b:Author>
        <b:NameList>
          <b:Person>
            <b:Last>Hu</b:Last>
            <b:First>M.</b:First>
          </b:Person>
          <b:Person>
            <b:Last>Lee</b:Last>
            <b:Middle>D.</b:Middle>
            <b:First>A.</b:First>
          </b:Person>
        </b:NameList>
      </b:Author>
    </b:Author>
    <b:Month>November</b:Month>
    <b:Day>28</b:Day>
    <b:YearAccessed>2021</b:YearAccessed>
    <b:RefOrder>20</b:RefOrder>
  </b:Source>
  <b:Source>
    <b:Tag>Hua21</b:Tag>
    <b:SourceType>JournalArticle</b:SourceType>
    <b:Guid>{E48F3558-B28C-4D01-B812-192C25E4203F}</b:Guid>
    <b:Title>Stress and coping among micro-entrepreneurs of peer-to-peer accommodation.</b:Title>
    <b:JournalName>International Journal of Hospitality Management</b:JournalName>
    <b:Year>2021</b:Year>
    <b:Author>
      <b:Author>
        <b:NameList>
          <b:Person>
            <b:Last>Huang</b:Last>
            <b:First>D.</b:First>
          </b:Person>
          <b:Person>
            <b:Last>Chen</b:Last>
            <b:First>Q.</b:First>
          </b:Person>
        </b:NameList>
      </b:Author>
    </b:Author>
    <b:Volume>97</b:Volume>
    <b:YearAccessed>2021</b:YearAccessed>
    <b:RefOrder>21</b:RefOrder>
  </b:Source>
  <b:Source>
    <b:Tag>Kar171</b:Tag>
    <b:SourceType>JournalArticle</b:SourceType>
    <b:Guid>{8322C9A4-8BAD-46A6-9DF0-A96CF4D57DDA}</b:Guid>
    <b:Title>May I sleep in your bed? Getting permission to book</b:Title>
    <b:JournalName>Annals of Tourism Research</b:JournalName>
    <b:Year>2017</b:Year>
    <b:Pages>1-12</b:Pages>
    <b:Author>
      <b:Author>
        <b:NameList>
          <b:Person>
            <b:Last>Karlsson</b:Last>
            <b:First>L.</b:First>
          </b:Person>
          <b:Person>
            <b:Last>Kemperman</b:Last>
            <b:First>A.</b:First>
          </b:Person>
          <b:Person>
            <b:Last>Dolnicar</b:Last>
            <b:First>S.</b:First>
          </b:Person>
        </b:NameList>
      </b:Author>
    </b:Author>
    <b:Volume>62</b:Volume>
    <b:YearAccessed>2021</b:YearAccessed>
    <b:RefOrder>22</b:RefOrder>
  </b:Source>
  <b:Source>
    <b:Tag>Mar14</b:Tag>
    <b:SourceType>JournalArticle</b:SourceType>
    <b:Guid>{20AA2F86-3A0C-4FDB-8BF1-5CF6345A47C0}</b:Guid>
    <b:Title>Developing a service offering for a logistical service provider - Case of the local food supply chain.</b:Title>
    <b:JournalName>International Journal of Production Economics</b:JournalName>
    <b:Year>2014</b:Year>
    <b:Pages>318-326</b:Pages>
    <b:Author>
      <b:Author>
        <b:NameList>
          <b:Person>
            <b:Last>Martikainen</b:Last>
            <b:First>A.</b:First>
          </b:Person>
          <b:Person>
            <b:Last>Niemi</b:Last>
            <b:First>P.</b:First>
          </b:Person>
          <b:Person>
            <b:Last>Pekkanen</b:Last>
            <b:First>P.</b:First>
          </b:Person>
        </b:NameList>
      </b:Author>
    </b:Author>
    <b:Volume>157</b:Volume>
    <b:YearAccessed>2021</b:YearAccessed>
    <b:RefOrder>1</b:RefOrder>
  </b:Source>
  <b:Source>
    <b:Tag>Mat21</b:Tag>
    <b:SourceType>JournalArticle</b:SourceType>
    <b:Guid>{E8551549-8620-4B6F-8D41-8F03148DBF6F}</b:Guid>
    <b:Title>Digital tranformation and customer value creation in Made in Italy SMEs: A dynamic capabilities perspective.</b:Title>
    <b:JournalName>Journal of Business Research</b:JournalName>
    <b:Year>2021</b:Year>
    <b:Pages>642-656</b:Pages>
    <b:Author>
      <b:Author>
        <b:NameList>
          <b:Person>
            <b:Last>Matarazzo</b:Last>
            <b:First>M.</b:First>
          </b:Person>
          <b:Person>
            <b:Last>Penco</b:Last>
            <b:First>L. </b:First>
          </b:Person>
          <b:Person>
            <b:Last>Profumo</b:Last>
            <b:First>G.</b:First>
          </b:Person>
          <b:Person>
            <b:Last>Quaglia</b:Last>
            <b:First>R.</b:First>
          </b:Person>
        </b:NameList>
      </b:Author>
    </b:Author>
    <b:Volume>123</b:Volume>
    <b:YearAccessed>2021</b:YearAccessed>
    <b:RefOrder>23</b:RefOrder>
  </b:Source>
  <b:Source>
    <b:Tag>Pes20</b:Tag>
    <b:SourceType>JournalArticle</b:SourceType>
    <b:Guid>{BFF1D12A-1D68-452C-9485-27DEBD40981C}</b:Guid>
    <b:Title>Sell more for less and less for more? The role of transparency in consumer response to upcycled food products.</b:Title>
    <b:JournalName>Journal of CLeaner Production.</b:JournalName>
    <b:Year>2020</b:Year>
    <b:Author>
      <b:Author>
        <b:NameList>
          <b:Person>
            <b:Last>Peschel</b:Last>
            <b:Middle>O.</b:Middle>
            <b:First>A.</b:First>
          </b:Person>
          <b:Person>
            <b:Last>Aschemann-Witzel</b:Last>
            <b:First>J.</b:First>
          </b:Person>
        </b:NameList>
      </b:Author>
    </b:Author>
    <b:YearAccessed>2021</b:YearAccessed>
    <b:RefOrder>24</b:RefOrder>
  </b:Source>
  <b:Source>
    <b:Tag>Pol21</b:Tag>
    <b:SourceType>JournalArticle</b:SourceType>
    <b:Guid>{55F8895C-3D33-4055-8CA9-E52EFD6BCCAA}</b:Guid>
    <b:Title>Technology and entrepreneurial marketing decisions during COVID-19.</b:Title>
    <b:JournalName>Global Journal of Flexible Systems Management</b:JournalName>
    <b:Year>2021</b:Year>
    <b:Pages>95-112</b:Pages>
    <b:Author>
      <b:Author>
        <b:NameList>
          <b:Person>
            <b:Last>Polas</b:Last>
            <b:Middle>R.H.</b:Middle>
            <b:First>M.</b:First>
          </b:Person>
          <b:Person>
            <b:Last>Raju</b:Last>
            <b:First>V.</b:First>
          </b:Person>
        </b:NameList>
      </b:Author>
    </b:Author>
    <b:Volume>22</b:Volume>
    <b:Issue>2</b:Issue>
    <b:YearAccessed>2021</b:YearAccessed>
    <b:RefOrder>25</b:RefOrder>
  </b:Source>
  <b:Source>
    <b:Tag>Pum20</b:Tag>
    <b:SourceType>JournalArticle</b:SourceType>
    <b:Guid>{3CE9597D-CCA6-4A49-AF32-CE0FE531C59E}</b:Guid>
    <b:Title>Green hope or red herring? Examining consumer preceptions of peer-to-peer energy trading in the United Kingdom.</b:Title>
    <b:JournalName>Energy Reserach &amp;Social Science </b:JournalName>
    <b:Year>2020</b:Year>
    <b:Author>
      <b:Author>
        <b:NameList>
          <b:Person>
            <b:Last>Pumphrey</b:Last>
            <b:First>K.</b:First>
          </b:Person>
          <b:Person>
            <b:Last>Walker</b:Last>
            <b:Middle>L.</b:Middle>
            <b:First>S.</b:First>
          </b:Person>
          <b:Person>
            <b:Last>Andoni</b:Last>
            <b:First>M.</b:First>
          </b:Person>
          <b:Person>
            <b:Last>Robu</b:Last>
            <b:First>V.</b:First>
          </b:Person>
        </b:NameList>
      </b:Author>
    </b:Author>
    <b:Volume>68</b:Volume>
    <b:YearAccessed>2021</b:YearAccessed>
    <b:RefOrder>26</b:RefOrder>
  </b:Source>
  <b:Source>
    <b:Tag>Rei21</b:Tag>
    <b:SourceType>JournalArticle</b:SourceType>
    <b:Guid>{0A624673-A85B-4A23-BE82-522E914E5CC5}</b:Guid>
    <b:Title>The Evolution of Airbnb's business model </b:Title>
    <b:Year>2021</b:Year>
    <b:Author>
      <b:Author>
        <b:NameList>
          <b:Person>
            <b:Last>Reinhold</b:Last>
            <b:First>S.</b:First>
          </b:Person>
          <b:Person>
            <b:Last>Dolnicar</b:Last>
            <b:First>S.</b:First>
          </b:Person>
        </b:NameList>
      </b:Author>
    </b:Author>
    <b:YearAccessed>2021</b:YearAccessed>
    <b:RefOrder>27</b:RefOrder>
  </b:Source>
  <b:Source>
    <b:Tag>See15</b:Tag>
    <b:SourceType>JournalArticle</b:SourceType>
    <b:Guid>{8837A589-4A54-407B-9F9F-EBB6EBD5FAF0}</b:Guid>
    <b:Title>Adoption of software as a service (Saas) enterprise resource planning (ERP) systems in small and medium sized enterprises (SMEs)</b:Title>
    <b:JournalName>Information Systems Frontiers</b:JournalName>
    <b:Year>2015</b:Year>
    <b:Pages>475-492</b:Pages>
    <b:Author>
      <b:Author>
        <b:NameList>
          <b:Person>
            <b:Last>Seethamraju</b:Last>
            <b:First>R.</b:First>
          </b:Person>
        </b:NameList>
      </b:Author>
    </b:Author>
    <b:Volume>17</b:Volume>
    <b:Issue>3</b:Issue>
    <b:YearAccessed>2021</b:YearAccessed>
    <b:RefOrder>28</b:RefOrder>
  </b:Source>
  <b:Source>
    <b:Tag>Sig17</b:Tag>
    <b:SourceType>JournalArticle</b:SourceType>
    <b:Guid>{375667B3-53BB-40F8-A6E7-A41821281975}</b:Guid>
    <b:Title>Entrepreneurnship opportunities</b:Title>
    <b:Year>2017</b:Year>
    <b:Author>
      <b:Author>
        <b:NameList>
          <b:Person>
            <b:Last>Sigala</b:Last>
            <b:First>M.</b:First>
          </b:Person>
          <b:Person>
            <b:Last>Dolnicar</b:Last>
            <b:First>S.</b:First>
          </b:Person>
        </b:NameList>
      </b:Author>
    </b:Author>
    <b:RefOrder>29</b:RefOrder>
  </b:Source>
  <b:Source>
    <b:Tag>Ste17</b:Tag>
    <b:SourceType>JournalArticle</b:SourceType>
    <b:Guid>{50DE0769-13CE-41D7-B227-AD2EB1077CB0}</b:Guid>
    <b:Title>Online price discrimination and personal data: A General Data Protection Regulation perspective.</b:Title>
    <b:JournalName>Computer Law and Security review</b:JournalName>
    <b:Year>2017</b:Year>
    <b:Pages>768-785</b:Pages>
    <b:Author>
      <b:Author>
        <b:NameList>
          <b:Person>
            <b:Last>Steppe</b:Last>
            <b:First>R.</b:First>
          </b:Person>
        </b:NameList>
      </b:Author>
    </b:Author>
    <b:Volume>33</b:Volume>
    <b:Issue>6</b:Issue>
    <b:YearAccessed>2021</b:YearAccessed>
    <b:RefOrder>30</b:RefOrder>
  </b:Source>
  <b:Source>
    <b:Tag>San21</b:Tag>
    <b:SourceType>JournalArticle</b:SourceType>
    <b:Guid>{CD861C00-8B81-4A00-8BDF-1DE549D98714}</b:Guid>
    <b:Author>
      <b:Author>
        <b:NameList>
          <b:Person>
            <b:Last>Sundararajan</b:Last>
            <b:First>A.</b:First>
          </b:Person>
        </b:NameList>
      </b:Author>
    </b:Author>
    <b:Title>Peer-to-peer businesses and the sharing (collaborative) economy: Overview, economic effects and regulatory issues. Written testimony for hearing titled The Power of Connection: Peer-to-Peer Business</b:Title>
    <b:Pages>1-7</b:Pages>
    <b:YearAccessed>2021</b:YearAccessed>
    <b:Year>2014</b:Year>
    <b:RefOrder>31</b:RefOrder>
  </b:Source>
  <b:Source>
    <b:Tag>von20</b:Tag>
    <b:SourceType>JournalArticle</b:SourceType>
    <b:Guid>{2FBA0BA4-0E1E-424D-AF0E-763225EFFF16}</b:Guid>
    <b:Title>The evolution of Airbnb regulation-An international longitudinal investigation</b:Title>
    <b:Year>2020</b:Year>
    <b:Pages>2008-2020</b:Pages>
    <b:Author>
      <b:Author>
        <b:NameList>
          <b:Person>
            <b:Last>von Briel</b:Last>
            <b:First>D.</b:First>
          </b:Person>
          <b:Person>
            <b:Last>Dolnicar</b:Last>
            <b:First>S.</b:First>
          </b:Person>
        </b:NameList>
      </b:Author>
    </b:Author>
    <b:YearAccessed>2021</b:YearAccessed>
    <b:RefOrder>32</b:RefOrder>
  </b:Source>
  <b:Source>
    <b:Tag>Vor21</b:Tag>
    <b:SourceType>JournalArticle</b:SourceType>
    <b:Guid>{8BC9849B-DD37-4443-8502-BD0257766195}</b:Guid>
    <b:Title>9 Neo-Tribalism through an Ethnographic Lens: A Critical Theory Approach.</b:Title>
    <b:JournalName>In Research Paradigm Considerations for Emerging Scholars</b:JournalName>
    <b:Year>2021</b:Year>
    <b:Pages>112-129</b:Pages>
    <b:Author>
      <b:Author>
        <b:NameList>
          <b:Person>
            <b:Last>Vorobjovas-Pinta</b:Last>
            <b:First>O.</b:First>
          </b:Person>
        </b:NameList>
      </b:Author>
    </b:Author>
    <b:Publisher>Channel View Publications</b:Publisher>
    <b:YearAccessed>2021</b:YearAccessed>
    <b:RefOrder>33</b:RefOrder>
  </b:Source>
  <b:Source>
    <b:Tag>Wah21</b:Tag>
    <b:SourceType>JournalArticle</b:SourceType>
    <b:Guid>{1531ABBC-B68E-4446-81C7-13D28F6F65A7}</b:Guid>
    <b:Title>An inquiry on knowledge management in third-party logistics companies.</b:Title>
    <b:JournalName>International Journal of Business Innovation and Research</b:JournalName>
    <b:Year>2021</b:Year>
    <b:Pages>124-146</b:Pages>
    <b:Author>
      <b:Author>
        <b:NameList>
          <b:Person>
            <b:Last>Wahab</b:Last>
            <b:Middle>N.</b:Middle>
            <b:First>S.</b:First>
          </b:Person>
          <b:Person>
            <b:Last>Bahar</b:Last>
            <b:First>N.</b:First>
          </b:Person>
          <b:Person>
            <b:Last>Radzi</b:Last>
            <b:Middle>A.M.</b:Middle>
            <b:First>N.</b:First>
          </b:Person>
        </b:NameList>
      </b:Author>
    </b:Author>
    <b:Volume>24</b:Volume>
    <b:Issue>1</b:Issue>
    <b:YearAccessed>2021</b:YearAccessed>
    <b:RefOrder>34</b:RefOrder>
  </b:Source>
  <b:Source>
    <b:Tag>Zac20</b:Tag>
    <b:SourceType>JournalArticle</b:SourceType>
    <b:Guid>{7F4FF687-8C79-462B-8FFA-DA900ACF1832}</b:Guid>
    <b:Title>Distruptive innovation, innovation adoption and incumbent market value: The Case of Airbnb.</b:Title>
    <b:JournalName>Annals of Tourism Research</b:JournalName>
    <b:Year>2020</b:Year>
    <b:Author>
      <b:Author>
        <b:NameList>
          <b:Person>
            <b:Last>Zach</b:Last>
            <b:Middle>J.</b:Middle>
            <b:First>F.</b:First>
          </b:Person>
          <b:Person>
            <b:Last>Nicolau</b:Last>
            <b:Middle>L.</b:Middle>
            <b:First>J.</b:First>
          </b:Person>
          <b:Person>
            <b:Last>Sharma</b:Last>
            <b:First>A.</b:First>
          </b:Person>
        </b:NameList>
      </b:Author>
    </b:Author>
    <b:YearAccessed>2021</b:YearAccessed>
    <b:RefOrder>35</b:RefOrder>
  </b:Source>
  <b:Source>
    <b:Tag>Zer17</b:Tag>
    <b:SourceType>JournalArticle</b:SourceType>
    <b:Guid>{90D23CC8-D9AC-41CE-887F-CD6028872E4D}</b:Guid>
    <b:Title>The rise of the sharing economy: Estimating the impact of Airbnb on the hotel industry.</b:Title>
    <b:JournalName>Journal of Marketing Research</b:JournalName>
    <b:Year>2017</b:Year>
    <b:Pages>687-705</b:Pages>
    <b:Author>
      <b:Author>
        <b:NameList>
          <b:Person>
            <b:Last>Zervas</b:Last>
            <b:First>G.</b:First>
          </b:Person>
          <b:Person>
            <b:Last>Proserpio</b:Last>
            <b:First>D.</b:First>
          </b:Person>
          <b:Person>
            <b:Last>Byers</b:Last>
            <b:Middle>W.</b:Middle>
            <b:First>J.</b:First>
          </b:Person>
        </b:NameList>
      </b:Author>
    </b:Author>
    <b:Volume>54</b:Volume>
    <b:Issue>5</b:Issue>
    <b:YearAccessed>2021</b:YearAccessed>
    <b:RefOrder>2</b:RefOrder>
  </b:Source>
</b:Sources>
</file>

<file path=customXml/itemProps1.xml><?xml version="1.0" encoding="utf-8"?>
<ds:datastoreItem xmlns:ds="http://schemas.openxmlformats.org/officeDocument/2006/customXml" ds:itemID="{89584044-5CCB-47D6-9F54-BA2E219C8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235</TotalTime>
  <Pages>14</Pages>
  <Words>3480</Words>
  <Characters>19842</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Vernessa Francois</dc:creator>
  <cp:keywords/>
  <dc:description/>
  <cp:lastModifiedBy>Vernessa Francois</cp:lastModifiedBy>
  <cp:revision>59</cp:revision>
  <dcterms:created xsi:type="dcterms:W3CDTF">2021-07-14T11:45:00Z</dcterms:created>
  <dcterms:modified xsi:type="dcterms:W3CDTF">2021-07-18T14:19:00Z</dcterms:modified>
</cp:coreProperties>
</file>