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14:ligatures w14:val="standardContextual"/>
        </w:rPr>
        <w:id w:val="1611313736"/>
        <w:docPartObj>
          <w:docPartGallery w:val="Cover Pages"/>
          <w:docPartUnique/>
        </w:docPartObj>
      </w:sdtPr>
      <w:sdtContent>
        <w:p w14:paraId="0DEAC500" w14:textId="13370349" w:rsidR="009C0B5F" w:rsidRDefault="009C0B5F">
          <w:pPr>
            <w:pStyle w:val="NoSpacing"/>
          </w:pPr>
          <w:r>
            <w:rPr>
              <w:noProof/>
            </w:rPr>
            <mc:AlternateContent>
              <mc:Choice Requires="wpg">
                <w:drawing>
                  <wp:anchor distT="0" distB="0" distL="114300" distR="114300" simplePos="0" relativeHeight="251659264" behindDoc="1" locked="0" layoutInCell="1" allowOverlap="1" wp14:anchorId="0294459B" wp14:editId="0D3EEC0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Content>
                                    <w:p w14:paraId="328C1E4B" w14:textId="77777777" w:rsidR="009C0B5F" w:rsidRDefault="009C0B5F">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294459B"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Content>
                              <w:p w14:paraId="328C1E4B" w14:textId="77777777" w:rsidR="009C0B5F" w:rsidRDefault="009C0B5F">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60C0720" wp14:editId="1A41AE18">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962151"/>
                    <wp:effectExtent l="0" t="0" r="0" b="3175"/>
                    <wp:wrapNone/>
                    <wp:docPr id="1" name="Text Box 30"/>
                    <wp:cNvGraphicFramePr/>
                    <a:graphic xmlns:a="http://schemas.openxmlformats.org/drawingml/2006/main">
                      <a:graphicData uri="http://schemas.microsoft.com/office/word/2010/wordprocessingShape">
                        <wps:wsp>
                          <wps:cNvSpPr/>
                          <wps:spPr>
                            <a:xfrm>
                              <a:off x="0" y="0"/>
                              <a:ext cx="3657600" cy="1962151"/>
                            </a:xfrm>
                            <a:prstGeom prst="rect">
                              <a:avLst/>
                            </a:prstGeom>
                            <a:noFill/>
                            <a:ln w="6350">
                              <a:noFill/>
                            </a:ln>
                          </wps:spPr>
                          <wps:style>
                            <a:lnRef idx="0">
                              <a:schemeClr val="accent1"/>
                            </a:lnRef>
                            <a:fillRef idx="0">
                              <a:schemeClr val="accent1"/>
                            </a:fillRef>
                            <a:effectRef idx="0">
                              <a:scrgbClr r="0" g="0" b="0"/>
                            </a:effectRef>
                            <a:fontRef idx="minor">
                              <a:schemeClr val="dk1"/>
                            </a:fontRef>
                          </wps:style>
                          <wps:txbx>
                            <w:txbxContent>
                              <w:p w14:paraId="7DCD196B" w14:textId="77777777" w:rsidR="001440DE" w:rsidRDefault="0024049A" w:rsidP="0024049A">
                                <w:pPr>
                                  <w:spacing w:line="276" w:lineRule="auto"/>
                                  <w:rPr>
                                    <w:rFonts w:ascii="Aptos Display" w:hAnsi="Aptos Display"/>
                                    <w:color w:val="262626"/>
                                    <w:kern w:val="0"/>
                                    <w:sz w:val="72"/>
                                    <w:szCs w:val="72"/>
                                    <w:lang w:val="en-US"/>
                                    <w14:ligatures w14:val="none"/>
                                  </w:rPr>
                                </w:pPr>
                                <w:r>
                                  <w:rPr>
                                    <w:rFonts w:ascii="Aptos Display" w:hAnsi="Aptos Display"/>
                                    <w:color w:val="262626"/>
                                    <w:sz w:val="72"/>
                                    <w:szCs w:val="72"/>
                                    <w:lang w:val="en-US"/>
                                  </w:rPr>
                                  <w:t>Assessment 1</w:t>
                                </w:r>
                              </w:p>
                              <w:p w14:paraId="40552AA9" w14:textId="77777777" w:rsidR="001440DE" w:rsidRDefault="0024049A" w:rsidP="0024049A">
                                <w:pPr>
                                  <w:spacing w:line="276" w:lineRule="auto"/>
                                  <w:rPr>
                                    <w:rFonts w:eastAsia="Aptos" w:hAnsi="Aptos" w:cs="Aptos"/>
                                    <w:color w:val="404040"/>
                                    <w:sz w:val="36"/>
                                    <w:szCs w:val="36"/>
                                    <w:lang w:val="en-US"/>
                                  </w:rPr>
                                </w:pPr>
                                <w:r>
                                  <w:rPr>
                                    <w:rFonts w:eastAsia="Aptos" w:hAnsi="Aptos" w:cs="Aptos"/>
                                    <w:color w:val="404040"/>
                                    <w:sz w:val="36"/>
                                    <w:szCs w:val="36"/>
                                    <w:lang w:val="en-US"/>
                                  </w:rPr>
                                  <w:t>E-Portfolio</w:t>
                                </w:r>
                                <w:r>
                                  <w:rPr>
                                    <w:rFonts w:eastAsia="Aptos" w:hAnsi="Aptos" w:cs="Aptos"/>
                                    <w:color w:val="000000" w:themeColor="dark1"/>
                                    <w:lang w:val="en-US"/>
                                  </w:rPr>
                                  <w:t xml:space="preserve"> </w:t>
                                </w:r>
                              </w:p>
                              <w:p w14:paraId="1E527AED" w14:textId="77777777" w:rsidR="001440DE" w:rsidRDefault="0024049A" w:rsidP="0024049A">
                                <w:pPr>
                                  <w:spacing w:before="120" w:line="276" w:lineRule="auto"/>
                                  <w:rPr>
                                    <w:rFonts w:eastAsia="Aptos" w:hAnsi="Aptos" w:cs="Aptos"/>
                                    <w:color w:val="404040"/>
                                    <w:sz w:val="36"/>
                                    <w:szCs w:val="36"/>
                                    <w:lang w:val="en-US"/>
                                  </w:rPr>
                                </w:pPr>
                                <w:r>
                                  <w:rPr>
                                    <w:rFonts w:eastAsia="Aptos" w:hAnsi="Aptos" w:cs="Aptos"/>
                                    <w:color w:val="404040"/>
                                    <w:sz w:val="36"/>
                                    <w:szCs w:val="36"/>
                                    <w:lang w:val="en-US"/>
                                  </w:rPr>
                                  <w:t> </w:t>
                                </w:r>
                              </w:p>
                            </w:txbxContent>
                          </wps:txbx>
                          <wps:bodyPr spcFirstLastPara="0" wrap="square" lIns="0" tIns="0" rIns="0" bIns="0" anchor="t">
                            <a:spAutoFit/>
                          </wps:bodyPr>
                        </wps:wsp>
                      </a:graphicData>
                    </a:graphic>
                    <wp14:sizeRelH relativeFrom="page">
                      <wp14:pctWidth>45000</wp14:pctWidth>
                    </wp14:sizeRelH>
                    <wp14:sizeRelV relativeFrom="margin">
                      <wp14:pctHeight>0</wp14:pctHeight>
                    </wp14:sizeRelV>
                  </wp:anchor>
                </w:drawing>
              </mc:Choice>
              <mc:Fallback>
                <w:pict>
                  <v:rect w14:anchorId="060C0720" id="Text Box 30" o:spid="_x0000_s1055" style="position:absolute;margin-left:0;margin-top:0;width:4in;height:154.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" filled="f" stroked="f" strokeweight=".5pt">
                    <v:textbox style="mso-fit-shape-to-text:t" inset="0,0,0,0">
                      <w:txbxContent>
                        <w:p w14:paraId="7DCD196B" w14:textId="77777777" w:rsidR="001440DE" w:rsidRDefault="0024049A" w:rsidP="0024049A">
                          <w:pPr>
                            <w:spacing w:line="276" w:lineRule="auto"/>
                            <w:rPr>
                              <w:rFonts w:ascii="Aptos Display" w:hAnsi="Aptos Display"/>
                              <w:color w:val="262626"/>
                              <w:kern w:val="0"/>
                              <w:sz w:val="72"/>
                              <w:szCs w:val="72"/>
                              <w:lang w:val="en-US"/>
                              <w14:ligatures w14:val="none"/>
                            </w:rPr>
                          </w:pPr>
                          <w:r>
                            <w:rPr>
                              <w:rFonts w:ascii="Aptos Display" w:hAnsi="Aptos Display"/>
                              <w:color w:val="262626"/>
                              <w:sz w:val="72"/>
                              <w:szCs w:val="72"/>
                              <w:lang w:val="en-US"/>
                            </w:rPr>
                            <w:t>Assessment 1</w:t>
                          </w:r>
                        </w:p>
                        <w:p w14:paraId="40552AA9" w14:textId="77777777" w:rsidR="001440DE" w:rsidRDefault="0024049A" w:rsidP="0024049A">
                          <w:pPr>
                            <w:spacing w:line="276" w:lineRule="auto"/>
                            <w:rPr>
                              <w:rFonts w:eastAsia="Aptos" w:hAnsi="Aptos" w:cs="Aptos"/>
                              <w:color w:val="404040"/>
                              <w:sz w:val="36"/>
                              <w:szCs w:val="36"/>
                              <w:lang w:val="en-US"/>
                            </w:rPr>
                          </w:pPr>
                          <w:r>
                            <w:rPr>
                              <w:rFonts w:eastAsia="Aptos" w:hAnsi="Aptos" w:cs="Aptos"/>
                              <w:color w:val="404040"/>
                              <w:sz w:val="36"/>
                              <w:szCs w:val="36"/>
                              <w:lang w:val="en-US"/>
                            </w:rPr>
                            <w:t>E-Portfolio</w:t>
                          </w:r>
                          <w:r>
                            <w:rPr>
                              <w:rFonts w:eastAsia="Aptos" w:hAnsi="Aptos" w:cs="Aptos"/>
                              <w:color w:val="000000" w:themeColor="dark1"/>
                              <w:lang w:val="en-US"/>
                            </w:rPr>
                            <w:t xml:space="preserve"> </w:t>
                          </w:r>
                        </w:p>
                        <w:p w14:paraId="1E527AED" w14:textId="77777777" w:rsidR="001440DE" w:rsidRDefault="0024049A" w:rsidP="0024049A">
                          <w:pPr>
                            <w:spacing w:before="120" w:line="276" w:lineRule="auto"/>
                            <w:rPr>
                              <w:rFonts w:eastAsia="Aptos" w:hAnsi="Aptos" w:cs="Aptos"/>
                              <w:color w:val="404040"/>
                              <w:sz w:val="36"/>
                              <w:szCs w:val="36"/>
                              <w:lang w:val="en-US"/>
                            </w:rPr>
                          </w:pPr>
                          <w:r>
                            <w:rPr>
                              <w:rFonts w:eastAsia="Aptos" w:hAnsi="Aptos" w:cs="Aptos"/>
                              <w:color w:val="404040"/>
                              <w:sz w:val="36"/>
                              <w:szCs w:val="36"/>
                              <w:lang w:val="en-US"/>
                            </w:rPr>
                            <w:t> </w:t>
                          </w:r>
                        </w:p>
                      </w:txbxContent>
                    </v:textbox>
                    <w10:wrap anchorx="page" anchory="page"/>
                  </v:rect>
                </w:pict>
              </mc:Fallback>
            </mc:AlternateContent>
          </w:r>
          <w:r w:rsidR="209540F6">
            <w:t>A</w:t>
          </w:r>
        </w:p>
        <w:p w14:paraId="26724D90" w14:textId="428C1CEB" w:rsidR="009C0B5F" w:rsidRDefault="009C0B5F">
          <w:r>
            <w:rPr>
              <w:noProof/>
            </w:rPr>
            <mc:AlternateContent>
              <mc:Choice Requires="wps">
                <w:drawing>
                  <wp:anchor distT="0" distB="0" distL="114300" distR="114300" simplePos="0" relativeHeight="251661312" behindDoc="0" locked="0" layoutInCell="1" allowOverlap="1" wp14:anchorId="41F29706" wp14:editId="6C214F49">
                    <wp:simplePos x="0" y="0"/>
                    <wp:positionH relativeFrom="page">
                      <wp:posOffset>3080385</wp:posOffset>
                    </wp:positionH>
                    <wp:positionV relativeFrom="page">
                      <wp:posOffset>9678109</wp:posOffset>
                    </wp:positionV>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72F092" w14:textId="66415D93" w:rsidR="009C0B5F" w:rsidRDefault="0024049A">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9C0B5F">
                                      <w:rPr>
                                        <w:color w:val="156082" w:themeColor="accent1"/>
                                        <w:sz w:val="26"/>
                                        <w:szCs w:val="26"/>
                                      </w:rPr>
                                      <w:t>University of Wales</w:t>
                                    </w:r>
                                  </w:sdtContent>
                                </w:sdt>
                              </w:p>
                              <w:p w14:paraId="0883FC44" w14:textId="229B3816" w:rsidR="009C0B5F" w:rsidRDefault="0024049A">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9C0B5F">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1F29706" id="_x0000_t202" coordsize="21600,21600" o:spt="202" path="m,l,21600r21600,l21600,xe">
                    <v:stroke joinstyle="miter"/>
                    <v:path gradientshapeok="t" o:connecttype="rect"/>
                  </v:shapetype>
                  <v:shape id="Text Box 28" o:spid="_x0000_s1056" type="#_x0000_t202" style="position:absolute;margin-left:242.55pt;margin-top:762.05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" filled="f" stroked="f" strokeweight=".5pt">
                    <v:textbox style="mso-fit-shape-to-text:t" inset="0,0,0,0">
                      <w:txbxContent>
                        <w:p w14:paraId="4472F092" w14:textId="66415D93" w:rsidR="009C0B5F" w:rsidRDefault="0024049A">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9C0B5F">
                                <w:rPr>
                                  <w:color w:val="156082" w:themeColor="accent1"/>
                                  <w:sz w:val="26"/>
                                  <w:szCs w:val="26"/>
                                </w:rPr>
                                <w:t>University of Wales</w:t>
                              </w:r>
                            </w:sdtContent>
                          </w:sdt>
                        </w:p>
                        <w:p w14:paraId="0883FC44" w14:textId="229B3816" w:rsidR="009C0B5F" w:rsidRDefault="0024049A">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9C0B5F">
                                <w:rPr>
                                  <w:caps/>
                                  <w:color w:val="595959" w:themeColor="text1" w:themeTint="A6"/>
                                  <w:sz w:val="20"/>
                                  <w:szCs w:val="20"/>
                                </w:rPr>
                                <w:t>LONDON CAMPUS</w:t>
                              </w:r>
                            </w:sdtContent>
                          </w:sdt>
                        </w:p>
                      </w:txbxContent>
                    </v:textbox>
                    <w10:wrap anchorx="page" anchory="page"/>
                  </v:shape>
                </w:pict>
              </mc:Fallback>
            </mc:AlternateContent>
          </w:r>
          <w:r>
            <w:rPr>
              <w:noProof/>
            </w:rPr>
            <mc:AlternateContent>
              <mc:Choice Requires="wps">
                <w:drawing>
                  <wp:anchor distT="45720" distB="45720" distL="114300" distR="114300" simplePos="0" relativeHeight="251663360" behindDoc="0" locked="0" layoutInCell="1" allowOverlap="1" wp14:anchorId="5444A2EA" wp14:editId="34F9B735">
                    <wp:simplePos x="0" y="0"/>
                    <wp:positionH relativeFrom="margin">
                      <wp:posOffset>1570990</wp:posOffset>
                    </wp:positionH>
                    <wp:positionV relativeFrom="paragraph">
                      <wp:posOffset>3086735</wp:posOffset>
                    </wp:positionV>
                    <wp:extent cx="3133725" cy="3148968"/>
                    <wp:effectExtent l="0" t="0" r="28575"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3133725" cy="3148968"/>
                            </a:xfrm>
                            <a:prstGeom prst="rect">
                              <a:avLst/>
                            </a:prstGeom>
                            <a:solidFill>
                              <a:srgbClr val="FFFFFF"/>
                            </a:solidFill>
                            <a:ln w="9525">
                              <a:solidFill>
                                <a:srgbClr val="000000"/>
                              </a:solidFill>
                              <a:miter/>
                            </a:ln>
                          </wps:spPr>
                          <wps:txbx>
                            <w:txbxContent>
                              <w:p w14:paraId="6E75C4F4" w14:textId="77777777" w:rsidR="001440DE" w:rsidRDefault="0024049A" w:rsidP="0024049A">
                                <w:pPr>
                                  <w:spacing w:line="276" w:lineRule="auto"/>
                                  <w:rPr>
                                    <w:rFonts w:ascii="Aptos" w:hAnsi="Aptos"/>
                                    <w:kern w:val="0"/>
                                    <w:lang w:val="en-US"/>
                                    <w14:ligatures w14:val="none"/>
                                  </w:rPr>
                                </w:pPr>
                                <w:r>
                                  <w:rPr>
                                    <w:rFonts w:ascii="Aptos" w:hAnsi="Aptos"/>
                                    <w:lang w:val="en-US"/>
                                  </w:rPr>
                                  <w:t>Module Name: Learning in the Digital Era</w:t>
                                </w:r>
                              </w:p>
                              <w:p w14:paraId="3711BD33" w14:textId="77777777" w:rsidR="001440DE" w:rsidRDefault="0024049A" w:rsidP="0024049A">
                                <w:pPr>
                                  <w:spacing w:line="276" w:lineRule="auto"/>
                                  <w:rPr>
                                    <w:rFonts w:ascii="Aptos" w:hAnsi="Aptos"/>
                                    <w:lang w:val="en-US"/>
                                  </w:rPr>
                                </w:pPr>
                                <w:r>
                                  <w:rPr>
                                    <w:rFonts w:ascii="Aptos" w:hAnsi="Aptos"/>
                                    <w:lang w:val="en-US"/>
                                  </w:rPr>
                                  <w:t>Module Code: ACCA 4025</w:t>
                                </w:r>
                              </w:p>
                              <w:p w14:paraId="3E943168" w14:textId="77777777" w:rsidR="001440DE" w:rsidRDefault="0024049A" w:rsidP="0024049A">
                                <w:pPr>
                                  <w:spacing w:line="276" w:lineRule="auto"/>
                                  <w:rPr>
                                    <w:rFonts w:ascii="Aptos" w:hAnsi="Aptos"/>
                                    <w:lang w:val="en-US"/>
                                  </w:rPr>
                                </w:pPr>
                                <w:r>
                                  <w:rPr>
                                    <w:rFonts w:ascii="Aptos" w:hAnsi="Aptos"/>
                                    <w:lang w:val="en-US"/>
                                  </w:rPr>
                                  <w:t> </w:t>
                                </w:r>
                              </w:p>
                              <w:p w14:paraId="5638417D" w14:textId="77777777" w:rsidR="001440DE" w:rsidRDefault="0024049A" w:rsidP="0024049A">
                                <w:pPr>
                                  <w:spacing w:line="276" w:lineRule="auto"/>
                                  <w:rPr>
                                    <w:rFonts w:ascii="Aptos" w:hAnsi="Aptos"/>
                                    <w:lang w:val="en-US"/>
                                  </w:rPr>
                                </w:pPr>
                                <w:r>
                                  <w:rPr>
                                    <w:rFonts w:ascii="Aptos" w:hAnsi="Aptos"/>
                                    <w:lang w:val="en-US"/>
                                  </w:rPr>
                                  <w:t>Student Name:Jose Silva</w:t>
                                </w:r>
                              </w:p>
                              <w:p w14:paraId="47354907" w14:textId="77777777" w:rsidR="001440DE" w:rsidRDefault="0024049A" w:rsidP="0024049A">
                                <w:pPr>
                                  <w:spacing w:line="276" w:lineRule="auto"/>
                                  <w:rPr>
                                    <w:rFonts w:ascii="Aptos" w:hAnsi="Aptos"/>
                                    <w:lang w:val="en-US"/>
                                  </w:rPr>
                                </w:pPr>
                                <w:r>
                                  <w:rPr>
                                    <w:rFonts w:ascii="Aptos" w:hAnsi="Aptos"/>
                                    <w:lang w:val="en-US"/>
                                  </w:rPr>
                                  <w:t>Student ID: 2527741</w:t>
                                </w:r>
                              </w:p>
                              <w:p w14:paraId="623F6B9B" w14:textId="77777777" w:rsidR="001440DE" w:rsidRDefault="0024049A" w:rsidP="0024049A">
                                <w:pPr>
                                  <w:spacing w:line="276" w:lineRule="auto"/>
                                  <w:rPr>
                                    <w:rFonts w:ascii="Aptos" w:hAnsi="Aptos"/>
                                    <w:lang w:val="en-US"/>
                                  </w:rPr>
                                </w:pPr>
                                <w:r>
                                  <w:rPr>
                                    <w:rFonts w:ascii="Aptos" w:hAnsi="Aptos"/>
                                    <w:lang w:val="en-US"/>
                                  </w:rPr>
                                  <w:t>Group: 1</w:t>
                                </w:r>
                              </w:p>
                              <w:p w14:paraId="360FFFE3" w14:textId="77777777" w:rsidR="001440DE" w:rsidRDefault="0024049A" w:rsidP="0024049A">
                                <w:pPr>
                                  <w:spacing w:line="276" w:lineRule="auto"/>
                                  <w:rPr>
                                    <w:rFonts w:ascii="Aptos" w:hAnsi="Aptos"/>
                                    <w:lang w:val="en-US"/>
                                  </w:rPr>
                                </w:pPr>
                                <w:r>
                                  <w:rPr>
                                    <w:rFonts w:ascii="Aptos" w:hAnsi="Aptos"/>
                                    <w:lang w:val="en-US"/>
                                  </w:rPr>
                                  <w:t> </w:t>
                                </w:r>
                              </w:p>
                              <w:p w14:paraId="1ED8747E" w14:textId="77777777" w:rsidR="001440DE" w:rsidRDefault="0024049A" w:rsidP="0024049A">
                                <w:pPr>
                                  <w:spacing w:line="276" w:lineRule="auto"/>
                                  <w:rPr>
                                    <w:rFonts w:ascii="Aptos" w:hAnsi="Aptos"/>
                                    <w:lang w:val="en-US"/>
                                  </w:rPr>
                                </w:pPr>
                                <w:r>
                                  <w:rPr>
                                    <w:rFonts w:ascii="Aptos" w:hAnsi="Aptos"/>
                                    <w:lang w:val="en-US"/>
                                  </w:rPr>
                                  <w:t>Lecture’s Name: Suneth Ferdando</w:t>
                                </w:r>
                              </w:p>
                              <w:p w14:paraId="70F9D51F" w14:textId="77777777" w:rsidR="001440DE" w:rsidRDefault="0024049A" w:rsidP="0024049A">
                                <w:pPr>
                                  <w:spacing w:line="276" w:lineRule="auto"/>
                                  <w:rPr>
                                    <w:rFonts w:ascii="Aptos" w:hAnsi="Aptos"/>
                                    <w:lang w:val="en-US"/>
                                  </w:rPr>
                                </w:pPr>
                                <w:r>
                                  <w:rPr>
                                    <w:rFonts w:ascii="Aptos" w:hAnsi="Aptos"/>
                                    <w:lang w:val="en-US"/>
                                  </w:rPr>
                                  <w:t> </w:t>
                                </w:r>
                              </w:p>
                            </w:txbxContent>
                          </wps:txbx>
                          <wps:bodyPr wrap="square" lIns="91440" tIns="45720" rIns="91440" bIns="45720" anchor="t">
                            <a:spAutoFit/>
                          </wps:bodyPr>
                        </wps:wsp>
                      </a:graphicData>
                    </a:graphic>
                    <wp14:sizeRelH relativeFrom="margin">
                      <wp14:pctWidth>0</wp14:pctWidth>
                    </wp14:sizeRelH>
                    <wp14:sizeRelV relativeFrom="margin">
                      <wp14:pctHeight>20000</wp14:pctHeight>
                    </wp14:sizeRelV>
                  </wp:anchor>
                </w:drawing>
              </mc:Choice>
              <mc:Fallback>
                <w:pict>
                  <v:rect w14:anchorId="5444A2EA" id="Text Box 2" o:spid="_x0000_s1057" style="position:absolute;margin-left:123.7pt;margin-top:243.05pt;width:246.75pt;height:247.95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">
                    <v:textbox style="mso-fit-shape-to-text:t">
                      <w:txbxContent>
                        <w:p w14:paraId="6E75C4F4" w14:textId="77777777" w:rsidR="001440DE" w:rsidRDefault="0024049A" w:rsidP="0024049A">
                          <w:pPr>
                            <w:spacing w:line="276" w:lineRule="auto"/>
                            <w:rPr>
                              <w:rFonts w:ascii="Aptos" w:hAnsi="Aptos"/>
                              <w:kern w:val="0"/>
                              <w:lang w:val="en-US"/>
                              <w14:ligatures w14:val="none"/>
                            </w:rPr>
                          </w:pPr>
                          <w:r>
                            <w:rPr>
                              <w:rFonts w:ascii="Aptos" w:hAnsi="Aptos"/>
                              <w:lang w:val="en-US"/>
                            </w:rPr>
                            <w:t>Module Name: Learning in the Digital Era</w:t>
                          </w:r>
                        </w:p>
                        <w:p w14:paraId="3711BD33" w14:textId="77777777" w:rsidR="001440DE" w:rsidRDefault="0024049A" w:rsidP="0024049A">
                          <w:pPr>
                            <w:spacing w:line="276" w:lineRule="auto"/>
                            <w:rPr>
                              <w:rFonts w:ascii="Aptos" w:hAnsi="Aptos"/>
                              <w:lang w:val="en-US"/>
                            </w:rPr>
                          </w:pPr>
                          <w:r>
                            <w:rPr>
                              <w:rFonts w:ascii="Aptos" w:hAnsi="Aptos"/>
                              <w:lang w:val="en-US"/>
                            </w:rPr>
                            <w:t>Module Code: ACCA 4025</w:t>
                          </w:r>
                        </w:p>
                        <w:p w14:paraId="3E943168" w14:textId="77777777" w:rsidR="001440DE" w:rsidRDefault="0024049A" w:rsidP="0024049A">
                          <w:pPr>
                            <w:spacing w:line="276" w:lineRule="auto"/>
                            <w:rPr>
                              <w:rFonts w:ascii="Aptos" w:hAnsi="Aptos"/>
                              <w:lang w:val="en-US"/>
                            </w:rPr>
                          </w:pPr>
                          <w:r>
                            <w:rPr>
                              <w:rFonts w:ascii="Aptos" w:hAnsi="Aptos"/>
                              <w:lang w:val="en-US"/>
                            </w:rPr>
                            <w:t> </w:t>
                          </w:r>
                        </w:p>
                        <w:p w14:paraId="5638417D" w14:textId="77777777" w:rsidR="001440DE" w:rsidRDefault="0024049A" w:rsidP="0024049A">
                          <w:pPr>
                            <w:spacing w:line="276" w:lineRule="auto"/>
                            <w:rPr>
                              <w:rFonts w:ascii="Aptos" w:hAnsi="Aptos"/>
                              <w:lang w:val="en-US"/>
                            </w:rPr>
                          </w:pPr>
                          <w:r>
                            <w:rPr>
                              <w:rFonts w:ascii="Aptos" w:hAnsi="Aptos"/>
                              <w:lang w:val="en-US"/>
                            </w:rPr>
                            <w:t>Student Name:Jose Silva</w:t>
                          </w:r>
                        </w:p>
                        <w:p w14:paraId="47354907" w14:textId="77777777" w:rsidR="001440DE" w:rsidRDefault="0024049A" w:rsidP="0024049A">
                          <w:pPr>
                            <w:spacing w:line="276" w:lineRule="auto"/>
                            <w:rPr>
                              <w:rFonts w:ascii="Aptos" w:hAnsi="Aptos"/>
                              <w:lang w:val="en-US"/>
                            </w:rPr>
                          </w:pPr>
                          <w:r>
                            <w:rPr>
                              <w:rFonts w:ascii="Aptos" w:hAnsi="Aptos"/>
                              <w:lang w:val="en-US"/>
                            </w:rPr>
                            <w:t>Student ID: 2527741</w:t>
                          </w:r>
                        </w:p>
                        <w:p w14:paraId="623F6B9B" w14:textId="77777777" w:rsidR="001440DE" w:rsidRDefault="0024049A" w:rsidP="0024049A">
                          <w:pPr>
                            <w:spacing w:line="276" w:lineRule="auto"/>
                            <w:rPr>
                              <w:rFonts w:ascii="Aptos" w:hAnsi="Aptos"/>
                              <w:lang w:val="en-US"/>
                            </w:rPr>
                          </w:pPr>
                          <w:r>
                            <w:rPr>
                              <w:rFonts w:ascii="Aptos" w:hAnsi="Aptos"/>
                              <w:lang w:val="en-US"/>
                            </w:rPr>
                            <w:t>Group: 1</w:t>
                          </w:r>
                        </w:p>
                        <w:p w14:paraId="360FFFE3" w14:textId="77777777" w:rsidR="001440DE" w:rsidRDefault="0024049A" w:rsidP="0024049A">
                          <w:pPr>
                            <w:spacing w:line="276" w:lineRule="auto"/>
                            <w:rPr>
                              <w:rFonts w:ascii="Aptos" w:hAnsi="Aptos"/>
                              <w:lang w:val="en-US"/>
                            </w:rPr>
                          </w:pPr>
                          <w:r>
                            <w:rPr>
                              <w:rFonts w:ascii="Aptos" w:hAnsi="Aptos"/>
                              <w:lang w:val="en-US"/>
                            </w:rPr>
                            <w:t> </w:t>
                          </w:r>
                        </w:p>
                        <w:p w14:paraId="1ED8747E" w14:textId="77777777" w:rsidR="001440DE" w:rsidRDefault="0024049A" w:rsidP="0024049A">
                          <w:pPr>
                            <w:spacing w:line="276" w:lineRule="auto"/>
                            <w:rPr>
                              <w:rFonts w:ascii="Aptos" w:hAnsi="Aptos"/>
                              <w:lang w:val="en-US"/>
                            </w:rPr>
                          </w:pPr>
                          <w:r>
                            <w:rPr>
                              <w:rFonts w:ascii="Aptos" w:hAnsi="Aptos"/>
                              <w:lang w:val="en-US"/>
                            </w:rPr>
                            <w:t>Lecture’s Name: Suneth Ferdando</w:t>
                          </w:r>
                        </w:p>
                        <w:p w14:paraId="70F9D51F" w14:textId="77777777" w:rsidR="001440DE" w:rsidRDefault="0024049A" w:rsidP="0024049A">
                          <w:pPr>
                            <w:spacing w:line="276" w:lineRule="auto"/>
                            <w:rPr>
                              <w:rFonts w:ascii="Aptos" w:hAnsi="Aptos"/>
                              <w:lang w:val="en-US"/>
                            </w:rPr>
                          </w:pPr>
                          <w:r>
                            <w:rPr>
                              <w:rFonts w:ascii="Aptos" w:hAnsi="Aptos"/>
                              <w:lang w:val="en-US"/>
                            </w:rPr>
                            <w:t> </w:t>
                          </w:r>
                        </w:p>
                      </w:txbxContent>
                    </v:textbox>
                    <w10:wrap type="square" anchorx="margin"/>
                  </v:rect>
                </w:pict>
              </mc:Fallback>
            </mc:AlternateContent>
          </w:r>
          <w:r>
            <w:br w:type="page"/>
          </w:r>
        </w:p>
      </w:sdtContent>
    </w:sdt>
    <w:sdt>
      <w:sdtPr>
        <w:rPr>
          <w:rFonts w:asciiTheme="minorHAnsi" w:eastAsiaTheme="minorEastAsia" w:hAnsiTheme="minorHAnsi" w:cstheme="minorBidi"/>
          <w:color w:val="auto"/>
          <w:kern w:val="2"/>
          <w:sz w:val="24"/>
          <w:szCs w:val="24"/>
          <w14:ligatures w14:val="standardContextual"/>
        </w:rPr>
        <w:id w:val="-1332292475"/>
        <w:docPartObj>
          <w:docPartGallery w:val="Table of Contents"/>
          <w:docPartUnique/>
        </w:docPartObj>
      </w:sdtPr>
      <w:sdtEndPr>
        <w:rPr>
          <w:b/>
          <w:bCs/>
        </w:rPr>
      </w:sdtEndPr>
      <w:sdtContent>
        <w:p w14:paraId="1F3D4BB2" w14:textId="23C49110" w:rsidR="00584DB8" w:rsidRDefault="00584DB8" w:rsidP="00584DB8">
          <w:pPr>
            <w:pStyle w:val="TOCHeading"/>
          </w:pPr>
          <w:r>
            <w:t>Table of Contents</w:t>
          </w:r>
        </w:p>
        <w:p w14:paraId="077E24A6" w14:textId="1C1DD10A" w:rsidR="009C0B5F" w:rsidRDefault="00584DB8" w:rsidP="3F442B8C">
          <w:pPr>
            <w:pStyle w:val="TOC1"/>
            <w:tabs>
              <w:tab w:val="right" w:leader="dot" w:pos="9015"/>
            </w:tabs>
            <w:rPr>
              <w:noProof/>
            </w:rPr>
          </w:pPr>
          <w:r w:rsidRPr="3F442B8C">
            <w:fldChar w:fldCharType="begin"/>
          </w:r>
          <w:r>
            <w:instrText>TOC \o "1-3" \z \u \h</w:instrText>
          </w:r>
          <w:r w:rsidRPr="3F442B8C">
            <w:fldChar w:fldCharType="separate"/>
          </w:r>
          <w:hyperlink w:anchor="_Toc2106747016">
            <w:r w:rsidR="3F442B8C" w:rsidRPr="3F442B8C">
              <w:rPr>
                <w:rStyle w:val="Hyperlink"/>
              </w:rPr>
              <w:t>Introduction</w:t>
            </w:r>
            <w:r>
              <w:tab/>
            </w:r>
            <w:r>
              <w:fldChar w:fldCharType="begin"/>
            </w:r>
            <w:r>
              <w:instrText>PAGEREF _Toc2106747016 \h</w:instrText>
            </w:r>
            <w:r>
              <w:fldChar w:fldCharType="separate"/>
            </w:r>
            <w:r w:rsidR="3F442B8C" w:rsidRPr="3F442B8C">
              <w:rPr>
                <w:rStyle w:val="Hyperlink"/>
              </w:rPr>
              <w:t>2</w:t>
            </w:r>
            <w:r>
              <w:fldChar w:fldCharType="end"/>
            </w:r>
          </w:hyperlink>
        </w:p>
        <w:p w14:paraId="0D50A4C9" w14:textId="40579298" w:rsidR="009C0B5F" w:rsidRDefault="3F442B8C" w:rsidP="3F442B8C">
          <w:pPr>
            <w:pStyle w:val="TOC1"/>
            <w:tabs>
              <w:tab w:val="right" w:leader="dot" w:pos="9015"/>
            </w:tabs>
            <w:rPr>
              <w:noProof/>
            </w:rPr>
          </w:pPr>
          <w:hyperlink w:anchor="_Toc2024368246">
            <w:r w:rsidRPr="3F442B8C">
              <w:rPr>
                <w:rStyle w:val="Hyperlink"/>
              </w:rPr>
              <w:t>Main Body</w:t>
            </w:r>
            <w:r w:rsidR="009C0B5F">
              <w:tab/>
            </w:r>
            <w:r w:rsidR="009C0B5F">
              <w:fldChar w:fldCharType="begin"/>
            </w:r>
            <w:r w:rsidR="009C0B5F">
              <w:instrText>PAGEREF _Toc2024368246 \h</w:instrText>
            </w:r>
            <w:r w:rsidR="009C0B5F">
              <w:fldChar w:fldCharType="separate"/>
            </w:r>
            <w:r w:rsidRPr="3F442B8C">
              <w:rPr>
                <w:rStyle w:val="Hyperlink"/>
              </w:rPr>
              <w:t>2</w:t>
            </w:r>
            <w:r w:rsidR="009C0B5F">
              <w:fldChar w:fldCharType="end"/>
            </w:r>
          </w:hyperlink>
        </w:p>
        <w:p w14:paraId="69CE7A80" w14:textId="73E231AA" w:rsidR="009C0B5F" w:rsidRDefault="3F442B8C" w:rsidP="3F442B8C">
          <w:pPr>
            <w:pStyle w:val="TOC1"/>
            <w:tabs>
              <w:tab w:val="right" w:leader="dot" w:pos="9015"/>
            </w:tabs>
            <w:rPr>
              <w:noProof/>
            </w:rPr>
          </w:pPr>
          <w:hyperlink w:anchor="_Toc1034418072">
            <w:r w:rsidRPr="3F442B8C">
              <w:rPr>
                <w:rStyle w:val="Hyperlink"/>
              </w:rPr>
              <w:t>Conclusion</w:t>
            </w:r>
            <w:r w:rsidR="009C0B5F">
              <w:tab/>
            </w:r>
            <w:r w:rsidR="009C0B5F">
              <w:fldChar w:fldCharType="begin"/>
            </w:r>
            <w:r w:rsidR="009C0B5F">
              <w:instrText>PAGEREF _Toc1034418072 \h</w:instrText>
            </w:r>
            <w:r w:rsidR="009C0B5F">
              <w:fldChar w:fldCharType="separate"/>
            </w:r>
            <w:r w:rsidRPr="3F442B8C">
              <w:rPr>
                <w:rStyle w:val="Hyperlink"/>
              </w:rPr>
              <w:t>3</w:t>
            </w:r>
            <w:r w:rsidR="009C0B5F">
              <w:fldChar w:fldCharType="end"/>
            </w:r>
          </w:hyperlink>
        </w:p>
        <w:p w14:paraId="313E6548" w14:textId="606948D6" w:rsidR="009C0B5F" w:rsidRDefault="3F442B8C" w:rsidP="3F442B8C">
          <w:pPr>
            <w:pStyle w:val="TOC1"/>
            <w:tabs>
              <w:tab w:val="right" w:leader="dot" w:pos="9015"/>
            </w:tabs>
            <w:rPr>
              <w:noProof/>
            </w:rPr>
          </w:pPr>
          <w:hyperlink w:anchor="_Toc624036652">
            <w:r w:rsidRPr="3F442B8C">
              <w:rPr>
                <w:rStyle w:val="Hyperlink"/>
              </w:rPr>
              <w:t>References</w:t>
            </w:r>
            <w:r w:rsidR="009C0B5F">
              <w:tab/>
            </w:r>
            <w:r w:rsidR="009C0B5F">
              <w:fldChar w:fldCharType="begin"/>
            </w:r>
            <w:r w:rsidR="009C0B5F">
              <w:instrText>PAGEREF _Toc624036652 \h</w:instrText>
            </w:r>
            <w:r w:rsidR="009C0B5F">
              <w:fldChar w:fldCharType="separate"/>
            </w:r>
            <w:r w:rsidRPr="3F442B8C">
              <w:rPr>
                <w:rStyle w:val="Hyperlink"/>
              </w:rPr>
              <w:t>3</w:t>
            </w:r>
            <w:r w:rsidR="009C0B5F">
              <w:fldChar w:fldCharType="end"/>
            </w:r>
          </w:hyperlink>
        </w:p>
        <w:p w14:paraId="3BAD1893" w14:textId="4A52893E" w:rsidR="00584DB8" w:rsidRDefault="00584DB8">
          <w:r w:rsidRPr="3F442B8C">
            <w:rPr>
              <w:b/>
              <w:bCs/>
            </w:rPr>
            <w:fldChar w:fldCharType="end"/>
          </w:r>
        </w:p>
      </w:sdtContent>
    </w:sdt>
    <w:p w14:paraId="4BC0C480" w14:textId="5EE7A90B" w:rsidR="3F442B8C" w:rsidRDefault="3F442B8C" w:rsidP="3F442B8C">
      <w:pPr>
        <w:pStyle w:val="Heading1"/>
      </w:pPr>
    </w:p>
    <w:p w14:paraId="3B9D60A4" w14:textId="6278BF80" w:rsidR="3F442B8C" w:rsidRDefault="3F442B8C" w:rsidP="3F442B8C"/>
    <w:p w14:paraId="7C445BFB" w14:textId="58F7DB8A" w:rsidR="3F442B8C" w:rsidRDefault="3F442B8C" w:rsidP="3F442B8C"/>
    <w:p w14:paraId="600ECD42" w14:textId="4B9623EF" w:rsidR="3F442B8C" w:rsidRDefault="3F442B8C" w:rsidP="3F442B8C"/>
    <w:p w14:paraId="1C040EB1" w14:textId="126E136C" w:rsidR="3F442B8C" w:rsidRDefault="3F442B8C" w:rsidP="3F442B8C"/>
    <w:p w14:paraId="1EB7D2E2" w14:textId="35FE8097" w:rsidR="3F442B8C" w:rsidRDefault="3F442B8C" w:rsidP="3F442B8C"/>
    <w:p w14:paraId="367F96AB" w14:textId="4A53EBCA" w:rsidR="3F442B8C" w:rsidRDefault="3F442B8C" w:rsidP="3F442B8C"/>
    <w:p w14:paraId="4F919E2F" w14:textId="61A7F3D3" w:rsidR="3F442B8C" w:rsidRDefault="3F442B8C" w:rsidP="3F442B8C"/>
    <w:p w14:paraId="5D6E67B5" w14:textId="089937ED" w:rsidR="3F442B8C" w:rsidRDefault="3F442B8C" w:rsidP="3F442B8C"/>
    <w:p w14:paraId="1E7C0CFF" w14:textId="7B4EE258" w:rsidR="3F442B8C" w:rsidRDefault="3F442B8C" w:rsidP="3F442B8C"/>
    <w:p w14:paraId="5AC796F8" w14:textId="6BB889E0" w:rsidR="3F442B8C" w:rsidRDefault="3F442B8C" w:rsidP="3F442B8C"/>
    <w:p w14:paraId="1860D3C5" w14:textId="561D1D40" w:rsidR="3F442B8C" w:rsidRDefault="3F442B8C" w:rsidP="3F442B8C"/>
    <w:p w14:paraId="70AC973E" w14:textId="15733C71" w:rsidR="3F442B8C" w:rsidRDefault="3F442B8C" w:rsidP="3F442B8C"/>
    <w:p w14:paraId="379E6859" w14:textId="56BE1CE1" w:rsidR="3F442B8C" w:rsidRDefault="3F442B8C" w:rsidP="3F442B8C"/>
    <w:p w14:paraId="366FBB2A" w14:textId="1BCC69F6" w:rsidR="3F442B8C" w:rsidRDefault="3F442B8C" w:rsidP="3F442B8C"/>
    <w:p w14:paraId="4F8A166A" w14:textId="77777777" w:rsidR="00484062" w:rsidRDefault="00484062" w:rsidP="00584DB8">
      <w:pPr>
        <w:pStyle w:val="Heading1"/>
      </w:pPr>
      <w:bookmarkStart w:id="0" w:name="_Toc2106747016"/>
    </w:p>
    <w:p w14:paraId="7E0649D0" w14:textId="77777777" w:rsidR="00E209D1" w:rsidRPr="00E209D1" w:rsidRDefault="00E209D1" w:rsidP="00E209D1"/>
    <w:p w14:paraId="007D51A2" w14:textId="77777777" w:rsidR="00E209D1" w:rsidRDefault="00E209D1" w:rsidP="00584DB8">
      <w:pPr>
        <w:pStyle w:val="Heading1"/>
      </w:pPr>
    </w:p>
    <w:p w14:paraId="15E37A26" w14:textId="298C253D" w:rsidR="00584DB8" w:rsidRDefault="140D9160" w:rsidP="00584DB8">
      <w:pPr>
        <w:pStyle w:val="Heading1"/>
      </w:pPr>
      <w:r>
        <w:t>Introduction</w:t>
      </w:r>
      <w:bookmarkEnd w:id="0"/>
    </w:p>
    <w:p w14:paraId="3E616541" w14:textId="4E1891B9" w:rsidR="00C60AA8" w:rsidRPr="00EC39AD" w:rsidRDefault="68BA4D2C" w:rsidP="3F442B8C">
      <w:pPr>
        <w:jc w:val="both"/>
      </w:pPr>
      <w:r w:rsidRPr="3F442B8C">
        <w:rPr>
          <w:rFonts w:ascii="Aptos" w:eastAsia="Aptos" w:hAnsi="Aptos" w:cs="Aptos"/>
        </w:rPr>
        <w:t>In the modern workplace, employability and academic skills are essential for students pursuing careers in computing and creative industries . As a Higher Education Computing student with practical experience in video editing, visual storytelling and content creation, developing strong organisational and decision-making skills is particularly relevant to managing creative projects effectively. This report explores key employability skills, including professional relationship-building and time management, and discusse</w:t>
      </w:r>
      <w:r w:rsidR="4D6FE98B" w:rsidRPr="3F442B8C">
        <w:rPr>
          <w:rFonts w:ascii="Aptos" w:eastAsia="Aptos" w:hAnsi="Aptos" w:cs="Aptos"/>
        </w:rPr>
        <w:t>s</w:t>
      </w:r>
      <w:r w:rsidRPr="3F442B8C">
        <w:rPr>
          <w:rFonts w:ascii="Aptos" w:eastAsia="Aptos" w:hAnsi="Aptos" w:cs="Aptos"/>
        </w:rPr>
        <w:t xml:space="preserve"> how their development supports career progression within the digital and creative sector</w:t>
      </w:r>
      <w:r w:rsidR="00E209D1">
        <w:rPr>
          <w:rFonts w:ascii="Aptos" w:eastAsia="Aptos" w:hAnsi="Aptos" w:cs="Aptos"/>
        </w:rPr>
        <w:t>.</w:t>
      </w:r>
    </w:p>
    <w:p w14:paraId="76A5403A" w14:textId="2DED6EAE" w:rsidR="00C60AA8" w:rsidRPr="00EC39AD" w:rsidRDefault="5F45D2CC" w:rsidP="3F442B8C">
      <w:r>
        <w:t xml:space="preserve"> </w:t>
      </w:r>
    </w:p>
    <w:p w14:paraId="7D8A3A54" w14:textId="7290EDFC" w:rsidR="00C60AA8" w:rsidRPr="00EC39AD" w:rsidRDefault="00C60AA8" w:rsidP="3F442B8C">
      <w:pPr>
        <w:pStyle w:val="Heading1"/>
      </w:pPr>
    </w:p>
    <w:p w14:paraId="4EA48A4F" w14:textId="20B51E0E" w:rsidR="00C60AA8" w:rsidRPr="00EC39AD" w:rsidRDefault="00C60AA8" w:rsidP="3F442B8C">
      <w:pPr>
        <w:pStyle w:val="Heading1"/>
      </w:pPr>
    </w:p>
    <w:p w14:paraId="43EAC88B" w14:textId="6878C7CB" w:rsidR="00C60AA8" w:rsidRPr="00EC39AD" w:rsidRDefault="00C60AA8" w:rsidP="3F442B8C">
      <w:pPr>
        <w:pStyle w:val="Heading1"/>
      </w:pPr>
    </w:p>
    <w:p w14:paraId="7BC10D6F" w14:textId="0AE9A947" w:rsidR="00C60AA8" w:rsidRPr="00EC39AD" w:rsidRDefault="00C60AA8" w:rsidP="3F442B8C"/>
    <w:p w14:paraId="03743675" w14:textId="6933B782" w:rsidR="00C60AA8" w:rsidRPr="00EC39AD" w:rsidRDefault="00C60AA8" w:rsidP="3F442B8C"/>
    <w:p w14:paraId="7E92B4A8" w14:textId="56DA4C5F" w:rsidR="00C60AA8" w:rsidRPr="00EC39AD" w:rsidRDefault="00C60AA8" w:rsidP="3F442B8C">
      <w:pPr>
        <w:pStyle w:val="Heading1"/>
      </w:pPr>
    </w:p>
    <w:p w14:paraId="3DA8D5A9" w14:textId="083CCE02" w:rsidR="00C60AA8" w:rsidRPr="00EC39AD" w:rsidRDefault="00C60AA8" w:rsidP="3F442B8C">
      <w:pPr>
        <w:pStyle w:val="Heading1"/>
      </w:pPr>
    </w:p>
    <w:p w14:paraId="6C30AFB0" w14:textId="6789FC44" w:rsidR="00C60AA8" w:rsidRPr="00EC39AD" w:rsidRDefault="00C60AA8" w:rsidP="3F442B8C"/>
    <w:p w14:paraId="5E461911" w14:textId="1AD4F704" w:rsidR="00C60AA8" w:rsidRPr="00EC39AD" w:rsidRDefault="00C60AA8" w:rsidP="3F442B8C">
      <w:pPr>
        <w:pStyle w:val="Heading1"/>
      </w:pPr>
    </w:p>
    <w:p w14:paraId="0AB0E8B2" w14:textId="6C4B19A3" w:rsidR="00C60AA8" w:rsidRPr="00EC39AD" w:rsidRDefault="00C60AA8" w:rsidP="3F442B8C">
      <w:pPr>
        <w:pStyle w:val="Heading1"/>
      </w:pPr>
    </w:p>
    <w:p w14:paraId="69EAF374" w14:textId="6088DA2B" w:rsidR="00C60AA8" w:rsidRPr="00EC39AD" w:rsidRDefault="00C60AA8" w:rsidP="3F442B8C"/>
    <w:p w14:paraId="7401A34D" w14:textId="458EF507" w:rsidR="00C60AA8" w:rsidRPr="00EC39AD" w:rsidRDefault="140D9160" w:rsidP="3F442B8C">
      <w:pPr>
        <w:pStyle w:val="Heading1"/>
      </w:pPr>
      <w:bookmarkStart w:id="1" w:name="_Toc2024368246"/>
      <w:r>
        <w:lastRenderedPageBreak/>
        <w:t>Main Body</w:t>
      </w:r>
      <w:bookmarkEnd w:id="1"/>
    </w:p>
    <w:p w14:paraId="1E7B0DA5" w14:textId="23E0CCF2" w:rsidR="00584DB8" w:rsidRDefault="140D9160" w:rsidP="00584DB8">
      <w:r>
        <w:t>Essential Academic Employability Skills</w:t>
      </w:r>
    </w:p>
    <w:p w14:paraId="529F6392" w14:textId="1D8852AE" w:rsidR="00584DB8" w:rsidRDefault="6B2022A1" w:rsidP="3F442B8C">
      <w:pPr>
        <w:jc w:val="both"/>
      </w:pPr>
      <w:r w:rsidRPr="3F442B8C">
        <w:rPr>
          <w:rFonts w:ascii="Aptos" w:eastAsia="Aptos" w:hAnsi="Aptos" w:cs="Aptos"/>
          <w:lang w:val="en-US"/>
        </w:rPr>
        <w:t>Universities play a key role in preparing students for the workplace through carefully designed educational programmes. Employability skills are considered an essential part of higher education, including the ability to manage conflict, communicate effectively, accept feedback, and build professional relationships. Research shows that employers often identify graduates' main weakness as a lack of understanding of their role in the workplace, while students themselves struggle most with building professional relationships. This highlights the importance of further research into how graduates can succeed in an increasingly competitive job marke</w:t>
      </w:r>
      <w:r w:rsidR="00484062">
        <w:rPr>
          <w:rFonts w:ascii="Aptos" w:eastAsia="Aptos" w:hAnsi="Aptos" w:cs="Aptos"/>
          <w:lang w:val="en-US"/>
        </w:rPr>
        <w:t>t.</w:t>
      </w:r>
    </w:p>
    <w:p w14:paraId="256DEEAD" w14:textId="34C6D0E2" w:rsidR="00584DB8" w:rsidRDefault="6B2022A1" w:rsidP="3F442B8C">
      <w:pPr>
        <w:jc w:val="both"/>
        <w:rPr>
          <w:rFonts w:ascii="Aptos" w:eastAsia="Aptos" w:hAnsi="Aptos" w:cs="Aptos"/>
          <w:lang w:val="en-US"/>
        </w:rPr>
      </w:pPr>
      <w:r w:rsidRPr="3F442B8C">
        <w:rPr>
          <w:rFonts w:ascii="Aptos" w:eastAsia="Aptos" w:hAnsi="Aptos" w:cs="Aptos"/>
          <w:lang w:val="en-US"/>
        </w:rPr>
        <w:t>Success requires overcoming various challenges, and ideally, most time would be dedicated to study. However, tasks often become urgent due to procrastination, rather than being planned with consistency. This relates to Eisenhower's decision principle, which explains that important tasks are rarely urgent, and urgent tasks are rarely important. Urgent tasks demand immediate attention and place individuals in a reactive, defensive mindset with a narrow focus. Important tasks, by contrast, contribute to long-term goals and values, and although they can sometimes also be urgent, this is not usually the case. Focusing on important tasks allows individuals to remain calm, rational and open to new opportunitie</w:t>
      </w:r>
      <w:r w:rsidR="00484062">
        <w:rPr>
          <w:rFonts w:ascii="Aptos" w:eastAsia="Aptos" w:hAnsi="Aptos" w:cs="Aptos"/>
          <w:lang w:val="en-US"/>
        </w:rPr>
        <w:t>s.</w:t>
      </w:r>
    </w:p>
    <w:p w14:paraId="65569CA6" w14:textId="4C4F9F16" w:rsidR="00584DB8" w:rsidRDefault="08238DD0" w:rsidP="3F442B8C">
      <w:pPr>
        <w:jc w:val="both"/>
        <w:rPr>
          <w:rFonts w:ascii="Aptos" w:eastAsia="Aptos" w:hAnsi="Aptos" w:cs="Aptos"/>
          <w:lang w:val="pt-BR"/>
        </w:rPr>
      </w:pPr>
      <w:r w:rsidRPr="3F442B8C">
        <w:rPr>
          <w:rFonts w:ascii="Aptos" w:eastAsia="Aptos" w:hAnsi="Aptos" w:cs="Aptos"/>
          <w:lang w:val="pt-BR"/>
        </w:rPr>
        <w:t xml:space="preserve"> </w:t>
      </w:r>
    </w:p>
    <w:p w14:paraId="413BE762" w14:textId="6B3E1F6A" w:rsidR="00584DB8" w:rsidRDefault="00584DB8" w:rsidP="3F442B8C">
      <w:pPr>
        <w:jc w:val="both"/>
        <w:rPr>
          <w:rFonts w:ascii="Aptos" w:eastAsia="Aptos" w:hAnsi="Aptos" w:cs="Aptos"/>
          <w:lang w:val="pt-BR"/>
        </w:rPr>
      </w:pPr>
    </w:p>
    <w:p w14:paraId="1B5F2EF1" w14:textId="2A424879" w:rsidR="00584DB8" w:rsidRDefault="140D9160" w:rsidP="3F442B8C">
      <w:pPr>
        <w:jc w:val="both"/>
        <w:rPr>
          <w:rFonts w:ascii="Aptos" w:eastAsia="Aptos" w:hAnsi="Aptos" w:cs="Aptos"/>
          <w:lang w:val="pt-BR"/>
        </w:rPr>
      </w:pPr>
      <w:r>
        <w:t xml:space="preserve"> b. Similary Report genetarion and Evolution</w:t>
      </w:r>
    </w:p>
    <w:p w14:paraId="632D1314" w14:textId="42631451" w:rsidR="009643F1" w:rsidRDefault="009643F1" w:rsidP="00584DB8">
      <w:r>
        <w:tab/>
        <w:t>PICTURE – and 2 paragrafh to discs</w:t>
      </w:r>
      <w:r w:rsidR="0011314C">
        <w:t>s… firs paragrapf is! Second is!!</w:t>
      </w:r>
    </w:p>
    <w:p w14:paraId="33281F51" w14:textId="77777777" w:rsidR="009643F1" w:rsidRDefault="009643F1" w:rsidP="00584DB8"/>
    <w:p w14:paraId="2CC1D04E" w14:textId="6444FE07" w:rsidR="00584DB8" w:rsidRDefault="00584DB8" w:rsidP="00584DB8">
      <w:r>
        <w:t>Task 2:  Collaborate Min Mapand  Poster</w:t>
      </w:r>
    </w:p>
    <w:p w14:paraId="2338AB0D" w14:textId="602CC9EC" w:rsidR="00584DB8" w:rsidRDefault="00584DB8" w:rsidP="00584DB8">
      <w:r>
        <w:t>Task 3: Report Summary and Refworks</w:t>
      </w:r>
    </w:p>
    <w:p w14:paraId="77ADFB22" w14:textId="28E8C50C" w:rsidR="00D90C52" w:rsidRPr="00584DB8" w:rsidRDefault="00584DB8" w:rsidP="00584DB8">
      <w:r>
        <w:t>Task 4: E-portfolio Cration and Evaluation</w:t>
      </w:r>
    </w:p>
    <w:p w14:paraId="0C924FFB" w14:textId="50AAAA83" w:rsidR="00D90C52" w:rsidRDefault="6186904C" w:rsidP="0073003C">
      <w:pPr>
        <w:pStyle w:val="Heading3"/>
      </w:pPr>
      <w:r>
        <w:rPr>
          <w:noProof/>
        </w:rPr>
        <w:lastRenderedPageBreak/>
        <w:drawing>
          <wp:inline distT="0" distB="0" distL="0" distR="0" wp14:anchorId="011CC546" wp14:editId="2F2F7C87">
            <wp:extent cx="3241287" cy="2162175"/>
            <wp:effectExtent l="0" t="0" r="0" b="0"/>
            <wp:docPr id="1755014310" name="Picture 29" descr="Books on a shel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014310" name="Picture 1755014310" descr="Books on a shelf"/>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48021" cy="2166667"/>
                    </a:xfrm>
                    <a:prstGeom prst="rect">
                      <a:avLst/>
                    </a:prstGeom>
                  </pic:spPr>
                </pic:pic>
              </a:graphicData>
            </a:graphic>
          </wp:inline>
        </w:drawing>
      </w:r>
    </w:p>
    <w:p w14:paraId="232A2A70" w14:textId="04DC255F" w:rsidR="00584DB8" w:rsidRDefault="140D9160" w:rsidP="00584DB8">
      <w:pPr>
        <w:pStyle w:val="Heading1"/>
      </w:pPr>
      <w:bookmarkStart w:id="2" w:name="_Toc1034418072"/>
      <w:r>
        <w:t>Conclusion</w:t>
      </w:r>
      <w:bookmarkEnd w:id="2"/>
    </w:p>
    <w:p w14:paraId="1DF9FCD9" w14:textId="77777777" w:rsidR="00584DB8" w:rsidRDefault="00584DB8"/>
    <w:p w14:paraId="74C3F277" w14:textId="461D0693" w:rsidR="00584DB8" w:rsidRPr="004A4293" w:rsidRDefault="009C0B5F" w:rsidP="004A4293">
      <w:pPr>
        <w:rPr>
          <w:rFonts w:asciiTheme="majorHAnsi" w:eastAsiaTheme="majorEastAsia" w:hAnsiTheme="majorHAnsi" w:cstheme="majorBidi"/>
          <w:color w:val="0F4761" w:themeColor="accent1" w:themeShade="BF"/>
          <w:sz w:val="40"/>
          <w:szCs w:val="40"/>
        </w:rPr>
      </w:pPr>
      <w:r>
        <w:br w:type="page"/>
      </w:r>
    </w:p>
    <w:bookmarkStart w:id="3" w:name="_Toc624036652" w:displacedByCustomXml="next"/>
    <w:sdt>
      <w:sdtPr>
        <w:rPr>
          <w:rFonts w:asciiTheme="minorHAnsi" w:eastAsiaTheme="minorEastAsia" w:hAnsiTheme="minorHAnsi" w:cstheme="minorBidi"/>
          <w:color w:val="auto"/>
          <w:sz w:val="24"/>
          <w:szCs w:val="24"/>
        </w:rPr>
        <w:id w:val="872116807"/>
        <w:docPartObj>
          <w:docPartGallery w:val="Bibliographies"/>
          <w:docPartUnique/>
        </w:docPartObj>
      </w:sdtPr>
      <w:sdtContent>
        <w:bookmarkEnd w:id="3" w:displacedByCustomXml="prev"/>
        <w:p w14:paraId="64478082" w14:textId="66441CF9" w:rsidR="00484062" w:rsidRDefault="00484062" w:rsidP="00484062">
          <w:pPr>
            <w:pStyle w:val="Heading1"/>
          </w:pPr>
        </w:p>
        <w:p w14:paraId="2619ECAB" w14:textId="7354D383" w:rsidR="00055647" w:rsidRDefault="0024049A"/>
      </w:sdtContent>
    </w:sdt>
    <w:p w14:paraId="1D4D71FF" w14:textId="2426DF14" w:rsidR="001F3731" w:rsidRPr="001F3731" w:rsidRDefault="0B2518C0" w:rsidP="3F442B8C">
      <w:pPr>
        <w:pStyle w:val="Heading1"/>
      </w:pPr>
      <w:r>
        <w:t>References</w:t>
      </w:r>
    </w:p>
    <w:p w14:paraId="6347A585" w14:textId="6ED31884" w:rsidR="00584DB8" w:rsidRDefault="402993DF" w:rsidP="3F442B8C">
      <w:pPr>
        <w:shd w:val="clear" w:color="auto" w:fill="FFFFFF" w:themeFill="background1"/>
        <w:spacing w:after="173"/>
      </w:pPr>
      <w:r w:rsidRPr="3F442B8C">
        <w:rPr>
          <w:rFonts w:ascii="Roboto" w:eastAsia="Roboto" w:hAnsi="Roboto" w:cs="Roboto"/>
          <w:color w:val="000000" w:themeColor="text1"/>
          <w:sz w:val="21"/>
          <w:szCs w:val="21"/>
        </w:rPr>
        <w:t xml:space="preserve">Bedford, D., &amp; Wilson, E. (ed.) (2019) </w:t>
      </w:r>
      <w:r w:rsidRPr="3F442B8C">
        <w:rPr>
          <w:rFonts w:ascii="Roboto" w:eastAsia="Roboto" w:hAnsi="Roboto" w:cs="Roboto"/>
          <w:i/>
          <w:iCs/>
          <w:color w:val="000000" w:themeColor="text1"/>
          <w:sz w:val="21"/>
          <w:szCs w:val="21"/>
        </w:rPr>
        <w:t>Study Skills for Foundation Degrees.</w:t>
      </w:r>
      <w:r w:rsidRPr="3F442B8C">
        <w:rPr>
          <w:rFonts w:ascii="Roboto" w:eastAsia="Roboto" w:hAnsi="Roboto" w:cs="Roboto"/>
          <w:color w:val="000000" w:themeColor="text1"/>
          <w:sz w:val="21"/>
          <w:szCs w:val="21"/>
        </w:rPr>
        <w:t xml:space="preserve"> Third edition edn. Routledge; Series number, 3.</w:t>
      </w:r>
    </w:p>
    <w:p w14:paraId="11DD0870" w14:textId="2C301B1C" w:rsidR="00584DB8" w:rsidRDefault="402993DF" w:rsidP="3F442B8C">
      <w:pPr>
        <w:shd w:val="clear" w:color="auto" w:fill="FFFFFF" w:themeFill="background1"/>
        <w:spacing w:after="173"/>
      </w:pPr>
      <w:r w:rsidRPr="3F442B8C">
        <w:rPr>
          <w:rFonts w:ascii="Roboto" w:eastAsia="Roboto" w:hAnsi="Roboto" w:cs="Roboto"/>
          <w:color w:val="000000" w:themeColor="text1"/>
          <w:sz w:val="21"/>
          <w:szCs w:val="21"/>
        </w:rPr>
        <w:t xml:space="preserve">Crawford, P. and Fink, W. (2019) 'Employability skills and students critical growth areas', </w:t>
      </w:r>
      <w:r w:rsidRPr="3F442B8C">
        <w:rPr>
          <w:rFonts w:ascii="Roboto" w:eastAsia="Roboto" w:hAnsi="Roboto" w:cs="Roboto"/>
          <w:i/>
          <w:iCs/>
          <w:color w:val="000000" w:themeColor="text1"/>
          <w:sz w:val="21"/>
          <w:szCs w:val="21"/>
        </w:rPr>
        <w:t>NACTA Journal,</w:t>
      </w:r>
      <w:r w:rsidRPr="3F442B8C">
        <w:rPr>
          <w:rFonts w:ascii="Roboto" w:eastAsia="Roboto" w:hAnsi="Roboto" w:cs="Roboto"/>
          <w:color w:val="000000" w:themeColor="text1"/>
          <w:sz w:val="21"/>
          <w:szCs w:val="21"/>
        </w:rPr>
        <w:t xml:space="preserve"> 64, pp. 132–141..</w:t>
      </w:r>
    </w:p>
    <w:p w14:paraId="6EF2F60B" w14:textId="3C2E5F57" w:rsidR="00584DB8" w:rsidRDefault="00584DB8"/>
    <w:sectPr w:rsidR="00584DB8" w:rsidSect="009C0B5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2E9352" w14:textId="77777777" w:rsidR="00C94AD8" w:rsidRDefault="00C94AD8" w:rsidP="00484062">
      <w:pPr>
        <w:spacing w:after="0" w:line="240" w:lineRule="auto"/>
      </w:pPr>
      <w:r>
        <w:separator/>
      </w:r>
    </w:p>
  </w:endnote>
  <w:endnote w:type="continuationSeparator" w:id="0">
    <w:p w14:paraId="30F326C9" w14:textId="77777777" w:rsidR="00C94AD8" w:rsidRDefault="00C94AD8" w:rsidP="004840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EF3570" w14:textId="77777777" w:rsidR="00C94AD8" w:rsidRDefault="00C94AD8" w:rsidP="00484062">
      <w:pPr>
        <w:spacing w:after="0" w:line="240" w:lineRule="auto"/>
      </w:pPr>
      <w:r>
        <w:separator/>
      </w:r>
    </w:p>
  </w:footnote>
  <w:footnote w:type="continuationSeparator" w:id="0">
    <w:p w14:paraId="245937F7" w14:textId="77777777" w:rsidR="00C94AD8" w:rsidRDefault="00C94AD8" w:rsidP="0048406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DB8"/>
    <w:rsid w:val="00040290"/>
    <w:rsid w:val="00055647"/>
    <w:rsid w:val="0011314C"/>
    <w:rsid w:val="001440DE"/>
    <w:rsid w:val="0018251A"/>
    <w:rsid w:val="001A09CB"/>
    <w:rsid w:val="001F3731"/>
    <w:rsid w:val="0024049A"/>
    <w:rsid w:val="00313ADA"/>
    <w:rsid w:val="00484062"/>
    <w:rsid w:val="004A4293"/>
    <w:rsid w:val="00584DB8"/>
    <w:rsid w:val="00686260"/>
    <w:rsid w:val="0073003C"/>
    <w:rsid w:val="00765C82"/>
    <w:rsid w:val="00822F06"/>
    <w:rsid w:val="00872345"/>
    <w:rsid w:val="009643F1"/>
    <w:rsid w:val="009C0B5F"/>
    <w:rsid w:val="00AC380B"/>
    <w:rsid w:val="00BC1580"/>
    <w:rsid w:val="00C60AA8"/>
    <w:rsid w:val="00C94AD8"/>
    <w:rsid w:val="00D63A06"/>
    <w:rsid w:val="00D90C52"/>
    <w:rsid w:val="00E209D1"/>
    <w:rsid w:val="00E91156"/>
    <w:rsid w:val="00E91186"/>
    <w:rsid w:val="00EB1B2D"/>
    <w:rsid w:val="00EC39AD"/>
    <w:rsid w:val="00F02F39"/>
    <w:rsid w:val="017E2FE6"/>
    <w:rsid w:val="05153116"/>
    <w:rsid w:val="06EB6069"/>
    <w:rsid w:val="07A13958"/>
    <w:rsid w:val="08238DD0"/>
    <w:rsid w:val="088AE8F2"/>
    <w:rsid w:val="08EB90B2"/>
    <w:rsid w:val="09CA4792"/>
    <w:rsid w:val="0B2518C0"/>
    <w:rsid w:val="0D33652C"/>
    <w:rsid w:val="0E60EC83"/>
    <w:rsid w:val="10B4BC0E"/>
    <w:rsid w:val="140D9160"/>
    <w:rsid w:val="18550D75"/>
    <w:rsid w:val="1F6594E3"/>
    <w:rsid w:val="1F892A58"/>
    <w:rsid w:val="209540F6"/>
    <w:rsid w:val="24D8AF39"/>
    <w:rsid w:val="28F69E8E"/>
    <w:rsid w:val="2A28077B"/>
    <w:rsid w:val="2CF4AB3B"/>
    <w:rsid w:val="2E6CC3E2"/>
    <w:rsid w:val="2FBE9BFC"/>
    <w:rsid w:val="319D1550"/>
    <w:rsid w:val="31C11A22"/>
    <w:rsid w:val="3274FD21"/>
    <w:rsid w:val="328F1CBC"/>
    <w:rsid w:val="336A98C0"/>
    <w:rsid w:val="336AF635"/>
    <w:rsid w:val="3489750A"/>
    <w:rsid w:val="3877F9F7"/>
    <w:rsid w:val="39BE2A9F"/>
    <w:rsid w:val="3D47D350"/>
    <w:rsid w:val="3ECD9B34"/>
    <w:rsid w:val="3F442B8C"/>
    <w:rsid w:val="402993DF"/>
    <w:rsid w:val="41295A6B"/>
    <w:rsid w:val="41E4BC8C"/>
    <w:rsid w:val="4483503D"/>
    <w:rsid w:val="44A96DA4"/>
    <w:rsid w:val="458853A1"/>
    <w:rsid w:val="4D6FE98B"/>
    <w:rsid w:val="4EE259BE"/>
    <w:rsid w:val="50B20077"/>
    <w:rsid w:val="51763890"/>
    <w:rsid w:val="51BDADCE"/>
    <w:rsid w:val="52B1F951"/>
    <w:rsid w:val="5C2D8D5B"/>
    <w:rsid w:val="5E8CA5BE"/>
    <w:rsid w:val="5F0AB835"/>
    <w:rsid w:val="5F45D2CC"/>
    <w:rsid w:val="5FD6D995"/>
    <w:rsid w:val="603B516A"/>
    <w:rsid w:val="60B83D16"/>
    <w:rsid w:val="611F0190"/>
    <w:rsid w:val="6186904C"/>
    <w:rsid w:val="6381BAD2"/>
    <w:rsid w:val="64811DC9"/>
    <w:rsid w:val="66847022"/>
    <w:rsid w:val="678246F6"/>
    <w:rsid w:val="68BA4D2C"/>
    <w:rsid w:val="6B2022A1"/>
    <w:rsid w:val="6B9874F8"/>
    <w:rsid w:val="6F8C65F3"/>
    <w:rsid w:val="704EEB4C"/>
    <w:rsid w:val="71AC5061"/>
    <w:rsid w:val="7443FD9C"/>
    <w:rsid w:val="77DAE0F0"/>
    <w:rsid w:val="78F68FFA"/>
    <w:rsid w:val="7ADB216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710171"/>
  <w15:chartTrackingRefBased/>
  <w15:docId w15:val="{AA9A865B-6155-457C-9EEB-F0DFFE251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4D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4D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84D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4D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4D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4D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4D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4D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4D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4D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4D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84D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4D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4D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4D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4D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4D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4DB8"/>
    <w:rPr>
      <w:rFonts w:eastAsiaTheme="majorEastAsia" w:cstheme="majorBidi"/>
      <w:color w:val="272727" w:themeColor="text1" w:themeTint="D8"/>
    </w:rPr>
  </w:style>
  <w:style w:type="paragraph" w:styleId="Title">
    <w:name w:val="Title"/>
    <w:basedOn w:val="Normal"/>
    <w:next w:val="Normal"/>
    <w:link w:val="TitleChar"/>
    <w:uiPriority w:val="10"/>
    <w:qFormat/>
    <w:rsid w:val="00584D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4D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4D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4D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4DB8"/>
    <w:pPr>
      <w:spacing w:before="160"/>
      <w:jc w:val="center"/>
    </w:pPr>
    <w:rPr>
      <w:i/>
      <w:iCs/>
      <w:color w:val="404040" w:themeColor="text1" w:themeTint="BF"/>
    </w:rPr>
  </w:style>
  <w:style w:type="character" w:customStyle="1" w:styleId="QuoteChar">
    <w:name w:val="Quote Char"/>
    <w:basedOn w:val="DefaultParagraphFont"/>
    <w:link w:val="Quote"/>
    <w:uiPriority w:val="29"/>
    <w:rsid w:val="00584DB8"/>
    <w:rPr>
      <w:i/>
      <w:iCs/>
      <w:color w:val="404040" w:themeColor="text1" w:themeTint="BF"/>
    </w:rPr>
  </w:style>
  <w:style w:type="paragraph" w:styleId="ListParagraph">
    <w:name w:val="List Paragraph"/>
    <w:basedOn w:val="Normal"/>
    <w:uiPriority w:val="34"/>
    <w:qFormat/>
    <w:rsid w:val="00584DB8"/>
    <w:pPr>
      <w:ind w:left="720"/>
      <w:contextualSpacing/>
    </w:pPr>
  </w:style>
  <w:style w:type="character" w:styleId="IntenseEmphasis">
    <w:name w:val="Intense Emphasis"/>
    <w:basedOn w:val="DefaultParagraphFont"/>
    <w:uiPriority w:val="21"/>
    <w:qFormat/>
    <w:rsid w:val="00584DB8"/>
    <w:rPr>
      <w:i/>
      <w:iCs/>
      <w:color w:val="0F4761" w:themeColor="accent1" w:themeShade="BF"/>
    </w:rPr>
  </w:style>
  <w:style w:type="paragraph" w:styleId="IntenseQuote">
    <w:name w:val="Intense Quote"/>
    <w:basedOn w:val="Normal"/>
    <w:next w:val="Normal"/>
    <w:link w:val="IntenseQuoteChar"/>
    <w:uiPriority w:val="30"/>
    <w:qFormat/>
    <w:rsid w:val="00584D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4DB8"/>
    <w:rPr>
      <w:i/>
      <w:iCs/>
      <w:color w:val="0F4761" w:themeColor="accent1" w:themeShade="BF"/>
    </w:rPr>
  </w:style>
  <w:style w:type="character" w:styleId="IntenseReference">
    <w:name w:val="Intense Reference"/>
    <w:basedOn w:val="DefaultParagraphFont"/>
    <w:uiPriority w:val="32"/>
    <w:qFormat/>
    <w:rsid w:val="00584DB8"/>
    <w:rPr>
      <w:b/>
      <w:bCs/>
      <w:smallCaps/>
      <w:color w:val="0F4761" w:themeColor="accent1" w:themeShade="BF"/>
      <w:spacing w:val="5"/>
    </w:rPr>
  </w:style>
  <w:style w:type="paragraph" w:styleId="TOCHeading">
    <w:name w:val="TOC Heading"/>
    <w:basedOn w:val="Heading1"/>
    <w:next w:val="Normal"/>
    <w:uiPriority w:val="39"/>
    <w:unhideWhenUsed/>
    <w:qFormat/>
    <w:rsid w:val="00584DB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84DB8"/>
    <w:pPr>
      <w:spacing w:after="100"/>
    </w:pPr>
  </w:style>
  <w:style w:type="character" w:styleId="Hyperlink">
    <w:name w:val="Hyperlink"/>
    <w:basedOn w:val="DefaultParagraphFont"/>
    <w:uiPriority w:val="99"/>
    <w:unhideWhenUsed/>
    <w:rsid w:val="00584DB8"/>
    <w:rPr>
      <w:color w:val="467886" w:themeColor="hyperlink"/>
      <w:u w:val="single"/>
    </w:rPr>
  </w:style>
  <w:style w:type="paragraph" w:styleId="NoSpacing">
    <w:name w:val="No Spacing"/>
    <w:link w:val="NoSpacingChar"/>
    <w:uiPriority w:val="1"/>
    <w:qFormat/>
    <w:rsid w:val="009C0B5F"/>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9C0B5F"/>
    <w:rPr>
      <w:kern w:val="0"/>
      <w:sz w:val="22"/>
      <w:szCs w:val="22"/>
      <w14:ligatures w14:val="none"/>
    </w:rPr>
  </w:style>
  <w:style w:type="paragraph" w:styleId="Bibliography">
    <w:name w:val="Bibliography"/>
    <w:basedOn w:val="Normal"/>
    <w:next w:val="Normal"/>
    <w:uiPriority w:val="37"/>
    <w:unhideWhenUsed/>
    <w:rsid w:val="00055647"/>
  </w:style>
  <w:style w:type="paragraph" w:styleId="EndnoteText">
    <w:name w:val="endnote text"/>
    <w:basedOn w:val="Normal"/>
    <w:uiPriority w:val="99"/>
    <w:semiHidden/>
    <w:unhideWhenUsed/>
    <w:rsid w:val="3F442B8C"/>
    <w:pPr>
      <w:spacing w:after="0" w:line="240" w:lineRule="auto"/>
    </w:pPr>
    <w:rPr>
      <w:sz w:val="20"/>
      <w:szCs w:val="20"/>
    </w:rPr>
  </w:style>
  <w:style w:type="character" w:styleId="EndnoteReference">
    <w:name w:val="endnote reference"/>
    <w:basedOn w:val="DefaultParagraphFont"/>
    <w:uiPriority w:val="99"/>
    <w:semiHidden/>
    <w:unhideWhenUsed/>
    <w:rsid w:val="3F442B8C"/>
    <w:rPr>
      <w:vertAlign w:val="superscript"/>
    </w:rPr>
  </w:style>
  <w:style w:type="paragraph" w:styleId="Header">
    <w:name w:val="header"/>
    <w:basedOn w:val="Normal"/>
    <w:link w:val="HeaderChar"/>
    <w:uiPriority w:val="99"/>
    <w:unhideWhenUsed/>
    <w:rsid w:val="004840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4062"/>
  </w:style>
  <w:style w:type="paragraph" w:styleId="Footer">
    <w:name w:val="footer"/>
    <w:basedOn w:val="Normal"/>
    <w:link w:val="FooterChar"/>
    <w:uiPriority w:val="99"/>
    <w:unhideWhenUsed/>
    <w:rsid w:val="004840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40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196961">
      <w:bodyDiv w:val="1"/>
      <w:marLeft w:val="0"/>
      <w:marRight w:val="0"/>
      <w:marTop w:val="0"/>
      <w:marBottom w:val="0"/>
      <w:divBdr>
        <w:top w:val="none" w:sz="0" w:space="0" w:color="auto"/>
        <w:left w:val="none" w:sz="0" w:space="0" w:color="auto"/>
        <w:bottom w:val="none" w:sz="0" w:space="0" w:color="auto"/>
        <w:right w:val="none" w:sz="0" w:space="0" w:color="auto"/>
      </w:divBdr>
    </w:div>
    <w:div w:id="471682259">
      <w:bodyDiv w:val="1"/>
      <w:marLeft w:val="0"/>
      <w:marRight w:val="0"/>
      <w:marTop w:val="0"/>
      <w:marBottom w:val="0"/>
      <w:divBdr>
        <w:top w:val="none" w:sz="0" w:space="0" w:color="auto"/>
        <w:left w:val="none" w:sz="0" w:space="0" w:color="auto"/>
        <w:bottom w:val="none" w:sz="0" w:space="0" w:color="auto"/>
        <w:right w:val="none" w:sz="0" w:space="0" w:color="auto"/>
      </w:divBdr>
    </w:div>
    <w:div w:id="763184389">
      <w:bodyDiv w:val="1"/>
      <w:marLeft w:val="0"/>
      <w:marRight w:val="0"/>
      <w:marTop w:val="0"/>
      <w:marBottom w:val="0"/>
      <w:divBdr>
        <w:top w:val="none" w:sz="0" w:space="0" w:color="auto"/>
        <w:left w:val="none" w:sz="0" w:space="0" w:color="auto"/>
        <w:bottom w:val="none" w:sz="0" w:space="0" w:color="auto"/>
        <w:right w:val="none" w:sz="0" w:space="0" w:color="auto"/>
      </w:divBdr>
    </w:div>
    <w:div w:id="898055862">
      <w:bodyDiv w:val="1"/>
      <w:marLeft w:val="0"/>
      <w:marRight w:val="0"/>
      <w:marTop w:val="0"/>
      <w:marBottom w:val="0"/>
      <w:divBdr>
        <w:top w:val="none" w:sz="0" w:space="0" w:color="auto"/>
        <w:left w:val="none" w:sz="0" w:space="0" w:color="auto"/>
        <w:bottom w:val="none" w:sz="0" w:space="0" w:color="auto"/>
        <w:right w:val="none" w:sz="0" w:space="0" w:color="auto"/>
      </w:divBdr>
    </w:div>
    <w:div w:id="1322659318">
      <w:bodyDiv w:val="1"/>
      <w:marLeft w:val="0"/>
      <w:marRight w:val="0"/>
      <w:marTop w:val="0"/>
      <w:marBottom w:val="0"/>
      <w:divBdr>
        <w:top w:val="none" w:sz="0" w:space="0" w:color="auto"/>
        <w:left w:val="none" w:sz="0" w:space="0" w:color="auto"/>
        <w:bottom w:val="none" w:sz="0" w:space="0" w:color="auto"/>
        <w:right w:val="none" w:sz="0" w:space="0" w:color="auto"/>
      </w:divBdr>
    </w:div>
    <w:div w:id="1567299053">
      <w:bodyDiv w:val="1"/>
      <w:marLeft w:val="0"/>
      <w:marRight w:val="0"/>
      <w:marTop w:val="0"/>
      <w:marBottom w:val="0"/>
      <w:divBdr>
        <w:top w:val="none" w:sz="0" w:space="0" w:color="auto"/>
        <w:left w:val="none" w:sz="0" w:space="0" w:color="auto"/>
        <w:bottom w:val="none" w:sz="0" w:space="0" w:color="auto"/>
        <w:right w:val="none" w:sz="0" w:space="0" w:color="auto"/>
      </w:divBdr>
    </w:div>
    <w:div w:id="1794251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4c57b67-9e67-4734-8cdc-ee331b002ee7">
  <we:reference id="8c1c3d44-57e9-40d7-86e4-4adf88fea1dd" version="3.0.0.0" store="excatalog" storeType="excatalog"/>
  <we:alternateReferences>
    <we:reference id="WA200007520" version="3.0.0.0" store="pt-br" storeType="omex"/>
  </we:alternateReferences>
  <we:properties>
    <we:property name="currentStyle" value="{&quot;id&quot;:&quot;rwuserstyle:6926e54184e237ff4d6befa0&quot;,&quot;styleType&quot;:&quot;refworks&quot;,&quot;name&quot;:&quot;UWTSD Harvard, 13th Edition (Cite them Right)&quot;,&quot;userId&quot;:&quot;user:59e9b3ede4b0e70d30447d67&quot;,&quot;isInstitutional&quot;:true,&quot;citeStyle&quot;:&quot;INTEXT_ONLY&quot;,&quot;isSorted&quot;:false,&quot;usesNumbers&quot;:false,&quot;authorDisambiguation&quot;:&quot;surname_firstname&quot;}"/>
    <we:property name="rcm.version" value="2"/>
    <we:property name="currentFolder" value="{&quot;depth&quot;:0,&quot;id&quot;:&quot;LastImported&quot;,&quot;name&quot;:&quot;Last imported&quot;,&quot;parentId&quot;:null,&quot;position&quot;:-1,&quot;isShared&quot;:false}"/>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Sha20</b:Tag>
    <b:SourceType>Book</b:SourceType>
    <b:Guid>{0BB36513-C777-4496-A3A6-2A681FDBE3C3}</b:Guid>
    <b:Author>
      <b:Author>
        <b:NameList>
          <b:Person>
            <b:Last>Shakesper</b:Last>
            <b:First>Willian</b:First>
          </b:Person>
        </b:NameList>
      </b:Author>
      <b:Editor>
        <b:NameList>
          <b:Person>
            <b:Last>Silva</b:Last>
            <b:First>Andre</b:First>
          </b:Person>
        </b:NameList>
      </b:Editor>
    </b:Author>
    <b:Title>Everything about Life</b:Title>
    <b:Year>2020</b:Year>
    <b:City>London</b:City>
    <b:Publisher>ABC Priting</b:Publisher>
    <b:Edition>71,75</b:Edition>
    <b:RefOrder>1</b:RefOrder>
  </b:Source>
  <b:Source>
    <b:Tag>Sha02</b:Tag>
    <b:SourceType>Report</b:SourceType>
    <b:Guid>{4DC2F545-A43F-4B4F-AA89-533475B3105B}</b:Guid>
    <b:Title>Top Skills the Academic</b:Title>
    <b:Year>2002</b:Year>
    <b:City>London</b:City>
    <b:Publisher>premium Publisher</b:Publisher>
    <b:Author>
      <b:Author>
        <b:NameList>
          <b:Person>
            <b:Last>Shakesper</b:Last>
            <b:First>Willian</b:First>
          </b:Person>
          <b:Person>
            <b:Last>Duarte</b:Last>
            <b:First>Arttier</b:First>
          </b:Person>
          <b:Person>
            <b:Last>Olivia Maria</b:Last>
          </b:Person>
        </b:NameList>
      </b:Author>
    </b:Author>
    <b:RefOrder>2</b:RefOrder>
  </b:Source>
</b:Sources>
</file>

<file path=customXml/itemProps1.xml><?xml version="1.0" encoding="utf-8"?>
<ds:datastoreItem xmlns:ds="http://schemas.openxmlformats.org/officeDocument/2006/customXml" ds:itemID="{DB7E91D3-A486-457C-BC55-64CDC0E28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441</Words>
  <Characters>2518</Characters>
  <Application>Microsoft Office Word</Application>
  <DocSecurity>0</DocSecurity>
  <Lines>20</Lines>
  <Paragraphs>5</Paragraphs>
  <ScaleCrop>false</ScaleCrop>
  <Company>LONDON CAMPUS</Company>
  <LinksUpToDate>false</LinksUpToDate>
  <CharactersWithSpaces>2954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Assisnemt 1</dc:title>
  <dc:subject>E-Portfolio</dc:subject>
  <dc:creator>University of Wales</dc:creator>
  <cp:keywords/>
  <dc:description/>
  <cp:lastModifiedBy>Jose Andre Duarte Da Silva (2527741)</cp:lastModifiedBy>
  <cp:revision>2</cp:revision>
  <dcterms:created xsi:type="dcterms:W3CDTF">2026-06-22T11:24:00Z</dcterms:created>
  <dcterms:modified xsi:type="dcterms:W3CDTF">2026-06-22T11:24:00Z</dcterms:modified>
</cp:coreProperties>
</file>