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C1FBA6" w:rsidR="005E6C44" w:rsidRPr="004D2122" w:rsidRDefault="004D2122" w:rsidP="00A91894">
            <w:pPr>
              <w:rPr>
                <w:rFonts w:ascii="Arial" w:hAnsi="Arial" w:cs="Arial"/>
                <w:sz w:val="22"/>
                <w:szCs w:val="22"/>
                <w:lang w:val="en-US" w:eastAsia="zh-CN"/>
              </w:rPr>
            </w:pPr>
            <w:r>
              <w:rPr>
                <w:rFonts w:ascii="Arial" w:hAnsi="Arial" w:cs="Arial"/>
                <w:sz w:val="22"/>
                <w:szCs w:val="22"/>
              </w:rPr>
              <w:t>Zhou Tong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A3368C5" w:rsidR="005E6C44" w:rsidRPr="00A42F82" w:rsidRDefault="004D212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2294C2" w:rsidR="005E6C44" w:rsidRPr="00A42F82" w:rsidRDefault="004D2122"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9591A30" w:rsidR="005E6C44" w:rsidRPr="00A42F82" w:rsidRDefault="004D2122"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E1B964" w:rsidR="005E6C44" w:rsidRPr="00A42F82" w:rsidRDefault="004D2122" w:rsidP="00A91894">
            <w:pPr>
              <w:rPr>
                <w:rFonts w:ascii="Arial" w:hAnsi="Arial" w:cs="Arial"/>
                <w:sz w:val="22"/>
                <w:szCs w:val="22"/>
              </w:rPr>
            </w:pPr>
            <w:r>
              <w:rPr>
                <w:rFonts w:ascii="Arial" w:hAnsi="Arial" w:cs="Arial"/>
                <w:sz w:val="22"/>
                <w:szCs w:val="22"/>
              </w:rPr>
              <w:t>2406057@student.uwtsd.ac.uk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A49EC91" w:rsidR="005E6C44" w:rsidRPr="00A42F82" w:rsidRDefault="004D2122" w:rsidP="00A91894">
            <w:pPr>
              <w:rPr>
                <w:rFonts w:ascii="Arial" w:hAnsi="Arial" w:cs="Arial"/>
                <w:sz w:val="22"/>
                <w:szCs w:val="22"/>
              </w:rPr>
            </w:pPr>
            <w:r>
              <w:rPr>
                <w:rFonts w:ascii="Arial" w:hAnsi="Arial" w:cs="Arial"/>
                <w:sz w:val="22"/>
                <w:szCs w:val="22"/>
              </w:rPr>
              <w:t>07536249846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4AC8B2" w:rsidR="005E6C44" w:rsidRPr="00A42F82" w:rsidRDefault="004D2122" w:rsidP="00A91894">
            <w:pPr>
              <w:rPr>
                <w:rFonts w:ascii="Arial" w:hAnsi="Arial" w:cs="Arial"/>
                <w:sz w:val="22"/>
                <w:szCs w:val="22"/>
              </w:rPr>
            </w:pPr>
            <w:r>
              <w:rPr>
                <w:rFonts w:ascii="Arial" w:hAnsi="Arial" w:cs="Arial"/>
                <w:sz w:val="22"/>
                <w:szCs w:val="22"/>
              </w:rPr>
              <w:t>2406057</w:t>
            </w:r>
          </w:p>
        </w:tc>
      </w:tr>
      <w:tr w:rsidR="004D2122"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4D2122" w:rsidRPr="00A42F82" w:rsidRDefault="004D2122" w:rsidP="004D212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4D2122" w:rsidRPr="00A42F82" w:rsidRDefault="004D2122" w:rsidP="004D212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479FCC" w:rsidR="004D2122" w:rsidRPr="00A42F82" w:rsidRDefault="004D2122" w:rsidP="004D2122">
            <w:pPr>
              <w:rPr>
                <w:rFonts w:ascii="Arial" w:hAnsi="Arial" w:cs="Arial"/>
                <w:sz w:val="22"/>
                <w:szCs w:val="22"/>
              </w:rPr>
            </w:pPr>
            <w:r>
              <w:rPr>
                <w:rFonts w:ascii="Arial" w:hAnsi="Arial" w:cs="Arial" w:hint="eastAsia"/>
                <w:sz w:val="22"/>
                <w:szCs w:val="22"/>
                <w:lang w:eastAsia="zh-CN"/>
              </w:rPr>
              <w:t>Art &amp; Design Professional Doctorate</w:t>
            </w:r>
          </w:p>
        </w:tc>
      </w:tr>
      <w:tr w:rsidR="004D2122"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4D2122" w:rsidRPr="00A42F82" w:rsidRDefault="004D2122" w:rsidP="004D212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4D2122" w:rsidRPr="00A42F82" w:rsidRDefault="004D2122" w:rsidP="004D212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4D2122" w:rsidRPr="00A42F82" w:rsidRDefault="004D2122" w:rsidP="004D2122">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5276" w:rsidRDefault="00425DA7" w:rsidP="00A91894">
      <w:pPr>
        <w:rPr>
          <w:rFonts w:ascii="Arial" w:hAnsi="Arial" w:cs="Arial"/>
          <w:b/>
          <w:sz w:val="22"/>
          <w:szCs w:val="22"/>
          <w:lang w:val="en-US" w:eastAsia="zh-CN"/>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w:t>
      </w:r>
      <w:bookmarkStart w:id="0" w:name="OLE_LINK33"/>
      <w:r w:rsidRPr="00A42F82">
        <w:rPr>
          <w:rFonts w:ascii="Arial" w:hAnsi="Arial" w:cs="Arial"/>
          <w:b/>
          <w:sz w:val="22"/>
          <w:szCs w:val="22"/>
        </w:rPr>
        <w:t xml:space="preserve">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990AC64" w:rsidR="005E6C44" w:rsidRPr="00A42F82" w:rsidRDefault="00C70B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bookmarkEnd w:id="0"/>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D8EE29" w:rsidR="005E6C44" w:rsidRPr="00A42F82" w:rsidRDefault="00C70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D228998" w:rsidR="005E6C44" w:rsidRPr="00A42F82" w:rsidRDefault="00C70B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EC8E74F" w14:textId="77777777" w:rsidR="005E6C44" w:rsidRPr="00C70BFC" w:rsidRDefault="00392C8E" w:rsidP="00A91894">
            <w:pPr>
              <w:autoSpaceDE w:val="0"/>
              <w:autoSpaceDN w:val="0"/>
              <w:adjustRightInd w:val="0"/>
              <w:rPr>
                <w:i/>
                <w:sz w:val="24"/>
                <w:szCs w:val="24"/>
              </w:rPr>
            </w:pPr>
            <w:r w:rsidRPr="00C70BFC">
              <w:rPr>
                <w:i/>
                <w:sz w:val="24"/>
                <w:szCs w:val="24"/>
              </w:rPr>
              <w:t>[List any other relevant documents here]</w:t>
            </w:r>
          </w:p>
          <w:p w14:paraId="22AFA8E7" w14:textId="72FCA03C" w:rsidR="00C70BFC" w:rsidRPr="00C70BFC" w:rsidRDefault="00C70BFC" w:rsidP="00C70BFC">
            <w:pPr>
              <w:pStyle w:val="ac"/>
              <w:numPr>
                <w:ilvl w:val="0"/>
                <w:numId w:val="33"/>
              </w:numPr>
            </w:pPr>
            <w:r w:rsidRPr="00C70BFC">
              <w:t xml:space="preserve">UWTSD Research Data Management Policy </w:t>
            </w:r>
          </w:p>
          <w:p w14:paraId="47EF70C5" w14:textId="609C24F7" w:rsidR="00C70BFC" w:rsidRPr="00C70BFC" w:rsidRDefault="00C70BFC" w:rsidP="00C70BFC">
            <w:pPr>
              <w:pStyle w:val="ac"/>
              <w:numPr>
                <w:ilvl w:val="0"/>
                <w:numId w:val="33"/>
              </w:numPr>
            </w:pPr>
            <w:r w:rsidRPr="00C70BFC">
              <w:t xml:space="preserve">General Data Protection Regulation (GDPR), European Parliament and Council (2016) </w:t>
            </w:r>
          </w:p>
          <w:p w14:paraId="47C62103" w14:textId="61430BA5" w:rsidR="00C70BFC" w:rsidRPr="00C70BFC" w:rsidRDefault="00C70BFC" w:rsidP="00C70BFC">
            <w:pPr>
              <w:pStyle w:val="ac"/>
              <w:numPr>
                <w:ilvl w:val="0"/>
                <w:numId w:val="33"/>
              </w:numPr>
            </w:pPr>
            <w:r w:rsidRPr="00C70BFC">
              <w:t xml:space="preserve">UK Data Protection Act (2018) </w:t>
            </w:r>
          </w:p>
          <w:p w14:paraId="16ED5C10" w14:textId="642292B4" w:rsidR="00C70BFC" w:rsidRPr="00C70BFC" w:rsidRDefault="00C70BFC" w:rsidP="00C70BFC">
            <w:pPr>
              <w:pStyle w:val="ac"/>
              <w:numPr>
                <w:ilvl w:val="0"/>
                <w:numId w:val="33"/>
              </w:numPr>
            </w:pPr>
            <w:r w:rsidRPr="00C70BFC">
              <w:t xml:space="preserve">British Educational Research Association (BERA) Ethical Guidelines for Educational Research (2018) </w:t>
            </w:r>
          </w:p>
          <w:p w14:paraId="2AF1A1D6" w14:textId="1D62F476" w:rsidR="00C70BFC" w:rsidRPr="00C70BFC" w:rsidRDefault="00C70BFC" w:rsidP="00C70BFC">
            <w:pPr>
              <w:pStyle w:val="ac"/>
              <w:numPr>
                <w:ilvl w:val="0"/>
                <w:numId w:val="33"/>
              </w:numPr>
            </w:pPr>
            <w:r w:rsidRPr="00C70BFC">
              <w:t xml:space="preserve">British Psychological Society (BPS) Code of Human Research Ethics (2021) </w:t>
            </w:r>
          </w:p>
          <w:p w14:paraId="12DA6849" w14:textId="78490A03" w:rsidR="00C70BFC" w:rsidRPr="00C70BFC" w:rsidRDefault="00C70BFC" w:rsidP="00C70BFC">
            <w:pPr>
              <w:pStyle w:val="ac"/>
              <w:numPr>
                <w:ilvl w:val="0"/>
                <w:numId w:val="33"/>
              </w:numPr>
            </w:pPr>
            <w:r w:rsidRPr="00C70BFC">
              <w:t xml:space="preserve">Local institutional ethical guidelines (China, for overseas data collection planned in 2026) </w:t>
            </w:r>
          </w:p>
          <w:p w14:paraId="216438DA" w14:textId="1768F406" w:rsidR="00C70BFC" w:rsidRPr="00C70BFC" w:rsidRDefault="00C70BFC" w:rsidP="00A91894">
            <w:pPr>
              <w:autoSpaceDE w:val="0"/>
              <w:autoSpaceDN w:val="0"/>
              <w:adjustRightInd w:val="0"/>
              <w:rPr>
                <w:i/>
                <w:sz w:val="24"/>
                <w:szCs w:val="24"/>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B49A850" w:rsidR="005E6C44" w:rsidRPr="00A42F82" w:rsidRDefault="00C70B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w:t>
      </w:r>
      <w:bookmarkStart w:id="1" w:name="OLE_LINK34"/>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995A377" w:rsidR="00835382" w:rsidRPr="00A42F82" w:rsidRDefault="003B3566"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1E594B6" w:rsidR="00835382" w:rsidRPr="00A42F82" w:rsidRDefault="003B3566"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A864106" w:rsidR="00807192" w:rsidRPr="00A42F82" w:rsidRDefault="003B356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C877CD1"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C2D6D3A"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DEDB27C"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9437648"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7695343"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5DA3C0D" w:rsidR="00807192"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3B3566" w:rsidRDefault="009D2E0B" w:rsidP="00A91894">
      <w:pPr>
        <w:rPr>
          <w:rFonts w:ascii="Arial" w:hAnsi="Arial" w:cs="Arial"/>
          <w:b/>
          <w:bCs/>
          <w:iCs/>
          <w:sz w:val="22"/>
          <w:szCs w:val="22"/>
          <w:lang w:val="en-US" w:eastAsia="zh-CN"/>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9DF0CA4" w:rsidR="004C3D85" w:rsidRPr="00A42F82" w:rsidRDefault="003B356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bookmarkEnd w:id="1"/>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E: </w:t>
      </w:r>
      <w:bookmarkStart w:id="2" w:name="OLE_LINK35"/>
      <w:r w:rsidRPr="00A42F82">
        <w:rPr>
          <w:rFonts w:ascii="Arial" w:hAnsi="Arial" w:cs="Arial"/>
          <w:b/>
          <w:sz w:val="22"/>
          <w:szCs w:val="22"/>
        </w:rPr>
        <w:t>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bookmarkStart w:id="3" w:name="_Hlk207983864"/>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A7185E" w14:textId="77777777" w:rsidR="003B3566" w:rsidRPr="003B3566" w:rsidRDefault="003B3566" w:rsidP="003B3566">
            <w:pPr>
              <w:pStyle w:val="ac"/>
              <w:rPr>
                <w:rFonts w:ascii="宋体" w:hAnsi="宋体"/>
                <w:b/>
                <w:bCs/>
                <w:lang w:eastAsia="zh-CN"/>
              </w:rPr>
            </w:pPr>
            <w:r w:rsidRPr="003B3566">
              <w:rPr>
                <w:rStyle w:val="af4"/>
                <w:b w:val="0"/>
                <w:bCs w:val="0"/>
              </w:rPr>
              <w:t>Exploring How Immersive VR Environments Stimulate Musical Inspiration in Creatively Trained Participants: A Practice-Based Investigation</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05D866" w:rsidR="004C3D85" w:rsidRPr="004D2122" w:rsidRDefault="003B3566" w:rsidP="00A91894">
            <w:pPr>
              <w:rPr>
                <w:rFonts w:ascii="Arial" w:hAnsi="Arial" w:cs="Arial"/>
                <w:sz w:val="22"/>
                <w:szCs w:val="22"/>
                <w:lang w:val="en-US" w:eastAsia="zh-CN"/>
              </w:rPr>
            </w:pPr>
            <w:r>
              <w:rPr>
                <w:rFonts w:ascii="Arial" w:hAnsi="Arial" w:cs="Arial"/>
                <w:sz w:val="22"/>
                <w:szCs w:val="22"/>
                <w:lang w:val="en-US" w:eastAsia="zh-CN"/>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0A70D18" w:rsidR="004C3D85" w:rsidRPr="00A42F82" w:rsidRDefault="003B3566" w:rsidP="00A91894">
            <w:pPr>
              <w:rPr>
                <w:rFonts w:ascii="Arial" w:hAnsi="Arial" w:cs="Arial"/>
                <w:sz w:val="22"/>
                <w:szCs w:val="22"/>
              </w:rPr>
            </w:pPr>
            <w:r>
              <w:rPr>
                <w:rFonts w:ascii="Arial" w:hAnsi="Arial" w:cs="Arial"/>
                <w:sz w:val="22"/>
                <w:szCs w:val="22"/>
              </w:rPr>
              <w:t>September 2027</w:t>
            </w:r>
          </w:p>
        </w:tc>
      </w:tr>
      <w:bookmarkEnd w:id="2"/>
      <w:bookmarkEnd w:id="3"/>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42619BDA" w:rsidR="00F96C3F" w:rsidRPr="008E7D51" w:rsidRDefault="008E7D51" w:rsidP="00A91894">
            <w:pPr>
              <w:rPr>
                <w:sz w:val="24"/>
                <w:szCs w:val="24"/>
              </w:rPr>
            </w:pPr>
            <w:r w:rsidRPr="008E7D51">
              <w:rPr>
                <w:sz w:val="24"/>
                <w:szCs w:val="24"/>
              </w:rPr>
              <w:t>This study investigates how an immersive virtual reality (VR) music environment stimulates creative inspiration in musically trained participants. While VR has been widely used in education and the arts, little is known about how participants embody and narrate inspiration through multisensory interaction. Therefore, this study aimed to investigate the relationship between immersion, embodiment, and creative flow through a practical application.</w:t>
            </w:r>
          </w:p>
          <w:p w14:paraId="5F64A457" w14:textId="77777777" w:rsidR="00F96C3F" w:rsidRPr="004D2122" w:rsidDel="00425DA7" w:rsidRDefault="00F96C3F" w:rsidP="00A91894">
            <w:pPr>
              <w:rPr>
                <w:rFonts w:ascii="Arial" w:hAnsi="Arial" w:cs="Arial"/>
                <w:lang w:val="en-US" w:eastAsia="zh-CN"/>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60498F1" w:rsidR="00F96C3F" w:rsidRPr="004F59B9" w:rsidRDefault="004F59B9" w:rsidP="00A91894">
            <w:pPr>
              <w:rPr>
                <w:sz w:val="24"/>
                <w:szCs w:val="24"/>
                <w:lang w:val="en-US" w:eastAsia="zh-CN"/>
              </w:rPr>
            </w:pPr>
            <w:r w:rsidRPr="004F59B9">
              <w:rPr>
                <w:sz w:val="24"/>
                <w:szCs w:val="24"/>
                <w:lang w:val="en-US" w:eastAsia="zh-CN"/>
              </w:rPr>
              <w:t>To what extent, and in what ways, can immersive virtual reality (VR) music spaces inspire creative inspiration in participants with prior musical composition training?</w:t>
            </w:r>
          </w:p>
          <w:p w14:paraId="399A7D28" w14:textId="77777777" w:rsidR="00F96C3F" w:rsidRPr="008E7D51" w:rsidRDefault="00F96C3F" w:rsidP="00A91894">
            <w:pPr>
              <w:rPr>
                <w:rFonts w:ascii="Arial" w:hAnsi="Arial" w:cs="Arial"/>
                <w:sz w:val="22"/>
                <w:szCs w:val="22"/>
                <w:lang w:val="en-US" w:eastAsia="zh-CN"/>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B0CC73B"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sidRPr="0016583C">
              <w:rPr>
                <w:rFonts w:ascii="Times New Roman" w:hAnsi="Times New Roman"/>
                <w:sz w:val="24"/>
                <w:szCs w:val="24"/>
              </w:rPr>
              <w:t>This study critically explores how immersive VR music environments can inspire musicians through their multisensory, interactive, and spatial affordances to stimulate creative expression in trained composers. Despite the continuous development of VR digital technologies, music creation in virtual environments remains understudied in terms of how composers embody, trigger, and retrospectively interpret inspiration.</w:t>
            </w:r>
          </w:p>
          <w:p w14:paraId="344412C1"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p>
          <w:p w14:paraId="32903461"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sidRPr="0016583C">
              <w:rPr>
                <w:rFonts w:ascii="Times New Roman" w:hAnsi="Times New Roman"/>
                <w:sz w:val="24"/>
                <w:szCs w:val="24"/>
              </w:rPr>
              <w:t>Using an interpretivist paradigm and a practice-led research (PLR) approach, this project emphasises the value of subjective, situated, and embodied knowledge generated through interaction with technological systems. Primarily, this research explores the experiential process of inspiration and contributes to the emerging discourse on sensory-driven creativity and embodied cognition in immersive media art.</w:t>
            </w:r>
          </w:p>
          <w:p w14:paraId="68975C9B" w14:textId="77777777" w:rsidR="00F96C3F" w:rsidRPr="00AA05C7" w:rsidRDefault="00F96C3F" w:rsidP="00A91894">
            <w:pPr>
              <w:rPr>
                <w:rFonts w:ascii="Arial" w:hAnsi="Arial" w:cs="Arial"/>
              </w:rPr>
            </w:pPr>
          </w:p>
          <w:p w14:paraId="11C896B4" w14:textId="77777777" w:rsidR="00F96C3F" w:rsidRPr="00AA05C7" w:rsidRDefault="00F96C3F" w:rsidP="00A91894">
            <w:pPr>
              <w:rPr>
                <w:rFonts w:ascii="Arial" w:hAnsi="Arial" w:cs="Arial"/>
                <w:sz w:val="22"/>
                <w:szCs w:val="22"/>
                <w:lang w:val="en-US" w:eastAsia="zh-CN"/>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949BF13"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1.</w:t>
            </w:r>
            <w:r w:rsidRPr="0016583C">
              <w:rPr>
                <w:rFonts w:ascii="Times New Roman" w:hAnsi="Times New Roman"/>
                <w:sz w:val="24"/>
                <w:szCs w:val="24"/>
              </w:rPr>
              <w:t xml:space="preserve">Design and implement two immersive VR music systems—Reality Composer Pro and </w:t>
            </w:r>
            <w:proofErr w:type="spellStart"/>
            <w:r w:rsidRPr="0016583C">
              <w:rPr>
                <w:rFonts w:ascii="Times New Roman" w:hAnsi="Times New Roman"/>
                <w:sz w:val="24"/>
                <w:szCs w:val="24"/>
              </w:rPr>
              <w:t>TouchDesigner</w:t>
            </w:r>
            <w:proofErr w:type="spellEnd"/>
            <w:r w:rsidRPr="0016583C">
              <w:rPr>
                <w:rFonts w:ascii="Times New Roman" w:hAnsi="Times New Roman"/>
                <w:sz w:val="24"/>
                <w:szCs w:val="24"/>
              </w:rPr>
              <w:t>—that support different sensory modalities (visual-spatial exploration and vocal-gestural feedback) to enable embodied musical interaction.</w:t>
            </w:r>
          </w:p>
          <w:p w14:paraId="4D3430B7"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p>
          <w:p w14:paraId="663DBD23"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2.</w:t>
            </w:r>
            <w:r w:rsidRPr="0016583C">
              <w:rPr>
                <w:rFonts w:ascii="Times New Roman" w:hAnsi="Times New Roman"/>
                <w:sz w:val="24"/>
                <w:szCs w:val="24"/>
              </w:rPr>
              <w:t>Using qualitative methods, including phenomenological and narrative inquiry, investigate how trained musicians experience, express, and narrate inspiration during VR interactions.</w:t>
            </w:r>
          </w:p>
          <w:p w14:paraId="698DCDB1"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p>
          <w:p w14:paraId="0018E150"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3.</w:t>
            </w:r>
            <w:r w:rsidRPr="0016583C">
              <w:rPr>
                <w:rFonts w:ascii="Times New Roman" w:hAnsi="Times New Roman"/>
                <w:sz w:val="24"/>
                <w:szCs w:val="24"/>
              </w:rPr>
              <w:t>Collect and triangulate multimodal data (interviews, screencasts, behavioural observations) to analyse patterns of inspiration, physical improvisation, and reflective meaning-making within immersive creative situations.</w:t>
            </w:r>
          </w:p>
          <w:p w14:paraId="55885DA7"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p>
          <w:p w14:paraId="6B7DB439" w14:textId="77777777" w:rsidR="00AA05C7" w:rsidRPr="0016583C" w:rsidRDefault="00AA05C7" w:rsidP="00AA05C7">
            <w:pPr>
              <w:pStyle w:val="ListParagraph1"/>
              <w:autoSpaceDE w:val="0"/>
              <w:autoSpaceDN w:val="0"/>
              <w:adjustRightInd w:val="0"/>
              <w:contextualSpacing/>
              <w:rPr>
                <w:rFonts w:ascii="Times New Roman" w:hAnsi="Times New Roman"/>
                <w:sz w:val="24"/>
                <w:szCs w:val="24"/>
              </w:rPr>
            </w:pPr>
            <w:r>
              <w:rPr>
                <w:rFonts w:ascii="Times New Roman" w:hAnsi="Times New Roman"/>
                <w:sz w:val="24"/>
                <w:szCs w:val="24"/>
              </w:rPr>
              <w:t>4.</w:t>
            </w:r>
            <w:r w:rsidRPr="0016583C">
              <w:rPr>
                <w:rFonts w:ascii="Times New Roman" w:hAnsi="Times New Roman"/>
                <w:sz w:val="24"/>
                <w:szCs w:val="24"/>
              </w:rPr>
              <w:t>Critically reflect on the methodological value of PLR for studying creative emergence, focusing on how technological mediation and researcher positionality influence knowledge construction.</w:t>
            </w:r>
          </w:p>
          <w:p w14:paraId="72272B05" w14:textId="77777777" w:rsidR="00F96C3F" w:rsidRPr="00AA05C7"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C3326B" w:rsidRDefault="00F96C3F" w:rsidP="00A91894">
            <w:pPr>
              <w:rPr>
                <w:sz w:val="24"/>
                <w:szCs w:val="24"/>
              </w:rPr>
            </w:pPr>
          </w:p>
          <w:p w14:paraId="4C25DB53" w14:textId="77777777" w:rsidR="00C3326B" w:rsidRPr="00C3326B" w:rsidRDefault="00C3326B" w:rsidP="00C3326B">
            <w:pPr>
              <w:rPr>
                <w:sz w:val="24"/>
                <w:szCs w:val="24"/>
              </w:rPr>
            </w:pPr>
            <w:r w:rsidRPr="00C3326B">
              <w:rPr>
                <w:sz w:val="24"/>
                <w:szCs w:val="24"/>
              </w:rPr>
              <w:t xml:space="preserve">This study employs a practice-led research (PLR) framework, informed by an interpretivist paradigm, to investigate the extent and </w:t>
            </w:r>
            <w:proofErr w:type="gramStart"/>
            <w:r w:rsidRPr="00C3326B">
              <w:rPr>
                <w:sz w:val="24"/>
                <w:szCs w:val="24"/>
              </w:rPr>
              <w:t>manner in which</w:t>
            </w:r>
            <w:proofErr w:type="gramEnd"/>
            <w:r w:rsidRPr="00C3326B">
              <w:rPr>
                <w:sz w:val="24"/>
                <w:szCs w:val="24"/>
              </w:rPr>
              <w:t xml:space="preserve"> immersive virtual reality (VR) music spaces inspire creative expression in participants trained in music composition. Combining phenomenological and narrative inquiry, the study examines participants' lived experiences and reflective meaning-making.</w:t>
            </w:r>
          </w:p>
          <w:p w14:paraId="635BED72" w14:textId="77777777" w:rsidR="00C3326B" w:rsidRPr="00C3326B" w:rsidRDefault="00C3326B" w:rsidP="00C3326B">
            <w:pPr>
              <w:rPr>
                <w:sz w:val="24"/>
                <w:szCs w:val="24"/>
              </w:rPr>
            </w:pPr>
          </w:p>
          <w:p w14:paraId="58B116A3" w14:textId="77777777" w:rsidR="00C3326B" w:rsidRPr="00C3326B" w:rsidRDefault="00C3326B" w:rsidP="00C3326B">
            <w:pPr>
              <w:rPr>
                <w:b/>
                <w:bCs/>
                <w:sz w:val="24"/>
                <w:szCs w:val="24"/>
              </w:rPr>
            </w:pPr>
            <w:r w:rsidRPr="00C3326B">
              <w:rPr>
                <w:b/>
                <w:bCs/>
                <w:sz w:val="24"/>
                <w:szCs w:val="24"/>
              </w:rPr>
              <w:t>Participants</w:t>
            </w:r>
          </w:p>
          <w:p w14:paraId="1CBE5E75" w14:textId="77777777" w:rsidR="00C3326B" w:rsidRPr="00C3326B" w:rsidRDefault="00C3326B" w:rsidP="00C3326B">
            <w:pPr>
              <w:rPr>
                <w:sz w:val="24"/>
                <w:szCs w:val="24"/>
              </w:rPr>
            </w:pPr>
            <w:r w:rsidRPr="00C3326B">
              <w:rPr>
                <w:sz w:val="24"/>
                <w:szCs w:val="24"/>
              </w:rPr>
              <w:lastRenderedPageBreak/>
              <w:t>This study will include five to eight adults aged 20 to 35 years with formal music composition training. Participants will be recruited through purposive sampling from music networks and academic institutions. Posters and email invitations will require instructor approval before distribution. Participation is voluntary and unpaid, and informed consent will be obtained in advance.</w:t>
            </w:r>
          </w:p>
          <w:p w14:paraId="4E3A6FEA" w14:textId="77777777" w:rsidR="00C3326B" w:rsidRPr="00C3326B" w:rsidRDefault="00C3326B" w:rsidP="00C3326B">
            <w:pPr>
              <w:rPr>
                <w:sz w:val="24"/>
                <w:szCs w:val="24"/>
              </w:rPr>
            </w:pPr>
          </w:p>
          <w:p w14:paraId="32E453CD" w14:textId="77777777" w:rsidR="00C3326B" w:rsidRPr="00C3326B" w:rsidRDefault="00C3326B" w:rsidP="00C3326B">
            <w:pPr>
              <w:rPr>
                <w:b/>
                <w:bCs/>
                <w:sz w:val="24"/>
                <w:szCs w:val="24"/>
              </w:rPr>
            </w:pPr>
            <w:r w:rsidRPr="00C3326B">
              <w:rPr>
                <w:b/>
                <w:bCs/>
                <w:sz w:val="24"/>
                <w:szCs w:val="24"/>
              </w:rPr>
              <w:t>Design and Procedure</w:t>
            </w:r>
          </w:p>
          <w:p w14:paraId="7C6FB99C" w14:textId="77777777" w:rsidR="00C3326B" w:rsidRPr="00C3326B" w:rsidRDefault="00C3326B" w:rsidP="00C3326B">
            <w:pPr>
              <w:rPr>
                <w:sz w:val="24"/>
                <w:szCs w:val="24"/>
              </w:rPr>
            </w:pPr>
            <w:r w:rsidRPr="00C3326B">
              <w:rPr>
                <w:sz w:val="24"/>
                <w:szCs w:val="24"/>
              </w:rPr>
              <w:t>Two VR systems will be used:</w:t>
            </w:r>
          </w:p>
          <w:p w14:paraId="65308337" w14:textId="77777777" w:rsidR="00C3326B" w:rsidRPr="00C3326B" w:rsidRDefault="00C3326B" w:rsidP="00C3326B">
            <w:pPr>
              <w:rPr>
                <w:sz w:val="24"/>
                <w:szCs w:val="24"/>
              </w:rPr>
            </w:pPr>
          </w:p>
          <w:p w14:paraId="1126C441" w14:textId="77777777" w:rsidR="00C3326B" w:rsidRPr="00C3326B" w:rsidRDefault="00C3326B" w:rsidP="00C3326B">
            <w:pPr>
              <w:rPr>
                <w:sz w:val="24"/>
                <w:szCs w:val="24"/>
              </w:rPr>
            </w:pPr>
            <w:r w:rsidRPr="00C3326B">
              <w:rPr>
                <w:sz w:val="24"/>
                <w:szCs w:val="24"/>
              </w:rPr>
              <w:t>Reality Composer Pro—a "sound exploration storytelling" system in which participants interact with illuminated spheres, generating audiovisual feedback.</w:t>
            </w:r>
          </w:p>
          <w:p w14:paraId="17439AFA" w14:textId="77777777" w:rsidR="00C3326B" w:rsidRPr="00C3326B" w:rsidRDefault="00C3326B" w:rsidP="00C3326B">
            <w:pPr>
              <w:rPr>
                <w:sz w:val="24"/>
                <w:szCs w:val="24"/>
              </w:rPr>
            </w:pPr>
          </w:p>
          <w:p w14:paraId="179D267D" w14:textId="77777777" w:rsidR="00C3326B" w:rsidRPr="00C3326B" w:rsidRDefault="00C3326B" w:rsidP="00C3326B">
            <w:pPr>
              <w:rPr>
                <w:sz w:val="24"/>
                <w:szCs w:val="24"/>
              </w:rPr>
            </w:pPr>
            <w:proofErr w:type="spellStart"/>
            <w:r w:rsidRPr="00C3326B">
              <w:rPr>
                <w:sz w:val="24"/>
                <w:szCs w:val="24"/>
              </w:rPr>
              <w:t>TouchDesigner</w:t>
            </w:r>
            <w:proofErr w:type="spellEnd"/>
            <w:r w:rsidRPr="00C3326B">
              <w:rPr>
                <w:sz w:val="24"/>
                <w:szCs w:val="24"/>
              </w:rPr>
              <w:t>—a gesture-controlled improvisation system that provides real-time audiovisual responses.</w:t>
            </w:r>
          </w:p>
          <w:p w14:paraId="02DA4FB2" w14:textId="77777777" w:rsidR="00C3326B" w:rsidRPr="00C3326B" w:rsidRDefault="00C3326B" w:rsidP="00C3326B">
            <w:pPr>
              <w:rPr>
                <w:sz w:val="24"/>
                <w:szCs w:val="24"/>
              </w:rPr>
            </w:pPr>
          </w:p>
          <w:p w14:paraId="0C3021AE" w14:textId="77777777" w:rsidR="00C3326B" w:rsidRPr="00C3326B" w:rsidRDefault="00C3326B" w:rsidP="00C3326B">
            <w:pPr>
              <w:rPr>
                <w:b/>
                <w:bCs/>
                <w:sz w:val="24"/>
                <w:szCs w:val="24"/>
              </w:rPr>
            </w:pPr>
            <w:r w:rsidRPr="00C3326B">
              <w:rPr>
                <w:b/>
                <w:bCs/>
                <w:sz w:val="24"/>
                <w:szCs w:val="24"/>
              </w:rPr>
              <w:t xml:space="preserve">Each participant will participate in a </w:t>
            </w:r>
            <w:proofErr w:type="gramStart"/>
            <w:r w:rsidRPr="00C3326B">
              <w:rPr>
                <w:b/>
                <w:bCs/>
                <w:sz w:val="24"/>
                <w:szCs w:val="24"/>
              </w:rPr>
              <w:t>60-90 minute</w:t>
            </w:r>
            <w:proofErr w:type="gramEnd"/>
            <w:r w:rsidRPr="00C3326B">
              <w:rPr>
                <w:b/>
                <w:bCs/>
                <w:sz w:val="24"/>
                <w:szCs w:val="24"/>
              </w:rPr>
              <w:t xml:space="preserve"> session:</w:t>
            </w:r>
          </w:p>
          <w:p w14:paraId="2D88C4AA" w14:textId="77777777" w:rsidR="00C3326B" w:rsidRPr="00C3326B" w:rsidRDefault="00C3326B" w:rsidP="00C3326B">
            <w:pPr>
              <w:rPr>
                <w:sz w:val="24"/>
                <w:szCs w:val="24"/>
              </w:rPr>
            </w:pPr>
          </w:p>
          <w:p w14:paraId="72ED7DEB" w14:textId="77777777" w:rsidR="00C3326B" w:rsidRPr="00C3326B" w:rsidRDefault="00C3326B" w:rsidP="00C3326B">
            <w:pPr>
              <w:rPr>
                <w:sz w:val="24"/>
                <w:szCs w:val="24"/>
              </w:rPr>
            </w:pPr>
            <w:r w:rsidRPr="00C3326B">
              <w:rPr>
                <w:sz w:val="24"/>
                <w:szCs w:val="24"/>
              </w:rPr>
              <w:t>Briefing (10 minutes): Introduction, consent confirmation.</w:t>
            </w:r>
          </w:p>
          <w:p w14:paraId="1C049EF7" w14:textId="77777777" w:rsidR="00C3326B" w:rsidRPr="00C3326B" w:rsidRDefault="00C3326B" w:rsidP="00C3326B">
            <w:pPr>
              <w:rPr>
                <w:sz w:val="24"/>
                <w:szCs w:val="24"/>
              </w:rPr>
            </w:pPr>
          </w:p>
          <w:p w14:paraId="78532BE4" w14:textId="77777777" w:rsidR="00C3326B" w:rsidRPr="00C3326B" w:rsidRDefault="00C3326B" w:rsidP="00C3326B">
            <w:pPr>
              <w:rPr>
                <w:sz w:val="24"/>
                <w:szCs w:val="24"/>
              </w:rPr>
            </w:pPr>
            <w:r w:rsidRPr="00C3326B">
              <w:rPr>
                <w:sz w:val="24"/>
                <w:szCs w:val="24"/>
              </w:rPr>
              <w:t>VR Interaction (20-30 minutes): Explore both systems.</w:t>
            </w:r>
          </w:p>
          <w:p w14:paraId="29C7B294" w14:textId="77777777" w:rsidR="00C3326B" w:rsidRPr="00C3326B" w:rsidRDefault="00C3326B" w:rsidP="00C3326B">
            <w:pPr>
              <w:rPr>
                <w:sz w:val="24"/>
                <w:szCs w:val="24"/>
              </w:rPr>
            </w:pPr>
          </w:p>
          <w:p w14:paraId="6D1AAF0E" w14:textId="77777777" w:rsidR="00C3326B" w:rsidRPr="00C3326B" w:rsidRDefault="00C3326B" w:rsidP="00C3326B">
            <w:pPr>
              <w:rPr>
                <w:sz w:val="24"/>
                <w:szCs w:val="24"/>
              </w:rPr>
            </w:pPr>
            <w:r w:rsidRPr="00C3326B">
              <w:rPr>
                <w:sz w:val="24"/>
                <w:szCs w:val="24"/>
              </w:rPr>
              <w:t>Interview and Reflection (20-30 minutes): Semi-structured interviews to document the experience.</w:t>
            </w:r>
          </w:p>
          <w:p w14:paraId="33BA9D61" w14:textId="77777777" w:rsidR="00C3326B" w:rsidRPr="00C3326B" w:rsidRDefault="00C3326B" w:rsidP="00C3326B">
            <w:pPr>
              <w:rPr>
                <w:sz w:val="24"/>
                <w:szCs w:val="24"/>
              </w:rPr>
            </w:pPr>
          </w:p>
          <w:p w14:paraId="19345E4B" w14:textId="77777777" w:rsidR="00C3326B" w:rsidRPr="00C3326B" w:rsidRDefault="00C3326B" w:rsidP="00C3326B">
            <w:pPr>
              <w:rPr>
                <w:sz w:val="24"/>
                <w:szCs w:val="24"/>
              </w:rPr>
            </w:pPr>
            <w:r w:rsidRPr="00C3326B">
              <w:rPr>
                <w:sz w:val="24"/>
                <w:szCs w:val="24"/>
              </w:rPr>
              <w:t>Debriefing (5-10 minutes): Questions and exit reminders.</w:t>
            </w:r>
          </w:p>
          <w:p w14:paraId="091224BD" w14:textId="77777777" w:rsidR="00C3326B" w:rsidRPr="00C3326B" w:rsidRDefault="00C3326B" w:rsidP="00C3326B">
            <w:pPr>
              <w:rPr>
                <w:sz w:val="24"/>
                <w:szCs w:val="24"/>
              </w:rPr>
            </w:pPr>
          </w:p>
          <w:p w14:paraId="181810B3" w14:textId="77777777" w:rsidR="00C3326B" w:rsidRPr="00C3326B" w:rsidRDefault="00C3326B" w:rsidP="00C3326B">
            <w:pPr>
              <w:rPr>
                <w:b/>
                <w:bCs/>
                <w:sz w:val="24"/>
                <w:szCs w:val="24"/>
              </w:rPr>
            </w:pPr>
            <w:r w:rsidRPr="00C3326B">
              <w:rPr>
                <w:b/>
                <w:bCs/>
                <w:sz w:val="24"/>
                <w:szCs w:val="24"/>
              </w:rPr>
              <w:t>Data Collection</w:t>
            </w:r>
          </w:p>
          <w:p w14:paraId="6E4552AE" w14:textId="77777777" w:rsidR="00C3326B" w:rsidRPr="00C3326B" w:rsidRDefault="00C3326B" w:rsidP="00C3326B">
            <w:pPr>
              <w:rPr>
                <w:sz w:val="24"/>
                <w:szCs w:val="24"/>
              </w:rPr>
            </w:pPr>
            <w:r w:rsidRPr="00C3326B">
              <w:rPr>
                <w:sz w:val="24"/>
                <w:szCs w:val="24"/>
              </w:rPr>
              <w:t>Data will include:</w:t>
            </w:r>
          </w:p>
          <w:p w14:paraId="7481CB21" w14:textId="77777777" w:rsidR="00C3326B" w:rsidRPr="00C3326B" w:rsidRDefault="00C3326B" w:rsidP="00C3326B">
            <w:pPr>
              <w:rPr>
                <w:sz w:val="24"/>
                <w:szCs w:val="24"/>
              </w:rPr>
            </w:pPr>
          </w:p>
          <w:p w14:paraId="325A9CD0" w14:textId="77777777" w:rsidR="00C3326B" w:rsidRPr="00C3326B" w:rsidRDefault="00C3326B" w:rsidP="00C3326B">
            <w:pPr>
              <w:rPr>
                <w:sz w:val="24"/>
                <w:szCs w:val="24"/>
              </w:rPr>
            </w:pPr>
            <w:r w:rsidRPr="00C3326B">
              <w:rPr>
                <w:sz w:val="24"/>
                <w:szCs w:val="24"/>
              </w:rPr>
              <w:t>Semi-structured interviews (audio recordings).</w:t>
            </w:r>
          </w:p>
          <w:p w14:paraId="593E99B9" w14:textId="77777777" w:rsidR="00C3326B" w:rsidRPr="00C3326B" w:rsidRDefault="00C3326B" w:rsidP="00C3326B">
            <w:pPr>
              <w:rPr>
                <w:sz w:val="24"/>
                <w:szCs w:val="24"/>
              </w:rPr>
            </w:pPr>
          </w:p>
          <w:p w14:paraId="519C36F5" w14:textId="77777777" w:rsidR="00C3326B" w:rsidRPr="00C3326B" w:rsidRDefault="00C3326B" w:rsidP="00C3326B">
            <w:pPr>
              <w:rPr>
                <w:sz w:val="24"/>
                <w:szCs w:val="24"/>
              </w:rPr>
            </w:pPr>
            <w:r w:rsidRPr="00C3326B">
              <w:rPr>
                <w:sz w:val="24"/>
                <w:szCs w:val="24"/>
              </w:rPr>
              <w:t>Screen/audio recordings of the VR interaction.</w:t>
            </w:r>
          </w:p>
          <w:p w14:paraId="70F52C4B" w14:textId="77777777" w:rsidR="00C3326B" w:rsidRPr="00C3326B" w:rsidRDefault="00C3326B" w:rsidP="00C3326B">
            <w:pPr>
              <w:rPr>
                <w:sz w:val="24"/>
                <w:szCs w:val="24"/>
              </w:rPr>
            </w:pPr>
          </w:p>
          <w:p w14:paraId="08B12A8B" w14:textId="77777777" w:rsidR="00C3326B" w:rsidRPr="00C3326B" w:rsidRDefault="00C3326B" w:rsidP="00C3326B">
            <w:pPr>
              <w:rPr>
                <w:sz w:val="24"/>
                <w:szCs w:val="24"/>
              </w:rPr>
            </w:pPr>
            <w:r w:rsidRPr="00C3326B">
              <w:rPr>
                <w:sz w:val="24"/>
                <w:szCs w:val="24"/>
              </w:rPr>
              <w:t>Researcher field notes.</w:t>
            </w:r>
          </w:p>
          <w:p w14:paraId="0FB9BC30" w14:textId="77777777" w:rsidR="00C3326B" w:rsidRPr="00C3326B" w:rsidRDefault="00C3326B" w:rsidP="00C3326B">
            <w:pPr>
              <w:rPr>
                <w:sz w:val="24"/>
                <w:szCs w:val="24"/>
              </w:rPr>
            </w:pPr>
          </w:p>
          <w:p w14:paraId="63753EEC" w14:textId="77777777" w:rsidR="00C3326B" w:rsidRPr="00C3326B" w:rsidRDefault="00C3326B" w:rsidP="00C3326B">
            <w:pPr>
              <w:rPr>
                <w:sz w:val="24"/>
                <w:szCs w:val="24"/>
              </w:rPr>
            </w:pPr>
            <w:r w:rsidRPr="00C3326B">
              <w:rPr>
                <w:sz w:val="24"/>
                <w:szCs w:val="24"/>
              </w:rPr>
              <w:t>Participant post-session reflections.</w:t>
            </w:r>
          </w:p>
          <w:p w14:paraId="23FBDA7F" w14:textId="77777777" w:rsidR="00C3326B" w:rsidRPr="00C3326B" w:rsidRDefault="00C3326B" w:rsidP="00C3326B">
            <w:pPr>
              <w:rPr>
                <w:sz w:val="24"/>
                <w:szCs w:val="24"/>
              </w:rPr>
            </w:pPr>
          </w:p>
          <w:p w14:paraId="0FFA1028" w14:textId="77777777" w:rsidR="00C3326B" w:rsidRPr="00C3326B" w:rsidRDefault="00C3326B" w:rsidP="00C3326B">
            <w:pPr>
              <w:rPr>
                <w:b/>
                <w:bCs/>
                <w:sz w:val="24"/>
                <w:szCs w:val="24"/>
              </w:rPr>
            </w:pPr>
            <w:r w:rsidRPr="00C3326B">
              <w:rPr>
                <w:b/>
                <w:bCs/>
                <w:sz w:val="24"/>
                <w:szCs w:val="24"/>
              </w:rPr>
              <w:t>Data Analysis</w:t>
            </w:r>
          </w:p>
          <w:p w14:paraId="074A9617" w14:textId="77777777" w:rsidR="00C3326B" w:rsidRPr="00C3326B" w:rsidRDefault="00C3326B" w:rsidP="00C3326B">
            <w:pPr>
              <w:rPr>
                <w:sz w:val="24"/>
                <w:szCs w:val="24"/>
              </w:rPr>
            </w:pPr>
            <w:r w:rsidRPr="00C3326B">
              <w:rPr>
                <w:sz w:val="24"/>
                <w:szCs w:val="24"/>
              </w:rPr>
              <w:t xml:space="preserve">Phenomenological analysis will focus on the authentic immersive experience, while narrative inquiry will interpret reflective accounts. Triangulation of verbal, </w:t>
            </w:r>
            <w:proofErr w:type="spellStart"/>
            <w:r w:rsidRPr="00C3326B">
              <w:rPr>
                <w:sz w:val="24"/>
                <w:szCs w:val="24"/>
              </w:rPr>
              <w:t>behavioral</w:t>
            </w:r>
            <w:proofErr w:type="spellEnd"/>
            <w:r w:rsidRPr="00C3326B">
              <w:rPr>
                <w:sz w:val="24"/>
                <w:szCs w:val="24"/>
              </w:rPr>
              <w:t>, and reflective data will enhance validity. Analysis will identify recurring themes of inspiration while respecting individual differences.</w:t>
            </w:r>
          </w:p>
          <w:p w14:paraId="536CB5BD" w14:textId="77777777" w:rsidR="00C3326B" w:rsidRPr="00C3326B" w:rsidRDefault="00C3326B" w:rsidP="00C3326B">
            <w:pPr>
              <w:rPr>
                <w:sz w:val="24"/>
                <w:szCs w:val="24"/>
              </w:rPr>
            </w:pPr>
          </w:p>
          <w:p w14:paraId="0C84F525" w14:textId="77777777" w:rsidR="00C3326B" w:rsidRPr="00C3326B" w:rsidRDefault="00C3326B" w:rsidP="00C3326B">
            <w:pPr>
              <w:rPr>
                <w:b/>
                <w:bCs/>
                <w:sz w:val="24"/>
                <w:szCs w:val="24"/>
              </w:rPr>
            </w:pPr>
            <w:r w:rsidRPr="00C3326B">
              <w:rPr>
                <w:b/>
                <w:bCs/>
                <w:sz w:val="24"/>
                <w:szCs w:val="24"/>
              </w:rPr>
              <w:t>Ethical Assurances</w:t>
            </w:r>
          </w:p>
          <w:p w14:paraId="63BD4BFB" w14:textId="77777777" w:rsidR="00C3326B" w:rsidRPr="00C3326B" w:rsidRDefault="00C3326B" w:rsidP="00C3326B">
            <w:pPr>
              <w:rPr>
                <w:sz w:val="24"/>
                <w:szCs w:val="24"/>
              </w:rPr>
            </w:pPr>
            <w:r w:rsidRPr="00C3326B">
              <w:rPr>
                <w:sz w:val="24"/>
                <w:szCs w:val="24"/>
              </w:rPr>
              <w:t xml:space="preserve">This study is </w:t>
            </w:r>
            <w:proofErr w:type="gramStart"/>
            <w:r w:rsidRPr="00C3326B">
              <w:rPr>
                <w:sz w:val="24"/>
                <w:szCs w:val="24"/>
              </w:rPr>
              <w:t>low-risk</w:t>
            </w:r>
            <w:proofErr w:type="gramEnd"/>
            <w:r w:rsidRPr="00C3326B">
              <w:rPr>
                <w:sz w:val="24"/>
                <w:szCs w:val="24"/>
              </w:rPr>
              <w:t>. Each VR experience will be limited to 20-30 minutes, with breaks allowed at any time. Participants may withdraw at any time without providing a reason. The data will be securely stored in pseudonymous form on an encrypted drive and processed in accordance with the General Data Protection Regulation (GDPR, European Parliament and Council, 2016) and the UK Data Protection Act (UK Government, 2018).</w:t>
            </w:r>
          </w:p>
          <w:p w14:paraId="7018B738" w14:textId="77777777" w:rsidR="00C3326B" w:rsidRPr="00C3326B" w:rsidRDefault="00C3326B" w:rsidP="00C3326B">
            <w:pPr>
              <w:rPr>
                <w:sz w:val="24"/>
                <w:szCs w:val="24"/>
              </w:rPr>
            </w:pPr>
          </w:p>
          <w:p w14:paraId="009C481E" w14:textId="7F39D3C7" w:rsidR="00F96C3F" w:rsidRPr="00C3326B" w:rsidRDefault="00C3326B" w:rsidP="00C3326B">
            <w:pPr>
              <w:rPr>
                <w:sz w:val="24"/>
                <w:szCs w:val="24"/>
              </w:rPr>
            </w:pPr>
            <w:r w:rsidRPr="00C3326B">
              <w:rPr>
                <w:sz w:val="24"/>
                <w:szCs w:val="24"/>
              </w:rPr>
              <w:t>This approach provides a clear, ethical framework for exploring inspiration in an immersive VR environment while ensuring the well-being of participants.</w:t>
            </w:r>
          </w:p>
          <w:p w14:paraId="0687532F" w14:textId="77777777" w:rsidR="00F96C3F" w:rsidRPr="00C3326B" w:rsidRDefault="00F96C3F" w:rsidP="00A91894">
            <w:pPr>
              <w:rPr>
                <w:sz w:val="24"/>
                <w:szCs w:val="24"/>
              </w:rPr>
            </w:pPr>
          </w:p>
          <w:p w14:paraId="108EF2F7" w14:textId="77777777" w:rsidR="00F96C3F" w:rsidRPr="00C3326B" w:rsidRDefault="00F96C3F" w:rsidP="00A91894">
            <w:pPr>
              <w:rPr>
                <w:b/>
                <w:sz w:val="24"/>
                <w:szCs w:val="24"/>
              </w:rPr>
            </w:pPr>
            <w:r w:rsidRPr="00C3326B">
              <w:rPr>
                <w:color w:val="808080"/>
                <w:sz w:val="24"/>
                <w:szCs w:val="24"/>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bookmarkStart w:id="4" w:name="OLE_LINK14"/>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bookmarkEnd w:id="4"/>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B74487D" w:rsidR="00B23BFF" w:rsidRPr="00C3326B" w:rsidRDefault="00C3326B" w:rsidP="00A91894">
            <w:pPr>
              <w:rPr>
                <w:sz w:val="24"/>
                <w:szCs w:val="24"/>
              </w:rPr>
            </w:pPr>
            <w:r w:rsidRPr="00C3326B">
              <w:rPr>
                <w:sz w:val="24"/>
                <w:szCs w:val="24"/>
              </w:rPr>
              <w:t>Research activities will primarily take place at the University of Wales Trinity Saint David (UWTSD) campus facilities, including studios and immersive rooms suitable for VR research. Remote sessions may also be conducted online, provided participants can access a secure and private environment. Later phases of the study (planned for mid-2026) may be performed in China in collaboration with local partner institutions, adhering to UWTSD's ethical standards and local regulations.</w:t>
            </w:r>
          </w:p>
          <w:p w14:paraId="6B6F0CA2" w14:textId="77777777" w:rsidR="00B23BFF" w:rsidRPr="00C3326B" w:rsidRDefault="00B23BFF" w:rsidP="00A91894">
            <w:pPr>
              <w:rPr>
                <w:sz w:val="24"/>
                <w:szCs w:val="24"/>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3009B6B" w14:textId="77777777" w:rsidR="00A72842" w:rsidRPr="00A72842" w:rsidRDefault="00A72842" w:rsidP="00A72842">
            <w:pPr>
              <w:rPr>
                <w:sz w:val="24"/>
                <w:szCs w:val="24"/>
              </w:rPr>
            </w:pPr>
            <w:r w:rsidRPr="00A72842">
              <w:rPr>
                <w:sz w:val="24"/>
                <w:szCs w:val="24"/>
              </w:rPr>
              <w:t>The later phase of this study will be conducted in China (mid-2026), with participants comprised of young people with prior music composition training. All activities will adhere to UWTSD's ethical standards, and we will consult with local partner universities to ensure compliance with ethical research requirements of Chinese institutions.</w:t>
            </w:r>
          </w:p>
          <w:p w14:paraId="795748A3" w14:textId="77777777" w:rsidR="00A72842" w:rsidRPr="00A72842" w:rsidRDefault="00A72842" w:rsidP="00A72842">
            <w:pPr>
              <w:rPr>
                <w:sz w:val="24"/>
                <w:szCs w:val="24"/>
              </w:rPr>
            </w:pPr>
          </w:p>
          <w:p w14:paraId="248A7D4B" w14:textId="77777777" w:rsidR="00A72842" w:rsidRPr="00A72842" w:rsidRDefault="00A72842" w:rsidP="00A72842">
            <w:pPr>
              <w:rPr>
                <w:sz w:val="24"/>
                <w:szCs w:val="24"/>
              </w:rPr>
            </w:pPr>
            <w:r w:rsidRPr="00A72842">
              <w:rPr>
                <w:sz w:val="24"/>
                <w:szCs w:val="24"/>
              </w:rPr>
              <w:t>Due to the involvement of adult participants, non-invasive VR interaction, and voluntary informed consent, no special permission is required. Despite cultural differences, we will ensure that informed consent is clearly communicated in both Chinese and English, and that participants are aware of their rights (including the right to withdraw without question at any time).</w:t>
            </w:r>
          </w:p>
          <w:p w14:paraId="6FF56542" w14:textId="77777777" w:rsidR="00A72842" w:rsidRPr="00A72842" w:rsidRDefault="00A72842" w:rsidP="00A72842">
            <w:pPr>
              <w:rPr>
                <w:sz w:val="24"/>
                <w:szCs w:val="24"/>
              </w:rPr>
            </w:pPr>
          </w:p>
          <w:p w14:paraId="343A8BF7" w14:textId="77777777" w:rsidR="00A72842" w:rsidRPr="00A72842" w:rsidRDefault="00A72842" w:rsidP="00A72842">
            <w:pPr>
              <w:rPr>
                <w:sz w:val="24"/>
                <w:szCs w:val="24"/>
              </w:rPr>
            </w:pPr>
            <w:r w:rsidRPr="00A72842">
              <w:rPr>
                <w:sz w:val="24"/>
                <w:szCs w:val="24"/>
              </w:rPr>
              <w:t>Data (audio/video recordings) will be securely stored and anonymized, and encrypted when necessary for transmission, to comply with GDPR (European Parliament and Council, 2016) and local data protection regulations.</w:t>
            </w:r>
          </w:p>
          <w:p w14:paraId="4518474A" w14:textId="77777777" w:rsidR="00A72842" w:rsidRPr="00A72842" w:rsidRDefault="00A72842" w:rsidP="00A72842">
            <w:pPr>
              <w:rPr>
                <w:sz w:val="24"/>
                <w:szCs w:val="24"/>
              </w:rPr>
            </w:pPr>
          </w:p>
          <w:p w14:paraId="2FA30699" w14:textId="4F73C370" w:rsidR="00B23BFF" w:rsidRPr="00A72842" w:rsidRDefault="00A72842" w:rsidP="00A72842">
            <w:pPr>
              <w:rPr>
                <w:sz w:val="24"/>
                <w:szCs w:val="24"/>
              </w:rPr>
            </w:pPr>
            <w:r w:rsidRPr="00A72842">
              <w:rPr>
                <w:sz w:val="24"/>
                <w:szCs w:val="24"/>
              </w:rPr>
              <w:t>As a Chinese citizen and long-term resident of China, I am familiar with the local culture and legal environment and will ensure that all processes comply with UWTSD and local regulations.</w:t>
            </w:r>
          </w:p>
          <w:p w14:paraId="1C40DBDF" w14:textId="77777777" w:rsidR="00B23BFF" w:rsidRPr="00A72842" w:rsidRDefault="00B23BFF" w:rsidP="00A91894">
            <w:pPr>
              <w:rPr>
                <w:sz w:val="24"/>
                <w:szCs w:val="24"/>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bookmarkStart w:id="5" w:name="OLE_LINK15"/>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bookmarkEnd w:id="5"/>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AE4DCB" w:rsidR="004942B0" w:rsidRPr="00A42F82" w:rsidRDefault="00A728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bookmarkStart w:id="6" w:name="_Hlk207976084"/>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18DAA719" w:rsidR="00D107AC" w:rsidRPr="00A42F82" w:rsidRDefault="00363A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E8C1FC0" w:rsidR="00D107AC" w:rsidRPr="00A42F82" w:rsidRDefault="00363A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507456B7" w:rsidR="00D107AC" w:rsidRPr="00A42F82" w:rsidRDefault="00363A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0CC2878C" w:rsidR="00D107AC" w:rsidRPr="00A42F82" w:rsidRDefault="00363A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B6F0586" w:rsidR="00D107AC" w:rsidRPr="00363A7A" w:rsidRDefault="00363A7A" w:rsidP="00A91894">
            <w:pPr>
              <w:rPr>
                <w:rFonts w:ascii="Arial" w:hAnsi="Arial" w:cs="Arial"/>
                <w:sz w:val="24"/>
                <w:szCs w:val="24"/>
                <w:lang w:val="en-US" w:eastAsia="zh-CN"/>
              </w:rPr>
            </w:pPr>
            <w:r w:rsidRPr="00363A7A">
              <w:rPr>
                <w:sz w:val="24"/>
                <w:szCs w:val="24"/>
              </w:rPr>
              <w:t xml:space="preserve">This research contributes to </w:t>
            </w:r>
            <w:r w:rsidRPr="00363A7A">
              <w:rPr>
                <w:rStyle w:val="af6"/>
                <w:sz w:val="24"/>
                <w:szCs w:val="24"/>
              </w:rPr>
              <w:t>A prosperous Wales</w:t>
            </w:r>
            <w:r w:rsidRPr="00363A7A">
              <w:rPr>
                <w:sz w:val="24"/>
                <w:szCs w:val="24"/>
              </w:rPr>
              <w:t xml:space="preserve"> by exploring innovative educational and creative practices through VR music technologies, enhancing knowledge and skills in digital creativity. It relates to </w:t>
            </w:r>
            <w:r w:rsidRPr="00363A7A">
              <w:rPr>
                <w:rStyle w:val="af6"/>
                <w:sz w:val="24"/>
                <w:szCs w:val="24"/>
              </w:rPr>
              <w:t>A healthier Wales</w:t>
            </w:r>
            <w:r w:rsidRPr="00363A7A">
              <w:rPr>
                <w:sz w:val="24"/>
                <w:szCs w:val="24"/>
              </w:rPr>
              <w:t xml:space="preserve"> by focusing on inspiration, creativity, and wellbeing in immersive environments. It aligns with </w:t>
            </w:r>
            <w:r w:rsidRPr="00363A7A">
              <w:rPr>
                <w:rStyle w:val="af6"/>
                <w:sz w:val="24"/>
                <w:szCs w:val="24"/>
              </w:rPr>
              <w:t>A Wales of vibrant culture and thriving Welsh language</w:t>
            </w:r>
            <w:r w:rsidRPr="00363A7A">
              <w:rPr>
                <w:sz w:val="24"/>
                <w:szCs w:val="24"/>
              </w:rPr>
              <w:t xml:space="preserve"> by advancing creative cultural practice in digital and musical arts, even though the study does not focus directly on Welsh language. Finally, it reflects </w:t>
            </w:r>
            <w:r w:rsidRPr="00363A7A">
              <w:rPr>
                <w:rStyle w:val="af6"/>
                <w:sz w:val="24"/>
                <w:szCs w:val="24"/>
              </w:rPr>
              <w:t>A globally responsible Wales</w:t>
            </w:r>
            <w:r w:rsidRPr="00363A7A">
              <w:rPr>
                <w:sz w:val="24"/>
                <w:szCs w:val="24"/>
              </w:rPr>
              <w:t xml:space="preserve"> through its international dimension, including future collaboration with Chinese institutions.</w:t>
            </w:r>
          </w:p>
          <w:p w14:paraId="50B02C85" w14:textId="77777777" w:rsidR="00D107AC" w:rsidRPr="00363A7A" w:rsidRDefault="00D107AC" w:rsidP="00A91894">
            <w:pPr>
              <w:rPr>
                <w:rFonts w:ascii="Arial" w:hAnsi="Arial" w:cs="Arial"/>
                <w:sz w:val="24"/>
                <w:szCs w:val="24"/>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bookmarkEnd w:id="6"/>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bookmarkStart w:id="7" w:name="OLE_LINK18"/>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F775FDB" w:rsidR="00C11423"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D10C143" w:rsidR="00C11423"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B1FCE02"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B48BC1A"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A475C8D" w:rsidR="00D107AC"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451714"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6DAEF1E"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757D4EC"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8FA22B6"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82A892"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363A7A">
        <w:trPr>
          <w:trHeight w:val="565"/>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D80DB61"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77E26B"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2E7E9A"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26F7A3"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0594451"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68C467"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D975ECB" w:rsidR="00770C66" w:rsidRPr="00A42F82" w:rsidRDefault="00DE2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1720FF36" w:rsidR="00770C66" w:rsidRPr="00DE205A" w:rsidRDefault="00DE205A" w:rsidP="00A91894">
            <w:pPr>
              <w:rPr>
                <w:rFonts w:ascii="Arial" w:hAnsi="Arial" w:cs="Arial"/>
                <w:sz w:val="24"/>
                <w:szCs w:val="24"/>
              </w:rPr>
            </w:pPr>
            <w:r w:rsidRPr="00DE205A">
              <w:rPr>
                <w:sz w:val="24"/>
                <w:szCs w:val="24"/>
              </w:rPr>
              <w:t>Screen/audio recordings of VR sessions (screencast) and short participant reflections will also be collected, with full participant consent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bookmarkEnd w:id="7"/>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539D5BAD"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8770CB0"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42B2B9"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1D54D2D"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9D210A1"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D2CBD32"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D0A086B"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8FE9BF5"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712DA0D"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1EB983D4" w:rsidR="00ED0C59" w:rsidRPr="00A42F82" w:rsidRDefault="00AA6D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62A096A3" w:rsidR="00ED0C59" w:rsidRPr="00AA6DE4" w:rsidRDefault="00AA6DE4" w:rsidP="00A91894">
            <w:pPr>
              <w:rPr>
                <w:rFonts w:ascii="Arial" w:hAnsi="Arial" w:cs="Arial"/>
                <w:sz w:val="24"/>
                <w:szCs w:val="24"/>
              </w:rPr>
            </w:pPr>
            <w:r w:rsidRPr="00AA6DE4">
              <w:rPr>
                <w:sz w:val="24"/>
                <w:szCs w:val="24"/>
              </w:rPr>
              <w:t>The study will involve adults aged 20–35 with prior formal musical composition training. Participants will be competent to give informed consent, and no vulnerable or dependent groups are included.</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12123DE9" w:rsidR="00025F69" w:rsidRPr="00AA6DE4" w:rsidRDefault="00AA6DE4" w:rsidP="00A91894">
            <w:pPr>
              <w:rPr>
                <w:rFonts w:ascii="Arial" w:hAnsi="Arial" w:cs="Arial"/>
                <w:sz w:val="24"/>
                <w:szCs w:val="24"/>
              </w:rPr>
            </w:pPr>
            <w:r w:rsidRPr="00AA6DE4">
              <w:rPr>
                <w:sz w:val="24"/>
                <w:szCs w:val="24"/>
              </w:rPr>
              <w:t>5–8 participants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2A92CF0" w:rsidR="00025F69" w:rsidRPr="00AA6DE4" w:rsidRDefault="00AA6DE4" w:rsidP="00A91894">
            <w:pPr>
              <w:rPr>
                <w:rFonts w:ascii="Arial" w:hAnsi="Arial" w:cs="Arial"/>
                <w:sz w:val="24"/>
                <w:szCs w:val="24"/>
              </w:rPr>
            </w:pPr>
            <w:r w:rsidRPr="00AA6DE4">
              <w:rPr>
                <w:sz w:val="24"/>
                <w:szCs w:val="24"/>
              </w:rPr>
              <w:t>The participants will be 5–8 adults aged 20–35 with prior formal musical composition training. They will be recruited through purposive sampling via music networks, academic institutions, and researcher contacts. All participants will be competent to give informed consent, and no vulnerable groups are involved.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0E243216" w:rsidR="00025F69" w:rsidRPr="00AA6DE4" w:rsidRDefault="00AA6DE4" w:rsidP="00A91894">
            <w:pPr>
              <w:rPr>
                <w:sz w:val="24"/>
                <w:szCs w:val="24"/>
              </w:rPr>
            </w:pPr>
            <w:r w:rsidRPr="00AA6DE4">
              <w:rPr>
                <w:sz w:val="24"/>
                <w:szCs w:val="24"/>
              </w:rPr>
              <w:t>Participants will be recruited through purposive sampling. Participants must have formal music composition training and be between 20 and 35 years old. Researchers will contact potential participants through music networks, academic institutions, and other platforms. Recruitment posters and email invitations will be reviewed and approved by the supervisory team before distribution.</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bookmarkStart w:id="8" w:name="OLE_LINK19"/>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9DEABA3"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D6CC0E"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28A54D9"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DC572B2"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17DBB4E"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D264F2B"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3F8939E"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28AB0F"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B308DD" w:rsidRDefault="00025F69" w:rsidP="00A91894">
            <w:pPr>
              <w:autoSpaceDE w:val="0"/>
              <w:autoSpaceDN w:val="0"/>
              <w:adjustRightInd w:val="0"/>
              <w:rPr>
                <w:rFonts w:ascii="Arial" w:hAnsi="Arial" w:cs="Arial"/>
                <w:sz w:val="22"/>
                <w:szCs w:val="22"/>
                <w:lang w:val="en-US" w:eastAsia="zh-CN"/>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00CF6E7" w:rsidR="00025F69"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08BF059" w:rsidR="00382031"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855C6A5" w14:textId="231AF4E5" w:rsidR="00382031"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151E161" w:rsidR="00382031"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B86A5B5" w:rsidR="00382031" w:rsidRPr="00A42F82" w:rsidRDefault="00B30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8F99FC2" w:rsidR="00382031" w:rsidRPr="00B308DD" w:rsidRDefault="00B308DD" w:rsidP="00A91894">
            <w:pPr>
              <w:rPr>
                <w:sz w:val="24"/>
                <w:szCs w:val="24"/>
              </w:rPr>
            </w:pPr>
            <w:r w:rsidRPr="00B308DD">
              <w:rPr>
                <w:sz w:val="24"/>
                <w:szCs w:val="24"/>
              </w:rPr>
              <w:t>For Q25:</w:t>
            </w:r>
          </w:p>
          <w:p w14:paraId="08BC4543" w14:textId="57E5B5C4" w:rsidR="00382031" w:rsidRPr="00B308DD" w:rsidRDefault="00B308DD" w:rsidP="00A91894">
            <w:pPr>
              <w:rPr>
                <w:sz w:val="24"/>
                <w:szCs w:val="24"/>
              </w:rPr>
            </w:pPr>
            <w:r w:rsidRPr="00B308DD">
              <w:rPr>
                <w:sz w:val="24"/>
                <w:szCs w:val="24"/>
              </w:rPr>
              <w:t>We will use professional equipment (VR headsets and computer software). All equipment will be thoroughly tested in advance and used in a safe environment to ensure participant safety. Participants will be provided with detailed instructions on safe use and scheduled breaks to minimise fatigue and discomfort.</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bookmarkEnd w:id="8"/>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bookmarkStart w:id="9" w:name="_Hlk207978345"/>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3ED55B7"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308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2011AF4" w14:textId="77777777" w:rsidR="00CB74F8" w:rsidRDefault="00CB74F8" w:rsidP="00CB74F8">
            <w:pPr>
              <w:autoSpaceDE w:val="0"/>
              <w:autoSpaceDN w:val="0"/>
              <w:adjustRightInd w:val="0"/>
              <w:rPr>
                <w:rFonts w:ascii="Arial" w:hAnsi="Arial" w:cs="Arial"/>
                <w:sz w:val="22"/>
                <w:szCs w:val="22"/>
              </w:rPr>
            </w:pPr>
          </w:p>
          <w:p w14:paraId="38EA02DC" w14:textId="77777777" w:rsidR="00CB74F8" w:rsidRPr="00CB74F8" w:rsidRDefault="0094056C" w:rsidP="00CB74F8">
            <w:pPr>
              <w:autoSpaceDE w:val="0"/>
              <w:autoSpaceDN w:val="0"/>
              <w:adjustRightInd w:val="0"/>
              <w:rPr>
                <w:b/>
                <w:bCs/>
              </w:rPr>
            </w:pPr>
            <w:r w:rsidRPr="00CB74F8">
              <w:rPr>
                <w:rFonts w:ascii="Arial" w:hAnsi="Arial" w:cs="Arial"/>
                <w:b/>
                <w:bCs/>
                <w:sz w:val="22"/>
                <w:szCs w:val="22"/>
              </w:rPr>
              <w:t>Risk to p</w:t>
            </w:r>
            <w:r w:rsidR="00003E64" w:rsidRPr="00CB74F8">
              <w:rPr>
                <w:rFonts w:ascii="Arial" w:hAnsi="Arial" w:cs="Arial"/>
                <w:b/>
                <w:bCs/>
                <w:sz w:val="22"/>
                <w:szCs w:val="22"/>
              </w:rPr>
              <w:t>articipant</w:t>
            </w:r>
            <w:r w:rsidRPr="00CB74F8">
              <w:rPr>
                <w:rFonts w:ascii="Arial" w:hAnsi="Arial" w:cs="Arial"/>
                <w:b/>
                <w:bCs/>
                <w:sz w:val="22"/>
                <w:szCs w:val="22"/>
              </w:rPr>
              <w:t>s</w:t>
            </w:r>
            <w:r w:rsidR="00003E64" w:rsidRPr="00CB74F8">
              <w:rPr>
                <w:rFonts w:ascii="Arial" w:hAnsi="Arial" w:cs="Arial"/>
                <w:b/>
                <w:bCs/>
                <w:sz w:val="22"/>
                <w:szCs w:val="22"/>
              </w:rPr>
              <w:t>:</w:t>
            </w:r>
            <w:r w:rsidR="00CB74F8" w:rsidRPr="00CB74F8">
              <w:rPr>
                <w:b/>
                <w:bCs/>
              </w:rPr>
              <w:t xml:space="preserve"> </w:t>
            </w:r>
          </w:p>
          <w:p w14:paraId="37331EB9" w14:textId="77777777" w:rsidR="00CB74F8" w:rsidRDefault="00CB74F8" w:rsidP="00CB74F8">
            <w:pPr>
              <w:autoSpaceDE w:val="0"/>
              <w:autoSpaceDN w:val="0"/>
              <w:adjustRightInd w:val="0"/>
              <w:rPr>
                <w:rFonts w:ascii="Arial" w:hAnsi="Arial" w:cs="Arial"/>
                <w:sz w:val="22"/>
                <w:szCs w:val="22"/>
              </w:rPr>
            </w:pPr>
          </w:p>
          <w:p w14:paraId="72B845D8" w14:textId="047C7F7A" w:rsidR="00CB74F8" w:rsidRPr="00CB74F8" w:rsidRDefault="00CB74F8" w:rsidP="00CB74F8">
            <w:pPr>
              <w:pStyle w:val="af3"/>
              <w:numPr>
                <w:ilvl w:val="0"/>
                <w:numId w:val="31"/>
              </w:numPr>
              <w:autoSpaceDE w:val="0"/>
              <w:autoSpaceDN w:val="0"/>
              <w:adjustRightInd w:val="0"/>
              <w:rPr>
                <w:rFonts w:ascii="Times New Roman" w:hAnsi="Times New Roman"/>
                <w:sz w:val="24"/>
                <w:szCs w:val="24"/>
              </w:rPr>
            </w:pPr>
            <w:r w:rsidRPr="00CB74F8">
              <w:rPr>
                <w:rFonts w:ascii="Times New Roman" w:hAnsi="Times New Roman"/>
                <w:sz w:val="24"/>
                <w:szCs w:val="24"/>
              </w:rPr>
              <w:t>Minor VR-related discomfort, such as motion sickness, eye strain, or fatigue.</w:t>
            </w:r>
          </w:p>
          <w:p w14:paraId="225C55AC" w14:textId="77777777" w:rsidR="00CB74F8" w:rsidRPr="00CB74F8" w:rsidRDefault="00CB74F8" w:rsidP="00CB74F8">
            <w:pPr>
              <w:autoSpaceDE w:val="0"/>
              <w:autoSpaceDN w:val="0"/>
              <w:adjustRightInd w:val="0"/>
              <w:rPr>
                <w:sz w:val="24"/>
                <w:szCs w:val="24"/>
              </w:rPr>
            </w:pPr>
          </w:p>
          <w:p w14:paraId="4B4F7808" w14:textId="77777777" w:rsidR="00CB74F8" w:rsidRPr="00CB74F8" w:rsidRDefault="00CB74F8" w:rsidP="00CB74F8">
            <w:pPr>
              <w:pStyle w:val="af3"/>
              <w:numPr>
                <w:ilvl w:val="0"/>
                <w:numId w:val="31"/>
              </w:numPr>
              <w:autoSpaceDE w:val="0"/>
              <w:autoSpaceDN w:val="0"/>
              <w:adjustRightInd w:val="0"/>
              <w:rPr>
                <w:rFonts w:ascii="Times New Roman" w:hAnsi="Times New Roman"/>
                <w:sz w:val="24"/>
                <w:szCs w:val="24"/>
              </w:rPr>
            </w:pPr>
            <w:r w:rsidRPr="00CB74F8">
              <w:rPr>
                <w:rFonts w:ascii="Times New Roman" w:hAnsi="Times New Roman"/>
                <w:sz w:val="24"/>
                <w:szCs w:val="24"/>
              </w:rPr>
              <w:t>Potentially mild anxiety during interviews or when being observed/recorded.</w:t>
            </w:r>
          </w:p>
          <w:p w14:paraId="42BCAEDC" w14:textId="77777777" w:rsidR="00CB74F8" w:rsidRPr="00CB74F8" w:rsidRDefault="00CB74F8" w:rsidP="00CB74F8">
            <w:pPr>
              <w:autoSpaceDE w:val="0"/>
              <w:autoSpaceDN w:val="0"/>
              <w:adjustRightInd w:val="0"/>
              <w:rPr>
                <w:sz w:val="24"/>
                <w:szCs w:val="24"/>
              </w:rPr>
            </w:pPr>
          </w:p>
          <w:p w14:paraId="02CE967E" w14:textId="5B8D1399" w:rsidR="00003E64" w:rsidRPr="00CB74F8" w:rsidRDefault="00CB74F8" w:rsidP="00CB74F8">
            <w:pPr>
              <w:pStyle w:val="af3"/>
              <w:numPr>
                <w:ilvl w:val="0"/>
                <w:numId w:val="31"/>
              </w:numPr>
              <w:autoSpaceDE w:val="0"/>
              <w:autoSpaceDN w:val="0"/>
              <w:adjustRightInd w:val="0"/>
              <w:rPr>
                <w:rFonts w:ascii="Times New Roman" w:hAnsi="Times New Roman"/>
                <w:sz w:val="24"/>
                <w:szCs w:val="24"/>
              </w:rPr>
            </w:pPr>
            <w:r w:rsidRPr="00CB74F8">
              <w:rPr>
                <w:rFonts w:ascii="Times New Roman" w:hAnsi="Times New Roman"/>
                <w:sz w:val="24"/>
                <w:szCs w:val="24"/>
              </w:rPr>
              <w:t>Processing of personal data (audio/video recordings) may create a risk of identification if inadequate security measures are in place.</w:t>
            </w:r>
          </w:p>
          <w:p w14:paraId="7DE6469F" w14:textId="77777777" w:rsidR="00B308DD" w:rsidRDefault="00B308DD" w:rsidP="00A91894">
            <w:pPr>
              <w:autoSpaceDE w:val="0"/>
              <w:autoSpaceDN w:val="0"/>
              <w:adjustRightInd w:val="0"/>
              <w:rPr>
                <w:rFonts w:ascii="Arial" w:hAnsi="Arial" w:cs="Arial"/>
                <w:sz w:val="22"/>
                <w:szCs w:val="22"/>
                <w:lang w:val="en-US" w:eastAsia="zh-CN"/>
              </w:rPr>
            </w:pPr>
          </w:p>
          <w:p w14:paraId="19D0AF11" w14:textId="77777777" w:rsidR="00B308DD" w:rsidRPr="00B308DD" w:rsidRDefault="00B308DD" w:rsidP="00A91894">
            <w:pPr>
              <w:autoSpaceDE w:val="0"/>
              <w:autoSpaceDN w:val="0"/>
              <w:adjustRightInd w:val="0"/>
              <w:rPr>
                <w:rFonts w:ascii="Arial" w:hAnsi="Arial" w:cs="Arial"/>
                <w:sz w:val="22"/>
                <w:szCs w:val="22"/>
                <w:lang w:val="en-US" w:eastAsia="zh-CN"/>
              </w:rPr>
            </w:pPr>
          </w:p>
          <w:p w14:paraId="4A70089C" w14:textId="77777777" w:rsidR="00003E64" w:rsidRPr="00A42F82" w:rsidRDefault="00003E64" w:rsidP="00A91894">
            <w:pPr>
              <w:rPr>
                <w:rFonts w:ascii="Arial" w:hAnsi="Arial" w:cs="Arial"/>
                <w:sz w:val="22"/>
                <w:szCs w:val="22"/>
              </w:rPr>
            </w:pPr>
          </w:p>
          <w:p w14:paraId="77BB44A6" w14:textId="77777777" w:rsidR="00003E64" w:rsidRPr="00C3326B" w:rsidRDefault="00003E64" w:rsidP="00A91894">
            <w:pPr>
              <w:rPr>
                <w:rFonts w:ascii="Arial" w:hAnsi="Arial" w:cs="Arial"/>
                <w:sz w:val="22"/>
                <w:szCs w:val="22"/>
                <w:lang w:val="en-US" w:eastAsia="zh-CN"/>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F297C8" w14:textId="77777777" w:rsidR="00CB74F8" w:rsidRDefault="00CB74F8" w:rsidP="00A91894">
            <w:pPr>
              <w:autoSpaceDE w:val="0"/>
              <w:autoSpaceDN w:val="0"/>
              <w:adjustRightInd w:val="0"/>
              <w:rPr>
                <w:rFonts w:ascii="Arial" w:hAnsi="Arial" w:cs="Arial"/>
                <w:i/>
                <w:sz w:val="18"/>
                <w:szCs w:val="18"/>
              </w:rPr>
            </w:pPr>
          </w:p>
          <w:p w14:paraId="4C4641DE" w14:textId="77777777" w:rsidR="00CB74F8" w:rsidRDefault="00CB74F8" w:rsidP="00A91894">
            <w:pPr>
              <w:autoSpaceDE w:val="0"/>
              <w:autoSpaceDN w:val="0"/>
              <w:adjustRightInd w:val="0"/>
              <w:rPr>
                <w:rFonts w:ascii="Arial" w:hAnsi="Arial" w:cs="Arial"/>
                <w:i/>
                <w:sz w:val="18"/>
                <w:szCs w:val="18"/>
              </w:rPr>
            </w:pPr>
          </w:p>
          <w:p w14:paraId="16CC4C10" w14:textId="6EB5B74F" w:rsidR="00003E64" w:rsidRPr="00CB74F8" w:rsidRDefault="0094056C" w:rsidP="00A91894">
            <w:pPr>
              <w:autoSpaceDE w:val="0"/>
              <w:autoSpaceDN w:val="0"/>
              <w:adjustRightInd w:val="0"/>
              <w:rPr>
                <w:b/>
                <w:bCs/>
                <w:iCs/>
                <w:sz w:val="24"/>
                <w:szCs w:val="24"/>
              </w:rPr>
            </w:pPr>
            <w:r w:rsidRPr="00CB74F8">
              <w:rPr>
                <w:b/>
                <w:bCs/>
                <w:iCs/>
                <w:sz w:val="24"/>
                <w:szCs w:val="24"/>
              </w:rPr>
              <w:t>How you will mitigate the risk to p</w:t>
            </w:r>
            <w:r w:rsidR="00003E64" w:rsidRPr="00CB74F8">
              <w:rPr>
                <w:b/>
                <w:bCs/>
                <w:iCs/>
                <w:sz w:val="24"/>
                <w:szCs w:val="24"/>
              </w:rPr>
              <w:t>articipant</w:t>
            </w:r>
            <w:r w:rsidRPr="00CB74F8">
              <w:rPr>
                <w:b/>
                <w:bCs/>
                <w:iCs/>
                <w:sz w:val="24"/>
                <w:szCs w:val="24"/>
              </w:rPr>
              <w:t>s:</w:t>
            </w:r>
          </w:p>
          <w:p w14:paraId="1C4F03BD" w14:textId="77777777" w:rsidR="00003E64" w:rsidRPr="00A42F82" w:rsidRDefault="00003E64" w:rsidP="00A91894">
            <w:pPr>
              <w:rPr>
                <w:rFonts w:ascii="Arial" w:hAnsi="Arial" w:cs="Arial"/>
                <w:sz w:val="22"/>
                <w:szCs w:val="22"/>
              </w:rPr>
            </w:pPr>
          </w:p>
          <w:p w14:paraId="2CA6BA10" w14:textId="77777777" w:rsidR="00CB74F8" w:rsidRPr="00CB74F8" w:rsidRDefault="00CB74F8" w:rsidP="00CB74F8">
            <w:pPr>
              <w:pStyle w:val="af3"/>
              <w:numPr>
                <w:ilvl w:val="0"/>
                <w:numId w:val="32"/>
              </w:numPr>
              <w:rPr>
                <w:rFonts w:ascii="Times New Roman" w:hAnsi="Times New Roman"/>
                <w:sz w:val="24"/>
                <w:szCs w:val="24"/>
              </w:rPr>
            </w:pPr>
            <w:r w:rsidRPr="00CB74F8">
              <w:rPr>
                <w:rFonts w:ascii="Times New Roman" w:hAnsi="Times New Roman"/>
                <w:sz w:val="24"/>
                <w:szCs w:val="24"/>
              </w:rPr>
              <w:t>Participants have the right to take breaks and stop at any time during the VR experience.</w:t>
            </w:r>
          </w:p>
          <w:p w14:paraId="133CCA16" w14:textId="77777777" w:rsidR="00CB74F8" w:rsidRPr="00CB74F8" w:rsidRDefault="00CB74F8" w:rsidP="00CB74F8">
            <w:pPr>
              <w:rPr>
                <w:sz w:val="24"/>
                <w:szCs w:val="24"/>
              </w:rPr>
            </w:pPr>
          </w:p>
          <w:p w14:paraId="1E217267" w14:textId="77777777" w:rsidR="00CB74F8" w:rsidRPr="00CB74F8" w:rsidRDefault="00CB74F8" w:rsidP="00CB74F8">
            <w:pPr>
              <w:pStyle w:val="af3"/>
              <w:numPr>
                <w:ilvl w:val="0"/>
                <w:numId w:val="32"/>
              </w:numPr>
              <w:rPr>
                <w:rFonts w:ascii="Times New Roman" w:hAnsi="Times New Roman"/>
                <w:sz w:val="24"/>
                <w:szCs w:val="24"/>
              </w:rPr>
            </w:pPr>
            <w:r w:rsidRPr="00CB74F8">
              <w:rPr>
                <w:rFonts w:ascii="Times New Roman" w:hAnsi="Times New Roman"/>
                <w:sz w:val="24"/>
                <w:szCs w:val="24"/>
              </w:rPr>
              <w:t>Participants will be informed of the session schedule in advance and reminded that they have the right to withdraw without penalty.</w:t>
            </w:r>
          </w:p>
          <w:p w14:paraId="042EAD0B" w14:textId="77777777" w:rsidR="00CB74F8" w:rsidRPr="00CB74F8" w:rsidRDefault="00CB74F8" w:rsidP="00CB74F8">
            <w:pPr>
              <w:rPr>
                <w:sz w:val="24"/>
                <w:szCs w:val="24"/>
              </w:rPr>
            </w:pPr>
          </w:p>
          <w:p w14:paraId="0DB12763" w14:textId="77777777" w:rsidR="00CB74F8" w:rsidRPr="00CB74F8" w:rsidRDefault="00CB74F8" w:rsidP="00CB74F8">
            <w:pPr>
              <w:pStyle w:val="af3"/>
              <w:numPr>
                <w:ilvl w:val="0"/>
                <w:numId w:val="32"/>
              </w:numPr>
              <w:rPr>
                <w:rFonts w:ascii="Times New Roman" w:hAnsi="Times New Roman"/>
                <w:sz w:val="24"/>
                <w:szCs w:val="24"/>
              </w:rPr>
            </w:pPr>
            <w:r w:rsidRPr="00CB74F8">
              <w:rPr>
                <w:rFonts w:ascii="Times New Roman" w:hAnsi="Times New Roman"/>
                <w:sz w:val="24"/>
                <w:szCs w:val="24"/>
              </w:rPr>
              <w:t>Express written consent is required for recording.</w:t>
            </w:r>
          </w:p>
          <w:p w14:paraId="6040B0C4" w14:textId="77777777" w:rsidR="00CB74F8" w:rsidRPr="00CB74F8" w:rsidRDefault="00CB74F8" w:rsidP="00CB74F8">
            <w:pPr>
              <w:rPr>
                <w:sz w:val="24"/>
                <w:szCs w:val="24"/>
              </w:rPr>
            </w:pPr>
          </w:p>
          <w:p w14:paraId="1E4F230F" w14:textId="2CCA4B10" w:rsidR="00003E64" w:rsidRPr="00CB74F8" w:rsidRDefault="00CB74F8" w:rsidP="00CB74F8">
            <w:pPr>
              <w:pStyle w:val="af3"/>
              <w:numPr>
                <w:ilvl w:val="0"/>
                <w:numId w:val="32"/>
              </w:numPr>
              <w:rPr>
                <w:rFonts w:ascii="Times New Roman" w:hAnsi="Times New Roman"/>
                <w:sz w:val="24"/>
                <w:szCs w:val="24"/>
              </w:rPr>
            </w:pPr>
            <w:r w:rsidRPr="00CB74F8">
              <w:rPr>
                <w:rFonts w:ascii="Times New Roman" w:hAnsi="Times New Roman"/>
                <w:sz w:val="24"/>
                <w:szCs w:val="24"/>
              </w:rPr>
              <w:t>All data will be anonymized, encrypted, and securely stored in accordance with the General Data Protection Regulation (European Parliament and of the Council, 2016) and the UK Data Protection Act (UK Government, 2018).</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bookmarkStart w:id="10" w:name="_Hlk207978996"/>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FB1909" w:rsidRDefault="00003E64" w:rsidP="00A91894">
            <w:pPr>
              <w:jc w:val="center"/>
              <w:rPr>
                <w:sz w:val="24"/>
                <w:szCs w:val="24"/>
              </w:rPr>
            </w:pPr>
          </w:p>
        </w:tc>
        <w:tc>
          <w:tcPr>
            <w:tcW w:w="9923" w:type="dxa"/>
            <w:gridSpan w:val="4"/>
            <w:tcBorders>
              <w:top w:val="single" w:sz="4" w:space="0" w:color="auto"/>
              <w:bottom w:val="single" w:sz="4" w:space="0" w:color="auto"/>
            </w:tcBorders>
          </w:tcPr>
          <w:p w14:paraId="0E5B27E4" w14:textId="32AC279F" w:rsidR="00003E64" w:rsidRPr="00FB1909" w:rsidRDefault="00003E64" w:rsidP="00A91894">
            <w:pPr>
              <w:rPr>
                <w:sz w:val="24"/>
                <w:szCs w:val="24"/>
              </w:rPr>
            </w:pPr>
          </w:p>
          <w:p w14:paraId="5A1606C1" w14:textId="14D3FC0A" w:rsidR="00003E64" w:rsidRPr="00FB1909" w:rsidRDefault="00FB1909" w:rsidP="00A91894">
            <w:pPr>
              <w:rPr>
                <w:sz w:val="24"/>
                <w:szCs w:val="24"/>
              </w:rPr>
            </w:pPr>
            <w:r w:rsidRPr="00FB1909">
              <w:rPr>
                <w:rStyle w:val="af4"/>
                <w:sz w:val="24"/>
                <w:szCs w:val="24"/>
              </w:rPr>
              <w:t>Response:</w:t>
            </w:r>
            <w:r w:rsidRPr="00FB1909">
              <w:rPr>
                <w:sz w:val="24"/>
                <w:szCs w:val="24"/>
              </w:rPr>
              <w:br/>
              <w:t>This research does not involve sensitive, embarrassing, or upsetting topics (e.g. sexual behaviour, drug use, criminal activity). The focus is on creative inspiration in VR music spaces, which poses minimal risk of emotional distress. In the unlikely event that a participant experiences discomfort or wishes to raise concerns, they will be reminded of their right to withdraw immediately and will be provided with information about UWTSD student wellbeing services and general support helplines.</w:t>
            </w:r>
          </w:p>
          <w:p w14:paraId="1A0E0B68" w14:textId="77777777" w:rsidR="00003E64" w:rsidRPr="00FB1909" w:rsidRDefault="00003E64" w:rsidP="00A91894">
            <w:pPr>
              <w:rPr>
                <w:sz w:val="24"/>
                <w:szCs w:val="24"/>
              </w:rPr>
            </w:pPr>
          </w:p>
          <w:p w14:paraId="27D860D6" w14:textId="77777777" w:rsidR="00003E64" w:rsidRPr="00FB1909" w:rsidRDefault="00003E64" w:rsidP="00A91894">
            <w:pPr>
              <w:autoSpaceDE w:val="0"/>
              <w:autoSpaceDN w:val="0"/>
              <w:adjustRightInd w:val="0"/>
              <w:rPr>
                <w:sz w:val="24"/>
                <w:szCs w:val="24"/>
              </w:rPr>
            </w:pPr>
            <w:r w:rsidRPr="00FB1909">
              <w:rPr>
                <w:i/>
                <w:color w:val="808080"/>
                <w:sz w:val="24"/>
                <w:szCs w:val="24"/>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lang w:val="en-US" w:eastAsia="zh-CN"/>
              </w:rPr>
            </w:pPr>
            <w:r w:rsidRPr="00A42F82">
              <w:rPr>
                <w:rFonts w:ascii="Arial" w:hAnsi="Arial" w:cs="Arial"/>
                <w:sz w:val="22"/>
                <w:szCs w:val="22"/>
              </w:rPr>
              <w:t>Risk to the i</w:t>
            </w:r>
            <w:r w:rsidR="00003E64" w:rsidRPr="00A42F82">
              <w:rPr>
                <w:rFonts w:ascii="Arial" w:hAnsi="Arial" w:cs="Arial"/>
                <w:sz w:val="22"/>
                <w:szCs w:val="22"/>
              </w:rPr>
              <w:t>nvestigator:</w:t>
            </w:r>
          </w:p>
          <w:p w14:paraId="1E98D417" w14:textId="77777777" w:rsidR="001E4ED1" w:rsidRPr="001E4ED1" w:rsidRDefault="001E4ED1" w:rsidP="001E4ED1">
            <w:pPr>
              <w:autoSpaceDE w:val="0"/>
              <w:autoSpaceDN w:val="0"/>
              <w:adjustRightInd w:val="0"/>
              <w:rPr>
                <w:rFonts w:ascii="Arial" w:hAnsi="Arial" w:cs="Arial"/>
                <w:sz w:val="22"/>
                <w:szCs w:val="22"/>
                <w:lang w:val="en-US" w:eastAsia="zh-CN"/>
              </w:rPr>
            </w:pPr>
          </w:p>
          <w:p w14:paraId="680D4148" w14:textId="77777777" w:rsidR="001E4ED1" w:rsidRPr="001E4ED1" w:rsidRDefault="001E4ED1" w:rsidP="001E4ED1">
            <w:pPr>
              <w:autoSpaceDE w:val="0"/>
              <w:autoSpaceDN w:val="0"/>
              <w:adjustRightInd w:val="0"/>
              <w:rPr>
                <w:sz w:val="24"/>
                <w:szCs w:val="24"/>
                <w:lang w:val="en-US" w:eastAsia="zh-CN"/>
              </w:rPr>
            </w:pPr>
            <w:r w:rsidRPr="001E4ED1">
              <w:rPr>
                <w:sz w:val="24"/>
                <w:szCs w:val="24"/>
                <w:lang w:val="en-US" w:eastAsia="zh-CN"/>
              </w:rPr>
              <w:lastRenderedPageBreak/>
              <w:t>Potentially experience screen fatigue or mild motion sickness while using VR headsets.</w:t>
            </w:r>
          </w:p>
          <w:p w14:paraId="5F8E5992" w14:textId="77777777" w:rsidR="001E4ED1" w:rsidRPr="001E4ED1" w:rsidRDefault="001E4ED1" w:rsidP="001E4ED1">
            <w:pPr>
              <w:autoSpaceDE w:val="0"/>
              <w:autoSpaceDN w:val="0"/>
              <w:adjustRightInd w:val="0"/>
              <w:rPr>
                <w:sz w:val="24"/>
                <w:szCs w:val="24"/>
                <w:lang w:val="en-US" w:eastAsia="zh-CN"/>
              </w:rPr>
            </w:pPr>
          </w:p>
          <w:p w14:paraId="17F99AA6" w14:textId="730F1DE3" w:rsidR="001E4ED1" w:rsidRPr="001E4ED1" w:rsidRDefault="001E4ED1" w:rsidP="001E4ED1">
            <w:pPr>
              <w:autoSpaceDE w:val="0"/>
              <w:autoSpaceDN w:val="0"/>
              <w:adjustRightInd w:val="0"/>
              <w:rPr>
                <w:sz w:val="24"/>
                <w:szCs w:val="24"/>
                <w:lang w:val="en-US" w:eastAsia="zh-CN"/>
              </w:rPr>
            </w:pPr>
            <w:r w:rsidRPr="001E4ED1">
              <w:rPr>
                <w:sz w:val="24"/>
                <w:szCs w:val="24"/>
                <w:lang w:val="en-US" w:eastAsia="zh-CN"/>
              </w:rPr>
              <w:t>The risk of reputational damage or misunderstanding of participant interactions is minimal.</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C72B6B0" w14:textId="77777777" w:rsidR="00237226" w:rsidRPr="00237226" w:rsidRDefault="00237226" w:rsidP="00237226">
            <w:pPr>
              <w:rPr>
                <w:sz w:val="24"/>
                <w:szCs w:val="24"/>
                <w:lang w:val="en-US" w:eastAsia="zh-CN"/>
              </w:rPr>
            </w:pPr>
            <w:r w:rsidRPr="00237226">
              <w:rPr>
                <w:sz w:val="24"/>
                <w:szCs w:val="24"/>
                <w:lang w:val="en-US" w:eastAsia="zh-CN"/>
              </w:rPr>
              <w:lastRenderedPageBreak/>
              <w:t>The experience and interviews will be timed, with regular breaks.</w:t>
            </w:r>
          </w:p>
          <w:p w14:paraId="37D767AA" w14:textId="77777777" w:rsidR="00237226" w:rsidRPr="00237226" w:rsidRDefault="00237226" w:rsidP="00237226">
            <w:pPr>
              <w:rPr>
                <w:sz w:val="24"/>
                <w:szCs w:val="24"/>
                <w:lang w:val="en-US" w:eastAsia="zh-CN"/>
              </w:rPr>
            </w:pPr>
          </w:p>
          <w:p w14:paraId="5DB0A38C" w14:textId="77777777" w:rsidR="00237226" w:rsidRPr="00237226" w:rsidRDefault="00237226" w:rsidP="00237226">
            <w:pPr>
              <w:rPr>
                <w:sz w:val="24"/>
                <w:szCs w:val="24"/>
                <w:lang w:val="en-US" w:eastAsia="zh-CN"/>
              </w:rPr>
            </w:pPr>
            <w:r w:rsidRPr="00237226">
              <w:rPr>
                <w:sz w:val="24"/>
                <w:szCs w:val="24"/>
                <w:lang w:val="en-US" w:eastAsia="zh-CN"/>
              </w:rPr>
              <w:t>The VR equipment will be tested and set up in advance to minimize physical strain.</w:t>
            </w:r>
          </w:p>
          <w:p w14:paraId="5C7F13F0" w14:textId="77777777" w:rsidR="00237226" w:rsidRPr="00237226" w:rsidRDefault="00237226" w:rsidP="00237226">
            <w:pPr>
              <w:rPr>
                <w:sz w:val="24"/>
                <w:szCs w:val="24"/>
                <w:lang w:val="en-US" w:eastAsia="zh-CN"/>
              </w:rPr>
            </w:pPr>
          </w:p>
          <w:p w14:paraId="485E2FB2" w14:textId="122CD57A" w:rsidR="00003E64" w:rsidRPr="00237226" w:rsidRDefault="00237226" w:rsidP="00237226">
            <w:pPr>
              <w:rPr>
                <w:sz w:val="24"/>
                <w:szCs w:val="24"/>
                <w:lang w:val="en-US" w:eastAsia="zh-CN"/>
              </w:rPr>
            </w:pPr>
            <w:r w:rsidRPr="00237226">
              <w:rPr>
                <w:sz w:val="24"/>
                <w:szCs w:val="24"/>
                <w:lang w:val="en-US" w:eastAsia="zh-CN"/>
              </w:rPr>
              <w:t>All interactions with participants will be professional and transparent, and mentors will be available for consultation if any ethical concerns arise.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E9A7E0F" w14:textId="77777777" w:rsidR="00DB2087" w:rsidRPr="00DB2087" w:rsidRDefault="00DB2087" w:rsidP="00DB2087">
            <w:pPr>
              <w:rPr>
                <w:sz w:val="24"/>
                <w:szCs w:val="24"/>
              </w:rPr>
            </w:pPr>
            <w:r w:rsidRPr="00DB2087">
              <w:rPr>
                <w:sz w:val="24"/>
                <w:szCs w:val="24"/>
              </w:rPr>
              <w:t>Improper handling of participant data could create reputational risks.</w:t>
            </w:r>
          </w:p>
          <w:p w14:paraId="07E2F432" w14:textId="77777777" w:rsidR="00DB2087" w:rsidRPr="00DB2087" w:rsidRDefault="00DB2087" w:rsidP="00DB2087">
            <w:pPr>
              <w:rPr>
                <w:sz w:val="24"/>
                <w:szCs w:val="24"/>
              </w:rPr>
            </w:pPr>
          </w:p>
          <w:p w14:paraId="74A8C135" w14:textId="28BEE779" w:rsidR="0094056C" w:rsidRPr="00DB2087" w:rsidRDefault="00DB2087" w:rsidP="00DB2087">
            <w:pPr>
              <w:rPr>
                <w:sz w:val="24"/>
                <w:szCs w:val="24"/>
              </w:rPr>
            </w:pPr>
            <w:r w:rsidRPr="00DB2087">
              <w:rPr>
                <w:sz w:val="24"/>
                <w:szCs w:val="24"/>
              </w:rPr>
              <w:t>Data protection issues could arise if audio/video recordings are not stored securely.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4631B268" w14:textId="08B17517" w:rsidR="00C33891" w:rsidRPr="00C33891" w:rsidRDefault="00C33891" w:rsidP="00C33891">
            <w:pPr>
              <w:rPr>
                <w:sz w:val="24"/>
                <w:szCs w:val="24"/>
                <w:lang w:val="en-US" w:eastAsia="zh-CN"/>
              </w:rPr>
            </w:pPr>
            <w:r w:rsidRPr="00C33891">
              <w:rPr>
                <w:sz w:val="24"/>
                <w:szCs w:val="24"/>
                <w:lang w:val="en-US" w:eastAsia="zh-CN"/>
              </w:rPr>
              <w:t>All data will be pseudonymized, encrypted, and stored on a secure drive in compliance with the General Data Protection Regulation (European Parliament and Council, 2016), the UK Data Protection Act (UK Government, 2018), and the UW</w:t>
            </w:r>
            <w:r w:rsidR="003967C5">
              <w:rPr>
                <w:sz w:val="24"/>
                <w:szCs w:val="24"/>
                <w:lang w:val="en-US" w:eastAsia="zh-CN"/>
              </w:rPr>
              <w:t>TSD</w:t>
            </w:r>
            <w:r w:rsidRPr="00C33891">
              <w:rPr>
                <w:sz w:val="24"/>
                <w:szCs w:val="24"/>
                <w:lang w:val="en-US" w:eastAsia="zh-CN"/>
              </w:rPr>
              <w:t>'s Research Ethics Guidelines (2022).</w:t>
            </w:r>
          </w:p>
          <w:p w14:paraId="7B961605" w14:textId="77777777" w:rsidR="00C33891" w:rsidRPr="003967C5" w:rsidRDefault="00C33891" w:rsidP="00C33891">
            <w:pPr>
              <w:rPr>
                <w:sz w:val="24"/>
                <w:szCs w:val="24"/>
                <w:lang w:val="en-US" w:eastAsia="zh-CN"/>
              </w:rPr>
            </w:pPr>
          </w:p>
          <w:p w14:paraId="47D7C0A4" w14:textId="77777777" w:rsidR="00C33891" w:rsidRPr="00C33891" w:rsidRDefault="00C33891" w:rsidP="00C33891">
            <w:pPr>
              <w:rPr>
                <w:sz w:val="24"/>
                <w:szCs w:val="24"/>
                <w:lang w:val="en-US" w:eastAsia="zh-CN"/>
              </w:rPr>
            </w:pPr>
            <w:r w:rsidRPr="00C33891">
              <w:rPr>
                <w:sz w:val="24"/>
                <w:szCs w:val="24"/>
                <w:lang w:val="en-US" w:eastAsia="zh-CN"/>
              </w:rPr>
              <w:t>Participants will receive a clear information sheet and informed consent form to ensure transparency and minimize the risk of misunderstanding.</w:t>
            </w:r>
          </w:p>
          <w:p w14:paraId="3B0632F6" w14:textId="77777777" w:rsidR="00C33891" w:rsidRPr="00C33891" w:rsidRDefault="00C33891" w:rsidP="00C33891">
            <w:pPr>
              <w:rPr>
                <w:sz w:val="24"/>
                <w:szCs w:val="24"/>
                <w:lang w:val="en-US" w:eastAsia="zh-CN"/>
              </w:rPr>
            </w:pPr>
          </w:p>
          <w:p w14:paraId="7D14004C" w14:textId="77DDE9F8" w:rsidR="0094056C" w:rsidRPr="00C33891" w:rsidRDefault="00C33891" w:rsidP="00C33891">
            <w:pPr>
              <w:rPr>
                <w:sz w:val="24"/>
                <w:szCs w:val="24"/>
                <w:lang w:val="en-US" w:eastAsia="zh-CN"/>
              </w:rPr>
            </w:pPr>
            <w:r w:rsidRPr="00C33891">
              <w:rPr>
                <w:sz w:val="24"/>
                <w:szCs w:val="24"/>
                <w:lang w:val="en-US" w:eastAsia="zh-CN"/>
              </w:rPr>
              <w:t>Ethical approval will be obtained before data collection begins.</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bookmarkEnd w:id="10"/>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2ECDA4A" w14:textId="77777777" w:rsidR="003749AD" w:rsidRPr="00A42F82" w:rsidRDefault="003749AD" w:rsidP="00A91894">
            <w:pPr>
              <w:autoSpaceDE w:val="0"/>
              <w:autoSpaceDN w:val="0"/>
              <w:adjustRightInd w:val="0"/>
              <w:rPr>
                <w:rFonts w:ascii="Arial" w:hAnsi="Arial" w:cs="Arial"/>
                <w:sz w:val="22"/>
                <w:szCs w:val="22"/>
              </w:rPr>
            </w:pPr>
          </w:p>
          <w:p w14:paraId="7557DDD6" w14:textId="0A2C70C0" w:rsidR="00003E64" w:rsidRPr="004A2F1F" w:rsidRDefault="004A2F1F" w:rsidP="00A91894">
            <w:pPr>
              <w:rPr>
                <w:sz w:val="24"/>
                <w:szCs w:val="24"/>
                <w:lang w:val="en-US" w:eastAsia="zh-CN"/>
              </w:rPr>
            </w:pPr>
            <w:r w:rsidRPr="004A2F1F">
              <w:rPr>
                <w:sz w:val="24"/>
                <w:szCs w:val="24"/>
                <w:lang w:val="en-US" w:eastAsia="zh-CN"/>
              </w:rPr>
              <w:t>None. This study does not involve hazardous materials, fieldwork, or physical intervention. Only standard VR and computing equipment will be used.</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534E1F7" w14:textId="77777777" w:rsidR="003749AD" w:rsidRPr="00A42F82" w:rsidRDefault="003749AD" w:rsidP="00A91894">
            <w:pPr>
              <w:autoSpaceDE w:val="0"/>
              <w:autoSpaceDN w:val="0"/>
              <w:adjustRightInd w:val="0"/>
              <w:rPr>
                <w:rFonts w:ascii="Arial" w:hAnsi="Arial" w:cs="Arial"/>
                <w:i/>
                <w:sz w:val="18"/>
                <w:szCs w:val="18"/>
              </w:rPr>
            </w:pPr>
          </w:p>
          <w:p w14:paraId="41635964" w14:textId="02A3E818" w:rsidR="00003E64" w:rsidRPr="003749AD" w:rsidRDefault="003749AD" w:rsidP="00A91894">
            <w:pPr>
              <w:rPr>
                <w:sz w:val="24"/>
                <w:szCs w:val="24"/>
                <w:lang w:val="en-US" w:eastAsia="zh-CN"/>
              </w:rPr>
            </w:pPr>
            <w:r w:rsidRPr="003749AD">
              <w:rPr>
                <w:sz w:val="24"/>
                <w:szCs w:val="24"/>
                <w:lang w:val="en-US" w:eastAsia="zh-CN"/>
              </w:rPr>
              <w:t>No special mitigation measures are required. Normal and safe use of computers and VR equipment will ensure minimal impact on the environment.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bookmarkEnd w:id="9"/>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C3A45A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67C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2E2F7D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E5D4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C20D09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5D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bookmarkStart w:id="11" w:name="_Hlk207980213"/>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6E5D4B" w:rsidRDefault="006930C2" w:rsidP="00A91894">
            <w:pPr>
              <w:rPr>
                <w:sz w:val="24"/>
                <w:szCs w:val="24"/>
              </w:rPr>
            </w:pPr>
          </w:p>
          <w:p w14:paraId="4D822969" w14:textId="7FCA1EB8" w:rsidR="006930C2" w:rsidRPr="006E5D4B" w:rsidRDefault="006E5D4B" w:rsidP="00A91894">
            <w:pPr>
              <w:rPr>
                <w:sz w:val="24"/>
                <w:szCs w:val="24"/>
                <w:lang w:val="en-US" w:eastAsia="zh-CN"/>
              </w:rPr>
            </w:pPr>
            <w:r w:rsidRPr="006E5D4B">
              <w:rPr>
                <w:sz w:val="24"/>
                <w:szCs w:val="24"/>
                <w:lang w:val="en-US" w:eastAsia="zh-CN"/>
              </w:rPr>
              <w:t>At the end of each experience, participants will receive a full oral debriefing explaining the purpose of the study in plain language. They will have the opportunity to ask questions, clarify their experience, and withdraw data if needed. In addition, a brief written debriefing form will be provided, outlining the purpose of the study, contact information for the researcher and mentor, and links to support services if needed.</w:t>
            </w:r>
          </w:p>
          <w:p w14:paraId="157B839A" w14:textId="77777777" w:rsidR="006930C2" w:rsidRPr="006E5D4B" w:rsidRDefault="006930C2" w:rsidP="00A91894">
            <w:pPr>
              <w:rPr>
                <w:sz w:val="24"/>
                <w:szCs w:val="24"/>
              </w:rPr>
            </w:pPr>
          </w:p>
          <w:p w14:paraId="3E747859" w14:textId="77777777" w:rsidR="006930C2" w:rsidRPr="006E5D4B" w:rsidRDefault="006930C2" w:rsidP="00A91894">
            <w:pPr>
              <w:autoSpaceDE w:val="0"/>
              <w:autoSpaceDN w:val="0"/>
              <w:adjustRightInd w:val="0"/>
              <w:rPr>
                <w:sz w:val="24"/>
                <w:szCs w:val="24"/>
              </w:rPr>
            </w:pPr>
            <w:r w:rsidRPr="006E5D4B">
              <w:rPr>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858AFFA" w14:textId="77777777" w:rsidR="003967C5" w:rsidRDefault="003967C5" w:rsidP="003967C5">
            <w:pPr>
              <w:rPr>
                <w:sz w:val="24"/>
                <w:szCs w:val="24"/>
                <w:lang w:val="en-US" w:eastAsia="zh-CN"/>
              </w:rPr>
            </w:pPr>
            <w:r w:rsidRPr="003967C5">
              <w:rPr>
                <w:sz w:val="24"/>
                <w:szCs w:val="24"/>
                <w:lang w:val="en-US" w:eastAsia="zh-CN"/>
              </w:rPr>
              <w:t>All participants will receive an information sheet prior to participation outlining the study's objectives, procedures, potential risks, benefits, and their rights (including the ability to withdraw at any time without consequence).</w:t>
            </w:r>
          </w:p>
          <w:p w14:paraId="4A95B97B" w14:textId="77777777" w:rsidR="003967C5" w:rsidRPr="003967C5" w:rsidRDefault="003967C5" w:rsidP="003967C5">
            <w:pPr>
              <w:rPr>
                <w:sz w:val="24"/>
                <w:szCs w:val="24"/>
                <w:lang w:val="en-US" w:eastAsia="zh-CN"/>
              </w:rPr>
            </w:pPr>
          </w:p>
          <w:p w14:paraId="2D63F9B1" w14:textId="77777777" w:rsidR="003967C5" w:rsidRDefault="003967C5" w:rsidP="003967C5">
            <w:pPr>
              <w:rPr>
                <w:sz w:val="24"/>
                <w:szCs w:val="24"/>
                <w:lang w:val="en-US" w:eastAsia="zh-CN"/>
              </w:rPr>
            </w:pPr>
            <w:r w:rsidRPr="003967C5">
              <w:rPr>
                <w:sz w:val="24"/>
                <w:szCs w:val="24"/>
                <w:lang w:val="en-US" w:eastAsia="zh-CN"/>
              </w:rPr>
              <w:t>Participants will be given ample time to review the information and ask questions.</w:t>
            </w:r>
          </w:p>
          <w:p w14:paraId="3D25AEC3" w14:textId="77777777" w:rsidR="003967C5" w:rsidRPr="003967C5" w:rsidRDefault="003967C5" w:rsidP="003967C5">
            <w:pPr>
              <w:rPr>
                <w:sz w:val="24"/>
                <w:szCs w:val="24"/>
                <w:lang w:val="en-US" w:eastAsia="zh-CN"/>
              </w:rPr>
            </w:pPr>
          </w:p>
          <w:p w14:paraId="4A0FB63C" w14:textId="6F6EB60B" w:rsidR="006930C2" w:rsidRPr="003967C5" w:rsidRDefault="003967C5" w:rsidP="003967C5">
            <w:pPr>
              <w:rPr>
                <w:sz w:val="24"/>
                <w:szCs w:val="24"/>
                <w:lang w:val="en-US" w:eastAsia="zh-CN"/>
              </w:rPr>
            </w:pPr>
            <w:r w:rsidRPr="003967C5">
              <w:rPr>
                <w:sz w:val="24"/>
                <w:szCs w:val="24"/>
                <w:lang w:val="en-US" w:eastAsia="zh-CN"/>
              </w:rPr>
              <w:t>Before data collection begins, written consent will be obtained using a signed consent form. This consent includes consent to participate, consent to audio/video recording, and consent for the use of anonymized data for publication. All procedures will comply with the General Data Protection Regulation (GDPR) (European Parliament and Council, 2016), the UK Data Protection Act (UK Government, 2018), and the UWTSD Code of Research Ethics (2022).</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3967C5" w:rsidRDefault="006930C2" w:rsidP="00A91894">
            <w:pPr>
              <w:rPr>
                <w:bCs/>
                <w:sz w:val="24"/>
                <w:szCs w:val="24"/>
              </w:rPr>
            </w:pPr>
          </w:p>
        </w:tc>
        <w:tc>
          <w:tcPr>
            <w:tcW w:w="9923" w:type="dxa"/>
            <w:tcBorders>
              <w:top w:val="single" w:sz="4" w:space="0" w:color="auto"/>
              <w:bottom w:val="single" w:sz="4" w:space="0" w:color="auto"/>
            </w:tcBorders>
          </w:tcPr>
          <w:p w14:paraId="637CB955" w14:textId="421C6736" w:rsidR="006930C2" w:rsidRPr="003967C5" w:rsidRDefault="006930C2" w:rsidP="00A91894">
            <w:pPr>
              <w:rPr>
                <w:sz w:val="24"/>
                <w:szCs w:val="24"/>
              </w:rPr>
            </w:pPr>
          </w:p>
          <w:p w14:paraId="42DEDDB3" w14:textId="14416E7C" w:rsidR="006930C2" w:rsidRPr="003967C5" w:rsidRDefault="003967C5" w:rsidP="00A91894">
            <w:pPr>
              <w:rPr>
                <w:sz w:val="24"/>
                <w:szCs w:val="24"/>
              </w:rPr>
            </w:pPr>
            <w:r w:rsidRPr="003967C5">
              <w:rPr>
                <w:sz w:val="24"/>
                <w:szCs w:val="24"/>
              </w:rPr>
              <w:t>All participant data will be treated confidentially and pseudonymized. Participants will be referred to using pseudonyms or code names in any publications, conference presentations, or reports to ensure their identities are not identified. Audio and video recordings will be securely stored on encrypted drives, accessible only to the researcher and supervisory team. Direct quotes may be used, but they will be anonymized and de-identified. Therefore, complete anonymity will be maintained, and no identifiable information will be revealed in any output.</w:t>
            </w:r>
          </w:p>
          <w:p w14:paraId="7AEC0479" w14:textId="77777777" w:rsidR="006930C2" w:rsidRPr="003967C5" w:rsidRDefault="006930C2" w:rsidP="00A91894">
            <w:pPr>
              <w:rPr>
                <w:sz w:val="24"/>
                <w:szCs w:val="24"/>
              </w:rPr>
            </w:pPr>
          </w:p>
          <w:p w14:paraId="4B749E1A" w14:textId="77777777" w:rsidR="006930C2" w:rsidRPr="003967C5" w:rsidRDefault="006930C2" w:rsidP="00A91894">
            <w:pPr>
              <w:autoSpaceDE w:val="0"/>
              <w:autoSpaceDN w:val="0"/>
              <w:adjustRightInd w:val="0"/>
              <w:rPr>
                <w:sz w:val="24"/>
                <w:szCs w:val="24"/>
              </w:rPr>
            </w:pPr>
            <w:r w:rsidRPr="003967C5">
              <w:rPr>
                <w:i/>
                <w:color w:val="808080"/>
                <w:sz w:val="24"/>
                <w:szCs w:val="24"/>
              </w:rPr>
              <w:t>(this box should expand as you type)</w:t>
            </w:r>
          </w:p>
        </w:tc>
      </w:tr>
      <w:bookmarkEnd w:id="11"/>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bookmarkStart w:id="12" w:name="_Hlk207982075"/>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FD70CFD"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3967C5">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6DE985E" w:rsidR="006930C2" w:rsidRPr="003967C5" w:rsidRDefault="003967C5" w:rsidP="00A91894">
            <w:pPr>
              <w:rPr>
                <w:sz w:val="24"/>
                <w:szCs w:val="24"/>
                <w:lang w:val="en-US" w:eastAsia="zh-CN"/>
              </w:rPr>
            </w:pPr>
            <w:r w:rsidRPr="003967C5">
              <w:rPr>
                <w:sz w:val="24"/>
                <w:szCs w:val="24"/>
                <w:lang w:val="en-US" w:eastAsia="zh-CN"/>
              </w:rPr>
              <w:t>This study will collect personal data in the form of audio recordings (semi-structured interviews), video/screen recordings of VR experiences, and written reflections. This data aims to capture participants' verbal narratives, behavioral responses, and reflective insights to analyze the research question of how their creative inspiration emerged within the immersive VR environment. All personal data will be pseudonymized and securely stored on an encrypted drive, accessible only to the researcher and the supervisory team.</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4C80A8"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3967C5">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bookmarkEnd w:id="12"/>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bookmarkStart w:id="13" w:name="_Hlk207982272"/>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2DEF60D" w:rsidR="004D0161" w:rsidRPr="00A42F82" w:rsidRDefault="00396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FE38ACA" w:rsidR="004D0161" w:rsidRPr="00A42F82" w:rsidRDefault="00396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0ABADCC" w:rsidR="004D0161" w:rsidRPr="00A42F82" w:rsidRDefault="00396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53F5AA8"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B28659D"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78719C3"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6E50166"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103F663" w14:textId="77777777" w:rsidR="00530EB8" w:rsidRPr="00530EB8" w:rsidRDefault="00530EB8" w:rsidP="00530EB8">
            <w:pPr>
              <w:rPr>
                <w:sz w:val="24"/>
                <w:szCs w:val="24"/>
              </w:rPr>
            </w:pPr>
            <w:r w:rsidRPr="00530EB8">
              <w:rPr>
                <w:sz w:val="24"/>
                <w:szCs w:val="24"/>
              </w:rPr>
              <w:t>All data will be stored securely in accordance with the General Data Protection Regulation (GDPR, European Parliament and Council, 2016), the UK Data Protection Act (UK Government, 2018), and the UWTSD Code of Research Ethics (2022).</w:t>
            </w:r>
          </w:p>
          <w:p w14:paraId="300FFEF8" w14:textId="77777777" w:rsidR="00530EB8" w:rsidRPr="00530EB8" w:rsidRDefault="00530EB8" w:rsidP="00530EB8">
            <w:pPr>
              <w:rPr>
                <w:sz w:val="24"/>
                <w:szCs w:val="24"/>
              </w:rPr>
            </w:pPr>
          </w:p>
          <w:p w14:paraId="70B5431D" w14:textId="77777777" w:rsidR="00530EB8" w:rsidRPr="00530EB8" w:rsidRDefault="00530EB8" w:rsidP="00530EB8">
            <w:pPr>
              <w:rPr>
                <w:sz w:val="24"/>
                <w:szCs w:val="24"/>
              </w:rPr>
            </w:pPr>
            <w:r w:rsidRPr="00530EB8">
              <w:rPr>
                <w:sz w:val="24"/>
                <w:szCs w:val="24"/>
              </w:rPr>
              <w:t>Paper documents (e.g., signed informed consent forms) will be stored in locked filing cabinets accessible only to the researcher.</w:t>
            </w:r>
          </w:p>
          <w:p w14:paraId="74DC9343" w14:textId="77777777" w:rsidR="00530EB8" w:rsidRPr="00530EB8" w:rsidRDefault="00530EB8" w:rsidP="00530EB8">
            <w:pPr>
              <w:rPr>
                <w:sz w:val="24"/>
                <w:szCs w:val="24"/>
              </w:rPr>
            </w:pPr>
          </w:p>
          <w:p w14:paraId="4D0A688D" w14:textId="77777777" w:rsidR="00530EB8" w:rsidRPr="00530EB8" w:rsidRDefault="00530EB8" w:rsidP="00530EB8">
            <w:pPr>
              <w:rPr>
                <w:sz w:val="24"/>
                <w:szCs w:val="24"/>
              </w:rPr>
            </w:pPr>
            <w:r w:rsidRPr="00530EB8">
              <w:rPr>
                <w:sz w:val="24"/>
                <w:szCs w:val="24"/>
              </w:rPr>
              <w:t>Electronic documents (audio/video recordings, transcripts, drafts) will be stored on encrypted, password-protected university and personal computers.</w:t>
            </w:r>
          </w:p>
          <w:p w14:paraId="2359C2C4" w14:textId="77777777" w:rsidR="00530EB8" w:rsidRPr="00530EB8" w:rsidRDefault="00530EB8" w:rsidP="00530EB8">
            <w:pPr>
              <w:rPr>
                <w:sz w:val="24"/>
                <w:szCs w:val="24"/>
              </w:rPr>
            </w:pPr>
          </w:p>
          <w:p w14:paraId="45918F00" w14:textId="77777777" w:rsidR="00530EB8" w:rsidRPr="00530EB8" w:rsidRDefault="00530EB8" w:rsidP="00530EB8">
            <w:pPr>
              <w:rPr>
                <w:sz w:val="24"/>
                <w:szCs w:val="24"/>
              </w:rPr>
            </w:pPr>
            <w:r w:rsidRPr="00530EB8">
              <w:rPr>
                <w:sz w:val="24"/>
                <w:szCs w:val="24"/>
              </w:rPr>
              <w:lastRenderedPageBreak/>
              <w:t>Backups will be kept on encrypted external drives and secure university cloud storage (OneDrive for Business).</w:t>
            </w:r>
          </w:p>
          <w:p w14:paraId="7C27DCDF" w14:textId="77777777" w:rsidR="00530EB8" w:rsidRPr="00530EB8" w:rsidRDefault="00530EB8" w:rsidP="00530EB8">
            <w:pPr>
              <w:rPr>
                <w:sz w:val="24"/>
                <w:szCs w:val="24"/>
              </w:rPr>
            </w:pPr>
          </w:p>
          <w:p w14:paraId="20514A1B" w14:textId="77777777" w:rsidR="00530EB8" w:rsidRPr="00530EB8" w:rsidRDefault="00530EB8" w:rsidP="00530EB8">
            <w:pPr>
              <w:rPr>
                <w:sz w:val="24"/>
                <w:szCs w:val="24"/>
              </w:rPr>
            </w:pPr>
            <w:r w:rsidRPr="00530EB8">
              <w:rPr>
                <w:sz w:val="24"/>
                <w:szCs w:val="24"/>
              </w:rPr>
              <w:t>All participant data will be pseudonymized to ensure confidentiality. Identifiable information will be stored separately from research data.</w:t>
            </w:r>
          </w:p>
          <w:p w14:paraId="6994A148" w14:textId="77777777" w:rsidR="00530EB8" w:rsidRPr="00530EB8" w:rsidRDefault="00530EB8" w:rsidP="00530EB8">
            <w:pPr>
              <w:rPr>
                <w:sz w:val="24"/>
                <w:szCs w:val="24"/>
              </w:rPr>
            </w:pPr>
          </w:p>
          <w:p w14:paraId="05FC3F32" w14:textId="77777777" w:rsidR="00530EB8" w:rsidRPr="00530EB8" w:rsidRDefault="00530EB8" w:rsidP="00530EB8">
            <w:pPr>
              <w:rPr>
                <w:sz w:val="24"/>
                <w:szCs w:val="24"/>
              </w:rPr>
            </w:pPr>
            <w:r w:rsidRPr="00530EB8">
              <w:rPr>
                <w:sz w:val="24"/>
                <w:szCs w:val="24"/>
              </w:rPr>
              <w:t>Access will be limited to the researcher and supervisory team.</w:t>
            </w:r>
          </w:p>
          <w:p w14:paraId="39111431" w14:textId="77777777" w:rsidR="00530EB8" w:rsidRPr="00530EB8" w:rsidRDefault="00530EB8" w:rsidP="00530EB8">
            <w:pPr>
              <w:rPr>
                <w:sz w:val="24"/>
                <w:szCs w:val="24"/>
              </w:rPr>
            </w:pPr>
          </w:p>
          <w:p w14:paraId="1F64FDAF" w14:textId="5F406A06" w:rsidR="004D0161" w:rsidRPr="00530EB8" w:rsidRDefault="00530EB8" w:rsidP="00530EB8">
            <w:pPr>
              <w:rPr>
                <w:sz w:val="24"/>
                <w:szCs w:val="24"/>
              </w:rPr>
            </w:pPr>
            <w:r w:rsidRPr="00530EB8">
              <w:rPr>
                <w:sz w:val="24"/>
                <w:szCs w:val="24"/>
              </w:rPr>
              <w:t>Data will be stored securely for the specified retention period, after which it will be permanently deleted/destroyed in accordance with UWTSD policy.</w:t>
            </w:r>
          </w:p>
          <w:p w14:paraId="0064E437" w14:textId="77777777" w:rsidR="004D0161" w:rsidRPr="00530EB8" w:rsidRDefault="004D0161" w:rsidP="00A91894">
            <w:pPr>
              <w:rPr>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bookmarkEnd w:id="13"/>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bookmarkStart w:id="14" w:name="OLE_LINK30"/>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28CA851B"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86809D0"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BC9883"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FEA4F76"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9F1180"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A355B8F"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25819A"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6B139BF" w:rsidR="004D0161" w:rsidRPr="00A42F82" w:rsidRDefault="00530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1216A89" w14:textId="7DCF663B" w:rsidR="00530EB8" w:rsidRPr="00E56A41" w:rsidRDefault="00530EB8" w:rsidP="00A91894">
            <w:pPr>
              <w:autoSpaceDE w:val="0"/>
              <w:autoSpaceDN w:val="0"/>
              <w:adjustRightInd w:val="0"/>
              <w:rPr>
                <w:sz w:val="24"/>
                <w:szCs w:val="24"/>
                <w:lang w:val="en-US" w:eastAsia="zh-CN"/>
              </w:rPr>
            </w:pPr>
            <w:r>
              <w:rPr>
                <w:sz w:val="24"/>
                <w:szCs w:val="24"/>
              </w:rPr>
              <w:t>For Q13:</w:t>
            </w:r>
          </w:p>
          <w:p w14:paraId="5D52B1AE" w14:textId="006C9875" w:rsidR="004D0161" w:rsidRPr="00530EB8" w:rsidRDefault="00530EB8" w:rsidP="00A91894">
            <w:pPr>
              <w:autoSpaceDE w:val="0"/>
              <w:autoSpaceDN w:val="0"/>
              <w:adjustRightInd w:val="0"/>
              <w:rPr>
                <w:sz w:val="24"/>
                <w:szCs w:val="24"/>
              </w:rPr>
            </w:pPr>
            <w:r w:rsidRPr="00530EB8">
              <w:rPr>
                <w:sz w:val="24"/>
                <w:szCs w:val="24"/>
              </w:rPr>
              <w:t>Data will only be transferred electronically between researchers and supervisory teams using university-approved encrypted systems, such as OneDrive for Business or secure email. No personal data will be transferred outside of this secure system. All transfers will comply with the General Data Protection Regulation (2016) and the UK Data Protection Act (2018).</w:t>
            </w:r>
          </w:p>
          <w:p w14:paraId="48775553" w14:textId="77777777" w:rsidR="004D0161" w:rsidRPr="00530EB8" w:rsidRDefault="004D0161" w:rsidP="00A91894">
            <w:pPr>
              <w:autoSpaceDE w:val="0"/>
              <w:autoSpaceDN w:val="0"/>
              <w:adjustRightInd w:val="0"/>
              <w:rPr>
                <w:sz w:val="24"/>
                <w:szCs w:val="24"/>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E56A41" w:rsidRDefault="004D0161" w:rsidP="00A91894">
            <w:pPr>
              <w:autoSpaceDE w:val="0"/>
              <w:autoSpaceDN w:val="0"/>
              <w:adjustRightInd w:val="0"/>
              <w:rPr>
                <w:sz w:val="24"/>
                <w:szCs w:val="24"/>
              </w:rPr>
            </w:pPr>
          </w:p>
          <w:p w14:paraId="24E47BBD" w14:textId="11D987B0" w:rsidR="004D0161" w:rsidRPr="00E56A41" w:rsidRDefault="00E56A41" w:rsidP="00A91894">
            <w:pPr>
              <w:autoSpaceDE w:val="0"/>
              <w:autoSpaceDN w:val="0"/>
              <w:adjustRightInd w:val="0"/>
              <w:rPr>
                <w:sz w:val="24"/>
                <w:szCs w:val="24"/>
              </w:rPr>
            </w:pPr>
            <w:r w:rsidRPr="00E56A41">
              <w:rPr>
                <w:sz w:val="24"/>
                <w:szCs w:val="24"/>
              </w:rPr>
              <w:t>Researchers and guidance team</w:t>
            </w:r>
          </w:p>
          <w:p w14:paraId="6C6BD37B" w14:textId="77777777" w:rsidR="004D0161" w:rsidRPr="00E56A41" w:rsidRDefault="004D0161" w:rsidP="00A91894">
            <w:pPr>
              <w:autoSpaceDE w:val="0"/>
              <w:autoSpaceDN w:val="0"/>
              <w:adjustRightInd w:val="0"/>
              <w:rPr>
                <w:sz w:val="24"/>
                <w:szCs w:val="24"/>
              </w:rPr>
            </w:pPr>
          </w:p>
          <w:p w14:paraId="7F9CFD02" w14:textId="77777777" w:rsidR="004D0161" w:rsidRPr="00E56A41" w:rsidRDefault="004D0161" w:rsidP="00A91894">
            <w:pPr>
              <w:autoSpaceDE w:val="0"/>
              <w:autoSpaceDN w:val="0"/>
              <w:adjustRightInd w:val="0"/>
              <w:rPr>
                <w:sz w:val="24"/>
                <w:szCs w:val="24"/>
              </w:rPr>
            </w:pPr>
            <w:r w:rsidRPr="00E56A41">
              <w:rPr>
                <w:i/>
                <w:color w:val="808080"/>
                <w:sz w:val="24"/>
                <w:szCs w:val="24"/>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90D7EB8" w:rsidR="004D0161" w:rsidRPr="00E56A41" w:rsidRDefault="00E56A41" w:rsidP="00A91894">
            <w:pPr>
              <w:autoSpaceDE w:val="0"/>
              <w:autoSpaceDN w:val="0"/>
              <w:adjustRightInd w:val="0"/>
              <w:rPr>
                <w:sz w:val="24"/>
                <w:szCs w:val="24"/>
                <w:lang w:val="en-US" w:eastAsia="zh-CN"/>
              </w:rPr>
            </w:pPr>
            <w:r w:rsidRPr="00E56A41">
              <w:rPr>
                <w:sz w:val="24"/>
                <w:szCs w:val="24"/>
                <w:lang w:val="en-US" w:eastAsia="zh-CN"/>
              </w:rPr>
              <w:t>The researcher conducting this study will serve as the data custodian. Supervisors will have access to the anonymized data for supervisory purposes.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E56A41" w:rsidRDefault="004D0161" w:rsidP="00A91894">
            <w:pPr>
              <w:autoSpaceDE w:val="0"/>
              <w:autoSpaceDN w:val="0"/>
              <w:adjustRightInd w:val="0"/>
              <w:rPr>
                <w:sz w:val="24"/>
                <w:szCs w:val="24"/>
              </w:rPr>
            </w:pPr>
          </w:p>
          <w:p w14:paraId="4F1EF0BB" w14:textId="77777777" w:rsidR="00E56A41" w:rsidRPr="00E56A41" w:rsidRDefault="00E56A41" w:rsidP="00E56A41">
            <w:pPr>
              <w:autoSpaceDE w:val="0"/>
              <w:autoSpaceDN w:val="0"/>
              <w:adjustRightInd w:val="0"/>
              <w:rPr>
                <w:sz w:val="24"/>
                <w:szCs w:val="24"/>
                <w:lang w:val="en-US" w:eastAsia="zh-CN"/>
              </w:rPr>
            </w:pPr>
            <w:r w:rsidRPr="00E56A41">
              <w:rPr>
                <w:sz w:val="24"/>
                <w:szCs w:val="24"/>
                <w:lang w:val="en-US" w:eastAsia="zh-CN"/>
              </w:rPr>
              <w:t>Storage Locations: Encrypted university computers, password-protected personal computers, and university-approved secure cloud storage (OneDrive for Business).</w:t>
            </w:r>
          </w:p>
          <w:p w14:paraId="7106174D" w14:textId="77777777" w:rsidR="00E56A41" w:rsidRPr="00E56A41" w:rsidRDefault="00E56A41" w:rsidP="00E56A41">
            <w:pPr>
              <w:autoSpaceDE w:val="0"/>
              <w:autoSpaceDN w:val="0"/>
              <w:adjustRightInd w:val="0"/>
              <w:rPr>
                <w:sz w:val="24"/>
                <w:szCs w:val="24"/>
                <w:lang w:val="en-US" w:eastAsia="zh-CN"/>
              </w:rPr>
            </w:pPr>
          </w:p>
          <w:p w14:paraId="11B8D3A5" w14:textId="77777777" w:rsidR="00E56A41" w:rsidRPr="00E56A41" w:rsidRDefault="00E56A41" w:rsidP="00E56A41">
            <w:pPr>
              <w:autoSpaceDE w:val="0"/>
              <w:autoSpaceDN w:val="0"/>
              <w:adjustRightInd w:val="0"/>
              <w:rPr>
                <w:sz w:val="24"/>
                <w:szCs w:val="24"/>
                <w:lang w:val="en-US" w:eastAsia="zh-CN"/>
              </w:rPr>
            </w:pPr>
            <w:r w:rsidRPr="00E56A41">
              <w:rPr>
                <w:sz w:val="24"/>
                <w:szCs w:val="24"/>
                <w:lang w:val="en-US" w:eastAsia="zh-CN"/>
              </w:rPr>
              <w:t>Backup: Securely stored encrypted external hard drive.</w:t>
            </w:r>
          </w:p>
          <w:p w14:paraId="7A9C1F5A" w14:textId="77777777" w:rsidR="00E56A41" w:rsidRPr="00E56A41" w:rsidRDefault="00E56A41" w:rsidP="00E56A41">
            <w:pPr>
              <w:autoSpaceDE w:val="0"/>
              <w:autoSpaceDN w:val="0"/>
              <w:adjustRightInd w:val="0"/>
              <w:rPr>
                <w:sz w:val="24"/>
                <w:szCs w:val="24"/>
                <w:lang w:val="en-US" w:eastAsia="zh-CN"/>
              </w:rPr>
            </w:pPr>
          </w:p>
          <w:p w14:paraId="526BCBA9" w14:textId="77777777" w:rsidR="00E56A41" w:rsidRPr="00E56A41" w:rsidRDefault="00E56A41" w:rsidP="00E56A41">
            <w:pPr>
              <w:autoSpaceDE w:val="0"/>
              <w:autoSpaceDN w:val="0"/>
              <w:adjustRightInd w:val="0"/>
              <w:rPr>
                <w:sz w:val="24"/>
                <w:szCs w:val="24"/>
                <w:lang w:val="en-US" w:eastAsia="zh-CN"/>
              </w:rPr>
            </w:pPr>
            <w:r w:rsidRPr="00E56A41">
              <w:rPr>
                <w:sz w:val="24"/>
                <w:szCs w:val="24"/>
                <w:lang w:val="en-US" w:eastAsia="zh-CN"/>
              </w:rPr>
              <w:t>Security: Participant data will be pseudonymized; informed consent forms will be stored separately in a locked cabinet; audio recordings will be kept separate from publicly available information.</w:t>
            </w:r>
          </w:p>
          <w:p w14:paraId="0C70F7ED" w14:textId="77777777" w:rsidR="00E56A41" w:rsidRPr="00E56A41" w:rsidRDefault="00E56A41" w:rsidP="00E56A41">
            <w:pPr>
              <w:autoSpaceDE w:val="0"/>
              <w:autoSpaceDN w:val="0"/>
              <w:adjustRightInd w:val="0"/>
              <w:rPr>
                <w:sz w:val="24"/>
                <w:szCs w:val="24"/>
                <w:lang w:val="en-US" w:eastAsia="zh-CN"/>
              </w:rPr>
            </w:pPr>
          </w:p>
          <w:p w14:paraId="64E3F74B" w14:textId="77777777" w:rsidR="00E56A41" w:rsidRPr="00E56A41" w:rsidRDefault="00E56A41" w:rsidP="00E56A41">
            <w:pPr>
              <w:autoSpaceDE w:val="0"/>
              <w:autoSpaceDN w:val="0"/>
              <w:adjustRightInd w:val="0"/>
              <w:rPr>
                <w:sz w:val="24"/>
                <w:szCs w:val="24"/>
                <w:lang w:val="en-US" w:eastAsia="zh-CN"/>
              </w:rPr>
            </w:pPr>
            <w:r w:rsidRPr="00E56A41">
              <w:rPr>
                <w:sz w:val="24"/>
                <w:szCs w:val="24"/>
                <w:lang w:val="en-US" w:eastAsia="zh-CN"/>
              </w:rPr>
              <w:t>Retention Period: Data will be securely stored until the completion of the doctoral dissertation (or for a maximum of five years as per UWTSD guidelines), after which they will be permanently deleted/destroyed.</w:t>
            </w:r>
          </w:p>
          <w:p w14:paraId="1892DAEE" w14:textId="77777777" w:rsidR="00E56A41" w:rsidRPr="00E56A41" w:rsidRDefault="00E56A41" w:rsidP="00E56A41">
            <w:pPr>
              <w:autoSpaceDE w:val="0"/>
              <w:autoSpaceDN w:val="0"/>
              <w:adjustRightInd w:val="0"/>
              <w:rPr>
                <w:sz w:val="24"/>
                <w:szCs w:val="24"/>
                <w:lang w:val="en-US" w:eastAsia="zh-CN"/>
              </w:rPr>
            </w:pPr>
          </w:p>
          <w:p w14:paraId="40B86DC0" w14:textId="54E59867" w:rsidR="004D0161" w:rsidRPr="00E56A41" w:rsidRDefault="00E56A41" w:rsidP="00E56A41">
            <w:pPr>
              <w:autoSpaceDE w:val="0"/>
              <w:autoSpaceDN w:val="0"/>
              <w:adjustRightInd w:val="0"/>
              <w:rPr>
                <w:sz w:val="24"/>
                <w:szCs w:val="24"/>
                <w:lang w:val="en-US" w:eastAsia="zh-CN"/>
              </w:rPr>
            </w:pPr>
            <w:r w:rsidRPr="00E56A41">
              <w:rPr>
                <w:sz w:val="24"/>
                <w:szCs w:val="24"/>
                <w:lang w:val="en-US" w:eastAsia="zh-CN"/>
              </w:rPr>
              <w:t>Archive: Due to confidentiality concerns, data will not be archived for public access.</w:t>
            </w:r>
          </w:p>
          <w:p w14:paraId="7E572E05" w14:textId="77777777" w:rsidR="004D0161" w:rsidRPr="00E56A41" w:rsidRDefault="004D0161" w:rsidP="00A91894">
            <w:pPr>
              <w:autoSpaceDE w:val="0"/>
              <w:autoSpaceDN w:val="0"/>
              <w:adjustRightInd w:val="0"/>
              <w:rPr>
                <w:sz w:val="24"/>
                <w:szCs w:val="24"/>
              </w:rPr>
            </w:pPr>
          </w:p>
          <w:p w14:paraId="718D7CC2" w14:textId="77777777" w:rsidR="004D0161" w:rsidRPr="00E56A41" w:rsidRDefault="004D0161" w:rsidP="00A91894">
            <w:pPr>
              <w:autoSpaceDE w:val="0"/>
              <w:autoSpaceDN w:val="0"/>
              <w:adjustRightInd w:val="0"/>
              <w:rPr>
                <w:sz w:val="24"/>
                <w:szCs w:val="24"/>
              </w:rPr>
            </w:pPr>
            <w:r w:rsidRPr="00E56A41">
              <w:rPr>
                <w:i/>
                <w:color w:val="808080"/>
                <w:sz w:val="24"/>
                <w:szCs w:val="24"/>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15FF82E" w:rsidR="004D0161" w:rsidRPr="00E56A41" w:rsidRDefault="00E56A41" w:rsidP="00A91894">
            <w:pPr>
              <w:autoSpaceDE w:val="0"/>
              <w:autoSpaceDN w:val="0"/>
              <w:adjustRightInd w:val="0"/>
              <w:rPr>
                <w:rFonts w:ascii="Arial" w:hAnsi="Arial" w:cs="Arial"/>
                <w:sz w:val="22"/>
                <w:szCs w:val="22"/>
                <w:lang w:val="en-US" w:eastAsia="zh-CN"/>
              </w:rPr>
            </w:pPr>
            <w:r>
              <w:rPr>
                <w:rFonts w:ascii="Arial" w:hAnsi="Arial" w:cs="Arial"/>
                <w:sz w:val="22"/>
                <w:szCs w:val="22"/>
                <w:lang w:val="en-US" w:eastAsia="zh-CN"/>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493C0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56A4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82711D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56A4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bookmarkEnd w:id="14"/>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BFF061" w:rsidR="004D0161" w:rsidRPr="00A42F82" w:rsidRDefault="00C70BFC" w:rsidP="00A91894">
            <w:pPr>
              <w:spacing w:before="100" w:beforeAutospacing="1" w:after="100" w:afterAutospacing="1"/>
              <w:rPr>
                <w:rFonts w:ascii="Arial" w:hAnsi="Arial" w:cs="Arial"/>
                <w:sz w:val="22"/>
                <w:szCs w:val="22"/>
              </w:rPr>
            </w:pPr>
            <w:r>
              <w:rPr>
                <w:rFonts w:ascii="Arial" w:hAnsi="Arial" w:cs="Arial"/>
                <w:sz w:val="22"/>
                <w:szCs w:val="22"/>
              </w:rPr>
              <w:t>Zhou Tong</w:t>
            </w:r>
          </w:p>
        </w:tc>
        <w:tc>
          <w:tcPr>
            <w:tcW w:w="2139" w:type="dxa"/>
            <w:vAlign w:val="center"/>
          </w:tcPr>
          <w:p w14:paraId="3A48AFF4" w14:textId="77777777" w:rsidR="003B3566"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56A41">
              <w:rPr>
                <w:rFonts w:ascii="Arial" w:hAnsi="Arial" w:cs="Arial"/>
                <w:b/>
                <w:bCs/>
                <w:sz w:val="22"/>
                <w:szCs w:val="22"/>
              </w:rPr>
              <w:t>:</w:t>
            </w:r>
          </w:p>
          <w:p w14:paraId="7C2D2CC9" w14:textId="33AE2185" w:rsidR="004D0161" w:rsidRPr="00A42F82" w:rsidRDefault="00E56A41" w:rsidP="00A91894">
            <w:pPr>
              <w:spacing w:before="100" w:beforeAutospacing="1" w:after="100" w:afterAutospacing="1"/>
              <w:rPr>
                <w:rFonts w:ascii="Arial" w:hAnsi="Arial" w:cs="Arial"/>
                <w:b/>
                <w:bCs/>
                <w:sz w:val="22"/>
                <w:szCs w:val="22"/>
              </w:rPr>
            </w:pPr>
            <w:r>
              <w:rPr>
                <w:rFonts w:ascii="Arial" w:hAnsi="Arial" w:cs="Arial"/>
                <w:b/>
                <w:bCs/>
                <w:sz w:val="22"/>
                <w:szCs w:val="22"/>
              </w:rPr>
              <w:t>05/09/2025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EBA5116" w:rsidR="00CC2661" w:rsidRPr="00A42F82" w:rsidRDefault="00E56A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DE77D5E" w:rsidR="00CC2661" w:rsidRPr="00A42F82" w:rsidRDefault="00E56A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1877588" w:rsidR="00CC2661" w:rsidRPr="00A42F82" w:rsidRDefault="00A4527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E0F450A" w:rsidR="00CC2661" w:rsidRPr="00A42F82" w:rsidRDefault="00E56A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6DADE73" w:rsidR="00743859" w:rsidRPr="00A42F82" w:rsidRDefault="00E56A4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17C9685" w:rsidR="00743859" w:rsidRPr="00A42F82" w:rsidRDefault="00C70B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2160395" w:rsidR="00743859" w:rsidRPr="00A42F82" w:rsidRDefault="00C70B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CE8D7" w14:textId="77777777" w:rsidR="00E00BA2" w:rsidRDefault="00E00BA2" w:rsidP="00390251">
      <w:r>
        <w:separator/>
      </w:r>
    </w:p>
    <w:p w14:paraId="51FD4304" w14:textId="77777777" w:rsidR="00E00BA2" w:rsidRDefault="00E00BA2"/>
  </w:endnote>
  <w:endnote w:type="continuationSeparator" w:id="0">
    <w:p w14:paraId="468B4357" w14:textId="77777777" w:rsidR="00E00BA2" w:rsidRDefault="00E00BA2" w:rsidP="00390251">
      <w:r>
        <w:continuationSeparator/>
      </w:r>
    </w:p>
    <w:p w14:paraId="67A32F5A" w14:textId="77777777" w:rsidR="00E00BA2" w:rsidRDefault="00E00B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B9EE6" w14:textId="77777777" w:rsidR="00E00BA2" w:rsidRDefault="00E00BA2" w:rsidP="00390251">
      <w:r>
        <w:separator/>
      </w:r>
    </w:p>
    <w:p w14:paraId="767BC4CB" w14:textId="77777777" w:rsidR="00E00BA2" w:rsidRDefault="00E00BA2"/>
  </w:footnote>
  <w:footnote w:type="continuationSeparator" w:id="0">
    <w:p w14:paraId="0E2A457E" w14:textId="77777777" w:rsidR="00E00BA2" w:rsidRDefault="00E00BA2" w:rsidP="00390251">
      <w:r>
        <w:continuationSeparator/>
      </w:r>
    </w:p>
    <w:p w14:paraId="06B8BB02" w14:textId="77777777" w:rsidR="00E00BA2" w:rsidRDefault="00E00B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247A0"/>
    <w:multiLevelType w:val="hybridMultilevel"/>
    <w:tmpl w:val="F074345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5AD69BC"/>
    <w:multiLevelType w:val="hybridMultilevel"/>
    <w:tmpl w:val="F306AEF8"/>
    <w:lvl w:ilvl="0" w:tplc="D0803D02">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B3810"/>
    <w:multiLevelType w:val="hybridMultilevel"/>
    <w:tmpl w:val="EBCA5CEE"/>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2BF92E03"/>
    <w:multiLevelType w:val="hybridMultilevel"/>
    <w:tmpl w:val="AE56C70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A7189"/>
    <w:multiLevelType w:val="hybridMultilevel"/>
    <w:tmpl w:val="EC8EBA4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8D2D0C"/>
    <w:multiLevelType w:val="hybridMultilevel"/>
    <w:tmpl w:val="D81647C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54F6EE0"/>
    <w:multiLevelType w:val="hybridMultilevel"/>
    <w:tmpl w:val="A05C6D3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6"/>
  </w:num>
  <w:num w:numId="3" w16cid:durableId="1351489909">
    <w:abstractNumId w:val="4"/>
  </w:num>
  <w:num w:numId="4" w16cid:durableId="996802858">
    <w:abstractNumId w:val="31"/>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2"/>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9"/>
  </w:num>
  <w:num w:numId="16" w16cid:durableId="1281380168">
    <w:abstractNumId w:val="10"/>
  </w:num>
  <w:num w:numId="17" w16cid:durableId="1244143853">
    <w:abstractNumId w:val="17"/>
  </w:num>
  <w:num w:numId="18" w16cid:durableId="131824218">
    <w:abstractNumId w:val="19"/>
  </w:num>
  <w:num w:numId="19" w16cid:durableId="395248324">
    <w:abstractNumId w:val="30"/>
  </w:num>
  <w:num w:numId="20" w16cid:durableId="267927197">
    <w:abstractNumId w:val="6"/>
  </w:num>
  <w:num w:numId="21" w16cid:durableId="48654765">
    <w:abstractNumId w:val="20"/>
  </w:num>
  <w:num w:numId="22" w16cid:durableId="1337196786">
    <w:abstractNumId w:val="25"/>
  </w:num>
  <w:num w:numId="23" w16cid:durableId="1755130753">
    <w:abstractNumId w:val="3"/>
  </w:num>
  <w:num w:numId="24" w16cid:durableId="726926220">
    <w:abstractNumId w:val="14"/>
  </w:num>
  <w:num w:numId="25" w16cid:durableId="2083483834">
    <w:abstractNumId w:val="18"/>
  </w:num>
  <w:num w:numId="26" w16cid:durableId="2097245557">
    <w:abstractNumId w:val="32"/>
  </w:num>
  <w:num w:numId="27" w16cid:durableId="475149258">
    <w:abstractNumId w:val="24"/>
  </w:num>
  <w:num w:numId="28" w16cid:durableId="11608949">
    <w:abstractNumId w:val="0"/>
  </w:num>
  <w:num w:numId="29" w16cid:durableId="773594491">
    <w:abstractNumId w:val="15"/>
  </w:num>
  <w:num w:numId="30" w16cid:durableId="714887784">
    <w:abstractNumId w:val="7"/>
  </w:num>
  <w:num w:numId="31" w16cid:durableId="476578389">
    <w:abstractNumId w:val="11"/>
  </w:num>
  <w:num w:numId="32" w16cid:durableId="1365641617">
    <w:abstractNumId w:val="8"/>
  </w:num>
  <w:num w:numId="33" w16cid:durableId="1793480204">
    <w:abstractNumId w:val="22"/>
  </w:num>
  <w:num w:numId="34" w16cid:durableId="721641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122"/>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ED1"/>
    <w:rsid w:val="001F6460"/>
    <w:rsid w:val="001F79E2"/>
    <w:rsid w:val="00200104"/>
    <w:rsid w:val="00204E14"/>
    <w:rsid w:val="002063C3"/>
    <w:rsid w:val="002132F9"/>
    <w:rsid w:val="00213F52"/>
    <w:rsid w:val="00221686"/>
    <w:rsid w:val="00224A9A"/>
    <w:rsid w:val="0023172C"/>
    <w:rsid w:val="00233861"/>
    <w:rsid w:val="00233B1F"/>
    <w:rsid w:val="00237226"/>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3A7A"/>
    <w:rsid w:val="003656A9"/>
    <w:rsid w:val="003749AD"/>
    <w:rsid w:val="00382031"/>
    <w:rsid w:val="00384BA8"/>
    <w:rsid w:val="00390251"/>
    <w:rsid w:val="00392C8E"/>
    <w:rsid w:val="00392D9A"/>
    <w:rsid w:val="003967C5"/>
    <w:rsid w:val="00397B49"/>
    <w:rsid w:val="003A09CB"/>
    <w:rsid w:val="003A137F"/>
    <w:rsid w:val="003A5C91"/>
    <w:rsid w:val="003B3566"/>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F1F"/>
    <w:rsid w:val="004A7DD5"/>
    <w:rsid w:val="004B7A0E"/>
    <w:rsid w:val="004C3A0B"/>
    <w:rsid w:val="004C3D85"/>
    <w:rsid w:val="004C5C13"/>
    <w:rsid w:val="004D0161"/>
    <w:rsid w:val="004D2122"/>
    <w:rsid w:val="004D5683"/>
    <w:rsid w:val="004E0338"/>
    <w:rsid w:val="004E4AC4"/>
    <w:rsid w:val="004E616D"/>
    <w:rsid w:val="004F059C"/>
    <w:rsid w:val="004F599C"/>
    <w:rsid w:val="004F59B9"/>
    <w:rsid w:val="005035A0"/>
    <w:rsid w:val="005078BE"/>
    <w:rsid w:val="00515580"/>
    <w:rsid w:val="00526C56"/>
    <w:rsid w:val="00530736"/>
    <w:rsid w:val="00530EB8"/>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D4B"/>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484D"/>
    <w:rsid w:val="008951D3"/>
    <w:rsid w:val="008B346A"/>
    <w:rsid w:val="008B67D3"/>
    <w:rsid w:val="008C1A38"/>
    <w:rsid w:val="008C4441"/>
    <w:rsid w:val="008D0BC1"/>
    <w:rsid w:val="008E0B2C"/>
    <w:rsid w:val="008E7D51"/>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5276"/>
    <w:rsid w:val="00A50649"/>
    <w:rsid w:val="00A51109"/>
    <w:rsid w:val="00A51EFB"/>
    <w:rsid w:val="00A55016"/>
    <w:rsid w:val="00A55809"/>
    <w:rsid w:val="00A56685"/>
    <w:rsid w:val="00A5764B"/>
    <w:rsid w:val="00A57A4E"/>
    <w:rsid w:val="00A61424"/>
    <w:rsid w:val="00A63265"/>
    <w:rsid w:val="00A6339D"/>
    <w:rsid w:val="00A703DC"/>
    <w:rsid w:val="00A72842"/>
    <w:rsid w:val="00A737BC"/>
    <w:rsid w:val="00A7745F"/>
    <w:rsid w:val="00A776A8"/>
    <w:rsid w:val="00A82A83"/>
    <w:rsid w:val="00A82C9D"/>
    <w:rsid w:val="00A83D75"/>
    <w:rsid w:val="00A91512"/>
    <w:rsid w:val="00A91894"/>
    <w:rsid w:val="00A950A9"/>
    <w:rsid w:val="00A95A09"/>
    <w:rsid w:val="00AA05C7"/>
    <w:rsid w:val="00AA0A40"/>
    <w:rsid w:val="00AA0B1C"/>
    <w:rsid w:val="00AA1990"/>
    <w:rsid w:val="00AA2E71"/>
    <w:rsid w:val="00AA4654"/>
    <w:rsid w:val="00AA6DE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8D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26B"/>
    <w:rsid w:val="00C33319"/>
    <w:rsid w:val="00C33891"/>
    <w:rsid w:val="00C34A87"/>
    <w:rsid w:val="00C359EF"/>
    <w:rsid w:val="00C40DAE"/>
    <w:rsid w:val="00C45C06"/>
    <w:rsid w:val="00C46A16"/>
    <w:rsid w:val="00C474BF"/>
    <w:rsid w:val="00C52D60"/>
    <w:rsid w:val="00C61A6D"/>
    <w:rsid w:val="00C666E9"/>
    <w:rsid w:val="00C70796"/>
    <w:rsid w:val="00C70BFC"/>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4F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087"/>
    <w:rsid w:val="00DB45E4"/>
    <w:rsid w:val="00DC34BA"/>
    <w:rsid w:val="00DC3DDC"/>
    <w:rsid w:val="00DC4DFB"/>
    <w:rsid w:val="00DD0529"/>
    <w:rsid w:val="00DD05AB"/>
    <w:rsid w:val="00DD0929"/>
    <w:rsid w:val="00DD1665"/>
    <w:rsid w:val="00DD4D69"/>
    <w:rsid w:val="00DE205A"/>
    <w:rsid w:val="00DE6682"/>
    <w:rsid w:val="00DF26D2"/>
    <w:rsid w:val="00E00BA2"/>
    <w:rsid w:val="00E0333A"/>
    <w:rsid w:val="00E12E9F"/>
    <w:rsid w:val="00E16786"/>
    <w:rsid w:val="00E17AFC"/>
    <w:rsid w:val="00E239F4"/>
    <w:rsid w:val="00E31847"/>
    <w:rsid w:val="00E32138"/>
    <w:rsid w:val="00E43EC5"/>
    <w:rsid w:val="00E45AB0"/>
    <w:rsid w:val="00E56A41"/>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88F"/>
    <w:rsid w:val="00F64D54"/>
    <w:rsid w:val="00F722A2"/>
    <w:rsid w:val="00F75F59"/>
    <w:rsid w:val="00F82885"/>
    <w:rsid w:val="00F842FD"/>
    <w:rsid w:val="00F87E26"/>
    <w:rsid w:val="00F96C3F"/>
    <w:rsid w:val="00FA17A2"/>
    <w:rsid w:val="00FA1C94"/>
    <w:rsid w:val="00FB1909"/>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paragraph" w:customStyle="1" w:styleId="ListParagraph1">
    <w:name w:val="List Paragraph1"/>
    <w:basedOn w:val="a"/>
    <w:uiPriority w:val="99"/>
    <w:qFormat/>
    <w:rsid w:val="00AA05C7"/>
    <w:pPr>
      <w:ind w:left="720"/>
    </w:pPr>
    <w:rPr>
      <w:rFonts w:ascii="Arial" w:eastAsia="Times New Roman" w:hAnsi="Arial"/>
      <w:lang w:eastAsia="en-GB"/>
    </w:rPr>
  </w:style>
  <w:style w:type="character" w:styleId="af6">
    <w:name w:val="Emphasis"/>
    <w:basedOn w:val="a0"/>
    <w:uiPriority w:val="20"/>
    <w:qFormat/>
    <w:rsid w:val="00363A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249029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2.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17</Pages>
  <Words>6034</Words>
  <Characters>34400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40354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童 周</cp:lastModifiedBy>
  <cp:revision>51</cp:revision>
  <cp:lastPrinted>2016-10-24T12:21:00Z</cp:lastPrinted>
  <dcterms:created xsi:type="dcterms:W3CDTF">2021-06-30T10:47:00Z</dcterms:created>
  <dcterms:modified xsi:type="dcterms:W3CDTF">2025-09-05T10:23:00Z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