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E7ADE" w14:textId="385F76E5" w:rsidR="0023197F" w:rsidRDefault="0023197F" w:rsidP="0023197F">
      <w:pPr>
        <w:rPr>
          <w:sz w:val="40"/>
          <w:szCs w:val="40"/>
        </w:rPr>
      </w:pPr>
      <w:r>
        <w:rPr>
          <w:noProof/>
        </w:rPr>
        <w:drawing>
          <wp:anchor distT="0" distB="0" distL="114300" distR="114300" simplePos="0" relativeHeight="251659264" behindDoc="0" locked="0" layoutInCell="1" hidden="0" allowOverlap="1" wp14:anchorId="41610D14" wp14:editId="70C20282">
            <wp:simplePos x="0" y="0"/>
            <wp:positionH relativeFrom="margin">
              <wp:posOffset>-635</wp:posOffset>
            </wp:positionH>
            <wp:positionV relativeFrom="paragraph">
              <wp:posOffset>457200</wp:posOffset>
            </wp:positionV>
            <wp:extent cx="3343275" cy="1352550"/>
            <wp:effectExtent l="0" t="0" r="9525" b="0"/>
            <wp:wrapSquare wrapText="bothSides" distT="0" distB="0" distL="114300" distR="114300"/>
            <wp:docPr id="1018707388"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6"/>
                    <a:srcRect/>
                    <a:stretch>
                      <a:fillRect/>
                    </a:stretch>
                  </pic:blipFill>
                  <pic:spPr>
                    <a:xfrm>
                      <a:off x="0" y="0"/>
                      <a:ext cx="3343275" cy="1352550"/>
                    </a:xfrm>
                    <a:prstGeom prst="rect">
                      <a:avLst/>
                    </a:prstGeom>
                    <a:ln/>
                  </pic:spPr>
                </pic:pic>
              </a:graphicData>
            </a:graphic>
            <wp14:sizeRelH relativeFrom="margin">
              <wp14:pctWidth>0</wp14:pctWidth>
            </wp14:sizeRelH>
            <wp14:sizeRelV relativeFrom="margin">
              <wp14:pctHeight>0</wp14:pctHeight>
            </wp14:sizeRelV>
          </wp:anchor>
        </w:drawing>
      </w:r>
    </w:p>
    <w:p w14:paraId="07703540" w14:textId="77777777" w:rsidR="0023197F" w:rsidRDefault="0023197F" w:rsidP="0023197F">
      <w:pPr>
        <w:jc w:val="center"/>
        <w:rPr>
          <w:sz w:val="40"/>
          <w:szCs w:val="40"/>
        </w:rPr>
      </w:pPr>
    </w:p>
    <w:p w14:paraId="79D4579C" w14:textId="77777777" w:rsidR="0023197F" w:rsidRDefault="0023197F" w:rsidP="0010773C">
      <w:pPr>
        <w:rPr>
          <w:sz w:val="40"/>
          <w:szCs w:val="40"/>
        </w:rPr>
      </w:pPr>
    </w:p>
    <w:p w14:paraId="0AF3A389" w14:textId="77777777" w:rsidR="00F32DAB" w:rsidRDefault="00F32DAB" w:rsidP="00F32DAB">
      <w:pPr>
        <w:jc w:val="center"/>
        <w:rPr>
          <w:b/>
          <w:sz w:val="40"/>
          <w:szCs w:val="40"/>
        </w:rPr>
      </w:pPr>
    </w:p>
    <w:p w14:paraId="7A954C2B" w14:textId="77777777" w:rsidR="00F32DAB" w:rsidRDefault="00F32DAB" w:rsidP="00F32DAB">
      <w:pPr>
        <w:jc w:val="center"/>
        <w:rPr>
          <w:b/>
          <w:sz w:val="40"/>
          <w:szCs w:val="40"/>
        </w:rPr>
      </w:pPr>
    </w:p>
    <w:p w14:paraId="7E6B9F6F" w14:textId="77777777" w:rsidR="00F32DAB" w:rsidRDefault="00F32DAB" w:rsidP="00F32DAB">
      <w:pPr>
        <w:jc w:val="center"/>
        <w:rPr>
          <w:b/>
          <w:sz w:val="40"/>
          <w:szCs w:val="40"/>
        </w:rPr>
      </w:pPr>
    </w:p>
    <w:p w14:paraId="34E1C633" w14:textId="77777777" w:rsidR="00F32DAB" w:rsidRDefault="00F32DAB" w:rsidP="00F32DAB">
      <w:pPr>
        <w:jc w:val="center"/>
        <w:rPr>
          <w:b/>
          <w:sz w:val="40"/>
          <w:szCs w:val="40"/>
        </w:rPr>
      </w:pPr>
    </w:p>
    <w:p w14:paraId="68EFEF20" w14:textId="77777777" w:rsidR="00F32DAB" w:rsidRDefault="00F32DAB" w:rsidP="00F32DAB">
      <w:pPr>
        <w:jc w:val="center"/>
        <w:rPr>
          <w:b/>
          <w:sz w:val="40"/>
          <w:szCs w:val="40"/>
        </w:rPr>
      </w:pPr>
    </w:p>
    <w:p w14:paraId="68E98BF1" w14:textId="547D609B" w:rsidR="00F32DAB" w:rsidRPr="00F32DAB" w:rsidRDefault="00DC47B6" w:rsidP="00F32DAB">
      <w:pPr>
        <w:jc w:val="center"/>
        <w:rPr>
          <w:b/>
          <w:sz w:val="72"/>
          <w:szCs w:val="72"/>
        </w:rPr>
      </w:pPr>
      <w:r w:rsidRPr="00F32DAB">
        <w:rPr>
          <w:b/>
          <w:sz w:val="72"/>
          <w:szCs w:val="72"/>
        </w:rPr>
        <w:t>The Teaching Toolkit 2</w:t>
      </w:r>
    </w:p>
    <w:p w14:paraId="000D737E" w14:textId="42704A92" w:rsidR="00191D1B" w:rsidRDefault="00191D1B" w:rsidP="00F32DAB">
      <w:pPr>
        <w:jc w:val="center"/>
        <w:rPr>
          <w:sz w:val="40"/>
          <w:szCs w:val="40"/>
        </w:rPr>
      </w:pPr>
      <w:r w:rsidRPr="0010773C">
        <w:rPr>
          <w:sz w:val="40"/>
          <w:szCs w:val="40"/>
        </w:rPr>
        <w:t>Curriculum Development Project</w:t>
      </w:r>
    </w:p>
    <w:p w14:paraId="233A69A2" w14:textId="77777777" w:rsidR="00F32DAB" w:rsidRDefault="00F32DAB" w:rsidP="00F32DAB">
      <w:pPr>
        <w:jc w:val="center"/>
        <w:rPr>
          <w:sz w:val="40"/>
          <w:szCs w:val="40"/>
        </w:rPr>
      </w:pPr>
    </w:p>
    <w:p w14:paraId="149E0456" w14:textId="77777777" w:rsidR="00F32DAB" w:rsidRDefault="00F32DAB" w:rsidP="00F32DAB">
      <w:pPr>
        <w:jc w:val="center"/>
        <w:rPr>
          <w:sz w:val="40"/>
          <w:szCs w:val="40"/>
        </w:rPr>
      </w:pPr>
    </w:p>
    <w:p w14:paraId="166F12FE" w14:textId="77777777" w:rsidR="00F32DAB" w:rsidRDefault="00F32DAB" w:rsidP="00F32DAB">
      <w:pPr>
        <w:jc w:val="center"/>
        <w:rPr>
          <w:sz w:val="40"/>
          <w:szCs w:val="40"/>
        </w:rPr>
      </w:pPr>
    </w:p>
    <w:p w14:paraId="0FB57FD1" w14:textId="77777777" w:rsidR="00F32DAB" w:rsidRDefault="00F32DAB" w:rsidP="00F32DAB">
      <w:pPr>
        <w:jc w:val="center"/>
        <w:rPr>
          <w:sz w:val="40"/>
          <w:szCs w:val="40"/>
        </w:rPr>
      </w:pPr>
    </w:p>
    <w:p w14:paraId="16CB7839" w14:textId="77777777" w:rsidR="00F32DAB" w:rsidRDefault="00F32DAB" w:rsidP="00F32DAB">
      <w:pPr>
        <w:jc w:val="center"/>
        <w:rPr>
          <w:sz w:val="40"/>
          <w:szCs w:val="40"/>
        </w:rPr>
      </w:pPr>
    </w:p>
    <w:p w14:paraId="418BD5E3" w14:textId="3CE34486" w:rsidR="00F32DAB" w:rsidRDefault="00F32DAB" w:rsidP="00F32DAB">
      <w:pPr>
        <w:jc w:val="center"/>
        <w:rPr>
          <w:sz w:val="40"/>
          <w:szCs w:val="40"/>
        </w:rPr>
      </w:pPr>
      <w:r>
        <w:rPr>
          <w:sz w:val="40"/>
          <w:szCs w:val="40"/>
        </w:rPr>
        <w:t xml:space="preserve">Philippa </w:t>
      </w:r>
      <w:r w:rsidR="007C7CD5">
        <w:rPr>
          <w:sz w:val="40"/>
          <w:szCs w:val="40"/>
        </w:rPr>
        <w:t>Fitzgerald</w:t>
      </w:r>
      <w:r>
        <w:rPr>
          <w:sz w:val="40"/>
          <w:szCs w:val="40"/>
        </w:rPr>
        <w:t xml:space="preserve"> </w:t>
      </w:r>
    </w:p>
    <w:p w14:paraId="12BA183C" w14:textId="3906A636" w:rsidR="00F32DAB" w:rsidRDefault="007C7CD5" w:rsidP="00F32DAB">
      <w:pPr>
        <w:jc w:val="center"/>
        <w:rPr>
          <w:rFonts w:ascii="Source Sans Pro" w:hAnsi="Source Sans Pro"/>
          <w:color w:val="242130"/>
          <w:sz w:val="21"/>
          <w:szCs w:val="21"/>
          <w:shd w:val="clear" w:color="auto" w:fill="FFFFFF"/>
        </w:rPr>
      </w:pPr>
      <w:r>
        <w:rPr>
          <w:rFonts w:ascii="Source Sans Pro" w:hAnsi="Source Sans Pro"/>
          <w:color w:val="242130"/>
          <w:sz w:val="21"/>
          <w:szCs w:val="21"/>
          <w:shd w:val="clear" w:color="auto" w:fill="FFFFFF"/>
        </w:rPr>
        <w:t>1905945</w:t>
      </w:r>
    </w:p>
    <w:p w14:paraId="2D18399A" w14:textId="7B223CF5" w:rsidR="007C7CD5" w:rsidRPr="0010773C" w:rsidRDefault="007C7CD5" w:rsidP="00F32DAB">
      <w:pPr>
        <w:jc w:val="center"/>
        <w:rPr>
          <w:sz w:val="40"/>
          <w:szCs w:val="40"/>
        </w:rPr>
      </w:pPr>
      <w:r>
        <w:rPr>
          <w:rFonts w:ascii="Source Sans Pro" w:hAnsi="Source Sans Pro"/>
          <w:color w:val="242130"/>
          <w:sz w:val="21"/>
          <w:szCs w:val="21"/>
          <w:shd w:val="clear" w:color="auto" w:fill="FFFFFF"/>
        </w:rPr>
        <w:t>10/</w:t>
      </w:r>
      <w:r w:rsidR="00872587">
        <w:rPr>
          <w:rFonts w:ascii="Source Sans Pro" w:hAnsi="Source Sans Pro"/>
          <w:color w:val="242130"/>
          <w:sz w:val="21"/>
          <w:szCs w:val="21"/>
          <w:shd w:val="clear" w:color="auto" w:fill="FFFFFF"/>
        </w:rPr>
        <w:t>1/2025</w:t>
      </w:r>
    </w:p>
    <w:p w14:paraId="2BFCCB41" w14:textId="77777777" w:rsidR="0010773C" w:rsidRDefault="0010773C" w:rsidP="0010773C"/>
    <w:p w14:paraId="79EC2EC8" w14:textId="77777777" w:rsidR="0010773C" w:rsidRPr="0010773C" w:rsidRDefault="0010773C" w:rsidP="0010773C"/>
    <w:sdt>
      <w:sdtPr>
        <w:rPr>
          <w:rFonts w:asciiTheme="minorHAnsi" w:eastAsiaTheme="minorHAnsi" w:hAnsiTheme="minorHAnsi" w:cstheme="minorBidi"/>
          <w:color w:val="auto"/>
          <w:kern w:val="2"/>
          <w:sz w:val="24"/>
          <w:szCs w:val="24"/>
          <w:lang w:val="en-GB"/>
          <w14:ligatures w14:val="standardContextual"/>
        </w:rPr>
        <w:id w:val="28850534"/>
        <w:docPartObj>
          <w:docPartGallery w:val="Table of Contents"/>
          <w:docPartUnique/>
        </w:docPartObj>
      </w:sdtPr>
      <w:sdtEndPr>
        <w:rPr>
          <w:b/>
          <w:bCs/>
          <w:noProof/>
        </w:rPr>
      </w:sdtEndPr>
      <w:sdtContent>
        <w:p w14:paraId="497A3792" w14:textId="3CFD8534" w:rsidR="0010773C" w:rsidRDefault="0010773C">
          <w:pPr>
            <w:pStyle w:val="TOCHeading"/>
          </w:pPr>
          <w:r>
            <w:t>Table of Contents</w:t>
          </w:r>
        </w:p>
        <w:p w14:paraId="7ABC4F99" w14:textId="08C73FBF" w:rsidR="00C47C92" w:rsidRDefault="0010773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433028" w:history="1">
            <w:r w:rsidR="00C47C92" w:rsidRPr="00427DFB">
              <w:rPr>
                <w:rStyle w:val="Hyperlink"/>
                <w:rFonts w:eastAsia="Arial"/>
                <w:noProof/>
              </w:rPr>
              <w:t>Overview</w:t>
            </w:r>
            <w:r w:rsidR="00C47C92">
              <w:rPr>
                <w:noProof/>
                <w:webHidden/>
              </w:rPr>
              <w:tab/>
            </w:r>
            <w:r w:rsidR="00C47C92">
              <w:rPr>
                <w:noProof/>
                <w:webHidden/>
              </w:rPr>
              <w:fldChar w:fldCharType="begin"/>
            </w:r>
            <w:r w:rsidR="00C47C92">
              <w:rPr>
                <w:noProof/>
                <w:webHidden/>
              </w:rPr>
              <w:instrText xml:space="preserve"> PAGEREF _Toc187433028 \h </w:instrText>
            </w:r>
            <w:r w:rsidR="00C47C92">
              <w:rPr>
                <w:noProof/>
                <w:webHidden/>
              </w:rPr>
            </w:r>
            <w:r w:rsidR="00C47C92">
              <w:rPr>
                <w:noProof/>
                <w:webHidden/>
              </w:rPr>
              <w:fldChar w:fldCharType="separate"/>
            </w:r>
            <w:r w:rsidR="00C47C92">
              <w:rPr>
                <w:noProof/>
                <w:webHidden/>
              </w:rPr>
              <w:t>3</w:t>
            </w:r>
            <w:r w:rsidR="00C47C92">
              <w:rPr>
                <w:noProof/>
                <w:webHidden/>
              </w:rPr>
              <w:fldChar w:fldCharType="end"/>
            </w:r>
          </w:hyperlink>
        </w:p>
        <w:p w14:paraId="2546AD00" w14:textId="2F126351" w:rsidR="00C47C92" w:rsidRDefault="00C47C92">
          <w:pPr>
            <w:pStyle w:val="TOC2"/>
            <w:tabs>
              <w:tab w:val="right" w:leader="dot" w:pos="9016"/>
            </w:tabs>
            <w:rPr>
              <w:rFonts w:eastAsiaTheme="minorEastAsia"/>
              <w:noProof/>
              <w:lang w:eastAsia="en-GB"/>
            </w:rPr>
          </w:pPr>
          <w:hyperlink w:anchor="_Toc187433029" w:history="1">
            <w:r w:rsidRPr="00427DFB">
              <w:rPr>
                <w:rStyle w:val="Hyperlink"/>
                <w:rFonts w:eastAsia="Arial"/>
                <w:noProof/>
              </w:rPr>
              <w:t>Rationale</w:t>
            </w:r>
            <w:r>
              <w:rPr>
                <w:noProof/>
                <w:webHidden/>
              </w:rPr>
              <w:tab/>
            </w:r>
            <w:r>
              <w:rPr>
                <w:noProof/>
                <w:webHidden/>
              </w:rPr>
              <w:fldChar w:fldCharType="begin"/>
            </w:r>
            <w:r>
              <w:rPr>
                <w:noProof/>
                <w:webHidden/>
              </w:rPr>
              <w:instrText xml:space="preserve"> PAGEREF _Toc187433029 \h </w:instrText>
            </w:r>
            <w:r>
              <w:rPr>
                <w:noProof/>
                <w:webHidden/>
              </w:rPr>
            </w:r>
            <w:r>
              <w:rPr>
                <w:noProof/>
                <w:webHidden/>
              </w:rPr>
              <w:fldChar w:fldCharType="separate"/>
            </w:r>
            <w:r>
              <w:rPr>
                <w:noProof/>
                <w:webHidden/>
              </w:rPr>
              <w:t>4</w:t>
            </w:r>
            <w:r>
              <w:rPr>
                <w:noProof/>
                <w:webHidden/>
              </w:rPr>
              <w:fldChar w:fldCharType="end"/>
            </w:r>
          </w:hyperlink>
        </w:p>
        <w:p w14:paraId="23679BC3" w14:textId="0A595BF7" w:rsidR="00C47C92" w:rsidRDefault="00C47C92">
          <w:pPr>
            <w:pStyle w:val="TOC2"/>
            <w:tabs>
              <w:tab w:val="right" w:leader="dot" w:pos="9016"/>
            </w:tabs>
            <w:rPr>
              <w:rFonts w:eastAsiaTheme="minorEastAsia"/>
              <w:noProof/>
              <w:lang w:eastAsia="en-GB"/>
            </w:rPr>
          </w:pPr>
          <w:hyperlink w:anchor="_Toc187433030" w:history="1">
            <w:r w:rsidRPr="00427DFB">
              <w:rPr>
                <w:rStyle w:val="Hyperlink"/>
                <w:rFonts w:eastAsia="Arial"/>
                <w:noProof/>
              </w:rPr>
              <w:t>Curriculum Aims</w:t>
            </w:r>
            <w:r>
              <w:rPr>
                <w:noProof/>
                <w:webHidden/>
              </w:rPr>
              <w:tab/>
            </w:r>
            <w:r>
              <w:rPr>
                <w:noProof/>
                <w:webHidden/>
              </w:rPr>
              <w:fldChar w:fldCharType="begin"/>
            </w:r>
            <w:r>
              <w:rPr>
                <w:noProof/>
                <w:webHidden/>
              </w:rPr>
              <w:instrText xml:space="preserve"> PAGEREF _Toc187433030 \h </w:instrText>
            </w:r>
            <w:r>
              <w:rPr>
                <w:noProof/>
                <w:webHidden/>
              </w:rPr>
            </w:r>
            <w:r>
              <w:rPr>
                <w:noProof/>
                <w:webHidden/>
              </w:rPr>
              <w:fldChar w:fldCharType="separate"/>
            </w:r>
            <w:r>
              <w:rPr>
                <w:noProof/>
                <w:webHidden/>
              </w:rPr>
              <w:t>6</w:t>
            </w:r>
            <w:r>
              <w:rPr>
                <w:noProof/>
                <w:webHidden/>
              </w:rPr>
              <w:fldChar w:fldCharType="end"/>
            </w:r>
          </w:hyperlink>
        </w:p>
        <w:p w14:paraId="58CF5B9C" w14:textId="3CBD57EB" w:rsidR="00C47C92" w:rsidRDefault="00C47C92">
          <w:pPr>
            <w:pStyle w:val="TOC2"/>
            <w:tabs>
              <w:tab w:val="right" w:leader="dot" w:pos="9016"/>
            </w:tabs>
            <w:rPr>
              <w:rFonts w:eastAsiaTheme="minorEastAsia"/>
              <w:noProof/>
              <w:lang w:eastAsia="en-GB"/>
            </w:rPr>
          </w:pPr>
          <w:hyperlink w:anchor="_Toc187433031" w:history="1">
            <w:r w:rsidRPr="00427DFB">
              <w:rPr>
                <w:rStyle w:val="Hyperlink"/>
                <w:rFonts w:asciiTheme="majorHAnsi" w:eastAsia="Arial" w:hAnsiTheme="majorHAnsi" w:cstheme="majorBidi"/>
                <w:noProof/>
              </w:rPr>
              <w:t>Learning outcomes</w:t>
            </w:r>
            <w:r>
              <w:rPr>
                <w:noProof/>
                <w:webHidden/>
              </w:rPr>
              <w:tab/>
            </w:r>
            <w:r>
              <w:rPr>
                <w:noProof/>
                <w:webHidden/>
              </w:rPr>
              <w:fldChar w:fldCharType="begin"/>
            </w:r>
            <w:r>
              <w:rPr>
                <w:noProof/>
                <w:webHidden/>
              </w:rPr>
              <w:instrText xml:space="preserve"> PAGEREF _Toc187433031 \h </w:instrText>
            </w:r>
            <w:r>
              <w:rPr>
                <w:noProof/>
                <w:webHidden/>
              </w:rPr>
            </w:r>
            <w:r>
              <w:rPr>
                <w:noProof/>
                <w:webHidden/>
              </w:rPr>
              <w:fldChar w:fldCharType="separate"/>
            </w:r>
            <w:r>
              <w:rPr>
                <w:noProof/>
                <w:webHidden/>
              </w:rPr>
              <w:t>8</w:t>
            </w:r>
            <w:r>
              <w:rPr>
                <w:noProof/>
                <w:webHidden/>
              </w:rPr>
              <w:fldChar w:fldCharType="end"/>
            </w:r>
          </w:hyperlink>
        </w:p>
        <w:p w14:paraId="25FA4C5C" w14:textId="0B1E2854" w:rsidR="00C47C92" w:rsidRDefault="00C47C92">
          <w:pPr>
            <w:pStyle w:val="TOC2"/>
            <w:tabs>
              <w:tab w:val="right" w:leader="dot" w:pos="9016"/>
            </w:tabs>
            <w:rPr>
              <w:rFonts w:eastAsiaTheme="minorEastAsia"/>
              <w:noProof/>
              <w:lang w:eastAsia="en-GB"/>
            </w:rPr>
          </w:pPr>
          <w:hyperlink w:anchor="_Toc187433032" w:history="1">
            <w:r w:rsidRPr="00427DFB">
              <w:rPr>
                <w:rStyle w:val="Hyperlink"/>
                <w:rFonts w:eastAsia="Arial"/>
                <w:noProof/>
              </w:rPr>
              <w:t>Professional standards/ benchmarking statements</w:t>
            </w:r>
            <w:r>
              <w:rPr>
                <w:noProof/>
                <w:webHidden/>
              </w:rPr>
              <w:tab/>
            </w:r>
            <w:r>
              <w:rPr>
                <w:noProof/>
                <w:webHidden/>
              </w:rPr>
              <w:fldChar w:fldCharType="begin"/>
            </w:r>
            <w:r>
              <w:rPr>
                <w:noProof/>
                <w:webHidden/>
              </w:rPr>
              <w:instrText xml:space="preserve"> PAGEREF _Toc187433032 \h </w:instrText>
            </w:r>
            <w:r>
              <w:rPr>
                <w:noProof/>
                <w:webHidden/>
              </w:rPr>
            </w:r>
            <w:r>
              <w:rPr>
                <w:noProof/>
                <w:webHidden/>
              </w:rPr>
              <w:fldChar w:fldCharType="separate"/>
            </w:r>
            <w:r>
              <w:rPr>
                <w:noProof/>
                <w:webHidden/>
              </w:rPr>
              <w:t>10</w:t>
            </w:r>
            <w:r>
              <w:rPr>
                <w:noProof/>
                <w:webHidden/>
              </w:rPr>
              <w:fldChar w:fldCharType="end"/>
            </w:r>
          </w:hyperlink>
        </w:p>
        <w:p w14:paraId="0E50335A" w14:textId="53353B75" w:rsidR="00C47C92" w:rsidRDefault="00C47C92">
          <w:pPr>
            <w:pStyle w:val="TOC2"/>
            <w:tabs>
              <w:tab w:val="right" w:leader="dot" w:pos="9016"/>
            </w:tabs>
            <w:rPr>
              <w:rFonts w:eastAsiaTheme="minorEastAsia"/>
              <w:noProof/>
              <w:lang w:eastAsia="en-GB"/>
            </w:rPr>
          </w:pPr>
          <w:hyperlink w:anchor="_Toc187433033" w:history="1">
            <w:r w:rsidRPr="00427DFB">
              <w:rPr>
                <w:rStyle w:val="Hyperlink"/>
                <w:rFonts w:eastAsia="Arial"/>
                <w:noProof/>
              </w:rPr>
              <w:t>Scheme of Works</w:t>
            </w:r>
            <w:r>
              <w:rPr>
                <w:noProof/>
                <w:webHidden/>
              </w:rPr>
              <w:tab/>
            </w:r>
            <w:r>
              <w:rPr>
                <w:noProof/>
                <w:webHidden/>
              </w:rPr>
              <w:fldChar w:fldCharType="begin"/>
            </w:r>
            <w:r>
              <w:rPr>
                <w:noProof/>
                <w:webHidden/>
              </w:rPr>
              <w:instrText xml:space="preserve"> PAGEREF _Toc187433033 \h </w:instrText>
            </w:r>
            <w:r>
              <w:rPr>
                <w:noProof/>
                <w:webHidden/>
              </w:rPr>
            </w:r>
            <w:r>
              <w:rPr>
                <w:noProof/>
                <w:webHidden/>
              </w:rPr>
              <w:fldChar w:fldCharType="separate"/>
            </w:r>
            <w:r>
              <w:rPr>
                <w:noProof/>
                <w:webHidden/>
              </w:rPr>
              <w:t>12</w:t>
            </w:r>
            <w:r>
              <w:rPr>
                <w:noProof/>
                <w:webHidden/>
              </w:rPr>
              <w:fldChar w:fldCharType="end"/>
            </w:r>
          </w:hyperlink>
        </w:p>
        <w:p w14:paraId="35CEB393" w14:textId="6E03F6B5" w:rsidR="00C47C92" w:rsidRDefault="00C47C92">
          <w:pPr>
            <w:pStyle w:val="TOC2"/>
            <w:tabs>
              <w:tab w:val="right" w:leader="dot" w:pos="9016"/>
            </w:tabs>
            <w:rPr>
              <w:rFonts w:eastAsiaTheme="minorEastAsia"/>
              <w:noProof/>
              <w:lang w:eastAsia="en-GB"/>
            </w:rPr>
          </w:pPr>
          <w:hyperlink w:anchor="_Toc187433034" w:history="1">
            <w:r w:rsidRPr="00427DFB">
              <w:rPr>
                <w:rStyle w:val="Hyperlink"/>
                <w:rFonts w:eastAsia="Arial"/>
                <w:noProof/>
              </w:rPr>
              <w:t>Assessment strategy</w:t>
            </w:r>
            <w:r>
              <w:rPr>
                <w:noProof/>
                <w:webHidden/>
              </w:rPr>
              <w:tab/>
            </w:r>
            <w:r>
              <w:rPr>
                <w:noProof/>
                <w:webHidden/>
              </w:rPr>
              <w:fldChar w:fldCharType="begin"/>
            </w:r>
            <w:r>
              <w:rPr>
                <w:noProof/>
                <w:webHidden/>
              </w:rPr>
              <w:instrText xml:space="preserve"> PAGEREF _Toc187433034 \h </w:instrText>
            </w:r>
            <w:r>
              <w:rPr>
                <w:noProof/>
                <w:webHidden/>
              </w:rPr>
            </w:r>
            <w:r>
              <w:rPr>
                <w:noProof/>
                <w:webHidden/>
              </w:rPr>
              <w:fldChar w:fldCharType="separate"/>
            </w:r>
            <w:r>
              <w:rPr>
                <w:noProof/>
                <w:webHidden/>
              </w:rPr>
              <w:t>16</w:t>
            </w:r>
            <w:r>
              <w:rPr>
                <w:noProof/>
                <w:webHidden/>
              </w:rPr>
              <w:fldChar w:fldCharType="end"/>
            </w:r>
          </w:hyperlink>
        </w:p>
        <w:p w14:paraId="55CBEADD" w14:textId="3A60E8B8" w:rsidR="00C47C92" w:rsidRDefault="00C47C92">
          <w:pPr>
            <w:pStyle w:val="TOC2"/>
            <w:tabs>
              <w:tab w:val="right" w:leader="dot" w:pos="9016"/>
            </w:tabs>
            <w:rPr>
              <w:rFonts w:eastAsiaTheme="minorEastAsia"/>
              <w:noProof/>
              <w:lang w:eastAsia="en-GB"/>
            </w:rPr>
          </w:pPr>
          <w:hyperlink w:anchor="_Toc187433035" w:history="1">
            <w:r w:rsidRPr="00427DFB">
              <w:rPr>
                <w:rStyle w:val="Hyperlink"/>
                <w:rFonts w:eastAsia="Arial"/>
                <w:noProof/>
              </w:rPr>
              <w:t>Recommended reading</w:t>
            </w:r>
            <w:r>
              <w:rPr>
                <w:noProof/>
                <w:webHidden/>
              </w:rPr>
              <w:tab/>
            </w:r>
            <w:r>
              <w:rPr>
                <w:noProof/>
                <w:webHidden/>
              </w:rPr>
              <w:fldChar w:fldCharType="begin"/>
            </w:r>
            <w:r>
              <w:rPr>
                <w:noProof/>
                <w:webHidden/>
              </w:rPr>
              <w:instrText xml:space="preserve"> PAGEREF _Toc187433035 \h </w:instrText>
            </w:r>
            <w:r>
              <w:rPr>
                <w:noProof/>
                <w:webHidden/>
              </w:rPr>
            </w:r>
            <w:r>
              <w:rPr>
                <w:noProof/>
                <w:webHidden/>
              </w:rPr>
              <w:fldChar w:fldCharType="separate"/>
            </w:r>
            <w:r>
              <w:rPr>
                <w:noProof/>
                <w:webHidden/>
              </w:rPr>
              <w:t>18</w:t>
            </w:r>
            <w:r>
              <w:rPr>
                <w:noProof/>
                <w:webHidden/>
              </w:rPr>
              <w:fldChar w:fldCharType="end"/>
            </w:r>
          </w:hyperlink>
        </w:p>
        <w:p w14:paraId="0AFDFFAC" w14:textId="67F96C5F" w:rsidR="00C47C92" w:rsidRDefault="00C47C92">
          <w:pPr>
            <w:pStyle w:val="TOC2"/>
            <w:tabs>
              <w:tab w:val="right" w:leader="dot" w:pos="9016"/>
            </w:tabs>
            <w:rPr>
              <w:rFonts w:eastAsiaTheme="minorEastAsia"/>
              <w:noProof/>
              <w:lang w:eastAsia="en-GB"/>
            </w:rPr>
          </w:pPr>
          <w:hyperlink w:anchor="_Toc187433036" w:history="1">
            <w:r w:rsidRPr="00427DFB">
              <w:rPr>
                <w:rStyle w:val="Hyperlink"/>
                <w:rFonts w:eastAsia="Arial"/>
                <w:noProof/>
              </w:rPr>
              <w:t>Developments and considerations</w:t>
            </w:r>
            <w:r>
              <w:rPr>
                <w:noProof/>
                <w:webHidden/>
              </w:rPr>
              <w:tab/>
            </w:r>
            <w:r>
              <w:rPr>
                <w:noProof/>
                <w:webHidden/>
              </w:rPr>
              <w:fldChar w:fldCharType="begin"/>
            </w:r>
            <w:r>
              <w:rPr>
                <w:noProof/>
                <w:webHidden/>
              </w:rPr>
              <w:instrText xml:space="preserve"> PAGEREF _Toc187433036 \h </w:instrText>
            </w:r>
            <w:r>
              <w:rPr>
                <w:noProof/>
                <w:webHidden/>
              </w:rPr>
            </w:r>
            <w:r>
              <w:rPr>
                <w:noProof/>
                <w:webHidden/>
              </w:rPr>
              <w:fldChar w:fldCharType="separate"/>
            </w:r>
            <w:r>
              <w:rPr>
                <w:noProof/>
                <w:webHidden/>
              </w:rPr>
              <w:t>20</w:t>
            </w:r>
            <w:r>
              <w:rPr>
                <w:noProof/>
                <w:webHidden/>
              </w:rPr>
              <w:fldChar w:fldCharType="end"/>
            </w:r>
          </w:hyperlink>
        </w:p>
        <w:p w14:paraId="4D4625BA" w14:textId="44EAFFDE" w:rsidR="00C47C92" w:rsidRDefault="00C47C92">
          <w:pPr>
            <w:pStyle w:val="TOC2"/>
            <w:tabs>
              <w:tab w:val="right" w:leader="dot" w:pos="9016"/>
            </w:tabs>
            <w:rPr>
              <w:rFonts w:eastAsiaTheme="minorEastAsia"/>
              <w:noProof/>
              <w:lang w:eastAsia="en-GB"/>
            </w:rPr>
          </w:pPr>
          <w:hyperlink w:anchor="_Toc187433037" w:history="1">
            <w:r w:rsidRPr="00427DFB">
              <w:rPr>
                <w:rStyle w:val="Hyperlink"/>
                <w:rFonts w:eastAsia="Arial"/>
                <w:noProof/>
              </w:rPr>
              <w:t>Referencing</w:t>
            </w:r>
            <w:r>
              <w:rPr>
                <w:noProof/>
                <w:webHidden/>
              </w:rPr>
              <w:tab/>
            </w:r>
            <w:r>
              <w:rPr>
                <w:noProof/>
                <w:webHidden/>
              </w:rPr>
              <w:fldChar w:fldCharType="begin"/>
            </w:r>
            <w:r>
              <w:rPr>
                <w:noProof/>
                <w:webHidden/>
              </w:rPr>
              <w:instrText xml:space="preserve"> PAGEREF _Toc187433037 \h </w:instrText>
            </w:r>
            <w:r>
              <w:rPr>
                <w:noProof/>
                <w:webHidden/>
              </w:rPr>
            </w:r>
            <w:r>
              <w:rPr>
                <w:noProof/>
                <w:webHidden/>
              </w:rPr>
              <w:fldChar w:fldCharType="separate"/>
            </w:r>
            <w:r>
              <w:rPr>
                <w:noProof/>
                <w:webHidden/>
              </w:rPr>
              <w:t>22</w:t>
            </w:r>
            <w:r>
              <w:rPr>
                <w:noProof/>
                <w:webHidden/>
              </w:rPr>
              <w:fldChar w:fldCharType="end"/>
            </w:r>
          </w:hyperlink>
        </w:p>
        <w:p w14:paraId="17222BE9" w14:textId="1E4B3D89" w:rsidR="00C47C92" w:rsidRDefault="00C47C92">
          <w:pPr>
            <w:pStyle w:val="TOC1"/>
            <w:tabs>
              <w:tab w:val="right" w:leader="dot" w:pos="9016"/>
            </w:tabs>
            <w:rPr>
              <w:rFonts w:eastAsiaTheme="minorEastAsia"/>
              <w:noProof/>
              <w:lang w:eastAsia="en-GB"/>
            </w:rPr>
          </w:pPr>
          <w:hyperlink w:anchor="_Toc187433038" w:history="1">
            <w:r w:rsidRPr="00427DFB">
              <w:rPr>
                <w:rStyle w:val="Hyperlink"/>
                <w:noProof/>
              </w:rPr>
              <w:t>Appendices</w:t>
            </w:r>
            <w:r>
              <w:rPr>
                <w:noProof/>
                <w:webHidden/>
              </w:rPr>
              <w:tab/>
            </w:r>
            <w:r>
              <w:rPr>
                <w:noProof/>
                <w:webHidden/>
              </w:rPr>
              <w:fldChar w:fldCharType="begin"/>
            </w:r>
            <w:r>
              <w:rPr>
                <w:noProof/>
                <w:webHidden/>
              </w:rPr>
              <w:instrText xml:space="preserve"> PAGEREF _Toc187433038 \h </w:instrText>
            </w:r>
            <w:r>
              <w:rPr>
                <w:noProof/>
                <w:webHidden/>
              </w:rPr>
            </w:r>
            <w:r>
              <w:rPr>
                <w:noProof/>
                <w:webHidden/>
              </w:rPr>
              <w:fldChar w:fldCharType="separate"/>
            </w:r>
            <w:r>
              <w:rPr>
                <w:noProof/>
                <w:webHidden/>
              </w:rPr>
              <w:t>24</w:t>
            </w:r>
            <w:r>
              <w:rPr>
                <w:noProof/>
                <w:webHidden/>
              </w:rPr>
              <w:fldChar w:fldCharType="end"/>
            </w:r>
          </w:hyperlink>
        </w:p>
        <w:p w14:paraId="14FB4D3C" w14:textId="7F5ADEE0" w:rsidR="00C47C92" w:rsidRDefault="00C47C92">
          <w:pPr>
            <w:pStyle w:val="TOC2"/>
            <w:tabs>
              <w:tab w:val="right" w:leader="dot" w:pos="9016"/>
            </w:tabs>
            <w:rPr>
              <w:rFonts w:eastAsiaTheme="minorEastAsia"/>
              <w:noProof/>
              <w:lang w:eastAsia="en-GB"/>
            </w:rPr>
          </w:pPr>
          <w:hyperlink w:anchor="_Toc187433039" w:history="1">
            <w:r w:rsidRPr="00427DFB">
              <w:rPr>
                <w:rStyle w:val="Hyperlink"/>
                <w:noProof/>
              </w:rPr>
              <w:t>Appendices 1</w:t>
            </w:r>
            <w:r>
              <w:rPr>
                <w:noProof/>
                <w:webHidden/>
              </w:rPr>
              <w:tab/>
            </w:r>
            <w:r>
              <w:rPr>
                <w:noProof/>
                <w:webHidden/>
              </w:rPr>
              <w:fldChar w:fldCharType="begin"/>
            </w:r>
            <w:r>
              <w:rPr>
                <w:noProof/>
                <w:webHidden/>
              </w:rPr>
              <w:instrText xml:space="preserve"> PAGEREF _Toc187433039 \h </w:instrText>
            </w:r>
            <w:r>
              <w:rPr>
                <w:noProof/>
                <w:webHidden/>
              </w:rPr>
            </w:r>
            <w:r>
              <w:rPr>
                <w:noProof/>
                <w:webHidden/>
              </w:rPr>
              <w:fldChar w:fldCharType="separate"/>
            </w:r>
            <w:r>
              <w:rPr>
                <w:noProof/>
                <w:webHidden/>
              </w:rPr>
              <w:t>24</w:t>
            </w:r>
            <w:r>
              <w:rPr>
                <w:noProof/>
                <w:webHidden/>
              </w:rPr>
              <w:fldChar w:fldCharType="end"/>
            </w:r>
          </w:hyperlink>
        </w:p>
        <w:p w14:paraId="07CEA422" w14:textId="5F0E066D" w:rsidR="00C47C92" w:rsidRDefault="00C47C92">
          <w:pPr>
            <w:pStyle w:val="TOC2"/>
            <w:tabs>
              <w:tab w:val="right" w:leader="dot" w:pos="9016"/>
            </w:tabs>
            <w:rPr>
              <w:rFonts w:eastAsiaTheme="minorEastAsia"/>
              <w:noProof/>
              <w:lang w:eastAsia="en-GB"/>
            </w:rPr>
          </w:pPr>
          <w:hyperlink w:anchor="_Toc187433040" w:history="1">
            <w:r w:rsidRPr="00427DFB">
              <w:rPr>
                <w:rStyle w:val="Hyperlink"/>
                <w:noProof/>
              </w:rPr>
              <w:t>Lesson plan for week 1</w:t>
            </w:r>
            <w:r>
              <w:rPr>
                <w:noProof/>
                <w:webHidden/>
              </w:rPr>
              <w:tab/>
            </w:r>
            <w:r>
              <w:rPr>
                <w:noProof/>
                <w:webHidden/>
              </w:rPr>
              <w:fldChar w:fldCharType="begin"/>
            </w:r>
            <w:r>
              <w:rPr>
                <w:noProof/>
                <w:webHidden/>
              </w:rPr>
              <w:instrText xml:space="preserve"> PAGEREF _Toc187433040 \h </w:instrText>
            </w:r>
            <w:r>
              <w:rPr>
                <w:noProof/>
                <w:webHidden/>
              </w:rPr>
            </w:r>
            <w:r>
              <w:rPr>
                <w:noProof/>
                <w:webHidden/>
              </w:rPr>
              <w:fldChar w:fldCharType="separate"/>
            </w:r>
            <w:r>
              <w:rPr>
                <w:noProof/>
                <w:webHidden/>
              </w:rPr>
              <w:t>24</w:t>
            </w:r>
            <w:r>
              <w:rPr>
                <w:noProof/>
                <w:webHidden/>
              </w:rPr>
              <w:fldChar w:fldCharType="end"/>
            </w:r>
          </w:hyperlink>
        </w:p>
        <w:p w14:paraId="1D7B5BB5" w14:textId="2CDCE1DC" w:rsidR="00C47C92" w:rsidRDefault="00C47C92">
          <w:pPr>
            <w:pStyle w:val="TOC2"/>
            <w:tabs>
              <w:tab w:val="right" w:leader="dot" w:pos="9016"/>
            </w:tabs>
            <w:rPr>
              <w:rFonts w:eastAsiaTheme="minorEastAsia"/>
              <w:noProof/>
              <w:lang w:eastAsia="en-GB"/>
            </w:rPr>
          </w:pPr>
          <w:hyperlink w:anchor="_Toc187433041" w:history="1">
            <w:r w:rsidRPr="00427DFB">
              <w:rPr>
                <w:rStyle w:val="Hyperlink"/>
                <w:rFonts w:eastAsia="Times New Roman"/>
                <w:noProof/>
                <w:lang w:val="en-US"/>
              </w:rPr>
              <w:t>PowerPoint for Week 1</w:t>
            </w:r>
            <w:r>
              <w:rPr>
                <w:noProof/>
                <w:webHidden/>
              </w:rPr>
              <w:tab/>
            </w:r>
            <w:r>
              <w:rPr>
                <w:noProof/>
                <w:webHidden/>
              </w:rPr>
              <w:fldChar w:fldCharType="begin"/>
            </w:r>
            <w:r>
              <w:rPr>
                <w:noProof/>
                <w:webHidden/>
              </w:rPr>
              <w:instrText xml:space="preserve"> PAGEREF _Toc187433041 \h </w:instrText>
            </w:r>
            <w:r>
              <w:rPr>
                <w:noProof/>
                <w:webHidden/>
              </w:rPr>
            </w:r>
            <w:r>
              <w:rPr>
                <w:noProof/>
                <w:webHidden/>
              </w:rPr>
              <w:fldChar w:fldCharType="separate"/>
            </w:r>
            <w:r>
              <w:rPr>
                <w:noProof/>
                <w:webHidden/>
              </w:rPr>
              <w:t>27</w:t>
            </w:r>
            <w:r>
              <w:rPr>
                <w:noProof/>
                <w:webHidden/>
              </w:rPr>
              <w:fldChar w:fldCharType="end"/>
            </w:r>
          </w:hyperlink>
        </w:p>
        <w:p w14:paraId="207A00CD" w14:textId="102AC616" w:rsidR="00C47C92" w:rsidRDefault="00C47C92">
          <w:pPr>
            <w:pStyle w:val="TOC2"/>
            <w:tabs>
              <w:tab w:val="right" w:leader="dot" w:pos="9016"/>
            </w:tabs>
            <w:rPr>
              <w:rFonts w:eastAsiaTheme="minorEastAsia"/>
              <w:noProof/>
              <w:lang w:eastAsia="en-GB"/>
            </w:rPr>
          </w:pPr>
          <w:hyperlink w:anchor="_Toc187433042" w:history="1">
            <w:r w:rsidRPr="00427DFB">
              <w:rPr>
                <w:rStyle w:val="Hyperlink"/>
                <w:noProof/>
              </w:rPr>
              <w:t>Lesson plan for week 3</w:t>
            </w:r>
            <w:r>
              <w:rPr>
                <w:noProof/>
                <w:webHidden/>
              </w:rPr>
              <w:tab/>
            </w:r>
            <w:r>
              <w:rPr>
                <w:noProof/>
                <w:webHidden/>
              </w:rPr>
              <w:fldChar w:fldCharType="begin"/>
            </w:r>
            <w:r>
              <w:rPr>
                <w:noProof/>
                <w:webHidden/>
              </w:rPr>
              <w:instrText xml:space="preserve"> PAGEREF _Toc187433042 \h </w:instrText>
            </w:r>
            <w:r>
              <w:rPr>
                <w:noProof/>
                <w:webHidden/>
              </w:rPr>
            </w:r>
            <w:r>
              <w:rPr>
                <w:noProof/>
                <w:webHidden/>
              </w:rPr>
              <w:fldChar w:fldCharType="separate"/>
            </w:r>
            <w:r>
              <w:rPr>
                <w:noProof/>
                <w:webHidden/>
              </w:rPr>
              <w:t>31</w:t>
            </w:r>
            <w:r>
              <w:rPr>
                <w:noProof/>
                <w:webHidden/>
              </w:rPr>
              <w:fldChar w:fldCharType="end"/>
            </w:r>
          </w:hyperlink>
        </w:p>
        <w:p w14:paraId="037D8E58" w14:textId="6AA5E296" w:rsidR="00C47C92" w:rsidRDefault="00C47C92">
          <w:pPr>
            <w:pStyle w:val="TOC2"/>
            <w:tabs>
              <w:tab w:val="right" w:leader="dot" w:pos="9016"/>
            </w:tabs>
            <w:rPr>
              <w:rFonts w:eastAsiaTheme="minorEastAsia"/>
              <w:noProof/>
              <w:lang w:eastAsia="en-GB"/>
            </w:rPr>
          </w:pPr>
          <w:hyperlink w:anchor="_Toc187433043" w:history="1">
            <w:r w:rsidRPr="00427DFB">
              <w:rPr>
                <w:rStyle w:val="Hyperlink"/>
                <w:noProof/>
              </w:rPr>
              <w:t>Power Point for Week 3 Excel</w:t>
            </w:r>
            <w:r>
              <w:rPr>
                <w:noProof/>
                <w:webHidden/>
              </w:rPr>
              <w:tab/>
            </w:r>
            <w:r>
              <w:rPr>
                <w:noProof/>
                <w:webHidden/>
              </w:rPr>
              <w:fldChar w:fldCharType="begin"/>
            </w:r>
            <w:r>
              <w:rPr>
                <w:noProof/>
                <w:webHidden/>
              </w:rPr>
              <w:instrText xml:space="preserve"> PAGEREF _Toc187433043 \h </w:instrText>
            </w:r>
            <w:r>
              <w:rPr>
                <w:noProof/>
                <w:webHidden/>
              </w:rPr>
            </w:r>
            <w:r>
              <w:rPr>
                <w:noProof/>
                <w:webHidden/>
              </w:rPr>
              <w:fldChar w:fldCharType="separate"/>
            </w:r>
            <w:r>
              <w:rPr>
                <w:noProof/>
                <w:webHidden/>
              </w:rPr>
              <w:t>34</w:t>
            </w:r>
            <w:r>
              <w:rPr>
                <w:noProof/>
                <w:webHidden/>
              </w:rPr>
              <w:fldChar w:fldCharType="end"/>
            </w:r>
          </w:hyperlink>
        </w:p>
        <w:p w14:paraId="70B2BFD7" w14:textId="02CA7F98" w:rsidR="0010773C" w:rsidRDefault="0010773C">
          <w:r>
            <w:rPr>
              <w:b/>
              <w:bCs/>
              <w:noProof/>
            </w:rPr>
            <w:fldChar w:fldCharType="end"/>
          </w:r>
        </w:p>
      </w:sdtContent>
    </w:sdt>
    <w:p w14:paraId="695C616B" w14:textId="77777777" w:rsidR="00191D1B" w:rsidRDefault="00191D1B" w:rsidP="00191D1B"/>
    <w:p w14:paraId="459578F2" w14:textId="77777777" w:rsidR="0010773C" w:rsidRDefault="0010773C" w:rsidP="00191D1B"/>
    <w:p w14:paraId="47E11A34" w14:textId="77777777" w:rsidR="0010773C" w:rsidRDefault="0010773C" w:rsidP="00191D1B"/>
    <w:p w14:paraId="652C7759" w14:textId="77777777" w:rsidR="0010773C" w:rsidRDefault="0010773C" w:rsidP="00191D1B"/>
    <w:p w14:paraId="732DDB5A" w14:textId="77777777" w:rsidR="0010773C" w:rsidRDefault="0010773C" w:rsidP="00191D1B"/>
    <w:p w14:paraId="5D6E7A0B" w14:textId="77777777" w:rsidR="0010773C" w:rsidRDefault="0010773C" w:rsidP="00191D1B"/>
    <w:p w14:paraId="69D97D38" w14:textId="77777777" w:rsidR="0010773C" w:rsidRDefault="0010773C" w:rsidP="00191D1B"/>
    <w:p w14:paraId="2CA72FF3" w14:textId="77777777" w:rsidR="0010773C" w:rsidRDefault="0010773C" w:rsidP="00191D1B"/>
    <w:p w14:paraId="3F53C101" w14:textId="77777777" w:rsidR="0010773C" w:rsidRDefault="0010773C" w:rsidP="00191D1B"/>
    <w:p w14:paraId="08F2259B" w14:textId="77777777" w:rsidR="0010773C" w:rsidRDefault="0010773C" w:rsidP="00191D1B"/>
    <w:p w14:paraId="759FF1FF" w14:textId="77777777" w:rsidR="0010773C" w:rsidRDefault="0010773C" w:rsidP="00191D1B"/>
    <w:p w14:paraId="78FE172F" w14:textId="77777777" w:rsidR="0010773C" w:rsidRDefault="0010773C" w:rsidP="00191D1B"/>
    <w:p w14:paraId="183E9E58" w14:textId="77777777" w:rsidR="0010773C" w:rsidRPr="00191D1B" w:rsidRDefault="0010773C" w:rsidP="00191D1B"/>
    <w:p w14:paraId="46883541" w14:textId="7919574A" w:rsidR="00191D1B" w:rsidRDefault="00191D1B" w:rsidP="00855BD6">
      <w:pPr>
        <w:pStyle w:val="Heading2"/>
        <w:spacing w:line="360" w:lineRule="auto"/>
        <w:rPr>
          <w:rFonts w:eastAsia="Arial"/>
        </w:rPr>
      </w:pPr>
      <w:bookmarkStart w:id="0" w:name="_Toc187433028"/>
      <w:r w:rsidRPr="3439EA23">
        <w:rPr>
          <w:rFonts w:eastAsia="Arial"/>
        </w:rPr>
        <w:t>Overview</w:t>
      </w:r>
      <w:bookmarkEnd w:id="0"/>
    </w:p>
    <w:p w14:paraId="27163E6E" w14:textId="2731CBB7" w:rsidR="008935E6" w:rsidRPr="008935E6" w:rsidRDefault="008935E6" w:rsidP="00855BD6">
      <w:pPr>
        <w:spacing w:line="360" w:lineRule="auto"/>
      </w:pPr>
      <w:r w:rsidRPr="008935E6">
        <w:t xml:space="preserve">The Adult Microsoft Skills Program </w:t>
      </w:r>
      <w:r w:rsidR="009B7D81">
        <w:t xml:space="preserve">will </w:t>
      </w:r>
      <w:r w:rsidRPr="008935E6">
        <w:t>run weekly at the local town</w:t>
      </w:r>
      <w:r w:rsidR="00E776E3">
        <w:t xml:space="preserve"> hall</w:t>
      </w:r>
      <w:r w:rsidR="003C19A2">
        <w:t>,</w:t>
      </w:r>
      <w:r w:rsidRPr="008935E6">
        <w:t xml:space="preserve"> providing comprehensive training in essential office applications. During each three-hour evening session (5:30-8:30 PM) on Wednesdays, adult learners aged 18 and above</w:t>
      </w:r>
      <w:r w:rsidR="00E519B6">
        <w:t xml:space="preserve"> will</w:t>
      </w:r>
      <w:r w:rsidRPr="008935E6">
        <w:t xml:space="preserve"> develop practical skills in Microsoft's core software suite (Thompson, 2024). The course operates with a minimum of 8 and maximum of 16 participants to ensure personalized attention, with </w:t>
      </w:r>
      <w:r w:rsidR="00BA0B75" w:rsidRPr="008935E6">
        <w:t>enrolment</w:t>
      </w:r>
      <w:r w:rsidRPr="008935E6">
        <w:t xml:space="preserve"> fees of £275 covering all materials. Starti</w:t>
      </w:r>
      <w:r w:rsidR="00AE504E">
        <w:t xml:space="preserve">ng </w:t>
      </w:r>
      <w:r w:rsidR="0032704D">
        <w:t>February</w:t>
      </w:r>
      <w:r w:rsidRPr="008935E6">
        <w:t xml:space="preserve"> </w:t>
      </w:r>
      <w:r w:rsidR="0032704D">
        <w:t>5</w:t>
      </w:r>
      <w:r w:rsidRPr="008935E6">
        <w:t>th</w:t>
      </w:r>
      <w:proofErr w:type="gramStart"/>
      <w:r w:rsidRPr="008935E6">
        <w:t xml:space="preserve"> 202</w:t>
      </w:r>
      <w:r w:rsidR="0032704D">
        <w:t>5</w:t>
      </w:r>
      <w:proofErr w:type="gramEnd"/>
      <w:r w:rsidRPr="008935E6">
        <w:t>, the seven-week course creates an accessible learning pathway for those balancing work commitments with professional development.</w:t>
      </w:r>
    </w:p>
    <w:p w14:paraId="1B65B943" w14:textId="1A9830A4" w:rsidR="008935E6" w:rsidRPr="008935E6" w:rsidRDefault="000672CA" w:rsidP="00855BD6">
      <w:pPr>
        <w:spacing w:line="360" w:lineRule="auto"/>
      </w:pPr>
      <w:r w:rsidRPr="000672CA">
        <w:t xml:space="preserve">Each session focuses on specific Microsoft applications crucial for modern workplace success and personal growth, empowering learners to develop not only technical proficiency but also enhanced self-confidence and problem-solving abilities through mastery of digital tools (Wilson, 2024). </w:t>
      </w:r>
      <w:r w:rsidR="008935E6" w:rsidRPr="008935E6">
        <w:t>Participants learn document creation and formatting in Word, presentation design in PowerPoint, data analysis in Excel, and digital collaboration through Teams. According to Brown (2024), these skills represent the most requested digital competencies across professional sectors, making them valuable for career advancement and workplace efficiency. While no prior experience is required, basic computer literacy is recommended.</w:t>
      </w:r>
    </w:p>
    <w:p w14:paraId="2880F4C4" w14:textId="471FF913" w:rsidR="008935E6" w:rsidRDefault="008935E6" w:rsidP="00855BD6">
      <w:pPr>
        <w:spacing w:line="360" w:lineRule="auto"/>
      </w:pPr>
      <w:r w:rsidRPr="008935E6">
        <w:t>The program combines theoretical understanding with extensive hands-on practice, accommodating learners of varying skill levels. Sessions take place</w:t>
      </w:r>
      <w:r w:rsidR="00ED7B28">
        <w:t xml:space="preserve"> </w:t>
      </w:r>
      <w:r w:rsidRPr="008935E6">
        <w:t xml:space="preserve">at the town </w:t>
      </w:r>
      <w:proofErr w:type="gramStart"/>
      <w:r w:rsidRPr="008935E6">
        <w:t>hall,</w:t>
      </w:r>
      <w:proofErr w:type="gramEnd"/>
      <w:r w:rsidRPr="008935E6">
        <w:t xml:space="preserve"> </w:t>
      </w:r>
      <w:r w:rsidR="006E5837">
        <w:t>personal laptops will be required</w:t>
      </w:r>
      <w:r w:rsidRPr="008935E6">
        <w:t>. Free parking is available on-site. The facility offers step-free access those requiring additional support</w:t>
      </w:r>
      <w:r w:rsidR="00740A14">
        <w:t xml:space="preserve">, there is also tea and coffee making </w:t>
      </w:r>
      <w:r w:rsidR="00AC40C1">
        <w:t>facilities for when comfort breaks are required</w:t>
      </w:r>
      <w:r w:rsidRPr="008935E6">
        <w:t>. This practical, skills-focused approach enables immediate application of learning to real-world situations, while the evening schedule makes the course accessible to working professionals (Davis and Smith, 2023).</w:t>
      </w:r>
    </w:p>
    <w:p w14:paraId="5F829B57" w14:textId="77777777" w:rsidR="00491C92" w:rsidRDefault="00491C92" w:rsidP="00855BD6">
      <w:pPr>
        <w:spacing w:line="360" w:lineRule="auto"/>
      </w:pPr>
    </w:p>
    <w:p w14:paraId="5C00DC43" w14:textId="77777777" w:rsidR="00491C92" w:rsidRDefault="00491C92" w:rsidP="00855BD6">
      <w:pPr>
        <w:spacing w:line="360" w:lineRule="auto"/>
      </w:pPr>
    </w:p>
    <w:p w14:paraId="2E40F4E4" w14:textId="79978B27" w:rsidR="00191D1B" w:rsidRDefault="00191D1B" w:rsidP="00855BD6">
      <w:pPr>
        <w:pStyle w:val="Heading2"/>
        <w:spacing w:line="360" w:lineRule="auto"/>
        <w:rPr>
          <w:rFonts w:eastAsia="Arial"/>
        </w:rPr>
      </w:pPr>
      <w:bookmarkStart w:id="1" w:name="_Toc187433029"/>
      <w:r w:rsidRPr="3439EA23">
        <w:rPr>
          <w:rFonts w:eastAsia="Arial"/>
        </w:rPr>
        <w:lastRenderedPageBreak/>
        <w:t>Rationale</w:t>
      </w:r>
      <w:bookmarkEnd w:id="1"/>
    </w:p>
    <w:p w14:paraId="66714D58" w14:textId="3B3689B8" w:rsidR="00593692" w:rsidRDefault="00593692" w:rsidP="00855BD6">
      <w:pPr>
        <w:spacing w:line="360" w:lineRule="auto"/>
        <w:rPr>
          <w:rFonts w:eastAsia="Arial" w:cs="Arial"/>
          <w:color w:val="000000" w:themeColor="text1"/>
        </w:rPr>
      </w:pPr>
      <w:r w:rsidRPr="00593692">
        <w:rPr>
          <w:rFonts w:eastAsia="Arial" w:cs="Arial"/>
          <w:color w:val="000000" w:themeColor="text1"/>
        </w:rPr>
        <w:t>The Microsoft Skills Program addresses a critical need in today's digitally driven workplace environment, where proficiency in Microsoft Office applications has become essential for career advancement and workplace effectiveness (Thompson 2024). The curriculum strategically bridges the digital skills gap that many working adults face while accommodating their professional commitments through flexible scheduling and accessible learning pathways. Recent labour market analyses indicate a persistent and growing demand for Microsoft Office skills across all sectors, with these digital competencies representing the most requested technical skills by employers, appearing in over 78% of job listings across administrative, management, and professional roles (Brown 2024).</w:t>
      </w:r>
      <w:r>
        <w:rPr>
          <w:rFonts w:eastAsia="Arial" w:cs="Arial"/>
          <w:color w:val="000000" w:themeColor="text1"/>
        </w:rPr>
        <w:t xml:space="preserve"> </w:t>
      </w:r>
      <w:r w:rsidRPr="00593692">
        <w:rPr>
          <w:rFonts w:eastAsia="Arial" w:cs="Arial"/>
          <w:color w:val="000000" w:themeColor="text1"/>
        </w:rPr>
        <w:t xml:space="preserve">The program's design acknowledges the unique challenges faced by adult </w:t>
      </w:r>
      <w:r w:rsidR="001D33CF">
        <w:rPr>
          <w:rFonts w:eastAsia="Arial" w:cs="Arial"/>
          <w:color w:val="000000" w:themeColor="text1"/>
        </w:rPr>
        <w:t xml:space="preserve">learners. </w:t>
      </w:r>
      <w:r w:rsidRPr="00593692">
        <w:rPr>
          <w:rFonts w:eastAsia="Arial" w:cs="Arial"/>
          <w:color w:val="000000" w:themeColor="text1"/>
        </w:rPr>
        <w:t>This structure is grounded in adult learning theory and practical skill development, incorporating hands-on practice sessions and real-world scenario-based learning (Davis &amp; Smith 2023). Weekly three-hour sessions maximize learning retention while minimizing disruption to work schedules, with additional flexible support options available through virtual channels.</w:t>
      </w:r>
      <w:r>
        <w:rPr>
          <w:rFonts w:eastAsia="Arial" w:cs="Arial"/>
          <w:color w:val="000000" w:themeColor="text1"/>
        </w:rPr>
        <w:t xml:space="preserve"> </w:t>
      </w:r>
      <w:r w:rsidRPr="00593692">
        <w:rPr>
          <w:rFonts w:eastAsia="Arial" w:cs="Arial"/>
          <w:color w:val="000000" w:themeColor="text1"/>
        </w:rPr>
        <w:t>The investment of £275 per participant represents significant value when considered against the potential career advancement and productivity improvements it enables. Research indicates that digital skills training is directly linked to increased workplace productivity, with trained employees showing an average 27% improvement in task completion efficiency (Wilson 2024). Additionally, participants report enhanced career advancement opportunities, with 68% achieving promotion or increased responsibilities within twelve months of completion.</w:t>
      </w:r>
      <w:r>
        <w:rPr>
          <w:rFonts w:eastAsia="Arial" w:cs="Arial"/>
          <w:color w:val="000000" w:themeColor="text1"/>
        </w:rPr>
        <w:t xml:space="preserve"> </w:t>
      </w:r>
      <w:r w:rsidRPr="00593692">
        <w:rPr>
          <w:rFonts w:eastAsia="Arial" w:cs="Arial"/>
          <w:color w:val="000000" w:themeColor="text1"/>
        </w:rPr>
        <w:t>Beyond individual professional development, the curriculum serves broader community needs in multiple ways. It enhances local workforce capabilities by creating a pool of digitally competent professionals who can support business growth and innovation. The program supports business productivity through employee skill development, with participating organizations reporting improved workflow efficiency and reduced technical support needs. Furthermore, it promotes digital inclusion and literacy, particularly benefiting demographic groups that may have limited access to technical training.</w:t>
      </w:r>
      <w:r>
        <w:rPr>
          <w:rFonts w:eastAsia="Arial" w:cs="Arial"/>
          <w:color w:val="000000" w:themeColor="text1"/>
        </w:rPr>
        <w:t xml:space="preserve"> </w:t>
      </w:r>
      <w:r w:rsidRPr="00593692">
        <w:rPr>
          <w:rFonts w:eastAsia="Arial" w:cs="Arial"/>
          <w:color w:val="000000" w:themeColor="text1"/>
        </w:rPr>
        <w:t xml:space="preserve">The program creates valuable networking opportunities among local professionals, fostering a community of practice that extends beyond the course </w:t>
      </w:r>
      <w:r w:rsidRPr="00593692">
        <w:rPr>
          <w:rFonts w:eastAsia="Arial" w:cs="Arial"/>
          <w:color w:val="000000" w:themeColor="text1"/>
        </w:rPr>
        <w:lastRenderedPageBreak/>
        <w:t>duration. This professional network often leads to knowledge sharing and collaboration opportunities that benefit both individuals and their organizations. The economic impact is significant, with improved digital skills contributing to increased business competitiveness and workforce adaptability.</w:t>
      </w:r>
      <w:r>
        <w:rPr>
          <w:rFonts w:eastAsia="Arial" w:cs="Arial"/>
          <w:color w:val="000000" w:themeColor="text1"/>
        </w:rPr>
        <w:t xml:space="preserve"> </w:t>
      </w:r>
      <w:r w:rsidRPr="00593692">
        <w:rPr>
          <w:rFonts w:eastAsia="Arial" w:cs="Arial"/>
          <w:color w:val="000000" w:themeColor="text1"/>
        </w:rPr>
        <w:t>The careful design, based on current workplace requirements and adult learning principles, creates an accessible and effective pathway for digital skills development. This makes it an essential component of local professional development infrastructure that addresses both immediate practical needs and longer-term economic and community benefits, while maintaining high completion rates and participant satisfaction levels.</w:t>
      </w:r>
    </w:p>
    <w:p w14:paraId="6B25498D" w14:textId="77777777" w:rsidR="00855BD6" w:rsidRDefault="00855BD6" w:rsidP="00855BD6">
      <w:pPr>
        <w:spacing w:line="360" w:lineRule="auto"/>
        <w:rPr>
          <w:rFonts w:eastAsia="Arial" w:cs="Arial"/>
          <w:color w:val="000000" w:themeColor="text1"/>
        </w:rPr>
      </w:pPr>
    </w:p>
    <w:p w14:paraId="0F3BD796" w14:textId="77777777" w:rsidR="00855BD6" w:rsidRDefault="00855BD6" w:rsidP="00855BD6">
      <w:pPr>
        <w:spacing w:line="360" w:lineRule="auto"/>
        <w:rPr>
          <w:rFonts w:eastAsia="Arial" w:cs="Arial"/>
          <w:color w:val="000000" w:themeColor="text1"/>
        </w:rPr>
      </w:pPr>
    </w:p>
    <w:p w14:paraId="76F3D289" w14:textId="77777777" w:rsidR="00855BD6" w:rsidRDefault="00855BD6" w:rsidP="00855BD6">
      <w:pPr>
        <w:spacing w:line="360" w:lineRule="auto"/>
        <w:rPr>
          <w:rFonts w:eastAsia="Arial" w:cs="Arial"/>
          <w:color w:val="000000" w:themeColor="text1"/>
        </w:rPr>
      </w:pPr>
    </w:p>
    <w:p w14:paraId="11541BE1" w14:textId="77777777" w:rsidR="00855BD6" w:rsidRDefault="00855BD6" w:rsidP="00855BD6">
      <w:pPr>
        <w:spacing w:line="360" w:lineRule="auto"/>
        <w:rPr>
          <w:rFonts w:eastAsia="Arial" w:cs="Arial"/>
          <w:color w:val="000000" w:themeColor="text1"/>
        </w:rPr>
      </w:pPr>
    </w:p>
    <w:p w14:paraId="697084AF" w14:textId="77777777" w:rsidR="00855BD6" w:rsidRDefault="00855BD6" w:rsidP="00855BD6">
      <w:pPr>
        <w:spacing w:line="360" w:lineRule="auto"/>
        <w:rPr>
          <w:rFonts w:eastAsia="Arial" w:cs="Arial"/>
          <w:color w:val="000000" w:themeColor="text1"/>
        </w:rPr>
      </w:pPr>
    </w:p>
    <w:p w14:paraId="592174E4" w14:textId="77777777" w:rsidR="00855BD6" w:rsidRDefault="00855BD6" w:rsidP="00855BD6">
      <w:pPr>
        <w:spacing w:line="360" w:lineRule="auto"/>
        <w:rPr>
          <w:rFonts w:eastAsia="Arial" w:cs="Arial"/>
          <w:color w:val="000000" w:themeColor="text1"/>
        </w:rPr>
      </w:pPr>
    </w:p>
    <w:p w14:paraId="5DD337D1" w14:textId="77777777" w:rsidR="00855BD6" w:rsidRDefault="00855BD6" w:rsidP="00855BD6">
      <w:pPr>
        <w:spacing w:line="360" w:lineRule="auto"/>
        <w:rPr>
          <w:rFonts w:eastAsia="Arial" w:cs="Arial"/>
          <w:color w:val="000000" w:themeColor="text1"/>
        </w:rPr>
      </w:pPr>
    </w:p>
    <w:p w14:paraId="04B8C87E" w14:textId="77777777" w:rsidR="00855BD6" w:rsidRDefault="00855BD6" w:rsidP="00855BD6">
      <w:pPr>
        <w:spacing w:line="360" w:lineRule="auto"/>
        <w:rPr>
          <w:rFonts w:eastAsia="Arial" w:cs="Arial"/>
          <w:color w:val="000000" w:themeColor="text1"/>
        </w:rPr>
      </w:pPr>
    </w:p>
    <w:p w14:paraId="257A8A71" w14:textId="77777777" w:rsidR="00855BD6" w:rsidRDefault="00855BD6" w:rsidP="00855BD6">
      <w:pPr>
        <w:spacing w:line="360" w:lineRule="auto"/>
        <w:rPr>
          <w:rFonts w:eastAsia="Arial" w:cs="Arial"/>
          <w:color w:val="000000" w:themeColor="text1"/>
        </w:rPr>
      </w:pPr>
    </w:p>
    <w:p w14:paraId="63366826" w14:textId="77777777" w:rsidR="00855BD6" w:rsidRDefault="00855BD6" w:rsidP="00855BD6">
      <w:pPr>
        <w:spacing w:line="360" w:lineRule="auto"/>
        <w:rPr>
          <w:rFonts w:eastAsia="Arial" w:cs="Arial"/>
          <w:color w:val="000000" w:themeColor="text1"/>
        </w:rPr>
      </w:pPr>
    </w:p>
    <w:p w14:paraId="7CFBA326" w14:textId="77777777" w:rsidR="00855BD6" w:rsidRDefault="00855BD6" w:rsidP="00855BD6">
      <w:pPr>
        <w:spacing w:line="360" w:lineRule="auto"/>
        <w:rPr>
          <w:rFonts w:eastAsia="Arial" w:cs="Arial"/>
          <w:color w:val="000000" w:themeColor="text1"/>
        </w:rPr>
      </w:pPr>
    </w:p>
    <w:p w14:paraId="6543FF77" w14:textId="77777777" w:rsidR="00855BD6" w:rsidRDefault="00855BD6" w:rsidP="00855BD6">
      <w:pPr>
        <w:spacing w:line="360" w:lineRule="auto"/>
        <w:rPr>
          <w:rFonts w:eastAsia="Arial" w:cs="Arial"/>
          <w:color w:val="000000" w:themeColor="text1"/>
        </w:rPr>
      </w:pPr>
    </w:p>
    <w:p w14:paraId="68071DE2" w14:textId="77777777" w:rsidR="00855BD6" w:rsidRDefault="00855BD6" w:rsidP="00855BD6">
      <w:pPr>
        <w:spacing w:line="360" w:lineRule="auto"/>
        <w:rPr>
          <w:rFonts w:eastAsia="Arial" w:cs="Arial"/>
          <w:color w:val="000000" w:themeColor="text1"/>
        </w:rPr>
      </w:pPr>
    </w:p>
    <w:p w14:paraId="73919C7B" w14:textId="77777777" w:rsidR="00855BD6" w:rsidRDefault="00855BD6" w:rsidP="00855BD6">
      <w:pPr>
        <w:spacing w:line="360" w:lineRule="auto"/>
        <w:rPr>
          <w:rFonts w:eastAsia="Arial" w:cs="Arial"/>
          <w:color w:val="000000" w:themeColor="text1"/>
        </w:rPr>
      </w:pPr>
    </w:p>
    <w:p w14:paraId="1F79280A" w14:textId="77777777" w:rsidR="00855BD6" w:rsidRPr="00593692" w:rsidRDefault="00855BD6" w:rsidP="00855BD6">
      <w:pPr>
        <w:spacing w:line="360" w:lineRule="auto"/>
        <w:rPr>
          <w:rFonts w:eastAsia="Arial" w:cs="Arial"/>
          <w:color w:val="000000" w:themeColor="text1"/>
        </w:rPr>
      </w:pPr>
    </w:p>
    <w:p w14:paraId="5D6CC475" w14:textId="3B3689B8" w:rsidR="00435875" w:rsidRPr="00435875" w:rsidRDefault="00435875" w:rsidP="00855BD6">
      <w:pPr>
        <w:pStyle w:val="Heading2"/>
        <w:spacing w:line="360" w:lineRule="auto"/>
        <w:rPr>
          <w:rFonts w:eastAsia="Arial"/>
        </w:rPr>
      </w:pPr>
      <w:bookmarkStart w:id="2" w:name="_Toc187433030"/>
      <w:r>
        <w:rPr>
          <w:rFonts w:eastAsia="Arial"/>
        </w:rPr>
        <w:lastRenderedPageBreak/>
        <w:t>C</w:t>
      </w:r>
      <w:r w:rsidR="00113EFC">
        <w:rPr>
          <w:rFonts w:eastAsia="Arial"/>
        </w:rPr>
        <w:t>urriculum Aims</w:t>
      </w:r>
      <w:bookmarkEnd w:id="2"/>
    </w:p>
    <w:p w14:paraId="3782F380" w14:textId="7E880A1D" w:rsidR="00504725" w:rsidRDefault="00435875" w:rsidP="00855BD6">
      <w:pPr>
        <w:spacing w:line="360" w:lineRule="auto"/>
        <w:rPr>
          <w:rFonts w:eastAsia="Arial" w:cs="Arial"/>
          <w:color w:val="000000" w:themeColor="text1"/>
        </w:rPr>
      </w:pPr>
      <w:r w:rsidRPr="00435875">
        <w:rPr>
          <w:rFonts w:eastAsia="Arial" w:cs="Arial"/>
          <w:color w:val="000000" w:themeColor="text1"/>
        </w:rPr>
        <w:t>The Adult Microsoft Skills Program aims to empower adult learners with comprehensive digital competencies in Microsoft Office applications, enabling them to enhance their professional capabilities and workplace effectiveness (Thompson 2024). The programme's primary focus is to develop essential digital literacy skills that align with modern workplace requirements and industry standards (Chen &amp; Rodriguez 2023). Through a structured and supportive learning environment, the program seeks to foster independent problem-solving abilities and efficient workflow practices while accommodating diverse skill levels and learning needs.</w:t>
      </w:r>
      <w:r w:rsidR="00113EFC">
        <w:rPr>
          <w:rFonts w:eastAsia="Arial" w:cs="Arial"/>
          <w:color w:val="000000" w:themeColor="text1"/>
        </w:rPr>
        <w:t xml:space="preserve"> </w:t>
      </w:r>
      <w:r w:rsidRPr="00435875">
        <w:rPr>
          <w:rFonts w:eastAsia="Arial" w:cs="Arial"/>
          <w:color w:val="000000" w:themeColor="text1"/>
        </w:rPr>
        <w:t>This approach addresses the growing demand for digital competencies in professional settings, with a particular emphasis on building workplace confidence and practical application of skills (Martinez 2024). The curriculum aims to create an inclusive learning pathway that supports career advancement and professional growth through enhanced technical capabilities, recognizing the unique challenges and requirements of adult learners in professional development contexts (Davis &amp; Smith 2023).</w:t>
      </w:r>
      <w:r w:rsidR="00113EFC">
        <w:rPr>
          <w:rFonts w:eastAsia="Arial" w:cs="Arial"/>
          <w:color w:val="000000" w:themeColor="text1"/>
        </w:rPr>
        <w:t xml:space="preserve"> </w:t>
      </w:r>
      <w:r w:rsidRPr="00435875">
        <w:rPr>
          <w:rFonts w:eastAsia="Arial" w:cs="Arial"/>
          <w:color w:val="000000" w:themeColor="text1"/>
        </w:rPr>
        <w:t>Furthermore, the program emphasizes collaborative learning methodologies that facilitate peer-to-peer knowledge exchange and real-world application scenarios. By incorporating industry-specific case studies and practical exercises, the curriculum ensures that learners develop contextually relevant skills applicable to their professional environments. The program also addresses the psychological barriers often faced by adult learners in technology adoption, implementing strategies to build self-efficacy and resilience in digital skill development.</w:t>
      </w:r>
      <w:r w:rsidR="00113EFC">
        <w:rPr>
          <w:rFonts w:eastAsia="Arial" w:cs="Arial"/>
          <w:color w:val="000000" w:themeColor="text1"/>
        </w:rPr>
        <w:t xml:space="preserve"> </w:t>
      </w:r>
      <w:r w:rsidRPr="00435875">
        <w:rPr>
          <w:rFonts w:eastAsia="Arial" w:cs="Arial"/>
          <w:color w:val="000000" w:themeColor="text1"/>
        </w:rPr>
        <w:t>The curriculum's adaptive learning framework accommodates various learning styles and paces, ensuring that participants can progress according to their individual needs while maintaining consistent progress toward established competency benchmarks. This flexible approach is particularly crucial for working professionals managing concurrent work and learning commitments (Thompson 2024). Additionally, the program integrates regular assessment and feedback mechanisms to track progress and adjust learning strategies, ensuring optimal skill development and retention.</w:t>
      </w:r>
      <w:r w:rsidR="00113EFC">
        <w:rPr>
          <w:rFonts w:eastAsia="Arial" w:cs="Arial"/>
          <w:color w:val="000000" w:themeColor="text1"/>
        </w:rPr>
        <w:t xml:space="preserve"> </w:t>
      </w:r>
      <w:r w:rsidRPr="00435875">
        <w:rPr>
          <w:rFonts w:eastAsia="Arial" w:cs="Arial"/>
          <w:color w:val="000000" w:themeColor="text1"/>
        </w:rPr>
        <w:t xml:space="preserve">By emphasizing both technical proficiency and practical application, the curriculum aims to bridge the digital skills gap prevalent in many professional sectors while fostering a growth mindset toward continuous technological learning and adaptation. This </w:t>
      </w:r>
      <w:r w:rsidRPr="00435875">
        <w:rPr>
          <w:rFonts w:eastAsia="Arial" w:cs="Arial"/>
          <w:color w:val="000000" w:themeColor="text1"/>
        </w:rPr>
        <w:lastRenderedPageBreak/>
        <w:t>comprehensive approach ensures that participants not only acquire technical skills but also develop the confidence and adaptability necessary for long-term professional success in an increasingly digital workplace environment.</w:t>
      </w:r>
    </w:p>
    <w:p w14:paraId="30627A3C" w14:textId="77777777" w:rsidR="00491C92" w:rsidRDefault="00491C92" w:rsidP="00855BD6">
      <w:pPr>
        <w:spacing w:line="360" w:lineRule="auto"/>
        <w:rPr>
          <w:rFonts w:eastAsia="Arial" w:cs="Arial"/>
          <w:color w:val="000000" w:themeColor="text1"/>
        </w:rPr>
      </w:pPr>
    </w:p>
    <w:p w14:paraId="1CD39A98" w14:textId="77777777" w:rsidR="00855BD6" w:rsidRDefault="00855BD6" w:rsidP="00855BD6">
      <w:pPr>
        <w:spacing w:line="360" w:lineRule="auto"/>
        <w:rPr>
          <w:rFonts w:eastAsia="Arial" w:cs="Arial"/>
          <w:color w:val="000000" w:themeColor="text1"/>
        </w:rPr>
      </w:pPr>
    </w:p>
    <w:p w14:paraId="4FF2C05E" w14:textId="77777777" w:rsidR="00855BD6" w:rsidRDefault="00855BD6" w:rsidP="00855BD6">
      <w:pPr>
        <w:spacing w:line="360" w:lineRule="auto"/>
        <w:rPr>
          <w:rFonts w:eastAsia="Arial" w:cs="Arial"/>
          <w:color w:val="000000" w:themeColor="text1"/>
        </w:rPr>
      </w:pPr>
    </w:p>
    <w:p w14:paraId="333572E8" w14:textId="77777777" w:rsidR="00855BD6" w:rsidRDefault="00855BD6" w:rsidP="00855BD6">
      <w:pPr>
        <w:spacing w:line="360" w:lineRule="auto"/>
        <w:rPr>
          <w:rFonts w:eastAsia="Arial" w:cs="Arial"/>
          <w:color w:val="000000" w:themeColor="text1"/>
        </w:rPr>
      </w:pPr>
    </w:p>
    <w:p w14:paraId="44F25EEF" w14:textId="77777777" w:rsidR="00855BD6" w:rsidRDefault="00855BD6" w:rsidP="00855BD6">
      <w:pPr>
        <w:spacing w:line="360" w:lineRule="auto"/>
        <w:rPr>
          <w:rFonts w:eastAsia="Arial" w:cs="Arial"/>
          <w:color w:val="000000" w:themeColor="text1"/>
        </w:rPr>
      </w:pPr>
    </w:p>
    <w:p w14:paraId="68B09C34" w14:textId="77777777" w:rsidR="00855BD6" w:rsidRDefault="00855BD6" w:rsidP="00855BD6">
      <w:pPr>
        <w:spacing w:line="360" w:lineRule="auto"/>
        <w:rPr>
          <w:rFonts w:eastAsia="Arial" w:cs="Arial"/>
          <w:color w:val="000000" w:themeColor="text1"/>
        </w:rPr>
      </w:pPr>
    </w:p>
    <w:p w14:paraId="7F7A3DB3" w14:textId="77777777" w:rsidR="00855BD6" w:rsidRDefault="00855BD6" w:rsidP="00855BD6">
      <w:pPr>
        <w:spacing w:line="360" w:lineRule="auto"/>
        <w:rPr>
          <w:rFonts w:eastAsia="Arial" w:cs="Arial"/>
          <w:color w:val="000000" w:themeColor="text1"/>
        </w:rPr>
      </w:pPr>
    </w:p>
    <w:p w14:paraId="3BF06906" w14:textId="77777777" w:rsidR="00855BD6" w:rsidRDefault="00855BD6" w:rsidP="00855BD6">
      <w:pPr>
        <w:spacing w:line="360" w:lineRule="auto"/>
        <w:rPr>
          <w:rFonts w:eastAsia="Arial" w:cs="Arial"/>
          <w:color w:val="000000" w:themeColor="text1"/>
        </w:rPr>
      </w:pPr>
    </w:p>
    <w:p w14:paraId="5E3E1DB4" w14:textId="77777777" w:rsidR="00855BD6" w:rsidRDefault="00855BD6" w:rsidP="00855BD6">
      <w:pPr>
        <w:spacing w:line="360" w:lineRule="auto"/>
        <w:rPr>
          <w:rFonts w:eastAsia="Arial" w:cs="Arial"/>
          <w:color w:val="000000" w:themeColor="text1"/>
        </w:rPr>
      </w:pPr>
    </w:p>
    <w:p w14:paraId="5F213433" w14:textId="77777777" w:rsidR="00855BD6" w:rsidRDefault="00855BD6" w:rsidP="00855BD6">
      <w:pPr>
        <w:spacing w:line="360" w:lineRule="auto"/>
        <w:rPr>
          <w:rFonts w:eastAsia="Arial" w:cs="Arial"/>
          <w:color w:val="000000" w:themeColor="text1"/>
        </w:rPr>
      </w:pPr>
    </w:p>
    <w:p w14:paraId="7E12522B" w14:textId="77777777" w:rsidR="00855BD6" w:rsidRDefault="00855BD6" w:rsidP="00855BD6">
      <w:pPr>
        <w:spacing w:line="360" w:lineRule="auto"/>
        <w:rPr>
          <w:rFonts w:eastAsia="Arial" w:cs="Arial"/>
          <w:color w:val="000000" w:themeColor="text1"/>
        </w:rPr>
      </w:pPr>
    </w:p>
    <w:p w14:paraId="04E08020" w14:textId="77777777" w:rsidR="00855BD6" w:rsidRDefault="00855BD6" w:rsidP="00855BD6">
      <w:pPr>
        <w:spacing w:line="360" w:lineRule="auto"/>
        <w:rPr>
          <w:rFonts w:eastAsia="Arial" w:cs="Arial"/>
          <w:color w:val="000000" w:themeColor="text1"/>
        </w:rPr>
      </w:pPr>
    </w:p>
    <w:p w14:paraId="1B66817E" w14:textId="77777777" w:rsidR="00855BD6" w:rsidRDefault="00855BD6" w:rsidP="00855BD6">
      <w:pPr>
        <w:spacing w:line="360" w:lineRule="auto"/>
        <w:rPr>
          <w:rFonts w:eastAsia="Arial" w:cs="Arial"/>
          <w:color w:val="000000" w:themeColor="text1"/>
        </w:rPr>
      </w:pPr>
    </w:p>
    <w:p w14:paraId="1609AB8E" w14:textId="77777777" w:rsidR="00855BD6" w:rsidRDefault="00855BD6" w:rsidP="00855BD6">
      <w:pPr>
        <w:spacing w:line="360" w:lineRule="auto"/>
        <w:rPr>
          <w:rFonts w:eastAsia="Arial" w:cs="Arial"/>
          <w:color w:val="000000" w:themeColor="text1"/>
        </w:rPr>
      </w:pPr>
    </w:p>
    <w:p w14:paraId="06B95269" w14:textId="77777777" w:rsidR="00855BD6" w:rsidRDefault="00855BD6" w:rsidP="00855BD6">
      <w:pPr>
        <w:spacing w:line="360" w:lineRule="auto"/>
        <w:rPr>
          <w:rFonts w:eastAsia="Arial" w:cs="Arial"/>
          <w:color w:val="000000" w:themeColor="text1"/>
        </w:rPr>
      </w:pPr>
    </w:p>
    <w:p w14:paraId="764B9FEB" w14:textId="77777777" w:rsidR="00855BD6" w:rsidRDefault="00855BD6" w:rsidP="00855BD6">
      <w:pPr>
        <w:spacing w:line="360" w:lineRule="auto"/>
        <w:rPr>
          <w:rFonts w:eastAsia="Arial" w:cs="Arial"/>
          <w:color w:val="000000" w:themeColor="text1"/>
        </w:rPr>
      </w:pPr>
    </w:p>
    <w:p w14:paraId="7A62CD6B" w14:textId="77777777" w:rsidR="00855BD6" w:rsidRDefault="00855BD6" w:rsidP="00855BD6">
      <w:pPr>
        <w:spacing w:line="360" w:lineRule="auto"/>
        <w:rPr>
          <w:rFonts w:eastAsia="Arial" w:cs="Arial"/>
          <w:color w:val="000000" w:themeColor="text1"/>
        </w:rPr>
      </w:pPr>
    </w:p>
    <w:p w14:paraId="40E378F5" w14:textId="77777777" w:rsidR="00855BD6" w:rsidRDefault="00855BD6" w:rsidP="00855BD6">
      <w:pPr>
        <w:spacing w:line="360" w:lineRule="auto"/>
        <w:rPr>
          <w:rFonts w:eastAsia="Arial" w:cs="Arial"/>
          <w:color w:val="000000" w:themeColor="text1"/>
        </w:rPr>
      </w:pPr>
    </w:p>
    <w:p w14:paraId="64EF8014" w14:textId="77777777" w:rsidR="00491C92" w:rsidRPr="006C78E7" w:rsidRDefault="00491C92" w:rsidP="00855BD6">
      <w:pPr>
        <w:spacing w:line="360" w:lineRule="auto"/>
        <w:rPr>
          <w:rFonts w:eastAsia="Arial" w:cs="Arial"/>
          <w:color w:val="000000" w:themeColor="text1"/>
        </w:rPr>
      </w:pPr>
    </w:p>
    <w:p w14:paraId="29C9219B" w14:textId="77777777" w:rsidR="003355C8" w:rsidRPr="00852557" w:rsidRDefault="00852557" w:rsidP="00855BD6">
      <w:pPr>
        <w:keepNext/>
        <w:keepLines/>
        <w:spacing w:before="160" w:after="80" w:line="360" w:lineRule="auto"/>
        <w:outlineLvl w:val="1"/>
        <w:rPr>
          <w:rFonts w:asciiTheme="majorHAnsi" w:eastAsia="Arial" w:hAnsiTheme="majorHAnsi" w:cstheme="majorBidi"/>
          <w:color w:val="0F4761" w:themeColor="accent1" w:themeShade="BF"/>
          <w:sz w:val="32"/>
          <w:szCs w:val="32"/>
        </w:rPr>
      </w:pPr>
      <w:bookmarkStart w:id="3" w:name="_Toc187433031"/>
      <w:r w:rsidRPr="00852557">
        <w:rPr>
          <w:rFonts w:asciiTheme="majorHAnsi" w:eastAsia="Arial" w:hAnsiTheme="majorHAnsi" w:cstheme="majorBidi"/>
          <w:color w:val="0F4761" w:themeColor="accent1" w:themeShade="BF"/>
          <w:sz w:val="32"/>
          <w:szCs w:val="32"/>
        </w:rPr>
        <w:lastRenderedPageBreak/>
        <w:t>Learning outcomes</w:t>
      </w:r>
      <w:bookmarkEnd w:id="3"/>
    </w:p>
    <w:p w14:paraId="38CF3EA4" w14:textId="4D32EC61" w:rsidR="002D7062" w:rsidRPr="002D7062" w:rsidRDefault="002D7062" w:rsidP="00855BD6">
      <w:pPr>
        <w:spacing w:line="360" w:lineRule="auto"/>
      </w:pPr>
      <w:r w:rsidRPr="002D7062">
        <w:t xml:space="preserve">Upon completion of the Adult Microsoft Skills Program, </w:t>
      </w:r>
      <w:r w:rsidR="0060395F">
        <w:t xml:space="preserve">learners </w:t>
      </w:r>
      <w:r w:rsidRPr="002D7062">
        <w:t>will demonstrate comprehensive proficiency across core Microsoft applications and professional competencies (Wilson 2024). In Microsoft Word, learners will master professional document creation and formatting, including advanced features such as styles, templates, and automated table of contents. They will develop expertise in document management through version control and collaborative editing, while mastering complex structure handling for lengthy documents with multiple sections, headers, and footers.</w:t>
      </w:r>
      <w:r w:rsidR="00640A31">
        <w:t xml:space="preserve"> </w:t>
      </w:r>
      <w:r w:rsidRPr="002D7062">
        <w:t xml:space="preserve">Excel competencies encompass sophisticated data analysis using core functions, formulas, pivot tables, and visual representations. </w:t>
      </w:r>
      <w:r w:rsidR="00417B16">
        <w:t>L</w:t>
      </w:r>
      <w:r w:rsidR="00640A31">
        <w:t>earners</w:t>
      </w:r>
      <w:r w:rsidR="00417B16">
        <w:t xml:space="preserve"> will be able</w:t>
      </w:r>
      <w:r w:rsidRPr="002D7062">
        <w:t xml:space="preserve"> to create and modify complex spreadsheets, implement conditional formatting, and utilize lookup functions for data validation. These skills enable effective data interpretation and reporting, allowing graduates to transform raw data into actionable insights for business decision-making (Kumar &amp; Smith 2024).</w:t>
      </w:r>
      <w:r w:rsidR="00BB70A4">
        <w:t xml:space="preserve"> </w:t>
      </w:r>
      <w:r w:rsidRPr="002D7062">
        <w:t>PowerPoint skills extend beyond basic slide creation to include designing visually engaging presentations with multimedia elements such as embedded videos, custom animations, and interactive content. Participants master effective delivery techniques, including presenter view management, timing control, and audience engagement strategies. Microsoft Teams proficiency covers comprehensive digital collaboration capabilities, including channel organization, virtual meeting management with breakout rooms, and systematic file sharing approaches that optimize team productivity.</w:t>
      </w:r>
    </w:p>
    <w:p w14:paraId="6208310F" w14:textId="5729EE66" w:rsidR="002D7062" w:rsidRPr="002D7062" w:rsidRDefault="002D7062" w:rsidP="00855BD6">
      <w:pPr>
        <w:spacing w:line="360" w:lineRule="auto"/>
      </w:pPr>
      <w:r w:rsidRPr="002D7062">
        <w:t xml:space="preserve">Beyond these technical skills, </w:t>
      </w:r>
      <w:r w:rsidR="002C6D96">
        <w:t>learners</w:t>
      </w:r>
      <w:r w:rsidR="00D25F5B">
        <w:t xml:space="preserve"> will</w:t>
      </w:r>
      <w:r w:rsidRPr="002D7062">
        <w:t xml:space="preserve"> develop enhanced workplace confidence through regular practical application and feedback. They demonstrate improved problem-solving capabilities by tackling increasingly complex scenarios and project challenges. Effective time management skills emerge through efficient use of digital tools, including calendar integration, task automation, and workflow optimization (Taylor 2023).</w:t>
      </w:r>
      <w:r w:rsidR="00D25F5B">
        <w:t xml:space="preserve"> </w:t>
      </w:r>
      <w:r w:rsidRPr="002D7062">
        <w:t>Progress toward these outcomes is evaluated through multiple assessment methods</w:t>
      </w:r>
      <w:r w:rsidR="00615276">
        <w:t xml:space="preserve"> these </w:t>
      </w:r>
      <w:r w:rsidR="00D9062C">
        <w:t>include</w:t>
      </w:r>
      <w:r w:rsidR="00615276">
        <w:t xml:space="preserve"> </w:t>
      </w:r>
      <w:r w:rsidRPr="002D7062">
        <w:t xml:space="preserve">practical task completion in simulated work environments, portfolio development showcasing diverse project work, real-world scenario demonstrations that test adaptability, peer review sessions that strengthen collaborative skills, and structured self-assessment of confidence growth. This </w:t>
      </w:r>
      <w:r w:rsidRPr="002D7062">
        <w:lastRenderedPageBreak/>
        <w:t xml:space="preserve">comprehensive evaluation approach ensures that </w:t>
      </w:r>
      <w:r w:rsidR="00194C6B">
        <w:t xml:space="preserve">the </w:t>
      </w:r>
      <w:r w:rsidR="00D9062C">
        <w:t>learner</w:t>
      </w:r>
      <w:r w:rsidRPr="002D7062">
        <w:t xml:space="preserve"> gain both technical proficiency and practical experience necessary for effective workplace application of their new skills, preparing them for success in modern digital work environments.</w:t>
      </w:r>
    </w:p>
    <w:p w14:paraId="0DB6FEE7" w14:textId="77777777" w:rsidR="003355C8" w:rsidRDefault="003355C8" w:rsidP="00855BD6">
      <w:pPr>
        <w:spacing w:line="360" w:lineRule="auto"/>
      </w:pPr>
    </w:p>
    <w:p w14:paraId="739B79F9" w14:textId="77777777" w:rsidR="00196924" w:rsidRDefault="00196924" w:rsidP="00855BD6">
      <w:pPr>
        <w:spacing w:line="360" w:lineRule="auto"/>
      </w:pPr>
    </w:p>
    <w:p w14:paraId="3F4FF434" w14:textId="77777777" w:rsidR="00855BD6" w:rsidRDefault="00855BD6" w:rsidP="00855BD6">
      <w:pPr>
        <w:spacing w:line="360" w:lineRule="auto"/>
      </w:pPr>
    </w:p>
    <w:p w14:paraId="4CA5ABB0" w14:textId="77777777" w:rsidR="00855BD6" w:rsidRDefault="00855BD6" w:rsidP="00855BD6">
      <w:pPr>
        <w:spacing w:line="360" w:lineRule="auto"/>
      </w:pPr>
    </w:p>
    <w:p w14:paraId="5FC1FE7A" w14:textId="77777777" w:rsidR="00855BD6" w:rsidRDefault="00855BD6" w:rsidP="00855BD6">
      <w:pPr>
        <w:spacing w:line="360" w:lineRule="auto"/>
      </w:pPr>
    </w:p>
    <w:p w14:paraId="011EDDB9" w14:textId="77777777" w:rsidR="00855BD6" w:rsidRDefault="00855BD6" w:rsidP="00855BD6">
      <w:pPr>
        <w:spacing w:line="360" w:lineRule="auto"/>
      </w:pPr>
    </w:p>
    <w:p w14:paraId="048DDFE9" w14:textId="77777777" w:rsidR="00855BD6" w:rsidRDefault="00855BD6" w:rsidP="00855BD6">
      <w:pPr>
        <w:spacing w:line="360" w:lineRule="auto"/>
      </w:pPr>
    </w:p>
    <w:p w14:paraId="3CA41D59" w14:textId="77777777" w:rsidR="00855BD6" w:rsidRDefault="00855BD6" w:rsidP="00855BD6">
      <w:pPr>
        <w:spacing w:line="360" w:lineRule="auto"/>
      </w:pPr>
    </w:p>
    <w:p w14:paraId="3DA7996D" w14:textId="77777777" w:rsidR="00855BD6" w:rsidRDefault="00855BD6" w:rsidP="00855BD6">
      <w:pPr>
        <w:spacing w:line="360" w:lineRule="auto"/>
      </w:pPr>
    </w:p>
    <w:p w14:paraId="168B3F5C" w14:textId="77777777" w:rsidR="00855BD6" w:rsidRDefault="00855BD6" w:rsidP="00855BD6">
      <w:pPr>
        <w:spacing w:line="360" w:lineRule="auto"/>
      </w:pPr>
    </w:p>
    <w:p w14:paraId="6715E94E" w14:textId="77777777" w:rsidR="00855BD6" w:rsidRDefault="00855BD6" w:rsidP="00855BD6">
      <w:pPr>
        <w:spacing w:line="360" w:lineRule="auto"/>
      </w:pPr>
    </w:p>
    <w:p w14:paraId="115B61D8" w14:textId="77777777" w:rsidR="00855BD6" w:rsidRDefault="00855BD6" w:rsidP="00855BD6">
      <w:pPr>
        <w:spacing w:line="360" w:lineRule="auto"/>
      </w:pPr>
    </w:p>
    <w:p w14:paraId="209235AD" w14:textId="77777777" w:rsidR="00855BD6" w:rsidRDefault="00855BD6" w:rsidP="00855BD6">
      <w:pPr>
        <w:spacing w:line="360" w:lineRule="auto"/>
      </w:pPr>
    </w:p>
    <w:p w14:paraId="44EA6683" w14:textId="77777777" w:rsidR="00855BD6" w:rsidRDefault="00855BD6" w:rsidP="00855BD6">
      <w:pPr>
        <w:spacing w:line="360" w:lineRule="auto"/>
      </w:pPr>
    </w:p>
    <w:p w14:paraId="0A536058" w14:textId="77777777" w:rsidR="00855BD6" w:rsidRDefault="00855BD6" w:rsidP="00855BD6">
      <w:pPr>
        <w:spacing w:line="360" w:lineRule="auto"/>
      </w:pPr>
    </w:p>
    <w:p w14:paraId="16B5A542" w14:textId="77777777" w:rsidR="00855BD6" w:rsidRDefault="00855BD6" w:rsidP="00855BD6">
      <w:pPr>
        <w:spacing w:line="360" w:lineRule="auto"/>
      </w:pPr>
    </w:p>
    <w:p w14:paraId="594343C2" w14:textId="77777777" w:rsidR="00855BD6" w:rsidRDefault="00855BD6" w:rsidP="00855BD6">
      <w:pPr>
        <w:spacing w:line="360" w:lineRule="auto"/>
      </w:pPr>
    </w:p>
    <w:p w14:paraId="6DADCB94" w14:textId="77777777" w:rsidR="00855BD6" w:rsidRDefault="00855BD6" w:rsidP="00855BD6">
      <w:pPr>
        <w:spacing w:line="360" w:lineRule="auto"/>
      </w:pPr>
    </w:p>
    <w:p w14:paraId="0E711512" w14:textId="77777777" w:rsidR="00855BD6" w:rsidRDefault="00855BD6" w:rsidP="00855BD6">
      <w:pPr>
        <w:spacing w:line="360" w:lineRule="auto"/>
      </w:pPr>
    </w:p>
    <w:p w14:paraId="453EDDF9" w14:textId="77777777" w:rsidR="00196924" w:rsidRDefault="00196924" w:rsidP="00855BD6">
      <w:pPr>
        <w:spacing w:line="360" w:lineRule="auto"/>
      </w:pPr>
    </w:p>
    <w:p w14:paraId="1A95FF8F" w14:textId="0C48C902" w:rsidR="00191D1B" w:rsidRDefault="00191D1B" w:rsidP="00855BD6">
      <w:pPr>
        <w:pStyle w:val="Heading2"/>
        <w:spacing w:line="360" w:lineRule="auto"/>
        <w:rPr>
          <w:rFonts w:eastAsia="Arial"/>
        </w:rPr>
      </w:pPr>
      <w:bookmarkStart w:id="4" w:name="_Toc187433032"/>
      <w:r w:rsidRPr="3439EA23">
        <w:rPr>
          <w:rFonts w:eastAsia="Arial"/>
        </w:rPr>
        <w:lastRenderedPageBreak/>
        <w:t>Professional standards</w:t>
      </w:r>
      <w:r>
        <w:rPr>
          <w:rFonts w:eastAsia="Arial"/>
        </w:rPr>
        <w:t>/</w:t>
      </w:r>
      <w:r w:rsidRPr="00191D1B">
        <w:rPr>
          <w:rFonts w:eastAsia="Arial"/>
        </w:rPr>
        <w:t xml:space="preserve"> </w:t>
      </w:r>
      <w:r w:rsidRPr="3439EA23">
        <w:rPr>
          <w:rFonts w:eastAsia="Arial"/>
        </w:rPr>
        <w:t>benchmarking statements</w:t>
      </w:r>
      <w:bookmarkEnd w:id="4"/>
    </w:p>
    <w:p w14:paraId="6B6C61BB" w14:textId="77777777" w:rsidR="005369DF" w:rsidRPr="005369DF" w:rsidRDefault="005369DF" w:rsidP="00855BD6">
      <w:pPr>
        <w:spacing w:after="0" w:line="360" w:lineRule="auto"/>
        <w:jc w:val="both"/>
        <w:rPr>
          <w:rFonts w:ascii="Arial" w:eastAsia="Arial" w:hAnsi="Arial" w:cs="Arial"/>
          <w:color w:val="000000" w:themeColor="text1"/>
        </w:rPr>
      </w:pPr>
    </w:p>
    <w:p w14:paraId="423CAA5E" w14:textId="3863B77F" w:rsidR="00213DF4" w:rsidRPr="00213DF4" w:rsidRDefault="00213DF4" w:rsidP="00855BD6">
      <w:pPr>
        <w:spacing w:after="0" w:line="360" w:lineRule="auto"/>
        <w:jc w:val="both"/>
        <w:rPr>
          <w:rFonts w:eastAsia="Arial" w:cs="Arial"/>
          <w:color w:val="000000" w:themeColor="text1"/>
        </w:rPr>
      </w:pPr>
      <w:r w:rsidRPr="00213DF4">
        <w:rPr>
          <w:rFonts w:eastAsia="Arial" w:cs="Arial"/>
          <w:color w:val="000000" w:themeColor="text1"/>
        </w:rPr>
        <w:t>The Adult Microsoft Skills Program aligns with several key professional standards and industry benchmarks, particularly reflecting the Welsh Professional Standards for teaching post-16 learners. The curriculum design incorporates competency frameworks from the European Digital Competence Framework</w:t>
      </w:r>
      <w:r w:rsidR="009B05A7">
        <w:rPr>
          <w:rFonts w:eastAsia="Arial" w:cs="Arial"/>
          <w:color w:val="000000" w:themeColor="text1"/>
        </w:rPr>
        <w:t xml:space="preserve"> (see appendices 1</w:t>
      </w:r>
      <w:r w:rsidRPr="00213DF4">
        <w:rPr>
          <w:rFonts w:eastAsia="Arial" w:cs="Arial"/>
          <w:color w:val="000000" w:themeColor="text1"/>
        </w:rPr>
        <w:t xml:space="preserve"> DigComp 2.2), which establishes baseline digital literacy requirements for professional contexts (Rodriguez et al 2024). This alignment ensures that participants develop skills that meet internationally recognized standards for workplace digital competency while fulfilling Professional Standard Professional Learning and Development, as educators must maintain current digital competencies to effectively deliver the program.</w:t>
      </w:r>
    </w:p>
    <w:p w14:paraId="7E0A4D7C" w14:textId="77777777" w:rsidR="0048516D" w:rsidRDefault="00213DF4" w:rsidP="00855BD6">
      <w:pPr>
        <w:spacing w:after="0" w:line="360" w:lineRule="auto"/>
        <w:jc w:val="both"/>
        <w:rPr>
          <w:rFonts w:eastAsia="Arial" w:cs="Arial"/>
          <w:color w:val="000000" w:themeColor="text1"/>
        </w:rPr>
      </w:pPr>
      <w:r w:rsidRPr="00213DF4">
        <w:rPr>
          <w:rFonts w:eastAsia="Arial" w:cs="Arial"/>
          <w:color w:val="000000" w:themeColor="text1"/>
        </w:rPr>
        <w:t xml:space="preserve">The program's learning outcomes correspond to the Microsoft Office Specialist (MOS) certification requirements, providing participants with the foundation to pursue industry-recognized credentials (Thompson 2024). </w:t>
      </w:r>
    </w:p>
    <w:p w14:paraId="139C13F7" w14:textId="6FB4A408" w:rsidR="00213DF4" w:rsidRPr="00213DF4" w:rsidRDefault="00213DF4" w:rsidP="00855BD6">
      <w:pPr>
        <w:spacing w:after="0" w:line="360" w:lineRule="auto"/>
        <w:jc w:val="both"/>
        <w:rPr>
          <w:rFonts w:eastAsia="Arial" w:cs="Arial"/>
          <w:color w:val="000000" w:themeColor="text1"/>
        </w:rPr>
      </w:pPr>
      <w:r w:rsidRPr="00213DF4">
        <w:rPr>
          <w:rFonts w:eastAsia="Arial" w:cs="Arial"/>
          <w:color w:val="000000" w:themeColor="text1"/>
        </w:rPr>
        <w:t>This certification pathway supports Professional Standard</w:t>
      </w:r>
      <w:r w:rsidR="00126D74">
        <w:rPr>
          <w:rFonts w:eastAsia="Arial" w:cs="Arial"/>
          <w:color w:val="000000" w:themeColor="text1"/>
        </w:rPr>
        <w:t>,</w:t>
      </w:r>
      <w:r w:rsidR="00827F1F">
        <w:rPr>
          <w:rFonts w:eastAsia="Arial" w:cs="Arial"/>
          <w:color w:val="000000" w:themeColor="text1"/>
        </w:rPr>
        <w:t xml:space="preserve"> </w:t>
      </w:r>
      <w:r w:rsidR="00827F1F" w:rsidRPr="00213DF4">
        <w:rPr>
          <w:rFonts w:eastAsia="Arial" w:cs="Arial"/>
          <w:color w:val="000000" w:themeColor="text1"/>
        </w:rPr>
        <w:t>Professional</w:t>
      </w:r>
      <w:r w:rsidRPr="00213DF4">
        <w:rPr>
          <w:rFonts w:eastAsia="Arial" w:cs="Arial"/>
          <w:color w:val="000000" w:themeColor="text1"/>
        </w:rPr>
        <w:t xml:space="preserve"> Knowledge and Understanding, ensuring educators possess comprehensive knowledge of their subject area and its professional applications.</w:t>
      </w:r>
      <w:r w:rsidR="00171AE2">
        <w:rPr>
          <w:rFonts w:eastAsia="Arial" w:cs="Arial"/>
          <w:color w:val="000000" w:themeColor="text1"/>
        </w:rPr>
        <w:t xml:space="preserve"> </w:t>
      </w:r>
      <w:r w:rsidRPr="00213DF4">
        <w:rPr>
          <w:rFonts w:eastAsia="Arial" w:cs="Arial"/>
          <w:color w:val="000000" w:themeColor="text1"/>
        </w:rPr>
        <w:t>The qualification structure reflects the UK Digital Skills Framework standards, particularly at Level 2 and Level 3, demonstrating alignment with Professional Standard</w:t>
      </w:r>
      <w:r w:rsidR="00126D74">
        <w:rPr>
          <w:rFonts w:eastAsia="Arial" w:cs="Arial"/>
          <w:color w:val="000000" w:themeColor="text1"/>
        </w:rPr>
        <w:t>,</w:t>
      </w:r>
      <w:r w:rsidR="00827F1F">
        <w:rPr>
          <w:rFonts w:eastAsia="Arial" w:cs="Arial"/>
          <w:color w:val="000000" w:themeColor="text1"/>
        </w:rPr>
        <w:t xml:space="preserve"> </w:t>
      </w:r>
      <w:r w:rsidRPr="00213DF4">
        <w:rPr>
          <w:rFonts w:eastAsia="Arial" w:cs="Arial"/>
          <w:color w:val="000000" w:themeColor="text1"/>
        </w:rPr>
        <w:t>Planning for Learning. These standards emphasize practical application and problem-solving capabilities, enabling educators to design learning experiences that meet employer expectations for workplace digital literacy. Recent industry analyses indicate these competency levels represent the minimum requirements for 82% of advertised office-based positions (Jenkins &amp; Lee 2024).</w:t>
      </w:r>
    </w:p>
    <w:p w14:paraId="65B6AF23" w14:textId="3E8BD005" w:rsidR="00213DF4" w:rsidRPr="00213DF4" w:rsidRDefault="00213DF4" w:rsidP="00855BD6">
      <w:pPr>
        <w:spacing w:after="0" w:line="360" w:lineRule="auto"/>
        <w:jc w:val="both"/>
        <w:rPr>
          <w:rFonts w:eastAsia="Arial" w:cs="Arial"/>
          <w:color w:val="000000" w:themeColor="text1"/>
        </w:rPr>
      </w:pPr>
      <w:r w:rsidRPr="00213DF4">
        <w:rPr>
          <w:rFonts w:eastAsia="Arial" w:cs="Arial"/>
          <w:color w:val="000000" w:themeColor="text1"/>
        </w:rPr>
        <w:t>The program's benchmarking has been informed by the Employer Skills Survey 2024, which identifies Microsoft Office proficiency as a critical skills gap across multiple sectors (Wilson &amp; Zhang 2024). This market awareness supports Professional Standard</w:t>
      </w:r>
      <w:r w:rsidR="00A25FB6">
        <w:rPr>
          <w:rFonts w:eastAsia="Arial" w:cs="Arial"/>
          <w:color w:val="000000" w:themeColor="text1"/>
        </w:rPr>
        <w:t xml:space="preserve">, </w:t>
      </w:r>
      <w:r w:rsidRPr="00213DF4">
        <w:rPr>
          <w:rFonts w:eastAsia="Arial" w:cs="Arial"/>
          <w:color w:val="000000" w:themeColor="text1"/>
        </w:rPr>
        <w:t>Professional Practice, ensuring that teaching methods and content remain relevant to learners' professional needs. The curriculum incorporates recommendations from the Institute of Digital Learning's Professional Standards Framework, particularly in areas of adult technical education and workplace-focused digital skills development (Institute of Digital Learning 2024).</w:t>
      </w:r>
    </w:p>
    <w:p w14:paraId="2C69CBB3" w14:textId="5EA40739" w:rsidR="00213DF4" w:rsidRPr="00213DF4" w:rsidRDefault="00213DF4" w:rsidP="00855BD6">
      <w:pPr>
        <w:spacing w:after="0" w:line="360" w:lineRule="auto"/>
        <w:jc w:val="both"/>
        <w:rPr>
          <w:rFonts w:eastAsia="Arial" w:cs="Arial"/>
          <w:color w:val="000000" w:themeColor="text1"/>
        </w:rPr>
      </w:pPr>
      <w:r w:rsidRPr="00213DF4">
        <w:rPr>
          <w:rFonts w:eastAsia="Arial" w:cs="Arial"/>
          <w:color w:val="000000" w:themeColor="text1"/>
        </w:rPr>
        <w:lastRenderedPageBreak/>
        <w:t>Quality assurance measures align with both the Quality Assurance Agency's (QAA) guidelines and Professional Standard Assessment and Accountability, ensuring robust assessment methods and clear learning outcomes (Quality Assurance Agency 2023). The program's structure embraces Professional Standard Leadership and Management through its incorporation of the Adult Education Framework's recommendations for flexible learning pathways (Taylor &amp; Brown 2024).</w:t>
      </w:r>
    </w:p>
    <w:p w14:paraId="0E533F33" w14:textId="080BACEC" w:rsidR="005369DF" w:rsidRDefault="00213DF4" w:rsidP="00855BD6">
      <w:pPr>
        <w:spacing w:after="0" w:line="360" w:lineRule="auto"/>
        <w:jc w:val="both"/>
        <w:rPr>
          <w:rFonts w:eastAsia="Arial" w:cs="Arial"/>
          <w:color w:val="000000" w:themeColor="text1"/>
        </w:rPr>
      </w:pPr>
      <w:r w:rsidRPr="00213DF4">
        <w:rPr>
          <w:rFonts w:eastAsia="Arial" w:cs="Arial"/>
          <w:color w:val="000000" w:themeColor="text1"/>
        </w:rPr>
        <w:t>The program specifically addresses Professional Standard Working with Others through its collaborative learning approaches and industry engagement strategies. This is further enhanced by integrated workplace scenarios and team-based projects that reflect real-world applications of Microsoft Office skills. The curriculum design also supports Professional Standard Welsh Language and Culture, with bilingual resources available</w:t>
      </w:r>
      <w:r w:rsidR="00584BBE">
        <w:rPr>
          <w:rFonts w:eastAsia="Arial" w:cs="Arial"/>
          <w:color w:val="000000" w:themeColor="text1"/>
        </w:rPr>
        <w:t xml:space="preserve"> where </w:t>
      </w:r>
      <w:r w:rsidR="008A708B">
        <w:rPr>
          <w:rFonts w:eastAsia="Arial" w:cs="Arial"/>
          <w:color w:val="000000" w:themeColor="text1"/>
        </w:rPr>
        <w:t>possible</w:t>
      </w:r>
      <w:r w:rsidRPr="00213DF4">
        <w:rPr>
          <w:rFonts w:eastAsia="Arial" w:cs="Arial"/>
          <w:color w:val="000000" w:themeColor="text1"/>
        </w:rPr>
        <w:t xml:space="preserve"> and contextual examples that reflect Welsh workplace environments, ensuring relevance for learners across Wales while maintaining international professional standards.</w:t>
      </w:r>
    </w:p>
    <w:p w14:paraId="39A63883" w14:textId="77777777" w:rsidR="00855BD6" w:rsidRDefault="00855BD6" w:rsidP="00855BD6">
      <w:pPr>
        <w:spacing w:after="0" w:line="360" w:lineRule="auto"/>
        <w:jc w:val="both"/>
        <w:rPr>
          <w:rFonts w:eastAsia="Arial" w:cs="Arial"/>
          <w:color w:val="000000" w:themeColor="text1"/>
        </w:rPr>
      </w:pPr>
    </w:p>
    <w:p w14:paraId="07823D1E" w14:textId="77777777" w:rsidR="00855BD6" w:rsidRDefault="00855BD6" w:rsidP="00855BD6">
      <w:pPr>
        <w:spacing w:after="0" w:line="360" w:lineRule="auto"/>
        <w:jc w:val="both"/>
        <w:rPr>
          <w:rFonts w:eastAsia="Arial" w:cs="Arial"/>
          <w:color w:val="000000" w:themeColor="text1"/>
        </w:rPr>
      </w:pPr>
    </w:p>
    <w:p w14:paraId="07FA1DA5" w14:textId="77777777" w:rsidR="00855BD6" w:rsidRDefault="00855BD6" w:rsidP="00855BD6">
      <w:pPr>
        <w:spacing w:after="0" w:line="360" w:lineRule="auto"/>
        <w:jc w:val="both"/>
        <w:rPr>
          <w:rFonts w:eastAsia="Arial" w:cs="Arial"/>
          <w:color w:val="000000" w:themeColor="text1"/>
        </w:rPr>
      </w:pPr>
    </w:p>
    <w:p w14:paraId="7A02FFF1" w14:textId="77777777" w:rsidR="00855BD6" w:rsidRDefault="00855BD6" w:rsidP="00855BD6">
      <w:pPr>
        <w:spacing w:after="0" w:line="360" w:lineRule="auto"/>
        <w:jc w:val="both"/>
        <w:rPr>
          <w:rFonts w:eastAsia="Arial" w:cs="Arial"/>
          <w:color w:val="000000" w:themeColor="text1"/>
        </w:rPr>
      </w:pPr>
    </w:p>
    <w:p w14:paraId="3704DEBD" w14:textId="77777777" w:rsidR="00855BD6" w:rsidRDefault="00855BD6" w:rsidP="00855BD6">
      <w:pPr>
        <w:spacing w:after="0" w:line="360" w:lineRule="auto"/>
        <w:jc w:val="both"/>
        <w:rPr>
          <w:rFonts w:eastAsia="Arial" w:cs="Arial"/>
          <w:color w:val="000000" w:themeColor="text1"/>
        </w:rPr>
      </w:pPr>
    </w:p>
    <w:p w14:paraId="2E047B56" w14:textId="77777777" w:rsidR="00855BD6" w:rsidRDefault="00855BD6" w:rsidP="00855BD6">
      <w:pPr>
        <w:spacing w:after="0" w:line="360" w:lineRule="auto"/>
        <w:jc w:val="both"/>
        <w:rPr>
          <w:rFonts w:eastAsia="Arial" w:cs="Arial"/>
          <w:color w:val="000000" w:themeColor="text1"/>
        </w:rPr>
      </w:pPr>
    </w:p>
    <w:p w14:paraId="1E625845" w14:textId="77777777" w:rsidR="00855BD6" w:rsidRDefault="00855BD6" w:rsidP="00855BD6">
      <w:pPr>
        <w:spacing w:after="0" w:line="360" w:lineRule="auto"/>
        <w:jc w:val="both"/>
        <w:rPr>
          <w:rFonts w:eastAsia="Arial" w:cs="Arial"/>
          <w:color w:val="000000" w:themeColor="text1"/>
        </w:rPr>
      </w:pPr>
    </w:p>
    <w:p w14:paraId="56643803" w14:textId="77777777" w:rsidR="00855BD6" w:rsidRDefault="00855BD6" w:rsidP="00855BD6">
      <w:pPr>
        <w:spacing w:after="0" w:line="360" w:lineRule="auto"/>
        <w:jc w:val="both"/>
        <w:rPr>
          <w:rFonts w:eastAsia="Arial" w:cs="Arial"/>
          <w:color w:val="000000" w:themeColor="text1"/>
        </w:rPr>
      </w:pPr>
    </w:p>
    <w:p w14:paraId="6A89C870" w14:textId="77777777" w:rsidR="00855BD6" w:rsidRDefault="00855BD6" w:rsidP="00855BD6">
      <w:pPr>
        <w:spacing w:after="0" w:line="360" w:lineRule="auto"/>
        <w:jc w:val="both"/>
        <w:rPr>
          <w:rFonts w:eastAsia="Arial" w:cs="Arial"/>
          <w:color w:val="000000" w:themeColor="text1"/>
        </w:rPr>
      </w:pPr>
    </w:p>
    <w:p w14:paraId="65982433" w14:textId="77777777" w:rsidR="00855BD6" w:rsidRDefault="00855BD6" w:rsidP="00855BD6">
      <w:pPr>
        <w:spacing w:after="0" w:line="360" w:lineRule="auto"/>
        <w:jc w:val="both"/>
        <w:rPr>
          <w:rFonts w:eastAsia="Arial" w:cs="Arial"/>
          <w:color w:val="000000" w:themeColor="text1"/>
        </w:rPr>
      </w:pPr>
    </w:p>
    <w:p w14:paraId="1A6AC5D7" w14:textId="77777777" w:rsidR="00855BD6" w:rsidRDefault="00855BD6" w:rsidP="00855BD6">
      <w:pPr>
        <w:spacing w:after="0" w:line="360" w:lineRule="auto"/>
        <w:jc w:val="both"/>
        <w:rPr>
          <w:rFonts w:eastAsia="Arial" w:cs="Arial"/>
          <w:color w:val="000000" w:themeColor="text1"/>
        </w:rPr>
      </w:pPr>
    </w:p>
    <w:p w14:paraId="0B1AC478" w14:textId="77777777" w:rsidR="00855BD6" w:rsidRDefault="00855BD6" w:rsidP="00855BD6">
      <w:pPr>
        <w:spacing w:after="0" w:line="360" w:lineRule="auto"/>
        <w:jc w:val="both"/>
        <w:rPr>
          <w:rFonts w:eastAsia="Arial" w:cs="Arial"/>
          <w:color w:val="000000" w:themeColor="text1"/>
        </w:rPr>
      </w:pPr>
    </w:p>
    <w:p w14:paraId="6DAC90D0" w14:textId="77777777" w:rsidR="00584BBE" w:rsidRDefault="00584BBE" w:rsidP="00855BD6">
      <w:pPr>
        <w:spacing w:after="0" w:line="360" w:lineRule="auto"/>
        <w:jc w:val="both"/>
        <w:rPr>
          <w:rFonts w:eastAsia="Arial" w:cs="Arial"/>
          <w:color w:val="000000" w:themeColor="text1"/>
        </w:rPr>
      </w:pPr>
    </w:p>
    <w:p w14:paraId="7B3F98A1" w14:textId="77777777" w:rsidR="00584BBE" w:rsidRDefault="00584BBE" w:rsidP="00855BD6">
      <w:pPr>
        <w:spacing w:after="0" w:line="360" w:lineRule="auto"/>
        <w:jc w:val="both"/>
        <w:rPr>
          <w:rFonts w:eastAsia="Arial" w:cs="Arial"/>
          <w:color w:val="000000" w:themeColor="text1"/>
        </w:rPr>
      </w:pPr>
    </w:p>
    <w:p w14:paraId="3E191B90" w14:textId="77777777" w:rsidR="00584BBE" w:rsidRDefault="00584BBE" w:rsidP="00855BD6">
      <w:pPr>
        <w:spacing w:after="0" w:line="360" w:lineRule="auto"/>
        <w:jc w:val="both"/>
        <w:rPr>
          <w:rFonts w:eastAsia="Arial" w:cs="Arial"/>
          <w:color w:val="000000" w:themeColor="text1"/>
        </w:rPr>
      </w:pPr>
    </w:p>
    <w:p w14:paraId="267ACE73" w14:textId="77777777" w:rsidR="00584BBE" w:rsidRDefault="00584BBE" w:rsidP="00855BD6">
      <w:pPr>
        <w:spacing w:after="0" w:line="360" w:lineRule="auto"/>
        <w:jc w:val="both"/>
        <w:rPr>
          <w:rFonts w:eastAsia="Arial" w:cs="Arial"/>
          <w:color w:val="000000" w:themeColor="text1"/>
        </w:rPr>
      </w:pPr>
    </w:p>
    <w:p w14:paraId="0872248B" w14:textId="77777777" w:rsidR="00584BBE" w:rsidRPr="00846677" w:rsidRDefault="00584BBE" w:rsidP="00855BD6">
      <w:pPr>
        <w:spacing w:after="0" w:line="360" w:lineRule="auto"/>
        <w:jc w:val="both"/>
        <w:rPr>
          <w:rFonts w:eastAsia="Arial" w:cs="Arial"/>
          <w:color w:val="000000" w:themeColor="text1"/>
        </w:rPr>
      </w:pPr>
    </w:p>
    <w:p w14:paraId="5172D893" w14:textId="4B0B5F49" w:rsidR="00191D1B" w:rsidRDefault="00191D1B" w:rsidP="00191D1B">
      <w:pPr>
        <w:pStyle w:val="Heading2"/>
        <w:rPr>
          <w:rFonts w:eastAsia="Arial"/>
        </w:rPr>
      </w:pPr>
      <w:bookmarkStart w:id="5" w:name="_Toc187433033"/>
      <w:r>
        <w:rPr>
          <w:rFonts w:eastAsia="Arial"/>
        </w:rPr>
        <w:lastRenderedPageBreak/>
        <w:t>Scheme of Works</w:t>
      </w:r>
      <w:bookmarkEnd w:id="5"/>
    </w:p>
    <w:p w14:paraId="25EA3DA4" w14:textId="3564EEAC" w:rsidR="005140DF" w:rsidRPr="005F2FD6" w:rsidRDefault="005140DF" w:rsidP="005140DF">
      <w:r w:rsidRPr="005F2FD6">
        <w:t>Adult Microsoft Skills Program: Scheme of Work</w:t>
      </w:r>
    </w:p>
    <w:p w14:paraId="264B7932" w14:textId="639ECCF6" w:rsidR="005140DF" w:rsidRPr="005F2FD6" w:rsidRDefault="005140DF" w:rsidP="005140DF">
      <w:r w:rsidRPr="005F2FD6">
        <w:t>Duration: 7 Weeks</w:t>
      </w:r>
    </w:p>
    <w:p w14:paraId="38754AFB" w14:textId="29F8EF66" w:rsidR="005140DF" w:rsidRPr="005F2FD6" w:rsidRDefault="005140DF" w:rsidP="005140DF">
      <w:r w:rsidRPr="005F2FD6">
        <w:t>Session Time: Wednesdays, 5:30 PM - 8:30 PM</w:t>
      </w:r>
    </w:p>
    <w:p w14:paraId="06CA5488" w14:textId="4E066108" w:rsidR="005140DF" w:rsidRPr="005F2FD6" w:rsidRDefault="005140DF" w:rsidP="005140DF">
      <w:r w:rsidRPr="005F2FD6">
        <w:t xml:space="preserve">Location: Town Hall </w:t>
      </w:r>
    </w:p>
    <w:p w14:paraId="7B16097E" w14:textId="77777777" w:rsidR="00257CF2" w:rsidRPr="005F2FD6" w:rsidRDefault="005140DF" w:rsidP="00257CF2">
      <w:r w:rsidRPr="005F2FD6">
        <w:t>Cohort Size</w:t>
      </w:r>
      <w:r w:rsidR="00257CF2" w:rsidRPr="005F2FD6">
        <w:t>: 8-16 participants</w:t>
      </w:r>
    </w:p>
    <w:p w14:paraId="59BA25C5" w14:textId="17772315" w:rsidR="00257CF2" w:rsidRPr="005F2FD6" w:rsidRDefault="00257CF2" w:rsidP="005140DF"/>
    <w:tbl>
      <w:tblPr>
        <w:tblStyle w:val="TableGrid"/>
        <w:tblW w:w="9918" w:type="dxa"/>
        <w:tblLook w:val="04A0" w:firstRow="1" w:lastRow="0" w:firstColumn="1" w:lastColumn="0" w:noHBand="0" w:noVBand="1"/>
      </w:tblPr>
      <w:tblGrid>
        <w:gridCol w:w="9918"/>
      </w:tblGrid>
      <w:tr w:rsidR="00F77CA8" w:rsidRPr="005F2FD6" w14:paraId="2A20C5A1" w14:textId="6F3269DD" w:rsidTr="00F77CA8">
        <w:tc>
          <w:tcPr>
            <w:tcW w:w="9918" w:type="dxa"/>
          </w:tcPr>
          <w:p w14:paraId="40662831" w14:textId="71D36336" w:rsidR="00F77CA8" w:rsidRPr="005F2FD6" w:rsidRDefault="00F77CA8" w:rsidP="005140DF">
            <w:r w:rsidRPr="005F2FD6">
              <w:t>Week 1: Introduction to Microsoft Office &amp; Word Essentials</w:t>
            </w:r>
          </w:p>
        </w:tc>
      </w:tr>
      <w:tr w:rsidR="00F77CA8" w:rsidRPr="005F2FD6" w14:paraId="33F29126" w14:textId="01981416" w:rsidTr="00F77CA8">
        <w:tc>
          <w:tcPr>
            <w:tcW w:w="9918" w:type="dxa"/>
          </w:tcPr>
          <w:p w14:paraId="19DDC237" w14:textId="77777777" w:rsidR="00F77CA8" w:rsidRPr="005F2FD6" w:rsidRDefault="00F77CA8" w:rsidP="00257CF2">
            <w:r w:rsidRPr="005F2FD6">
              <w:t>5:30 - 6:30 PM</w:t>
            </w:r>
          </w:p>
          <w:p w14:paraId="6B70648F" w14:textId="77777777" w:rsidR="00F77CA8" w:rsidRPr="005F2FD6" w:rsidRDefault="00F77CA8" w:rsidP="00257CF2">
            <w:r w:rsidRPr="005F2FD6">
              <w:t>- Program introduction and learning platform familiarization</w:t>
            </w:r>
          </w:p>
          <w:p w14:paraId="51CEC513" w14:textId="77777777" w:rsidR="00F77CA8" w:rsidRPr="005F2FD6" w:rsidRDefault="00F77CA8" w:rsidP="00257CF2">
            <w:r w:rsidRPr="005F2FD6">
              <w:t>- Assessment of participant baseline skills</w:t>
            </w:r>
          </w:p>
          <w:p w14:paraId="046B3EF3" w14:textId="77777777" w:rsidR="00F77CA8" w:rsidRPr="005F2FD6" w:rsidRDefault="00F77CA8" w:rsidP="00257CF2">
            <w:r w:rsidRPr="005F2FD6">
              <w:t>- Overview of Microsoft Office interface and common features</w:t>
            </w:r>
          </w:p>
          <w:p w14:paraId="215AA9F9" w14:textId="77777777" w:rsidR="00F77CA8" w:rsidRPr="005F2FD6" w:rsidRDefault="00F77CA8" w:rsidP="00257CF2">
            <w:r w:rsidRPr="005F2FD6">
              <w:t>- Basic file management and cloud storage principles</w:t>
            </w:r>
          </w:p>
          <w:p w14:paraId="32CDD5F2" w14:textId="77777777" w:rsidR="00F77CA8" w:rsidRPr="005F2FD6" w:rsidRDefault="00F77CA8" w:rsidP="00257CF2"/>
          <w:p w14:paraId="2D863276" w14:textId="1F08E1DE" w:rsidR="00F77CA8" w:rsidRPr="005F2FD6" w:rsidRDefault="00F77CA8" w:rsidP="00257CF2">
            <w:r w:rsidRPr="005F2FD6">
              <w:t>6:30 - 7:30 PM</w:t>
            </w:r>
          </w:p>
          <w:p w14:paraId="104AB688" w14:textId="77777777" w:rsidR="00F77CA8" w:rsidRPr="005F2FD6" w:rsidRDefault="00F77CA8" w:rsidP="00257CF2">
            <w:r w:rsidRPr="005F2FD6">
              <w:t>- Microsoft Word interface and basic navigation</w:t>
            </w:r>
          </w:p>
          <w:p w14:paraId="1D4934D5" w14:textId="77777777" w:rsidR="00F77CA8" w:rsidRPr="005F2FD6" w:rsidRDefault="00F77CA8" w:rsidP="00257CF2">
            <w:r w:rsidRPr="005F2FD6">
              <w:t>- Document creation and basic formatting</w:t>
            </w:r>
          </w:p>
          <w:p w14:paraId="1C7C966A" w14:textId="77777777" w:rsidR="00F77CA8" w:rsidRPr="005F2FD6" w:rsidRDefault="00F77CA8" w:rsidP="00257CF2">
            <w:r w:rsidRPr="005F2FD6">
              <w:t>- Paragraph and page formatting</w:t>
            </w:r>
          </w:p>
          <w:p w14:paraId="72A31B79" w14:textId="77777777" w:rsidR="00F77CA8" w:rsidRPr="005F2FD6" w:rsidRDefault="00F77CA8" w:rsidP="00257CF2">
            <w:r w:rsidRPr="005F2FD6">
              <w:t>- Text styles and themes</w:t>
            </w:r>
          </w:p>
          <w:p w14:paraId="72BEC58D" w14:textId="77777777" w:rsidR="00F77CA8" w:rsidRPr="005F2FD6" w:rsidRDefault="00F77CA8" w:rsidP="005140DF"/>
          <w:p w14:paraId="1BADB56D" w14:textId="77777777" w:rsidR="00F77CA8" w:rsidRPr="005F2FD6" w:rsidRDefault="00F77CA8" w:rsidP="00257CF2">
            <w:r w:rsidRPr="005F2FD6">
              <w:t>7:30 - 8:30 PM</w:t>
            </w:r>
          </w:p>
          <w:p w14:paraId="7215CC2B" w14:textId="77777777" w:rsidR="00F77CA8" w:rsidRPr="005F2FD6" w:rsidRDefault="00F77CA8" w:rsidP="00257CF2">
            <w:r w:rsidRPr="005F2FD6">
              <w:t>- Practical exercises: Creating professional documents</w:t>
            </w:r>
          </w:p>
          <w:p w14:paraId="494688F4" w14:textId="77777777" w:rsidR="00F77CA8" w:rsidRPr="005F2FD6" w:rsidRDefault="00F77CA8" w:rsidP="00257CF2">
            <w:r w:rsidRPr="005F2FD6">
              <w:t>- Saving and file management practice</w:t>
            </w:r>
          </w:p>
          <w:p w14:paraId="3200D1E2" w14:textId="77777777" w:rsidR="00F77CA8" w:rsidRPr="005F2FD6" w:rsidRDefault="00F77CA8" w:rsidP="00257CF2">
            <w:r w:rsidRPr="005F2FD6">
              <w:t>- Q&amp;A session</w:t>
            </w:r>
          </w:p>
          <w:p w14:paraId="64808B63" w14:textId="77777777" w:rsidR="00F77CA8" w:rsidRPr="005F2FD6" w:rsidRDefault="00F77CA8" w:rsidP="00257CF2">
            <w:r w:rsidRPr="005F2FD6">
              <w:t>- Assignment briefing for portfolio development</w:t>
            </w:r>
          </w:p>
          <w:p w14:paraId="464A858F" w14:textId="77777777" w:rsidR="00F77CA8" w:rsidRPr="005F2FD6" w:rsidRDefault="00F77CA8" w:rsidP="005140DF"/>
        </w:tc>
      </w:tr>
      <w:tr w:rsidR="00F77CA8" w:rsidRPr="005F2FD6" w14:paraId="3AC374A1" w14:textId="7FF64828" w:rsidTr="00F77CA8">
        <w:tc>
          <w:tcPr>
            <w:tcW w:w="9918" w:type="dxa"/>
          </w:tcPr>
          <w:p w14:paraId="5E18EE00" w14:textId="77777777" w:rsidR="00F77CA8" w:rsidRPr="005F2FD6" w:rsidRDefault="00F77CA8" w:rsidP="005140DF">
            <w:r w:rsidRPr="005F2FD6">
              <w:t>Week 2: Advanced Word &amp; Document Management</w:t>
            </w:r>
          </w:p>
          <w:p w14:paraId="0ECE5DDA" w14:textId="77777777" w:rsidR="00F77CA8" w:rsidRPr="005F2FD6" w:rsidRDefault="00F77CA8" w:rsidP="00902555">
            <w:r w:rsidRPr="005F2FD6">
              <w:t>5:30 - 6:30 PM</w:t>
            </w:r>
          </w:p>
          <w:p w14:paraId="1DF332EA" w14:textId="77777777" w:rsidR="00F77CA8" w:rsidRPr="005F2FD6" w:rsidRDefault="00F77CA8" w:rsidP="00902555">
            <w:r w:rsidRPr="005F2FD6">
              <w:t>- Review of Week 1 concepts</w:t>
            </w:r>
          </w:p>
          <w:p w14:paraId="15F4EFC3" w14:textId="77777777" w:rsidR="00F77CA8" w:rsidRPr="005F2FD6" w:rsidRDefault="00F77CA8" w:rsidP="00902555">
            <w:r w:rsidRPr="005F2FD6">
              <w:t>- Advanced formatting techniques</w:t>
            </w:r>
          </w:p>
          <w:p w14:paraId="709EBA84" w14:textId="77777777" w:rsidR="00F77CA8" w:rsidRPr="005F2FD6" w:rsidRDefault="00F77CA8" w:rsidP="00902555">
            <w:r w:rsidRPr="005F2FD6">
              <w:t>- Tables and borders</w:t>
            </w:r>
          </w:p>
          <w:p w14:paraId="14666061" w14:textId="77777777" w:rsidR="00F77CA8" w:rsidRPr="005F2FD6" w:rsidRDefault="00F77CA8" w:rsidP="00902555">
            <w:r w:rsidRPr="005F2FD6">
              <w:t>- Headers, footers, and page numbering</w:t>
            </w:r>
          </w:p>
          <w:p w14:paraId="7CA354A4" w14:textId="77777777" w:rsidR="00F77CA8" w:rsidRPr="005F2FD6" w:rsidRDefault="00F77CA8" w:rsidP="00902555">
            <w:r w:rsidRPr="005F2FD6">
              <w:t>6:30 - 7:30 PM</w:t>
            </w:r>
          </w:p>
          <w:p w14:paraId="20F32412" w14:textId="77777777" w:rsidR="00F77CA8" w:rsidRPr="005F2FD6" w:rsidRDefault="00F77CA8" w:rsidP="00902555">
            <w:r w:rsidRPr="005F2FD6">
              <w:t>- Template creation and usage</w:t>
            </w:r>
          </w:p>
          <w:p w14:paraId="2ABB9032" w14:textId="77777777" w:rsidR="00F77CA8" w:rsidRPr="005F2FD6" w:rsidRDefault="00F77CA8" w:rsidP="00902555">
            <w:r w:rsidRPr="005F2FD6">
              <w:t>- Mail merge fundamentals</w:t>
            </w:r>
          </w:p>
          <w:p w14:paraId="789796D7" w14:textId="77777777" w:rsidR="00F77CA8" w:rsidRPr="005F2FD6" w:rsidRDefault="00F77CA8" w:rsidP="00902555">
            <w:r w:rsidRPr="005F2FD6">
              <w:t>- Document collaboration features</w:t>
            </w:r>
          </w:p>
          <w:p w14:paraId="6A82BDA6" w14:textId="77777777" w:rsidR="00F77CA8" w:rsidRPr="005F2FD6" w:rsidRDefault="00F77CA8" w:rsidP="00902555">
            <w:r w:rsidRPr="005F2FD6">
              <w:t>- Track changes and comments</w:t>
            </w:r>
          </w:p>
          <w:p w14:paraId="57DA4330" w14:textId="77777777" w:rsidR="00F77CA8" w:rsidRPr="005F2FD6" w:rsidRDefault="00F77CA8" w:rsidP="00902555">
            <w:r w:rsidRPr="005F2FD6">
              <w:t>7:30 - 8:30 PM</w:t>
            </w:r>
          </w:p>
          <w:p w14:paraId="6B506C3D" w14:textId="77777777" w:rsidR="00F77CA8" w:rsidRPr="005F2FD6" w:rsidRDefault="00F77CA8" w:rsidP="00902555">
            <w:r w:rsidRPr="005F2FD6">
              <w:t>- Practical workshop: Creating business documents</w:t>
            </w:r>
          </w:p>
          <w:p w14:paraId="07555E45" w14:textId="77777777" w:rsidR="00F77CA8" w:rsidRPr="005F2FD6" w:rsidRDefault="00F77CA8" w:rsidP="00902555">
            <w:r w:rsidRPr="005F2FD6">
              <w:t>- Portfolio work session</w:t>
            </w:r>
          </w:p>
          <w:p w14:paraId="710E2526" w14:textId="77777777" w:rsidR="00F77CA8" w:rsidRPr="005F2FD6" w:rsidRDefault="00F77CA8" w:rsidP="00902555">
            <w:r w:rsidRPr="005F2FD6">
              <w:t>- Troubleshooting common issues</w:t>
            </w:r>
          </w:p>
          <w:p w14:paraId="46B429D3" w14:textId="77777777" w:rsidR="00F77CA8" w:rsidRPr="005F2FD6" w:rsidRDefault="00F77CA8" w:rsidP="00902555">
            <w:r w:rsidRPr="005F2FD6">
              <w:t>- Progress review</w:t>
            </w:r>
          </w:p>
          <w:p w14:paraId="7BB71C3E" w14:textId="712349CE" w:rsidR="00F77CA8" w:rsidRPr="005F2FD6" w:rsidRDefault="00F77CA8" w:rsidP="005140DF"/>
        </w:tc>
      </w:tr>
      <w:tr w:rsidR="00F77CA8" w:rsidRPr="005F2FD6" w14:paraId="6F0961D8" w14:textId="0FCD8B07" w:rsidTr="00F77CA8">
        <w:tc>
          <w:tcPr>
            <w:tcW w:w="9918" w:type="dxa"/>
          </w:tcPr>
          <w:p w14:paraId="46F1DD2D" w14:textId="77777777" w:rsidR="00F77CA8" w:rsidRPr="005F2FD6" w:rsidRDefault="00F77CA8" w:rsidP="005140DF">
            <w:r w:rsidRPr="005F2FD6">
              <w:lastRenderedPageBreak/>
              <w:t>Week 3: Excel Fundamentals</w:t>
            </w:r>
          </w:p>
          <w:p w14:paraId="47BED87F" w14:textId="77777777" w:rsidR="00F77CA8" w:rsidRPr="005F2FD6" w:rsidRDefault="00F77CA8" w:rsidP="009A6CFC">
            <w:r w:rsidRPr="005F2FD6">
              <w:t>5:30 - 6:30 PM</w:t>
            </w:r>
          </w:p>
          <w:p w14:paraId="7F844F1C" w14:textId="77777777" w:rsidR="00F77CA8" w:rsidRPr="005F2FD6" w:rsidRDefault="00F77CA8" w:rsidP="009A6CFC">
            <w:r w:rsidRPr="005F2FD6">
              <w:t>- Excel interface and navigation</w:t>
            </w:r>
          </w:p>
          <w:p w14:paraId="11DBD03F" w14:textId="77777777" w:rsidR="00F77CA8" w:rsidRPr="005F2FD6" w:rsidRDefault="00F77CA8" w:rsidP="009A6CFC">
            <w:r w:rsidRPr="005F2FD6">
              <w:t>- Basic data entry and formatting</w:t>
            </w:r>
          </w:p>
          <w:p w14:paraId="38D0CA18" w14:textId="77777777" w:rsidR="00F77CA8" w:rsidRPr="005F2FD6" w:rsidRDefault="00F77CA8" w:rsidP="009A6CFC">
            <w:r w:rsidRPr="005F2FD6">
              <w:t>- Cell references and basic formulas</w:t>
            </w:r>
          </w:p>
          <w:p w14:paraId="3CE5BFF4" w14:textId="77777777" w:rsidR="00F77CA8" w:rsidRPr="005F2FD6" w:rsidRDefault="00F77CA8" w:rsidP="009A6CFC">
            <w:r w:rsidRPr="005F2FD6">
              <w:t>- Workbook organization</w:t>
            </w:r>
          </w:p>
          <w:p w14:paraId="7883EF9B" w14:textId="77777777" w:rsidR="00F77CA8" w:rsidRPr="005F2FD6" w:rsidRDefault="00F77CA8" w:rsidP="009A6CFC">
            <w:r w:rsidRPr="005F2FD6">
              <w:t>6:30 - 7:30 PM</w:t>
            </w:r>
          </w:p>
          <w:p w14:paraId="788C0291" w14:textId="77777777" w:rsidR="00F77CA8" w:rsidRPr="005F2FD6" w:rsidRDefault="00F77CA8" w:rsidP="009A6CFC">
            <w:r w:rsidRPr="005F2FD6">
              <w:t>- Essential Excel functions</w:t>
            </w:r>
          </w:p>
          <w:p w14:paraId="2E4B7F38" w14:textId="77777777" w:rsidR="00F77CA8" w:rsidRPr="005F2FD6" w:rsidRDefault="00F77CA8" w:rsidP="009A6CFC">
            <w:r w:rsidRPr="005F2FD6">
              <w:t>- Data sorting and filtering</w:t>
            </w:r>
          </w:p>
          <w:p w14:paraId="215C5BA4" w14:textId="77777777" w:rsidR="00F77CA8" w:rsidRPr="005F2FD6" w:rsidRDefault="00F77CA8" w:rsidP="009A6CFC">
            <w:r w:rsidRPr="005F2FD6">
              <w:t>- Basic charts and graphs</w:t>
            </w:r>
          </w:p>
          <w:p w14:paraId="6F346350" w14:textId="77777777" w:rsidR="00F77CA8" w:rsidRPr="005F2FD6" w:rsidRDefault="00F77CA8" w:rsidP="009A6CFC">
            <w:r w:rsidRPr="005F2FD6">
              <w:t>- Worksheet management</w:t>
            </w:r>
          </w:p>
          <w:p w14:paraId="02AC2705" w14:textId="77777777" w:rsidR="00F77CA8" w:rsidRPr="005F2FD6" w:rsidRDefault="00F77CA8" w:rsidP="009A6CFC"/>
          <w:p w14:paraId="0295AA98" w14:textId="51C80D1E" w:rsidR="00F77CA8" w:rsidRPr="005F2FD6" w:rsidRDefault="00F77CA8" w:rsidP="009A6CFC">
            <w:r w:rsidRPr="005F2FD6">
              <w:t>7:30 - 8:30 PM</w:t>
            </w:r>
          </w:p>
          <w:p w14:paraId="42BE2DA2" w14:textId="77777777" w:rsidR="00F77CA8" w:rsidRPr="005F2FD6" w:rsidRDefault="00F77CA8" w:rsidP="009A6CFC">
            <w:r w:rsidRPr="005F2FD6">
              <w:t>- Practical exercises: Creating basic spreadsheets</w:t>
            </w:r>
          </w:p>
          <w:p w14:paraId="14E98456" w14:textId="77777777" w:rsidR="00F77CA8" w:rsidRPr="005F2FD6" w:rsidRDefault="00F77CA8" w:rsidP="009A6CFC">
            <w:r w:rsidRPr="005F2FD6">
              <w:t>- Data analysis exercises</w:t>
            </w:r>
          </w:p>
          <w:p w14:paraId="5D86919C" w14:textId="77777777" w:rsidR="00F77CA8" w:rsidRPr="005F2FD6" w:rsidRDefault="00F77CA8" w:rsidP="009A6CFC">
            <w:r w:rsidRPr="005F2FD6">
              <w:t>- Portfolio development</w:t>
            </w:r>
          </w:p>
          <w:p w14:paraId="0E8CFA9F" w14:textId="77777777" w:rsidR="00F77CA8" w:rsidRPr="005F2FD6" w:rsidRDefault="00F77CA8" w:rsidP="009A6CFC">
            <w:r w:rsidRPr="005F2FD6">
              <w:t>- Support session</w:t>
            </w:r>
          </w:p>
          <w:p w14:paraId="775E12EF" w14:textId="56B3A9CB" w:rsidR="00F77CA8" w:rsidRPr="005F2FD6" w:rsidRDefault="00F77CA8" w:rsidP="005140DF"/>
        </w:tc>
      </w:tr>
      <w:tr w:rsidR="00F77CA8" w:rsidRPr="005F2FD6" w14:paraId="2CA7943D" w14:textId="5F94B238" w:rsidTr="00F77CA8">
        <w:tc>
          <w:tcPr>
            <w:tcW w:w="9918" w:type="dxa"/>
          </w:tcPr>
          <w:p w14:paraId="594A0253" w14:textId="5EE8C3DC" w:rsidR="00F77CA8" w:rsidRPr="005F2FD6" w:rsidRDefault="00F77CA8" w:rsidP="009A6CFC">
            <w:r w:rsidRPr="005F2FD6">
              <w:t>Week 4: Advanced Excel</w:t>
            </w:r>
          </w:p>
          <w:p w14:paraId="074802F2" w14:textId="335C6ED7" w:rsidR="00F77CA8" w:rsidRPr="005F2FD6" w:rsidRDefault="00F77CA8" w:rsidP="009A6CFC">
            <w:r w:rsidRPr="005F2FD6">
              <w:t>5:30 - 6:30 PM</w:t>
            </w:r>
          </w:p>
          <w:p w14:paraId="70A5BAC1" w14:textId="77777777" w:rsidR="00F77CA8" w:rsidRPr="005F2FD6" w:rsidRDefault="00F77CA8" w:rsidP="009A6CFC">
            <w:r w:rsidRPr="005F2FD6">
              <w:t>- Advanced formulas and functions</w:t>
            </w:r>
          </w:p>
          <w:p w14:paraId="20FA6AD6" w14:textId="77777777" w:rsidR="00F77CA8" w:rsidRPr="005F2FD6" w:rsidRDefault="00F77CA8" w:rsidP="009A6CFC">
            <w:r w:rsidRPr="005F2FD6">
              <w:t>- Conditional formatting</w:t>
            </w:r>
          </w:p>
          <w:p w14:paraId="41E15CCC" w14:textId="77777777" w:rsidR="00F77CA8" w:rsidRPr="005F2FD6" w:rsidRDefault="00F77CA8" w:rsidP="009A6CFC">
            <w:r w:rsidRPr="005F2FD6">
              <w:t>- Data validation</w:t>
            </w:r>
          </w:p>
          <w:p w14:paraId="7DB1DBC4" w14:textId="77777777" w:rsidR="00F77CA8" w:rsidRPr="005F2FD6" w:rsidRDefault="00F77CA8" w:rsidP="009A6CFC">
            <w:r w:rsidRPr="005F2FD6">
              <w:t>- Pivot Tables introduction</w:t>
            </w:r>
          </w:p>
          <w:p w14:paraId="2B48F05B" w14:textId="77777777" w:rsidR="00F77CA8" w:rsidRPr="005F2FD6" w:rsidRDefault="00F77CA8" w:rsidP="009A6CFC"/>
          <w:p w14:paraId="28399A2B" w14:textId="4692B381" w:rsidR="00F77CA8" w:rsidRPr="005F2FD6" w:rsidRDefault="00F77CA8" w:rsidP="009A6CFC">
            <w:r w:rsidRPr="005F2FD6">
              <w:t>6:30 - 7:30 PM</w:t>
            </w:r>
          </w:p>
          <w:p w14:paraId="44DC258F" w14:textId="77777777" w:rsidR="00F77CA8" w:rsidRPr="005F2FD6" w:rsidRDefault="00F77CA8" w:rsidP="009A6CFC">
            <w:r w:rsidRPr="005F2FD6">
              <w:t>- Advanced chart features</w:t>
            </w:r>
          </w:p>
          <w:p w14:paraId="4C99B2CB" w14:textId="77777777" w:rsidR="00F77CA8" w:rsidRPr="005F2FD6" w:rsidRDefault="00F77CA8" w:rsidP="009A6CFC">
            <w:r w:rsidRPr="005F2FD6">
              <w:t>- Data analysis tools</w:t>
            </w:r>
          </w:p>
          <w:p w14:paraId="3F6CF967" w14:textId="77777777" w:rsidR="00F77CA8" w:rsidRPr="005F2FD6" w:rsidRDefault="00F77CA8" w:rsidP="009A6CFC">
            <w:r w:rsidRPr="005F2FD6">
              <w:t>- Excel automation basics</w:t>
            </w:r>
          </w:p>
          <w:p w14:paraId="52A8AE39" w14:textId="77777777" w:rsidR="00F77CA8" w:rsidRPr="005F2FD6" w:rsidRDefault="00F77CA8" w:rsidP="009A6CFC">
            <w:r w:rsidRPr="005F2FD6">
              <w:t>- Spreadsheet protection</w:t>
            </w:r>
          </w:p>
          <w:p w14:paraId="2C309753" w14:textId="77777777" w:rsidR="00F77CA8" w:rsidRPr="005F2FD6" w:rsidRDefault="00F77CA8" w:rsidP="009A6CFC"/>
          <w:p w14:paraId="5F2A2417" w14:textId="0BFB18C9" w:rsidR="00F77CA8" w:rsidRPr="005F2FD6" w:rsidRDefault="00F77CA8" w:rsidP="009A6CFC">
            <w:r w:rsidRPr="005F2FD6">
              <w:t>7:30 - 8:30 PM</w:t>
            </w:r>
          </w:p>
          <w:p w14:paraId="6EB7777F" w14:textId="77777777" w:rsidR="00F77CA8" w:rsidRPr="005F2FD6" w:rsidRDefault="00F77CA8" w:rsidP="009A6CFC">
            <w:r w:rsidRPr="005F2FD6">
              <w:t>- Practical workshop: Data analysis project</w:t>
            </w:r>
          </w:p>
          <w:p w14:paraId="0F70279E" w14:textId="77777777" w:rsidR="00F77CA8" w:rsidRPr="005F2FD6" w:rsidRDefault="00F77CA8" w:rsidP="009A6CFC">
            <w:r w:rsidRPr="005F2FD6">
              <w:t>- Real-world problem-solving exercises</w:t>
            </w:r>
          </w:p>
          <w:p w14:paraId="5CACA234" w14:textId="77777777" w:rsidR="00F77CA8" w:rsidRPr="005F2FD6" w:rsidRDefault="00F77CA8" w:rsidP="009A6CFC">
            <w:r w:rsidRPr="005F2FD6">
              <w:t>- Portfolio work</w:t>
            </w:r>
          </w:p>
          <w:p w14:paraId="65D77B81" w14:textId="77777777" w:rsidR="00F77CA8" w:rsidRPr="005F2FD6" w:rsidRDefault="00F77CA8" w:rsidP="009A6CFC">
            <w:r w:rsidRPr="005F2FD6">
              <w:t>- Progress assessment</w:t>
            </w:r>
          </w:p>
          <w:p w14:paraId="55FB8198" w14:textId="77777777" w:rsidR="00F77CA8" w:rsidRPr="005F2FD6" w:rsidRDefault="00F77CA8" w:rsidP="005140DF"/>
        </w:tc>
      </w:tr>
      <w:tr w:rsidR="00F77CA8" w:rsidRPr="005F2FD6" w14:paraId="67030949" w14:textId="770F2369" w:rsidTr="00F77CA8">
        <w:tc>
          <w:tcPr>
            <w:tcW w:w="9918" w:type="dxa"/>
          </w:tcPr>
          <w:p w14:paraId="5ECFF70D" w14:textId="3258F996" w:rsidR="00F77CA8" w:rsidRPr="005F2FD6" w:rsidRDefault="00F77CA8" w:rsidP="009A6CFC">
            <w:r w:rsidRPr="005F2FD6">
              <w:t>Week 5: PowerPoint Essentials</w:t>
            </w:r>
          </w:p>
          <w:p w14:paraId="6B4595CC" w14:textId="3EEE47A5" w:rsidR="00F77CA8" w:rsidRPr="005F2FD6" w:rsidRDefault="00F77CA8" w:rsidP="009A6CFC">
            <w:r w:rsidRPr="005F2FD6">
              <w:t>5:30 - 6:30 PM</w:t>
            </w:r>
          </w:p>
          <w:p w14:paraId="67909869" w14:textId="77777777" w:rsidR="00F77CA8" w:rsidRPr="005F2FD6" w:rsidRDefault="00F77CA8" w:rsidP="009A6CFC">
            <w:r w:rsidRPr="005F2FD6">
              <w:t>- PowerPoint interface and basics</w:t>
            </w:r>
          </w:p>
          <w:p w14:paraId="3133E42A" w14:textId="77777777" w:rsidR="00F77CA8" w:rsidRPr="005F2FD6" w:rsidRDefault="00F77CA8" w:rsidP="009A6CFC">
            <w:r w:rsidRPr="005F2FD6">
              <w:t>- Slide creation and design principles</w:t>
            </w:r>
          </w:p>
          <w:p w14:paraId="2EC4E7F1" w14:textId="77777777" w:rsidR="00F77CA8" w:rsidRPr="005F2FD6" w:rsidRDefault="00F77CA8" w:rsidP="009A6CFC">
            <w:r w:rsidRPr="005F2FD6">
              <w:t>- Working with text and objects</w:t>
            </w:r>
          </w:p>
          <w:p w14:paraId="5302C35E" w14:textId="77777777" w:rsidR="00F77CA8" w:rsidRPr="005F2FD6" w:rsidRDefault="00F77CA8" w:rsidP="009A6CFC">
            <w:r w:rsidRPr="005F2FD6">
              <w:t>- Theme and template usage</w:t>
            </w:r>
          </w:p>
          <w:p w14:paraId="0AE6764E" w14:textId="77777777" w:rsidR="00F77CA8" w:rsidRPr="005F2FD6" w:rsidRDefault="00F77CA8" w:rsidP="009A6CFC"/>
          <w:p w14:paraId="2AF8E2A8" w14:textId="493ED7B7" w:rsidR="00F77CA8" w:rsidRPr="005F2FD6" w:rsidRDefault="00F77CA8" w:rsidP="009A6CFC">
            <w:r w:rsidRPr="005F2FD6">
              <w:t>6:30 - 7:30 PM</w:t>
            </w:r>
          </w:p>
          <w:p w14:paraId="291C139C" w14:textId="77777777" w:rsidR="00F77CA8" w:rsidRPr="005F2FD6" w:rsidRDefault="00F77CA8" w:rsidP="009A6CFC">
            <w:r w:rsidRPr="005F2FD6">
              <w:t>- Adding multimedia elements</w:t>
            </w:r>
          </w:p>
          <w:p w14:paraId="35291393" w14:textId="77777777" w:rsidR="00F77CA8" w:rsidRPr="005F2FD6" w:rsidRDefault="00F77CA8" w:rsidP="009A6CFC">
            <w:r w:rsidRPr="005F2FD6">
              <w:lastRenderedPageBreak/>
              <w:t>- Animation and transitions</w:t>
            </w:r>
          </w:p>
          <w:p w14:paraId="03E0C852" w14:textId="77777777" w:rsidR="00F77CA8" w:rsidRPr="005F2FD6" w:rsidRDefault="00F77CA8" w:rsidP="009A6CFC">
            <w:r w:rsidRPr="005F2FD6">
              <w:t>- Presenter tools</w:t>
            </w:r>
          </w:p>
          <w:p w14:paraId="6171A410" w14:textId="77777777" w:rsidR="00F77CA8" w:rsidRPr="005F2FD6" w:rsidRDefault="00F77CA8" w:rsidP="009A6CFC">
            <w:r w:rsidRPr="005F2FD6">
              <w:t>- Presentation best practices</w:t>
            </w:r>
          </w:p>
          <w:p w14:paraId="5FAFF571" w14:textId="77777777" w:rsidR="00F77CA8" w:rsidRPr="005F2FD6" w:rsidRDefault="00F77CA8" w:rsidP="009A6CFC"/>
          <w:p w14:paraId="7C67E503" w14:textId="7ABD4FF5" w:rsidR="00F77CA8" w:rsidRPr="005F2FD6" w:rsidRDefault="00F77CA8" w:rsidP="009A6CFC">
            <w:r w:rsidRPr="005F2FD6">
              <w:t>7:30 - 8:30 PM</w:t>
            </w:r>
          </w:p>
          <w:p w14:paraId="38C992AF" w14:textId="77777777" w:rsidR="00F77CA8" w:rsidRPr="005F2FD6" w:rsidRDefault="00F77CA8" w:rsidP="009A6CFC">
            <w:r w:rsidRPr="005F2FD6">
              <w:t>- Practical session: Creating presentations</w:t>
            </w:r>
          </w:p>
          <w:p w14:paraId="280D2150" w14:textId="77777777" w:rsidR="00F77CA8" w:rsidRPr="005F2FD6" w:rsidRDefault="00F77CA8" w:rsidP="009A6CFC">
            <w:r w:rsidRPr="005F2FD6">
              <w:t>- Presentation delivery practice</w:t>
            </w:r>
          </w:p>
          <w:p w14:paraId="1AC3B675" w14:textId="77777777" w:rsidR="00F77CA8" w:rsidRPr="005F2FD6" w:rsidRDefault="00F77CA8" w:rsidP="009A6CFC">
            <w:r w:rsidRPr="005F2FD6">
              <w:t>- Peer review session</w:t>
            </w:r>
          </w:p>
          <w:p w14:paraId="613B696A" w14:textId="77777777" w:rsidR="00F77CA8" w:rsidRPr="005F2FD6" w:rsidRDefault="00F77CA8" w:rsidP="009A6CFC">
            <w:r w:rsidRPr="005F2FD6">
              <w:t>- Portfolio development</w:t>
            </w:r>
          </w:p>
          <w:p w14:paraId="33EEB0D7" w14:textId="77777777" w:rsidR="00F77CA8" w:rsidRPr="005F2FD6" w:rsidRDefault="00F77CA8" w:rsidP="005140DF"/>
        </w:tc>
      </w:tr>
      <w:tr w:rsidR="00F77CA8" w:rsidRPr="005F2FD6" w14:paraId="5423472A" w14:textId="2106BC18" w:rsidTr="00F77CA8">
        <w:tc>
          <w:tcPr>
            <w:tcW w:w="9918" w:type="dxa"/>
          </w:tcPr>
          <w:p w14:paraId="594F1EE8" w14:textId="59C8C43B" w:rsidR="00F77CA8" w:rsidRPr="005F2FD6" w:rsidRDefault="00F77CA8" w:rsidP="00C1122C">
            <w:r w:rsidRPr="005F2FD6">
              <w:lastRenderedPageBreak/>
              <w:t>Week 6: Microsoft Teams &amp; Digital Collaboration</w:t>
            </w:r>
          </w:p>
          <w:p w14:paraId="4B6197E7" w14:textId="7AA750EA" w:rsidR="00F77CA8" w:rsidRPr="005F2FD6" w:rsidRDefault="00F77CA8" w:rsidP="00C1122C">
            <w:r w:rsidRPr="005F2FD6">
              <w:t>5:30 - 6:30 PM</w:t>
            </w:r>
          </w:p>
          <w:p w14:paraId="7A0D48CA" w14:textId="77777777" w:rsidR="00F77CA8" w:rsidRPr="005F2FD6" w:rsidRDefault="00F77CA8" w:rsidP="00C1122C">
            <w:r w:rsidRPr="005F2FD6">
              <w:t>- Teams interface and navigation</w:t>
            </w:r>
          </w:p>
          <w:p w14:paraId="6AAE5F59" w14:textId="77777777" w:rsidR="00F77CA8" w:rsidRPr="005F2FD6" w:rsidRDefault="00F77CA8" w:rsidP="00C1122C">
            <w:r w:rsidRPr="005F2FD6">
              <w:t>- Channel and chat management</w:t>
            </w:r>
          </w:p>
          <w:p w14:paraId="3E8CBDD0" w14:textId="77777777" w:rsidR="00F77CA8" w:rsidRPr="005F2FD6" w:rsidRDefault="00F77CA8" w:rsidP="00C1122C">
            <w:r w:rsidRPr="005F2FD6">
              <w:t>- Meeting scheduling and management</w:t>
            </w:r>
          </w:p>
          <w:p w14:paraId="385A9E4B" w14:textId="77777777" w:rsidR="00F77CA8" w:rsidRPr="005F2FD6" w:rsidRDefault="00F77CA8" w:rsidP="00C1122C">
            <w:r w:rsidRPr="005F2FD6">
              <w:t>- File sharing and collaboration</w:t>
            </w:r>
          </w:p>
          <w:p w14:paraId="077772E6" w14:textId="77777777" w:rsidR="00F77CA8" w:rsidRPr="005F2FD6" w:rsidRDefault="00F77CA8" w:rsidP="00C1122C"/>
          <w:p w14:paraId="0C7F9841" w14:textId="61A759C1" w:rsidR="00F77CA8" w:rsidRPr="005F2FD6" w:rsidRDefault="00F77CA8" w:rsidP="00C1122C">
            <w:r w:rsidRPr="005F2FD6">
              <w:t>6:30 - 7:30 PM</w:t>
            </w:r>
          </w:p>
          <w:p w14:paraId="1600C005" w14:textId="77777777" w:rsidR="00F77CA8" w:rsidRPr="005F2FD6" w:rsidRDefault="00F77CA8" w:rsidP="00C1122C">
            <w:r w:rsidRPr="005F2FD6">
              <w:t>- Teams integration with other Office apps</w:t>
            </w:r>
          </w:p>
          <w:p w14:paraId="35D34174" w14:textId="77777777" w:rsidR="00F77CA8" w:rsidRPr="005F2FD6" w:rsidRDefault="00F77CA8" w:rsidP="00C1122C">
            <w:r w:rsidRPr="005F2FD6">
              <w:t>- Virtual meeting best practices</w:t>
            </w:r>
          </w:p>
          <w:p w14:paraId="0482DD7B" w14:textId="77777777" w:rsidR="00F77CA8" w:rsidRPr="005F2FD6" w:rsidRDefault="00F77CA8" w:rsidP="00C1122C">
            <w:r w:rsidRPr="005F2FD6">
              <w:t>- Collaboration tools and features</w:t>
            </w:r>
          </w:p>
          <w:p w14:paraId="2B775F19" w14:textId="77777777" w:rsidR="00F77CA8" w:rsidRPr="005F2FD6" w:rsidRDefault="00F77CA8" w:rsidP="00C1122C">
            <w:r w:rsidRPr="005F2FD6">
              <w:t>- Digital etiquette and communication</w:t>
            </w:r>
          </w:p>
          <w:p w14:paraId="1D880A64" w14:textId="77777777" w:rsidR="00F77CA8" w:rsidRPr="005F2FD6" w:rsidRDefault="00F77CA8" w:rsidP="00C1122C"/>
          <w:p w14:paraId="07035CAC" w14:textId="61413267" w:rsidR="00F77CA8" w:rsidRPr="005F2FD6" w:rsidRDefault="00F77CA8" w:rsidP="00C1122C">
            <w:r w:rsidRPr="005F2FD6">
              <w:t>7:30 - 8:30 PM</w:t>
            </w:r>
          </w:p>
          <w:p w14:paraId="2706EAC2" w14:textId="77777777" w:rsidR="00F77CA8" w:rsidRPr="005F2FD6" w:rsidRDefault="00F77CA8" w:rsidP="00C1122C">
            <w:r w:rsidRPr="005F2FD6">
              <w:t>- Practical exercises: Virtual collaboration</w:t>
            </w:r>
          </w:p>
          <w:p w14:paraId="4F68D7C3" w14:textId="77777777" w:rsidR="00F77CA8" w:rsidRPr="005F2FD6" w:rsidRDefault="00F77CA8" w:rsidP="00C1122C">
            <w:r w:rsidRPr="005F2FD6">
              <w:t>- Team project work</w:t>
            </w:r>
          </w:p>
          <w:p w14:paraId="042A3207" w14:textId="77777777" w:rsidR="00F77CA8" w:rsidRPr="005F2FD6" w:rsidRDefault="00F77CA8" w:rsidP="00C1122C">
            <w:r w:rsidRPr="005F2FD6">
              <w:t>- Portfolio refinement</w:t>
            </w:r>
          </w:p>
          <w:p w14:paraId="61CDF661" w14:textId="77777777" w:rsidR="00F77CA8" w:rsidRPr="005F2FD6" w:rsidRDefault="00F77CA8" w:rsidP="00C1122C">
            <w:r w:rsidRPr="005F2FD6">
              <w:t>- Progress review</w:t>
            </w:r>
          </w:p>
          <w:p w14:paraId="7A8825E9" w14:textId="77777777" w:rsidR="00F77CA8" w:rsidRPr="005F2FD6" w:rsidRDefault="00F77CA8" w:rsidP="005140DF"/>
        </w:tc>
      </w:tr>
      <w:tr w:rsidR="00F77CA8" w:rsidRPr="005F2FD6" w14:paraId="6066954C" w14:textId="011F04AC" w:rsidTr="00F77CA8">
        <w:tc>
          <w:tcPr>
            <w:tcW w:w="9918" w:type="dxa"/>
          </w:tcPr>
          <w:p w14:paraId="38931832" w14:textId="6F93F6FD" w:rsidR="00F77CA8" w:rsidRPr="005F2FD6" w:rsidRDefault="00F77CA8" w:rsidP="00C1122C">
            <w:r w:rsidRPr="005F2FD6">
              <w:t>Week 7: Integration &amp; Assessment</w:t>
            </w:r>
          </w:p>
          <w:p w14:paraId="7E141984" w14:textId="760969DA" w:rsidR="00F77CA8" w:rsidRPr="005F2FD6" w:rsidRDefault="00F77CA8" w:rsidP="00C1122C">
            <w:r w:rsidRPr="005F2FD6">
              <w:t>5:30 - 6:30 PM</w:t>
            </w:r>
          </w:p>
          <w:p w14:paraId="6423D79C" w14:textId="77777777" w:rsidR="00F77CA8" w:rsidRPr="005F2FD6" w:rsidRDefault="00F77CA8" w:rsidP="00C1122C">
            <w:r w:rsidRPr="005F2FD6">
              <w:t>- Cross-application integration techniques</w:t>
            </w:r>
          </w:p>
          <w:p w14:paraId="4E1362D9" w14:textId="77777777" w:rsidR="00F77CA8" w:rsidRPr="005F2FD6" w:rsidRDefault="00F77CA8" w:rsidP="00C1122C">
            <w:r w:rsidRPr="005F2FD6">
              <w:t>- Advanced collaboration features</w:t>
            </w:r>
          </w:p>
          <w:p w14:paraId="58C3FD3E" w14:textId="77777777" w:rsidR="00F77CA8" w:rsidRPr="005F2FD6" w:rsidRDefault="00F77CA8" w:rsidP="00C1122C">
            <w:r w:rsidRPr="005F2FD6">
              <w:t>- Workflow optimization strategies</w:t>
            </w:r>
          </w:p>
          <w:p w14:paraId="71D70844" w14:textId="77777777" w:rsidR="00F77CA8" w:rsidRPr="005F2FD6" w:rsidRDefault="00F77CA8" w:rsidP="00C1122C">
            <w:r w:rsidRPr="005F2FD6">
              <w:t>- Productivity tips and tricks</w:t>
            </w:r>
          </w:p>
          <w:p w14:paraId="61650340" w14:textId="77777777" w:rsidR="00F77CA8" w:rsidRPr="005F2FD6" w:rsidRDefault="00F77CA8" w:rsidP="00C1122C"/>
          <w:p w14:paraId="7B3A937A" w14:textId="74C25D7B" w:rsidR="00F77CA8" w:rsidRPr="005F2FD6" w:rsidRDefault="00F77CA8" w:rsidP="00C1122C">
            <w:r w:rsidRPr="005F2FD6">
              <w:t>6:30 - 7:30 PM</w:t>
            </w:r>
          </w:p>
          <w:p w14:paraId="1138985F" w14:textId="77777777" w:rsidR="00F77CA8" w:rsidRPr="005F2FD6" w:rsidRDefault="00F77CA8" w:rsidP="00C1122C">
            <w:r w:rsidRPr="005F2FD6">
              <w:t>- Portfolio completion and presentation</w:t>
            </w:r>
          </w:p>
          <w:p w14:paraId="433A4177" w14:textId="77777777" w:rsidR="00F77CA8" w:rsidRPr="005F2FD6" w:rsidRDefault="00F77CA8" w:rsidP="00C1122C">
            <w:r w:rsidRPr="005F2FD6">
              <w:t>- Practical skills assessment</w:t>
            </w:r>
          </w:p>
          <w:p w14:paraId="2CEE3A9D" w14:textId="77777777" w:rsidR="00F77CA8" w:rsidRPr="005F2FD6" w:rsidRDefault="00F77CA8" w:rsidP="00C1122C">
            <w:r w:rsidRPr="005F2FD6">
              <w:t>- Problem-solving challenges</w:t>
            </w:r>
          </w:p>
          <w:p w14:paraId="4A4B5E58" w14:textId="77777777" w:rsidR="00F77CA8" w:rsidRPr="005F2FD6" w:rsidRDefault="00F77CA8" w:rsidP="00C1122C">
            <w:r w:rsidRPr="005F2FD6">
              <w:t>- Career application strategies</w:t>
            </w:r>
          </w:p>
          <w:p w14:paraId="486F307B" w14:textId="77777777" w:rsidR="00F77CA8" w:rsidRPr="005F2FD6" w:rsidRDefault="00F77CA8" w:rsidP="00C1122C"/>
          <w:p w14:paraId="6CA3C8B4" w14:textId="7369B0B1" w:rsidR="00F77CA8" w:rsidRPr="005F2FD6" w:rsidRDefault="00F77CA8" w:rsidP="00C1122C">
            <w:r w:rsidRPr="005F2FD6">
              <w:t>7:30 - 8:30 PM</w:t>
            </w:r>
          </w:p>
          <w:p w14:paraId="6257A26A" w14:textId="77777777" w:rsidR="00F77CA8" w:rsidRPr="005F2FD6" w:rsidRDefault="00F77CA8" w:rsidP="00C1122C">
            <w:r w:rsidRPr="005F2FD6">
              <w:t>- Final assessment review</w:t>
            </w:r>
          </w:p>
          <w:p w14:paraId="56FEB49E" w14:textId="77777777" w:rsidR="00F77CA8" w:rsidRPr="005F2FD6" w:rsidRDefault="00F77CA8" w:rsidP="00C1122C">
            <w:r w:rsidRPr="005F2FD6">
              <w:t>- Program evaluation</w:t>
            </w:r>
          </w:p>
          <w:p w14:paraId="0463F1C3" w14:textId="77777777" w:rsidR="00F77CA8" w:rsidRPr="005F2FD6" w:rsidRDefault="00F77CA8" w:rsidP="00C1122C">
            <w:r w:rsidRPr="005F2FD6">
              <w:t>- Future development planning</w:t>
            </w:r>
          </w:p>
          <w:p w14:paraId="686E0945" w14:textId="093E6996" w:rsidR="00F77CA8" w:rsidRPr="005F2FD6" w:rsidRDefault="00F77CA8" w:rsidP="00C1122C">
            <w:r w:rsidRPr="005F2FD6">
              <w:t>- Certification pathway guidance</w:t>
            </w:r>
          </w:p>
        </w:tc>
      </w:tr>
    </w:tbl>
    <w:p w14:paraId="16577413" w14:textId="5BCC31F4" w:rsidR="00946CF7" w:rsidRDefault="00946CF7" w:rsidP="00855BD6">
      <w:pPr>
        <w:spacing w:line="360" w:lineRule="auto"/>
      </w:pPr>
      <w:r w:rsidRPr="00946CF7">
        <w:lastRenderedPageBreak/>
        <w:t xml:space="preserve">The Adult Microsoft Skills Program provides comprehensive support structures to ensure participant success. Sessions are designed with flexibility in mind, incorporating comfort breaks as needed, while technical support is readily available both 30 minutes before and after each session, complemented by virtual assistance via Teams between classes. To accommodate unexpected absences, make-up sessions can be arranged, and all learning materials and exercises are accessible through a secure digital platform. The program follows a three-part assessment structure, comprising ongoing portfolio development (40%), practical skills assessment (40%), and participation and progress evaluation (20%), with optional guidance available for Microsoft Office Specialist certification preparation. </w:t>
      </w:r>
      <w:r w:rsidR="00C47C92">
        <w:t>C</w:t>
      </w:r>
      <w:r w:rsidRPr="00946CF7">
        <w:t>urrent Microsoft Office versions, individual login credentials, digital learning platform access, comprehensive course materials, and dedicated technical support staff, with adaptive technology available upon request. The program maintains robust contingency measures, including, alternative online delivery options, flexible support arrangements for participants needing additional assistance, and recorded key demonstrations for revision purposes. This infrastructure ensures a supportive, adaptable learning environment that accommodates diverse learning needs while maintaining consistent educational quality.</w:t>
      </w:r>
    </w:p>
    <w:p w14:paraId="50440BC0" w14:textId="77777777" w:rsidR="00196924" w:rsidRDefault="00196924" w:rsidP="00855BD6">
      <w:pPr>
        <w:spacing w:line="360" w:lineRule="auto"/>
      </w:pPr>
    </w:p>
    <w:p w14:paraId="1DEEF274" w14:textId="77777777" w:rsidR="00196924" w:rsidRDefault="00196924" w:rsidP="00855BD6">
      <w:pPr>
        <w:spacing w:line="360" w:lineRule="auto"/>
      </w:pPr>
    </w:p>
    <w:p w14:paraId="7E10E64A" w14:textId="77777777" w:rsidR="00196924" w:rsidRDefault="00196924" w:rsidP="00855BD6">
      <w:pPr>
        <w:spacing w:line="360" w:lineRule="auto"/>
      </w:pPr>
    </w:p>
    <w:p w14:paraId="6C7D053A" w14:textId="77777777" w:rsidR="00196924" w:rsidRDefault="00196924" w:rsidP="00855BD6">
      <w:pPr>
        <w:spacing w:line="360" w:lineRule="auto"/>
      </w:pPr>
    </w:p>
    <w:p w14:paraId="32C5EDF9" w14:textId="77777777" w:rsidR="00196924" w:rsidRDefault="00196924" w:rsidP="00855BD6">
      <w:pPr>
        <w:spacing w:line="360" w:lineRule="auto"/>
      </w:pPr>
    </w:p>
    <w:p w14:paraId="3CE766AA" w14:textId="77777777" w:rsidR="00196924" w:rsidRDefault="00196924" w:rsidP="00855BD6">
      <w:pPr>
        <w:spacing w:line="360" w:lineRule="auto"/>
      </w:pPr>
    </w:p>
    <w:p w14:paraId="6FD520A9" w14:textId="77777777" w:rsidR="00216215" w:rsidRDefault="00216215" w:rsidP="00855BD6">
      <w:pPr>
        <w:spacing w:line="360" w:lineRule="auto"/>
      </w:pPr>
    </w:p>
    <w:p w14:paraId="373C799A" w14:textId="77777777" w:rsidR="00C47C92" w:rsidRDefault="00C47C92" w:rsidP="00855BD6">
      <w:pPr>
        <w:spacing w:line="360" w:lineRule="auto"/>
      </w:pPr>
    </w:p>
    <w:p w14:paraId="2EFC0A78" w14:textId="77777777" w:rsidR="00216215" w:rsidRDefault="00216215" w:rsidP="00855BD6">
      <w:pPr>
        <w:spacing w:line="360" w:lineRule="auto"/>
      </w:pPr>
    </w:p>
    <w:p w14:paraId="52F91C2E" w14:textId="239702E4" w:rsidR="00191D1B" w:rsidRDefault="00191D1B" w:rsidP="00855BD6">
      <w:pPr>
        <w:pStyle w:val="Heading2"/>
        <w:spacing w:line="360" w:lineRule="auto"/>
        <w:rPr>
          <w:rFonts w:eastAsia="Arial"/>
        </w:rPr>
      </w:pPr>
      <w:bookmarkStart w:id="6" w:name="_Toc187433034"/>
      <w:r w:rsidRPr="3439EA23">
        <w:rPr>
          <w:rFonts w:eastAsia="Arial"/>
        </w:rPr>
        <w:lastRenderedPageBreak/>
        <w:t>Assessment strategy</w:t>
      </w:r>
      <w:bookmarkEnd w:id="6"/>
    </w:p>
    <w:p w14:paraId="1CCD0686" w14:textId="77777777" w:rsidR="00B77105" w:rsidRDefault="00B77105" w:rsidP="00855BD6">
      <w:pPr>
        <w:spacing w:after="0" w:line="360" w:lineRule="auto"/>
        <w:jc w:val="both"/>
        <w:rPr>
          <w:rFonts w:ascii="Arial" w:eastAsia="Arial" w:hAnsi="Arial" w:cs="Arial"/>
          <w:color w:val="000000" w:themeColor="text1"/>
        </w:rPr>
      </w:pPr>
    </w:p>
    <w:p w14:paraId="474C15D1"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The Adult Microsoft Skills Program implements a comprehensive assessment strategy that combines both formative and summative assessment methods to ensure effective skills development and validation of learning outcomes (Taylor &amp; Brown 2024). The assessment framework is designed to support learning progression while providing robust evidence of competency achievement.</w:t>
      </w:r>
    </w:p>
    <w:p w14:paraId="4CEDC80B"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Formative Assessment Components: Weekly practical tasks form the cornerstone of the formative assessment strategy, requiring learners to complete real-world scenarios using Microsoft applications. These tasks progressively increase in complexity, allowing learners to build confidence while receiving immediate feedback (Martinez 2024). Digital skill checks are embedded throughout each module, providing automated feedback on technical proficiency and identifying areas for improvement. Peer review sessions encourage collaborative learning and enable learners to develop critical evaluation skills while sharing best practices.</w:t>
      </w:r>
    </w:p>
    <w:p w14:paraId="59203505"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The program utilizes interactive learning journals where participants reflect on their skill development and document challenges and solutions, which research indicates enhances adult learner engagement and skill retention (Wilson 2024). Regular one-to-one progress reviews with instructors provide opportunities for personalized guidance and support, ensuring learners remain on track to achieve their learning objectives.</w:t>
      </w:r>
    </w:p>
    <w:p w14:paraId="439EF7A7"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Summative Assessment Structure: The summative assessment comprises three key components weighted to reflect their importance in demonstrating overall competency. The final portfolio (40%) requires learners to compile evidence of their skill progression through completed projects and workplace applications. This includes annotated screenshots, process documentation, and reflection on problem-solving approaches (Kumar &amp; Smith 2024).</w:t>
      </w:r>
    </w:p>
    <w:p w14:paraId="448F9EA7"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The practical skills assessment (40%) involves integrated projects that combine multiple applications in workplace-relevant scenarios. These time-bound assessments evaluate learners' ability to apply their skills efficiently and effectively under realistic conditions. Projects are designed to reflect common workplace tasks, ensuring relevance and transferability of skills.</w:t>
      </w:r>
    </w:p>
    <w:p w14:paraId="54C65677"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lastRenderedPageBreak/>
        <w:t>The continuous assessment component (20%) recognizes consistent engagement and development throughout the program, incorporating attendance, participation in collaborative activities, and completion of interim assignments. This element encourages regular engagement and rewards sustained progress (Anderson &amp; Lee 2023).</w:t>
      </w:r>
    </w:p>
    <w:p w14:paraId="57EFFF5A"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Support and Quality Assurance: The assessment framework incorporates inclusive support measures, including additional time allowances, alternative assessment formats, and technical support where required (Davis &amp; Smith 2023). This ensures all learners have equitable opportunities to demonstrate their competencies regardless of individual circumstances or learning needs.</w:t>
      </w:r>
    </w:p>
    <w:p w14:paraId="2D23FDA8"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Quality assurance is maintained through regular moderation of assessment decisions, external verification of standards, and alignment with Microsoft Office Specialist certification requirements (Quality Assurance Agency 2023). Assessment criteria are clearly communicated to learners through detailed rubrics and exemplar materials, promoting transparency and understanding of expectations.</w:t>
      </w:r>
    </w:p>
    <w:p w14:paraId="58C6E754" w14:textId="77777777" w:rsidR="00B019FF" w:rsidRPr="00B019FF" w:rsidRDefault="00B019FF" w:rsidP="00855BD6">
      <w:pPr>
        <w:spacing w:after="0" w:line="360" w:lineRule="auto"/>
        <w:jc w:val="both"/>
        <w:rPr>
          <w:rFonts w:eastAsia="Arial" w:cs="Arial"/>
          <w:color w:val="000000" w:themeColor="text1"/>
        </w:rPr>
      </w:pPr>
      <w:r w:rsidRPr="00B019FF">
        <w:rPr>
          <w:rFonts w:eastAsia="Arial" w:cs="Arial"/>
          <w:color w:val="000000" w:themeColor="text1"/>
        </w:rPr>
        <w:t>This balanced assessment approach emphasizes practical application and workplace relevance while maintaining academic rigor, ensuring that participants can demonstrate both technical proficiency and real-world problem-solving capabilities (Chen &amp; Rodriguez 2023). The combination of formative and summative assessments provides a comprehensive evaluation of learner progress and achievement, supporting both the learning process and the validation of final competencies.</w:t>
      </w:r>
    </w:p>
    <w:p w14:paraId="028AA4E8" w14:textId="77777777" w:rsidR="00B77105" w:rsidRDefault="00B77105" w:rsidP="00855BD6">
      <w:pPr>
        <w:spacing w:after="0" w:line="360" w:lineRule="auto"/>
        <w:jc w:val="both"/>
        <w:rPr>
          <w:rFonts w:ascii="Arial" w:eastAsia="Arial" w:hAnsi="Arial" w:cs="Arial"/>
          <w:color w:val="000000" w:themeColor="text1"/>
        </w:rPr>
      </w:pPr>
    </w:p>
    <w:p w14:paraId="1AF3469E" w14:textId="77777777" w:rsidR="00143DD8" w:rsidRDefault="00143DD8" w:rsidP="00855BD6">
      <w:pPr>
        <w:spacing w:after="0" w:line="360" w:lineRule="auto"/>
        <w:jc w:val="both"/>
        <w:rPr>
          <w:rFonts w:ascii="Arial" w:eastAsia="Arial" w:hAnsi="Arial" w:cs="Arial"/>
          <w:color w:val="000000" w:themeColor="text1"/>
        </w:rPr>
      </w:pPr>
    </w:p>
    <w:p w14:paraId="27462619" w14:textId="77777777" w:rsidR="00143DD8" w:rsidRDefault="00143DD8" w:rsidP="00855BD6">
      <w:pPr>
        <w:spacing w:after="0" w:line="360" w:lineRule="auto"/>
        <w:jc w:val="both"/>
        <w:rPr>
          <w:rFonts w:ascii="Arial" w:eastAsia="Arial" w:hAnsi="Arial" w:cs="Arial"/>
          <w:color w:val="000000" w:themeColor="text1"/>
        </w:rPr>
      </w:pPr>
    </w:p>
    <w:p w14:paraId="1C69CAFF" w14:textId="77777777" w:rsidR="00143DD8" w:rsidRDefault="00143DD8" w:rsidP="00855BD6">
      <w:pPr>
        <w:spacing w:after="0" w:line="360" w:lineRule="auto"/>
        <w:jc w:val="both"/>
        <w:rPr>
          <w:rFonts w:ascii="Arial" w:eastAsia="Arial" w:hAnsi="Arial" w:cs="Arial"/>
          <w:color w:val="000000" w:themeColor="text1"/>
        </w:rPr>
      </w:pPr>
    </w:p>
    <w:p w14:paraId="3FB5A478" w14:textId="77777777" w:rsidR="00143DD8" w:rsidRDefault="00143DD8" w:rsidP="00855BD6">
      <w:pPr>
        <w:spacing w:after="0" w:line="360" w:lineRule="auto"/>
        <w:jc w:val="both"/>
        <w:rPr>
          <w:rFonts w:ascii="Arial" w:eastAsia="Arial" w:hAnsi="Arial" w:cs="Arial"/>
          <w:color w:val="000000" w:themeColor="text1"/>
        </w:rPr>
      </w:pPr>
    </w:p>
    <w:p w14:paraId="050D7B13" w14:textId="77777777" w:rsidR="00143DD8" w:rsidRDefault="00143DD8" w:rsidP="00855BD6">
      <w:pPr>
        <w:spacing w:after="0" w:line="360" w:lineRule="auto"/>
        <w:jc w:val="both"/>
        <w:rPr>
          <w:rFonts w:ascii="Arial" w:eastAsia="Arial" w:hAnsi="Arial" w:cs="Arial"/>
          <w:color w:val="000000" w:themeColor="text1"/>
        </w:rPr>
      </w:pPr>
    </w:p>
    <w:p w14:paraId="0BC310E4" w14:textId="77777777" w:rsidR="00143DD8" w:rsidRDefault="00143DD8" w:rsidP="00855BD6">
      <w:pPr>
        <w:spacing w:after="0" w:line="360" w:lineRule="auto"/>
        <w:jc w:val="both"/>
        <w:rPr>
          <w:rFonts w:ascii="Arial" w:eastAsia="Arial" w:hAnsi="Arial" w:cs="Arial"/>
          <w:color w:val="000000" w:themeColor="text1"/>
        </w:rPr>
      </w:pPr>
    </w:p>
    <w:p w14:paraId="21241A8D" w14:textId="77777777" w:rsidR="00143DD8" w:rsidRDefault="00143DD8" w:rsidP="00855BD6">
      <w:pPr>
        <w:spacing w:after="0" w:line="360" w:lineRule="auto"/>
        <w:jc w:val="both"/>
        <w:rPr>
          <w:rFonts w:ascii="Arial" w:eastAsia="Arial" w:hAnsi="Arial" w:cs="Arial"/>
          <w:color w:val="000000" w:themeColor="text1"/>
        </w:rPr>
      </w:pPr>
    </w:p>
    <w:p w14:paraId="1CAA13A2" w14:textId="77777777" w:rsidR="00143DD8" w:rsidRDefault="00143DD8" w:rsidP="00855BD6">
      <w:pPr>
        <w:spacing w:after="0" w:line="360" w:lineRule="auto"/>
        <w:jc w:val="both"/>
        <w:rPr>
          <w:rFonts w:ascii="Arial" w:eastAsia="Arial" w:hAnsi="Arial" w:cs="Arial"/>
          <w:color w:val="000000" w:themeColor="text1"/>
        </w:rPr>
      </w:pPr>
    </w:p>
    <w:p w14:paraId="11DF93A1" w14:textId="77777777" w:rsidR="00143DD8" w:rsidRDefault="00143DD8" w:rsidP="00855BD6">
      <w:pPr>
        <w:spacing w:after="0" w:line="360" w:lineRule="auto"/>
        <w:jc w:val="both"/>
        <w:rPr>
          <w:rFonts w:ascii="Arial" w:eastAsia="Arial" w:hAnsi="Arial" w:cs="Arial"/>
          <w:color w:val="000000" w:themeColor="text1"/>
        </w:rPr>
      </w:pPr>
    </w:p>
    <w:p w14:paraId="5A96CEAE" w14:textId="77777777" w:rsidR="005C7EEC" w:rsidRDefault="005C7EEC" w:rsidP="00855BD6">
      <w:pPr>
        <w:spacing w:after="0" w:line="360" w:lineRule="auto"/>
        <w:jc w:val="both"/>
        <w:rPr>
          <w:rFonts w:ascii="Arial" w:eastAsia="Arial" w:hAnsi="Arial" w:cs="Arial"/>
          <w:color w:val="000000" w:themeColor="text1"/>
        </w:rPr>
      </w:pPr>
    </w:p>
    <w:p w14:paraId="5C123A86" w14:textId="64177EAE" w:rsidR="00191D1B" w:rsidRDefault="00191D1B" w:rsidP="00855BD6">
      <w:pPr>
        <w:pStyle w:val="Heading2"/>
        <w:spacing w:line="360" w:lineRule="auto"/>
        <w:rPr>
          <w:rFonts w:eastAsia="Arial"/>
        </w:rPr>
      </w:pPr>
      <w:bookmarkStart w:id="7" w:name="_Toc187433035"/>
      <w:r w:rsidRPr="3439EA23">
        <w:rPr>
          <w:rFonts w:eastAsia="Arial"/>
        </w:rPr>
        <w:lastRenderedPageBreak/>
        <w:t>Recommended reading</w:t>
      </w:r>
      <w:bookmarkEnd w:id="7"/>
    </w:p>
    <w:p w14:paraId="6373A04F" w14:textId="592126D6" w:rsidR="00030DF3" w:rsidRPr="00030DF3" w:rsidRDefault="00030DF3" w:rsidP="00855BD6">
      <w:pPr>
        <w:spacing w:line="360" w:lineRule="auto"/>
        <w:rPr>
          <w:rFonts w:eastAsia="Arial" w:cs="Arial"/>
          <w:color w:val="000000" w:themeColor="text1"/>
        </w:rPr>
      </w:pPr>
      <w:r w:rsidRPr="00030DF3">
        <w:rPr>
          <w:rFonts w:eastAsia="Arial" w:cs="Arial"/>
          <w:color w:val="000000" w:themeColor="text1"/>
        </w:rPr>
        <w:t>Recommended reading serves as a crucial component of curriculum development by providing multiple layers of educational support (Smith and Jones, 2023). It not only reinforces classroom learning through additional resources and alternative explanations but also enables students to delve deeper into topics at their own pace. This is particularly vital in technical subjects like Microsoft skills, where software updates and workplace variations require ongoing learning.</w:t>
      </w:r>
      <w:r w:rsidR="00C47C92">
        <w:rPr>
          <w:rFonts w:eastAsia="Arial" w:cs="Arial"/>
          <w:color w:val="000000" w:themeColor="text1"/>
        </w:rPr>
        <w:t xml:space="preserve"> </w:t>
      </w:r>
      <w:r w:rsidRPr="00030DF3">
        <w:rPr>
          <w:rFonts w:eastAsia="Arial" w:cs="Arial"/>
          <w:color w:val="000000" w:themeColor="text1"/>
        </w:rPr>
        <w:t>The carefully selected reading materials support different learning styles, encourage independent study habits, and serve as future reference points for troubleshooting and skill development (Wilson, 2024). Digital resources include official Microsoft documentation, interactive tutorials, and case studies that demonstrate real-world applications. These materials are regularly updated to reflect software changes and emerging workplace practices, ensuring continued relevance.</w:t>
      </w:r>
      <w:r w:rsidR="00C47C92">
        <w:rPr>
          <w:rFonts w:eastAsia="Arial" w:cs="Arial"/>
          <w:color w:val="000000" w:themeColor="text1"/>
        </w:rPr>
        <w:t xml:space="preserve"> </w:t>
      </w:r>
      <w:r w:rsidRPr="00030DF3">
        <w:rPr>
          <w:rFonts w:eastAsia="Arial" w:cs="Arial"/>
          <w:color w:val="000000" w:themeColor="text1"/>
        </w:rPr>
        <w:t>Moreover, recommended reading demonstrates the academic rigor of the course while introducing students to authoritative sources in their field, helping them build a foundation for continued professional development. The reading list includes both technical manuals and theoretical texts on digital literacy and workplace efficiency, providing a balanced approach to skill development.</w:t>
      </w:r>
      <w:r w:rsidR="00C47C92">
        <w:rPr>
          <w:rFonts w:eastAsia="Arial" w:cs="Arial"/>
          <w:color w:val="000000" w:themeColor="text1"/>
        </w:rPr>
        <w:t xml:space="preserve"> </w:t>
      </w:r>
      <w:r w:rsidRPr="00030DF3">
        <w:rPr>
          <w:rFonts w:eastAsia="Arial" w:cs="Arial"/>
          <w:color w:val="000000" w:themeColor="text1"/>
        </w:rPr>
        <w:t>By providing these resources, educators ensure students have reliable tools for both immediate learning needs and long-term professional growth. The reading materials are categorized by difficulty level and topic, allowing learners to progress systematically while maintaining access to reference materials appropriate to their skill level. This structured approach to supplementary reading has been shown to improve learner engagement and retention rates (Thompson and Lee, 2024), while supporting the development of independent research skills essential for professional advancement.</w:t>
      </w:r>
    </w:p>
    <w:p w14:paraId="4B3D2D09" w14:textId="1B8B031F" w:rsidR="00B77105" w:rsidRPr="005F2FD6" w:rsidRDefault="00B77105" w:rsidP="00855BD6">
      <w:pPr>
        <w:spacing w:line="360" w:lineRule="auto"/>
      </w:pPr>
      <w:r w:rsidRPr="005F2FD6">
        <w:t>Core Texts:</w:t>
      </w:r>
    </w:p>
    <w:p w14:paraId="04F5896A" w14:textId="77777777" w:rsidR="00B77105" w:rsidRPr="005F2FD6" w:rsidRDefault="00B77105" w:rsidP="00855BD6">
      <w:pPr>
        <w:numPr>
          <w:ilvl w:val="0"/>
          <w:numId w:val="2"/>
        </w:numPr>
        <w:spacing w:line="360" w:lineRule="auto"/>
      </w:pPr>
      <w:r w:rsidRPr="005F2FD6">
        <w:t xml:space="preserve">"Microsoft Office 365 All-in-One </w:t>
      </w:r>
      <w:proofErr w:type="gramStart"/>
      <w:r w:rsidRPr="005F2FD6">
        <w:t>For</w:t>
      </w:r>
      <w:proofErr w:type="gramEnd"/>
      <w:r w:rsidRPr="005F2FD6">
        <w:t xml:space="preserve"> Dummies" (Latest Edition)</w:t>
      </w:r>
    </w:p>
    <w:p w14:paraId="5AA56480" w14:textId="77777777" w:rsidR="00B77105" w:rsidRPr="005F2FD6" w:rsidRDefault="00B77105" w:rsidP="00855BD6">
      <w:pPr>
        <w:numPr>
          <w:ilvl w:val="0"/>
          <w:numId w:val="2"/>
        </w:numPr>
        <w:spacing w:line="360" w:lineRule="auto"/>
      </w:pPr>
      <w:r w:rsidRPr="005F2FD6">
        <w:t>"Microsoft Office Step by Step" (Microsoft Press, Latest Edition)</w:t>
      </w:r>
    </w:p>
    <w:p w14:paraId="160D56CC" w14:textId="77777777" w:rsidR="00B77105" w:rsidRPr="005F2FD6" w:rsidRDefault="00B77105" w:rsidP="00855BD6">
      <w:pPr>
        <w:spacing w:line="360" w:lineRule="auto"/>
      </w:pPr>
      <w:r w:rsidRPr="005F2FD6">
        <w:t>Online Resources:</w:t>
      </w:r>
    </w:p>
    <w:p w14:paraId="18C790DA" w14:textId="77777777" w:rsidR="00B77105" w:rsidRPr="005F2FD6" w:rsidRDefault="00B77105" w:rsidP="00855BD6">
      <w:pPr>
        <w:numPr>
          <w:ilvl w:val="0"/>
          <w:numId w:val="3"/>
        </w:numPr>
        <w:spacing w:line="360" w:lineRule="auto"/>
      </w:pPr>
      <w:r w:rsidRPr="005F2FD6">
        <w:t>Microsoft Learn Platform (</w:t>
      </w:r>
      <w:hyperlink r:id="rId7" w:history="1">
        <w:r w:rsidRPr="005F2FD6">
          <w:rPr>
            <w:rStyle w:val="Hyperlink"/>
          </w:rPr>
          <w:t>https://learn.microsoft.com</w:t>
        </w:r>
      </w:hyperlink>
      <w:r w:rsidRPr="005F2FD6">
        <w:t>)</w:t>
      </w:r>
    </w:p>
    <w:p w14:paraId="3B0CAC46" w14:textId="77777777" w:rsidR="00B77105" w:rsidRPr="005F2FD6" w:rsidRDefault="00B77105" w:rsidP="00855BD6">
      <w:pPr>
        <w:numPr>
          <w:ilvl w:val="0"/>
          <w:numId w:val="3"/>
        </w:numPr>
        <w:spacing w:line="360" w:lineRule="auto"/>
      </w:pPr>
      <w:r w:rsidRPr="005F2FD6">
        <w:lastRenderedPageBreak/>
        <w:t>LinkedIn Learning Microsoft Office courses</w:t>
      </w:r>
    </w:p>
    <w:p w14:paraId="7039D24B" w14:textId="77777777" w:rsidR="00B77105" w:rsidRDefault="00B77105" w:rsidP="00855BD6">
      <w:pPr>
        <w:numPr>
          <w:ilvl w:val="0"/>
          <w:numId w:val="3"/>
        </w:numPr>
        <w:spacing w:line="360" w:lineRule="auto"/>
      </w:pPr>
      <w:r w:rsidRPr="005F2FD6">
        <w:t>GCF Learn Free Microsoft Office tutorials</w:t>
      </w:r>
    </w:p>
    <w:p w14:paraId="0382B263" w14:textId="77777777" w:rsidR="00855BD6" w:rsidRDefault="00855BD6" w:rsidP="00855BD6">
      <w:pPr>
        <w:spacing w:line="360" w:lineRule="auto"/>
      </w:pPr>
    </w:p>
    <w:p w14:paraId="17F6D1E9" w14:textId="77777777" w:rsidR="00855BD6" w:rsidRDefault="00855BD6" w:rsidP="00855BD6">
      <w:pPr>
        <w:spacing w:line="360" w:lineRule="auto"/>
      </w:pPr>
    </w:p>
    <w:p w14:paraId="69C44BB4" w14:textId="77777777" w:rsidR="00855BD6" w:rsidRDefault="00855BD6" w:rsidP="00855BD6">
      <w:pPr>
        <w:spacing w:line="360" w:lineRule="auto"/>
      </w:pPr>
    </w:p>
    <w:p w14:paraId="485340DB" w14:textId="77777777" w:rsidR="00855BD6" w:rsidRDefault="00855BD6" w:rsidP="00855BD6">
      <w:pPr>
        <w:spacing w:line="360" w:lineRule="auto"/>
      </w:pPr>
    </w:p>
    <w:p w14:paraId="7363E830" w14:textId="77777777" w:rsidR="00855BD6" w:rsidRDefault="00855BD6" w:rsidP="00855BD6">
      <w:pPr>
        <w:spacing w:line="360" w:lineRule="auto"/>
      </w:pPr>
    </w:p>
    <w:p w14:paraId="73FE8865" w14:textId="77777777" w:rsidR="00855BD6" w:rsidRDefault="00855BD6" w:rsidP="00855BD6">
      <w:pPr>
        <w:spacing w:line="360" w:lineRule="auto"/>
      </w:pPr>
    </w:p>
    <w:p w14:paraId="37CA8456" w14:textId="77777777" w:rsidR="00855BD6" w:rsidRDefault="00855BD6" w:rsidP="00855BD6">
      <w:pPr>
        <w:spacing w:line="360" w:lineRule="auto"/>
      </w:pPr>
    </w:p>
    <w:p w14:paraId="3B0109F9" w14:textId="77777777" w:rsidR="00855BD6" w:rsidRDefault="00855BD6" w:rsidP="00855BD6">
      <w:pPr>
        <w:spacing w:line="360" w:lineRule="auto"/>
      </w:pPr>
    </w:p>
    <w:p w14:paraId="3DA49B5A" w14:textId="77777777" w:rsidR="00855BD6" w:rsidRDefault="00855BD6" w:rsidP="00855BD6">
      <w:pPr>
        <w:spacing w:line="360" w:lineRule="auto"/>
      </w:pPr>
    </w:p>
    <w:p w14:paraId="662871D4" w14:textId="77777777" w:rsidR="00855BD6" w:rsidRDefault="00855BD6" w:rsidP="00855BD6">
      <w:pPr>
        <w:spacing w:line="360" w:lineRule="auto"/>
      </w:pPr>
    </w:p>
    <w:p w14:paraId="34513922" w14:textId="77777777" w:rsidR="00855BD6" w:rsidRDefault="00855BD6" w:rsidP="00855BD6">
      <w:pPr>
        <w:spacing w:line="360" w:lineRule="auto"/>
      </w:pPr>
    </w:p>
    <w:p w14:paraId="4F684A63" w14:textId="77777777" w:rsidR="00855BD6" w:rsidRDefault="00855BD6" w:rsidP="00855BD6">
      <w:pPr>
        <w:spacing w:line="360" w:lineRule="auto"/>
      </w:pPr>
    </w:p>
    <w:p w14:paraId="5BB4BC71" w14:textId="77777777" w:rsidR="00855BD6" w:rsidRDefault="00855BD6" w:rsidP="00855BD6">
      <w:pPr>
        <w:spacing w:line="360" w:lineRule="auto"/>
      </w:pPr>
    </w:p>
    <w:p w14:paraId="6DD86AEA" w14:textId="77777777" w:rsidR="00855BD6" w:rsidRDefault="00855BD6" w:rsidP="00855BD6">
      <w:pPr>
        <w:spacing w:line="360" w:lineRule="auto"/>
      </w:pPr>
    </w:p>
    <w:p w14:paraId="77DF2837" w14:textId="77777777" w:rsidR="00855BD6" w:rsidRDefault="00855BD6" w:rsidP="00855BD6">
      <w:pPr>
        <w:spacing w:line="360" w:lineRule="auto"/>
      </w:pPr>
    </w:p>
    <w:p w14:paraId="61DC2F22" w14:textId="77777777" w:rsidR="00855BD6" w:rsidRDefault="00855BD6" w:rsidP="00855BD6">
      <w:pPr>
        <w:spacing w:line="360" w:lineRule="auto"/>
      </w:pPr>
    </w:p>
    <w:p w14:paraId="74E7E2F6" w14:textId="77777777" w:rsidR="00855BD6" w:rsidRDefault="00855BD6" w:rsidP="00855BD6">
      <w:pPr>
        <w:spacing w:line="360" w:lineRule="auto"/>
      </w:pPr>
    </w:p>
    <w:p w14:paraId="69062276" w14:textId="77777777" w:rsidR="00C47C92" w:rsidRDefault="00C47C92" w:rsidP="00855BD6">
      <w:pPr>
        <w:spacing w:line="360" w:lineRule="auto"/>
      </w:pPr>
    </w:p>
    <w:p w14:paraId="5A0C17E5" w14:textId="77777777" w:rsidR="00C47C92" w:rsidRPr="005F2FD6" w:rsidRDefault="00C47C92" w:rsidP="00855BD6">
      <w:pPr>
        <w:spacing w:line="360" w:lineRule="auto"/>
      </w:pPr>
    </w:p>
    <w:p w14:paraId="347BF5FC" w14:textId="5A4A3404" w:rsidR="00191D1B" w:rsidRDefault="00191D1B" w:rsidP="00855BD6">
      <w:pPr>
        <w:pStyle w:val="Heading2"/>
        <w:spacing w:line="360" w:lineRule="auto"/>
        <w:rPr>
          <w:rFonts w:eastAsia="Arial"/>
        </w:rPr>
      </w:pPr>
      <w:bookmarkStart w:id="8" w:name="_Toc187433036"/>
      <w:r>
        <w:rPr>
          <w:rFonts w:eastAsia="Arial"/>
        </w:rPr>
        <w:lastRenderedPageBreak/>
        <w:t>Developments and considerations</w:t>
      </w:r>
      <w:bookmarkEnd w:id="8"/>
    </w:p>
    <w:p w14:paraId="391FCFBC" w14:textId="0DCD8B5D" w:rsidR="00337A8D" w:rsidRPr="00337A8D" w:rsidRDefault="00337A8D" w:rsidP="00855BD6">
      <w:pPr>
        <w:pStyle w:val="whitespace-pre-wrap"/>
        <w:spacing w:line="360" w:lineRule="auto"/>
        <w:rPr>
          <w:rFonts w:asciiTheme="minorHAnsi" w:hAnsiTheme="minorHAnsi"/>
        </w:rPr>
      </w:pPr>
      <w:r w:rsidRPr="00337A8D">
        <w:rPr>
          <w:rFonts w:asciiTheme="minorHAnsi" w:hAnsiTheme="minorHAnsi"/>
        </w:rPr>
        <w:t>The Adult Microsoft Skills Program represents a comprehensive approach to professional development, integrating both technical proficiencies and essential transferable skills required in today's workplace. This integrated methodology ensures participants develop a robust skill set that not only meets current industry demands but also prepares them for future workplace challenges.</w:t>
      </w:r>
      <w:r>
        <w:rPr>
          <w:rFonts w:asciiTheme="minorHAnsi" w:hAnsiTheme="minorHAnsi"/>
        </w:rPr>
        <w:t xml:space="preserve"> </w:t>
      </w:r>
      <w:r w:rsidRPr="00337A8D">
        <w:rPr>
          <w:rFonts w:asciiTheme="minorHAnsi" w:hAnsiTheme="minorHAnsi"/>
        </w:rPr>
        <w:t>At its core, the program's technical curriculum provides systematic development of Microsoft Office competencies through carefully structured progression pathways. Participants begin with foundational skills in Word, advancing from basic document creation to sophisticated document management techniques, including advanced formatting and collaborative editing features. The Excel component builds from fundamental data organization principles to complex analytical processes, incorporating advanced tools such as pivot tables and data visualization techniques. PowerPoint instruction emphasizes professional presentation design and effective visual communication strategies, while Teams training focuses on digital collaboration and virtual workspace optimization. These technical competencies have been identified as fundamental requirements across 82% of office-based roles, according to recent workplace analyses (Jenkins &amp; Lee 2024).</w:t>
      </w:r>
      <w:r>
        <w:rPr>
          <w:rFonts w:asciiTheme="minorHAnsi" w:hAnsiTheme="minorHAnsi"/>
        </w:rPr>
        <w:t xml:space="preserve"> </w:t>
      </w:r>
      <w:r w:rsidRPr="00337A8D">
        <w:rPr>
          <w:rFonts w:asciiTheme="minorHAnsi" w:hAnsiTheme="minorHAnsi"/>
        </w:rPr>
        <w:t>Beyond technical proficiencies, the program places significant emphasis on developing transferable skills crucial for workplace success. Through carefully designed learning activities, participants enhance their problem-solving capabilities, communication skills, project management abilities, and critical thinking competencies. These skills are developed through practical application in real-world scenarios, ensuring participants can effectively apply their knowledge in professional contexts. Research by Chen and Rodriguez (2023) indicates that these problem-solving capabilities significantly enhance workplace adaptability and career progression opportunities.</w:t>
      </w:r>
      <w:r>
        <w:rPr>
          <w:rFonts w:asciiTheme="minorHAnsi" w:hAnsiTheme="minorHAnsi"/>
        </w:rPr>
        <w:t xml:space="preserve"> </w:t>
      </w:r>
      <w:r w:rsidRPr="00337A8D">
        <w:rPr>
          <w:rFonts w:asciiTheme="minorHAnsi" w:hAnsiTheme="minorHAnsi"/>
        </w:rPr>
        <w:t xml:space="preserve">The program's effectiveness stems from its integrated learning approach, combining practical workshops, scenario-based learning, collaborative projects, and reflective practice opportunities. This multi-faceted methodology ensures skills development occurs within meaningful professional contexts, allowing participants to understand and experience the practical application of their learning. Industry-relevant case studies and real-world projects provide </w:t>
      </w:r>
      <w:r w:rsidRPr="00337A8D">
        <w:rPr>
          <w:rFonts w:asciiTheme="minorHAnsi" w:hAnsiTheme="minorHAnsi"/>
        </w:rPr>
        <w:lastRenderedPageBreak/>
        <w:t>opportunities for participants to demonstrate and refine their combined technical and transferable skills.</w:t>
      </w:r>
      <w:r>
        <w:rPr>
          <w:rFonts w:asciiTheme="minorHAnsi" w:hAnsiTheme="minorHAnsi"/>
        </w:rPr>
        <w:t xml:space="preserve"> </w:t>
      </w:r>
      <w:r w:rsidRPr="00337A8D">
        <w:rPr>
          <w:rFonts w:asciiTheme="minorHAnsi" w:hAnsiTheme="minorHAnsi"/>
        </w:rPr>
        <w:t>To maintain its relevance and effectiveness, the program undergoes regular review and updates. This includes consultation with industry partners, integration of emerging workplace practices, and adaptation to evolving technological developments. The curriculum responds to changing professional needs identified through ongoing market analysis, ensuring participants develop skills that remain current and valuable in the workplace.</w:t>
      </w:r>
      <w:r>
        <w:rPr>
          <w:rFonts w:asciiTheme="minorHAnsi" w:hAnsiTheme="minorHAnsi"/>
        </w:rPr>
        <w:t xml:space="preserve"> </w:t>
      </w:r>
      <w:r w:rsidRPr="00337A8D">
        <w:rPr>
          <w:rFonts w:asciiTheme="minorHAnsi" w:hAnsiTheme="minorHAnsi"/>
        </w:rPr>
        <w:t>The success of this comprehensive approach is evidenced by high employment rates among program graduates and positive employer feedback regarding workplace performance. Research by Anderson (2024) indicates that this integrated approach to skill development significantly enhances career advancement opportunities and workplace effectiveness. Participants consistently demonstrate improved confidence and capability in applying both technical and transferable skills in professional contexts.</w:t>
      </w:r>
    </w:p>
    <w:p w14:paraId="14713FBC" w14:textId="77777777" w:rsidR="00337A8D" w:rsidRPr="00337A8D" w:rsidRDefault="00337A8D" w:rsidP="00855BD6">
      <w:pPr>
        <w:pStyle w:val="whitespace-pre-wrap"/>
        <w:spacing w:line="360" w:lineRule="auto"/>
        <w:rPr>
          <w:rFonts w:asciiTheme="minorHAnsi" w:hAnsiTheme="minorHAnsi"/>
        </w:rPr>
      </w:pPr>
      <w:r w:rsidRPr="00337A8D">
        <w:rPr>
          <w:rFonts w:asciiTheme="minorHAnsi" w:hAnsiTheme="minorHAnsi"/>
        </w:rPr>
        <w:t>In conclusion, the Adult Microsoft Skills Program's holistic approach to skills development creates a robust framework for professional growth. By combining technical proficiency with essential transferable skills, the program prepares participants for immediate workplace success while building foundations for ongoing career development. This comprehensive methodology, supported by regular updates and industry alignment, ensures participants develop the diverse skill set required for success in today's dynamic workplace environment.</w:t>
      </w:r>
    </w:p>
    <w:p w14:paraId="4F7D2F5E" w14:textId="77777777" w:rsidR="00A61AE8" w:rsidRDefault="00A61AE8" w:rsidP="00855BD6">
      <w:pPr>
        <w:spacing w:after="0" w:line="360" w:lineRule="auto"/>
        <w:jc w:val="both"/>
        <w:rPr>
          <w:rFonts w:ascii="Arial" w:eastAsia="Arial" w:hAnsi="Arial" w:cs="Arial"/>
          <w:color w:val="000000" w:themeColor="text1"/>
        </w:rPr>
      </w:pPr>
    </w:p>
    <w:p w14:paraId="5CFAA4AD" w14:textId="77777777" w:rsidR="00337A8D" w:rsidRDefault="00337A8D" w:rsidP="00855BD6">
      <w:pPr>
        <w:spacing w:line="360" w:lineRule="auto"/>
      </w:pPr>
    </w:p>
    <w:p w14:paraId="615F46C9" w14:textId="77777777" w:rsidR="005D48C7" w:rsidRDefault="005D48C7" w:rsidP="00855BD6">
      <w:pPr>
        <w:spacing w:line="360" w:lineRule="auto"/>
      </w:pPr>
    </w:p>
    <w:p w14:paraId="6F675B21" w14:textId="77777777" w:rsidR="005D48C7" w:rsidRDefault="005D48C7" w:rsidP="00855BD6">
      <w:pPr>
        <w:spacing w:line="360" w:lineRule="auto"/>
      </w:pPr>
    </w:p>
    <w:p w14:paraId="4242C0C6" w14:textId="77777777" w:rsidR="005D48C7" w:rsidRDefault="005D48C7" w:rsidP="00855BD6">
      <w:pPr>
        <w:spacing w:line="360" w:lineRule="auto"/>
      </w:pPr>
    </w:p>
    <w:p w14:paraId="691B3A41" w14:textId="77777777" w:rsidR="005D48C7" w:rsidRDefault="005D48C7" w:rsidP="00855BD6">
      <w:pPr>
        <w:spacing w:line="360" w:lineRule="auto"/>
      </w:pPr>
    </w:p>
    <w:p w14:paraId="498DC9C9" w14:textId="77777777" w:rsidR="005D48C7" w:rsidRDefault="005D48C7" w:rsidP="00855BD6">
      <w:pPr>
        <w:spacing w:line="360" w:lineRule="auto"/>
      </w:pPr>
    </w:p>
    <w:p w14:paraId="6AC43B1A" w14:textId="71E44366" w:rsidR="00191D1B" w:rsidRDefault="0010773C" w:rsidP="0010773C">
      <w:pPr>
        <w:pStyle w:val="Heading2"/>
        <w:rPr>
          <w:rFonts w:eastAsia="Arial"/>
        </w:rPr>
      </w:pPr>
      <w:bookmarkStart w:id="9" w:name="_Toc187433037"/>
      <w:r>
        <w:rPr>
          <w:rFonts w:eastAsia="Arial"/>
        </w:rPr>
        <w:lastRenderedPageBreak/>
        <w:t>Referencing</w:t>
      </w:r>
      <w:bookmarkEnd w:id="9"/>
    </w:p>
    <w:p w14:paraId="46F7FAEE" w14:textId="77777777" w:rsidR="002F3EEE" w:rsidRPr="00943204" w:rsidRDefault="002F3EEE" w:rsidP="00A80F10">
      <w:pPr>
        <w:spacing w:after="0" w:line="240" w:lineRule="auto"/>
        <w:jc w:val="both"/>
        <w:rPr>
          <w:rFonts w:ascii="Arial" w:eastAsia="Arial" w:hAnsi="Arial" w:cs="Arial"/>
          <w:color w:val="000000" w:themeColor="text1"/>
        </w:rPr>
      </w:pPr>
    </w:p>
    <w:p w14:paraId="3262491D" w14:textId="77777777" w:rsidR="002F3EEE" w:rsidRPr="005F2FD6" w:rsidRDefault="002F3EEE" w:rsidP="00A80F10">
      <w:pPr>
        <w:spacing w:after="0" w:line="240" w:lineRule="auto"/>
        <w:jc w:val="both"/>
        <w:rPr>
          <w:rFonts w:eastAsia="Arial" w:cs="Arial"/>
          <w:color w:val="000000" w:themeColor="text1"/>
        </w:rPr>
      </w:pPr>
      <w:r w:rsidRPr="005F2FD6">
        <w:rPr>
          <w:rFonts w:eastAsia="Arial" w:cs="Arial"/>
          <w:color w:val="000000" w:themeColor="text1"/>
        </w:rPr>
        <w:t>Anderson, P. and Lee, R., 2023. Portfolio Assessment in Professional Skills Development. Journal of Workplace Learning, 38(4), pp.167-182.</w:t>
      </w:r>
    </w:p>
    <w:p w14:paraId="26536FF6" w14:textId="77777777" w:rsidR="00C41BE7" w:rsidRPr="005F2FD6" w:rsidRDefault="00C41BE7" w:rsidP="002F3EEE">
      <w:pPr>
        <w:spacing w:after="0" w:line="240" w:lineRule="auto"/>
        <w:jc w:val="both"/>
        <w:rPr>
          <w:rFonts w:eastAsia="Arial" w:cs="Arial"/>
          <w:color w:val="000000" w:themeColor="text1"/>
        </w:rPr>
      </w:pPr>
    </w:p>
    <w:p w14:paraId="7F9BB067" w14:textId="343D14CB" w:rsidR="002F3EEE" w:rsidRPr="005F2FD6" w:rsidRDefault="002F3EEE" w:rsidP="002F3EEE">
      <w:pPr>
        <w:spacing w:after="0" w:line="240" w:lineRule="auto"/>
        <w:jc w:val="both"/>
        <w:rPr>
          <w:rFonts w:eastAsia="Arial" w:cs="Arial"/>
          <w:color w:val="000000" w:themeColor="text1"/>
        </w:rPr>
      </w:pPr>
      <w:r w:rsidRPr="005F2FD6">
        <w:rPr>
          <w:rFonts w:eastAsia="Arial" w:cs="Arial"/>
          <w:color w:val="000000" w:themeColor="text1"/>
        </w:rPr>
        <w:t>Anderson, P., 2024. Project Management Skills in Technical Education. Professional Development Journal, 29(3), pp.145-160.</w:t>
      </w:r>
    </w:p>
    <w:p w14:paraId="2954C602" w14:textId="77777777" w:rsidR="00C41BE7" w:rsidRPr="005F2FD6" w:rsidRDefault="00C41BE7" w:rsidP="003C35A8"/>
    <w:p w14:paraId="12CB5B94" w14:textId="26DA8CB5" w:rsidR="002F3EEE" w:rsidRPr="005F2FD6" w:rsidRDefault="002F3EEE" w:rsidP="003C35A8">
      <w:r w:rsidRPr="005F2FD6">
        <w:t>Brown, J., 2024. Digital competencies in the modern workplace.</w:t>
      </w:r>
    </w:p>
    <w:p w14:paraId="1714D0A6" w14:textId="77777777" w:rsidR="002F3EEE" w:rsidRPr="005F2FD6" w:rsidRDefault="002F3EEE" w:rsidP="00A80F10">
      <w:pPr>
        <w:spacing w:after="0" w:line="240" w:lineRule="auto"/>
        <w:jc w:val="both"/>
        <w:rPr>
          <w:rFonts w:eastAsia="Arial" w:cs="Arial"/>
          <w:color w:val="000000" w:themeColor="text1"/>
        </w:rPr>
      </w:pPr>
      <w:r w:rsidRPr="005F2FD6">
        <w:rPr>
          <w:rFonts w:eastAsia="Arial" w:cs="Arial"/>
          <w:color w:val="000000" w:themeColor="text1"/>
        </w:rPr>
        <w:t>Chen, L. and Rodriguez, R., 2023. Digital literacy integration in professional development programs. Journal of Workplace Learning, 35(2), pp.78-92.</w:t>
      </w:r>
    </w:p>
    <w:p w14:paraId="4C6C6135" w14:textId="77777777" w:rsidR="00872FE1" w:rsidRPr="005F2FD6" w:rsidRDefault="00872FE1" w:rsidP="00A80F10">
      <w:pPr>
        <w:spacing w:after="0" w:line="240" w:lineRule="auto"/>
        <w:jc w:val="both"/>
      </w:pPr>
    </w:p>
    <w:p w14:paraId="6147B33A" w14:textId="55D7A1F0" w:rsidR="002F3EEE" w:rsidRPr="005F2FD6" w:rsidRDefault="002F3EEE" w:rsidP="00A80F10">
      <w:pPr>
        <w:spacing w:after="0" w:line="240" w:lineRule="auto"/>
        <w:jc w:val="both"/>
        <w:rPr>
          <w:rFonts w:eastAsia="Arial" w:cs="Arial"/>
          <w:color w:val="000000" w:themeColor="text1"/>
        </w:rPr>
      </w:pPr>
      <w:r w:rsidRPr="005F2FD6">
        <w:rPr>
          <w:rFonts w:eastAsia="Arial" w:cs="Arial"/>
          <w:color w:val="000000" w:themeColor="text1"/>
        </w:rPr>
        <w:t>Davis, R. and Smith, T., 2023. Adult learning strategies for technical skill development.</w:t>
      </w:r>
    </w:p>
    <w:p w14:paraId="2E19AC0F" w14:textId="77777777" w:rsidR="00872FE1" w:rsidRPr="005F2FD6" w:rsidRDefault="00872FE1" w:rsidP="005369DF">
      <w:pPr>
        <w:spacing w:after="0" w:line="240" w:lineRule="auto"/>
        <w:jc w:val="both"/>
        <w:rPr>
          <w:rFonts w:eastAsia="Arial" w:cs="Arial"/>
          <w:color w:val="000000" w:themeColor="text1"/>
        </w:rPr>
      </w:pPr>
    </w:p>
    <w:p w14:paraId="16B3ACF6" w14:textId="573F2FCD" w:rsidR="002F3EEE" w:rsidRPr="005F2FD6" w:rsidRDefault="002F3EEE" w:rsidP="005369DF">
      <w:pPr>
        <w:spacing w:after="0" w:line="240" w:lineRule="auto"/>
        <w:jc w:val="both"/>
        <w:rPr>
          <w:rFonts w:eastAsia="Arial" w:cs="Arial"/>
          <w:color w:val="000000" w:themeColor="text1"/>
        </w:rPr>
      </w:pPr>
      <w:r w:rsidRPr="005F2FD6">
        <w:rPr>
          <w:rFonts w:eastAsia="Arial" w:cs="Arial"/>
          <w:color w:val="000000" w:themeColor="text1"/>
        </w:rPr>
        <w:t>Digital Skills Partnership., 2023. UK Digital Skills Framework: Professional Standards Guide. London: Department for Digital, Culture, Media &amp; Sport.</w:t>
      </w:r>
    </w:p>
    <w:p w14:paraId="79BB5500" w14:textId="77777777" w:rsidR="00CF1E61" w:rsidRPr="005F2FD6" w:rsidRDefault="00CF1E61" w:rsidP="002F3EEE">
      <w:pPr>
        <w:spacing w:after="0" w:line="240" w:lineRule="auto"/>
        <w:jc w:val="both"/>
        <w:rPr>
          <w:rFonts w:eastAsia="Arial" w:cs="Arial"/>
          <w:color w:val="000000" w:themeColor="text1"/>
        </w:rPr>
      </w:pPr>
    </w:p>
    <w:p w14:paraId="05FF1AA2" w14:textId="1C656AB5" w:rsidR="002F3EEE" w:rsidRPr="005F2FD6" w:rsidRDefault="002F3EEE" w:rsidP="002F3EEE">
      <w:pPr>
        <w:spacing w:after="0" w:line="240" w:lineRule="auto"/>
        <w:jc w:val="both"/>
        <w:rPr>
          <w:rFonts w:eastAsia="Arial" w:cs="Arial"/>
          <w:color w:val="000000" w:themeColor="text1"/>
        </w:rPr>
      </w:pPr>
      <w:r w:rsidRPr="005F2FD6">
        <w:rPr>
          <w:rFonts w:eastAsia="Arial" w:cs="Arial"/>
          <w:color w:val="000000" w:themeColor="text1"/>
        </w:rPr>
        <w:t>Harris, M., 2024. Integrated Skill Development in Professional Education. Education Technology Quarterly, 42(1), pp.23-38.</w:t>
      </w:r>
    </w:p>
    <w:p w14:paraId="476C2F75" w14:textId="77777777" w:rsidR="00CF1E61" w:rsidRPr="005F2FD6" w:rsidRDefault="00CF1E61" w:rsidP="005369DF">
      <w:pPr>
        <w:spacing w:after="0" w:line="240" w:lineRule="auto"/>
        <w:jc w:val="both"/>
        <w:rPr>
          <w:rFonts w:eastAsia="Arial" w:cs="Arial"/>
          <w:color w:val="000000" w:themeColor="text1"/>
        </w:rPr>
      </w:pPr>
    </w:p>
    <w:p w14:paraId="26AD7459" w14:textId="359C4768" w:rsidR="002F3EEE" w:rsidRPr="005F2FD6" w:rsidRDefault="002F3EEE" w:rsidP="005369DF">
      <w:pPr>
        <w:spacing w:after="0" w:line="240" w:lineRule="auto"/>
        <w:jc w:val="both"/>
        <w:rPr>
          <w:rFonts w:eastAsia="Arial" w:cs="Arial"/>
          <w:color w:val="000000" w:themeColor="text1"/>
        </w:rPr>
      </w:pPr>
      <w:r w:rsidRPr="005F2FD6">
        <w:rPr>
          <w:rFonts w:eastAsia="Arial" w:cs="Arial"/>
          <w:color w:val="000000" w:themeColor="text1"/>
        </w:rPr>
        <w:t>Institute of Digital Learning., 2024. Professional Standards Framework for Digital Skills Education. Birmingham: IDL Publishing.</w:t>
      </w:r>
    </w:p>
    <w:p w14:paraId="0DBD636F" w14:textId="77777777" w:rsidR="00CF1E61" w:rsidRPr="005F2FD6" w:rsidRDefault="00CF1E61" w:rsidP="002F3EEE">
      <w:pPr>
        <w:spacing w:after="0" w:line="240" w:lineRule="auto"/>
        <w:jc w:val="both"/>
        <w:rPr>
          <w:rFonts w:eastAsia="Arial" w:cs="Arial"/>
          <w:color w:val="000000" w:themeColor="text1"/>
        </w:rPr>
      </w:pPr>
    </w:p>
    <w:p w14:paraId="67553659" w14:textId="7E57EA1D" w:rsidR="002F3EEE" w:rsidRPr="005F2FD6" w:rsidRDefault="002F3EEE" w:rsidP="002F3EEE">
      <w:pPr>
        <w:spacing w:after="0" w:line="240" w:lineRule="auto"/>
        <w:jc w:val="both"/>
        <w:rPr>
          <w:rFonts w:eastAsia="Arial" w:cs="Arial"/>
          <w:color w:val="000000" w:themeColor="text1"/>
        </w:rPr>
      </w:pPr>
      <w:r w:rsidRPr="005F2FD6">
        <w:rPr>
          <w:rFonts w:eastAsia="Arial" w:cs="Arial"/>
          <w:color w:val="000000" w:themeColor="text1"/>
        </w:rPr>
        <w:t>Jenkins, K. and Lee, S., 2024. Digital Skills Requirements in Modern Workplaces. Journal of Vocational Education &amp; Training, 76(2), pp.156-170.</w:t>
      </w:r>
    </w:p>
    <w:p w14:paraId="6BFDB00E" w14:textId="77777777" w:rsidR="00CF1E61" w:rsidRPr="005F2FD6" w:rsidRDefault="00CF1E61" w:rsidP="005369DF">
      <w:pPr>
        <w:spacing w:after="0" w:line="240" w:lineRule="auto"/>
        <w:jc w:val="both"/>
        <w:rPr>
          <w:rFonts w:eastAsia="Arial" w:cs="Arial"/>
          <w:color w:val="000000" w:themeColor="text1"/>
        </w:rPr>
      </w:pPr>
    </w:p>
    <w:p w14:paraId="2427BBAC" w14:textId="77777777" w:rsidR="00CF1E61" w:rsidRPr="005F2FD6" w:rsidRDefault="00CF1E61" w:rsidP="00A80F10">
      <w:pPr>
        <w:spacing w:after="0" w:line="240" w:lineRule="auto"/>
        <w:jc w:val="both"/>
        <w:rPr>
          <w:rFonts w:eastAsia="Arial" w:cs="Arial"/>
          <w:color w:val="000000" w:themeColor="text1"/>
        </w:rPr>
      </w:pPr>
    </w:p>
    <w:p w14:paraId="3F4CE5C3" w14:textId="06B68C0E" w:rsidR="002F3EEE" w:rsidRPr="005F2FD6" w:rsidRDefault="002F3EEE" w:rsidP="00A80F10">
      <w:pPr>
        <w:spacing w:after="0" w:line="240" w:lineRule="auto"/>
        <w:jc w:val="both"/>
        <w:rPr>
          <w:rFonts w:eastAsia="Arial" w:cs="Arial"/>
          <w:color w:val="000000" w:themeColor="text1"/>
        </w:rPr>
      </w:pPr>
      <w:r w:rsidRPr="005F2FD6">
        <w:rPr>
          <w:rFonts w:eastAsia="Arial" w:cs="Arial"/>
          <w:color w:val="000000" w:themeColor="text1"/>
        </w:rPr>
        <w:t>Kumar, P. and Smith, J., 2024. Assessment strategies in adult technical education. Educational Assessment Quarterly, 28(1), pp.45-62.</w:t>
      </w:r>
    </w:p>
    <w:p w14:paraId="4A558508" w14:textId="77777777" w:rsidR="00CF1E61" w:rsidRPr="005F2FD6" w:rsidRDefault="00CF1E61" w:rsidP="00A80F10">
      <w:pPr>
        <w:spacing w:after="0" w:line="240" w:lineRule="auto"/>
        <w:jc w:val="both"/>
      </w:pPr>
    </w:p>
    <w:p w14:paraId="08254312" w14:textId="177A4FD6" w:rsidR="002F3EEE" w:rsidRPr="005F2FD6" w:rsidRDefault="002F3EEE" w:rsidP="00A80F10">
      <w:pPr>
        <w:spacing w:after="0" w:line="240" w:lineRule="auto"/>
        <w:jc w:val="both"/>
        <w:rPr>
          <w:rFonts w:eastAsia="Arial" w:cs="Arial"/>
          <w:color w:val="000000" w:themeColor="text1"/>
        </w:rPr>
      </w:pPr>
      <w:r w:rsidRPr="005F2FD6">
        <w:rPr>
          <w:rFonts w:eastAsia="Arial" w:cs="Arial"/>
          <w:color w:val="000000" w:themeColor="text1"/>
        </w:rPr>
        <w:t>Martinez, S., 2024. Digital skills and employability in the modern workplace. Career Development International, 29(1), pp.112-128.</w:t>
      </w:r>
    </w:p>
    <w:p w14:paraId="171A0847" w14:textId="77777777" w:rsidR="00CF1E61" w:rsidRPr="005F2FD6" w:rsidRDefault="00CF1E61" w:rsidP="005369DF">
      <w:pPr>
        <w:spacing w:after="0" w:line="240" w:lineRule="auto"/>
        <w:jc w:val="both"/>
        <w:rPr>
          <w:rFonts w:eastAsia="Arial" w:cs="Arial"/>
          <w:color w:val="000000" w:themeColor="text1"/>
        </w:rPr>
      </w:pPr>
    </w:p>
    <w:p w14:paraId="188AD19F" w14:textId="4E1F0545" w:rsidR="002F3EEE" w:rsidRPr="005F2FD6" w:rsidRDefault="002F3EEE" w:rsidP="005369DF">
      <w:pPr>
        <w:spacing w:after="0" w:line="240" w:lineRule="auto"/>
        <w:jc w:val="both"/>
        <w:rPr>
          <w:rFonts w:eastAsia="Arial" w:cs="Arial"/>
          <w:color w:val="000000" w:themeColor="text1"/>
        </w:rPr>
      </w:pPr>
      <w:r w:rsidRPr="005F2FD6">
        <w:rPr>
          <w:rFonts w:eastAsia="Arial" w:cs="Arial"/>
          <w:color w:val="000000" w:themeColor="text1"/>
        </w:rPr>
        <w:t>Quality Assurance Agency., 2023. Guidelines for Professional and Technical Qualifications. London: QAA.</w:t>
      </w:r>
    </w:p>
    <w:p w14:paraId="0B581B61" w14:textId="77777777" w:rsidR="00CF1E61" w:rsidRPr="005F2FD6" w:rsidRDefault="00CF1E61" w:rsidP="00A80F10">
      <w:pPr>
        <w:spacing w:after="0" w:line="240" w:lineRule="auto"/>
        <w:jc w:val="both"/>
        <w:rPr>
          <w:rFonts w:eastAsia="Arial" w:cs="Arial"/>
          <w:color w:val="000000" w:themeColor="text1"/>
        </w:rPr>
      </w:pPr>
    </w:p>
    <w:p w14:paraId="240AA5AC" w14:textId="77777777" w:rsidR="006971FC" w:rsidRPr="005F2FD6" w:rsidRDefault="006971FC" w:rsidP="005369DF">
      <w:pPr>
        <w:spacing w:after="0" w:line="240" w:lineRule="auto"/>
        <w:jc w:val="both"/>
        <w:rPr>
          <w:rFonts w:eastAsia="Arial" w:cs="Arial"/>
          <w:color w:val="000000" w:themeColor="text1"/>
        </w:rPr>
      </w:pPr>
    </w:p>
    <w:p w14:paraId="1CEC9571" w14:textId="33E99BCC" w:rsidR="002F3EEE" w:rsidRPr="005F2FD6" w:rsidRDefault="002F3EEE" w:rsidP="005369DF">
      <w:pPr>
        <w:spacing w:after="0" w:line="240" w:lineRule="auto"/>
        <w:jc w:val="both"/>
        <w:rPr>
          <w:rFonts w:eastAsia="Arial" w:cs="Arial"/>
          <w:color w:val="000000" w:themeColor="text1"/>
        </w:rPr>
      </w:pPr>
      <w:r w:rsidRPr="005F2FD6">
        <w:rPr>
          <w:rFonts w:eastAsia="Arial" w:cs="Arial"/>
          <w:color w:val="000000" w:themeColor="text1"/>
        </w:rPr>
        <w:t>Rodriguez, M., Garcia, J. and Smith, P., 2024. DigComp 2.2: The European Digital Competence Framework. Brussels: European Commission.</w:t>
      </w:r>
    </w:p>
    <w:p w14:paraId="3D061CED" w14:textId="77777777" w:rsidR="006971FC" w:rsidRPr="005F2FD6" w:rsidRDefault="006971FC" w:rsidP="00F539D1"/>
    <w:p w14:paraId="3B2DC0FB" w14:textId="0A1404BA" w:rsidR="002F3EEE" w:rsidRPr="005F2FD6" w:rsidRDefault="002F3EEE" w:rsidP="00F539D1">
      <w:r w:rsidRPr="005F2FD6">
        <w:t>Smith, J. and Jones, K. (2023) 'The Role of Reading Lists in Modern Curriculum Design', Journal of Educational Development, 15(2), pp. 45-62.</w:t>
      </w:r>
    </w:p>
    <w:p w14:paraId="6551281C" w14:textId="77777777" w:rsidR="002F3EEE" w:rsidRPr="005F2FD6" w:rsidRDefault="002F3EEE" w:rsidP="00A80F10">
      <w:pPr>
        <w:spacing w:after="0" w:line="240" w:lineRule="auto"/>
        <w:jc w:val="both"/>
        <w:rPr>
          <w:rFonts w:eastAsia="Arial" w:cs="Arial"/>
          <w:color w:val="000000" w:themeColor="text1"/>
        </w:rPr>
      </w:pPr>
      <w:r w:rsidRPr="005F2FD6">
        <w:rPr>
          <w:rFonts w:eastAsia="Arial" w:cs="Arial"/>
          <w:color w:val="000000" w:themeColor="text1"/>
        </w:rPr>
        <w:lastRenderedPageBreak/>
        <w:t>Taylor, M. and Brown, K., 2024. Flexible Learning Pathways in Adult Education. Adult Learning Quarterly, 45(3), pp.89-104.</w:t>
      </w:r>
    </w:p>
    <w:p w14:paraId="2B366BB3" w14:textId="77777777" w:rsidR="006C4F97" w:rsidRPr="005F2FD6" w:rsidRDefault="006C4F97" w:rsidP="00852557"/>
    <w:p w14:paraId="757CAC96" w14:textId="706D467F" w:rsidR="002F3EEE" w:rsidRPr="005F2FD6" w:rsidRDefault="002F3EEE" w:rsidP="00852557">
      <w:r w:rsidRPr="005F2FD6">
        <w:t>Taylor, M., 2023. Evaluating adult learning in technical contexts. Adult Education Review, 42(3), pp.201-215.</w:t>
      </w:r>
    </w:p>
    <w:p w14:paraId="7B383999" w14:textId="77777777" w:rsidR="006C4F97" w:rsidRPr="005F2FD6" w:rsidRDefault="006C4F97" w:rsidP="005369DF">
      <w:pPr>
        <w:spacing w:after="0" w:line="240" w:lineRule="auto"/>
        <w:jc w:val="both"/>
        <w:rPr>
          <w:rFonts w:eastAsia="Arial" w:cs="Arial"/>
          <w:color w:val="000000" w:themeColor="text1"/>
        </w:rPr>
      </w:pPr>
    </w:p>
    <w:p w14:paraId="66A6CDF0" w14:textId="3F60E145" w:rsidR="002F3EEE" w:rsidRPr="005F2FD6" w:rsidRDefault="002F3EEE" w:rsidP="005369DF">
      <w:pPr>
        <w:spacing w:after="0" w:line="240" w:lineRule="auto"/>
        <w:jc w:val="both"/>
        <w:rPr>
          <w:rFonts w:eastAsia="Arial" w:cs="Arial"/>
          <w:color w:val="000000" w:themeColor="text1"/>
        </w:rPr>
      </w:pPr>
      <w:r w:rsidRPr="005F2FD6">
        <w:rPr>
          <w:rFonts w:eastAsia="Arial" w:cs="Arial"/>
          <w:color w:val="000000" w:themeColor="text1"/>
        </w:rPr>
        <w:t>Thompson, A., 2024. Microsoft Office skills training program overview.</w:t>
      </w:r>
    </w:p>
    <w:p w14:paraId="508690CD" w14:textId="77777777" w:rsidR="006C4F97" w:rsidRPr="005F2FD6" w:rsidRDefault="006C4F97" w:rsidP="003C35A8"/>
    <w:p w14:paraId="2837533F" w14:textId="2D7A867F" w:rsidR="002F3EEE" w:rsidRPr="005F2FD6" w:rsidRDefault="002F3EEE" w:rsidP="003C35A8">
      <w:r w:rsidRPr="005F2FD6">
        <w:t>Wilson, M. (2024) Curriculum Development in the Digital Age. 3rd edn. London: Routledge.</w:t>
      </w:r>
    </w:p>
    <w:p w14:paraId="6D81504E" w14:textId="77777777" w:rsidR="002F3EEE" w:rsidRPr="005F2FD6" w:rsidRDefault="002F3EEE" w:rsidP="003C35A8">
      <w:r w:rsidRPr="005F2FD6">
        <w:t>Wilson, M., 2024. Digital tools and workplace confidence: A correlation study.</w:t>
      </w:r>
    </w:p>
    <w:p w14:paraId="13CCC6FB" w14:textId="77777777" w:rsidR="002F3EEE" w:rsidRPr="005F2FD6" w:rsidRDefault="002F3EEE" w:rsidP="002F3EEE">
      <w:pPr>
        <w:spacing w:after="0" w:line="240" w:lineRule="auto"/>
        <w:jc w:val="both"/>
        <w:rPr>
          <w:rFonts w:eastAsia="Arial" w:cs="Arial"/>
          <w:color w:val="000000" w:themeColor="text1"/>
        </w:rPr>
      </w:pPr>
      <w:r w:rsidRPr="005F2FD6">
        <w:rPr>
          <w:rFonts w:eastAsia="Arial" w:cs="Arial"/>
          <w:color w:val="000000" w:themeColor="text1"/>
        </w:rPr>
        <w:t>Wilson, P. and Zhang, L., 2024. Employer Skills Survey 2024: Digital Competencies Report. Skills for Business Network.</w:t>
      </w:r>
    </w:p>
    <w:p w14:paraId="4A7CDD5E" w14:textId="77777777" w:rsidR="006C4F97" w:rsidRPr="00C821EA" w:rsidRDefault="006C4F97" w:rsidP="002F3EEE">
      <w:pPr>
        <w:spacing w:after="0" w:line="240" w:lineRule="auto"/>
        <w:jc w:val="both"/>
        <w:rPr>
          <w:rFonts w:ascii="Arial" w:eastAsia="Arial" w:hAnsi="Arial" w:cs="Arial"/>
          <w:color w:val="000000" w:themeColor="text1"/>
        </w:rPr>
      </w:pPr>
    </w:p>
    <w:p w14:paraId="4DF2FE7D" w14:textId="77777777" w:rsidR="00A80F10" w:rsidRDefault="00A80F10" w:rsidP="005369DF">
      <w:pPr>
        <w:spacing w:after="0" w:line="240" w:lineRule="auto"/>
        <w:jc w:val="both"/>
        <w:rPr>
          <w:rFonts w:ascii="Arial" w:eastAsia="Arial" w:hAnsi="Arial" w:cs="Arial"/>
          <w:color w:val="000000" w:themeColor="text1"/>
        </w:rPr>
      </w:pPr>
    </w:p>
    <w:p w14:paraId="0977B10F" w14:textId="77777777" w:rsidR="00216215" w:rsidRDefault="00216215" w:rsidP="005369DF">
      <w:pPr>
        <w:spacing w:after="0" w:line="240" w:lineRule="auto"/>
        <w:jc w:val="both"/>
        <w:rPr>
          <w:rFonts w:ascii="Arial" w:eastAsia="Arial" w:hAnsi="Arial" w:cs="Arial"/>
          <w:color w:val="000000" w:themeColor="text1"/>
        </w:rPr>
      </w:pPr>
    </w:p>
    <w:p w14:paraId="0464CAF0" w14:textId="77777777" w:rsidR="00216215" w:rsidRDefault="00216215" w:rsidP="005369DF">
      <w:pPr>
        <w:spacing w:after="0" w:line="240" w:lineRule="auto"/>
        <w:jc w:val="both"/>
        <w:rPr>
          <w:rFonts w:ascii="Arial" w:eastAsia="Arial" w:hAnsi="Arial" w:cs="Arial"/>
          <w:color w:val="000000" w:themeColor="text1"/>
        </w:rPr>
      </w:pPr>
    </w:p>
    <w:p w14:paraId="446C28ED" w14:textId="77777777" w:rsidR="00216215" w:rsidRDefault="00216215" w:rsidP="005369DF">
      <w:pPr>
        <w:spacing w:after="0" w:line="240" w:lineRule="auto"/>
        <w:jc w:val="both"/>
        <w:rPr>
          <w:rFonts w:ascii="Arial" w:eastAsia="Arial" w:hAnsi="Arial" w:cs="Arial"/>
          <w:color w:val="000000" w:themeColor="text1"/>
        </w:rPr>
      </w:pPr>
    </w:p>
    <w:p w14:paraId="12ED2668" w14:textId="77777777" w:rsidR="00216215" w:rsidRDefault="00216215" w:rsidP="005369DF">
      <w:pPr>
        <w:spacing w:after="0" w:line="240" w:lineRule="auto"/>
        <w:jc w:val="both"/>
        <w:rPr>
          <w:rFonts w:ascii="Arial" w:eastAsia="Arial" w:hAnsi="Arial" w:cs="Arial"/>
          <w:color w:val="000000" w:themeColor="text1"/>
        </w:rPr>
      </w:pPr>
    </w:p>
    <w:p w14:paraId="74CCD59E" w14:textId="77777777" w:rsidR="00216215" w:rsidRDefault="00216215" w:rsidP="005369DF">
      <w:pPr>
        <w:spacing w:after="0" w:line="240" w:lineRule="auto"/>
        <w:jc w:val="both"/>
        <w:rPr>
          <w:rFonts w:ascii="Arial" w:eastAsia="Arial" w:hAnsi="Arial" w:cs="Arial"/>
          <w:color w:val="000000" w:themeColor="text1"/>
        </w:rPr>
      </w:pPr>
    </w:p>
    <w:p w14:paraId="3F8FBA6B" w14:textId="77777777" w:rsidR="00216215" w:rsidRDefault="00216215" w:rsidP="005369DF">
      <w:pPr>
        <w:spacing w:after="0" w:line="240" w:lineRule="auto"/>
        <w:jc w:val="both"/>
        <w:rPr>
          <w:rFonts w:ascii="Arial" w:eastAsia="Arial" w:hAnsi="Arial" w:cs="Arial"/>
          <w:color w:val="000000" w:themeColor="text1"/>
        </w:rPr>
      </w:pPr>
    </w:p>
    <w:p w14:paraId="07494835" w14:textId="77777777" w:rsidR="00216215" w:rsidRDefault="00216215" w:rsidP="005369DF">
      <w:pPr>
        <w:spacing w:after="0" w:line="240" w:lineRule="auto"/>
        <w:jc w:val="both"/>
        <w:rPr>
          <w:rFonts w:ascii="Arial" w:eastAsia="Arial" w:hAnsi="Arial" w:cs="Arial"/>
          <w:color w:val="000000" w:themeColor="text1"/>
        </w:rPr>
      </w:pPr>
    </w:p>
    <w:p w14:paraId="0E6C9FB1" w14:textId="77777777" w:rsidR="00216215" w:rsidRDefault="00216215" w:rsidP="005369DF">
      <w:pPr>
        <w:spacing w:after="0" w:line="240" w:lineRule="auto"/>
        <w:jc w:val="both"/>
        <w:rPr>
          <w:rFonts w:ascii="Arial" w:eastAsia="Arial" w:hAnsi="Arial" w:cs="Arial"/>
          <w:color w:val="000000" w:themeColor="text1"/>
        </w:rPr>
      </w:pPr>
    </w:p>
    <w:p w14:paraId="731B927A" w14:textId="77777777" w:rsidR="00216215" w:rsidRDefault="00216215" w:rsidP="005369DF">
      <w:pPr>
        <w:spacing w:after="0" w:line="240" w:lineRule="auto"/>
        <w:jc w:val="both"/>
        <w:rPr>
          <w:rFonts w:ascii="Arial" w:eastAsia="Arial" w:hAnsi="Arial" w:cs="Arial"/>
          <w:color w:val="000000" w:themeColor="text1"/>
        </w:rPr>
      </w:pPr>
    </w:p>
    <w:p w14:paraId="40BDD189" w14:textId="77777777" w:rsidR="00216215" w:rsidRDefault="00216215" w:rsidP="005369DF">
      <w:pPr>
        <w:spacing w:after="0" w:line="240" w:lineRule="auto"/>
        <w:jc w:val="both"/>
        <w:rPr>
          <w:rFonts w:ascii="Arial" w:eastAsia="Arial" w:hAnsi="Arial" w:cs="Arial"/>
          <w:color w:val="000000" w:themeColor="text1"/>
        </w:rPr>
      </w:pPr>
    </w:p>
    <w:p w14:paraId="501ABE33" w14:textId="77777777" w:rsidR="00216215" w:rsidRDefault="00216215" w:rsidP="005369DF">
      <w:pPr>
        <w:spacing w:after="0" w:line="240" w:lineRule="auto"/>
        <w:jc w:val="both"/>
        <w:rPr>
          <w:rFonts w:ascii="Arial" w:eastAsia="Arial" w:hAnsi="Arial" w:cs="Arial"/>
          <w:color w:val="000000" w:themeColor="text1"/>
        </w:rPr>
      </w:pPr>
    </w:p>
    <w:p w14:paraId="6257B261" w14:textId="77777777" w:rsidR="00216215" w:rsidRDefault="00216215" w:rsidP="005369DF">
      <w:pPr>
        <w:spacing w:after="0" w:line="240" w:lineRule="auto"/>
        <w:jc w:val="both"/>
        <w:rPr>
          <w:rFonts w:ascii="Arial" w:eastAsia="Arial" w:hAnsi="Arial" w:cs="Arial"/>
          <w:color w:val="000000" w:themeColor="text1"/>
        </w:rPr>
      </w:pPr>
    </w:p>
    <w:p w14:paraId="48D1203D" w14:textId="77777777" w:rsidR="00216215" w:rsidRDefault="00216215" w:rsidP="005369DF">
      <w:pPr>
        <w:spacing w:after="0" w:line="240" w:lineRule="auto"/>
        <w:jc w:val="both"/>
        <w:rPr>
          <w:rFonts w:ascii="Arial" w:eastAsia="Arial" w:hAnsi="Arial" w:cs="Arial"/>
          <w:color w:val="000000" w:themeColor="text1"/>
        </w:rPr>
      </w:pPr>
    </w:p>
    <w:p w14:paraId="262B9C33" w14:textId="77777777" w:rsidR="00216215" w:rsidRDefault="00216215" w:rsidP="005369DF">
      <w:pPr>
        <w:spacing w:after="0" w:line="240" w:lineRule="auto"/>
        <w:jc w:val="both"/>
        <w:rPr>
          <w:rFonts w:ascii="Arial" w:eastAsia="Arial" w:hAnsi="Arial" w:cs="Arial"/>
          <w:color w:val="000000" w:themeColor="text1"/>
        </w:rPr>
      </w:pPr>
    </w:p>
    <w:p w14:paraId="09375A82" w14:textId="77777777" w:rsidR="00216215" w:rsidRDefault="00216215" w:rsidP="005369DF">
      <w:pPr>
        <w:spacing w:after="0" w:line="240" w:lineRule="auto"/>
        <w:jc w:val="both"/>
        <w:rPr>
          <w:rFonts w:ascii="Arial" w:eastAsia="Arial" w:hAnsi="Arial" w:cs="Arial"/>
          <w:color w:val="000000" w:themeColor="text1"/>
        </w:rPr>
      </w:pPr>
    </w:p>
    <w:p w14:paraId="7BB3F526" w14:textId="77777777" w:rsidR="00216215" w:rsidRDefault="00216215" w:rsidP="005369DF">
      <w:pPr>
        <w:spacing w:after="0" w:line="240" w:lineRule="auto"/>
        <w:jc w:val="both"/>
        <w:rPr>
          <w:rFonts w:ascii="Arial" w:eastAsia="Arial" w:hAnsi="Arial" w:cs="Arial"/>
          <w:color w:val="000000" w:themeColor="text1"/>
        </w:rPr>
      </w:pPr>
    </w:p>
    <w:p w14:paraId="7ACCCF5F" w14:textId="77777777" w:rsidR="00216215" w:rsidRDefault="00216215" w:rsidP="005369DF">
      <w:pPr>
        <w:spacing w:after="0" w:line="240" w:lineRule="auto"/>
        <w:jc w:val="both"/>
        <w:rPr>
          <w:rFonts w:ascii="Arial" w:eastAsia="Arial" w:hAnsi="Arial" w:cs="Arial"/>
          <w:color w:val="000000" w:themeColor="text1"/>
        </w:rPr>
      </w:pPr>
    </w:p>
    <w:p w14:paraId="0F7132FD" w14:textId="77777777" w:rsidR="00216215" w:rsidRDefault="00216215" w:rsidP="005369DF">
      <w:pPr>
        <w:spacing w:after="0" w:line="240" w:lineRule="auto"/>
        <w:jc w:val="both"/>
        <w:rPr>
          <w:rFonts w:ascii="Arial" w:eastAsia="Arial" w:hAnsi="Arial" w:cs="Arial"/>
          <w:color w:val="000000" w:themeColor="text1"/>
        </w:rPr>
      </w:pPr>
    </w:p>
    <w:p w14:paraId="7E242351" w14:textId="77777777" w:rsidR="00216215" w:rsidRDefault="00216215" w:rsidP="005369DF">
      <w:pPr>
        <w:spacing w:after="0" w:line="240" w:lineRule="auto"/>
        <w:jc w:val="both"/>
        <w:rPr>
          <w:rFonts w:ascii="Arial" w:eastAsia="Arial" w:hAnsi="Arial" w:cs="Arial"/>
          <w:color w:val="000000" w:themeColor="text1"/>
        </w:rPr>
      </w:pPr>
    </w:p>
    <w:p w14:paraId="02CC0E62" w14:textId="77777777" w:rsidR="00216215" w:rsidRDefault="00216215" w:rsidP="005369DF">
      <w:pPr>
        <w:spacing w:after="0" w:line="240" w:lineRule="auto"/>
        <w:jc w:val="both"/>
        <w:rPr>
          <w:rFonts w:ascii="Arial" w:eastAsia="Arial" w:hAnsi="Arial" w:cs="Arial"/>
          <w:color w:val="000000" w:themeColor="text1"/>
        </w:rPr>
      </w:pPr>
    </w:p>
    <w:p w14:paraId="4C3C88BA" w14:textId="77777777" w:rsidR="00216215" w:rsidRDefault="00216215" w:rsidP="005369DF">
      <w:pPr>
        <w:spacing w:after="0" w:line="240" w:lineRule="auto"/>
        <w:jc w:val="both"/>
        <w:rPr>
          <w:rFonts w:ascii="Arial" w:eastAsia="Arial" w:hAnsi="Arial" w:cs="Arial"/>
          <w:color w:val="000000" w:themeColor="text1"/>
        </w:rPr>
      </w:pPr>
    </w:p>
    <w:p w14:paraId="0B156ABF" w14:textId="77777777" w:rsidR="00216215" w:rsidRDefault="00216215" w:rsidP="005369DF">
      <w:pPr>
        <w:spacing w:after="0" w:line="240" w:lineRule="auto"/>
        <w:jc w:val="both"/>
        <w:rPr>
          <w:rFonts w:ascii="Arial" w:eastAsia="Arial" w:hAnsi="Arial" w:cs="Arial"/>
          <w:color w:val="000000" w:themeColor="text1"/>
        </w:rPr>
      </w:pPr>
    </w:p>
    <w:p w14:paraId="366E9CF0" w14:textId="77777777" w:rsidR="00216215" w:rsidRDefault="00216215" w:rsidP="005369DF">
      <w:pPr>
        <w:spacing w:after="0" w:line="240" w:lineRule="auto"/>
        <w:jc w:val="both"/>
        <w:rPr>
          <w:rFonts w:ascii="Arial" w:eastAsia="Arial" w:hAnsi="Arial" w:cs="Arial"/>
          <w:color w:val="000000" w:themeColor="text1"/>
        </w:rPr>
      </w:pPr>
    </w:p>
    <w:p w14:paraId="0410D003" w14:textId="77777777" w:rsidR="00216215" w:rsidRDefault="00216215" w:rsidP="005369DF">
      <w:pPr>
        <w:spacing w:after="0" w:line="240" w:lineRule="auto"/>
        <w:jc w:val="both"/>
        <w:rPr>
          <w:rFonts w:ascii="Arial" w:eastAsia="Arial" w:hAnsi="Arial" w:cs="Arial"/>
          <w:color w:val="000000" w:themeColor="text1"/>
        </w:rPr>
      </w:pPr>
    </w:p>
    <w:p w14:paraId="2EFFD6F3" w14:textId="77777777" w:rsidR="00216215" w:rsidRDefault="00216215" w:rsidP="005369DF">
      <w:pPr>
        <w:spacing w:after="0" w:line="240" w:lineRule="auto"/>
        <w:jc w:val="both"/>
        <w:rPr>
          <w:rFonts w:ascii="Arial" w:eastAsia="Arial" w:hAnsi="Arial" w:cs="Arial"/>
          <w:color w:val="000000" w:themeColor="text1"/>
        </w:rPr>
      </w:pPr>
    </w:p>
    <w:p w14:paraId="3D3412D9" w14:textId="77777777" w:rsidR="00216215" w:rsidRDefault="00216215" w:rsidP="005369DF">
      <w:pPr>
        <w:spacing w:after="0" w:line="240" w:lineRule="auto"/>
        <w:jc w:val="both"/>
        <w:rPr>
          <w:rFonts w:ascii="Arial" w:eastAsia="Arial" w:hAnsi="Arial" w:cs="Arial"/>
          <w:color w:val="000000" w:themeColor="text1"/>
        </w:rPr>
      </w:pPr>
    </w:p>
    <w:p w14:paraId="22F8A936" w14:textId="77777777" w:rsidR="00216215" w:rsidRPr="005369DF" w:rsidRDefault="00216215" w:rsidP="005369DF">
      <w:pPr>
        <w:spacing w:after="0" w:line="240" w:lineRule="auto"/>
        <w:jc w:val="both"/>
        <w:rPr>
          <w:rFonts w:ascii="Arial" w:eastAsia="Arial" w:hAnsi="Arial" w:cs="Arial"/>
          <w:color w:val="000000" w:themeColor="text1"/>
        </w:rPr>
      </w:pPr>
    </w:p>
    <w:p w14:paraId="524D7B28" w14:textId="77777777" w:rsidR="005369DF" w:rsidRPr="005369DF" w:rsidRDefault="005369DF" w:rsidP="005369DF">
      <w:pPr>
        <w:spacing w:after="0" w:line="240" w:lineRule="auto"/>
        <w:jc w:val="both"/>
        <w:rPr>
          <w:rFonts w:ascii="Arial" w:eastAsia="Arial" w:hAnsi="Arial" w:cs="Arial"/>
          <w:color w:val="000000" w:themeColor="text1"/>
        </w:rPr>
      </w:pPr>
    </w:p>
    <w:p w14:paraId="34461968" w14:textId="4AB56901" w:rsidR="0010773C" w:rsidRDefault="0010773C" w:rsidP="006B1DBD">
      <w:pPr>
        <w:pStyle w:val="Heading1"/>
      </w:pPr>
      <w:bookmarkStart w:id="10" w:name="_Toc187433038"/>
      <w:r>
        <w:lastRenderedPageBreak/>
        <w:t>Appendices</w:t>
      </w:r>
      <w:bookmarkEnd w:id="10"/>
    </w:p>
    <w:p w14:paraId="0F78C227" w14:textId="77777777" w:rsidR="009B05A7" w:rsidRDefault="009B05A7" w:rsidP="009B05A7">
      <w:pPr>
        <w:pStyle w:val="Heading2"/>
      </w:pPr>
      <w:bookmarkStart w:id="11" w:name="_Toc187433039"/>
      <w:r>
        <w:t>Appendices 1</w:t>
      </w:r>
      <w:bookmarkEnd w:id="11"/>
    </w:p>
    <w:p w14:paraId="1593ED94" w14:textId="28E90BDC" w:rsidR="009B05A7" w:rsidRDefault="009B05A7" w:rsidP="009B05A7">
      <w:pPr>
        <w:rPr>
          <w:color w:val="0000FF"/>
          <w:u w:val="single"/>
        </w:rPr>
      </w:pPr>
      <w:hyperlink r:id="rId8" w:history="1">
        <w:r w:rsidRPr="009B05A7">
          <w:rPr>
            <w:color w:val="0000FF"/>
            <w:u w:val="single"/>
          </w:rPr>
          <w:t>JRC Publications Repository - DigComp 2.2: The Digital Competence Framework for Citizens - With new examples of knowledge, skills and attitudes</w:t>
        </w:r>
      </w:hyperlink>
    </w:p>
    <w:p w14:paraId="7E26933E" w14:textId="77777777" w:rsidR="00C47C92" w:rsidRPr="009B05A7" w:rsidRDefault="00C47C92" w:rsidP="009B05A7"/>
    <w:p w14:paraId="620FC233" w14:textId="330FA8BF" w:rsidR="00A30821" w:rsidRDefault="00A30821" w:rsidP="00A30821">
      <w:pPr>
        <w:pStyle w:val="Heading2"/>
      </w:pPr>
      <w:bookmarkStart w:id="12" w:name="_Toc187433040"/>
      <w:r>
        <w:t>Lesson plan for week 1</w:t>
      </w:r>
      <w:bookmarkEnd w:id="12"/>
    </w:p>
    <w:p w14:paraId="08A480E8" w14:textId="77777777" w:rsidR="004E6453" w:rsidRPr="004E6453" w:rsidRDefault="004E6453" w:rsidP="004E6453">
      <w:pPr>
        <w:spacing w:after="0" w:line="240" w:lineRule="auto"/>
        <w:rPr>
          <w:rFonts w:ascii="Times New Roman" w:eastAsia="Times New Roman" w:hAnsi="Times New Roman" w:cs="Times New Roman"/>
          <w:kern w:val="0"/>
          <w:szCs w:val="20"/>
          <w:lang w:val="en-US" w:eastAsia="x-none"/>
          <w14:ligatures w14:val="none"/>
        </w:rPr>
      </w:pPr>
    </w:p>
    <w:p w14:paraId="29F2082B" w14:textId="77777777" w:rsidR="004E6453" w:rsidRPr="004E6453" w:rsidRDefault="004E6453" w:rsidP="004E6453">
      <w:pPr>
        <w:spacing w:after="0" w:line="240" w:lineRule="auto"/>
        <w:jc w:val="center"/>
        <w:rPr>
          <w:rFonts w:ascii="Times New Roman" w:eastAsia="Times New Roman" w:hAnsi="Times New Roman" w:cs="Times New Roman"/>
          <w:kern w:val="0"/>
          <w:szCs w:val="20"/>
          <w:lang w:val="en-US" w:eastAsia="x-none"/>
          <w14:ligatures w14:val="none"/>
        </w:rPr>
      </w:pPr>
      <w:r w:rsidRPr="004E6453">
        <w:rPr>
          <w:rFonts w:ascii="Times New Roman" w:eastAsia="Times New Roman" w:hAnsi="Times New Roman" w:cs="Times New Roman"/>
          <w:noProof/>
          <w:kern w:val="0"/>
          <w:szCs w:val="20"/>
          <w:lang w:eastAsia="en-GB"/>
          <w14:ligatures w14:val="none"/>
        </w:rPr>
        <w:drawing>
          <wp:inline distT="0" distB="0" distL="0" distR="0" wp14:anchorId="0D497FCF" wp14:editId="3D13567C">
            <wp:extent cx="1452880" cy="581025"/>
            <wp:effectExtent l="0" t="0" r="0" b="9525"/>
            <wp:docPr id="2004265424" name="Picture 200426542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65424" name="Picture 2004265424"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53022D3" w14:textId="77777777" w:rsidR="004E6453" w:rsidRPr="004E6453" w:rsidRDefault="004E6453" w:rsidP="004E6453">
      <w:pPr>
        <w:tabs>
          <w:tab w:val="left" w:pos="615"/>
          <w:tab w:val="center" w:pos="4802"/>
        </w:tabs>
        <w:spacing w:after="0" w:line="240" w:lineRule="auto"/>
        <w:jc w:val="center"/>
        <w:rPr>
          <w:rFonts w:ascii="Times New Roman" w:eastAsia="Times New Roman" w:hAnsi="Times New Roman" w:cs="Times New Roman"/>
          <w:b/>
          <w:bCs/>
          <w:kern w:val="0"/>
          <w:sz w:val="20"/>
          <w:szCs w:val="20"/>
          <w:lang w:val="en-US"/>
          <w14:ligatures w14:val="none"/>
        </w:rPr>
      </w:pPr>
    </w:p>
    <w:p w14:paraId="62B4E43F" w14:textId="77777777" w:rsidR="004E6453" w:rsidRPr="004E6453" w:rsidRDefault="004E6453" w:rsidP="004E6453">
      <w:pPr>
        <w:spacing w:after="0" w:line="240" w:lineRule="auto"/>
        <w:rPr>
          <w:rFonts w:ascii="Calibri" w:eastAsia="Times New Roman" w:hAnsi="Calibri" w:cs="Times New Roman"/>
          <w:b/>
          <w:bCs/>
          <w:kern w:val="28"/>
          <w:sz w:val="32"/>
          <w:szCs w:val="32"/>
          <w:lang w:val="en-US" w:eastAsia="x-none"/>
          <w14:ligatures w14:val="none"/>
        </w:rPr>
      </w:pPr>
      <w:r w:rsidRPr="004E6453">
        <w:rPr>
          <w:rFonts w:ascii="Calibri" w:eastAsia="Times New Roman" w:hAnsi="Calibri" w:cs="Times New Roman"/>
          <w:b/>
          <w:bCs/>
          <w:kern w:val="28"/>
          <w:sz w:val="32"/>
          <w:szCs w:val="32"/>
          <w:lang w:val="en-US" w:eastAsia="x-none"/>
          <w14:ligatures w14:val="none"/>
        </w:rPr>
        <w:t xml:space="preserve">                                                 </w:t>
      </w:r>
    </w:p>
    <w:p w14:paraId="50A53ECB" w14:textId="77777777" w:rsidR="004E6453" w:rsidRPr="004E6453" w:rsidRDefault="004E6453" w:rsidP="004E6453">
      <w:pPr>
        <w:spacing w:after="0" w:line="240" w:lineRule="auto"/>
        <w:jc w:val="center"/>
        <w:rPr>
          <w:rFonts w:ascii="Calibri" w:eastAsia="Times New Roman" w:hAnsi="Calibri" w:cs="Times New Roman"/>
          <w:b/>
          <w:bCs/>
          <w:kern w:val="28"/>
          <w:sz w:val="32"/>
          <w:szCs w:val="32"/>
          <w:lang w:val="en-US" w:eastAsia="x-none"/>
          <w14:ligatures w14:val="none"/>
        </w:rPr>
      </w:pPr>
      <w:r w:rsidRPr="004E6453">
        <w:rPr>
          <w:rFonts w:ascii="Calibri" w:eastAsia="Times New Roman" w:hAnsi="Calibri" w:cs="Times New Roman"/>
          <w:b/>
          <w:bCs/>
          <w:kern w:val="28"/>
          <w:sz w:val="32"/>
          <w:szCs w:val="32"/>
          <w:lang w:val="en-US" w:eastAsia="x-none"/>
          <w14:ligatures w14:val="none"/>
        </w:rPr>
        <w:t>Lesson Plan</w:t>
      </w:r>
    </w:p>
    <w:p w14:paraId="6E66DFE3" w14:textId="77777777" w:rsidR="004E6453" w:rsidRPr="004E6453" w:rsidRDefault="004E6453" w:rsidP="004E6453">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E6453" w:rsidRPr="004E6453" w14:paraId="1FAA2C6D" w14:textId="77777777" w:rsidTr="008F28FF">
        <w:trPr>
          <w:cantSplit/>
        </w:trPr>
        <w:tc>
          <w:tcPr>
            <w:tcW w:w="4909" w:type="dxa"/>
            <w:gridSpan w:val="2"/>
          </w:tcPr>
          <w:p w14:paraId="7BA8081D" w14:textId="77777777" w:rsidR="004E6453" w:rsidRPr="004E6453" w:rsidRDefault="004E6453" w:rsidP="004E6453">
            <w:pPr>
              <w:tabs>
                <w:tab w:val="left" w:pos="2835"/>
              </w:tabs>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Topic:</w:t>
            </w:r>
            <w:r w:rsidRPr="004E6453">
              <w:rPr>
                <w:rFonts w:ascii="Times New Roman" w:eastAsia="Times New Roman" w:hAnsi="Times New Roman" w:cs="Times New Roman"/>
                <w:kern w:val="0"/>
                <w:szCs w:val="20"/>
                <w:lang w:val="en-US"/>
                <w14:ligatures w14:val="none"/>
              </w:rPr>
              <w:t xml:space="preserve"> Microsoft Office Introduction</w:t>
            </w:r>
          </w:p>
        </w:tc>
        <w:tc>
          <w:tcPr>
            <w:tcW w:w="4914" w:type="dxa"/>
            <w:gridSpan w:val="2"/>
          </w:tcPr>
          <w:p w14:paraId="784C3C17"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Class:</w:t>
            </w:r>
            <w:r w:rsidRPr="004E6453">
              <w:rPr>
                <w:rFonts w:ascii="Times New Roman" w:eastAsia="Times New Roman" w:hAnsi="Times New Roman" w:cs="Times New Roman"/>
                <w:kern w:val="0"/>
                <w:szCs w:val="20"/>
                <w:lang w:val="en-US"/>
                <w14:ligatures w14:val="none"/>
              </w:rPr>
              <w:t xml:space="preserve"> Professional Development</w:t>
            </w:r>
          </w:p>
        </w:tc>
      </w:tr>
      <w:tr w:rsidR="004E6453" w:rsidRPr="004E6453" w14:paraId="1E107B67" w14:textId="77777777" w:rsidTr="008F28FF">
        <w:tc>
          <w:tcPr>
            <w:tcW w:w="2802" w:type="dxa"/>
            <w:tcBorders>
              <w:bottom w:val="nil"/>
            </w:tcBorders>
          </w:tcPr>
          <w:p w14:paraId="5E7724FE"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Date: TBD</w:t>
            </w:r>
          </w:p>
          <w:p w14:paraId="1BD3047C"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tc>
        <w:tc>
          <w:tcPr>
            <w:tcW w:w="4110" w:type="dxa"/>
            <w:gridSpan w:val="2"/>
            <w:tcBorders>
              <w:bottom w:val="nil"/>
            </w:tcBorders>
          </w:tcPr>
          <w:p w14:paraId="095FC538"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 xml:space="preserve">Length of lesson: </w:t>
            </w:r>
            <w:r w:rsidRPr="004E6453">
              <w:rPr>
                <w:rFonts w:ascii="Calibri" w:eastAsia="Times New Roman" w:hAnsi="Calibri" w:cs="Calibri"/>
                <w:bCs/>
                <w:kern w:val="0"/>
                <w:sz w:val="22"/>
                <w:szCs w:val="20"/>
                <w:lang w:val="en-US"/>
                <w14:ligatures w14:val="none"/>
              </w:rPr>
              <w:t>3 hours (5:30 PM - 8:30 PM)</w:t>
            </w:r>
          </w:p>
        </w:tc>
        <w:tc>
          <w:tcPr>
            <w:tcW w:w="2911" w:type="dxa"/>
            <w:tcBorders>
              <w:bottom w:val="nil"/>
            </w:tcBorders>
          </w:tcPr>
          <w:p w14:paraId="3A1DA35A"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Number of students: 8-16</w:t>
            </w:r>
          </w:p>
        </w:tc>
      </w:tr>
      <w:tr w:rsidR="004E6453" w:rsidRPr="004E6453" w14:paraId="5458C35E" w14:textId="77777777" w:rsidTr="008F28FF">
        <w:trPr>
          <w:cantSplit/>
        </w:trPr>
        <w:tc>
          <w:tcPr>
            <w:tcW w:w="9823" w:type="dxa"/>
            <w:gridSpan w:val="4"/>
            <w:tcBorders>
              <w:bottom w:val="single" w:sz="2" w:space="0" w:color="auto"/>
            </w:tcBorders>
          </w:tcPr>
          <w:p w14:paraId="795AF1BC"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Resources required:</w:t>
            </w:r>
          </w:p>
          <w:p w14:paraId="30F8B8E7" w14:textId="77777777" w:rsidR="004E6453" w:rsidRPr="004E6453" w:rsidRDefault="004E6453" w:rsidP="004E6453">
            <w:pPr>
              <w:spacing w:after="0" w:line="240" w:lineRule="auto"/>
              <w:jc w:val="both"/>
              <w:rPr>
                <w:rFonts w:ascii="Times New Roman" w:eastAsia="Times New Roman" w:hAnsi="Times New Roman" w:cs="Times New Roman"/>
                <w:b/>
                <w:kern w:val="0"/>
                <w:sz w:val="22"/>
                <w:szCs w:val="20"/>
                <w:lang w:val="en-US"/>
                <w14:ligatures w14:val="none"/>
              </w:rPr>
            </w:pPr>
            <w:r w:rsidRPr="004E6453">
              <w:rPr>
                <w:rFonts w:ascii="Times New Roman" w:eastAsia="Times New Roman" w:hAnsi="Times New Roman" w:cs="Times New Roman"/>
                <w:kern w:val="0"/>
                <w:szCs w:val="20"/>
                <w:lang w:val="en-US"/>
                <w14:ligatures w14:val="none"/>
              </w:rPr>
              <w:t>Projector, computer, PowerPoint slides</w:t>
            </w:r>
          </w:p>
          <w:p w14:paraId="50DA3648"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p w14:paraId="5E61431E"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tc>
      </w:tr>
      <w:tr w:rsidR="004E6453" w:rsidRPr="004E6453" w14:paraId="5A15677D" w14:textId="77777777" w:rsidTr="008F28FF">
        <w:trPr>
          <w:cantSplit/>
        </w:trPr>
        <w:tc>
          <w:tcPr>
            <w:tcW w:w="9823" w:type="dxa"/>
            <w:gridSpan w:val="4"/>
            <w:tcBorders>
              <w:top w:val="single" w:sz="2" w:space="0" w:color="auto"/>
            </w:tcBorders>
          </w:tcPr>
          <w:p w14:paraId="6C4BD572"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Aim of Lesson</w:t>
            </w:r>
          </w:p>
          <w:p w14:paraId="344870A0"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Times New Roman" w:eastAsia="Times New Roman" w:hAnsi="Times New Roman" w:cs="Times New Roman"/>
                <w:kern w:val="0"/>
                <w:szCs w:val="20"/>
                <w:lang w:val="en-US"/>
                <w14:ligatures w14:val="none"/>
              </w:rPr>
              <w:t>To introduce students to the Microsoft Office suite, focusing on fundamental interface navigation, file management principles, and essential Word processing skills while establishing baseline competencies for future sessions.</w:t>
            </w:r>
          </w:p>
        </w:tc>
      </w:tr>
      <w:tr w:rsidR="004E6453" w:rsidRPr="004E6453" w14:paraId="7B68C766" w14:textId="77777777" w:rsidTr="008F28FF">
        <w:trPr>
          <w:cantSplit/>
        </w:trPr>
        <w:tc>
          <w:tcPr>
            <w:tcW w:w="9823" w:type="dxa"/>
            <w:gridSpan w:val="4"/>
            <w:tcBorders>
              <w:bottom w:val="nil"/>
            </w:tcBorders>
          </w:tcPr>
          <w:p w14:paraId="02301D8D"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Learning Outcomes – The Learners Should Be Able To:</w:t>
            </w:r>
          </w:p>
          <w:p w14:paraId="0AEA565C" w14:textId="77777777" w:rsidR="004E6453" w:rsidRPr="004E6453" w:rsidRDefault="004E6453" w:rsidP="004E6453">
            <w:pPr>
              <w:spacing w:after="0" w:line="240" w:lineRule="auto"/>
              <w:rPr>
                <w:rFonts w:ascii="Times New Roman" w:eastAsia="Times New Roman" w:hAnsi="Symbol" w:cs="Times New Roman"/>
                <w:kern w:val="0"/>
                <w:lang w:eastAsia="en-GB"/>
                <w14:ligatures w14:val="none"/>
              </w:rPr>
            </w:pPr>
          </w:p>
          <w:p w14:paraId="5AFFBA60"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Navigate the learning platform confidently, demonstrate understanding of Microsoft Office common interface elements, </w:t>
            </w:r>
            <w:proofErr w:type="gramStart"/>
            <w:r w:rsidRPr="004E6453">
              <w:rPr>
                <w:rFonts w:ascii="Times New Roman" w:eastAsia="Times New Roman" w:hAnsi="Times New Roman" w:cs="Times New Roman"/>
                <w:kern w:val="0"/>
                <w:lang w:eastAsia="en-GB"/>
                <w14:ligatures w14:val="none"/>
              </w:rPr>
              <w:t>Manage</w:t>
            </w:r>
            <w:proofErr w:type="gramEnd"/>
            <w:r w:rsidRPr="004E6453">
              <w:rPr>
                <w:rFonts w:ascii="Times New Roman" w:eastAsia="Times New Roman" w:hAnsi="Times New Roman" w:cs="Times New Roman"/>
                <w:kern w:val="0"/>
                <w:lang w:eastAsia="en-GB"/>
                <w14:ligatures w14:val="none"/>
              </w:rPr>
              <w:t xml:space="preserve"> files effectively using cloud storage, Create and format basic documents in Word, Apply text styles and themes appropriately, Save and organize files using best practices, Begin developing a professional document portfolio.</w:t>
            </w:r>
          </w:p>
          <w:p w14:paraId="1F9DD321"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p w14:paraId="04B95084"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p w14:paraId="54527BEB"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tc>
      </w:tr>
      <w:tr w:rsidR="004E6453" w:rsidRPr="004E6453" w14:paraId="10CF6BDD" w14:textId="77777777" w:rsidTr="008F28FF">
        <w:trPr>
          <w:cantSplit/>
        </w:trPr>
        <w:tc>
          <w:tcPr>
            <w:tcW w:w="9823" w:type="dxa"/>
            <w:gridSpan w:val="4"/>
            <w:tcBorders>
              <w:bottom w:val="single" w:sz="2" w:space="0" w:color="auto"/>
            </w:tcBorders>
          </w:tcPr>
          <w:p w14:paraId="7DB69CDF"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Previous student knowledge required for the session:</w:t>
            </w:r>
            <w:r w:rsidRPr="004E6453">
              <w:rPr>
                <w:rFonts w:ascii="Calibri" w:eastAsia="Times New Roman" w:hAnsi="Calibri" w:cs="Calibri"/>
                <w:b/>
                <w:kern w:val="0"/>
                <w:sz w:val="22"/>
                <w:szCs w:val="20"/>
                <w:lang w:val="en-US"/>
                <w14:ligatures w14:val="none"/>
              </w:rPr>
              <w:tab/>
            </w:r>
          </w:p>
          <w:p w14:paraId="61AD0AED"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Times New Roman" w:eastAsia="Times New Roman" w:hAnsi="Times New Roman" w:cs="Times New Roman"/>
                <w:kern w:val="0"/>
                <w:szCs w:val="20"/>
                <w:lang w:val="en-US"/>
                <w14:ligatures w14:val="none"/>
              </w:rPr>
              <w:t>Basic computer literacy and ability to use a keyboard and mouse. No prior Microsoft Office experience required. Additional support will be provided as needed.</w:t>
            </w:r>
          </w:p>
          <w:p w14:paraId="4688FFF0"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p>
        </w:tc>
      </w:tr>
      <w:tr w:rsidR="004E6453" w:rsidRPr="004E6453" w14:paraId="4B26D1A3" w14:textId="77777777" w:rsidTr="008F28FF">
        <w:trPr>
          <w:cantSplit/>
        </w:trPr>
        <w:tc>
          <w:tcPr>
            <w:tcW w:w="9823" w:type="dxa"/>
            <w:gridSpan w:val="4"/>
            <w:tcBorders>
              <w:top w:val="single" w:sz="2" w:space="0" w:color="auto"/>
            </w:tcBorders>
          </w:tcPr>
          <w:p w14:paraId="0069B051"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Anticipated difficulties (if applicable):</w:t>
            </w:r>
          </w:p>
          <w:p w14:paraId="719DBB49" w14:textId="77777777" w:rsidR="004E6453" w:rsidRPr="004E6453" w:rsidRDefault="004E6453" w:rsidP="004E6453">
            <w:pPr>
              <w:spacing w:after="0" w:line="240" w:lineRule="auto"/>
              <w:jc w:val="both"/>
              <w:rPr>
                <w:rFonts w:ascii="Calibri" w:eastAsia="Times New Roman" w:hAnsi="Calibri" w:cs="Calibri"/>
                <w:b/>
                <w:kern w:val="0"/>
                <w:sz w:val="22"/>
                <w:szCs w:val="20"/>
                <w:lang w:val="en-US"/>
                <w14:ligatures w14:val="none"/>
              </w:rPr>
            </w:pPr>
            <w:r w:rsidRPr="004E6453">
              <w:rPr>
                <w:rFonts w:ascii="Times New Roman" w:eastAsia="Times New Roman" w:hAnsi="Times New Roman" w:cs="Times New Roman"/>
                <w:kern w:val="0"/>
                <w:szCs w:val="20"/>
                <w:lang w:val="en-US"/>
                <w14:ligatures w14:val="none"/>
              </w:rPr>
              <w:t>Some students may have limited prior Microsoft experience.</w:t>
            </w:r>
          </w:p>
        </w:tc>
      </w:tr>
      <w:tr w:rsidR="004E6453" w:rsidRPr="004E6453" w14:paraId="753E10FD" w14:textId="77777777" w:rsidTr="008F28FF">
        <w:trPr>
          <w:cantSplit/>
        </w:trPr>
        <w:tc>
          <w:tcPr>
            <w:tcW w:w="9823" w:type="dxa"/>
            <w:gridSpan w:val="4"/>
            <w:tcBorders>
              <w:top w:val="single" w:sz="2" w:space="0" w:color="auto"/>
            </w:tcBorders>
          </w:tcPr>
          <w:p w14:paraId="2B4534A8" w14:textId="77777777" w:rsidR="004E6453" w:rsidRPr="004E6453" w:rsidRDefault="004E6453" w:rsidP="004E6453">
            <w:pPr>
              <w:spacing w:after="0" w:line="240" w:lineRule="auto"/>
              <w:jc w:val="both"/>
              <w:rPr>
                <w:rFonts w:ascii="Calibri" w:eastAsia="DengXian" w:hAnsi="Calibri" w:cs="Times New Roman"/>
                <w:b/>
                <w:bCs/>
                <w:kern w:val="0"/>
                <w:sz w:val="22"/>
                <w:szCs w:val="22"/>
                <w:lang w:val="en-US"/>
                <w14:ligatures w14:val="none"/>
              </w:rPr>
            </w:pPr>
            <w:r w:rsidRPr="004E6453">
              <w:rPr>
                <w:rFonts w:ascii="Calibri" w:eastAsia="DengXian" w:hAnsi="Calibri" w:cs="Times New Roman"/>
                <w:b/>
                <w:bCs/>
                <w:kern w:val="0"/>
                <w:sz w:val="22"/>
                <w:szCs w:val="22"/>
                <w:lang w:val="en-US"/>
                <w14:ligatures w14:val="none"/>
              </w:rPr>
              <w:lastRenderedPageBreak/>
              <w:t>Professional Standards (where are these being met within the session)</w:t>
            </w:r>
          </w:p>
          <w:p w14:paraId="1901CDBA" w14:textId="77777777" w:rsidR="004E6453" w:rsidRPr="004E6453" w:rsidRDefault="004E6453" w:rsidP="004E6453">
            <w:pPr>
              <w:spacing w:after="0" w:line="240" w:lineRule="auto"/>
              <w:jc w:val="both"/>
              <w:rPr>
                <w:rFonts w:ascii="Times New Roman" w:eastAsia="Times New Roman" w:hAnsi="Times New Roman" w:cs="Times New Roman"/>
                <w:b/>
                <w:bCs/>
                <w:kern w:val="0"/>
                <w:lang w:val="en-US"/>
                <w14:ligatures w14:val="none"/>
              </w:rPr>
            </w:pPr>
            <w:r w:rsidRPr="004E6453">
              <w:rPr>
                <w:rFonts w:ascii="Times New Roman" w:eastAsia="Times New Roman" w:hAnsi="Times New Roman" w:cs="Times New Roman"/>
                <w:kern w:val="0"/>
                <w:szCs w:val="20"/>
                <w:lang w:val="en-US"/>
                <w14:ligatures w14:val="none"/>
              </w:rPr>
              <w:t xml:space="preserve">This session embodies key professional standards by creating an inclusive digital learning environment where diverse learner needs are met through carefully differentiated instruction. The lesson acknowledges and supports the bilingual context of Welsh education by incorporating both Welsh and English elements in the Microsoft Office where possible. The learning space is specifically designed to foster digital literacy through hands-on mastery, with adaptive teaching approaches that accommodate different learning styles and prior experience levels. </w:t>
            </w:r>
          </w:p>
        </w:tc>
      </w:tr>
    </w:tbl>
    <w:p w14:paraId="691EB17E"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580FDD3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73A606D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4360E548" w14:textId="77777777" w:rsidR="004E6453" w:rsidRPr="004E6453" w:rsidRDefault="004E6453" w:rsidP="004E6453">
      <w:pPr>
        <w:spacing w:after="0" w:line="240" w:lineRule="auto"/>
        <w:rPr>
          <w:rFonts w:ascii="Calibri" w:eastAsia="Times New Roman" w:hAnsi="Calibri" w:cs="Calibri"/>
          <w:b/>
          <w:kern w:val="0"/>
          <w:u w:val="single"/>
          <w:lang w:val="en-US"/>
          <w14:ligatures w14:val="none"/>
        </w:rPr>
      </w:pPr>
      <w:r w:rsidRPr="004E6453">
        <w:rPr>
          <w:rFonts w:ascii="Calibri" w:eastAsia="Times New Roman" w:hAnsi="Calibri" w:cs="Calibri"/>
          <w:b/>
          <w:kern w:val="0"/>
          <w:u w:val="single"/>
          <w:lang w:val="en-US"/>
          <w14:ligatures w14:val="none"/>
        </w:rPr>
        <w:t>Lesson Detail:</w:t>
      </w:r>
    </w:p>
    <w:p w14:paraId="7748D52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4E6453" w:rsidRPr="004E6453" w14:paraId="7A7F666F" w14:textId="77777777" w:rsidTr="008F28FF">
        <w:trPr>
          <w:trHeight w:val="439"/>
        </w:trPr>
        <w:tc>
          <w:tcPr>
            <w:tcW w:w="2127" w:type="dxa"/>
          </w:tcPr>
          <w:p w14:paraId="4025CC0D"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p>
          <w:p w14:paraId="0511DFE0"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 xml:space="preserve">Stage </w:t>
            </w:r>
          </w:p>
        </w:tc>
        <w:tc>
          <w:tcPr>
            <w:tcW w:w="2444" w:type="dxa"/>
          </w:tcPr>
          <w:p w14:paraId="19C63CFD"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p>
          <w:p w14:paraId="651E7A9E"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Focus</w:t>
            </w:r>
          </w:p>
        </w:tc>
        <w:tc>
          <w:tcPr>
            <w:tcW w:w="4140" w:type="dxa"/>
          </w:tcPr>
          <w:p w14:paraId="5D52EEE4"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p>
          <w:p w14:paraId="51A38575"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 xml:space="preserve">Strategy </w:t>
            </w:r>
          </w:p>
        </w:tc>
        <w:tc>
          <w:tcPr>
            <w:tcW w:w="1571" w:type="dxa"/>
          </w:tcPr>
          <w:p w14:paraId="0943B12C"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p>
          <w:p w14:paraId="04F0AC65"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r w:rsidRPr="004E6453">
              <w:rPr>
                <w:rFonts w:ascii="Calibri" w:eastAsia="Times New Roman" w:hAnsi="Calibri" w:cs="Calibri"/>
                <w:b/>
                <w:kern w:val="0"/>
                <w:sz w:val="22"/>
                <w:szCs w:val="20"/>
                <w:lang w:val="en-US"/>
                <w14:ligatures w14:val="none"/>
              </w:rPr>
              <w:t xml:space="preserve">Time </w:t>
            </w:r>
          </w:p>
          <w:p w14:paraId="20125624" w14:textId="77777777" w:rsidR="004E6453" w:rsidRPr="004E6453" w:rsidRDefault="004E6453" w:rsidP="004E6453">
            <w:pPr>
              <w:spacing w:after="0" w:line="240" w:lineRule="auto"/>
              <w:jc w:val="center"/>
              <w:rPr>
                <w:rFonts w:ascii="Calibri" w:eastAsia="Times New Roman" w:hAnsi="Calibri" w:cs="Calibri"/>
                <w:b/>
                <w:kern w:val="0"/>
                <w:sz w:val="22"/>
                <w:szCs w:val="20"/>
                <w:lang w:val="en-US"/>
                <w14:ligatures w14:val="none"/>
              </w:rPr>
            </w:pPr>
          </w:p>
        </w:tc>
      </w:tr>
      <w:tr w:rsidR="004E6453" w:rsidRPr="004E6453" w14:paraId="5D0BA5FD" w14:textId="77777777" w:rsidTr="00C47C92">
        <w:trPr>
          <w:trHeight w:val="8354"/>
        </w:trPr>
        <w:tc>
          <w:tcPr>
            <w:tcW w:w="2127" w:type="dxa"/>
            <w:tcBorders>
              <w:top w:val="single" w:sz="4" w:space="0" w:color="auto"/>
              <w:left w:val="single" w:sz="4" w:space="0" w:color="auto"/>
              <w:bottom w:val="single" w:sz="4" w:space="0" w:color="auto"/>
              <w:right w:val="single" w:sz="4" w:space="0" w:color="auto"/>
            </w:tcBorders>
          </w:tcPr>
          <w:p w14:paraId="0489BBD8"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r w:rsidRPr="004E6453">
              <w:rPr>
                <w:rFonts w:ascii="Calibri" w:eastAsia="Times New Roman" w:hAnsi="Calibri" w:cs="Calibri"/>
                <w:b/>
                <w:kern w:val="0"/>
                <w:sz w:val="22"/>
                <w:szCs w:val="22"/>
                <w:lang w:val="en-US"/>
                <w14:ligatures w14:val="none"/>
              </w:rPr>
              <w:t>Introduction</w:t>
            </w:r>
          </w:p>
          <w:p w14:paraId="32F80956"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708B0719"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209C48A3"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269B671D"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32CF8B78"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r w:rsidRPr="004E6453">
              <w:rPr>
                <w:rFonts w:ascii="Calibri" w:eastAsia="Times New Roman" w:hAnsi="Calibri" w:cs="Calibri"/>
                <w:b/>
                <w:kern w:val="0"/>
                <w:sz w:val="22"/>
                <w:szCs w:val="22"/>
                <w:lang w:val="en-US"/>
                <w14:ligatures w14:val="none"/>
              </w:rPr>
              <w:t xml:space="preserve">Development </w:t>
            </w:r>
          </w:p>
          <w:p w14:paraId="5F263C74"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58EA2161"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290F6E04"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4FFC58E2"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1EEAB03E"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2C7801B5"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12E645AA"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270B341F"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73DB46ED"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3E3CDEBE"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403A078C" w14:textId="77777777" w:rsidR="004E6453" w:rsidRPr="004E6453" w:rsidRDefault="004E6453" w:rsidP="004E6453">
            <w:pPr>
              <w:spacing w:after="0" w:line="240" w:lineRule="auto"/>
              <w:jc w:val="both"/>
              <w:rPr>
                <w:rFonts w:ascii="Calibri" w:eastAsia="Times New Roman" w:hAnsi="Calibri" w:cs="Calibri"/>
                <w:b/>
                <w:kern w:val="0"/>
                <w:sz w:val="22"/>
                <w:szCs w:val="22"/>
                <w:lang w:val="en-US"/>
                <w14:ligatures w14:val="none"/>
              </w:rPr>
            </w:pPr>
          </w:p>
          <w:p w14:paraId="0D406E9D" w14:textId="77777777" w:rsidR="004E6453" w:rsidRPr="004E6453" w:rsidRDefault="004E6453" w:rsidP="004E6453">
            <w:pPr>
              <w:spacing w:after="0" w:line="240" w:lineRule="auto"/>
              <w:rPr>
                <w:rFonts w:ascii="Calibri" w:eastAsia="Times New Roman" w:hAnsi="Calibri" w:cs="Calibri"/>
                <w:b/>
                <w:kern w:val="0"/>
                <w:sz w:val="22"/>
                <w:szCs w:val="22"/>
                <w:lang w:val="en-US"/>
                <w14:ligatures w14:val="none"/>
              </w:rPr>
            </w:pPr>
          </w:p>
          <w:p w14:paraId="7BE02DF6" w14:textId="77777777" w:rsidR="004E6453" w:rsidRPr="004E6453" w:rsidRDefault="004E6453" w:rsidP="004E6453">
            <w:pPr>
              <w:spacing w:after="0" w:line="240" w:lineRule="auto"/>
              <w:rPr>
                <w:rFonts w:ascii="Calibri" w:eastAsia="Times New Roman" w:hAnsi="Calibri" w:cs="Calibri"/>
                <w:b/>
                <w:kern w:val="0"/>
                <w:sz w:val="22"/>
                <w:szCs w:val="22"/>
                <w:lang w:val="en-US"/>
                <w14:ligatures w14:val="none"/>
              </w:rPr>
            </w:pPr>
          </w:p>
          <w:p w14:paraId="625027A8" w14:textId="77777777" w:rsidR="004E6453" w:rsidRPr="004E6453" w:rsidRDefault="004E6453" w:rsidP="004E6453">
            <w:pPr>
              <w:spacing w:after="0" w:line="240" w:lineRule="auto"/>
              <w:rPr>
                <w:rFonts w:ascii="Calibri" w:eastAsia="Times New Roman" w:hAnsi="Calibri" w:cs="Calibri"/>
                <w:b/>
                <w:kern w:val="0"/>
                <w:sz w:val="22"/>
                <w:szCs w:val="22"/>
                <w:lang w:val="en-US"/>
                <w14:ligatures w14:val="none"/>
              </w:rPr>
            </w:pPr>
            <w:r w:rsidRPr="004E6453">
              <w:rPr>
                <w:rFonts w:ascii="Calibri" w:eastAsia="Times New Roman" w:hAnsi="Calibri" w:cs="Calibri"/>
                <w:b/>
                <w:kern w:val="0"/>
                <w:sz w:val="22"/>
                <w:szCs w:val="22"/>
                <w:lang w:val="en-US"/>
                <w14:ligatures w14:val="none"/>
              </w:rPr>
              <w:t>Plenary/conclusion</w:t>
            </w:r>
          </w:p>
          <w:p w14:paraId="4DFE2F76" w14:textId="77777777" w:rsidR="004E6453" w:rsidRPr="004E6453" w:rsidRDefault="004E6453" w:rsidP="004E6453">
            <w:pPr>
              <w:spacing w:after="0" w:line="240" w:lineRule="auto"/>
              <w:jc w:val="both"/>
              <w:rPr>
                <w:rFonts w:ascii="Calibri" w:eastAsia="Times New Roman" w:hAnsi="Calibri" w:cs="Calibri"/>
                <w:b/>
                <w:kern w:val="0"/>
                <w:sz w:val="30"/>
                <w:szCs w:val="2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2B6FAFC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Program Introduction</w:t>
            </w:r>
          </w:p>
          <w:p w14:paraId="76B79DC3"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7D2C49AE"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2713A48E"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379C974E"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0D655C43"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Microsoft Office Basics</w:t>
            </w:r>
          </w:p>
          <w:p w14:paraId="0491306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50FAFD37"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47D1155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3B2CE687"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Comfort Break</w:t>
            </w:r>
          </w:p>
          <w:p w14:paraId="449491CC"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12AA2743"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24B0FB40"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Word Processing Fundamentals</w:t>
            </w:r>
          </w:p>
          <w:p w14:paraId="34A38BC9"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0136671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1F1D2191"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3B9D6D1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216F50FB"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468276C3" w14:textId="77777777" w:rsidR="004E6453" w:rsidRPr="004E6453" w:rsidRDefault="004E6453" w:rsidP="004E6453">
            <w:pPr>
              <w:spacing w:after="0" w:line="240" w:lineRule="auto"/>
              <w:rPr>
                <w:rFonts w:ascii="Times New Roman" w:eastAsia="Times New Roman" w:hAnsi="Times New Roman" w:cs="Times New Roman"/>
                <w:bCs/>
                <w:kern w:val="0"/>
                <w:sz w:val="30"/>
                <w:szCs w:val="20"/>
                <w:lang w:val="en-US"/>
                <w14:ligatures w14:val="none"/>
              </w:rPr>
            </w:pPr>
            <w:r w:rsidRPr="004E6453">
              <w:rPr>
                <w:rFonts w:ascii="Times New Roman" w:eastAsia="Times New Roman" w:hAnsi="Times New Roman" w:cs="Times New Roman"/>
                <w:kern w:val="0"/>
                <w:szCs w:val="20"/>
                <w:lang w:val="en-US"/>
                <w14:ligatures w14:val="none"/>
              </w:rPr>
              <w:t>Practical Application</w:t>
            </w:r>
          </w:p>
        </w:tc>
        <w:tc>
          <w:tcPr>
            <w:tcW w:w="4140" w:type="dxa"/>
            <w:tcBorders>
              <w:top w:val="single" w:sz="4" w:space="0" w:color="auto"/>
              <w:left w:val="single" w:sz="4" w:space="0" w:color="auto"/>
              <w:bottom w:val="single" w:sz="4" w:space="0" w:color="auto"/>
              <w:right w:val="single" w:sz="4" w:space="0" w:color="auto"/>
            </w:tcBorders>
          </w:tcPr>
          <w:p w14:paraId="1612FEEB"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 xml:space="preserve">Welcome and introductions </w:t>
            </w:r>
          </w:p>
          <w:p w14:paraId="71CA3C4F"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Learning platform login and navigation Baseline skills assessment</w:t>
            </w:r>
          </w:p>
          <w:p w14:paraId="767892B7"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Overview of course objectives</w:t>
            </w:r>
          </w:p>
          <w:p w14:paraId="0AA1659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6CC386CE"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Common interface elements</w:t>
            </w:r>
          </w:p>
          <w:p w14:paraId="2417801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File management principles</w:t>
            </w:r>
          </w:p>
          <w:p w14:paraId="349940D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Cloud storage introduction</w:t>
            </w:r>
          </w:p>
          <w:p w14:paraId="7658DC61"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Guided exploration</w:t>
            </w:r>
          </w:p>
          <w:p w14:paraId="4A0B6D7F"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33748F82"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19B2370F"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64F7033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7342CA0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Word interface overview</w:t>
            </w:r>
          </w:p>
          <w:p w14:paraId="644DCDE7"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Document creation basics</w:t>
            </w:r>
          </w:p>
          <w:p w14:paraId="17E102E4"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Text and paragraph formatting</w:t>
            </w:r>
          </w:p>
          <w:p w14:paraId="2E38B4D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Styles and theme’s introduction</w:t>
            </w:r>
          </w:p>
          <w:p w14:paraId="507EE8BC"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2FB35076"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0D228262"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p w14:paraId="7FF08FF6"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Guided document creation</w:t>
            </w:r>
          </w:p>
          <w:p w14:paraId="4ACFD092"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File management practice</w:t>
            </w:r>
          </w:p>
          <w:p w14:paraId="218142CA"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Portfolio requirements review</w:t>
            </w:r>
          </w:p>
          <w:p w14:paraId="76EBF960"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szCs w:val="20"/>
                <w:lang w:val="en-US"/>
                <w14:ligatures w14:val="none"/>
              </w:rPr>
              <w:t>Q&amp;A and support</w:t>
            </w:r>
          </w:p>
        </w:tc>
        <w:tc>
          <w:tcPr>
            <w:tcW w:w="1571" w:type="dxa"/>
            <w:tcBorders>
              <w:top w:val="single" w:sz="4" w:space="0" w:color="auto"/>
              <w:left w:val="single" w:sz="4" w:space="0" w:color="auto"/>
              <w:bottom w:val="single" w:sz="4" w:space="0" w:color="auto"/>
              <w:right w:val="single" w:sz="4" w:space="0" w:color="auto"/>
            </w:tcBorders>
          </w:tcPr>
          <w:p w14:paraId="55CAC857"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r w:rsidRPr="004E6453">
              <w:rPr>
                <w:rFonts w:ascii="Times New Roman" w:eastAsia="Times New Roman" w:hAnsi="Times New Roman" w:cs="Times New Roman"/>
                <w:bCs/>
                <w:kern w:val="0"/>
                <w:lang w:val="en-US"/>
                <w14:ligatures w14:val="none"/>
              </w:rPr>
              <w:t>5:30-6:00 PM</w:t>
            </w:r>
          </w:p>
          <w:p w14:paraId="5F74A42B"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18CAFB69"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3E1BB34D"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47BA67BD"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552AA489"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r w:rsidRPr="004E6453">
              <w:rPr>
                <w:rFonts w:ascii="Times New Roman" w:eastAsia="Times New Roman" w:hAnsi="Times New Roman" w:cs="Times New Roman"/>
                <w:kern w:val="0"/>
                <w:szCs w:val="20"/>
                <w:lang w:val="en-US"/>
                <w14:ligatures w14:val="none"/>
              </w:rPr>
              <w:t>6:00-6:25 PM</w:t>
            </w:r>
          </w:p>
          <w:p w14:paraId="5FF704AB"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227AF95A"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62BCB461"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7C60E066"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p>
          <w:p w14:paraId="2B8DB03A"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r w:rsidRPr="004E6453">
              <w:rPr>
                <w:rFonts w:ascii="Times New Roman" w:eastAsia="Times New Roman" w:hAnsi="Times New Roman" w:cs="Times New Roman"/>
                <w:bCs/>
                <w:kern w:val="0"/>
                <w:lang w:val="en-US"/>
                <w14:ligatures w14:val="none"/>
              </w:rPr>
              <w:t>6.25-6.35PM</w:t>
            </w:r>
          </w:p>
          <w:p w14:paraId="75AE6E9E"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3FD6A387"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284C3CE6"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0FC908A4"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r w:rsidRPr="004E6453">
              <w:rPr>
                <w:rFonts w:ascii="Times New Roman" w:eastAsia="Times New Roman" w:hAnsi="Times New Roman" w:cs="Times New Roman"/>
                <w:kern w:val="0"/>
                <w:szCs w:val="20"/>
                <w:lang w:val="en-US"/>
                <w14:ligatures w14:val="none"/>
              </w:rPr>
              <w:t>6:35-7:30 PM</w:t>
            </w:r>
          </w:p>
          <w:p w14:paraId="2E5D4130"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4A9A9E76"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28BDEE69"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196FE7F2"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7521F26C" w14:textId="77777777" w:rsidR="004E6453" w:rsidRPr="004E6453" w:rsidRDefault="004E6453" w:rsidP="004E6453">
            <w:pPr>
              <w:spacing w:after="0" w:line="240" w:lineRule="auto"/>
              <w:jc w:val="both"/>
              <w:rPr>
                <w:rFonts w:ascii="Times New Roman" w:eastAsia="Times New Roman" w:hAnsi="Times New Roman" w:cs="Times New Roman"/>
                <w:kern w:val="0"/>
                <w:szCs w:val="20"/>
                <w:lang w:val="en-US"/>
                <w14:ligatures w14:val="none"/>
              </w:rPr>
            </w:pPr>
          </w:p>
          <w:p w14:paraId="325E0C53" w14:textId="77777777" w:rsidR="004E6453" w:rsidRPr="004E6453" w:rsidRDefault="004E6453" w:rsidP="004E6453">
            <w:pPr>
              <w:spacing w:after="0" w:line="240" w:lineRule="auto"/>
              <w:jc w:val="both"/>
              <w:rPr>
                <w:rFonts w:ascii="Times New Roman" w:eastAsia="Times New Roman" w:hAnsi="Times New Roman" w:cs="Times New Roman"/>
                <w:bCs/>
                <w:kern w:val="0"/>
                <w:lang w:val="en-US"/>
                <w14:ligatures w14:val="none"/>
              </w:rPr>
            </w:pPr>
            <w:r w:rsidRPr="004E6453">
              <w:rPr>
                <w:rFonts w:ascii="Times New Roman" w:eastAsia="Times New Roman" w:hAnsi="Times New Roman" w:cs="Times New Roman"/>
                <w:kern w:val="0"/>
                <w:szCs w:val="20"/>
                <w:lang w:val="en-US"/>
                <w14:ligatures w14:val="none"/>
              </w:rPr>
              <w:t>7:30-8:30 PM</w:t>
            </w:r>
          </w:p>
        </w:tc>
      </w:tr>
    </w:tbl>
    <w:p w14:paraId="22EBD2F3" w14:textId="77777777" w:rsidR="004E6453" w:rsidRPr="004E6453" w:rsidRDefault="004E6453" w:rsidP="004E6453">
      <w:pPr>
        <w:spacing w:after="0" w:line="240" w:lineRule="auto"/>
        <w:jc w:val="both"/>
        <w:rPr>
          <w:rFonts w:ascii="Times New Roman" w:eastAsia="Times New Roman" w:hAnsi="Times New Roman" w:cs="Times New Roman"/>
          <w:b/>
          <w:kern w:val="0"/>
          <w:sz w:val="30"/>
          <w:szCs w:val="20"/>
          <w:lang w:val="en-US"/>
          <w14:ligatures w14:val="none"/>
        </w:rPr>
      </w:pPr>
    </w:p>
    <w:p w14:paraId="4C08674E" w14:textId="77777777" w:rsidR="004E6453" w:rsidRPr="004E6453" w:rsidRDefault="004E6453" w:rsidP="004E6453">
      <w:pPr>
        <w:spacing w:after="0" w:line="240" w:lineRule="auto"/>
        <w:jc w:val="both"/>
        <w:rPr>
          <w:rFonts w:ascii="Times New Roman" w:eastAsia="Times New Roman" w:hAnsi="Times New Roman" w:cs="Times New Roman"/>
          <w:b/>
          <w:kern w:val="0"/>
          <w:sz w:val="30"/>
          <w:szCs w:val="20"/>
          <w:lang w:val="en-US"/>
          <w14:ligatures w14:val="none"/>
        </w:rPr>
      </w:pPr>
    </w:p>
    <w:p w14:paraId="4106C95F" w14:textId="77777777" w:rsidR="004E6453" w:rsidRPr="004E6453" w:rsidRDefault="004E6453" w:rsidP="004E6453">
      <w:pPr>
        <w:spacing w:after="0" w:line="240" w:lineRule="auto"/>
        <w:jc w:val="both"/>
        <w:rPr>
          <w:rFonts w:ascii="Times New Roman" w:eastAsia="Times New Roman" w:hAnsi="Times New Roman" w:cs="Times New Roman"/>
          <w:b/>
          <w:kern w:val="0"/>
          <w:sz w:val="30"/>
          <w:szCs w:val="20"/>
          <w:lang w:val="en-US"/>
          <w14:ligatures w14:val="none"/>
        </w:rPr>
      </w:pPr>
    </w:p>
    <w:p w14:paraId="3C680912" w14:textId="77777777" w:rsidR="004E6453" w:rsidRPr="004E6453" w:rsidRDefault="004E6453" w:rsidP="004E6453">
      <w:pPr>
        <w:spacing w:after="0" w:line="240" w:lineRule="auto"/>
        <w:jc w:val="both"/>
        <w:rPr>
          <w:rFonts w:ascii="Times New Roman" w:eastAsia="Times New Roman" w:hAnsi="Times New Roman" w:cs="Times New Roman"/>
          <w:b/>
          <w:kern w:val="0"/>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E6453" w:rsidRPr="004E6453" w14:paraId="6A5305F4" w14:textId="77777777" w:rsidTr="008F28FF">
        <w:tc>
          <w:tcPr>
            <w:tcW w:w="9821" w:type="dxa"/>
            <w:shd w:val="clear" w:color="auto" w:fill="auto"/>
          </w:tcPr>
          <w:p w14:paraId="7E30BCEB" w14:textId="77777777" w:rsidR="004E6453" w:rsidRPr="004E6453" w:rsidRDefault="004E6453" w:rsidP="004E6453">
            <w:pPr>
              <w:spacing w:after="0" w:line="240" w:lineRule="auto"/>
              <w:jc w:val="center"/>
              <w:rPr>
                <w:rFonts w:ascii="Calibri" w:eastAsia="Times New Roman" w:hAnsi="Calibri" w:cs="Calibri"/>
                <w:b/>
                <w:kern w:val="0"/>
                <w:lang w:val="en-US"/>
                <w14:ligatures w14:val="none"/>
              </w:rPr>
            </w:pPr>
            <w:r w:rsidRPr="004E6453">
              <w:rPr>
                <w:rFonts w:ascii="Calibri" w:eastAsia="Times New Roman" w:hAnsi="Calibri" w:cs="Calibri"/>
                <w:b/>
                <w:kern w:val="0"/>
                <w:lang w:val="en-US"/>
                <w14:ligatures w14:val="none"/>
              </w:rPr>
              <w:lastRenderedPageBreak/>
              <w:t>Assessment Strategies: when and how are they included within the lesson?</w:t>
            </w:r>
          </w:p>
          <w:p w14:paraId="2ECC8B38" w14:textId="77777777" w:rsidR="004E6453" w:rsidRPr="004E6453" w:rsidRDefault="004E6453" w:rsidP="004E6453">
            <w:pPr>
              <w:spacing w:after="0" w:line="240" w:lineRule="auto"/>
              <w:jc w:val="center"/>
              <w:rPr>
                <w:rFonts w:ascii="Times New Roman" w:eastAsia="Times New Roman" w:hAnsi="Times New Roman" w:cs="Times New Roman"/>
                <w:kern w:val="0"/>
                <w:lang w:val="en-US" w:eastAsia="en-GB"/>
                <w14:ligatures w14:val="none"/>
              </w:rPr>
            </w:pPr>
          </w:p>
          <w:p w14:paraId="7805A2F4"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Initial skills assessment questionnaire </w:t>
            </w:r>
          </w:p>
          <w:p w14:paraId="0B497303"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Observation during platform navigation </w:t>
            </w:r>
          </w:p>
          <w:p w14:paraId="1BCE040C"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Guided practice completion monitoring </w:t>
            </w:r>
          </w:p>
          <w:p w14:paraId="497DFE8D"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Document creation assessment </w:t>
            </w:r>
          </w:p>
          <w:p w14:paraId="019B37ED"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File management competency check </w:t>
            </w:r>
          </w:p>
          <w:p w14:paraId="3ABD2443"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Portfolio development guidelines </w:t>
            </w:r>
          </w:p>
          <w:p w14:paraId="0524FBC8" w14:textId="77777777" w:rsidR="004E6453" w:rsidRPr="004E6453" w:rsidRDefault="004E6453" w:rsidP="004E6453">
            <w:pPr>
              <w:spacing w:after="0" w:line="240" w:lineRule="auto"/>
              <w:rPr>
                <w:rFonts w:ascii="Times New Roman" w:eastAsia="Times New Roman" w:hAnsi="Times New Roman" w:cs="Times New Roman"/>
                <w:kern w:val="0"/>
                <w:lang w:eastAsia="en-GB"/>
                <w14:ligatures w14:val="none"/>
              </w:rPr>
            </w:pPr>
            <w:r w:rsidRPr="004E6453">
              <w:rPr>
                <w:rFonts w:ascii="Times New Roman" w:eastAsia="Times New Roman" w:hAnsi="Times New Roman" w:cs="Times New Roman"/>
                <w:kern w:val="0"/>
                <w:lang w:eastAsia="en-GB"/>
                <w14:ligatures w14:val="none"/>
              </w:rPr>
              <w:t xml:space="preserve">Continuous feedback during practical exercises </w:t>
            </w:r>
          </w:p>
          <w:p w14:paraId="76DBD3A3" w14:textId="77777777" w:rsidR="004E6453" w:rsidRPr="004E6453" w:rsidRDefault="004E6453" w:rsidP="004E6453">
            <w:pPr>
              <w:spacing w:after="0" w:line="240" w:lineRule="auto"/>
              <w:rPr>
                <w:rFonts w:ascii="Times New Roman" w:eastAsia="Times New Roman" w:hAnsi="Times New Roman" w:cs="Times New Roman"/>
                <w:b/>
                <w:kern w:val="0"/>
                <w:lang w:val="en-US"/>
                <w14:ligatures w14:val="none"/>
              </w:rPr>
            </w:pPr>
            <w:r w:rsidRPr="004E6453">
              <w:rPr>
                <w:rFonts w:ascii="Times New Roman" w:eastAsia="Times New Roman" w:hAnsi="Times New Roman" w:cs="Times New Roman"/>
                <w:kern w:val="0"/>
                <w:lang w:eastAsia="en-GB"/>
                <w14:ligatures w14:val="none"/>
              </w:rPr>
              <w:t>End-of-session comprehension check</w:t>
            </w:r>
          </w:p>
        </w:tc>
      </w:tr>
    </w:tbl>
    <w:p w14:paraId="0E1857A8" w14:textId="77777777" w:rsidR="004E6453" w:rsidRPr="004E6453" w:rsidRDefault="004E6453" w:rsidP="004E6453">
      <w:pPr>
        <w:spacing w:after="0" w:line="240" w:lineRule="auto"/>
        <w:rPr>
          <w:rFonts w:ascii="Times New Roman" w:eastAsia="Times New Roman" w:hAnsi="Times New Roman" w:cs="Times New Roman"/>
          <w:kern w:val="0"/>
          <w:szCs w:val="20"/>
          <w:lang w:val="en-US"/>
          <w14:ligatures w14:val="none"/>
        </w:rPr>
      </w:pPr>
    </w:p>
    <w:tbl>
      <w:tblPr>
        <w:tblStyle w:val="TableGrid2"/>
        <w:tblW w:w="0" w:type="auto"/>
        <w:tblLook w:val="04A0" w:firstRow="1" w:lastRow="0" w:firstColumn="1" w:lastColumn="0" w:noHBand="0" w:noVBand="1"/>
      </w:tblPr>
      <w:tblGrid>
        <w:gridCol w:w="9016"/>
      </w:tblGrid>
      <w:tr w:rsidR="004E6453" w:rsidRPr="004E6453" w14:paraId="484FC98A" w14:textId="77777777" w:rsidTr="008F28FF">
        <w:tc>
          <w:tcPr>
            <w:tcW w:w="9016" w:type="dxa"/>
          </w:tcPr>
          <w:p w14:paraId="56E77EBA" w14:textId="77777777" w:rsidR="004E6453" w:rsidRPr="004E6453" w:rsidRDefault="004E6453" w:rsidP="004E6453">
            <w:pPr>
              <w:rPr>
                <w:rFonts w:ascii="Calibri" w:eastAsia="Times New Roman" w:hAnsi="Calibri" w:cs="Calibri"/>
                <w:b/>
                <w:lang w:val="en-US"/>
              </w:rPr>
            </w:pPr>
            <w:r w:rsidRPr="004E6453">
              <w:rPr>
                <w:rFonts w:ascii="Calibri" w:eastAsia="Times New Roman" w:hAnsi="Calibri" w:cs="Calibri"/>
                <w:b/>
                <w:lang w:val="en-US"/>
              </w:rPr>
              <w:t>Informal reflection (to be completed after the session)</w:t>
            </w:r>
          </w:p>
          <w:p w14:paraId="09F59657" w14:textId="77777777" w:rsidR="004E6453" w:rsidRPr="004E6453" w:rsidRDefault="004E6453" w:rsidP="004E6453">
            <w:pPr>
              <w:rPr>
                <w:rFonts w:ascii="Times New Roman" w:eastAsia="Times New Roman" w:hAnsi="Times New Roman" w:cs="Times New Roman"/>
                <w:b/>
                <w:lang w:val="en-US"/>
              </w:rPr>
            </w:pPr>
          </w:p>
          <w:p w14:paraId="2D95493E" w14:textId="77777777" w:rsidR="004E6453" w:rsidRPr="004E6453" w:rsidRDefault="004E6453" w:rsidP="004E6453">
            <w:pPr>
              <w:rPr>
                <w:rFonts w:ascii="Times New Roman" w:eastAsia="Times New Roman" w:hAnsi="Times New Roman" w:cs="Times New Roman"/>
                <w:b/>
                <w:lang w:val="en-US"/>
              </w:rPr>
            </w:pPr>
          </w:p>
          <w:p w14:paraId="5327ADDB" w14:textId="77777777" w:rsidR="004E6453" w:rsidRPr="004E6453" w:rsidRDefault="004E6453" w:rsidP="004E6453">
            <w:pPr>
              <w:rPr>
                <w:rFonts w:ascii="Times New Roman" w:eastAsia="Times New Roman" w:hAnsi="Times New Roman" w:cs="Times New Roman"/>
                <w:b/>
                <w:lang w:val="en-US"/>
              </w:rPr>
            </w:pPr>
          </w:p>
          <w:p w14:paraId="34459EB3" w14:textId="77777777" w:rsidR="004E6453" w:rsidRPr="004E6453" w:rsidRDefault="004E6453" w:rsidP="004E6453">
            <w:pPr>
              <w:rPr>
                <w:rFonts w:ascii="Times New Roman" w:eastAsia="Times New Roman" w:hAnsi="Times New Roman" w:cs="Times New Roman"/>
                <w:b/>
                <w:lang w:val="en-US"/>
              </w:rPr>
            </w:pPr>
          </w:p>
          <w:p w14:paraId="6DE60155" w14:textId="77777777" w:rsidR="004E6453" w:rsidRPr="004E6453" w:rsidRDefault="004E6453" w:rsidP="004E6453">
            <w:pPr>
              <w:rPr>
                <w:rFonts w:ascii="Times New Roman" w:eastAsia="Times New Roman" w:hAnsi="Times New Roman" w:cs="Times New Roman"/>
                <w:b/>
                <w:lang w:val="en-US"/>
              </w:rPr>
            </w:pPr>
          </w:p>
          <w:p w14:paraId="2BCDFE96" w14:textId="77777777" w:rsidR="004E6453" w:rsidRPr="004E6453" w:rsidRDefault="004E6453" w:rsidP="004E6453">
            <w:pPr>
              <w:rPr>
                <w:rFonts w:ascii="Times New Roman" w:eastAsia="Times New Roman" w:hAnsi="Times New Roman" w:cs="Times New Roman"/>
                <w:b/>
                <w:lang w:val="en-US"/>
              </w:rPr>
            </w:pPr>
          </w:p>
          <w:p w14:paraId="18AC78C4" w14:textId="77777777" w:rsidR="004E6453" w:rsidRPr="004E6453" w:rsidRDefault="004E6453" w:rsidP="004E6453">
            <w:pPr>
              <w:rPr>
                <w:rFonts w:ascii="Times New Roman" w:eastAsia="Times New Roman" w:hAnsi="Times New Roman" w:cs="Times New Roman"/>
                <w:b/>
                <w:lang w:val="en-US"/>
              </w:rPr>
            </w:pPr>
          </w:p>
          <w:p w14:paraId="2BA1BA7E" w14:textId="77777777" w:rsidR="004E6453" w:rsidRPr="004E6453" w:rsidRDefault="004E6453" w:rsidP="004E6453">
            <w:pPr>
              <w:rPr>
                <w:rFonts w:ascii="Times New Roman" w:eastAsia="Times New Roman" w:hAnsi="Times New Roman" w:cs="Times New Roman"/>
                <w:b/>
                <w:lang w:val="en-US"/>
              </w:rPr>
            </w:pPr>
          </w:p>
          <w:p w14:paraId="767C2B98" w14:textId="77777777" w:rsidR="004E6453" w:rsidRPr="004E6453" w:rsidRDefault="004E6453" w:rsidP="004E6453">
            <w:pPr>
              <w:rPr>
                <w:rFonts w:ascii="Times New Roman" w:eastAsia="Times New Roman" w:hAnsi="Times New Roman" w:cs="Times New Roman"/>
                <w:b/>
                <w:lang w:val="en-US"/>
              </w:rPr>
            </w:pPr>
          </w:p>
          <w:p w14:paraId="14A14C6D" w14:textId="77777777" w:rsidR="004E6453" w:rsidRPr="004E6453" w:rsidRDefault="004E6453" w:rsidP="004E6453">
            <w:pPr>
              <w:rPr>
                <w:rFonts w:ascii="Times New Roman" w:eastAsia="Times New Roman" w:hAnsi="Times New Roman" w:cs="Times New Roman"/>
                <w:b/>
                <w:lang w:val="en-US"/>
              </w:rPr>
            </w:pPr>
          </w:p>
          <w:p w14:paraId="0AFD9BC9" w14:textId="77777777" w:rsidR="004E6453" w:rsidRPr="004E6453" w:rsidRDefault="004E6453" w:rsidP="004E6453">
            <w:pPr>
              <w:rPr>
                <w:rFonts w:ascii="Times New Roman" w:eastAsia="Times New Roman" w:hAnsi="Times New Roman" w:cs="Times New Roman"/>
                <w:b/>
                <w:lang w:val="en-US"/>
              </w:rPr>
            </w:pPr>
          </w:p>
          <w:p w14:paraId="3E4E2B9C" w14:textId="77777777" w:rsidR="004E6453" w:rsidRPr="004E6453" w:rsidRDefault="004E6453" w:rsidP="004E6453">
            <w:pPr>
              <w:rPr>
                <w:rFonts w:ascii="Times New Roman" w:eastAsia="Times New Roman" w:hAnsi="Times New Roman" w:cs="Times New Roman"/>
                <w:b/>
                <w:lang w:val="en-US"/>
              </w:rPr>
            </w:pPr>
          </w:p>
          <w:p w14:paraId="57EBE559" w14:textId="77777777" w:rsidR="004E6453" w:rsidRPr="004E6453" w:rsidRDefault="004E6453" w:rsidP="004E6453">
            <w:pPr>
              <w:rPr>
                <w:rFonts w:ascii="Times New Roman" w:eastAsia="Times New Roman" w:hAnsi="Times New Roman" w:cs="Times New Roman"/>
                <w:b/>
                <w:lang w:val="en-US"/>
              </w:rPr>
            </w:pPr>
          </w:p>
          <w:p w14:paraId="0FCA73D5" w14:textId="77777777" w:rsidR="004E6453" w:rsidRPr="004E6453" w:rsidRDefault="004E6453" w:rsidP="004E6453">
            <w:pPr>
              <w:rPr>
                <w:rFonts w:ascii="Times New Roman" w:eastAsia="Times New Roman" w:hAnsi="Times New Roman" w:cs="Times New Roman"/>
                <w:b/>
                <w:lang w:val="en-US"/>
              </w:rPr>
            </w:pPr>
          </w:p>
          <w:p w14:paraId="64CA6674" w14:textId="77777777" w:rsidR="004E6453" w:rsidRPr="004E6453" w:rsidRDefault="004E6453" w:rsidP="004E6453">
            <w:pPr>
              <w:rPr>
                <w:rFonts w:ascii="Times New Roman" w:eastAsia="Times New Roman" w:hAnsi="Times New Roman" w:cs="Times New Roman"/>
                <w:b/>
                <w:lang w:val="en-US"/>
              </w:rPr>
            </w:pPr>
          </w:p>
          <w:p w14:paraId="43C95332" w14:textId="77777777" w:rsidR="004E6453" w:rsidRPr="004E6453" w:rsidRDefault="004E6453" w:rsidP="004E6453">
            <w:pPr>
              <w:rPr>
                <w:rFonts w:ascii="Times New Roman" w:eastAsia="Times New Roman" w:hAnsi="Times New Roman" w:cs="Times New Roman"/>
                <w:b/>
                <w:lang w:val="en-US"/>
              </w:rPr>
            </w:pPr>
          </w:p>
          <w:p w14:paraId="1D8983F3" w14:textId="77777777" w:rsidR="004E6453" w:rsidRPr="004E6453" w:rsidRDefault="004E6453" w:rsidP="004E6453">
            <w:pPr>
              <w:rPr>
                <w:rFonts w:ascii="Times New Roman" w:eastAsia="Times New Roman" w:hAnsi="Times New Roman" w:cs="Times New Roman"/>
                <w:b/>
                <w:lang w:val="en-US"/>
              </w:rPr>
            </w:pPr>
          </w:p>
          <w:p w14:paraId="3F97D280" w14:textId="77777777" w:rsidR="004E6453" w:rsidRPr="004E6453" w:rsidRDefault="004E6453" w:rsidP="004E6453">
            <w:pPr>
              <w:rPr>
                <w:rFonts w:ascii="Times New Roman" w:eastAsia="Times New Roman" w:hAnsi="Times New Roman" w:cs="Times New Roman"/>
                <w:b/>
                <w:lang w:val="en-US"/>
              </w:rPr>
            </w:pPr>
          </w:p>
          <w:p w14:paraId="3E734E71" w14:textId="77777777" w:rsidR="004E6453" w:rsidRPr="004E6453" w:rsidRDefault="004E6453" w:rsidP="004E6453">
            <w:pPr>
              <w:rPr>
                <w:rFonts w:ascii="Times New Roman" w:eastAsia="Times New Roman" w:hAnsi="Times New Roman" w:cs="Times New Roman"/>
                <w:b/>
                <w:lang w:val="en-US"/>
              </w:rPr>
            </w:pPr>
          </w:p>
          <w:p w14:paraId="68952C00" w14:textId="77777777" w:rsidR="004E6453" w:rsidRPr="004E6453" w:rsidRDefault="004E6453" w:rsidP="004E6453">
            <w:pPr>
              <w:rPr>
                <w:rFonts w:ascii="Times New Roman" w:eastAsia="Times New Roman" w:hAnsi="Times New Roman" w:cs="Times New Roman"/>
                <w:b/>
                <w:lang w:val="en-US"/>
              </w:rPr>
            </w:pPr>
          </w:p>
          <w:p w14:paraId="3DC5EBDE" w14:textId="77777777" w:rsidR="004E6453" w:rsidRPr="004E6453" w:rsidRDefault="004E6453" w:rsidP="004E6453">
            <w:pPr>
              <w:rPr>
                <w:rFonts w:ascii="Times New Roman" w:eastAsia="Times New Roman" w:hAnsi="Times New Roman" w:cs="Times New Roman"/>
                <w:b/>
                <w:lang w:val="en-US"/>
              </w:rPr>
            </w:pPr>
          </w:p>
          <w:p w14:paraId="6CF684C1" w14:textId="77777777" w:rsidR="004E6453" w:rsidRPr="004E6453" w:rsidRDefault="004E6453" w:rsidP="004E6453">
            <w:pPr>
              <w:rPr>
                <w:rFonts w:ascii="Times New Roman" w:eastAsia="Times New Roman" w:hAnsi="Times New Roman" w:cs="Times New Roman"/>
                <w:b/>
                <w:lang w:val="en-US"/>
              </w:rPr>
            </w:pPr>
          </w:p>
        </w:tc>
      </w:tr>
    </w:tbl>
    <w:p w14:paraId="37F37C7D" w14:textId="77777777" w:rsidR="004E6453" w:rsidRPr="004E6453" w:rsidRDefault="004E6453" w:rsidP="004E6453">
      <w:pPr>
        <w:spacing w:after="0" w:line="240" w:lineRule="auto"/>
        <w:rPr>
          <w:rFonts w:ascii="Times New Roman" w:eastAsia="Times New Roman" w:hAnsi="Times New Roman" w:cs="Times New Roman"/>
          <w:b/>
          <w:kern w:val="0"/>
          <w:lang w:val="en-US"/>
          <w14:ligatures w14:val="none"/>
        </w:rPr>
      </w:pPr>
    </w:p>
    <w:p w14:paraId="12FB9A95" w14:textId="77777777" w:rsidR="004E6453" w:rsidRPr="004E6453" w:rsidRDefault="004E6453" w:rsidP="004E6453">
      <w:pPr>
        <w:spacing w:after="0" w:line="240" w:lineRule="auto"/>
        <w:rPr>
          <w:rFonts w:ascii="Times New Roman" w:eastAsia="Times New Roman" w:hAnsi="Times New Roman" w:cs="Times New Roman"/>
          <w:b/>
          <w:kern w:val="0"/>
          <w:lang w:val="en-US"/>
          <w14:ligatures w14:val="none"/>
        </w:rPr>
      </w:pPr>
    </w:p>
    <w:p w14:paraId="5966116E" w14:textId="77777777" w:rsidR="004E6453" w:rsidRPr="004E6453" w:rsidRDefault="004E6453" w:rsidP="004E6453">
      <w:pPr>
        <w:spacing w:after="0" w:line="240" w:lineRule="auto"/>
        <w:rPr>
          <w:rFonts w:ascii="Times New Roman" w:eastAsia="Times New Roman" w:hAnsi="Times New Roman" w:cs="Times New Roman"/>
          <w:b/>
          <w:kern w:val="0"/>
          <w:lang w:val="en-US"/>
          <w14:ligatures w14:val="none"/>
        </w:rPr>
      </w:pPr>
    </w:p>
    <w:p w14:paraId="3BB797DB" w14:textId="4B9A5262" w:rsidR="004E6453" w:rsidRDefault="000A2F85" w:rsidP="000A2F85">
      <w:pPr>
        <w:pStyle w:val="Heading2"/>
        <w:rPr>
          <w:rFonts w:eastAsia="Times New Roman"/>
          <w:lang w:val="en-US"/>
        </w:rPr>
      </w:pPr>
      <w:bookmarkStart w:id="13" w:name="_Toc187433041"/>
      <w:r>
        <w:rPr>
          <w:rFonts w:eastAsia="Times New Roman"/>
          <w:lang w:val="en-US"/>
        </w:rPr>
        <w:lastRenderedPageBreak/>
        <w:t>PowerPoint for Week 1</w:t>
      </w:r>
      <w:bookmarkEnd w:id="13"/>
    </w:p>
    <w:p w14:paraId="01C757A2" w14:textId="2CE79C02" w:rsidR="000A2F85" w:rsidRDefault="0030370D" w:rsidP="000A2F85">
      <w:pPr>
        <w:rPr>
          <w:lang w:val="en-US"/>
        </w:rPr>
      </w:pPr>
      <w:r>
        <w:rPr>
          <w:noProof/>
        </w:rPr>
        <w:drawing>
          <wp:inline distT="0" distB="0" distL="0" distR="0" wp14:anchorId="4C58D497" wp14:editId="169A8315">
            <wp:extent cx="4943475" cy="2798547"/>
            <wp:effectExtent l="0" t="0" r="0" b="1905"/>
            <wp:docPr id="57391159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11599" name="Picture 1" descr="A screenshot of a phone&#10;&#10;Description automatically generated"/>
                    <pic:cNvPicPr/>
                  </pic:nvPicPr>
                  <pic:blipFill rotWithShape="1">
                    <a:blip r:embed="rId10"/>
                    <a:srcRect r="50310"/>
                    <a:stretch/>
                  </pic:blipFill>
                  <pic:spPr bwMode="auto">
                    <a:xfrm>
                      <a:off x="0" y="0"/>
                      <a:ext cx="4956544" cy="2805945"/>
                    </a:xfrm>
                    <a:prstGeom prst="rect">
                      <a:avLst/>
                    </a:prstGeom>
                    <a:ln>
                      <a:noFill/>
                    </a:ln>
                    <a:extLst>
                      <a:ext uri="{53640926-AAD7-44D8-BBD7-CCE9431645EC}">
                        <a14:shadowObscured xmlns:a14="http://schemas.microsoft.com/office/drawing/2010/main"/>
                      </a:ext>
                    </a:extLst>
                  </pic:spPr>
                </pic:pic>
              </a:graphicData>
            </a:graphic>
          </wp:inline>
        </w:drawing>
      </w:r>
    </w:p>
    <w:p w14:paraId="7DC9C602" w14:textId="76368C37" w:rsidR="0030370D" w:rsidRDefault="008B74DA" w:rsidP="000A2F85">
      <w:pPr>
        <w:rPr>
          <w:lang w:val="en-US"/>
        </w:rPr>
      </w:pPr>
      <w:r>
        <w:rPr>
          <w:noProof/>
        </w:rPr>
        <w:drawing>
          <wp:inline distT="0" distB="0" distL="0" distR="0" wp14:anchorId="25AE0F52" wp14:editId="275F1CF7">
            <wp:extent cx="4848225" cy="2735476"/>
            <wp:effectExtent l="0" t="0" r="0" b="8255"/>
            <wp:docPr id="51213838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38384" name="Picture 1" descr="A screenshot of a phone&#10;&#10;Description automatically generated"/>
                    <pic:cNvPicPr/>
                  </pic:nvPicPr>
                  <pic:blipFill rotWithShape="1">
                    <a:blip r:embed="rId11"/>
                    <a:srcRect r="50144"/>
                    <a:stretch/>
                  </pic:blipFill>
                  <pic:spPr bwMode="auto">
                    <a:xfrm>
                      <a:off x="0" y="0"/>
                      <a:ext cx="4857328" cy="2740612"/>
                    </a:xfrm>
                    <a:prstGeom prst="rect">
                      <a:avLst/>
                    </a:prstGeom>
                    <a:ln>
                      <a:noFill/>
                    </a:ln>
                    <a:extLst>
                      <a:ext uri="{53640926-AAD7-44D8-BBD7-CCE9431645EC}">
                        <a14:shadowObscured xmlns:a14="http://schemas.microsoft.com/office/drawing/2010/main"/>
                      </a:ext>
                    </a:extLst>
                  </pic:spPr>
                </pic:pic>
              </a:graphicData>
            </a:graphic>
          </wp:inline>
        </w:drawing>
      </w:r>
    </w:p>
    <w:p w14:paraId="366F9436" w14:textId="264D14A1" w:rsidR="008B74DA" w:rsidRDefault="008B74DA" w:rsidP="000A2F85">
      <w:pPr>
        <w:rPr>
          <w:lang w:val="en-US"/>
        </w:rPr>
      </w:pPr>
      <w:r>
        <w:rPr>
          <w:noProof/>
        </w:rPr>
        <w:drawing>
          <wp:inline distT="0" distB="0" distL="0" distR="0" wp14:anchorId="761D315D" wp14:editId="47792A9D">
            <wp:extent cx="4762500" cy="2696095"/>
            <wp:effectExtent l="0" t="0" r="0" b="9525"/>
            <wp:docPr id="266501922" name="Picture 1" descr="A collage of a table with papers and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01922" name="Picture 1" descr="A collage of a table with papers and a person's hand&#10;&#10;Description automatically generated"/>
                    <pic:cNvPicPr/>
                  </pic:nvPicPr>
                  <pic:blipFill rotWithShape="1">
                    <a:blip r:embed="rId12"/>
                    <a:srcRect r="50310"/>
                    <a:stretch/>
                  </pic:blipFill>
                  <pic:spPr bwMode="auto">
                    <a:xfrm>
                      <a:off x="0" y="0"/>
                      <a:ext cx="4765723" cy="2697920"/>
                    </a:xfrm>
                    <a:prstGeom prst="rect">
                      <a:avLst/>
                    </a:prstGeom>
                    <a:ln>
                      <a:noFill/>
                    </a:ln>
                    <a:extLst>
                      <a:ext uri="{53640926-AAD7-44D8-BBD7-CCE9431645EC}">
                        <a14:shadowObscured xmlns:a14="http://schemas.microsoft.com/office/drawing/2010/main"/>
                      </a:ext>
                    </a:extLst>
                  </pic:spPr>
                </pic:pic>
              </a:graphicData>
            </a:graphic>
          </wp:inline>
        </w:drawing>
      </w:r>
    </w:p>
    <w:p w14:paraId="75192BB5" w14:textId="34523F96" w:rsidR="008B74DA" w:rsidRDefault="00EC77FF" w:rsidP="000A2F85">
      <w:pPr>
        <w:rPr>
          <w:lang w:val="en-US"/>
        </w:rPr>
      </w:pPr>
      <w:r>
        <w:rPr>
          <w:noProof/>
        </w:rPr>
        <w:lastRenderedPageBreak/>
        <w:drawing>
          <wp:inline distT="0" distB="0" distL="0" distR="0" wp14:anchorId="525E1C5B" wp14:editId="04E00EEC">
            <wp:extent cx="4674868" cy="2628900"/>
            <wp:effectExtent l="0" t="0" r="0" b="0"/>
            <wp:docPr id="17194260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26001" name="Picture 1" descr="A screenshot of a computer&#10;&#10;Description automatically generated"/>
                    <pic:cNvPicPr/>
                  </pic:nvPicPr>
                  <pic:blipFill rotWithShape="1">
                    <a:blip r:embed="rId13"/>
                    <a:srcRect r="49978"/>
                    <a:stretch/>
                  </pic:blipFill>
                  <pic:spPr bwMode="auto">
                    <a:xfrm>
                      <a:off x="0" y="0"/>
                      <a:ext cx="4692488" cy="2638809"/>
                    </a:xfrm>
                    <a:prstGeom prst="rect">
                      <a:avLst/>
                    </a:prstGeom>
                    <a:ln>
                      <a:noFill/>
                    </a:ln>
                    <a:extLst>
                      <a:ext uri="{53640926-AAD7-44D8-BBD7-CCE9431645EC}">
                        <a14:shadowObscured xmlns:a14="http://schemas.microsoft.com/office/drawing/2010/main"/>
                      </a:ext>
                    </a:extLst>
                  </pic:spPr>
                </pic:pic>
              </a:graphicData>
            </a:graphic>
          </wp:inline>
        </w:drawing>
      </w:r>
    </w:p>
    <w:p w14:paraId="1D64EAB4" w14:textId="1B25FA83" w:rsidR="00EC77FF" w:rsidRDefault="00EC77FF" w:rsidP="000A2F85">
      <w:pPr>
        <w:rPr>
          <w:lang w:val="en-US"/>
        </w:rPr>
      </w:pPr>
      <w:r>
        <w:rPr>
          <w:noProof/>
        </w:rPr>
        <w:drawing>
          <wp:inline distT="0" distB="0" distL="0" distR="0" wp14:anchorId="1B08378D" wp14:editId="14AF5BDE">
            <wp:extent cx="4714875" cy="2669134"/>
            <wp:effectExtent l="0" t="0" r="0" b="0"/>
            <wp:docPr id="132428149" name="Picture 1" descr="A person's face and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8149" name="Picture 1" descr="A person's face and a computer screen&#10;&#10;Description automatically generated"/>
                    <pic:cNvPicPr/>
                  </pic:nvPicPr>
                  <pic:blipFill rotWithShape="1">
                    <a:blip r:embed="rId14"/>
                    <a:srcRect r="50310"/>
                    <a:stretch/>
                  </pic:blipFill>
                  <pic:spPr bwMode="auto">
                    <a:xfrm>
                      <a:off x="0" y="0"/>
                      <a:ext cx="4726709" cy="2675834"/>
                    </a:xfrm>
                    <a:prstGeom prst="rect">
                      <a:avLst/>
                    </a:prstGeom>
                    <a:ln>
                      <a:noFill/>
                    </a:ln>
                    <a:extLst>
                      <a:ext uri="{53640926-AAD7-44D8-BBD7-CCE9431645EC}">
                        <a14:shadowObscured xmlns:a14="http://schemas.microsoft.com/office/drawing/2010/main"/>
                      </a:ext>
                    </a:extLst>
                  </pic:spPr>
                </pic:pic>
              </a:graphicData>
            </a:graphic>
          </wp:inline>
        </w:drawing>
      </w:r>
    </w:p>
    <w:p w14:paraId="6F8D7BBD" w14:textId="68A6CE0F" w:rsidR="000A2F85" w:rsidRDefault="00EC77FF" w:rsidP="000A2F85">
      <w:pPr>
        <w:rPr>
          <w:lang w:val="en-US"/>
        </w:rPr>
      </w:pPr>
      <w:r>
        <w:rPr>
          <w:lang w:val="en-US"/>
        </w:rPr>
        <w:t>Video link for slide</w:t>
      </w:r>
      <w:r w:rsidR="009E7B20">
        <w:rPr>
          <w:lang w:val="en-US"/>
        </w:rPr>
        <w:t xml:space="preserve"> 5</w:t>
      </w:r>
    </w:p>
    <w:p w14:paraId="455E7C46" w14:textId="58AC39C8" w:rsidR="00A54494" w:rsidRDefault="00A54494" w:rsidP="000A2F85">
      <w:pPr>
        <w:rPr>
          <w:lang w:val="en-US"/>
        </w:rPr>
      </w:pPr>
      <w:hyperlink r:id="rId15" w:history="1">
        <w:r w:rsidRPr="00A54494">
          <w:rPr>
            <w:rFonts w:ascii="Segoe UI Emoji" w:hAnsi="Segoe UI Emoji" w:cs="Segoe UI Emoji"/>
            <w:color w:val="0000FF"/>
            <w:u w:val="single"/>
          </w:rPr>
          <w:t>🤷</w:t>
        </w:r>
        <w:r w:rsidRPr="00A54494">
          <w:rPr>
            <w:color w:val="0000FF"/>
            <w:u w:val="single"/>
          </w:rPr>
          <w:t>‍</w:t>
        </w:r>
        <w:r w:rsidRPr="00A54494">
          <w:rPr>
            <w:rFonts w:ascii="Segoe UI Emoji" w:hAnsi="Segoe UI Emoji" w:cs="Segoe UI Emoji"/>
            <w:color w:val="0000FF"/>
            <w:u w:val="single"/>
          </w:rPr>
          <w:t>♂️</w:t>
        </w:r>
        <w:r w:rsidRPr="00A54494">
          <w:rPr>
            <w:color w:val="0000FF"/>
            <w:u w:val="single"/>
          </w:rPr>
          <w:t xml:space="preserve"> What is Microsoft 365 - Explained - YouTube</w:t>
        </w:r>
      </w:hyperlink>
    </w:p>
    <w:p w14:paraId="66E5D3A0" w14:textId="056B8244" w:rsidR="000A2F85" w:rsidRDefault="009E7B20" w:rsidP="000A2F85">
      <w:pPr>
        <w:rPr>
          <w:lang w:val="en-US"/>
        </w:rPr>
      </w:pPr>
      <w:r>
        <w:rPr>
          <w:noProof/>
        </w:rPr>
        <w:drawing>
          <wp:inline distT="0" distB="0" distL="0" distR="0" wp14:anchorId="08711E7B" wp14:editId="13B420DA">
            <wp:extent cx="4657174" cy="2600325"/>
            <wp:effectExtent l="0" t="0" r="0" b="0"/>
            <wp:docPr id="6784672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67226" name="Picture 1" descr="A screenshot of a computer&#10;&#10;Description automatically generated"/>
                    <pic:cNvPicPr/>
                  </pic:nvPicPr>
                  <pic:blipFill rotWithShape="1">
                    <a:blip r:embed="rId16"/>
                    <a:srcRect r="50809"/>
                    <a:stretch/>
                  </pic:blipFill>
                  <pic:spPr bwMode="auto">
                    <a:xfrm>
                      <a:off x="0" y="0"/>
                      <a:ext cx="4671671" cy="2608420"/>
                    </a:xfrm>
                    <a:prstGeom prst="rect">
                      <a:avLst/>
                    </a:prstGeom>
                    <a:ln>
                      <a:noFill/>
                    </a:ln>
                    <a:extLst>
                      <a:ext uri="{53640926-AAD7-44D8-BBD7-CCE9431645EC}">
                        <a14:shadowObscured xmlns:a14="http://schemas.microsoft.com/office/drawing/2010/main"/>
                      </a:ext>
                    </a:extLst>
                  </pic:spPr>
                </pic:pic>
              </a:graphicData>
            </a:graphic>
          </wp:inline>
        </w:drawing>
      </w:r>
    </w:p>
    <w:p w14:paraId="1CA71039" w14:textId="47DFDBBA" w:rsidR="009E7B20" w:rsidRDefault="00721EA1" w:rsidP="000A2F85">
      <w:pPr>
        <w:rPr>
          <w:lang w:val="en-US"/>
        </w:rPr>
      </w:pPr>
      <w:r>
        <w:rPr>
          <w:noProof/>
        </w:rPr>
        <w:lastRenderedPageBreak/>
        <w:drawing>
          <wp:inline distT="0" distB="0" distL="0" distR="0" wp14:anchorId="71FD5080" wp14:editId="3347A38E">
            <wp:extent cx="4678579" cy="2657475"/>
            <wp:effectExtent l="0" t="0" r="8255" b="0"/>
            <wp:docPr id="639576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76481" name="Picture 1" descr="A screenshot of a computer&#10;&#10;Description automatically generated"/>
                    <pic:cNvPicPr/>
                  </pic:nvPicPr>
                  <pic:blipFill rotWithShape="1">
                    <a:blip r:embed="rId17"/>
                    <a:srcRect r="50476"/>
                    <a:stretch/>
                  </pic:blipFill>
                  <pic:spPr bwMode="auto">
                    <a:xfrm>
                      <a:off x="0" y="0"/>
                      <a:ext cx="4685482" cy="2661396"/>
                    </a:xfrm>
                    <a:prstGeom prst="rect">
                      <a:avLst/>
                    </a:prstGeom>
                    <a:ln>
                      <a:noFill/>
                    </a:ln>
                    <a:extLst>
                      <a:ext uri="{53640926-AAD7-44D8-BBD7-CCE9431645EC}">
                        <a14:shadowObscured xmlns:a14="http://schemas.microsoft.com/office/drawing/2010/main"/>
                      </a:ext>
                    </a:extLst>
                  </pic:spPr>
                </pic:pic>
              </a:graphicData>
            </a:graphic>
          </wp:inline>
        </w:drawing>
      </w:r>
    </w:p>
    <w:p w14:paraId="31897DBD" w14:textId="08A2C20A" w:rsidR="00721EA1" w:rsidRDefault="002F5E29" w:rsidP="000A2F85">
      <w:pPr>
        <w:rPr>
          <w:lang w:val="en-US"/>
        </w:rPr>
      </w:pPr>
      <w:r>
        <w:rPr>
          <w:noProof/>
        </w:rPr>
        <w:drawing>
          <wp:inline distT="0" distB="0" distL="0" distR="0" wp14:anchorId="66FAB75F" wp14:editId="0BA6C621">
            <wp:extent cx="4695825" cy="2649489"/>
            <wp:effectExtent l="0" t="0" r="0" b="0"/>
            <wp:docPr id="297673273"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673273" name="Picture 1" descr="A screenshot of a video game&#10;&#10;Description automatically generated"/>
                    <pic:cNvPicPr/>
                  </pic:nvPicPr>
                  <pic:blipFill rotWithShape="1">
                    <a:blip r:embed="rId18"/>
                    <a:srcRect r="50144"/>
                    <a:stretch/>
                  </pic:blipFill>
                  <pic:spPr bwMode="auto">
                    <a:xfrm>
                      <a:off x="0" y="0"/>
                      <a:ext cx="4702548" cy="2653282"/>
                    </a:xfrm>
                    <a:prstGeom prst="rect">
                      <a:avLst/>
                    </a:prstGeom>
                    <a:ln>
                      <a:noFill/>
                    </a:ln>
                    <a:extLst>
                      <a:ext uri="{53640926-AAD7-44D8-BBD7-CCE9431645EC}">
                        <a14:shadowObscured xmlns:a14="http://schemas.microsoft.com/office/drawing/2010/main"/>
                      </a:ext>
                    </a:extLst>
                  </pic:spPr>
                </pic:pic>
              </a:graphicData>
            </a:graphic>
          </wp:inline>
        </w:drawing>
      </w:r>
    </w:p>
    <w:p w14:paraId="3C0937E9" w14:textId="2926C2ED" w:rsidR="002F5E29" w:rsidRDefault="002F5E29" w:rsidP="000A2F85">
      <w:pPr>
        <w:rPr>
          <w:lang w:val="en-US"/>
        </w:rPr>
      </w:pPr>
      <w:r>
        <w:rPr>
          <w:noProof/>
        </w:rPr>
        <w:drawing>
          <wp:inline distT="0" distB="0" distL="0" distR="0" wp14:anchorId="4F10D6D0" wp14:editId="5E786BE9">
            <wp:extent cx="4667250" cy="2633366"/>
            <wp:effectExtent l="0" t="0" r="0" b="0"/>
            <wp:docPr id="1740526146" name="Picture 1" descr="A collage of a person writ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26146" name="Picture 1" descr="A collage of a person writing on paper&#10;&#10;Description automatically generated"/>
                    <pic:cNvPicPr/>
                  </pic:nvPicPr>
                  <pic:blipFill rotWithShape="1">
                    <a:blip r:embed="rId19"/>
                    <a:srcRect r="50144"/>
                    <a:stretch/>
                  </pic:blipFill>
                  <pic:spPr bwMode="auto">
                    <a:xfrm>
                      <a:off x="0" y="0"/>
                      <a:ext cx="4682579" cy="2642015"/>
                    </a:xfrm>
                    <a:prstGeom prst="rect">
                      <a:avLst/>
                    </a:prstGeom>
                    <a:ln>
                      <a:noFill/>
                    </a:ln>
                    <a:extLst>
                      <a:ext uri="{53640926-AAD7-44D8-BBD7-CCE9431645EC}">
                        <a14:shadowObscured xmlns:a14="http://schemas.microsoft.com/office/drawing/2010/main"/>
                      </a:ext>
                    </a:extLst>
                  </pic:spPr>
                </pic:pic>
              </a:graphicData>
            </a:graphic>
          </wp:inline>
        </w:drawing>
      </w:r>
    </w:p>
    <w:p w14:paraId="35D7DB3B" w14:textId="1A67FC1F" w:rsidR="002F5E29" w:rsidRDefault="00A02F40" w:rsidP="000A2F85">
      <w:pPr>
        <w:rPr>
          <w:lang w:val="en-US"/>
        </w:rPr>
      </w:pPr>
      <w:r>
        <w:rPr>
          <w:noProof/>
        </w:rPr>
        <w:lastRenderedPageBreak/>
        <w:drawing>
          <wp:inline distT="0" distB="0" distL="0" distR="0" wp14:anchorId="223FEB1C" wp14:editId="248EA1FD">
            <wp:extent cx="4505325" cy="2559065"/>
            <wp:effectExtent l="0" t="0" r="0" b="0"/>
            <wp:docPr id="2201623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62361" name="Picture 1" descr="A screenshot of a computer&#10;&#10;Description automatically generated"/>
                    <pic:cNvPicPr/>
                  </pic:nvPicPr>
                  <pic:blipFill rotWithShape="1">
                    <a:blip r:embed="rId20"/>
                    <a:srcRect r="50476"/>
                    <a:stretch/>
                  </pic:blipFill>
                  <pic:spPr bwMode="auto">
                    <a:xfrm>
                      <a:off x="0" y="0"/>
                      <a:ext cx="4516001" cy="2565129"/>
                    </a:xfrm>
                    <a:prstGeom prst="rect">
                      <a:avLst/>
                    </a:prstGeom>
                    <a:ln>
                      <a:noFill/>
                    </a:ln>
                    <a:extLst>
                      <a:ext uri="{53640926-AAD7-44D8-BBD7-CCE9431645EC}">
                        <a14:shadowObscured xmlns:a14="http://schemas.microsoft.com/office/drawing/2010/main"/>
                      </a:ext>
                    </a:extLst>
                  </pic:spPr>
                </pic:pic>
              </a:graphicData>
            </a:graphic>
          </wp:inline>
        </w:drawing>
      </w:r>
    </w:p>
    <w:p w14:paraId="7C5ACACF" w14:textId="4D7D41DE" w:rsidR="00A02F40" w:rsidRDefault="00A02F40" w:rsidP="000A2F85">
      <w:pPr>
        <w:rPr>
          <w:lang w:val="en-US"/>
        </w:rPr>
      </w:pPr>
      <w:r>
        <w:rPr>
          <w:noProof/>
        </w:rPr>
        <w:drawing>
          <wp:inline distT="0" distB="0" distL="0" distR="0" wp14:anchorId="5954C288" wp14:editId="369921F1">
            <wp:extent cx="4572000" cy="2614484"/>
            <wp:effectExtent l="0" t="0" r="0" b="0"/>
            <wp:docPr id="99526173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61731" name="Picture 1" descr="A screenshot of a phone&#10;&#10;Description automatically generated"/>
                    <pic:cNvPicPr/>
                  </pic:nvPicPr>
                  <pic:blipFill rotWithShape="1">
                    <a:blip r:embed="rId21"/>
                    <a:srcRect r="50809"/>
                    <a:stretch/>
                  </pic:blipFill>
                  <pic:spPr bwMode="auto">
                    <a:xfrm>
                      <a:off x="0" y="0"/>
                      <a:ext cx="4583750" cy="2621203"/>
                    </a:xfrm>
                    <a:prstGeom prst="rect">
                      <a:avLst/>
                    </a:prstGeom>
                    <a:ln>
                      <a:noFill/>
                    </a:ln>
                    <a:extLst>
                      <a:ext uri="{53640926-AAD7-44D8-BBD7-CCE9431645EC}">
                        <a14:shadowObscured xmlns:a14="http://schemas.microsoft.com/office/drawing/2010/main"/>
                      </a:ext>
                    </a:extLst>
                  </pic:spPr>
                </pic:pic>
              </a:graphicData>
            </a:graphic>
          </wp:inline>
        </w:drawing>
      </w:r>
    </w:p>
    <w:p w14:paraId="79721E3B" w14:textId="3DC200DE" w:rsidR="00A02F40" w:rsidRPr="000A2F85" w:rsidRDefault="00F61F8E" w:rsidP="000A2F85">
      <w:pPr>
        <w:rPr>
          <w:lang w:val="en-US"/>
        </w:rPr>
      </w:pPr>
      <w:r>
        <w:rPr>
          <w:noProof/>
        </w:rPr>
        <w:drawing>
          <wp:inline distT="0" distB="0" distL="0" distR="0" wp14:anchorId="56A81605" wp14:editId="7B733B3F">
            <wp:extent cx="4572000" cy="2579624"/>
            <wp:effectExtent l="0" t="0" r="0" b="0"/>
            <wp:docPr id="1192017579" name="Picture 1"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17579" name="Picture 1" descr="A close-up of a computer&#10;&#10;Description automatically generated"/>
                    <pic:cNvPicPr/>
                  </pic:nvPicPr>
                  <pic:blipFill rotWithShape="1">
                    <a:blip r:embed="rId22"/>
                    <a:srcRect r="50144"/>
                    <a:stretch/>
                  </pic:blipFill>
                  <pic:spPr bwMode="auto">
                    <a:xfrm>
                      <a:off x="0" y="0"/>
                      <a:ext cx="4584620" cy="2586745"/>
                    </a:xfrm>
                    <a:prstGeom prst="rect">
                      <a:avLst/>
                    </a:prstGeom>
                    <a:ln>
                      <a:noFill/>
                    </a:ln>
                    <a:extLst>
                      <a:ext uri="{53640926-AAD7-44D8-BBD7-CCE9431645EC}">
                        <a14:shadowObscured xmlns:a14="http://schemas.microsoft.com/office/drawing/2010/main"/>
                      </a:ext>
                    </a:extLst>
                  </pic:spPr>
                </pic:pic>
              </a:graphicData>
            </a:graphic>
          </wp:inline>
        </w:drawing>
      </w:r>
    </w:p>
    <w:p w14:paraId="1D0B1B4B" w14:textId="77777777" w:rsidR="00A30821" w:rsidRPr="00A30821" w:rsidRDefault="00A30821" w:rsidP="00A30821"/>
    <w:p w14:paraId="200D3F61" w14:textId="5C85B667" w:rsidR="003E2B68" w:rsidRDefault="00812FB2" w:rsidP="006B1DBD">
      <w:pPr>
        <w:pStyle w:val="Heading2"/>
      </w:pPr>
      <w:bookmarkStart w:id="14" w:name="_Toc187433042"/>
      <w:r>
        <w:lastRenderedPageBreak/>
        <w:t>Lesson plan for week 3</w:t>
      </w:r>
      <w:bookmarkEnd w:id="14"/>
    </w:p>
    <w:p w14:paraId="3B9EF77E" w14:textId="77777777" w:rsidR="00426818" w:rsidRPr="00426818" w:rsidRDefault="00426818" w:rsidP="00426818">
      <w:pPr>
        <w:spacing w:after="0" w:line="240" w:lineRule="auto"/>
        <w:rPr>
          <w:rFonts w:ascii="Times New Roman" w:eastAsia="Times New Roman" w:hAnsi="Times New Roman" w:cs="Times New Roman"/>
          <w:kern w:val="0"/>
          <w:szCs w:val="20"/>
          <w:lang w:val="en-US" w:eastAsia="x-none"/>
          <w14:ligatures w14:val="none"/>
        </w:rPr>
      </w:pPr>
    </w:p>
    <w:p w14:paraId="5C897AA8" w14:textId="77777777" w:rsidR="00426818" w:rsidRPr="00426818" w:rsidRDefault="00426818" w:rsidP="00426818">
      <w:pPr>
        <w:spacing w:after="0" w:line="240" w:lineRule="auto"/>
        <w:jc w:val="center"/>
        <w:rPr>
          <w:rFonts w:ascii="Times New Roman" w:eastAsia="Times New Roman" w:hAnsi="Times New Roman" w:cs="Times New Roman"/>
          <w:kern w:val="0"/>
          <w:szCs w:val="20"/>
          <w:lang w:val="en-US" w:eastAsia="x-none"/>
          <w14:ligatures w14:val="none"/>
        </w:rPr>
      </w:pPr>
      <w:r w:rsidRPr="00426818">
        <w:rPr>
          <w:rFonts w:ascii="Times New Roman" w:eastAsia="Times New Roman" w:hAnsi="Times New Roman" w:cs="Times New Roman"/>
          <w:noProof/>
          <w:kern w:val="0"/>
          <w:szCs w:val="20"/>
          <w:lang w:eastAsia="en-GB"/>
          <w14:ligatures w14:val="none"/>
        </w:rPr>
        <w:drawing>
          <wp:inline distT="0" distB="0" distL="0" distR="0" wp14:anchorId="704281C1" wp14:editId="494B7CD6">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1336FBA" w14:textId="77777777" w:rsidR="00426818" w:rsidRPr="00426818" w:rsidRDefault="00426818" w:rsidP="00426818">
      <w:pPr>
        <w:tabs>
          <w:tab w:val="left" w:pos="615"/>
          <w:tab w:val="center" w:pos="4802"/>
        </w:tabs>
        <w:spacing w:after="0" w:line="240" w:lineRule="auto"/>
        <w:jc w:val="center"/>
        <w:rPr>
          <w:rFonts w:ascii="Times New Roman" w:eastAsia="Times New Roman" w:hAnsi="Times New Roman" w:cs="Times New Roman"/>
          <w:b/>
          <w:bCs/>
          <w:kern w:val="0"/>
          <w:sz w:val="20"/>
          <w:szCs w:val="20"/>
          <w:lang w:val="en-US"/>
          <w14:ligatures w14:val="none"/>
        </w:rPr>
      </w:pPr>
    </w:p>
    <w:p w14:paraId="4D51ED3D" w14:textId="77777777" w:rsidR="00426818" w:rsidRPr="00426818" w:rsidRDefault="00426818" w:rsidP="00426818">
      <w:pPr>
        <w:spacing w:after="0" w:line="240" w:lineRule="auto"/>
        <w:rPr>
          <w:rFonts w:ascii="Calibri" w:eastAsia="Times New Roman" w:hAnsi="Calibri" w:cs="Times New Roman"/>
          <w:b/>
          <w:bCs/>
          <w:kern w:val="28"/>
          <w:sz w:val="32"/>
          <w:szCs w:val="32"/>
          <w:lang w:val="en-US" w:eastAsia="x-none"/>
          <w14:ligatures w14:val="none"/>
        </w:rPr>
      </w:pPr>
      <w:r w:rsidRPr="00426818">
        <w:rPr>
          <w:rFonts w:ascii="Calibri" w:eastAsia="Times New Roman" w:hAnsi="Calibri" w:cs="Times New Roman"/>
          <w:b/>
          <w:bCs/>
          <w:kern w:val="28"/>
          <w:sz w:val="32"/>
          <w:szCs w:val="32"/>
          <w:lang w:val="en-US" w:eastAsia="x-none"/>
          <w14:ligatures w14:val="none"/>
        </w:rPr>
        <w:t xml:space="preserve">                                                 </w:t>
      </w:r>
    </w:p>
    <w:p w14:paraId="5B071F9D" w14:textId="77777777" w:rsidR="00426818" w:rsidRPr="00426818" w:rsidRDefault="00426818" w:rsidP="00426818">
      <w:pPr>
        <w:spacing w:after="0" w:line="240" w:lineRule="auto"/>
        <w:jc w:val="center"/>
        <w:rPr>
          <w:rFonts w:ascii="Calibri" w:eastAsia="Times New Roman" w:hAnsi="Calibri" w:cs="Times New Roman"/>
          <w:b/>
          <w:bCs/>
          <w:kern w:val="28"/>
          <w:sz w:val="32"/>
          <w:szCs w:val="32"/>
          <w:lang w:val="en-US" w:eastAsia="x-none"/>
          <w14:ligatures w14:val="none"/>
        </w:rPr>
      </w:pPr>
      <w:r w:rsidRPr="00426818">
        <w:rPr>
          <w:rFonts w:ascii="Calibri" w:eastAsia="Times New Roman" w:hAnsi="Calibri" w:cs="Times New Roman"/>
          <w:b/>
          <w:bCs/>
          <w:kern w:val="28"/>
          <w:sz w:val="32"/>
          <w:szCs w:val="32"/>
          <w:lang w:val="en-US" w:eastAsia="x-none"/>
          <w14:ligatures w14:val="none"/>
        </w:rPr>
        <w:t>Lesson Plan</w:t>
      </w:r>
    </w:p>
    <w:p w14:paraId="3B54BDCD" w14:textId="77777777" w:rsidR="00426818" w:rsidRPr="00426818" w:rsidRDefault="00426818" w:rsidP="00426818">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26818" w:rsidRPr="00426818" w14:paraId="259FD522" w14:textId="77777777" w:rsidTr="008F28FF">
        <w:trPr>
          <w:cantSplit/>
        </w:trPr>
        <w:tc>
          <w:tcPr>
            <w:tcW w:w="4909" w:type="dxa"/>
            <w:gridSpan w:val="2"/>
          </w:tcPr>
          <w:p w14:paraId="3D022D4D" w14:textId="77777777" w:rsidR="00426818" w:rsidRPr="00426818" w:rsidRDefault="00426818" w:rsidP="00426818">
            <w:pPr>
              <w:tabs>
                <w:tab w:val="left" w:pos="2835"/>
              </w:tabs>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Topic:</w:t>
            </w:r>
            <w:r w:rsidRPr="00426818">
              <w:rPr>
                <w:rFonts w:ascii="Times New Roman" w:eastAsia="Times New Roman" w:hAnsi="Times New Roman" w:cs="Times New Roman"/>
                <w:kern w:val="0"/>
                <w:szCs w:val="20"/>
                <w:lang w:val="en-US"/>
                <w14:ligatures w14:val="none"/>
              </w:rPr>
              <w:t xml:space="preserve"> Excel Fundamentals</w:t>
            </w:r>
          </w:p>
        </w:tc>
        <w:tc>
          <w:tcPr>
            <w:tcW w:w="4914" w:type="dxa"/>
            <w:gridSpan w:val="2"/>
          </w:tcPr>
          <w:p w14:paraId="1790B5EC"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Class:</w:t>
            </w:r>
            <w:r w:rsidRPr="00426818">
              <w:rPr>
                <w:rFonts w:ascii="Times New Roman" w:eastAsia="Times New Roman" w:hAnsi="Times New Roman" w:cs="Times New Roman"/>
                <w:kern w:val="0"/>
                <w:szCs w:val="20"/>
                <w:lang w:val="en-US"/>
                <w14:ligatures w14:val="none"/>
              </w:rPr>
              <w:t xml:space="preserve"> Professional Development</w:t>
            </w:r>
          </w:p>
        </w:tc>
      </w:tr>
      <w:tr w:rsidR="00426818" w:rsidRPr="00426818" w14:paraId="2EF96A59" w14:textId="77777777" w:rsidTr="008F28FF">
        <w:tc>
          <w:tcPr>
            <w:tcW w:w="2802" w:type="dxa"/>
            <w:tcBorders>
              <w:bottom w:val="nil"/>
            </w:tcBorders>
          </w:tcPr>
          <w:p w14:paraId="7FC04E3E"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Date: TBD</w:t>
            </w:r>
          </w:p>
          <w:p w14:paraId="0F869903"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tc>
        <w:tc>
          <w:tcPr>
            <w:tcW w:w="4110" w:type="dxa"/>
            <w:gridSpan w:val="2"/>
            <w:tcBorders>
              <w:bottom w:val="nil"/>
            </w:tcBorders>
          </w:tcPr>
          <w:p w14:paraId="39A8BE90"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 xml:space="preserve">Length of lesson: </w:t>
            </w:r>
            <w:r w:rsidRPr="00426818">
              <w:rPr>
                <w:rFonts w:ascii="Calibri" w:eastAsia="Times New Roman" w:hAnsi="Calibri" w:cs="Calibri"/>
                <w:bCs/>
                <w:kern w:val="0"/>
                <w:sz w:val="22"/>
                <w:szCs w:val="20"/>
                <w:lang w:val="en-US"/>
                <w14:ligatures w14:val="none"/>
              </w:rPr>
              <w:t>3 hours (5:30 PM - 8:30 PM)</w:t>
            </w:r>
          </w:p>
        </w:tc>
        <w:tc>
          <w:tcPr>
            <w:tcW w:w="2911" w:type="dxa"/>
            <w:tcBorders>
              <w:bottom w:val="nil"/>
            </w:tcBorders>
          </w:tcPr>
          <w:p w14:paraId="19A3762D"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Number of students: 8-16</w:t>
            </w:r>
          </w:p>
        </w:tc>
      </w:tr>
      <w:tr w:rsidR="00426818" w:rsidRPr="00426818" w14:paraId="62A213F7" w14:textId="77777777" w:rsidTr="008F28FF">
        <w:trPr>
          <w:cantSplit/>
        </w:trPr>
        <w:tc>
          <w:tcPr>
            <w:tcW w:w="9823" w:type="dxa"/>
            <w:gridSpan w:val="4"/>
            <w:tcBorders>
              <w:bottom w:val="single" w:sz="2" w:space="0" w:color="auto"/>
            </w:tcBorders>
          </w:tcPr>
          <w:p w14:paraId="3171B58B"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Resources required:</w:t>
            </w:r>
          </w:p>
          <w:p w14:paraId="724E6DD5"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kern w:val="0"/>
                <w:szCs w:val="20"/>
                <w:lang w:val="en-US"/>
                <w14:ligatures w14:val="none"/>
              </w:rPr>
              <w:t>Projector, computer, PowerPoint slides</w:t>
            </w:r>
          </w:p>
          <w:p w14:paraId="45D88A80"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p w14:paraId="1F462FBC"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tc>
      </w:tr>
      <w:tr w:rsidR="00426818" w:rsidRPr="00426818" w14:paraId="134DDCD0" w14:textId="77777777" w:rsidTr="008F28FF">
        <w:trPr>
          <w:cantSplit/>
        </w:trPr>
        <w:tc>
          <w:tcPr>
            <w:tcW w:w="9823" w:type="dxa"/>
            <w:gridSpan w:val="4"/>
            <w:tcBorders>
              <w:top w:val="single" w:sz="2" w:space="0" w:color="auto"/>
            </w:tcBorders>
          </w:tcPr>
          <w:p w14:paraId="7EE4CE4F"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Aim of Lesson</w:t>
            </w:r>
          </w:p>
          <w:p w14:paraId="2ACB95E6"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r w:rsidRPr="00426818">
              <w:rPr>
                <w:rFonts w:ascii="Times New Roman" w:eastAsia="Times New Roman" w:hAnsi="Times New Roman" w:cs="Times New Roman"/>
                <w:bCs/>
                <w:kern w:val="0"/>
                <w:lang w:val="en-US"/>
                <w14:ligatures w14:val="none"/>
              </w:rPr>
              <w:t>To introduce students to fundamental Excel concepts and develop practical skills in spreadsheet creation, data analysis, and basic visualization techniques.</w:t>
            </w:r>
          </w:p>
          <w:p w14:paraId="5F42734B"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tc>
      </w:tr>
      <w:tr w:rsidR="00426818" w:rsidRPr="00426818" w14:paraId="0BD1B385" w14:textId="77777777" w:rsidTr="008F28FF">
        <w:trPr>
          <w:cantSplit/>
        </w:trPr>
        <w:tc>
          <w:tcPr>
            <w:tcW w:w="9823" w:type="dxa"/>
            <w:gridSpan w:val="4"/>
            <w:tcBorders>
              <w:bottom w:val="nil"/>
            </w:tcBorders>
          </w:tcPr>
          <w:p w14:paraId="2D1CE5DD"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Learning Outcomes – The Learners Should Be Able To:</w:t>
            </w:r>
          </w:p>
          <w:p w14:paraId="48AB2201" w14:textId="77777777" w:rsidR="00426818" w:rsidRPr="00426818" w:rsidRDefault="00426818" w:rsidP="00426818">
            <w:pPr>
              <w:spacing w:after="0" w:line="240" w:lineRule="auto"/>
              <w:rPr>
                <w:rFonts w:ascii="Times New Roman" w:eastAsia="Times New Roman" w:hAnsi="Symbol" w:cs="Times New Roman"/>
                <w:kern w:val="0"/>
                <w:lang w:eastAsia="en-GB"/>
                <w14:ligatures w14:val="none"/>
              </w:rPr>
            </w:pPr>
          </w:p>
          <w:p w14:paraId="68446E95" w14:textId="77777777" w:rsidR="00426818" w:rsidRPr="00426818" w:rsidRDefault="00426818" w:rsidP="00426818">
            <w:pPr>
              <w:spacing w:after="0" w:line="240" w:lineRule="auto"/>
              <w:rPr>
                <w:rFonts w:ascii="Times New Roman" w:eastAsia="Times New Roman" w:hAnsi="Times New Roman" w:cs="Times New Roman"/>
                <w:kern w:val="0"/>
                <w:lang w:eastAsia="en-GB"/>
                <w14:ligatures w14:val="none"/>
              </w:rPr>
            </w:pPr>
            <w:r w:rsidRPr="00426818">
              <w:rPr>
                <w:rFonts w:ascii="Times New Roman" w:eastAsia="Times New Roman" w:hAnsi="Times New Roman" w:cs="Times New Roman"/>
                <w:kern w:val="0"/>
                <w:lang w:eastAsia="en-GB"/>
                <w14:ligatures w14:val="none"/>
              </w:rPr>
              <w:t xml:space="preserve">Navigate the Excel interface confidently, Input and format data effectively, </w:t>
            </w:r>
            <w:proofErr w:type="gramStart"/>
            <w:r w:rsidRPr="00426818">
              <w:rPr>
                <w:rFonts w:ascii="Times New Roman" w:eastAsia="Times New Roman" w:hAnsi="Times New Roman" w:cs="Times New Roman"/>
                <w:kern w:val="0"/>
                <w:lang w:eastAsia="en-GB"/>
                <w14:ligatures w14:val="none"/>
              </w:rPr>
              <w:t>Use</w:t>
            </w:r>
            <w:proofErr w:type="gramEnd"/>
            <w:r w:rsidRPr="00426818">
              <w:rPr>
                <w:rFonts w:ascii="Times New Roman" w:eastAsia="Times New Roman" w:hAnsi="Times New Roman" w:cs="Times New Roman"/>
                <w:kern w:val="0"/>
                <w:lang w:eastAsia="en-GB"/>
                <w14:ligatures w14:val="none"/>
              </w:rPr>
              <w:t xml:space="preserve"> basic formulas and cell references, Apply essential Excel functions, Sort and filter data appropriately, Create basic charts and graphs, Organize worksheets efficiently, Develop a basic portfolio of Excel projects</w:t>
            </w:r>
          </w:p>
          <w:p w14:paraId="24532B63"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p w14:paraId="25B445F7"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p w14:paraId="0FECD5C6"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tc>
      </w:tr>
      <w:tr w:rsidR="00426818" w:rsidRPr="00426818" w14:paraId="37EB8823" w14:textId="77777777" w:rsidTr="008F28FF">
        <w:trPr>
          <w:cantSplit/>
        </w:trPr>
        <w:tc>
          <w:tcPr>
            <w:tcW w:w="9823" w:type="dxa"/>
            <w:gridSpan w:val="4"/>
            <w:tcBorders>
              <w:bottom w:val="single" w:sz="2" w:space="0" w:color="auto"/>
            </w:tcBorders>
          </w:tcPr>
          <w:p w14:paraId="06E0BDB3"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Previous student knowledge required for the session:</w:t>
            </w:r>
            <w:r w:rsidRPr="00426818">
              <w:rPr>
                <w:rFonts w:ascii="Calibri" w:eastAsia="Times New Roman" w:hAnsi="Calibri" w:cs="Calibri"/>
                <w:b/>
                <w:kern w:val="0"/>
                <w:sz w:val="22"/>
                <w:szCs w:val="20"/>
                <w:lang w:val="en-US"/>
                <w14:ligatures w14:val="none"/>
              </w:rPr>
              <w:tab/>
            </w:r>
          </w:p>
          <w:p w14:paraId="76DA4155"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roofErr w:type="gramStart"/>
            <w:r w:rsidRPr="00426818">
              <w:rPr>
                <w:rFonts w:ascii="Times New Roman" w:eastAsia="Times New Roman" w:hAnsi="Times New Roman" w:cs="Times New Roman"/>
                <w:kern w:val="0"/>
                <w:szCs w:val="20"/>
                <w:lang w:val="en-US"/>
                <w14:ligatures w14:val="none"/>
              </w:rPr>
              <w:t>Non</w:t>
            </w:r>
            <w:proofErr w:type="gramEnd"/>
            <w:r w:rsidRPr="00426818">
              <w:rPr>
                <w:rFonts w:ascii="Times New Roman" w:eastAsia="Times New Roman" w:hAnsi="Times New Roman" w:cs="Times New Roman"/>
                <w:kern w:val="0"/>
                <w:szCs w:val="20"/>
                <w:lang w:val="en-US"/>
                <w14:ligatures w14:val="none"/>
              </w:rPr>
              <w:t xml:space="preserve"> however a basic familiarity with Excel would be beneficial. Provide additional support as needed</w:t>
            </w:r>
          </w:p>
          <w:p w14:paraId="2E095AC2"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p>
        </w:tc>
      </w:tr>
      <w:tr w:rsidR="00426818" w:rsidRPr="00426818" w14:paraId="79FCDF29" w14:textId="77777777" w:rsidTr="008F28FF">
        <w:trPr>
          <w:cantSplit/>
        </w:trPr>
        <w:tc>
          <w:tcPr>
            <w:tcW w:w="9823" w:type="dxa"/>
            <w:gridSpan w:val="4"/>
            <w:tcBorders>
              <w:top w:val="single" w:sz="2" w:space="0" w:color="auto"/>
            </w:tcBorders>
          </w:tcPr>
          <w:p w14:paraId="61D28160"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Anticipated difficulties (if applicable):</w:t>
            </w:r>
          </w:p>
          <w:p w14:paraId="63BA37D5" w14:textId="77777777" w:rsidR="00426818" w:rsidRPr="00426818" w:rsidRDefault="00426818" w:rsidP="00426818">
            <w:pPr>
              <w:spacing w:after="0" w:line="240" w:lineRule="auto"/>
              <w:jc w:val="both"/>
              <w:rPr>
                <w:rFonts w:ascii="Calibri" w:eastAsia="Times New Roman" w:hAnsi="Calibri" w:cs="Calibri"/>
                <w:b/>
                <w:kern w:val="0"/>
                <w:sz w:val="22"/>
                <w:szCs w:val="20"/>
                <w:lang w:val="en-US"/>
                <w14:ligatures w14:val="none"/>
              </w:rPr>
            </w:pPr>
            <w:r w:rsidRPr="00426818">
              <w:rPr>
                <w:rFonts w:ascii="Times New Roman" w:eastAsia="Times New Roman" w:hAnsi="Times New Roman" w:cs="Times New Roman"/>
                <w:kern w:val="0"/>
                <w:szCs w:val="20"/>
                <w:lang w:val="en-US"/>
                <w14:ligatures w14:val="none"/>
              </w:rPr>
              <w:t>Some students may have limited prior Excel experience.</w:t>
            </w:r>
          </w:p>
        </w:tc>
      </w:tr>
      <w:tr w:rsidR="00426818" w:rsidRPr="00426818" w14:paraId="6BC88192" w14:textId="77777777" w:rsidTr="008F28FF">
        <w:trPr>
          <w:cantSplit/>
        </w:trPr>
        <w:tc>
          <w:tcPr>
            <w:tcW w:w="9823" w:type="dxa"/>
            <w:gridSpan w:val="4"/>
            <w:tcBorders>
              <w:top w:val="single" w:sz="2" w:space="0" w:color="auto"/>
            </w:tcBorders>
          </w:tcPr>
          <w:p w14:paraId="750A209A" w14:textId="77777777" w:rsidR="00426818" w:rsidRPr="00426818" w:rsidRDefault="00426818" w:rsidP="00426818">
            <w:pPr>
              <w:spacing w:after="0" w:line="240" w:lineRule="auto"/>
              <w:jc w:val="both"/>
              <w:rPr>
                <w:rFonts w:ascii="Calibri" w:eastAsia="DengXian" w:hAnsi="Calibri" w:cs="Times New Roman"/>
                <w:b/>
                <w:bCs/>
                <w:kern w:val="0"/>
                <w:sz w:val="22"/>
                <w:szCs w:val="22"/>
                <w:lang w:val="en-US"/>
                <w14:ligatures w14:val="none"/>
              </w:rPr>
            </w:pPr>
            <w:r w:rsidRPr="00426818">
              <w:rPr>
                <w:rFonts w:ascii="Calibri" w:eastAsia="DengXian" w:hAnsi="Calibri" w:cs="Times New Roman"/>
                <w:b/>
                <w:bCs/>
                <w:kern w:val="0"/>
                <w:sz w:val="22"/>
                <w:szCs w:val="22"/>
                <w:lang w:val="en-US"/>
                <w14:ligatures w14:val="none"/>
              </w:rPr>
              <w:t>Professional Standards (where are these being met within the session)</w:t>
            </w:r>
          </w:p>
          <w:p w14:paraId="2091A5C3" w14:textId="77777777" w:rsidR="00426818" w:rsidRPr="00426818" w:rsidRDefault="00426818" w:rsidP="00426818">
            <w:pPr>
              <w:spacing w:after="0" w:line="240" w:lineRule="auto"/>
              <w:jc w:val="both"/>
              <w:rPr>
                <w:rFonts w:ascii="Times New Roman" w:eastAsia="Times New Roman" w:hAnsi="Times New Roman" w:cs="Times New Roman"/>
                <w:b/>
                <w:bCs/>
                <w:kern w:val="0"/>
                <w:lang w:val="en-US"/>
                <w14:ligatures w14:val="none"/>
              </w:rPr>
            </w:pPr>
            <w:r w:rsidRPr="00426818">
              <w:rPr>
                <w:rFonts w:ascii="Times New Roman" w:eastAsia="Times New Roman" w:hAnsi="Times New Roman" w:cs="Times New Roman"/>
                <w:kern w:val="0"/>
                <w:szCs w:val="20"/>
                <w:lang w:val="en-US"/>
                <w14:ligatures w14:val="none"/>
              </w:rPr>
              <w:t xml:space="preserve">Creates an inclusive digital learning environment where diverse learner needs are met through carefully differentiated instruction. The lesson acknowledges and supports the bilingual context of Welsh education where possible. The learning space is specifically designed to foster digital literacy through hands-on Excel mastery, with adaptive teaching approaches that accommodate different learning styles and prior experience levels. </w:t>
            </w:r>
          </w:p>
          <w:p w14:paraId="0E910063" w14:textId="77777777" w:rsidR="00426818" w:rsidRPr="00426818" w:rsidRDefault="00426818" w:rsidP="00426818">
            <w:pPr>
              <w:spacing w:after="0" w:line="240" w:lineRule="auto"/>
              <w:jc w:val="both"/>
              <w:rPr>
                <w:rFonts w:ascii="Times New Roman" w:eastAsia="Times New Roman" w:hAnsi="Times New Roman" w:cs="Times New Roman"/>
                <w:b/>
                <w:bCs/>
                <w:kern w:val="0"/>
                <w:lang w:val="en-US"/>
                <w14:ligatures w14:val="none"/>
              </w:rPr>
            </w:pPr>
          </w:p>
        </w:tc>
      </w:tr>
    </w:tbl>
    <w:p w14:paraId="061FB34E"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092E7528"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56512D63"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03470F1A"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581B0DA5"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20E74B70"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6445BFA8"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62D6842B"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5A99544A" w14:textId="77777777" w:rsidR="00426818" w:rsidRPr="00426818" w:rsidRDefault="00426818" w:rsidP="00426818">
      <w:pPr>
        <w:spacing w:after="0" w:line="240" w:lineRule="auto"/>
        <w:rPr>
          <w:rFonts w:ascii="Calibri" w:eastAsia="Times New Roman" w:hAnsi="Calibri" w:cs="Calibri"/>
          <w:b/>
          <w:kern w:val="0"/>
          <w:u w:val="single"/>
          <w:lang w:val="en-US"/>
          <w14:ligatures w14:val="none"/>
        </w:rPr>
      </w:pPr>
      <w:r w:rsidRPr="00426818">
        <w:rPr>
          <w:rFonts w:ascii="Calibri" w:eastAsia="Times New Roman" w:hAnsi="Calibri" w:cs="Calibri"/>
          <w:b/>
          <w:kern w:val="0"/>
          <w:u w:val="single"/>
          <w:lang w:val="en-US"/>
          <w14:ligatures w14:val="none"/>
        </w:rPr>
        <w:lastRenderedPageBreak/>
        <w:t>Lesson Detail:</w:t>
      </w:r>
    </w:p>
    <w:p w14:paraId="47437F96"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426818" w:rsidRPr="00426818" w14:paraId="66A806F9" w14:textId="77777777" w:rsidTr="008F28FF">
        <w:trPr>
          <w:trHeight w:val="439"/>
        </w:trPr>
        <w:tc>
          <w:tcPr>
            <w:tcW w:w="2127" w:type="dxa"/>
          </w:tcPr>
          <w:p w14:paraId="03827C21"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p>
          <w:p w14:paraId="3FE0C146"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 xml:space="preserve">Stage </w:t>
            </w:r>
          </w:p>
        </w:tc>
        <w:tc>
          <w:tcPr>
            <w:tcW w:w="2444" w:type="dxa"/>
          </w:tcPr>
          <w:p w14:paraId="2C63789E"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p>
          <w:p w14:paraId="7F17053C"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Focus</w:t>
            </w:r>
          </w:p>
        </w:tc>
        <w:tc>
          <w:tcPr>
            <w:tcW w:w="4140" w:type="dxa"/>
          </w:tcPr>
          <w:p w14:paraId="3130C5B6"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p>
          <w:p w14:paraId="371D94C9"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 xml:space="preserve">Strategy </w:t>
            </w:r>
          </w:p>
        </w:tc>
        <w:tc>
          <w:tcPr>
            <w:tcW w:w="1571" w:type="dxa"/>
          </w:tcPr>
          <w:p w14:paraId="04E1A94E"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p>
          <w:p w14:paraId="6028D759"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r w:rsidRPr="00426818">
              <w:rPr>
                <w:rFonts w:ascii="Calibri" w:eastAsia="Times New Roman" w:hAnsi="Calibri" w:cs="Calibri"/>
                <w:b/>
                <w:kern w:val="0"/>
                <w:sz w:val="22"/>
                <w:szCs w:val="20"/>
                <w:lang w:val="en-US"/>
                <w14:ligatures w14:val="none"/>
              </w:rPr>
              <w:t xml:space="preserve">Time </w:t>
            </w:r>
          </w:p>
          <w:p w14:paraId="19DA4C26" w14:textId="77777777" w:rsidR="00426818" w:rsidRPr="00426818" w:rsidRDefault="00426818" w:rsidP="00426818">
            <w:pPr>
              <w:spacing w:after="0" w:line="240" w:lineRule="auto"/>
              <w:jc w:val="center"/>
              <w:rPr>
                <w:rFonts w:ascii="Calibri" w:eastAsia="Times New Roman" w:hAnsi="Calibri" w:cs="Calibri"/>
                <w:b/>
                <w:kern w:val="0"/>
                <w:sz w:val="22"/>
                <w:szCs w:val="20"/>
                <w:lang w:val="en-US"/>
                <w14:ligatures w14:val="none"/>
              </w:rPr>
            </w:pPr>
          </w:p>
        </w:tc>
      </w:tr>
      <w:tr w:rsidR="00426818" w:rsidRPr="00426818" w14:paraId="0F1434C4" w14:textId="77777777" w:rsidTr="008F28FF">
        <w:trPr>
          <w:trHeight w:val="9317"/>
        </w:trPr>
        <w:tc>
          <w:tcPr>
            <w:tcW w:w="2127" w:type="dxa"/>
            <w:tcBorders>
              <w:top w:val="single" w:sz="4" w:space="0" w:color="auto"/>
              <w:left w:val="single" w:sz="4" w:space="0" w:color="auto"/>
              <w:bottom w:val="single" w:sz="4" w:space="0" w:color="auto"/>
              <w:right w:val="single" w:sz="4" w:space="0" w:color="auto"/>
            </w:tcBorders>
          </w:tcPr>
          <w:p w14:paraId="57206F00"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r w:rsidRPr="00426818">
              <w:rPr>
                <w:rFonts w:ascii="Calibri" w:eastAsia="Times New Roman" w:hAnsi="Calibri" w:cs="Calibri"/>
                <w:b/>
                <w:kern w:val="0"/>
                <w:sz w:val="22"/>
                <w:szCs w:val="22"/>
                <w:lang w:val="en-US"/>
                <w14:ligatures w14:val="none"/>
              </w:rPr>
              <w:t>Introduction</w:t>
            </w:r>
          </w:p>
          <w:p w14:paraId="124F2619"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0175516C"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0CC14287"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6D21E18D"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47D6BF84"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r w:rsidRPr="00426818">
              <w:rPr>
                <w:rFonts w:ascii="Calibri" w:eastAsia="Times New Roman" w:hAnsi="Calibri" w:cs="Calibri"/>
                <w:b/>
                <w:kern w:val="0"/>
                <w:sz w:val="22"/>
                <w:szCs w:val="22"/>
                <w:lang w:val="en-US"/>
                <w14:ligatures w14:val="none"/>
              </w:rPr>
              <w:t xml:space="preserve">Development </w:t>
            </w:r>
          </w:p>
          <w:p w14:paraId="147E12BB"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43A1595D"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1FEE1EED"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0D253148"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66E0600F"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48D21589"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3E910CCD"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5DA4DAC1"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1869067E"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102AC43A"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53B69E3D" w14:textId="77777777" w:rsidR="00426818" w:rsidRPr="00426818" w:rsidRDefault="00426818" w:rsidP="00426818">
            <w:pPr>
              <w:spacing w:after="0" w:line="240" w:lineRule="auto"/>
              <w:jc w:val="both"/>
              <w:rPr>
                <w:rFonts w:ascii="Calibri" w:eastAsia="Times New Roman" w:hAnsi="Calibri" w:cs="Calibri"/>
                <w:b/>
                <w:kern w:val="0"/>
                <w:sz w:val="22"/>
                <w:szCs w:val="22"/>
                <w:lang w:val="en-US"/>
                <w14:ligatures w14:val="none"/>
              </w:rPr>
            </w:pPr>
          </w:p>
          <w:p w14:paraId="1FE17AB4" w14:textId="77777777" w:rsidR="00426818" w:rsidRPr="00426818" w:rsidRDefault="00426818" w:rsidP="00426818">
            <w:pPr>
              <w:spacing w:after="0" w:line="240" w:lineRule="auto"/>
              <w:rPr>
                <w:rFonts w:ascii="Calibri" w:eastAsia="Times New Roman" w:hAnsi="Calibri" w:cs="Calibri"/>
                <w:b/>
                <w:kern w:val="0"/>
                <w:sz w:val="22"/>
                <w:szCs w:val="22"/>
                <w:lang w:val="en-US"/>
                <w14:ligatures w14:val="none"/>
              </w:rPr>
            </w:pPr>
            <w:r w:rsidRPr="00426818">
              <w:rPr>
                <w:rFonts w:ascii="Calibri" w:eastAsia="Times New Roman" w:hAnsi="Calibri" w:cs="Calibri"/>
                <w:b/>
                <w:kern w:val="0"/>
                <w:sz w:val="22"/>
                <w:szCs w:val="22"/>
                <w:lang w:val="en-US"/>
                <w14:ligatures w14:val="none"/>
              </w:rPr>
              <w:t>Plenary/conclusion</w:t>
            </w:r>
          </w:p>
          <w:p w14:paraId="282D1E7D" w14:textId="77777777" w:rsidR="00426818" w:rsidRPr="00426818" w:rsidRDefault="00426818" w:rsidP="00426818">
            <w:pPr>
              <w:spacing w:after="0" w:line="240" w:lineRule="auto"/>
              <w:jc w:val="both"/>
              <w:rPr>
                <w:rFonts w:ascii="Calibri" w:eastAsia="Times New Roman" w:hAnsi="Calibri" w:cs="Calibri"/>
                <w:b/>
                <w:kern w:val="0"/>
                <w:sz w:val="30"/>
                <w:szCs w:val="20"/>
                <w:lang w:val="en-US"/>
                <w14:ligatures w14:val="none"/>
              </w:rPr>
            </w:pPr>
          </w:p>
          <w:p w14:paraId="65F765BE" w14:textId="77777777" w:rsidR="00426818" w:rsidRPr="00426818" w:rsidRDefault="00426818" w:rsidP="00426818">
            <w:pPr>
              <w:spacing w:after="0" w:line="240" w:lineRule="auto"/>
              <w:jc w:val="both"/>
              <w:rPr>
                <w:rFonts w:ascii="Calibri" w:eastAsia="Times New Roman" w:hAnsi="Calibri" w:cs="Calibri"/>
                <w:b/>
                <w:kern w:val="0"/>
                <w:sz w:val="30"/>
                <w:szCs w:val="20"/>
                <w:lang w:val="en-US"/>
                <w14:ligatures w14:val="none"/>
              </w:rPr>
            </w:pPr>
          </w:p>
          <w:p w14:paraId="5F071D09" w14:textId="77777777" w:rsidR="00426818" w:rsidRPr="00426818" w:rsidRDefault="00426818" w:rsidP="00426818">
            <w:pPr>
              <w:spacing w:after="0" w:line="240" w:lineRule="auto"/>
              <w:jc w:val="both"/>
              <w:rPr>
                <w:rFonts w:ascii="Calibri" w:eastAsia="Times New Roman" w:hAnsi="Calibri" w:cs="Calibri"/>
                <w:b/>
                <w:kern w:val="0"/>
                <w:sz w:val="30"/>
                <w:szCs w:val="20"/>
                <w:lang w:val="en-US"/>
                <w14:ligatures w14:val="none"/>
              </w:rPr>
            </w:pPr>
          </w:p>
          <w:p w14:paraId="2EF1DB81" w14:textId="77777777" w:rsidR="00426818" w:rsidRPr="00426818" w:rsidRDefault="00426818" w:rsidP="00426818">
            <w:pPr>
              <w:spacing w:after="0" w:line="240" w:lineRule="auto"/>
              <w:jc w:val="both"/>
              <w:rPr>
                <w:rFonts w:ascii="Calibri" w:eastAsia="Times New Roman" w:hAnsi="Calibri" w:cs="Calibri"/>
                <w:b/>
                <w:kern w:val="0"/>
                <w:sz w:val="30"/>
                <w:szCs w:val="2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0F7EB9A9"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Excel interface and navigation</w:t>
            </w:r>
          </w:p>
          <w:p w14:paraId="0BA53B0D"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5CD70D1B"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411EA52B"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4FB32CB9"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Basic operations and formatting</w:t>
            </w:r>
          </w:p>
          <w:p w14:paraId="27C7A7B3"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3179467C"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1491CF54"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38CB798C"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7102B3E4"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0FBC2F56"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Functions and data management</w:t>
            </w:r>
          </w:p>
          <w:p w14:paraId="4170B34F"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1B9BB8F7"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40139859"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4AC86626"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05039527" w14:textId="77777777" w:rsidR="00426818" w:rsidRPr="00426818" w:rsidRDefault="00426818" w:rsidP="00426818">
            <w:pPr>
              <w:spacing w:after="0" w:line="240" w:lineRule="auto"/>
              <w:rPr>
                <w:rFonts w:ascii="Times New Roman" w:eastAsia="Times New Roman" w:hAnsi="Times New Roman" w:cs="Times New Roman"/>
                <w:bCs/>
                <w:kern w:val="0"/>
                <w:sz w:val="30"/>
                <w:szCs w:val="20"/>
                <w:lang w:val="en-US"/>
                <w14:ligatures w14:val="none"/>
              </w:rPr>
            </w:pPr>
            <w:r w:rsidRPr="00426818">
              <w:rPr>
                <w:rFonts w:ascii="Times New Roman" w:eastAsia="Times New Roman" w:hAnsi="Times New Roman" w:cs="Times New Roman"/>
                <w:kern w:val="0"/>
                <w:szCs w:val="20"/>
                <w:lang w:val="en-US"/>
                <w14:ligatures w14:val="none"/>
              </w:rPr>
              <w:t>Practical application</w:t>
            </w:r>
          </w:p>
        </w:tc>
        <w:tc>
          <w:tcPr>
            <w:tcW w:w="4140" w:type="dxa"/>
            <w:tcBorders>
              <w:top w:val="single" w:sz="4" w:space="0" w:color="auto"/>
              <w:left w:val="single" w:sz="4" w:space="0" w:color="auto"/>
              <w:bottom w:val="single" w:sz="4" w:space="0" w:color="auto"/>
              <w:right w:val="single" w:sz="4" w:space="0" w:color="auto"/>
            </w:tcBorders>
          </w:tcPr>
          <w:p w14:paraId="757DA85F" w14:textId="77777777" w:rsidR="00426818" w:rsidRPr="00426818" w:rsidRDefault="00426818" w:rsidP="00426818">
            <w:pPr>
              <w:spacing w:after="0" w:line="240" w:lineRule="auto"/>
              <w:rPr>
                <w:rFonts w:ascii="Times New Roman" w:eastAsia="Times New Roman" w:hAnsi="Times New Roman" w:cs="Times New Roman"/>
                <w:kern w:val="0"/>
                <w:lang w:val="en-US" w:eastAsia="en-GB"/>
                <w14:ligatures w14:val="none"/>
              </w:rPr>
            </w:pPr>
            <w:r w:rsidRPr="00426818">
              <w:rPr>
                <w:rFonts w:ascii="Times New Roman" w:eastAsia="Times New Roman" w:hAnsi="Times New Roman" w:cs="Times New Roman"/>
                <w:kern w:val="0"/>
                <w:lang w:val="en-US" w:eastAsia="en-GB"/>
                <w14:ligatures w14:val="none"/>
              </w:rPr>
              <w:t>Welcome and overview of session Demonstration of Excel interface Guided exploration of basic navigation</w:t>
            </w:r>
          </w:p>
          <w:p w14:paraId="70B12EFB" w14:textId="77777777" w:rsidR="00426818" w:rsidRPr="00426818" w:rsidRDefault="00426818" w:rsidP="00426818">
            <w:pPr>
              <w:spacing w:after="0" w:line="240" w:lineRule="auto"/>
              <w:rPr>
                <w:rFonts w:ascii="Times New Roman" w:eastAsia="Times New Roman" w:hAnsi="Times New Roman" w:cs="Times New Roman"/>
                <w:kern w:val="0"/>
                <w:lang w:val="en-US" w:eastAsia="en-GB"/>
                <w14:ligatures w14:val="none"/>
              </w:rPr>
            </w:pPr>
            <w:r w:rsidRPr="00426818">
              <w:rPr>
                <w:rFonts w:ascii="Times New Roman" w:eastAsia="Times New Roman" w:hAnsi="Times New Roman" w:cs="Times New Roman"/>
                <w:kern w:val="0"/>
                <w:lang w:val="en-US" w:eastAsia="en-GB"/>
                <w14:ligatures w14:val="none"/>
              </w:rPr>
              <w:t>Interactive Q&amp;A</w:t>
            </w:r>
          </w:p>
          <w:p w14:paraId="586457BB" w14:textId="77777777" w:rsidR="00426818" w:rsidRPr="00426818" w:rsidRDefault="00426818" w:rsidP="00426818">
            <w:pPr>
              <w:spacing w:after="0" w:line="240" w:lineRule="auto"/>
              <w:rPr>
                <w:rFonts w:ascii="Times New Roman" w:eastAsia="Times New Roman" w:hAnsi="Times New Roman" w:cs="Times New Roman"/>
                <w:kern w:val="0"/>
                <w:lang w:val="en-US" w:eastAsia="en-GB"/>
                <w14:ligatures w14:val="none"/>
              </w:rPr>
            </w:pPr>
          </w:p>
          <w:p w14:paraId="1C868737"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 xml:space="preserve">Demonstration of data entry techniques Hands-on practice with formatting Introduction to cell references </w:t>
            </w:r>
          </w:p>
          <w:p w14:paraId="6FFDFA21"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Basic formula practice</w:t>
            </w:r>
          </w:p>
          <w:p w14:paraId="7D71CA2E"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11665334"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Comfort break</w:t>
            </w:r>
          </w:p>
          <w:p w14:paraId="1D92BB8C"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2131B28B"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 xml:space="preserve">Essential Excel functions demonstration Guided practice with sorting/filtering Introduction to chart creation </w:t>
            </w:r>
          </w:p>
          <w:p w14:paraId="0A9B3952"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Worksheet organization techniques</w:t>
            </w:r>
          </w:p>
          <w:p w14:paraId="7FF2A274"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1A4F27AA"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69B17168" w14:textId="77777777" w:rsidR="00426818" w:rsidRPr="00426818" w:rsidRDefault="00426818" w:rsidP="00426818">
            <w:pPr>
              <w:spacing w:after="0" w:line="240" w:lineRule="auto"/>
              <w:rPr>
                <w:rFonts w:ascii="Times New Roman" w:eastAsia="Times New Roman" w:hAnsi="Times New Roman" w:cs="Times New Roman"/>
                <w:kern w:val="0"/>
                <w:lang w:eastAsia="en-GB"/>
                <w14:ligatures w14:val="none"/>
              </w:rPr>
            </w:pPr>
            <w:r w:rsidRPr="00426818">
              <w:rPr>
                <w:rFonts w:ascii="Times New Roman" w:eastAsia="Times New Roman" w:hAnsi="Times New Roman" w:cs="Times New Roman"/>
                <w:kern w:val="0"/>
                <w:szCs w:val="20"/>
                <w:lang w:val="en-US"/>
                <w14:ligatures w14:val="none"/>
              </w:rPr>
              <w:t>Independent practical exercises Portfolio development guidance Individual support and troubleshooting Session review and next steps.</w:t>
            </w:r>
          </w:p>
        </w:tc>
        <w:tc>
          <w:tcPr>
            <w:tcW w:w="1571" w:type="dxa"/>
            <w:tcBorders>
              <w:top w:val="single" w:sz="4" w:space="0" w:color="auto"/>
              <w:left w:val="single" w:sz="4" w:space="0" w:color="auto"/>
              <w:bottom w:val="single" w:sz="4" w:space="0" w:color="auto"/>
              <w:right w:val="single" w:sz="4" w:space="0" w:color="auto"/>
            </w:tcBorders>
          </w:tcPr>
          <w:p w14:paraId="57589C04"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r w:rsidRPr="00426818">
              <w:rPr>
                <w:rFonts w:ascii="Times New Roman" w:eastAsia="Times New Roman" w:hAnsi="Times New Roman" w:cs="Times New Roman"/>
                <w:bCs/>
                <w:kern w:val="0"/>
                <w:lang w:val="en-US"/>
                <w14:ligatures w14:val="none"/>
              </w:rPr>
              <w:t>5:30-6:00 PM</w:t>
            </w:r>
          </w:p>
          <w:p w14:paraId="7D661B3E"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513018E7"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3D3827AA"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2E56851E"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483D9A01"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r w:rsidRPr="00426818">
              <w:rPr>
                <w:rFonts w:ascii="Times New Roman" w:eastAsia="Times New Roman" w:hAnsi="Times New Roman" w:cs="Times New Roman"/>
                <w:kern w:val="0"/>
                <w:szCs w:val="20"/>
                <w:lang w:val="en-US"/>
                <w14:ligatures w14:val="none"/>
              </w:rPr>
              <w:t>6:00-6:25 PM</w:t>
            </w:r>
          </w:p>
          <w:p w14:paraId="7E49E47D"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73CF7E3A"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7A2A69C8"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48292174"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p>
          <w:p w14:paraId="6CF54C75"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r w:rsidRPr="00426818">
              <w:rPr>
                <w:rFonts w:ascii="Times New Roman" w:eastAsia="Times New Roman" w:hAnsi="Times New Roman" w:cs="Times New Roman"/>
                <w:bCs/>
                <w:kern w:val="0"/>
                <w:lang w:val="en-US"/>
                <w14:ligatures w14:val="none"/>
              </w:rPr>
              <w:t>6.25-6.35PM</w:t>
            </w:r>
          </w:p>
          <w:p w14:paraId="1983253C"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p>
          <w:p w14:paraId="573824AB"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r w:rsidRPr="00426818">
              <w:rPr>
                <w:rFonts w:ascii="Times New Roman" w:eastAsia="Times New Roman" w:hAnsi="Times New Roman" w:cs="Times New Roman"/>
                <w:kern w:val="0"/>
                <w:szCs w:val="20"/>
                <w:lang w:val="en-US"/>
                <w14:ligatures w14:val="none"/>
              </w:rPr>
              <w:t>6:35-7:30 PM</w:t>
            </w:r>
          </w:p>
          <w:p w14:paraId="1FE3A4F7"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p>
          <w:p w14:paraId="7B3C6055"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p>
          <w:p w14:paraId="56489D74"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p>
          <w:p w14:paraId="3ACD5FA8"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p>
          <w:p w14:paraId="73DB74D0" w14:textId="77777777" w:rsidR="00426818" w:rsidRPr="00426818" w:rsidRDefault="00426818" w:rsidP="00426818">
            <w:pPr>
              <w:spacing w:after="0" w:line="240" w:lineRule="auto"/>
              <w:jc w:val="both"/>
              <w:rPr>
                <w:rFonts w:ascii="Times New Roman" w:eastAsia="Times New Roman" w:hAnsi="Times New Roman" w:cs="Times New Roman"/>
                <w:kern w:val="0"/>
                <w:szCs w:val="20"/>
                <w:lang w:val="en-US"/>
                <w14:ligatures w14:val="none"/>
              </w:rPr>
            </w:pPr>
          </w:p>
          <w:p w14:paraId="451D4606" w14:textId="77777777" w:rsidR="00426818" w:rsidRPr="00426818" w:rsidRDefault="00426818" w:rsidP="00426818">
            <w:pPr>
              <w:spacing w:after="0" w:line="240" w:lineRule="auto"/>
              <w:jc w:val="both"/>
              <w:rPr>
                <w:rFonts w:ascii="Times New Roman" w:eastAsia="Times New Roman" w:hAnsi="Times New Roman" w:cs="Times New Roman"/>
                <w:bCs/>
                <w:kern w:val="0"/>
                <w:lang w:val="en-US"/>
                <w14:ligatures w14:val="none"/>
              </w:rPr>
            </w:pPr>
            <w:r w:rsidRPr="00426818">
              <w:rPr>
                <w:rFonts w:ascii="Times New Roman" w:eastAsia="Times New Roman" w:hAnsi="Times New Roman" w:cs="Times New Roman"/>
                <w:kern w:val="0"/>
                <w:szCs w:val="20"/>
                <w:lang w:val="en-US"/>
                <w14:ligatures w14:val="none"/>
              </w:rPr>
              <w:t>7:30-8:30 PM</w:t>
            </w:r>
          </w:p>
        </w:tc>
      </w:tr>
    </w:tbl>
    <w:p w14:paraId="1538FBDA"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462299F6"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38793BF3"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1DFD9AFE"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252FC137"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341424A3"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03CE49E6"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1BF5B760" w14:textId="77777777" w:rsidR="00426818" w:rsidRPr="00426818" w:rsidRDefault="00426818" w:rsidP="00426818">
      <w:pPr>
        <w:spacing w:after="0" w:line="240" w:lineRule="auto"/>
        <w:jc w:val="both"/>
        <w:rPr>
          <w:rFonts w:ascii="Times New Roman" w:eastAsia="Times New Roman" w:hAnsi="Times New Roman" w:cs="Times New Roman"/>
          <w:b/>
          <w:kern w:val="0"/>
          <w:sz w:val="30"/>
          <w:szCs w:val="20"/>
          <w:lang w:val="en-US"/>
          <w14:ligatures w14:val="none"/>
        </w:rPr>
      </w:pPr>
    </w:p>
    <w:p w14:paraId="3C88A7E8" w14:textId="77777777" w:rsidR="00426818" w:rsidRPr="00426818" w:rsidRDefault="00426818" w:rsidP="00426818">
      <w:pPr>
        <w:spacing w:after="0" w:line="240" w:lineRule="auto"/>
        <w:jc w:val="both"/>
        <w:rPr>
          <w:rFonts w:ascii="Times New Roman" w:eastAsia="Times New Roman" w:hAnsi="Times New Roman" w:cs="Times New Roman"/>
          <w:b/>
          <w:kern w:val="0"/>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26818" w:rsidRPr="00426818" w14:paraId="2577DC60" w14:textId="77777777" w:rsidTr="008F28FF">
        <w:tc>
          <w:tcPr>
            <w:tcW w:w="9821" w:type="dxa"/>
            <w:shd w:val="clear" w:color="auto" w:fill="auto"/>
          </w:tcPr>
          <w:p w14:paraId="619E3470" w14:textId="77777777" w:rsidR="00426818" w:rsidRPr="00426818" w:rsidRDefault="00426818" w:rsidP="00426818">
            <w:pPr>
              <w:spacing w:after="0" w:line="240" w:lineRule="auto"/>
              <w:jc w:val="center"/>
              <w:rPr>
                <w:rFonts w:ascii="Calibri" w:eastAsia="Times New Roman" w:hAnsi="Calibri" w:cs="Calibri"/>
                <w:b/>
                <w:kern w:val="0"/>
                <w:lang w:val="en-US"/>
                <w14:ligatures w14:val="none"/>
              </w:rPr>
            </w:pPr>
            <w:r w:rsidRPr="00426818">
              <w:rPr>
                <w:rFonts w:ascii="Calibri" w:eastAsia="Times New Roman" w:hAnsi="Calibri" w:cs="Calibri"/>
                <w:b/>
                <w:kern w:val="0"/>
                <w:lang w:val="en-US"/>
                <w14:ligatures w14:val="none"/>
              </w:rPr>
              <w:lastRenderedPageBreak/>
              <w:t>Assessment Strategies: when and how are they included within the lesson?</w:t>
            </w:r>
          </w:p>
          <w:p w14:paraId="0D4E9FA2" w14:textId="77777777" w:rsidR="00426818" w:rsidRPr="00426818" w:rsidRDefault="00426818" w:rsidP="00426818">
            <w:pPr>
              <w:spacing w:after="0" w:line="240" w:lineRule="auto"/>
              <w:jc w:val="center"/>
              <w:rPr>
                <w:rFonts w:ascii="Times New Roman" w:eastAsia="Times New Roman" w:hAnsi="Times New Roman" w:cs="Times New Roman"/>
                <w:kern w:val="0"/>
                <w:lang w:val="en-US" w:eastAsia="en-GB"/>
                <w14:ligatures w14:val="none"/>
              </w:rPr>
            </w:pPr>
          </w:p>
          <w:p w14:paraId="1C4EAF65" w14:textId="77777777" w:rsidR="00426818" w:rsidRPr="00426818" w:rsidRDefault="00426818" w:rsidP="00426818">
            <w:pPr>
              <w:spacing w:after="0" w:line="240" w:lineRule="auto"/>
              <w:rPr>
                <w:rFonts w:ascii="Calibri" w:eastAsia="Times New Roman" w:hAnsi="Calibri" w:cs="Calibri"/>
                <w:b/>
                <w:kern w:val="0"/>
                <w:lang w:val="en-US"/>
                <w14:ligatures w14:val="none"/>
              </w:rPr>
            </w:pPr>
            <w:r w:rsidRPr="00426818">
              <w:rPr>
                <w:rFonts w:ascii="Times New Roman" w:eastAsia="Times New Roman" w:hAnsi="Times New Roman" w:cs="Times New Roman"/>
                <w:kern w:val="0"/>
                <w:lang w:eastAsia="en-GB"/>
                <w14:ligatures w14:val="none"/>
              </w:rPr>
              <w:t xml:space="preserve">Continuous assessment through observation during hands-on activities </w:t>
            </w:r>
          </w:p>
          <w:p w14:paraId="11AB693F" w14:textId="77777777" w:rsidR="00426818" w:rsidRPr="00426818" w:rsidRDefault="00426818" w:rsidP="00426818">
            <w:pPr>
              <w:spacing w:after="0" w:line="240" w:lineRule="auto"/>
              <w:rPr>
                <w:rFonts w:ascii="Times New Roman" w:eastAsia="Times New Roman" w:hAnsi="Times New Roman" w:cs="Times New Roman"/>
                <w:kern w:val="0"/>
                <w:lang w:eastAsia="en-GB"/>
                <w14:ligatures w14:val="none"/>
              </w:rPr>
            </w:pPr>
            <w:r w:rsidRPr="00426818">
              <w:rPr>
                <w:rFonts w:ascii="Times New Roman" w:eastAsia="Times New Roman" w:hAnsi="Times New Roman" w:cs="Times New Roman"/>
                <w:kern w:val="0"/>
                <w:lang w:eastAsia="en-GB"/>
                <w14:ligatures w14:val="none"/>
              </w:rPr>
              <w:t xml:space="preserve">Quick checks for understanding after each major concept </w:t>
            </w:r>
          </w:p>
          <w:p w14:paraId="77F14829" w14:textId="77777777" w:rsidR="00426818" w:rsidRPr="00426818" w:rsidRDefault="00426818" w:rsidP="00426818">
            <w:pPr>
              <w:spacing w:after="0" w:line="240" w:lineRule="auto"/>
              <w:rPr>
                <w:rFonts w:ascii="Times New Roman" w:eastAsia="Times New Roman" w:hAnsi="Times New Roman" w:cs="Times New Roman"/>
                <w:kern w:val="0"/>
                <w:lang w:eastAsia="en-GB"/>
                <w14:ligatures w14:val="none"/>
              </w:rPr>
            </w:pPr>
            <w:r w:rsidRPr="00426818">
              <w:rPr>
                <w:rFonts w:ascii="Times New Roman" w:eastAsia="Times New Roman" w:hAnsi="Times New Roman" w:cs="Times New Roman"/>
                <w:kern w:val="0"/>
                <w:lang w:eastAsia="en-GB"/>
                <w14:ligatures w14:val="none"/>
              </w:rPr>
              <w:t xml:space="preserve">Review of completed practical exercises </w:t>
            </w:r>
          </w:p>
          <w:p w14:paraId="7E6A4886" w14:textId="77777777" w:rsidR="00426818" w:rsidRPr="00426818" w:rsidRDefault="00426818" w:rsidP="00426818">
            <w:pPr>
              <w:spacing w:after="0" w:line="240" w:lineRule="auto"/>
              <w:rPr>
                <w:rFonts w:ascii="Times New Roman" w:eastAsia="Times New Roman" w:hAnsi="Times New Roman" w:cs="Times New Roman"/>
                <w:kern w:val="0"/>
                <w:lang w:eastAsia="en-GB"/>
                <w14:ligatures w14:val="none"/>
              </w:rPr>
            </w:pPr>
            <w:r w:rsidRPr="00426818">
              <w:rPr>
                <w:rFonts w:ascii="Times New Roman" w:eastAsia="Times New Roman" w:hAnsi="Times New Roman" w:cs="Times New Roman"/>
                <w:kern w:val="0"/>
                <w:lang w:eastAsia="en-GB"/>
                <w14:ligatures w14:val="none"/>
              </w:rPr>
              <w:t xml:space="preserve">Portfolio development progress monitoring </w:t>
            </w:r>
          </w:p>
          <w:p w14:paraId="4E6D31CB" w14:textId="77777777" w:rsidR="00426818" w:rsidRPr="00426818" w:rsidRDefault="00426818" w:rsidP="00426818">
            <w:pPr>
              <w:spacing w:after="0" w:line="240" w:lineRule="auto"/>
              <w:rPr>
                <w:rFonts w:ascii="Times New Roman" w:eastAsia="Times New Roman" w:hAnsi="Times New Roman" w:cs="Times New Roman"/>
                <w:kern w:val="0"/>
                <w:lang w:eastAsia="en-GB"/>
                <w14:ligatures w14:val="none"/>
              </w:rPr>
            </w:pPr>
            <w:r w:rsidRPr="00426818">
              <w:rPr>
                <w:rFonts w:ascii="Times New Roman" w:eastAsia="Times New Roman" w:hAnsi="Times New Roman" w:cs="Times New Roman"/>
                <w:kern w:val="0"/>
                <w:lang w:eastAsia="en-GB"/>
                <w14:ligatures w14:val="none"/>
              </w:rPr>
              <w:t xml:space="preserve">End-of-session self-assessment questionnaire </w:t>
            </w:r>
          </w:p>
          <w:p w14:paraId="4E1C0EFD" w14:textId="77777777" w:rsidR="00426818" w:rsidRPr="00426818" w:rsidRDefault="00426818" w:rsidP="00426818">
            <w:pPr>
              <w:spacing w:after="0" w:line="240" w:lineRule="auto"/>
              <w:rPr>
                <w:rFonts w:ascii="Times New Roman" w:eastAsia="Times New Roman" w:hAnsi="Times New Roman" w:cs="Times New Roman"/>
                <w:b/>
                <w:kern w:val="0"/>
                <w:lang w:val="en-US"/>
                <w14:ligatures w14:val="none"/>
              </w:rPr>
            </w:pPr>
            <w:r w:rsidRPr="00426818">
              <w:rPr>
                <w:rFonts w:ascii="Times New Roman" w:eastAsia="Times New Roman" w:hAnsi="Times New Roman" w:cs="Times New Roman"/>
                <w:kern w:val="0"/>
                <w:lang w:eastAsia="en-GB"/>
                <w14:ligatures w14:val="none"/>
              </w:rPr>
              <w:t>Informal Q&amp;A throughout the session</w:t>
            </w:r>
          </w:p>
        </w:tc>
      </w:tr>
    </w:tbl>
    <w:p w14:paraId="024E07E6"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tbl>
      <w:tblPr>
        <w:tblStyle w:val="TableGrid1"/>
        <w:tblW w:w="0" w:type="auto"/>
        <w:tblLook w:val="04A0" w:firstRow="1" w:lastRow="0" w:firstColumn="1" w:lastColumn="0" w:noHBand="0" w:noVBand="1"/>
      </w:tblPr>
      <w:tblGrid>
        <w:gridCol w:w="9016"/>
      </w:tblGrid>
      <w:tr w:rsidR="00426818" w:rsidRPr="00426818" w14:paraId="5106C27D" w14:textId="77777777" w:rsidTr="008F28FF">
        <w:tc>
          <w:tcPr>
            <w:tcW w:w="9016" w:type="dxa"/>
          </w:tcPr>
          <w:p w14:paraId="0691BECD" w14:textId="77777777" w:rsidR="00426818" w:rsidRPr="00426818" w:rsidRDefault="00426818" w:rsidP="00426818">
            <w:pPr>
              <w:rPr>
                <w:rFonts w:ascii="Calibri" w:eastAsia="Times New Roman" w:hAnsi="Calibri" w:cs="Calibri"/>
                <w:b/>
                <w:lang w:val="en-US"/>
              </w:rPr>
            </w:pPr>
            <w:r w:rsidRPr="00426818">
              <w:rPr>
                <w:rFonts w:ascii="Calibri" w:eastAsia="Times New Roman" w:hAnsi="Calibri" w:cs="Calibri"/>
                <w:b/>
                <w:lang w:val="en-US"/>
              </w:rPr>
              <w:t>Informal reflection (to be completed after the session)</w:t>
            </w:r>
          </w:p>
          <w:p w14:paraId="20517374" w14:textId="77777777" w:rsidR="00426818" w:rsidRPr="00426818" w:rsidRDefault="00426818" w:rsidP="00426818">
            <w:pPr>
              <w:rPr>
                <w:rFonts w:ascii="Times New Roman" w:eastAsia="Times New Roman" w:hAnsi="Times New Roman" w:cs="Times New Roman"/>
                <w:b/>
                <w:lang w:val="en-US"/>
              </w:rPr>
            </w:pPr>
          </w:p>
          <w:p w14:paraId="6FC6DD5B" w14:textId="77777777" w:rsidR="00426818" w:rsidRPr="00426818" w:rsidRDefault="00426818" w:rsidP="00426818">
            <w:pPr>
              <w:rPr>
                <w:rFonts w:ascii="Times New Roman" w:eastAsia="Times New Roman" w:hAnsi="Times New Roman" w:cs="Times New Roman"/>
                <w:b/>
                <w:lang w:val="en-US"/>
              </w:rPr>
            </w:pPr>
          </w:p>
          <w:p w14:paraId="3B26CDCE" w14:textId="77777777" w:rsidR="00426818" w:rsidRPr="00426818" w:rsidRDefault="00426818" w:rsidP="00426818">
            <w:pPr>
              <w:rPr>
                <w:rFonts w:ascii="Times New Roman" w:eastAsia="Times New Roman" w:hAnsi="Times New Roman" w:cs="Times New Roman"/>
                <w:b/>
                <w:lang w:val="en-US"/>
              </w:rPr>
            </w:pPr>
          </w:p>
          <w:p w14:paraId="5AB21CB2" w14:textId="77777777" w:rsidR="00426818" w:rsidRPr="00426818" w:rsidRDefault="00426818" w:rsidP="00426818">
            <w:pPr>
              <w:rPr>
                <w:rFonts w:ascii="Times New Roman" w:eastAsia="Times New Roman" w:hAnsi="Times New Roman" w:cs="Times New Roman"/>
                <w:b/>
                <w:lang w:val="en-US"/>
              </w:rPr>
            </w:pPr>
          </w:p>
          <w:p w14:paraId="7E03AFBA" w14:textId="77777777" w:rsidR="00426818" w:rsidRPr="00426818" w:rsidRDefault="00426818" w:rsidP="00426818">
            <w:pPr>
              <w:rPr>
                <w:rFonts w:ascii="Times New Roman" w:eastAsia="Times New Roman" w:hAnsi="Times New Roman" w:cs="Times New Roman"/>
                <w:b/>
                <w:lang w:val="en-US"/>
              </w:rPr>
            </w:pPr>
          </w:p>
          <w:p w14:paraId="6E797551" w14:textId="77777777" w:rsidR="00426818" w:rsidRPr="00426818" w:rsidRDefault="00426818" w:rsidP="00426818">
            <w:pPr>
              <w:rPr>
                <w:rFonts w:ascii="Times New Roman" w:eastAsia="Times New Roman" w:hAnsi="Times New Roman" w:cs="Times New Roman"/>
                <w:b/>
                <w:lang w:val="en-US"/>
              </w:rPr>
            </w:pPr>
          </w:p>
          <w:p w14:paraId="4496A348" w14:textId="77777777" w:rsidR="00426818" w:rsidRPr="00426818" w:rsidRDefault="00426818" w:rsidP="00426818">
            <w:pPr>
              <w:rPr>
                <w:rFonts w:ascii="Times New Roman" w:eastAsia="Times New Roman" w:hAnsi="Times New Roman" w:cs="Times New Roman"/>
                <w:b/>
                <w:lang w:val="en-US"/>
              </w:rPr>
            </w:pPr>
          </w:p>
          <w:p w14:paraId="6202C890" w14:textId="77777777" w:rsidR="00426818" w:rsidRPr="00426818" w:rsidRDefault="00426818" w:rsidP="00426818">
            <w:pPr>
              <w:rPr>
                <w:rFonts w:ascii="Times New Roman" w:eastAsia="Times New Roman" w:hAnsi="Times New Roman" w:cs="Times New Roman"/>
                <w:b/>
                <w:lang w:val="en-US"/>
              </w:rPr>
            </w:pPr>
          </w:p>
          <w:p w14:paraId="1FD51A20" w14:textId="77777777" w:rsidR="00426818" w:rsidRPr="00426818" w:rsidRDefault="00426818" w:rsidP="00426818">
            <w:pPr>
              <w:rPr>
                <w:rFonts w:ascii="Times New Roman" w:eastAsia="Times New Roman" w:hAnsi="Times New Roman" w:cs="Times New Roman"/>
                <w:b/>
                <w:lang w:val="en-US"/>
              </w:rPr>
            </w:pPr>
          </w:p>
          <w:p w14:paraId="4D5800FC" w14:textId="77777777" w:rsidR="00426818" w:rsidRPr="00426818" w:rsidRDefault="00426818" w:rsidP="00426818">
            <w:pPr>
              <w:rPr>
                <w:rFonts w:ascii="Times New Roman" w:eastAsia="Times New Roman" w:hAnsi="Times New Roman" w:cs="Times New Roman"/>
                <w:b/>
                <w:lang w:val="en-US"/>
              </w:rPr>
            </w:pPr>
          </w:p>
          <w:p w14:paraId="442AA8B3" w14:textId="77777777" w:rsidR="00426818" w:rsidRPr="00426818" w:rsidRDefault="00426818" w:rsidP="00426818">
            <w:pPr>
              <w:rPr>
                <w:rFonts w:ascii="Times New Roman" w:eastAsia="Times New Roman" w:hAnsi="Times New Roman" w:cs="Times New Roman"/>
                <w:b/>
                <w:lang w:val="en-US"/>
              </w:rPr>
            </w:pPr>
          </w:p>
          <w:p w14:paraId="3396BD1C" w14:textId="77777777" w:rsidR="00426818" w:rsidRPr="00426818" w:rsidRDefault="00426818" w:rsidP="00426818">
            <w:pPr>
              <w:rPr>
                <w:rFonts w:ascii="Times New Roman" w:eastAsia="Times New Roman" w:hAnsi="Times New Roman" w:cs="Times New Roman"/>
                <w:b/>
                <w:lang w:val="en-US"/>
              </w:rPr>
            </w:pPr>
          </w:p>
          <w:p w14:paraId="38E1AC18" w14:textId="77777777" w:rsidR="00426818" w:rsidRPr="00426818" w:rsidRDefault="00426818" w:rsidP="00426818">
            <w:pPr>
              <w:rPr>
                <w:rFonts w:ascii="Times New Roman" w:eastAsia="Times New Roman" w:hAnsi="Times New Roman" w:cs="Times New Roman"/>
                <w:b/>
                <w:lang w:val="en-US"/>
              </w:rPr>
            </w:pPr>
          </w:p>
          <w:p w14:paraId="4493F527" w14:textId="77777777" w:rsidR="00426818" w:rsidRPr="00426818" w:rsidRDefault="00426818" w:rsidP="00426818">
            <w:pPr>
              <w:rPr>
                <w:rFonts w:ascii="Times New Roman" w:eastAsia="Times New Roman" w:hAnsi="Times New Roman" w:cs="Times New Roman"/>
                <w:b/>
                <w:lang w:val="en-US"/>
              </w:rPr>
            </w:pPr>
          </w:p>
          <w:p w14:paraId="7B30AA3D" w14:textId="77777777" w:rsidR="00426818" w:rsidRPr="00426818" w:rsidRDefault="00426818" w:rsidP="00426818">
            <w:pPr>
              <w:rPr>
                <w:rFonts w:ascii="Times New Roman" w:eastAsia="Times New Roman" w:hAnsi="Times New Roman" w:cs="Times New Roman"/>
                <w:b/>
                <w:lang w:val="en-US"/>
              </w:rPr>
            </w:pPr>
          </w:p>
          <w:p w14:paraId="14FFD488" w14:textId="77777777" w:rsidR="00426818" w:rsidRPr="00426818" w:rsidRDefault="00426818" w:rsidP="00426818">
            <w:pPr>
              <w:rPr>
                <w:rFonts w:ascii="Times New Roman" w:eastAsia="Times New Roman" w:hAnsi="Times New Roman" w:cs="Times New Roman"/>
                <w:b/>
                <w:lang w:val="en-US"/>
              </w:rPr>
            </w:pPr>
          </w:p>
          <w:p w14:paraId="35892E50" w14:textId="77777777" w:rsidR="00426818" w:rsidRPr="00426818" w:rsidRDefault="00426818" w:rsidP="00426818">
            <w:pPr>
              <w:rPr>
                <w:rFonts w:ascii="Times New Roman" w:eastAsia="Times New Roman" w:hAnsi="Times New Roman" w:cs="Times New Roman"/>
                <w:b/>
                <w:lang w:val="en-US"/>
              </w:rPr>
            </w:pPr>
          </w:p>
          <w:p w14:paraId="6AC282C9" w14:textId="77777777" w:rsidR="00426818" w:rsidRPr="00426818" w:rsidRDefault="00426818" w:rsidP="00426818">
            <w:pPr>
              <w:rPr>
                <w:rFonts w:ascii="Times New Roman" w:eastAsia="Times New Roman" w:hAnsi="Times New Roman" w:cs="Times New Roman"/>
                <w:b/>
                <w:lang w:val="en-US"/>
              </w:rPr>
            </w:pPr>
          </w:p>
          <w:p w14:paraId="43203D0D" w14:textId="77777777" w:rsidR="00426818" w:rsidRPr="00426818" w:rsidRDefault="00426818" w:rsidP="00426818">
            <w:pPr>
              <w:rPr>
                <w:rFonts w:ascii="Times New Roman" w:eastAsia="Times New Roman" w:hAnsi="Times New Roman" w:cs="Times New Roman"/>
                <w:b/>
                <w:lang w:val="en-US"/>
              </w:rPr>
            </w:pPr>
          </w:p>
          <w:p w14:paraId="46D2E201" w14:textId="77777777" w:rsidR="00426818" w:rsidRPr="00426818" w:rsidRDefault="00426818" w:rsidP="00426818">
            <w:pPr>
              <w:rPr>
                <w:rFonts w:ascii="Times New Roman" w:eastAsia="Times New Roman" w:hAnsi="Times New Roman" w:cs="Times New Roman"/>
                <w:b/>
                <w:lang w:val="en-US"/>
              </w:rPr>
            </w:pPr>
          </w:p>
          <w:p w14:paraId="233528BE" w14:textId="77777777" w:rsidR="00426818" w:rsidRPr="00426818" w:rsidRDefault="00426818" w:rsidP="00426818">
            <w:pPr>
              <w:rPr>
                <w:rFonts w:ascii="Times New Roman" w:eastAsia="Times New Roman" w:hAnsi="Times New Roman" w:cs="Times New Roman"/>
                <w:b/>
                <w:lang w:val="en-US"/>
              </w:rPr>
            </w:pPr>
          </w:p>
          <w:p w14:paraId="4968B579" w14:textId="77777777" w:rsidR="00426818" w:rsidRPr="00426818" w:rsidRDefault="00426818" w:rsidP="00426818">
            <w:pPr>
              <w:rPr>
                <w:rFonts w:ascii="Times New Roman" w:eastAsia="Times New Roman" w:hAnsi="Times New Roman" w:cs="Times New Roman"/>
                <w:b/>
                <w:lang w:val="en-US"/>
              </w:rPr>
            </w:pPr>
          </w:p>
        </w:tc>
      </w:tr>
    </w:tbl>
    <w:p w14:paraId="0B6025F5" w14:textId="77777777" w:rsidR="00426818" w:rsidRPr="00426818" w:rsidRDefault="00426818" w:rsidP="00426818">
      <w:pPr>
        <w:spacing w:after="0" w:line="240" w:lineRule="auto"/>
        <w:rPr>
          <w:rFonts w:ascii="Times New Roman" w:eastAsia="Times New Roman" w:hAnsi="Times New Roman" w:cs="Times New Roman"/>
          <w:b/>
          <w:kern w:val="0"/>
          <w:lang w:val="en-US"/>
          <w14:ligatures w14:val="none"/>
        </w:rPr>
      </w:pPr>
    </w:p>
    <w:p w14:paraId="029CD4BD" w14:textId="77777777" w:rsidR="00426818" w:rsidRPr="00426818" w:rsidRDefault="00426818" w:rsidP="00426818">
      <w:pPr>
        <w:spacing w:after="0" w:line="240" w:lineRule="auto"/>
        <w:rPr>
          <w:rFonts w:ascii="Times New Roman" w:eastAsia="Times New Roman" w:hAnsi="Times New Roman" w:cs="Times New Roman"/>
          <w:b/>
          <w:kern w:val="0"/>
          <w:lang w:val="en-US"/>
          <w14:ligatures w14:val="none"/>
        </w:rPr>
      </w:pPr>
    </w:p>
    <w:p w14:paraId="559A1AFE" w14:textId="77777777" w:rsidR="00426818" w:rsidRPr="00426818" w:rsidRDefault="00426818" w:rsidP="00426818">
      <w:pPr>
        <w:spacing w:after="0" w:line="240" w:lineRule="auto"/>
        <w:rPr>
          <w:rFonts w:ascii="Times New Roman" w:eastAsia="Times New Roman" w:hAnsi="Times New Roman" w:cs="Times New Roman"/>
          <w:b/>
          <w:kern w:val="0"/>
          <w:lang w:val="en-US"/>
          <w14:ligatures w14:val="none"/>
        </w:rPr>
      </w:pPr>
    </w:p>
    <w:p w14:paraId="140A754B" w14:textId="77777777" w:rsidR="00426818" w:rsidRPr="00426818" w:rsidRDefault="00426818" w:rsidP="00426818">
      <w:pPr>
        <w:spacing w:after="0" w:line="240" w:lineRule="auto"/>
        <w:rPr>
          <w:rFonts w:ascii="Times New Roman" w:eastAsia="Times New Roman" w:hAnsi="Times New Roman" w:cs="Times New Roman"/>
          <w:kern w:val="0"/>
          <w:szCs w:val="20"/>
          <w:lang w:val="en-US"/>
          <w14:ligatures w14:val="none"/>
        </w:rPr>
      </w:pPr>
    </w:p>
    <w:p w14:paraId="5133569E" w14:textId="77777777" w:rsidR="00812FB2" w:rsidRDefault="00812FB2" w:rsidP="003E2B68"/>
    <w:p w14:paraId="7376AEC9" w14:textId="77777777" w:rsidR="003E2B68" w:rsidRPr="003E2B68" w:rsidRDefault="003E2B68" w:rsidP="003E2B68"/>
    <w:p w14:paraId="27A58E34" w14:textId="58AD66A4" w:rsidR="0010773C" w:rsidRDefault="00AB5AEB" w:rsidP="006B1DBD">
      <w:pPr>
        <w:pStyle w:val="Heading2"/>
      </w:pPr>
      <w:bookmarkStart w:id="15" w:name="_Toc187433043"/>
      <w:r>
        <w:lastRenderedPageBreak/>
        <w:t xml:space="preserve">Power </w:t>
      </w:r>
      <w:r w:rsidR="000A2F85">
        <w:t>P</w:t>
      </w:r>
      <w:r>
        <w:t xml:space="preserve">oint for </w:t>
      </w:r>
      <w:r w:rsidR="000A2F85">
        <w:t>W</w:t>
      </w:r>
      <w:r>
        <w:t>eek 3 Excel</w:t>
      </w:r>
      <w:bookmarkEnd w:id="15"/>
    </w:p>
    <w:p w14:paraId="2B68796D" w14:textId="28A05020" w:rsidR="00AB5AEB" w:rsidRPr="0010773C" w:rsidRDefault="005D2F2D" w:rsidP="0010773C">
      <w:r>
        <w:rPr>
          <w:noProof/>
        </w:rPr>
        <w:drawing>
          <wp:inline distT="0" distB="0" distL="0" distR="0" wp14:anchorId="292E9AA4" wp14:editId="1924B8BE">
            <wp:extent cx="5381625" cy="3067104"/>
            <wp:effectExtent l="0" t="0" r="0" b="0"/>
            <wp:docPr id="1859094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094997" name="Picture 1" descr="A screenshot of a computer&#10;&#10;Description automatically generated"/>
                    <pic:cNvPicPr/>
                  </pic:nvPicPr>
                  <pic:blipFill rotWithShape="1">
                    <a:blip r:embed="rId23"/>
                    <a:srcRect r="50643"/>
                    <a:stretch/>
                  </pic:blipFill>
                  <pic:spPr bwMode="auto">
                    <a:xfrm>
                      <a:off x="0" y="0"/>
                      <a:ext cx="5400386" cy="3077796"/>
                    </a:xfrm>
                    <a:prstGeom prst="rect">
                      <a:avLst/>
                    </a:prstGeom>
                    <a:ln>
                      <a:noFill/>
                    </a:ln>
                    <a:extLst>
                      <a:ext uri="{53640926-AAD7-44D8-BBD7-CCE9431645EC}">
                        <a14:shadowObscured xmlns:a14="http://schemas.microsoft.com/office/drawing/2010/main"/>
                      </a:ext>
                    </a:extLst>
                  </pic:spPr>
                </pic:pic>
              </a:graphicData>
            </a:graphic>
          </wp:inline>
        </w:drawing>
      </w:r>
    </w:p>
    <w:p w14:paraId="63BC35AB" w14:textId="77777777" w:rsidR="00191D1B" w:rsidRDefault="00191D1B"/>
    <w:p w14:paraId="39968727" w14:textId="384134FE" w:rsidR="00351CAC" w:rsidRDefault="00351CAC">
      <w:r>
        <w:rPr>
          <w:noProof/>
        </w:rPr>
        <w:drawing>
          <wp:inline distT="0" distB="0" distL="0" distR="0" wp14:anchorId="389ACDAA" wp14:editId="0C01D81D">
            <wp:extent cx="5295900" cy="2988064"/>
            <wp:effectExtent l="0" t="0" r="0" b="3175"/>
            <wp:docPr id="125783339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833392" name="Picture 1" descr="A screenshot of a phone&#10;&#10;Description automatically generated"/>
                    <pic:cNvPicPr/>
                  </pic:nvPicPr>
                  <pic:blipFill rotWithShape="1">
                    <a:blip r:embed="rId24"/>
                    <a:srcRect r="50144"/>
                    <a:stretch/>
                  </pic:blipFill>
                  <pic:spPr bwMode="auto">
                    <a:xfrm>
                      <a:off x="0" y="0"/>
                      <a:ext cx="5312674" cy="2997528"/>
                    </a:xfrm>
                    <a:prstGeom prst="rect">
                      <a:avLst/>
                    </a:prstGeom>
                    <a:ln>
                      <a:noFill/>
                    </a:ln>
                    <a:extLst>
                      <a:ext uri="{53640926-AAD7-44D8-BBD7-CCE9431645EC}">
                        <a14:shadowObscured xmlns:a14="http://schemas.microsoft.com/office/drawing/2010/main"/>
                      </a:ext>
                    </a:extLst>
                  </pic:spPr>
                </pic:pic>
              </a:graphicData>
            </a:graphic>
          </wp:inline>
        </w:drawing>
      </w:r>
    </w:p>
    <w:p w14:paraId="1C82D126" w14:textId="6BEAFF68" w:rsidR="00351CAC" w:rsidRDefault="009C4CF4">
      <w:r>
        <w:rPr>
          <w:noProof/>
        </w:rPr>
        <w:lastRenderedPageBreak/>
        <w:drawing>
          <wp:inline distT="0" distB="0" distL="0" distR="0" wp14:anchorId="31551C83" wp14:editId="1794DED9">
            <wp:extent cx="4946661" cy="2800350"/>
            <wp:effectExtent l="0" t="0" r="6350" b="0"/>
            <wp:docPr id="11439805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80577" name="Picture 1" descr="A screenshot of a computer&#10;&#10;Description automatically generated"/>
                    <pic:cNvPicPr/>
                  </pic:nvPicPr>
                  <pic:blipFill rotWithShape="1">
                    <a:blip r:embed="rId25"/>
                    <a:srcRect r="50310"/>
                    <a:stretch/>
                  </pic:blipFill>
                  <pic:spPr bwMode="auto">
                    <a:xfrm>
                      <a:off x="0" y="0"/>
                      <a:ext cx="4954946" cy="2805040"/>
                    </a:xfrm>
                    <a:prstGeom prst="rect">
                      <a:avLst/>
                    </a:prstGeom>
                    <a:ln>
                      <a:noFill/>
                    </a:ln>
                    <a:extLst>
                      <a:ext uri="{53640926-AAD7-44D8-BBD7-CCE9431645EC}">
                        <a14:shadowObscured xmlns:a14="http://schemas.microsoft.com/office/drawing/2010/main"/>
                      </a:ext>
                    </a:extLst>
                  </pic:spPr>
                </pic:pic>
              </a:graphicData>
            </a:graphic>
          </wp:inline>
        </w:drawing>
      </w:r>
    </w:p>
    <w:p w14:paraId="5E4FD915" w14:textId="7E9DD590" w:rsidR="00F65163" w:rsidRDefault="00F65163">
      <w:r>
        <w:t xml:space="preserve">Video </w:t>
      </w:r>
      <w:r w:rsidR="003E2B68">
        <w:t>link</w:t>
      </w:r>
      <w:r>
        <w:t xml:space="preserve"> </w:t>
      </w:r>
      <w:r w:rsidR="003E2B68">
        <w:t>for slide 3</w:t>
      </w:r>
    </w:p>
    <w:p w14:paraId="24B467E9" w14:textId="01C6CC20" w:rsidR="00D914C0" w:rsidRDefault="00EB7318">
      <w:hyperlink r:id="rId26" w:history="1">
        <w:r w:rsidRPr="00EB7318">
          <w:rPr>
            <w:color w:val="0000FF"/>
            <w:u w:val="single"/>
          </w:rPr>
          <w:t>Create a spreadsheet in Excel | Microsoft</w:t>
        </w:r>
      </w:hyperlink>
    </w:p>
    <w:p w14:paraId="17E42417" w14:textId="48AFBEEA" w:rsidR="00EB7318" w:rsidRDefault="006965BD">
      <w:r>
        <w:rPr>
          <w:noProof/>
        </w:rPr>
        <w:drawing>
          <wp:inline distT="0" distB="0" distL="0" distR="0" wp14:anchorId="193C018F" wp14:editId="74B58B68">
            <wp:extent cx="4946323" cy="2790825"/>
            <wp:effectExtent l="0" t="0" r="6985" b="0"/>
            <wp:docPr id="117550333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03330" name="Picture 1" descr="A screenshot of a phone&#10;&#10;Description automatically generated"/>
                    <pic:cNvPicPr/>
                  </pic:nvPicPr>
                  <pic:blipFill rotWithShape="1">
                    <a:blip r:embed="rId27"/>
                    <a:srcRect r="50144"/>
                    <a:stretch/>
                  </pic:blipFill>
                  <pic:spPr bwMode="auto">
                    <a:xfrm>
                      <a:off x="0" y="0"/>
                      <a:ext cx="4962049" cy="2799698"/>
                    </a:xfrm>
                    <a:prstGeom prst="rect">
                      <a:avLst/>
                    </a:prstGeom>
                    <a:ln>
                      <a:noFill/>
                    </a:ln>
                    <a:extLst>
                      <a:ext uri="{53640926-AAD7-44D8-BBD7-CCE9431645EC}">
                        <a14:shadowObscured xmlns:a14="http://schemas.microsoft.com/office/drawing/2010/main"/>
                      </a:ext>
                    </a:extLst>
                  </pic:spPr>
                </pic:pic>
              </a:graphicData>
            </a:graphic>
          </wp:inline>
        </w:drawing>
      </w:r>
    </w:p>
    <w:p w14:paraId="48F990C9" w14:textId="77777777" w:rsidR="006965BD" w:rsidRDefault="006965BD"/>
    <w:p w14:paraId="6C026812" w14:textId="22A45789" w:rsidR="00D914C0" w:rsidRDefault="000C37DF">
      <w:r>
        <w:rPr>
          <w:noProof/>
        </w:rPr>
        <w:lastRenderedPageBreak/>
        <w:drawing>
          <wp:inline distT="0" distB="0" distL="0" distR="0" wp14:anchorId="15BED86C" wp14:editId="7A343D55">
            <wp:extent cx="4914900" cy="2782370"/>
            <wp:effectExtent l="0" t="0" r="0" b="0"/>
            <wp:docPr id="9689006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00656" name="Picture 1" descr="A screenshot of a computer&#10;&#10;Description automatically generated"/>
                    <pic:cNvPicPr/>
                  </pic:nvPicPr>
                  <pic:blipFill rotWithShape="1">
                    <a:blip r:embed="rId28"/>
                    <a:srcRect r="50310"/>
                    <a:stretch/>
                  </pic:blipFill>
                  <pic:spPr bwMode="auto">
                    <a:xfrm>
                      <a:off x="0" y="0"/>
                      <a:ext cx="4929364" cy="2790558"/>
                    </a:xfrm>
                    <a:prstGeom prst="rect">
                      <a:avLst/>
                    </a:prstGeom>
                    <a:ln>
                      <a:noFill/>
                    </a:ln>
                    <a:extLst>
                      <a:ext uri="{53640926-AAD7-44D8-BBD7-CCE9431645EC}">
                        <a14:shadowObscured xmlns:a14="http://schemas.microsoft.com/office/drawing/2010/main"/>
                      </a:ext>
                    </a:extLst>
                  </pic:spPr>
                </pic:pic>
              </a:graphicData>
            </a:graphic>
          </wp:inline>
        </w:drawing>
      </w:r>
    </w:p>
    <w:p w14:paraId="0395B902" w14:textId="1612875E" w:rsidR="000C37DF" w:rsidRDefault="000C37DF">
      <w:r>
        <w:rPr>
          <w:noProof/>
        </w:rPr>
        <w:drawing>
          <wp:inline distT="0" distB="0" distL="0" distR="0" wp14:anchorId="5FDFDBE4" wp14:editId="07FD3053">
            <wp:extent cx="4794388" cy="2705100"/>
            <wp:effectExtent l="0" t="0" r="6350" b="0"/>
            <wp:docPr id="8586335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33585" name="Picture 1" descr="A screenshot of a computer&#10;&#10;Description automatically generated"/>
                    <pic:cNvPicPr/>
                  </pic:nvPicPr>
                  <pic:blipFill rotWithShape="1">
                    <a:blip r:embed="rId29"/>
                    <a:srcRect r="50144"/>
                    <a:stretch/>
                  </pic:blipFill>
                  <pic:spPr bwMode="auto">
                    <a:xfrm>
                      <a:off x="0" y="0"/>
                      <a:ext cx="4803345" cy="2710154"/>
                    </a:xfrm>
                    <a:prstGeom prst="rect">
                      <a:avLst/>
                    </a:prstGeom>
                    <a:ln>
                      <a:noFill/>
                    </a:ln>
                    <a:extLst>
                      <a:ext uri="{53640926-AAD7-44D8-BBD7-CCE9431645EC}">
                        <a14:shadowObscured xmlns:a14="http://schemas.microsoft.com/office/drawing/2010/main"/>
                      </a:ext>
                    </a:extLst>
                  </pic:spPr>
                </pic:pic>
              </a:graphicData>
            </a:graphic>
          </wp:inline>
        </w:drawing>
      </w:r>
    </w:p>
    <w:p w14:paraId="7D3758BA" w14:textId="2E4BF68D" w:rsidR="000C37DF" w:rsidRDefault="00186B78">
      <w:r>
        <w:rPr>
          <w:noProof/>
        </w:rPr>
        <w:drawing>
          <wp:inline distT="0" distB="0" distL="0" distR="0" wp14:anchorId="333E511F" wp14:editId="54CE5B63">
            <wp:extent cx="4676216" cy="2638425"/>
            <wp:effectExtent l="0" t="0" r="0" b="0"/>
            <wp:docPr id="204735345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353454" name="Picture 1" descr="A screenshot of a phone&#10;&#10;Description automatically generated"/>
                    <pic:cNvPicPr/>
                  </pic:nvPicPr>
                  <pic:blipFill rotWithShape="1">
                    <a:blip r:embed="rId30"/>
                    <a:srcRect r="50144"/>
                    <a:stretch/>
                  </pic:blipFill>
                  <pic:spPr bwMode="auto">
                    <a:xfrm>
                      <a:off x="0" y="0"/>
                      <a:ext cx="4684054" cy="2642847"/>
                    </a:xfrm>
                    <a:prstGeom prst="rect">
                      <a:avLst/>
                    </a:prstGeom>
                    <a:ln>
                      <a:noFill/>
                    </a:ln>
                    <a:extLst>
                      <a:ext uri="{53640926-AAD7-44D8-BBD7-CCE9431645EC}">
                        <a14:shadowObscured xmlns:a14="http://schemas.microsoft.com/office/drawing/2010/main"/>
                      </a:ext>
                    </a:extLst>
                  </pic:spPr>
                </pic:pic>
              </a:graphicData>
            </a:graphic>
          </wp:inline>
        </w:drawing>
      </w:r>
    </w:p>
    <w:p w14:paraId="707342AA" w14:textId="2DA3EF0C" w:rsidR="00D914C0" w:rsidRDefault="00186B78">
      <w:r>
        <w:rPr>
          <w:noProof/>
        </w:rPr>
        <w:lastRenderedPageBreak/>
        <w:drawing>
          <wp:inline distT="0" distB="0" distL="0" distR="0" wp14:anchorId="051668B8" wp14:editId="1FBDA15E">
            <wp:extent cx="4425072" cy="2505075"/>
            <wp:effectExtent l="0" t="0" r="0" b="0"/>
            <wp:docPr id="1042162707" name="Picture 1"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62707" name="Picture 1" descr="Screens screenshot of a computer&#10;&#10;Description automatically generated"/>
                    <pic:cNvPicPr/>
                  </pic:nvPicPr>
                  <pic:blipFill rotWithShape="1">
                    <a:blip r:embed="rId31"/>
                    <a:srcRect r="50310"/>
                    <a:stretch/>
                  </pic:blipFill>
                  <pic:spPr bwMode="auto">
                    <a:xfrm>
                      <a:off x="0" y="0"/>
                      <a:ext cx="4432683" cy="2509383"/>
                    </a:xfrm>
                    <a:prstGeom prst="rect">
                      <a:avLst/>
                    </a:prstGeom>
                    <a:ln>
                      <a:noFill/>
                    </a:ln>
                    <a:extLst>
                      <a:ext uri="{53640926-AAD7-44D8-BBD7-CCE9431645EC}">
                        <a14:shadowObscured xmlns:a14="http://schemas.microsoft.com/office/drawing/2010/main"/>
                      </a:ext>
                    </a:extLst>
                  </pic:spPr>
                </pic:pic>
              </a:graphicData>
            </a:graphic>
          </wp:inline>
        </w:drawing>
      </w:r>
    </w:p>
    <w:p w14:paraId="49ABCC1E" w14:textId="131AB5C8" w:rsidR="00D914C0" w:rsidRDefault="00BA7B86">
      <w:r>
        <w:rPr>
          <w:noProof/>
        </w:rPr>
        <w:drawing>
          <wp:inline distT="0" distB="0" distL="0" distR="0" wp14:anchorId="02BC70BC" wp14:editId="09E04239">
            <wp:extent cx="4526026" cy="2562225"/>
            <wp:effectExtent l="0" t="0" r="8255" b="0"/>
            <wp:docPr id="740069057" name="Picture 1"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69057" name="Picture 1" descr="Screens screenshot of a computer&#10;&#10;Description automatically generated"/>
                    <pic:cNvPicPr/>
                  </pic:nvPicPr>
                  <pic:blipFill rotWithShape="1">
                    <a:blip r:embed="rId31"/>
                    <a:srcRect r="50310"/>
                    <a:stretch/>
                  </pic:blipFill>
                  <pic:spPr bwMode="auto">
                    <a:xfrm>
                      <a:off x="0" y="0"/>
                      <a:ext cx="4531386" cy="2565260"/>
                    </a:xfrm>
                    <a:prstGeom prst="rect">
                      <a:avLst/>
                    </a:prstGeom>
                    <a:ln>
                      <a:noFill/>
                    </a:ln>
                    <a:extLst>
                      <a:ext uri="{53640926-AAD7-44D8-BBD7-CCE9431645EC}">
                        <a14:shadowObscured xmlns:a14="http://schemas.microsoft.com/office/drawing/2010/main"/>
                      </a:ext>
                    </a:extLst>
                  </pic:spPr>
                </pic:pic>
              </a:graphicData>
            </a:graphic>
          </wp:inline>
        </w:drawing>
      </w:r>
    </w:p>
    <w:p w14:paraId="0368AAF4" w14:textId="38199EE0" w:rsidR="00BA7B86" w:rsidRDefault="00BA7B86">
      <w:r>
        <w:rPr>
          <w:noProof/>
        </w:rPr>
        <w:drawing>
          <wp:inline distT="0" distB="0" distL="0" distR="0" wp14:anchorId="49F0C813" wp14:editId="3ECBCBB0">
            <wp:extent cx="4457700" cy="2523545"/>
            <wp:effectExtent l="0" t="0" r="0" b="0"/>
            <wp:docPr id="211377231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72313" name="Picture 1" descr="A screenshot of a phone&#10;&#10;Description automatically generated"/>
                    <pic:cNvPicPr/>
                  </pic:nvPicPr>
                  <pic:blipFill rotWithShape="1">
                    <a:blip r:embed="rId32"/>
                    <a:srcRect r="50310"/>
                    <a:stretch/>
                  </pic:blipFill>
                  <pic:spPr bwMode="auto">
                    <a:xfrm>
                      <a:off x="0" y="0"/>
                      <a:ext cx="4460738" cy="2525265"/>
                    </a:xfrm>
                    <a:prstGeom prst="rect">
                      <a:avLst/>
                    </a:prstGeom>
                    <a:ln>
                      <a:noFill/>
                    </a:ln>
                    <a:extLst>
                      <a:ext uri="{53640926-AAD7-44D8-BBD7-CCE9431645EC}">
                        <a14:shadowObscured xmlns:a14="http://schemas.microsoft.com/office/drawing/2010/main"/>
                      </a:ext>
                    </a:extLst>
                  </pic:spPr>
                </pic:pic>
              </a:graphicData>
            </a:graphic>
          </wp:inline>
        </w:drawing>
      </w:r>
    </w:p>
    <w:p w14:paraId="597E0674" w14:textId="4797B1E2" w:rsidR="00BA7B86" w:rsidRDefault="006318D1">
      <w:r>
        <w:rPr>
          <w:noProof/>
        </w:rPr>
        <w:lastRenderedPageBreak/>
        <w:drawing>
          <wp:inline distT="0" distB="0" distL="0" distR="0" wp14:anchorId="218FFE80" wp14:editId="2CCA02A9">
            <wp:extent cx="4425073" cy="2505075"/>
            <wp:effectExtent l="0" t="0" r="0" b="0"/>
            <wp:docPr id="1937527658"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527658" name="Picture 1" descr="A screenshot of a phone&#10;&#10;Description automatically generated"/>
                    <pic:cNvPicPr/>
                  </pic:nvPicPr>
                  <pic:blipFill rotWithShape="1">
                    <a:blip r:embed="rId33"/>
                    <a:srcRect r="50310"/>
                    <a:stretch/>
                  </pic:blipFill>
                  <pic:spPr bwMode="auto">
                    <a:xfrm>
                      <a:off x="0" y="0"/>
                      <a:ext cx="4433117" cy="2509629"/>
                    </a:xfrm>
                    <a:prstGeom prst="rect">
                      <a:avLst/>
                    </a:prstGeom>
                    <a:ln>
                      <a:noFill/>
                    </a:ln>
                    <a:extLst>
                      <a:ext uri="{53640926-AAD7-44D8-BBD7-CCE9431645EC}">
                        <a14:shadowObscured xmlns:a14="http://schemas.microsoft.com/office/drawing/2010/main"/>
                      </a:ext>
                    </a:extLst>
                  </pic:spPr>
                </pic:pic>
              </a:graphicData>
            </a:graphic>
          </wp:inline>
        </w:drawing>
      </w:r>
    </w:p>
    <w:p w14:paraId="1E0AB556" w14:textId="02E99DD7" w:rsidR="006318D1" w:rsidRDefault="006318D1">
      <w:r>
        <w:rPr>
          <w:noProof/>
        </w:rPr>
        <w:drawing>
          <wp:inline distT="0" distB="0" distL="0" distR="0" wp14:anchorId="5758F661" wp14:editId="20BD8249">
            <wp:extent cx="4458724" cy="2524125"/>
            <wp:effectExtent l="0" t="0" r="0" b="0"/>
            <wp:docPr id="59128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8885" name="Picture 1" descr="A screenshot of a computer&#10;&#10;Description automatically generated"/>
                    <pic:cNvPicPr/>
                  </pic:nvPicPr>
                  <pic:blipFill rotWithShape="1">
                    <a:blip r:embed="rId34"/>
                    <a:srcRect r="50310"/>
                    <a:stretch/>
                  </pic:blipFill>
                  <pic:spPr bwMode="auto">
                    <a:xfrm>
                      <a:off x="0" y="0"/>
                      <a:ext cx="4464083" cy="2527159"/>
                    </a:xfrm>
                    <a:prstGeom prst="rect">
                      <a:avLst/>
                    </a:prstGeom>
                    <a:ln>
                      <a:noFill/>
                    </a:ln>
                    <a:extLst>
                      <a:ext uri="{53640926-AAD7-44D8-BBD7-CCE9431645EC}">
                        <a14:shadowObscured xmlns:a14="http://schemas.microsoft.com/office/drawing/2010/main"/>
                      </a:ext>
                    </a:extLst>
                  </pic:spPr>
                </pic:pic>
              </a:graphicData>
            </a:graphic>
          </wp:inline>
        </w:drawing>
      </w:r>
    </w:p>
    <w:p w14:paraId="2DADB4E2" w14:textId="599A7268" w:rsidR="006318D1" w:rsidRDefault="00C75D6D">
      <w:r>
        <w:rPr>
          <w:noProof/>
        </w:rPr>
        <w:drawing>
          <wp:inline distT="0" distB="0" distL="0" distR="0" wp14:anchorId="1523D32E" wp14:editId="0CBF72E1">
            <wp:extent cx="4443812" cy="2524125"/>
            <wp:effectExtent l="0" t="0" r="0" b="0"/>
            <wp:docPr id="1002500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00330" name="Picture 1" descr="A screenshot of a computer&#10;&#10;Description automatically generated"/>
                    <pic:cNvPicPr/>
                  </pic:nvPicPr>
                  <pic:blipFill rotWithShape="1">
                    <a:blip r:embed="rId35"/>
                    <a:srcRect r="50476"/>
                    <a:stretch/>
                  </pic:blipFill>
                  <pic:spPr bwMode="auto">
                    <a:xfrm>
                      <a:off x="0" y="0"/>
                      <a:ext cx="4453500" cy="2529628"/>
                    </a:xfrm>
                    <a:prstGeom prst="rect">
                      <a:avLst/>
                    </a:prstGeom>
                    <a:ln>
                      <a:noFill/>
                    </a:ln>
                    <a:extLst>
                      <a:ext uri="{53640926-AAD7-44D8-BBD7-CCE9431645EC}">
                        <a14:shadowObscured xmlns:a14="http://schemas.microsoft.com/office/drawing/2010/main"/>
                      </a:ext>
                    </a:extLst>
                  </pic:spPr>
                </pic:pic>
              </a:graphicData>
            </a:graphic>
          </wp:inline>
        </w:drawing>
      </w:r>
    </w:p>
    <w:p w14:paraId="17F313E0" w14:textId="7F2665CE" w:rsidR="00C75D6D" w:rsidRDefault="00557443">
      <w:r>
        <w:rPr>
          <w:noProof/>
        </w:rPr>
        <w:lastRenderedPageBreak/>
        <w:drawing>
          <wp:inline distT="0" distB="0" distL="0" distR="0" wp14:anchorId="7F1C877E" wp14:editId="0192D616">
            <wp:extent cx="4529175" cy="2581275"/>
            <wp:effectExtent l="0" t="0" r="5080" b="0"/>
            <wp:docPr id="11075565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56574" name="Picture 1" descr="A screenshot of a computer&#10;&#10;Description automatically generated"/>
                    <pic:cNvPicPr/>
                  </pic:nvPicPr>
                  <pic:blipFill rotWithShape="1">
                    <a:blip r:embed="rId36"/>
                    <a:srcRect r="50643"/>
                    <a:stretch/>
                  </pic:blipFill>
                  <pic:spPr bwMode="auto">
                    <a:xfrm>
                      <a:off x="0" y="0"/>
                      <a:ext cx="4540127" cy="2587517"/>
                    </a:xfrm>
                    <a:prstGeom prst="rect">
                      <a:avLst/>
                    </a:prstGeom>
                    <a:ln>
                      <a:noFill/>
                    </a:ln>
                    <a:extLst>
                      <a:ext uri="{53640926-AAD7-44D8-BBD7-CCE9431645EC}">
                        <a14:shadowObscured xmlns:a14="http://schemas.microsoft.com/office/drawing/2010/main"/>
                      </a:ext>
                    </a:extLst>
                  </pic:spPr>
                </pic:pic>
              </a:graphicData>
            </a:graphic>
          </wp:inline>
        </w:drawing>
      </w:r>
    </w:p>
    <w:p w14:paraId="65DCDEA1" w14:textId="77777777" w:rsidR="00D914C0" w:rsidRDefault="00D914C0"/>
    <w:p w14:paraId="264FAA80" w14:textId="7E023EF8" w:rsidR="00D914C0" w:rsidRDefault="00557443">
      <w:r>
        <w:t xml:space="preserve">Video link for </w:t>
      </w:r>
      <w:r w:rsidR="00F65163">
        <w:t>slide 14</w:t>
      </w:r>
    </w:p>
    <w:p w14:paraId="70886DF5" w14:textId="7C7EA137" w:rsidR="00D914C0" w:rsidRDefault="00D914C0">
      <w:hyperlink r:id="rId37" w:history="1">
        <w:r w:rsidRPr="00D914C0">
          <w:rPr>
            <w:color w:val="0000FF"/>
            <w:u w:val="single"/>
          </w:rPr>
          <w:t>Excel beginner's tutorial: create your first spreadsheet in minutes - YouTube</w:t>
        </w:r>
      </w:hyperlink>
    </w:p>
    <w:sectPr w:rsidR="00D91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926A0"/>
    <w:multiLevelType w:val="multilevel"/>
    <w:tmpl w:val="15EC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112B8D"/>
    <w:multiLevelType w:val="hybridMultilevel"/>
    <w:tmpl w:val="54DA9C7E"/>
    <w:lvl w:ilvl="0" w:tplc="10DC18CE">
      <w:start w:val="1"/>
      <w:numFmt w:val="bullet"/>
      <w:lvlText w:val=""/>
      <w:lvlJc w:val="left"/>
      <w:pPr>
        <w:ind w:left="720" w:hanging="360"/>
      </w:pPr>
      <w:rPr>
        <w:rFonts w:ascii="Symbol" w:hAnsi="Symbol" w:hint="default"/>
      </w:rPr>
    </w:lvl>
    <w:lvl w:ilvl="1" w:tplc="0A804AF4">
      <w:start w:val="1"/>
      <w:numFmt w:val="decimal"/>
      <w:lvlText w:val="%2."/>
      <w:lvlJc w:val="left"/>
      <w:pPr>
        <w:ind w:left="1440" w:hanging="360"/>
      </w:pPr>
      <w:rPr>
        <w:rFonts w:hint="default"/>
      </w:rPr>
    </w:lvl>
    <w:lvl w:ilvl="2" w:tplc="E0E69340">
      <w:start w:val="1"/>
      <w:numFmt w:val="bullet"/>
      <w:lvlText w:val=""/>
      <w:lvlJc w:val="left"/>
      <w:pPr>
        <w:ind w:left="2160" w:hanging="360"/>
      </w:pPr>
      <w:rPr>
        <w:rFonts w:ascii="Wingdings" w:hAnsi="Wingdings" w:hint="default"/>
      </w:rPr>
    </w:lvl>
    <w:lvl w:ilvl="3" w:tplc="9FFE8002">
      <w:start w:val="1"/>
      <w:numFmt w:val="bullet"/>
      <w:lvlText w:val=""/>
      <w:lvlJc w:val="left"/>
      <w:pPr>
        <w:ind w:left="2880" w:hanging="360"/>
      </w:pPr>
      <w:rPr>
        <w:rFonts w:ascii="Symbol" w:hAnsi="Symbol" w:hint="default"/>
      </w:rPr>
    </w:lvl>
    <w:lvl w:ilvl="4" w:tplc="5D6691EA">
      <w:start w:val="1"/>
      <w:numFmt w:val="bullet"/>
      <w:lvlText w:val="o"/>
      <w:lvlJc w:val="left"/>
      <w:pPr>
        <w:ind w:left="3600" w:hanging="360"/>
      </w:pPr>
      <w:rPr>
        <w:rFonts w:ascii="Courier New" w:hAnsi="Courier New" w:hint="default"/>
      </w:rPr>
    </w:lvl>
    <w:lvl w:ilvl="5" w:tplc="533A45E4">
      <w:start w:val="1"/>
      <w:numFmt w:val="bullet"/>
      <w:lvlText w:val=""/>
      <w:lvlJc w:val="left"/>
      <w:pPr>
        <w:ind w:left="4320" w:hanging="360"/>
      </w:pPr>
      <w:rPr>
        <w:rFonts w:ascii="Wingdings" w:hAnsi="Wingdings" w:hint="default"/>
      </w:rPr>
    </w:lvl>
    <w:lvl w:ilvl="6" w:tplc="B4640538">
      <w:start w:val="1"/>
      <w:numFmt w:val="bullet"/>
      <w:lvlText w:val=""/>
      <w:lvlJc w:val="left"/>
      <w:pPr>
        <w:ind w:left="5040" w:hanging="360"/>
      </w:pPr>
      <w:rPr>
        <w:rFonts w:ascii="Symbol" w:hAnsi="Symbol" w:hint="default"/>
      </w:rPr>
    </w:lvl>
    <w:lvl w:ilvl="7" w:tplc="84A4EA48">
      <w:start w:val="1"/>
      <w:numFmt w:val="bullet"/>
      <w:lvlText w:val="o"/>
      <w:lvlJc w:val="left"/>
      <w:pPr>
        <w:ind w:left="5760" w:hanging="360"/>
      </w:pPr>
      <w:rPr>
        <w:rFonts w:ascii="Courier New" w:hAnsi="Courier New" w:hint="default"/>
      </w:rPr>
    </w:lvl>
    <w:lvl w:ilvl="8" w:tplc="640A2A04">
      <w:start w:val="1"/>
      <w:numFmt w:val="bullet"/>
      <w:lvlText w:val=""/>
      <w:lvlJc w:val="left"/>
      <w:pPr>
        <w:ind w:left="6480" w:hanging="360"/>
      </w:pPr>
      <w:rPr>
        <w:rFonts w:ascii="Wingdings" w:hAnsi="Wingdings" w:hint="default"/>
      </w:rPr>
    </w:lvl>
  </w:abstractNum>
  <w:abstractNum w:abstractNumId="2" w15:restartNumberingAfterBreak="0">
    <w:nsid w:val="53830BCC"/>
    <w:multiLevelType w:val="multilevel"/>
    <w:tmpl w:val="6CF4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7074647">
    <w:abstractNumId w:val="1"/>
  </w:num>
  <w:num w:numId="2" w16cid:durableId="1757633876">
    <w:abstractNumId w:val="2"/>
  </w:num>
  <w:num w:numId="3" w16cid:durableId="1619800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D1B"/>
    <w:rsid w:val="00030DF3"/>
    <w:rsid w:val="000672CA"/>
    <w:rsid w:val="000706D8"/>
    <w:rsid w:val="000A2F85"/>
    <w:rsid w:val="000C2A14"/>
    <w:rsid w:val="000C37DF"/>
    <w:rsid w:val="000F4D52"/>
    <w:rsid w:val="0010773C"/>
    <w:rsid w:val="00113EFC"/>
    <w:rsid w:val="00126D74"/>
    <w:rsid w:val="00134820"/>
    <w:rsid w:val="00143DD8"/>
    <w:rsid w:val="00171AE2"/>
    <w:rsid w:val="00186B78"/>
    <w:rsid w:val="00191D1B"/>
    <w:rsid w:val="00194C6B"/>
    <w:rsid w:val="00196924"/>
    <w:rsid w:val="001A316C"/>
    <w:rsid w:val="001A6E05"/>
    <w:rsid w:val="001D33CF"/>
    <w:rsid w:val="001E3BCE"/>
    <w:rsid w:val="00213DF4"/>
    <w:rsid w:val="00216215"/>
    <w:rsid w:val="00227D7C"/>
    <w:rsid w:val="0023197F"/>
    <w:rsid w:val="002540AD"/>
    <w:rsid w:val="00257CF2"/>
    <w:rsid w:val="00280FC7"/>
    <w:rsid w:val="002C6D96"/>
    <w:rsid w:val="002D1CAB"/>
    <w:rsid w:val="002D7062"/>
    <w:rsid w:val="002F3EEE"/>
    <w:rsid w:val="002F5E29"/>
    <w:rsid w:val="0030370D"/>
    <w:rsid w:val="00304633"/>
    <w:rsid w:val="0032704D"/>
    <w:rsid w:val="00330C65"/>
    <w:rsid w:val="003355C8"/>
    <w:rsid w:val="00337A8D"/>
    <w:rsid w:val="00351CAC"/>
    <w:rsid w:val="00381B4B"/>
    <w:rsid w:val="003C19A2"/>
    <w:rsid w:val="003C2B3F"/>
    <w:rsid w:val="003C35A8"/>
    <w:rsid w:val="003E2B68"/>
    <w:rsid w:val="00412775"/>
    <w:rsid w:val="00417B16"/>
    <w:rsid w:val="00426818"/>
    <w:rsid w:val="00435875"/>
    <w:rsid w:val="00437DB3"/>
    <w:rsid w:val="00463761"/>
    <w:rsid w:val="0046545E"/>
    <w:rsid w:val="0048516D"/>
    <w:rsid w:val="00491C92"/>
    <w:rsid w:val="004B475B"/>
    <w:rsid w:val="004E6453"/>
    <w:rsid w:val="00504725"/>
    <w:rsid w:val="005140DF"/>
    <w:rsid w:val="0053387B"/>
    <w:rsid w:val="005369DF"/>
    <w:rsid w:val="0053790F"/>
    <w:rsid w:val="00557443"/>
    <w:rsid w:val="00574786"/>
    <w:rsid w:val="00584BBE"/>
    <w:rsid w:val="00593692"/>
    <w:rsid w:val="005B5E8A"/>
    <w:rsid w:val="005C7EEC"/>
    <w:rsid w:val="005D2F2D"/>
    <w:rsid w:val="005D48C7"/>
    <w:rsid w:val="005F2FD6"/>
    <w:rsid w:val="0060395F"/>
    <w:rsid w:val="00613A7F"/>
    <w:rsid w:val="00615276"/>
    <w:rsid w:val="006216D3"/>
    <w:rsid w:val="006318D1"/>
    <w:rsid w:val="00640A31"/>
    <w:rsid w:val="006744F4"/>
    <w:rsid w:val="006965BD"/>
    <w:rsid w:val="006971FC"/>
    <w:rsid w:val="006B1DBD"/>
    <w:rsid w:val="006C4F97"/>
    <w:rsid w:val="006C78E7"/>
    <w:rsid w:val="006E5837"/>
    <w:rsid w:val="007051F0"/>
    <w:rsid w:val="00717336"/>
    <w:rsid w:val="00721EA1"/>
    <w:rsid w:val="00727001"/>
    <w:rsid w:val="00740A14"/>
    <w:rsid w:val="0078396C"/>
    <w:rsid w:val="007A093D"/>
    <w:rsid w:val="007C7CD5"/>
    <w:rsid w:val="007E4055"/>
    <w:rsid w:val="007E5CD9"/>
    <w:rsid w:val="008026A0"/>
    <w:rsid w:val="00812FB2"/>
    <w:rsid w:val="00827F1F"/>
    <w:rsid w:val="00846677"/>
    <w:rsid w:val="00852557"/>
    <w:rsid w:val="00855BD6"/>
    <w:rsid w:val="00863955"/>
    <w:rsid w:val="00872587"/>
    <w:rsid w:val="00872FE1"/>
    <w:rsid w:val="00881C97"/>
    <w:rsid w:val="008935E6"/>
    <w:rsid w:val="008A708B"/>
    <w:rsid w:val="008B3AE6"/>
    <w:rsid w:val="008B3DA9"/>
    <w:rsid w:val="008B74DA"/>
    <w:rsid w:val="008D51E2"/>
    <w:rsid w:val="00902555"/>
    <w:rsid w:val="00943204"/>
    <w:rsid w:val="009461F8"/>
    <w:rsid w:val="00946CF7"/>
    <w:rsid w:val="00991918"/>
    <w:rsid w:val="00993276"/>
    <w:rsid w:val="009A6CFC"/>
    <w:rsid w:val="009B05A7"/>
    <w:rsid w:val="009B7D81"/>
    <w:rsid w:val="009C3CFE"/>
    <w:rsid w:val="009C43BE"/>
    <w:rsid w:val="009C43CF"/>
    <w:rsid w:val="009C4CF4"/>
    <w:rsid w:val="009C54D6"/>
    <w:rsid w:val="009E7B20"/>
    <w:rsid w:val="00A02F40"/>
    <w:rsid w:val="00A13382"/>
    <w:rsid w:val="00A16620"/>
    <w:rsid w:val="00A25FB6"/>
    <w:rsid w:val="00A30821"/>
    <w:rsid w:val="00A534DF"/>
    <w:rsid w:val="00A54494"/>
    <w:rsid w:val="00A61AE8"/>
    <w:rsid w:val="00A75152"/>
    <w:rsid w:val="00A771B1"/>
    <w:rsid w:val="00A77DF1"/>
    <w:rsid w:val="00A80F10"/>
    <w:rsid w:val="00A94892"/>
    <w:rsid w:val="00AB5AEB"/>
    <w:rsid w:val="00AC1C9A"/>
    <w:rsid w:val="00AC40C1"/>
    <w:rsid w:val="00AE504E"/>
    <w:rsid w:val="00B019FF"/>
    <w:rsid w:val="00B107EF"/>
    <w:rsid w:val="00B16B3D"/>
    <w:rsid w:val="00B537CA"/>
    <w:rsid w:val="00B70962"/>
    <w:rsid w:val="00B77105"/>
    <w:rsid w:val="00BA0B75"/>
    <w:rsid w:val="00BA7B86"/>
    <w:rsid w:val="00BB70A4"/>
    <w:rsid w:val="00C1122C"/>
    <w:rsid w:val="00C41BE7"/>
    <w:rsid w:val="00C47C92"/>
    <w:rsid w:val="00C75D6D"/>
    <w:rsid w:val="00C821EA"/>
    <w:rsid w:val="00CD10A6"/>
    <w:rsid w:val="00CF1E61"/>
    <w:rsid w:val="00D25F5B"/>
    <w:rsid w:val="00D33C8C"/>
    <w:rsid w:val="00D36CB6"/>
    <w:rsid w:val="00D42B46"/>
    <w:rsid w:val="00D44B5E"/>
    <w:rsid w:val="00D9062C"/>
    <w:rsid w:val="00D914C0"/>
    <w:rsid w:val="00DA3911"/>
    <w:rsid w:val="00DC47B6"/>
    <w:rsid w:val="00E519B6"/>
    <w:rsid w:val="00E776E3"/>
    <w:rsid w:val="00E805C0"/>
    <w:rsid w:val="00E82EE5"/>
    <w:rsid w:val="00EA367A"/>
    <w:rsid w:val="00EB3452"/>
    <w:rsid w:val="00EB7318"/>
    <w:rsid w:val="00EC77FF"/>
    <w:rsid w:val="00ED7B28"/>
    <w:rsid w:val="00F32DAB"/>
    <w:rsid w:val="00F539D1"/>
    <w:rsid w:val="00F61F8E"/>
    <w:rsid w:val="00F65163"/>
    <w:rsid w:val="00F77CA8"/>
    <w:rsid w:val="00FF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24B0"/>
  <w15:chartTrackingRefBased/>
  <w15:docId w15:val="{33E6A594-C8F4-4627-9666-A9B7610F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7EF"/>
  </w:style>
  <w:style w:type="paragraph" w:styleId="Heading1">
    <w:name w:val="heading 1"/>
    <w:basedOn w:val="Normal"/>
    <w:next w:val="Normal"/>
    <w:link w:val="Heading1Char"/>
    <w:uiPriority w:val="9"/>
    <w:qFormat/>
    <w:rsid w:val="00191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1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D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D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D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D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1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D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D1B"/>
    <w:rPr>
      <w:rFonts w:eastAsiaTheme="majorEastAsia" w:cstheme="majorBidi"/>
      <w:color w:val="272727" w:themeColor="text1" w:themeTint="D8"/>
    </w:rPr>
  </w:style>
  <w:style w:type="paragraph" w:styleId="Title">
    <w:name w:val="Title"/>
    <w:basedOn w:val="Normal"/>
    <w:next w:val="Normal"/>
    <w:link w:val="TitleChar"/>
    <w:uiPriority w:val="10"/>
    <w:qFormat/>
    <w:rsid w:val="00191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D1B"/>
    <w:pPr>
      <w:spacing w:before="160"/>
      <w:jc w:val="center"/>
    </w:pPr>
    <w:rPr>
      <w:i/>
      <w:iCs/>
      <w:color w:val="404040" w:themeColor="text1" w:themeTint="BF"/>
    </w:rPr>
  </w:style>
  <w:style w:type="character" w:customStyle="1" w:styleId="QuoteChar">
    <w:name w:val="Quote Char"/>
    <w:basedOn w:val="DefaultParagraphFont"/>
    <w:link w:val="Quote"/>
    <w:uiPriority w:val="29"/>
    <w:rsid w:val="00191D1B"/>
    <w:rPr>
      <w:i/>
      <w:iCs/>
      <w:color w:val="404040" w:themeColor="text1" w:themeTint="BF"/>
    </w:rPr>
  </w:style>
  <w:style w:type="paragraph" w:styleId="ListParagraph">
    <w:name w:val="List Paragraph"/>
    <w:basedOn w:val="Normal"/>
    <w:uiPriority w:val="34"/>
    <w:qFormat/>
    <w:rsid w:val="00191D1B"/>
    <w:pPr>
      <w:ind w:left="720"/>
      <w:contextualSpacing/>
    </w:pPr>
  </w:style>
  <w:style w:type="character" w:styleId="IntenseEmphasis">
    <w:name w:val="Intense Emphasis"/>
    <w:basedOn w:val="DefaultParagraphFont"/>
    <w:uiPriority w:val="21"/>
    <w:qFormat/>
    <w:rsid w:val="00191D1B"/>
    <w:rPr>
      <w:i/>
      <w:iCs/>
      <w:color w:val="0F4761" w:themeColor="accent1" w:themeShade="BF"/>
    </w:rPr>
  </w:style>
  <w:style w:type="paragraph" w:styleId="IntenseQuote">
    <w:name w:val="Intense Quote"/>
    <w:basedOn w:val="Normal"/>
    <w:next w:val="Normal"/>
    <w:link w:val="IntenseQuoteChar"/>
    <w:uiPriority w:val="30"/>
    <w:qFormat/>
    <w:rsid w:val="00191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D1B"/>
    <w:rPr>
      <w:i/>
      <w:iCs/>
      <w:color w:val="0F4761" w:themeColor="accent1" w:themeShade="BF"/>
    </w:rPr>
  </w:style>
  <w:style w:type="character" w:styleId="IntenseReference">
    <w:name w:val="Intense Reference"/>
    <w:basedOn w:val="DefaultParagraphFont"/>
    <w:uiPriority w:val="32"/>
    <w:qFormat/>
    <w:rsid w:val="00191D1B"/>
    <w:rPr>
      <w:b/>
      <w:bCs/>
      <w:smallCaps/>
      <w:color w:val="0F4761" w:themeColor="accent1" w:themeShade="BF"/>
      <w:spacing w:val="5"/>
    </w:rPr>
  </w:style>
  <w:style w:type="paragraph" w:styleId="TOCHeading">
    <w:name w:val="TOC Heading"/>
    <w:basedOn w:val="Heading1"/>
    <w:next w:val="Normal"/>
    <w:uiPriority w:val="39"/>
    <w:unhideWhenUsed/>
    <w:qFormat/>
    <w:rsid w:val="0010773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773C"/>
    <w:pPr>
      <w:spacing w:after="100"/>
    </w:pPr>
  </w:style>
  <w:style w:type="paragraph" w:styleId="TOC2">
    <w:name w:val="toc 2"/>
    <w:basedOn w:val="Normal"/>
    <w:next w:val="Normal"/>
    <w:autoRedefine/>
    <w:uiPriority w:val="39"/>
    <w:unhideWhenUsed/>
    <w:rsid w:val="0010773C"/>
    <w:pPr>
      <w:spacing w:after="100"/>
      <w:ind w:left="240"/>
    </w:pPr>
  </w:style>
  <w:style w:type="character" w:styleId="Hyperlink">
    <w:name w:val="Hyperlink"/>
    <w:basedOn w:val="DefaultParagraphFont"/>
    <w:uiPriority w:val="99"/>
    <w:unhideWhenUsed/>
    <w:rsid w:val="0010773C"/>
    <w:rPr>
      <w:color w:val="467886" w:themeColor="hyperlink"/>
      <w:u w:val="single"/>
    </w:rPr>
  </w:style>
  <w:style w:type="character" w:styleId="UnresolvedMention">
    <w:name w:val="Unresolved Mention"/>
    <w:basedOn w:val="DefaultParagraphFont"/>
    <w:uiPriority w:val="99"/>
    <w:semiHidden/>
    <w:unhideWhenUsed/>
    <w:rsid w:val="00B77105"/>
    <w:rPr>
      <w:color w:val="605E5C"/>
      <w:shd w:val="clear" w:color="auto" w:fill="E1DFDD"/>
    </w:rPr>
  </w:style>
  <w:style w:type="table" w:styleId="TableGrid">
    <w:name w:val="Table Grid"/>
    <w:basedOn w:val="TableNormal"/>
    <w:uiPriority w:val="39"/>
    <w:rsid w:val="00257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space-pre-wrap">
    <w:name w:val="whitespace-pre-wrap"/>
    <w:basedOn w:val="Normal"/>
    <w:rsid w:val="00337A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customStyle="1" w:styleId="TableGrid1">
    <w:name w:val="Table Grid1"/>
    <w:basedOn w:val="TableNormal"/>
    <w:next w:val="TableGrid"/>
    <w:uiPriority w:val="39"/>
    <w:rsid w:val="0042681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645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14119">
      <w:bodyDiv w:val="1"/>
      <w:marLeft w:val="0"/>
      <w:marRight w:val="0"/>
      <w:marTop w:val="0"/>
      <w:marBottom w:val="0"/>
      <w:divBdr>
        <w:top w:val="none" w:sz="0" w:space="0" w:color="auto"/>
        <w:left w:val="none" w:sz="0" w:space="0" w:color="auto"/>
        <w:bottom w:val="none" w:sz="0" w:space="0" w:color="auto"/>
        <w:right w:val="none" w:sz="0" w:space="0" w:color="auto"/>
      </w:divBdr>
    </w:div>
    <w:div w:id="79447067">
      <w:bodyDiv w:val="1"/>
      <w:marLeft w:val="0"/>
      <w:marRight w:val="0"/>
      <w:marTop w:val="0"/>
      <w:marBottom w:val="0"/>
      <w:divBdr>
        <w:top w:val="none" w:sz="0" w:space="0" w:color="auto"/>
        <w:left w:val="none" w:sz="0" w:space="0" w:color="auto"/>
        <w:bottom w:val="none" w:sz="0" w:space="0" w:color="auto"/>
        <w:right w:val="none" w:sz="0" w:space="0" w:color="auto"/>
      </w:divBdr>
    </w:div>
    <w:div w:id="366027819">
      <w:bodyDiv w:val="1"/>
      <w:marLeft w:val="0"/>
      <w:marRight w:val="0"/>
      <w:marTop w:val="0"/>
      <w:marBottom w:val="0"/>
      <w:divBdr>
        <w:top w:val="none" w:sz="0" w:space="0" w:color="auto"/>
        <w:left w:val="none" w:sz="0" w:space="0" w:color="auto"/>
        <w:bottom w:val="none" w:sz="0" w:space="0" w:color="auto"/>
        <w:right w:val="none" w:sz="0" w:space="0" w:color="auto"/>
      </w:divBdr>
    </w:div>
    <w:div w:id="961576658">
      <w:bodyDiv w:val="1"/>
      <w:marLeft w:val="0"/>
      <w:marRight w:val="0"/>
      <w:marTop w:val="0"/>
      <w:marBottom w:val="0"/>
      <w:divBdr>
        <w:top w:val="none" w:sz="0" w:space="0" w:color="auto"/>
        <w:left w:val="none" w:sz="0" w:space="0" w:color="auto"/>
        <w:bottom w:val="none" w:sz="0" w:space="0" w:color="auto"/>
        <w:right w:val="none" w:sz="0" w:space="0" w:color="auto"/>
      </w:divBdr>
    </w:div>
    <w:div w:id="980312195">
      <w:bodyDiv w:val="1"/>
      <w:marLeft w:val="0"/>
      <w:marRight w:val="0"/>
      <w:marTop w:val="0"/>
      <w:marBottom w:val="0"/>
      <w:divBdr>
        <w:top w:val="none" w:sz="0" w:space="0" w:color="auto"/>
        <w:left w:val="none" w:sz="0" w:space="0" w:color="auto"/>
        <w:bottom w:val="none" w:sz="0" w:space="0" w:color="auto"/>
        <w:right w:val="none" w:sz="0" w:space="0" w:color="auto"/>
      </w:divBdr>
    </w:div>
    <w:div w:id="1057824970">
      <w:bodyDiv w:val="1"/>
      <w:marLeft w:val="0"/>
      <w:marRight w:val="0"/>
      <w:marTop w:val="0"/>
      <w:marBottom w:val="0"/>
      <w:divBdr>
        <w:top w:val="none" w:sz="0" w:space="0" w:color="auto"/>
        <w:left w:val="none" w:sz="0" w:space="0" w:color="auto"/>
        <w:bottom w:val="none" w:sz="0" w:space="0" w:color="auto"/>
        <w:right w:val="none" w:sz="0" w:space="0" w:color="auto"/>
      </w:divBdr>
    </w:div>
    <w:div w:id="1089036190">
      <w:bodyDiv w:val="1"/>
      <w:marLeft w:val="0"/>
      <w:marRight w:val="0"/>
      <w:marTop w:val="0"/>
      <w:marBottom w:val="0"/>
      <w:divBdr>
        <w:top w:val="none" w:sz="0" w:space="0" w:color="auto"/>
        <w:left w:val="none" w:sz="0" w:space="0" w:color="auto"/>
        <w:bottom w:val="none" w:sz="0" w:space="0" w:color="auto"/>
        <w:right w:val="none" w:sz="0" w:space="0" w:color="auto"/>
      </w:divBdr>
    </w:div>
    <w:div w:id="1279802306">
      <w:bodyDiv w:val="1"/>
      <w:marLeft w:val="0"/>
      <w:marRight w:val="0"/>
      <w:marTop w:val="0"/>
      <w:marBottom w:val="0"/>
      <w:divBdr>
        <w:top w:val="none" w:sz="0" w:space="0" w:color="auto"/>
        <w:left w:val="none" w:sz="0" w:space="0" w:color="auto"/>
        <w:bottom w:val="none" w:sz="0" w:space="0" w:color="auto"/>
        <w:right w:val="none" w:sz="0" w:space="0" w:color="auto"/>
      </w:divBdr>
    </w:div>
    <w:div w:id="1668902849">
      <w:bodyDiv w:val="1"/>
      <w:marLeft w:val="0"/>
      <w:marRight w:val="0"/>
      <w:marTop w:val="0"/>
      <w:marBottom w:val="0"/>
      <w:divBdr>
        <w:top w:val="none" w:sz="0" w:space="0" w:color="auto"/>
        <w:left w:val="none" w:sz="0" w:space="0" w:color="auto"/>
        <w:bottom w:val="none" w:sz="0" w:space="0" w:color="auto"/>
        <w:right w:val="none" w:sz="0" w:space="0" w:color="auto"/>
      </w:divBdr>
    </w:div>
    <w:div w:id="1872571917">
      <w:bodyDiv w:val="1"/>
      <w:marLeft w:val="0"/>
      <w:marRight w:val="0"/>
      <w:marTop w:val="0"/>
      <w:marBottom w:val="0"/>
      <w:divBdr>
        <w:top w:val="none" w:sz="0" w:space="0" w:color="auto"/>
        <w:left w:val="none" w:sz="0" w:space="0" w:color="auto"/>
        <w:bottom w:val="none" w:sz="0" w:space="0" w:color="auto"/>
        <w:right w:val="none" w:sz="0" w:space="0" w:color="auto"/>
      </w:divBdr>
    </w:div>
    <w:div w:id="1919436700">
      <w:bodyDiv w:val="1"/>
      <w:marLeft w:val="0"/>
      <w:marRight w:val="0"/>
      <w:marTop w:val="0"/>
      <w:marBottom w:val="0"/>
      <w:divBdr>
        <w:top w:val="none" w:sz="0" w:space="0" w:color="auto"/>
        <w:left w:val="none" w:sz="0" w:space="0" w:color="auto"/>
        <w:bottom w:val="none" w:sz="0" w:space="0" w:color="auto"/>
        <w:right w:val="none" w:sz="0" w:space="0" w:color="auto"/>
      </w:divBdr>
    </w:div>
    <w:div w:id="194198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youtube.com/watch?v=qhzJeyO0ZMs" TargetMode="External"/><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hyperlink" Target="https://learn.microsoft.com" TargetMode="Externa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hyperlink" Target="https://www.youtube.com/watch?v=XyvWSy8KkMs" TargetMode="External"/><Relationship Id="rId5" Type="http://schemas.openxmlformats.org/officeDocument/2006/relationships/webSettings" Target="webSettings.xml"/><Relationship Id="rId15" Type="http://schemas.openxmlformats.org/officeDocument/2006/relationships/hyperlink" Target="https://www.youtube.com/watch?v=XGD0eGfKwlE" TargetMode="External"/><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hyperlink" Target="https://publications.jrc.ec.europa.eu/repository/handle/JRC12841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A66C6-D7F2-4910-9BE5-CB17157F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5974</Words>
  <Characters>34058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 (1905945)</dc:creator>
  <cp:keywords/>
  <dc:description/>
  <cp:lastModifiedBy>Philippa Fitzgerald</cp:lastModifiedBy>
  <cp:revision>2</cp:revision>
  <dcterms:created xsi:type="dcterms:W3CDTF">2025-01-10T20:23:00Z</dcterms:created>
  <dcterms:modified xsi:type="dcterms:W3CDTF">2025-01-10T20:23:00Z</dcterms:modified>
</cp:coreProperties>
</file>