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452E89" w14:textId="77777777" w:rsidR="00A249FB" w:rsidRDefault="00A249FB" w:rsidP="00A249FB">
      <w:pPr>
        <w:spacing w:line="720" w:lineRule="auto"/>
        <w:jc w:val="center"/>
        <w:rPr>
          <w:u w:val="single"/>
        </w:rPr>
      </w:pPr>
    </w:p>
    <w:p w14:paraId="51170194" w14:textId="77777777" w:rsidR="00A249FB" w:rsidRDefault="00A249FB" w:rsidP="00A249FB">
      <w:pPr>
        <w:spacing w:line="720" w:lineRule="auto"/>
        <w:rPr>
          <w:u w:val="single"/>
        </w:rPr>
      </w:pPr>
    </w:p>
    <w:p w14:paraId="7AA4735D" w14:textId="77777777" w:rsidR="00A249FB" w:rsidRDefault="00A249FB" w:rsidP="00A249FB">
      <w:pPr>
        <w:spacing w:line="720" w:lineRule="auto"/>
        <w:jc w:val="center"/>
        <w:rPr>
          <w:u w:val="single"/>
        </w:rPr>
      </w:pPr>
    </w:p>
    <w:p w14:paraId="11EAA682" w14:textId="77777777" w:rsidR="00A249FB" w:rsidRPr="0071127E" w:rsidRDefault="00A249FB" w:rsidP="00A249FB">
      <w:pPr>
        <w:spacing w:line="720" w:lineRule="auto"/>
        <w:jc w:val="center"/>
        <w:rPr>
          <w:rFonts w:ascii="Times New Roman" w:hAnsi="Times New Roman" w:cs="Times New Roman"/>
          <w:u w:val="single"/>
        </w:rPr>
      </w:pPr>
    </w:p>
    <w:p w14:paraId="7202761B" w14:textId="77777777" w:rsidR="00A249FB" w:rsidRPr="0071127E" w:rsidRDefault="00A249FB" w:rsidP="00A249FB">
      <w:pPr>
        <w:spacing w:line="720" w:lineRule="auto"/>
        <w:jc w:val="center"/>
        <w:rPr>
          <w:rFonts w:ascii="Times New Roman" w:hAnsi="Times New Roman" w:cs="Times New Roman"/>
          <w:sz w:val="36"/>
          <w:szCs w:val="36"/>
          <w:u w:val="single"/>
        </w:rPr>
      </w:pPr>
      <w:r w:rsidRPr="0071127E">
        <w:rPr>
          <w:rFonts w:ascii="Times New Roman" w:hAnsi="Times New Roman" w:cs="Times New Roman"/>
          <w:sz w:val="36"/>
          <w:szCs w:val="36"/>
          <w:u w:val="single"/>
        </w:rPr>
        <w:t>James Denton – 1702202</w:t>
      </w:r>
    </w:p>
    <w:p w14:paraId="6379E271" w14:textId="77777777" w:rsidR="00A249FB" w:rsidRPr="0071127E" w:rsidRDefault="00A249FB" w:rsidP="00A249FB">
      <w:pPr>
        <w:spacing w:line="720" w:lineRule="auto"/>
        <w:jc w:val="center"/>
        <w:rPr>
          <w:rFonts w:ascii="Times New Roman" w:hAnsi="Times New Roman" w:cs="Times New Roman"/>
          <w:sz w:val="36"/>
          <w:szCs w:val="36"/>
          <w:u w:val="single"/>
        </w:rPr>
      </w:pPr>
      <w:r w:rsidRPr="0071127E">
        <w:rPr>
          <w:rFonts w:ascii="Times New Roman" w:hAnsi="Times New Roman" w:cs="Times New Roman"/>
          <w:sz w:val="36"/>
          <w:szCs w:val="36"/>
          <w:u w:val="single"/>
        </w:rPr>
        <w:t xml:space="preserve">Synthesize a solution to a potential real life scenario </w:t>
      </w:r>
    </w:p>
    <w:p w14:paraId="55F0F3F9" w14:textId="77777777" w:rsidR="00A249FB" w:rsidRPr="0071127E" w:rsidRDefault="00A249FB" w:rsidP="00A249FB">
      <w:pPr>
        <w:spacing w:line="720" w:lineRule="auto"/>
        <w:jc w:val="center"/>
        <w:rPr>
          <w:rFonts w:ascii="Times New Roman" w:hAnsi="Times New Roman" w:cs="Times New Roman"/>
          <w:sz w:val="36"/>
          <w:szCs w:val="36"/>
          <w:u w:val="single"/>
        </w:rPr>
      </w:pPr>
      <w:r w:rsidRPr="0071127E">
        <w:rPr>
          <w:rFonts w:ascii="Times New Roman" w:hAnsi="Times New Roman" w:cs="Times New Roman"/>
          <w:sz w:val="36"/>
          <w:szCs w:val="36"/>
          <w:u w:val="single"/>
        </w:rPr>
        <w:t>Computer Forensics</w:t>
      </w:r>
    </w:p>
    <w:p w14:paraId="17CC7904" w14:textId="77777777" w:rsidR="00A249FB" w:rsidRPr="0071127E" w:rsidRDefault="00A249FB" w:rsidP="00A249FB">
      <w:pPr>
        <w:spacing w:line="720" w:lineRule="auto"/>
        <w:jc w:val="center"/>
        <w:rPr>
          <w:rFonts w:ascii="Times New Roman" w:hAnsi="Times New Roman" w:cs="Times New Roman"/>
          <w:sz w:val="36"/>
          <w:szCs w:val="36"/>
          <w:u w:val="single"/>
        </w:rPr>
      </w:pPr>
      <w:r w:rsidRPr="0071127E">
        <w:rPr>
          <w:rFonts w:ascii="Times New Roman" w:hAnsi="Times New Roman" w:cs="Times New Roman"/>
          <w:sz w:val="36"/>
          <w:szCs w:val="36"/>
          <w:u w:val="single"/>
        </w:rPr>
        <w:t>Dr Carlene Campbell</w:t>
      </w:r>
    </w:p>
    <w:p w14:paraId="1A4B54F7" w14:textId="77777777" w:rsidR="00A249FB" w:rsidRPr="0071127E" w:rsidRDefault="00A249FB" w:rsidP="00A249FB">
      <w:pPr>
        <w:spacing w:line="720" w:lineRule="auto"/>
        <w:jc w:val="center"/>
        <w:rPr>
          <w:rFonts w:ascii="Times New Roman" w:hAnsi="Times New Roman" w:cs="Times New Roman"/>
          <w:u w:val="single"/>
        </w:rPr>
      </w:pPr>
    </w:p>
    <w:p w14:paraId="57073848" w14:textId="77777777" w:rsidR="00A249FB" w:rsidRPr="0071127E" w:rsidRDefault="00A249FB" w:rsidP="00A249FB">
      <w:pPr>
        <w:spacing w:line="720" w:lineRule="auto"/>
        <w:jc w:val="center"/>
        <w:rPr>
          <w:rFonts w:ascii="Times New Roman" w:hAnsi="Times New Roman" w:cs="Times New Roman"/>
          <w:u w:val="single"/>
        </w:rPr>
      </w:pPr>
    </w:p>
    <w:p w14:paraId="4B0716F8" w14:textId="77777777" w:rsidR="00A249FB" w:rsidRPr="0071127E" w:rsidRDefault="00A249FB" w:rsidP="00A249FB">
      <w:pPr>
        <w:spacing w:line="720" w:lineRule="auto"/>
        <w:jc w:val="center"/>
        <w:rPr>
          <w:rFonts w:ascii="Times New Roman" w:hAnsi="Times New Roman" w:cs="Times New Roman"/>
          <w:u w:val="single"/>
        </w:rPr>
      </w:pPr>
    </w:p>
    <w:p w14:paraId="77A193B9" w14:textId="565D9DCF" w:rsidR="00A249FB" w:rsidRDefault="00A249FB" w:rsidP="009953B5">
      <w:pPr>
        <w:spacing w:line="720" w:lineRule="auto"/>
        <w:rPr>
          <w:rFonts w:ascii="Times New Roman" w:hAnsi="Times New Roman" w:cs="Times New Roman"/>
          <w:u w:val="single"/>
        </w:rPr>
      </w:pPr>
    </w:p>
    <w:p w14:paraId="607C0003" w14:textId="77777777" w:rsidR="009953B5" w:rsidRPr="0071127E" w:rsidRDefault="009953B5" w:rsidP="009953B5">
      <w:pPr>
        <w:spacing w:line="720" w:lineRule="auto"/>
        <w:rPr>
          <w:rFonts w:ascii="Times New Roman" w:hAnsi="Times New Roman" w:cs="Times New Roman"/>
          <w:u w:val="single"/>
        </w:rPr>
      </w:pPr>
    </w:p>
    <w:p w14:paraId="3785C332" w14:textId="197AC9E8" w:rsidR="00E62B65" w:rsidRPr="00E62B65" w:rsidRDefault="00A249FB" w:rsidP="00E62B65">
      <w:pPr>
        <w:spacing w:line="240" w:lineRule="auto"/>
        <w:jc w:val="center"/>
        <w:rPr>
          <w:rFonts w:ascii="Times New Roman" w:hAnsi="Times New Roman" w:cs="Times New Roman"/>
          <w:sz w:val="32"/>
          <w:szCs w:val="32"/>
          <w:u w:val="single"/>
        </w:rPr>
      </w:pPr>
      <w:r w:rsidRPr="0071127E">
        <w:rPr>
          <w:rFonts w:ascii="Times New Roman" w:hAnsi="Times New Roman" w:cs="Times New Roman"/>
          <w:sz w:val="32"/>
          <w:szCs w:val="32"/>
          <w:u w:val="single"/>
        </w:rPr>
        <w:lastRenderedPageBreak/>
        <w:t>Table of Contents</w:t>
      </w:r>
    </w:p>
    <w:p w14:paraId="60EA0BC0" w14:textId="7186CEA0" w:rsidR="00A35BD3" w:rsidRDefault="002B02DC" w:rsidP="002B7507">
      <w:pPr>
        <w:pStyle w:val="ListParagraph"/>
        <w:numPr>
          <w:ilvl w:val="0"/>
          <w:numId w:val="1"/>
        </w:num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Research on </w:t>
      </w:r>
      <w:r w:rsidR="002B7507" w:rsidRPr="00A35BD3">
        <w:rPr>
          <w:rFonts w:ascii="Times New Roman" w:hAnsi="Times New Roman" w:cs="Times New Roman"/>
          <w:sz w:val="24"/>
          <w:szCs w:val="24"/>
          <w:u w:val="single"/>
        </w:rPr>
        <w:t>Forensic Tools</w:t>
      </w:r>
    </w:p>
    <w:p w14:paraId="049D2847" w14:textId="30DFDDED" w:rsidR="00421319" w:rsidRPr="00421319" w:rsidRDefault="00D7043C" w:rsidP="00421319">
      <w:pPr>
        <w:pStyle w:val="ListParagraph"/>
        <w:numPr>
          <w:ilvl w:val="1"/>
          <w:numId w:val="1"/>
        </w:num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Image Analysis</w:t>
      </w:r>
      <w:r w:rsidR="00781572">
        <w:rPr>
          <w:rFonts w:ascii="Times New Roman" w:hAnsi="Times New Roman" w:cs="Times New Roman"/>
          <w:sz w:val="24"/>
          <w:szCs w:val="24"/>
          <w:u w:val="single"/>
        </w:rPr>
        <w:t xml:space="preserve"> Forensic Tools</w:t>
      </w:r>
    </w:p>
    <w:p w14:paraId="4D881C9B" w14:textId="02E56FEC" w:rsidR="00D7043C" w:rsidRPr="00D7043C" w:rsidRDefault="00D7043C" w:rsidP="00D7043C">
      <w:pPr>
        <w:pStyle w:val="ListParagraph"/>
        <w:numPr>
          <w:ilvl w:val="2"/>
          <w:numId w:val="1"/>
        </w:numPr>
        <w:spacing w:line="240" w:lineRule="auto"/>
        <w:rPr>
          <w:rFonts w:ascii="Times New Roman" w:hAnsi="Times New Roman" w:cs="Times New Roman"/>
          <w:sz w:val="24"/>
          <w:szCs w:val="24"/>
        </w:rPr>
      </w:pPr>
      <w:r w:rsidRPr="00D7043C">
        <w:rPr>
          <w:rFonts w:ascii="Times New Roman" w:hAnsi="Times New Roman" w:cs="Times New Roman"/>
          <w:sz w:val="24"/>
          <w:szCs w:val="24"/>
        </w:rPr>
        <w:t>SIFT – SANS Investigative Forensic Toolkit</w:t>
      </w:r>
    </w:p>
    <w:p w14:paraId="3CACF5B7" w14:textId="77777777" w:rsidR="00421319" w:rsidRDefault="00421319" w:rsidP="00421319">
      <w:pPr>
        <w:pStyle w:val="ListParagraph"/>
        <w:numPr>
          <w:ilvl w:val="2"/>
          <w:numId w:val="1"/>
        </w:numPr>
        <w:spacing w:line="240" w:lineRule="auto"/>
        <w:rPr>
          <w:rFonts w:ascii="Times New Roman" w:hAnsi="Times New Roman" w:cs="Times New Roman"/>
          <w:sz w:val="24"/>
          <w:szCs w:val="24"/>
        </w:rPr>
      </w:pPr>
      <w:r w:rsidRPr="00421319">
        <w:rPr>
          <w:rFonts w:ascii="Times New Roman" w:hAnsi="Times New Roman" w:cs="Times New Roman"/>
          <w:sz w:val="24"/>
          <w:szCs w:val="24"/>
        </w:rPr>
        <w:t>CAINE – Computer Aided Investigative Environment</w:t>
      </w:r>
    </w:p>
    <w:p w14:paraId="29E5ADC6" w14:textId="77777777" w:rsidR="00E62B65" w:rsidRDefault="00421319" w:rsidP="00E62B65">
      <w:pPr>
        <w:pStyle w:val="ListParagraph"/>
        <w:numPr>
          <w:ilvl w:val="2"/>
          <w:numId w:val="1"/>
        </w:numPr>
        <w:spacing w:line="240" w:lineRule="auto"/>
        <w:rPr>
          <w:rFonts w:ascii="Times New Roman" w:hAnsi="Times New Roman" w:cs="Times New Roman"/>
          <w:sz w:val="24"/>
          <w:szCs w:val="24"/>
        </w:rPr>
      </w:pPr>
      <w:r w:rsidRPr="00421319">
        <w:rPr>
          <w:rFonts w:ascii="Times New Roman" w:hAnsi="Times New Roman" w:cs="Times New Roman"/>
          <w:sz w:val="24"/>
          <w:szCs w:val="24"/>
        </w:rPr>
        <w:t>Kali Linux</w:t>
      </w:r>
    </w:p>
    <w:p w14:paraId="6EC41F76" w14:textId="11A60A4C" w:rsidR="00E62B65" w:rsidRPr="00E62B65" w:rsidRDefault="00E62B65" w:rsidP="00E62B65">
      <w:pPr>
        <w:pStyle w:val="ListParagraph"/>
        <w:numPr>
          <w:ilvl w:val="2"/>
          <w:numId w:val="1"/>
        </w:numPr>
        <w:spacing w:line="240" w:lineRule="auto"/>
        <w:rPr>
          <w:rFonts w:ascii="Times New Roman" w:hAnsi="Times New Roman" w:cs="Times New Roman"/>
          <w:sz w:val="24"/>
          <w:szCs w:val="24"/>
        </w:rPr>
      </w:pPr>
      <w:r w:rsidRPr="00E62B65">
        <w:rPr>
          <w:rFonts w:ascii="Times New Roman" w:hAnsi="Times New Roman" w:cs="Times New Roman"/>
          <w:sz w:val="24"/>
          <w:szCs w:val="24"/>
        </w:rPr>
        <w:t>Paladin Forensic Suite</w:t>
      </w:r>
    </w:p>
    <w:p w14:paraId="368348AF" w14:textId="77777777" w:rsidR="00421319" w:rsidRDefault="00421319" w:rsidP="00421319">
      <w:pPr>
        <w:pStyle w:val="ListParagraph"/>
        <w:numPr>
          <w:ilvl w:val="2"/>
          <w:numId w:val="1"/>
        </w:numPr>
        <w:spacing w:line="240" w:lineRule="auto"/>
        <w:rPr>
          <w:rFonts w:ascii="Times New Roman" w:hAnsi="Times New Roman" w:cs="Times New Roman"/>
          <w:sz w:val="24"/>
          <w:szCs w:val="24"/>
        </w:rPr>
      </w:pPr>
      <w:r w:rsidRPr="00421319">
        <w:rPr>
          <w:rFonts w:ascii="Times New Roman" w:hAnsi="Times New Roman" w:cs="Times New Roman"/>
          <w:sz w:val="24"/>
          <w:szCs w:val="24"/>
        </w:rPr>
        <w:t>DEFT – Digital Evidence and Forensics Toolkit</w:t>
      </w:r>
    </w:p>
    <w:p w14:paraId="7C194F74" w14:textId="77777777" w:rsidR="00421319" w:rsidRDefault="00421319" w:rsidP="00421319">
      <w:pPr>
        <w:pStyle w:val="ListParagraph"/>
        <w:numPr>
          <w:ilvl w:val="2"/>
          <w:numId w:val="1"/>
        </w:numPr>
        <w:spacing w:line="240" w:lineRule="auto"/>
        <w:rPr>
          <w:rFonts w:ascii="Times New Roman" w:hAnsi="Times New Roman" w:cs="Times New Roman"/>
          <w:sz w:val="24"/>
          <w:szCs w:val="24"/>
        </w:rPr>
      </w:pPr>
      <w:r w:rsidRPr="00421319">
        <w:rPr>
          <w:rFonts w:ascii="Times New Roman" w:hAnsi="Times New Roman" w:cs="Times New Roman"/>
          <w:sz w:val="24"/>
          <w:szCs w:val="24"/>
        </w:rPr>
        <w:t>Helix3 2009R</w:t>
      </w:r>
      <w:r>
        <w:rPr>
          <w:rFonts w:ascii="Times New Roman" w:hAnsi="Times New Roman" w:cs="Times New Roman"/>
          <w:sz w:val="24"/>
          <w:szCs w:val="24"/>
        </w:rPr>
        <w:t>1</w:t>
      </w:r>
    </w:p>
    <w:p w14:paraId="40714951" w14:textId="3C82AC50" w:rsidR="00421319" w:rsidRPr="00421319" w:rsidRDefault="00421319" w:rsidP="00421319">
      <w:pPr>
        <w:pStyle w:val="ListParagraph"/>
        <w:numPr>
          <w:ilvl w:val="2"/>
          <w:numId w:val="1"/>
        </w:numPr>
        <w:spacing w:line="240" w:lineRule="auto"/>
        <w:rPr>
          <w:rFonts w:ascii="Times New Roman" w:hAnsi="Times New Roman" w:cs="Times New Roman"/>
          <w:sz w:val="24"/>
          <w:szCs w:val="24"/>
        </w:rPr>
      </w:pPr>
      <w:r w:rsidRPr="00421319">
        <w:rPr>
          <w:rFonts w:ascii="Times New Roman" w:hAnsi="Times New Roman" w:cs="Times New Roman"/>
          <w:sz w:val="24"/>
          <w:szCs w:val="24"/>
        </w:rPr>
        <w:t>Helix3 Enterprise</w:t>
      </w:r>
    </w:p>
    <w:p w14:paraId="2721A637" w14:textId="77777777" w:rsidR="00421319" w:rsidRDefault="00421319" w:rsidP="00421319">
      <w:pPr>
        <w:pStyle w:val="ListParagraph"/>
        <w:numPr>
          <w:ilvl w:val="2"/>
          <w:numId w:val="1"/>
        </w:numPr>
        <w:spacing w:line="240" w:lineRule="auto"/>
        <w:rPr>
          <w:rFonts w:ascii="Times New Roman" w:hAnsi="Times New Roman" w:cs="Times New Roman"/>
          <w:sz w:val="24"/>
          <w:szCs w:val="24"/>
        </w:rPr>
      </w:pPr>
      <w:proofErr w:type="spellStart"/>
      <w:r w:rsidRPr="00D7043C">
        <w:rPr>
          <w:rFonts w:ascii="Times New Roman" w:hAnsi="Times New Roman" w:cs="Times New Roman"/>
          <w:sz w:val="24"/>
          <w:szCs w:val="24"/>
        </w:rPr>
        <w:t>bulk_extractor</w:t>
      </w:r>
      <w:proofErr w:type="spellEnd"/>
    </w:p>
    <w:p w14:paraId="4D6497D5" w14:textId="792B8715" w:rsidR="00421319" w:rsidRDefault="00421319" w:rsidP="00421319">
      <w:pPr>
        <w:pStyle w:val="ListParagraph"/>
        <w:numPr>
          <w:ilvl w:val="2"/>
          <w:numId w:val="1"/>
        </w:numPr>
        <w:spacing w:line="240" w:lineRule="auto"/>
        <w:rPr>
          <w:rFonts w:ascii="Times New Roman" w:hAnsi="Times New Roman" w:cs="Times New Roman"/>
          <w:sz w:val="24"/>
          <w:szCs w:val="24"/>
        </w:rPr>
      </w:pPr>
      <w:r w:rsidRPr="00D7043C">
        <w:rPr>
          <w:rFonts w:ascii="Times New Roman" w:hAnsi="Times New Roman" w:cs="Times New Roman"/>
          <w:sz w:val="24"/>
          <w:szCs w:val="24"/>
        </w:rPr>
        <w:t>The Sleuth Kit (and Autopsy)</w:t>
      </w:r>
    </w:p>
    <w:p w14:paraId="6C1FBD21" w14:textId="77777777" w:rsidR="00E62B65" w:rsidRDefault="00421319" w:rsidP="00E62B65">
      <w:pPr>
        <w:pStyle w:val="ListParagraph"/>
        <w:numPr>
          <w:ilvl w:val="2"/>
          <w:numId w:val="1"/>
        </w:numPr>
        <w:spacing w:line="240" w:lineRule="auto"/>
        <w:rPr>
          <w:rFonts w:ascii="Times New Roman" w:hAnsi="Times New Roman" w:cs="Times New Roman"/>
          <w:sz w:val="24"/>
          <w:szCs w:val="24"/>
        </w:rPr>
      </w:pPr>
      <w:r w:rsidRPr="00A41F04">
        <w:rPr>
          <w:rFonts w:ascii="Times New Roman" w:hAnsi="Times New Roman" w:cs="Times New Roman"/>
          <w:sz w:val="24"/>
          <w:szCs w:val="24"/>
        </w:rPr>
        <w:t>FTK – Forensic Toolkit</w:t>
      </w:r>
    </w:p>
    <w:p w14:paraId="757ACE8F" w14:textId="6E8E820A" w:rsidR="00E62B65" w:rsidRPr="00E62B65" w:rsidRDefault="00E62B65" w:rsidP="00E62B65">
      <w:pPr>
        <w:pStyle w:val="ListParagraph"/>
        <w:numPr>
          <w:ilvl w:val="2"/>
          <w:numId w:val="1"/>
        </w:numPr>
        <w:spacing w:line="240" w:lineRule="auto"/>
        <w:rPr>
          <w:rFonts w:ascii="Times New Roman" w:hAnsi="Times New Roman" w:cs="Times New Roman"/>
          <w:sz w:val="24"/>
          <w:szCs w:val="24"/>
        </w:rPr>
      </w:pPr>
      <w:r w:rsidRPr="00E62B65">
        <w:rPr>
          <w:rFonts w:ascii="Times New Roman" w:hAnsi="Times New Roman" w:cs="Times New Roman"/>
          <w:sz w:val="24"/>
          <w:szCs w:val="24"/>
        </w:rPr>
        <w:t>EnCase Forensic</w:t>
      </w:r>
    </w:p>
    <w:p w14:paraId="419D885C" w14:textId="77777777" w:rsidR="00421319" w:rsidRDefault="00421319" w:rsidP="00421319">
      <w:pPr>
        <w:pStyle w:val="ListParagraph"/>
        <w:numPr>
          <w:ilvl w:val="2"/>
          <w:numId w:val="1"/>
        </w:numPr>
        <w:spacing w:line="240" w:lineRule="auto"/>
        <w:rPr>
          <w:rFonts w:ascii="Times New Roman" w:hAnsi="Times New Roman" w:cs="Times New Roman"/>
          <w:sz w:val="24"/>
          <w:szCs w:val="24"/>
        </w:rPr>
      </w:pPr>
      <w:r w:rsidRPr="00421319">
        <w:rPr>
          <w:rFonts w:ascii="Times New Roman" w:hAnsi="Times New Roman" w:cs="Times New Roman"/>
          <w:sz w:val="24"/>
          <w:szCs w:val="24"/>
        </w:rPr>
        <w:t>Linux ‘dd’</w:t>
      </w:r>
    </w:p>
    <w:p w14:paraId="748EB434" w14:textId="77777777" w:rsidR="00421319" w:rsidRDefault="00421319" w:rsidP="00421319">
      <w:pPr>
        <w:pStyle w:val="ListParagraph"/>
        <w:numPr>
          <w:ilvl w:val="2"/>
          <w:numId w:val="1"/>
        </w:numPr>
        <w:spacing w:line="240" w:lineRule="auto"/>
        <w:rPr>
          <w:rFonts w:ascii="Times New Roman" w:hAnsi="Times New Roman" w:cs="Times New Roman"/>
          <w:sz w:val="24"/>
          <w:szCs w:val="24"/>
        </w:rPr>
      </w:pPr>
      <w:r w:rsidRPr="00421319">
        <w:rPr>
          <w:rFonts w:ascii="Times New Roman" w:hAnsi="Times New Roman" w:cs="Times New Roman"/>
          <w:sz w:val="24"/>
          <w:szCs w:val="24"/>
        </w:rPr>
        <w:t>Last Activity View</w:t>
      </w:r>
    </w:p>
    <w:p w14:paraId="35183CF6" w14:textId="4FECE257" w:rsidR="00E62B65" w:rsidRDefault="00421319" w:rsidP="00383141">
      <w:pPr>
        <w:pStyle w:val="ListParagraph"/>
        <w:numPr>
          <w:ilvl w:val="2"/>
          <w:numId w:val="1"/>
        </w:numPr>
        <w:spacing w:line="240" w:lineRule="auto"/>
        <w:rPr>
          <w:rFonts w:ascii="Times New Roman" w:hAnsi="Times New Roman" w:cs="Times New Roman"/>
          <w:sz w:val="24"/>
          <w:szCs w:val="24"/>
        </w:rPr>
      </w:pPr>
      <w:r w:rsidRPr="00421319">
        <w:rPr>
          <w:rFonts w:ascii="Times New Roman" w:hAnsi="Times New Roman" w:cs="Times New Roman"/>
          <w:sz w:val="24"/>
          <w:szCs w:val="24"/>
        </w:rPr>
        <w:t>USB Historian</w:t>
      </w:r>
    </w:p>
    <w:p w14:paraId="4DB40A7B" w14:textId="77777777" w:rsidR="00383141" w:rsidRPr="00383141" w:rsidRDefault="00383141" w:rsidP="00383141">
      <w:pPr>
        <w:spacing w:line="240" w:lineRule="auto"/>
        <w:rPr>
          <w:rFonts w:ascii="Times New Roman" w:hAnsi="Times New Roman" w:cs="Times New Roman"/>
          <w:sz w:val="24"/>
          <w:szCs w:val="24"/>
        </w:rPr>
      </w:pPr>
    </w:p>
    <w:p w14:paraId="6640FEDA" w14:textId="52F05725" w:rsidR="00781572" w:rsidRDefault="00D7043C" w:rsidP="00D7043C">
      <w:pPr>
        <w:pStyle w:val="ListParagraph"/>
        <w:numPr>
          <w:ilvl w:val="1"/>
          <w:numId w:val="1"/>
        </w:num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Memory Dumping Forensics Tools</w:t>
      </w:r>
    </w:p>
    <w:p w14:paraId="34D6656E" w14:textId="731CD5A0" w:rsidR="00D7043C" w:rsidRDefault="00D7043C" w:rsidP="00E62B65">
      <w:pPr>
        <w:pStyle w:val="ListParagraph"/>
        <w:numPr>
          <w:ilvl w:val="2"/>
          <w:numId w:val="1"/>
        </w:numPr>
        <w:spacing w:line="240" w:lineRule="auto"/>
        <w:rPr>
          <w:rFonts w:ascii="Times New Roman" w:hAnsi="Times New Roman" w:cs="Times New Roman"/>
          <w:sz w:val="24"/>
          <w:szCs w:val="24"/>
        </w:rPr>
      </w:pPr>
      <w:r w:rsidRPr="00D7043C">
        <w:rPr>
          <w:rFonts w:ascii="Times New Roman" w:hAnsi="Times New Roman" w:cs="Times New Roman"/>
          <w:sz w:val="24"/>
          <w:szCs w:val="24"/>
        </w:rPr>
        <w:t>Volatility Framework</w:t>
      </w:r>
    </w:p>
    <w:p w14:paraId="343C55EF" w14:textId="77777777" w:rsidR="00E62B65" w:rsidRPr="00E62B65" w:rsidRDefault="00E62B65" w:rsidP="00E62B65">
      <w:pPr>
        <w:spacing w:line="240" w:lineRule="auto"/>
        <w:rPr>
          <w:rFonts w:ascii="Times New Roman" w:hAnsi="Times New Roman" w:cs="Times New Roman"/>
          <w:sz w:val="24"/>
          <w:szCs w:val="24"/>
        </w:rPr>
      </w:pPr>
    </w:p>
    <w:p w14:paraId="78B82DD5" w14:textId="28CF168A" w:rsidR="00D7043C" w:rsidRPr="00D7043C" w:rsidRDefault="00D7043C" w:rsidP="00D7043C">
      <w:pPr>
        <w:pStyle w:val="ListParagraph"/>
        <w:numPr>
          <w:ilvl w:val="1"/>
          <w:numId w:val="1"/>
        </w:numPr>
        <w:spacing w:line="240" w:lineRule="auto"/>
        <w:rPr>
          <w:rFonts w:ascii="Times New Roman" w:hAnsi="Times New Roman" w:cs="Times New Roman"/>
          <w:sz w:val="24"/>
          <w:szCs w:val="24"/>
        </w:rPr>
      </w:pPr>
      <w:r>
        <w:rPr>
          <w:rFonts w:ascii="Times New Roman" w:hAnsi="Times New Roman" w:cs="Times New Roman"/>
          <w:sz w:val="24"/>
          <w:szCs w:val="24"/>
          <w:u w:val="single"/>
        </w:rPr>
        <w:t>Network Analysis Tools</w:t>
      </w:r>
    </w:p>
    <w:p w14:paraId="7E20B33E" w14:textId="5D206B3C" w:rsidR="00D7043C" w:rsidRDefault="00D7043C" w:rsidP="00D7043C">
      <w:pPr>
        <w:pStyle w:val="ListParagraph"/>
        <w:numPr>
          <w:ilvl w:val="2"/>
          <w:numId w:val="1"/>
        </w:numPr>
        <w:spacing w:line="240" w:lineRule="auto"/>
        <w:rPr>
          <w:rFonts w:ascii="Times New Roman" w:hAnsi="Times New Roman" w:cs="Times New Roman"/>
          <w:sz w:val="24"/>
          <w:szCs w:val="24"/>
        </w:rPr>
      </w:pPr>
      <w:proofErr w:type="spellStart"/>
      <w:r w:rsidRPr="00D7043C">
        <w:rPr>
          <w:rFonts w:ascii="Times New Roman" w:hAnsi="Times New Roman" w:cs="Times New Roman"/>
          <w:sz w:val="24"/>
          <w:szCs w:val="24"/>
        </w:rPr>
        <w:t>Xplico</w:t>
      </w:r>
      <w:proofErr w:type="spellEnd"/>
    </w:p>
    <w:p w14:paraId="3FBEB4FD" w14:textId="77777777" w:rsidR="00E62B65" w:rsidRPr="00E62B65" w:rsidRDefault="00E62B65" w:rsidP="00E62B65">
      <w:pPr>
        <w:spacing w:line="240" w:lineRule="auto"/>
        <w:rPr>
          <w:rFonts w:ascii="Times New Roman" w:hAnsi="Times New Roman" w:cs="Times New Roman"/>
          <w:sz w:val="24"/>
          <w:szCs w:val="24"/>
        </w:rPr>
      </w:pPr>
    </w:p>
    <w:p w14:paraId="7B4AFCDC" w14:textId="34186E4D" w:rsidR="00F55002" w:rsidRPr="00E62B65" w:rsidRDefault="00D7043C" w:rsidP="00421319">
      <w:pPr>
        <w:pStyle w:val="ListParagraph"/>
        <w:numPr>
          <w:ilvl w:val="1"/>
          <w:numId w:val="1"/>
        </w:numPr>
        <w:spacing w:line="240" w:lineRule="auto"/>
        <w:rPr>
          <w:rFonts w:ascii="Times New Roman" w:hAnsi="Times New Roman" w:cs="Times New Roman"/>
          <w:sz w:val="24"/>
          <w:szCs w:val="24"/>
        </w:rPr>
      </w:pPr>
      <w:r>
        <w:rPr>
          <w:rFonts w:ascii="Times New Roman" w:hAnsi="Times New Roman" w:cs="Times New Roman"/>
          <w:sz w:val="24"/>
          <w:szCs w:val="24"/>
          <w:u w:val="single"/>
        </w:rPr>
        <w:t>Metadata Analysis Tools</w:t>
      </w:r>
    </w:p>
    <w:p w14:paraId="284C5F95" w14:textId="020103AC" w:rsidR="00E62B65" w:rsidRPr="00E62B65" w:rsidRDefault="00E62B65" w:rsidP="00E62B65">
      <w:pPr>
        <w:pStyle w:val="ListParagraph"/>
        <w:numPr>
          <w:ilvl w:val="2"/>
          <w:numId w:val="1"/>
        </w:numPr>
        <w:spacing w:line="240" w:lineRule="auto"/>
        <w:rPr>
          <w:rFonts w:ascii="Times New Roman" w:hAnsi="Times New Roman" w:cs="Times New Roman"/>
          <w:sz w:val="24"/>
          <w:szCs w:val="24"/>
        </w:rPr>
      </w:pPr>
      <w:proofErr w:type="spellStart"/>
      <w:r>
        <w:rPr>
          <w:rFonts w:ascii="Times New Roman" w:hAnsi="Times New Roman" w:cs="Times New Roman"/>
          <w:sz w:val="24"/>
          <w:szCs w:val="24"/>
        </w:rPr>
        <w:t>ExifTool</w:t>
      </w:r>
      <w:proofErr w:type="spellEnd"/>
    </w:p>
    <w:p w14:paraId="565F035C" w14:textId="77777777" w:rsidR="00E62B65" w:rsidRPr="00E62B65" w:rsidRDefault="00E62B65" w:rsidP="00E62B65">
      <w:pPr>
        <w:spacing w:line="240" w:lineRule="auto"/>
        <w:rPr>
          <w:rFonts w:ascii="Times New Roman" w:hAnsi="Times New Roman" w:cs="Times New Roman"/>
          <w:sz w:val="24"/>
          <w:szCs w:val="24"/>
        </w:rPr>
      </w:pPr>
    </w:p>
    <w:p w14:paraId="0BC27A0A" w14:textId="13CA2B7B" w:rsidR="00421319" w:rsidRPr="00421319" w:rsidRDefault="00421319" w:rsidP="00421319">
      <w:pPr>
        <w:pStyle w:val="ListParagraph"/>
        <w:numPr>
          <w:ilvl w:val="1"/>
          <w:numId w:val="1"/>
        </w:numPr>
        <w:spacing w:line="240" w:lineRule="auto"/>
        <w:rPr>
          <w:rFonts w:ascii="Times New Roman" w:hAnsi="Times New Roman" w:cs="Times New Roman"/>
          <w:sz w:val="24"/>
          <w:szCs w:val="24"/>
        </w:rPr>
      </w:pPr>
      <w:r>
        <w:rPr>
          <w:rFonts w:ascii="Times New Roman" w:hAnsi="Times New Roman" w:cs="Times New Roman"/>
          <w:sz w:val="24"/>
          <w:szCs w:val="24"/>
          <w:u w:val="single"/>
        </w:rPr>
        <w:t>Device Imaging Tools</w:t>
      </w:r>
    </w:p>
    <w:p w14:paraId="625B4026" w14:textId="24933EE0" w:rsidR="00421319" w:rsidRDefault="00421319" w:rsidP="00421319">
      <w:pPr>
        <w:pStyle w:val="ListParagraph"/>
        <w:numPr>
          <w:ilvl w:val="2"/>
          <w:numId w:val="1"/>
        </w:numPr>
        <w:spacing w:line="240" w:lineRule="auto"/>
        <w:rPr>
          <w:rFonts w:ascii="Times New Roman" w:hAnsi="Times New Roman" w:cs="Times New Roman"/>
          <w:sz w:val="24"/>
          <w:szCs w:val="24"/>
        </w:rPr>
      </w:pPr>
      <w:r w:rsidRPr="00421319">
        <w:rPr>
          <w:rFonts w:ascii="Times New Roman" w:hAnsi="Times New Roman" w:cs="Times New Roman"/>
          <w:sz w:val="24"/>
          <w:szCs w:val="24"/>
        </w:rPr>
        <w:t>FTK Imager</w:t>
      </w:r>
    </w:p>
    <w:p w14:paraId="3FDFE766" w14:textId="77777777" w:rsidR="00E62B65" w:rsidRPr="00E62B65" w:rsidRDefault="00E62B65" w:rsidP="00E62B65">
      <w:pPr>
        <w:spacing w:line="240" w:lineRule="auto"/>
        <w:rPr>
          <w:rFonts w:ascii="Times New Roman" w:hAnsi="Times New Roman" w:cs="Times New Roman"/>
          <w:sz w:val="24"/>
          <w:szCs w:val="24"/>
        </w:rPr>
      </w:pPr>
    </w:p>
    <w:p w14:paraId="6702CDB5" w14:textId="22E8D59F" w:rsidR="00421319" w:rsidRDefault="00421319" w:rsidP="00421319">
      <w:pPr>
        <w:pStyle w:val="ListParagraph"/>
        <w:numPr>
          <w:ilvl w:val="1"/>
          <w:numId w:val="1"/>
        </w:numPr>
        <w:spacing w:line="240" w:lineRule="auto"/>
        <w:rPr>
          <w:rFonts w:ascii="Times New Roman" w:hAnsi="Times New Roman" w:cs="Times New Roman"/>
          <w:sz w:val="24"/>
          <w:szCs w:val="24"/>
          <w:u w:val="single"/>
        </w:rPr>
      </w:pPr>
      <w:r>
        <w:rPr>
          <w:rFonts w:ascii="Times New Roman" w:hAnsi="Times New Roman" w:cs="Times New Roman"/>
          <w:sz w:val="24"/>
          <w:szCs w:val="24"/>
          <w:u w:val="single"/>
        </w:rPr>
        <w:t>Hex Editor Tools</w:t>
      </w:r>
    </w:p>
    <w:p w14:paraId="27874FE8" w14:textId="77777777" w:rsidR="00421319" w:rsidRDefault="00421319" w:rsidP="00421319">
      <w:pPr>
        <w:pStyle w:val="ListParagraph"/>
        <w:numPr>
          <w:ilvl w:val="2"/>
          <w:numId w:val="1"/>
        </w:numPr>
        <w:spacing w:line="240" w:lineRule="auto"/>
        <w:rPr>
          <w:rFonts w:ascii="Times New Roman" w:hAnsi="Times New Roman" w:cs="Times New Roman"/>
          <w:sz w:val="24"/>
          <w:szCs w:val="24"/>
        </w:rPr>
      </w:pPr>
      <w:r w:rsidRPr="00421319">
        <w:rPr>
          <w:rFonts w:ascii="Times New Roman" w:hAnsi="Times New Roman" w:cs="Times New Roman"/>
          <w:sz w:val="24"/>
          <w:szCs w:val="24"/>
        </w:rPr>
        <w:t>Free Hex Editor Neo</w:t>
      </w:r>
      <w:r w:rsidRPr="00421319">
        <w:rPr>
          <w:rFonts w:ascii="Times New Roman" w:hAnsi="Times New Roman" w:cs="Times New Roman"/>
          <w:sz w:val="24"/>
          <w:szCs w:val="24"/>
        </w:rPr>
        <w:t xml:space="preserve"> </w:t>
      </w:r>
    </w:p>
    <w:p w14:paraId="202A976F" w14:textId="00F579C5" w:rsidR="00421319" w:rsidRDefault="00421319" w:rsidP="00421319">
      <w:pPr>
        <w:pStyle w:val="ListParagraph"/>
        <w:numPr>
          <w:ilvl w:val="2"/>
          <w:numId w:val="1"/>
        </w:numPr>
        <w:spacing w:line="240" w:lineRule="auto"/>
        <w:rPr>
          <w:rFonts w:ascii="Times New Roman" w:hAnsi="Times New Roman" w:cs="Times New Roman"/>
          <w:sz w:val="24"/>
          <w:szCs w:val="24"/>
        </w:rPr>
      </w:pPr>
      <w:proofErr w:type="spellStart"/>
      <w:r w:rsidRPr="00421319">
        <w:rPr>
          <w:rFonts w:ascii="Times New Roman" w:hAnsi="Times New Roman" w:cs="Times New Roman"/>
          <w:sz w:val="24"/>
          <w:szCs w:val="24"/>
        </w:rPr>
        <w:t>HxD</w:t>
      </w:r>
      <w:proofErr w:type="spellEnd"/>
    </w:p>
    <w:p w14:paraId="644D3C34" w14:textId="77777777" w:rsidR="00E62B65" w:rsidRPr="00E62B65" w:rsidRDefault="00E62B65" w:rsidP="00E62B65">
      <w:pPr>
        <w:spacing w:line="240" w:lineRule="auto"/>
        <w:rPr>
          <w:rFonts w:ascii="Times New Roman" w:hAnsi="Times New Roman" w:cs="Times New Roman"/>
          <w:sz w:val="24"/>
          <w:szCs w:val="24"/>
        </w:rPr>
      </w:pPr>
    </w:p>
    <w:p w14:paraId="234BFC0C" w14:textId="091854F6" w:rsidR="00421319" w:rsidRPr="00421319" w:rsidRDefault="00421319" w:rsidP="00421319">
      <w:pPr>
        <w:pStyle w:val="ListParagraph"/>
        <w:numPr>
          <w:ilvl w:val="1"/>
          <w:numId w:val="1"/>
        </w:numPr>
        <w:spacing w:line="240" w:lineRule="auto"/>
        <w:rPr>
          <w:rFonts w:ascii="Times New Roman" w:hAnsi="Times New Roman" w:cs="Times New Roman"/>
          <w:sz w:val="24"/>
          <w:szCs w:val="24"/>
        </w:rPr>
      </w:pPr>
      <w:r>
        <w:rPr>
          <w:rFonts w:ascii="Times New Roman" w:hAnsi="Times New Roman" w:cs="Times New Roman"/>
          <w:sz w:val="24"/>
          <w:szCs w:val="24"/>
          <w:u w:val="single"/>
        </w:rPr>
        <w:t>Security Tools</w:t>
      </w:r>
    </w:p>
    <w:p w14:paraId="6F78800D" w14:textId="619BE6F4" w:rsidR="00421319" w:rsidRDefault="00421319" w:rsidP="00421319">
      <w:pPr>
        <w:pStyle w:val="ListParagraph"/>
        <w:numPr>
          <w:ilvl w:val="2"/>
          <w:numId w:val="1"/>
        </w:numPr>
        <w:spacing w:line="240" w:lineRule="auto"/>
        <w:rPr>
          <w:rFonts w:ascii="Times New Roman" w:hAnsi="Times New Roman" w:cs="Times New Roman"/>
          <w:sz w:val="24"/>
          <w:szCs w:val="24"/>
        </w:rPr>
      </w:pPr>
      <w:r w:rsidRPr="00421319">
        <w:rPr>
          <w:rFonts w:ascii="Times New Roman" w:hAnsi="Times New Roman" w:cs="Times New Roman"/>
          <w:sz w:val="24"/>
          <w:szCs w:val="24"/>
        </w:rPr>
        <w:t>FireEye Redline</w:t>
      </w:r>
    </w:p>
    <w:p w14:paraId="34F810C2" w14:textId="77777777" w:rsidR="00E62B65" w:rsidRPr="00E62B65" w:rsidRDefault="00E62B65" w:rsidP="00E62B65">
      <w:pPr>
        <w:spacing w:line="240" w:lineRule="auto"/>
        <w:rPr>
          <w:rFonts w:ascii="Times New Roman" w:hAnsi="Times New Roman" w:cs="Times New Roman"/>
          <w:sz w:val="24"/>
          <w:szCs w:val="24"/>
        </w:rPr>
      </w:pPr>
    </w:p>
    <w:p w14:paraId="0B496E2C" w14:textId="77777777" w:rsidR="00E62B65" w:rsidRDefault="00E62B65" w:rsidP="00E62B65">
      <w:pPr>
        <w:pStyle w:val="ListParagraph"/>
        <w:numPr>
          <w:ilvl w:val="1"/>
          <w:numId w:val="1"/>
        </w:numPr>
        <w:spacing w:line="240" w:lineRule="auto"/>
        <w:rPr>
          <w:rFonts w:ascii="Times New Roman" w:hAnsi="Times New Roman" w:cs="Times New Roman"/>
          <w:sz w:val="24"/>
          <w:szCs w:val="24"/>
          <w:u w:val="single"/>
        </w:rPr>
      </w:pPr>
      <w:r>
        <w:rPr>
          <w:rFonts w:ascii="Times New Roman" w:hAnsi="Times New Roman" w:cs="Times New Roman"/>
          <w:sz w:val="24"/>
          <w:szCs w:val="24"/>
          <w:u w:val="single"/>
        </w:rPr>
        <w:t>Email Analysis Tools</w:t>
      </w:r>
    </w:p>
    <w:p w14:paraId="60397251" w14:textId="614CF3F4" w:rsidR="00E62B65" w:rsidRPr="00E62B65" w:rsidRDefault="0030500E" w:rsidP="00E62B65">
      <w:pPr>
        <w:pStyle w:val="ListParagraph"/>
        <w:numPr>
          <w:ilvl w:val="2"/>
          <w:numId w:val="1"/>
        </w:numPr>
        <w:spacing w:line="240" w:lineRule="auto"/>
        <w:rPr>
          <w:rFonts w:ascii="Times New Roman" w:hAnsi="Times New Roman" w:cs="Times New Roman"/>
          <w:sz w:val="24"/>
          <w:szCs w:val="24"/>
          <w:u w:val="single"/>
        </w:rPr>
      </w:pPr>
      <w:r w:rsidRPr="00E62B65">
        <w:rPr>
          <w:rFonts w:ascii="Times New Roman" w:hAnsi="Times New Roman" w:cs="Times New Roman"/>
          <w:sz w:val="24"/>
          <w:szCs w:val="24"/>
        </w:rPr>
        <w:t>Paraben</w:t>
      </w:r>
      <w:r w:rsidR="00283100" w:rsidRPr="00E62B65">
        <w:rPr>
          <w:rFonts w:ascii="Times New Roman" w:hAnsi="Times New Roman" w:cs="Times New Roman"/>
          <w:sz w:val="24"/>
          <w:szCs w:val="24"/>
        </w:rPr>
        <w:t xml:space="preserve"> E3: EMX</w:t>
      </w:r>
    </w:p>
    <w:p w14:paraId="6037B6BA" w14:textId="77777777" w:rsidR="00E62B65" w:rsidRPr="00E62B65" w:rsidRDefault="00E62B65" w:rsidP="00E62B65">
      <w:pPr>
        <w:spacing w:line="240" w:lineRule="auto"/>
        <w:rPr>
          <w:rFonts w:ascii="Times New Roman" w:hAnsi="Times New Roman" w:cs="Times New Roman"/>
          <w:sz w:val="24"/>
          <w:szCs w:val="24"/>
          <w:u w:val="single"/>
        </w:rPr>
      </w:pPr>
    </w:p>
    <w:p w14:paraId="11A848C9" w14:textId="460A4CEC" w:rsidR="002B02DC" w:rsidRPr="00F0572B" w:rsidRDefault="002B02DC" w:rsidP="002B02DC">
      <w:pPr>
        <w:pStyle w:val="ListParagraph"/>
        <w:numPr>
          <w:ilvl w:val="0"/>
          <w:numId w:val="1"/>
        </w:numPr>
        <w:spacing w:line="240" w:lineRule="auto"/>
        <w:rPr>
          <w:rFonts w:ascii="Times New Roman" w:hAnsi="Times New Roman" w:cs="Times New Roman"/>
          <w:sz w:val="24"/>
          <w:szCs w:val="24"/>
        </w:rPr>
      </w:pPr>
      <w:r>
        <w:rPr>
          <w:rFonts w:ascii="Times New Roman" w:hAnsi="Times New Roman" w:cs="Times New Roman"/>
          <w:sz w:val="24"/>
          <w:szCs w:val="24"/>
          <w:u w:val="single"/>
        </w:rPr>
        <w:t>Forensic Case Study</w:t>
      </w:r>
    </w:p>
    <w:p w14:paraId="1435D4ED" w14:textId="6BC6B52A" w:rsidR="00F0572B" w:rsidRPr="00F0572B" w:rsidRDefault="00F0572B" w:rsidP="00F0572B">
      <w:pPr>
        <w:pStyle w:val="ListParagraph"/>
        <w:numPr>
          <w:ilvl w:val="1"/>
          <w:numId w:val="1"/>
        </w:numPr>
        <w:spacing w:line="240" w:lineRule="auto"/>
        <w:rPr>
          <w:rFonts w:ascii="Times New Roman" w:hAnsi="Times New Roman" w:cs="Times New Roman"/>
          <w:sz w:val="24"/>
          <w:szCs w:val="24"/>
        </w:rPr>
      </w:pPr>
      <w:r>
        <w:rPr>
          <w:rFonts w:ascii="Times New Roman" w:hAnsi="Times New Roman" w:cs="Times New Roman"/>
          <w:sz w:val="24"/>
          <w:szCs w:val="24"/>
        </w:rPr>
        <w:t>Incident Handler or Forensics Investigator</w:t>
      </w:r>
    </w:p>
    <w:p w14:paraId="7567AAB2" w14:textId="38B9D743" w:rsidR="002B02DC" w:rsidRDefault="002B02DC" w:rsidP="002B02DC">
      <w:pPr>
        <w:pStyle w:val="ListParagraph"/>
        <w:numPr>
          <w:ilvl w:val="1"/>
          <w:numId w:val="1"/>
        </w:numPr>
        <w:spacing w:line="240" w:lineRule="auto"/>
        <w:rPr>
          <w:rFonts w:ascii="Times New Roman" w:hAnsi="Times New Roman" w:cs="Times New Roman"/>
          <w:sz w:val="24"/>
          <w:szCs w:val="24"/>
        </w:rPr>
      </w:pPr>
      <w:r>
        <w:rPr>
          <w:rFonts w:ascii="Times New Roman" w:hAnsi="Times New Roman" w:cs="Times New Roman"/>
          <w:sz w:val="24"/>
          <w:szCs w:val="24"/>
        </w:rPr>
        <w:t>Forensic Methodology</w:t>
      </w:r>
    </w:p>
    <w:p w14:paraId="7E3243BA" w14:textId="3B048D2B" w:rsidR="002B02DC" w:rsidRDefault="002B02DC" w:rsidP="002B02DC">
      <w:pPr>
        <w:pStyle w:val="ListParagraph"/>
        <w:numPr>
          <w:ilvl w:val="1"/>
          <w:numId w:val="1"/>
        </w:numPr>
        <w:spacing w:line="240" w:lineRule="auto"/>
        <w:rPr>
          <w:rFonts w:ascii="Times New Roman" w:hAnsi="Times New Roman" w:cs="Times New Roman"/>
          <w:sz w:val="24"/>
          <w:szCs w:val="24"/>
        </w:rPr>
      </w:pPr>
      <w:r>
        <w:rPr>
          <w:rFonts w:ascii="Times New Roman" w:hAnsi="Times New Roman" w:cs="Times New Roman"/>
          <w:sz w:val="24"/>
          <w:szCs w:val="24"/>
        </w:rPr>
        <w:t>Report</w:t>
      </w:r>
    </w:p>
    <w:p w14:paraId="10B2F1EF" w14:textId="7C92557F" w:rsidR="009953B5" w:rsidRDefault="002B02DC" w:rsidP="009953B5">
      <w:pPr>
        <w:pStyle w:val="ListParagraph"/>
        <w:numPr>
          <w:ilvl w:val="1"/>
          <w:numId w:val="1"/>
        </w:numPr>
        <w:spacing w:line="240" w:lineRule="auto"/>
        <w:rPr>
          <w:rFonts w:ascii="Times New Roman" w:hAnsi="Times New Roman" w:cs="Times New Roman"/>
          <w:sz w:val="24"/>
          <w:szCs w:val="24"/>
        </w:rPr>
      </w:pPr>
      <w:r>
        <w:rPr>
          <w:rFonts w:ascii="Times New Roman" w:hAnsi="Times New Roman" w:cs="Times New Roman"/>
          <w:sz w:val="24"/>
          <w:szCs w:val="24"/>
        </w:rPr>
        <w:t>Invoice</w:t>
      </w:r>
      <w:r w:rsidR="007415CB">
        <w:rPr>
          <w:rFonts w:ascii="Times New Roman" w:hAnsi="Times New Roman" w:cs="Times New Roman"/>
          <w:sz w:val="24"/>
          <w:szCs w:val="24"/>
        </w:rPr>
        <w:t xml:space="preserve"> – </w:t>
      </w:r>
      <w:r w:rsidR="00525CD6">
        <w:rPr>
          <w:rFonts w:ascii="Times New Roman" w:hAnsi="Times New Roman" w:cs="Times New Roman"/>
          <w:sz w:val="24"/>
          <w:szCs w:val="24"/>
        </w:rPr>
        <w:t>O</w:t>
      </w:r>
      <w:r w:rsidR="007415CB">
        <w:rPr>
          <w:rFonts w:ascii="Times New Roman" w:hAnsi="Times New Roman" w:cs="Times New Roman"/>
          <w:sz w:val="24"/>
          <w:szCs w:val="24"/>
        </w:rPr>
        <w:t>riginal</w:t>
      </w:r>
      <w:r w:rsidR="00525CD6">
        <w:rPr>
          <w:rFonts w:ascii="Times New Roman" w:hAnsi="Times New Roman" w:cs="Times New Roman"/>
          <w:sz w:val="24"/>
          <w:szCs w:val="24"/>
        </w:rPr>
        <w:t xml:space="preserve"> document</w:t>
      </w:r>
      <w:r w:rsidR="007415CB">
        <w:rPr>
          <w:rFonts w:ascii="Times New Roman" w:hAnsi="Times New Roman" w:cs="Times New Roman"/>
          <w:sz w:val="24"/>
          <w:szCs w:val="24"/>
        </w:rPr>
        <w:t xml:space="preserve"> included in zip file</w:t>
      </w:r>
      <w:r w:rsidR="00525CD6">
        <w:rPr>
          <w:rFonts w:ascii="Times New Roman" w:hAnsi="Times New Roman" w:cs="Times New Roman"/>
          <w:sz w:val="24"/>
          <w:szCs w:val="24"/>
        </w:rPr>
        <w:t>.</w:t>
      </w:r>
    </w:p>
    <w:p w14:paraId="14E6DD6E" w14:textId="77777777" w:rsidR="00582CD7" w:rsidRPr="00582CD7" w:rsidRDefault="00582CD7" w:rsidP="00582CD7">
      <w:pPr>
        <w:spacing w:line="240" w:lineRule="auto"/>
        <w:rPr>
          <w:rFonts w:ascii="Times New Roman" w:hAnsi="Times New Roman" w:cs="Times New Roman"/>
          <w:sz w:val="24"/>
          <w:szCs w:val="24"/>
        </w:rPr>
      </w:pPr>
    </w:p>
    <w:p w14:paraId="7C5A3409" w14:textId="5BC4C47C" w:rsidR="009953B5" w:rsidRPr="009953B5" w:rsidRDefault="005A2865" w:rsidP="009953B5">
      <w:pPr>
        <w:pStyle w:val="ListParagraph"/>
        <w:numPr>
          <w:ilvl w:val="0"/>
          <w:numId w:val="1"/>
        </w:numPr>
        <w:spacing w:line="240" w:lineRule="auto"/>
        <w:rPr>
          <w:rFonts w:ascii="Times New Roman" w:hAnsi="Times New Roman" w:cs="Times New Roman"/>
          <w:sz w:val="24"/>
          <w:szCs w:val="24"/>
        </w:rPr>
      </w:pPr>
      <w:r>
        <w:rPr>
          <w:rFonts w:ascii="Times New Roman" w:hAnsi="Times New Roman" w:cs="Times New Roman"/>
          <w:sz w:val="24"/>
          <w:szCs w:val="24"/>
          <w:u w:val="single"/>
        </w:rPr>
        <w:t>Practical Application of Skills</w:t>
      </w:r>
    </w:p>
    <w:p w14:paraId="11ED79B5" w14:textId="5CD6ADCB" w:rsidR="009953B5" w:rsidRDefault="009953B5" w:rsidP="00E25983">
      <w:pPr>
        <w:pStyle w:val="ListParagraph"/>
        <w:numPr>
          <w:ilvl w:val="1"/>
          <w:numId w:val="1"/>
        </w:numPr>
        <w:spacing w:line="240" w:lineRule="auto"/>
        <w:rPr>
          <w:rFonts w:ascii="Times New Roman" w:hAnsi="Times New Roman" w:cs="Times New Roman"/>
          <w:sz w:val="24"/>
          <w:szCs w:val="24"/>
        </w:rPr>
      </w:pPr>
      <w:r>
        <w:rPr>
          <w:rFonts w:ascii="Times New Roman" w:hAnsi="Times New Roman" w:cs="Times New Roman"/>
          <w:sz w:val="24"/>
          <w:szCs w:val="24"/>
        </w:rPr>
        <w:t>Process of File Recovery</w:t>
      </w:r>
    </w:p>
    <w:p w14:paraId="32D62B06" w14:textId="76F5FBCB" w:rsidR="00E25983" w:rsidRDefault="00E25983" w:rsidP="00E25983">
      <w:pPr>
        <w:pStyle w:val="ListParagraph"/>
        <w:numPr>
          <w:ilvl w:val="1"/>
          <w:numId w:val="1"/>
        </w:numPr>
        <w:spacing w:line="240" w:lineRule="auto"/>
        <w:rPr>
          <w:rFonts w:ascii="Times New Roman" w:hAnsi="Times New Roman" w:cs="Times New Roman"/>
          <w:sz w:val="24"/>
          <w:szCs w:val="24"/>
        </w:rPr>
      </w:pPr>
      <w:r>
        <w:rPr>
          <w:rFonts w:ascii="Times New Roman" w:hAnsi="Times New Roman" w:cs="Times New Roman"/>
          <w:sz w:val="24"/>
          <w:szCs w:val="24"/>
        </w:rPr>
        <w:t>Recovering Files with no File Extension</w:t>
      </w:r>
    </w:p>
    <w:p w14:paraId="7888FCB2" w14:textId="5DA34D3B" w:rsidR="00E25983" w:rsidRPr="00E25983" w:rsidRDefault="00E25983" w:rsidP="00E25983">
      <w:pPr>
        <w:pStyle w:val="ListParagraph"/>
        <w:numPr>
          <w:ilvl w:val="1"/>
          <w:numId w:val="1"/>
        </w:numPr>
        <w:spacing w:line="240" w:lineRule="auto"/>
        <w:rPr>
          <w:rFonts w:ascii="Times New Roman" w:hAnsi="Times New Roman" w:cs="Times New Roman"/>
          <w:sz w:val="24"/>
          <w:szCs w:val="24"/>
        </w:rPr>
      </w:pPr>
      <w:r>
        <w:rPr>
          <w:rFonts w:ascii="Times New Roman" w:hAnsi="Times New Roman" w:cs="Times New Roman"/>
          <w:sz w:val="24"/>
          <w:szCs w:val="24"/>
        </w:rPr>
        <w:t>Recovering Files with an Incorrect File Extension</w:t>
      </w:r>
    </w:p>
    <w:p w14:paraId="6E24A9EB" w14:textId="705054DC" w:rsidR="00B432F5" w:rsidRDefault="009953B5" w:rsidP="00B432F5">
      <w:pPr>
        <w:pStyle w:val="ListParagraph"/>
        <w:numPr>
          <w:ilvl w:val="1"/>
          <w:numId w:val="1"/>
        </w:numPr>
        <w:spacing w:line="240" w:lineRule="auto"/>
        <w:rPr>
          <w:rFonts w:ascii="Times New Roman" w:hAnsi="Times New Roman" w:cs="Times New Roman"/>
          <w:sz w:val="24"/>
          <w:szCs w:val="24"/>
        </w:rPr>
      </w:pPr>
      <w:r>
        <w:rPr>
          <w:rFonts w:ascii="Times New Roman" w:hAnsi="Times New Roman" w:cs="Times New Roman"/>
          <w:sz w:val="24"/>
          <w:szCs w:val="24"/>
        </w:rPr>
        <w:t xml:space="preserve">Recovering </w:t>
      </w:r>
      <w:r w:rsidR="004C5352">
        <w:rPr>
          <w:rFonts w:ascii="Times New Roman" w:hAnsi="Times New Roman" w:cs="Times New Roman"/>
          <w:sz w:val="24"/>
          <w:szCs w:val="24"/>
        </w:rPr>
        <w:t>Encrypted Files</w:t>
      </w:r>
    </w:p>
    <w:p w14:paraId="54D4620C" w14:textId="42118848" w:rsidR="00B432F5" w:rsidRPr="00B432F5" w:rsidRDefault="00B432F5" w:rsidP="00B432F5">
      <w:pPr>
        <w:pStyle w:val="ListParagraph"/>
        <w:numPr>
          <w:ilvl w:val="1"/>
          <w:numId w:val="1"/>
        </w:numPr>
        <w:spacing w:line="240" w:lineRule="auto"/>
        <w:rPr>
          <w:rFonts w:ascii="Times New Roman" w:hAnsi="Times New Roman" w:cs="Times New Roman"/>
          <w:sz w:val="24"/>
          <w:szCs w:val="24"/>
        </w:rPr>
      </w:pPr>
      <w:r>
        <w:rPr>
          <w:rFonts w:ascii="Times New Roman" w:hAnsi="Times New Roman" w:cs="Times New Roman"/>
          <w:sz w:val="24"/>
          <w:szCs w:val="24"/>
        </w:rPr>
        <w:t>Recovering Deleted Files</w:t>
      </w:r>
    </w:p>
    <w:p w14:paraId="17074530" w14:textId="77777777" w:rsidR="009953B5" w:rsidRPr="009953B5" w:rsidRDefault="009953B5" w:rsidP="009953B5">
      <w:pPr>
        <w:spacing w:line="240" w:lineRule="auto"/>
        <w:rPr>
          <w:rFonts w:ascii="Times New Roman" w:hAnsi="Times New Roman" w:cs="Times New Roman"/>
          <w:sz w:val="24"/>
          <w:szCs w:val="24"/>
        </w:rPr>
      </w:pPr>
    </w:p>
    <w:p w14:paraId="43831297" w14:textId="07982F38" w:rsidR="00385A47" w:rsidRPr="00385A47" w:rsidRDefault="00385A47" w:rsidP="00385A47">
      <w:pPr>
        <w:pStyle w:val="ListParagraph"/>
        <w:numPr>
          <w:ilvl w:val="0"/>
          <w:numId w:val="1"/>
        </w:numPr>
        <w:spacing w:line="240" w:lineRule="auto"/>
        <w:rPr>
          <w:rFonts w:ascii="Times New Roman" w:hAnsi="Times New Roman" w:cs="Times New Roman"/>
          <w:sz w:val="24"/>
          <w:szCs w:val="24"/>
          <w:u w:val="single"/>
        </w:rPr>
      </w:pPr>
      <w:r>
        <w:rPr>
          <w:rFonts w:ascii="Times New Roman" w:hAnsi="Times New Roman" w:cs="Times New Roman"/>
          <w:sz w:val="24"/>
          <w:szCs w:val="24"/>
          <w:u w:val="single"/>
        </w:rPr>
        <w:t>Bibliography</w:t>
      </w:r>
    </w:p>
    <w:p w14:paraId="7DD300E0" w14:textId="10196FEC" w:rsidR="009F1BCF" w:rsidRDefault="009F1BCF" w:rsidP="00A249FB">
      <w:pPr>
        <w:spacing w:line="360" w:lineRule="auto"/>
        <w:rPr>
          <w:rFonts w:ascii="Times New Roman" w:hAnsi="Times New Roman" w:cs="Times New Roman"/>
        </w:rPr>
      </w:pPr>
    </w:p>
    <w:p w14:paraId="3AE77BBD" w14:textId="69DD4A7D" w:rsidR="009953B5" w:rsidRDefault="009953B5" w:rsidP="00A249FB">
      <w:pPr>
        <w:spacing w:line="360" w:lineRule="auto"/>
        <w:rPr>
          <w:u w:val="single"/>
        </w:rPr>
      </w:pPr>
    </w:p>
    <w:p w14:paraId="697F875B" w14:textId="73777786" w:rsidR="00C233B5" w:rsidRDefault="00C233B5" w:rsidP="00A249FB">
      <w:pPr>
        <w:spacing w:line="360" w:lineRule="auto"/>
        <w:rPr>
          <w:u w:val="single"/>
        </w:rPr>
      </w:pPr>
    </w:p>
    <w:p w14:paraId="49314611" w14:textId="0259D3B8" w:rsidR="00E62B65" w:rsidRDefault="00E62B65" w:rsidP="00A249FB">
      <w:pPr>
        <w:spacing w:line="360" w:lineRule="auto"/>
        <w:rPr>
          <w:u w:val="single"/>
        </w:rPr>
      </w:pPr>
    </w:p>
    <w:p w14:paraId="4B1BEFA4" w14:textId="09C55075" w:rsidR="00E62B65" w:rsidRDefault="00E62B65" w:rsidP="00A249FB">
      <w:pPr>
        <w:spacing w:line="360" w:lineRule="auto"/>
        <w:rPr>
          <w:u w:val="single"/>
        </w:rPr>
      </w:pPr>
    </w:p>
    <w:p w14:paraId="71AC55DE" w14:textId="7B671CC8" w:rsidR="00E62B65" w:rsidRDefault="00E62B65" w:rsidP="00A249FB">
      <w:pPr>
        <w:spacing w:line="360" w:lineRule="auto"/>
        <w:rPr>
          <w:u w:val="single"/>
        </w:rPr>
      </w:pPr>
    </w:p>
    <w:p w14:paraId="3DC81DAA" w14:textId="4126EA16" w:rsidR="00E62B65" w:rsidRDefault="00E62B65" w:rsidP="00A249FB">
      <w:pPr>
        <w:spacing w:line="360" w:lineRule="auto"/>
        <w:rPr>
          <w:u w:val="single"/>
        </w:rPr>
      </w:pPr>
    </w:p>
    <w:p w14:paraId="0CEF13FB" w14:textId="4ADE2A52" w:rsidR="00E62B65" w:rsidRDefault="00E62B65" w:rsidP="00A249FB">
      <w:pPr>
        <w:spacing w:line="360" w:lineRule="auto"/>
        <w:rPr>
          <w:u w:val="single"/>
        </w:rPr>
      </w:pPr>
    </w:p>
    <w:p w14:paraId="480A7716" w14:textId="54876507" w:rsidR="00E62B65" w:rsidRDefault="00E62B65" w:rsidP="00A249FB">
      <w:pPr>
        <w:spacing w:line="360" w:lineRule="auto"/>
        <w:rPr>
          <w:u w:val="single"/>
        </w:rPr>
      </w:pPr>
    </w:p>
    <w:p w14:paraId="693B95CE" w14:textId="2DEEFEFE" w:rsidR="00E62B65" w:rsidRDefault="00E62B65" w:rsidP="00A249FB">
      <w:pPr>
        <w:spacing w:line="360" w:lineRule="auto"/>
        <w:rPr>
          <w:u w:val="single"/>
        </w:rPr>
      </w:pPr>
    </w:p>
    <w:p w14:paraId="44B9131E" w14:textId="0B1F2C42" w:rsidR="00E62B65" w:rsidRDefault="00E62B65" w:rsidP="00A249FB">
      <w:pPr>
        <w:spacing w:line="360" w:lineRule="auto"/>
        <w:rPr>
          <w:u w:val="single"/>
        </w:rPr>
      </w:pPr>
    </w:p>
    <w:p w14:paraId="45F1A8F5" w14:textId="62EB95B2" w:rsidR="00E62B65" w:rsidRDefault="00E62B65" w:rsidP="00A249FB">
      <w:pPr>
        <w:spacing w:line="360" w:lineRule="auto"/>
        <w:rPr>
          <w:u w:val="single"/>
        </w:rPr>
      </w:pPr>
    </w:p>
    <w:p w14:paraId="02DAAD94" w14:textId="1A41A710" w:rsidR="00E62B65" w:rsidRDefault="00E62B65" w:rsidP="00A249FB">
      <w:pPr>
        <w:spacing w:line="360" w:lineRule="auto"/>
        <w:rPr>
          <w:u w:val="single"/>
        </w:rPr>
      </w:pPr>
    </w:p>
    <w:p w14:paraId="63B2CF4E" w14:textId="5DC7C08C" w:rsidR="00E62B65" w:rsidRDefault="00E62B65" w:rsidP="00A249FB">
      <w:pPr>
        <w:spacing w:line="360" w:lineRule="auto"/>
        <w:rPr>
          <w:u w:val="single"/>
        </w:rPr>
      </w:pPr>
    </w:p>
    <w:p w14:paraId="664A5D0A" w14:textId="4DE03EA5" w:rsidR="00E62B65" w:rsidRDefault="00E62B65" w:rsidP="00A249FB">
      <w:pPr>
        <w:spacing w:line="360" w:lineRule="auto"/>
        <w:rPr>
          <w:u w:val="single"/>
        </w:rPr>
      </w:pPr>
    </w:p>
    <w:p w14:paraId="2ED01D01" w14:textId="77777777" w:rsidR="00E62B65" w:rsidRDefault="00E62B65" w:rsidP="00A249FB">
      <w:pPr>
        <w:spacing w:line="360" w:lineRule="auto"/>
        <w:rPr>
          <w:u w:val="single"/>
        </w:rPr>
      </w:pPr>
    </w:p>
    <w:p w14:paraId="407D5729" w14:textId="6FFDEE20" w:rsidR="00E62B65" w:rsidRDefault="002B02DC" w:rsidP="00E62B65">
      <w:pPr>
        <w:pStyle w:val="ListParagraph"/>
        <w:numPr>
          <w:ilvl w:val="0"/>
          <w:numId w:val="7"/>
        </w:numPr>
        <w:rPr>
          <w:rFonts w:ascii="Times New Roman" w:hAnsi="Times New Roman" w:cs="Times New Roman"/>
          <w:sz w:val="36"/>
          <w:szCs w:val="36"/>
          <w:u w:val="single"/>
        </w:rPr>
      </w:pPr>
      <w:r>
        <w:rPr>
          <w:rFonts w:ascii="Times New Roman" w:hAnsi="Times New Roman" w:cs="Times New Roman"/>
          <w:sz w:val="36"/>
          <w:szCs w:val="36"/>
          <w:u w:val="single"/>
        </w:rPr>
        <w:lastRenderedPageBreak/>
        <w:t xml:space="preserve">Research on </w:t>
      </w:r>
      <w:r w:rsidR="0071127E" w:rsidRPr="00C6680D">
        <w:rPr>
          <w:rFonts w:ascii="Times New Roman" w:hAnsi="Times New Roman" w:cs="Times New Roman"/>
          <w:sz w:val="36"/>
          <w:szCs w:val="36"/>
          <w:u w:val="single"/>
        </w:rPr>
        <w:t>Forensic Tools</w:t>
      </w:r>
    </w:p>
    <w:p w14:paraId="7BA54113" w14:textId="77777777" w:rsidR="00E62B65" w:rsidRPr="00E62B65" w:rsidRDefault="00E62B65" w:rsidP="00E62B65">
      <w:pPr>
        <w:rPr>
          <w:rFonts w:ascii="Times New Roman" w:hAnsi="Times New Roman" w:cs="Times New Roman"/>
          <w:sz w:val="36"/>
          <w:szCs w:val="36"/>
          <w:u w:val="single"/>
        </w:rPr>
      </w:pPr>
    </w:p>
    <w:p w14:paraId="7085239F" w14:textId="42D0047C" w:rsidR="00E62B65" w:rsidRPr="00E62B65" w:rsidRDefault="00E62B65" w:rsidP="00E62B65">
      <w:pPr>
        <w:pStyle w:val="ListParagraph"/>
        <w:numPr>
          <w:ilvl w:val="1"/>
          <w:numId w:val="10"/>
        </w:numPr>
        <w:spacing w:line="360" w:lineRule="auto"/>
        <w:rPr>
          <w:rFonts w:ascii="Times New Roman" w:hAnsi="Times New Roman" w:cs="Times New Roman"/>
          <w:sz w:val="32"/>
          <w:szCs w:val="32"/>
          <w:u w:val="single"/>
        </w:rPr>
      </w:pPr>
      <w:r w:rsidRPr="00E62B65">
        <w:rPr>
          <w:rFonts w:ascii="Times New Roman" w:hAnsi="Times New Roman" w:cs="Times New Roman"/>
          <w:sz w:val="32"/>
          <w:szCs w:val="32"/>
          <w:u w:val="single"/>
        </w:rPr>
        <w:t>Image Analysis Forensic Tools</w:t>
      </w:r>
    </w:p>
    <w:p w14:paraId="1E926328" w14:textId="77777777" w:rsidR="00D506AC" w:rsidRPr="002F0E12" w:rsidRDefault="00D506AC" w:rsidP="002F0E12">
      <w:pPr>
        <w:rPr>
          <w:rFonts w:ascii="Times New Roman" w:hAnsi="Times New Roman" w:cs="Times New Roman"/>
          <w:sz w:val="32"/>
          <w:szCs w:val="32"/>
          <w:u w:val="single"/>
        </w:rPr>
      </w:pPr>
    </w:p>
    <w:p w14:paraId="70F2BAC3" w14:textId="2B415735" w:rsidR="0071127E" w:rsidRPr="00E62B65" w:rsidRDefault="0071127E" w:rsidP="00E62B65">
      <w:pPr>
        <w:pStyle w:val="ListParagraph"/>
        <w:numPr>
          <w:ilvl w:val="2"/>
          <w:numId w:val="10"/>
        </w:numPr>
        <w:rPr>
          <w:rFonts w:ascii="Times New Roman" w:hAnsi="Times New Roman" w:cs="Times New Roman"/>
          <w:sz w:val="28"/>
          <w:szCs w:val="28"/>
          <w:u w:val="single"/>
        </w:rPr>
      </w:pPr>
      <w:r w:rsidRPr="00E62B65">
        <w:rPr>
          <w:rFonts w:ascii="Times New Roman" w:hAnsi="Times New Roman" w:cs="Times New Roman"/>
          <w:sz w:val="28"/>
          <w:szCs w:val="28"/>
          <w:u w:val="single"/>
        </w:rPr>
        <w:t>SIFT</w:t>
      </w:r>
      <w:r w:rsidR="00497791" w:rsidRPr="00E62B65">
        <w:rPr>
          <w:rFonts w:ascii="Times New Roman" w:hAnsi="Times New Roman" w:cs="Times New Roman"/>
          <w:sz w:val="28"/>
          <w:szCs w:val="28"/>
          <w:u w:val="single"/>
        </w:rPr>
        <w:t xml:space="preserve"> Workstation</w:t>
      </w:r>
      <w:r w:rsidRPr="00E62B65">
        <w:rPr>
          <w:rFonts w:ascii="Times New Roman" w:hAnsi="Times New Roman" w:cs="Times New Roman"/>
          <w:sz w:val="28"/>
          <w:szCs w:val="28"/>
          <w:u w:val="single"/>
        </w:rPr>
        <w:t xml:space="preserve"> – SANS Investigative Forensic Toolkit</w:t>
      </w:r>
    </w:p>
    <w:p w14:paraId="2AF3C4C0" w14:textId="77777777" w:rsidR="004115D8" w:rsidRDefault="00497791" w:rsidP="00497791">
      <w:pPr>
        <w:rPr>
          <w:rFonts w:ascii="Times New Roman" w:hAnsi="Times New Roman" w:cs="Times New Roman"/>
          <w:sz w:val="24"/>
          <w:szCs w:val="24"/>
        </w:rPr>
      </w:pPr>
      <w:r w:rsidRPr="00C6680D">
        <w:rPr>
          <w:rFonts w:ascii="Times New Roman" w:hAnsi="Times New Roman" w:cs="Times New Roman"/>
          <w:sz w:val="24"/>
          <w:szCs w:val="24"/>
        </w:rPr>
        <w:t xml:space="preserve">The SIFT </w:t>
      </w:r>
      <w:r w:rsidR="004115D8">
        <w:rPr>
          <w:rFonts w:ascii="Times New Roman" w:hAnsi="Times New Roman" w:cs="Times New Roman"/>
          <w:sz w:val="24"/>
          <w:szCs w:val="24"/>
        </w:rPr>
        <w:t xml:space="preserve">Workstation is an open-source, comprehensive software containing </w:t>
      </w:r>
      <w:r w:rsidRPr="00C6680D">
        <w:rPr>
          <w:rFonts w:ascii="Times New Roman" w:hAnsi="Times New Roman" w:cs="Times New Roman"/>
          <w:sz w:val="24"/>
          <w:szCs w:val="24"/>
        </w:rPr>
        <w:t>several free</w:t>
      </w:r>
      <w:r w:rsidR="006B75CA">
        <w:rPr>
          <w:rFonts w:ascii="Times New Roman" w:hAnsi="Times New Roman" w:cs="Times New Roman"/>
          <w:sz w:val="24"/>
          <w:szCs w:val="24"/>
        </w:rPr>
        <w:t xml:space="preserve"> (libre and gratis)</w:t>
      </w:r>
      <w:r w:rsidRPr="00C6680D">
        <w:rPr>
          <w:rFonts w:ascii="Times New Roman" w:hAnsi="Times New Roman" w:cs="Times New Roman"/>
          <w:sz w:val="24"/>
          <w:szCs w:val="24"/>
        </w:rPr>
        <w:t xml:space="preserve"> and open-sour</w:t>
      </w:r>
      <w:r w:rsidR="004115D8">
        <w:rPr>
          <w:rFonts w:ascii="Times New Roman" w:hAnsi="Times New Roman" w:cs="Times New Roman"/>
          <w:sz w:val="24"/>
          <w:szCs w:val="24"/>
        </w:rPr>
        <w:t>ce forensic tools for the purposes of Incident Response and Digital Forensics. It is currently one of the most popular Digital Forensics tools with over 100,000 downloads, only wavering to commercial solutions.</w:t>
      </w:r>
      <w:r w:rsidR="00E06F1D" w:rsidRPr="00C6680D">
        <w:rPr>
          <w:rFonts w:ascii="Times New Roman" w:hAnsi="Times New Roman" w:cs="Times New Roman"/>
          <w:sz w:val="24"/>
          <w:szCs w:val="24"/>
        </w:rPr>
        <w:t xml:space="preserve"> </w:t>
      </w:r>
    </w:p>
    <w:p w14:paraId="64CFC19B" w14:textId="56764472" w:rsidR="004115D8" w:rsidRDefault="004115D8" w:rsidP="00497791">
      <w:pPr>
        <w:rPr>
          <w:rFonts w:ascii="Times New Roman" w:hAnsi="Times New Roman" w:cs="Times New Roman"/>
          <w:sz w:val="24"/>
          <w:szCs w:val="24"/>
        </w:rPr>
      </w:pPr>
      <w:r>
        <w:rPr>
          <w:rFonts w:ascii="Times New Roman" w:hAnsi="Times New Roman" w:cs="Times New Roman"/>
          <w:sz w:val="24"/>
          <w:szCs w:val="24"/>
        </w:rPr>
        <w:t xml:space="preserve">The software is available as a repository </w:t>
      </w:r>
      <w:r w:rsidR="00E06F1D" w:rsidRPr="00C6680D">
        <w:rPr>
          <w:rFonts w:ascii="Times New Roman" w:hAnsi="Times New Roman" w:cs="Times New Roman"/>
          <w:sz w:val="24"/>
          <w:szCs w:val="24"/>
        </w:rPr>
        <w:t>for Ubuntu 16.04 LTS</w:t>
      </w:r>
      <w:r>
        <w:rPr>
          <w:rFonts w:ascii="Times New Roman" w:hAnsi="Times New Roman" w:cs="Times New Roman"/>
          <w:sz w:val="24"/>
          <w:szCs w:val="24"/>
        </w:rPr>
        <w:t>, but is also available for Windows 10</w:t>
      </w:r>
      <w:r w:rsidR="00E06F1D" w:rsidRPr="00C6680D">
        <w:rPr>
          <w:rFonts w:ascii="Times New Roman" w:hAnsi="Times New Roman" w:cs="Times New Roman"/>
          <w:sz w:val="24"/>
          <w:szCs w:val="24"/>
        </w:rPr>
        <w:t xml:space="preserve"> and can be easily downloaded and installed</w:t>
      </w:r>
      <w:r>
        <w:rPr>
          <w:rFonts w:ascii="Times New Roman" w:hAnsi="Times New Roman" w:cs="Times New Roman"/>
          <w:sz w:val="24"/>
          <w:szCs w:val="24"/>
        </w:rPr>
        <w:t xml:space="preserve"> via a Command Line tool on Ubuntu 16.04 LTS and via the SANS DFIR website on windows, featuring cross-compatibility between the 2 Operating Systems.</w:t>
      </w:r>
      <w:sdt>
        <w:sdtPr>
          <w:rPr>
            <w:rFonts w:ascii="Times New Roman" w:hAnsi="Times New Roman" w:cs="Times New Roman"/>
            <w:sz w:val="24"/>
            <w:szCs w:val="24"/>
          </w:rPr>
          <w:id w:val="1895393691"/>
          <w:citation/>
        </w:sdtPr>
        <w:sdtEndPr/>
        <w:sdtContent>
          <w:r w:rsidR="00C849A0" w:rsidRPr="00C6680D">
            <w:rPr>
              <w:rFonts w:ascii="Times New Roman" w:hAnsi="Times New Roman" w:cs="Times New Roman"/>
              <w:sz w:val="24"/>
              <w:szCs w:val="24"/>
            </w:rPr>
            <w:fldChar w:fldCharType="begin"/>
          </w:r>
          <w:r w:rsidR="00C849A0" w:rsidRPr="00C6680D">
            <w:rPr>
              <w:rFonts w:ascii="Times New Roman" w:hAnsi="Times New Roman" w:cs="Times New Roman"/>
              <w:sz w:val="24"/>
              <w:szCs w:val="24"/>
            </w:rPr>
            <w:instrText xml:space="preserve"> CITATION SAN18 \l 2057 </w:instrText>
          </w:r>
          <w:r w:rsidR="00C849A0" w:rsidRPr="00C6680D">
            <w:rPr>
              <w:rFonts w:ascii="Times New Roman" w:hAnsi="Times New Roman" w:cs="Times New Roman"/>
              <w:sz w:val="24"/>
              <w:szCs w:val="24"/>
            </w:rPr>
            <w:fldChar w:fldCharType="separate"/>
          </w:r>
          <w:r w:rsidR="005266DC">
            <w:rPr>
              <w:rFonts w:ascii="Times New Roman" w:hAnsi="Times New Roman" w:cs="Times New Roman"/>
              <w:noProof/>
              <w:sz w:val="24"/>
              <w:szCs w:val="24"/>
            </w:rPr>
            <w:t xml:space="preserve"> </w:t>
          </w:r>
          <w:r w:rsidR="005266DC" w:rsidRPr="005266DC">
            <w:rPr>
              <w:rFonts w:ascii="Times New Roman" w:hAnsi="Times New Roman" w:cs="Times New Roman"/>
              <w:noProof/>
              <w:sz w:val="24"/>
              <w:szCs w:val="24"/>
            </w:rPr>
            <w:t>[1]</w:t>
          </w:r>
          <w:r w:rsidR="00C849A0" w:rsidRPr="00C6680D">
            <w:rPr>
              <w:rFonts w:ascii="Times New Roman" w:hAnsi="Times New Roman" w:cs="Times New Roman"/>
              <w:sz w:val="24"/>
              <w:szCs w:val="24"/>
            </w:rPr>
            <w:fldChar w:fldCharType="end"/>
          </w:r>
        </w:sdtContent>
      </w:sdt>
    </w:p>
    <w:p w14:paraId="11433892" w14:textId="4FFF971A" w:rsidR="006B75CA" w:rsidRDefault="006B75CA" w:rsidP="00497791">
      <w:pPr>
        <w:rPr>
          <w:rFonts w:ascii="Times New Roman" w:hAnsi="Times New Roman" w:cs="Times New Roman"/>
          <w:sz w:val="24"/>
          <w:szCs w:val="24"/>
        </w:rPr>
      </w:pPr>
    </w:p>
    <w:p w14:paraId="2E83690E" w14:textId="19A606D7" w:rsidR="00E62B65" w:rsidRPr="00E62B65" w:rsidRDefault="00E62B65" w:rsidP="00E62B65">
      <w:pPr>
        <w:pStyle w:val="ListParagraph"/>
        <w:numPr>
          <w:ilvl w:val="2"/>
          <w:numId w:val="10"/>
        </w:numPr>
        <w:spacing w:line="240" w:lineRule="auto"/>
        <w:rPr>
          <w:rFonts w:ascii="Times New Roman" w:hAnsi="Times New Roman" w:cs="Times New Roman"/>
          <w:sz w:val="28"/>
          <w:szCs w:val="28"/>
          <w:u w:val="single"/>
        </w:rPr>
      </w:pPr>
      <w:r w:rsidRPr="00E62B65">
        <w:rPr>
          <w:rFonts w:ascii="Times New Roman" w:hAnsi="Times New Roman" w:cs="Times New Roman"/>
          <w:sz w:val="28"/>
          <w:szCs w:val="28"/>
          <w:u w:val="single"/>
        </w:rPr>
        <w:t>CAINE – Computer Aided Investigative Environment</w:t>
      </w:r>
    </w:p>
    <w:p w14:paraId="02620CFD" w14:textId="3DDF94B2" w:rsidR="00E62B65" w:rsidRDefault="00E62B65" w:rsidP="00E62B65">
      <w:pPr>
        <w:spacing w:line="240" w:lineRule="auto"/>
        <w:rPr>
          <w:rFonts w:ascii="Times New Roman" w:hAnsi="Times New Roman" w:cs="Times New Roman"/>
          <w:sz w:val="24"/>
          <w:szCs w:val="24"/>
        </w:rPr>
      </w:pPr>
      <w:r>
        <w:rPr>
          <w:rFonts w:ascii="Times New Roman" w:hAnsi="Times New Roman" w:cs="Times New Roman"/>
          <w:sz w:val="24"/>
          <w:szCs w:val="24"/>
        </w:rPr>
        <w:t>CAINE is an open-source Linux live-image</w:t>
      </w:r>
      <w:r w:rsidRPr="00C6680D">
        <w:rPr>
          <w:rFonts w:ascii="Times New Roman" w:hAnsi="Times New Roman" w:cs="Times New Roman"/>
          <w:sz w:val="24"/>
          <w:szCs w:val="24"/>
        </w:rPr>
        <w:t xml:space="preserve"> that integrates</w:t>
      </w:r>
      <w:r>
        <w:rPr>
          <w:rFonts w:ascii="Times New Roman" w:hAnsi="Times New Roman" w:cs="Times New Roman"/>
          <w:sz w:val="24"/>
          <w:szCs w:val="24"/>
        </w:rPr>
        <w:t xml:space="preserve"> a variety of</w:t>
      </w:r>
      <w:r w:rsidRPr="00C6680D">
        <w:rPr>
          <w:rFonts w:ascii="Times New Roman" w:hAnsi="Times New Roman" w:cs="Times New Roman"/>
          <w:sz w:val="24"/>
          <w:szCs w:val="24"/>
        </w:rPr>
        <w:t xml:space="preserve"> existing</w:t>
      </w:r>
      <w:r>
        <w:rPr>
          <w:rFonts w:ascii="Times New Roman" w:hAnsi="Times New Roman" w:cs="Times New Roman"/>
          <w:sz w:val="24"/>
          <w:szCs w:val="24"/>
        </w:rPr>
        <w:t xml:space="preserve"> open-source</w:t>
      </w:r>
      <w:r w:rsidRPr="00C6680D">
        <w:rPr>
          <w:rFonts w:ascii="Times New Roman" w:hAnsi="Times New Roman" w:cs="Times New Roman"/>
          <w:sz w:val="24"/>
          <w:szCs w:val="24"/>
        </w:rPr>
        <w:t xml:space="preserve"> software tools such as Autopsy, Pasco, </w:t>
      </w:r>
      <w:proofErr w:type="spellStart"/>
      <w:r w:rsidRPr="00C6680D">
        <w:rPr>
          <w:rFonts w:ascii="Times New Roman" w:hAnsi="Times New Roman" w:cs="Times New Roman"/>
          <w:sz w:val="24"/>
          <w:szCs w:val="24"/>
        </w:rPr>
        <w:t>Photorec</w:t>
      </w:r>
      <w:proofErr w:type="spellEnd"/>
      <w:r w:rsidRPr="00C6680D">
        <w:rPr>
          <w:rFonts w:ascii="Times New Roman" w:hAnsi="Times New Roman" w:cs="Times New Roman"/>
          <w:sz w:val="24"/>
          <w:szCs w:val="24"/>
        </w:rPr>
        <w:t xml:space="preserve">, The Sleuth Kit, etc. </w:t>
      </w:r>
      <w:r>
        <w:rPr>
          <w:rFonts w:ascii="Times New Roman" w:hAnsi="Times New Roman" w:cs="Times New Roman"/>
          <w:sz w:val="24"/>
          <w:szCs w:val="24"/>
        </w:rPr>
        <w:t>I</w:t>
      </w:r>
      <w:r w:rsidRPr="00C6680D">
        <w:rPr>
          <w:rFonts w:ascii="Times New Roman" w:hAnsi="Times New Roman" w:cs="Times New Roman"/>
          <w:sz w:val="24"/>
          <w:szCs w:val="24"/>
        </w:rPr>
        <w:t>nto the OS as software modules along with a user-friendly graphical interface.</w:t>
      </w:r>
      <w:r>
        <w:rPr>
          <w:rFonts w:ascii="Times New Roman" w:hAnsi="Times New Roman" w:cs="Times New Roman"/>
          <w:sz w:val="24"/>
          <w:szCs w:val="24"/>
        </w:rPr>
        <w:t xml:space="preserve"> </w:t>
      </w:r>
      <w:sdt>
        <w:sdtPr>
          <w:rPr>
            <w:rFonts w:ascii="Times New Roman" w:hAnsi="Times New Roman" w:cs="Times New Roman"/>
            <w:sz w:val="24"/>
            <w:szCs w:val="24"/>
          </w:rPr>
          <w:id w:val="-685059642"/>
          <w:citation/>
        </w:sdtPr>
        <w:sdtContent>
          <w:r w:rsidRPr="00C6680D">
            <w:rPr>
              <w:rFonts w:ascii="Times New Roman" w:hAnsi="Times New Roman" w:cs="Times New Roman"/>
              <w:sz w:val="24"/>
              <w:szCs w:val="24"/>
            </w:rPr>
            <w:fldChar w:fldCharType="begin"/>
          </w:r>
          <w:r w:rsidRPr="00C6680D">
            <w:rPr>
              <w:rFonts w:ascii="Times New Roman" w:hAnsi="Times New Roman" w:cs="Times New Roman"/>
              <w:sz w:val="24"/>
              <w:szCs w:val="24"/>
            </w:rPr>
            <w:instrText xml:space="preserve">CITATION CAI \l 2057 </w:instrText>
          </w:r>
          <w:r w:rsidRPr="00C6680D">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[2]</w:t>
          </w:r>
          <w:r w:rsidRPr="00C6680D">
            <w:rPr>
              <w:rFonts w:ascii="Times New Roman" w:hAnsi="Times New Roman" w:cs="Times New Roman"/>
              <w:sz w:val="24"/>
              <w:szCs w:val="24"/>
            </w:rPr>
            <w:fldChar w:fldCharType="end"/>
          </w:r>
        </w:sdtContent>
      </w:sdt>
      <w:sdt>
        <w:sdtPr>
          <w:rPr>
            <w:rFonts w:ascii="Times New Roman" w:hAnsi="Times New Roman" w:cs="Times New Roman"/>
            <w:sz w:val="24"/>
            <w:szCs w:val="24"/>
          </w:rPr>
          <w:id w:val="-2052441632"/>
          <w:citation/>
        </w:sdtPr>
        <w:sdtContent>
          <w:r w:rsidRPr="00C6680D">
            <w:rPr>
              <w:rFonts w:ascii="Times New Roman" w:hAnsi="Times New Roman" w:cs="Times New Roman"/>
              <w:sz w:val="24"/>
              <w:szCs w:val="24"/>
            </w:rPr>
            <w:fldChar w:fldCharType="begin"/>
          </w:r>
          <w:r w:rsidRPr="00C6680D">
            <w:rPr>
              <w:rFonts w:ascii="Times New Roman" w:hAnsi="Times New Roman" w:cs="Times New Roman"/>
              <w:sz w:val="24"/>
              <w:szCs w:val="24"/>
            </w:rPr>
            <w:instrText xml:space="preserve"> CITATION CAI18 \l 2057 </w:instrText>
          </w:r>
          <w:r w:rsidRPr="00C6680D">
            <w:rPr>
              <w:rFonts w:ascii="Times New Roman" w:hAnsi="Times New Roman" w:cs="Times New Roman"/>
              <w:sz w:val="24"/>
              <w:szCs w:val="24"/>
            </w:rPr>
            <w:fldChar w:fldCharType="separate"/>
          </w:r>
          <w:r w:rsidR="005266DC">
            <w:rPr>
              <w:rFonts w:ascii="Times New Roman" w:hAnsi="Times New Roman" w:cs="Times New Roman"/>
              <w:noProof/>
              <w:sz w:val="24"/>
              <w:szCs w:val="24"/>
            </w:rPr>
            <w:t xml:space="preserve"> </w:t>
          </w:r>
          <w:r w:rsidR="005266DC" w:rsidRPr="005266DC">
            <w:rPr>
              <w:rFonts w:ascii="Times New Roman" w:hAnsi="Times New Roman" w:cs="Times New Roman"/>
              <w:noProof/>
              <w:sz w:val="24"/>
              <w:szCs w:val="24"/>
            </w:rPr>
            <w:t>[3]</w:t>
          </w:r>
          <w:r w:rsidRPr="00C6680D">
            <w:rPr>
              <w:rFonts w:ascii="Times New Roman" w:hAnsi="Times New Roman" w:cs="Times New Roman"/>
              <w:sz w:val="24"/>
              <w:szCs w:val="24"/>
            </w:rPr>
            <w:fldChar w:fldCharType="end"/>
          </w:r>
        </w:sdtContent>
      </w:sdt>
    </w:p>
    <w:p w14:paraId="069903A8" w14:textId="3B286D35" w:rsidR="00E62B65" w:rsidRDefault="00E62B65" w:rsidP="00E62B65">
      <w:pPr>
        <w:spacing w:line="240" w:lineRule="auto"/>
        <w:rPr>
          <w:rFonts w:ascii="Times New Roman" w:hAnsi="Times New Roman" w:cs="Times New Roman"/>
          <w:sz w:val="24"/>
          <w:szCs w:val="24"/>
        </w:rPr>
      </w:pPr>
      <w:r>
        <w:rPr>
          <w:rFonts w:ascii="Times New Roman" w:hAnsi="Times New Roman" w:cs="Times New Roman"/>
          <w:sz w:val="24"/>
          <w:szCs w:val="24"/>
        </w:rPr>
        <w:t xml:space="preserve">On top of this, CAINE also offers several tools for use within a Windows Operating System (these tools are also open-source). Referred to as the “Windows side”, this offers tools such as FTK Imager, USB Write Protector, </w:t>
      </w:r>
      <w:proofErr w:type="spellStart"/>
      <w:r>
        <w:rPr>
          <w:rFonts w:ascii="Times New Roman" w:hAnsi="Times New Roman" w:cs="Times New Roman"/>
          <w:sz w:val="24"/>
          <w:szCs w:val="24"/>
        </w:rPr>
        <w:t>QuickHash</w:t>
      </w:r>
      <w:proofErr w:type="spellEnd"/>
      <w:r>
        <w:rPr>
          <w:rFonts w:ascii="Times New Roman" w:hAnsi="Times New Roman" w:cs="Times New Roman"/>
          <w:sz w:val="24"/>
          <w:szCs w:val="24"/>
        </w:rPr>
        <w:t xml:space="preserve"> and Arsenal Image Mounter (just to name a few). </w:t>
      </w:r>
      <w:sdt>
        <w:sdtPr>
          <w:rPr>
            <w:rFonts w:ascii="Times New Roman" w:hAnsi="Times New Roman" w:cs="Times New Roman"/>
            <w:sz w:val="24"/>
            <w:szCs w:val="24"/>
          </w:rPr>
          <w:id w:val="142091205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CAI18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[3]</w:t>
          </w:r>
          <w:r>
            <w:rPr>
              <w:rFonts w:ascii="Times New Roman" w:hAnsi="Times New Roman" w:cs="Times New Roman"/>
              <w:sz w:val="24"/>
              <w:szCs w:val="24"/>
            </w:rPr>
            <w:fldChar w:fldCharType="end"/>
          </w:r>
        </w:sdtContent>
      </w:sdt>
    </w:p>
    <w:p w14:paraId="1B549B09" w14:textId="5DD958B4" w:rsidR="00E62B65" w:rsidRDefault="00E62B65" w:rsidP="00497791">
      <w:pPr>
        <w:rPr>
          <w:rFonts w:ascii="Times New Roman" w:hAnsi="Times New Roman" w:cs="Times New Roman"/>
          <w:sz w:val="24"/>
          <w:szCs w:val="24"/>
        </w:rPr>
      </w:pPr>
    </w:p>
    <w:p w14:paraId="329F6406" w14:textId="49876177" w:rsidR="00E62B65" w:rsidRPr="00E62B65" w:rsidRDefault="00E62B65" w:rsidP="00E62B65">
      <w:pPr>
        <w:pStyle w:val="ListParagraph"/>
        <w:numPr>
          <w:ilvl w:val="2"/>
          <w:numId w:val="10"/>
        </w:numPr>
        <w:spacing w:line="240" w:lineRule="auto"/>
        <w:rPr>
          <w:rFonts w:ascii="Times New Roman" w:hAnsi="Times New Roman" w:cs="Times New Roman"/>
          <w:sz w:val="24"/>
          <w:szCs w:val="24"/>
        </w:rPr>
      </w:pPr>
      <w:r w:rsidRPr="00E62B65">
        <w:rPr>
          <w:rFonts w:ascii="Times New Roman" w:hAnsi="Times New Roman" w:cs="Times New Roman"/>
          <w:sz w:val="28"/>
          <w:szCs w:val="28"/>
          <w:u w:val="single"/>
        </w:rPr>
        <w:t>Kali Linux</w:t>
      </w:r>
    </w:p>
    <w:p w14:paraId="27CD14C5" w14:textId="1972575E" w:rsidR="00E62B65" w:rsidRDefault="00E62B65" w:rsidP="00E62B65">
      <w:pPr>
        <w:spacing w:line="240" w:lineRule="auto"/>
        <w:rPr>
          <w:rFonts w:ascii="Times New Roman" w:hAnsi="Times New Roman" w:cs="Times New Roman"/>
          <w:sz w:val="24"/>
          <w:szCs w:val="24"/>
        </w:rPr>
      </w:pPr>
      <w:r w:rsidRPr="00C6680D">
        <w:rPr>
          <w:rFonts w:ascii="Times New Roman" w:hAnsi="Times New Roman" w:cs="Times New Roman"/>
          <w:sz w:val="24"/>
          <w:szCs w:val="24"/>
        </w:rPr>
        <w:t>Kali Linux is a free</w:t>
      </w:r>
      <w:r>
        <w:rPr>
          <w:rFonts w:ascii="Times New Roman" w:hAnsi="Times New Roman" w:cs="Times New Roman"/>
          <w:sz w:val="24"/>
          <w:szCs w:val="24"/>
        </w:rPr>
        <w:t xml:space="preserve"> (libre and gratis)</w:t>
      </w:r>
      <w:r w:rsidRPr="00C6680D">
        <w:rPr>
          <w:rFonts w:ascii="Times New Roman" w:hAnsi="Times New Roman" w:cs="Times New Roman"/>
          <w:sz w:val="24"/>
          <w:szCs w:val="24"/>
        </w:rPr>
        <w:t xml:space="preserve"> an</w:t>
      </w:r>
      <w:r>
        <w:rPr>
          <w:rFonts w:ascii="Times New Roman" w:hAnsi="Times New Roman" w:cs="Times New Roman"/>
          <w:sz w:val="24"/>
          <w:szCs w:val="24"/>
        </w:rPr>
        <w:t>d open-source Linux Live Image based upon</w:t>
      </w:r>
      <w:r w:rsidRPr="00C6680D">
        <w:rPr>
          <w:rFonts w:ascii="Times New Roman" w:hAnsi="Times New Roman" w:cs="Times New Roman"/>
          <w:sz w:val="24"/>
          <w:szCs w:val="24"/>
        </w:rPr>
        <w:t xml:space="preserve"> Debian that includes over 600</w:t>
      </w:r>
      <w:r>
        <w:rPr>
          <w:rFonts w:ascii="Times New Roman" w:hAnsi="Times New Roman" w:cs="Times New Roman"/>
          <w:sz w:val="24"/>
          <w:szCs w:val="24"/>
        </w:rPr>
        <w:t xml:space="preserve"> free and open-source</w:t>
      </w:r>
      <w:r w:rsidRPr="00C6680D">
        <w:rPr>
          <w:rFonts w:ascii="Times New Roman" w:hAnsi="Times New Roman" w:cs="Times New Roman"/>
          <w:sz w:val="24"/>
          <w:szCs w:val="24"/>
        </w:rPr>
        <w:t xml:space="preserve"> software utilities geared towards a number of different tasks such as security auditing, penetration testing, computer forensics, reverse engineering, etc.</w:t>
      </w:r>
      <w:r>
        <w:rPr>
          <w:rFonts w:ascii="Times New Roman" w:hAnsi="Times New Roman" w:cs="Times New Roman"/>
          <w:sz w:val="24"/>
          <w:szCs w:val="24"/>
        </w:rPr>
        <w:t xml:space="preserve"> It was first released on 13</w:t>
      </w:r>
      <w:r w:rsidRPr="00F9264C">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2013, originally as a fork of Backtrack Linux</w:t>
      </w:r>
      <w:r w:rsidRPr="00C6680D">
        <w:rPr>
          <w:rFonts w:ascii="Times New Roman" w:hAnsi="Times New Roman" w:cs="Times New Roman"/>
          <w:sz w:val="24"/>
          <w:szCs w:val="24"/>
        </w:rPr>
        <w:t xml:space="preserve"> </w:t>
      </w:r>
      <w:sdt>
        <w:sdtPr>
          <w:rPr>
            <w:rFonts w:ascii="Times New Roman" w:hAnsi="Times New Roman" w:cs="Times New Roman"/>
            <w:sz w:val="24"/>
            <w:szCs w:val="24"/>
          </w:rPr>
          <w:id w:val="259491051"/>
          <w:citation/>
        </w:sdtPr>
        <w:sdtContent>
          <w:r w:rsidRPr="00C6680D">
            <w:rPr>
              <w:rFonts w:ascii="Times New Roman" w:hAnsi="Times New Roman" w:cs="Times New Roman"/>
              <w:sz w:val="24"/>
              <w:szCs w:val="24"/>
            </w:rPr>
            <w:fldChar w:fldCharType="begin"/>
          </w:r>
          <w:r w:rsidRPr="00C6680D">
            <w:rPr>
              <w:rFonts w:ascii="Times New Roman" w:hAnsi="Times New Roman" w:cs="Times New Roman"/>
              <w:sz w:val="24"/>
              <w:szCs w:val="24"/>
            </w:rPr>
            <w:instrText xml:space="preserve">CITATION Off19 \l 2057 </w:instrText>
          </w:r>
          <w:r w:rsidRPr="00C6680D">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[4]</w:t>
          </w:r>
          <w:r w:rsidRPr="00C6680D">
            <w:rPr>
              <w:rFonts w:ascii="Times New Roman" w:hAnsi="Times New Roman" w:cs="Times New Roman"/>
              <w:sz w:val="24"/>
              <w:szCs w:val="24"/>
            </w:rPr>
            <w:fldChar w:fldCharType="end"/>
          </w:r>
        </w:sdtContent>
      </w:sdt>
    </w:p>
    <w:p w14:paraId="01A29433" w14:textId="0FA47515" w:rsidR="00E62B65" w:rsidRDefault="00E62B65" w:rsidP="00E62B65">
      <w:pPr>
        <w:spacing w:line="240" w:lineRule="auto"/>
        <w:rPr>
          <w:rFonts w:ascii="Times New Roman" w:hAnsi="Times New Roman" w:cs="Times New Roman"/>
          <w:sz w:val="24"/>
          <w:szCs w:val="24"/>
        </w:rPr>
      </w:pPr>
      <w:r>
        <w:rPr>
          <w:rFonts w:ascii="Times New Roman" w:hAnsi="Times New Roman" w:cs="Times New Roman"/>
          <w:sz w:val="24"/>
          <w:szCs w:val="24"/>
        </w:rPr>
        <w:t xml:space="preserve">The software includes support for ARMEL and ARMHF, </w:t>
      </w:r>
      <w:sdt>
        <w:sdtPr>
          <w:rPr>
            <w:rFonts w:ascii="Times New Roman" w:hAnsi="Times New Roman" w:cs="Times New Roman"/>
            <w:sz w:val="24"/>
            <w:szCs w:val="24"/>
          </w:rPr>
          <w:id w:val="-146464482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Off19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as ARM-based systems occupy a 46.2% market share (as of 2017), this is a very useful and necessary feature. </w:t>
      </w:r>
      <w:sdt>
        <w:sdtPr>
          <w:rPr>
            <w:rFonts w:ascii="Times New Roman" w:hAnsi="Times New Roman" w:cs="Times New Roman"/>
            <w:sz w:val="24"/>
            <w:szCs w:val="24"/>
          </w:rPr>
          <w:id w:val="-39844412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Dav18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software also supports many languages (though most penetration tools themselves are written in English). The software features GPG – GNU Privacy Guard (an encryption tool) </w:t>
      </w:r>
      <w:sdt>
        <w:sdtPr>
          <w:rPr>
            <w:rFonts w:ascii="Times New Roman" w:hAnsi="Times New Roman" w:cs="Times New Roman"/>
            <w:sz w:val="24"/>
            <w:szCs w:val="24"/>
          </w:rPr>
          <w:id w:val="-113972320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Bri18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signed package and repositories. The software also features a modified kernel, patched with the latest fixes for improved security. </w:t>
      </w:r>
      <w:sdt>
        <w:sdtPr>
          <w:rPr>
            <w:rFonts w:ascii="Times New Roman" w:hAnsi="Times New Roman" w:cs="Times New Roman"/>
            <w:sz w:val="24"/>
            <w:szCs w:val="24"/>
          </w:rPr>
          <w:id w:val="132671159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Off19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[4]</w:t>
          </w:r>
          <w:r>
            <w:rPr>
              <w:rFonts w:ascii="Times New Roman" w:hAnsi="Times New Roman" w:cs="Times New Roman"/>
              <w:sz w:val="24"/>
              <w:szCs w:val="24"/>
            </w:rPr>
            <w:fldChar w:fldCharType="end"/>
          </w:r>
        </w:sdtContent>
      </w:sdt>
    </w:p>
    <w:p w14:paraId="2B5A1724" w14:textId="6662F27D" w:rsidR="00E62B65" w:rsidRDefault="00E62B65" w:rsidP="00E62B65">
      <w:pPr>
        <w:spacing w:line="240" w:lineRule="auto"/>
        <w:rPr>
          <w:rFonts w:ascii="Times New Roman" w:hAnsi="Times New Roman" w:cs="Times New Roman"/>
          <w:sz w:val="24"/>
          <w:szCs w:val="24"/>
        </w:rPr>
      </w:pPr>
    </w:p>
    <w:p w14:paraId="7CFDA2E9" w14:textId="77777777" w:rsidR="00E62B65" w:rsidRDefault="00E62B65" w:rsidP="00E62B65">
      <w:pPr>
        <w:spacing w:line="240" w:lineRule="auto"/>
        <w:rPr>
          <w:rFonts w:ascii="Times New Roman" w:hAnsi="Times New Roman" w:cs="Times New Roman"/>
          <w:sz w:val="24"/>
          <w:szCs w:val="24"/>
        </w:rPr>
      </w:pPr>
    </w:p>
    <w:p w14:paraId="41997A7D" w14:textId="4D4BE6B5" w:rsidR="00E62B65" w:rsidRPr="00E62B65" w:rsidRDefault="00E62B65" w:rsidP="00E62B65">
      <w:pPr>
        <w:pStyle w:val="ListParagraph"/>
        <w:numPr>
          <w:ilvl w:val="2"/>
          <w:numId w:val="10"/>
        </w:numPr>
        <w:spacing w:line="240" w:lineRule="auto"/>
        <w:rPr>
          <w:rFonts w:ascii="Times New Roman" w:hAnsi="Times New Roman" w:cs="Times New Roman"/>
          <w:sz w:val="28"/>
          <w:szCs w:val="28"/>
          <w:u w:val="single"/>
        </w:rPr>
      </w:pPr>
      <w:r w:rsidRPr="00E62B65">
        <w:rPr>
          <w:rFonts w:ascii="Times New Roman" w:hAnsi="Times New Roman" w:cs="Times New Roman"/>
          <w:sz w:val="28"/>
          <w:szCs w:val="28"/>
          <w:u w:val="single"/>
        </w:rPr>
        <w:lastRenderedPageBreak/>
        <w:t>Paladin Forensic Suite</w:t>
      </w:r>
    </w:p>
    <w:p w14:paraId="37FCE7ED" w14:textId="4092BF60" w:rsidR="00E62B65" w:rsidRDefault="00E62B65" w:rsidP="00E62B65">
      <w:pPr>
        <w:spacing w:line="240" w:lineRule="auto"/>
        <w:rPr>
          <w:rFonts w:ascii="Times New Roman" w:hAnsi="Times New Roman" w:cs="Times New Roman"/>
          <w:sz w:val="24"/>
          <w:szCs w:val="24"/>
        </w:rPr>
      </w:pPr>
      <w:r>
        <w:rPr>
          <w:rFonts w:ascii="Times New Roman" w:hAnsi="Times New Roman" w:cs="Times New Roman"/>
          <w:sz w:val="24"/>
          <w:szCs w:val="24"/>
        </w:rPr>
        <w:t xml:space="preserve">Paladin Forensics Suite is a free (libre and gratis) live GNU/Linux distribution based upon Ubuntu and released by SUMURI. It is a collection of popular open-source tools such as Autopsy, SUMURI Remote Services (a support service), and over 100 other forensic tools for file carving, steganography, and many other purposes within the digital forensics umbrella. </w:t>
      </w:r>
      <w:sdt>
        <w:sdtPr>
          <w:rPr>
            <w:rFonts w:ascii="Times New Roman" w:hAnsi="Times New Roman" w:cs="Times New Roman"/>
            <w:sz w:val="24"/>
            <w:szCs w:val="24"/>
          </w:rPr>
          <w:id w:val="-78010510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SUM19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[7]</w:t>
          </w:r>
          <w:r>
            <w:rPr>
              <w:rFonts w:ascii="Times New Roman" w:hAnsi="Times New Roman" w:cs="Times New Roman"/>
              <w:sz w:val="24"/>
              <w:szCs w:val="24"/>
            </w:rPr>
            <w:fldChar w:fldCharType="end"/>
          </w:r>
        </w:sdtContent>
      </w:sdt>
    </w:p>
    <w:p w14:paraId="31D35A5D" w14:textId="0B931CF7" w:rsidR="000D478D" w:rsidRDefault="000D478D" w:rsidP="00E62B65">
      <w:pPr>
        <w:spacing w:line="240" w:lineRule="auto"/>
        <w:rPr>
          <w:rFonts w:ascii="Times New Roman" w:hAnsi="Times New Roman" w:cs="Times New Roman"/>
          <w:sz w:val="24"/>
          <w:szCs w:val="24"/>
        </w:rPr>
      </w:pPr>
    </w:p>
    <w:p w14:paraId="733EDCA4" w14:textId="66874933" w:rsidR="000D478D" w:rsidRPr="000D478D" w:rsidRDefault="000D478D" w:rsidP="000D478D">
      <w:pPr>
        <w:pStyle w:val="ListParagraph"/>
        <w:numPr>
          <w:ilvl w:val="2"/>
          <w:numId w:val="10"/>
        </w:numPr>
        <w:spacing w:line="240" w:lineRule="auto"/>
        <w:rPr>
          <w:rFonts w:ascii="Times New Roman" w:hAnsi="Times New Roman" w:cs="Times New Roman"/>
          <w:sz w:val="28"/>
          <w:szCs w:val="28"/>
          <w:u w:val="single"/>
        </w:rPr>
      </w:pPr>
      <w:r w:rsidRPr="000D478D">
        <w:rPr>
          <w:rFonts w:ascii="Times New Roman" w:hAnsi="Times New Roman" w:cs="Times New Roman"/>
          <w:sz w:val="28"/>
          <w:szCs w:val="28"/>
          <w:u w:val="single"/>
        </w:rPr>
        <w:t>DEFT – Digital Evidence and Forensics Toolkit</w:t>
      </w:r>
    </w:p>
    <w:p w14:paraId="4DA362C8" w14:textId="0266B3FE" w:rsidR="000D478D"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 xml:space="preserve">DEFT is a free (libre and gratis) GNU/Linux distribution produced and maintained in Italy by Tesla Consulting </w:t>
      </w:r>
      <w:proofErr w:type="spellStart"/>
      <w:r>
        <w:rPr>
          <w:rFonts w:ascii="Times New Roman" w:hAnsi="Times New Roman" w:cs="Times New Roman"/>
          <w:sz w:val="24"/>
          <w:szCs w:val="24"/>
        </w:rPr>
        <w:t>srls</w:t>
      </w:r>
      <w:proofErr w:type="spellEnd"/>
      <w:r>
        <w:rPr>
          <w:rFonts w:ascii="Times New Roman" w:hAnsi="Times New Roman" w:cs="Times New Roman"/>
          <w:sz w:val="24"/>
          <w:szCs w:val="24"/>
        </w:rPr>
        <w:t xml:space="preserve">. Designed for Incident Response and generalised Digital Forensics, </w:t>
      </w:r>
      <w:sdt>
        <w:sdtPr>
          <w:rPr>
            <w:rFonts w:ascii="Times New Roman" w:hAnsi="Times New Roman" w:cs="Times New Roman"/>
            <w:sz w:val="24"/>
            <w:szCs w:val="24"/>
          </w:rPr>
          <w:id w:val="-126698964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Tes19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DEFT is a collection of 2 live-bootable operating systems.</w:t>
      </w:r>
      <w:r w:rsidRPr="0007328D">
        <w:rPr>
          <w:rFonts w:ascii="Times New Roman" w:hAnsi="Times New Roman" w:cs="Times New Roman"/>
          <w:sz w:val="24"/>
          <w:szCs w:val="24"/>
        </w:rPr>
        <w:t xml:space="preserve"> </w:t>
      </w:r>
      <w:r>
        <w:rPr>
          <w:rFonts w:ascii="Times New Roman" w:hAnsi="Times New Roman" w:cs="Times New Roman"/>
          <w:sz w:val="24"/>
          <w:szCs w:val="24"/>
        </w:rPr>
        <w:t xml:space="preserve">DEFT Zero, based upon </w:t>
      </w:r>
      <w:proofErr w:type="spellStart"/>
      <w:r>
        <w:rPr>
          <w:rFonts w:ascii="Times New Roman" w:hAnsi="Times New Roman" w:cs="Times New Roman"/>
          <w:sz w:val="24"/>
          <w:szCs w:val="24"/>
        </w:rPr>
        <w:t>Lubuntu</w:t>
      </w:r>
      <w:proofErr w:type="spellEnd"/>
      <w:r>
        <w:rPr>
          <w:rFonts w:ascii="Times New Roman" w:hAnsi="Times New Roman" w:cs="Times New Roman"/>
          <w:sz w:val="24"/>
          <w:szCs w:val="24"/>
        </w:rPr>
        <w:t xml:space="preserve"> Linux (a variant of Ubuntu utilising the LXDE Desktop Environment </w:t>
      </w:r>
      <w:sdt>
        <w:sdtPr>
          <w:rPr>
            <w:rFonts w:ascii="Times New Roman" w:hAnsi="Times New Roman" w:cs="Times New Roman"/>
            <w:sz w:val="24"/>
            <w:szCs w:val="24"/>
          </w:rPr>
          <w:id w:val="36664888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lub19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rPr>
            <w:rFonts w:ascii="Times New Roman" w:hAnsi="Times New Roman" w:cs="Times New Roman"/>
            <w:sz w:val="24"/>
            <w:szCs w:val="24"/>
          </w:rPr>
          <w:id w:val="-186111875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Tes192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DEFT X </w:t>
      </w:r>
      <w:proofErr w:type="spellStart"/>
      <w:r>
        <w:rPr>
          <w:rFonts w:ascii="Times New Roman" w:hAnsi="Times New Roman" w:cs="Times New Roman"/>
          <w:sz w:val="24"/>
          <w:szCs w:val="24"/>
        </w:rPr>
        <w:t>va</w:t>
      </w:r>
      <w:proofErr w:type="spellEnd"/>
      <w:r>
        <w:rPr>
          <w:rFonts w:ascii="Times New Roman" w:hAnsi="Times New Roman" w:cs="Times New Roman"/>
          <w:sz w:val="24"/>
          <w:szCs w:val="24"/>
        </w:rPr>
        <w:t xml:space="preserve">, based upon Ubuntu 18.04 Mate (a GNU/Linux operating system based on Debian that includes the Mate Desktop Environment </w:t>
      </w:r>
      <w:sdt>
        <w:sdtPr>
          <w:rPr>
            <w:rFonts w:ascii="Times New Roman" w:hAnsi="Times New Roman" w:cs="Times New Roman"/>
            <w:sz w:val="24"/>
            <w:szCs w:val="24"/>
          </w:rPr>
          <w:id w:val="-178772480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Ubu19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rPr>
            <w:rFonts w:ascii="Times New Roman" w:hAnsi="Times New Roman" w:cs="Times New Roman"/>
            <w:sz w:val="24"/>
            <w:szCs w:val="24"/>
          </w:rPr>
          <w:id w:val="-23277725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Tes191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10117F61" w14:textId="143A719B" w:rsidR="000D478D"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 xml:space="preserve">DEFT Zero includes a multitude of tools for Hashing and Imaging such as Sha512deep, Md5deep, cyclone, </w:t>
      </w:r>
      <w:proofErr w:type="spellStart"/>
      <w:r>
        <w:rPr>
          <w:rFonts w:ascii="Times New Roman" w:hAnsi="Times New Roman" w:cs="Times New Roman"/>
          <w:sz w:val="24"/>
          <w:szCs w:val="24"/>
        </w:rPr>
        <w:t>ddrescue</w:t>
      </w:r>
      <w:proofErr w:type="spellEnd"/>
      <w:r>
        <w:rPr>
          <w:rFonts w:ascii="Times New Roman" w:hAnsi="Times New Roman" w:cs="Times New Roman"/>
          <w:sz w:val="24"/>
          <w:szCs w:val="24"/>
        </w:rPr>
        <w:t xml:space="preserve"> and several others. </w:t>
      </w:r>
      <w:sdt>
        <w:sdtPr>
          <w:rPr>
            <w:rFonts w:ascii="Times New Roman" w:hAnsi="Times New Roman" w:cs="Times New Roman"/>
            <w:sz w:val="24"/>
            <w:szCs w:val="24"/>
          </w:rPr>
          <w:id w:val="-155060566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Tes192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0A507539" w14:textId="3C47427B" w:rsidR="000D478D"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 xml:space="preserve">DEFT X </w:t>
      </w:r>
      <w:proofErr w:type="spellStart"/>
      <w:r>
        <w:rPr>
          <w:rFonts w:ascii="Times New Roman" w:hAnsi="Times New Roman" w:cs="Times New Roman"/>
          <w:sz w:val="24"/>
          <w:szCs w:val="24"/>
        </w:rPr>
        <w:t>va</w:t>
      </w:r>
      <w:proofErr w:type="spellEnd"/>
      <w:r>
        <w:rPr>
          <w:rFonts w:ascii="Times New Roman" w:hAnsi="Times New Roman" w:cs="Times New Roman"/>
          <w:sz w:val="24"/>
          <w:szCs w:val="24"/>
        </w:rPr>
        <w:t xml:space="preserve"> appears to include many additional packages relative to DEFT Zero, such as BitLocker (for mounting), network forensics tools such as </w:t>
      </w:r>
      <w:proofErr w:type="spellStart"/>
      <w:r>
        <w:rPr>
          <w:rFonts w:ascii="Times New Roman" w:hAnsi="Times New Roman" w:cs="Times New Roman"/>
          <w:sz w:val="24"/>
          <w:szCs w:val="24"/>
        </w:rPr>
        <w:t>Xplico</w:t>
      </w:r>
      <w:proofErr w:type="spellEnd"/>
      <w:r>
        <w:rPr>
          <w:rFonts w:ascii="Times New Roman" w:hAnsi="Times New Roman" w:cs="Times New Roman"/>
          <w:sz w:val="24"/>
          <w:szCs w:val="24"/>
        </w:rPr>
        <w:t xml:space="preserve"> and Wireshark. Several data recovery tools such as </w:t>
      </w:r>
      <w:proofErr w:type="spellStart"/>
      <w:r>
        <w:rPr>
          <w:rFonts w:ascii="Times New Roman" w:hAnsi="Times New Roman" w:cs="Times New Roman"/>
          <w:sz w:val="24"/>
          <w:szCs w:val="24"/>
        </w:rPr>
        <w:t>Photorec</w:t>
      </w:r>
      <w:proofErr w:type="spellEnd"/>
      <w:r>
        <w:rPr>
          <w:rFonts w:ascii="Times New Roman" w:hAnsi="Times New Roman" w:cs="Times New Roman"/>
          <w:sz w:val="24"/>
          <w:szCs w:val="24"/>
        </w:rPr>
        <w:t xml:space="preserve">, Scalpel and </w:t>
      </w:r>
      <w:proofErr w:type="spellStart"/>
      <w:r>
        <w:rPr>
          <w:rFonts w:ascii="Times New Roman" w:hAnsi="Times New Roman" w:cs="Times New Roman"/>
          <w:sz w:val="24"/>
          <w:szCs w:val="24"/>
        </w:rPr>
        <w:t>Testdisk</w:t>
      </w:r>
      <w:proofErr w:type="spellEnd"/>
      <w:r>
        <w:rPr>
          <w:rFonts w:ascii="Times New Roman" w:hAnsi="Times New Roman" w:cs="Times New Roman"/>
          <w:sz w:val="24"/>
          <w:szCs w:val="24"/>
        </w:rPr>
        <w:t xml:space="preserve">, as well as including several imaging and hashing tools such as </w:t>
      </w:r>
      <w:proofErr w:type="spellStart"/>
      <w:r>
        <w:rPr>
          <w:rFonts w:ascii="Times New Roman" w:hAnsi="Times New Roman" w:cs="Times New Roman"/>
          <w:sz w:val="24"/>
          <w:szCs w:val="24"/>
        </w:rPr>
        <w:t>Affcat</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Guymager</w:t>
      </w:r>
      <w:proofErr w:type="spellEnd"/>
      <w:r>
        <w:rPr>
          <w:rFonts w:ascii="Times New Roman" w:hAnsi="Times New Roman" w:cs="Times New Roman"/>
          <w:sz w:val="24"/>
          <w:szCs w:val="24"/>
        </w:rPr>
        <w:t xml:space="preserve"> and Sha256sum and </w:t>
      </w:r>
      <w:proofErr w:type="spellStart"/>
      <w:r>
        <w:rPr>
          <w:rFonts w:ascii="Times New Roman" w:hAnsi="Times New Roman" w:cs="Times New Roman"/>
          <w:sz w:val="24"/>
          <w:szCs w:val="24"/>
        </w:rPr>
        <w:t>Ssdeep</w:t>
      </w:r>
      <w:proofErr w:type="spellEnd"/>
      <w:r>
        <w:rPr>
          <w:rFonts w:ascii="Times New Roman" w:hAnsi="Times New Roman" w:cs="Times New Roman"/>
          <w:sz w:val="24"/>
          <w:szCs w:val="24"/>
        </w:rPr>
        <w:t xml:space="preserve"> respectively. </w:t>
      </w:r>
      <w:sdt>
        <w:sdtPr>
          <w:rPr>
            <w:rFonts w:ascii="Times New Roman" w:hAnsi="Times New Roman" w:cs="Times New Roman"/>
            <w:sz w:val="24"/>
            <w:szCs w:val="24"/>
          </w:rPr>
          <w:id w:val="-113054267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Tes191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[12]</w:t>
          </w:r>
          <w:r>
            <w:rPr>
              <w:rFonts w:ascii="Times New Roman" w:hAnsi="Times New Roman" w:cs="Times New Roman"/>
              <w:sz w:val="24"/>
              <w:szCs w:val="24"/>
            </w:rPr>
            <w:fldChar w:fldCharType="end"/>
          </w:r>
        </w:sdtContent>
      </w:sdt>
    </w:p>
    <w:p w14:paraId="425FBDBD" w14:textId="1850B107" w:rsidR="00E62B65" w:rsidRDefault="00E62B65" w:rsidP="00E62B65">
      <w:pPr>
        <w:spacing w:line="240" w:lineRule="auto"/>
        <w:rPr>
          <w:rFonts w:ascii="Times New Roman" w:hAnsi="Times New Roman" w:cs="Times New Roman"/>
          <w:sz w:val="24"/>
          <w:szCs w:val="24"/>
        </w:rPr>
      </w:pPr>
    </w:p>
    <w:p w14:paraId="31DC52C4" w14:textId="7D7A48E4" w:rsidR="000D478D" w:rsidRPr="000D478D" w:rsidRDefault="000D478D" w:rsidP="000D478D">
      <w:pPr>
        <w:pStyle w:val="ListParagraph"/>
        <w:numPr>
          <w:ilvl w:val="2"/>
          <w:numId w:val="10"/>
        </w:numPr>
        <w:spacing w:line="240" w:lineRule="auto"/>
        <w:rPr>
          <w:rFonts w:ascii="Times New Roman" w:hAnsi="Times New Roman" w:cs="Times New Roman"/>
          <w:sz w:val="28"/>
          <w:szCs w:val="28"/>
          <w:u w:val="single"/>
        </w:rPr>
      </w:pPr>
      <w:r w:rsidRPr="000D478D">
        <w:rPr>
          <w:rFonts w:ascii="Times New Roman" w:hAnsi="Times New Roman" w:cs="Times New Roman"/>
          <w:sz w:val="28"/>
          <w:szCs w:val="28"/>
          <w:u w:val="single"/>
        </w:rPr>
        <w:t>Helix3 2009R1</w:t>
      </w:r>
    </w:p>
    <w:p w14:paraId="6C5FFDCB" w14:textId="180A12DF" w:rsidR="000D478D"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Helix3 is made up of a free (libre and gratis) GNU/Linux distribution based upon Ubuntu and a suite of (also free) windows software packages designed for forensic investigation and incident response. It is no longer maintained by its previous maintainer, e-</w:t>
      </w:r>
      <w:proofErr w:type="spellStart"/>
      <w:r>
        <w:rPr>
          <w:rFonts w:ascii="Times New Roman" w:hAnsi="Times New Roman" w:cs="Times New Roman"/>
          <w:sz w:val="24"/>
          <w:szCs w:val="24"/>
        </w:rPr>
        <w:t>fense</w:t>
      </w:r>
      <w:proofErr w:type="spellEnd"/>
      <w:r>
        <w:rPr>
          <w:rFonts w:ascii="Times New Roman" w:hAnsi="Times New Roman" w:cs="Times New Roman"/>
          <w:sz w:val="24"/>
          <w:szCs w:val="24"/>
        </w:rPr>
        <w:t xml:space="preserve">, as it was discontinued in favour of offering a proprietary, in-house solution in the form of Helix3 Enterprise. </w:t>
      </w:r>
      <w:sdt>
        <w:sdtPr>
          <w:rPr>
            <w:rFonts w:ascii="Times New Roman" w:hAnsi="Times New Roman" w:cs="Times New Roman"/>
            <w:sz w:val="24"/>
            <w:szCs w:val="24"/>
          </w:rPr>
          <w:id w:val="-23893955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For14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[13]</w:t>
          </w:r>
          <w:r>
            <w:rPr>
              <w:rFonts w:ascii="Times New Roman" w:hAnsi="Times New Roman" w:cs="Times New Roman"/>
              <w:sz w:val="24"/>
              <w:szCs w:val="24"/>
            </w:rPr>
            <w:fldChar w:fldCharType="end"/>
          </w:r>
        </w:sdtContent>
      </w:sdt>
    </w:p>
    <w:p w14:paraId="399857B9" w14:textId="2B29A723" w:rsidR="000D478D"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 xml:space="preserve">Helix3 offers several tools for forensic investigation. On the GNU/Linux side, it offers The Sleuth Kit, dc3dd, and several others. On the Windows side, it offers FTK Imager, </w:t>
      </w:r>
      <w:proofErr w:type="spellStart"/>
      <w:r>
        <w:rPr>
          <w:rFonts w:ascii="Times New Roman" w:hAnsi="Times New Roman" w:cs="Times New Roman"/>
          <w:sz w:val="24"/>
          <w:szCs w:val="24"/>
        </w:rPr>
        <w:t>mdd</w:t>
      </w:r>
      <w:proofErr w:type="spellEnd"/>
      <w:r>
        <w:rPr>
          <w:rFonts w:ascii="Times New Roman" w:hAnsi="Times New Roman" w:cs="Times New Roman"/>
          <w:sz w:val="24"/>
          <w:szCs w:val="24"/>
        </w:rPr>
        <w:t xml:space="preserve">, WFT, IRCR, and several others. </w:t>
      </w:r>
      <w:sdt>
        <w:sdtPr>
          <w:rPr>
            <w:rFonts w:ascii="Times New Roman" w:hAnsi="Times New Roman" w:cs="Times New Roman"/>
            <w:sz w:val="24"/>
            <w:szCs w:val="24"/>
          </w:rPr>
          <w:id w:val="-83013632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For14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[13]</w:t>
          </w:r>
          <w:r>
            <w:rPr>
              <w:rFonts w:ascii="Times New Roman" w:hAnsi="Times New Roman" w:cs="Times New Roman"/>
              <w:sz w:val="24"/>
              <w:szCs w:val="24"/>
            </w:rPr>
            <w:fldChar w:fldCharType="end"/>
          </w:r>
        </w:sdtContent>
      </w:sdt>
    </w:p>
    <w:p w14:paraId="246A1B2B" w14:textId="77777777" w:rsidR="000D478D" w:rsidRPr="006376FC" w:rsidRDefault="000D478D" w:rsidP="000D478D">
      <w:pPr>
        <w:spacing w:line="240" w:lineRule="auto"/>
        <w:rPr>
          <w:rFonts w:ascii="Times New Roman" w:hAnsi="Times New Roman" w:cs="Times New Roman"/>
          <w:sz w:val="24"/>
          <w:szCs w:val="24"/>
        </w:rPr>
      </w:pPr>
    </w:p>
    <w:p w14:paraId="15A0F4A0" w14:textId="699C5BB1" w:rsidR="000D478D" w:rsidRPr="000D478D" w:rsidRDefault="000D478D" w:rsidP="000D478D">
      <w:pPr>
        <w:pStyle w:val="ListParagraph"/>
        <w:numPr>
          <w:ilvl w:val="2"/>
          <w:numId w:val="10"/>
        </w:numPr>
        <w:spacing w:line="240" w:lineRule="auto"/>
        <w:rPr>
          <w:rFonts w:ascii="Times New Roman" w:hAnsi="Times New Roman" w:cs="Times New Roman"/>
          <w:sz w:val="28"/>
          <w:szCs w:val="28"/>
          <w:u w:val="single"/>
        </w:rPr>
      </w:pPr>
      <w:r w:rsidRPr="000D478D">
        <w:rPr>
          <w:rFonts w:ascii="Times New Roman" w:hAnsi="Times New Roman" w:cs="Times New Roman"/>
          <w:sz w:val="28"/>
          <w:szCs w:val="28"/>
          <w:u w:val="single"/>
        </w:rPr>
        <w:t>Helix3 Enterprise</w:t>
      </w:r>
    </w:p>
    <w:p w14:paraId="5AD553D9" w14:textId="19B2128F" w:rsidR="000D478D"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 xml:space="preserve">Helix3 Enterprise is the proprietary replacement for the free and open-source tool Helix3. It is sold to companies in batches of licenses and is aimed at monitoring systems in anticipation of an incident rather than after the fact, like most forensic tools. </w:t>
      </w:r>
      <w:sdt>
        <w:sdtPr>
          <w:rPr>
            <w:rFonts w:ascii="Times New Roman" w:hAnsi="Times New Roman" w:cs="Times New Roman"/>
            <w:sz w:val="24"/>
            <w:szCs w:val="24"/>
          </w:rPr>
          <w:id w:val="119195445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efe09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[14]</w:t>
          </w:r>
          <w:r>
            <w:rPr>
              <w:rFonts w:ascii="Times New Roman" w:hAnsi="Times New Roman" w:cs="Times New Roman"/>
              <w:sz w:val="24"/>
              <w:szCs w:val="24"/>
            </w:rPr>
            <w:fldChar w:fldCharType="end"/>
          </w:r>
        </w:sdtContent>
      </w:sdt>
    </w:p>
    <w:p w14:paraId="44FE8EBD" w14:textId="5DD3F6FD" w:rsidR="000D478D"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 xml:space="preserve">It offers monitoring of internet usage, perform screen capture and keylogging, and obtain files based on timestamp/date, keyword search or hash values, as well as obtaining forensic images of system RAM, processes and drives. </w:t>
      </w:r>
      <w:sdt>
        <w:sdtPr>
          <w:rPr>
            <w:rFonts w:ascii="Times New Roman" w:hAnsi="Times New Roman" w:cs="Times New Roman"/>
            <w:sz w:val="24"/>
            <w:szCs w:val="24"/>
          </w:rPr>
          <w:id w:val="-209969876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efe09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[14]</w:t>
          </w:r>
          <w:r>
            <w:rPr>
              <w:rFonts w:ascii="Times New Roman" w:hAnsi="Times New Roman" w:cs="Times New Roman"/>
              <w:sz w:val="24"/>
              <w:szCs w:val="24"/>
            </w:rPr>
            <w:fldChar w:fldCharType="end"/>
          </w:r>
        </w:sdtContent>
      </w:sdt>
    </w:p>
    <w:p w14:paraId="1960B819" w14:textId="13D6D22A" w:rsidR="00E62B65"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The software then allows the investigator to formulate a report based on any audited information.</w:t>
      </w:r>
    </w:p>
    <w:p w14:paraId="5ADDE3AC" w14:textId="289DA2B2" w:rsidR="00605F7D" w:rsidRPr="000D478D" w:rsidRDefault="00A41F04" w:rsidP="000D478D">
      <w:pPr>
        <w:pStyle w:val="ListParagraph"/>
        <w:numPr>
          <w:ilvl w:val="2"/>
          <w:numId w:val="10"/>
        </w:numPr>
        <w:spacing w:line="240" w:lineRule="auto"/>
        <w:rPr>
          <w:rFonts w:ascii="Times New Roman" w:hAnsi="Times New Roman" w:cs="Times New Roman"/>
          <w:sz w:val="24"/>
          <w:szCs w:val="24"/>
        </w:rPr>
      </w:pPr>
      <w:proofErr w:type="spellStart"/>
      <w:r w:rsidRPr="000D478D">
        <w:rPr>
          <w:rFonts w:ascii="Times New Roman" w:hAnsi="Times New Roman" w:cs="Times New Roman"/>
          <w:sz w:val="28"/>
          <w:szCs w:val="28"/>
          <w:u w:val="single"/>
        </w:rPr>
        <w:lastRenderedPageBreak/>
        <w:t>b</w:t>
      </w:r>
      <w:r w:rsidR="00843F12" w:rsidRPr="000D478D">
        <w:rPr>
          <w:rFonts w:ascii="Times New Roman" w:hAnsi="Times New Roman" w:cs="Times New Roman"/>
          <w:sz w:val="28"/>
          <w:szCs w:val="28"/>
          <w:u w:val="single"/>
        </w:rPr>
        <w:t>ulk_extractor</w:t>
      </w:r>
      <w:proofErr w:type="spellEnd"/>
    </w:p>
    <w:p w14:paraId="0D7424E4" w14:textId="5A112ADC" w:rsidR="00605F7D" w:rsidRDefault="00A41F04" w:rsidP="00605F7D">
      <w:pPr>
        <w:spacing w:line="240" w:lineRule="auto"/>
        <w:rPr>
          <w:rFonts w:ascii="Times New Roman" w:hAnsi="Times New Roman" w:cs="Times New Roman"/>
          <w:sz w:val="24"/>
          <w:szCs w:val="24"/>
        </w:rPr>
      </w:pPr>
      <w:r>
        <w:rPr>
          <w:rFonts w:ascii="Times New Roman" w:hAnsi="Times New Roman" w:cs="Times New Roman"/>
          <w:sz w:val="24"/>
          <w:szCs w:val="24"/>
        </w:rPr>
        <w:t>b</w:t>
      </w:r>
      <w:r w:rsidR="00843F12">
        <w:rPr>
          <w:rFonts w:ascii="Times New Roman" w:hAnsi="Times New Roman" w:cs="Times New Roman"/>
          <w:sz w:val="24"/>
          <w:szCs w:val="24"/>
        </w:rPr>
        <w:t>ulk_extractor</w:t>
      </w:r>
      <w:r w:rsidR="00605F7D" w:rsidRPr="00C6680D">
        <w:rPr>
          <w:rFonts w:ascii="Times New Roman" w:hAnsi="Times New Roman" w:cs="Times New Roman"/>
          <w:sz w:val="24"/>
          <w:szCs w:val="24"/>
        </w:rPr>
        <w:t xml:space="preserve"> is a forensics tool</w:t>
      </w:r>
      <w:r w:rsidR="00DD7517">
        <w:rPr>
          <w:rFonts w:ascii="Times New Roman" w:hAnsi="Times New Roman" w:cs="Times New Roman"/>
          <w:sz w:val="24"/>
          <w:szCs w:val="24"/>
        </w:rPr>
        <w:t xml:space="preserve"> based in C++</w:t>
      </w:r>
      <w:r w:rsidR="00605F7D" w:rsidRPr="00C6680D">
        <w:rPr>
          <w:rFonts w:ascii="Times New Roman" w:hAnsi="Times New Roman" w:cs="Times New Roman"/>
          <w:sz w:val="24"/>
          <w:szCs w:val="24"/>
        </w:rPr>
        <w:t xml:space="preserve"> used for scanning a fil</w:t>
      </w:r>
      <w:r w:rsidR="00DD7517">
        <w:rPr>
          <w:rFonts w:ascii="Times New Roman" w:hAnsi="Times New Roman" w:cs="Times New Roman"/>
          <w:sz w:val="24"/>
          <w:szCs w:val="24"/>
        </w:rPr>
        <w:t>e, disk image or directory to extract information</w:t>
      </w:r>
      <w:r w:rsidR="00605F7D" w:rsidRPr="00C6680D">
        <w:rPr>
          <w:rFonts w:ascii="Times New Roman" w:hAnsi="Times New Roman" w:cs="Times New Roman"/>
          <w:sz w:val="24"/>
          <w:szCs w:val="24"/>
        </w:rPr>
        <w:t>.</w:t>
      </w:r>
      <w:r w:rsidR="00DD7517">
        <w:rPr>
          <w:rFonts w:ascii="Times New Roman" w:hAnsi="Times New Roman" w:cs="Times New Roman"/>
          <w:sz w:val="24"/>
          <w:szCs w:val="24"/>
        </w:rPr>
        <w:t xml:space="preserve"> Crucially however, </w:t>
      </w:r>
      <w:r>
        <w:rPr>
          <w:rFonts w:ascii="Times New Roman" w:hAnsi="Times New Roman" w:cs="Times New Roman"/>
          <w:sz w:val="24"/>
          <w:szCs w:val="24"/>
        </w:rPr>
        <w:t>b</w:t>
      </w:r>
      <w:r w:rsidR="00843F12">
        <w:rPr>
          <w:rFonts w:ascii="Times New Roman" w:hAnsi="Times New Roman" w:cs="Times New Roman"/>
          <w:sz w:val="24"/>
          <w:szCs w:val="24"/>
        </w:rPr>
        <w:t>ulk_extractor</w:t>
      </w:r>
      <w:r w:rsidR="00DD7517">
        <w:rPr>
          <w:rFonts w:ascii="Times New Roman" w:hAnsi="Times New Roman" w:cs="Times New Roman"/>
          <w:sz w:val="24"/>
          <w:szCs w:val="24"/>
        </w:rPr>
        <w:t xml:space="preserve"> differentiates itself from similar tools in that it does not parse file system structures in its extraction process and its speed in conducting this process. This means that the tool is still able to recover information from drives with a corrupt or incomplete file system by examining the raw data</w:t>
      </w:r>
      <w:r w:rsidR="00843F12">
        <w:rPr>
          <w:rFonts w:ascii="Times New Roman" w:hAnsi="Times New Roman" w:cs="Times New Roman"/>
          <w:sz w:val="24"/>
          <w:szCs w:val="24"/>
        </w:rPr>
        <w:t>.</w:t>
      </w:r>
      <w:r w:rsidR="00843F12" w:rsidRPr="00843F12">
        <w:rPr>
          <w:rFonts w:ascii="Times New Roman" w:hAnsi="Times New Roman" w:cs="Times New Roman"/>
          <w:sz w:val="24"/>
          <w:szCs w:val="24"/>
        </w:rPr>
        <w:t xml:space="preserve"> </w:t>
      </w:r>
      <w:sdt>
        <w:sdtPr>
          <w:rPr>
            <w:rFonts w:ascii="Times New Roman" w:hAnsi="Times New Roman" w:cs="Times New Roman"/>
            <w:sz w:val="24"/>
            <w:szCs w:val="24"/>
          </w:rPr>
          <w:id w:val="-505827829"/>
          <w:citation/>
        </w:sdtPr>
        <w:sdtEndPr/>
        <w:sdtContent>
          <w:r w:rsidR="00C32478">
            <w:rPr>
              <w:rFonts w:ascii="Times New Roman" w:hAnsi="Times New Roman" w:cs="Times New Roman"/>
              <w:sz w:val="24"/>
              <w:szCs w:val="24"/>
            </w:rPr>
            <w:fldChar w:fldCharType="begin"/>
          </w:r>
          <w:r w:rsidR="00C32478">
            <w:rPr>
              <w:rFonts w:ascii="Times New Roman" w:hAnsi="Times New Roman" w:cs="Times New Roman"/>
              <w:sz w:val="24"/>
              <w:szCs w:val="24"/>
            </w:rPr>
            <w:instrText xml:space="preserve"> CITATION Sim14 \l 2057 </w:instrText>
          </w:r>
          <w:r w:rsidR="00C32478">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[15]</w:t>
          </w:r>
          <w:r w:rsidR="00C32478">
            <w:rPr>
              <w:rFonts w:ascii="Times New Roman" w:hAnsi="Times New Roman" w:cs="Times New Roman"/>
              <w:sz w:val="24"/>
              <w:szCs w:val="24"/>
            </w:rPr>
            <w:fldChar w:fldCharType="end"/>
          </w:r>
        </w:sdtContent>
      </w:sdt>
    </w:p>
    <w:p w14:paraId="3BB7E56B" w14:textId="1434352F" w:rsidR="006B75CA" w:rsidRDefault="00DD7517" w:rsidP="00605F7D">
      <w:pPr>
        <w:spacing w:line="240" w:lineRule="auto"/>
        <w:rPr>
          <w:rFonts w:ascii="Times New Roman" w:hAnsi="Times New Roman" w:cs="Times New Roman"/>
          <w:sz w:val="24"/>
          <w:szCs w:val="24"/>
        </w:rPr>
      </w:pPr>
      <w:r>
        <w:rPr>
          <w:rFonts w:ascii="Times New Roman" w:hAnsi="Times New Roman" w:cs="Times New Roman"/>
          <w:sz w:val="24"/>
          <w:szCs w:val="24"/>
        </w:rPr>
        <w:t>The data is recovered by splitting the disk into 16MB pages, and assigning a page to each idle processor core, allowing</w:t>
      </w:r>
      <w:r w:rsidR="00843F12">
        <w:rPr>
          <w:rFonts w:ascii="Times New Roman" w:hAnsi="Times New Roman" w:cs="Times New Roman"/>
          <w:sz w:val="24"/>
          <w:szCs w:val="24"/>
        </w:rPr>
        <w:t xml:space="preserve"> the use of</w:t>
      </w:r>
      <w:r>
        <w:rPr>
          <w:rFonts w:ascii="Times New Roman" w:hAnsi="Times New Roman" w:cs="Times New Roman"/>
          <w:sz w:val="24"/>
          <w:szCs w:val="24"/>
        </w:rPr>
        <w:t xml:space="preserve"> multi</w:t>
      </w:r>
      <w:r w:rsidR="00843F12">
        <w:rPr>
          <w:rFonts w:ascii="Times New Roman" w:hAnsi="Times New Roman" w:cs="Times New Roman"/>
          <w:sz w:val="24"/>
          <w:szCs w:val="24"/>
        </w:rPr>
        <w:t xml:space="preserve">ple processing cores </w:t>
      </w:r>
      <w:r>
        <w:rPr>
          <w:rFonts w:ascii="Times New Roman" w:hAnsi="Times New Roman" w:cs="Times New Roman"/>
          <w:sz w:val="24"/>
          <w:szCs w:val="24"/>
        </w:rPr>
        <w:t>to drastically speed up the data recovery process.</w:t>
      </w:r>
      <w:r w:rsidR="00C32478" w:rsidRPr="00C32478">
        <w:rPr>
          <w:rFonts w:ascii="Times New Roman" w:hAnsi="Times New Roman" w:cs="Times New Roman"/>
          <w:sz w:val="24"/>
          <w:szCs w:val="24"/>
        </w:rPr>
        <w:t xml:space="preserve"> </w:t>
      </w:r>
      <w:sdt>
        <w:sdtPr>
          <w:rPr>
            <w:rFonts w:ascii="Times New Roman" w:hAnsi="Times New Roman" w:cs="Times New Roman"/>
            <w:sz w:val="24"/>
            <w:szCs w:val="24"/>
          </w:rPr>
          <w:id w:val="514111990"/>
          <w:citation/>
        </w:sdtPr>
        <w:sdtEndPr/>
        <w:sdtContent>
          <w:r w:rsidR="00C32478">
            <w:rPr>
              <w:rFonts w:ascii="Times New Roman" w:hAnsi="Times New Roman" w:cs="Times New Roman"/>
              <w:sz w:val="24"/>
              <w:szCs w:val="24"/>
            </w:rPr>
            <w:fldChar w:fldCharType="begin"/>
          </w:r>
          <w:r w:rsidR="00C32478">
            <w:rPr>
              <w:rFonts w:ascii="Times New Roman" w:hAnsi="Times New Roman" w:cs="Times New Roman"/>
              <w:sz w:val="24"/>
              <w:szCs w:val="24"/>
            </w:rPr>
            <w:instrText xml:space="preserve"> CITATION Sim14 \l 2057 </w:instrText>
          </w:r>
          <w:r w:rsidR="00C32478">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[15]</w:t>
          </w:r>
          <w:r w:rsidR="00C32478">
            <w:rPr>
              <w:rFonts w:ascii="Times New Roman" w:hAnsi="Times New Roman" w:cs="Times New Roman"/>
              <w:sz w:val="24"/>
              <w:szCs w:val="24"/>
            </w:rPr>
            <w:fldChar w:fldCharType="end"/>
          </w:r>
        </w:sdtContent>
      </w:sdt>
    </w:p>
    <w:p w14:paraId="76FDB720" w14:textId="7E675114" w:rsidR="000D478D" w:rsidRDefault="000D478D" w:rsidP="00605F7D">
      <w:pPr>
        <w:spacing w:line="240" w:lineRule="auto"/>
        <w:rPr>
          <w:rFonts w:ascii="Times New Roman" w:hAnsi="Times New Roman" w:cs="Times New Roman"/>
          <w:sz w:val="24"/>
          <w:szCs w:val="24"/>
        </w:rPr>
      </w:pPr>
    </w:p>
    <w:p w14:paraId="464C36FA" w14:textId="78E5D971" w:rsidR="000D478D" w:rsidRPr="000D478D" w:rsidRDefault="000D478D" w:rsidP="000D478D">
      <w:pPr>
        <w:pStyle w:val="ListParagraph"/>
        <w:numPr>
          <w:ilvl w:val="2"/>
          <w:numId w:val="10"/>
        </w:numPr>
        <w:spacing w:line="240" w:lineRule="auto"/>
        <w:rPr>
          <w:rFonts w:ascii="Times New Roman" w:hAnsi="Times New Roman" w:cs="Times New Roman"/>
          <w:sz w:val="28"/>
          <w:szCs w:val="28"/>
          <w:u w:val="single"/>
        </w:rPr>
      </w:pPr>
      <w:r w:rsidRPr="000D478D">
        <w:rPr>
          <w:rFonts w:ascii="Times New Roman" w:hAnsi="Times New Roman" w:cs="Times New Roman"/>
          <w:sz w:val="28"/>
          <w:szCs w:val="28"/>
          <w:u w:val="single"/>
        </w:rPr>
        <w:t>The Sleuth Kit (and Autopsy)</w:t>
      </w:r>
    </w:p>
    <w:p w14:paraId="74E5EB6F" w14:textId="0A4CBD9B" w:rsidR="000D478D" w:rsidRDefault="000D478D" w:rsidP="000D478D">
      <w:pPr>
        <w:spacing w:line="240" w:lineRule="auto"/>
        <w:rPr>
          <w:rFonts w:ascii="Times New Roman" w:hAnsi="Times New Roman" w:cs="Times New Roman"/>
          <w:sz w:val="24"/>
          <w:szCs w:val="24"/>
        </w:rPr>
      </w:pPr>
      <w:r w:rsidRPr="00C6680D">
        <w:rPr>
          <w:rFonts w:ascii="Times New Roman" w:hAnsi="Times New Roman" w:cs="Times New Roman"/>
          <w:sz w:val="24"/>
          <w:szCs w:val="24"/>
        </w:rPr>
        <w:t>The Sleuth Kit is</w:t>
      </w:r>
      <w:r>
        <w:rPr>
          <w:rFonts w:ascii="Times New Roman" w:hAnsi="Times New Roman" w:cs="Times New Roman"/>
          <w:sz w:val="24"/>
          <w:szCs w:val="24"/>
        </w:rPr>
        <w:t xml:space="preserve"> a free (libre and gratis) and open-source library of command-</w:t>
      </w:r>
      <w:r w:rsidRPr="00C6680D">
        <w:rPr>
          <w:rFonts w:ascii="Times New Roman" w:hAnsi="Times New Roman" w:cs="Times New Roman"/>
          <w:sz w:val="24"/>
          <w:szCs w:val="24"/>
        </w:rPr>
        <w:t>line</w:t>
      </w:r>
      <w:r>
        <w:rPr>
          <w:rFonts w:ascii="Times New Roman" w:hAnsi="Times New Roman" w:cs="Times New Roman"/>
          <w:sz w:val="24"/>
          <w:szCs w:val="24"/>
        </w:rPr>
        <w:t xml:space="preserve"> based</w:t>
      </w:r>
      <w:r w:rsidRPr="00C6680D">
        <w:rPr>
          <w:rFonts w:ascii="Times New Roman" w:hAnsi="Times New Roman" w:cs="Times New Roman"/>
          <w:sz w:val="24"/>
          <w:szCs w:val="24"/>
        </w:rPr>
        <w:t xml:space="preserve"> tools for forensic analysis of</w:t>
      </w:r>
      <w:r>
        <w:rPr>
          <w:rFonts w:ascii="Times New Roman" w:hAnsi="Times New Roman" w:cs="Times New Roman"/>
          <w:sz w:val="24"/>
          <w:szCs w:val="24"/>
        </w:rPr>
        <w:t xml:space="preserve"> disk images and file recovery. The file system tools allow examination of file systems non-invasively and view the layout of disks, their various partitions and any hidden and deleted files, directories and partitions.</w:t>
      </w:r>
      <w:sdt>
        <w:sdtPr>
          <w:rPr>
            <w:rFonts w:ascii="Times New Roman" w:hAnsi="Times New Roman" w:cs="Times New Roman"/>
            <w:sz w:val="24"/>
            <w:szCs w:val="24"/>
          </w:rPr>
          <w:id w:val="66622201"/>
          <w:citation/>
        </w:sdtPr>
        <w:sdtContent>
          <w:r w:rsidRPr="00C6680D">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Bri19 \l 2057 </w:instrText>
          </w:r>
          <w:r w:rsidRPr="00C6680D">
            <w:rPr>
              <w:rFonts w:ascii="Times New Roman" w:hAnsi="Times New Roman" w:cs="Times New Roman"/>
              <w:sz w:val="24"/>
              <w:szCs w:val="24"/>
            </w:rPr>
            <w:fldChar w:fldCharType="separate"/>
          </w:r>
          <w:r w:rsidR="005266DC">
            <w:rPr>
              <w:rFonts w:ascii="Times New Roman" w:hAnsi="Times New Roman" w:cs="Times New Roman"/>
              <w:noProof/>
              <w:sz w:val="24"/>
              <w:szCs w:val="24"/>
            </w:rPr>
            <w:t xml:space="preserve"> </w:t>
          </w:r>
          <w:r w:rsidR="005266DC" w:rsidRPr="005266DC">
            <w:rPr>
              <w:rFonts w:ascii="Times New Roman" w:hAnsi="Times New Roman" w:cs="Times New Roman"/>
              <w:noProof/>
              <w:sz w:val="24"/>
              <w:szCs w:val="24"/>
            </w:rPr>
            <w:t>[16]</w:t>
          </w:r>
          <w:r w:rsidRPr="00C6680D">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338600A1" w14:textId="1B367106" w:rsidR="000D478D" w:rsidRDefault="000D478D" w:rsidP="000D478D">
      <w:pPr>
        <w:spacing w:line="240" w:lineRule="auto"/>
        <w:rPr>
          <w:rFonts w:ascii="Times New Roman" w:hAnsi="Times New Roman" w:cs="Times New Roman"/>
          <w:sz w:val="24"/>
          <w:szCs w:val="24"/>
        </w:rPr>
      </w:pPr>
      <w:r w:rsidRPr="00C6680D">
        <w:rPr>
          <w:rFonts w:ascii="Times New Roman" w:hAnsi="Times New Roman" w:cs="Times New Roman"/>
          <w:sz w:val="24"/>
          <w:szCs w:val="24"/>
        </w:rPr>
        <w:t>Autopsy is a</w:t>
      </w:r>
      <w:r>
        <w:rPr>
          <w:rFonts w:ascii="Times New Roman" w:hAnsi="Times New Roman" w:cs="Times New Roman"/>
          <w:sz w:val="24"/>
          <w:szCs w:val="24"/>
        </w:rPr>
        <w:t xml:space="preserve"> free (libre and gratis) and open-source</w:t>
      </w:r>
      <w:r w:rsidRPr="00C6680D">
        <w:rPr>
          <w:rFonts w:ascii="Times New Roman" w:hAnsi="Times New Roman" w:cs="Times New Roman"/>
          <w:sz w:val="24"/>
          <w:szCs w:val="24"/>
        </w:rPr>
        <w:t xml:space="preserve"> GUI (Graphical User Interfac</w:t>
      </w:r>
      <w:r>
        <w:rPr>
          <w:rFonts w:ascii="Times New Roman" w:hAnsi="Times New Roman" w:cs="Times New Roman"/>
          <w:sz w:val="24"/>
          <w:szCs w:val="24"/>
        </w:rPr>
        <w:t xml:space="preserve">e) for The Sleuth Kit to make the software less fatiguing to use. The software also provides management of extracted data into cases and maintains image integrity (to protect against accidental self-incrimination). </w:t>
      </w:r>
      <w:sdt>
        <w:sdtPr>
          <w:rPr>
            <w:rFonts w:ascii="Times New Roman" w:hAnsi="Times New Roman" w:cs="Times New Roman"/>
            <w:sz w:val="24"/>
            <w:szCs w:val="24"/>
          </w:rPr>
          <w:id w:val="41744821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Bri19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[16]</w:t>
          </w:r>
          <w:r>
            <w:rPr>
              <w:rFonts w:ascii="Times New Roman" w:hAnsi="Times New Roman" w:cs="Times New Roman"/>
              <w:sz w:val="24"/>
              <w:szCs w:val="24"/>
            </w:rPr>
            <w:fldChar w:fldCharType="end"/>
          </w:r>
        </w:sdtContent>
      </w:sdt>
    </w:p>
    <w:p w14:paraId="27EAFF5E" w14:textId="453987A5" w:rsidR="000D478D" w:rsidRDefault="000D478D" w:rsidP="000D478D">
      <w:pPr>
        <w:spacing w:line="240" w:lineRule="auto"/>
        <w:rPr>
          <w:rFonts w:ascii="Times New Roman" w:hAnsi="Times New Roman" w:cs="Times New Roman"/>
          <w:sz w:val="24"/>
          <w:szCs w:val="24"/>
        </w:rPr>
      </w:pPr>
    </w:p>
    <w:p w14:paraId="17DAEBEF" w14:textId="4DA505D6" w:rsidR="000D478D" w:rsidRPr="000D478D" w:rsidRDefault="000D478D" w:rsidP="000D478D">
      <w:pPr>
        <w:pStyle w:val="ListParagraph"/>
        <w:numPr>
          <w:ilvl w:val="2"/>
          <w:numId w:val="10"/>
        </w:numPr>
        <w:spacing w:line="240" w:lineRule="auto"/>
        <w:rPr>
          <w:rFonts w:ascii="Times New Roman" w:hAnsi="Times New Roman" w:cs="Times New Roman"/>
          <w:sz w:val="28"/>
          <w:szCs w:val="28"/>
          <w:u w:val="single"/>
        </w:rPr>
      </w:pPr>
      <w:r w:rsidRPr="000D478D">
        <w:rPr>
          <w:rFonts w:ascii="Times New Roman" w:hAnsi="Times New Roman" w:cs="Times New Roman"/>
          <w:sz w:val="28"/>
          <w:szCs w:val="28"/>
          <w:u w:val="single"/>
        </w:rPr>
        <w:t>FTK – Forensic Toolkit</w:t>
      </w:r>
    </w:p>
    <w:p w14:paraId="4499F030" w14:textId="2725340A" w:rsidR="000D478D" w:rsidRDefault="000D478D" w:rsidP="000D478D">
      <w:pPr>
        <w:spacing w:line="240" w:lineRule="auto"/>
        <w:rPr>
          <w:rFonts w:ascii="Times New Roman" w:hAnsi="Times New Roman" w:cs="Times New Roman"/>
          <w:sz w:val="24"/>
          <w:szCs w:val="24"/>
        </w:rPr>
      </w:pPr>
      <w:r w:rsidRPr="00C6680D">
        <w:rPr>
          <w:rFonts w:ascii="Times New Roman" w:hAnsi="Times New Roman" w:cs="Times New Roman"/>
          <w:sz w:val="24"/>
          <w:szCs w:val="24"/>
        </w:rPr>
        <w:t>FTK is a</w:t>
      </w:r>
      <w:r>
        <w:rPr>
          <w:rFonts w:ascii="Times New Roman" w:hAnsi="Times New Roman" w:cs="Times New Roman"/>
          <w:sz w:val="24"/>
          <w:szCs w:val="24"/>
        </w:rPr>
        <w:t xml:space="preserve"> proprietary</w:t>
      </w:r>
      <w:r w:rsidRPr="00C6680D">
        <w:rPr>
          <w:rFonts w:ascii="Times New Roman" w:hAnsi="Times New Roman" w:cs="Times New Roman"/>
          <w:sz w:val="24"/>
          <w:szCs w:val="24"/>
        </w:rPr>
        <w:t xml:space="preserve"> forensic tool that includes a multitude of different tools in one piece of software. It operates via a central</w:t>
      </w:r>
      <w:r>
        <w:rPr>
          <w:rFonts w:ascii="Times New Roman" w:hAnsi="Times New Roman" w:cs="Times New Roman"/>
          <w:sz w:val="24"/>
          <w:szCs w:val="24"/>
        </w:rPr>
        <w:t xml:space="preserve"> case</w:t>
      </w:r>
      <w:r w:rsidRPr="00C6680D">
        <w:rPr>
          <w:rFonts w:ascii="Times New Roman" w:hAnsi="Times New Roman" w:cs="Times New Roman"/>
          <w:sz w:val="24"/>
          <w:szCs w:val="24"/>
        </w:rPr>
        <w:t xml:space="preserve"> database, meaning that teams can work on the same data set, reducing complexity by eliminating the need for multiple data sets and allowing for the collaboration of investigators.</w:t>
      </w:r>
      <w:r>
        <w:rPr>
          <w:rFonts w:ascii="Times New Roman" w:hAnsi="Times New Roman" w:cs="Times New Roman"/>
          <w:sz w:val="24"/>
          <w:szCs w:val="24"/>
        </w:rPr>
        <w:t xml:space="preserve"> This also means that no data is lost in the event of the client device (or software) crashing, as all data is stored externally. </w:t>
      </w:r>
      <w:sdt>
        <w:sdtPr>
          <w:rPr>
            <w:rFonts w:ascii="Times New Roman" w:hAnsi="Times New Roman" w:cs="Times New Roman"/>
            <w:sz w:val="24"/>
            <w:szCs w:val="24"/>
          </w:rPr>
          <w:id w:val="-210124655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Acc19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[17]</w:t>
          </w:r>
          <w:r>
            <w:rPr>
              <w:rFonts w:ascii="Times New Roman" w:hAnsi="Times New Roman" w:cs="Times New Roman"/>
              <w:sz w:val="24"/>
              <w:szCs w:val="24"/>
            </w:rPr>
            <w:fldChar w:fldCharType="end"/>
          </w:r>
        </w:sdtContent>
      </w:sdt>
    </w:p>
    <w:p w14:paraId="60A03C66" w14:textId="402780F4" w:rsidR="000D478D"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It features multi-core support, allowing the software to perform more efficiently on systems featuring multiple cores/threads. It allows investigators to crack passwords using dictionary attacks, and to decrypt via brute-force password hashing. Once the investigator has finished analysing the disk, FTK allows them to create a report of their findings, as well as to create a hash report on the disk before and after, allowing them to demonstrate that the image has not been altered.</w:t>
      </w:r>
      <w:sdt>
        <w:sdtPr>
          <w:rPr>
            <w:rFonts w:ascii="Times New Roman" w:hAnsi="Times New Roman" w:cs="Times New Roman"/>
            <w:sz w:val="24"/>
            <w:szCs w:val="24"/>
          </w:rPr>
          <w:id w:val="1602378974"/>
          <w:citation/>
        </w:sdtPr>
        <w:sdtContent>
          <w:r w:rsidRPr="00C6680D">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Acc19 \l 2057 </w:instrText>
          </w:r>
          <w:r w:rsidRPr="00C6680D">
            <w:rPr>
              <w:rFonts w:ascii="Times New Roman" w:hAnsi="Times New Roman" w:cs="Times New Roman"/>
              <w:sz w:val="24"/>
              <w:szCs w:val="24"/>
            </w:rPr>
            <w:fldChar w:fldCharType="separate"/>
          </w:r>
          <w:r w:rsidR="005266DC">
            <w:rPr>
              <w:rFonts w:ascii="Times New Roman" w:hAnsi="Times New Roman" w:cs="Times New Roman"/>
              <w:noProof/>
              <w:sz w:val="24"/>
              <w:szCs w:val="24"/>
            </w:rPr>
            <w:t xml:space="preserve"> </w:t>
          </w:r>
          <w:r w:rsidR="005266DC" w:rsidRPr="005266DC">
            <w:rPr>
              <w:rFonts w:ascii="Times New Roman" w:hAnsi="Times New Roman" w:cs="Times New Roman"/>
              <w:noProof/>
              <w:sz w:val="24"/>
              <w:szCs w:val="24"/>
            </w:rPr>
            <w:t>[17]</w:t>
          </w:r>
          <w:r w:rsidRPr="00C6680D">
            <w:rPr>
              <w:rFonts w:ascii="Times New Roman" w:hAnsi="Times New Roman" w:cs="Times New Roman"/>
              <w:sz w:val="24"/>
              <w:szCs w:val="24"/>
            </w:rPr>
            <w:fldChar w:fldCharType="end"/>
          </w:r>
        </w:sdtContent>
      </w:sdt>
    </w:p>
    <w:p w14:paraId="7706CE07" w14:textId="54C6D838" w:rsidR="000D478D" w:rsidRDefault="000D478D" w:rsidP="000D478D">
      <w:pPr>
        <w:spacing w:line="240" w:lineRule="auto"/>
        <w:rPr>
          <w:rFonts w:ascii="Times New Roman" w:hAnsi="Times New Roman" w:cs="Times New Roman"/>
          <w:sz w:val="24"/>
          <w:szCs w:val="24"/>
        </w:rPr>
      </w:pPr>
    </w:p>
    <w:p w14:paraId="2276AE21" w14:textId="2BA2AB27" w:rsidR="000D478D" w:rsidRPr="000D478D" w:rsidRDefault="000D478D" w:rsidP="000D478D">
      <w:pPr>
        <w:pStyle w:val="ListParagraph"/>
        <w:numPr>
          <w:ilvl w:val="2"/>
          <w:numId w:val="10"/>
        </w:numPr>
        <w:spacing w:line="240" w:lineRule="auto"/>
        <w:rPr>
          <w:rFonts w:ascii="Times New Roman" w:hAnsi="Times New Roman" w:cs="Times New Roman"/>
          <w:sz w:val="28"/>
          <w:szCs w:val="28"/>
          <w:u w:val="single"/>
        </w:rPr>
      </w:pPr>
      <w:r w:rsidRPr="000D478D">
        <w:rPr>
          <w:rFonts w:ascii="Times New Roman" w:hAnsi="Times New Roman" w:cs="Times New Roman"/>
          <w:sz w:val="28"/>
          <w:szCs w:val="28"/>
          <w:u w:val="single"/>
        </w:rPr>
        <w:t>EnCase Forensic</w:t>
      </w:r>
    </w:p>
    <w:p w14:paraId="3E02FF21" w14:textId="0153E62D" w:rsidR="000D478D"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 xml:space="preserve">EnCase Forensic is a proprietary Forensic Investigation tool produced by </w:t>
      </w:r>
      <w:proofErr w:type="spellStart"/>
      <w:r>
        <w:rPr>
          <w:rFonts w:ascii="Times New Roman" w:hAnsi="Times New Roman" w:cs="Times New Roman"/>
          <w:sz w:val="24"/>
          <w:szCs w:val="24"/>
        </w:rPr>
        <w:t>Opentext</w:t>
      </w:r>
      <w:proofErr w:type="spellEnd"/>
      <w:r>
        <w:rPr>
          <w:rFonts w:ascii="Times New Roman" w:hAnsi="Times New Roman" w:cs="Times New Roman"/>
          <w:sz w:val="24"/>
          <w:szCs w:val="24"/>
        </w:rPr>
        <w:t xml:space="preserve"> Corp. that allows a forensic investigator to recover data from computers, smartphones (such as Android devices, iOS devices and blackberry devices), tablets and Satellite Navigation Systems. </w:t>
      </w:r>
      <w:sdt>
        <w:sdtPr>
          <w:rPr>
            <w:rFonts w:ascii="Times New Roman" w:hAnsi="Times New Roman" w:cs="Times New Roman"/>
            <w:sz w:val="24"/>
            <w:szCs w:val="24"/>
          </w:rPr>
          <w:id w:val="-204026070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Ope18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[18]</w:t>
          </w:r>
          <w:r>
            <w:rPr>
              <w:rFonts w:ascii="Times New Roman" w:hAnsi="Times New Roman" w:cs="Times New Roman"/>
              <w:sz w:val="24"/>
              <w:szCs w:val="24"/>
            </w:rPr>
            <w:fldChar w:fldCharType="end"/>
          </w:r>
        </w:sdtContent>
      </w:sdt>
    </w:p>
    <w:p w14:paraId="14027859" w14:textId="17907CDE" w:rsidR="000D478D"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 xml:space="preserve">EnCase Forensic also offers decryption and password cracking in the form of Tableau Password Recovery, an included software for password cracking.  EnCase Forensic then allows an investigator to analyse and produce customised triage reports from audited data to best suit the data being recovered. </w:t>
      </w:r>
      <w:sdt>
        <w:sdtPr>
          <w:rPr>
            <w:rFonts w:ascii="Times New Roman" w:hAnsi="Times New Roman" w:cs="Times New Roman"/>
            <w:sz w:val="24"/>
            <w:szCs w:val="24"/>
          </w:rPr>
          <w:id w:val="-50536967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Ope18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[18]</w:t>
          </w:r>
          <w:r>
            <w:rPr>
              <w:rFonts w:ascii="Times New Roman" w:hAnsi="Times New Roman" w:cs="Times New Roman"/>
              <w:sz w:val="24"/>
              <w:szCs w:val="24"/>
            </w:rPr>
            <w:fldChar w:fldCharType="end"/>
          </w:r>
        </w:sdtContent>
      </w:sdt>
    </w:p>
    <w:p w14:paraId="7DEC76AC" w14:textId="7B156EEB" w:rsidR="000D478D" w:rsidRPr="000D478D" w:rsidRDefault="000D478D" w:rsidP="000D478D">
      <w:pPr>
        <w:pStyle w:val="ListParagraph"/>
        <w:numPr>
          <w:ilvl w:val="2"/>
          <w:numId w:val="10"/>
        </w:numPr>
        <w:spacing w:line="240" w:lineRule="auto"/>
        <w:rPr>
          <w:rFonts w:ascii="Times New Roman" w:hAnsi="Times New Roman" w:cs="Times New Roman"/>
          <w:sz w:val="28"/>
          <w:szCs w:val="28"/>
          <w:u w:val="single"/>
        </w:rPr>
      </w:pPr>
      <w:r w:rsidRPr="000D478D">
        <w:rPr>
          <w:rFonts w:ascii="Times New Roman" w:hAnsi="Times New Roman" w:cs="Times New Roman"/>
          <w:sz w:val="28"/>
          <w:szCs w:val="28"/>
          <w:u w:val="single"/>
        </w:rPr>
        <w:lastRenderedPageBreak/>
        <w:t>Linux ‘dd’</w:t>
      </w:r>
    </w:p>
    <w:p w14:paraId="7391909A" w14:textId="4F65AEDF" w:rsidR="000D478D"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 xml:space="preserve">‘dd’ (stands for data duplicator) is a free command line utility within Unix and Unix-like operating systems (such as Linux) used for the conversion and copying of data. It is a low-level utility (low level formatting – the process of marking the surface of disks with markets to indicate the start of a recording block </w:t>
      </w:r>
      <w:sdt>
        <w:sdtPr>
          <w:rPr>
            <w:rFonts w:ascii="Times New Roman" w:hAnsi="Times New Roman" w:cs="Times New Roman"/>
            <w:sz w:val="24"/>
            <w:szCs w:val="24"/>
          </w:rPr>
          <w:id w:val="136040247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Jea18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It offers features such backup and restore of partitions and drives, backup of Master Boot Record (MBR). It requires superuser access to be used, due to potentially large loss of data if used improperly. </w:t>
      </w:r>
      <w:sdt>
        <w:sdtPr>
          <w:rPr>
            <w:rFonts w:ascii="Times New Roman" w:hAnsi="Times New Roman" w:cs="Times New Roman"/>
            <w:sz w:val="24"/>
            <w:szCs w:val="24"/>
          </w:rPr>
          <w:id w:val="117369379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Imr16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[20]</w:t>
          </w:r>
          <w:r>
            <w:rPr>
              <w:rFonts w:ascii="Times New Roman" w:hAnsi="Times New Roman" w:cs="Times New Roman"/>
              <w:sz w:val="24"/>
              <w:szCs w:val="24"/>
            </w:rPr>
            <w:fldChar w:fldCharType="end"/>
          </w:r>
        </w:sdtContent>
      </w:sdt>
    </w:p>
    <w:p w14:paraId="12248CC5" w14:textId="092956BF" w:rsidR="000D478D" w:rsidRDefault="000D478D" w:rsidP="000D478D">
      <w:pPr>
        <w:spacing w:line="240" w:lineRule="auto"/>
        <w:rPr>
          <w:rFonts w:ascii="Times New Roman" w:hAnsi="Times New Roman" w:cs="Times New Roman"/>
          <w:sz w:val="24"/>
          <w:szCs w:val="24"/>
        </w:rPr>
      </w:pPr>
    </w:p>
    <w:p w14:paraId="795B1675" w14:textId="4E77F6E8" w:rsidR="000D478D" w:rsidRPr="000D478D" w:rsidRDefault="000D478D" w:rsidP="000D478D">
      <w:pPr>
        <w:pStyle w:val="ListParagraph"/>
        <w:numPr>
          <w:ilvl w:val="2"/>
          <w:numId w:val="10"/>
        </w:numPr>
        <w:spacing w:line="240" w:lineRule="auto"/>
        <w:rPr>
          <w:rFonts w:ascii="Times New Roman" w:hAnsi="Times New Roman" w:cs="Times New Roman"/>
          <w:sz w:val="28"/>
          <w:szCs w:val="28"/>
          <w:u w:val="single"/>
        </w:rPr>
      </w:pPr>
      <w:r w:rsidRPr="000D478D">
        <w:rPr>
          <w:rFonts w:ascii="Times New Roman" w:hAnsi="Times New Roman" w:cs="Times New Roman"/>
          <w:sz w:val="28"/>
          <w:szCs w:val="28"/>
          <w:u w:val="single"/>
        </w:rPr>
        <w:t>Last Activity View</w:t>
      </w:r>
    </w:p>
    <w:p w14:paraId="36797A6B" w14:textId="59CAC68C" w:rsidR="000D478D"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 xml:space="preserve">Last Activity View is a freeware (gratis, not libre) Windows-based software tool used for collecting data on user activity from a running system. E.g. if the user ran an executable, opened a jpeg image, installed software, etc. It will also collect information on system/application crashes (such as BSODs). </w:t>
      </w:r>
      <w:sdt>
        <w:sdtPr>
          <w:rPr>
            <w:rFonts w:ascii="Times New Roman" w:hAnsi="Times New Roman" w:cs="Times New Roman"/>
            <w:sz w:val="24"/>
            <w:szCs w:val="24"/>
          </w:rPr>
          <w:id w:val="-6927072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Nir18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[21]</w:t>
          </w:r>
          <w:r>
            <w:rPr>
              <w:rFonts w:ascii="Times New Roman" w:hAnsi="Times New Roman" w:cs="Times New Roman"/>
              <w:sz w:val="24"/>
              <w:szCs w:val="24"/>
            </w:rPr>
            <w:fldChar w:fldCharType="end"/>
          </w:r>
        </w:sdtContent>
      </w:sdt>
    </w:p>
    <w:p w14:paraId="6D5A34B5" w14:textId="1CE9FAF9" w:rsidR="000D478D"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 xml:space="preserve">Upon collecting this information, the investigator can export this information into a variety of file types such as CSV, XML or HTML or copied to the clipboard and used with a software of the investigators choosing. </w:t>
      </w:r>
      <w:sdt>
        <w:sdtPr>
          <w:rPr>
            <w:rFonts w:ascii="Times New Roman" w:hAnsi="Times New Roman" w:cs="Times New Roman"/>
            <w:sz w:val="24"/>
            <w:szCs w:val="24"/>
          </w:rPr>
          <w:id w:val="60476443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Nir18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[21]</w:t>
          </w:r>
          <w:r>
            <w:rPr>
              <w:rFonts w:ascii="Times New Roman" w:hAnsi="Times New Roman" w:cs="Times New Roman"/>
              <w:sz w:val="24"/>
              <w:szCs w:val="24"/>
            </w:rPr>
            <w:fldChar w:fldCharType="end"/>
          </w:r>
        </w:sdtContent>
      </w:sdt>
    </w:p>
    <w:p w14:paraId="1C7E3313" w14:textId="43845B5F" w:rsidR="000D478D" w:rsidRDefault="000D478D" w:rsidP="000D478D">
      <w:pPr>
        <w:spacing w:line="240" w:lineRule="auto"/>
        <w:rPr>
          <w:rFonts w:ascii="Times New Roman" w:hAnsi="Times New Roman" w:cs="Times New Roman"/>
          <w:sz w:val="24"/>
          <w:szCs w:val="24"/>
        </w:rPr>
      </w:pPr>
    </w:p>
    <w:p w14:paraId="1AD68245" w14:textId="02130528" w:rsidR="000D478D" w:rsidRPr="000D478D" w:rsidRDefault="000D478D" w:rsidP="000D478D">
      <w:pPr>
        <w:pStyle w:val="ListParagraph"/>
        <w:numPr>
          <w:ilvl w:val="2"/>
          <w:numId w:val="10"/>
        </w:numPr>
        <w:spacing w:line="240" w:lineRule="auto"/>
        <w:rPr>
          <w:rFonts w:ascii="Times New Roman" w:hAnsi="Times New Roman" w:cs="Times New Roman"/>
          <w:sz w:val="28"/>
          <w:szCs w:val="28"/>
          <w:u w:val="single"/>
        </w:rPr>
      </w:pPr>
      <w:r w:rsidRPr="000D478D">
        <w:rPr>
          <w:rFonts w:ascii="Times New Roman" w:hAnsi="Times New Roman" w:cs="Times New Roman"/>
          <w:sz w:val="28"/>
          <w:szCs w:val="28"/>
          <w:u w:val="single"/>
        </w:rPr>
        <w:t>USB Historian</w:t>
      </w:r>
    </w:p>
    <w:p w14:paraId="325063F0" w14:textId="65AAC539" w:rsidR="000D478D" w:rsidRDefault="000D478D" w:rsidP="000D478D">
      <w:pPr>
        <w:spacing w:line="240" w:lineRule="auto"/>
        <w:rPr>
          <w:rFonts w:ascii="Times New Roman" w:hAnsi="Times New Roman" w:cs="Times New Roman"/>
          <w:sz w:val="24"/>
          <w:szCs w:val="24"/>
        </w:rPr>
      </w:pPr>
      <w:r>
        <w:rPr>
          <w:rFonts w:ascii="Times New Roman" w:hAnsi="Times New Roman" w:cs="Times New Roman"/>
          <w:sz w:val="24"/>
          <w:szCs w:val="24"/>
        </w:rPr>
        <w:t xml:space="preserve">USB Historian is a free (libre and gratis) tool that allows an investigator to recover the log files and registry entries created by Windows when external storage devices are connected. The software also allows the investigator to recover USB ID’s and names of computers the device was used on. </w:t>
      </w:r>
      <w:sdt>
        <w:sdtPr>
          <w:rPr>
            <w:rFonts w:ascii="Times New Roman" w:hAnsi="Times New Roman" w:cs="Times New Roman"/>
            <w:sz w:val="24"/>
            <w:szCs w:val="24"/>
          </w:rPr>
          <w:id w:val="189260497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4Di19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[22]</w:t>
          </w:r>
          <w:r>
            <w:rPr>
              <w:rFonts w:ascii="Times New Roman" w:hAnsi="Times New Roman" w:cs="Times New Roman"/>
              <w:sz w:val="24"/>
              <w:szCs w:val="24"/>
            </w:rPr>
            <w:fldChar w:fldCharType="end"/>
          </w:r>
        </w:sdtContent>
      </w:sdt>
    </w:p>
    <w:p w14:paraId="47B23636" w14:textId="30633120" w:rsidR="000D478D" w:rsidRDefault="000D478D" w:rsidP="000D478D">
      <w:pPr>
        <w:spacing w:line="240" w:lineRule="auto"/>
        <w:rPr>
          <w:rFonts w:ascii="Times New Roman" w:hAnsi="Times New Roman" w:cs="Times New Roman"/>
          <w:sz w:val="24"/>
          <w:szCs w:val="24"/>
        </w:rPr>
      </w:pPr>
    </w:p>
    <w:p w14:paraId="52DB4187" w14:textId="6DEF60A8" w:rsidR="000D478D" w:rsidRDefault="000D478D" w:rsidP="000D478D">
      <w:pPr>
        <w:pStyle w:val="ListParagraph"/>
        <w:numPr>
          <w:ilvl w:val="1"/>
          <w:numId w:val="10"/>
        </w:numPr>
        <w:spacing w:line="360" w:lineRule="auto"/>
        <w:rPr>
          <w:rFonts w:ascii="Times New Roman" w:hAnsi="Times New Roman" w:cs="Times New Roman"/>
          <w:sz w:val="32"/>
          <w:szCs w:val="32"/>
          <w:u w:val="single"/>
        </w:rPr>
      </w:pPr>
      <w:r w:rsidRPr="00383141">
        <w:rPr>
          <w:rFonts w:ascii="Times New Roman" w:hAnsi="Times New Roman" w:cs="Times New Roman"/>
          <w:sz w:val="32"/>
          <w:szCs w:val="32"/>
          <w:u w:val="single"/>
        </w:rPr>
        <w:t>Memory Dumping Forensics Tools</w:t>
      </w:r>
    </w:p>
    <w:p w14:paraId="28B9CB22" w14:textId="6DBE13CA" w:rsidR="00383141" w:rsidRPr="00383141" w:rsidRDefault="00383141" w:rsidP="00383141">
      <w:pPr>
        <w:pStyle w:val="ListParagraph"/>
        <w:numPr>
          <w:ilvl w:val="2"/>
          <w:numId w:val="10"/>
        </w:numPr>
        <w:spacing w:line="240" w:lineRule="auto"/>
        <w:rPr>
          <w:rFonts w:ascii="Times New Roman" w:hAnsi="Times New Roman" w:cs="Times New Roman"/>
          <w:sz w:val="28"/>
          <w:szCs w:val="28"/>
          <w:u w:val="single"/>
        </w:rPr>
      </w:pPr>
      <w:r w:rsidRPr="00383141">
        <w:rPr>
          <w:rFonts w:ascii="Times New Roman" w:hAnsi="Times New Roman" w:cs="Times New Roman"/>
          <w:sz w:val="28"/>
          <w:szCs w:val="28"/>
          <w:u w:val="single"/>
        </w:rPr>
        <w:t>Volatility Framework</w:t>
      </w:r>
    </w:p>
    <w:p w14:paraId="7AB29889" w14:textId="3503429F" w:rsidR="00383141" w:rsidRDefault="00383141" w:rsidP="00383141">
      <w:pPr>
        <w:spacing w:line="240" w:lineRule="auto"/>
        <w:rPr>
          <w:rFonts w:ascii="Times New Roman" w:hAnsi="Times New Roman" w:cs="Times New Roman"/>
          <w:sz w:val="24"/>
          <w:szCs w:val="24"/>
        </w:rPr>
      </w:pPr>
      <w:r w:rsidRPr="00C6680D">
        <w:rPr>
          <w:rFonts w:ascii="Times New Roman" w:hAnsi="Times New Roman" w:cs="Times New Roman"/>
          <w:sz w:val="24"/>
          <w:szCs w:val="24"/>
        </w:rPr>
        <w:t>The Volatility Framework is a</w:t>
      </w:r>
      <w:r>
        <w:rPr>
          <w:rFonts w:ascii="Times New Roman" w:hAnsi="Times New Roman" w:cs="Times New Roman"/>
          <w:sz w:val="24"/>
          <w:szCs w:val="24"/>
        </w:rPr>
        <w:t xml:space="preserve"> free (libre and gratis) and open-source</w:t>
      </w:r>
      <w:r w:rsidRPr="00C6680D">
        <w:rPr>
          <w:rFonts w:ascii="Times New Roman" w:hAnsi="Times New Roman" w:cs="Times New Roman"/>
          <w:sz w:val="24"/>
          <w:szCs w:val="24"/>
        </w:rPr>
        <w:t xml:space="preserve"> software</w:t>
      </w:r>
      <w:r>
        <w:rPr>
          <w:rFonts w:ascii="Times New Roman" w:hAnsi="Times New Roman" w:cs="Times New Roman"/>
          <w:sz w:val="24"/>
          <w:szCs w:val="24"/>
        </w:rPr>
        <w:t xml:space="preserve"> first released</w:t>
      </w:r>
      <w:r w:rsidRPr="00C6680D">
        <w:rPr>
          <w:rFonts w:ascii="Times New Roman" w:hAnsi="Times New Roman" w:cs="Times New Roman"/>
          <w:sz w:val="24"/>
          <w:szCs w:val="24"/>
        </w:rPr>
        <w:t xml:space="preserve"> by Black Hat DC</w:t>
      </w:r>
      <w:r>
        <w:rPr>
          <w:rFonts w:ascii="Times New Roman" w:hAnsi="Times New Roman" w:cs="Times New Roman"/>
          <w:sz w:val="24"/>
          <w:szCs w:val="24"/>
        </w:rPr>
        <w:t xml:space="preserve"> in 2007. The software was created from the desire to expand digital forensics to collect data stored within volatile storage </w:t>
      </w:r>
      <w:proofErr w:type="spellStart"/>
      <w:r>
        <w:rPr>
          <w:rFonts w:ascii="Times New Roman" w:hAnsi="Times New Roman" w:cs="Times New Roman"/>
          <w:sz w:val="24"/>
          <w:szCs w:val="24"/>
        </w:rPr>
        <w:t>eg</w:t>
      </w:r>
      <w:proofErr w:type="spellEnd"/>
      <w:r>
        <w:rPr>
          <w:rFonts w:ascii="Times New Roman" w:hAnsi="Times New Roman" w:cs="Times New Roman"/>
          <w:sz w:val="24"/>
          <w:szCs w:val="24"/>
        </w:rPr>
        <w:t xml:space="preserve"> RAM, something that was not possible with the tools available at that time. Volatility Framework is</w:t>
      </w:r>
      <w:r w:rsidRPr="00C6680D">
        <w:rPr>
          <w:rFonts w:ascii="Times New Roman" w:hAnsi="Times New Roman" w:cs="Times New Roman"/>
          <w:sz w:val="24"/>
          <w:szCs w:val="24"/>
        </w:rPr>
        <w:t xml:space="preserve"> designed to analyse the runtime state of a system by examining the data stored within volatile storage (</w:t>
      </w:r>
      <w:proofErr w:type="spellStart"/>
      <w:r w:rsidRPr="00C6680D">
        <w:rPr>
          <w:rFonts w:ascii="Times New Roman" w:hAnsi="Times New Roman" w:cs="Times New Roman"/>
          <w:sz w:val="24"/>
          <w:szCs w:val="24"/>
        </w:rPr>
        <w:t>eg</w:t>
      </w:r>
      <w:proofErr w:type="spellEnd"/>
      <w:r w:rsidRPr="00C6680D">
        <w:rPr>
          <w:rFonts w:ascii="Times New Roman" w:hAnsi="Times New Roman" w:cs="Times New Roman"/>
          <w:sz w:val="24"/>
          <w:szCs w:val="24"/>
        </w:rPr>
        <w:t xml:space="preserve"> RAM). </w:t>
      </w:r>
      <w:sdt>
        <w:sdtPr>
          <w:rPr>
            <w:rFonts w:ascii="Times New Roman" w:hAnsi="Times New Roman" w:cs="Times New Roman"/>
            <w:sz w:val="24"/>
            <w:szCs w:val="24"/>
          </w:rPr>
          <w:id w:val="-1280646752"/>
          <w:citation/>
        </w:sdtPr>
        <w:sdtContent>
          <w:r w:rsidRPr="00C6680D">
            <w:rPr>
              <w:rFonts w:ascii="Times New Roman" w:hAnsi="Times New Roman" w:cs="Times New Roman"/>
              <w:sz w:val="24"/>
              <w:szCs w:val="24"/>
            </w:rPr>
            <w:fldChar w:fldCharType="begin"/>
          </w:r>
          <w:r w:rsidRPr="00C6680D">
            <w:rPr>
              <w:rFonts w:ascii="Times New Roman" w:hAnsi="Times New Roman" w:cs="Times New Roman"/>
              <w:sz w:val="24"/>
              <w:szCs w:val="24"/>
            </w:rPr>
            <w:instrText xml:space="preserve"> CITATION The18 \l 2057 </w:instrText>
          </w:r>
          <w:r w:rsidRPr="00C6680D">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[23]</w:t>
          </w:r>
          <w:r w:rsidRPr="00C6680D">
            <w:rPr>
              <w:rFonts w:ascii="Times New Roman" w:hAnsi="Times New Roman" w:cs="Times New Roman"/>
              <w:sz w:val="24"/>
              <w:szCs w:val="24"/>
            </w:rPr>
            <w:fldChar w:fldCharType="end"/>
          </w:r>
        </w:sdtContent>
      </w:sdt>
      <w:r w:rsidRPr="00C6680D">
        <w:rPr>
          <w:rFonts w:ascii="Times New Roman" w:hAnsi="Times New Roman" w:cs="Times New Roman"/>
          <w:sz w:val="24"/>
          <w:szCs w:val="24"/>
        </w:rPr>
        <w:t xml:space="preserve"> </w:t>
      </w:r>
    </w:p>
    <w:p w14:paraId="3092C106" w14:textId="77777777" w:rsidR="00383141" w:rsidRDefault="00383141" w:rsidP="00383141">
      <w:pPr>
        <w:spacing w:line="240" w:lineRule="auto"/>
        <w:rPr>
          <w:rFonts w:ascii="Times New Roman" w:hAnsi="Times New Roman" w:cs="Times New Roman"/>
          <w:sz w:val="24"/>
          <w:szCs w:val="24"/>
        </w:rPr>
      </w:pPr>
      <w:r w:rsidRPr="00C6680D">
        <w:rPr>
          <w:rFonts w:ascii="Times New Roman" w:hAnsi="Times New Roman" w:cs="Times New Roman"/>
          <w:sz w:val="24"/>
          <w:szCs w:val="24"/>
        </w:rPr>
        <w:t>This differs from prior digital forensics software which focused</w:t>
      </w:r>
      <w:r>
        <w:rPr>
          <w:rFonts w:ascii="Times New Roman" w:hAnsi="Times New Roman" w:cs="Times New Roman"/>
          <w:sz w:val="24"/>
          <w:szCs w:val="24"/>
        </w:rPr>
        <w:t xml:space="preserve"> on obtaining evidence from images of non-volatile storage (e.g. Hard Disk Drives, Solid State Drives, Flash Drives etc.)</w:t>
      </w:r>
    </w:p>
    <w:p w14:paraId="0903C366" w14:textId="3E51AAE9" w:rsidR="00383141" w:rsidRDefault="00383141" w:rsidP="00383141">
      <w:pPr>
        <w:spacing w:line="240" w:lineRule="auto"/>
        <w:rPr>
          <w:rFonts w:ascii="Times New Roman" w:hAnsi="Times New Roman" w:cs="Times New Roman"/>
          <w:sz w:val="24"/>
          <w:szCs w:val="24"/>
        </w:rPr>
      </w:pPr>
      <w:r>
        <w:rPr>
          <w:rFonts w:ascii="Times New Roman" w:hAnsi="Times New Roman" w:cs="Times New Roman"/>
          <w:sz w:val="24"/>
          <w:szCs w:val="24"/>
        </w:rPr>
        <w:t xml:space="preserve">Development of this software is supported by The Volatility Foundation, a non-profit organisation established for the purpose of promoting the usage of Volatility Framework, to protect the project IP (Intellectual Property) and to encourage the continued contribution to memory analysis research. </w:t>
      </w:r>
      <w:sdt>
        <w:sdtPr>
          <w:rPr>
            <w:rFonts w:ascii="Times New Roman" w:hAnsi="Times New Roman" w:cs="Times New Roman"/>
            <w:sz w:val="24"/>
            <w:szCs w:val="24"/>
          </w:rPr>
          <w:id w:val="-88526329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The18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[23]</w:t>
          </w:r>
          <w:r>
            <w:rPr>
              <w:rFonts w:ascii="Times New Roman" w:hAnsi="Times New Roman" w:cs="Times New Roman"/>
              <w:sz w:val="24"/>
              <w:szCs w:val="24"/>
            </w:rPr>
            <w:fldChar w:fldCharType="end"/>
          </w:r>
        </w:sdtContent>
      </w:sdt>
    </w:p>
    <w:p w14:paraId="135BF6FC" w14:textId="48B5F92B" w:rsidR="00383141" w:rsidRDefault="00383141" w:rsidP="00383141">
      <w:pPr>
        <w:spacing w:line="360" w:lineRule="auto"/>
        <w:rPr>
          <w:rFonts w:ascii="Times New Roman" w:hAnsi="Times New Roman" w:cs="Times New Roman"/>
          <w:sz w:val="24"/>
          <w:szCs w:val="24"/>
        </w:rPr>
      </w:pPr>
    </w:p>
    <w:p w14:paraId="0824B779" w14:textId="77777777" w:rsidR="00383141" w:rsidRPr="00383141" w:rsidRDefault="00383141" w:rsidP="00383141">
      <w:pPr>
        <w:spacing w:line="360" w:lineRule="auto"/>
        <w:rPr>
          <w:rFonts w:ascii="Times New Roman" w:hAnsi="Times New Roman" w:cs="Times New Roman"/>
          <w:sz w:val="24"/>
          <w:szCs w:val="24"/>
        </w:rPr>
      </w:pPr>
    </w:p>
    <w:p w14:paraId="406DC06B" w14:textId="5705A6E5" w:rsidR="000D478D" w:rsidRPr="00383141" w:rsidRDefault="000D478D" w:rsidP="00383141">
      <w:pPr>
        <w:pStyle w:val="ListParagraph"/>
        <w:numPr>
          <w:ilvl w:val="1"/>
          <w:numId w:val="10"/>
        </w:numPr>
        <w:spacing w:line="240" w:lineRule="auto"/>
        <w:rPr>
          <w:rFonts w:ascii="Times New Roman" w:hAnsi="Times New Roman" w:cs="Times New Roman"/>
          <w:sz w:val="32"/>
          <w:szCs w:val="32"/>
        </w:rPr>
      </w:pPr>
      <w:r w:rsidRPr="00383141">
        <w:rPr>
          <w:rFonts w:ascii="Times New Roman" w:hAnsi="Times New Roman" w:cs="Times New Roman"/>
          <w:sz w:val="32"/>
          <w:szCs w:val="32"/>
          <w:u w:val="single"/>
        </w:rPr>
        <w:lastRenderedPageBreak/>
        <w:t>Network Analysis Tools</w:t>
      </w:r>
    </w:p>
    <w:p w14:paraId="2173B335" w14:textId="14E5D3BF" w:rsidR="00383141" w:rsidRPr="00383141" w:rsidRDefault="00383141" w:rsidP="00383141">
      <w:pPr>
        <w:pStyle w:val="ListParagraph"/>
        <w:numPr>
          <w:ilvl w:val="2"/>
          <w:numId w:val="10"/>
        </w:numPr>
        <w:spacing w:line="240" w:lineRule="auto"/>
        <w:rPr>
          <w:rFonts w:ascii="Times New Roman" w:hAnsi="Times New Roman" w:cs="Times New Roman"/>
          <w:sz w:val="28"/>
          <w:szCs w:val="28"/>
          <w:u w:val="single"/>
        </w:rPr>
      </w:pPr>
      <w:proofErr w:type="spellStart"/>
      <w:r w:rsidRPr="00383141">
        <w:rPr>
          <w:rFonts w:ascii="Times New Roman" w:hAnsi="Times New Roman" w:cs="Times New Roman"/>
          <w:sz w:val="28"/>
          <w:szCs w:val="28"/>
          <w:u w:val="single"/>
        </w:rPr>
        <w:t>Xplico</w:t>
      </w:r>
      <w:proofErr w:type="spellEnd"/>
    </w:p>
    <w:p w14:paraId="6EAEAD87" w14:textId="1CE4976F" w:rsidR="00383141" w:rsidRDefault="00383141" w:rsidP="00383141">
      <w:pPr>
        <w:spacing w:line="240" w:lineRule="auto"/>
        <w:rPr>
          <w:rFonts w:ascii="Times New Roman" w:hAnsi="Times New Roman" w:cs="Times New Roman"/>
          <w:sz w:val="24"/>
          <w:szCs w:val="24"/>
        </w:rPr>
      </w:pPr>
      <w:proofErr w:type="spellStart"/>
      <w:r w:rsidRPr="00C6680D">
        <w:rPr>
          <w:rFonts w:ascii="Times New Roman" w:hAnsi="Times New Roman" w:cs="Times New Roman"/>
          <w:sz w:val="24"/>
          <w:szCs w:val="24"/>
        </w:rPr>
        <w:t>Xplico</w:t>
      </w:r>
      <w:proofErr w:type="spellEnd"/>
      <w:r w:rsidRPr="00C6680D">
        <w:rPr>
          <w:rFonts w:ascii="Times New Roman" w:hAnsi="Times New Roman" w:cs="Times New Roman"/>
          <w:sz w:val="24"/>
          <w:szCs w:val="24"/>
        </w:rPr>
        <w:t xml:space="preserve"> is a Network Forensics Analysis Tool (NFAT) used to capture application data from captured internet traffic (such as that obtained via </w:t>
      </w:r>
      <w:r>
        <w:rPr>
          <w:rFonts w:ascii="Times New Roman" w:hAnsi="Times New Roman" w:cs="Times New Roman"/>
          <w:sz w:val="24"/>
          <w:szCs w:val="24"/>
        </w:rPr>
        <w:t xml:space="preserve">a packet sniffer such as </w:t>
      </w:r>
      <w:r w:rsidRPr="00C6680D">
        <w:rPr>
          <w:rFonts w:ascii="Times New Roman" w:hAnsi="Times New Roman" w:cs="Times New Roman"/>
          <w:sz w:val="24"/>
          <w:szCs w:val="24"/>
        </w:rPr>
        <w:t>Wireshark)</w:t>
      </w:r>
      <w:r>
        <w:rPr>
          <w:rFonts w:ascii="Times New Roman" w:hAnsi="Times New Roman" w:cs="Times New Roman"/>
          <w:sz w:val="24"/>
          <w:szCs w:val="24"/>
        </w:rPr>
        <w:t xml:space="preserve"> licensed for use under the GNU GPL v2, meaning that it is free (libre and gratis) and open-source</w:t>
      </w:r>
      <w:r w:rsidRPr="00C6680D">
        <w:rPr>
          <w:rFonts w:ascii="Times New Roman" w:hAnsi="Times New Roman" w:cs="Times New Roman"/>
          <w:sz w:val="24"/>
          <w:szCs w:val="24"/>
        </w:rPr>
        <w:t xml:space="preserve">. It supports a variety of different protocols such as HTTP, </w:t>
      </w:r>
      <w:r>
        <w:rPr>
          <w:rFonts w:ascii="Times New Roman" w:hAnsi="Times New Roman" w:cs="Times New Roman"/>
          <w:sz w:val="24"/>
          <w:szCs w:val="24"/>
        </w:rPr>
        <w:t>IMAP, POP3, SMTP, TCP (e.g. reassembly of TCP data), UDP, etc. and supports real-time examination of traffic and custom dispatchers allowing the user to customise the organisation of output data to arrange it in the most suitable fashion.</w:t>
      </w:r>
      <w:sdt>
        <w:sdtPr>
          <w:rPr>
            <w:rFonts w:ascii="Times New Roman" w:hAnsi="Times New Roman" w:cs="Times New Roman"/>
            <w:sz w:val="24"/>
            <w:szCs w:val="24"/>
          </w:rPr>
          <w:id w:val="1411503843"/>
          <w:citation/>
        </w:sdtPr>
        <w:sdtContent>
          <w:r w:rsidRPr="00C6680D">
            <w:rPr>
              <w:rFonts w:ascii="Times New Roman" w:hAnsi="Times New Roman" w:cs="Times New Roman"/>
              <w:sz w:val="24"/>
              <w:szCs w:val="24"/>
            </w:rPr>
            <w:fldChar w:fldCharType="begin"/>
          </w:r>
          <w:r w:rsidRPr="00C6680D">
            <w:rPr>
              <w:rFonts w:ascii="Times New Roman" w:hAnsi="Times New Roman" w:cs="Times New Roman"/>
              <w:sz w:val="24"/>
              <w:szCs w:val="24"/>
            </w:rPr>
            <w:instrText xml:space="preserve"> CITATION Gia19 \l 2057 </w:instrText>
          </w:r>
          <w:r w:rsidRPr="00C6680D">
            <w:rPr>
              <w:rFonts w:ascii="Times New Roman" w:hAnsi="Times New Roman" w:cs="Times New Roman"/>
              <w:sz w:val="24"/>
              <w:szCs w:val="24"/>
            </w:rPr>
            <w:fldChar w:fldCharType="separate"/>
          </w:r>
          <w:r w:rsidR="005266DC">
            <w:rPr>
              <w:rFonts w:ascii="Times New Roman" w:hAnsi="Times New Roman" w:cs="Times New Roman"/>
              <w:noProof/>
              <w:sz w:val="24"/>
              <w:szCs w:val="24"/>
            </w:rPr>
            <w:t xml:space="preserve"> </w:t>
          </w:r>
          <w:r w:rsidR="005266DC" w:rsidRPr="005266DC">
            <w:rPr>
              <w:rFonts w:ascii="Times New Roman" w:hAnsi="Times New Roman" w:cs="Times New Roman"/>
              <w:noProof/>
              <w:sz w:val="24"/>
              <w:szCs w:val="24"/>
            </w:rPr>
            <w:t>[24]</w:t>
          </w:r>
          <w:r w:rsidRPr="00C6680D">
            <w:rPr>
              <w:rFonts w:ascii="Times New Roman" w:hAnsi="Times New Roman" w:cs="Times New Roman"/>
              <w:sz w:val="24"/>
              <w:szCs w:val="24"/>
            </w:rPr>
            <w:fldChar w:fldCharType="end"/>
          </w:r>
        </w:sdtContent>
      </w:sdt>
    </w:p>
    <w:p w14:paraId="3E43F381" w14:textId="06D83B8C" w:rsidR="00383141" w:rsidRDefault="00383141" w:rsidP="00383141">
      <w:pPr>
        <w:spacing w:line="240" w:lineRule="auto"/>
        <w:rPr>
          <w:rFonts w:ascii="Times New Roman" w:hAnsi="Times New Roman" w:cs="Times New Roman"/>
          <w:sz w:val="24"/>
          <w:szCs w:val="24"/>
        </w:rPr>
      </w:pPr>
      <w:r>
        <w:rPr>
          <w:rFonts w:ascii="Times New Roman" w:hAnsi="Times New Roman" w:cs="Times New Roman"/>
          <w:sz w:val="24"/>
          <w:szCs w:val="24"/>
        </w:rPr>
        <w:t xml:space="preserve">The software is modular (split up into independent components) which allows developers to create new components for the software to better suit their needs. </w:t>
      </w:r>
      <w:sdt>
        <w:sdtPr>
          <w:rPr>
            <w:rFonts w:ascii="Times New Roman" w:hAnsi="Times New Roman" w:cs="Times New Roman"/>
            <w:sz w:val="24"/>
            <w:szCs w:val="24"/>
          </w:rPr>
          <w:id w:val="-209847451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Gia19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[24]</w:t>
          </w:r>
          <w:r>
            <w:rPr>
              <w:rFonts w:ascii="Times New Roman" w:hAnsi="Times New Roman" w:cs="Times New Roman"/>
              <w:sz w:val="24"/>
              <w:szCs w:val="24"/>
            </w:rPr>
            <w:fldChar w:fldCharType="end"/>
          </w:r>
        </w:sdtContent>
      </w:sdt>
    </w:p>
    <w:p w14:paraId="0EE0853F" w14:textId="77777777" w:rsidR="00383141" w:rsidRPr="00383141" w:rsidRDefault="00383141" w:rsidP="00383141">
      <w:pPr>
        <w:spacing w:line="240" w:lineRule="auto"/>
        <w:rPr>
          <w:rFonts w:ascii="Times New Roman" w:hAnsi="Times New Roman" w:cs="Times New Roman"/>
          <w:sz w:val="32"/>
          <w:szCs w:val="32"/>
        </w:rPr>
      </w:pPr>
    </w:p>
    <w:p w14:paraId="4D7BA3AF" w14:textId="043B0D16" w:rsidR="000D478D" w:rsidRPr="00383141" w:rsidRDefault="000D478D" w:rsidP="000D478D">
      <w:pPr>
        <w:pStyle w:val="ListParagraph"/>
        <w:numPr>
          <w:ilvl w:val="1"/>
          <w:numId w:val="10"/>
        </w:numPr>
        <w:spacing w:line="240" w:lineRule="auto"/>
        <w:rPr>
          <w:rFonts w:ascii="Times New Roman" w:hAnsi="Times New Roman" w:cs="Times New Roman"/>
          <w:sz w:val="32"/>
          <w:szCs w:val="32"/>
        </w:rPr>
      </w:pPr>
      <w:r w:rsidRPr="00383141">
        <w:rPr>
          <w:rFonts w:ascii="Times New Roman" w:hAnsi="Times New Roman" w:cs="Times New Roman"/>
          <w:sz w:val="32"/>
          <w:szCs w:val="32"/>
          <w:u w:val="single"/>
        </w:rPr>
        <w:t>Metadata Analysis Tools</w:t>
      </w:r>
    </w:p>
    <w:p w14:paraId="70126AAF" w14:textId="2193E78F" w:rsidR="00383141" w:rsidRPr="00383141" w:rsidRDefault="00383141" w:rsidP="00383141">
      <w:pPr>
        <w:pStyle w:val="ListParagraph"/>
        <w:numPr>
          <w:ilvl w:val="2"/>
          <w:numId w:val="10"/>
        </w:numPr>
        <w:spacing w:line="240" w:lineRule="auto"/>
        <w:rPr>
          <w:rFonts w:ascii="Times New Roman" w:hAnsi="Times New Roman" w:cs="Times New Roman"/>
          <w:sz w:val="28"/>
          <w:szCs w:val="28"/>
          <w:u w:val="single"/>
        </w:rPr>
      </w:pPr>
      <w:proofErr w:type="spellStart"/>
      <w:r w:rsidRPr="00383141">
        <w:rPr>
          <w:rFonts w:ascii="Times New Roman" w:hAnsi="Times New Roman" w:cs="Times New Roman"/>
          <w:sz w:val="28"/>
          <w:szCs w:val="28"/>
          <w:u w:val="single"/>
        </w:rPr>
        <w:t>ExifTool</w:t>
      </w:r>
      <w:proofErr w:type="spellEnd"/>
    </w:p>
    <w:p w14:paraId="0D93AD65" w14:textId="12E5C691" w:rsidR="00383141" w:rsidRDefault="00383141" w:rsidP="00383141">
      <w:pPr>
        <w:spacing w:line="240" w:lineRule="auto"/>
        <w:rPr>
          <w:rFonts w:ascii="Times New Roman" w:hAnsi="Times New Roman" w:cs="Times New Roman"/>
          <w:sz w:val="24"/>
          <w:szCs w:val="24"/>
        </w:rPr>
      </w:pPr>
      <w:proofErr w:type="spellStart"/>
      <w:r w:rsidRPr="00C6680D">
        <w:rPr>
          <w:rFonts w:ascii="Times New Roman" w:hAnsi="Times New Roman" w:cs="Times New Roman"/>
          <w:sz w:val="24"/>
          <w:szCs w:val="24"/>
        </w:rPr>
        <w:t>ExifTool</w:t>
      </w:r>
      <w:proofErr w:type="spellEnd"/>
      <w:r w:rsidRPr="00C6680D">
        <w:rPr>
          <w:rFonts w:ascii="Times New Roman" w:hAnsi="Times New Roman" w:cs="Times New Roman"/>
          <w:sz w:val="24"/>
          <w:szCs w:val="24"/>
        </w:rPr>
        <w:t xml:space="preserve"> is a free</w:t>
      </w:r>
      <w:r>
        <w:rPr>
          <w:rFonts w:ascii="Times New Roman" w:hAnsi="Times New Roman" w:cs="Times New Roman"/>
          <w:sz w:val="24"/>
          <w:szCs w:val="24"/>
        </w:rPr>
        <w:t xml:space="preserve"> (libre and gratis)</w:t>
      </w:r>
      <w:r w:rsidRPr="00C6680D">
        <w:rPr>
          <w:rFonts w:ascii="Times New Roman" w:hAnsi="Times New Roman" w:cs="Times New Roman"/>
          <w:sz w:val="24"/>
          <w:szCs w:val="24"/>
        </w:rPr>
        <w:t xml:space="preserve"> and open-source, command-line software tool created</w:t>
      </w:r>
      <w:r>
        <w:rPr>
          <w:rFonts w:ascii="Times New Roman" w:hAnsi="Times New Roman" w:cs="Times New Roman"/>
          <w:sz w:val="24"/>
          <w:szCs w:val="24"/>
        </w:rPr>
        <w:t xml:space="preserve"> in PERL for the purpose of modifying, writing and reading</w:t>
      </w:r>
      <w:r w:rsidRPr="00C6680D">
        <w:rPr>
          <w:rFonts w:ascii="Times New Roman" w:hAnsi="Times New Roman" w:cs="Times New Roman"/>
          <w:sz w:val="24"/>
          <w:szCs w:val="24"/>
        </w:rPr>
        <w:t xml:space="preserve"> metadata from vario</w:t>
      </w:r>
      <w:r>
        <w:rPr>
          <w:rFonts w:ascii="Times New Roman" w:hAnsi="Times New Roman" w:cs="Times New Roman"/>
          <w:sz w:val="24"/>
          <w:szCs w:val="24"/>
        </w:rPr>
        <w:t xml:space="preserve">us image and music file formats such as EXIF, GPS, IPTC, XMP JFIF, </w:t>
      </w:r>
      <w:proofErr w:type="spellStart"/>
      <w:r>
        <w:rPr>
          <w:rFonts w:ascii="Times New Roman" w:hAnsi="Times New Roman" w:cs="Times New Roman"/>
          <w:sz w:val="24"/>
          <w:szCs w:val="24"/>
        </w:rPr>
        <w:t>MakerNotes</w:t>
      </w:r>
      <w:proofErr w:type="spellEnd"/>
      <w:r>
        <w:rPr>
          <w:rFonts w:ascii="Times New Roman" w:hAnsi="Times New Roman" w:cs="Times New Roman"/>
          <w:sz w:val="24"/>
          <w:szCs w:val="24"/>
        </w:rPr>
        <w:t>, etc. It can read timed metadata from a variety of different video formats.</w:t>
      </w:r>
      <w:sdt>
        <w:sdtPr>
          <w:rPr>
            <w:rFonts w:ascii="Times New Roman" w:hAnsi="Times New Roman" w:cs="Times New Roman"/>
            <w:sz w:val="24"/>
            <w:szCs w:val="24"/>
          </w:rPr>
          <w:id w:val="-1256050054"/>
          <w:citation/>
        </w:sdtPr>
        <w:sdtContent>
          <w:r w:rsidRPr="00C6680D">
            <w:rPr>
              <w:rFonts w:ascii="Times New Roman" w:hAnsi="Times New Roman" w:cs="Times New Roman"/>
              <w:sz w:val="24"/>
              <w:szCs w:val="24"/>
            </w:rPr>
            <w:fldChar w:fldCharType="begin"/>
          </w:r>
          <w:r w:rsidRPr="00C6680D">
            <w:rPr>
              <w:rFonts w:ascii="Times New Roman" w:hAnsi="Times New Roman" w:cs="Times New Roman"/>
              <w:sz w:val="24"/>
              <w:szCs w:val="24"/>
            </w:rPr>
            <w:instrText xml:space="preserve"> CITATION Phi19 \l 2057 </w:instrText>
          </w:r>
          <w:r w:rsidRPr="00C6680D">
            <w:rPr>
              <w:rFonts w:ascii="Times New Roman" w:hAnsi="Times New Roman" w:cs="Times New Roman"/>
              <w:sz w:val="24"/>
              <w:szCs w:val="24"/>
            </w:rPr>
            <w:fldChar w:fldCharType="separate"/>
          </w:r>
          <w:r w:rsidR="005266DC">
            <w:rPr>
              <w:rFonts w:ascii="Times New Roman" w:hAnsi="Times New Roman" w:cs="Times New Roman"/>
              <w:noProof/>
              <w:sz w:val="24"/>
              <w:szCs w:val="24"/>
            </w:rPr>
            <w:t xml:space="preserve"> </w:t>
          </w:r>
          <w:r w:rsidR="005266DC" w:rsidRPr="005266DC">
            <w:rPr>
              <w:rFonts w:ascii="Times New Roman" w:hAnsi="Times New Roman" w:cs="Times New Roman"/>
              <w:noProof/>
              <w:sz w:val="24"/>
              <w:szCs w:val="24"/>
            </w:rPr>
            <w:t>[25]</w:t>
          </w:r>
          <w:r w:rsidRPr="00C6680D">
            <w:rPr>
              <w:rFonts w:ascii="Times New Roman" w:hAnsi="Times New Roman" w:cs="Times New Roman"/>
              <w:sz w:val="24"/>
              <w:szCs w:val="24"/>
            </w:rPr>
            <w:fldChar w:fldCharType="end"/>
          </w:r>
        </w:sdtContent>
      </w:sdt>
    </w:p>
    <w:p w14:paraId="6871BF82" w14:textId="77777777" w:rsidR="00383141" w:rsidRPr="00383141" w:rsidRDefault="00383141" w:rsidP="00383141">
      <w:pPr>
        <w:spacing w:line="240" w:lineRule="auto"/>
        <w:rPr>
          <w:rFonts w:ascii="Times New Roman" w:hAnsi="Times New Roman" w:cs="Times New Roman"/>
          <w:sz w:val="32"/>
          <w:szCs w:val="32"/>
        </w:rPr>
      </w:pPr>
      <w:bookmarkStart w:id="0" w:name="_GoBack"/>
      <w:bookmarkEnd w:id="0"/>
    </w:p>
    <w:p w14:paraId="1B43501C" w14:textId="53EBD004" w:rsidR="000D478D" w:rsidRPr="00383141" w:rsidRDefault="000D478D" w:rsidP="000D478D">
      <w:pPr>
        <w:pStyle w:val="ListParagraph"/>
        <w:numPr>
          <w:ilvl w:val="1"/>
          <w:numId w:val="10"/>
        </w:numPr>
        <w:spacing w:line="240" w:lineRule="auto"/>
        <w:rPr>
          <w:rFonts w:ascii="Times New Roman" w:hAnsi="Times New Roman" w:cs="Times New Roman"/>
          <w:sz w:val="32"/>
          <w:szCs w:val="32"/>
        </w:rPr>
      </w:pPr>
      <w:r w:rsidRPr="00383141">
        <w:rPr>
          <w:rFonts w:ascii="Times New Roman" w:hAnsi="Times New Roman" w:cs="Times New Roman"/>
          <w:sz w:val="32"/>
          <w:szCs w:val="32"/>
          <w:u w:val="single"/>
        </w:rPr>
        <w:t>Device Imaging Tools</w:t>
      </w:r>
    </w:p>
    <w:p w14:paraId="0FF462D1" w14:textId="41559D54" w:rsidR="00383141" w:rsidRPr="00383141" w:rsidRDefault="00383141" w:rsidP="00383141">
      <w:pPr>
        <w:pStyle w:val="ListParagraph"/>
        <w:numPr>
          <w:ilvl w:val="2"/>
          <w:numId w:val="10"/>
        </w:numPr>
        <w:spacing w:line="240" w:lineRule="auto"/>
        <w:rPr>
          <w:rFonts w:ascii="Times New Roman" w:hAnsi="Times New Roman" w:cs="Times New Roman"/>
          <w:sz w:val="28"/>
          <w:szCs w:val="28"/>
          <w:u w:val="single"/>
        </w:rPr>
      </w:pPr>
      <w:r w:rsidRPr="00383141">
        <w:rPr>
          <w:rFonts w:ascii="Times New Roman" w:hAnsi="Times New Roman" w:cs="Times New Roman"/>
          <w:sz w:val="28"/>
          <w:szCs w:val="28"/>
          <w:u w:val="single"/>
        </w:rPr>
        <w:t>FTK Imager</w:t>
      </w:r>
    </w:p>
    <w:p w14:paraId="2D7FB74E" w14:textId="71EE052C" w:rsidR="00383141" w:rsidRDefault="00383141" w:rsidP="00383141">
      <w:pPr>
        <w:spacing w:line="240" w:lineRule="auto"/>
        <w:rPr>
          <w:rFonts w:ascii="Times New Roman" w:hAnsi="Times New Roman" w:cs="Times New Roman"/>
          <w:sz w:val="24"/>
          <w:szCs w:val="24"/>
        </w:rPr>
      </w:pPr>
      <w:r>
        <w:rPr>
          <w:rFonts w:ascii="Times New Roman" w:hAnsi="Times New Roman" w:cs="Times New Roman"/>
          <w:sz w:val="24"/>
          <w:szCs w:val="24"/>
        </w:rPr>
        <w:t xml:space="preserve">FTK Imager is a software bundled with FTK – Forensic Toolkit, however it is designed to be used alongside it, and is a separate program. It is an imaging tool used to obtain evidence from a source device without making changes to the original evidence, and in a manner than is appropriate for a forensic investigation. </w:t>
      </w:r>
      <w:sdt>
        <w:sdtPr>
          <w:rPr>
            <w:rFonts w:ascii="Times New Roman" w:hAnsi="Times New Roman" w:cs="Times New Roman"/>
            <w:sz w:val="24"/>
            <w:szCs w:val="24"/>
          </w:rPr>
          <w:id w:val="154702401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ACC18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[26]</w:t>
          </w:r>
          <w:r>
            <w:rPr>
              <w:rFonts w:ascii="Times New Roman" w:hAnsi="Times New Roman" w:cs="Times New Roman"/>
              <w:sz w:val="24"/>
              <w:szCs w:val="24"/>
            </w:rPr>
            <w:fldChar w:fldCharType="end"/>
          </w:r>
        </w:sdtContent>
      </w:sdt>
    </w:p>
    <w:p w14:paraId="17A7FAD6" w14:textId="1C4C2941" w:rsidR="00383141" w:rsidRDefault="00383141" w:rsidP="00383141">
      <w:pPr>
        <w:spacing w:line="240" w:lineRule="auto"/>
        <w:rPr>
          <w:rFonts w:ascii="Times New Roman" w:hAnsi="Times New Roman" w:cs="Times New Roman"/>
          <w:sz w:val="24"/>
          <w:szCs w:val="24"/>
        </w:rPr>
      </w:pPr>
      <w:r>
        <w:rPr>
          <w:rFonts w:ascii="Times New Roman" w:hAnsi="Times New Roman" w:cs="Times New Roman"/>
          <w:sz w:val="24"/>
          <w:szCs w:val="24"/>
        </w:rPr>
        <w:t xml:space="preserve">It allows you to create forensic images of external drives, CDs and DVDs, and even individual folders and files. It also allows mounting of a forensic image in a read-only capacity to preview the contents inside. This software, like FTK, will allow you to generate hash reports to prove the integrity of any recovered files and disk images. </w:t>
      </w:r>
      <w:sdt>
        <w:sdtPr>
          <w:rPr>
            <w:rFonts w:ascii="Times New Roman" w:hAnsi="Times New Roman" w:cs="Times New Roman"/>
            <w:sz w:val="24"/>
            <w:szCs w:val="24"/>
          </w:rPr>
          <w:id w:val="109490232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ACC18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[26]</w:t>
          </w:r>
          <w:r>
            <w:rPr>
              <w:rFonts w:ascii="Times New Roman" w:hAnsi="Times New Roman" w:cs="Times New Roman"/>
              <w:sz w:val="24"/>
              <w:szCs w:val="24"/>
            </w:rPr>
            <w:fldChar w:fldCharType="end"/>
          </w:r>
        </w:sdtContent>
      </w:sdt>
    </w:p>
    <w:p w14:paraId="18980EFC" w14:textId="6760ADD0" w:rsidR="00383141" w:rsidRDefault="00383141" w:rsidP="00383141">
      <w:pPr>
        <w:spacing w:line="240" w:lineRule="auto"/>
        <w:rPr>
          <w:rFonts w:ascii="Times New Roman" w:hAnsi="Times New Roman" w:cs="Times New Roman"/>
          <w:sz w:val="32"/>
          <w:szCs w:val="32"/>
        </w:rPr>
      </w:pPr>
    </w:p>
    <w:p w14:paraId="02F900B9" w14:textId="259D6BDC" w:rsidR="00383141" w:rsidRDefault="00383141" w:rsidP="00383141">
      <w:pPr>
        <w:spacing w:line="240" w:lineRule="auto"/>
        <w:rPr>
          <w:rFonts w:ascii="Times New Roman" w:hAnsi="Times New Roman" w:cs="Times New Roman"/>
          <w:sz w:val="32"/>
          <w:szCs w:val="32"/>
        </w:rPr>
      </w:pPr>
    </w:p>
    <w:p w14:paraId="233FA8AC" w14:textId="5C369F7B" w:rsidR="00383141" w:rsidRDefault="00383141" w:rsidP="00383141">
      <w:pPr>
        <w:spacing w:line="240" w:lineRule="auto"/>
        <w:rPr>
          <w:rFonts w:ascii="Times New Roman" w:hAnsi="Times New Roman" w:cs="Times New Roman"/>
          <w:sz w:val="32"/>
          <w:szCs w:val="32"/>
        </w:rPr>
      </w:pPr>
    </w:p>
    <w:p w14:paraId="36911916" w14:textId="777C2DF1" w:rsidR="00383141" w:rsidRDefault="00383141" w:rsidP="00383141">
      <w:pPr>
        <w:spacing w:line="240" w:lineRule="auto"/>
        <w:rPr>
          <w:rFonts w:ascii="Times New Roman" w:hAnsi="Times New Roman" w:cs="Times New Roman"/>
          <w:sz w:val="32"/>
          <w:szCs w:val="32"/>
        </w:rPr>
      </w:pPr>
    </w:p>
    <w:p w14:paraId="71FB654B" w14:textId="5469DA11" w:rsidR="00383141" w:rsidRDefault="00383141" w:rsidP="00383141">
      <w:pPr>
        <w:spacing w:line="240" w:lineRule="auto"/>
        <w:rPr>
          <w:rFonts w:ascii="Times New Roman" w:hAnsi="Times New Roman" w:cs="Times New Roman"/>
          <w:sz w:val="32"/>
          <w:szCs w:val="32"/>
        </w:rPr>
      </w:pPr>
    </w:p>
    <w:p w14:paraId="7BDFA6B3" w14:textId="4E0B09C7" w:rsidR="00383141" w:rsidRDefault="00383141" w:rsidP="00383141">
      <w:pPr>
        <w:spacing w:line="240" w:lineRule="auto"/>
        <w:rPr>
          <w:rFonts w:ascii="Times New Roman" w:hAnsi="Times New Roman" w:cs="Times New Roman"/>
          <w:sz w:val="32"/>
          <w:szCs w:val="32"/>
        </w:rPr>
      </w:pPr>
    </w:p>
    <w:p w14:paraId="1882EEBD" w14:textId="77777777" w:rsidR="00383141" w:rsidRPr="00383141" w:rsidRDefault="00383141" w:rsidP="00383141">
      <w:pPr>
        <w:spacing w:line="240" w:lineRule="auto"/>
        <w:rPr>
          <w:rFonts w:ascii="Times New Roman" w:hAnsi="Times New Roman" w:cs="Times New Roman"/>
          <w:sz w:val="32"/>
          <w:szCs w:val="32"/>
        </w:rPr>
      </w:pPr>
    </w:p>
    <w:p w14:paraId="32002526" w14:textId="7927AC8D" w:rsidR="00383141" w:rsidRDefault="000D478D" w:rsidP="00383141">
      <w:pPr>
        <w:pStyle w:val="ListParagraph"/>
        <w:numPr>
          <w:ilvl w:val="1"/>
          <w:numId w:val="10"/>
        </w:numPr>
        <w:spacing w:line="240" w:lineRule="auto"/>
        <w:rPr>
          <w:rFonts w:ascii="Times New Roman" w:hAnsi="Times New Roman" w:cs="Times New Roman"/>
          <w:sz w:val="32"/>
          <w:szCs w:val="32"/>
          <w:u w:val="single"/>
        </w:rPr>
      </w:pPr>
      <w:r w:rsidRPr="00383141">
        <w:rPr>
          <w:rFonts w:ascii="Times New Roman" w:hAnsi="Times New Roman" w:cs="Times New Roman"/>
          <w:sz w:val="32"/>
          <w:szCs w:val="32"/>
          <w:u w:val="single"/>
        </w:rPr>
        <w:lastRenderedPageBreak/>
        <w:t>Hex Editor Tools</w:t>
      </w:r>
    </w:p>
    <w:p w14:paraId="3CA9D50A" w14:textId="0C2E330A" w:rsidR="00383141" w:rsidRPr="00383141" w:rsidRDefault="00383141" w:rsidP="00383141">
      <w:pPr>
        <w:pStyle w:val="ListParagraph"/>
        <w:numPr>
          <w:ilvl w:val="2"/>
          <w:numId w:val="10"/>
        </w:numPr>
        <w:spacing w:line="240" w:lineRule="auto"/>
        <w:rPr>
          <w:rFonts w:ascii="Times New Roman" w:hAnsi="Times New Roman" w:cs="Times New Roman"/>
          <w:sz w:val="28"/>
          <w:szCs w:val="28"/>
          <w:u w:val="single"/>
        </w:rPr>
      </w:pPr>
      <w:r w:rsidRPr="00383141">
        <w:rPr>
          <w:rFonts w:ascii="Times New Roman" w:hAnsi="Times New Roman" w:cs="Times New Roman"/>
          <w:sz w:val="28"/>
          <w:szCs w:val="28"/>
          <w:u w:val="single"/>
        </w:rPr>
        <w:t>Free Hex Editor Neo</w:t>
      </w:r>
    </w:p>
    <w:p w14:paraId="5A5EBD65" w14:textId="21942610" w:rsidR="00383141" w:rsidRDefault="00383141" w:rsidP="00383141">
      <w:pPr>
        <w:spacing w:line="240" w:lineRule="auto"/>
        <w:rPr>
          <w:rFonts w:ascii="Times New Roman" w:hAnsi="Times New Roman" w:cs="Times New Roman"/>
          <w:sz w:val="24"/>
          <w:szCs w:val="24"/>
        </w:rPr>
      </w:pPr>
      <w:r>
        <w:rPr>
          <w:rFonts w:ascii="Times New Roman" w:hAnsi="Times New Roman" w:cs="Times New Roman"/>
          <w:sz w:val="24"/>
          <w:szCs w:val="24"/>
        </w:rPr>
        <w:t xml:space="preserve">Free Hex Editor Neo is freeware software (proprietary, but gratis) and claims to be the fastest freeware binary file editor for Windows Operating Systems (it is compatible with Windows 7 and up, and Windows Server 2008 R2 and up). It allows you to edit and analyse the binary hex of individual files and hard disks and to verify checksums and hashes (such as SHA-256, SHA-512, MD5 and many others). </w:t>
      </w:r>
      <w:sdt>
        <w:sdtPr>
          <w:rPr>
            <w:rFonts w:ascii="Times New Roman" w:hAnsi="Times New Roman" w:cs="Times New Roman"/>
            <w:sz w:val="24"/>
            <w:szCs w:val="24"/>
          </w:rPr>
          <w:id w:val="122834027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HHD19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[27]</w:t>
          </w:r>
          <w:r>
            <w:rPr>
              <w:rFonts w:ascii="Times New Roman" w:hAnsi="Times New Roman" w:cs="Times New Roman"/>
              <w:sz w:val="24"/>
              <w:szCs w:val="24"/>
            </w:rPr>
            <w:fldChar w:fldCharType="end"/>
          </w:r>
        </w:sdtContent>
      </w:sdt>
    </w:p>
    <w:p w14:paraId="7F94A095" w14:textId="1016EE7A" w:rsidR="00383141" w:rsidRDefault="00383141" w:rsidP="00383141">
      <w:pPr>
        <w:spacing w:line="240" w:lineRule="auto"/>
        <w:rPr>
          <w:rFonts w:ascii="Times New Roman" w:hAnsi="Times New Roman" w:cs="Times New Roman"/>
          <w:sz w:val="24"/>
          <w:szCs w:val="24"/>
        </w:rPr>
      </w:pPr>
      <w:r>
        <w:rPr>
          <w:rFonts w:ascii="Times New Roman" w:hAnsi="Times New Roman" w:cs="Times New Roman"/>
          <w:sz w:val="24"/>
          <w:szCs w:val="24"/>
        </w:rPr>
        <w:t xml:space="preserve">It is distributed under a “freemium” model, which provides users with all basic functionality for free, with advanced features available in the form of Hex Editor Neo Standard/Professional/Ultimate. </w:t>
      </w:r>
      <w:sdt>
        <w:sdtPr>
          <w:rPr>
            <w:rFonts w:ascii="Times New Roman" w:hAnsi="Times New Roman" w:cs="Times New Roman"/>
            <w:sz w:val="24"/>
            <w:szCs w:val="24"/>
          </w:rPr>
          <w:id w:val="-147775003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Fre19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[28]</w:t>
          </w:r>
          <w:r>
            <w:rPr>
              <w:rFonts w:ascii="Times New Roman" w:hAnsi="Times New Roman" w:cs="Times New Roman"/>
              <w:sz w:val="24"/>
              <w:szCs w:val="24"/>
            </w:rPr>
            <w:fldChar w:fldCharType="end"/>
          </w:r>
        </w:sdtContent>
      </w:sdt>
      <w:sdt>
        <w:sdtPr>
          <w:rPr>
            <w:rFonts w:ascii="Times New Roman" w:hAnsi="Times New Roman" w:cs="Times New Roman"/>
            <w:sz w:val="24"/>
            <w:szCs w:val="24"/>
          </w:rPr>
          <w:id w:val="-104321613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HDD19 \l 2057 </w:instrText>
          </w:r>
          <w:r>
            <w:rPr>
              <w:rFonts w:ascii="Times New Roman" w:hAnsi="Times New Roman" w:cs="Times New Roman"/>
              <w:sz w:val="24"/>
              <w:szCs w:val="24"/>
            </w:rPr>
            <w:fldChar w:fldCharType="separate"/>
          </w:r>
          <w:r w:rsidR="005266DC">
            <w:rPr>
              <w:rFonts w:ascii="Times New Roman" w:hAnsi="Times New Roman" w:cs="Times New Roman"/>
              <w:noProof/>
              <w:sz w:val="24"/>
              <w:szCs w:val="24"/>
            </w:rPr>
            <w:t xml:space="preserve"> </w:t>
          </w:r>
          <w:r w:rsidR="005266DC" w:rsidRPr="005266DC">
            <w:rPr>
              <w:rFonts w:ascii="Times New Roman" w:hAnsi="Times New Roman" w:cs="Times New Roman"/>
              <w:noProof/>
              <w:sz w:val="24"/>
              <w:szCs w:val="24"/>
            </w:rPr>
            <w:t>[29]</w:t>
          </w:r>
          <w:r>
            <w:rPr>
              <w:rFonts w:ascii="Times New Roman" w:hAnsi="Times New Roman" w:cs="Times New Roman"/>
              <w:sz w:val="24"/>
              <w:szCs w:val="24"/>
            </w:rPr>
            <w:fldChar w:fldCharType="end"/>
          </w:r>
        </w:sdtContent>
      </w:sdt>
    </w:p>
    <w:p w14:paraId="7E2A282B" w14:textId="78B49E71" w:rsidR="00383141" w:rsidRPr="00383141" w:rsidRDefault="00383141" w:rsidP="00383141">
      <w:pPr>
        <w:pStyle w:val="ListParagraph"/>
        <w:numPr>
          <w:ilvl w:val="2"/>
          <w:numId w:val="10"/>
        </w:numPr>
        <w:spacing w:line="240" w:lineRule="auto"/>
        <w:rPr>
          <w:rFonts w:ascii="Times New Roman" w:hAnsi="Times New Roman" w:cs="Times New Roman"/>
          <w:sz w:val="28"/>
          <w:szCs w:val="28"/>
          <w:u w:val="single"/>
        </w:rPr>
      </w:pPr>
      <w:proofErr w:type="spellStart"/>
      <w:r w:rsidRPr="00383141">
        <w:rPr>
          <w:rFonts w:ascii="Times New Roman" w:hAnsi="Times New Roman" w:cs="Times New Roman"/>
          <w:sz w:val="28"/>
          <w:szCs w:val="28"/>
          <w:u w:val="single"/>
        </w:rPr>
        <w:t>HxD</w:t>
      </w:r>
      <w:proofErr w:type="spellEnd"/>
    </w:p>
    <w:p w14:paraId="32540597" w14:textId="230B6C5E" w:rsidR="00383141" w:rsidRDefault="00383141" w:rsidP="00383141">
      <w:pPr>
        <w:spacing w:line="240" w:lineRule="auto"/>
        <w:rPr>
          <w:rFonts w:ascii="Times New Roman" w:hAnsi="Times New Roman" w:cs="Times New Roman"/>
          <w:sz w:val="24"/>
          <w:szCs w:val="24"/>
        </w:rPr>
      </w:pPr>
      <w:proofErr w:type="spellStart"/>
      <w:r>
        <w:rPr>
          <w:rFonts w:ascii="Times New Roman" w:hAnsi="Times New Roman" w:cs="Times New Roman"/>
          <w:sz w:val="24"/>
          <w:szCs w:val="24"/>
        </w:rPr>
        <w:t>HxD</w:t>
      </w:r>
      <w:proofErr w:type="spellEnd"/>
      <w:r>
        <w:rPr>
          <w:rFonts w:ascii="Times New Roman" w:hAnsi="Times New Roman" w:cs="Times New Roman"/>
          <w:sz w:val="24"/>
          <w:szCs w:val="24"/>
        </w:rPr>
        <w:t xml:space="preserve"> is a freeware (gratis, not libre) hex editor designed for Windows Operating Systems that allows editing and reading of raw disks, system memory and any files. </w:t>
      </w:r>
      <w:proofErr w:type="spellStart"/>
      <w:r>
        <w:rPr>
          <w:rFonts w:ascii="Times New Roman" w:hAnsi="Times New Roman" w:cs="Times New Roman"/>
          <w:sz w:val="24"/>
          <w:szCs w:val="24"/>
        </w:rPr>
        <w:t>HxD</w:t>
      </w:r>
      <w:proofErr w:type="spellEnd"/>
      <w:r>
        <w:rPr>
          <w:rFonts w:ascii="Times New Roman" w:hAnsi="Times New Roman" w:cs="Times New Roman"/>
          <w:sz w:val="24"/>
          <w:szCs w:val="24"/>
        </w:rPr>
        <w:t xml:space="preserve"> offers several features such as splitting of files and file shredding, along with basic find and replace functionality. The software also allows an investigator to generate checksums in popular formats (e.g. MD5, SHA-1, SHA-512, etc.) and to generate basic byte distribution graphs for analysis. </w:t>
      </w:r>
      <w:sdt>
        <w:sdtPr>
          <w:rPr>
            <w:rFonts w:ascii="Times New Roman" w:hAnsi="Times New Roman" w:cs="Times New Roman"/>
            <w:sz w:val="24"/>
            <w:szCs w:val="24"/>
          </w:rPr>
          <w:id w:val="211477740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Maë19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[30]</w:t>
          </w:r>
          <w:r>
            <w:rPr>
              <w:rFonts w:ascii="Times New Roman" w:hAnsi="Times New Roman" w:cs="Times New Roman"/>
              <w:sz w:val="24"/>
              <w:szCs w:val="24"/>
            </w:rPr>
            <w:fldChar w:fldCharType="end"/>
          </w:r>
        </w:sdtContent>
      </w:sdt>
    </w:p>
    <w:p w14:paraId="02138E85" w14:textId="5D05475A" w:rsidR="00383141" w:rsidRDefault="00383141" w:rsidP="00383141">
      <w:pPr>
        <w:spacing w:line="240" w:lineRule="auto"/>
        <w:rPr>
          <w:rFonts w:ascii="Times New Roman" w:hAnsi="Times New Roman" w:cs="Times New Roman"/>
          <w:sz w:val="24"/>
          <w:szCs w:val="24"/>
        </w:rPr>
      </w:pPr>
      <w:r>
        <w:rPr>
          <w:rFonts w:ascii="Times New Roman" w:hAnsi="Times New Roman" w:cs="Times New Roman"/>
          <w:sz w:val="24"/>
          <w:szCs w:val="24"/>
        </w:rPr>
        <w:t xml:space="preserve">The software is available as an installer or portable release and supports all versions of windows (including Win9x). </w:t>
      </w:r>
      <w:sdt>
        <w:sdtPr>
          <w:rPr>
            <w:rFonts w:ascii="Times New Roman" w:hAnsi="Times New Roman" w:cs="Times New Roman"/>
            <w:sz w:val="24"/>
            <w:szCs w:val="24"/>
          </w:rPr>
          <w:id w:val="-203895454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Maë19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[30]</w:t>
          </w:r>
          <w:r>
            <w:rPr>
              <w:rFonts w:ascii="Times New Roman" w:hAnsi="Times New Roman" w:cs="Times New Roman"/>
              <w:sz w:val="24"/>
              <w:szCs w:val="24"/>
            </w:rPr>
            <w:fldChar w:fldCharType="end"/>
          </w:r>
        </w:sdtContent>
      </w:sdt>
    </w:p>
    <w:p w14:paraId="3F3C9394" w14:textId="77777777" w:rsidR="00383141" w:rsidRPr="00383141" w:rsidRDefault="00383141" w:rsidP="00383141">
      <w:pPr>
        <w:spacing w:line="240" w:lineRule="auto"/>
        <w:rPr>
          <w:rFonts w:ascii="Times New Roman" w:hAnsi="Times New Roman" w:cs="Times New Roman"/>
          <w:sz w:val="24"/>
          <w:szCs w:val="24"/>
        </w:rPr>
      </w:pPr>
    </w:p>
    <w:p w14:paraId="2D2E4BEA" w14:textId="6EA2DF8E" w:rsidR="00383141" w:rsidRPr="00383141" w:rsidRDefault="000D478D" w:rsidP="00383141">
      <w:pPr>
        <w:pStyle w:val="ListParagraph"/>
        <w:numPr>
          <w:ilvl w:val="1"/>
          <w:numId w:val="10"/>
        </w:numPr>
        <w:spacing w:line="240" w:lineRule="auto"/>
        <w:rPr>
          <w:rFonts w:ascii="Times New Roman" w:hAnsi="Times New Roman" w:cs="Times New Roman"/>
          <w:sz w:val="32"/>
          <w:szCs w:val="32"/>
        </w:rPr>
      </w:pPr>
      <w:r w:rsidRPr="00383141">
        <w:rPr>
          <w:rFonts w:ascii="Times New Roman" w:hAnsi="Times New Roman" w:cs="Times New Roman"/>
          <w:sz w:val="32"/>
          <w:szCs w:val="32"/>
          <w:u w:val="single"/>
        </w:rPr>
        <w:t>Security Tools</w:t>
      </w:r>
    </w:p>
    <w:p w14:paraId="662DF87C" w14:textId="4383743F" w:rsidR="00383141" w:rsidRPr="00383141" w:rsidRDefault="00383141" w:rsidP="00383141">
      <w:pPr>
        <w:pStyle w:val="ListParagraph"/>
        <w:numPr>
          <w:ilvl w:val="2"/>
          <w:numId w:val="10"/>
        </w:numPr>
        <w:spacing w:line="240" w:lineRule="auto"/>
        <w:rPr>
          <w:rFonts w:ascii="Times New Roman" w:hAnsi="Times New Roman" w:cs="Times New Roman"/>
          <w:sz w:val="28"/>
          <w:szCs w:val="28"/>
          <w:u w:val="single"/>
        </w:rPr>
      </w:pPr>
      <w:r w:rsidRPr="00383141">
        <w:rPr>
          <w:rFonts w:ascii="Times New Roman" w:hAnsi="Times New Roman" w:cs="Times New Roman"/>
          <w:sz w:val="28"/>
          <w:szCs w:val="28"/>
          <w:u w:val="single"/>
        </w:rPr>
        <w:t>FireEye Redline</w:t>
      </w:r>
    </w:p>
    <w:p w14:paraId="0CA2A22A" w14:textId="063891A8" w:rsidR="00383141" w:rsidRDefault="00383141" w:rsidP="00383141">
      <w:pPr>
        <w:spacing w:line="240" w:lineRule="auto"/>
        <w:rPr>
          <w:rFonts w:ascii="Times New Roman" w:hAnsi="Times New Roman" w:cs="Times New Roman"/>
          <w:sz w:val="24"/>
          <w:szCs w:val="24"/>
        </w:rPr>
      </w:pPr>
      <w:r>
        <w:rPr>
          <w:rFonts w:ascii="Times New Roman" w:hAnsi="Times New Roman" w:cs="Times New Roman"/>
          <w:sz w:val="24"/>
          <w:szCs w:val="24"/>
        </w:rPr>
        <w:t xml:space="preserve">FireEye Redline is a free (libre and gratis) investigative tool that examines volatile and non-volatile storage to search for malicious activity. After which, the software allows the investigator to create a threat assessment profile. Redline allows the investigator to perform an audit on memory, registry, browser history, running services, and file-system data, and to view and investigate collected data (and to sort recovered data by timestamp). </w:t>
      </w:r>
      <w:sdt>
        <w:sdtPr>
          <w:rPr>
            <w:rFonts w:ascii="Times New Roman" w:hAnsi="Times New Roman" w:cs="Times New Roman"/>
            <w:sz w:val="24"/>
            <w:szCs w:val="24"/>
          </w:rPr>
          <w:id w:val="204702075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Fir18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[31]</w:t>
          </w:r>
          <w:r>
            <w:rPr>
              <w:rFonts w:ascii="Times New Roman" w:hAnsi="Times New Roman" w:cs="Times New Roman"/>
              <w:sz w:val="24"/>
              <w:szCs w:val="24"/>
            </w:rPr>
            <w:fldChar w:fldCharType="end"/>
          </w:r>
        </w:sdtContent>
      </w:sdt>
    </w:p>
    <w:p w14:paraId="5633D510" w14:textId="0530CF92" w:rsidR="00383141" w:rsidRDefault="00383141" w:rsidP="00383141">
      <w:pPr>
        <w:spacing w:line="240" w:lineRule="auto"/>
        <w:rPr>
          <w:rFonts w:ascii="Times New Roman" w:hAnsi="Times New Roman" w:cs="Times New Roman"/>
          <w:sz w:val="24"/>
          <w:szCs w:val="24"/>
        </w:rPr>
      </w:pPr>
      <w:r>
        <w:rPr>
          <w:rFonts w:ascii="Times New Roman" w:hAnsi="Times New Roman" w:cs="Times New Roman"/>
          <w:sz w:val="24"/>
          <w:szCs w:val="24"/>
        </w:rPr>
        <w:t xml:space="preserve">The latest version of Redline (1.20.2) features support for Windows XP and above. </w:t>
      </w:r>
      <w:sdt>
        <w:sdtPr>
          <w:rPr>
            <w:rFonts w:ascii="Times New Roman" w:hAnsi="Times New Roman" w:cs="Times New Roman"/>
            <w:sz w:val="24"/>
            <w:szCs w:val="24"/>
          </w:rPr>
          <w:id w:val="85793331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Fir18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[31]</w:t>
          </w:r>
          <w:r>
            <w:rPr>
              <w:rFonts w:ascii="Times New Roman" w:hAnsi="Times New Roman" w:cs="Times New Roman"/>
              <w:sz w:val="24"/>
              <w:szCs w:val="24"/>
            </w:rPr>
            <w:fldChar w:fldCharType="end"/>
          </w:r>
        </w:sdtContent>
      </w:sdt>
    </w:p>
    <w:p w14:paraId="79675041" w14:textId="77777777" w:rsidR="00383141" w:rsidRPr="00383141" w:rsidRDefault="00383141" w:rsidP="00383141">
      <w:pPr>
        <w:spacing w:line="240" w:lineRule="auto"/>
        <w:rPr>
          <w:rFonts w:ascii="Times New Roman" w:hAnsi="Times New Roman" w:cs="Times New Roman"/>
          <w:sz w:val="32"/>
          <w:szCs w:val="32"/>
        </w:rPr>
      </w:pPr>
    </w:p>
    <w:p w14:paraId="0879A966" w14:textId="77777777" w:rsidR="00383141" w:rsidRDefault="000D478D" w:rsidP="00383141">
      <w:pPr>
        <w:pStyle w:val="ListParagraph"/>
        <w:numPr>
          <w:ilvl w:val="1"/>
          <w:numId w:val="10"/>
        </w:numPr>
        <w:spacing w:line="240" w:lineRule="auto"/>
        <w:rPr>
          <w:rFonts w:ascii="Times New Roman" w:hAnsi="Times New Roman" w:cs="Times New Roman"/>
          <w:sz w:val="32"/>
          <w:szCs w:val="32"/>
          <w:u w:val="single"/>
        </w:rPr>
      </w:pPr>
      <w:r w:rsidRPr="00383141">
        <w:rPr>
          <w:rFonts w:ascii="Times New Roman" w:hAnsi="Times New Roman" w:cs="Times New Roman"/>
          <w:sz w:val="32"/>
          <w:szCs w:val="32"/>
          <w:u w:val="single"/>
        </w:rPr>
        <w:t>Email Analysis Tools</w:t>
      </w:r>
    </w:p>
    <w:p w14:paraId="23982E9F" w14:textId="6FB09D5E" w:rsidR="005753FB" w:rsidRPr="00383141" w:rsidRDefault="005753FB" w:rsidP="00383141">
      <w:pPr>
        <w:pStyle w:val="ListParagraph"/>
        <w:numPr>
          <w:ilvl w:val="2"/>
          <w:numId w:val="10"/>
        </w:numPr>
        <w:spacing w:line="240" w:lineRule="auto"/>
        <w:rPr>
          <w:rFonts w:ascii="Times New Roman" w:hAnsi="Times New Roman" w:cs="Times New Roman"/>
          <w:sz w:val="32"/>
          <w:szCs w:val="32"/>
          <w:u w:val="single"/>
        </w:rPr>
      </w:pPr>
      <w:r w:rsidRPr="00383141">
        <w:rPr>
          <w:rFonts w:ascii="Times New Roman" w:hAnsi="Times New Roman" w:cs="Times New Roman"/>
          <w:sz w:val="28"/>
          <w:szCs w:val="28"/>
          <w:u w:val="single"/>
        </w:rPr>
        <w:t xml:space="preserve">Paraben </w:t>
      </w:r>
      <w:r w:rsidR="00283100" w:rsidRPr="00383141">
        <w:rPr>
          <w:rFonts w:ascii="Times New Roman" w:hAnsi="Times New Roman" w:cs="Times New Roman"/>
          <w:sz w:val="28"/>
          <w:szCs w:val="28"/>
          <w:u w:val="single"/>
        </w:rPr>
        <w:t>E3: EMX</w:t>
      </w:r>
    </w:p>
    <w:p w14:paraId="07822BBE" w14:textId="783153AF" w:rsidR="00283100" w:rsidRPr="00283100" w:rsidRDefault="00283100" w:rsidP="00283100">
      <w:pPr>
        <w:spacing w:line="240" w:lineRule="auto"/>
        <w:rPr>
          <w:rFonts w:ascii="Times New Roman" w:hAnsi="Times New Roman" w:cs="Times New Roman"/>
          <w:sz w:val="24"/>
          <w:szCs w:val="24"/>
        </w:rPr>
      </w:pPr>
      <w:r>
        <w:rPr>
          <w:rFonts w:ascii="Times New Roman" w:hAnsi="Times New Roman" w:cs="Times New Roman"/>
          <w:sz w:val="24"/>
          <w:szCs w:val="24"/>
        </w:rPr>
        <w:t>E3: EMX is a proprietary software produced by Paladin that is designed to examine local email archives and recover deleted emails. It is a subscription-based tool that works with a variety of different formats, such as PST &amp; OST (Microsoft Outlook files), AOL, EML files, Mozilla Thunderbird, etc. The software also allows removal of duplicates, indexed searching and provides live support (included in the yearly fee) to answer any questions and provide training.</w:t>
      </w:r>
      <w:r w:rsidR="00892E35">
        <w:rPr>
          <w:rFonts w:ascii="Times New Roman" w:hAnsi="Times New Roman" w:cs="Times New Roman"/>
          <w:sz w:val="24"/>
          <w:szCs w:val="24"/>
        </w:rPr>
        <w:t xml:space="preserve"> </w:t>
      </w:r>
      <w:sdt>
        <w:sdtPr>
          <w:rPr>
            <w:rFonts w:ascii="Times New Roman" w:hAnsi="Times New Roman" w:cs="Times New Roman"/>
            <w:sz w:val="24"/>
            <w:szCs w:val="24"/>
          </w:rPr>
          <w:id w:val="1537935918"/>
          <w:citation/>
        </w:sdtPr>
        <w:sdtEndPr/>
        <w:sdtContent>
          <w:r w:rsidR="00892E35">
            <w:rPr>
              <w:rFonts w:ascii="Times New Roman" w:hAnsi="Times New Roman" w:cs="Times New Roman"/>
              <w:sz w:val="24"/>
              <w:szCs w:val="24"/>
            </w:rPr>
            <w:fldChar w:fldCharType="begin"/>
          </w:r>
          <w:r w:rsidR="00892E35">
            <w:rPr>
              <w:rFonts w:ascii="Times New Roman" w:hAnsi="Times New Roman" w:cs="Times New Roman"/>
              <w:sz w:val="24"/>
              <w:szCs w:val="24"/>
            </w:rPr>
            <w:instrText xml:space="preserve"> CITATION Par19 \l 2057 </w:instrText>
          </w:r>
          <w:r w:rsidR="00892E35">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[32]</w:t>
          </w:r>
          <w:r w:rsidR="00892E35">
            <w:rPr>
              <w:rFonts w:ascii="Times New Roman" w:hAnsi="Times New Roman" w:cs="Times New Roman"/>
              <w:sz w:val="24"/>
              <w:szCs w:val="24"/>
            </w:rPr>
            <w:fldChar w:fldCharType="end"/>
          </w:r>
        </w:sdtContent>
      </w:sdt>
    </w:p>
    <w:p w14:paraId="1BD65C9E" w14:textId="26EC2AE7" w:rsidR="00C233B5" w:rsidRDefault="00C233B5" w:rsidP="005753FB">
      <w:pPr>
        <w:spacing w:line="240" w:lineRule="auto"/>
        <w:rPr>
          <w:rFonts w:ascii="Times New Roman" w:hAnsi="Times New Roman" w:cs="Times New Roman"/>
          <w:sz w:val="24"/>
          <w:szCs w:val="24"/>
        </w:rPr>
      </w:pPr>
    </w:p>
    <w:p w14:paraId="4D36957E" w14:textId="77777777" w:rsidR="00383141" w:rsidRDefault="00383141" w:rsidP="005753FB">
      <w:pPr>
        <w:spacing w:line="240" w:lineRule="auto"/>
        <w:rPr>
          <w:rFonts w:ascii="Times New Roman" w:hAnsi="Times New Roman" w:cs="Times New Roman"/>
          <w:sz w:val="24"/>
          <w:szCs w:val="24"/>
        </w:rPr>
      </w:pPr>
    </w:p>
    <w:p w14:paraId="098DA511" w14:textId="13119DF4" w:rsidR="00383141" w:rsidRDefault="009F1BCF" w:rsidP="00383141">
      <w:pPr>
        <w:pStyle w:val="ListParagraph"/>
        <w:numPr>
          <w:ilvl w:val="0"/>
          <w:numId w:val="10"/>
        </w:numPr>
        <w:spacing w:line="240" w:lineRule="auto"/>
        <w:rPr>
          <w:rFonts w:ascii="Times New Roman" w:hAnsi="Times New Roman" w:cs="Times New Roman"/>
          <w:sz w:val="36"/>
          <w:szCs w:val="36"/>
          <w:u w:val="single"/>
        </w:rPr>
      </w:pPr>
      <w:r>
        <w:rPr>
          <w:rFonts w:ascii="Times New Roman" w:hAnsi="Times New Roman" w:cs="Times New Roman"/>
          <w:sz w:val="36"/>
          <w:szCs w:val="36"/>
          <w:u w:val="single"/>
        </w:rPr>
        <w:lastRenderedPageBreak/>
        <w:t>Forensic Case Study</w:t>
      </w:r>
    </w:p>
    <w:p w14:paraId="25E54BB2" w14:textId="77777777" w:rsidR="00383141" w:rsidRPr="00383141" w:rsidRDefault="00383141" w:rsidP="00383141">
      <w:pPr>
        <w:spacing w:line="240" w:lineRule="auto"/>
        <w:rPr>
          <w:rFonts w:ascii="Times New Roman" w:hAnsi="Times New Roman" w:cs="Times New Roman"/>
          <w:sz w:val="36"/>
          <w:szCs w:val="36"/>
          <w:u w:val="single"/>
        </w:rPr>
      </w:pPr>
    </w:p>
    <w:p w14:paraId="0BD7ACE6" w14:textId="7E8F0797" w:rsidR="00A572F3" w:rsidRDefault="00A572F3" w:rsidP="00A572F3">
      <w:pPr>
        <w:pStyle w:val="ListParagraph"/>
        <w:numPr>
          <w:ilvl w:val="1"/>
          <w:numId w:val="10"/>
        </w:numPr>
        <w:spacing w:line="240" w:lineRule="auto"/>
        <w:rPr>
          <w:rFonts w:ascii="Times New Roman" w:hAnsi="Times New Roman" w:cs="Times New Roman"/>
          <w:sz w:val="28"/>
          <w:szCs w:val="28"/>
          <w:u w:val="single"/>
        </w:rPr>
      </w:pPr>
      <w:r w:rsidRPr="00A572F3">
        <w:rPr>
          <w:rFonts w:ascii="Times New Roman" w:hAnsi="Times New Roman" w:cs="Times New Roman"/>
          <w:sz w:val="28"/>
          <w:szCs w:val="28"/>
          <w:u w:val="single"/>
        </w:rPr>
        <w:t>Incident Handler or Forensics Investigator</w:t>
      </w:r>
    </w:p>
    <w:p w14:paraId="1C089A0B" w14:textId="460FD334" w:rsidR="004844D1" w:rsidRDefault="00EC1834" w:rsidP="00A572F3">
      <w:pPr>
        <w:spacing w:line="240" w:lineRule="auto"/>
        <w:rPr>
          <w:rFonts w:ascii="Times New Roman" w:hAnsi="Times New Roman" w:cs="Times New Roman"/>
          <w:sz w:val="24"/>
          <w:szCs w:val="24"/>
        </w:rPr>
      </w:pPr>
      <w:r>
        <w:rPr>
          <w:rFonts w:ascii="Times New Roman" w:hAnsi="Times New Roman" w:cs="Times New Roman"/>
          <w:sz w:val="24"/>
          <w:szCs w:val="24"/>
        </w:rPr>
        <w:t xml:space="preserve">The roles of the Incident Handler and Forensic Investigator are similar in that they typically use similar tools but are different in the goal that they are attempting to achieve. Incident response is </w:t>
      </w:r>
      <w:r w:rsidR="004844D1">
        <w:rPr>
          <w:rFonts w:ascii="Times New Roman" w:hAnsi="Times New Roman" w:cs="Times New Roman"/>
          <w:sz w:val="24"/>
          <w:szCs w:val="24"/>
        </w:rPr>
        <w:t xml:space="preserve">focused on </w:t>
      </w:r>
      <w:r w:rsidR="00867FCD">
        <w:rPr>
          <w:rFonts w:ascii="Times New Roman" w:hAnsi="Times New Roman" w:cs="Times New Roman"/>
          <w:sz w:val="24"/>
          <w:szCs w:val="24"/>
        </w:rPr>
        <w:t>detecting and analysing</w:t>
      </w:r>
      <w:r w:rsidR="004844D1">
        <w:rPr>
          <w:rFonts w:ascii="Times New Roman" w:hAnsi="Times New Roman" w:cs="Times New Roman"/>
          <w:sz w:val="24"/>
          <w:szCs w:val="24"/>
        </w:rPr>
        <w:t xml:space="preserve"> </w:t>
      </w:r>
      <w:r w:rsidR="008B0372">
        <w:rPr>
          <w:rFonts w:ascii="Times New Roman" w:hAnsi="Times New Roman" w:cs="Times New Roman"/>
          <w:sz w:val="24"/>
          <w:szCs w:val="24"/>
        </w:rPr>
        <w:t>a specific</w:t>
      </w:r>
      <w:r w:rsidR="004844D1">
        <w:rPr>
          <w:rFonts w:ascii="Times New Roman" w:hAnsi="Times New Roman" w:cs="Times New Roman"/>
          <w:sz w:val="24"/>
          <w:szCs w:val="24"/>
        </w:rPr>
        <w:t xml:space="preserve"> issue </w:t>
      </w:r>
      <w:r w:rsidR="00867FCD">
        <w:rPr>
          <w:rFonts w:ascii="Times New Roman" w:hAnsi="Times New Roman" w:cs="Times New Roman"/>
          <w:sz w:val="24"/>
          <w:szCs w:val="24"/>
        </w:rPr>
        <w:t>to</w:t>
      </w:r>
      <w:r w:rsidR="004844D1">
        <w:rPr>
          <w:rFonts w:ascii="Times New Roman" w:hAnsi="Times New Roman" w:cs="Times New Roman"/>
          <w:sz w:val="24"/>
          <w:szCs w:val="24"/>
        </w:rPr>
        <w:t xml:space="preserve"> provid</w:t>
      </w:r>
      <w:r w:rsidR="00867FCD">
        <w:rPr>
          <w:rFonts w:ascii="Times New Roman" w:hAnsi="Times New Roman" w:cs="Times New Roman"/>
          <w:sz w:val="24"/>
          <w:szCs w:val="24"/>
        </w:rPr>
        <w:t>e</w:t>
      </w:r>
      <w:r w:rsidR="004844D1">
        <w:rPr>
          <w:rFonts w:ascii="Times New Roman" w:hAnsi="Times New Roman" w:cs="Times New Roman"/>
          <w:sz w:val="24"/>
          <w:szCs w:val="24"/>
        </w:rPr>
        <w:t xml:space="preserve"> a quick response to </w:t>
      </w:r>
      <w:r w:rsidR="008B0372">
        <w:rPr>
          <w:rFonts w:ascii="Times New Roman" w:hAnsi="Times New Roman" w:cs="Times New Roman"/>
          <w:sz w:val="24"/>
          <w:szCs w:val="24"/>
        </w:rPr>
        <w:t>a</w:t>
      </w:r>
      <w:r w:rsidR="004844D1">
        <w:rPr>
          <w:rFonts w:ascii="Times New Roman" w:hAnsi="Times New Roman" w:cs="Times New Roman"/>
          <w:sz w:val="24"/>
          <w:szCs w:val="24"/>
        </w:rPr>
        <w:t xml:space="preserve"> problem</w:t>
      </w:r>
      <w:r w:rsidR="00867FCD">
        <w:rPr>
          <w:rFonts w:ascii="Times New Roman" w:hAnsi="Times New Roman" w:cs="Times New Roman"/>
          <w:sz w:val="24"/>
          <w:szCs w:val="24"/>
        </w:rPr>
        <w:t xml:space="preserve"> and contain the incident</w:t>
      </w:r>
      <w:r w:rsidR="004844D1">
        <w:rPr>
          <w:rFonts w:ascii="Times New Roman" w:hAnsi="Times New Roman" w:cs="Times New Roman"/>
          <w:sz w:val="24"/>
          <w:szCs w:val="24"/>
        </w:rPr>
        <w:t xml:space="preserve">. </w:t>
      </w:r>
      <w:sdt>
        <w:sdtPr>
          <w:rPr>
            <w:rFonts w:ascii="Times New Roman" w:hAnsi="Times New Roman" w:cs="Times New Roman"/>
            <w:sz w:val="24"/>
            <w:szCs w:val="24"/>
          </w:rPr>
          <w:id w:val="561218685"/>
          <w:citation/>
        </w:sdtPr>
        <w:sdtEndPr/>
        <w:sdtContent>
          <w:r w:rsidR="00D85DB0">
            <w:rPr>
              <w:rFonts w:ascii="Times New Roman" w:hAnsi="Times New Roman" w:cs="Times New Roman"/>
              <w:sz w:val="24"/>
              <w:szCs w:val="24"/>
            </w:rPr>
            <w:fldChar w:fldCharType="begin"/>
          </w:r>
          <w:r w:rsidR="00D85DB0">
            <w:rPr>
              <w:rFonts w:ascii="Times New Roman" w:hAnsi="Times New Roman" w:cs="Times New Roman"/>
              <w:sz w:val="24"/>
              <w:szCs w:val="24"/>
            </w:rPr>
            <w:instrText xml:space="preserve"> CITATION Ped19 \l 2057 </w:instrText>
          </w:r>
          <w:r w:rsidR="00D85DB0">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[33]</w:t>
          </w:r>
          <w:r w:rsidR="00D85DB0">
            <w:rPr>
              <w:rFonts w:ascii="Times New Roman" w:hAnsi="Times New Roman" w:cs="Times New Roman"/>
              <w:sz w:val="24"/>
              <w:szCs w:val="24"/>
            </w:rPr>
            <w:fldChar w:fldCharType="end"/>
          </w:r>
        </w:sdtContent>
      </w:sdt>
      <w:r w:rsidR="00867FCD">
        <w:rPr>
          <w:rFonts w:ascii="Times New Roman" w:hAnsi="Times New Roman" w:cs="Times New Roman"/>
          <w:sz w:val="24"/>
          <w:szCs w:val="24"/>
        </w:rPr>
        <w:t xml:space="preserve"> The role of the Forensics Investigator is different, as it is focused </w:t>
      </w:r>
      <w:r w:rsidR="008B0372">
        <w:rPr>
          <w:rFonts w:ascii="Times New Roman" w:hAnsi="Times New Roman" w:cs="Times New Roman"/>
          <w:sz w:val="24"/>
          <w:szCs w:val="24"/>
        </w:rPr>
        <w:t xml:space="preserve">primarily on the forensic collection of evidence. This investigation may involve corrupt drives, files, and may span across multiple devices such as mobile phones, computers, tablets, GPS devices, etc. and may span over a large time period (potentially over 1 year). Any evidence collected may be used for the purpose of prosecution. </w:t>
      </w:r>
      <w:sdt>
        <w:sdtPr>
          <w:rPr>
            <w:rFonts w:ascii="Times New Roman" w:hAnsi="Times New Roman" w:cs="Times New Roman"/>
            <w:sz w:val="24"/>
            <w:szCs w:val="24"/>
          </w:rPr>
          <w:id w:val="-1242941440"/>
          <w:citation/>
        </w:sdtPr>
        <w:sdtEndPr/>
        <w:sdtContent>
          <w:r w:rsidR="008B0372">
            <w:rPr>
              <w:rFonts w:ascii="Times New Roman" w:hAnsi="Times New Roman" w:cs="Times New Roman"/>
              <w:sz w:val="24"/>
              <w:szCs w:val="24"/>
            </w:rPr>
            <w:fldChar w:fldCharType="begin"/>
          </w:r>
          <w:r w:rsidR="008B0372">
            <w:rPr>
              <w:rFonts w:ascii="Times New Roman" w:hAnsi="Times New Roman" w:cs="Times New Roman"/>
              <w:sz w:val="24"/>
              <w:szCs w:val="24"/>
            </w:rPr>
            <w:instrText xml:space="preserve"> CITATION INF19 \l 2057 </w:instrText>
          </w:r>
          <w:r w:rsidR="008B0372">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[34]</w:t>
          </w:r>
          <w:r w:rsidR="008B0372">
            <w:rPr>
              <w:rFonts w:ascii="Times New Roman" w:hAnsi="Times New Roman" w:cs="Times New Roman"/>
              <w:sz w:val="24"/>
              <w:szCs w:val="24"/>
            </w:rPr>
            <w:fldChar w:fldCharType="end"/>
          </w:r>
        </w:sdtContent>
      </w:sdt>
    </w:p>
    <w:p w14:paraId="72FE1BBF" w14:textId="7C16E085" w:rsidR="00867FCD" w:rsidRDefault="00032A87" w:rsidP="00B87317">
      <w:pPr>
        <w:spacing w:line="240" w:lineRule="auto"/>
        <w:rPr>
          <w:rFonts w:ascii="Times New Roman" w:hAnsi="Times New Roman" w:cs="Times New Roman"/>
          <w:sz w:val="24"/>
          <w:szCs w:val="24"/>
        </w:rPr>
      </w:pPr>
      <w:r>
        <w:rPr>
          <w:rFonts w:ascii="Times New Roman" w:hAnsi="Times New Roman" w:cs="Times New Roman"/>
          <w:sz w:val="24"/>
          <w:szCs w:val="24"/>
        </w:rPr>
        <w:t xml:space="preserve">An incident Handler has the job of mitigating damages as much as possible. </w:t>
      </w:r>
      <w:r w:rsidR="00867FCD">
        <w:rPr>
          <w:rFonts w:ascii="Times New Roman" w:hAnsi="Times New Roman" w:cs="Times New Roman"/>
          <w:sz w:val="24"/>
          <w:szCs w:val="24"/>
        </w:rPr>
        <w:t>t</w:t>
      </w:r>
      <w:r>
        <w:rPr>
          <w:rFonts w:ascii="Times New Roman" w:hAnsi="Times New Roman" w:cs="Times New Roman"/>
          <w:sz w:val="24"/>
          <w:szCs w:val="24"/>
        </w:rPr>
        <w:t>hey are</w:t>
      </w:r>
      <w:r w:rsidR="00867FCD">
        <w:rPr>
          <w:rFonts w:ascii="Times New Roman" w:hAnsi="Times New Roman" w:cs="Times New Roman"/>
          <w:sz w:val="24"/>
          <w:szCs w:val="24"/>
        </w:rPr>
        <w:t xml:space="preserve"> often part of a CIRT – Computer Incident Response Team and are responsible for handling an incident quickly by containing the issue, investigating the events that lead to said incident and recovering from it. The Incident Handler would be responsible for the containment of the incident and would assess any damages as a result of the issue. They would perform basic forensics, and then be responsible for fixing any issues in the task of recovery. </w:t>
      </w:r>
      <w:sdt>
        <w:sdtPr>
          <w:rPr>
            <w:rFonts w:ascii="Times New Roman" w:hAnsi="Times New Roman" w:cs="Times New Roman"/>
            <w:sz w:val="24"/>
            <w:szCs w:val="24"/>
          </w:rPr>
          <w:id w:val="480206286"/>
          <w:citation/>
        </w:sdtPr>
        <w:sdtEndPr/>
        <w:sdtContent>
          <w:r w:rsidR="00867FCD">
            <w:rPr>
              <w:rFonts w:ascii="Times New Roman" w:hAnsi="Times New Roman" w:cs="Times New Roman"/>
              <w:sz w:val="24"/>
              <w:szCs w:val="24"/>
            </w:rPr>
            <w:fldChar w:fldCharType="begin"/>
          </w:r>
          <w:r w:rsidR="00867FCD">
            <w:rPr>
              <w:rFonts w:ascii="Times New Roman" w:hAnsi="Times New Roman" w:cs="Times New Roman"/>
              <w:sz w:val="24"/>
              <w:szCs w:val="24"/>
            </w:rPr>
            <w:instrText xml:space="preserve"> CITATION Bor01 \l 2057 </w:instrText>
          </w:r>
          <w:r w:rsidR="00867FCD">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[35]</w:t>
          </w:r>
          <w:r w:rsidR="00867FCD">
            <w:rPr>
              <w:rFonts w:ascii="Times New Roman" w:hAnsi="Times New Roman" w:cs="Times New Roman"/>
              <w:sz w:val="24"/>
              <w:szCs w:val="24"/>
            </w:rPr>
            <w:fldChar w:fldCharType="end"/>
          </w:r>
        </w:sdtContent>
      </w:sdt>
    </w:p>
    <w:p w14:paraId="06F5948F" w14:textId="631065E1" w:rsidR="00A0126F" w:rsidRDefault="008B0372" w:rsidP="00BF6BF9">
      <w:pPr>
        <w:spacing w:line="240" w:lineRule="auto"/>
        <w:rPr>
          <w:rFonts w:ascii="Times New Roman" w:hAnsi="Times New Roman" w:cs="Times New Roman"/>
          <w:sz w:val="24"/>
          <w:szCs w:val="24"/>
        </w:rPr>
      </w:pPr>
      <w:r>
        <w:rPr>
          <w:rFonts w:ascii="Times New Roman" w:hAnsi="Times New Roman" w:cs="Times New Roman"/>
          <w:sz w:val="24"/>
          <w:szCs w:val="24"/>
        </w:rPr>
        <w:t>The Forensic Investigator has the job of collecting all forensic data using various Digital Forensics tools and formulating the findings into an easy-to-understand report. Digital Forensics as a field incorporates many specialist terms, however it is the responsibility of the Forensics Investigator to ensure that any report produced is written in uncomplex language that could reasonably be understood by anyone. This is because one role of the Forensics Investigator is to provide their reports as evidence in a court of law, and to act as an expert witness for the court. As such, a requirement of this job is that the person obtains a security clearance before working on any cases.</w:t>
      </w:r>
      <w:r w:rsidRPr="008B0372">
        <w:rPr>
          <w:rFonts w:ascii="Times New Roman" w:hAnsi="Times New Roman" w:cs="Times New Roman"/>
          <w:sz w:val="24"/>
          <w:szCs w:val="24"/>
        </w:rPr>
        <w:t xml:space="preserve"> </w:t>
      </w:r>
      <w:sdt>
        <w:sdtPr>
          <w:rPr>
            <w:rFonts w:ascii="Times New Roman" w:hAnsi="Times New Roman" w:cs="Times New Roman"/>
            <w:sz w:val="24"/>
            <w:szCs w:val="24"/>
          </w:rPr>
          <w:id w:val="-127840312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Inf19 \l 2057 </w:instrText>
          </w:r>
          <w:r>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[36]</w:t>
          </w:r>
          <w:r>
            <w:rPr>
              <w:rFonts w:ascii="Times New Roman" w:hAnsi="Times New Roman" w:cs="Times New Roman"/>
              <w:sz w:val="24"/>
              <w:szCs w:val="24"/>
            </w:rPr>
            <w:fldChar w:fldCharType="end"/>
          </w:r>
        </w:sdtContent>
      </w:sdt>
    </w:p>
    <w:p w14:paraId="602A48B6" w14:textId="39CFBE09" w:rsidR="00A937D6" w:rsidRDefault="00A937D6" w:rsidP="00BF6BF9">
      <w:pPr>
        <w:spacing w:line="240" w:lineRule="auto"/>
        <w:rPr>
          <w:rFonts w:ascii="Times New Roman" w:hAnsi="Times New Roman" w:cs="Times New Roman"/>
          <w:sz w:val="24"/>
          <w:szCs w:val="24"/>
        </w:rPr>
      </w:pPr>
      <w:r>
        <w:rPr>
          <w:rFonts w:ascii="Times New Roman" w:hAnsi="Times New Roman" w:cs="Times New Roman"/>
          <w:sz w:val="24"/>
          <w:szCs w:val="24"/>
        </w:rPr>
        <w:t xml:space="preserve">With that in mind, the type of personnel required for this case is a Forensics Investigator. This is due to the fact that the evidence is allegedly terrorism-related and was provided to the Forensic Investigator by a Police Investigator, who requested that it be investigated. As such, it is certainly possible that the court may require the Investigator to provide reports and to testify as an expert witness. As this is something that only a Forensic Investigator is </w:t>
      </w:r>
      <w:r w:rsidR="0015789C">
        <w:rPr>
          <w:rFonts w:ascii="Times New Roman" w:hAnsi="Times New Roman" w:cs="Times New Roman"/>
          <w:sz w:val="24"/>
          <w:szCs w:val="24"/>
        </w:rPr>
        <w:t>able to do, they are required for this particular case.</w:t>
      </w:r>
    </w:p>
    <w:p w14:paraId="7207AF74" w14:textId="4737897B" w:rsidR="00A0126F" w:rsidRDefault="00A0126F" w:rsidP="00B87317">
      <w:pPr>
        <w:spacing w:line="240" w:lineRule="auto"/>
        <w:rPr>
          <w:rFonts w:ascii="Times New Roman" w:hAnsi="Times New Roman" w:cs="Times New Roman"/>
          <w:sz w:val="24"/>
          <w:szCs w:val="24"/>
        </w:rPr>
      </w:pPr>
    </w:p>
    <w:p w14:paraId="38A21DEF" w14:textId="6D5ADD51" w:rsidR="00AC375A" w:rsidRDefault="00AC375A" w:rsidP="00AC375A">
      <w:pPr>
        <w:pStyle w:val="ListParagraph"/>
        <w:numPr>
          <w:ilvl w:val="1"/>
          <w:numId w:val="10"/>
        </w:numPr>
        <w:spacing w:line="240" w:lineRule="auto"/>
        <w:rPr>
          <w:rFonts w:ascii="Times New Roman" w:hAnsi="Times New Roman" w:cs="Times New Roman"/>
          <w:sz w:val="28"/>
          <w:szCs w:val="28"/>
          <w:u w:val="single"/>
        </w:rPr>
      </w:pPr>
      <w:r>
        <w:rPr>
          <w:rFonts w:ascii="Times New Roman" w:hAnsi="Times New Roman" w:cs="Times New Roman"/>
          <w:sz w:val="28"/>
          <w:szCs w:val="28"/>
          <w:u w:val="single"/>
        </w:rPr>
        <w:t>Forensic Methodology</w:t>
      </w:r>
    </w:p>
    <w:p w14:paraId="1305C04B" w14:textId="23966B6F" w:rsidR="00B9675D" w:rsidRDefault="003E7894" w:rsidP="00AC375A">
      <w:pPr>
        <w:spacing w:line="240" w:lineRule="auto"/>
        <w:rPr>
          <w:rFonts w:ascii="Times New Roman" w:hAnsi="Times New Roman" w:cs="Times New Roman"/>
          <w:sz w:val="24"/>
          <w:szCs w:val="24"/>
        </w:rPr>
      </w:pPr>
      <w:r>
        <w:rPr>
          <w:rFonts w:ascii="Times New Roman" w:hAnsi="Times New Roman" w:cs="Times New Roman"/>
          <w:sz w:val="24"/>
          <w:szCs w:val="24"/>
        </w:rPr>
        <w:t>To allow him to investigate the case, John was provided with the evidence laptop</w:t>
      </w:r>
      <w:r w:rsidR="0021361A">
        <w:rPr>
          <w:rFonts w:ascii="Times New Roman" w:hAnsi="Times New Roman" w:cs="Times New Roman"/>
          <w:sz w:val="24"/>
          <w:szCs w:val="24"/>
        </w:rPr>
        <w:t>, photographs of the crime scene and the fingerprints of the suspect.</w:t>
      </w:r>
      <w:r w:rsidR="00B9675D">
        <w:rPr>
          <w:rFonts w:ascii="Times New Roman" w:hAnsi="Times New Roman" w:cs="Times New Roman"/>
          <w:sz w:val="24"/>
          <w:szCs w:val="24"/>
        </w:rPr>
        <w:t xml:space="preserve"> At this time John should prepare a chain-of-custody </w:t>
      </w:r>
      <w:r w:rsidR="000B5D62">
        <w:rPr>
          <w:rFonts w:ascii="Times New Roman" w:hAnsi="Times New Roman" w:cs="Times New Roman"/>
          <w:sz w:val="24"/>
          <w:szCs w:val="24"/>
        </w:rPr>
        <w:t>and single evidence form</w:t>
      </w:r>
      <w:r w:rsidR="00B9675D">
        <w:rPr>
          <w:rFonts w:ascii="Times New Roman" w:hAnsi="Times New Roman" w:cs="Times New Roman"/>
          <w:sz w:val="24"/>
          <w:szCs w:val="24"/>
        </w:rPr>
        <w:t xml:space="preserve">. This will detail the case number and evidence number, the date and time that the evidence was collected, who it was collected by and where it was collected from, as well as information on the evidence such as when it was first stored, the location of storage and the specifications of the device e.g. manufacturer, model, etc. Other information is required on the </w:t>
      </w:r>
      <w:r w:rsidR="000B5D62">
        <w:rPr>
          <w:rFonts w:ascii="Times New Roman" w:hAnsi="Times New Roman" w:cs="Times New Roman"/>
          <w:sz w:val="24"/>
          <w:szCs w:val="24"/>
        </w:rPr>
        <w:t>single evidence</w:t>
      </w:r>
      <w:r w:rsidR="00B9675D">
        <w:rPr>
          <w:rFonts w:ascii="Times New Roman" w:hAnsi="Times New Roman" w:cs="Times New Roman"/>
          <w:sz w:val="24"/>
          <w:szCs w:val="24"/>
        </w:rPr>
        <w:t xml:space="preserve"> form that will be added throughout the investigation.</w:t>
      </w:r>
      <w:r w:rsidR="000B5D62">
        <w:rPr>
          <w:rFonts w:ascii="Times New Roman" w:hAnsi="Times New Roman" w:cs="Times New Roman"/>
          <w:sz w:val="24"/>
          <w:szCs w:val="24"/>
        </w:rPr>
        <w:t xml:space="preserve"> It is important that John keeps the forms with the evidence at all times.</w:t>
      </w:r>
    </w:p>
    <w:p w14:paraId="51E95D58" w14:textId="18577428" w:rsidR="00AC375A" w:rsidRDefault="0021361A" w:rsidP="00AC375A">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The computer was provided in a Stand By mode.</w:t>
      </w:r>
      <w:r w:rsidR="00BF34A9">
        <w:rPr>
          <w:rFonts w:ascii="Times New Roman" w:hAnsi="Times New Roman" w:cs="Times New Roman"/>
          <w:sz w:val="24"/>
          <w:szCs w:val="24"/>
        </w:rPr>
        <w:t xml:space="preserve"> John noticed that the Operating System of the computer was Windows XP Professional SP2.</w:t>
      </w:r>
      <w:r>
        <w:rPr>
          <w:rFonts w:ascii="Times New Roman" w:hAnsi="Times New Roman" w:cs="Times New Roman"/>
          <w:sz w:val="24"/>
          <w:szCs w:val="24"/>
        </w:rPr>
        <w:t xml:space="preserve"> John took photographs of the computer screen throughout.</w:t>
      </w:r>
      <w:r w:rsidR="00BF34A9">
        <w:rPr>
          <w:rFonts w:ascii="Times New Roman" w:hAnsi="Times New Roman" w:cs="Times New Roman"/>
          <w:sz w:val="24"/>
          <w:szCs w:val="24"/>
        </w:rPr>
        <w:t xml:space="preserve"> While doing this, John should include a digital clock in all photographs to provide a second form of timestamp (aside from EXIF data).</w:t>
      </w:r>
      <w:r w:rsidR="00D05509">
        <w:rPr>
          <w:rFonts w:ascii="Times New Roman" w:hAnsi="Times New Roman" w:cs="Times New Roman"/>
          <w:sz w:val="24"/>
          <w:szCs w:val="24"/>
        </w:rPr>
        <w:t xml:space="preserve"> </w:t>
      </w:r>
      <w:r w:rsidR="00BF34A9">
        <w:rPr>
          <w:rFonts w:ascii="Times New Roman" w:hAnsi="Times New Roman" w:cs="Times New Roman"/>
          <w:sz w:val="24"/>
          <w:szCs w:val="24"/>
        </w:rPr>
        <w:t xml:space="preserve"> John should also wear gloves while handling the device to prevent contaminating the device with his fingerprints.</w:t>
      </w:r>
      <w:r w:rsidR="00BF34A9" w:rsidRPr="00BF34A9">
        <w:rPr>
          <w:rFonts w:ascii="Times New Roman" w:hAnsi="Times New Roman" w:cs="Times New Roman"/>
          <w:sz w:val="24"/>
          <w:szCs w:val="24"/>
        </w:rPr>
        <w:t xml:space="preserve"> </w:t>
      </w:r>
      <w:sdt>
        <w:sdtPr>
          <w:rPr>
            <w:rFonts w:ascii="Times New Roman" w:hAnsi="Times New Roman" w:cs="Times New Roman"/>
            <w:sz w:val="24"/>
            <w:szCs w:val="24"/>
          </w:rPr>
          <w:id w:val="-505974754"/>
          <w:citation/>
        </w:sdtPr>
        <w:sdtEndPr/>
        <w:sdtContent>
          <w:r w:rsidR="00BF34A9">
            <w:rPr>
              <w:rFonts w:ascii="Times New Roman" w:hAnsi="Times New Roman" w:cs="Times New Roman"/>
              <w:sz w:val="24"/>
              <w:szCs w:val="24"/>
            </w:rPr>
            <w:fldChar w:fldCharType="begin"/>
          </w:r>
          <w:r w:rsidR="00BF34A9">
            <w:rPr>
              <w:rFonts w:ascii="Times New Roman" w:hAnsi="Times New Roman" w:cs="Times New Roman"/>
              <w:sz w:val="24"/>
              <w:szCs w:val="24"/>
            </w:rPr>
            <w:instrText xml:space="preserve"> CITATION ENI \l 2057 </w:instrText>
          </w:r>
          <w:r w:rsidR="00BF34A9">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[37]</w:t>
          </w:r>
          <w:r w:rsidR="00BF34A9">
            <w:rPr>
              <w:rFonts w:ascii="Times New Roman" w:hAnsi="Times New Roman" w:cs="Times New Roman"/>
              <w:sz w:val="24"/>
              <w:szCs w:val="24"/>
            </w:rPr>
            <w:fldChar w:fldCharType="end"/>
          </w:r>
        </w:sdtContent>
      </w:sdt>
    </w:p>
    <w:p w14:paraId="6C081184" w14:textId="18C9A581" w:rsidR="0021361A" w:rsidRDefault="0021361A" w:rsidP="00AC375A">
      <w:pPr>
        <w:spacing w:line="240" w:lineRule="auto"/>
        <w:rPr>
          <w:rFonts w:ascii="Times New Roman" w:hAnsi="Times New Roman" w:cs="Times New Roman"/>
          <w:sz w:val="24"/>
          <w:szCs w:val="24"/>
        </w:rPr>
      </w:pPr>
      <w:r>
        <w:rPr>
          <w:rFonts w:ascii="Times New Roman" w:hAnsi="Times New Roman" w:cs="Times New Roman"/>
          <w:sz w:val="24"/>
          <w:szCs w:val="24"/>
        </w:rPr>
        <w:t>To begin, John should utilise a Forensic tool that can obtain the contents of the volatile storage e</w:t>
      </w:r>
      <w:r w:rsidR="00D05509">
        <w:rPr>
          <w:rFonts w:ascii="Times New Roman" w:hAnsi="Times New Roman" w:cs="Times New Roman"/>
          <w:sz w:val="24"/>
          <w:szCs w:val="24"/>
        </w:rPr>
        <w:t>.</w:t>
      </w:r>
      <w:r>
        <w:rPr>
          <w:rFonts w:ascii="Times New Roman" w:hAnsi="Times New Roman" w:cs="Times New Roman"/>
          <w:sz w:val="24"/>
          <w:szCs w:val="24"/>
        </w:rPr>
        <w:t>g</w:t>
      </w:r>
      <w:r w:rsidR="00D05509">
        <w:rPr>
          <w:rFonts w:ascii="Times New Roman" w:hAnsi="Times New Roman" w:cs="Times New Roman"/>
          <w:sz w:val="24"/>
          <w:szCs w:val="24"/>
        </w:rPr>
        <w:t>.</w:t>
      </w:r>
      <w:r>
        <w:rPr>
          <w:rFonts w:ascii="Times New Roman" w:hAnsi="Times New Roman" w:cs="Times New Roman"/>
          <w:sz w:val="24"/>
          <w:szCs w:val="24"/>
        </w:rPr>
        <w:t xml:space="preserve"> RAM from the system (as the system was provided in a stand-by state)</w:t>
      </w:r>
      <w:r w:rsidR="00D05509">
        <w:rPr>
          <w:rFonts w:ascii="Times New Roman" w:hAnsi="Times New Roman" w:cs="Times New Roman"/>
          <w:sz w:val="24"/>
          <w:szCs w:val="24"/>
        </w:rPr>
        <w:t xml:space="preserve"> as this may hold information that would be useful to the investigation.</w:t>
      </w:r>
      <w:r w:rsidR="00BF34A9">
        <w:rPr>
          <w:rFonts w:ascii="Times New Roman" w:hAnsi="Times New Roman" w:cs="Times New Roman"/>
          <w:sz w:val="24"/>
          <w:szCs w:val="24"/>
        </w:rPr>
        <w:t xml:space="preserve"> </w:t>
      </w:r>
      <w:sdt>
        <w:sdtPr>
          <w:rPr>
            <w:rFonts w:ascii="Times New Roman" w:hAnsi="Times New Roman" w:cs="Times New Roman"/>
            <w:sz w:val="24"/>
            <w:szCs w:val="24"/>
          </w:rPr>
          <w:id w:val="-1345773372"/>
          <w:citation/>
        </w:sdtPr>
        <w:sdtEndPr/>
        <w:sdtContent>
          <w:r w:rsidR="00BF34A9">
            <w:rPr>
              <w:rFonts w:ascii="Times New Roman" w:hAnsi="Times New Roman" w:cs="Times New Roman"/>
              <w:sz w:val="24"/>
              <w:szCs w:val="24"/>
            </w:rPr>
            <w:fldChar w:fldCharType="begin"/>
          </w:r>
          <w:r w:rsidR="00BF34A9">
            <w:rPr>
              <w:rFonts w:ascii="Times New Roman" w:hAnsi="Times New Roman" w:cs="Times New Roman"/>
              <w:sz w:val="24"/>
              <w:szCs w:val="24"/>
            </w:rPr>
            <w:instrText xml:space="preserve"> CITATION ENI \l 2057 </w:instrText>
          </w:r>
          <w:r w:rsidR="00BF34A9">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[37]</w:t>
          </w:r>
          <w:r w:rsidR="00BF34A9">
            <w:rPr>
              <w:rFonts w:ascii="Times New Roman" w:hAnsi="Times New Roman" w:cs="Times New Roman"/>
              <w:sz w:val="24"/>
              <w:szCs w:val="24"/>
            </w:rPr>
            <w:fldChar w:fldCharType="end"/>
          </w:r>
        </w:sdtContent>
      </w:sdt>
      <w:r w:rsidR="00D05509">
        <w:rPr>
          <w:rFonts w:ascii="Times New Roman" w:hAnsi="Times New Roman" w:cs="Times New Roman"/>
          <w:sz w:val="24"/>
          <w:szCs w:val="24"/>
        </w:rPr>
        <w:t xml:space="preserve"> The Volatility Framework and FireEye Redline were both designed for this purpose and would be effective tools for John to use in obtaining this data.</w:t>
      </w:r>
      <w:r w:rsidR="00C0171D">
        <w:rPr>
          <w:rFonts w:ascii="Times New Roman" w:hAnsi="Times New Roman" w:cs="Times New Roman"/>
          <w:sz w:val="24"/>
          <w:szCs w:val="24"/>
        </w:rPr>
        <w:t xml:space="preserve"> This should be done first as if the computer were to shut down or lose power in any way, this data would be lost. </w:t>
      </w:r>
      <w:sdt>
        <w:sdtPr>
          <w:rPr>
            <w:rFonts w:ascii="Times New Roman" w:hAnsi="Times New Roman" w:cs="Times New Roman"/>
            <w:sz w:val="24"/>
            <w:szCs w:val="24"/>
          </w:rPr>
          <w:id w:val="-757752333"/>
          <w:citation/>
        </w:sdtPr>
        <w:sdtEndPr/>
        <w:sdtContent>
          <w:r w:rsidR="00C0171D">
            <w:rPr>
              <w:rFonts w:ascii="Times New Roman" w:hAnsi="Times New Roman" w:cs="Times New Roman"/>
              <w:sz w:val="24"/>
              <w:szCs w:val="24"/>
            </w:rPr>
            <w:fldChar w:fldCharType="begin"/>
          </w:r>
          <w:r w:rsidR="00C0171D">
            <w:rPr>
              <w:rFonts w:ascii="Times New Roman" w:hAnsi="Times New Roman" w:cs="Times New Roman"/>
              <w:sz w:val="24"/>
              <w:szCs w:val="24"/>
            </w:rPr>
            <w:instrText xml:space="preserve"> CITATION And17 \l 2057 </w:instrText>
          </w:r>
          <w:r w:rsidR="00C0171D">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[38]</w:t>
          </w:r>
          <w:r w:rsidR="00C0171D">
            <w:rPr>
              <w:rFonts w:ascii="Times New Roman" w:hAnsi="Times New Roman" w:cs="Times New Roman"/>
              <w:sz w:val="24"/>
              <w:szCs w:val="24"/>
            </w:rPr>
            <w:fldChar w:fldCharType="end"/>
          </w:r>
        </w:sdtContent>
      </w:sdt>
    </w:p>
    <w:p w14:paraId="202FFC4F" w14:textId="17B3BF6E" w:rsidR="00BB57F0" w:rsidRDefault="00C0171D" w:rsidP="00AC375A">
      <w:pPr>
        <w:spacing w:line="240" w:lineRule="auto"/>
        <w:rPr>
          <w:rFonts w:ascii="Times New Roman" w:hAnsi="Times New Roman" w:cs="Times New Roman"/>
          <w:sz w:val="24"/>
          <w:szCs w:val="24"/>
        </w:rPr>
      </w:pPr>
      <w:r>
        <w:rPr>
          <w:rFonts w:ascii="Times New Roman" w:hAnsi="Times New Roman" w:cs="Times New Roman"/>
          <w:sz w:val="24"/>
          <w:szCs w:val="24"/>
        </w:rPr>
        <w:t xml:space="preserve">Next, John should use a forensic tool capable of creating an image of the system’s hard drive. If John were to examine the original drive, there is a risk of </w:t>
      </w:r>
      <w:r w:rsidR="00BF34A9">
        <w:rPr>
          <w:rFonts w:ascii="Times New Roman" w:hAnsi="Times New Roman" w:cs="Times New Roman"/>
          <w:sz w:val="24"/>
          <w:szCs w:val="24"/>
        </w:rPr>
        <w:t xml:space="preserve">destroying or altering the evidence. This </w:t>
      </w:r>
      <w:r w:rsidR="00061FFE">
        <w:rPr>
          <w:rFonts w:ascii="Times New Roman" w:hAnsi="Times New Roman" w:cs="Times New Roman"/>
          <w:sz w:val="24"/>
          <w:szCs w:val="24"/>
        </w:rPr>
        <w:t>would be classed as perverting the course of justice which could</w:t>
      </w:r>
      <w:r w:rsidR="00BF34A9">
        <w:rPr>
          <w:rFonts w:ascii="Times New Roman" w:hAnsi="Times New Roman" w:cs="Times New Roman"/>
          <w:sz w:val="24"/>
          <w:szCs w:val="24"/>
        </w:rPr>
        <w:t xml:space="preserve"> result in legal consequences for John.</w:t>
      </w:r>
      <w:r w:rsidR="00061FFE">
        <w:rPr>
          <w:rFonts w:ascii="Times New Roman" w:hAnsi="Times New Roman" w:cs="Times New Roman"/>
          <w:sz w:val="24"/>
          <w:szCs w:val="24"/>
        </w:rPr>
        <w:t xml:space="preserve"> </w:t>
      </w:r>
      <w:sdt>
        <w:sdtPr>
          <w:rPr>
            <w:rFonts w:ascii="Times New Roman" w:hAnsi="Times New Roman" w:cs="Times New Roman"/>
            <w:sz w:val="24"/>
            <w:szCs w:val="24"/>
          </w:rPr>
          <w:id w:val="1979340619"/>
          <w:citation/>
        </w:sdtPr>
        <w:sdtEndPr/>
        <w:sdtContent>
          <w:r w:rsidR="00061FFE">
            <w:rPr>
              <w:rFonts w:ascii="Times New Roman" w:hAnsi="Times New Roman" w:cs="Times New Roman"/>
              <w:sz w:val="24"/>
              <w:szCs w:val="24"/>
            </w:rPr>
            <w:fldChar w:fldCharType="begin"/>
          </w:r>
          <w:r w:rsidR="00061FFE">
            <w:rPr>
              <w:rFonts w:ascii="Times New Roman" w:hAnsi="Times New Roman" w:cs="Times New Roman"/>
              <w:sz w:val="24"/>
              <w:szCs w:val="24"/>
            </w:rPr>
            <w:instrText xml:space="preserve"> CITATION Luc19 \l 2057 </w:instrText>
          </w:r>
          <w:r w:rsidR="00061FFE">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[39]</w:t>
          </w:r>
          <w:r w:rsidR="00061FFE">
            <w:rPr>
              <w:rFonts w:ascii="Times New Roman" w:hAnsi="Times New Roman" w:cs="Times New Roman"/>
              <w:sz w:val="24"/>
              <w:szCs w:val="24"/>
            </w:rPr>
            <w:fldChar w:fldCharType="end"/>
          </w:r>
        </w:sdtContent>
      </w:sdt>
      <w:r w:rsidR="00BB57F0">
        <w:rPr>
          <w:rFonts w:ascii="Times New Roman" w:hAnsi="Times New Roman" w:cs="Times New Roman"/>
          <w:sz w:val="24"/>
          <w:szCs w:val="24"/>
        </w:rPr>
        <w:t xml:space="preserve"> </w:t>
      </w:r>
      <w:r w:rsidR="00BF34A9">
        <w:rPr>
          <w:rFonts w:ascii="Times New Roman" w:hAnsi="Times New Roman" w:cs="Times New Roman"/>
          <w:sz w:val="24"/>
          <w:szCs w:val="24"/>
        </w:rPr>
        <w:t xml:space="preserve">One tool that can help to prevent this is FTK Imager. It is a free and open-source (libre and gratis) forensics tool produced by AccessData. This software allows a Forensic Investigator to create an Image file of a Hard Drive. </w:t>
      </w:r>
    </w:p>
    <w:p w14:paraId="21A15C49" w14:textId="6787C9D6" w:rsidR="00C0171D" w:rsidRDefault="00BF34A9" w:rsidP="00AC375A">
      <w:pPr>
        <w:spacing w:line="240" w:lineRule="auto"/>
        <w:rPr>
          <w:rFonts w:ascii="Times New Roman" w:hAnsi="Times New Roman" w:cs="Times New Roman"/>
          <w:sz w:val="24"/>
          <w:szCs w:val="24"/>
        </w:rPr>
      </w:pPr>
      <w:r>
        <w:rPr>
          <w:rFonts w:ascii="Times New Roman" w:hAnsi="Times New Roman" w:cs="Times New Roman"/>
          <w:sz w:val="24"/>
          <w:szCs w:val="24"/>
        </w:rPr>
        <w:t>First, John should use this software to generate a</w:t>
      </w:r>
      <w:r w:rsidR="00D82637">
        <w:rPr>
          <w:rFonts w:ascii="Times New Roman" w:hAnsi="Times New Roman" w:cs="Times New Roman"/>
          <w:sz w:val="24"/>
          <w:szCs w:val="24"/>
        </w:rPr>
        <w:t xml:space="preserve"> SHA-1 and MD5 hash</w:t>
      </w:r>
      <w:r w:rsidR="00044433">
        <w:rPr>
          <w:rFonts w:ascii="Times New Roman" w:hAnsi="Times New Roman" w:cs="Times New Roman"/>
          <w:sz w:val="24"/>
          <w:szCs w:val="24"/>
        </w:rPr>
        <w:t xml:space="preserve"> of the original</w:t>
      </w:r>
      <w:r w:rsidR="00061FFE">
        <w:rPr>
          <w:rFonts w:ascii="Times New Roman" w:hAnsi="Times New Roman" w:cs="Times New Roman"/>
          <w:sz w:val="24"/>
          <w:szCs w:val="24"/>
        </w:rPr>
        <w:t xml:space="preserve"> hard</w:t>
      </w:r>
      <w:r w:rsidR="00044433">
        <w:rPr>
          <w:rFonts w:ascii="Times New Roman" w:hAnsi="Times New Roman" w:cs="Times New Roman"/>
          <w:sz w:val="24"/>
          <w:szCs w:val="24"/>
        </w:rPr>
        <w:t xml:space="preserve"> drive.</w:t>
      </w:r>
      <w:r w:rsidR="000B5D62">
        <w:rPr>
          <w:rFonts w:ascii="Times New Roman" w:hAnsi="Times New Roman" w:cs="Times New Roman"/>
          <w:sz w:val="24"/>
          <w:szCs w:val="24"/>
        </w:rPr>
        <w:t xml:space="preserve"> These 2 values should be added to the single evidence form.</w:t>
      </w:r>
      <w:r w:rsidR="00044433">
        <w:rPr>
          <w:rFonts w:ascii="Times New Roman" w:hAnsi="Times New Roman" w:cs="Times New Roman"/>
          <w:sz w:val="24"/>
          <w:szCs w:val="24"/>
        </w:rPr>
        <w:t xml:space="preserve"> Then</w:t>
      </w:r>
      <w:r w:rsidR="00061FFE">
        <w:rPr>
          <w:rFonts w:ascii="Times New Roman" w:hAnsi="Times New Roman" w:cs="Times New Roman"/>
          <w:sz w:val="24"/>
          <w:szCs w:val="24"/>
        </w:rPr>
        <w:t>,</w:t>
      </w:r>
      <w:r w:rsidR="00044433">
        <w:rPr>
          <w:rFonts w:ascii="Times New Roman" w:hAnsi="Times New Roman" w:cs="Times New Roman"/>
          <w:sz w:val="24"/>
          <w:szCs w:val="24"/>
        </w:rPr>
        <w:t xml:space="preserve"> John should use the software to create a disk image of the hard drive. Once John has obtained the image</w:t>
      </w:r>
      <w:r w:rsidR="00061FFE">
        <w:rPr>
          <w:rFonts w:ascii="Times New Roman" w:hAnsi="Times New Roman" w:cs="Times New Roman"/>
          <w:sz w:val="24"/>
          <w:szCs w:val="24"/>
        </w:rPr>
        <w:t xml:space="preserve"> file</w:t>
      </w:r>
      <w:r w:rsidR="00044433">
        <w:rPr>
          <w:rFonts w:ascii="Times New Roman" w:hAnsi="Times New Roman" w:cs="Times New Roman"/>
          <w:sz w:val="24"/>
          <w:szCs w:val="24"/>
        </w:rPr>
        <w:t>, he should</w:t>
      </w:r>
      <w:r w:rsidR="00061FFE">
        <w:rPr>
          <w:rFonts w:ascii="Times New Roman" w:hAnsi="Times New Roman" w:cs="Times New Roman"/>
          <w:sz w:val="24"/>
          <w:szCs w:val="24"/>
        </w:rPr>
        <w:t xml:space="preserve"> perform an integrity check by</w:t>
      </w:r>
      <w:r w:rsidR="00044433">
        <w:rPr>
          <w:rFonts w:ascii="Times New Roman" w:hAnsi="Times New Roman" w:cs="Times New Roman"/>
          <w:sz w:val="24"/>
          <w:szCs w:val="24"/>
        </w:rPr>
        <w:t xml:space="preserve"> generat</w:t>
      </w:r>
      <w:r w:rsidR="000B5D62">
        <w:rPr>
          <w:rFonts w:ascii="Times New Roman" w:hAnsi="Times New Roman" w:cs="Times New Roman"/>
          <w:sz w:val="24"/>
          <w:szCs w:val="24"/>
        </w:rPr>
        <w:t>ing</w:t>
      </w:r>
      <w:r w:rsidR="00044433">
        <w:rPr>
          <w:rFonts w:ascii="Times New Roman" w:hAnsi="Times New Roman" w:cs="Times New Roman"/>
          <w:sz w:val="24"/>
          <w:szCs w:val="24"/>
        </w:rPr>
        <w:t xml:space="preserve"> the SHA-1 and MD5 hash of the image file. </w:t>
      </w:r>
      <w:r w:rsidR="00061FFE">
        <w:rPr>
          <w:rFonts w:ascii="Times New Roman" w:hAnsi="Times New Roman" w:cs="Times New Roman"/>
          <w:sz w:val="24"/>
          <w:szCs w:val="24"/>
        </w:rPr>
        <w:t>If John did everything correctly, the 2 hash values will be the same as the original hard drive.</w:t>
      </w:r>
      <w:r w:rsidR="000B5D62">
        <w:rPr>
          <w:rFonts w:ascii="Times New Roman" w:hAnsi="Times New Roman" w:cs="Times New Roman"/>
          <w:sz w:val="24"/>
          <w:szCs w:val="24"/>
        </w:rPr>
        <w:t xml:space="preserve"> This also needs to be added to the single evidence form, along with stating that a digital image was taken of the original hard drive and the date and time it was imaged, who it was imaged by, the filename and the size of the image.</w:t>
      </w:r>
      <w:r w:rsidR="00061FFE">
        <w:rPr>
          <w:rFonts w:ascii="Times New Roman" w:hAnsi="Times New Roman" w:cs="Times New Roman"/>
          <w:sz w:val="24"/>
          <w:szCs w:val="24"/>
        </w:rPr>
        <w:t xml:space="preserve"> </w:t>
      </w:r>
      <w:r w:rsidR="00044433">
        <w:rPr>
          <w:rFonts w:ascii="Times New Roman" w:hAnsi="Times New Roman" w:cs="Times New Roman"/>
          <w:sz w:val="24"/>
          <w:szCs w:val="24"/>
        </w:rPr>
        <w:t>This will show that John did not alter the original hard drive in the process of creating the image file and will also ensure that the image file is a bit-for-bit copy of the original hard drive</w:t>
      </w:r>
      <w:r w:rsidR="00F95CA7">
        <w:rPr>
          <w:rFonts w:ascii="Times New Roman" w:hAnsi="Times New Roman" w:cs="Times New Roman"/>
          <w:sz w:val="24"/>
          <w:szCs w:val="24"/>
        </w:rPr>
        <w:t>.</w:t>
      </w:r>
      <w:r w:rsidR="00061FFE">
        <w:rPr>
          <w:rFonts w:ascii="Times New Roman" w:hAnsi="Times New Roman" w:cs="Times New Roman"/>
          <w:sz w:val="24"/>
          <w:szCs w:val="24"/>
        </w:rPr>
        <w:t xml:space="preserve"> </w:t>
      </w:r>
      <w:sdt>
        <w:sdtPr>
          <w:rPr>
            <w:rFonts w:ascii="Times New Roman" w:hAnsi="Times New Roman" w:cs="Times New Roman"/>
            <w:sz w:val="24"/>
            <w:szCs w:val="24"/>
          </w:rPr>
          <w:id w:val="1820689414"/>
          <w:citation/>
        </w:sdtPr>
        <w:sdtEndPr/>
        <w:sdtContent>
          <w:r w:rsidR="00061FFE">
            <w:rPr>
              <w:rFonts w:ascii="Times New Roman" w:hAnsi="Times New Roman" w:cs="Times New Roman"/>
              <w:sz w:val="24"/>
              <w:szCs w:val="24"/>
            </w:rPr>
            <w:fldChar w:fldCharType="begin"/>
          </w:r>
          <w:r w:rsidR="00061FFE">
            <w:rPr>
              <w:rFonts w:ascii="Times New Roman" w:hAnsi="Times New Roman" w:cs="Times New Roman"/>
              <w:sz w:val="24"/>
              <w:szCs w:val="24"/>
            </w:rPr>
            <w:instrText xml:space="preserve"> CITATION ACC18 \l 2057 </w:instrText>
          </w:r>
          <w:r w:rsidR="00061FFE">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[26]</w:t>
          </w:r>
          <w:r w:rsidR="00061FFE">
            <w:rPr>
              <w:rFonts w:ascii="Times New Roman" w:hAnsi="Times New Roman" w:cs="Times New Roman"/>
              <w:sz w:val="24"/>
              <w:szCs w:val="24"/>
            </w:rPr>
            <w:fldChar w:fldCharType="end"/>
          </w:r>
        </w:sdtContent>
      </w:sdt>
      <w:r w:rsidR="00924C89">
        <w:rPr>
          <w:rFonts w:ascii="Times New Roman" w:hAnsi="Times New Roman" w:cs="Times New Roman"/>
          <w:sz w:val="24"/>
          <w:szCs w:val="24"/>
        </w:rPr>
        <w:t xml:space="preserve"> John should then store the </w:t>
      </w:r>
      <w:r w:rsidR="000B5D62">
        <w:rPr>
          <w:rFonts w:ascii="Times New Roman" w:hAnsi="Times New Roman" w:cs="Times New Roman"/>
          <w:sz w:val="24"/>
          <w:szCs w:val="24"/>
        </w:rPr>
        <w:t>evidence</w:t>
      </w:r>
      <w:r w:rsidR="00924C89">
        <w:rPr>
          <w:rFonts w:ascii="Times New Roman" w:hAnsi="Times New Roman" w:cs="Times New Roman"/>
          <w:sz w:val="24"/>
          <w:szCs w:val="24"/>
        </w:rPr>
        <w:t xml:space="preserve"> in a secure location </w:t>
      </w:r>
      <w:r w:rsidR="000B5D62">
        <w:rPr>
          <w:rFonts w:ascii="Times New Roman" w:hAnsi="Times New Roman" w:cs="Times New Roman"/>
          <w:sz w:val="24"/>
          <w:szCs w:val="24"/>
        </w:rPr>
        <w:t>until it is returned.</w:t>
      </w:r>
    </w:p>
    <w:p w14:paraId="449992E6" w14:textId="2004D373" w:rsidR="00754145" w:rsidRDefault="00924C89" w:rsidP="00AC375A">
      <w:pPr>
        <w:spacing w:line="240" w:lineRule="auto"/>
        <w:rPr>
          <w:rFonts w:ascii="Times New Roman" w:hAnsi="Times New Roman" w:cs="Times New Roman"/>
          <w:sz w:val="24"/>
          <w:szCs w:val="24"/>
        </w:rPr>
      </w:pPr>
      <w:r>
        <w:rPr>
          <w:rFonts w:ascii="Times New Roman" w:hAnsi="Times New Roman" w:cs="Times New Roman"/>
          <w:sz w:val="24"/>
          <w:szCs w:val="24"/>
        </w:rPr>
        <w:t xml:space="preserve">Next, John should use a forensics tool to analyse the image file he obtained. </w:t>
      </w:r>
      <w:r w:rsidR="00BB57F0">
        <w:rPr>
          <w:rFonts w:ascii="Times New Roman" w:hAnsi="Times New Roman" w:cs="Times New Roman"/>
          <w:sz w:val="24"/>
          <w:szCs w:val="24"/>
        </w:rPr>
        <w:t xml:space="preserve">John could use multiple tools for generalised file recovery, </w:t>
      </w:r>
      <w:r w:rsidR="00451E5A">
        <w:rPr>
          <w:rFonts w:ascii="Times New Roman" w:hAnsi="Times New Roman" w:cs="Times New Roman"/>
          <w:sz w:val="24"/>
          <w:szCs w:val="24"/>
        </w:rPr>
        <w:t xml:space="preserve">but </w:t>
      </w:r>
      <w:r w:rsidR="00BB57F0">
        <w:rPr>
          <w:rFonts w:ascii="Times New Roman" w:hAnsi="Times New Roman" w:cs="Times New Roman"/>
          <w:sz w:val="24"/>
          <w:szCs w:val="24"/>
        </w:rPr>
        <w:t>one good option is FTK – Forensic Toolkit</w:t>
      </w:r>
      <w:r w:rsidR="00754145">
        <w:rPr>
          <w:rFonts w:ascii="Times New Roman" w:hAnsi="Times New Roman" w:cs="Times New Roman"/>
          <w:sz w:val="24"/>
          <w:szCs w:val="24"/>
        </w:rPr>
        <w:t xml:space="preserve">. FTK is a proprietary forensic tool that is designed for forensic investigation of image files created in FTK Imager. </w:t>
      </w:r>
      <w:sdt>
        <w:sdtPr>
          <w:rPr>
            <w:rFonts w:ascii="Times New Roman" w:hAnsi="Times New Roman" w:cs="Times New Roman"/>
            <w:sz w:val="24"/>
            <w:szCs w:val="24"/>
          </w:rPr>
          <w:id w:val="-181282406"/>
          <w:citation/>
        </w:sdtPr>
        <w:sdtEndPr/>
        <w:sdtContent>
          <w:r w:rsidR="00754145">
            <w:rPr>
              <w:rFonts w:ascii="Times New Roman" w:hAnsi="Times New Roman" w:cs="Times New Roman"/>
              <w:sz w:val="24"/>
              <w:szCs w:val="24"/>
            </w:rPr>
            <w:fldChar w:fldCharType="begin"/>
          </w:r>
          <w:r w:rsidR="00754145">
            <w:rPr>
              <w:rFonts w:ascii="Times New Roman" w:hAnsi="Times New Roman" w:cs="Times New Roman"/>
              <w:sz w:val="24"/>
              <w:szCs w:val="24"/>
            </w:rPr>
            <w:instrText xml:space="preserve">CITATION Acc19 \l 2057 </w:instrText>
          </w:r>
          <w:r w:rsidR="00754145">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[17]</w:t>
          </w:r>
          <w:r w:rsidR="00754145">
            <w:rPr>
              <w:rFonts w:ascii="Times New Roman" w:hAnsi="Times New Roman" w:cs="Times New Roman"/>
              <w:sz w:val="24"/>
              <w:szCs w:val="24"/>
            </w:rPr>
            <w:fldChar w:fldCharType="end"/>
          </w:r>
        </w:sdtContent>
      </w:sdt>
      <w:r w:rsidR="00754145">
        <w:rPr>
          <w:rFonts w:ascii="Times New Roman" w:hAnsi="Times New Roman" w:cs="Times New Roman"/>
          <w:sz w:val="24"/>
          <w:szCs w:val="24"/>
        </w:rPr>
        <w:t xml:space="preserve"> </w:t>
      </w:r>
    </w:p>
    <w:p w14:paraId="78F7A0EC" w14:textId="48CB534F" w:rsidR="006A46FE" w:rsidRDefault="00754145" w:rsidP="00AC375A">
      <w:pPr>
        <w:spacing w:line="240" w:lineRule="auto"/>
        <w:rPr>
          <w:rFonts w:ascii="Times New Roman" w:hAnsi="Times New Roman" w:cs="Times New Roman"/>
          <w:sz w:val="24"/>
          <w:szCs w:val="24"/>
        </w:rPr>
      </w:pPr>
      <w:r>
        <w:rPr>
          <w:rFonts w:ascii="Times New Roman" w:hAnsi="Times New Roman" w:cs="Times New Roman"/>
          <w:sz w:val="24"/>
          <w:szCs w:val="24"/>
        </w:rPr>
        <w:t>Using FTK, John could recover emails, images, video files, documents, files in swap space, and many more via indexed search, using the correct keywords to find files e.g. OST and PST for Microsoft Outlook files</w:t>
      </w:r>
      <w:r w:rsidR="003720FB">
        <w:rPr>
          <w:rFonts w:ascii="Times New Roman" w:hAnsi="Times New Roman" w:cs="Times New Roman"/>
          <w:sz w:val="24"/>
          <w:szCs w:val="24"/>
        </w:rPr>
        <w:t>, mp3, wav and rm for audio files, etc</w:t>
      </w:r>
      <w:r>
        <w:rPr>
          <w:rFonts w:ascii="Times New Roman" w:hAnsi="Times New Roman" w:cs="Times New Roman"/>
          <w:sz w:val="24"/>
          <w:szCs w:val="24"/>
        </w:rPr>
        <w:t>.</w:t>
      </w:r>
      <w:r w:rsidR="00E34906">
        <w:rPr>
          <w:rFonts w:ascii="Times New Roman" w:hAnsi="Times New Roman" w:cs="Times New Roman"/>
          <w:sz w:val="24"/>
          <w:szCs w:val="24"/>
        </w:rPr>
        <w:t xml:space="preserve"> John can also use FTK to identify files with bad extensions, encrypted files and deleted files. If any files with a bad extension are identified, FTK will list the current extension, and what its actual file type is, allowing John to correct the files to the correct extension, allowing them to be processed as evidence. If any encrypted files are identified, then John could utilise the included PRTK (Password Recovery Toolkit) to utilise a dictionary attack on the files in order to recover the password. </w:t>
      </w:r>
      <w:sdt>
        <w:sdtPr>
          <w:rPr>
            <w:rFonts w:ascii="Times New Roman" w:hAnsi="Times New Roman" w:cs="Times New Roman"/>
            <w:sz w:val="24"/>
            <w:szCs w:val="24"/>
          </w:rPr>
          <w:id w:val="1574695418"/>
          <w:citation/>
        </w:sdtPr>
        <w:sdtEndPr/>
        <w:sdtContent>
          <w:r w:rsidR="00E34906">
            <w:rPr>
              <w:rFonts w:ascii="Times New Roman" w:hAnsi="Times New Roman" w:cs="Times New Roman"/>
              <w:sz w:val="24"/>
              <w:szCs w:val="24"/>
            </w:rPr>
            <w:fldChar w:fldCharType="begin"/>
          </w:r>
          <w:r w:rsidR="00E34906">
            <w:rPr>
              <w:rFonts w:ascii="Times New Roman" w:hAnsi="Times New Roman" w:cs="Times New Roman"/>
              <w:sz w:val="24"/>
              <w:szCs w:val="24"/>
            </w:rPr>
            <w:instrText xml:space="preserve"> CITATION Acc19 \l 2057 </w:instrText>
          </w:r>
          <w:r w:rsidR="00E34906">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[17]</w:t>
          </w:r>
          <w:r w:rsidR="00E34906">
            <w:rPr>
              <w:rFonts w:ascii="Times New Roman" w:hAnsi="Times New Roman" w:cs="Times New Roman"/>
              <w:sz w:val="24"/>
              <w:szCs w:val="24"/>
            </w:rPr>
            <w:fldChar w:fldCharType="end"/>
          </w:r>
        </w:sdtContent>
      </w:sdt>
      <w:r w:rsidR="006A46FE">
        <w:rPr>
          <w:rFonts w:ascii="Times New Roman" w:hAnsi="Times New Roman" w:cs="Times New Roman"/>
          <w:sz w:val="24"/>
          <w:szCs w:val="24"/>
        </w:rPr>
        <w:t xml:space="preserve"> To recover deleted files, as well as any other files obtained, John can simply export the files to a directory and view them.</w:t>
      </w:r>
    </w:p>
    <w:p w14:paraId="68691629" w14:textId="5D1F19DA" w:rsidR="003720FB" w:rsidRDefault="003720FB" w:rsidP="00AC375A">
      <w:pPr>
        <w:spacing w:line="240" w:lineRule="auto"/>
        <w:rPr>
          <w:rFonts w:ascii="Times New Roman" w:hAnsi="Times New Roman" w:cs="Times New Roman"/>
          <w:sz w:val="24"/>
          <w:szCs w:val="24"/>
        </w:rPr>
      </w:pPr>
      <w:r>
        <w:rPr>
          <w:rFonts w:ascii="Times New Roman" w:hAnsi="Times New Roman" w:cs="Times New Roman"/>
          <w:sz w:val="24"/>
          <w:szCs w:val="24"/>
        </w:rPr>
        <w:t>At this point, John should have recovered all the file types that he was asked to obtain, as FTK has a tab for emails, a tab for chat messages, and all other file types can be recovered via a search based on their file types.</w:t>
      </w:r>
    </w:p>
    <w:p w14:paraId="2B3FF1B3" w14:textId="4DA04144" w:rsidR="006A46FE" w:rsidRDefault="00FC451F" w:rsidP="00AC375A">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As it is likely that John will be required to provide the report to the court and act as an expert witness, it is a good idea for John to analyse the recovered files and provide documentation of them.</w:t>
      </w:r>
      <w:r w:rsidR="004178A2">
        <w:rPr>
          <w:rFonts w:ascii="Times New Roman" w:hAnsi="Times New Roman" w:cs="Times New Roman"/>
          <w:sz w:val="24"/>
          <w:szCs w:val="24"/>
        </w:rPr>
        <w:t xml:space="preserve"> </w:t>
      </w:r>
      <w:sdt>
        <w:sdtPr>
          <w:rPr>
            <w:rFonts w:ascii="Times New Roman" w:hAnsi="Times New Roman" w:cs="Times New Roman"/>
            <w:sz w:val="24"/>
            <w:szCs w:val="24"/>
          </w:rPr>
          <w:id w:val="852771128"/>
          <w:citation/>
        </w:sdtPr>
        <w:sdtEndPr/>
        <w:sdtContent>
          <w:r w:rsidR="004178A2">
            <w:rPr>
              <w:rFonts w:ascii="Times New Roman" w:hAnsi="Times New Roman" w:cs="Times New Roman"/>
              <w:sz w:val="24"/>
              <w:szCs w:val="24"/>
            </w:rPr>
            <w:fldChar w:fldCharType="begin"/>
          </w:r>
          <w:r w:rsidR="004178A2">
            <w:rPr>
              <w:rFonts w:ascii="Times New Roman" w:hAnsi="Times New Roman" w:cs="Times New Roman"/>
              <w:sz w:val="24"/>
              <w:szCs w:val="24"/>
            </w:rPr>
            <w:instrText xml:space="preserve"> CITATION Yur12 \l 2057 </w:instrText>
          </w:r>
          <w:r w:rsidR="004178A2">
            <w:rPr>
              <w:rFonts w:ascii="Times New Roman" w:hAnsi="Times New Roman" w:cs="Times New Roman"/>
              <w:sz w:val="24"/>
              <w:szCs w:val="24"/>
            </w:rPr>
            <w:fldChar w:fldCharType="separate"/>
          </w:r>
          <w:r w:rsidR="005266DC" w:rsidRPr="005266DC">
            <w:rPr>
              <w:rFonts w:ascii="Times New Roman" w:hAnsi="Times New Roman" w:cs="Times New Roman"/>
              <w:noProof/>
              <w:sz w:val="24"/>
              <w:szCs w:val="24"/>
            </w:rPr>
            <w:t>[40]</w:t>
          </w:r>
          <w:r w:rsidR="004178A2">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This should mention the name, content and file extension of the file (if the file was recovered with an incorrect file extension, both the incorrect and correct file extension should be provided). This will be helpful for John to refer to if he is asked to act as an expert witness and is asked to explain the recovered files</w:t>
      </w:r>
      <w:r w:rsidR="00783F87">
        <w:rPr>
          <w:rFonts w:ascii="Times New Roman" w:hAnsi="Times New Roman" w:cs="Times New Roman"/>
          <w:sz w:val="24"/>
          <w:szCs w:val="24"/>
        </w:rPr>
        <w:t xml:space="preserve"> to the court.</w:t>
      </w:r>
      <w:r w:rsidR="004178A2">
        <w:rPr>
          <w:rFonts w:ascii="Times New Roman" w:hAnsi="Times New Roman" w:cs="Times New Roman"/>
          <w:sz w:val="24"/>
          <w:szCs w:val="24"/>
        </w:rPr>
        <w:t xml:space="preserve"> In doing this, John would simply have to extract the files to a directory and play them with a media player such as VLC.</w:t>
      </w:r>
    </w:p>
    <w:p w14:paraId="25703F85" w14:textId="5E4198CC" w:rsidR="003841A5" w:rsidRDefault="0022054D" w:rsidP="00AC375A">
      <w:pPr>
        <w:spacing w:line="240" w:lineRule="auto"/>
        <w:rPr>
          <w:rFonts w:ascii="Times New Roman" w:hAnsi="Times New Roman" w:cs="Times New Roman"/>
          <w:sz w:val="24"/>
          <w:szCs w:val="24"/>
        </w:rPr>
      </w:pPr>
      <w:r>
        <w:rPr>
          <w:rFonts w:ascii="Times New Roman" w:hAnsi="Times New Roman" w:cs="Times New Roman"/>
          <w:sz w:val="24"/>
          <w:szCs w:val="24"/>
        </w:rPr>
        <w:t xml:space="preserve">At this point in the investigation, </w:t>
      </w:r>
      <w:r w:rsidR="006742AF">
        <w:rPr>
          <w:rFonts w:ascii="Times New Roman" w:hAnsi="Times New Roman" w:cs="Times New Roman"/>
          <w:sz w:val="24"/>
          <w:szCs w:val="24"/>
        </w:rPr>
        <w:t>John</w:t>
      </w:r>
      <w:r w:rsidR="000B5D62">
        <w:rPr>
          <w:rFonts w:ascii="Times New Roman" w:hAnsi="Times New Roman" w:cs="Times New Roman"/>
          <w:sz w:val="24"/>
          <w:szCs w:val="24"/>
        </w:rPr>
        <w:t xml:space="preserve"> should also return the evidence, at which point, he should use the single evidence form to document the date and time of handing over the evidence and the names and signatures of himself, the person receiving the evidence from him and of a witness.</w:t>
      </w:r>
      <w:r w:rsidR="008E1402">
        <w:rPr>
          <w:rFonts w:ascii="Times New Roman" w:hAnsi="Times New Roman" w:cs="Times New Roman"/>
          <w:sz w:val="24"/>
          <w:szCs w:val="24"/>
        </w:rPr>
        <w:t xml:space="preserve"> At which time, he should also add to the chain of custody document</w:t>
      </w:r>
      <w:r w:rsidR="00BC1CC2">
        <w:rPr>
          <w:rFonts w:ascii="Times New Roman" w:hAnsi="Times New Roman" w:cs="Times New Roman"/>
          <w:sz w:val="24"/>
          <w:szCs w:val="24"/>
        </w:rPr>
        <w:t>.</w:t>
      </w:r>
      <w:r w:rsidR="008E1402">
        <w:rPr>
          <w:rFonts w:ascii="Times New Roman" w:hAnsi="Times New Roman" w:cs="Times New Roman"/>
          <w:sz w:val="24"/>
          <w:szCs w:val="24"/>
        </w:rPr>
        <w:t xml:space="preserve"> </w:t>
      </w:r>
      <w:r w:rsidR="00BC1CC2">
        <w:rPr>
          <w:rFonts w:ascii="Times New Roman" w:hAnsi="Times New Roman" w:cs="Times New Roman"/>
          <w:sz w:val="24"/>
          <w:szCs w:val="24"/>
        </w:rPr>
        <w:t>H</w:t>
      </w:r>
      <w:r w:rsidR="008E1402">
        <w:rPr>
          <w:rFonts w:ascii="Times New Roman" w:hAnsi="Times New Roman" w:cs="Times New Roman"/>
          <w:sz w:val="24"/>
          <w:szCs w:val="24"/>
        </w:rPr>
        <w:t>is name, signature, the date and time and then state if the evidence was modified by him (it wasn’t)</w:t>
      </w:r>
      <w:r w:rsidR="00BC1CC2">
        <w:rPr>
          <w:rFonts w:ascii="Times New Roman" w:hAnsi="Times New Roman" w:cs="Times New Roman"/>
          <w:sz w:val="24"/>
          <w:szCs w:val="24"/>
        </w:rPr>
        <w:t>. The person receiving the evidence will then also provide the date/time, and their name and signature.</w:t>
      </w:r>
      <w:r w:rsidR="006742AF">
        <w:rPr>
          <w:rFonts w:ascii="Times New Roman" w:hAnsi="Times New Roman" w:cs="Times New Roman"/>
          <w:sz w:val="24"/>
          <w:szCs w:val="24"/>
        </w:rPr>
        <w:t xml:space="preserve"> Next, John should prepare and submit a report of his findings and an invoice to the relevant party, stating the payment required for his services.</w:t>
      </w:r>
    </w:p>
    <w:p w14:paraId="5DF13422" w14:textId="158FAEE4" w:rsidR="009953B5" w:rsidRDefault="009953B5" w:rsidP="00AC375A">
      <w:pPr>
        <w:spacing w:line="240" w:lineRule="auto"/>
        <w:rPr>
          <w:rFonts w:ascii="Times New Roman" w:hAnsi="Times New Roman" w:cs="Times New Roman"/>
          <w:sz w:val="24"/>
          <w:szCs w:val="24"/>
        </w:rPr>
      </w:pPr>
    </w:p>
    <w:p w14:paraId="44352011" w14:textId="451C11B4" w:rsidR="003841A5" w:rsidRDefault="003841A5" w:rsidP="00AC375A">
      <w:pPr>
        <w:spacing w:line="240" w:lineRule="auto"/>
        <w:rPr>
          <w:rFonts w:ascii="Times New Roman" w:hAnsi="Times New Roman" w:cs="Times New Roman"/>
          <w:sz w:val="24"/>
          <w:szCs w:val="24"/>
        </w:rPr>
      </w:pPr>
    </w:p>
    <w:p w14:paraId="60E004F3" w14:textId="0D2AC0F6" w:rsidR="003841A5" w:rsidRDefault="003841A5" w:rsidP="00AC375A">
      <w:pPr>
        <w:spacing w:line="240" w:lineRule="auto"/>
        <w:rPr>
          <w:rFonts w:ascii="Times New Roman" w:hAnsi="Times New Roman" w:cs="Times New Roman"/>
          <w:sz w:val="24"/>
          <w:szCs w:val="24"/>
        </w:rPr>
      </w:pPr>
    </w:p>
    <w:p w14:paraId="3C39594F" w14:textId="7F241186" w:rsidR="003841A5" w:rsidRDefault="003841A5" w:rsidP="00AC375A">
      <w:pPr>
        <w:spacing w:line="240" w:lineRule="auto"/>
        <w:rPr>
          <w:rFonts w:ascii="Times New Roman" w:hAnsi="Times New Roman" w:cs="Times New Roman"/>
          <w:sz w:val="24"/>
          <w:szCs w:val="24"/>
        </w:rPr>
      </w:pPr>
    </w:p>
    <w:p w14:paraId="25C13C1D" w14:textId="012BF6E3" w:rsidR="003841A5" w:rsidRDefault="003841A5" w:rsidP="00AC375A">
      <w:pPr>
        <w:spacing w:line="240" w:lineRule="auto"/>
        <w:rPr>
          <w:rFonts w:ascii="Times New Roman" w:hAnsi="Times New Roman" w:cs="Times New Roman"/>
          <w:sz w:val="24"/>
          <w:szCs w:val="24"/>
        </w:rPr>
      </w:pPr>
    </w:p>
    <w:p w14:paraId="0EAB077C" w14:textId="524AC92F" w:rsidR="003841A5" w:rsidRDefault="003841A5" w:rsidP="00AC375A">
      <w:pPr>
        <w:spacing w:line="240" w:lineRule="auto"/>
        <w:rPr>
          <w:rFonts w:ascii="Times New Roman" w:hAnsi="Times New Roman" w:cs="Times New Roman"/>
          <w:sz w:val="24"/>
          <w:szCs w:val="24"/>
        </w:rPr>
      </w:pPr>
    </w:p>
    <w:p w14:paraId="1A14EAB4" w14:textId="2F7CB649" w:rsidR="003841A5" w:rsidRDefault="003841A5" w:rsidP="00AC375A">
      <w:pPr>
        <w:spacing w:line="240" w:lineRule="auto"/>
        <w:rPr>
          <w:rFonts w:ascii="Times New Roman" w:hAnsi="Times New Roman" w:cs="Times New Roman"/>
          <w:sz w:val="24"/>
          <w:szCs w:val="24"/>
        </w:rPr>
      </w:pPr>
    </w:p>
    <w:p w14:paraId="5E69DF84" w14:textId="1EB0B25B" w:rsidR="003841A5" w:rsidRDefault="003841A5" w:rsidP="00AC375A">
      <w:pPr>
        <w:spacing w:line="240" w:lineRule="auto"/>
        <w:rPr>
          <w:rFonts w:ascii="Times New Roman" w:hAnsi="Times New Roman" w:cs="Times New Roman"/>
          <w:sz w:val="24"/>
          <w:szCs w:val="24"/>
        </w:rPr>
      </w:pPr>
    </w:p>
    <w:p w14:paraId="7BB71A02" w14:textId="3A6DAD79" w:rsidR="003841A5" w:rsidRDefault="003841A5" w:rsidP="00AC375A">
      <w:pPr>
        <w:spacing w:line="240" w:lineRule="auto"/>
        <w:rPr>
          <w:rFonts w:ascii="Times New Roman" w:hAnsi="Times New Roman" w:cs="Times New Roman"/>
          <w:sz w:val="24"/>
          <w:szCs w:val="24"/>
        </w:rPr>
      </w:pPr>
    </w:p>
    <w:p w14:paraId="1CA4C06B" w14:textId="77768AF4" w:rsidR="003841A5" w:rsidRDefault="003841A5" w:rsidP="00AC375A">
      <w:pPr>
        <w:spacing w:line="240" w:lineRule="auto"/>
        <w:rPr>
          <w:rFonts w:ascii="Times New Roman" w:hAnsi="Times New Roman" w:cs="Times New Roman"/>
          <w:sz w:val="24"/>
          <w:szCs w:val="24"/>
        </w:rPr>
      </w:pPr>
    </w:p>
    <w:p w14:paraId="19BDBACA" w14:textId="1EB38C82" w:rsidR="003841A5" w:rsidRDefault="003841A5" w:rsidP="00AC375A">
      <w:pPr>
        <w:spacing w:line="240" w:lineRule="auto"/>
        <w:rPr>
          <w:rFonts w:ascii="Times New Roman" w:hAnsi="Times New Roman" w:cs="Times New Roman"/>
          <w:sz w:val="24"/>
          <w:szCs w:val="24"/>
        </w:rPr>
      </w:pPr>
    </w:p>
    <w:p w14:paraId="692228BF" w14:textId="5E821934" w:rsidR="003841A5" w:rsidRDefault="003841A5" w:rsidP="00AC375A">
      <w:pPr>
        <w:spacing w:line="240" w:lineRule="auto"/>
        <w:rPr>
          <w:rFonts w:ascii="Times New Roman" w:hAnsi="Times New Roman" w:cs="Times New Roman"/>
          <w:sz w:val="24"/>
          <w:szCs w:val="24"/>
        </w:rPr>
      </w:pPr>
    </w:p>
    <w:p w14:paraId="400DB65C" w14:textId="6919B26C" w:rsidR="003841A5" w:rsidRDefault="003841A5" w:rsidP="00AC375A">
      <w:pPr>
        <w:spacing w:line="240" w:lineRule="auto"/>
        <w:rPr>
          <w:rFonts w:ascii="Times New Roman" w:hAnsi="Times New Roman" w:cs="Times New Roman"/>
          <w:sz w:val="24"/>
          <w:szCs w:val="24"/>
        </w:rPr>
      </w:pPr>
    </w:p>
    <w:p w14:paraId="19DED29F" w14:textId="1442DB22" w:rsidR="003841A5" w:rsidRDefault="003841A5" w:rsidP="00AC375A">
      <w:pPr>
        <w:spacing w:line="240" w:lineRule="auto"/>
        <w:rPr>
          <w:rFonts w:ascii="Times New Roman" w:hAnsi="Times New Roman" w:cs="Times New Roman"/>
          <w:sz w:val="24"/>
          <w:szCs w:val="24"/>
        </w:rPr>
      </w:pPr>
    </w:p>
    <w:p w14:paraId="63DD51C2" w14:textId="3C967856" w:rsidR="003841A5" w:rsidRDefault="003841A5" w:rsidP="00AC375A">
      <w:pPr>
        <w:spacing w:line="240" w:lineRule="auto"/>
        <w:rPr>
          <w:rFonts w:ascii="Times New Roman" w:hAnsi="Times New Roman" w:cs="Times New Roman"/>
          <w:sz w:val="24"/>
          <w:szCs w:val="24"/>
        </w:rPr>
      </w:pPr>
    </w:p>
    <w:p w14:paraId="7393548E" w14:textId="761FB934" w:rsidR="003841A5" w:rsidRDefault="003841A5" w:rsidP="00AC375A">
      <w:pPr>
        <w:spacing w:line="240" w:lineRule="auto"/>
        <w:rPr>
          <w:rFonts w:ascii="Times New Roman" w:hAnsi="Times New Roman" w:cs="Times New Roman"/>
          <w:sz w:val="24"/>
          <w:szCs w:val="24"/>
        </w:rPr>
      </w:pPr>
    </w:p>
    <w:p w14:paraId="3A10F634" w14:textId="37C1FB8A" w:rsidR="003841A5" w:rsidRDefault="003841A5" w:rsidP="00AC375A">
      <w:pPr>
        <w:spacing w:line="240" w:lineRule="auto"/>
        <w:rPr>
          <w:rFonts w:ascii="Times New Roman" w:hAnsi="Times New Roman" w:cs="Times New Roman"/>
          <w:sz w:val="24"/>
          <w:szCs w:val="24"/>
        </w:rPr>
      </w:pPr>
    </w:p>
    <w:p w14:paraId="27DB9E06" w14:textId="2F4A0B32" w:rsidR="003841A5" w:rsidRDefault="003841A5" w:rsidP="00AC375A">
      <w:pPr>
        <w:spacing w:line="240" w:lineRule="auto"/>
        <w:rPr>
          <w:rFonts w:ascii="Times New Roman" w:hAnsi="Times New Roman" w:cs="Times New Roman"/>
          <w:sz w:val="24"/>
          <w:szCs w:val="24"/>
        </w:rPr>
      </w:pPr>
    </w:p>
    <w:p w14:paraId="469C4DC9" w14:textId="756102F0" w:rsidR="003841A5" w:rsidRDefault="003841A5" w:rsidP="00AC375A">
      <w:pPr>
        <w:spacing w:line="240" w:lineRule="auto"/>
        <w:rPr>
          <w:rFonts w:ascii="Times New Roman" w:hAnsi="Times New Roman" w:cs="Times New Roman"/>
          <w:sz w:val="24"/>
          <w:szCs w:val="24"/>
        </w:rPr>
      </w:pPr>
    </w:p>
    <w:p w14:paraId="25BAB91C" w14:textId="075C2DD5" w:rsidR="003841A5" w:rsidRDefault="003841A5" w:rsidP="00AC375A">
      <w:pPr>
        <w:spacing w:line="240" w:lineRule="auto"/>
        <w:rPr>
          <w:rFonts w:ascii="Times New Roman" w:hAnsi="Times New Roman" w:cs="Times New Roman"/>
          <w:sz w:val="24"/>
          <w:szCs w:val="24"/>
        </w:rPr>
      </w:pPr>
    </w:p>
    <w:p w14:paraId="056217F4" w14:textId="5EDA93C9" w:rsidR="00C00065" w:rsidRDefault="00C00065" w:rsidP="00AC375A">
      <w:pPr>
        <w:spacing w:line="240" w:lineRule="auto"/>
        <w:rPr>
          <w:rFonts w:ascii="Times New Roman" w:hAnsi="Times New Roman" w:cs="Times New Roman"/>
          <w:sz w:val="24"/>
          <w:szCs w:val="24"/>
        </w:rPr>
      </w:pPr>
    </w:p>
    <w:p w14:paraId="02647FBA" w14:textId="77777777" w:rsidR="00383141" w:rsidRDefault="00383141" w:rsidP="00AC375A">
      <w:pPr>
        <w:spacing w:line="240" w:lineRule="auto"/>
        <w:rPr>
          <w:rFonts w:ascii="Times New Roman" w:hAnsi="Times New Roman" w:cs="Times New Roman"/>
          <w:sz w:val="24"/>
          <w:szCs w:val="24"/>
        </w:rPr>
      </w:pPr>
    </w:p>
    <w:p w14:paraId="478E062D" w14:textId="1243FF46" w:rsidR="009953B5" w:rsidRDefault="009953B5" w:rsidP="009953B5">
      <w:pPr>
        <w:pStyle w:val="ListParagraph"/>
        <w:numPr>
          <w:ilvl w:val="1"/>
          <w:numId w:val="10"/>
        </w:numPr>
        <w:spacing w:line="240" w:lineRule="auto"/>
        <w:rPr>
          <w:rFonts w:ascii="Times New Roman" w:hAnsi="Times New Roman" w:cs="Times New Roman"/>
          <w:sz w:val="28"/>
          <w:szCs w:val="28"/>
          <w:u w:val="single"/>
        </w:rPr>
      </w:pPr>
      <w:r>
        <w:rPr>
          <w:rFonts w:ascii="Times New Roman" w:hAnsi="Times New Roman" w:cs="Times New Roman"/>
          <w:sz w:val="28"/>
          <w:szCs w:val="28"/>
          <w:u w:val="single"/>
        </w:rPr>
        <w:lastRenderedPageBreak/>
        <w:t>Report</w:t>
      </w:r>
    </w:p>
    <w:p w14:paraId="55A4E2D1" w14:textId="1C57D4A5" w:rsidR="009953B5" w:rsidRDefault="009953B5" w:rsidP="009953B5">
      <w:pPr>
        <w:spacing w:line="240" w:lineRule="auto"/>
        <w:rPr>
          <w:rFonts w:ascii="Times New Roman" w:hAnsi="Times New Roman" w:cs="Times New Roman"/>
          <w:sz w:val="24"/>
          <w:szCs w:val="24"/>
        </w:rPr>
      </w:pPr>
    </w:p>
    <w:p w14:paraId="70858DF6" w14:textId="3F5FE9E0" w:rsidR="00654B33" w:rsidRPr="00613D97" w:rsidRDefault="00654B33" w:rsidP="00654B33">
      <w:pPr>
        <w:spacing w:line="360" w:lineRule="auto"/>
        <w:rPr>
          <w:rFonts w:ascii="Times New Roman" w:hAnsi="Times New Roman" w:cs="Times New Roman"/>
          <w:sz w:val="24"/>
          <w:szCs w:val="24"/>
        </w:rPr>
      </w:pPr>
      <w:r>
        <w:rPr>
          <w:rFonts w:ascii="Times New Roman" w:hAnsi="Times New Roman" w:cs="Times New Roman"/>
          <w:b/>
          <w:sz w:val="24"/>
          <w:szCs w:val="24"/>
        </w:rPr>
        <w:t>To:</w:t>
      </w:r>
      <w:r w:rsidR="00613D97">
        <w:rPr>
          <w:rFonts w:ascii="Times New Roman" w:hAnsi="Times New Roman" w:cs="Times New Roman"/>
          <w:b/>
          <w:sz w:val="24"/>
          <w:szCs w:val="24"/>
        </w:rPr>
        <w:t xml:space="preserve"> </w:t>
      </w:r>
      <w:r w:rsidR="00613D97">
        <w:rPr>
          <w:rFonts w:ascii="Times New Roman" w:hAnsi="Times New Roman" w:cs="Times New Roman"/>
          <w:sz w:val="24"/>
          <w:szCs w:val="24"/>
        </w:rPr>
        <w:t>Mr. Mark Wales</w:t>
      </w:r>
    </w:p>
    <w:p w14:paraId="3905EAC8" w14:textId="7A82F0D4" w:rsidR="000A57F2" w:rsidRPr="00613D97" w:rsidRDefault="000A57F2" w:rsidP="00654B33">
      <w:pPr>
        <w:spacing w:line="360" w:lineRule="auto"/>
        <w:rPr>
          <w:rFonts w:ascii="Times New Roman" w:hAnsi="Times New Roman" w:cs="Times New Roman"/>
          <w:sz w:val="24"/>
          <w:szCs w:val="24"/>
        </w:rPr>
      </w:pPr>
      <w:r>
        <w:rPr>
          <w:rFonts w:ascii="Times New Roman" w:hAnsi="Times New Roman" w:cs="Times New Roman"/>
          <w:b/>
          <w:sz w:val="24"/>
          <w:szCs w:val="24"/>
        </w:rPr>
        <w:t xml:space="preserve">From: </w:t>
      </w:r>
      <w:r w:rsidR="00613D97">
        <w:rPr>
          <w:rFonts w:ascii="Times New Roman" w:hAnsi="Times New Roman" w:cs="Times New Roman"/>
          <w:sz w:val="24"/>
          <w:szCs w:val="24"/>
        </w:rPr>
        <w:t>John</w:t>
      </w:r>
    </w:p>
    <w:p w14:paraId="12F0FEF9" w14:textId="6D341F38" w:rsidR="000A57F2" w:rsidRPr="00A27FBF" w:rsidRDefault="000A57F2" w:rsidP="00654B33">
      <w:pPr>
        <w:spacing w:line="360" w:lineRule="auto"/>
        <w:rPr>
          <w:rFonts w:ascii="Times New Roman" w:hAnsi="Times New Roman" w:cs="Times New Roman"/>
          <w:sz w:val="24"/>
          <w:szCs w:val="24"/>
        </w:rPr>
      </w:pPr>
      <w:r>
        <w:rPr>
          <w:rFonts w:ascii="Times New Roman" w:hAnsi="Times New Roman" w:cs="Times New Roman"/>
          <w:b/>
          <w:sz w:val="24"/>
          <w:szCs w:val="24"/>
        </w:rPr>
        <w:t xml:space="preserve">Re: </w:t>
      </w:r>
      <w:r w:rsidR="00613D97">
        <w:rPr>
          <w:rFonts w:ascii="Times New Roman" w:hAnsi="Times New Roman" w:cs="Times New Roman"/>
          <w:sz w:val="24"/>
          <w:szCs w:val="24"/>
        </w:rPr>
        <w:t>Digital Forensic Investigation.</w:t>
      </w:r>
      <w:r w:rsidR="00A27FBF">
        <w:rPr>
          <w:rFonts w:ascii="Times New Roman" w:hAnsi="Times New Roman" w:cs="Times New Roman"/>
          <w:sz w:val="24"/>
          <w:szCs w:val="24"/>
        </w:rPr>
        <w:tab/>
      </w:r>
      <w:r w:rsidR="00A27FBF">
        <w:rPr>
          <w:rFonts w:ascii="Times New Roman" w:hAnsi="Times New Roman" w:cs="Times New Roman"/>
          <w:b/>
          <w:sz w:val="24"/>
          <w:szCs w:val="24"/>
        </w:rPr>
        <w:t>Case #</w:t>
      </w:r>
      <w:r w:rsidR="001F7899">
        <w:rPr>
          <w:rFonts w:ascii="Times New Roman" w:hAnsi="Times New Roman" w:cs="Times New Roman"/>
          <w:sz w:val="24"/>
          <w:szCs w:val="24"/>
        </w:rPr>
        <w:t>383</w:t>
      </w:r>
    </w:p>
    <w:p w14:paraId="750018FE" w14:textId="09F037BE" w:rsidR="00FC5DB7" w:rsidRDefault="000A57F2" w:rsidP="00D44DEC">
      <w:pPr>
        <w:spacing w:line="276" w:lineRule="auto"/>
        <w:rPr>
          <w:rFonts w:ascii="Times New Roman" w:hAnsi="Times New Roman" w:cs="Times New Roman"/>
          <w:b/>
          <w:sz w:val="24"/>
          <w:szCs w:val="24"/>
        </w:rPr>
      </w:pPr>
      <w:r>
        <w:rPr>
          <w:rFonts w:ascii="Times New Roman" w:hAnsi="Times New Roman" w:cs="Times New Roman"/>
          <w:b/>
          <w:sz w:val="24"/>
          <w:szCs w:val="24"/>
        </w:rPr>
        <w:t>Introduction:</w:t>
      </w:r>
      <w:r>
        <w:rPr>
          <w:rFonts w:ascii="Times New Roman" w:hAnsi="Times New Roman" w:cs="Times New Roman"/>
          <w:b/>
          <w:sz w:val="24"/>
          <w:szCs w:val="24"/>
        </w:rPr>
        <w:tab/>
      </w:r>
      <w:sdt>
        <w:sdtPr>
          <w:rPr>
            <w:rFonts w:ascii="Times New Roman" w:hAnsi="Times New Roman" w:cs="Times New Roman"/>
            <w:b/>
            <w:sz w:val="24"/>
            <w:szCs w:val="24"/>
          </w:rPr>
          <w:id w:val="-1067412707"/>
          <w:citation/>
        </w:sdtPr>
        <w:sdtEndPr/>
        <w:sdtContent>
          <w:r w:rsidR="00B75D95">
            <w:rPr>
              <w:rFonts w:ascii="Times New Roman" w:hAnsi="Times New Roman" w:cs="Times New Roman"/>
              <w:b/>
              <w:sz w:val="24"/>
              <w:szCs w:val="24"/>
            </w:rPr>
            <w:fldChar w:fldCharType="begin"/>
          </w:r>
          <w:r w:rsidR="00B75D95">
            <w:rPr>
              <w:rFonts w:ascii="Times New Roman" w:hAnsi="Times New Roman" w:cs="Times New Roman"/>
              <w:b/>
              <w:sz w:val="24"/>
              <w:szCs w:val="24"/>
            </w:rPr>
            <w:instrText xml:space="preserve"> CITATION Sam19 \l 2057 </w:instrText>
          </w:r>
          <w:r w:rsidR="00B75D95">
            <w:rPr>
              <w:rFonts w:ascii="Times New Roman" w:hAnsi="Times New Roman" w:cs="Times New Roman"/>
              <w:b/>
              <w:sz w:val="24"/>
              <w:szCs w:val="24"/>
            </w:rPr>
            <w:fldChar w:fldCharType="separate"/>
          </w:r>
          <w:r w:rsidR="005266DC" w:rsidRPr="005266DC">
            <w:rPr>
              <w:rFonts w:ascii="Times New Roman" w:hAnsi="Times New Roman" w:cs="Times New Roman"/>
              <w:noProof/>
              <w:sz w:val="24"/>
              <w:szCs w:val="24"/>
            </w:rPr>
            <w:t>[41]</w:t>
          </w:r>
          <w:r w:rsidR="00B75D95">
            <w:rPr>
              <w:rFonts w:ascii="Times New Roman" w:hAnsi="Times New Roman" w:cs="Times New Roman"/>
              <w:b/>
              <w:sz w:val="24"/>
              <w:szCs w:val="24"/>
            </w:rPr>
            <w:fldChar w:fldCharType="end"/>
          </w:r>
        </w:sdtContent>
      </w:sdt>
    </w:p>
    <w:p w14:paraId="1FAC7D88" w14:textId="79DB8166" w:rsidR="00D44DEC" w:rsidRDefault="000A57F2" w:rsidP="00D44DEC">
      <w:pPr>
        <w:spacing w:line="276" w:lineRule="auto"/>
        <w:rPr>
          <w:rFonts w:ascii="Times New Roman" w:hAnsi="Times New Roman" w:cs="Times New Roman"/>
          <w:sz w:val="24"/>
          <w:szCs w:val="24"/>
        </w:rPr>
      </w:pPr>
      <w:r>
        <w:rPr>
          <w:rFonts w:ascii="Times New Roman" w:hAnsi="Times New Roman" w:cs="Times New Roman"/>
          <w:sz w:val="24"/>
          <w:szCs w:val="24"/>
        </w:rPr>
        <w:t>On the 1</w:t>
      </w:r>
      <w:r w:rsidRPr="000A57F2">
        <w:rPr>
          <w:rFonts w:ascii="Times New Roman" w:hAnsi="Times New Roman" w:cs="Times New Roman"/>
          <w:sz w:val="24"/>
          <w:szCs w:val="24"/>
          <w:vertAlign w:val="superscript"/>
        </w:rPr>
        <w:t>st</w:t>
      </w:r>
      <w:r>
        <w:rPr>
          <w:rFonts w:ascii="Times New Roman" w:hAnsi="Times New Roman" w:cs="Times New Roman"/>
          <w:sz w:val="24"/>
          <w:szCs w:val="24"/>
        </w:rPr>
        <w:t xml:space="preserve"> March 2019, the evidence (a laptop bag containing 1 Dell laptop, photographs of the crime scene and fingerprints of the suspect) was collected (as documented in the single evidence form). The laptop was received in a stand-by state, and as such,</w:t>
      </w:r>
      <w:r w:rsidR="00B05444">
        <w:rPr>
          <w:rFonts w:ascii="Times New Roman" w:hAnsi="Times New Roman" w:cs="Times New Roman"/>
          <w:sz w:val="24"/>
          <w:szCs w:val="24"/>
        </w:rPr>
        <w:t xml:space="preserve"> after first taking a photograph of the screen, </w:t>
      </w:r>
      <w:r>
        <w:rPr>
          <w:rFonts w:ascii="Times New Roman" w:hAnsi="Times New Roman" w:cs="Times New Roman"/>
          <w:sz w:val="24"/>
          <w:szCs w:val="24"/>
        </w:rPr>
        <w:t>the first task co</w:t>
      </w:r>
      <w:r w:rsidR="00B05444">
        <w:rPr>
          <w:rFonts w:ascii="Times New Roman" w:hAnsi="Times New Roman" w:cs="Times New Roman"/>
          <w:sz w:val="24"/>
          <w:szCs w:val="24"/>
        </w:rPr>
        <w:t>nducted</w:t>
      </w:r>
      <w:r>
        <w:rPr>
          <w:rFonts w:ascii="Times New Roman" w:hAnsi="Times New Roman" w:cs="Times New Roman"/>
          <w:sz w:val="24"/>
          <w:szCs w:val="24"/>
        </w:rPr>
        <w:t xml:space="preserve"> on the device was to obtain the contents of the volatile storage, as this would be lost in the event that the system was powered down.</w:t>
      </w:r>
      <w:r w:rsidR="00B05444">
        <w:rPr>
          <w:rFonts w:ascii="Times New Roman" w:hAnsi="Times New Roman" w:cs="Times New Roman"/>
          <w:sz w:val="24"/>
          <w:szCs w:val="24"/>
        </w:rPr>
        <w:t xml:space="preserve"> Next, a digital image was taken of the original drive</w:t>
      </w:r>
      <w:r w:rsidR="00613D97">
        <w:rPr>
          <w:rFonts w:ascii="Times New Roman" w:hAnsi="Times New Roman" w:cs="Times New Roman"/>
          <w:sz w:val="24"/>
          <w:szCs w:val="24"/>
        </w:rPr>
        <w:t xml:space="preserve"> (as its ill advised to work on the original drive for fear of altering the evidence)</w:t>
      </w:r>
      <w:r w:rsidR="00B05444">
        <w:rPr>
          <w:rFonts w:ascii="Times New Roman" w:hAnsi="Times New Roman" w:cs="Times New Roman"/>
          <w:sz w:val="24"/>
          <w:szCs w:val="24"/>
        </w:rPr>
        <w:t>, integrity checks were performed on the original drive prior to taking the image and on the image to ensure that the image was a perfect copy of the original drive</w:t>
      </w:r>
      <w:r w:rsidR="00613D97">
        <w:rPr>
          <w:rFonts w:ascii="Times New Roman" w:hAnsi="Times New Roman" w:cs="Times New Roman"/>
          <w:sz w:val="24"/>
          <w:szCs w:val="24"/>
        </w:rPr>
        <w:t xml:space="preserve"> (as documented in the sample evidence form).</w:t>
      </w:r>
      <w:r w:rsidR="0015504B">
        <w:rPr>
          <w:rFonts w:ascii="Times New Roman" w:hAnsi="Times New Roman" w:cs="Times New Roman"/>
          <w:sz w:val="24"/>
          <w:szCs w:val="24"/>
        </w:rPr>
        <w:t xml:space="preserve"> The drive was then examined using forensic tools to obtain any image files, video files, documents, etc. from the image file, which were then documented on file name, file size, file extension, found state (e.g. if the file extension was incorrect or if the file was found in a deleted </w:t>
      </w:r>
      <w:r w:rsidR="00D44DEC">
        <w:rPr>
          <w:rFonts w:ascii="Times New Roman" w:hAnsi="Times New Roman" w:cs="Times New Roman"/>
          <w:sz w:val="24"/>
          <w:szCs w:val="24"/>
        </w:rPr>
        <w:t>or encrypted state, etc.)</w:t>
      </w:r>
    </w:p>
    <w:p w14:paraId="6E1A579F" w14:textId="01678654" w:rsidR="00FC5DB7" w:rsidRDefault="00D44DEC" w:rsidP="00D44DEC">
      <w:pPr>
        <w:spacing w:line="276" w:lineRule="auto"/>
        <w:rPr>
          <w:rFonts w:ascii="Times New Roman" w:hAnsi="Times New Roman" w:cs="Times New Roman"/>
          <w:sz w:val="24"/>
          <w:szCs w:val="24"/>
        </w:rPr>
      </w:pPr>
      <w:r>
        <w:rPr>
          <w:rFonts w:ascii="Times New Roman" w:hAnsi="Times New Roman" w:cs="Times New Roman"/>
          <w:b/>
          <w:sz w:val="24"/>
          <w:szCs w:val="24"/>
        </w:rPr>
        <w:t>Findings:</w:t>
      </w:r>
      <w:r w:rsidR="00FC5DB7">
        <w:rPr>
          <w:rFonts w:ascii="Times New Roman" w:hAnsi="Times New Roman" w:cs="Times New Roman"/>
          <w:sz w:val="24"/>
          <w:szCs w:val="24"/>
        </w:rPr>
        <w:t xml:space="preserve"> </w:t>
      </w:r>
    </w:p>
    <w:p w14:paraId="6FB32242" w14:textId="0338324E" w:rsidR="00FC5DB7" w:rsidRDefault="00FC5DB7" w:rsidP="00D44DEC">
      <w:pPr>
        <w:spacing w:line="276" w:lineRule="auto"/>
        <w:rPr>
          <w:rFonts w:ascii="Times New Roman" w:hAnsi="Times New Roman" w:cs="Times New Roman"/>
          <w:sz w:val="24"/>
          <w:szCs w:val="24"/>
        </w:rPr>
      </w:pPr>
      <w:r>
        <w:rPr>
          <w:rFonts w:ascii="Times New Roman" w:hAnsi="Times New Roman" w:cs="Times New Roman"/>
          <w:sz w:val="24"/>
          <w:szCs w:val="24"/>
        </w:rPr>
        <w:t xml:space="preserve">While gathering evidence from the image file, multiple video files were obtained. These video files focused on 9/11 bombings, a video of terrorists practicing the killing of kidnapped hostages at a terror camp, several videos containing leaders of terrorist organisations giving motivational speeches, home videos of the suspect with his family, a video of Heathrow International </w:t>
      </w:r>
      <w:r w:rsidR="00D80E2D">
        <w:rPr>
          <w:rFonts w:ascii="Times New Roman" w:hAnsi="Times New Roman" w:cs="Times New Roman"/>
          <w:sz w:val="24"/>
          <w:szCs w:val="24"/>
        </w:rPr>
        <w:t>a</w:t>
      </w:r>
      <w:r>
        <w:rPr>
          <w:rFonts w:ascii="Times New Roman" w:hAnsi="Times New Roman" w:cs="Times New Roman"/>
          <w:sz w:val="24"/>
          <w:szCs w:val="24"/>
        </w:rPr>
        <w:t xml:space="preserve">irport in London and Mason International </w:t>
      </w:r>
      <w:r w:rsidR="00D80E2D">
        <w:rPr>
          <w:rFonts w:ascii="Times New Roman" w:hAnsi="Times New Roman" w:cs="Times New Roman"/>
          <w:sz w:val="24"/>
          <w:szCs w:val="24"/>
        </w:rPr>
        <w:t>a</w:t>
      </w:r>
      <w:r>
        <w:rPr>
          <w:rFonts w:ascii="Times New Roman" w:hAnsi="Times New Roman" w:cs="Times New Roman"/>
          <w:sz w:val="24"/>
          <w:szCs w:val="24"/>
        </w:rPr>
        <w:t xml:space="preserve">irport in Fiji, and videos localised to a hotel room of the suspects and 6 others. </w:t>
      </w:r>
    </w:p>
    <w:p w14:paraId="2DC92D43" w14:textId="7339A6C8" w:rsidR="00460217" w:rsidRDefault="00FC5DB7" w:rsidP="00FC5DB7">
      <w:pPr>
        <w:spacing w:line="276" w:lineRule="auto"/>
        <w:rPr>
          <w:rFonts w:ascii="Times New Roman" w:hAnsi="Times New Roman" w:cs="Times New Roman"/>
          <w:sz w:val="24"/>
          <w:szCs w:val="24"/>
        </w:rPr>
      </w:pPr>
      <w:r>
        <w:rPr>
          <w:rFonts w:ascii="Times New Roman" w:hAnsi="Times New Roman" w:cs="Times New Roman"/>
          <w:sz w:val="24"/>
          <w:szCs w:val="24"/>
        </w:rPr>
        <w:t xml:space="preserve">These videos were accompanied by several images. There were a large number of photographs of both Heathrow International </w:t>
      </w:r>
      <w:r w:rsidR="00D80E2D">
        <w:rPr>
          <w:rFonts w:ascii="Times New Roman" w:hAnsi="Times New Roman" w:cs="Times New Roman"/>
          <w:sz w:val="24"/>
          <w:szCs w:val="24"/>
        </w:rPr>
        <w:t>a</w:t>
      </w:r>
      <w:r>
        <w:rPr>
          <w:rFonts w:ascii="Times New Roman" w:hAnsi="Times New Roman" w:cs="Times New Roman"/>
          <w:sz w:val="24"/>
          <w:szCs w:val="24"/>
        </w:rPr>
        <w:t xml:space="preserve">irport and Mason International </w:t>
      </w:r>
      <w:r w:rsidR="00D80E2D">
        <w:rPr>
          <w:rFonts w:ascii="Times New Roman" w:hAnsi="Times New Roman" w:cs="Times New Roman"/>
          <w:sz w:val="24"/>
          <w:szCs w:val="24"/>
        </w:rPr>
        <w:t>a</w:t>
      </w:r>
      <w:r>
        <w:rPr>
          <w:rFonts w:ascii="Times New Roman" w:hAnsi="Times New Roman" w:cs="Times New Roman"/>
          <w:sz w:val="24"/>
          <w:szCs w:val="24"/>
        </w:rPr>
        <w:t>irport. These photographs showed both airports in great detail</w:t>
      </w:r>
      <w:r w:rsidR="00460217">
        <w:rPr>
          <w:rFonts w:ascii="Times New Roman" w:hAnsi="Times New Roman" w:cs="Times New Roman"/>
          <w:sz w:val="24"/>
          <w:szCs w:val="24"/>
        </w:rPr>
        <w:t xml:space="preserve"> and logos of another terrorist group</w:t>
      </w:r>
      <w:r w:rsidR="00D80E2D">
        <w:rPr>
          <w:rFonts w:ascii="Times New Roman" w:hAnsi="Times New Roman" w:cs="Times New Roman"/>
          <w:sz w:val="24"/>
          <w:szCs w:val="24"/>
        </w:rPr>
        <w:t>.</w:t>
      </w:r>
    </w:p>
    <w:p w14:paraId="239056D8" w14:textId="05C03B40" w:rsidR="00D80E2D" w:rsidRDefault="00460217" w:rsidP="00FC5DB7">
      <w:pPr>
        <w:spacing w:line="276" w:lineRule="auto"/>
        <w:rPr>
          <w:rFonts w:ascii="Times New Roman" w:hAnsi="Times New Roman" w:cs="Times New Roman"/>
          <w:sz w:val="24"/>
          <w:szCs w:val="24"/>
        </w:rPr>
      </w:pPr>
      <w:r>
        <w:rPr>
          <w:rFonts w:ascii="Times New Roman" w:hAnsi="Times New Roman" w:cs="Times New Roman"/>
          <w:sz w:val="24"/>
          <w:szCs w:val="24"/>
        </w:rPr>
        <w:t>There were also several documents relating to the subjects of bomb making, preparing for Jihad and a guide on Suicide Bombing, along with other similar materials.</w:t>
      </w:r>
      <w:r w:rsidR="00D80E2D">
        <w:rPr>
          <w:rFonts w:ascii="Times New Roman" w:hAnsi="Times New Roman" w:cs="Times New Roman"/>
          <w:sz w:val="24"/>
          <w:szCs w:val="24"/>
        </w:rPr>
        <w:t xml:space="preserve"> One noteworthy document was named “How to bomb Mason International airport” with instructions on spreading terror at Mason International airport.</w:t>
      </w:r>
    </w:p>
    <w:p w14:paraId="3AADABA4" w14:textId="2F95AE07" w:rsidR="00D80E2D" w:rsidRDefault="00F62DCA" w:rsidP="00FC5DB7">
      <w:pPr>
        <w:spacing w:line="276" w:lineRule="auto"/>
        <w:rPr>
          <w:rFonts w:ascii="Times New Roman" w:hAnsi="Times New Roman" w:cs="Times New Roman"/>
          <w:sz w:val="24"/>
          <w:szCs w:val="24"/>
        </w:rPr>
      </w:pPr>
      <w:r>
        <w:rPr>
          <w:rFonts w:ascii="Times New Roman" w:hAnsi="Times New Roman" w:cs="Times New Roman"/>
          <w:sz w:val="24"/>
          <w:szCs w:val="24"/>
        </w:rPr>
        <w:t>A contacts list</w:t>
      </w:r>
      <w:r w:rsidR="000845E7">
        <w:rPr>
          <w:rFonts w:ascii="Times New Roman" w:hAnsi="Times New Roman" w:cs="Times New Roman"/>
          <w:sz w:val="24"/>
          <w:szCs w:val="24"/>
        </w:rPr>
        <w:t xml:space="preserve"> w</w:t>
      </w:r>
      <w:r>
        <w:rPr>
          <w:rFonts w:ascii="Times New Roman" w:hAnsi="Times New Roman" w:cs="Times New Roman"/>
          <w:sz w:val="24"/>
          <w:szCs w:val="24"/>
        </w:rPr>
        <w:t>as</w:t>
      </w:r>
      <w:r w:rsidR="000845E7">
        <w:rPr>
          <w:rFonts w:ascii="Times New Roman" w:hAnsi="Times New Roman" w:cs="Times New Roman"/>
          <w:sz w:val="24"/>
          <w:szCs w:val="24"/>
        </w:rPr>
        <w:t xml:space="preserve"> recovered from the Microsoft Outlook of the accused.</w:t>
      </w:r>
      <w:r>
        <w:rPr>
          <w:rFonts w:ascii="Times New Roman" w:hAnsi="Times New Roman" w:cs="Times New Roman"/>
          <w:sz w:val="24"/>
          <w:szCs w:val="24"/>
        </w:rPr>
        <w:t xml:space="preserve"> The names matched those in other documents that were found. Excel sheets containing bank details and flow of funds were </w:t>
      </w:r>
      <w:r w:rsidR="00D407D7">
        <w:rPr>
          <w:rFonts w:ascii="Times New Roman" w:hAnsi="Times New Roman" w:cs="Times New Roman"/>
          <w:sz w:val="24"/>
          <w:szCs w:val="24"/>
        </w:rPr>
        <w:t>also found. The laptop bag contained several documents and immigration VISAs.</w:t>
      </w:r>
      <w:r w:rsidR="000845E7">
        <w:rPr>
          <w:rFonts w:ascii="Times New Roman" w:hAnsi="Times New Roman" w:cs="Times New Roman"/>
          <w:sz w:val="24"/>
          <w:szCs w:val="24"/>
        </w:rPr>
        <w:t xml:space="preserve"> </w:t>
      </w:r>
    </w:p>
    <w:p w14:paraId="1923CE1D" w14:textId="77777777" w:rsidR="00C00065" w:rsidRDefault="00C00065" w:rsidP="00FC5DB7">
      <w:pPr>
        <w:spacing w:line="276" w:lineRule="auto"/>
        <w:rPr>
          <w:rFonts w:ascii="Times New Roman" w:hAnsi="Times New Roman" w:cs="Times New Roman"/>
          <w:b/>
          <w:sz w:val="24"/>
          <w:szCs w:val="24"/>
        </w:rPr>
      </w:pPr>
    </w:p>
    <w:p w14:paraId="1C421D0F" w14:textId="1F3D9903" w:rsidR="00D407D7" w:rsidRPr="00C00065" w:rsidRDefault="00C00065" w:rsidP="00FC5DB7">
      <w:pPr>
        <w:spacing w:line="276" w:lineRule="auto"/>
        <w:rPr>
          <w:rFonts w:ascii="Times New Roman" w:hAnsi="Times New Roman" w:cs="Times New Roman"/>
          <w:b/>
          <w:sz w:val="24"/>
          <w:szCs w:val="24"/>
        </w:rPr>
      </w:pPr>
      <w:r>
        <w:rPr>
          <w:rFonts w:ascii="Times New Roman" w:hAnsi="Times New Roman" w:cs="Times New Roman"/>
          <w:b/>
          <w:sz w:val="24"/>
          <w:szCs w:val="24"/>
        </w:rPr>
        <w:lastRenderedPageBreak/>
        <w:t>Conclusion:</w:t>
      </w:r>
    </w:p>
    <w:p w14:paraId="1333B79F" w14:textId="51216CD6" w:rsidR="00C00065" w:rsidRDefault="00875597" w:rsidP="00FC5DB7">
      <w:pPr>
        <w:spacing w:line="276" w:lineRule="auto"/>
        <w:rPr>
          <w:rFonts w:ascii="Times New Roman" w:hAnsi="Times New Roman" w:cs="Times New Roman"/>
          <w:sz w:val="24"/>
          <w:szCs w:val="24"/>
        </w:rPr>
      </w:pPr>
      <w:r>
        <w:rPr>
          <w:rFonts w:ascii="Times New Roman" w:hAnsi="Times New Roman" w:cs="Times New Roman"/>
          <w:sz w:val="24"/>
          <w:szCs w:val="24"/>
        </w:rPr>
        <w:t>Considering all the evidence, such as the accused’s video files featuring radicalisation and terrorist attacks, the video detailing Heathrow International airport and Mason International airport, and the videos of the suspect and 6 other suspects, it is my belief that the suspect and the 6 other suspects, and the terrorist organisation to which they are allegedly associated,  intended to commit an attack of some sort at Heathrow International airport and Mason International airport.</w:t>
      </w:r>
      <w:r w:rsidR="00C00065">
        <w:rPr>
          <w:rFonts w:ascii="Times New Roman" w:hAnsi="Times New Roman" w:cs="Times New Roman"/>
          <w:sz w:val="24"/>
          <w:szCs w:val="24"/>
        </w:rPr>
        <w:t xml:space="preserve"> The included home videos of the suspect with his family are irrelevant to the conclusion but were also recovered from the suspects computer.</w:t>
      </w:r>
    </w:p>
    <w:p w14:paraId="5CD5C2F7" w14:textId="02CC6366" w:rsidR="004D18EF" w:rsidRDefault="00875597" w:rsidP="00FC5DB7">
      <w:pPr>
        <w:spacing w:line="276" w:lineRule="auto"/>
        <w:rPr>
          <w:rFonts w:ascii="Times New Roman" w:hAnsi="Times New Roman" w:cs="Times New Roman"/>
          <w:sz w:val="24"/>
          <w:szCs w:val="24"/>
        </w:rPr>
      </w:pPr>
      <w:r>
        <w:rPr>
          <w:rFonts w:ascii="Times New Roman" w:hAnsi="Times New Roman" w:cs="Times New Roman"/>
          <w:sz w:val="24"/>
          <w:szCs w:val="24"/>
        </w:rPr>
        <w:t xml:space="preserve">This view point is further supported by logos of the allegedly associated terrorist organisation, and the detailed set of photographs taken of both airports and is, in my opinion, confirmed by one document recovered from the suspects computer, titled “How to bomb Mason International airport”, which contained instructions on causing terror at Mason International airport, which </w:t>
      </w:r>
      <w:r w:rsidR="004D18EF">
        <w:rPr>
          <w:rFonts w:ascii="Times New Roman" w:hAnsi="Times New Roman" w:cs="Times New Roman"/>
          <w:sz w:val="24"/>
          <w:szCs w:val="24"/>
        </w:rPr>
        <w:t>leads</w:t>
      </w:r>
      <w:r w:rsidR="00B75D95">
        <w:rPr>
          <w:rFonts w:ascii="Times New Roman" w:hAnsi="Times New Roman" w:cs="Times New Roman"/>
          <w:sz w:val="24"/>
          <w:szCs w:val="24"/>
        </w:rPr>
        <w:t xml:space="preserve"> </w:t>
      </w:r>
      <w:r w:rsidR="004D18EF">
        <w:rPr>
          <w:rFonts w:ascii="Times New Roman" w:hAnsi="Times New Roman" w:cs="Times New Roman"/>
          <w:sz w:val="24"/>
          <w:szCs w:val="24"/>
        </w:rPr>
        <w:t>to the conclusion that the suspect intended to commit a terrorist attack at Heathrow International airport, and intended to follow it up with a subsequent attack at Mason International airport.</w:t>
      </w:r>
      <w:r w:rsidR="00C00065">
        <w:rPr>
          <w:rFonts w:ascii="Times New Roman" w:hAnsi="Times New Roman" w:cs="Times New Roman"/>
          <w:sz w:val="24"/>
          <w:szCs w:val="24"/>
        </w:rPr>
        <w:t xml:space="preserve"> The fact that the suspect was shot down while engaged in terrorist activities at Heathrow International airport makes this conclusion irrefutable.</w:t>
      </w:r>
    </w:p>
    <w:p w14:paraId="760DE584" w14:textId="137540BD" w:rsidR="00B75D95" w:rsidRDefault="00B75D95" w:rsidP="00FC5DB7">
      <w:pPr>
        <w:spacing w:line="276" w:lineRule="auto"/>
        <w:rPr>
          <w:rFonts w:ascii="Times New Roman" w:hAnsi="Times New Roman" w:cs="Times New Roman"/>
          <w:sz w:val="24"/>
          <w:szCs w:val="24"/>
        </w:rPr>
      </w:pPr>
    </w:p>
    <w:p w14:paraId="14415BCB" w14:textId="2A6B3903" w:rsidR="003B09A2" w:rsidRDefault="003B09A2" w:rsidP="00FC5DB7">
      <w:pPr>
        <w:spacing w:line="276" w:lineRule="auto"/>
        <w:rPr>
          <w:rFonts w:ascii="Times New Roman" w:hAnsi="Times New Roman" w:cs="Times New Roman"/>
          <w:sz w:val="24"/>
          <w:szCs w:val="24"/>
        </w:rPr>
      </w:pPr>
    </w:p>
    <w:p w14:paraId="6E76FFC1" w14:textId="663E7CE2" w:rsidR="003B09A2" w:rsidRDefault="003B09A2" w:rsidP="00FC5DB7">
      <w:pPr>
        <w:spacing w:line="276" w:lineRule="auto"/>
        <w:rPr>
          <w:rFonts w:ascii="Times New Roman" w:hAnsi="Times New Roman" w:cs="Times New Roman"/>
          <w:sz w:val="24"/>
          <w:szCs w:val="24"/>
        </w:rPr>
      </w:pPr>
    </w:p>
    <w:p w14:paraId="0649C7FE" w14:textId="5789FF3D" w:rsidR="003B09A2" w:rsidRDefault="003B09A2" w:rsidP="00FC5DB7">
      <w:pPr>
        <w:spacing w:line="276" w:lineRule="auto"/>
        <w:rPr>
          <w:rFonts w:ascii="Times New Roman" w:hAnsi="Times New Roman" w:cs="Times New Roman"/>
          <w:sz w:val="24"/>
          <w:szCs w:val="24"/>
        </w:rPr>
      </w:pPr>
    </w:p>
    <w:p w14:paraId="6411A831" w14:textId="146E4242" w:rsidR="003B09A2" w:rsidRDefault="003B09A2" w:rsidP="00FC5DB7">
      <w:pPr>
        <w:spacing w:line="276" w:lineRule="auto"/>
        <w:rPr>
          <w:rFonts w:ascii="Times New Roman" w:hAnsi="Times New Roman" w:cs="Times New Roman"/>
          <w:sz w:val="24"/>
          <w:szCs w:val="24"/>
        </w:rPr>
      </w:pPr>
    </w:p>
    <w:p w14:paraId="64F0AB60" w14:textId="7FEB7410" w:rsidR="003B09A2" w:rsidRDefault="003B09A2" w:rsidP="00FC5DB7">
      <w:pPr>
        <w:spacing w:line="276" w:lineRule="auto"/>
        <w:rPr>
          <w:rFonts w:ascii="Times New Roman" w:hAnsi="Times New Roman" w:cs="Times New Roman"/>
          <w:sz w:val="24"/>
          <w:szCs w:val="24"/>
        </w:rPr>
      </w:pPr>
    </w:p>
    <w:p w14:paraId="06D08320" w14:textId="0843191A" w:rsidR="003B09A2" w:rsidRDefault="003B09A2" w:rsidP="00FC5DB7">
      <w:pPr>
        <w:spacing w:line="276" w:lineRule="auto"/>
        <w:rPr>
          <w:rFonts w:ascii="Times New Roman" w:hAnsi="Times New Roman" w:cs="Times New Roman"/>
          <w:sz w:val="24"/>
          <w:szCs w:val="24"/>
        </w:rPr>
      </w:pPr>
    </w:p>
    <w:p w14:paraId="1126AFF3" w14:textId="1438A4EB" w:rsidR="003B09A2" w:rsidRDefault="003B09A2" w:rsidP="00FC5DB7">
      <w:pPr>
        <w:spacing w:line="276" w:lineRule="auto"/>
        <w:rPr>
          <w:rFonts w:ascii="Times New Roman" w:hAnsi="Times New Roman" w:cs="Times New Roman"/>
          <w:sz w:val="24"/>
          <w:szCs w:val="24"/>
        </w:rPr>
      </w:pPr>
    </w:p>
    <w:p w14:paraId="5C1B8238" w14:textId="265F76B0" w:rsidR="003B09A2" w:rsidRDefault="003B09A2" w:rsidP="00FC5DB7">
      <w:pPr>
        <w:spacing w:line="276" w:lineRule="auto"/>
        <w:rPr>
          <w:rFonts w:ascii="Times New Roman" w:hAnsi="Times New Roman" w:cs="Times New Roman"/>
          <w:sz w:val="24"/>
          <w:szCs w:val="24"/>
        </w:rPr>
      </w:pPr>
    </w:p>
    <w:p w14:paraId="3758F755" w14:textId="6B1556F6" w:rsidR="003B09A2" w:rsidRDefault="003B09A2" w:rsidP="00FC5DB7">
      <w:pPr>
        <w:spacing w:line="276" w:lineRule="auto"/>
        <w:rPr>
          <w:rFonts w:ascii="Times New Roman" w:hAnsi="Times New Roman" w:cs="Times New Roman"/>
          <w:sz w:val="24"/>
          <w:szCs w:val="24"/>
        </w:rPr>
      </w:pPr>
    </w:p>
    <w:p w14:paraId="2CB60877" w14:textId="5E6F82B0" w:rsidR="003B09A2" w:rsidRDefault="003B09A2" w:rsidP="00FC5DB7">
      <w:pPr>
        <w:spacing w:line="276" w:lineRule="auto"/>
        <w:rPr>
          <w:rFonts w:ascii="Times New Roman" w:hAnsi="Times New Roman" w:cs="Times New Roman"/>
          <w:sz w:val="24"/>
          <w:szCs w:val="24"/>
        </w:rPr>
      </w:pPr>
    </w:p>
    <w:p w14:paraId="76F58262" w14:textId="4397F1BF" w:rsidR="003B09A2" w:rsidRDefault="003B09A2" w:rsidP="00FC5DB7">
      <w:pPr>
        <w:spacing w:line="276" w:lineRule="auto"/>
        <w:rPr>
          <w:rFonts w:ascii="Times New Roman" w:hAnsi="Times New Roman" w:cs="Times New Roman"/>
          <w:sz w:val="24"/>
          <w:szCs w:val="24"/>
        </w:rPr>
      </w:pPr>
    </w:p>
    <w:p w14:paraId="372207E0" w14:textId="2F94EDE6" w:rsidR="003B09A2" w:rsidRDefault="003B09A2" w:rsidP="00FC5DB7">
      <w:pPr>
        <w:spacing w:line="276" w:lineRule="auto"/>
        <w:rPr>
          <w:rFonts w:ascii="Times New Roman" w:hAnsi="Times New Roman" w:cs="Times New Roman"/>
          <w:sz w:val="24"/>
          <w:szCs w:val="24"/>
        </w:rPr>
      </w:pPr>
    </w:p>
    <w:p w14:paraId="7F775C01" w14:textId="21118F32" w:rsidR="003B09A2" w:rsidRDefault="003B09A2" w:rsidP="00FC5DB7">
      <w:pPr>
        <w:spacing w:line="276" w:lineRule="auto"/>
        <w:rPr>
          <w:rFonts w:ascii="Times New Roman" w:hAnsi="Times New Roman" w:cs="Times New Roman"/>
          <w:sz w:val="24"/>
          <w:szCs w:val="24"/>
        </w:rPr>
      </w:pPr>
    </w:p>
    <w:p w14:paraId="39AF3C51" w14:textId="12A9D063" w:rsidR="003B09A2" w:rsidRDefault="003B09A2" w:rsidP="00FC5DB7">
      <w:pPr>
        <w:spacing w:line="276" w:lineRule="auto"/>
        <w:rPr>
          <w:rFonts w:ascii="Times New Roman" w:hAnsi="Times New Roman" w:cs="Times New Roman"/>
          <w:sz w:val="24"/>
          <w:szCs w:val="24"/>
        </w:rPr>
      </w:pPr>
    </w:p>
    <w:p w14:paraId="42840D12" w14:textId="03EBAD3F" w:rsidR="003B09A2" w:rsidRDefault="003B09A2" w:rsidP="00FC5DB7">
      <w:pPr>
        <w:spacing w:line="276" w:lineRule="auto"/>
        <w:rPr>
          <w:rFonts w:ascii="Times New Roman" w:hAnsi="Times New Roman" w:cs="Times New Roman"/>
          <w:sz w:val="24"/>
          <w:szCs w:val="24"/>
        </w:rPr>
      </w:pPr>
    </w:p>
    <w:p w14:paraId="0361ED55" w14:textId="77777777" w:rsidR="00383141" w:rsidRDefault="00383141" w:rsidP="00FC5DB7">
      <w:pPr>
        <w:spacing w:line="276" w:lineRule="auto"/>
        <w:rPr>
          <w:rFonts w:ascii="Times New Roman" w:hAnsi="Times New Roman" w:cs="Times New Roman"/>
          <w:sz w:val="24"/>
          <w:szCs w:val="24"/>
        </w:rPr>
      </w:pPr>
    </w:p>
    <w:p w14:paraId="7AA78328" w14:textId="77E4B3F7" w:rsidR="00B75D95" w:rsidRDefault="00B75D95" w:rsidP="00B75D95">
      <w:pPr>
        <w:pStyle w:val="ListParagraph"/>
        <w:numPr>
          <w:ilvl w:val="1"/>
          <w:numId w:val="10"/>
        </w:numPr>
        <w:spacing w:line="276" w:lineRule="auto"/>
        <w:rPr>
          <w:rFonts w:ascii="Times New Roman" w:hAnsi="Times New Roman" w:cs="Times New Roman"/>
          <w:sz w:val="28"/>
          <w:szCs w:val="28"/>
          <w:u w:val="single"/>
        </w:rPr>
      </w:pPr>
      <w:r>
        <w:rPr>
          <w:rFonts w:ascii="Times New Roman" w:hAnsi="Times New Roman" w:cs="Times New Roman"/>
          <w:sz w:val="28"/>
          <w:szCs w:val="28"/>
          <w:u w:val="single"/>
        </w:rPr>
        <w:lastRenderedPageBreak/>
        <w:t>Invoice</w:t>
      </w:r>
      <w:r w:rsidR="00525CD6">
        <w:rPr>
          <w:rFonts w:ascii="Times New Roman" w:hAnsi="Times New Roman" w:cs="Times New Roman"/>
          <w:sz w:val="28"/>
          <w:szCs w:val="28"/>
          <w:u w:val="single"/>
        </w:rPr>
        <w:t xml:space="preserve"> – Original document included in zip file</w:t>
      </w:r>
    </w:p>
    <w:p w14:paraId="1BD90D09" w14:textId="3637BDB3" w:rsidR="00525CD6" w:rsidRPr="00F44548" w:rsidRDefault="003B09A2" w:rsidP="00525CD6">
      <w:pPr>
        <w:spacing w:line="276" w:lineRule="auto"/>
        <w:rPr>
          <w:rFonts w:ascii="Times New Roman" w:hAnsi="Times New Roman" w:cs="Times New Roman"/>
          <w:b/>
          <w:sz w:val="24"/>
          <w:szCs w:val="24"/>
        </w:rPr>
      </w:pPr>
      <w:r w:rsidRPr="003B09A2">
        <w:rPr>
          <w:rFonts w:ascii="Times New Roman" w:hAnsi="Times New Roman" w:cs="Times New Roman"/>
          <w:b/>
          <w:noProof/>
          <w:sz w:val="24"/>
          <w:szCs w:val="24"/>
        </w:rPr>
        <w:drawing>
          <wp:inline distT="0" distB="0" distL="0" distR="0" wp14:anchorId="01624DDE" wp14:editId="5BC52C0C">
            <wp:extent cx="4710430" cy="4933315"/>
            <wp:effectExtent l="0" t="0" r="0" b="635"/>
            <wp:docPr id="1" name="Picture 1" descr="C:\Users\James\Desktop\CF Assignment - Invoi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ames\Desktop\CF Assignment - Invoice.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10430" cy="4933315"/>
                    </a:xfrm>
                    <a:prstGeom prst="rect">
                      <a:avLst/>
                    </a:prstGeom>
                    <a:noFill/>
                    <a:ln>
                      <a:noFill/>
                    </a:ln>
                  </pic:spPr>
                </pic:pic>
              </a:graphicData>
            </a:graphic>
          </wp:inline>
        </w:drawing>
      </w:r>
    </w:p>
    <w:p w14:paraId="1C39338A" w14:textId="5BA6F248" w:rsidR="00582CD7" w:rsidRDefault="00582CD7" w:rsidP="00B75D95">
      <w:pPr>
        <w:spacing w:line="276" w:lineRule="auto"/>
        <w:rPr>
          <w:rFonts w:ascii="Times New Roman" w:hAnsi="Times New Roman" w:cs="Times New Roman"/>
          <w:sz w:val="28"/>
          <w:szCs w:val="28"/>
          <w:u w:val="single"/>
        </w:rPr>
      </w:pPr>
    </w:p>
    <w:p w14:paraId="2EA9AC58" w14:textId="6484AD94" w:rsidR="00421319" w:rsidRDefault="00421319" w:rsidP="00B75D95">
      <w:pPr>
        <w:spacing w:line="276" w:lineRule="auto"/>
        <w:rPr>
          <w:rFonts w:ascii="Times New Roman" w:hAnsi="Times New Roman" w:cs="Times New Roman"/>
          <w:sz w:val="24"/>
          <w:szCs w:val="24"/>
        </w:rPr>
      </w:pPr>
    </w:p>
    <w:p w14:paraId="5103EAA6" w14:textId="1E4DB1A8" w:rsidR="00383141" w:rsidRDefault="00383141" w:rsidP="00B75D95">
      <w:pPr>
        <w:spacing w:line="276" w:lineRule="auto"/>
        <w:rPr>
          <w:rFonts w:ascii="Times New Roman" w:hAnsi="Times New Roman" w:cs="Times New Roman"/>
          <w:sz w:val="24"/>
          <w:szCs w:val="24"/>
        </w:rPr>
      </w:pPr>
    </w:p>
    <w:p w14:paraId="25A53B39" w14:textId="4EDDAE3B" w:rsidR="00383141" w:rsidRDefault="00383141" w:rsidP="00B75D95">
      <w:pPr>
        <w:spacing w:line="276" w:lineRule="auto"/>
        <w:rPr>
          <w:rFonts w:ascii="Times New Roman" w:hAnsi="Times New Roman" w:cs="Times New Roman"/>
          <w:sz w:val="24"/>
          <w:szCs w:val="24"/>
        </w:rPr>
      </w:pPr>
    </w:p>
    <w:p w14:paraId="2971F3F0" w14:textId="13A80440" w:rsidR="00383141" w:rsidRDefault="00383141" w:rsidP="00B75D95">
      <w:pPr>
        <w:spacing w:line="276" w:lineRule="auto"/>
        <w:rPr>
          <w:rFonts w:ascii="Times New Roman" w:hAnsi="Times New Roman" w:cs="Times New Roman"/>
          <w:sz w:val="24"/>
          <w:szCs w:val="24"/>
        </w:rPr>
      </w:pPr>
    </w:p>
    <w:p w14:paraId="2FB7B85C" w14:textId="3628623C" w:rsidR="00383141" w:rsidRDefault="00383141" w:rsidP="00B75D95">
      <w:pPr>
        <w:spacing w:line="276" w:lineRule="auto"/>
        <w:rPr>
          <w:rFonts w:ascii="Times New Roman" w:hAnsi="Times New Roman" w:cs="Times New Roman"/>
          <w:sz w:val="24"/>
          <w:szCs w:val="24"/>
        </w:rPr>
      </w:pPr>
    </w:p>
    <w:p w14:paraId="464D7635" w14:textId="24BCA400" w:rsidR="00383141" w:rsidRDefault="00383141" w:rsidP="00B75D95">
      <w:pPr>
        <w:spacing w:line="276" w:lineRule="auto"/>
        <w:rPr>
          <w:rFonts w:ascii="Times New Roman" w:hAnsi="Times New Roman" w:cs="Times New Roman"/>
          <w:sz w:val="24"/>
          <w:szCs w:val="24"/>
        </w:rPr>
      </w:pPr>
    </w:p>
    <w:p w14:paraId="73EC582F" w14:textId="4CFFE827" w:rsidR="00383141" w:rsidRDefault="00383141" w:rsidP="00B75D95">
      <w:pPr>
        <w:spacing w:line="276" w:lineRule="auto"/>
        <w:rPr>
          <w:rFonts w:ascii="Times New Roman" w:hAnsi="Times New Roman" w:cs="Times New Roman"/>
          <w:sz w:val="24"/>
          <w:szCs w:val="24"/>
        </w:rPr>
      </w:pPr>
    </w:p>
    <w:p w14:paraId="1079FB5C" w14:textId="32ACAE12" w:rsidR="00383141" w:rsidRDefault="00383141" w:rsidP="00B75D95">
      <w:pPr>
        <w:spacing w:line="276" w:lineRule="auto"/>
        <w:rPr>
          <w:rFonts w:ascii="Times New Roman" w:hAnsi="Times New Roman" w:cs="Times New Roman"/>
          <w:sz w:val="24"/>
          <w:szCs w:val="24"/>
        </w:rPr>
      </w:pPr>
    </w:p>
    <w:p w14:paraId="259EC47A" w14:textId="56E4514A" w:rsidR="00383141" w:rsidRDefault="00383141" w:rsidP="00B75D95">
      <w:pPr>
        <w:spacing w:line="276" w:lineRule="auto"/>
        <w:rPr>
          <w:rFonts w:ascii="Times New Roman" w:hAnsi="Times New Roman" w:cs="Times New Roman"/>
          <w:sz w:val="24"/>
          <w:szCs w:val="24"/>
        </w:rPr>
      </w:pPr>
    </w:p>
    <w:p w14:paraId="100F5CFA" w14:textId="77777777" w:rsidR="00383141" w:rsidRDefault="00383141" w:rsidP="00B75D95">
      <w:pPr>
        <w:spacing w:line="276" w:lineRule="auto"/>
        <w:rPr>
          <w:rFonts w:ascii="Times New Roman" w:hAnsi="Times New Roman" w:cs="Times New Roman"/>
          <w:sz w:val="24"/>
          <w:szCs w:val="24"/>
        </w:rPr>
      </w:pPr>
    </w:p>
    <w:p w14:paraId="5B8AF6B9" w14:textId="6F9A33F4" w:rsidR="00582CD7" w:rsidRDefault="005A2865" w:rsidP="00582CD7">
      <w:pPr>
        <w:pStyle w:val="ListParagraph"/>
        <w:numPr>
          <w:ilvl w:val="0"/>
          <w:numId w:val="10"/>
        </w:numPr>
        <w:spacing w:line="276" w:lineRule="auto"/>
        <w:rPr>
          <w:rFonts w:ascii="Times New Roman" w:hAnsi="Times New Roman" w:cs="Times New Roman"/>
          <w:sz w:val="36"/>
          <w:szCs w:val="36"/>
          <w:u w:val="single"/>
        </w:rPr>
      </w:pPr>
      <w:r>
        <w:rPr>
          <w:rFonts w:ascii="Times New Roman" w:hAnsi="Times New Roman" w:cs="Times New Roman"/>
          <w:sz w:val="36"/>
          <w:szCs w:val="36"/>
          <w:u w:val="single"/>
        </w:rPr>
        <w:lastRenderedPageBreak/>
        <w:t>Practical Application of Skills</w:t>
      </w:r>
    </w:p>
    <w:p w14:paraId="34557EE9" w14:textId="58BA9E6C" w:rsidR="00582CD7" w:rsidRDefault="00582CD7" w:rsidP="00582CD7">
      <w:pPr>
        <w:spacing w:line="276" w:lineRule="auto"/>
        <w:rPr>
          <w:rFonts w:ascii="Times New Roman" w:hAnsi="Times New Roman" w:cs="Times New Roman"/>
          <w:sz w:val="32"/>
          <w:szCs w:val="32"/>
          <w:u w:val="single"/>
        </w:rPr>
      </w:pPr>
    </w:p>
    <w:p w14:paraId="0A5C700D" w14:textId="53830D43" w:rsidR="00582CD7" w:rsidRDefault="00582CD7" w:rsidP="00582CD7">
      <w:pPr>
        <w:pStyle w:val="ListParagraph"/>
        <w:numPr>
          <w:ilvl w:val="1"/>
          <w:numId w:val="10"/>
        </w:numPr>
        <w:spacing w:line="276" w:lineRule="auto"/>
        <w:rPr>
          <w:rFonts w:ascii="Times New Roman" w:hAnsi="Times New Roman" w:cs="Times New Roman"/>
          <w:sz w:val="28"/>
          <w:szCs w:val="28"/>
          <w:u w:val="single"/>
        </w:rPr>
      </w:pPr>
      <w:r>
        <w:rPr>
          <w:rFonts w:ascii="Times New Roman" w:hAnsi="Times New Roman" w:cs="Times New Roman"/>
          <w:sz w:val="28"/>
          <w:szCs w:val="28"/>
          <w:u w:val="single"/>
        </w:rPr>
        <w:t>Process of File Recovery</w:t>
      </w:r>
    </w:p>
    <w:p w14:paraId="06D879D9" w14:textId="47203395" w:rsidR="00DF003F" w:rsidRDefault="00DF003F" w:rsidP="00582CD7">
      <w:pPr>
        <w:spacing w:line="276" w:lineRule="auto"/>
        <w:rPr>
          <w:rFonts w:ascii="Times New Roman" w:hAnsi="Times New Roman" w:cs="Times New Roman"/>
          <w:sz w:val="24"/>
          <w:szCs w:val="24"/>
        </w:rPr>
      </w:pPr>
      <w:r>
        <w:rPr>
          <w:rFonts w:ascii="Times New Roman" w:hAnsi="Times New Roman" w:cs="Times New Roman"/>
          <w:sz w:val="24"/>
          <w:szCs w:val="24"/>
        </w:rPr>
        <w:t>Prior to recovering the files, an integrity check should be performed to ensure that the image is a bit-for-bit copy.</w:t>
      </w:r>
    </w:p>
    <w:p w14:paraId="3967B079" w14:textId="2C915318" w:rsidR="00DF003F" w:rsidRDefault="00DF003F" w:rsidP="00582CD7">
      <w:pPr>
        <w:spacing w:line="276" w:lineRule="auto"/>
        <w:rPr>
          <w:rFonts w:ascii="Times New Roman" w:hAnsi="Times New Roman" w:cs="Times New Roman"/>
          <w:sz w:val="24"/>
          <w:szCs w:val="24"/>
        </w:rPr>
      </w:pPr>
      <w:r w:rsidRPr="00DF003F">
        <w:rPr>
          <w:rFonts w:ascii="Times New Roman" w:hAnsi="Times New Roman" w:cs="Times New Roman"/>
          <w:noProof/>
          <w:sz w:val="24"/>
          <w:szCs w:val="24"/>
        </w:rPr>
        <w:drawing>
          <wp:inline distT="0" distB="0" distL="0" distR="0" wp14:anchorId="051C5B08" wp14:editId="583A6E23">
            <wp:extent cx="5334000" cy="3000300"/>
            <wp:effectExtent l="0" t="0" r="0" b="0"/>
            <wp:docPr id="4" name="Picture 4" descr="C:\Users\James\Desktop\Screenshots\s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ames\Desktop\Screenshots\s8.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352271" cy="3010577"/>
                    </a:xfrm>
                    <a:prstGeom prst="rect">
                      <a:avLst/>
                    </a:prstGeom>
                    <a:noFill/>
                    <a:ln>
                      <a:noFill/>
                    </a:ln>
                  </pic:spPr>
                </pic:pic>
              </a:graphicData>
            </a:graphic>
          </wp:inline>
        </w:drawing>
      </w:r>
    </w:p>
    <w:p w14:paraId="2767554A" w14:textId="77777777" w:rsidR="00DF003F" w:rsidRDefault="00DF003F" w:rsidP="00582CD7">
      <w:pPr>
        <w:spacing w:line="276" w:lineRule="auto"/>
        <w:rPr>
          <w:rFonts w:ascii="Times New Roman" w:hAnsi="Times New Roman" w:cs="Times New Roman"/>
          <w:sz w:val="24"/>
          <w:szCs w:val="24"/>
        </w:rPr>
      </w:pPr>
    </w:p>
    <w:p w14:paraId="65A0B108" w14:textId="3882A3F3" w:rsidR="00582CD7" w:rsidRDefault="002C50DF" w:rsidP="00582CD7">
      <w:pPr>
        <w:spacing w:line="276" w:lineRule="auto"/>
        <w:rPr>
          <w:rFonts w:ascii="Times New Roman" w:hAnsi="Times New Roman" w:cs="Times New Roman"/>
          <w:sz w:val="24"/>
          <w:szCs w:val="24"/>
        </w:rPr>
      </w:pPr>
      <w:r>
        <w:rPr>
          <w:rFonts w:ascii="Times New Roman" w:hAnsi="Times New Roman" w:cs="Times New Roman"/>
          <w:sz w:val="24"/>
          <w:szCs w:val="24"/>
        </w:rPr>
        <w:t xml:space="preserve">To recover the files, FTK – Forensic Toolkit was used. It allows an investigator to create a case, load a disk image produced in FTK Imager, and to examine the contents of the image </w:t>
      </w:r>
      <w:r w:rsidR="005A2865">
        <w:rPr>
          <w:rFonts w:ascii="Times New Roman" w:hAnsi="Times New Roman" w:cs="Times New Roman"/>
          <w:sz w:val="24"/>
          <w:szCs w:val="24"/>
        </w:rPr>
        <w:t>and export the files contained within.</w:t>
      </w:r>
    </w:p>
    <w:p w14:paraId="5BF62208" w14:textId="0C846BB2" w:rsidR="00DF003F" w:rsidRDefault="005A2865" w:rsidP="00582CD7">
      <w:pPr>
        <w:spacing w:line="276" w:lineRule="auto"/>
        <w:rPr>
          <w:rFonts w:ascii="Times New Roman" w:hAnsi="Times New Roman" w:cs="Times New Roman"/>
          <w:sz w:val="24"/>
          <w:szCs w:val="24"/>
        </w:rPr>
      </w:pPr>
      <w:r w:rsidRPr="005A2865">
        <w:rPr>
          <w:rFonts w:ascii="Times New Roman" w:hAnsi="Times New Roman" w:cs="Times New Roman"/>
          <w:noProof/>
          <w:sz w:val="24"/>
          <w:szCs w:val="24"/>
        </w:rPr>
        <w:drawing>
          <wp:inline distT="0" distB="0" distL="0" distR="0" wp14:anchorId="43F77948" wp14:editId="6AFD64CA">
            <wp:extent cx="5334000" cy="3002073"/>
            <wp:effectExtent l="0" t="0" r="0" b="8255"/>
            <wp:docPr id="2" name="Picture 2" descr="C:\Users\James\Desktop\Screenshots\all recovered files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ames\Desktop\Screenshots\all recovered files 1.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69498" cy="3022052"/>
                    </a:xfrm>
                    <a:prstGeom prst="rect">
                      <a:avLst/>
                    </a:prstGeom>
                    <a:noFill/>
                    <a:ln>
                      <a:noFill/>
                    </a:ln>
                  </pic:spPr>
                </pic:pic>
              </a:graphicData>
            </a:graphic>
          </wp:inline>
        </w:drawing>
      </w:r>
    </w:p>
    <w:p w14:paraId="5F5102E3" w14:textId="62511742" w:rsidR="005A2865" w:rsidRDefault="005A2865" w:rsidP="00582CD7">
      <w:pPr>
        <w:spacing w:line="276" w:lineRule="auto"/>
        <w:rPr>
          <w:rFonts w:ascii="Times New Roman" w:hAnsi="Times New Roman" w:cs="Times New Roman"/>
          <w:sz w:val="24"/>
          <w:szCs w:val="24"/>
        </w:rPr>
      </w:pPr>
      <w:r>
        <w:rPr>
          <w:rFonts w:ascii="Times New Roman" w:hAnsi="Times New Roman" w:cs="Times New Roman"/>
          <w:sz w:val="24"/>
          <w:szCs w:val="24"/>
        </w:rPr>
        <w:lastRenderedPageBreak/>
        <w:t xml:space="preserve">In order to sort this list into just the files required, the Index Search tab was used. A list of file extensions </w:t>
      </w:r>
      <w:r w:rsidR="00DF003F">
        <w:rPr>
          <w:rFonts w:ascii="Times New Roman" w:hAnsi="Times New Roman" w:cs="Times New Roman"/>
          <w:sz w:val="24"/>
          <w:szCs w:val="24"/>
        </w:rPr>
        <w:t>was</w:t>
      </w:r>
      <w:r>
        <w:rPr>
          <w:rFonts w:ascii="Times New Roman" w:hAnsi="Times New Roman" w:cs="Times New Roman"/>
          <w:sz w:val="24"/>
          <w:szCs w:val="24"/>
        </w:rPr>
        <w:t xml:space="preserve"> used to list only the file types that are wanted, as can be seen in the image below.</w:t>
      </w:r>
    </w:p>
    <w:p w14:paraId="1E90C93C" w14:textId="54A01CA4" w:rsidR="00DF003F" w:rsidRDefault="00DF003F" w:rsidP="00582CD7">
      <w:pPr>
        <w:spacing w:line="276" w:lineRule="auto"/>
        <w:rPr>
          <w:rFonts w:ascii="Times New Roman" w:hAnsi="Times New Roman" w:cs="Times New Roman"/>
          <w:sz w:val="24"/>
          <w:szCs w:val="24"/>
        </w:rPr>
      </w:pPr>
      <w:r w:rsidRPr="00DF003F">
        <w:rPr>
          <w:rFonts w:ascii="Times New Roman" w:hAnsi="Times New Roman" w:cs="Times New Roman"/>
          <w:noProof/>
          <w:sz w:val="24"/>
          <w:szCs w:val="24"/>
        </w:rPr>
        <w:drawing>
          <wp:inline distT="0" distB="0" distL="0" distR="0" wp14:anchorId="7E61A937" wp14:editId="100899DA">
            <wp:extent cx="5486400" cy="3086024"/>
            <wp:effectExtent l="0" t="0" r="0" b="635"/>
            <wp:docPr id="3" name="Picture 3" descr="C:\Users\James\Desktop\Screenshots\recovered files - index searc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ames\Desktop\Screenshots\recovered files - index search.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90972" cy="3088595"/>
                    </a:xfrm>
                    <a:prstGeom prst="rect">
                      <a:avLst/>
                    </a:prstGeom>
                    <a:noFill/>
                    <a:ln>
                      <a:noFill/>
                    </a:ln>
                  </pic:spPr>
                </pic:pic>
              </a:graphicData>
            </a:graphic>
          </wp:inline>
        </w:drawing>
      </w:r>
    </w:p>
    <w:p w14:paraId="26F936DC" w14:textId="77777777" w:rsidR="00F31101" w:rsidRDefault="00F31101" w:rsidP="00582CD7">
      <w:pPr>
        <w:spacing w:line="276" w:lineRule="auto"/>
        <w:rPr>
          <w:rFonts w:ascii="Times New Roman" w:hAnsi="Times New Roman" w:cs="Times New Roman"/>
          <w:sz w:val="24"/>
          <w:szCs w:val="24"/>
        </w:rPr>
      </w:pPr>
    </w:p>
    <w:p w14:paraId="2608786A" w14:textId="77777777" w:rsidR="00F31101" w:rsidRDefault="00F31101" w:rsidP="00582CD7">
      <w:pPr>
        <w:spacing w:line="276" w:lineRule="auto"/>
        <w:rPr>
          <w:rFonts w:ascii="Times New Roman" w:hAnsi="Times New Roman" w:cs="Times New Roman"/>
          <w:sz w:val="24"/>
          <w:szCs w:val="24"/>
        </w:rPr>
      </w:pPr>
    </w:p>
    <w:p w14:paraId="0006FFFD" w14:textId="1701ED12" w:rsidR="00F31101" w:rsidRDefault="00F31101" w:rsidP="00582CD7">
      <w:pPr>
        <w:spacing w:line="276" w:lineRule="auto"/>
        <w:rPr>
          <w:rFonts w:ascii="Times New Roman" w:hAnsi="Times New Roman" w:cs="Times New Roman"/>
          <w:sz w:val="24"/>
          <w:szCs w:val="24"/>
        </w:rPr>
      </w:pPr>
    </w:p>
    <w:p w14:paraId="3FF07F77" w14:textId="77777777" w:rsidR="00B432F5" w:rsidRDefault="00B432F5" w:rsidP="00582CD7">
      <w:pPr>
        <w:spacing w:line="276" w:lineRule="auto"/>
        <w:rPr>
          <w:rFonts w:ascii="Times New Roman" w:hAnsi="Times New Roman" w:cs="Times New Roman"/>
          <w:sz w:val="24"/>
          <w:szCs w:val="24"/>
        </w:rPr>
      </w:pPr>
    </w:p>
    <w:p w14:paraId="70E703A0" w14:textId="77777777" w:rsidR="00F31101" w:rsidRDefault="00F31101" w:rsidP="00582CD7">
      <w:pPr>
        <w:spacing w:line="276" w:lineRule="auto"/>
        <w:rPr>
          <w:rFonts w:ascii="Times New Roman" w:hAnsi="Times New Roman" w:cs="Times New Roman"/>
          <w:sz w:val="24"/>
          <w:szCs w:val="24"/>
        </w:rPr>
      </w:pPr>
    </w:p>
    <w:p w14:paraId="6F9232DA" w14:textId="386E952C" w:rsidR="00F31101" w:rsidRDefault="00F31101" w:rsidP="00582CD7">
      <w:pPr>
        <w:spacing w:line="276" w:lineRule="auto"/>
        <w:rPr>
          <w:rFonts w:ascii="Times New Roman" w:hAnsi="Times New Roman" w:cs="Times New Roman"/>
          <w:sz w:val="24"/>
          <w:szCs w:val="24"/>
        </w:rPr>
      </w:pPr>
    </w:p>
    <w:p w14:paraId="055D953A" w14:textId="7232762F" w:rsidR="00383141" w:rsidRDefault="00383141" w:rsidP="00582CD7">
      <w:pPr>
        <w:spacing w:line="276" w:lineRule="auto"/>
        <w:rPr>
          <w:rFonts w:ascii="Times New Roman" w:hAnsi="Times New Roman" w:cs="Times New Roman"/>
          <w:sz w:val="24"/>
          <w:szCs w:val="24"/>
        </w:rPr>
      </w:pPr>
    </w:p>
    <w:p w14:paraId="14ECD80C" w14:textId="5D28F849" w:rsidR="00383141" w:rsidRDefault="00383141" w:rsidP="00582CD7">
      <w:pPr>
        <w:spacing w:line="276" w:lineRule="auto"/>
        <w:rPr>
          <w:rFonts w:ascii="Times New Roman" w:hAnsi="Times New Roman" w:cs="Times New Roman"/>
          <w:sz w:val="24"/>
          <w:szCs w:val="24"/>
        </w:rPr>
      </w:pPr>
    </w:p>
    <w:p w14:paraId="07C9DDA4" w14:textId="66489D3D" w:rsidR="00383141" w:rsidRDefault="00383141" w:rsidP="00582CD7">
      <w:pPr>
        <w:spacing w:line="276" w:lineRule="auto"/>
        <w:rPr>
          <w:rFonts w:ascii="Times New Roman" w:hAnsi="Times New Roman" w:cs="Times New Roman"/>
          <w:sz w:val="24"/>
          <w:szCs w:val="24"/>
        </w:rPr>
      </w:pPr>
    </w:p>
    <w:p w14:paraId="0AC52400" w14:textId="4802CA9F" w:rsidR="00383141" w:rsidRDefault="00383141" w:rsidP="00582CD7">
      <w:pPr>
        <w:spacing w:line="276" w:lineRule="auto"/>
        <w:rPr>
          <w:rFonts w:ascii="Times New Roman" w:hAnsi="Times New Roman" w:cs="Times New Roman"/>
          <w:sz w:val="24"/>
          <w:szCs w:val="24"/>
        </w:rPr>
      </w:pPr>
    </w:p>
    <w:p w14:paraId="2E241F90" w14:textId="3ADB9D12" w:rsidR="00383141" w:rsidRDefault="00383141" w:rsidP="00582CD7">
      <w:pPr>
        <w:spacing w:line="276" w:lineRule="auto"/>
        <w:rPr>
          <w:rFonts w:ascii="Times New Roman" w:hAnsi="Times New Roman" w:cs="Times New Roman"/>
          <w:sz w:val="24"/>
          <w:szCs w:val="24"/>
        </w:rPr>
      </w:pPr>
    </w:p>
    <w:p w14:paraId="16259981" w14:textId="3B7E94CC" w:rsidR="00383141" w:rsidRDefault="00383141" w:rsidP="00582CD7">
      <w:pPr>
        <w:spacing w:line="276" w:lineRule="auto"/>
        <w:rPr>
          <w:rFonts w:ascii="Times New Roman" w:hAnsi="Times New Roman" w:cs="Times New Roman"/>
          <w:sz w:val="24"/>
          <w:szCs w:val="24"/>
        </w:rPr>
      </w:pPr>
    </w:p>
    <w:p w14:paraId="021F3306" w14:textId="01F529A7" w:rsidR="00383141" w:rsidRDefault="00383141" w:rsidP="00582CD7">
      <w:pPr>
        <w:spacing w:line="276" w:lineRule="auto"/>
        <w:rPr>
          <w:rFonts w:ascii="Times New Roman" w:hAnsi="Times New Roman" w:cs="Times New Roman"/>
          <w:sz w:val="24"/>
          <w:szCs w:val="24"/>
        </w:rPr>
      </w:pPr>
    </w:p>
    <w:p w14:paraId="354B8F30" w14:textId="2EC0F2A9" w:rsidR="00383141" w:rsidRDefault="00383141" w:rsidP="00582CD7">
      <w:pPr>
        <w:spacing w:line="276" w:lineRule="auto"/>
        <w:rPr>
          <w:rFonts w:ascii="Times New Roman" w:hAnsi="Times New Roman" w:cs="Times New Roman"/>
          <w:sz w:val="24"/>
          <w:szCs w:val="24"/>
        </w:rPr>
      </w:pPr>
    </w:p>
    <w:p w14:paraId="005671D4" w14:textId="0F597C6E" w:rsidR="00383141" w:rsidRDefault="00383141" w:rsidP="00582CD7">
      <w:pPr>
        <w:spacing w:line="276" w:lineRule="auto"/>
        <w:rPr>
          <w:rFonts w:ascii="Times New Roman" w:hAnsi="Times New Roman" w:cs="Times New Roman"/>
          <w:sz w:val="24"/>
          <w:szCs w:val="24"/>
        </w:rPr>
      </w:pPr>
    </w:p>
    <w:p w14:paraId="77073418" w14:textId="77777777" w:rsidR="00383141" w:rsidRDefault="00383141" w:rsidP="00582CD7">
      <w:pPr>
        <w:spacing w:line="276" w:lineRule="auto"/>
        <w:rPr>
          <w:rFonts w:ascii="Times New Roman" w:hAnsi="Times New Roman" w:cs="Times New Roman"/>
          <w:sz w:val="24"/>
          <w:szCs w:val="24"/>
        </w:rPr>
      </w:pPr>
    </w:p>
    <w:p w14:paraId="436FCAB0" w14:textId="7DFB599D" w:rsidR="00F31101" w:rsidRPr="00F31101" w:rsidRDefault="00F31101" w:rsidP="000D478D">
      <w:pPr>
        <w:pStyle w:val="ListParagraph"/>
        <w:numPr>
          <w:ilvl w:val="1"/>
          <w:numId w:val="10"/>
        </w:numPr>
        <w:spacing w:line="240" w:lineRule="auto"/>
        <w:rPr>
          <w:rFonts w:ascii="Times New Roman" w:hAnsi="Times New Roman" w:cs="Times New Roman"/>
          <w:sz w:val="28"/>
          <w:szCs w:val="28"/>
          <w:u w:val="single"/>
        </w:rPr>
      </w:pPr>
      <w:r w:rsidRPr="00F31101">
        <w:rPr>
          <w:rFonts w:ascii="Times New Roman" w:hAnsi="Times New Roman" w:cs="Times New Roman"/>
          <w:sz w:val="28"/>
          <w:szCs w:val="28"/>
          <w:u w:val="single"/>
        </w:rPr>
        <w:lastRenderedPageBreak/>
        <w:t>Recovering Files with no File Extension</w:t>
      </w:r>
    </w:p>
    <w:p w14:paraId="15A0C038" w14:textId="77777777" w:rsidR="00F31101" w:rsidRPr="00F31101" w:rsidRDefault="00F31101" w:rsidP="00582CD7">
      <w:pPr>
        <w:spacing w:line="276" w:lineRule="auto"/>
        <w:rPr>
          <w:rFonts w:ascii="Times New Roman" w:hAnsi="Times New Roman" w:cs="Times New Roman"/>
          <w:sz w:val="28"/>
          <w:szCs w:val="28"/>
          <w:u w:val="single"/>
        </w:rPr>
      </w:pPr>
    </w:p>
    <w:p w14:paraId="3DECA7E4" w14:textId="69CCC443" w:rsidR="00DF003F" w:rsidRDefault="00E25983" w:rsidP="00582CD7">
      <w:pPr>
        <w:spacing w:line="276" w:lineRule="auto"/>
        <w:rPr>
          <w:rFonts w:ascii="Times New Roman" w:hAnsi="Times New Roman" w:cs="Times New Roman"/>
          <w:sz w:val="24"/>
          <w:szCs w:val="24"/>
        </w:rPr>
      </w:pPr>
      <w:r>
        <w:rPr>
          <w:rFonts w:ascii="Times New Roman" w:hAnsi="Times New Roman" w:cs="Times New Roman"/>
          <w:sz w:val="24"/>
          <w:szCs w:val="24"/>
        </w:rPr>
        <w:t>Of the files recovered, the “</w:t>
      </w:r>
      <w:proofErr w:type="gramStart"/>
      <w:r>
        <w:rPr>
          <w:rFonts w:ascii="Times New Roman" w:hAnsi="Times New Roman" w:cs="Times New Roman"/>
          <w:sz w:val="24"/>
          <w:szCs w:val="24"/>
        </w:rPr>
        <w:t>contacts“ file</w:t>
      </w:r>
      <w:proofErr w:type="gramEnd"/>
      <w:r>
        <w:rPr>
          <w:rFonts w:ascii="Times New Roman" w:hAnsi="Times New Roman" w:cs="Times New Roman"/>
          <w:sz w:val="24"/>
          <w:szCs w:val="24"/>
        </w:rPr>
        <w:t xml:space="preserve"> has no file extension. In order to be opened, this needs to be fixed</w:t>
      </w:r>
    </w:p>
    <w:p w14:paraId="56CEF04E" w14:textId="1A0F8066" w:rsidR="00F31101" w:rsidRDefault="00E25983" w:rsidP="00582CD7">
      <w:pPr>
        <w:spacing w:line="276" w:lineRule="auto"/>
        <w:rPr>
          <w:rFonts w:ascii="Times New Roman" w:hAnsi="Times New Roman" w:cs="Times New Roman"/>
          <w:sz w:val="24"/>
          <w:szCs w:val="24"/>
        </w:rPr>
      </w:pPr>
      <w:r w:rsidRPr="00E25983">
        <w:rPr>
          <w:rFonts w:ascii="Times New Roman" w:hAnsi="Times New Roman" w:cs="Times New Roman"/>
          <w:noProof/>
          <w:sz w:val="24"/>
          <w:szCs w:val="24"/>
        </w:rPr>
        <w:drawing>
          <wp:inline distT="0" distB="0" distL="0" distR="0" wp14:anchorId="7A86AC3C" wp14:editId="00FAA685">
            <wp:extent cx="5573183" cy="3134838"/>
            <wp:effectExtent l="0" t="0" r="8890" b="8890"/>
            <wp:docPr id="6" name="Picture 6" descr="C:\Users\James\Desktop\Screenshots\no file extension aft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James\Desktop\Screenshots\no file extension after.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587502" cy="3142892"/>
                    </a:xfrm>
                    <a:prstGeom prst="rect">
                      <a:avLst/>
                    </a:prstGeom>
                    <a:noFill/>
                    <a:ln>
                      <a:noFill/>
                    </a:ln>
                  </pic:spPr>
                </pic:pic>
              </a:graphicData>
            </a:graphic>
          </wp:inline>
        </w:drawing>
      </w:r>
    </w:p>
    <w:p w14:paraId="5FBD7EC7" w14:textId="266E927F" w:rsidR="00F31101" w:rsidRDefault="00F31101" w:rsidP="00582CD7">
      <w:pPr>
        <w:spacing w:line="276" w:lineRule="auto"/>
        <w:rPr>
          <w:rFonts w:ascii="Times New Roman" w:hAnsi="Times New Roman" w:cs="Times New Roman"/>
          <w:sz w:val="24"/>
          <w:szCs w:val="24"/>
        </w:rPr>
      </w:pPr>
    </w:p>
    <w:p w14:paraId="05BFA042" w14:textId="48809A30" w:rsidR="00F31101" w:rsidRDefault="00F31101" w:rsidP="000D478D">
      <w:pPr>
        <w:pStyle w:val="ListParagraph"/>
        <w:numPr>
          <w:ilvl w:val="1"/>
          <w:numId w:val="10"/>
        </w:numPr>
        <w:spacing w:line="240" w:lineRule="auto"/>
        <w:rPr>
          <w:rFonts w:ascii="Times New Roman" w:hAnsi="Times New Roman" w:cs="Times New Roman"/>
          <w:sz w:val="28"/>
          <w:szCs w:val="28"/>
          <w:u w:val="single"/>
        </w:rPr>
      </w:pPr>
      <w:r w:rsidRPr="00F31101">
        <w:rPr>
          <w:rFonts w:ascii="Times New Roman" w:hAnsi="Times New Roman" w:cs="Times New Roman"/>
          <w:sz w:val="28"/>
          <w:szCs w:val="28"/>
          <w:u w:val="single"/>
        </w:rPr>
        <w:t>Recovering Files with an Incorrect File Extension</w:t>
      </w:r>
    </w:p>
    <w:p w14:paraId="08A80812" w14:textId="18AD87FA" w:rsidR="00F31101" w:rsidRDefault="00F31101" w:rsidP="00F31101">
      <w:pPr>
        <w:spacing w:line="240" w:lineRule="auto"/>
        <w:rPr>
          <w:rFonts w:ascii="Times New Roman" w:hAnsi="Times New Roman" w:cs="Times New Roman"/>
          <w:sz w:val="24"/>
          <w:szCs w:val="24"/>
        </w:rPr>
      </w:pPr>
      <w:r>
        <w:rPr>
          <w:rFonts w:ascii="Times New Roman" w:hAnsi="Times New Roman" w:cs="Times New Roman"/>
          <w:sz w:val="24"/>
          <w:szCs w:val="24"/>
        </w:rPr>
        <w:t>Several of the files recovered were unable to examined. This was due to incorrect file extensions. By utilising the “Category” column, the correct file type can be determined, and the file extension fixed (as can be seen in the image).</w:t>
      </w:r>
    </w:p>
    <w:p w14:paraId="24A29458" w14:textId="4D58FE92" w:rsidR="00F31101" w:rsidRDefault="00F31101" w:rsidP="00F31101">
      <w:pPr>
        <w:spacing w:line="240" w:lineRule="auto"/>
        <w:rPr>
          <w:rFonts w:ascii="Times New Roman" w:hAnsi="Times New Roman" w:cs="Times New Roman"/>
          <w:sz w:val="24"/>
          <w:szCs w:val="24"/>
        </w:rPr>
      </w:pPr>
      <w:r w:rsidRPr="00F31101">
        <w:rPr>
          <w:rFonts w:ascii="Times New Roman" w:hAnsi="Times New Roman" w:cs="Times New Roman"/>
          <w:noProof/>
          <w:sz w:val="24"/>
          <w:szCs w:val="24"/>
        </w:rPr>
        <w:drawing>
          <wp:inline distT="0" distB="0" distL="0" distR="0" wp14:anchorId="6E407CCF" wp14:editId="5C4EEAEE">
            <wp:extent cx="5594350" cy="3146744"/>
            <wp:effectExtent l="0" t="0" r="6350" b="0"/>
            <wp:docPr id="7" name="Picture 7" descr="C:\Users\James\Desktop\Screenshots\fixed file extens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James\Desktop\Screenshots\fixed file extensions.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599993" cy="3149918"/>
                    </a:xfrm>
                    <a:prstGeom prst="rect">
                      <a:avLst/>
                    </a:prstGeom>
                    <a:noFill/>
                    <a:ln>
                      <a:noFill/>
                    </a:ln>
                  </pic:spPr>
                </pic:pic>
              </a:graphicData>
            </a:graphic>
          </wp:inline>
        </w:drawing>
      </w:r>
    </w:p>
    <w:p w14:paraId="7CC2D862" w14:textId="2F520440" w:rsidR="00F31101" w:rsidRDefault="00F31101" w:rsidP="000D478D">
      <w:pPr>
        <w:pStyle w:val="ListParagraph"/>
        <w:numPr>
          <w:ilvl w:val="1"/>
          <w:numId w:val="10"/>
        </w:numPr>
        <w:spacing w:line="240" w:lineRule="auto"/>
        <w:rPr>
          <w:rFonts w:ascii="Times New Roman" w:hAnsi="Times New Roman" w:cs="Times New Roman"/>
          <w:sz w:val="28"/>
          <w:szCs w:val="28"/>
          <w:u w:val="single"/>
        </w:rPr>
      </w:pPr>
      <w:r w:rsidRPr="00F31101">
        <w:rPr>
          <w:rFonts w:ascii="Times New Roman" w:hAnsi="Times New Roman" w:cs="Times New Roman"/>
          <w:sz w:val="28"/>
          <w:szCs w:val="28"/>
          <w:u w:val="single"/>
        </w:rPr>
        <w:lastRenderedPageBreak/>
        <w:t>Recovering Encrypted Files</w:t>
      </w:r>
    </w:p>
    <w:p w14:paraId="7879E828" w14:textId="2CA3120E" w:rsidR="00F31101" w:rsidRDefault="002700A8" w:rsidP="00F31101">
      <w:pPr>
        <w:spacing w:line="240" w:lineRule="auto"/>
        <w:rPr>
          <w:rFonts w:ascii="Times New Roman" w:hAnsi="Times New Roman" w:cs="Times New Roman"/>
          <w:sz w:val="24"/>
          <w:szCs w:val="24"/>
        </w:rPr>
      </w:pPr>
      <w:r>
        <w:rPr>
          <w:rFonts w:ascii="Times New Roman" w:hAnsi="Times New Roman" w:cs="Times New Roman"/>
          <w:sz w:val="24"/>
          <w:szCs w:val="24"/>
        </w:rPr>
        <w:t>Two</w:t>
      </w:r>
      <w:r w:rsidR="00F31101">
        <w:rPr>
          <w:rFonts w:ascii="Times New Roman" w:hAnsi="Times New Roman" w:cs="Times New Roman"/>
          <w:sz w:val="24"/>
          <w:szCs w:val="24"/>
        </w:rPr>
        <w:t xml:space="preserve"> of the files recovered, “About Susan.docx” and “Bank.xlsx”</w:t>
      </w:r>
      <w:r>
        <w:rPr>
          <w:rFonts w:ascii="Times New Roman" w:hAnsi="Times New Roman" w:cs="Times New Roman"/>
          <w:sz w:val="24"/>
          <w:szCs w:val="24"/>
        </w:rPr>
        <w:t xml:space="preserve"> were encrypted. </w:t>
      </w:r>
    </w:p>
    <w:p w14:paraId="38249806" w14:textId="4CF32EFF" w:rsidR="002700A8" w:rsidRPr="00F31101" w:rsidRDefault="002700A8" w:rsidP="00F31101">
      <w:pPr>
        <w:spacing w:line="240" w:lineRule="auto"/>
        <w:rPr>
          <w:rFonts w:ascii="Times New Roman" w:hAnsi="Times New Roman" w:cs="Times New Roman"/>
          <w:sz w:val="24"/>
          <w:szCs w:val="24"/>
        </w:rPr>
      </w:pPr>
      <w:r w:rsidRPr="002700A8">
        <w:rPr>
          <w:rFonts w:ascii="Times New Roman" w:hAnsi="Times New Roman" w:cs="Times New Roman"/>
          <w:noProof/>
          <w:sz w:val="24"/>
          <w:szCs w:val="24"/>
        </w:rPr>
        <w:drawing>
          <wp:inline distT="0" distB="0" distL="0" distR="0" wp14:anchorId="02CF4A2D" wp14:editId="7217C878">
            <wp:extent cx="5731510" cy="3225800"/>
            <wp:effectExtent l="0" t="0" r="2540" b="0"/>
            <wp:docPr id="8" name="Picture 8" descr="C:\Users\James\Desktop\Screenshots\encrypted fil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James\Desktop\Screenshots\encrypted files.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4583E028" w14:textId="4E23DC5B" w:rsidR="00EA5EFE" w:rsidRDefault="002700A8" w:rsidP="00F31101">
      <w:pPr>
        <w:spacing w:line="240" w:lineRule="auto"/>
        <w:rPr>
          <w:rFonts w:ascii="Times New Roman" w:hAnsi="Times New Roman" w:cs="Times New Roman"/>
          <w:sz w:val="24"/>
          <w:szCs w:val="24"/>
        </w:rPr>
      </w:pPr>
      <w:r>
        <w:rPr>
          <w:rFonts w:ascii="Times New Roman" w:hAnsi="Times New Roman" w:cs="Times New Roman"/>
          <w:sz w:val="24"/>
          <w:szCs w:val="24"/>
        </w:rPr>
        <w:t xml:space="preserve">Fortunately, FTK includes Password Toolkit, which allows an Investigator to launch a Dictionary attack on </w:t>
      </w:r>
      <w:r w:rsidR="00EA5EFE">
        <w:rPr>
          <w:rFonts w:ascii="Times New Roman" w:hAnsi="Times New Roman" w:cs="Times New Roman"/>
          <w:sz w:val="24"/>
          <w:szCs w:val="24"/>
        </w:rPr>
        <w:t>the two files, allowing the passwords to be recovered.</w:t>
      </w:r>
    </w:p>
    <w:p w14:paraId="50C970D7" w14:textId="1AE3903F" w:rsidR="00EA5EFE" w:rsidRDefault="00EA5EFE" w:rsidP="00F31101">
      <w:pPr>
        <w:spacing w:line="240" w:lineRule="auto"/>
        <w:rPr>
          <w:rFonts w:ascii="Times New Roman" w:hAnsi="Times New Roman" w:cs="Times New Roman"/>
          <w:sz w:val="24"/>
          <w:szCs w:val="24"/>
        </w:rPr>
      </w:pPr>
      <w:r w:rsidRPr="00EA5EFE">
        <w:rPr>
          <w:rFonts w:ascii="Times New Roman" w:hAnsi="Times New Roman" w:cs="Times New Roman"/>
          <w:noProof/>
          <w:sz w:val="24"/>
          <w:szCs w:val="24"/>
        </w:rPr>
        <w:drawing>
          <wp:inline distT="0" distB="0" distL="0" distR="0" wp14:anchorId="5F3B2D96" wp14:editId="0B035BC0">
            <wp:extent cx="5731510" cy="3225800"/>
            <wp:effectExtent l="0" t="0" r="2540" b="0"/>
            <wp:docPr id="9" name="Picture 9" descr="C:\Users\James\Desktop\Screenshots\encryption brute force 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James\Desktop\Screenshots\encryption brute force 1.5.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27217CE8" w14:textId="6E35A1D6" w:rsidR="00EA5EFE" w:rsidRDefault="00EA5EFE" w:rsidP="00F31101">
      <w:pPr>
        <w:spacing w:line="240" w:lineRule="auto"/>
        <w:rPr>
          <w:rFonts w:ascii="Times New Roman" w:hAnsi="Times New Roman" w:cs="Times New Roman"/>
          <w:sz w:val="24"/>
          <w:szCs w:val="24"/>
        </w:rPr>
      </w:pPr>
    </w:p>
    <w:p w14:paraId="1A8E8641" w14:textId="68C13AA9" w:rsidR="00EA5EFE" w:rsidRDefault="00EA5EFE" w:rsidP="00F31101">
      <w:pPr>
        <w:spacing w:line="240" w:lineRule="auto"/>
        <w:rPr>
          <w:rFonts w:ascii="Times New Roman" w:hAnsi="Times New Roman" w:cs="Times New Roman"/>
          <w:sz w:val="24"/>
          <w:szCs w:val="24"/>
        </w:rPr>
      </w:pPr>
    </w:p>
    <w:p w14:paraId="57F4576F" w14:textId="53CB28B2" w:rsidR="00EA5EFE" w:rsidRDefault="00EA5EFE" w:rsidP="00F31101">
      <w:pPr>
        <w:spacing w:line="240" w:lineRule="auto"/>
        <w:rPr>
          <w:rFonts w:ascii="Times New Roman" w:hAnsi="Times New Roman" w:cs="Times New Roman"/>
          <w:sz w:val="24"/>
          <w:szCs w:val="24"/>
        </w:rPr>
      </w:pPr>
    </w:p>
    <w:p w14:paraId="369CCEDE" w14:textId="38B8FA7C" w:rsidR="00EA5EFE" w:rsidRDefault="00EA5EFE" w:rsidP="00F31101">
      <w:pPr>
        <w:spacing w:line="240" w:lineRule="auto"/>
        <w:rPr>
          <w:rFonts w:ascii="Times New Roman" w:hAnsi="Times New Roman" w:cs="Times New Roman"/>
          <w:sz w:val="24"/>
          <w:szCs w:val="24"/>
        </w:rPr>
      </w:pPr>
    </w:p>
    <w:p w14:paraId="2B6E26BD" w14:textId="702C5B80" w:rsidR="00EA5EFE" w:rsidRDefault="00EA5EFE" w:rsidP="00F31101">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The passwords are “money” for “Bank.xlsx” and “plan” for “About Susan.xlsx”.</w:t>
      </w:r>
    </w:p>
    <w:p w14:paraId="0510B65D" w14:textId="2D054BA9" w:rsidR="00B432F5" w:rsidRDefault="00EA5EFE" w:rsidP="00F31101">
      <w:pPr>
        <w:spacing w:line="240" w:lineRule="auto"/>
        <w:rPr>
          <w:rFonts w:ascii="Times New Roman" w:hAnsi="Times New Roman" w:cs="Times New Roman"/>
          <w:sz w:val="24"/>
          <w:szCs w:val="24"/>
        </w:rPr>
      </w:pPr>
      <w:r w:rsidRPr="00EA5EFE">
        <w:rPr>
          <w:rFonts w:ascii="Times New Roman" w:hAnsi="Times New Roman" w:cs="Times New Roman"/>
          <w:noProof/>
          <w:sz w:val="24"/>
          <w:szCs w:val="24"/>
        </w:rPr>
        <w:drawing>
          <wp:inline distT="0" distB="0" distL="0" distR="0" wp14:anchorId="34F4A42B" wp14:editId="0A834D9D">
            <wp:extent cx="5731510" cy="3224530"/>
            <wp:effectExtent l="0" t="0" r="2540" b="0"/>
            <wp:docPr id="10" name="Picture 10" descr="C:\Users\James\Desktop\Screenshots\encryption brute forc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James\Desktop\Screenshots\encryption brute force 2.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3F347094" w14:textId="7F52E51E" w:rsidR="00383141" w:rsidRDefault="00383141" w:rsidP="00F31101">
      <w:pPr>
        <w:spacing w:line="240" w:lineRule="auto"/>
        <w:rPr>
          <w:rFonts w:ascii="Times New Roman" w:hAnsi="Times New Roman" w:cs="Times New Roman"/>
          <w:sz w:val="24"/>
          <w:szCs w:val="24"/>
        </w:rPr>
      </w:pPr>
    </w:p>
    <w:p w14:paraId="2A2CB9EB" w14:textId="10E53654" w:rsidR="007F179D" w:rsidRDefault="007F179D" w:rsidP="00F31101">
      <w:pPr>
        <w:spacing w:line="240" w:lineRule="auto"/>
        <w:rPr>
          <w:rFonts w:ascii="Times New Roman" w:hAnsi="Times New Roman" w:cs="Times New Roman"/>
          <w:sz w:val="24"/>
          <w:szCs w:val="24"/>
        </w:rPr>
      </w:pPr>
    </w:p>
    <w:p w14:paraId="4461F2B5" w14:textId="7CA8DA73" w:rsidR="007F179D" w:rsidRDefault="007F179D" w:rsidP="00F31101">
      <w:pPr>
        <w:spacing w:line="240" w:lineRule="auto"/>
        <w:rPr>
          <w:rFonts w:ascii="Times New Roman" w:hAnsi="Times New Roman" w:cs="Times New Roman"/>
          <w:sz w:val="24"/>
          <w:szCs w:val="24"/>
        </w:rPr>
      </w:pPr>
    </w:p>
    <w:p w14:paraId="74D15FAA" w14:textId="1F50008F" w:rsidR="007F179D" w:rsidRDefault="007F179D" w:rsidP="00F31101">
      <w:pPr>
        <w:spacing w:line="240" w:lineRule="auto"/>
        <w:rPr>
          <w:rFonts w:ascii="Times New Roman" w:hAnsi="Times New Roman" w:cs="Times New Roman"/>
          <w:sz w:val="24"/>
          <w:szCs w:val="24"/>
        </w:rPr>
      </w:pPr>
    </w:p>
    <w:p w14:paraId="5B3234E8" w14:textId="302482A5" w:rsidR="007F179D" w:rsidRDefault="007F179D" w:rsidP="00F31101">
      <w:pPr>
        <w:spacing w:line="240" w:lineRule="auto"/>
        <w:rPr>
          <w:rFonts w:ascii="Times New Roman" w:hAnsi="Times New Roman" w:cs="Times New Roman"/>
          <w:sz w:val="24"/>
          <w:szCs w:val="24"/>
        </w:rPr>
      </w:pPr>
    </w:p>
    <w:p w14:paraId="03B4D008" w14:textId="4A9D7F73" w:rsidR="007F179D" w:rsidRDefault="007F179D" w:rsidP="00F31101">
      <w:pPr>
        <w:spacing w:line="240" w:lineRule="auto"/>
        <w:rPr>
          <w:rFonts w:ascii="Times New Roman" w:hAnsi="Times New Roman" w:cs="Times New Roman"/>
          <w:sz w:val="24"/>
          <w:szCs w:val="24"/>
        </w:rPr>
      </w:pPr>
    </w:p>
    <w:p w14:paraId="172F2FA1" w14:textId="0842E698" w:rsidR="007F179D" w:rsidRDefault="007F179D" w:rsidP="00F31101">
      <w:pPr>
        <w:spacing w:line="240" w:lineRule="auto"/>
        <w:rPr>
          <w:rFonts w:ascii="Times New Roman" w:hAnsi="Times New Roman" w:cs="Times New Roman"/>
          <w:sz w:val="24"/>
          <w:szCs w:val="24"/>
        </w:rPr>
      </w:pPr>
    </w:p>
    <w:p w14:paraId="0995040D" w14:textId="34C92E5B" w:rsidR="007F179D" w:rsidRDefault="007F179D" w:rsidP="00F31101">
      <w:pPr>
        <w:spacing w:line="240" w:lineRule="auto"/>
        <w:rPr>
          <w:rFonts w:ascii="Times New Roman" w:hAnsi="Times New Roman" w:cs="Times New Roman"/>
          <w:sz w:val="24"/>
          <w:szCs w:val="24"/>
        </w:rPr>
      </w:pPr>
    </w:p>
    <w:p w14:paraId="2504256A" w14:textId="2B1C0A82" w:rsidR="007F179D" w:rsidRDefault="007F179D" w:rsidP="00F31101">
      <w:pPr>
        <w:spacing w:line="240" w:lineRule="auto"/>
        <w:rPr>
          <w:rFonts w:ascii="Times New Roman" w:hAnsi="Times New Roman" w:cs="Times New Roman"/>
          <w:sz w:val="24"/>
          <w:szCs w:val="24"/>
        </w:rPr>
      </w:pPr>
    </w:p>
    <w:p w14:paraId="6DCBDD23" w14:textId="40EF8598" w:rsidR="007F179D" w:rsidRDefault="007F179D" w:rsidP="00F31101">
      <w:pPr>
        <w:spacing w:line="240" w:lineRule="auto"/>
        <w:rPr>
          <w:rFonts w:ascii="Times New Roman" w:hAnsi="Times New Roman" w:cs="Times New Roman"/>
          <w:sz w:val="24"/>
          <w:szCs w:val="24"/>
        </w:rPr>
      </w:pPr>
    </w:p>
    <w:p w14:paraId="3FE4F80D" w14:textId="4E0CF0C6" w:rsidR="007F179D" w:rsidRDefault="007F179D" w:rsidP="00F31101">
      <w:pPr>
        <w:spacing w:line="240" w:lineRule="auto"/>
        <w:rPr>
          <w:rFonts w:ascii="Times New Roman" w:hAnsi="Times New Roman" w:cs="Times New Roman"/>
          <w:sz w:val="24"/>
          <w:szCs w:val="24"/>
        </w:rPr>
      </w:pPr>
    </w:p>
    <w:p w14:paraId="617DC4E7" w14:textId="30F7BE1E" w:rsidR="007F179D" w:rsidRDefault="007F179D" w:rsidP="00F31101">
      <w:pPr>
        <w:spacing w:line="240" w:lineRule="auto"/>
        <w:rPr>
          <w:rFonts w:ascii="Times New Roman" w:hAnsi="Times New Roman" w:cs="Times New Roman"/>
          <w:sz w:val="24"/>
          <w:szCs w:val="24"/>
        </w:rPr>
      </w:pPr>
    </w:p>
    <w:p w14:paraId="2B454377" w14:textId="1B39F969" w:rsidR="007F179D" w:rsidRDefault="007F179D" w:rsidP="00F31101">
      <w:pPr>
        <w:spacing w:line="240" w:lineRule="auto"/>
        <w:rPr>
          <w:rFonts w:ascii="Times New Roman" w:hAnsi="Times New Roman" w:cs="Times New Roman"/>
          <w:sz w:val="24"/>
          <w:szCs w:val="24"/>
        </w:rPr>
      </w:pPr>
    </w:p>
    <w:p w14:paraId="1A21E812" w14:textId="21D0B37D" w:rsidR="007F179D" w:rsidRDefault="007F179D" w:rsidP="00F31101">
      <w:pPr>
        <w:spacing w:line="240" w:lineRule="auto"/>
        <w:rPr>
          <w:rFonts w:ascii="Times New Roman" w:hAnsi="Times New Roman" w:cs="Times New Roman"/>
          <w:sz w:val="24"/>
          <w:szCs w:val="24"/>
        </w:rPr>
      </w:pPr>
    </w:p>
    <w:p w14:paraId="5E8277AF" w14:textId="4E365408" w:rsidR="007F179D" w:rsidRDefault="007F179D" w:rsidP="00F31101">
      <w:pPr>
        <w:spacing w:line="240" w:lineRule="auto"/>
        <w:rPr>
          <w:rFonts w:ascii="Times New Roman" w:hAnsi="Times New Roman" w:cs="Times New Roman"/>
          <w:sz w:val="24"/>
          <w:szCs w:val="24"/>
        </w:rPr>
      </w:pPr>
    </w:p>
    <w:p w14:paraId="1542A07C" w14:textId="381365E7" w:rsidR="007F179D" w:rsidRDefault="007F179D" w:rsidP="00F31101">
      <w:pPr>
        <w:spacing w:line="240" w:lineRule="auto"/>
        <w:rPr>
          <w:rFonts w:ascii="Times New Roman" w:hAnsi="Times New Roman" w:cs="Times New Roman"/>
          <w:sz w:val="24"/>
          <w:szCs w:val="24"/>
        </w:rPr>
      </w:pPr>
    </w:p>
    <w:p w14:paraId="5B3912E0" w14:textId="379611EA" w:rsidR="007F179D" w:rsidRDefault="007F179D" w:rsidP="00F31101">
      <w:pPr>
        <w:spacing w:line="240" w:lineRule="auto"/>
        <w:rPr>
          <w:rFonts w:ascii="Times New Roman" w:hAnsi="Times New Roman" w:cs="Times New Roman"/>
          <w:sz w:val="24"/>
          <w:szCs w:val="24"/>
        </w:rPr>
      </w:pPr>
    </w:p>
    <w:p w14:paraId="1339FF20" w14:textId="77777777" w:rsidR="007F179D" w:rsidRDefault="007F179D" w:rsidP="00F31101">
      <w:pPr>
        <w:spacing w:line="240" w:lineRule="auto"/>
        <w:rPr>
          <w:rFonts w:ascii="Times New Roman" w:hAnsi="Times New Roman" w:cs="Times New Roman"/>
          <w:sz w:val="24"/>
          <w:szCs w:val="24"/>
        </w:rPr>
      </w:pPr>
    </w:p>
    <w:sdt>
      <w:sdtPr>
        <w:id w:val="-112900778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FC1CD90" w14:textId="26D1EC16" w:rsidR="007F179D" w:rsidRDefault="007F179D">
          <w:pPr>
            <w:pStyle w:val="Heading1"/>
          </w:pPr>
          <w:r>
            <w:t>Bibliography</w:t>
          </w:r>
        </w:p>
        <w:sdt>
          <w:sdtPr>
            <w:id w:val="111145805"/>
            <w:bibliography/>
          </w:sdtPr>
          <w:sdtContent>
            <w:p w14:paraId="727127F7" w14:textId="77777777" w:rsidR="005266DC" w:rsidRDefault="007F179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5266DC" w14:paraId="1FF7D833" w14:textId="77777777">
                <w:trPr>
                  <w:divId w:val="1599362801"/>
                  <w:tblCellSpacing w:w="15" w:type="dxa"/>
                </w:trPr>
                <w:tc>
                  <w:tcPr>
                    <w:tcW w:w="50" w:type="pct"/>
                    <w:hideMark/>
                  </w:tcPr>
                  <w:p w14:paraId="088D2BEB" w14:textId="3FF3437F" w:rsidR="005266DC" w:rsidRDefault="005266DC">
                    <w:pPr>
                      <w:pStyle w:val="Bibliography"/>
                      <w:rPr>
                        <w:noProof/>
                        <w:sz w:val="24"/>
                        <w:szCs w:val="24"/>
                        <w:lang w:val="en-US"/>
                      </w:rPr>
                    </w:pPr>
                    <w:r>
                      <w:rPr>
                        <w:noProof/>
                        <w:lang w:val="en-US"/>
                      </w:rPr>
                      <w:t xml:space="preserve">[1] </w:t>
                    </w:r>
                  </w:p>
                </w:tc>
                <w:tc>
                  <w:tcPr>
                    <w:tcW w:w="0" w:type="auto"/>
                    <w:hideMark/>
                  </w:tcPr>
                  <w:p w14:paraId="2ADA9E4E" w14:textId="77777777" w:rsidR="005266DC" w:rsidRDefault="005266DC">
                    <w:pPr>
                      <w:pStyle w:val="Bibliography"/>
                      <w:rPr>
                        <w:noProof/>
                        <w:lang w:val="en-US"/>
                      </w:rPr>
                    </w:pPr>
                    <w:r>
                      <w:rPr>
                        <w:noProof/>
                        <w:lang w:val="en-US"/>
                      </w:rPr>
                      <w:t>SANS DFIR, "Community: Downloads," SANS DFIR, [Online]. Available: https://digital-forensics.sans.org/community/downloads. [Accessed 21 February 2018].</w:t>
                    </w:r>
                  </w:p>
                </w:tc>
              </w:tr>
              <w:tr w:rsidR="005266DC" w14:paraId="1B5AD399" w14:textId="77777777">
                <w:trPr>
                  <w:divId w:val="1599362801"/>
                  <w:tblCellSpacing w:w="15" w:type="dxa"/>
                </w:trPr>
                <w:tc>
                  <w:tcPr>
                    <w:tcW w:w="50" w:type="pct"/>
                    <w:hideMark/>
                  </w:tcPr>
                  <w:p w14:paraId="022DE968" w14:textId="77777777" w:rsidR="005266DC" w:rsidRDefault="005266DC">
                    <w:pPr>
                      <w:pStyle w:val="Bibliography"/>
                      <w:rPr>
                        <w:noProof/>
                        <w:lang w:val="en-US"/>
                      </w:rPr>
                    </w:pPr>
                    <w:r>
                      <w:rPr>
                        <w:noProof/>
                        <w:lang w:val="en-US"/>
                      </w:rPr>
                      <w:t xml:space="preserve">[2] </w:t>
                    </w:r>
                  </w:p>
                </w:tc>
                <w:tc>
                  <w:tcPr>
                    <w:tcW w:w="0" w:type="auto"/>
                    <w:hideMark/>
                  </w:tcPr>
                  <w:p w14:paraId="365FFC32" w14:textId="77777777" w:rsidR="005266DC" w:rsidRDefault="005266DC">
                    <w:pPr>
                      <w:pStyle w:val="Bibliography"/>
                      <w:rPr>
                        <w:noProof/>
                        <w:lang w:val="en-US"/>
                      </w:rPr>
                    </w:pPr>
                    <w:r>
                      <w:rPr>
                        <w:noProof/>
                        <w:lang w:val="en-US"/>
                      </w:rPr>
                      <w:t>CAINE, "Index," CAINE, 18 December 2018. [Online]. Available: https://www.caine-live.net/index.html. [Accessed 21 February 2019].</w:t>
                    </w:r>
                  </w:p>
                </w:tc>
              </w:tr>
              <w:tr w:rsidR="005266DC" w14:paraId="460FD7A6" w14:textId="77777777">
                <w:trPr>
                  <w:divId w:val="1599362801"/>
                  <w:tblCellSpacing w:w="15" w:type="dxa"/>
                </w:trPr>
                <w:tc>
                  <w:tcPr>
                    <w:tcW w:w="50" w:type="pct"/>
                    <w:hideMark/>
                  </w:tcPr>
                  <w:p w14:paraId="06745F5D" w14:textId="77777777" w:rsidR="005266DC" w:rsidRDefault="005266DC">
                    <w:pPr>
                      <w:pStyle w:val="Bibliography"/>
                      <w:rPr>
                        <w:noProof/>
                        <w:lang w:val="en-US"/>
                      </w:rPr>
                    </w:pPr>
                    <w:r>
                      <w:rPr>
                        <w:noProof/>
                        <w:lang w:val="en-US"/>
                      </w:rPr>
                      <w:t xml:space="preserve">[3] </w:t>
                    </w:r>
                  </w:p>
                </w:tc>
                <w:tc>
                  <w:tcPr>
                    <w:tcW w:w="0" w:type="auto"/>
                    <w:hideMark/>
                  </w:tcPr>
                  <w:p w14:paraId="397B30E7" w14:textId="77777777" w:rsidR="005266DC" w:rsidRDefault="005266DC">
                    <w:pPr>
                      <w:pStyle w:val="Bibliography"/>
                      <w:rPr>
                        <w:noProof/>
                        <w:lang w:val="en-US"/>
                      </w:rPr>
                    </w:pPr>
                    <w:r>
                      <w:rPr>
                        <w:noProof/>
                        <w:lang w:val="en-US"/>
                      </w:rPr>
                      <w:t>CAINE, "Tools and packages included in CAINE Live DVD," CAINE, 18 December 2018. [Online]. Available: https://www.caine-live.net/page11/page11.html. [Accessed 21 February 2019].</w:t>
                    </w:r>
                  </w:p>
                </w:tc>
              </w:tr>
              <w:tr w:rsidR="005266DC" w14:paraId="795AF6CB" w14:textId="77777777">
                <w:trPr>
                  <w:divId w:val="1599362801"/>
                  <w:tblCellSpacing w:w="15" w:type="dxa"/>
                </w:trPr>
                <w:tc>
                  <w:tcPr>
                    <w:tcW w:w="50" w:type="pct"/>
                    <w:hideMark/>
                  </w:tcPr>
                  <w:p w14:paraId="68D0CAF4" w14:textId="77777777" w:rsidR="005266DC" w:rsidRDefault="005266DC">
                    <w:pPr>
                      <w:pStyle w:val="Bibliography"/>
                      <w:rPr>
                        <w:noProof/>
                        <w:lang w:val="en-US"/>
                      </w:rPr>
                    </w:pPr>
                    <w:r>
                      <w:rPr>
                        <w:noProof/>
                        <w:lang w:val="en-US"/>
                      </w:rPr>
                      <w:t xml:space="preserve">[4] </w:t>
                    </w:r>
                  </w:p>
                </w:tc>
                <w:tc>
                  <w:tcPr>
                    <w:tcW w:w="0" w:type="auto"/>
                    <w:hideMark/>
                  </w:tcPr>
                  <w:p w14:paraId="2D06CFB4" w14:textId="77777777" w:rsidR="005266DC" w:rsidRDefault="005266DC">
                    <w:pPr>
                      <w:pStyle w:val="Bibliography"/>
                      <w:rPr>
                        <w:noProof/>
                        <w:lang w:val="en-US"/>
                      </w:rPr>
                    </w:pPr>
                    <w:r>
                      <w:rPr>
                        <w:noProof/>
                        <w:lang w:val="en-US"/>
                      </w:rPr>
                      <w:t>Offensive Security, "What is Kali Linux?," Offensive Security, [Online]. Available: https://docs.kali.org/introduction/what-is-kali-linux. [Accessed 21 February 2019].</w:t>
                    </w:r>
                  </w:p>
                </w:tc>
              </w:tr>
              <w:tr w:rsidR="005266DC" w14:paraId="110AE8FC" w14:textId="77777777">
                <w:trPr>
                  <w:divId w:val="1599362801"/>
                  <w:tblCellSpacing w:w="15" w:type="dxa"/>
                </w:trPr>
                <w:tc>
                  <w:tcPr>
                    <w:tcW w:w="50" w:type="pct"/>
                    <w:hideMark/>
                  </w:tcPr>
                  <w:p w14:paraId="31BAB1BF" w14:textId="77777777" w:rsidR="005266DC" w:rsidRDefault="005266DC">
                    <w:pPr>
                      <w:pStyle w:val="Bibliography"/>
                      <w:rPr>
                        <w:noProof/>
                        <w:lang w:val="en-US"/>
                      </w:rPr>
                    </w:pPr>
                    <w:r>
                      <w:rPr>
                        <w:noProof/>
                        <w:lang w:val="en-US"/>
                      </w:rPr>
                      <w:t xml:space="preserve">[5] </w:t>
                    </w:r>
                  </w:p>
                </w:tc>
                <w:tc>
                  <w:tcPr>
                    <w:tcW w:w="0" w:type="auto"/>
                    <w:hideMark/>
                  </w:tcPr>
                  <w:p w14:paraId="6241CAB8" w14:textId="77777777" w:rsidR="005266DC" w:rsidRDefault="005266DC">
                    <w:pPr>
                      <w:pStyle w:val="Bibliography"/>
                      <w:rPr>
                        <w:noProof/>
                        <w:lang w:val="en-US"/>
                      </w:rPr>
                    </w:pPr>
                    <w:r>
                      <w:rPr>
                        <w:noProof/>
                        <w:lang w:val="en-US"/>
                      </w:rPr>
                      <w:t>D. Manners, "ARM market share slipping," Electronics Weekly, 14 May 2018. [Online]. Available: https://www.electronicsweekly.com/news/business/arm-market-share-slipping-2018-05/. [Accessed 02 April 2019].</w:t>
                    </w:r>
                  </w:p>
                </w:tc>
              </w:tr>
              <w:tr w:rsidR="005266DC" w14:paraId="30BAF431" w14:textId="77777777">
                <w:trPr>
                  <w:divId w:val="1599362801"/>
                  <w:tblCellSpacing w:w="15" w:type="dxa"/>
                </w:trPr>
                <w:tc>
                  <w:tcPr>
                    <w:tcW w:w="50" w:type="pct"/>
                    <w:hideMark/>
                  </w:tcPr>
                  <w:p w14:paraId="6A98D3DA" w14:textId="77777777" w:rsidR="005266DC" w:rsidRDefault="005266DC">
                    <w:pPr>
                      <w:pStyle w:val="Bibliography"/>
                      <w:rPr>
                        <w:noProof/>
                        <w:lang w:val="en-US"/>
                      </w:rPr>
                    </w:pPr>
                    <w:r>
                      <w:rPr>
                        <w:noProof/>
                        <w:lang w:val="en-US"/>
                      </w:rPr>
                      <w:t xml:space="preserve">[6] </w:t>
                    </w:r>
                  </w:p>
                </w:tc>
                <w:tc>
                  <w:tcPr>
                    <w:tcW w:w="0" w:type="auto"/>
                    <w:hideMark/>
                  </w:tcPr>
                  <w:p w14:paraId="040436E7" w14:textId="77777777" w:rsidR="005266DC" w:rsidRDefault="005266DC">
                    <w:pPr>
                      <w:pStyle w:val="Bibliography"/>
                      <w:rPr>
                        <w:noProof/>
                        <w:lang w:val="en-US"/>
                      </w:rPr>
                    </w:pPr>
                    <w:r>
                      <w:rPr>
                        <w:noProof/>
                        <w:lang w:val="en-US"/>
                      </w:rPr>
                      <w:t>Brian Balsamo, "Data Encryption: GNU Privacy Guard (GPG)," University of Illinois at Urbana-Champaign, 01 May 2018. [Online]. Available: https://guides.library.illinois.edu/data_encryption/gpg. [Accessed 02 April 2019].</w:t>
                    </w:r>
                  </w:p>
                </w:tc>
              </w:tr>
              <w:tr w:rsidR="005266DC" w14:paraId="342DDD8D" w14:textId="77777777">
                <w:trPr>
                  <w:divId w:val="1599362801"/>
                  <w:tblCellSpacing w:w="15" w:type="dxa"/>
                </w:trPr>
                <w:tc>
                  <w:tcPr>
                    <w:tcW w:w="50" w:type="pct"/>
                    <w:hideMark/>
                  </w:tcPr>
                  <w:p w14:paraId="0F36BF17" w14:textId="77777777" w:rsidR="005266DC" w:rsidRDefault="005266DC">
                    <w:pPr>
                      <w:pStyle w:val="Bibliography"/>
                      <w:rPr>
                        <w:noProof/>
                        <w:lang w:val="en-US"/>
                      </w:rPr>
                    </w:pPr>
                    <w:r>
                      <w:rPr>
                        <w:noProof/>
                        <w:lang w:val="en-US"/>
                      </w:rPr>
                      <w:t xml:space="preserve">[7] </w:t>
                    </w:r>
                  </w:p>
                </w:tc>
                <w:tc>
                  <w:tcPr>
                    <w:tcW w:w="0" w:type="auto"/>
                    <w:hideMark/>
                  </w:tcPr>
                  <w:p w14:paraId="424D8D2D" w14:textId="77777777" w:rsidR="005266DC" w:rsidRDefault="005266DC">
                    <w:pPr>
                      <w:pStyle w:val="Bibliography"/>
                      <w:rPr>
                        <w:noProof/>
                        <w:lang w:val="en-US"/>
                      </w:rPr>
                    </w:pPr>
                    <w:r>
                      <w:rPr>
                        <w:noProof/>
                        <w:lang w:val="en-US"/>
                      </w:rPr>
                      <w:t>SUMURI, "PALADIN - SUMURI," SUMURI, 2019. [Online]. Available: https://sumuri.com/software/paladin/. [Accessed 02 April 2019].</w:t>
                    </w:r>
                  </w:p>
                </w:tc>
              </w:tr>
              <w:tr w:rsidR="005266DC" w14:paraId="713F82FE" w14:textId="77777777">
                <w:trPr>
                  <w:divId w:val="1599362801"/>
                  <w:tblCellSpacing w:w="15" w:type="dxa"/>
                </w:trPr>
                <w:tc>
                  <w:tcPr>
                    <w:tcW w:w="50" w:type="pct"/>
                    <w:hideMark/>
                  </w:tcPr>
                  <w:p w14:paraId="5E993AC5" w14:textId="77777777" w:rsidR="005266DC" w:rsidRDefault="005266DC">
                    <w:pPr>
                      <w:pStyle w:val="Bibliography"/>
                      <w:rPr>
                        <w:noProof/>
                        <w:lang w:val="en-US"/>
                      </w:rPr>
                    </w:pPr>
                    <w:r>
                      <w:rPr>
                        <w:noProof/>
                        <w:lang w:val="en-US"/>
                      </w:rPr>
                      <w:t xml:space="preserve">[8] </w:t>
                    </w:r>
                  </w:p>
                </w:tc>
                <w:tc>
                  <w:tcPr>
                    <w:tcW w:w="0" w:type="auto"/>
                    <w:hideMark/>
                  </w:tcPr>
                  <w:p w14:paraId="37707B86" w14:textId="77777777" w:rsidR="005266DC" w:rsidRDefault="005266DC">
                    <w:pPr>
                      <w:pStyle w:val="Bibliography"/>
                      <w:rPr>
                        <w:noProof/>
                        <w:lang w:val="en-US"/>
                      </w:rPr>
                    </w:pPr>
                    <w:r>
                      <w:rPr>
                        <w:noProof/>
                        <w:lang w:val="en-US"/>
                      </w:rPr>
                      <w:t>Tesla Consulting srls, "About - DEFT," Tesla Consulting srls, [Online]. Available: http://www.deftlinux.net/about/. [Accessed 02 April 2019].</w:t>
                    </w:r>
                  </w:p>
                </w:tc>
              </w:tr>
              <w:tr w:rsidR="005266DC" w14:paraId="40934F6B" w14:textId="77777777">
                <w:trPr>
                  <w:divId w:val="1599362801"/>
                  <w:tblCellSpacing w:w="15" w:type="dxa"/>
                </w:trPr>
                <w:tc>
                  <w:tcPr>
                    <w:tcW w:w="50" w:type="pct"/>
                    <w:hideMark/>
                  </w:tcPr>
                  <w:p w14:paraId="2C9136C5" w14:textId="77777777" w:rsidR="005266DC" w:rsidRDefault="005266DC">
                    <w:pPr>
                      <w:pStyle w:val="Bibliography"/>
                      <w:rPr>
                        <w:noProof/>
                        <w:lang w:val="en-US"/>
                      </w:rPr>
                    </w:pPr>
                    <w:r>
                      <w:rPr>
                        <w:noProof/>
                        <w:lang w:val="en-US"/>
                      </w:rPr>
                      <w:t xml:space="preserve">[9] </w:t>
                    </w:r>
                  </w:p>
                </w:tc>
                <w:tc>
                  <w:tcPr>
                    <w:tcW w:w="0" w:type="auto"/>
                    <w:hideMark/>
                  </w:tcPr>
                  <w:p w14:paraId="59EEFE01" w14:textId="77777777" w:rsidR="005266DC" w:rsidRDefault="005266DC">
                    <w:pPr>
                      <w:pStyle w:val="Bibliography"/>
                      <w:rPr>
                        <w:noProof/>
                        <w:lang w:val="en-US"/>
                      </w:rPr>
                    </w:pPr>
                    <w:r>
                      <w:rPr>
                        <w:noProof/>
                        <w:lang w:val="en-US"/>
                      </w:rPr>
                      <w:t>lubuntu, "About - lubuntu," lubuntu, [Online]. Available: https://lubuntu.net/about/. [Accessed 02 April 2019].</w:t>
                    </w:r>
                  </w:p>
                </w:tc>
              </w:tr>
              <w:tr w:rsidR="005266DC" w14:paraId="0A6CC38F" w14:textId="77777777">
                <w:trPr>
                  <w:divId w:val="1599362801"/>
                  <w:tblCellSpacing w:w="15" w:type="dxa"/>
                </w:trPr>
                <w:tc>
                  <w:tcPr>
                    <w:tcW w:w="50" w:type="pct"/>
                    <w:hideMark/>
                  </w:tcPr>
                  <w:p w14:paraId="6E5A9AA7" w14:textId="77777777" w:rsidR="005266DC" w:rsidRDefault="005266DC">
                    <w:pPr>
                      <w:pStyle w:val="Bibliography"/>
                      <w:rPr>
                        <w:noProof/>
                        <w:lang w:val="en-US"/>
                      </w:rPr>
                    </w:pPr>
                    <w:r>
                      <w:rPr>
                        <w:noProof/>
                        <w:lang w:val="en-US"/>
                      </w:rPr>
                      <w:t xml:space="preserve">[10] </w:t>
                    </w:r>
                  </w:p>
                </w:tc>
                <w:tc>
                  <w:tcPr>
                    <w:tcW w:w="0" w:type="auto"/>
                    <w:hideMark/>
                  </w:tcPr>
                  <w:p w14:paraId="24EBF041" w14:textId="77777777" w:rsidR="005266DC" w:rsidRDefault="005266DC">
                    <w:pPr>
                      <w:pStyle w:val="Bibliography"/>
                      <w:rPr>
                        <w:noProof/>
                        <w:lang w:val="en-US"/>
                      </w:rPr>
                    </w:pPr>
                    <w:r>
                      <w:rPr>
                        <w:noProof/>
                        <w:lang w:val="en-US"/>
                      </w:rPr>
                      <w:t>Tesla Consulting srls, "DEFT Zero - DEFT," Tesla Consulting srls, [Online]. Available: http://www.deftlinux.net/package-list/deft-zero-2/. [Accessed 02 April 2019].</w:t>
                    </w:r>
                  </w:p>
                </w:tc>
              </w:tr>
              <w:tr w:rsidR="005266DC" w14:paraId="2F3B7653" w14:textId="77777777">
                <w:trPr>
                  <w:divId w:val="1599362801"/>
                  <w:tblCellSpacing w:w="15" w:type="dxa"/>
                </w:trPr>
                <w:tc>
                  <w:tcPr>
                    <w:tcW w:w="50" w:type="pct"/>
                    <w:hideMark/>
                  </w:tcPr>
                  <w:p w14:paraId="0997058B" w14:textId="77777777" w:rsidR="005266DC" w:rsidRDefault="005266DC">
                    <w:pPr>
                      <w:pStyle w:val="Bibliography"/>
                      <w:rPr>
                        <w:noProof/>
                        <w:lang w:val="en-US"/>
                      </w:rPr>
                    </w:pPr>
                    <w:r>
                      <w:rPr>
                        <w:noProof/>
                        <w:lang w:val="en-US"/>
                      </w:rPr>
                      <w:t xml:space="preserve">[11] </w:t>
                    </w:r>
                  </w:p>
                </w:tc>
                <w:tc>
                  <w:tcPr>
                    <w:tcW w:w="0" w:type="auto"/>
                    <w:hideMark/>
                  </w:tcPr>
                  <w:p w14:paraId="01BC48A4" w14:textId="77777777" w:rsidR="005266DC" w:rsidRDefault="005266DC">
                    <w:pPr>
                      <w:pStyle w:val="Bibliography"/>
                      <w:rPr>
                        <w:noProof/>
                        <w:lang w:val="en-US"/>
                      </w:rPr>
                    </w:pPr>
                    <w:r>
                      <w:rPr>
                        <w:noProof/>
                        <w:lang w:val="en-US"/>
                      </w:rPr>
                      <w:t>Ubuntu MATE Team, "What is Ubuntu MATE? | Ubuntu MATE," Canonical Ltd., 2019. [Online]. Available: https://ubuntu-mate.org/what-is-ubuntu-mate/. [Accessed 02 April 2019].</w:t>
                    </w:r>
                  </w:p>
                </w:tc>
              </w:tr>
              <w:tr w:rsidR="005266DC" w14:paraId="250032D7" w14:textId="77777777">
                <w:trPr>
                  <w:divId w:val="1599362801"/>
                  <w:tblCellSpacing w:w="15" w:type="dxa"/>
                </w:trPr>
                <w:tc>
                  <w:tcPr>
                    <w:tcW w:w="50" w:type="pct"/>
                    <w:hideMark/>
                  </w:tcPr>
                  <w:p w14:paraId="17371138" w14:textId="77777777" w:rsidR="005266DC" w:rsidRDefault="005266DC">
                    <w:pPr>
                      <w:pStyle w:val="Bibliography"/>
                      <w:rPr>
                        <w:noProof/>
                        <w:lang w:val="en-US"/>
                      </w:rPr>
                    </w:pPr>
                    <w:r>
                      <w:rPr>
                        <w:noProof/>
                        <w:lang w:val="en-US"/>
                      </w:rPr>
                      <w:t xml:space="preserve">[12] </w:t>
                    </w:r>
                  </w:p>
                </w:tc>
                <w:tc>
                  <w:tcPr>
                    <w:tcW w:w="0" w:type="auto"/>
                    <w:hideMark/>
                  </w:tcPr>
                  <w:p w14:paraId="369C4B44" w14:textId="77777777" w:rsidR="005266DC" w:rsidRDefault="005266DC">
                    <w:pPr>
                      <w:pStyle w:val="Bibliography"/>
                      <w:rPr>
                        <w:noProof/>
                        <w:lang w:val="en-US"/>
                      </w:rPr>
                    </w:pPr>
                    <w:r>
                      <w:rPr>
                        <w:noProof/>
                        <w:lang w:val="en-US"/>
                      </w:rPr>
                      <w:t>Tesla Consulting srls, "DEFT X va - DEFT," Tesla Consulting srls, [Online]. Available: http://www.deftlinux.net/package-list/deft-x-va/. [Accessed 02 April 2019].</w:t>
                    </w:r>
                  </w:p>
                </w:tc>
              </w:tr>
              <w:tr w:rsidR="005266DC" w14:paraId="02E155E1" w14:textId="77777777">
                <w:trPr>
                  <w:divId w:val="1599362801"/>
                  <w:tblCellSpacing w:w="15" w:type="dxa"/>
                </w:trPr>
                <w:tc>
                  <w:tcPr>
                    <w:tcW w:w="50" w:type="pct"/>
                    <w:hideMark/>
                  </w:tcPr>
                  <w:p w14:paraId="13AB325B" w14:textId="77777777" w:rsidR="005266DC" w:rsidRDefault="005266DC">
                    <w:pPr>
                      <w:pStyle w:val="Bibliography"/>
                      <w:rPr>
                        <w:noProof/>
                        <w:lang w:val="en-US"/>
                      </w:rPr>
                    </w:pPr>
                    <w:r>
                      <w:rPr>
                        <w:noProof/>
                        <w:lang w:val="en-US"/>
                      </w:rPr>
                      <w:t xml:space="preserve">[13] </w:t>
                    </w:r>
                  </w:p>
                </w:tc>
                <w:tc>
                  <w:tcPr>
                    <w:tcW w:w="0" w:type="auto"/>
                    <w:hideMark/>
                  </w:tcPr>
                  <w:p w14:paraId="29B79524" w14:textId="77777777" w:rsidR="005266DC" w:rsidRDefault="005266DC">
                    <w:pPr>
                      <w:pStyle w:val="Bibliography"/>
                      <w:rPr>
                        <w:noProof/>
                        <w:lang w:val="en-US"/>
                      </w:rPr>
                    </w:pPr>
                    <w:r>
                      <w:rPr>
                        <w:noProof/>
                        <w:lang w:val="en-US"/>
                      </w:rPr>
                      <w:t>ForensicsWiki, "Helix3 - Forensics Wiki," ForensicsWiki, 18 January 2014. [Online]. Available: https://forensicswiki.org/wiki/Helix3. [Accessed 02 April 2019].</w:t>
                    </w:r>
                  </w:p>
                </w:tc>
              </w:tr>
              <w:tr w:rsidR="005266DC" w14:paraId="5042CF06" w14:textId="77777777">
                <w:trPr>
                  <w:divId w:val="1599362801"/>
                  <w:tblCellSpacing w:w="15" w:type="dxa"/>
                </w:trPr>
                <w:tc>
                  <w:tcPr>
                    <w:tcW w:w="50" w:type="pct"/>
                    <w:hideMark/>
                  </w:tcPr>
                  <w:p w14:paraId="19A85D60" w14:textId="77777777" w:rsidR="005266DC" w:rsidRDefault="005266DC">
                    <w:pPr>
                      <w:pStyle w:val="Bibliography"/>
                      <w:rPr>
                        <w:noProof/>
                        <w:lang w:val="en-US"/>
                      </w:rPr>
                    </w:pPr>
                    <w:r>
                      <w:rPr>
                        <w:noProof/>
                        <w:lang w:val="en-US"/>
                      </w:rPr>
                      <w:t xml:space="preserve">[14] </w:t>
                    </w:r>
                  </w:p>
                </w:tc>
                <w:tc>
                  <w:tcPr>
                    <w:tcW w:w="0" w:type="auto"/>
                    <w:hideMark/>
                  </w:tcPr>
                  <w:p w14:paraId="6B12EE09" w14:textId="77777777" w:rsidR="005266DC" w:rsidRDefault="005266DC">
                    <w:pPr>
                      <w:pStyle w:val="Bibliography"/>
                      <w:rPr>
                        <w:noProof/>
                        <w:lang w:val="en-US"/>
                      </w:rPr>
                    </w:pPr>
                    <w:r>
                      <w:rPr>
                        <w:noProof/>
                        <w:lang w:val="en-US"/>
                      </w:rPr>
                      <w:t>e-fense, "e-fense, Inc. Store - Helix3 Enterprise," e-fense, 2009. [Online]. Available: https://www.e-fense.com/store/index.php?_a=viewProd&amp;productId=5. [Accessed 02 April 2019].</w:t>
                    </w:r>
                  </w:p>
                </w:tc>
              </w:tr>
              <w:tr w:rsidR="005266DC" w14:paraId="20C959A4" w14:textId="77777777">
                <w:trPr>
                  <w:divId w:val="1599362801"/>
                  <w:tblCellSpacing w:w="15" w:type="dxa"/>
                </w:trPr>
                <w:tc>
                  <w:tcPr>
                    <w:tcW w:w="50" w:type="pct"/>
                    <w:hideMark/>
                  </w:tcPr>
                  <w:p w14:paraId="2E0CE77B" w14:textId="77777777" w:rsidR="005266DC" w:rsidRDefault="005266DC">
                    <w:pPr>
                      <w:pStyle w:val="Bibliography"/>
                      <w:rPr>
                        <w:noProof/>
                        <w:lang w:val="en-US"/>
                      </w:rPr>
                    </w:pPr>
                    <w:r>
                      <w:rPr>
                        <w:noProof/>
                        <w:lang w:val="en-US"/>
                      </w:rPr>
                      <w:t xml:space="preserve">[15] </w:t>
                    </w:r>
                  </w:p>
                </w:tc>
                <w:tc>
                  <w:tcPr>
                    <w:tcW w:w="0" w:type="auto"/>
                    <w:hideMark/>
                  </w:tcPr>
                  <w:p w14:paraId="40192C68" w14:textId="77777777" w:rsidR="005266DC" w:rsidRDefault="005266DC">
                    <w:pPr>
                      <w:pStyle w:val="Bibliography"/>
                      <w:rPr>
                        <w:noProof/>
                        <w:lang w:val="en-US"/>
                      </w:rPr>
                    </w:pPr>
                    <w:r>
                      <w:rPr>
                        <w:noProof/>
                        <w:lang w:val="en-US"/>
                      </w:rPr>
                      <w:t>B. A. Simson L. Garfinkel, "GitHub - Simsong / bulk_extractor," 19 June 2014. [Online]. Available: https://github.com/simsong/bulk_extractor/wiki. [Accessed 14 March 2019].</w:t>
                    </w:r>
                  </w:p>
                </w:tc>
              </w:tr>
              <w:tr w:rsidR="005266DC" w14:paraId="66B25D0A" w14:textId="77777777">
                <w:trPr>
                  <w:divId w:val="1599362801"/>
                  <w:tblCellSpacing w:w="15" w:type="dxa"/>
                </w:trPr>
                <w:tc>
                  <w:tcPr>
                    <w:tcW w:w="50" w:type="pct"/>
                    <w:hideMark/>
                  </w:tcPr>
                  <w:p w14:paraId="6780A378" w14:textId="77777777" w:rsidR="005266DC" w:rsidRDefault="005266DC">
                    <w:pPr>
                      <w:pStyle w:val="Bibliography"/>
                      <w:rPr>
                        <w:noProof/>
                        <w:lang w:val="en-US"/>
                      </w:rPr>
                    </w:pPr>
                    <w:r>
                      <w:rPr>
                        <w:noProof/>
                        <w:lang w:val="en-US"/>
                      </w:rPr>
                      <w:lastRenderedPageBreak/>
                      <w:t xml:space="preserve">[16] </w:t>
                    </w:r>
                  </w:p>
                </w:tc>
                <w:tc>
                  <w:tcPr>
                    <w:tcW w:w="0" w:type="auto"/>
                    <w:hideMark/>
                  </w:tcPr>
                  <w:p w14:paraId="4D0C29F4" w14:textId="77777777" w:rsidR="005266DC" w:rsidRDefault="005266DC">
                    <w:pPr>
                      <w:pStyle w:val="Bibliography"/>
                      <w:rPr>
                        <w:noProof/>
                        <w:lang w:val="en-US"/>
                      </w:rPr>
                    </w:pPr>
                    <w:r>
                      <w:rPr>
                        <w:noProof/>
                        <w:lang w:val="en-US"/>
                      </w:rPr>
                      <w:t>B. Carrier, "The Sleuth Kit - Overview," Sleuthkit, 2019. [Online]. Available: https://www.sleuthkit.org/sleuthkit/desc.php. [Accessed 21 February 2019].</w:t>
                    </w:r>
                  </w:p>
                </w:tc>
              </w:tr>
              <w:tr w:rsidR="005266DC" w14:paraId="411695B4" w14:textId="77777777">
                <w:trPr>
                  <w:divId w:val="1599362801"/>
                  <w:tblCellSpacing w:w="15" w:type="dxa"/>
                </w:trPr>
                <w:tc>
                  <w:tcPr>
                    <w:tcW w:w="50" w:type="pct"/>
                    <w:hideMark/>
                  </w:tcPr>
                  <w:p w14:paraId="63A83BF2" w14:textId="77777777" w:rsidR="005266DC" w:rsidRDefault="005266DC">
                    <w:pPr>
                      <w:pStyle w:val="Bibliography"/>
                      <w:rPr>
                        <w:noProof/>
                        <w:lang w:val="en-US"/>
                      </w:rPr>
                    </w:pPr>
                    <w:r>
                      <w:rPr>
                        <w:noProof/>
                        <w:lang w:val="en-US"/>
                      </w:rPr>
                      <w:t xml:space="preserve">[17] </w:t>
                    </w:r>
                  </w:p>
                </w:tc>
                <w:tc>
                  <w:tcPr>
                    <w:tcW w:w="0" w:type="auto"/>
                    <w:hideMark/>
                  </w:tcPr>
                  <w:p w14:paraId="4810A1A8" w14:textId="77777777" w:rsidR="005266DC" w:rsidRDefault="005266DC">
                    <w:pPr>
                      <w:pStyle w:val="Bibliography"/>
                      <w:rPr>
                        <w:noProof/>
                        <w:lang w:val="en-US"/>
                      </w:rPr>
                    </w:pPr>
                    <w:r>
                      <w:rPr>
                        <w:noProof/>
                        <w:lang w:val="en-US"/>
                      </w:rPr>
                      <w:t>ACCESSDATA, "Forensic Toolkit (FTK)," ACCESSDATA, 2019. [Online]. Available: https://accessdata.com/products-services/forensic-toolkit-ftk. [Accessed 28 February 2019].</w:t>
                    </w:r>
                  </w:p>
                </w:tc>
              </w:tr>
              <w:tr w:rsidR="005266DC" w14:paraId="68639736" w14:textId="77777777">
                <w:trPr>
                  <w:divId w:val="1599362801"/>
                  <w:tblCellSpacing w:w="15" w:type="dxa"/>
                </w:trPr>
                <w:tc>
                  <w:tcPr>
                    <w:tcW w:w="50" w:type="pct"/>
                    <w:hideMark/>
                  </w:tcPr>
                  <w:p w14:paraId="1A79F4E8" w14:textId="77777777" w:rsidR="005266DC" w:rsidRDefault="005266DC">
                    <w:pPr>
                      <w:pStyle w:val="Bibliography"/>
                      <w:rPr>
                        <w:noProof/>
                        <w:lang w:val="en-US"/>
                      </w:rPr>
                    </w:pPr>
                    <w:r>
                      <w:rPr>
                        <w:noProof/>
                        <w:lang w:val="en-US"/>
                      </w:rPr>
                      <w:t xml:space="preserve">[18] </w:t>
                    </w:r>
                  </w:p>
                </w:tc>
                <w:tc>
                  <w:tcPr>
                    <w:tcW w:w="0" w:type="auto"/>
                    <w:hideMark/>
                  </w:tcPr>
                  <w:p w14:paraId="53B52BF1" w14:textId="77777777" w:rsidR="005266DC" w:rsidRDefault="005266DC">
                    <w:pPr>
                      <w:pStyle w:val="Bibliography"/>
                      <w:rPr>
                        <w:noProof/>
                        <w:lang w:val="en-US"/>
                      </w:rPr>
                    </w:pPr>
                    <w:r>
                      <w:rPr>
                        <w:noProof/>
                        <w:lang w:val="en-US"/>
                      </w:rPr>
                      <w:t>OpenText Corp., "EnCase Forensic Software - Top Digital Forensics &amp; Investigations Solution," OpenText Corp., 2018. [Online]. Available: https://www.guidancesoftware.com/encase-forensic. [Accessed 02 April 2019].</w:t>
                    </w:r>
                  </w:p>
                </w:tc>
              </w:tr>
              <w:tr w:rsidR="005266DC" w14:paraId="7650BDC8" w14:textId="77777777">
                <w:trPr>
                  <w:divId w:val="1599362801"/>
                  <w:tblCellSpacing w:w="15" w:type="dxa"/>
                </w:trPr>
                <w:tc>
                  <w:tcPr>
                    <w:tcW w:w="50" w:type="pct"/>
                    <w:hideMark/>
                  </w:tcPr>
                  <w:p w14:paraId="4FACEA94" w14:textId="77777777" w:rsidR="005266DC" w:rsidRDefault="005266DC">
                    <w:pPr>
                      <w:pStyle w:val="Bibliography"/>
                      <w:rPr>
                        <w:noProof/>
                        <w:lang w:val="en-US"/>
                      </w:rPr>
                    </w:pPr>
                    <w:r>
                      <w:rPr>
                        <w:noProof/>
                        <w:lang w:val="en-US"/>
                      </w:rPr>
                      <w:t xml:space="preserve">[19] </w:t>
                    </w:r>
                  </w:p>
                </w:tc>
                <w:tc>
                  <w:tcPr>
                    <w:tcW w:w="0" w:type="auto"/>
                    <w:hideMark/>
                  </w:tcPr>
                  <w:p w14:paraId="37B00230" w14:textId="77777777" w:rsidR="005266DC" w:rsidRDefault="005266DC">
                    <w:pPr>
                      <w:pStyle w:val="Bibliography"/>
                      <w:rPr>
                        <w:noProof/>
                        <w:lang w:val="en-US"/>
                      </w:rPr>
                    </w:pPr>
                    <w:r>
                      <w:rPr>
                        <w:noProof/>
                        <w:lang w:val="en-US"/>
                      </w:rPr>
                      <w:t>Jean, "Low Level Format Tool," EaseUS, 03 Dec 2018. [Online]. Available: https://www.easeus.com/partition-manager-software/low-level-format-tool.html. [Accessed 02 April 2019].</w:t>
                    </w:r>
                  </w:p>
                </w:tc>
              </w:tr>
              <w:tr w:rsidR="005266DC" w14:paraId="639BF973" w14:textId="77777777">
                <w:trPr>
                  <w:divId w:val="1599362801"/>
                  <w:tblCellSpacing w:w="15" w:type="dxa"/>
                </w:trPr>
                <w:tc>
                  <w:tcPr>
                    <w:tcW w:w="50" w:type="pct"/>
                    <w:hideMark/>
                  </w:tcPr>
                  <w:p w14:paraId="128D9367" w14:textId="77777777" w:rsidR="005266DC" w:rsidRDefault="005266DC">
                    <w:pPr>
                      <w:pStyle w:val="Bibliography"/>
                      <w:rPr>
                        <w:noProof/>
                        <w:lang w:val="en-US"/>
                      </w:rPr>
                    </w:pPr>
                    <w:r>
                      <w:rPr>
                        <w:noProof/>
                        <w:lang w:val="en-US"/>
                      </w:rPr>
                      <w:t xml:space="preserve">[20] </w:t>
                    </w:r>
                  </w:p>
                </w:tc>
                <w:tc>
                  <w:tcPr>
                    <w:tcW w:w="0" w:type="auto"/>
                    <w:hideMark/>
                  </w:tcPr>
                  <w:p w14:paraId="5C5C7FB4" w14:textId="77777777" w:rsidR="005266DC" w:rsidRDefault="005266DC">
                    <w:pPr>
                      <w:pStyle w:val="Bibliography"/>
                      <w:rPr>
                        <w:noProof/>
                        <w:lang w:val="en-US"/>
                      </w:rPr>
                    </w:pPr>
                    <w:r>
                      <w:rPr>
                        <w:noProof/>
                        <w:lang w:val="en-US"/>
                      </w:rPr>
                      <w:t>I. Ashraf, "12 Linux DD Command Examples," The Linux Juggernaut, 08 March 2016. [Online]. Available: https://www.linuxnix.com/what-you-should-know-about-linux-dd-command/. [Accessed 02 April 2019].</w:t>
                    </w:r>
                  </w:p>
                </w:tc>
              </w:tr>
              <w:tr w:rsidR="005266DC" w14:paraId="65099B78" w14:textId="77777777">
                <w:trPr>
                  <w:divId w:val="1599362801"/>
                  <w:tblCellSpacing w:w="15" w:type="dxa"/>
                </w:trPr>
                <w:tc>
                  <w:tcPr>
                    <w:tcW w:w="50" w:type="pct"/>
                    <w:hideMark/>
                  </w:tcPr>
                  <w:p w14:paraId="71BDA18B" w14:textId="77777777" w:rsidR="005266DC" w:rsidRDefault="005266DC">
                    <w:pPr>
                      <w:pStyle w:val="Bibliography"/>
                      <w:rPr>
                        <w:noProof/>
                        <w:lang w:val="en-US"/>
                      </w:rPr>
                    </w:pPr>
                    <w:r>
                      <w:rPr>
                        <w:noProof/>
                        <w:lang w:val="en-US"/>
                      </w:rPr>
                      <w:t xml:space="preserve">[21] </w:t>
                    </w:r>
                  </w:p>
                </w:tc>
                <w:tc>
                  <w:tcPr>
                    <w:tcW w:w="0" w:type="auto"/>
                    <w:hideMark/>
                  </w:tcPr>
                  <w:p w14:paraId="12EB3980" w14:textId="77777777" w:rsidR="005266DC" w:rsidRDefault="005266DC">
                    <w:pPr>
                      <w:pStyle w:val="Bibliography"/>
                      <w:rPr>
                        <w:noProof/>
                        <w:lang w:val="en-US"/>
                      </w:rPr>
                    </w:pPr>
                    <w:r>
                      <w:rPr>
                        <w:noProof/>
                        <w:lang w:val="en-US"/>
                      </w:rPr>
                      <w:t>N. Sofer, "LastActivityView - View the latest computer activity in Windows operating system," NirSoft, 2018. [Online]. Available: http://www.nirsoft.net/utils/computer_activity_view.html. [Accessed 02 April 2019].</w:t>
                    </w:r>
                  </w:p>
                </w:tc>
              </w:tr>
              <w:tr w:rsidR="005266DC" w14:paraId="3B414AA6" w14:textId="77777777">
                <w:trPr>
                  <w:divId w:val="1599362801"/>
                  <w:tblCellSpacing w:w="15" w:type="dxa"/>
                </w:trPr>
                <w:tc>
                  <w:tcPr>
                    <w:tcW w:w="50" w:type="pct"/>
                    <w:hideMark/>
                  </w:tcPr>
                  <w:p w14:paraId="3C9E3EBC" w14:textId="77777777" w:rsidR="005266DC" w:rsidRDefault="005266DC">
                    <w:pPr>
                      <w:pStyle w:val="Bibliography"/>
                      <w:rPr>
                        <w:noProof/>
                        <w:lang w:val="en-US"/>
                      </w:rPr>
                    </w:pPr>
                    <w:r>
                      <w:rPr>
                        <w:noProof/>
                        <w:lang w:val="en-US"/>
                      </w:rPr>
                      <w:t xml:space="preserve">[22] </w:t>
                    </w:r>
                  </w:p>
                </w:tc>
                <w:tc>
                  <w:tcPr>
                    <w:tcW w:w="0" w:type="auto"/>
                    <w:hideMark/>
                  </w:tcPr>
                  <w:p w14:paraId="1DD97A9B" w14:textId="77777777" w:rsidR="005266DC" w:rsidRDefault="005266DC">
                    <w:pPr>
                      <w:pStyle w:val="Bibliography"/>
                      <w:rPr>
                        <w:noProof/>
                        <w:lang w:val="en-US"/>
                      </w:rPr>
                    </w:pPr>
                    <w:r>
                      <w:rPr>
                        <w:noProof/>
                        <w:lang w:val="en-US"/>
                      </w:rPr>
                      <w:t>4Discovery, "USB Historian - 4Discovery," 4Discovery, 2019. [Online]. Available: https://4discovery.com/usb-historian/. [Accessed 02 April 2019].</w:t>
                    </w:r>
                  </w:p>
                </w:tc>
              </w:tr>
              <w:tr w:rsidR="005266DC" w14:paraId="552CEFED" w14:textId="77777777">
                <w:trPr>
                  <w:divId w:val="1599362801"/>
                  <w:tblCellSpacing w:w="15" w:type="dxa"/>
                </w:trPr>
                <w:tc>
                  <w:tcPr>
                    <w:tcW w:w="50" w:type="pct"/>
                    <w:hideMark/>
                  </w:tcPr>
                  <w:p w14:paraId="52D9A0F0" w14:textId="77777777" w:rsidR="005266DC" w:rsidRDefault="005266DC">
                    <w:pPr>
                      <w:pStyle w:val="Bibliography"/>
                      <w:rPr>
                        <w:noProof/>
                        <w:lang w:val="en-US"/>
                      </w:rPr>
                    </w:pPr>
                    <w:r>
                      <w:rPr>
                        <w:noProof/>
                        <w:lang w:val="en-US"/>
                      </w:rPr>
                      <w:t xml:space="preserve">[23] </w:t>
                    </w:r>
                  </w:p>
                </w:tc>
                <w:tc>
                  <w:tcPr>
                    <w:tcW w:w="0" w:type="auto"/>
                    <w:hideMark/>
                  </w:tcPr>
                  <w:p w14:paraId="020000D7" w14:textId="77777777" w:rsidR="005266DC" w:rsidRDefault="005266DC">
                    <w:pPr>
                      <w:pStyle w:val="Bibliography"/>
                      <w:rPr>
                        <w:noProof/>
                        <w:lang w:val="en-US"/>
                      </w:rPr>
                    </w:pPr>
                    <w:r>
                      <w:rPr>
                        <w:noProof/>
                        <w:lang w:val="en-US"/>
                      </w:rPr>
                      <w:t>The Volatility Foundation, "About The Volatility Foundation," The Volatility Foundation, 2018. [Online]. Available: https://www.volatilityfoundation.org/about. [Accessed 21 February 2019].</w:t>
                    </w:r>
                  </w:p>
                </w:tc>
              </w:tr>
              <w:tr w:rsidR="005266DC" w14:paraId="02A5E192" w14:textId="77777777">
                <w:trPr>
                  <w:divId w:val="1599362801"/>
                  <w:tblCellSpacing w:w="15" w:type="dxa"/>
                </w:trPr>
                <w:tc>
                  <w:tcPr>
                    <w:tcW w:w="50" w:type="pct"/>
                    <w:hideMark/>
                  </w:tcPr>
                  <w:p w14:paraId="37FD3D4E" w14:textId="77777777" w:rsidR="005266DC" w:rsidRDefault="005266DC">
                    <w:pPr>
                      <w:pStyle w:val="Bibliography"/>
                      <w:rPr>
                        <w:noProof/>
                        <w:lang w:val="en-US"/>
                      </w:rPr>
                    </w:pPr>
                    <w:r>
                      <w:rPr>
                        <w:noProof/>
                        <w:lang w:val="en-US"/>
                      </w:rPr>
                      <w:t xml:space="preserve">[24] </w:t>
                    </w:r>
                  </w:p>
                </w:tc>
                <w:tc>
                  <w:tcPr>
                    <w:tcW w:w="0" w:type="auto"/>
                    <w:hideMark/>
                  </w:tcPr>
                  <w:p w14:paraId="09259A87" w14:textId="77777777" w:rsidR="005266DC" w:rsidRDefault="005266DC">
                    <w:pPr>
                      <w:pStyle w:val="Bibliography"/>
                      <w:rPr>
                        <w:noProof/>
                        <w:lang w:val="en-US"/>
                      </w:rPr>
                    </w:pPr>
                    <w:r>
                      <w:rPr>
                        <w:noProof/>
                        <w:lang w:val="en-US"/>
                      </w:rPr>
                      <w:t>A. D. F. Gianluca Costa, "Xplico - About," Xplico, [Online]. Available: https://www.xplico.org/about. [Accessed 21 February 2019].</w:t>
                    </w:r>
                  </w:p>
                </w:tc>
              </w:tr>
              <w:tr w:rsidR="005266DC" w14:paraId="729E0009" w14:textId="77777777">
                <w:trPr>
                  <w:divId w:val="1599362801"/>
                  <w:tblCellSpacing w:w="15" w:type="dxa"/>
                </w:trPr>
                <w:tc>
                  <w:tcPr>
                    <w:tcW w:w="50" w:type="pct"/>
                    <w:hideMark/>
                  </w:tcPr>
                  <w:p w14:paraId="30CB5E2E" w14:textId="77777777" w:rsidR="005266DC" w:rsidRDefault="005266DC">
                    <w:pPr>
                      <w:pStyle w:val="Bibliography"/>
                      <w:rPr>
                        <w:noProof/>
                        <w:lang w:val="en-US"/>
                      </w:rPr>
                    </w:pPr>
                    <w:r>
                      <w:rPr>
                        <w:noProof/>
                        <w:lang w:val="en-US"/>
                      </w:rPr>
                      <w:t xml:space="preserve">[25] </w:t>
                    </w:r>
                  </w:p>
                </w:tc>
                <w:tc>
                  <w:tcPr>
                    <w:tcW w:w="0" w:type="auto"/>
                    <w:hideMark/>
                  </w:tcPr>
                  <w:p w14:paraId="04E8D0C6" w14:textId="77777777" w:rsidR="005266DC" w:rsidRDefault="005266DC">
                    <w:pPr>
                      <w:pStyle w:val="Bibliography"/>
                      <w:rPr>
                        <w:noProof/>
                        <w:lang w:val="en-US"/>
                      </w:rPr>
                    </w:pPr>
                    <w:r>
                      <w:rPr>
                        <w:noProof/>
                        <w:lang w:val="en-US"/>
                      </w:rPr>
                      <w:t>P. Harvey, "ExifTool by Phil Harvey," 21 February 2019. [Online]. Available: http://owl.phy.queensu.ca/~phil/exiftool/#features. [Accessed 28 February 2019].</w:t>
                    </w:r>
                  </w:p>
                </w:tc>
              </w:tr>
              <w:tr w:rsidR="005266DC" w14:paraId="0531B5A6" w14:textId="77777777">
                <w:trPr>
                  <w:divId w:val="1599362801"/>
                  <w:tblCellSpacing w:w="15" w:type="dxa"/>
                </w:trPr>
                <w:tc>
                  <w:tcPr>
                    <w:tcW w:w="50" w:type="pct"/>
                    <w:hideMark/>
                  </w:tcPr>
                  <w:p w14:paraId="32745DBE" w14:textId="77777777" w:rsidR="005266DC" w:rsidRDefault="005266DC">
                    <w:pPr>
                      <w:pStyle w:val="Bibliography"/>
                      <w:rPr>
                        <w:noProof/>
                        <w:lang w:val="en-US"/>
                      </w:rPr>
                    </w:pPr>
                    <w:r>
                      <w:rPr>
                        <w:noProof/>
                        <w:lang w:val="en-US"/>
                      </w:rPr>
                      <w:t xml:space="preserve">[26] </w:t>
                    </w:r>
                  </w:p>
                </w:tc>
                <w:tc>
                  <w:tcPr>
                    <w:tcW w:w="0" w:type="auto"/>
                    <w:hideMark/>
                  </w:tcPr>
                  <w:p w14:paraId="353D2142" w14:textId="77777777" w:rsidR="005266DC" w:rsidRDefault="005266DC">
                    <w:pPr>
                      <w:pStyle w:val="Bibliography"/>
                      <w:rPr>
                        <w:noProof/>
                        <w:lang w:val="en-US"/>
                      </w:rPr>
                    </w:pPr>
                    <w:r>
                      <w:rPr>
                        <w:noProof/>
                        <w:lang w:val="en-US"/>
                      </w:rPr>
                      <w:t>ACCESSDATA, "FTK Imager," ACCESSDATA, 2018. [Online]. Available: https://marketing.accessdata.com/ftkimager4.2.0. [Accessed 02 April 2019].</w:t>
                    </w:r>
                  </w:p>
                </w:tc>
              </w:tr>
              <w:tr w:rsidR="005266DC" w14:paraId="2CCA8BB1" w14:textId="77777777">
                <w:trPr>
                  <w:divId w:val="1599362801"/>
                  <w:tblCellSpacing w:w="15" w:type="dxa"/>
                </w:trPr>
                <w:tc>
                  <w:tcPr>
                    <w:tcW w:w="50" w:type="pct"/>
                    <w:hideMark/>
                  </w:tcPr>
                  <w:p w14:paraId="5F125E85" w14:textId="77777777" w:rsidR="005266DC" w:rsidRDefault="005266DC">
                    <w:pPr>
                      <w:pStyle w:val="Bibliography"/>
                      <w:rPr>
                        <w:noProof/>
                        <w:lang w:val="en-US"/>
                      </w:rPr>
                    </w:pPr>
                    <w:r>
                      <w:rPr>
                        <w:noProof/>
                        <w:lang w:val="en-US"/>
                      </w:rPr>
                      <w:t xml:space="preserve">[27] </w:t>
                    </w:r>
                  </w:p>
                </w:tc>
                <w:tc>
                  <w:tcPr>
                    <w:tcW w:w="0" w:type="auto"/>
                    <w:hideMark/>
                  </w:tcPr>
                  <w:p w14:paraId="5EC0FD84" w14:textId="77777777" w:rsidR="005266DC" w:rsidRDefault="005266DC">
                    <w:pPr>
                      <w:pStyle w:val="Bibliography"/>
                      <w:rPr>
                        <w:noProof/>
                        <w:lang w:val="en-US"/>
                      </w:rPr>
                    </w:pPr>
                    <w:r>
                      <w:rPr>
                        <w:noProof/>
                        <w:lang w:val="en-US"/>
                      </w:rPr>
                      <w:t>HHD Software Ltd., "Free Hex Editor Neo," HHD Software Ltd., 2019. [Online]. Available: https://freehexeditorneo.com/. [Accessed 02 April 2019].</w:t>
                    </w:r>
                  </w:p>
                </w:tc>
              </w:tr>
              <w:tr w:rsidR="005266DC" w14:paraId="03754C14" w14:textId="77777777">
                <w:trPr>
                  <w:divId w:val="1599362801"/>
                  <w:tblCellSpacing w:w="15" w:type="dxa"/>
                </w:trPr>
                <w:tc>
                  <w:tcPr>
                    <w:tcW w:w="50" w:type="pct"/>
                    <w:hideMark/>
                  </w:tcPr>
                  <w:p w14:paraId="715DDDDD" w14:textId="77777777" w:rsidR="005266DC" w:rsidRDefault="005266DC">
                    <w:pPr>
                      <w:pStyle w:val="Bibliography"/>
                      <w:rPr>
                        <w:noProof/>
                        <w:lang w:val="en-US"/>
                      </w:rPr>
                    </w:pPr>
                    <w:r>
                      <w:rPr>
                        <w:noProof/>
                        <w:lang w:val="en-US"/>
                      </w:rPr>
                      <w:t xml:space="preserve">[28] </w:t>
                    </w:r>
                  </w:p>
                </w:tc>
                <w:tc>
                  <w:tcPr>
                    <w:tcW w:w="0" w:type="auto"/>
                    <w:hideMark/>
                  </w:tcPr>
                  <w:p w14:paraId="39155BF3" w14:textId="77777777" w:rsidR="005266DC" w:rsidRDefault="005266DC">
                    <w:pPr>
                      <w:pStyle w:val="Bibliography"/>
                      <w:rPr>
                        <w:noProof/>
                        <w:lang w:val="en-US"/>
                      </w:rPr>
                    </w:pPr>
                    <w:r>
                      <w:rPr>
                        <w:noProof/>
                        <w:lang w:val="en-US"/>
                      </w:rPr>
                      <w:t>"Free Hex Editor Neo: Fastest Binary File Editing Software for Windows OS," HHD Software Ltd., 2019. [Online]. Available: https://www.hhdsoftware.com/free-hex-editor. [Accessed 02 April 2019].</w:t>
                    </w:r>
                  </w:p>
                </w:tc>
              </w:tr>
              <w:tr w:rsidR="005266DC" w14:paraId="441BD820" w14:textId="77777777">
                <w:trPr>
                  <w:divId w:val="1599362801"/>
                  <w:tblCellSpacing w:w="15" w:type="dxa"/>
                </w:trPr>
                <w:tc>
                  <w:tcPr>
                    <w:tcW w:w="50" w:type="pct"/>
                    <w:hideMark/>
                  </w:tcPr>
                  <w:p w14:paraId="45F443BA" w14:textId="77777777" w:rsidR="005266DC" w:rsidRDefault="005266DC">
                    <w:pPr>
                      <w:pStyle w:val="Bibliography"/>
                      <w:rPr>
                        <w:noProof/>
                        <w:lang w:val="en-US"/>
                      </w:rPr>
                    </w:pPr>
                    <w:r>
                      <w:rPr>
                        <w:noProof/>
                        <w:lang w:val="en-US"/>
                      </w:rPr>
                      <w:t xml:space="preserve">[29] </w:t>
                    </w:r>
                  </w:p>
                </w:tc>
                <w:tc>
                  <w:tcPr>
                    <w:tcW w:w="0" w:type="auto"/>
                    <w:hideMark/>
                  </w:tcPr>
                  <w:p w14:paraId="46D713B5" w14:textId="77777777" w:rsidR="005266DC" w:rsidRDefault="005266DC">
                    <w:pPr>
                      <w:pStyle w:val="Bibliography"/>
                      <w:rPr>
                        <w:noProof/>
                        <w:lang w:val="en-US"/>
                      </w:rPr>
                    </w:pPr>
                    <w:r>
                      <w:rPr>
                        <w:noProof/>
                        <w:lang w:val="en-US"/>
                      </w:rPr>
                      <w:t>HDD Software Ltd., "Hex Edito Neo: Download Fastest Heaxadecimal Viewer/Editor Software App," HHD Software Ltd., 2019. [Online]. Available: https://www.hhdsoftware.com/hex-editor. [Accessed 02 April 2019].</w:t>
                    </w:r>
                  </w:p>
                </w:tc>
              </w:tr>
              <w:tr w:rsidR="005266DC" w14:paraId="3AC7F7A8" w14:textId="77777777">
                <w:trPr>
                  <w:divId w:val="1599362801"/>
                  <w:tblCellSpacing w:w="15" w:type="dxa"/>
                </w:trPr>
                <w:tc>
                  <w:tcPr>
                    <w:tcW w:w="50" w:type="pct"/>
                    <w:hideMark/>
                  </w:tcPr>
                  <w:p w14:paraId="7B3F2780" w14:textId="77777777" w:rsidR="005266DC" w:rsidRDefault="005266DC">
                    <w:pPr>
                      <w:pStyle w:val="Bibliography"/>
                      <w:rPr>
                        <w:noProof/>
                        <w:lang w:val="en-US"/>
                      </w:rPr>
                    </w:pPr>
                    <w:r>
                      <w:rPr>
                        <w:noProof/>
                        <w:lang w:val="en-US"/>
                      </w:rPr>
                      <w:t xml:space="preserve">[30] </w:t>
                    </w:r>
                  </w:p>
                </w:tc>
                <w:tc>
                  <w:tcPr>
                    <w:tcW w:w="0" w:type="auto"/>
                    <w:hideMark/>
                  </w:tcPr>
                  <w:p w14:paraId="40DB5E93" w14:textId="77777777" w:rsidR="005266DC" w:rsidRDefault="005266DC">
                    <w:pPr>
                      <w:pStyle w:val="Bibliography"/>
                      <w:rPr>
                        <w:noProof/>
                        <w:lang w:val="en-US"/>
                      </w:rPr>
                    </w:pPr>
                    <w:r>
                      <w:rPr>
                        <w:noProof/>
                        <w:lang w:val="en-US"/>
                      </w:rPr>
                      <w:t>M. Hörz, "HxD - Freeware Hex Editor and Disk Editor | mh-nexus," mh-nexus, 2019. [Online]. Available: https://mh-nexus.de/en/hxd/. [Accessed 02 April 2019].</w:t>
                    </w:r>
                  </w:p>
                </w:tc>
              </w:tr>
              <w:tr w:rsidR="005266DC" w14:paraId="73D6A5A2" w14:textId="77777777">
                <w:trPr>
                  <w:divId w:val="1599362801"/>
                  <w:tblCellSpacing w:w="15" w:type="dxa"/>
                </w:trPr>
                <w:tc>
                  <w:tcPr>
                    <w:tcW w:w="50" w:type="pct"/>
                    <w:hideMark/>
                  </w:tcPr>
                  <w:p w14:paraId="2474C219" w14:textId="77777777" w:rsidR="005266DC" w:rsidRDefault="005266DC">
                    <w:pPr>
                      <w:pStyle w:val="Bibliography"/>
                      <w:rPr>
                        <w:noProof/>
                        <w:lang w:val="en-US"/>
                      </w:rPr>
                    </w:pPr>
                    <w:r>
                      <w:rPr>
                        <w:noProof/>
                        <w:lang w:val="en-US"/>
                      </w:rPr>
                      <w:lastRenderedPageBreak/>
                      <w:t xml:space="preserve">[31] </w:t>
                    </w:r>
                  </w:p>
                </w:tc>
                <w:tc>
                  <w:tcPr>
                    <w:tcW w:w="0" w:type="auto"/>
                    <w:hideMark/>
                  </w:tcPr>
                  <w:p w14:paraId="2E46F94C" w14:textId="77777777" w:rsidR="005266DC" w:rsidRDefault="005266DC">
                    <w:pPr>
                      <w:pStyle w:val="Bibliography"/>
                      <w:rPr>
                        <w:noProof/>
                        <w:lang w:val="en-US"/>
                      </w:rPr>
                    </w:pPr>
                    <w:r>
                      <w:rPr>
                        <w:noProof/>
                        <w:lang w:val="en-US"/>
                      </w:rPr>
                      <w:t>FireEye, Inc., "Redline | Free Security Software | FireEye," FireEye, Inc., 08 June 2018. [Online]. Available: https://www.fireeye.com/services/freeware/redline.html. [Accessed 02 April 2019].</w:t>
                    </w:r>
                  </w:p>
                </w:tc>
              </w:tr>
              <w:tr w:rsidR="005266DC" w14:paraId="199ADD0C" w14:textId="77777777">
                <w:trPr>
                  <w:divId w:val="1599362801"/>
                  <w:tblCellSpacing w:w="15" w:type="dxa"/>
                </w:trPr>
                <w:tc>
                  <w:tcPr>
                    <w:tcW w:w="50" w:type="pct"/>
                    <w:hideMark/>
                  </w:tcPr>
                  <w:p w14:paraId="0C9D2D91" w14:textId="77777777" w:rsidR="005266DC" w:rsidRDefault="005266DC">
                    <w:pPr>
                      <w:pStyle w:val="Bibliography"/>
                      <w:rPr>
                        <w:noProof/>
                        <w:lang w:val="en-US"/>
                      </w:rPr>
                    </w:pPr>
                    <w:r>
                      <w:rPr>
                        <w:noProof/>
                        <w:lang w:val="en-US"/>
                      </w:rPr>
                      <w:t xml:space="preserve">[32] </w:t>
                    </w:r>
                  </w:p>
                </w:tc>
                <w:tc>
                  <w:tcPr>
                    <w:tcW w:w="0" w:type="auto"/>
                    <w:hideMark/>
                  </w:tcPr>
                  <w:p w14:paraId="04E9D4F1" w14:textId="77777777" w:rsidR="005266DC" w:rsidRDefault="005266DC">
                    <w:pPr>
                      <w:pStyle w:val="Bibliography"/>
                      <w:rPr>
                        <w:noProof/>
                        <w:lang w:val="en-US"/>
                      </w:rPr>
                    </w:pPr>
                    <w:r>
                      <w:rPr>
                        <w:noProof/>
                        <w:lang w:val="en-US"/>
                      </w:rPr>
                      <w:t>Paraben Corporation, "E3:EMX Email Forensics - Paraben Corporation," Paraben Corporation, [Online]. Available: https://paraben.com/email-forensics-emx/. [Accessed 02 April 2019].</w:t>
                    </w:r>
                  </w:p>
                </w:tc>
              </w:tr>
              <w:tr w:rsidR="005266DC" w14:paraId="164B6270" w14:textId="77777777">
                <w:trPr>
                  <w:divId w:val="1599362801"/>
                  <w:tblCellSpacing w:w="15" w:type="dxa"/>
                </w:trPr>
                <w:tc>
                  <w:tcPr>
                    <w:tcW w:w="50" w:type="pct"/>
                    <w:hideMark/>
                  </w:tcPr>
                  <w:p w14:paraId="651ED160" w14:textId="77777777" w:rsidR="005266DC" w:rsidRDefault="005266DC">
                    <w:pPr>
                      <w:pStyle w:val="Bibliography"/>
                      <w:rPr>
                        <w:noProof/>
                        <w:lang w:val="en-US"/>
                      </w:rPr>
                    </w:pPr>
                    <w:r>
                      <w:rPr>
                        <w:noProof/>
                        <w:lang w:val="en-US"/>
                      </w:rPr>
                      <w:t xml:space="preserve">[33] </w:t>
                    </w:r>
                  </w:p>
                </w:tc>
                <w:tc>
                  <w:tcPr>
                    <w:tcW w:w="0" w:type="auto"/>
                    <w:hideMark/>
                  </w:tcPr>
                  <w:p w14:paraId="6A533CAB" w14:textId="77777777" w:rsidR="005266DC" w:rsidRDefault="005266DC">
                    <w:pPr>
                      <w:pStyle w:val="Bibliography"/>
                      <w:rPr>
                        <w:noProof/>
                        <w:lang w:val="en-US"/>
                      </w:rPr>
                    </w:pPr>
                    <w:r>
                      <w:rPr>
                        <w:noProof/>
                        <w:lang w:val="en-US"/>
                      </w:rPr>
                      <w:t>P. Tavares, "Incident Response and Computer Forensics," INFOSEC RESOURCES, 2019. [Online]. Available: https://resources.infosecinstitute.com/category/computerforensics/introduction/areas-of-study/computer-forensics-investigations/incident-response-and-forensics/. [Accessed 03 April 2019].</w:t>
                    </w:r>
                  </w:p>
                </w:tc>
              </w:tr>
              <w:tr w:rsidR="005266DC" w14:paraId="2B56D675" w14:textId="77777777">
                <w:trPr>
                  <w:divId w:val="1599362801"/>
                  <w:tblCellSpacing w:w="15" w:type="dxa"/>
                </w:trPr>
                <w:tc>
                  <w:tcPr>
                    <w:tcW w:w="50" w:type="pct"/>
                    <w:hideMark/>
                  </w:tcPr>
                  <w:p w14:paraId="650C0EE5" w14:textId="77777777" w:rsidR="005266DC" w:rsidRDefault="005266DC">
                    <w:pPr>
                      <w:pStyle w:val="Bibliography"/>
                      <w:rPr>
                        <w:noProof/>
                        <w:lang w:val="en-US"/>
                      </w:rPr>
                    </w:pPr>
                    <w:r>
                      <w:rPr>
                        <w:noProof/>
                        <w:lang w:val="en-US"/>
                      </w:rPr>
                      <w:t xml:space="preserve">[34] </w:t>
                    </w:r>
                  </w:p>
                </w:tc>
                <w:tc>
                  <w:tcPr>
                    <w:tcW w:w="0" w:type="auto"/>
                    <w:hideMark/>
                  </w:tcPr>
                  <w:p w14:paraId="1AA4477A" w14:textId="77777777" w:rsidR="005266DC" w:rsidRDefault="005266DC">
                    <w:pPr>
                      <w:pStyle w:val="Bibliography"/>
                      <w:rPr>
                        <w:noProof/>
                        <w:lang w:val="en-US"/>
                      </w:rPr>
                    </w:pPr>
                    <w:r>
                      <w:rPr>
                        <w:noProof/>
                        <w:lang w:val="en-US"/>
                      </w:rPr>
                      <w:t>INFOSEC RESOURCES, "Computer Forensics Investigator - Infosec Resources," INFOSEC RESOURCES, [Online]. Available: https://resources.infosecinstitute.com/job-titles/computer-forensics-investigator/. [Accessed 03 April 2019].</w:t>
                    </w:r>
                  </w:p>
                </w:tc>
              </w:tr>
              <w:tr w:rsidR="005266DC" w14:paraId="159FF7F7" w14:textId="77777777">
                <w:trPr>
                  <w:divId w:val="1599362801"/>
                  <w:tblCellSpacing w:w="15" w:type="dxa"/>
                </w:trPr>
                <w:tc>
                  <w:tcPr>
                    <w:tcW w:w="50" w:type="pct"/>
                    <w:hideMark/>
                  </w:tcPr>
                  <w:p w14:paraId="3D6E16C1" w14:textId="77777777" w:rsidR="005266DC" w:rsidRDefault="005266DC">
                    <w:pPr>
                      <w:pStyle w:val="Bibliography"/>
                      <w:rPr>
                        <w:noProof/>
                        <w:lang w:val="en-US"/>
                      </w:rPr>
                    </w:pPr>
                    <w:r>
                      <w:rPr>
                        <w:noProof/>
                        <w:lang w:val="en-US"/>
                      </w:rPr>
                      <w:t xml:space="preserve">[35] </w:t>
                    </w:r>
                  </w:p>
                </w:tc>
                <w:tc>
                  <w:tcPr>
                    <w:tcW w:w="0" w:type="auto"/>
                    <w:hideMark/>
                  </w:tcPr>
                  <w:p w14:paraId="436BB232" w14:textId="77777777" w:rsidR="005266DC" w:rsidRDefault="005266DC">
                    <w:pPr>
                      <w:pStyle w:val="Bibliography"/>
                      <w:rPr>
                        <w:noProof/>
                        <w:lang w:val="en-US"/>
                      </w:rPr>
                    </w:pPr>
                    <w:r>
                      <w:rPr>
                        <w:noProof/>
                        <w:lang w:val="en-US"/>
                      </w:rPr>
                      <w:t>M. Borodkin, "Computer Incident Response Team," SANS Institute - Information Security Reading Room, 2001.</w:t>
                    </w:r>
                  </w:p>
                </w:tc>
              </w:tr>
              <w:tr w:rsidR="005266DC" w14:paraId="3CBF1273" w14:textId="77777777">
                <w:trPr>
                  <w:divId w:val="1599362801"/>
                  <w:tblCellSpacing w:w="15" w:type="dxa"/>
                </w:trPr>
                <w:tc>
                  <w:tcPr>
                    <w:tcW w:w="50" w:type="pct"/>
                    <w:hideMark/>
                  </w:tcPr>
                  <w:p w14:paraId="34F8835E" w14:textId="77777777" w:rsidR="005266DC" w:rsidRDefault="005266DC">
                    <w:pPr>
                      <w:pStyle w:val="Bibliography"/>
                      <w:rPr>
                        <w:noProof/>
                        <w:lang w:val="en-US"/>
                      </w:rPr>
                    </w:pPr>
                    <w:r>
                      <w:rPr>
                        <w:noProof/>
                        <w:lang w:val="en-US"/>
                      </w:rPr>
                      <w:t xml:space="preserve">[36] </w:t>
                    </w:r>
                  </w:p>
                </w:tc>
                <w:tc>
                  <w:tcPr>
                    <w:tcW w:w="0" w:type="auto"/>
                    <w:hideMark/>
                  </w:tcPr>
                  <w:p w14:paraId="3CD46F50" w14:textId="77777777" w:rsidR="005266DC" w:rsidRDefault="005266DC">
                    <w:pPr>
                      <w:pStyle w:val="Bibliography"/>
                      <w:rPr>
                        <w:noProof/>
                        <w:lang w:val="en-US"/>
                      </w:rPr>
                    </w:pPr>
                    <w:r>
                      <w:rPr>
                        <w:noProof/>
                        <w:lang w:val="en-US"/>
                      </w:rPr>
                      <w:t>Infosec, Inc., "Incident Responder - Infosec," Infosec, Inc., 2019. [Online]. Available: https://www.infosecinstitute.com/career-profiles/incident-responder/. [Accessed 03 April 2019].</w:t>
                    </w:r>
                  </w:p>
                </w:tc>
              </w:tr>
              <w:tr w:rsidR="005266DC" w14:paraId="33BC75A6" w14:textId="77777777">
                <w:trPr>
                  <w:divId w:val="1599362801"/>
                  <w:tblCellSpacing w:w="15" w:type="dxa"/>
                </w:trPr>
                <w:tc>
                  <w:tcPr>
                    <w:tcW w:w="50" w:type="pct"/>
                    <w:hideMark/>
                  </w:tcPr>
                  <w:p w14:paraId="09339D13" w14:textId="77777777" w:rsidR="005266DC" w:rsidRDefault="005266DC">
                    <w:pPr>
                      <w:pStyle w:val="Bibliography"/>
                      <w:rPr>
                        <w:noProof/>
                        <w:lang w:val="en-US"/>
                      </w:rPr>
                    </w:pPr>
                    <w:r>
                      <w:rPr>
                        <w:noProof/>
                        <w:lang w:val="en-US"/>
                      </w:rPr>
                      <w:t xml:space="preserve">[37] </w:t>
                    </w:r>
                  </w:p>
                </w:tc>
                <w:tc>
                  <w:tcPr>
                    <w:tcW w:w="0" w:type="auto"/>
                    <w:hideMark/>
                  </w:tcPr>
                  <w:p w14:paraId="1C1D8678" w14:textId="77777777" w:rsidR="005266DC" w:rsidRDefault="005266DC">
                    <w:pPr>
                      <w:pStyle w:val="Bibliography"/>
                      <w:rPr>
                        <w:noProof/>
                        <w:lang w:val="en-US"/>
                      </w:rPr>
                    </w:pPr>
                    <w:r>
                      <w:rPr>
                        <w:noProof/>
                        <w:lang w:val="en-US"/>
                      </w:rPr>
                      <w:t>P. A. ENISA, "Electronic evidence - a basic guide for First Responders," European Union Agency for Network and Information Security.</w:t>
                    </w:r>
                  </w:p>
                </w:tc>
              </w:tr>
              <w:tr w:rsidR="005266DC" w14:paraId="492DDF75" w14:textId="77777777">
                <w:trPr>
                  <w:divId w:val="1599362801"/>
                  <w:tblCellSpacing w:w="15" w:type="dxa"/>
                </w:trPr>
                <w:tc>
                  <w:tcPr>
                    <w:tcW w:w="50" w:type="pct"/>
                    <w:hideMark/>
                  </w:tcPr>
                  <w:p w14:paraId="5FFA22CA" w14:textId="77777777" w:rsidR="005266DC" w:rsidRDefault="005266DC">
                    <w:pPr>
                      <w:pStyle w:val="Bibliography"/>
                      <w:rPr>
                        <w:noProof/>
                        <w:lang w:val="en-US"/>
                      </w:rPr>
                    </w:pPr>
                    <w:r>
                      <w:rPr>
                        <w:noProof/>
                        <w:lang w:val="en-US"/>
                      </w:rPr>
                      <w:t xml:space="preserve">[38] </w:t>
                    </w:r>
                  </w:p>
                </w:tc>
                <w:tc>
                  <w:tcPr>
                    <w:tcW w:w="0" w:type="auto"/>
                    <w:hideMark/>
                  </w:tcPr>
                  <w:p w14:paraId="1A159626" w14:textId="77777777" w:rsidR="005266DC" w:rsidRDefault="005266DC">
                    <w:pPr>
                      <w:pStyle w:val="Bibliography"/>
                      <w:rPr>
                        <w:noProof/>
                        <w:lang w:val="en-US"/>
                      </w:rPr>
                    </w:pPr>
                    <w:r>
                      <w:rPr>
                        <w:noProof/>
                        <w:lang w:val="en-US"/>
                      </w:rPr>
                      <w:t>A. Kariuki, "Difference between Volatile and Non-Volatile memory," COMPUTERSCIENCEMENTOR, 18 May 2017. [Online]. Available: http://computersciencementor.com/difference-between-volatile-and-non-volatile-memory/. [Accessed 03 April 2019].</w:t>
                    </w:r>
                  </w:p>
                </w:tc>
              </w:tr>
              <w:tr w:rsidR="005266DC" w14:paraId="29C6F1D1" w14:textId="77777777">
                <w:trPr>
                  <w:divId w:val="1599362801"/>
                  <w:tblCellSpacing w:w="15" w:type="dxa"/>
                </w:trPr>
                <w:tc>
                  <w:tcPr>
                    <w:tcW w:w="50" w:type="pct"/>
                    <w:hideMark/>
                  </w:tcPr>
                  <w:p w14:paraId="7FE2796C" w14:textId="77777777" w:rsidR="005266DC" w:rsidRDefault="005266DC">
                    <w:pPr>
                      <w:pStyle w:val="Bibliography"/>
                      <w:rPr>
                        <w:noProof/>
                        <w:lang w:val="en-US"/>
                      </w:rPr>
                    </w:pPr>
                    <w:r>
                      <w:rPr>
                        <w:noProof/>
                        <w:lang w:val="en-US"/>
                      </w:rPr>
                      <w:t xml:space="preserve">[39] </w:t>
                    </w:r>
                  </w:p>
                </w:tc>
                <w:tc>
                  <w:tcPr>
                    <w:tcW w:w="0" w:type="auto"/>
                    <w:hideMark/>
                  </w:tcPr>
                  <w:p w14:paraId="2E590FFC" w14:textId="77777777" w:rsidR="005266DC" w:rsidRDefault="005266DC">
                    <w:pPr>
                      <w:pStyle w:val="Bibliography"/>
                      <w:rPr>
                        <w:noProof/>
                        <w:lang w:val="en-US"/>
                      </w:rPr>
                    </w:pPr>
                    <w:r>
                      <w:rPr>
                        <w:noProof/>
                        <w:lang w:val="en-US"/>
                      </w:rPr>
                      <w:t>L. Trevelyan, "Perverting the course of justice - InBrief.co.uk," In Brief.co.uk, [Online]. Available: https://www.inbrief.co.uk/offences/perverting-the-course-of-justice/. [Accessed 03 April 2019].</w:t>
                    </w:r>
                  </w:p>
                </w:tc>
              </w:tr>
              <w:tr w:rsidR="005266DC" w14:paraId="0FD712CF" w14:textId="77777777">
                <w:trPr>
                  <w:divId w:val="1599362801"/>
                  <w:tblCellSpacing w:w="15" w:type="dxa"/>
                </w:trPr>
                <w:tc>
                  <w:tcPr>
                    <w:tcW w:w="50" w:type="pct"/>
                    <w:hideMark/>
                  </w:tcPr>
                  <w:p w14:paraId="5037AC67" w14:textId="77777777" w:rsidR="005266DC" w:rsidRDefault="005266DC">
                    <w:pPr>
                      <w:pStyle w:val="Bibliography"/>
                      <w:rPr>
                        <w:noProof/>
                        <w:lang w:val="en-US"/>
                      </w:rPr>
                    </w:pPr>
                    <w:r>
                      <w:rPr>
                        <w:noProof/>
                        <w:lang w:val="en-US"/>
                      </w:rPr>
                      <w:t xml:space="preserve">[40] </w:t>
                    </w:r>
                  </w:p>
                </w:tc>
                <w:tc>
                  <w:tcPr>
                    <w:tcW w:w="0" w:type="auto"/>
                    <w:hideMark/>
                  </w:tcPr>
                  <w:p w14:paraId="02DDBE38" w14:textId="77777777" w:rsidR="005266DC" w:rsidRDefault="005266DC">
                    <w:pPr>
                      <w:pStyle w:val="Bibliography"/>
                      <w:rPr>
                        <w:noProof/>
                        <w:lang w:val="en-US"/>
                      </w:rPr>
                    </w:pPr>
                    <w:r>
                      <w:rPr>
                        <w:noProof/>
                        <w:lang w:val="en-US"/>
                      </w:rPr>
                      <w:t>Y. Gabanov, "Retrieving Digital Evidence: Methods, Techniques and Issues," Belkasoft Ltd., 11 July 2012. [Online]. Available: https://articles.forensicfocus.com/2012/07/11/retrieving-digital-evidence-methods-techniques-and-issues/. [Accessed 03 April 2019].</w:t>
                    </w:r>
                  </w:p>
                </w:tc>
              </w:tr>
              <w:tr w:rsidR="005266DC" w14:paraId="3F634B31" w14:textId="77777777">
                <w:trPr>
                  <w:divId w:val="1599362801"/>
                  <w:tblCellSpacing w:w="15" w:type="dxa"/>
                </w:trPr>
                <w:tc>
                  <w:tcPr>
                    <w:tcW w:w="50" w:type="pct"/>
                    <w:hideMark/>
                  </w:tcPr>
                  <w:p w14:paraId="48F945F9" w14:textId="77777777" w:rsidR="005266DC" w:rsidRDefault="005266DC">
                    <w:pPr>
                      <w:pStyle w:val="Bibliography"/>
                      <w:rPr>
                        <w:noProof/>
                        <w:lang w:val="en-US"/>
                      </w:rPr>
                    </w:pPr>
                    <w:r>
                      <w:rPr>
                        <w:noProof/>
                        <w:lang w:val="en-US"/>
                      </w:rPr>
                      <w:t xml:space="preserve">[41] </w:t>
                    </w:r>
                  </w:p>
                </w:tc>
                <w:tc>
                  <w:tcPr>
                    <w:tcW w:w="0" w:type="auto"/>
                    <w:hideMark/>
                  </w:tcPr>
                  <w:p w14:paraId="1DFE49D6" w14:textId="77777777" w:rsidR="005266DC" w:rsidRDefault="005266DC">
                    <w:pPr>
                      <w:pStyle w:val="Bibliography"/>
                      <w:rPr>
                        <w:noProof/>
                        <w:lang w:val="en-US"/>
                      </w:rPr>
                    </w:pPr>
                    <w:r>
                      <w:rPr>
                        <w:noProof/>
                        <w:lang w:val="en-US"/>
                      </w:rPr>
                      <w:t>SampleTemplates, "Formal Forensic Report Template," [Online]. Available: https://images.sampletemplates.com/wp-content/uploads/2016/08/26111251/Formal-Forensic-Report.zip. [Accessed 03 April 2019].</w:t>
                    </w:r>
                  </w:p>
                </w:tc>
              </w:tr>
              <w:tr w:rsidR="005266DC" w14:paraId="1C218155" w14:textId="77777777">
                <w:trPr>
                  <w:divId w:val="1599362801"/>
                  <w:tblCellSpacing w:w="15" w:type="dxa"/>
                </w:trPr>
                <w:tc>
                  <w:tcPr>
                    <w:tcW w:w="50" w:type="pct"/>
                    <w:hideMark/>
                  </w:tcPr>
                  <w:p w14:paraId="5F487655" w14:textId="77777777" w:rsidR="005266DC" w:rsidRDefault="005266DC">
                    <w:pPr>
                      <w:pStyle w:val="Bibliography"/>
                      <w:rPr>
                        <w:noProof/>
                        <w:lang w:val="en-US"/>
                      </w:rPr>
                    </w:pPr>
                    <w:r>
                      <w:rPr>
                        <w:noProof/>
                        <w:lang w:val="en-US"/>
                      </w:rPr>
                      <w:t xml:space="preserve">[42] </w:t>
                    </w:r>
                  </w:p>
                </w:tc>
                <w:tc>
                  <w:tcPr>
                    <w:tcW w:w="0" w:type="auto"/>
                    <w:hideMark/>
                  </w:tcPr>
                  <w:p w14:paraId="79F08B6B" w14:textId="77777777" w:rsidR="005266DC" w:rsidRDefault="005266DC">
                    <w:pPr>
                      <w:pStyle w:val="Bibliography"/>
                      <w:rPr>
                        <w:noProof/>
                        <w:lang w:val="en-US"/>
                      </w:rPr>
                    </w:pPr>
                    <w:r>
                      <w:rPr>
                        <w:noProof/>
                        <w:lang w:val="en-US"/>
                      </w:rPr>
                      <w:t>B. Carrier, "Autopsy," Sleuthkit, 2019. [Online]. Available: https://www.sleuthkit.org/autopsy/. [Accessed 21 February 2019].</w:t>
                    </w:r>
                  </w:p>
                </w:tc>
              </w:tr>
              <w:tr w:rsidR="005266DC" w14:paraId="663EF39C" w14:textId="77777777">
                <w:trPr>
                  <w:divId w:val="1599362801"/>
                  <w:tblCellSpacing w:w="15" w:type="dxa"/>
                </w:trPr>
                <w:tc>
                  <w:tcPr>
                    <w:tcW w:w="50" w:type="pct"/>
                    <w:hideMark/>
                  </w:tcPr>
                  <w:p w14:paraId="4C6B5E4A" w14:textId="77777777" w:rsidR="005266DC" w:rsidRDefault="005266DC">
                    <w:pPr>
                      <w:pStyle w:val="Bibliography"/>
                      <w:rPr>
                        <w:noProof/>
                        <w:lang w:val="en-US"/>
                      </w:rPr>
                    </w:pPr>
                    <w:r>
                      <w:rPr>
                        <w:noProof/>
                        <w:lang w:val="en-US"/>
                      </w:rPr>
                      <w:t xml:space="preserve">[43] </w:t>
                    </w:r>
                  </w:p>
                </w:tc>
                <w:tc>
                  <w:tcPr>
                    <w:tcW w:w="0" w:type="auto"/>
                    <w:hideMark/>
                  </w:tcPr>
                  <w:p w14:paraId="4E0D1081" w14:textId="77777777" w:rsidR="005266DC" w:rsidRDefault="005266DC">
                    <w:pPr>
                      <w:pStyle w:val="Bibliography"/>
                      <w:rPr>
                        <w:noProof/>
                        <w:lang w:val="en-US"/>
                      </w:rPr>
                    </w:pPr>
                    <w:r>
                      <w:rPr>
                        <w:noProof/>
                        <w:lang w:val="en-US"/>
                      </w:rPr>
                      <w:t>Offensive Security, "Kali Tools - bulk-extractor," Offensive Security, 16 February 2014. [Online]. Available: https://tools.kali.org/forensics/bulk-extractor. [Accessed 28 February 2019].</w:t>
                    </w:r>
                  </w:p>
                </w:tc>
              </w:tr>
              <w:tr w:rsidR="005266DC" w14:paraId="02A2771C" w14:textId="77777777">
                <w:trPr>
                  <w:divId w:val="1599362801"/>
                  <w:tblCellSpacing w:w="15" w:type="dxa"/>
                </w:trPr>
                <w:tc>
                  <w:tcPr>
                    <w:tcW w:w="50" w:type="pct"/>
                    <w:hideMark/>
                  </w:tcPr>
                  <w:p w14:paraId="1814A435" w14:textId="77777777" w:rsidR="005266DC" w:rsidRDefault="005266DC">
                    <w:pPr>
                      <w:pStyle w:val="Bibliography"/>
                      <w:rPr>
                        <w:noProof/>
                        <w:lang w:val="en-US"/>
                      </w:rPr>
                    </w:pPr>
                    <w:r>
                      <w:rPr>
                        <w:noProof/>
                        <w:lang w:val="en-US"/>
                      </w:rPr>
                      <w:lastRenderedPageBreak/>
                      <w:t xml:space="preserve">[44] </w:t>
                    </w:r>
                  </w:p>
                </w:tc>
                <w:tc>
                  <w:tcPr>
                    <w:tcW w:w="0" w:type="auto"/>
                    <w:hideMark/>
                  </w:tcPr>
                  <w:p w14:paraId="6AEC3462" w14:textId="77777777" w:rsidR="005266DC" w:rsidRDefault="005266DC">
                    <w:pPr>
                      <w:pStyle w:val="Bibliography"/>
                      <w:rPr>
                        <w:noProof/>
                        <w:lang w:val="en-US"/>
                      </w:rPr>
                    </w:pPr>
                    <w:r>
                      <w:rPr>
                        <w:noProof/>
                        <w:lang w:val="en-US"/>
                      </w:rPr>
                      <w:t>"Bulk Extractor," ForensicsWiki, 10 June 2015. [Online]. Available: https://www.forensicswiki.org/wiki/Bulk_extractor. [Accessed 14 March 2019].</w:t>
                    </w:r>
                  </w:p>
                </w:tc>
              </w:tr>
            </w:tbl>
            <w:p w14:paraId="2DC0290B" w14:textId="77777777" w:rsidR="005266DC" w:rsidRDefault="005266DC">
              <w:pPr>
                <w:divId w:val="1599362801"/>
                <w:rPr>
                  <w:rFonts w:eastAsia="Times New Roman"/>
                  <w:noProof/>
                </w:rPr>
              </w:pPr>
            </w:p>
            <w:p w14:paraId="28F80114" w14:textId="29D3362C" w:rsidR="007F179D" w:rsidRDefault="007F179D">
              <w:r>
                <w:rPr>
                  <w:b/>
                  <w:bCs/>
                  <w:noProof/>
                </w:rPr>
                <w:fldChar w:fldCharType="end"/>
              </w:r>
            </w:p>
          </w:sdtContent>
        </w:sdt>
      </w:sdtContent>
    </w:sdt>
    <w:p w14:paraId="5DC1E310" w14:textId="77777777" w:rsidR="007F179D" w:rsidRDefault="007F179D" w:rsidP="00F31101">
      <w:pPr>
        <w:spacing w:line="240" w:lineRule="auto"/>
        <w:rPr>
          <w:rFonts w:ascii="Times New Roman" w:hAnsi="Times New Roman" w:cs="Times New Roman"/>
          <w:sz w:val="24"/>
          <w:szCs w:val="24"/>
        </w:rPr>
      </w:pPr>
    </w:p>
    <w:p w14:paraId="26103050" w14:textId="77777777" w:rsidR="00F31101" w:rsidRPr="00F31101" w:rsidRDefault="00F31101" w:rsidP="00F31101">
      <w:pPr>
        <w:spacing w:line="240" w:lineRule="auto"/>
        <w:rPr>
          <w:rFonts w:ascii="Times New Roman" w:hAnsi="Times New Roman" w:cs="Times New Roman"/>
          <w:sz w:val="24"/>
          <w:szCs w:val="24"/>
        </w:rPr>
      </w:pPr>
    </w:p>
    <w:p w14:paraId="4FA7F61A" w14:textId="77777777" w:rsidR="00F31101" w:rsidRDefault="00F31101" w:rsidP="00582CD7">
      <w:pPr>
        <w:spacing w:line="276" w:lineRule="auto"/>
        <w:rPr>
          <w:rFonts w:ascii="Times New Roman" w:hAnsi="Times New Roman" w:cs="Times New Roman"/>
          <w:sz w:val="24"/>
          <w:szCs w:val="24"/>
        </w:rPr>
      </w:pPr>
    </w:p>
    <w:p w14:paraId="723777F3" w14:textId="77777777" w:rsidR="00E25983" w:rsidRDefault="00E25983" w:rsidP="00582CD7">
      <w:pPr>
        <w:spacing w:line="276" w:lineRule="auto"/>
        <w:rPr>
          <w:rFonts w:ascii="Times New Roman" w:hAnsi="Times New Roman" w:cs="Times New Roman"/>
          <w:sz w:val="24"/>
          <w:szCs w:val="24"/>
        </w:rPr>
      </w:pPr>
    </w:p>
    <w:p w14:paraId="62AF0D73" w14:textId="77777777" w:rsidR="005A2865" w:rsidRPr="00582CD7" w:rsidRDefault="005A2865" w:rsidP="00582CD7">
      <w:pPr>
        <w:spacing w:line="276" w:lineRule="auto"/>
        <w:rPr>
          <w:rFonts w:ascii="Times New Roman" w:hAnsi="Times New Roman" w:cs="Times New Roman"/>
          <w:sz w:val="24"/>
          <w:szCs w:val="24"/>
        </w:rPr>
      </w:pPr>
    </w:p>
    <w:p w14:paraId="22CABA1D" w14:textId="77777777" w:rsidR="00B75D95" w:rsidRDefault="00B75D95" w:rsidP="00FC5DB7">
      <w:pPr>
        <w:spacing w:line="276" w:lineRule="auto"/>
        <w:rPr>
          <w:rFonts w:ascii="Times New Roman" w:hAnsi="Times New Roman" w:cs="Times New Roman"/>
          <w:sz w:val="24"/>
          <w:szCs w:val="24"/>
        </w:rPr>
      </w:pPr>
    </w:p>
    <w:p w14:paraId="7C62F4C9" w14:textId="77777777" w:rsidR="00B75D95" w:rsidRDefault="00B75D95" w:rsidP="00FC5DB7">
      <w:pPr>
        <w:spacing w:line="276" w:lineRule="auto"/>
        <w:rPr>
          <w:rFonts w:ascii="Times New Roman" w:hAnsi="Times New Roman" w:cs="Times New Roman"/>
          <w:sz w:val="24"/>
          <w:szCs w:val="24"/>
        </w:rPr>
      </w:pPr>
    </w:p>
    <w:p w14:paraId="52A4FBE7" w14:textId="77777777" w:rsidR="00C1734D" w:rsidRDefault="00C1734D" w:rsidP="00FC5DB7">
      <w:pPr>
        <w:spacing w:line="276" w:lineRule="auto"/>
        <w:rPr>
          <w:rFonts w:ascii="Times New Roman" w:hAnsi="Times New Roman" w:cs="Times New Roman"/>
          <w:sz w:val="24"/>
          <w:szCs w:val="24"/>
        </w:rPr>
      </w:pPr>
    </w:p>
    <w:p w14:paraId="767F2B56" w14:textId="77777777" w:rsidR="0015504B" w:rsidRPr="000A57F2" w:rsidRDefault="0015504B" w:rsidP="0015504B">
      <w:pPr>
        <w:spacing w:line="276" w:lineRule="auto"/>
        <w:rPr>
          <w:rFonts w:ascii="Times New Roman" w:hAnsi="Times New Roman" w:cs="Times New Roman"/>
          <w:sz w:val="24"/>
          <w:szCs w:val="24"/>
        </w:rPr>
      </w:pPr>
    </w:p>
    <w:p w14:paraId="40FF5149" w14:textId="77777777" w:rsidR="009953B5" w:rsidRDefault="009953B5" w:rsidP="00AC375A">
      <w:pPr>
        <w:spacing w:line="240" w:lineRule="auto"/>
        <w:rPr>
          <w:rFonts w:ascii="Times New Roman" w:hAnsi="Times New Roman" w:cs="Times New Roman"/>
          <w:sz w:val="24"/>
          <w:szCs w:val="24"/>
        </w:rPr>
      </w:pPr>
    </w:p>
    <w:p w14:paraId="2D5D2F65" w14:textId="77777777" w:rsidR="004178A2" w:rsidRDefault="004178A2" w:rsidP="00AC375A">
      <w:pPr>
        <w:spacing w:line="240" w:lineRule="auto"/>
        <w:rPr>
          <w:rFonts w:ascii="Times New Roman" w:hAnsi="Times New Roman" w:cs="Times New Roman"/>
          <w:sz w:val="24"/>
          <w:szCs w:val="24"/>
        </w:rPr>
      </w:pPr>
    </w:p>
    <w:p w14:paraId="6B8068A7" w14:textId="77777777" w:rsidR="004178A2" w:rsidRDefault="004178A2" w:rsidP="00AC375A">
      <w:pPr>
        <w:spacing w:line="240" w:lineRule="auto"/>
        <w:rPr>
          <w:rFonts w:ascii="Times New Roman" w:hAnsi="Times New Roman" w:cs="Times New Roman"/>
          <w:sz w:val="24"/>
          <w:szCs w:val="24"/>
        </w:rPr>
      </w:pPr>
    </w:p>
    <w:p w14:paraId="35EE444D" w14:textId="77777777" w:rsidR="006A46FE" w:rsidRDefault="006A46FE" w:rsidP="00AC375A">
      <w:pPr>
        <w:spacing w:line="240" w:lineRule="auto"/>
        <w:rPr>
          <w:rFonts w:ascii="Times New Roman" w:hAnsi="Times New Roman" w:cs="Times New Roman"/>
          <w:sz w:val="24"/>
          <w:szCs w:val="24"/>
        </w:rPr>
      </w:pPr>
    </w:p>
    <w:p w14:paraId="6720E33F" w14:textId="77777777" w:rsidR="00F95CA7" w:rsidRDefault="00F95CA7" w:rsidP="00AC375A">
      <w:pPr>
        <w:spacing w:line="240" w:lineRule="auto"/>
        <w:rPr>
          <w:rFonts w:ascii="Times New Roman" w:hAnsi="Times New Roman" w:cs="Times New Roman"/>
          <w:sz w:val="24"/>
          <w:szCs w:val="24"/>
        </w:rPr>
      </w:pPr>
    </w:p>
    <w:p w14:paraId="52B9B092" w14:textId="77777777" w:rsidR="00BF34A9" w:rsidRPr="00AC375A" w:rsidRDefault="00BF34A9" w:rsidP="00AC375A">
      <w:pPr>
        <w:spacing w:line="240" w:lineRule="auto"/>
        <w:rPr>
          <w:rFonts w:ascii="Times New Roman" w:hAnsi="Times New Roman" w:cs="Times New Roman"/>
          <w:sz w:val="24"/>
          <w:szCs w:val="24"/>
        </w:rPr>
      </w:pPr>
    </w:p>
    <w:p w14:paraId="003D4D3A" w14:textId="61124827" w:rsidR="006376FC" w:rsidRDefault="006376FC" w:rsidP="00B87317">
      <w:pPr>
        <w:spacing w:line="240" w:lineRule="auto"/>
        <w:rPr>
          <w:rFonts w:ascii="Times New Roman" w:hAnsi="Times New Roman" w:cs="Times New Roman"/>
          <w:sz w:val="24"/>
          <w:szCs w:val="24"/>
        </w:rPr>
      </w:pPr>
    </w:p>
    <w:p w14:paraId="61D95B3B" w14:textId="77777777" w:rsidR="00844CCA" w:rsidRPr="00B87317" w:rsidRDefault="00844CCA" w:rsidP="00B87317">
      <w:pPr>
        <w:spacing w:line="240" w:lineRule="auto"/>
        <w:rPr>
          <w:rFonts w:ascii="Times New Roman" w:hAnsi="Times New Roman" w:cs="Times New Roman"/>
          <w:sz w:val="24"/>
          <w:szCs w:val="24"/>
        </w:rPr>
      </w:pPr>
    </w:p>
    <w:p w14:paraId="59B698ED" w14:textId="217702C5" w:rsidR="002336CA" w:rsidRPr="00EF4492" w:rsidRDefault="002336CA" w:rsidP="00EF4492">
      <w:pPr>
        <w:spacing w:line="240" w:lineRule="auto"/>
        <w:rPr>
          <w:rFonts w:ascii="Times New Roman" w:hAnsi="Times New Roman" w:cs="Times New Roman"/>
          <w:sz w:val="24"/>
          <w:szCs w:val="24"/>
        </w:rPr>
      </w:pPr>
    </w:p>
    <w:sectPr w:rsidR="002336CA" w:rsidRPr="00EF44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Segoe UI">
    <w:charset w:val="00"/>
    <w:family w:val="swiss"/>
    <w:pitch w:val="variable"/>
    <w:sig w:usb0="E10022FF" w:usb1="C000E47F" w:usb2="00000029" w:usb3="00000000" w:csb0="000001D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503B3B"/>
    <w:multiLevelType w:val="multilevel"/>
    <w:tmpl w:val="266C72A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BE13D72"/>
    <w:multiLevelType w:val="multilevel"/>
    <w:tmpl w:val="266C72A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F4134A7"/>
    <w:multiLevelType w:val="multilevel"/>
    <w:tmpl w:val="C024D6DC"/>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24FB6713"/>
    <w:multiLevelType w:val="multilevel"/>
    <w:tmpl w:val="266C72A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C877DA7"/>
    <w:multiLevelType w:val="multilevel"/>
    <w:tmpl w:val="8A927E7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D930A5D"/>
    <w:multiLevelType w:val="multilevel"/>
    <w:tmpl w:val="71680EF4"/>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37E03F8E"/>
    <w:multiLevelType w:val="multilevel"/>
    <w:tmpl w:val="266C72A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389748C8"/>
    <w:multiLevelType w:val="multilevel"/>
    <w:tmpl w:val="CEC6FB68"/>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C3908B9"/>
    <w:multiLevelType w:val="multilevel"/>
    <w:tmpl w:val="EDC2EA54"/>
    <w:lvl w:ilvl="0">
      <w:start w:val="1"/>
      <w:numFmt w:val="decimal"/>
      <w:lvlText w:val="%1."/>
      <w:lvlJc w:val="left"/>
      <w:pPr>
        <w:ind w:left="7164" w:hanging="360"/>
      </w:pPr>
      <w:rPr>
        <w:rFonts w:hint="default"/>
      </w:rPr>
    </w:lvl>
    <w:lvl w:ilvl="1">
      <w:start w:val="1"/>
      <w:numFmt w:val="decimal"/>
      <w:isLgl/>
      <w:lvlText w:val="%1.%2."/>
      <w:lvlJc w:val="left"/>
      <w:pPr>
        <w:ind w:left="7524" w:hanging="720"/>
      </w:pPr>
      <w:rPr>
        <w:rFonts w:hint="default"/>
        <w:sz w:val="28"/>
        <w:szCs w:val="28"/>
      </w:rPr>
    </w:lvl>
    <w:lvl w:ilvl="2">
      <w:start w:val="1"/>
      <w:numFmt w:val="decimal"/>
      <w:isLgl/>
      <w:lvlText w:val="%1.%2.%3."/>
      <w:lvlJc w:val="left"/>
      <w:pPr>
        <w:ind w:left="7524" w:hanging="720"/>
      </w:pPr>
      <w:rPr>
        <w:rFonts w:hint="default"/>
      </w:rPr>
    </w:lvl>
    <w:lvl w:ilvl="3">
      <w:start w:val="1"/>
      <w:numFmt w:val="decimal"/>
      <w:isLgl/>
      <w:lvlText w:val="%1.%2.%3.%4."/>
      <w:lvlJc w:val="left"/>
      <w:pPr>
        <w:ind w:left="7884" w:hanging="1080"/>
      </w:pPr>
      <w:rPr>
        <w:rFonts w:hint="default"/>
      </w:rPr>
    </w:lvl>
    <w:lvl w:ilvl="4">
      <w:start w:val="1"/>
      <w:numFmt w:val="decimal"/>
      <w:isLgl/>
      <w:lvlText w:val="%1.%2.%3.%4.%5."/>
      <w:lvlJc w:val="left"/>
      <w:pPr>
        <w:ind w:left="7884" w:hanging="1080"/>
      </w:pPr>
      <w:rPr>
        <w:rFonts w:hint="default"/>
      </w:rPr>
    </w:lvl>
    <w:lvl w:ilvl="5">
      <w:start w:val="1"/>
      <w:numFmt w:val="decimal"/>
      <w:isLgl/>
      <w:lvlText w:val="%1.%2.%3.%4.%5.%6."/>
      <w:lvlJc w:val="left"/>
      <w:pPr>
        <w:ind w:left="8244" w:hanging="1440"/>
      </w:pPr>
      <w:rPr>
        <w:rFonts w:hint="default"/>
      </w:rPr>
    </w:lvl>
    <w:lvl w:ilvl="6">
      <w:start w:val="1"/>
      <w:numFmt w:val="decimal"/>
      <w:isLgl/>
      <w:lvlText w:val="%1.%2.%3.%4.%5.%6.%7."/>
      <w:lvlJc w:val="left"/>
      <w:pPr>
        <w:ind w:left="8604" w:hanging="1800"/>
      </w:pPr>
      <w:rPr>
        <w:rFonts w:hint="default"/>
      </w:rPr>
    </w:lvl>
    <w:lvl w:ilvl="7">
      <w:start w:val="1"/>
      <w:numFmt w:val="decimal"/>
      <w:isLgl/>
      <w:lvlText w:val="%1.%2.%3.%4.%5.%6.%7.%8."/>
      <w:lvlJc w:val="left"/>
      <w:pPr>
        <w:ind w:left="8604" w:hanging="1800"/>
      </w:pPr>
      <w:rPr>
        <w:rFonts w:hint="default"/>
      </w:rPr>
    </w:lvl>
    <w:lvl w:ilvl="8">
      <w:start w:val="1"/>
      <w:numFmt w:val="decimal"/>
      <w:isLgl/>
      <w:lvlText w:val="%1.%2.%3.%4.%5.%6.%7.%8.%9."/>
      <w:lvlJc w:val="left"/>
      <w:pPr>
        <w:ind w:left="8964" w:hanging="2160"/>
      </w:pPr>
      <w:rPr>
        <w:rFonts w:hint="default"/>
      </w:rPr>
    </w:lvl>
  </w:abstractNum>
  <w:abstractNum w:abstractNumId="9" w15:restartNumberingAfterBreak="0">
    <w:nsid w:val="51723C49"/>
    <w:multiLevelType w:val="multilevel"/>
    <w:tmpl w:val="1CC41160"/>
    <w:lvl w:ilvl="0">
      <w:start w:val="1"/>
      <w:numFmt w:val="decimal"/>
      <w:lvlText w:val="%1."/>
      <w:lvlJc w:val="left"/>
      <w:pPr>
        <w:ind w:left="540" w:hanging="540"/>
      </w:pPr>
      <w:rPr>
        <w:rFonts w:hint="default"/>
        <w:u w:val="single"/>
      </w:rPr>
    </w:lvl>
    <w:lvl w:ilvl="1">
      <w:start w:val="1"/>
      <w:numFmt w:val="decimal"/>
      <w:lvlText w:val="%1.%2."/>
      <w:lvlJc w:val="left"/>
      <w:pPr>
        <w:ind w:left="720" w:hanging="540"/>
      </w:pPr>
      <w:rPr>
        <w:rFonts w:hint="default"/>
        <w:u w:val="single"/>
      </w:rPr>
    </w:lvl>
    <w:lvl w:ilvl="2">
      <w:start w:val="2"/>
      <w:numFmt w:val="decimal"/>
      <w:lvlText w:val="%1.%2.%3."/>
      <w:lvlJc w:val="left"/>
      <w:pPr>
        <w:ind w:left="1080" w:hanging="720"/>
      </w:pPr>
      <w:rPr>
        <w:rFonts w:hint="default"/>
        <w:u w:val="single"/>
      </w:rPr>
    </w:lvl>
    <w:lvl w:ilvl="3">
      <w:start w:val="1"/>
      <w:numFmt w:val="decimal"/>
      <w:lvlText w:val="%1.%2.%3.%4."/>
      <w:lvlJc w:val="left"/>
      <w:pPr>
        <w:ind w:left="1260" w:hanging="720"/>
      </w:pPr>
      <w:rPr>
        <w:rFonts w:hint="default"/>
        <w:u w:val="single"/>
      </w:rPr>
    </w:lvl>
    <w:lvl w:ilvl="4">
      <w:start w:val="1"/>
      <w:numFmt w:val="decimal"/>
      <w:lvlText w:val="%1.%2.%3.%4.%5."/>
      <w:lvlJc w:val="left"/>
      <w:pPr>
        <w:ind w:left="1800" w:hanging="1080"/>
      </w:pPr>
      <w:rPr>
        <w:rFonts w:hint="default"/>
        <w:u w:val="single"/>
      </w:rPr>
    </w:lvl>
    <w:lvl w:ilvl="5">
      <w:start w:val="1"/>
      <w:numFmt w:val="decimal"/>
      <w:lvlText w:val="%1.%2.%3.%4.%5.%6."/>
      <w:lvlJc w:val="left"/>
      <w:pPr>
        <w:ind w:left="1980" w:hanging="1080"/>
      </w:pPr>
      <w:rPr>
        <w:rFonts w:hint="default"/>
        <w:u w:val="single"/>
      </w:rPr>
    </w:lvl>
    <w:lvl w:ilvl="6">
      <w:start w:val="1"/>
      <w:numFmt w:val="decimal"/>
      <w:lvlText w:val="%1.%2.%3.%4.%5.%6.%7."/>
      <w:lvlJc w:val="left"/>
      <w:pPr>
        <w:ind w:left="2520" w:hanging="1440"/>
      </w:pPr>
      <w:rPr>
        <w:rFonts w:hint="default"/>
        <w:u w:val="single"/>
      </w:rPr>
    </w:lvl>
    <w:lvl w:ilvl="7">
      <w:start w:val="1"/>
      <w:numFmt w:val="decimal"/>
      <w:lvlText w:val="%1.%2.%3.%4.%5.%6.%7.%8."/>
      <w:lvlJc w:val="left"/>
      <w:pPr>
        <w:ind w:left="2700" w:hanging="1440"/>
      </w:pPr>
      <w:rPr>
        <w:rFonts w:hint="default"/>
        <w:u w:val="single"/>
      </w:rPr>
    </w:lvl>
    <w:lvl w:ilvl="8">
      <w:start w:val="1"/>
      <w:numFmt w:val="decimal"/>
      <w:lvlText w:val="%1.%2.%3.%4.%5.%6.%7.%8.%9."/>
      <w:lvlJc w:val="left"/>
      <w:pPr>
        <w:ind w:left="3240" w:hanging="1800"/>
      </w:pPr>
      <w:rPr>
        <w:rFonts w:hint="default"/>
        <w:u w:val="single"/>
      </w:rPr>
    </w:lvl>
  </w:abstractNum>
  <w:abstractNum w:abstractNumId="10" w15:restartNumberingAfterBreak="0">
    <w:nsid w:val="540516BA"/>
    <w:multiLevelType w:val="multilevel"/>
    <w:tmpl w:val="EDC2EA5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1" w15:restartNumberingAfterBreak="0">
    <w:nsid w:val="59F3041E"/>
    <w:multiLevelType w:val="multilevel"/>
    <w:tmpl w:val="266C72A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5F2F50A2"/>
    <w:multiLevelType w:val="multilevel"/>
    <w:tmpl w:val="266C72A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64D04F32"/>
    <w:multiLevelType w:val="hybridMultilevel"/>
    <w:tmpl w:val="D8FE2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6895D21"/>
    <w:multiLevelType w:val="multilevel"/>
    <w:tmpl w:val="EEF61AB8"/>
    <w:lvl w:ilvl="0">
      <w:start w:val="1"/>
      <w:numFmt w:val="decimal"/>
      <w:lvlText w:val="%1."/>
      <w:lvlJc w:val="left"/>
      <w:pPr>
        <w:ind w:left="675" w:hanging="6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12"/>
  </w:num>
  <w:num w:numId="2">
    <w:abstractNumId w:val="6"/>
  </w:num>
  <w:num w:numId="3">
    <w:abstractNumId w:val="8"/>
  </w:num>
  <w:num w:numId="4">
    <w:abstractNumId w:val="13"/>
  </w:num>
  <w:num w:numId="5">
    <w:abstractNumId w:val="10"/>
  </w:num>
  <w:num w:numId="6">
    <w:abstractNumId w:val="9"/>
  </w:num>
  <w:num w:numId="7">
    <w:abstractNumId w:val="2"/>
  </w:num>
  <w:num w:numId="8">
    <w:abstractNumId w:val="14"/>
  </w:num>
  <w:num w:numId="9">
    <w:abstractNumId w:val="7"/>
  </w:num>
  <w:num w:numId="10">
    <w:abstractNumId w:val="5"/>
  </w:num>
  <w:num w:numId="11">
    <w:abstractNumId w:val="4"/>
  </w:num>
  <w:num w:numId="12">
    <w:abstractNumId w:val="0"/>
  </w:num>
  <w:num w:numId="13">
    <w:abstractNumId w:val="1"/>
  </w:num>
  <w:num w:numId="14">
    <w:abstractNumId w:val="3"/>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78C2"/>
    <w:rsid w:val="00032A87"/>
    <w:rsid w:val="00044433"/>
    <w:rsid w:val="0005002F"/>
    <w:rsid w:val="00061FFE"/>
    <w:rsid w:val="00067F62"/>
    <w:rsid w:val="0007328D"/>
    <w:rsid w:val="00076100"/>
    <w:rsid w:val="000845E7"/>
    <w:rsid w:val="000A57F2"/>
    <w:rsid w:val="000B5D62"/>
    <w:rsid w:val="000D22D0"/>
    <w:rsid w:val="000D478D"/>
    <w:rsid w:val="001115BF"/>
    <w:rsid w:val="00115891"/>
    <w:rsid w:val="00127F2E"/>
    <w:rsid w:val="00136851"/>
    <w:rsid w:val="00151708"/>
    <w:rsid w:val="0015504B"/>
    <w:rsid w:val="0015789C"/>
    <w:rsid w:val="001726CD"/>
    <w:rsid w:val="001868B0"/>
    <w:rsid w:val="00196DA5"/>
    <w:rsid w:val="001B140C"/>
    <w:rsid w:val="001B5B4A"/>
    <w:rsid w:val="001B6D1C"/>
    <w:rsid w:val="001D4E8E"/>
    <w:rsid w:val="001F7899"/>
    <w:rsid w:val="0021361A"/>
    <w:rsid w:val="0022054D"/>
    <w:rsid w:val="002336CA"/>
    <w:rsid w:val="00263446"/>
    <w:rsid w:val="002700A8"/>
    <w:rsid w:val="00272814"/>
    <w:rsid w:val="00283100"/>
    <w:rsid w:val="0029433D"/>
    <w:rsid w:val="002B02DC"/>
    <w:rsid w:val="002B7507"/>
    <w:rsid w:val="002C50DF"/>
    <w:rsid w:val="002D3124"/>
    <w:rsid w:val="002E058A"/>
    <w:rsid w:val="002F0E12"/>
    <w:rsid w:val="00303E53"/>
    <w:rsid w:val="0030500E"/>
    <w:rsid w:val="0032551C"/>
    <w:rsid w:val="0034763E"/>
    <w:rsid w:val="00353C63"/>
    <w:rsid w:val="003720FB"/>
    <w:rsid w:val="00383141"/>
    <w:rsid w:val="003841A5"/>
    <w:rsid w:val="00385A47"/>
    <w:rsid w:val="003B09A2"/>
    <w:rsid w:val="003E7894"/>
    <w:rsid w:val="003F111E"/>
    <w:rsid w:val="004115D8"/>
    <w:rsid w:val="004178A2"/>
    <w:rsid w:val="00421319"/>
    <w:rsid w:val="00435611"/>
    <w:rsid w:val="004426B6"/>
    <w:rsid w:val="00451E5A"/>
    <w:rsid w:val="00460217"/>
    <w:rsid w:val="00463503"/>
    <w:rsid w:val="004844D1"/>
    <w:rsid w:val="004950E0"/>
    <w:rsid w:val="00497791"/>
    <w:rsid w:val="004C5352"/>
    <w:rsid w:val="004C633A"/>
    <w:rsid w:val="004D18EF"/>
    <w:rsid w:val="004E6ACF"/>
    <w:rsid w:val="00525CD6"/>
    <w:rsid w:val="005266DC"/>
    <w:rsid w:val="005753FB"/>
    <w:rsid w:val="00582CD7"/>
    <w:rsid w:val="005A2865"/>
    <w:rsid w:val="005A4CC6"/>
    <w:rsid w:val="005E6E3E"/>
    <w:rsid w:val="00605F7D"/>
    <w:rsid w:val="00613185"/>
    <w:rsid w:val="00613D97"/>
    <w:rsid w:val="00621E8F"/>
    <w:rsid w:val="00622321"/>
    <w:rsid w:val="006376FC"/>
    <w:rsid w:val="00654B33"/>
    <w:rsid w:val="006742AF"/>
    <w:rsid w:val="0068701A"/>
    <w:rsid w:val="006A0891"/>
    <w:rsid w:val="006A46FE"/>
    <w:rsid w:val="006B6B27"/>
    <w:rsid w:val="006B75CA"/>
    <w:rsid w:val="006F1D03"/>
    <w:rsid w:val="007018B1"/>
    <w:rsid w:val="0070634F"/>
    <w:rsid w:val="0071127E"/>
    <w:rsid w:val="007415CB"/>
    <w:rsid w:val="00754145"/>
    <w:rsid w:val="00781572"/>
    <w:rsid w:val="00783F87"/>
    <w:rsid w:val="007A1A9A"/>
    <w:rsid w:val="007C3FAB"/>
    <w:rsid w:val="007F179D"/>
    <w:rsid w:val="007F7932"/>
    <w:rsid w:val="00804EAA"/>
    <w:rsid w:val="00813857"/>
    <w:rsid w:val="008156B4"/>
    <w:rsid w:val="008323AD"/>
    <w:rsid w:val="00840522"/>
    <w:rsid w:val="00843F12"/>
    <w:rsid w:val="00844CCA"/>
    <w:rsid w:val="00845EF0"/>
    <w:rsid w:val="00867FCD"/>
    <w:rsid w:val="00875597"/>
    <w:rsid w:val="00881112"/>
    <w:rsid w:val="0088458C"/>
    <w:rsid w:val="00892004"/>
    <w:rsid w:val="00892BA4"/>
    <w:rsid w:val="00892E35"/>
    <w:rsid w:val="008A5F8D"/>
    <w:rsid w:val="008B0372"/>
    <w:rsid w:val="008E1402"/>
    <w:rsid w:val="008F6F62"/>
    <w:rsid w:val="00924C89"/>
    <w:rsid w:val="00931713"/>
    <w:rsid w:val="00956FE1"/>
    <w:rsid w:val="009953B5"/>
    <w:rsid w:val="009976FE"/>
    <w:rsid w:val="009A295F"/>
    <w:rsid w:val="009C65A9"/>
    <w:rsid w:val="009F1BCF"/>
    <w:rsid w:val="00A0126F"/>
    <w:rsid w:val="00A249FB"/>
    <w:rsid w:val="00A27FBF"/>
    <w:rsid w:val="00A35BD3"/>
    <w:rsid w:val="00A41F04"/>
    <w:rsid w:val="00A53994"/>
    <w:rsid w:val="00A572F3"/>
    <w:rsid w:val="00A823B0"/>
    <w:rsid w:val="00A937D6"/>
    <w:rsid w:val="00AC0E04"/>
    <w:rsid w:val="00AC375A"/>
    <w:rsid w:val="00B00A0F"/>
    <w:rsid w:val="00B05444"/>
    <w:rsid w:val="00B432F5"/>
    <w:rsid w:val="00B62DD8"/>
    <w:rsid w:val="00B75D95"/>
    <w:rsid w:val="00B7609A"/>
    <w:rsid w:val="00B85141"/>
    <w:rsid w:val="00B87317"/>
    <w:rsid w:val="00B9675D"/>
    <w:rsid w:val="00BA78C2"/>
    <w:rsid w:val="00BB061B"/>
    <w:rsid w:val="00BB57F0"/>
    <w:rsid w:val="00BB7972"/>
    <w:rsid w:val="00BC1CC2"/>
    <w:rsid w:val="00BF34A9"/>
    <w:rsid w:val="00BF6BF9"/>
    <w:rsid w:val="00C00065"/>
    <w:rsid w:val="00C0171D"/>
    <w:rsid w:val="00C046E0"/>
    <w:rsid w:val="00C1734D"/>
    <w:rsid w:val="00C233B5"/>
    <w:rsid w:val="00C32478"/>
    <w:rsid w:val="00C54061"/>
    <w:rsid w:val="00C6680D"/>
    <w:rsid w:val="00C728E5"/>
    <w:rsid w:val="00C849A0"/>
    <w:rsid w:val="00C91F4C"/>
    <w:rsid w:val="00CC13E6"/>
    <w:rsid w:val="00CE5FC3"/>
    <w:rsid w:val="00D01E18"/>
    <w:rsid w:val="00D024CD"/>
    <w:rsid w:val="00D05509"/>
    <w:rsid w:val="00D10012"/>
    <w:rsid w:val="00D132AB"/>
    <w:rsid w:val="00D407D7"/>
    <w:rsid w:val="00D44DEC"/>
    <w:rsid w:val="00D506AC"/>
    <w:rsid w:val="00D560C9"/>
    <w:rsid w:val="00D7043C"/>
    <w:rsid w:val="00D7127A"/>
    <w:rsid w:val="00D7200B"/>
    <w:rsid w:val="00D80E2D"/>
    <w:rsid w:val="00D82637"/>
    <w:rsid w:val="00D85DB0"/>
    <w:rsid w:val="00D86039"/>
    <w:rsid w:val="00D93418"/>
    <w:rsid w:val="00DA12BE"/>
    <w:rsid w:val="00DA2C19"/>
    <w:rsid w:val="00DD7517"/>
    <w:rsid w:val="00DF003F"/>
    <w:rsid w:val="00E06F1D"/>
    <w:rsid w:val="00E21EB6"/>
    <w:rsid w:val="00E25983"/>
    <w:rsid w:val="00E34906"/>
    <w:rsid w:val="00E36F82"/>
    <w:rsid w:val="00E62B65"/>
    <w:rsid w:val="00E665C3"/>
    <w:rsid w:val="00E85432"/>
    <w:rsid w:val="00E9745E"/>
    <w:rsid w:val="00EA5EFE"/>
    <w:rsid w:val="00EC1834"/>
    <w:rsid w:val="00EF4492"/>
    <w:rsid w:val="00F0572B"/>
    <w:rsid w:val="00F31101"/>
    <w:rsid w:val="00F4397C"/>
    <w:rsid w:val="00F44548"/>
    <w:rsid w:val="00F47401"/>
    <w:rsid w:val="00F47640"/>
    <w:rsid w:val="00F55002"/>
    <w:rsid w:val="00F62DCA"/>
    <w:rsid w:val="00F6352C"/>
    <w:rsid w:val="00F9264C"/>
    <w:rsid w:val="00F95CA7"/>
    <w:rsid w:val="00FB42A1"/>
    <w:rsid w:val="00FB4722"/>
    <w:rsid w:val="00FB4E5A"/>
    <w:rsid w:val="00FC451F"/>
    <w:rsid w:val="00FC5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21BA2"/>
  <w15:chartTrackingRefBased/>
  <w15:docId w15:val="{6FAA56E3-F2FE-4482-9146-2BC8B3924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49FB"/>
  </w:style>
  <w:style w:type="paragraph" w:styleId="Heading1">
    <w:name w:val="heading 1"/>
    <w:basedOn w:val="Normal"/>
    <w:next w:val="Normal"/>
    <w:link w:val="Heading1Char"/>
    <w:uiPriority w:val="9"/>
    <w:qFormat/>
    <w:rsid w:val="00C849A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49FB"/>
    <w:pPr>
      <w:ind w:left="720"/>
      <w:contextualSpacing/>
    </w:pPr>
  </w:style>
  <w:style w:type="character" w:customStyle="1" w:styleId="Heading1Char">
    <w:name w:val="Heading 1 Char"/>
    <w:basedOn w:val="DefaultParagraphFont"/>
    <w:link w:val="Heading1"/>
    <w:uiPriority w:val="9"/>
    <w:rsid w:val="00C849A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C849A0"/>
  </w:style>
  <w:style w:type="table" w:styleId="TableGrid">
    <w:name w:val="Table Grid"/>
    <w:basedOn w:val="TableNormal"/>
    <w:uiPriority w:val="39"/>
    <w:rsid w:val="00F550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5500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F5500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F5500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F5500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F5500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1">
    <w:name w:val="Grid Table 5 Dark Accent 1"/>
    <w:basedOn w:val="TableNormal"/>
    <w:uiPriority w:val="50"/>
    <w:rsid w:val="00F5500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ListTable3-Accent6">
    <w:name w:val="List Table 3 Accent 6"/>
    <w:basedOn w:val="TableNormal"/>
    <w:uiPriority w:val="48"/>
    <w:rsid w:val="00F55002"/>
    <w:pPr>
      <w:spacing w:after="0"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 w:type="table" w:styleId="ListTable2">
    <w:name w:val="List Table 2"/>
    <w:basedOn w:val="TableNormal"/>
    <w:uiPriority w:val="47"/>
    <w:rsid w:val="00F55002"/>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Accent3">
    <w:name w:val="Grid Table 7 Colorful Accent 3"/>
    <w:basedOn w:val="TableNormal"/>
    <w:uiPriority w:val="52"/>
    <w:rsid w:val="00F55002"/>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paragraph" w:styleId="BalloonText">
    <w:name w:val="Balloon Text"/>
    <w:basedOn w:val="Normal"/>
    <w:link w:val="BalloonTextChar"/>
    <w:uiPriority w:val="99"/>
    <w:semiHidden/>
    <w:unhideWhenUsed/>
    <w:rsid w:val="003B09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B09A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58166">
      <w:bodyDiv w:val="1"/>
      <w:marLeft w:val="0"/>
      <w:marRight w:val="0"/>
      <w:marTop w:val="0"/>
      <w:marBottom w:val="0"/>
      <w:divBdr>
        <w:top w:val="none" w:sz="0" w:space="0" w:color="auto"/>
        <w:left w:val="none" w:sz="0" w:space="0" w:color="auto"/>
        <w:bottom w:val="none" w:sz="0" w:space="0" w:color="auto"/>
        <w:right w:val="none" w:sz="0" w:space="0" w:color="auto"/>
      </w:divBdr>
    </w:div>
    <w:div w:id="19865101">
      <w:bodyDiv w:val="1"/>
      <w:marLeft w:val="0"/>
      <w:marRight w:val="0"/>
      <w:marTop w:val="0"/>
      <w:marBottom w:val="0"/>
      <w:divBdr>
        <w:top w:val="none" w:sz="0" w:space="0" w:color="auto"/>
        <w:left w:val="none" w:sz="0" w:space="0" w:color="auto"/>
        <w:bottom w:val="none" w:sz="0" w:space="0" w:color="auto"/>
        <w:right w:val="none" w:sz="0" w:space="0" w:color="auto"/>
      </w:divBdr>
    </w:div>
    <w:div w:id="24141232">
      <w:bodyDiv w:val="1"/>
      <w:marLeft w:val="0"/>
      <w:marRight w:val="0"/>
      <w:marTop w:val="0"/>
      <w:marBottom w:val="0"/>
      <w:divBdr>
        <w:top w:val="none" w:sz="0" w:space="0" w:color="auto"/>
        <w:left w:val="none" w:sz="0" w:space="0" w:color="auto"/>
        <w:bottom w:val="none" w:sz="0" w:space="0" w:color="auto"/>
        <w:right w:val="none" w:sz="0" w:space="0" w:color="auto"/>
      </w:divBdr>
    </w:div>
    <w:div w:id="36322616">
      <w:bodyDiv w:val="1"/>
      <w:marLeft w:val="0"/>
      <w:marRight w:val="0"/>
      <w:marTop w:val="0"/>
      <w:marBottom w:val="0"/>
      <w:divBdr>
        <w:top w:val="none" w:sz="0" w:space="0" w:color="auto"/>
        <w:left w:val="none" w:sz="0" w:space="0" w:color="auto"/>
        <w:bottom w:val="none" w:sz="0" w:space="0" w:color="auto"/>
        <w:right w:val="none" w:sz="0" w:space="0" w:color="auto"/>
      </w:divBdr>
    </w:div>
    <w:div w:id="43992687">
      <w:bodyDiv w:val="1"/>
      <w:marLeft w:val="0"/>
      <w:marRight w:val="0"/>
      <w:marTop w:val="0"/>
      <w:marBottom w:val="0"/>
      <w:divBdr>
        <w:top w:val="none" w:sz="0" w:space="0" w:color="auto"/>
        <w:left w:val="none" w:sz="0" w:space="0" w:color="auto"/>
        <w:bottom w:val="none" w:sz="0" w:space="0" w:color="auto"/>
        <w:right w:val="none" w:sz="0" w:space="0" w:color="auto"/>
      </w:divBdr>
    </w:div>
    <w:div w:id="64425240">
      <w:bodyDiv w:val="1"/>
      <w:marLeft w:val="0"/>
      <w:marRight w:val="0"/>
      <w:marTop w:val="0"/>
      <w:marBottom w:val="0"/>
      <w:divBdr>
        <w:top w:val="none" w:sz="0" w:space="0" w:color="auto"/>
        <w:left w:val="none" w:sz="0" w:space="0" w:color="auto"/>
        <w:bottom w:val="none" w:sz="0" w:space="0" w:color="auto"/>
        <w:right w:val="none" w:sz="0" w:space="0" w:color="auto"/>
      </w:divBdr>
    </w:div>
    <w:div w:id="68386418">
      <w:bodyDiv w:val="1"/>
      <w:marLeft w:val="0"/>
      <w:marRight w:val="0"/>
      <w:marTop w:val="0"/>
      <w:marBottom w:val="0"/>
      <w:divBdr>
        <w:top w:val="none" w:sz="0" w:space="0" w:color="auto"/>
        <w:left w:val="none" w:sz="0" w:space="0" w:color="auto"/>
        <w:bottom w:val="none" w:sz="0" w:space="0" w:color="auto"/>
        <w:right w:val="none" w:sz="0" w:space="0" w:color="auto"/>
      </w:divBdr>
    </w:div>
    <w:div w:id="75907243">
      <w:bodyDiv w:val="1"/>
      <w:marLeft w:val="0"/>
      <w:marRight w:val="0"/>
      <w:marTop w:val="0"/>
      <w:marBottom w:val="0"/>
      <w:divBdr>
        <w:top w:val="none" w:sz="0" w:space="0" w:color="auto"/>
        <w:left w:val="none" w:sz="0" w:space="0" w:color="auto"/>
        <w:bottom w:val="none" w:sz="0" w:space="0" w:color="auto"/>
        <w:right w:val="none" w:sz="0" w:space="0" w:color="auto"/>
      </w:divBdr>
    </w:div>
    <w:div w:id="87586492">
      <w:bodyDiv w:val="1"/>
      <w:marLeft w:val="0"/>
      <w:marRight w:val="0"/>
      <w:marTop w:val="0"/>
      <w:marBottom w:val="0"/>
      <w:divBdr>
        <w:top w:val="none" w:sz="0" w:space="0" w:color="auto"/>
        <w:left w:val="none" w:sz="0" w:space="0" w:color="auto"/>
        <w:bottom w:val="none" w:sz="0" w:space="0" w:color="auto"/>
        <w:right w:val="none" w:sz="0" w:space="0" w:color="auto"/>
      </w:divBdr>
    </w:div>
    <w:div w:id="94138734">
      <w:bodyDiv w:val="1"/>
      <w:marLeft w:val="0"/>
      <w:marRight w:val="0"/>
      <w:marTop w:val="0"/>
      <w:marBottom w:val="0"/>
      <w:divBdr>
        <w:top w:val="none" w:sz="0" w:space="0" w:color="auto"/>
        <w:left w:val="none" w:sz="0" w:space="0" w:color="auto"/>
        <w:bottom w:val="none" w:sz="0" w:space="0" w:color="auto"/>
        <w:right w:val="none" w:sz="0" w:space="0" w:color="auto"/>
      </w:divBdr>
    </w:div>
    <w:div w:id="97986084">
      <w:bodyDiv w:val="1"/>
      <w:marLeft w:val="0"/>
      <w:marRight w:val="0"/>
      <w:marTop w:val="0"/>
      <w:marBottom w:val="0"/>
      <w:divBdr>
        <w:top w:val="none" w:sz="0" w:space="0" w:color="auto"/>
        <w:left w:val="none" w:sz="0" w:space="0" w:color="auto"/>
        <w:bottom w:val="none" w:sz="0" w:space="0" w:color="auto"/>
        <w:right w:val="none" w:sz="0" w:space="0" w:color="auto"/>
      </w:divBdr>
    </w:div>
    <w:div w:id="108475524">
      <w:bodyDiv w:val="1"/>
      <w:marLeft w:val="0"/>
      <w:marRight w:val="0"/>
      <w:marTop w:val="0"/>
      <w:marBottom w:val="0"/>
      <w:divBdr>
        <w:top w:val="none" w:sz="0" w:space="0" w:color="auto"/>
        <w:left w:val="none" w:sz="0" w:space="0" w:color="auto"/>
        <w:bottom w:val="none" w:sz="0" w:space="0" w:color="auto"/>
        <w:right w:val="none" w:sz="0" w:space="0" w:color="auto"/>
      </w:divBdr>
    </w:div>
    <w:div w:id="115563801">
      <w:bodyDiv w:val="1"/>
      <w:marLeft w:val="0"/>
      <w:marRight w:val="0"/>
      <w:marTop w:val="0"/>
      <w:marBottom w:val="0"/>
      <w:divBdr>
        <w:top w:val="none" w:sz="0" w:space="0" w:color="auto"/>
        <w:left w:val="none" w:sz="0" w:space="0" w:color="auto"/>
        <w:bottom w:val="none" w:sz="0" w:space="0" w:color="auto"/>
        <w:right w:val="none" w:sz="0" w:space="0" w:color="auto"/>
      </w:divBdr>
    </w:div>
    <w:div w:id="124350941">
      <w:bodyDiv w:val="1"/>
      <w:marLeft w:val="0"/>
      <w:marRight w:val="0"/>
      <w:marTop w:val="0"/>
      <w:marBottom w:val="0"/>
      <w:divBdr>
        <w:top w:val="none" w:sz="0" w:space="0" w:color="auto"/>
        <w:left w:val="none" w:sz="0" w:space="0" w:color="auto"/>
        <w:bottom w:val="none" w:sz="0" w:space="0" w:color="auto"/>
        <w:right w:val="none" w:sz="0" w:space="0" w:color="auto"/>
      </w:divBdr>
    </w:div>
    <w:div w:id="125390324">
      <w:bodyDiv w:val="1"/>
      <w:marLeft w:val="0"/>
      <w:marRight w:val="0"/>
      <w:marTop w:val="0"/>
      <w:marBottom w:val="0"/>
      <w:divBdr>
        <w:top w:val="none" w:sz="0" w:space="0" w:color="auto"/>
        <w:left w:val="none" w:sz="0" w:space="0" w:color="auto"/>
        <w:bottom w:val="none" w:sz="0" w:space="0" w:color="auto"/>
        <w:right w:val="none" w:sz="0" w:space="0" w:color="auto"/>
      </w:divBdr>
    </w:div>
    <w:div w:id="133372454">
      <w:bodyDiv w:val="1"/>
      <w:marLeft w:val="0"/>
      <w:marRight w:val="0"/>
      <w:marTop w:val="0"/>
      <w:marBottom w:val="0"/>
      <w:divBdr>
        <w:top w:val="none" w:sz="0" w:space="0" w:color="auto"/>
        <w:left w:val="none" w:sz="0" w:space="0" w:color="auto"/>
        <w:bottom w:val="none" w:sz="0" w:space="0" w:color="auto"/>
        <w:right w:val="none" w:sz="0" w:space="0" w:color="auto"/>
      </w:divBdr>
    </w:div>
    <w:div w:id="148179558">
      <w:bodyDiv w:val="1"/>
      <w:marLeft w:val="0"/>
      <w:marRight w:val="0"/>
      <w:marTop w:val="0"/>
      <w:marBottom w:val="0"/>
      <w:divBdr>
        <w:top w:val="none" w:sz="0" w:space="0" w:color="auto"/>
        <w:left w:val="none" w:sz="0" w:space="0" w:color="auto"/>
        <w:bottom w:val="none" w:sz="0" w:space="0" w:color="auto"/>
        <w:right w:val="none" w:sz="0" w:space="0" w:color="auto"/>
      </w:divBdr>
    </w:div>
    <w:div w:id="149908494">
      <w:bodyDiv w:val="1"/>
      <w:marLeft w:val="0"/>
      <w:marRight w:val="0"/>
      <w:marTop w:val="0"/>
      <w:marBottom w:val="0"/>
      <w:divBdr>
        <w:top w:val="none" w:sz="0" w:space="0" w:color="auto"/>
        <w:left w:val="none" w:sz="0" w:space="0" w:color="auto"/>
        <w:bottom w:val="none" w:sz="0" w:space="0" w:color="auto"/>
        <w:right w:val="none" w:sz="0" w:space="0" w:color="auto"/>
      </w:divBdr>
    </w:div>
    <w:div w:id="150677704">
      <w:bodyDiv w:val="1"/>
      <w:marLeft w:val="0"/>
      <w:marRight w:val="0"/>
      <w:marTop w:val="0"/>
      <w:marBottom w:val="0"/>
      <w:divBdr>
        <w:top w:val="none" w:sz="0" w:space="0" w:color="auto"/>
        <w:left w:val="none" w:sz="0" w:space="0" w:color="auto"/>
        <w:bottom w:val="none" w:sz="0" w:space="0" w:color="auto"/>
        <w:right w:val="none" w:sz="0" w:space="0" w:color="auto"/>
      </w:divBdr>
    </w:div>
    <w:div w:id="169611168">
      <w:bodyDiv w:val="1"/>
      <w:marLeft w:val="0"/>
      <w:marRight w:val="0"/>
      <w:marTop w:val="0"/>
      <w:marBottom w:val="0"/>
      <w:divBdr>
        <w:top w:val="none" w:sz="0" w:space="0" w:color="auto"/>
        <w:left w:val="none" w:sz="0" w:space="0" w:color="auto"/>
        <w:bottom w:val="none" w:sz="0" w:space="0" w:color="auto"/>
        <w:right w:val="none" w:sz="0" w:space="0" w:color="auto"/>
      </w:divBdr>
    </w:div>
    <w:div w:id="172500623">
      <w:bodyDiv w:val="1"/>
      <w:marLeft w:val="0"/>
      <w:marRight w:val="0"/>
      <w:marTop w:val="0"/>
      <w:marBottom w:val="0"/>
      <w:divBdr>
        <w:top w:val="none" w:sz="0" w:space="0" w:color="auto"/>
        <w:left w:val="none" w:sz="0" w:space="0" w:color="auto"/>
        <w:bottom w:val="none" w:sz="0" w:space="0" w:color="auto"/>
        <w:right w:val="none" w:sz="0" w:space="0" w:color="auto"/>
      </w:divBdr>
    </w:div>
    <w:div w:id="188564117">
      <w:bodyDiv w:val="1"/>
      <w:marLeft w:val="0"/>
      <w:marRight w:val="0"/>
      <w:marTop w:val="0"/>
      <w:marBottom w:val="0"/>
      <w:divBdr>
        <w:top w:val="none" w:sz="0" w:space="0" w:color="auto"/>
        <w:left w:val="none" w:sz="0" w:space="0" w:color="auto"/>
        <w:bottom w:val="none" w:sz="0" w:space="0" w:color="auto"/>
        <w:right w:val="none" w:sz="0" w:space="0" w:color="auto"/>
      </w:divBdr>
    </w:div>
    <w:div w:id="192422785">
      <w:bodyDiv w:val="1"/>
      <w:marLeft w:val="0"/>
      <w:marRight w:val="0"/>
      <w:marTop w:val="0"/>
      <w:marBottom w:val="0"/>
      <w:divBdr>
        <w:top w:val="none" w:sz="0" w:space="0" w:color="auto"/>
        <w:left w:val="none" w:sz="0" w:space="0" w:color="auto"/>
        <w:bottom w:val="none" w:sz="0" w:space="0" w:color="auto"/>
        <w:right w:val="none" w:sz="0" w:space="0" w:color="auto"/>
      </w:divBdr>
    </w:div>
    <w:div w:id="192884627">
      <w:bodyDiv w:val="1"/>
      <w:marLeft w:val="0"/>
      <w:marRight w:val="0"/>
      <w:marTop w:val="0"/>
      <w:marBottom w:val="0"/>
      <w:divBdr>
        <w:top w:val="none" w:sz="0" w:space="0" w:color="auto"/>
        <w:left w:val="none" w:sz="0" w:space="0" w:color="auto"/>
        <w:bottom w:val="none" w:sz="0" w:space="0" w:color="auto"/>
        <w:right w:val="none" w:sz="0" w:space="0" w:color="auto"/>
      </w:divBdr>
    </w:div>
    <w:div w:id="195196449">
      <w:bodyDiv w:val="1"/>
      <w:marLeft w:val="0"/>
      <w:marRight w:val="0"/>
      <w:marTop w:val="0"/>
      <w:marBottom w:val="0"/>
      <w:divBdr>
        <w:top w:val="none" w:sz="0" w:space="0" w:color="auto"/>
        <w:left w:val="none" w:sz="0" w:space="0" w:color="auto"/>
        <w:bottom w:val="none" w:sz="0" w:space="0" w:color="auto"/>
        <w:right w:val="none" w:sz="0" w:space="0" w:color="auto"/>
      </w:divBdr>
    </w:div>
    <w:div w:id="214856528">
      <w:bodyDiv w:val="1"/>
      <w:marLeft w:val="0"/>
      <w:marRight w:val="0"/>
      <w:marTop w:val="0"/>
      <w:marBottom w:val="0"/>
      <w:divBdr>
        <w:top w:val="none" w:sz="0" w:space="0" w:color="auto"/>
        <w:left w:val="none" w:sz="0" w:space="0" w:color="auto"/>
        <w:bottom w:val="none" w:sz="0" w:space="0" w:color="auto"/>
        <w:right w:val="none" w:sz="0" w:space="0" w:color="auto"/>
      </w:divBdr>
    </w:div>
    <w:div w:id="219443857">
      <w:bodyDiv w:val="1"/>
      <w:marLeft w:val="0"/>
      <w:marRight w:val="0"/>
      <w:marTop w:val="0"/>
      <w:marBottom w:val="0"/>
      <w:divBdr>
        <w:top w:val="none" w:sz="0" w:space="0" w:color="auto"/>
        <w:left w:val="none" w:sz="0" w:space="0" w:color="auto"/>
        <w:bottom w:val="none" w:sz="0" w:space="0" w:color="auto"/>
        <w:right w:val="none" w:sz="0" w:space="0" w:color="auto"/>
      </w:divBdr>
    </w:div>
    <w:div w:id="238911291">
      <w:bodyDiv w:val="1"/>
      <w:marLeft w:val="0"/>
      <w:marRight w:val="0"/>
      <w:marTop w:val="0"/>
      <w:marBottom w:val="0"/>
      <w:divBdr>
        <w:top w:val="none" w:sz="0" w:space="0" w:color="auto"/>
        <w:left w:val="none" w:sz="0" w:space="0" w:color="auto"/>
        <w:bottom w:val="none" w:sz="0" w:space="0" w:color="auto"/>
        <w:right w:val="none" w:sz="0" w:space="0" w:color="auto"/>
      </w:divBdr>
    </w:div>
    <w:div w:id="243729243">
      <w:bodyDiv w:val="1"/>
      <w:marLeft w:val="0"/>
      <w:marRight w:val="0"/>
      <w:marTop w:val="0"/>
      <w:marBottom w:val="0"/>
      <w:divBdr>
        <w:top w:val="none" w:sz="0" w:space="0" w:color="auto"/>
        <w:left w:val="none" w:sz="0" w:space="0" w:color="auto"/>
        <w:bottom w:val="none" w:sz="0" w:space="0" w:color="auto"/>
        <w:right w:val="none" w:sz="0" w:space="0" w:color="auto"/>
      </w:divBdr>
    </w:div>
    <w:div w:id="252445541">
      <w:bodyDiv w:val="1"/>
      <w:marLeft w:val="0"/>
      <w:marRight w:val="0"/>
      <w:marTop w:val="0"/>
      <w:marBottom w:val="0"/>
      <w:divBdr>
        <w:top w:val="none" w:sz="0" w:space="0" w:color="auto"/>
        <w:left w:val="none" w:sz="0" w:space="0" w:color="auto"/>
        <w:bottom w:val="none" w:sz="0" w:space="0" w:color="auto"/>
        <w:right w:val="none" w:sz="0" w:space="0" w:color="auto"/>
      </w:divBdr>
    </w:div>
    <w:div w:id="258635649">
      <w:bodyDiv w:val="1"/>
      <w:marLeft w:val="0"/>
      <w:marRight w:val="0"/>
      <w:marTop w:val="0"/>
      <w:marBottom w:val="0"/>
      <w:divBdr>
        <w:top w:val="none" w:sz="0" w:space="0" w:color="auto"/>
        <w:left w:val="none" w:sz="0" w:space="0" w:color="auto"/>
        <w:bottom w:val="none" w:sz="0" w:space="0" w:color="auto"/>
        <w:right w:val="none" w:sz="0" w:space="0" w:color="auto"/>
      </w:divBdr>
    </w:div>
    <w:div w:id="267585894">
      <w:bodyDiv w:val="1"/>
      <w:marLeft w:val="0"/>
      <w:marRight w:val="0"/>
      <w:marTop w:val="0"/>
      <w:marBottom w:val="0"/>
      <w:divBdr>
        <w:top w:val="none" w:sz="0" w:space="0" w:color="auto"/>
        <w:left w:val="none" w:sz="0" w:space="0" w:color="auto"/>
        <w:bottom w:val="none" w:sz="0" w:space="0" w:color="auto"/>
        <w:right w:val="none" w:sz="0" w:space="0" w:color="auto"/>
      </w:divBdr>
    </w:div>
    <w:div w:id="275063570">
      <w:bodyDiv w:val="1"/>
      <w:marLeft w:val="0"/>
      <w:marRight w:val="0"/>
      <w:marTop w:val="0"/>
      <w:marBottom w:val="0"/>
      <w:divBdr>
        <w:top w:val="none" w:sz="0" w:space="0" w:color="auto"/>
        <w:left w:val="none" w:sz="0" w:space="0" w:color="auto"/>
        <w:bottom w:val="none" w:sz="0" w:space="0" w:color="auto"/>
        <w:right w:val="none" w:sz="0" w:space="0" w:color="auto"/>
      </w:divBdr>
    </w:div>
    <w:div w:id="277297334">
      <w:bodyDiv w:val="1"/>
      <w:marLeft w:val="0"/>
      <w:marRight w:val="0"/>
      <w:marTop w:val="0"/>
      <w:marBottom w:val="0"/>
      <w:divBdr>
        <w:top w:val="none" w:sz="0" w:space="0" w:color="auto"/>
        <w:left w:val="none" w:sz="0" w:space="0" w:color="auto"/>
        <w:bottom w:val="none" w:sz="0" w:space="0" w:color="auto"/>
        <w:right w:val="none" w:sz="0" w:space="0" w:color="auto"/>
      </w:divBdr>
    </w:div>
    <w:div w:id="284626057">
      <w:bodyDiv w:val="1"/>
      <w:marLeft w:val="0"/>
      <w:marRight w:val="0"/>
      <w:marTop w:val="0"/>
      <w:marBottom w:val="0"/>
      <w:divBdr>
        <w:top w:val="none" w:sz="0" w:space="0" w:color="auto"/>
        <w:left w:val="none" w:sz="0" w:space="0" w:color="auto"/>
        <w:bottom w:val="none" w:sz="0" w:space="0" w:color="auto"/>
        <w:right w:val="none" w:sz="0" w:space="0" w:color="auto"/>
      </w:divBdr>
    </w:div>
    <w:div w:id="294064113">
      <w:bodyDiv w:val="1"/>
      <w:marLeft w:val="0"/>
      <w:marRight w:val="0"/>
      <w:marTop w:val="0"/>
      <w:marBottom w:val="0"/>
      <w:divBdr>
        <w:top w:val="none" w:sz="0" w:space="0" w:color="auto"/>
        <w:left w:val="none" w:sz="0" w:space="0" w:color="auto"/>
        <w:bottom w:val="none" w:sz="0" w:space="0" w:color="auto"/>
        <w:right w:val="none" w:sz="0" w:space="0" w:color="auto"/>
      </w:divBdr>
    </w:div>
    <w:div w:id="295836806">
      <w:bodyDiv w:val="1"/>
      <w:marLeft w:val="0"/>
      <w:marRight w:val="0"/>
      <w:marTop w:val="0"/>
      <w:marBottom w:val="0"/>
      <w:divBdr>
        <w:top w:val="none" w:sz="0" w:space="0" w:color="auto"/>
        <w:left w:val="none" w:sz="0" w:space="0" w:color="auto"/>
        <w:bottom w:val="none" w:sz="0" w:space="0" w:color="auto"/>
        <w:right w:val="none" w:sz="0" w:space="0" w:color="auto"/>
      </w:divBdr>
    </w:div>
    <w:div w:id="300115072">
      <w:bodyDiv w:val="1"/>
      <w:marLeft w:val="0"/>
      <w:marRight w:val="0"/>
      <w:marTop w:val="0"/>
      <w:marBottom w:val="0"/>
      <w:divBdr>
        <w:top w:val="none" w:sz="0" w:space="0" w:color="auto"/>
        <w:left w:val="none" w:sz="0" w:space="0" w:color="auto"/>
        <w:bottom w:val="none" w:sz="0" w:space="0" w:color="auto"/>
        <w:right w:val="none" w:sz="0" w:space="0" w:color="auto"/>
      </w:divBdr>
    </w:div>
    <w:div w:id="304895127">
      <w:bodyDiv w:val="1"/>
      <w:marLeft w:val="0"/>
      <w:marRight w:val="0"/>
      <w:marTop w:val="0"/>
      <w:marBottom w:val="0"/>
      <w:divBdr>
        <w:top w:val="none" w:sz="0" w:space="0" w:color="auto"/>
        <w:left w:val="none" w:sz="0" w:space="0" w:color="auto"/>
        <w:bottom w:val="none" w:sz="0" w:space="0" w:color="auto"/>
        <w:right w:val="none" w:sz="0" w:space="0" w:color="auto"/>
      </w:divBdr>
    </w:div>
    <w:div w:id="305403278">
      <w:bodyDiv w:val="1"/>
      <w:marLeft w:val="0"/>
      <w:marRight w:val="0"/>
      <w:marTop w:val="0"/>
      <w:marBottom w:val="0"/>
      <w:divBdr>
        <w:top w:val="none" w:sz="0" w:space="0" w:color="auto"/>
        <w:left w:val="none" w:sz="0" w:space="0" w:color="auto"/>
        <w:bottom w:val="none" w:sz="0" w:space="0" w:color="auto"/>
        <w:right w:val="none" w:sz="0" w:space="0" w:color="auto"/>
      </w:divBdr>
    </w:div>
    <w:div w:id="312758676">
      <w:bodyDiv w:val="1"/>
      <w:marLeft w:val="0"/>
      <w:marRight w:val="0"/>
      <w:marTop w:val="0"/>
      <w:marBottom w:val="0"/>
      <w:divBdr>
        <w:top w:val="none" w:sz="0" w:space="0" w:color="auto"/>
        <w:left w:val="none" w:sz="0" w:space="0" w:color="auto"/>
        <w:bottom w:val="none" w:sz="0" w:space="0" w:color="auto"/>
        <w:right w:val="none" w:sz="0" w:space="0" w:color="auto"/>
      </w:divBdr>
    </w:div>
    <w:div w:id="317811204">
      <w:bodyDiv w:val="1"/>
      <w:marLeft w:val="0"/>
      <w:marRight w:val="0"/>
      <w:marTop w:val="0"/>
      <w:marBottom w:val="0"/>
      <w:divBdr>
        <w:top w:val="none" w:sz="0" w:space="0" w:color="auto"/>
        <w:left w:val="none" w:sz="0" w:space="0" w:color="auto"/>
        <w:bottom w:val="none" w:sz="0" w:space="0" w:color="auto"/>
        <w:right w:val="none" w:sz="0" w:space="0" w:color="auto"/>
      </w:divBdr>
    </w:div>
    <w:div w:id="320475541">
      <w:bodyDiv w:val="1"/>
      <w:marLeft w:val="0"/>
      <w:marRight w:val="0"/>
      <w:marTop w:val="0"/>
      <w:marBottom w:val="0"/>
      <w:divBdr>
        <w:top w:val="none" w:sz="0" w:space="0" w:color="auto"/>
        <w:left w:val="none" w:sz="0" w:space="0" w:color="auto"/>
        <w:bottom w:val="none" w:sz="0" w:space="0" w:color="auto"/>
        <w:right w:val="none" w:sz="0" w:space="0" w:color="auto"/>
      </w:divBdr>
    </w:div>
    <w:div w:id="333269585">
      <w:bodyDiv w:val="1"/>
      <w:marLeft w:val="0"/>
      <w:marRight w:val="0"/>
      <w:marTop w:val="0"/>
      <w:marBottom w:val="0"/>
      <w:divBdr>
        <w:top w:val="none" w:sz="0" w:space="0" w:color="auto"/>
        <w:left w:val="none" w:sz="0" w:space="0" w:color="auto"/>
        <w:bottom w:val="none" w:sz="0" w:space="0" w:color="auto"/>
        <w:right w:val="none" w:sz="0" w:space="0" w:color="auto"/>
      </w:divBdr>
    </w:div>
    <w:div w:id="338389744">
      <w:bodyDiv w:val="1"/>
      <w:marLeft w:val="0"/>
      <w:marRight w:val="0"/>
      <w:marTop w:val="0"/>
      <w:marBottom w:val="0"/>
      <w:divBdr>
        <w:top w:val="none" w:sz="0" w:space="0" w:color="auto"/>
        <w:left w:val="none" w:sz="0" w:space="0" w:color="auto"/>
        <w:bottom w:val="none" w:sz="0" w:space="0" w:color="auto"/>
        <w:right w:val="none" w:sz="0" w:space="0" w:color="auto"/>
      </w:divBdr>
    </w:div>
    <w:div w:id="341127220">
      <w:bodyDiv w:val="1"/>
      <w:marLeft w:val="0"/>
      <w:marRight w:val="0"/>
      <w:marTop w:val="0"/>
      <w:marBottom w:val="0"/>
      <w:divBdr>
        <w:top w:val="none" w:sz="0" w:space="0" w:color="auto"/>
        <w:left w:val="none" w:sz="0" w:space="0" w:color="auto"/>
        <w:bottom w:val="none" w:sz="0" w:space="0" w:color="auto"/>
        <w:right w:val="none" w:sz="0" w:space="0" w:color="auto"/>
      </w:divBdr>
    </w:div>
    <w:div w:id="346568733">
      <w:bodyDiv w:val="1"/>
      <w:marLeft w:val="0"/>
      <w:marRight w:val="0"/>
      <w:marTop w:val="0"/>
      <w:marBottom w:val="0"/>
      <w:divBdr>
        <w:top w:val="none" w:sz="0" w:space="0" w:color="auto"/>
        <w:left w:val="none" w:sz="0" w:space="0" w:color="auto"/>
        <w:bottom w:val="none" w:sz="0" w:space="0" w:color="auto"/>
        <w:right w:val="none" w:sz="0" w:space="0" w:color="auto"/>
      </w:divBdr>
    </w:div>
    <w:div w:id="352414405">
      <w:bodyDiv w:val="1"/>
      <w:marLeft w:val="0"/>
      <w:marRight w:val="0"/>
      <w:marTop w:val="0"/>
      <w:marBottom w:val="0"/>
      <w:divBdr>
        <w:top w:val="none" w:sz="0" w:space="0" w:color="auto"/>
        <w:left w:val="none" w:sz="0" w:space="0" w:color="auto"/>
        <w:bottom w:val="none" w:sz="0" w:space="0" w:color="auto"/>
        <w:right w:val="none" w:sz="0" w:space="0" w:color="auto"/>
      </w:divBdr>
    </w:div>
    <w:div w:id="353768921">
      <w:bodyDiv w:val="1"/>
      <w:marLeft w:val="0"/>
      <w:marRight w:val="0"/>
      <w:marTop w:val="0"/>
      <w:marBottom w:val="0"/>
      <w:divBdr>
        <w:top w:val="none" w:sz="0" w:space="0" w:color="auto"/>
        <w:left w:val="none" w:sz="0" w:space="0" w:color="auto"/>
        <w:bottom w:val="none" w:sz="0" w:space="0" w:color="auto"/>
        <w:right w:val="none" w:sz="0" w:space="0" w:color="auto"/>
      </w:divBdr>
    </w:div>
    <w:div w:id="359862370">
      <w:bodyDiv w:val="1"/>
      <w:marLeft w:val="0"/>
      <w:marRight w:val="0"/>
      <w:marTop w:val="0"/>
      <w:marBottom w:val="0"/>
      <w:divBdr>
        <w:top w:val="none" w:sz="0" w:space="0" w:color="auto"/>
        <w:left w:val="none" w:sz="0" w:space="0" w:color="auto"/>
        <w:bottom w:val="none" w:sz="0" w:space="0" w:color="auto"/>
        <w:right w:val="none" w:sz="0" w:space="0" w:color="auto"/>
      </w:divBdr>
    </w:div>
    <w:div w:id="370570857">
      <w:bodyDiv w:val="1"/>
      <w:marLeft w:val="0"/>
      <w:marRight w:val="0"/>
      <w:marTop w:val="0"/>
      <w:marBottom w:val="0"/>
      <w:divBdr>
        <w:top w:val="none" w:sz="0" w:space="0" w:color="auto"/>
        <w:left w:val="none" w:sz="0" w:space="0" w:color="auto"/>
        <w:bottom w:val="none" w:sz="0" w:space="0" w:color="auto"/>
        <w:right w:val="none" w:sz="0" w:space="0" w:color="auto"/>
      </w:divBdr>
    </w:div>
    <w:div w:id="378171531">
      <w:bodyDiv w:val="1"/>
      <w:marLeft w:val="0"/>
      <w:marRight w:val="0"/>
      <w:marTop w:val="0"/>
      <w:marBottom w:val="0"/>
      <w:divBdr>
        <w:top w:val="none" w:sz="0" w:space="0" w:color="auto"/>
        <w:left w:val="none" w:sz="0" w:space="0" w:color="auto"/>
        <w:bottom w:val="none" w:sz="0" w:space="0" w:color="auto"/>
        <w:right w:val="none" w:sz="0" w:space="0" w:color="auto"/>
      </w:divBdr>
    </w:div>
    <w:div w:id="386421087">
      <w:bodyDiv w:val="1"/>
      <w:marLeft w:val="0"/>
      <w:marRight w:val="0"/>
      <w:marTop w:val="0"/>
      <w:marBottom w:val="0"/>
      <w:divBdr>
        <w:top w:val="none" w:sz="0" w:space="0" w:color="auto"/>
        <w:left w:val="none" w:sz="0" w:space="0" w:color="auto"/>
        <w:bottom w:val="none" w:sz="0" w:space="0" w:color="auto"/>
        <w:right w:val="none" w:sz="0" w:space="0" w:color="auto"/>
      </w:divBdr>
    </w:div>
    <w:div w:id="387539192">
      <w:bodyDiv w:val="1"/>
      <w:marLeft w:val="0"/>
      <w:marRight w:val="0"/>
      <w:marTop w:val="0"/>
      <w:marBottom w:val="0"/>
      <w:divBdr>
        <w:top w:val="none" w:sz="0" w:space="0" w:color="auto"/>
        <w:left w:val="none" w:sz="0" w:space="0" w:color="auto"/>
        <w:bottom w:val="none" w:sz="0" w:space="0" w:color="auto"/>
        <w:right w:val="none" w:sz="0" w:space="0" w:color="auto"/>
      </w:divBdr>
    </w:div>
    <w:div w:id="394088203">
      <w:bodyDiv w:val="1"/>
      <w:marLeft w:val="0"/>
      <w:marRight w:val="0"/>
      <w:marTop w:val="0"/>
      <w:marBottom w:val="0"/>
      <w:divBdr>
        <w:top w:val="none" w:sz="0" w:space="0" w:color="auto"/>
        <w:left w:val="none" w:sz="0" w:space="0" w:color="auto"/>
        <w:bottom w:val="none" w:sz="0" w:space="0" w:color="auto"/>
        <w:right w:val="none" w:sz="0" w:space="0" w:color="auto"/>
      </w:divBdr>
    </w:div>
    <w:div w:id="394470273">
      <w:bodyDiv w:val="1"/>
      <w:marLeft w:val="0"/>
      <w:marRight w:val="0"/>
      <w:marTop w:val="0"/>
      <w:marBottom w:val="0"/>
      <w:divBdr>
        <w:top w:val="none" w:sz="0" w:space="0" w:color="auto"/>
        <w:left w:val="none" w:sz="0" w:space="0" w:color="auto"/>
        <w:bottom w:val="none" w:sz="0" w:space="0" w:color="auto"/>
        <w:right w:val="none" w:sz="0" w:space="0" w:color="auto"/>
      </w:divBdr>
    </w:div>
    <w:div w:id="407774957">
      <w:bodyDiv w:val="1"/>
      <w:marLeft w:val="0"/>
      <w:marRight w:val="0"/>
      <w:marTop w:val="0"/>
      <w:marBottom w:val="0"/>
      <w:divBdr>
        <w:top w:val="none" w:sz="0" w:space="0" w:color="auto"/>
        <w:left w:val="none" w:sz="0" w:space="0" w:color="auto"/>
        <w:bottom w:val="none" w:sz="0" w:space="0" w:color="auto"/>
        <w:right w:val="none" w:sz="0" w:space="0" w:color="auto"/>
      </w:divBdr>
    </w:div>
    <w:div w:id="411243271">
      <w:bodyDiv w:val="1"/>
      <w:marLeft w:val="0"/>
      <w:marRight w:val="0"/>
      <w:marTop w:val="0"/>
      <w:marBottom w:val="0"/>
      <w:divBdr>
        <w:top w:val="none" w:sz="0" w:space="0" w:color="auto"/>
        <w:left w:val="none" w:sz="0" w:space="0" w:color="auto"/>
        <w:bottom w:val="none" w:sz="0" w:space="0" w:color="auto"/>
        <w:right w:val="none" w:sz="0" w:space="0" w:color="auto"/>
      </w:divBdr>
    </w:div>
    <w:div w:id="427970406">
      <w:bodyDiv w:val="1"/>
      <w:marLeft w:val="0"/>
      <w:marRight w:val="0"/>
      <w:marTop w:val="0"/>
      <w:marBottom w:val="0"/>
      <w:divBdr>
        <w:top w:val="none" w:sz="0" w:space="0" w:color="auto"/>
        <w:left w:val="none" w:sz="0" w:space="0" w:color="auto"/>
        <w:bottom w:val="none" w:sz="0" w:space="0" w:color="auto"/>
        <w:right w:val="none" w:sz="0" w:space="0" w:color="auto"/>
      </w:divBdr>
    </w:div>
    <w:div w:id="438258618">
      <w:bodyDiv w:val="1"/>
      <w:marLeft w:val="0"/>
      <w:marRight w:val="0"/>
      <w:marTop w:val="0"/>
      <w:marBottom w:val="0"/>
      <w:divBdr>
        <w:top w:val="none" w:sz="0" w:space="0" w:color="auto"/>
        <w:left w:val="none" w:sz="0" w:space="0" w:color="auto"/>
        <w:bottom w:val="none" w:sz="0" w:space="0" w:color="auto"/>
        <w:right w:val="none" w:sz="0" w:space="0" w:color="auto"/>
      </w:divBdr>
    </w:div>
    <w:div w:id="448933588">
      <w:bodyDiv w:val="1"/>
      <w:marLeft w:val="0"/>
      <w:marRight w:val="0"/>
      <w:marTop w:val="0"/>
      <w:marBottom w:val="0"/>
      <w:divBdr>
        <w:top w:val="none" w:sz="0" w:space="0" w:color="auto"/>
        <w:left w:val="none" w:sz="0" w:space="0" w:color="auto"/>
        <w:bottom w:val="none" w:sz="0" w:space="0" w:color="auto"/>
        <w:right w:val="none" w:sz="0" w:space="0" w:color="auto"/>
      </w:divBdr>
    </w:div>
    <w:div w:id="453645278">
      <w:bodyDiv w:val="1"/>
      <w:marLeft w:val="0"/>
      <w:marRight w:val="0"/>
      <w:marTop w:val="0"/>
      <w:marBottom w:val="0"/>
      <w:divBdr>
        <w:top w:val="none" w:sz="0" w:space="0" w:color="auto"/>
        <w:left w:val="none" w:sz="0" w:space="0" w:color="auto"/>
        <w:bottom w:val="none" w:sz="0" w:space="0" w:color="auto"/>
        <w:right w:val="none" w:sz="0" w:space="0" w:color="auto"/>
      </w:divBdr>
    </w:div>
    <w:div w:id="473763943">
      <w:bodyDiv w:val="1"/>
      <w:marLeft w:val="0"/>
      <w:marRight w:val="0"/>
      <w:marTop w:val="0"/>
      <w:marBottom w:val="0"/>
      <w:divBdr>
        <w:top w:val="none" w:sz="0" w:space="0" w:color="auto"/>
        <w:left w:val="none" w:sz="0" w:space="0" w:color="auto"/>
        <w:bottom w:val="none" w:sz="0" w:space="0" w:color="auto"/>
        <w:right w:val="none" w:sz="0" w:space="0" w:color="auto"/>
      </w:divBdr>
    </w:div>
    <w:div w:id="475954386">
      <w:bodyDiv w:val="1"/>
      <w:marLeft w:val="0"/>
      <w:marRight w:val="0"/>
      <w:marTop w:val="0"/>
      <w:marBottom w:val="0"/>
      <w:divBdr>
        <w:top w:val="none" w:sz="0" w:space="0" w:color="auto"/>
        <w:left w:val="none" w:sz="0" w:space="0" w:color="auto"/>
        <w:bottom w:val="none" w:sz="0" w:space="0" w:color="auto"/>
        <w:right w:val="none" w:sz="0" w:space="0" w:color="auto"/>
      </w:divBdr>
    </w:div>
    <w:div w:id="477310766">
      <w:bodyDiv w:val="1"/>
      <w:marLeft w:val="0"/>
      <w:marRight w:val="0"/>
      <w:marTop w:val="0"/>
      <w:marBottom w:val="0"/>
      <w:divBdr>
        <w:top w:val="none" w:sz="0" w:space="0" w:color="auto"/>
        <w:left w:val="none" w:sz="0" w:space="0" w:color="auto"/>
        <w:bottom w:val="none" w:sz="0" w:space="0" w:color="auto"/>
        <w:right w:val="none" w:sz="0" w:space="0" w:color="auto"/>
      </w:divBdr>
    </w:div>
    <w:div w:id="487675839">
      <w:bodyDiv w:val="1"/>
      <w:marLeft w:val="0"/>
      <w:marRight w:val="0"/>
      <w:marTop w:val="0"/>
      <w:marBottom w:val="0"/>
      <w:divBdr>
        <w:top w:val="none" w:sz="0" w:space="0" w:color="auto"/>
        <w:left w:val="none" w:sz="0" w:space="0" w:color="auto"/>
        <w:bottom w:val="none" w:sz="0" w:space="0" w:color="auto"/>
        <w:right w:val="none" w:sz="0" w:space="0" w:color="auto"/>
      </w:divBdr>
    </w:div>
    <w:div w:id="489247731">
      <w:bodyDiv w:val="1"/>
      <w:marLeft w:val="0"/>
      <w:marRight w:val="0"/>
      <w:marTop w:val="0"/>
      <w:marBottom w:val="0"/>
      <w:divBdr>
        <w:top w:val="none" w:sz="0" w:space="0" w:color="auto"/>
        <w:left w:val="none" w:sz="0" w:space="0" w:color="auto"/>
        <w:bottom w:val="none" w:sz="0" w:space="0" w:color="auto"/>
        <w:right w:val="none" w:sz="0" w:space="0" w:color="auto"/>
      </w:divBdr>
    </w:div>
    <w:div w:id="504243422">
      <w:bodyDiv w:val="1"/>
      <w:marLeft w:val="0"/>
      <w:marRight w:val="0"/>
      <w:marTop w:val="0"/>
      <w:marBottom w:val="0"/>
      <w:divBdr>
        <w:top w:val="none" w:sz="0" w:space="0" w:color="auto"/>
        <w:left w:val="none" w:sz="0" w:space="0" w:color="auto"/>
        <w:bottom w:val="none" w:sz="0" w:space="0" w:color="auto"/>
        <w:right w:val="none" w:sz="0" w:space="0" w:color="auto"/>
      </w:divBdr>
    </w:div>
    <w:div w:id="504248850">
      <w:bodyDiv w:val="1"/>
      <w:marLeft w:val="0"/>
      <w:marRight w:val="0"/>
      <w:marTop w:val="0"/>
      <w:marBottom w:val="0"/>
      <w:divBdr>
        <w:top w:val="none" w:sz="0" w:space="0" w:color="auto"/>
        <w:left w:val="none" w:sz="0" w:space="0" w:color="auto"/>
        <w:bottom w:val="none" w:sz="0" w:space="0" w:color="auto"/>
        <w:right w:val="none" w:sz="0" w:space="0" w:color="auto"/>
      </w:divBdr>
    </w:div>
    <w:div w:id="519978140">
      <w:bodyDiv w:val="1"/>
      <w:marLeft w:val="0"/>
      <w:marRight w:val="0"/>
      <w:marTop w:val="0"/>
      <w:marBottom w:val="0"/>
      <w:divBdr>
        <w:top w:val="none" w:sz="0" w:space="0" w:color="auto"/>
        <w:left w:val="none" w:sz="0" w:space="0" w:color="auto"/>
        <w:bottom w:val="none" w:sz="0" w:space="0" w:color="auto"/>
        <w:right w:val="none" w:sz="0" w:space="0" w:color="auto"/>
      </w:divBdr>
    </w:div>
    <w:div w:id="528377791">
      <w:bodyDiv w:val="1"/>
      <w:marLeft w:val="0"/>
      <w:marRight w:val="0"/>
      <w:marTop w:val="0"/>
      <w:marBottom w:val="0"/>
      <w:divBdr>
        <w:top w:val="none" w:sz="0" w:space="0" w:color="auto"/>
        <w:left w:val="none" w:sz="0" w:space="0" w:color="auto"/>
        <w:bottom w:val="none" w:sz="0" w:space="0" w:color="auto"/>
        <w:right w:val="none" w:sz="0" w:space="0" w:color="auto"/>
      </w:divBdr>
    </w:div>
    <w:div w:id="533616365">
      <w:bodyDiv w:val="1"/>
      <w:marLeft w:val="0"/>
      <w:marRight w:val="0"/>
      <w:marTop w:val="0"/>
      <w:marBottom w:val="0"/>
      <w:divBdr>
        <w:top w:val="none" w:sz="0" w:space="0" w:color="auto"/>
        <w:left w:val="none" w:sz="0" w:space="0" w:color="auto"/>
        <w:bottom w:val="none" w:sz="0" w:space="0" w:color="auto"/>
        <w:right w:val="none" w:sz="0" w:space="0" w:color="auto"/>
      </w:divBdr>
    </w:div>
    <w:div w:id="539779074">
      <w:bodyDiv w:val="1"/>
      <w:marLeft w:val="0"/>
      <w:marRight w:val="0"/>
      <w:marTop w:val="0"/>
      <w:marBottom w:val="0"/>
      <w:divBdr>
        <w:top w:val="none" w:sz="0" w:space="0" w:color="auto"/>
        <w:left w:val="none" w:sz="0" w:space="0" w:color="auto"/>
        <w:bottom w:val="none" w:sz="0" w:space="0" w:color="auto"/>
        <w:right w:val="none" w:sz="0" w:space="0" w:color="auto"/>
      </w:divBdr>
    </w:div>
    <w:div w:id="561793276">
      <w:bodyDiv w:val="1"/>
      <w:marLeft w:val="0"/>
      <w:marRight w:val="0"/>
      <w:marTop w:val="0"/>
      <w:marBottom w:val="0"/>
      <w:divBdr>
        <w:top w:val="none" w:sz="0" w:space="0" w:color="auto"/>
        <w:left w:val="none" w:sz="0" w:space="0" w:color="auto"/>
        <w:bottom w:val="none" w:sz="0" w:space="0" w:color="auto"/>
        <w:right w:val="none" w:sz="0" w:space="0" w:color="auto"/>
      </w:divBdr>
    </w:div>
    <w:div w:id="561988357">
      <w:bodyDiv w:val="1"/>
      <w:marLeft w:val="0"/>
      <w:marRight w:val="0"/>
      <w:marTop w:val="0"/>
      <w:marBottom w:val="0"/>
      <w:divBdr>
        <w:top w:val="none" w:sz="0" w:space="0" w:color="auto"/>
        <w:left w:val="none" w:sz="0" w:space="0" w:color="auto"/>
        <w:bottom w:val="none" w:sz="0" w:space="0" w:color="auto"/>
        <w:right w:val="none" w:sz="0" w:space="0" w:color="auto"/>
      </w:divBdr>
    </w:div>
    <w:div w:id="562301659">
      <w:bodyDiv w:val="1"/>
      <w:marLeft w:val="0"/>
      <w:marRight w:val="0"/>
      <w:marTop w:val="0"/>
      <w:marBottom w:val="0"/>
      <w:divBdr>
        <w:top w:val="none" w:sz="0" w:space="0" w:color="auto"/>
        <w:left w:val="none" w:sz="0" w:space="0" w:color="auto"/>
        <w:bottom w:val="none" w:sz="0" w:space="0" w:color="auto"/>
        <w:right w:val="none" w:sz="0" w:space="0" w:color="auto"/>
      </w:divBdr>
    </w:div>
    <w:div w:id="575479914">
      <w:bodyDiv w:val="1"/>
      <w:marLeft w:val="0"/>
      <w:marRight w:val="0"/>
      <w:marTop w:val="0"/>
      <w:marBottom w:val="0"/>
      <w:divBdr>
        <w:top w:val="none" w:sz="0" w:space="0" w:color="auto"/>
        <w:left w:val="none" w:sz="0" w:space="0" w:color="auto"/>
        <w:bottom w:val="none" w:sz="0" w:space="0" w:color="auto"/>
        <w:right w:val="none" w:sz="0" w:space="0" w:color="auto"/>
      </w:divBdr>
    </w:div>
    <w:div w:id="583224613">
      <w:bodyDiv w:val="1"/>
      <w:marLeft w:val="0"/>
      <w:marRight w:val="0"/>
      <w:marTop w:val="0"/>
      <w:marBottom w:val="0"/>
      <w:divBdr>
        <w:top w:val="none" w:sz="0" w:space="0" w:color="auto"/>
        <w:left w:val="none" w:sz="0" w:space="0" w:color="auto"/>
        <w:bottom w:val="none" w:sz="0" w:space="0" w:color="auto"/>
        <w:right w:val="none" w:sz="0" w:space="0" w:color="auto"/>
      </w:divBdr>
    </w:div>
    <w:div w:id="592511467">
      <w:bodyDiv w:val="1"/>
      <w:marLeft w:val="0"/>
      <w:marRight w:val="0"/>
      <w:marTop w:val="0"/>
      <w:marBottom w:val="0"/>
      <w:divBdr>
        <w:top w:val="none" w:sz="0" w:space="0" w:color="auto"/>
        <w:left w:val="none" w:sz="0" w:space="0" w:color="auto"/>
        <w:bottom w:val="none" w:sz="0" w:space="0" w:color="auto"/>
        <w:right w:val="none" w:sz="0" w:space="0" w:color="auto"/>
      </w:divBdr>
    </w:div>
    <w:div w:id="596400653">
      <w:bodyDiv w:val="1"/>
      <w:marLeft w:val="0"/>
      <w:marRight w:val="0"/>
      <w:marTop w:val="0"/>
      <w:marBottom w:val="0"/>
      <w:divBdr>
        <w:top w:val="none" w:sz="0" w:space="0" w:color="auto"/>
        <w:left w:val="none" w:sz="0" w:space="0" w:color="auto"/>
        <w:bottom w:val="none" w:sz="0" w:space="0" w:color="auto"/>
        <w:right w:val="none" w:sz="0" w:space="0" w:color="auto"/>
      </w:divBdr>
    </w:div>
    <w:div w:id="598758204">
      <w:bodyDiv w:val="1"/>
      <w:marLeft w:val="0"/>
      <w:marRight w:val="0"/>
      <w:marTop w:val="0"/>
      <w:marBottom w:val="0"/>
      <w:divBdr>
        <w:top w:val="none" w:sz="0" w:space="0" w:color="auto"/>
        <w:left w:val="none" w:sz="0" w:space="0" w:color="auto"/>
        <w:bottom w:val="none" w:sz="0" w:space="0" w:color="auto"/>
        <w:right w:val="none" w:sz="0" w:space="0" w:color="auto"/>
      </w:divBdr>
    </w:div>
    <w:div w:id="602032630">
      <w:bodyDiv w:val="1"/>
      <w:marLeft w:val="0"/>
      <w:marRight w:val="0"/>
      <w:marTop w:val="0"/>
      <w:marBottom w:val="0"/>
      <w:divBdr>
        <w:top w:val="none" w:sz="0" w:space="0" w:color="auto"/>
        <w:left w:val="none" w:sz="0" w:space="0" w:color="auto"/>
        <w:bottom w:val="none" w:sz="0" w:space="0" w:color="auto"/>
        <w:right w:val="none" w:sz="0" w:space="0" w:color="auto"/>
      </w:divBdr>
    </w:div>
    <w:div w:id="606960509">
      <w:bodyDiv w:val="1"/>
      <w:marLeft w:val="0"/>
      <w:marRight w:val="0"/>
      <w:marTop w:val="0"/>
      <w:marBottom w:val="0"/>
      <w:divBdr>
        <w:top w:val="none" w:sz="0" w:space="0" w:color="auto"/>
        <w:left w:val="none" w:sz="0" w:space="0" w:color="auto"/>
        <w:bottom w:val="none" w:sz="0" w:space="0" w:color="auto"/>
        <w:right w:val="none" w:sz="0" w:space="0" w:color="auto"/>
      </w:divBdr>
    </w:div>
    <w:div w:id="611740148">
      <w:bodyDiv w:val="1"/>
      <w:marLeft w:val="0"/>
      <w:marRight w:val="0"/>
      <w:marTop w:val="0"/>
      <w:marBottom w:val="0"/>
      <w:divBdr>
        <w:top w:val="none" w:sz="0" w:space="0" w:color="auto"/>
        <w:left w:val="none" w:sz="0" w:space="0" w:color="auto"/>
        <w:bottom w:val="none" w:sz="0" w:space="0" w:color="auto"/>
        <w:right w:val="none" w:sz="0" w:space="0" w:color="auto"/>
      </w:divBdr>
    </w:div>
    <w:div w:id="626551499">
      <w:bodyDiv w:val="1"/>
      <w:marLeft w:val="0"/>
      <w:marRight w:val="0"/>
      <w:marTop w:val="0"/>
      <w:marBottom w:val="0"/>
      <w:divBdr>
        <w:top w:val="none" w:sz="0" w:space="0" w:color="auto"/>
        <w:left w:val="none" w:sz="0" w:space="0" w:color="auto"/>
        <w:bottom w:val="none" w:sz="0" w:space="0" w:color="auto"/>
        <w:right w:val="none" w:sz="0" w:space="0" w:color="auto"/>
      </w:divBdr>
    </w:div>
    <w:div w:id="629088635">
      <w:bodyDiv w:val="1"/>
      <w:marLeft w:val="0"/>
      <w:marRight w:val="0"/>
      <w:marTop w:val="0"/>
      <w:marBottom w:val="0"/>
      <w:divBdr>
        <w:top w:val="none" w:sz="0" w:space="0" w:color="auto"/>
        <w:left w:val="none" w:sz="0" w:space="0" w:color="auto"/>
        <w:bottom w:val="none" w:sz="0" w:space="0" w:color="auto"/>
        <w:right w:val="none" w:sz="0" w:space="0" w:color="auto"/>
      </w:divBdr>
    </w:div>
    <w:div w:id="629364210">
      <w:bodyDiv w:val="1"/>
      <w:marLeft w:val="0"/>
      <w:marRight w:val="0"/>
      <w:marTop w:val="0"/>
      <w:marBottom w:val="0"/>
      <w:divBdr>
        <w:top w:val="none" w:sz="0" w:space="0" w:color="auto"/>
        <w:left w:val="none" w:sz="0" w:space="0" w:color="auto"/>
        <w:bottom w:val="none" w:sz="0" w:space="0" w:color="auto"/>
        <w:right w:val="none" w:sz="0" w:space="0" w:color="auto"/>
      </w:divBdr>
    </w:div>
    <w:div w:id="645010250">
      <w:bodyDiv w:val="1"/>
      <w:marLeft w:val="0"/>
      <w:marRight w:val="0"/>
      <w:marTop w:val="0"/>
      <w:marBottom w:val="0"/>
      <w:divBdr>
        <w:top w:val="none" w:sz="0" w:space="0" w:color="auto"/>
        <w:left w:val="none" w:sz="0" w:space="0" w:color="auto"/>
        <w:bottom w:val="none" w:sz="0" w:space="0" w:color="auto"/>
        <w:right w:val="none" w:sz="0" w:space="0" w:color="auto"/>
      </w:divBdr>
    </w:div>
    <w:div w:id="645622944">
      <w:bodyDiv w:val="1"/>
      <w:marLeft w:val="0"/>
      <w:marRight w:val="0"/>
      <w:marTop w:val="0"/>
      <w:marBottom w:val="0"/>
      <w:divBdr>
        <w:top w:val="none" w:sz="0" w:space="0" w:color="auto"/>
        <w:left w:val="none" w:sz="0" w:space="0" w:color="auto"/>
        <w:bottom w:val="none" w:sz="0" w:space="0" w:color="auto"/>
        <w:right w:val="none" w:sz="0" w:space="0" w:color="auto"/>
      </w:divBdr>
    </w:div>
    <w:div w:id="657995906">
      <w:bodyDiv w:val="1"/>
      <w:marLeft w:val="0"/>
      <w:marRight w:val="0"/>
      <w:marTop w:val="0"/>
      <w:marBottom w:val="0"/>
      <w:divBdr>
        <w:top w:val="none" w:sz="0" w:space="0" w:color="auto"/>
        <w:left w:val="none" w:sz="0" w:space="0" w:color="auto"/>
        <w:bottom w:val="none" w:sz="0" w:space="0" w:color="auto"/>
        <w:right w:val="none" w:sz="0" w:space="0" w:color="auto"/>
      </w:divBdr>
    </w:div>
    <w:div w:id="668337609">
      <w:bodyDiv w:val="1"/>
      <w:marLeft w:val="0"/>
      <w:marRight w:val="0"/>
      <w:marTop w:val="0"/>
      <w:marBottom w:val="0"/>
      <w:divBdr>
        <w:top w:val="none" w:sz="0" w:space="0" w:color="auto"/>
        <w:left w:val="none" w:sz="0" w:space="0" w:color="auto"/>
        <w:bottom w:val="none" w:sz="0" w:space="0" w:color="auto"/>
        <w:right w:val="none" w:sz="0" w:space="0" w:color="auto"/>
      </w:divBdr>
    </w:div>
    <w:div w:id="674574752">
      <w:bodyDiv w:val="1"/>
      <w:marLeft w:val="0"/>
      <w:marRight w:val="0"/>
      <w:marTop w:val="0"/>
      <w:marBottom w:val="0"/>
      <w:divBdr>
        <w:top w:val="none" w:sz="0" w:space="0" w:color="auto"/>
        <w:left w:val="none" w:sz="0" w:space="0" w:color="auto"/>
        <w:bottom w:val="none" w:sz="0" w:space="0" w:color="auto"/>
        <w:right w:val="none" w:sz="0" w:space="0" w:color="auto"/>
      </w:divBdr>
    </w:div>
    <w:div w:id="678122055">
      <w:bodyDiv w:val="1"/>
      <w:marLeft w:val="0"/>
      <w:marRight w:val="0"/>
      <w:marTop w:val="0"/>
      <w:marBottom w:val="0"/>
      <w:divBdr>
        <w:top w:val="none" w:sz="0" w:space="0" w:color="auto"/>
        <w:left w:val="none" w:sz="0" w:space="0" w:color="auto"/>
        <w:bottom w:val="none" w:sz="0" w:space="0" w:color="auto"/>
        <w:right w:val="none" w:sz="0" w:space="0" w:color="auto"/>
      </w:divBdr>
    </w:div>
    <w:div w:id="716780690">
      <w:bodyDiv w:val="1"/>
      <w:marLeft w:val="0"/>
      <w:marRight w:val="0"/>
      <w:marTop w:val="0"/>
      <w:marBottom w:val="0"/>
      <w:divBdr>
        <w:top w:val="none" w:sz="0" w:space="0" w:color="auto"/>
        <w:left w:val="none" w:sz="0" w:space="0" w:color="auto"/>
        <w:bottom w:val="none" w:sz="0" w:space="0" w:color="auto"/>
        <w:right w:val="none" w:sz="0" w:space="0" w:color="auto"/>
      </w:divBdr>
    </w:div>
    <w:div w:id="721758959">
      <w:bodyDiv w:val="1"/>
      <w:marLeft w:val="0"/>
      <w:marRight w:val="0"/>
      <w:marTop w:val="0"/>
      <w:marBottom w:val="0"/>
      <w:divBdr>
        <w:top w:val="none" w:sz="0" w:space="0" w:color="auto"/>
        <w:left w:val="none" w:sz="0" w:space="0" w:color="auto"/>
        <w:bottom w:val="none" w:sz="0" w:space="0" w:color="auto"/>
        <w:right w:val="none" w:sz="0" w:space="0" w:color="auto"/>
      </w:divBdr>
    </w:div>
    <w:div w:id="722215177">
      <w:bodyDiv w:val="1"/>
      <w:marLeft w:val="0"/>
      <w:marRight w:val="0"/>
      <w:marTop w:val="0"/>
      <w:marBottom w:val="0"/>
      <w:divBdr>
        <w:top w:val="none" w:sz="0" w:space="0" w:color="auto"/>
        <w:left w:val="none" w:sz="0" w:space="0" w:color="auto"/>
        <w:bottom w:val="none" w:sz="0" w:space="0" w:color="auto"/>
        <w:right w:val="none" w:sz="0" w:space="0" w:color="auto"/>
      </w:divBdr>
    </w:div>
    <w:div w:id="729772669">
      <w:bodyDiv w:val="1"/>
      <w:marLeft w:val="0"/>
      <w:marRight w:val="0"/>
      <w:marTop w:val="0"/>
      <w:marBottom w:val="0"/>
      <w:divBdr>
        <w:top w:val="none" w:sz="0" w:space="0" w:color="auto"/>
        <w:left w:val="none" w:sz="0" w:space="0" w:color="auto"/>
        <w:bottom w:val="none" w:sz="0" w:space="0" w:color="auto"/>
        <w:right w:val="none" w:sz="0" w:space="0" w:color="auto"/>
      </w:divBdr>
    </w:div>
    <w:div w:id="737824329">
      <w:bodyDiv w:val="1"/>
      <w:marLeft w:val="0"/>
      <w:marRight w:val="0"/>
      <w:marTop w:val="0"/>
      <w:marBottom w:val="0"/>
      <w:divBdr>
        <w:top w:val="none" w:sz="0" w:space="0" w:color="auto"/>
        <w:left w:val="none" w:sz="0" w:space="0" w:color="auto"/>
        <w:bottom w:val="none" w:sz="0" w:space="0" w:color="auto"/>
        <w:right w:val="none" w:sz="0" w:space="0" w:color="auto"/>
      </w:divBdr>
    </w:div>
    <w:div w:id="745764127">
      <w:bodyDiv w:val="1"/>
      <w:marLeft w:val="0"/>
      <w:marRight w:val="0"/>
      <w:marTop w:val="0"/>
      <w:marBottom w:val="0"/>
      <w:divBdr>
        <w:top w:val="none" w:sz="0" w:space="0" w:color="auto"/>
        <w:left w:val="none" w:sz="0" w:space="0" w:color="auto"/>
        <w:bottom w:val="none" w:sz="0" w:space="0" w:color="auto"/>
        <w:right w:val="none" w:sz="0" w:space="0" w:color="auto"/>
      </w:divBdr>
    </w:div>
    <w:div w:id="748500771">
      <w:bodyDiv w:val="1"/>
      <w:marLeft w:val="0"/>
      <w:marRight w:val="0"/>
      <w:marTop w:val="0"/>
      <w:marBottom w:val="0"/>
      <w:divBdr>
        <w:top w:val="none" w:sz="0" w:space="0" w:color="auto"/>
        <w:left w:val="none" w:sz="0" w:space="0" w:color="auto"/>
        <w:bottom w:val="none" w:sz="0" w:space="0" w:color="auto"/>
        <w:right w:val="none" w:sz="0" w:space="0" w:color="auto"/>
      </w:divBdr>
    </w:div>
    <w:div w:id="750539333">
      <w:bodyDiv w:val="1"/>
      <w:marLeft w:val="0"/>
      <w:marRight w:val="0"/>
      <w:marTop w:val="0"/>
      <w:marBottom w:val="0"/>
      <w:divBdr>
        <w:top w:val="none" w:sz="0" w:space="0" w:color="auto"/>
        <w:left w:val="none" w:sz="0" w:space="0" w:color="auto"/>
        <w:bottom w:val="none" w:sz="0" w:space="0" w:color="auto"/>
        <w:right w:val="none" w:sz="0" w:space="0" w:color="auto"/>
      </w:divBdr>
    </w:div>
    <w:div w:id="755437121">
      <w:bodyDiv w:val="1"/>
      <w:marLeft w:val="0"/>
      <w:marRight w:val="0"/>
      <w:marTop w:val="0"/>
      <w:marBottom w:val="0"/>
      <w:divBdr>
        <w:top w:val="none" w:sz="0" w:space="0" w:color="auto"/>
        <w:left w:val="none" w:sz="0" w:space="0" w:color="auto"/>
        <w:bottom w:val="none" w:sz="0" w:space="0" w:color="auto"/>
        <w:right w:val="none" w:sz="0" w:space="0" w:color="auto"/>
      </w:divBdr>
    </w:div>
    <w:div w:id="755593645">
      <w:bodyDiv w:val="1"/>
      <w:marLeft w:val="0"/>
      <w:marRight w:val="0"/>
      <w:marTop w:val="0"/>
      <w:marBottom w:val="0"/>
      <w:divBdr>
        <w:top w:val="none" w:sz="0" w:space="0" w:color="auto"/>
        <w:left w:val="none" w:sz="0" w:space="0" w:color="auto"/>
        <w:bottom w:val="none" w:sz="0" w:space="0" w:color="auto"/>
        <w:right w:val="none" w:sz="0" w:space="0" w:color="auto"/>
      </w:divBdr>
    </w:div>
    <w:div w:id="764375542">
      <w:bodyDiv w:val="1"/>
      <w:marLeft w:val="0"/>
      <w:marRight w:val="0"/>
      <w:marTop w:val="0"/>
      <w:marBottom w:val="0"/>
      <w:divBdr>
        <w:top w:val="none" w:sz="0" w:space="0" w:color="auto"/>
        <w:left w:val="none" w:sz="0" w:space="0" w:color="auto"/>
        <w:bottom w:val="none" w:sz="0" w:space="0" w:color="auto"/>
        <w:right w:val="none" w:sz="0" w:space="0" w:color="auto"/>
      </w:divBdr>
    </w:div>
    <w:div w:id="766971930">
      <w:bodyDiv w:val="1"/>
      <w:marLeft w:val="0"/>
      <w:marRight w:val="0"/>
      <w:marTop w:val="0"/>
      <w:marBottom w:val="0"/>
      <w:divBdr>
        <w:top w:val="none" w:sz="0" w:space="0" w:color="auto"/>
        <w:left w:val="none" w:sz="0" w:space="0" w:color="auto"/>
        <w:bottom w:val="none" w:sz="0" w:space="0" w:color="auto"/>
        <w:right w:val="none" w:sz="0" w:space="0" w:color="auto"/>
      </w:divBdr>
    </w:div>
    <w:div w:id="770204856">
      <w:bodyDiv w:val="1"/>
      <w:marLeft w:val="0"/>
      <w:marRight w:val="0"/>
      <w:marTop w:val="0"/>
      <w:marBottom w:val="0"/>
      <w:divBdr>
        <w:top w:val="none" w:sz="0" w:space="0" w:color="auto"/>
        <w:left w:val="none" w:sz="0" w:space="0" w:color="auto"/>
        <w:bottom w:val="none" w:sz="0" w:space="0" w:color="auto"/>
        <w:right w:val="none" w:sz="0" w:space="0" w:color="auto"/>
      </w:divBdr>
    </w:div>
    <w:div w:id="784731749">
      <w:bodyDiv w:val="1"/>
      <w:marLeft w:val="0"/>
      <w:marRight w:val="0"/>
      <w:marTop w:val="0"/>
      <w:marBottom w:val="0"/>
      <w:divBdr>
        <w:top w:val="none" w:sz="0" w:space="0" w:color="auto"/>
        <w:left w:val="none" w:sz="0" w:space="0" w:color="auto"/>
        <w:bottom w:val="none" w:sz="0" w:space="0" w:color="auto"/>
        <w:right w:val="none" w:sz="0" w:space="0" w:color="auto"/>
      </w:divBdr>
    </w:div>
    <w:div w:id="788595255">
      <w:bodyDiv w:val="1"/>
      <w:marLeft w:val="0"/>
      <w:marRight w:val="0"/>
      <w:marTop w:val="0"/>
      <w:marBottom w:val="0"/>
      <w:divBdr>
        <w:top w:val="none" w:sz="0" w:space="0" w:color="auto"/>
        <w:left w:val="none" w:sz="0" w:space="0" w:color="auto"/>
        <w:bottom w:val="none" w:sz="0" w:space="0" w:color="auto"/>
        <w:right w:val="none" w:sz="0" w:space="0" w:color="auto"/>
      </w:divBdr>
    </w:div>
    <w:div w:id="802313540">
      <w:bodyDiv w:val="1"/>
      <w:marLeft w:val="0"/>
      <w:marRight w:val="0"/>
      <w:marTop w:val="0"/>
      <w:marBottom w:val="0"/>
      <w:divBdr>
        <w:top w:val="none" w:sz="0" w:space="0" w:color="auto"/>
        <w:left w:val="none" w:sz="0" w:space="0" w:color="auto"/>
        <w:bottom w:val="none" w:sz="0" w:space="0" w:color="auto"/>
        <w:right w:val="none" w:sz="0" w:space="0" w:color="auto"/>
      </w:divBdr>
    </w:div>
    <w:div w:id="803431553">
      <w:bodyDiv w:val="1"/>
      <w:marLeft w:val="0"/>
      <w:marRight w:val="0"/>
      <w:marTop w:val="0"/>
      <w:marBottom w:val="0"/>
      <w:divBdr>
        <w:top w:val="none" w:sz="0" w:space="0" w:color="auto"/>
        <w:left w:val="none" w:sz="0" w:space="0" w:color="auto"/>
        <w:bottom w:val="none" w:sz="0" w:space="0" w:color="auto"/>
        <w:right w:val="none" w:sz="0" w:space="0" w:color="auto"/>
      </w:divBdr>
    </w:div>
    <w:div w:id="809632038">
      <w:bodyDiv w:val="1"/>
      <w:marLeft w:val="0"/>
      <w:marRight w:val="0"/>
      <w:marTop w:val="0"/>
      <w:marBottom w:val="0"/>
      <w:divBdr>
        <w:top w:val="none" w:sz="0" w:space="0" w:color="auto"/>
        <w:left w:val="none" w:sz="0" w:space="0" w:color="auto"/>
        <w:bottom w:val="none" w:sz="0" w:space="0" w:color="auto"/>
        <w:right w:val="none" w:sz="0" w:space="0" w:color="auto"/>
      </w:divBdr>
    </w:div>
    <w:div w:id="815683448">
      <w:bodyDiv w:val="1"/>
      <w:marLeft w:val="0"/>
      <w:marRight w:val="0"/>
      <w:marTop w:val="0"/>
      <w:marBottom w:val="0"/>
      <w:divBdr>
        <w:top w:val="none" w:sz="0" w:space="0" w:color="auto"/>
        <w:left w:val="none" w:sz="0" w:space="0" w:color="auto"/>
        <w:bottom w:val="none" w:sz="0" w:space="0" w:color="auto"/>
        <w:right w:val="none" w:sz="0" w:space="0" w:color="auto"/>
      </w:divBdr>
    </w:div>
    <w:div w:id="821696566">
      <w:bodyDiv w:val="1"/>
      <w:marLeft w:val="0"/>
      <w:marRight w:val="0"/>
      <w:marTop w:val="0"/>
      <w:marBottom w:val="0"/>
      <w:divBdr>
        <w:top w:val="none" w:sz="0" w:space="0" w:color="auto"/>
        <w:left w:val="none" w:sz="0" w:space="0" w:color="auto"/>
        <w:bottom w:val="none" w:sz="0" w:space="0" w:color="auto"/>
        <w:right w:val="none" w:sz="0" w:space="0" w:color="auto"/>
      </w:divBdr>
    </w:div>
    <w:div w:id="829517950">
      <w:bodyDiv w:val="1"/>
      <w:marLeft w:val="0"/>
      <w:marRight w:val="0"/>
      <w:marTop w:val="0"/>
      <w:marBottom w:val="0"/>
      <w:divBdr>
        <w:top w:val="none" w:sz="0" w:space="0" w:color="auto"/>
        <w:left w:val="none" w:sz="0" w:space="0" w:color="auto"/>
        <w:bottom w:val="none" w:sz="0" w:space="0" w:color="auto"/>
        <w:right w:val="none" w:sz="0" w:space="0" w:color="auto"/>
      </w:divBdr>
    </w:div>
    <w:div w:id="831605885">
      <w:bodyDiv w:val="1"/>
      <w:marLeft w:val="0"/>
      <w:marRight w:val="0"/>
      <w:marTop w:val="0"/>
      <w:marBottom w:val="0"/>
      <w:divBdr>
        <w:top w:val="none" w:sz="0" w:space="0" w:color="auto"/>
        <w:left w:val="none" w:sz="0" w:space="0" w:color="auto"/>
        <w:bottom w:val="none" w:sz="0" w:space="0" w:color="auto"/>
        <w:right w:val="none" w:sz="0" w:space="0" w:color="auto"/>
      </w:divBdr>
    </w:div>
    <w:div w:id="853688831">
      <w:bodyDiv w:val="1"/>
      <w:marLeft w:val="0"/>
      <w:marRight w:val="0"/>
      <w:marTop w:val="0"/>
      <w:marBottom w:val="0"/>
      <w:divBdr>
        <w:top w:val="none" w:sz="0" w:space="0" w:color="auto"/>
        <w:left w:val="none" w:sz="0" w:space="0" w:color="auto"/>
        <w:bottom w:val="none" w:sz="0" w:space="0" w:color="auto"/>
        <w:right w:val="none" w:sz="0" w:space="0" w:color="auto"/>
      </w:divBdr>
    </w:div>
    <w:div w:id="861818654">
      <w:bodyDiv w:val="1"/>
      <w:marLeft w:val="0"/>
      <w:marRight w:val="0"/>
      <w:marTop w:val="0"/>
      <w:marBottom w:val="0"/>
      <w:divBdr>
        <w:top w:val="none" w:sz="0" w:space="0" w:color="auto"/>
        <w:left w:val="none" w:sz="0" w:space="0" w:color="auto"/>
        <w:bottom w:val="none" w:sz="0" w:space="0" w:color="auto"/>
        <w:right w:val="none" w:sz="0" w:space="0" w:color="auto"/>
      </w:divBdr>
    </w:div>
    <w:div w:id="877162593">
      <w:bodyDiv w:val="1"/>
      <w:marLeft w:val="0"/>
      <w:marRight w:val="0"/>
      <w:marTop w:val="0"/>
      <w:marBottom w:val="0"/>
      <w:divBdr>
        <w:top w:val="none" w:sz="0" w:space="0" w:color="auto"/>
        <w:left w:val="none" w:sz="0" w:space="0" w:color="auto"/>
        <w:bottom w:val="none" w:sz="0" w:space="0" w:color="auto"/>
        <w:right w:val="none" w:sz="0" w:space="0" w:color="auto"/>
      </w:divBdr>
    </w:div>
    <w:div w:id="890656568">
      <w:bodyDiv w:val="1"/>
      <w:marLeft w:val="0"/>
      <w:marRight w:val="0"/>
      <w:marTop w:val="0"/>
      <w:marBottom w:val="0"/>
      <w:divBdr>
        <w:top w:val="none" w:sz="0" w:space="0" w:color="auto"/>
        <w:left w:val="none" w:sz="0" w:space="0" w:color="auto"/>
        <w:bottom w:val="none" w:sz="0" w:space="0" w:color="auto"/>
        <w:right w:val="none" w:sz="0" w:space="0" w:color="auto"/>
      </w:divBdr>
    </w:div>
    <w:div w:id="900099492">
      <w:bodyDiv w:val="1"/>
      <w:marLeft w:val="0"/>
      <w:marRight w:val="0"/>
      <w:marTop w:val="0"/>
      <w:marBottom w:val="0"/>
      <w:divBdr>
        <w:top w:val="none" w:sz="0" w:space="0" w:color="auto"/>
        <w:left w:val="none" w:sz="0" w:space="0" w:color="auto"/>
        <w:bottom w:val="none" w:sz="0" w:space="0" w:color="auto"/>
        <w:right w:val="none" w:sz="0" w:space="0" w:color="auto"/>
      </w:divBdr>
    </w:div>
    <w:div w:id="904871609">
      <w:bodyDiv w:val="1"/>
      <w:marLeft w:val="0"/>
      <w:marRight w:val="0"/>
      <w:marTop w:val="0"/>
      <w:marBottom w:val="0"/>
      <w:divBdr>
        <w:top w:val="none" w:sz="0" w:space="0" w:color="auto"/>
        <w:left w:val="none" w:sz="0" w:space="0" w:color="auto"/>
        <w:bottom w:val="none" w:sz="0" w:space="0" w:color="auto"/>
        <w:right w:val="none" w:sz="0" w:space="0" w:color="auto"/>
      </w:divBdr>
    </w:div>
    <w:div w:id="904989453">
      <w:bodyDiv w:val="1"/>
      <w:marLeft w:val="0"/>
      <w:marRight w:val="0"/>
      <w:marTop w:val="0"/>
      <w:marBottom w:val="0"/>
      <w:divBdr>
        <w:top w:val="none" w:sz="0" w:space="0" w:color="auto"/>
        <w:left w:val="none" w:sz="0" w:space="0" w:color="auto"/>
        <w:bottom w:val="none" w:sz="0" w:space="0" w:color="auto"/>
        <w:right w:val="none" w:sz="0" w:space="0" w:color="auto"/>
      </w:divBdr>
    </w:div>
    <w:div w:id="918252788">
      <w:bodyDiv w:val="1"/>
      <w:marLeft w:val="0"/>
      <w:marRight w:val="0"/>
      <w:marTop w:val="0"/>
      <w:marBottom w:val="0"/>
      <w:divBdr>
        <w:top w:val="none" w:sz="0" w:space="0" w:color="auto"/>
        <w:left w:val="none" w:sz="0" w:space="0" w:color="auto"/>
        <w:bottom w:val="none" w:sz="0" w:space="0" w:color="auto"/>
        <w:right w:val="none" w:sz="0" w:space="0" w:color="auto"/>
      </w:divBdr>
    </w:div>
    <w:div w:id="926621766">
      <w:bodyDiv w:val="1"/>
      <w:marLeft w:val="0"/>
      <w:marRight w:val="0"/>
      <w:marTop w:val="0"/>
      <w:marBottom w:val="0"/>
      <w:divBdr>
        <w:top w:val="none" w:sz="0" w:space="0" w:color="auto"/>
        <w:left w:val="none" w:sz="0" w:space="0" w:color="auto"/>
        <w:bottom w:val="none" w:sz="0" w:space="0" w:color="auto"/>
        <w:right w:val="none" w:sz="0" w:space="0" w:color="auto"/>
      </w:divBdr>
    </w:div>
    <w:div w:id="927738013">
      <w:bodyDiv w:val="1"/>
      <w:marLeft w:val="0"/>
      <w:marRight w:val="0"/>
      <w:marTop w:val="0"/>
      <w:marBottom w:val="0"/>
      <w:divBdr>
        <w:top w:val="none" w:sz="0" w:space="0" w:color="auto"/>
        <w:left w:val="none" w:sz="0" w:space="0" w:color="auto"/>
        <w:bottom w:val="none" w:sz="0" w:space="0" w:color="auto"/>
        <w:right w:val="none" w:sz="0" w:space="0" w:color="auto"/>
      </w:divBdr>
    </w:div>
    <w:div w:id="935286095">
      <w:bodyDiv w:val="1"/>
      <w:marLeft w:val="0"/>
      <w:marRight w:val="0"/>
      <w:marTop w:val="0"/>
      <w:marBottom w:val="0"/>
      <w:divBdr>
        <w:top w:val="none" w:sz="0" w:space="0" w:color="auto"/>
        <w:left w:val="none" w:sz="0" w:space="0" w:color="auto"/>
        <w:bottom w:val="none" w:sz="0" w:space="0" w:color="auto"/>
        <w:right w:val="none" w:sz="0" w:space="0" w:color="auto"/>
      </w:divBdr>
    </w:div>
    <w:div w:id="948584312">
      <w:bodyDiv w:val="1"/>
      <w:marLeft w:val="0"/>
      <w:marRight w:val="0"/>
      <w:marTop w:val="0"/>
      <w:marBottom w:val="0"/>
      <w:divBdr>
        <w:top w:val="none" w:sz="0" w:space="0" w:color="auto"/>
        <w:left w:val="none" w:sz="0" w:space="0" w:color="auto"/>
        <w:bottom w:val="none" w:sz="0" w:space="0" w:color="auto"/>
        <w:right w:val="none" w:sz="0" w:space="0" w:color="auto"/>
      </w:divBdr>
    </w:div>
    <w:div w:id="965350113">
      <w:bodyDiv w:val="1"/>
      <w:marLeft w:val="0"/>
      <w:marRight w:val="0"/>
      <w:marTop w:val="0"/>
      <w:marBottom w:val="0"/>
      <w:divBdr>
        <w:top w:val="none" w:sz="0" w:space="0" w:color="auto"/>
        <w:left w:val="none" w:sz="0" w:space="0" w:color="auto"/>
        <w:bottom w:val="none" w:sz="0" w:space="0" w:color="auto"/>
        <w:right w:val="none" w:sz="0" w:space="0" w:color="auto"/>
      </w:divBdr>
    </w:div>
    <w:div w:id="969045501">
      <w:bodyDiv w:val="1"/>
      <w:marLeft w:val="0"/>
      <w:marRight w:val="0"/>
      <w:marTop w:val="0"/>
      <w:marBottom w:val="0"/>
      <w:divBdr>
        <w:top w:val="none" w:sz="0" w:space="0" w:color="auto"/>
        <w:left w:val="none" w:sz="0" w:space="0" w:color="auto"/>
        <w:bottom w:val="none" w:sz="0" w:space="0" w:color="auto"/>
        <w:right w:val="none" w:sz="0" w:space="0" w:color="auto"/>
      </w:divBdr>
    </w:div>
    <w:div w:id="971524217">
      <w:bodyDiv w:val="1"/>
      <w:marLeft w:val="0"/>
      <w:marRight w:val="0"/>
      <w:marTop w:val="0"/>
      <w:marBottom w:val="0"/>
      <w:divBdr>
        <w:top w:val="none" w:sz="0" w:space="0" w:color="auto"/>
        <w:left w:val="none" w:sz="0" w:space="0" w:color="auto"/>
        <w:bottom w:val="none" w:sz="0" w:space="0" w:color="auto"/>
        <w:right w:val="none" w:sz="0" w:space="0" w:color="auto"/>
      </w:divBdr>
    </w:div>
    <w:div w:id="973801787">
      <w:bodyDiv w:val="1"/>
      <w:marLeft w:val="0"/>
      <w:marRight w:val="0"/>
      <w:marTop w:val="0"/>
      <w:marBottom w:val="0"/>
      <w:divBdr>
        <w:top w:val="none" w:sz="0" w:space="0" w:color="auto"/>
        <w:left w:val="none" w:sz="0" w:space="0" w:color="auto"/>
        <w:bottom w:val="none" w:sz="0" w:space="0" w:color="auto"/>
        <w:right w:val="none" w:sz="0" w:space="0" w:color="auto"/>
      </w:divBdr>
    </w:div>
    <w:div w:id="990601965">
      <w:bodyDiv w:val="1"/>
      <w:marLeft w:val="0"/>
      <w:marRight w:val="0"/>
      <w:marTop w:val="0"/>
      <w:marBottom w:val="0"/>
      <w:divBdr>
        <w:top w:val="none" w:sz="0" w:space="0" w:color="auto"/>
        <w:left w:val="none" w:sz="0" w:space="0" w:color="auto"/>
        <w:bottom w:val="none" w:sz="0" w:space="0" w:color="auto"/>
        <w:right w:val="none" w:sz="0" w:space="0" w:color="auto"/>
      </w:divBdr>
    </w:div>
    <w:div w:id="1002662360">
      <w:bodyDiv w:val="1"/>
      <w:marLeft w:val="0"/>
      <w:marRight w:val="0"/>
      <w:marTop w:val="0"/>
      <w:marBottom w:val="0"/>
      <w:divBdr>
        <w:top w:val="none" w:sz="0" w:space="0" w:color="auto"/>
        <w:left w:val="none" w:sz="0" w:space="0" w:color="auto"/>
        <w:bottom w:val="none" w:sz="0" w:space="0" w:color="auto"/>
        <w:right w:val="none" w:sz="0" w:space="0" w:color="auto"/>
      </w:divBdr>
    </w:div>
    <w:div w:id="1005091216">
      <w:bodyDiv w:val="1"/>
      <w:marLeft w:val="0"/>
      <w:marRight w:val="0"/>
      <w:marTop w:val="0"/>
      <w:marBottom w:val="0"/>
      <w:divBdr>
        <w:top w:val="none" w:sz="0" w:space="0" w:color="auto"/>
        <w:left w:val="none" w:sz="0" w:space="0" w:color="auto"/>
        <w:bottom w:val="none" w:sz="0" w:space="0" w:color="auto"/>
        <w:right w:val="none" w:sz="0" w:space="0" w:color="auto"/>
      </w:divBdr>
    </w:div>
    <w:div w:id="1017733299">
      <w:bodyDiv w:val="1"/>
      <w:marLeft w:val="0"/>
      <w:marRight w:val="0"/>
      <w:marTop w:val="0"/>
      <w:marBottom w:val="0"/>
      <w:divBdr>
        <w:top w:val="none" w:sz="0" w:space="0" w:color="auto"/>
        <w:left w:val="none" w:sz="0" w:space="0" w:color="auto"/>
        <w:bottom w:val="none" w:sz="0" w:space="0" w:color="auto"/>
        <w:right w:val="none" w:sz="0" w:space="0" w:color="auto"/>
      </w:divBdr>
    </w:div>
    <w:div w:id="1023434207">
      <w:bodyDiv w:val="1"/>
      <w:marLeft w:val="0"/>
      <w:marRight w:val="0"/>
      <w:marTop w:val="0"/>
      <w:marBottom w:val="0"/>
      <w:divBdr>
        <w:top w:val="none" w:sz="0" w:space="0" w:color="auto"/>
        <w:left w:val="none" w:sz="0" w:space="0" w:color="auto"/>
        <w:bottom w:val="none" w:sz="0" w:space="0" w:color="auto"/>
        <w:right w:val="none" w:sz="0" w:space="0" w:color="auto"/>
      </w:divBdr>
    </w:div>
    <w:div w:id="1030296561">
      <w:bodyDiv w:val="1"/>
      <w:marLeft w:val="0"/>
      <w:marRight w:val="0"/>
      <w:marTop w:val="0"/>
      <w:marBottom w:val="0"/>
      <w:divBdr>
        <w:top w:val="none" w:sz="0" w:space="0" w:color="auto"/>
        <w:left w:val="none" w:sz="0" w:space="0" w:color="auto"/>
        <w:bottom w:val="none" w:sz="0" w:space="0" w:color="auto"/>
        <w:right w:val="none" w:sz="0" w:space="0" w:color="auto"/>
      </w:divBdr>
    </w:div>
    <w:div w:id="1030494618">
      <w:bodyDiv w:val="1"/>
      <w:marLeft w:val="0"/>
      <w:marRight w:val="0"/>
      <w:marTop w:val="0"/>
      <w:marBottom w:val="0"/>
      <w:divBdr>
        <w:top w:val="none" w:sz="0" w:space="0" w:color="auto"/>
        <w:left w:val="none" w:sz="0" w:space="0" w:color="auto"/>
        <w:bottom w:val="none" w:sz="0" w:space="0" w:color="auto"/>
        <w:right w:val="none" w:sz="0" w:space="0" w:color="auto"/>
      </w:divBdr>
    </w:div>
    <w:div w:id="1030909856">
      <w:bodyDiv w:val="1"/>
      <w:marLeft w:val="0"/>
      <w:marRight w:val="0"/>
      <w:marTop w:val="0"/>
      <w:marBottom w:val="0"/>
      <w:divBdr>
        <w:top w:val="none" w:sz="0" w:space="0" w:color="auto"/>
        <w:left w:val="none" w:sz="0" w:space="0" w:color="auto"/>
        <w:bottom w:val="none" w:sz="0" w:space="0" w:color="auto"/>
        <w:right w:val="none" w:sz="0" w:space="0" w:color="auto"/>
      </w:divBdr>
    </w:div>
    <w:div w:id="1039739708">
      <w:bodyDiv w:val="1"/>
      <w:marLeft w:val="0"/>
      <w:marRight w:val="0"/>
      <w:marTop w:val="0"/>
      <w:marBottom w:val="0"/>
      <w:divBdr>
        <w:top w:val="none" w:sz="0" w:space="0" w:color="auto"/>
        <w:left w:val="none" w:sz="0" w:space="0" w:color="auto"/>
        <w:bottom w:val="none" w:sz="0" w:space="0" w:color="auto"/>
        <w:right w:val="none" w:sz="0" w:space="0" w:color="auto"/>
      </w:divBdr>
    </w:div>
    <w:div w:id="1041520154">
      <w:bodyDiv w:val="1"/>
      <w:marLeft w:val="0"/>
      <w:marRight w:val="0"/>
      <w:marTop w:val="0"/>
      <w:marBottom w:val="0"/>
      <w:divBdr>
        <w:top w:val="none" w:sz="0" w:space="0" w:color="auto"/>
        <w:left w:val="none" w:sz="0" w:space="0" w:color="auto"/>
        <w:bottom w:val="none" w:sz="0" w:space="0" w:color="auto"/>
        <w:right w:val="none" w:sz="0" w:space="0" w:color="auto"/>
      </w:divBdr>
    </w:div>
    <w:div w:id="1051729906">
      <w:bodyDiv w:val="1"/>
      <w:marLeft w:val="0"/>
      <w:marRight w:val="0"/>
      <w:marTop w:val="0"/>
      <w:marBottom w:val="0"/>
      <w:divBdr>
        <w:top w:val="none" w:sz="0" w:space="0" w:color="auto"/>
        <w:left w:val="none" w:sz="0" w:space="0" w:color="auto"/>
        <w:bottom w:val="none" w:sz="0" w:space="0" w:color="auto"/>
        <w:right w:val="none" w:sz="0" w:space="0" w:color="auto"/>
      </w:divBdr>
    </w:div>
    <w:div w:id="1053694777">
      <w:bodyDiv w:val="1"/>
      <w:marLeft w:val="0"/>
      <w:marRight w:val="0"/>
      <w:marTop w:val="0"/>
      <w:marBottom w:val="0"/>
      <w:divBdr>
        <w:top w:val="none" w:sz="0" w:space="0" w:color="auto"/>
        <w:left w:val="none" w:sz="0" w:space="0" w:color="auto"/>
        <w:bottom w:val="none" w:sz="0" w:space="0" w:color="auto"/>
        <w:right w:val="none" w:sz="0" w:space="0" w:color="auto"/>
      </w:divBdr>
    </w:div>
    <w:div w:id="1054086953">
      <w:bodyDiv w:val="1"/>
      <w:marLeft w:val="0"/>
      <w:marRight w:val="0"/>
      <w:marTop w:val="0"/>
      <w:marBottom w:val="0"/>
      <w:divBdr>
        <w:top w:val="none" w:sz="0" w:space="0" w:color="auto"/>
        <w:left w:val="none" w:sz="0" w:space="0" w:color="auto"/>
        <w:bottom w:val="none" w:sz="0" w:space="0" w:color="auto"/>
        <w:right w:val="none" w:sz="0" w:space="0" w:color="auto"/>
      </w:divBdr>
    </w:div>
    <w:div w:id="1055196887">
      <w:bodyDiv w:val="1"/>
      <w:marLeft w:val="0"/>
      <w:marRight w:val="0"/>
      <w:marTop w:val="0"/>
      <w:marBottom w:val="0"/>
      <w:divBdr>
        <w:top w:val="none" w:sz="0" w:space="0" w:color="auto"/>
        <w:left w:val="none" w:sz="0" w:space="0" w:color="auto"/>
        <w:bottom w:val="none" w:sz="0" w:space="0" w:color="auto"/>
        <w:right w:val="none" w:sz="0" w:space="0" w:color="auto"/>
      </w:divBdr>
    </w:div>
    <w:div w:id="1074738448">
      <w:bodyDiv w:val="1"/>
      <w:marLeft w:val="0"/>
      <w:marRight w:val="0"/>
      <w:marTop w:val="0"/>
      <w:marBottom w:val="0"/>
      <w:divBdr>
        <w:top w:val="none" w:sz="0" w:space="0" w:color="auto"/>
        <w:left w:val="none" w:sz="0" w:space="0" w:color="auto"/>
        <w:bottom w:val="none" w:sz="0" w:space="0" w:color="auto"/>
        <w:right w:val="none" w:sz="0" w:space="0" w:color="auto"/>
      </w:divBdr>
    </w:div>
    <w:div w:id="1075859131">
      <w:bodyDiv w:val="1"/>
      <w:marLeft w:val="0"/>
      <w:marRight w:val="0"/>
      <w:marTop w:val="0"/>
      <w:marBottom w:val="0"/>
      <w:divBdr>
        <w:top w:val="none" w:sz="0" w:space="0" w:color="auto"/>
        <w:left w:val="none" w:sz="0" w:space="0" w:color="auto"/>
        <w:bottom w:val="none" w:sz="0" w:space="0" w:color="auto"/>
        <w:right w:val="none" w:sz="0" w:space="0" w:color="auto"/>
      </w:divBdr>
    </w:div>
    <w:div w:id="1078556980">
      <w:bodyDiv w:val="1"/>
      <w:marLeft w:val="0"/>
      <w:marRight w:val="0"/>
      <w:marTop w:val="0"/>
      <w:marBottom w:val="0"/>
      <w:divBdr>
        <w:top w:val="none" w:sz="0" w:space="0" w:color="auto"/>
        <w:left w:val="none" w:sz="0" w:space="0" w:color="auto"/>
        <w:bottom w:val="none" w:sz="0" w:space="0" w:color="auto"/>
        <w:right w:val="none" w:sz="0" w:space="0" w:color="auto"/>
      </w:divBdr>
    </w:div>
    <w:div w:id="1080716134">
      <w:bodyDiv w:val="1"/>
      <w:marLeft w:val="0"/>
      <w:marRight w:val="0"/>
      <w:marTop w:val="0"/>
      <w:marBottom w:val="0"/>
      <w:divBdr>
        <w:top w:val="none" w:sz="0" w:space="0" w:color="auto"/>
        <w:left w:val="none" w:sz="0" w:space="0" w:color="auto"/>
        <w:bottom w:val="none" w:sz="0" w:space="0" w:color="auto"/>
        <w:right w:val="none" w:sz="0" w:space="0" w:color="auto"/>
      </w:divBdr>
    </w:div>
    <w:div w:id="1093284349">
      <w:bodyDiv w:val="1"/>
      <w:marLeft w:val="0"/>
      <w:marRight w:val="0"/>
      <w:marTop w:val="0"/>
      <w:marBottom w:val="0"/>
      <w:divBdr>
        <w:top w:val="none" w:sz="0" w:space="0" w:color="auto"/>
        <w:left w:val="none" w:sz="0" w:space="0" w:color="auto"/>
        <w:bottom w:val="none" w:sz="0" w:space="0" w:color="auto"/>
        <w:right w:val="none" w:sz="0" w:space="0" w:color="auto"/>
      </w:divBdr>
    </w:div>
    <w:div w:id="1099061765">
      <w:bodyDiv w:val="1"/>
      <w:marLeft w:val="0"/>
      <w:marRight w:val="0"/>
      <w:marTop w:val="0"/>
      <w:marBottom w:val="0"/>
      <w:divBdr>
        <w:top w:val="none" w:sz="0" w:space="0" w:color="auto"/>
        <w:left w:val="none" w:sz="0" w:space="0" w:color="auto"/>
        <w:bottom w:val="none" w:sz="0" w:space="0" w:color="auto"/>
        <w:right w:val="none" w:sz="0" w:space="0" w:color="auto"/>
      </w:divBdr>
    </w:div>
    <w:div w:id="1119059445">
      <w:bodyDiv w:val="1"/>
      <w:marLeft w:val="0"/>
      <w:marRight w:val="0"/>
      <w:marTop w:val="0"/>
      <w:marBottom w:val="0"/>
      <w:divBdr>
        <w:top w:val="none" w:sz="0" w:space="0" w:color="auto"/>
        <w:left w:val="none" w:sz="0" w:space="0" w:color="auto"/>
        <w:bottom w:val="none" w:sz="0" w:space="0" w:color="auto"/>
        <w:right w:val="none" w:sz="0" w:space="0" w:color="auto"/>
      </w:divBdr>
    </w:div>
    <w:div w:id="1142117805">
      <w:bodyDiv w:val="1"/>
      <w:marLeft w:val="0"/>
      <w:marRight w:val="0"/>
      <w:marTop w:val="0"/>
      <w:marBottom w:val="0"/>
      <w:divBdr>
        <w:top w:val="none" w:sz="0" w:space="0" w:color="auto"/>
        <w:left w:val="none" w:sz="0" w:space="0" w:color="auto"/>
        <w:bottom w:val="none" w:sz="0" w:space="0" w:color="auto"/>
        <w:right w:val="none" w:sz="0" w:space="0" w:color="auto"/>
      </w:divBdr>
    </w:div>
    <w:div w:id="1142770999">
      <w:bodyDiv w:val="1"/>
      <w:marLeft w:val="0"/>
      <w:marRight w:val="0"/>
      <w:marTop w:val="0"/>
      <w:marBottom w:val="0"/>
      <w:divBdr>
        <w:top w:val="none" w:sz="0" w:space="0" w:color="auto"/>
        <w:left w:val="none" w:sz="0" w:space="0" w:color="auto"/>
        <w:bottom w:val="none" w:sz="0" w:space="0" w:color="auto"/>
        <w:right w:val="none" w:sz="0" w:space="0" w:color="auto"/>
      </w:divBdr>
    </w:div>
    <w:div w:id="1160468021">
      <w:bodyDiv w:val="1"/>
      <w:marLeft w:val="0"/>
      <w:marRight w:val="0"/>
      <w:marTop w:val="0"/>
      <w:marBottom w:val="0"/>
      <w:divBdr>
        <w:top w:val="none" w:sz="0" w:space="0" w:color="auto"/>
        <w:left w:val="none" w:sz="0" w:space="0" w:color="auto"/>
        <w:bottom w:val="none" w:sz="0" w:space="0" w:color="auto"/>
        <w:right w:val="none" w:sz="0" w:space="0" w:color="auto"/>
      </w:divBdr>
    </w:div>
    <w:div w:id="1160852063">
      <w:bodyDiv w:val="1"/>
      <w:marLeft w:val="0"/>
      <w:marRight w:val="0"/>
      <w:marTop w:val="0"/>
      <w:marBottom w:val="0"/>
      <w:divBdr>
        <w:top w:val="none" w:sz="0" w:space="0" w:color="auto"/>
        <w:left w:val="none" w:sz="0" w:space="0" w:color="auto"/>
        <w:bottom w:val="none" w:sz="0" w:space="0" w:color="auto"/>
        <w:right w:val="none" w:sz="0" w:space="0" w:color="auto"/>
      </w:divBdr>
    </w:div>
    <w:div w:id="1182625329">
      <w:bodyDiv w:val="1"/>
      <w:marLeft w:val="0"/>
      <w:marRight w:val="0"/>
      <w:marTop w:val="0"/>
      <w:marBottom w:val="0"/>
      <w:divBdr>
        <w:top w:val="none" w:sz="0" w:space="0" w:color="auto"/>
        <w:left w:val="none" w:sz="0" w:space="0" w:color="auto"/>
        <w:bottom w:val="none" w:sz="0" w:space="0" w:color="auto"/>
        <w:right w:val="none" w:sz="0" w:space="0" w:color="auto"/>
      </w:divBdr>
    </w:div>
    <w:div w:id="1185169824">
      <w:bodyDiv w:val="1"/>
      <w:marLeft w:val="0"/>
      <w:marRight w:val="0"/>
      <w:marTop w:val="0"/>
      <w:marBottom w:val="0"/>
      <w:divBdr>
        <w:top w:val="none" w:sz="0" w:space="0" w:color="auto"/>
        <w:left w:val="none" w:sz="0" w:space="0" w:color="auto"/>
        <w:bottom w:val="none" w:sz="0" w:space="0" w:color="auto"/>
        <w:right w:val="none" w:sz="0" w:space="0" w:color="auto"/>
      </w:divBdr>
    </w:div>
    <w:div w:id="1189107115">
      <w:bodyDiv w:val="1"/>
      <w:marLeft w:val="0"/>
      <w:marRight w:val="0"/>
      <w:marTop w:val="0"/>
      <w:marBottom w:val="0"/>
      <w:divBdr>
        <w:top w:val="none" w:sz="0" w:space="0" w:color="auto"/>
        <w:left w:val="none" w:sz="0" w:space="0" w:color="auto"/>
        <w:bottom w:val="none" w:sz="0" w:space="0" w:color="auto"/>
        <w:right w:val="none" w:sz="0" w:space="0" w:color="auto"/>
      </w:divBdr>
    </w:div>
    <w:div w:id="1193956885">
      <w:bodyDiv w:val="1"/>
      <w:marLeft w:val="0"/>
      <w:marRight w:val="0"/>
      <w:marTop w:val="0"/>
      <w:marBottom w:val="0"/>
      <w:divBdr>
        <w:top w:val="none" w:sz="0" w:space="0" w:color="auto"/>
        <w:left w:val="none" w:sz="0" w:space="0" w:color="auto"/>
        <w:bottom w:val="none" w:sz="0" w:space="0" w:color="auto"/>
        <w:right w:val="none" w:sz="0" w:space="0" w:color="auto"/>
      </w:divBdr>
    </w:div>
    <w:div w:id="1196576954">
      <w:bodyDiv w:val="1"/>
      <w:marLeft w:val="0"/>
      <w:marRight w:val="0"/>
      <w:marTop w:val="0"/>
      <w:marBottom w:val="0"/>
      <w:divBdr>
        <w:top w:val="none" w:sz="0" w:space="0" w:color="auto"/>
        <w:left w:val="none" w:sz="0" w:space="0" w:color="auto"/>
        <w:bottom w:val="none" w:sz="0" w:space="0" w:color="auto"/>
        <w:right w:val="none" w:sz="0" w:space="0" w:color="auto"/>
      </w:divBdr>
    </w:div>
    <w:div w:id="1198810922">
      <w:bodyDiv w:val="1"/>
      <w:marLeft w:val="0"/>
      <w:marRight w:val="0"/>
      <w:marTop w:val="0"/>
      <w:marBottom w:val="0"/>
      <w:divBdr>
        <w:top w:val="none" w:sz="0" w:space="0" w:color="auto"/>
        <w:left w:val="none" w:sz="0" w:space="0" w:color="auto"/>
        <w:bottom w:val="none" w:sz="0" w:space="0" w:color="auto"/>
        <w:right w:val="none" w:sz="0" w:space="0" w:color="auto"/>
      </w:divBdr>
    </w:div>
    <w:div w:id="1201894974">
      <w:bodyDiv w:val="1"/>
      <w:marLeft w:val="0"/>
      <w:marRight w:val="0"/>
      <w:marTop w:val="0"/>
      <w:marBottom w:val="0"/>
      <w:divBdr>
        <w:top w:val="none" w:sz="0" w:space="0" w:color="auto"/>
        <w:left w:val="none" w:sz="0" w:space="0" w:color="auto"/>
        <w:bottom w:val="none" w:sz="0" w:space="0" w:color="auto"/>
        <w:right w:val="none" w:sz="0" w:space="0" w:color="auto"/>
      </w:divBdr>
    </w:div>
    <w:div w:id="1206796485">
      <w:bodyDiv w:val="1"/>
      <w:marLeft w:val="0"/>
      <w:marRight w:val="0"/>
      <w:marTop w:val="0"/>
      <w:marBottom w:val="0"/>
      <w:divBdr>
        <w:top w:val="none" w:sz="0" w:space="0" w:color="auto"/>
        <w:left w:val="none" w:sz="0" w:space="0" w:color="auto"/>
        <w:bottom w:val="none" w:sz="0" w:space="0" w:color="auto"/>
        <w:right w:val="none" w:sz="0" w:space="0" w:color="auto"/>
      </w:divBdr>
    </w:div>
    <w:div w:id="1214077617">
      <w:bodyDiv w:val="1"/>
      <w:marLeft w:val="0"/>
      <w:marRight w:val="0"/>
      <w:marTop w:val="0"/>
      <w:marBottom w:val="0"/>
      <w:divBdr>
        <w:top w:val="none" w:sz="0" w:space="0" w:color="auto"/>
        <w:left w:val="none" w:sz="0" w:space="0" w:color="auto"/>
        <w:bottom w:val="none" w:sz="0" w:space="0" w:color="auto"/>
        <w:right w:val="none" w:sz="0" w:space="0" w:color="auto"/>
      </w:divBdr>
    </w:div>
    <w:div w:id="1217935305">
      <w:bodyDiv w:val="1"/>
      <w:marLeft w:val="0"/>
      <w:marRight w:val="0"/>
      <w:marTop w:val="0"/>
      <w:marBottom w:val="0"/>
      <w:divBdr>
        <w:top w:val="none" w:sz="0" w:space="0" w:color="auto"/>
        <w:left w:val="none" w:sz="0" w:space="0" w:color="auto"/>
        <w:bottom w:val="none" w:sz="0" w:space="0" w:color="auto"/>
        <w:right w:val="none" w:sz="0" w:space="0" w:color="auto"/>
      </w:divBdr>
    </w:div>
    <w:div w:id="1220558626">
      <w:bodyDiv w:val="1"/>
      <w:marLeft w:val="0"/>
      <w:marRight w:val="0"/>
      <w:marTop w:val="0"/>
      <w:marBottom w:val="0"/>
      <w:divBdr>
        <w:top w:val="none" w:sz="0" w:space="0" w:color="auto"/>
        <w:left w:val="none" w:sz="0" w:space="0" w:color="auto"/>
        <w:bottom w:val="none" w:sz="0" w:space="0" w:color="auto"/>
        <w:right w:val="none" w:sz="0" w:space="0" w:color="auto"/>
      </w:divBdr>
    </w:div>
    <w:div w:id="1221748360">
      <w:bodyDiv w:val="1"/>
      <w:marLeft w:val="0"/>
      <w:marRight w:val="0"/>
      <w:marTop w:val="0"/>
      <w:marBottom w:val="0"/>
      <w:divBdr>
        <w:top w:val="none" w:sz="0" w:space="0" w:color="auto"/>
        <w:left w:val="none" w:sz="0" w:space="0" w:color="auto"/>
        <w:bottom w:val="none" w:sz="0" w:space="0" w:color="auto"/>
        <w:right w:val="none" w:sz="0" w:space="0" w:color="auto"/>
      </w:divBdr>
    </w:div>
    <w:div w:id="1223061952">
      <w:bodyDiv w:val="1"/>
      <w:marLeft w:val="0"/>
      <w:marRight w:val="0"/>
      <w:marTop w:val="0"/>
      <w:marBottom w:val="0"/>
      <w:divBdr>
        <w:top w:val="none" w:sz="0" w:space="0" w:color="auto"/>
        <w:left w:val="none" w:sz="0" w:space="0" w:color="auto"/>
        <w:bottom w:val="none" w:sz="0" w:space="0" w:color="auto"/>
        <w:right w:val="none" w:sz="0" w:space="0" w:color="auto"/>
      </w:divBdr>
    </w:div>
    <w:div w:id="1228997180">
      <w:bodyDiv w:val="1"/>
      <w:marLeft w:val="0"/>
      <w:marRight w:val="0"/>
      <w:marTop w:val="0"/>
      <w:marBottom w:val="0"/>
      <w:divBdr>
        <w:top w:val="none" w:sz="0" w:space="0" w:color="auto"/>
        <w:left w:val="none" w:sz="0" w:space="0" w:color="auto"/>
        <w:bottom w:val="none" w:sz="0" w:space="0" w:color="auto"/>
        <w:right w:val="none" w:sz="0" w:space="0" w:color="auto"/>
      </w:divBdr>
    </w:div>
    <w:div w:id="1244728697">
      <w:bodyDiv w:val="1"/>
      <w:marLeft w:val="0"/>
      <w:marRight w:val="0"/>
      <w:marTop w:val="0"/>
      <w:marBottom w:val="0"/>
      <w:divBdr>
        <w:top w:val="none" w:sz="0" w:space="0" w:color="auto"/>
        <w:left w:val="none" w:sz="0" w:space="0" w:color="auto"/>
        <w:bottom w:val="none" w:sz="0" w:space="0" w:color="auto"/>
        <w:right w:val="none" w:sz="0" w:space="0" w:color="auto"/>
      </w:divBdr>
    </w:div>
    <w:div w:id="1246912654">
      <w:bodyDiv w:val="1"/>
      <w:marLeft w:val="0"/>
      <w:marRight w:val="0"/>
      <w:marTop w:val="0"/>
      <w:marBottom w:val="0"/>
      <w:divBdr>
        <w:top w:val="none" w:sz="0" w:space="0" w:color="auto"/>
        <w:left w:val="none" w:sz="0" w:space="0" w:color="auto"/>
        <w:bottom w:val="none" w:sz="0" w:space="0" w:color="auto"/>
        <w:right w:val="none" w:sz="0" w:space="0" w:color="auto"/>
      </w:divBdr>
    </w:div>
    <w:div w:id="1255363444">
      <w:bodyDiv w:val="1"/>
      <w:marLeft w:val="0"/>
      <w:marRight w:val="0"/>
      <w:marTop w:val="0"/>
      <w:marBottom w:val="0"/>
      <w:divBdr>
        <w:top w:val="none" w:sz="0" w:space="0" w:color="auto"/>
        <w:left w:val="none" w:sz="0" w:space="0" w:color="auto"/>
        <w:bottom w:val="none" w:sz="0" w:space="0" w:color="auto"/>
        <w:right w:val="none" w:sz="0" w:space="0" w:color="auto"/>
      </w:divBdr>
    </w:div>
    <w:div w:id="1255699713">
      <w:bodyDiv w:val="1"/>
      <w:marLeft w:val="0"/>
      <w:marRight w:val="0"/>
      <w:marTop w:val="0"/>
      <w:marBottom w:val="0"/>
      <w:divBdr>
        <w:top w:val="none" w:sz="0" w:space="0" w:color="auto"/>
        <w:left w:val="none" w:sz="0" w:space="0" w:color="auto"/>
        <w:bottom w:val="none" w:sz="0" w:space="0" w:color="auto"/>
        <w:right w:val="none" w:sz="0" w:space="0" w:color="auto"/>
      </w:divBdr>
    </w:div>
    <w:div w:id="1267695185">
      <w:bodyDiv w:val="1"/>
      <w:marLeft w:val="0"/>
      <w:marRight w:val="0"/>
      <w:marTop w:val="0"/>
      <w:marBottom w:val="0"/>
      <w:divBdr>
        <w:top w:val="none" w:sz="0" w:space="0" w:color="auto"/>
        <w:left w:val="none" w:sz="0" w:space="0" w:color="auto"/>
        <w:bottom w:val="none" w:sz="0" w:space="0" w:color="auto"/>
        <w:right w:val="none" w:sz="0" w:space="0" w:color="auto"/>
      </w:divBdr>
    </w:div>
    <w:div w:id="1283072103">
      <w:bodyDiv w:val="1"/>
      <w:marLeft w:val="0"/>
      <w:marRight w:val="0"/>
      <w:marTop w:val="0"/>
      <w:marBottom w:val="0"/>
      <w:divBdr>
        <w:top w:val="none" w:sz="0" w:space="0" w:color="auto"/>
        <w:left w:val="none" w:sz="0" w:space="0" w:color="auto"/>
        <w:bottom w:val="none" w:sz="0" w:space="0" w:color="auto"/>
        <w:right w:val="none" w:sz="0" w:space="0" w:color="auto"/>
      </w:divBdr>
    </w:div>
    <w:div w:id="1295520261">
      <w:bodyDiv w:val="1"/>
      <w:marLeft w:val="0"/>
      <w:marRight w:val="0"/>
      <w:marTop w:val="0"/>
      <w:marBottom w:val="0"/>
      <w:divBdr>
        <w:top w:val="none" w:sz="0" w:space="0" w:color="auto"/>
        <w:left w:val="none" w:sz="0" w:space="0" w:color="auto"/>
        <w:bottom w:val="none" w:sz="0" w:space="0" w:color="auto"/>
        <w:right w:val="none" w:sz="0" w:space="0" w:color="auto"/>
      </w:divBdr>
    </w:div>
    <w:div w:id="1298880608">
      <w:bodyDiv w:val="1"/>
      <w:marLeft w:val="0"/>
      <w:marRight w:val="0"/>
      <w:marTop w:val="0"/>
      <w:marBottom w:val="0"/>
      <w:divBdr>
        <w:top w:val="none" w:sz="0" w:space="0" w:color="auto"/>
        <w:left w:val="none" w:sz="0" w:space="0" w:color="auto"/>
        <w:bottom w:val="none" w:sz="0" w:space="0" w:color="auto"/>
        <w:right w:val="none" w:sz="0" w:space="0" w:color="auto"/>
      </w:divBdr>
    </w:div>
    <w:div w:id="1298997406">
      <w:bodyDiv w:val="1"/>
      <w:marLeft w:val="0"/>
      <w:marRight w:val="0"/>
      <w:marTop w:val="0"/>
      <w:marBottom w:val="0"/>
      <w:divBdr>
        <w:top w:val="none" w:sz="0" w:space="0" w:color="auto"/>
        <w:left w:val="none" w:sz="0" w:space="0" w:color="auto"/>
        <w:bottom w:val="none" w:sz="0" w:space="0" w:color="auto"/>
        <w:right w:val="none" w:sz="0" w:space="0" w:color="auto"/>
      </w:divBdr>
    </w:div>
    <w:div w:id="1304505317">
      <w:bodyDiv w:val="1"/>
      <w:marLeft w:val="0"/>
      <w:marRight w:val="0"/>
      <w:marTop w:val="0"/>
      <w:marBottom w:val="0"/>
      <w:divBdr>
        <w:top w:val="none" w:sz="0" w:space="0" w:color="auto"/>
        <w:left w:val="none" w:sz="0" w:space="0" w:color="auto"/>
        <w:bottom w:val="none" w:sz="0" w:space="0" w:color="auto"/>
        <w:right w:val="none" w:sz="0" w:space="0" w:color="auto"/>
      </w:divBdr>
    </w:div>
    <w:div w:id="1311596764">
      <w:bodyDiv w:val="1"/>
      <w:marLeft w:val="0"/>
      <w:marRight w:val="0"/>
      <w:marTop w:val="0"/>
      <w:marBottom w:val="0"/>
      <w:divBdr>
        <w:top w:val="none" w:sz="0" w:space="0" w:color="auto"/>
        <w:left w:val="none" w:sz="0" w:space="0" w:color="auto"/>
        <w:bottom w:val="none" w:sz="0" w:space="0" w:color="auto"/>
        <w:right w:val="none" w:sz="0" w:space="0" w:color="auto"/>
      </w:divBdr>
    </w:div>
    <w:div w:id="1324628260">
      <w:bodyDiv w:val="1"/>
      <w:marLeft w:val="0"/>
      <w:marRight w:val="0"/>
      <w:marTop w:val="0"/>
      <w:marBottom w:val="0"/>
      <w:divBdr>
        <w:top w:val="none" w:sz="0" w:space="0" w:color="auto"/>
        <w:left w:val="none" w:sz="0" w:space="0" w:color="auto"/>
        <w:bottom w:val="none" w:sz="0" w:space="0" w:color="auto"/>
        <w:right w:val="none" w:sz="0" w:space="0" w:color="auto"/>
      </w:divBdr>
    </w:div>
    <w:div w:id="1330406769">
      <w:bodyDiv w:val="1"/>
      <w:marLeft w:val="0"/>
      <w:marRight w:val="0"/>
      <w:marTop w:val="0"/>
      <w:marBottom w:val="0"/>
      <w:divBdr>
        <w:top w:val="none" w:sz="0" w:space="0" w:color="auto"/>
        <w:left w:val="none" w:sz="0" w:space="0" w:color="auto"/>
        <w:bottom w:val="none" w:sz="0" w:space="0" w:color="auto"/>
        <w:right w:val="none" w:sz="0" w:space="0" w:color="auto"/>
      </w:divBdr>
    </w:div>
    <w:div w:id="1340349728">
      <w:bodyDiv w:val="1"/>
      <w:marLeft w:val="0"/>
      <w:marRight w:val="0"/>
      <w:marTop w:val="0"/>
      <w:marBottom w:val="0"/>
      <w:divBdr>
        <w:top w:val="none" w:sz="0" w:space="0" w:color="auto"/>
        <w:left w:val="none" w:sz="0" w:space="0" w:color="auto"/>
        <w:bottom w:val="none" w:sz="0" w:space="0" w:color="auto"/>
        <w:right w:val="none" w:sz="0" w:space="0" w:color="auto"/>
      </w:divBdr>
    </w:div>
    <w:div w:id="1343705597">
      <w:bodyDiv w:val="1"/>
      <w:marLeft w:val="0"/>
      <w:marRight w:val="0"/>
      <w:marTop w:val="0"/>
      <w:marBottom w:val="0"/>
      <w:divBdr>
        <w:top w:val="none" w:sz="0" w:space="0" w:color="auto"/>
        <w:left w:val="none" w:sz="0" w:space="0" w:color="auto"/>
        <w:bottom w:val="none" w:sz="0" w:space="0" w:color="auto"/>
        <w:right w:val="none" w:sz="0" w:space="0" w:color="auto"/>
      </w:divBdr>
    </w:div>
    <w:div w:id="1350835275">
      <w:bodyDiv w:val="1"/>
      <w:marLeft w:val="0"/>
      <w:marRight w:val="0"/>
      <w:marTop w:val="0"/>
      <w:marBottom w:val="0"/>
      <w:divBdr>
        <w:top w:val="none" w:sz="0" w:space="0" w:color="auto"/>
        <w:left w:val="none" w:sz="0" w:space="0" w:color="auto"/>
        <w:bottom w:val="none" w:sz="0" w:space="0" w:color="auto"/>
        <w:right w:val="none" w:sz="0" w:space="0" w:color="auto"/>
      </w:divBdr>
    </w:div>
    <w:div w:id="1351951150">
      <w:bodyDiv w:val="1"/>
      <w:marLeft w:val="0"/>
      <w:marRight w:val="0"/>
      <w:marTop w:val="0"/>
      <w:marBottom w:val="0"/>
      <w:divBdr>
        <w:top w:val="none" w:sz="0" w:space="0" w:color="auto"/>
        <w:left w:val="none" w:sz="0" w:space="0" w:color="auto"/>
        <w:bottom w:val="none" w:sz="0" w:space="0" w:color="auto"/>
        <w:right w:val="none" w:sz="0" w:space="0" w:color="auto"/>
      </w:divBdr>
    </w:div>
    <w:div w:id="1357775553">
      <w:bodyDiv w:val="1"/>
      <w:marLeft w:val="0"/>
      <w:marRight w:val="0"/>
      <w:marTop w:val="0"/>
      <w:marBottom w:val="0"/>
      <w:divBdr>
        <w:top w:val="none" w:sz="0" w:space="0" w:color="auto"/>
        <w:left w:val="none" w:sz="0" w:space="0" w:color="auto"/>
        <w:bottom w:val="none" w:sz="0" w:space="0" w:color="auto"/>
        <w:right w:val="none" w:sz="0" w:space="0" w:color="auto"/>
      </w:divBdr>
    </w:div>
    <w:div w:id="1359087577">
      <w:bodyDiv w:val="1"/>
      <w:marLeft w:val="0"/>
      <w:marRight w:val="0"/>
      <w:marTop w:val="0"/>
      <w:marBottom w:val="0"/>
      <w:divBdr>
        <w:top w:val="none" w:sz="0" w:space="0" w:color="auto"/>
        <w:left w:val="none" w:sz="0" w:space="0" w:color="auto"/>
        <w:bottom w:val="none" w:sz="0" w:space="0" w:color="auto"/>
        <w:right w:val="none" w:sz="0" w:space="0" w:color="auto"/>
      </w:divBdr>
    </w:div>
    <w:div w:id="1360232028">
      <w:bodyDiv w:val="1"/>
      <w:marLeft w:val="0"/>
      <w:marRight w:val="0"/>
      <w:marTop w:val="0"/>
      <w:marBottom w:val="0"/>
      <w:divBdr>
        <w:top w:val="none" w:sz="0" w:space="0" w:color="auto"/>
        <w:left w:val="none" w:sz="0" w:space="0" w:color="auto"/>
        <w:bottom w:val="none" w:sz="0" w:space="0" w:color="auto"/>
        <w:right w:val="none" w:sz="0" w:space="0" w:color="auto"/>
      </w:divBdr>
    </w:div>
    <w:div w:id="1361934786">
      <w:bodyDiv w:val="1"/>
      <w:marLeft w:val="0"/>
      <w:marRight w:val="0"/>
      <w:marTop w:val="0"/>
      <w:marBottom w:val="0"/>
      <w:divBdr>
        <w:top w:val="none" w:sz="0" w:space="0" w:color="auto"/>
        <w:left w:val="none" w:sz="0" w:space="0" w:color="auto"/>
        <w:bottom w:val="none" w:sz="0" w:space="0" w:color="auto"/>
        <w:right w:val="none" w:sz="0" w:space="0" w:color="auto"/>
      </w:divBdr>
    </w:div>
    <w:div w:id="1373383596">
      <w:bodyDiv w:val="1"/>
      <w:marLeft w:val="0"/>
      <w:marRight w:val="0"/>
      <w:marTop w:val="0"/>
      <w:marBottom w:val="0"/>
      <w:divBdr>
        <w:top w:val="none" w:sz="0" w:space="0" w:color="auto"/>
        <w:left w:val="none" w:sz="0" w:space="0" w:color="auto"/>
        <w:bottom w:val="none" w:sz="0" w:space="0" w:color="auto"/>
        <w:right w:val="none" w:sz="0" w:space="0" w:color="auto"/>
      </w:divBdr>
    </w:div>
    <w:div w:id="1374112113">
      <w:bodyDiv w:val="1"/>
      <w:marLeft w:val="0"/>
      <w:marRight w:val="0"/>
      <w:marTop w:val="0"/>
      <w:marBottom w:val="0"/>
      <w:divBdr>
        <w:top w:val="none" w:sz="0" w:space="0" w:color="auto"/>
        <w:left w:val="none" w:sz="0" w:space="0" w:color="auto"/>
        <w:bottom w:val="none" w:sz="0" w:space="0" w:color="auto"/>
        <w:right w:val="none" w:sz="0" w:space="0" w:color="auto"/>
      </w:divBdr>
    </w:div>
    <w:div w:id="1383096258">
      <w:bodyDiv w:val="1"/>
      <w:marLeft w:val="0"/>
      <w:marRight w:val="0"/>
      <w:marTop w:val="0"/>
      <w:marBottom w:val="0"/>
      <w:divBdr>
        <w:top w:val="none" w:sz="0" w:space="0" w:color="auto"/>
        <w:left w:val="none" w:sz="0" w:space="0" w:color="auto"/>
        <w:bottom w:val="none" w:sz="0" w:space="0" w:color="auto"/>
        <w:right w:val="none" w:sz="0" w:space="0" w:color="auto"/>
      </w:divBdr>
    </w:div>
    <w:div w:id="1384869600">
      <w:bodyDiv w:val="1"/>
      <w:marLeft w:val="0"/>
      <w:marRight w:val="0"/>
      <w:marTop w:val="0"/>
      <w:marBottom w:val="0"/>
      <w:divBdr>
        <w:top w:val="none" w:sz="0" w:space="0" w:color="auto"/>
        <w:left w:val="none" w:sz="0" w:space="0" w:color="auto"/>
        <w:bottom w:val="none" w:sz="0" w:space="0" w:color="auto"/>
        <w:right w:val="none" w:sz="0" w:space="0" w:color="auto"/>
      </w:divBdr>
    </w:div>
    <w:div w:id="1393580501">
      <w:bodyDiv w:val="1"/>
      <w:marLeft w:val="0"/>
      <w:marRight w:val="0"/>
      <w:marTop w:val="0"/>
      <w:marBottom w:val="0"/>
      <w:divBdr>
        <w:top w:val="none" w:sz="0" w:space="0" w:color="auto"/>
        <w:left w:val="none" w:sz="0" w:space="0" w:color="auto"/>
        <w:bottom w:val="none" w:sz="0" w:space="0" w:color="auto"/>
        <w:right w:val="none" w:sz="0" w:space="0" w:color="auto"/>
      </w:divBdr>
    </w:div>
    <w:div w:id="1403143749">
      <w:bodyDiv w:val="1"/>
      <w:marLeft w:val="0"/>
      <w:marRight w:val="0"/>
      <w:marTop w:val="0"/>
      <w:marBottom w:val="0"/>
      <w:divBdr>
        <w:top w:val="none" w:sz="0" w:space="0" w:color="auto"/>
        <w:left w:val="none" w:sz="0" w:space="0" w:color="auto"/>
        <w:bottom w:val="none" w:sz="0" w:space="0" w:color="auto"/>
        <w:right w:val="none" w:sz="0" w:space="0" w:color="auto"/>
      </w:divBdr>
    </w:div>
    <w:div w:id="1403332983">
      <w:bodyDiv w:val="1"/>
      <w:marLeft w:val="0"/>
      <w:marRight w:val="0"/>
      <w:marTop w:val="0"/>
      <w:marBottom w:val="0"/>
      <w:divBdr>
        <w:top w:val="none" w:sz="0" w:space="0" w:color="auto"/>
        <w:left w:val="none" w:sz="0" w:space="0" w:color="auto"/>
        <w:bottom w:val="none" w:sz="0" w:space="0" w:color="auto"/>
        <w:right w:val="none" w:sz="0" w:space="0" w:color="auto"/>
      </w:divBdr>
    </w:div>
    <w:div w:id="1414399241">
      <w:bodyDiv w:val="1"/>
      <w:marLeft w:val="0"/>
      <w:marRight w:val="0"/>
      <w:marTop w:val="0"/>
      <w:marBottom w:val="0"/>
      <w:divBdr>
        <w:top w:val="none" w:sz="0" w:space="0" w:color="auto"/>
        <w:left w:val="none" w:sz="0" w:space="0" w:color="auto"/>
        <w:bottom w:val="none" w:sz="0" w:space="0" w:color="auto"/>
        <w:right w:val="none" w:sz="0" w:space="0" w:color="auto"/>
      </w:divBdr>
    </w:div>
    <w:div w:id="1420907773">
      <w:bodyDiv w:val="1"/>
      <w:marLeft w:val="0"/>
      <w:marRight w:val="0"/>
      <w:marTop w:val="0"/>
      <w:marBottom w:val="0"/>
      <w:divBdr>
        <w:top w:val="none" w:sz="0" w:space="0" w:color="auto"/>
        <w:left w:val="none" w:sz="0" w:space="0" w:color="auto"/>
        <w:bottom w:val="none" w:sz="0" w:space="0" w:color="auto"/>
        <w:right w:val="none" w:sz="0" w:space="0" w:color="auto"/>
      </w:divBdr>
    </w:div>
    <w:div w:id="1434939794">
      <w:bodyDiv w:val="1"/>
      <w:marLeft w:val="0"/>
      <w:marRight w:val="0"/>
      <w:marTop w:val="0"/>
      <w:marBottom w:val="0"/>
      <w:divBdr>
        <w:top w:val="none" w:sz="0" w:space="0" w:color="auto"/>
        <w:left w:val="none" w:sz="0" w:space="0" w:color="auto"/>
        <w:bottom w:val="none" w:sz="0" w:space="0" w:color="auto"/>
        <w:right w:val="none" w:sz="0" w:space="0" w:color="auto"/>
      </w:divBdr>
    </w:div>
    <w:div w:id="1435516622">
      <w:bodyDiv w:val="1"/>
      <w:marLeft w:val="0"/>
      <w:marRight w:val="0"/>
      <w:marTop w:val="0"/>
      <w:marBottom w:val="0"/>
      <w:divBdr>
        <w:top w:val="none" w:sz="0" w:space="0" w:color="auto"/>
        <w:left w:val="none" w:sz="0" w:space="0" w:color="auto"/>
        <w:bottom w:val="none" w:sz="0" w:space="0" w:color="auto"/>
        <w:right w:val="none" w:sz="0" w:space="0" w:color="auto"/>
      </w:divBdr>
    </w:div>
    <w:div w:id="1442649958">
      <w:bodyDiv w:val="1"/>
      <w:marLeft w:val="0"/>
      <w:marRight w:val="0"/>
      <w:marTop w:val="0"/>
      <w:marBottom w:val="0"/>
      <w:divBdr>
        <w:top w:val="none" w:sz="0" w:space="0" w:color="auto"/>
        <w:left w:val="none" w:sz="0" w:space="0" w:color="auto"/>
        <w:bottom w:val="none" w:sz="0" w:space="0" w:color="auto"/>
        <w:right w:val="none" w:sz="0" w:space="0" w:color="auto"/>
      </w:divBdr>
    </w:div>
    <w:div w:id="1454711764">
      <w:bodyDiv w:val="1"/>
      <w:marLeft w:val="0"/>
      <w:marRight w:val="0"/>
      <w:marTop w:val="0"/>
      <w:marBottom w:val="0"/>
      <w:divBdr>
        <w:top w:val="none" w:sz="0" w:space="0" w:color="auto"/>
        <w:left w:val="none" w:sz="0" w:space="0" w:color="auto"/>
        <w:bottom w:val="none" w:sz="0" w:space="0" w:color="auto"/>
        <w:right w:val="none" w:sz="0" w:space="0" w:color="auto"/>
      </w:divBdr>
    </w:div>
    <w:div w:id="1460100536">
      <w:bodyDiv w:val="1"/>
      <w:marLeft w:val="0"/>
      <w:marRight w:val="0"/>
      <w:marTop w:val="0"/>
      <w:marBottom w:val="0"/>
      <w:divBdr>
        <w:top w:val="none" w:sz="0" w:space="0" w:color="auto"/>
        <w:left w:val="none" w:sz="0" w:space="0" w:color="auto"/>
        <w:bottom w:val="none" w:sz="0" w:space="0" w:color="auto"/>
        <w:right w:val="none" w:sz="0" w:space="0" w:color="auto"/>
      </w:divBdr>
    </w:div>
    <w:div w:id="1466311508">
      <w:bodyDiv w:val="1"/>
      <w:marLeft w:val="0"/>
      <w:marRight w:val="0"/>
      <w:marTop w:val="0"/>
      <w:marBottom w:val="0"/>
      <w:divBdr>
        <w:top w:val="none" w:sz="0" w:space="0" w:color="auto"/>
        <w:left w:val="none" w:sz="0" w:space="0" w:color="auto"/>
        <w:bottom w:val="none" w:sz="0" w:space="0" w:color="auto"/>
        <w:right w:val="none" w:sz="0" w:space="0" w:color="auto"/>
      </w:divBdr>
    </w:div>
    <w:div w:id="1481576844">
      <w:bodyDiv w:val="1"/>
      <w:marLeft w:val="0"/>
      <w:marRight w:val="0"/>
      <w:marTop w:val="0"/>
      <w:marBottom w:val="0"/>
      <w:divBdr>
        <w:top w:val="none" w:sz="0" w:space="0" w:color="auto"/>
        <w:left w:val="none" w:sz="0" w:space="0" w:color="auto"/>
        <w:bottom w:val="none" w:sz="0" w:space="0" w:color="auto"/>
        <w:right w:val="none" w:sz="0" w:space="0" w:color="auto"/>
      </w:divBdr>
    </w:div>
    <w:div w:id="1487816969">
      <w:bodyDiv w:val="1"/>
      <w:marLeft w:val="0"/>
      <w:marRight w:val="0"/>
      <w:marTop w:val="0"/>
      <w:marBottom w:val="0"/>
      <w:divBdr>
        <w:top w:val="none" w:sz="0" w:space="0" w:color="auto"/>
        <w:left w:val="none" w:sz="0" w:space="0" w:color="auto"/>
        <w:bottom w:val="none" w:sz="0" w:space="0" w:color="auto"/>
        <w:right w:val="none" w:sz="0" w:space="0" w:color="auto"/>
      </w:divBdr>
    </w:div>
    <w:div w:id="1520120518">
      <w:bodyDiv w:val="1"/>
      <w:marLeft w:val="0"/>
      <w:marRight w:val="0"/>
      <w:marTop w:val="0"/>
      <w:marBottom w:val="0"/>
      <w:divBdr>
        <w:top w:val="none" w:sz="0" w:space="0" w:color="auto"/>
        <w:left w:val="none" w:sz="0" w:space="0" w:color="auto"/>
        <w:bottom w:val="none" w:sz="0" w:space="0" w:color="auto"/>
        <w:right w:val="none" w:sz="0" w:space="0" w:color="auto"/>
      </w:divBdr>
    </w:div>
    <w:div w:id="1541281979">
      <w:bodyDiv w:val="1"/>
      <w:marLeft w:val="0"/>
      <w:marRight w:val="0"/>
      <w:marTop w:val="0"/>
      <w:marBottom w:val="0"/>
      <w:divBdr>
        <w:top w:val="none" w:sz="0" w:space="0" w:color="auto"/>
        <w:left w:val="none" w:sz="0" w:space="0" w:color="auto"/>
        <w:bottom w:val="none" w:sz="0" w:space="0" w:color="auto"/>
        <w:right w:val="none" w:sz="0" w:space="0" w:color="auto"/>
      </w:divBdr>
    </w:div>
    <w:div w:id="1543663770">
      <w:bodyDiv w:val="1"/>
      <w:marLeft w:val="0"/>
      <w:marRight w:val="0"/>
      <w:marTop w:val="0"/>
      <w:marBottom w:val="0"/>
      <w:divBdr>
        <w:top w:val="none" w:sz="0" w:space="0" w:color="auto"/>
        <w:left w:val="none" w:sz="0" w:space="0" w:color="auto"/>
        <w:bottom w:val="none" w:sz="0" w:space="0" w:color="auto"/>
        <w:right w:val="none" w:sz="0" w:space="0" w:color="auto"/>
      </w:divBdr>
    </w:div>
    <w:div w:id="1546327787">
      <w:bodyDiv w:val="1"/>
      <w:marLeft w:val="0"/>
      <w:marRight w:val="0"/>
      <w:marTop w:val="0"/>
      <w:marBottom w:val="0"/>
      <w:divBdr>
        <w:top w:val="none" w:sz="0" w:space="0" w:color="auto"/>
        <w:left w:val="none" w:sz="0" w:space="0" w:color="auto"/>
        <w:bottom w:val="none" w:sz="0" w:space="0" w:color="auto"/>
        <w:right w:val="none" w:sz="0" w:space="0" w:color="auto"/>
      </w:divBdr>
    </w:div>
    <w:div w:id="1550145589">
      <w:bodyDiv w:val="1"/>
      <w:marLeft w:val="0"/>
      <w:marRight w:val="0"/>
      <w:marTop w:val="0"/>
      <w:marBottom w:val="0"/>
      <w:divBdr>
        <w:top w:val="none" w:sz="0" w:space="0" w:color="auto"/>
        <w:left w:val="none" w:sz="0" w:space="0" w:color="auto"/>
        <w:bottom w:val="none" w:sz="0" w:space="0" w:color="auto"/>
        <w:right w:val="none" w:sz="0" w:space="0" w:color="auto"/>
      </w:divBdr>
    </w:div>
    <w:div w:id="1551838516">
      <w:bodyDiv w:val="1"/>
      <w:marLeft w:val="0"/>
      <w:marRight w:val="0"/>
      <w:marTop w:val="0"/>
      <w:marBottom w:val="0"/>
      <w:divBdr>
        <w:top w:val="none" w:sz="0" w:space="0" w:color="auto"/>
        <w:left w:val="none" w:sz="0" w:space="0" w:color="auto"/>
        <w:bottom w:val="none" w:sz="0" w:space="0" w:color="auto"/>
        <w:right w:val="none" w:sz="0" w:space="0" w:color="auto"/>
      </w:divBdr>
    </w:div>
    <w:div w:id="1561477646">
      <w:bodyDiv w:val="1"/>
      <w:marLeft w:val="0"/>
      <w:marRight w:val="0"/>
      <w:marTop w:val="0"/>
      <w:marBottom w:val="0"/>
      <w:divBdr>
        <w:top w:val="none" w:sz="0" w:space="0" w:color="auto"/>
        <w:left w:val="none" w:sz="0" w:space="0" w:color="auto"/>
        <w:bottom w:val="none" w:sz="0" w:space="0" w:color="auto"/>
        <w:right w:val="none" w:sz="0" w:space="0" w:color="auto"/>
      </w:divBdr>
    </w:div>
    <w:div w:id="1568569788">
      <w:bodyDiv w:val="1"/>
      <w:marLeft w:val="0"/>
      <w:marRight w:val="0"/>
      <w:marTop w:val="0"/>
      <w:marBottom w:val="0"/>
      <w:divBdr>
        <w:top w:val="none" w:sz="0" w:space="0" w:color="auto"/>
        <w:left w:val="none" w:sz="0" w:space="0" w:color="auto"/>
        <w:bottom w:val="none" w:sz="0" w:space="0" w:color="auto"/>
        <w:right w:val="none" w:sz="0" w:space="0" w:color="auto"/>
      </w:divBdr>
    </w:div>
    <w:div w:id="1584954828">
      <w:bodyDiv w:val="1"/>
      <w:marLeft w:val="0"/>
      <w:marRight w:val="0"/>
      <w:marTop w:val="0"/>
      <w:marBottom w:val="0"/>
      <w:divBdr>
        <w:top w:val="none" w:sz="0" w:space="0" w:color="auto"/>
        <w:left w:val="none" w:sz="0" w:space="0" w:color="auto"/>
        <w:bottom w:val="none" w:sz="0" w:space="0" w:color="auto"/>
        <w:right w:val="none" w:sz="0" w:space="0" w:color="auto"/>
      </w:divBdr>
    </w:div>
    <w:div w:id="1595674166">
      <w:bodyDiv w:val="1"/>
      <w:marLeft w:val="0"/>
      <w:marRight w:val="0"/>
      <w:marTop w:val="0"/>
      <w:marBottom w:val="0"/>
      <w:divBdr>
        <w:top w:val="none" w:sz="0" w:space="0" w:color="auto"/>
        <w:left w:val="none" w:sz="0" w:space="0" w:color="auto"/>
        <w:bottom w:val="none" w:sz="0" w:space="0" w:color="auto"/>
        <w:right w:val="none" w:sz="0" w:space="0" w:color="auto"/>
      </w:divBdr>
    </w:div>
    <w:div w:id="1599362801">
      <w:bodyDiv w:val="1"/>
      <w:marLeft w:val="0"/>
      <w:marRight w:val="0"/>
      <w:marTop w:val="0"/>
      <w:marBottom w:val="0"/>
      <w:divBdr>
        <w:top w:val="none" w:sz="0" w:space="0" w:color="auto"/>
        <w:left w:val="none" w:sz="0" w:space="0" w:color="auto"/>
        <w:bottom w:val="none" w:sz="0" w:space="0" w:color="auto"/>
        <w:right w:val="none" w:sz="0" w:space="0" w:color="auto"/>
      </w:divBdr>
    </w:div>
    <w:div w:id="1610430793">
      <w:bodyDiv w:val="1"/>
      <w:marLeft w:val="0"/>
      <w:marRight w:val="0"/>
      <w:marTop w:val="0"/>
      <w:marBottom w:val="0"/>
      <w:divBdr>
        <w:top w:val="none" w:sz="0" w:space="0" w:color="auto"/>
        <w:left w:val="none" w:sz="0" w:space="0" w:color="auto"/>
        <w:bottom w:val="none" w:sz="0" w:space="0" w:color="auto"/>
        <w:right w:val="none" w:sz="0" w:space="0" w:color="auto"/>
      </w:divBdr>
    </w:div>
    <w:div w:id="1611626532">
      <w:bodyDiv w:val="1"/>
      <w:marLeft w:val="0"/>
      <w:marRight w:val="0"/>
      <w:marTop w:val="0"/>
      <w:marBottom w:val="0"/>
      <w:divBdr>
        <w:top w:val="none" w:sz="0" w:space="0" w:color="auto"/>
        <w:left w:val="none" w:sz="0" w:space="0" w:color="auto"/>
        <w:bottom w:val="none" w:sz="0" w:space="0" w:color="auto"/>
        <w:right w:val="none" w:sz="0" w:space="0" w:color="auto"/>
      </w:divBdr>
    </w:div>
    <w:div w:id="1613367576">
      <w:bodyDiv w:val="1"/>
      <w:marLeft w:val="0"/>
      <w:marRight w:val="0"/>
      <w:marTop w:val="0"/>
      <w:marBottom w:val="0"/>
      <w:divBdr>
        <w:top w:val="none" w:sz="0" w:space="0" w:color="auto"/>
        <w:left w:val="none" w:sz="0" w:space="0" w:color="auto"/>
        <w:bottom w:val="none" w:sz="0" w:space="0" w:color="auto"/>
        <w:right w:val="none" w:sz="0" w:space="0" w:color="auto"/>
      </w:divBdr>
    </w:div>
    <w:div w:id="1622952487">
      <w:bodyDiv w:val="1"/>
      <w:marLeft w:val="0"/>
      <w:marRight w:val="0"/>
      <w:marTop w:val="0"/>
      <w:marBottom w:val="0"/>
      <w:divBdr>
        <w:top w:val="none" w:sz="0" w:space="0" w:color="auto"/>
        <w:left w:val="none" w:sz="0" w:space="0" w:color="auto"/>
        <w:bottom w:val="none" w:sz="0" w:space="0" w:color="auto"/>
        <w:right w:val="none" w:sz="0" w:space="0" w:color="auto"/>
      </w:divBdr>
    </w:div>
    <w:div w:id="1642031548">
      <w:bodyDiv w:val="1"/>
      <w:marLeft w:val="0"/>
      <w:marRight w:val="0"/>
      <w:marTop w:val="0"/>
      <w:marBottom w:val="0"/>
      <w:divBdr>
        <w:top w:val="none" w:sz="0" w:space="0" w:color="auto"/>
        <w:left w:val="none" w:sz="0" w:space="0" w:color="auto"/>
        <w:bottom w:val="none" w:sz="0" w:space="0" w:color="auto"/>
        <w:right w:val="none" w:sz="0" w:space="0" w:color="auto"/>
      </w:divBdr>
    </w:div>
    <w:div w:id="1659966135">
      <w:bodyDiv w:val="1"/>
      <w:marLeft w:val="0"/>
      <w:marRight w:val="0"/>
      <w:marTop w:val="0"/>
      <w:marBottom w:val="0"/>
      <w:divBdr>
        <w:top w:val="none" w:sz="0" w:space="0" w:color="auto"/>
        <w:left w:val="none" w:sz="0" w:space="0" w:color="auto"/>
        <w:bottom w:val="none" w:sz="0" w:space="0" w:color="auto"/>
        <w:right w:val="none" w:sz="0" w:space="0" w:color="auto"/>
      </w:divBdr>
    </w:div>
    <w:div w:id="1664815187">
      <w:bodyDiv w:val="1"/>
      <w:marLeft w:val="0"/>
      <w:marRight w:val="0"/>
      <w:marTop w:val="0"/>
      <w:marBottom w:val="0"/>
      <w:divBdr>
        <w:top w:val="none" w:sz="0" w:space="0" w:color="auto"/>
        <w:left w:val="none" w:sz="0" w:space="0" w:color="auto"/>
        <w:bottom w:val="none" w:sz="0" w:space="0" w:color="auto"/>
        <w:right w:val="none" w:sz="0" w:space="0" w:color="auto"/>
      </w:divBdr>
    </w:div>
    <w:div w:id="1710908531">
      <w:bodyDiv w:val="1"/>
      <w:marLeft w:val="0"/>
      <w:marRight w:val="0"/>
      <w:marTop w:val="0"/>
      <w:marBottom w:val="0"/>
      <w:divBdr>
        <w:top w:val="none" w:sz="0" w:space="0" w:color="auto"/>
        <w:left w:val="none" w:sz="0" w:space="0" w:color="auto"/>
        <w:bottom w:val="none" w:sz="0" w:space="0" w:color="auto"/>
        <w:right w:val="none" w:sz="0" w:space="0" w:color="auto"/>
      </w:divBdr>
    </w:div>
    <w:div w:id="1727293718">
      <w:bodyDiv w:val="1"/>
      <w:marLeft w:val="0"/>
      <w:marRight w:val="0"/>
      <w:marTop w:val="0"/>
      <w:marBottom w:val="0"/>
      <w:divBdr>
        <w:top w:val="none" w:sz="0" w:space="0" w:color="auto"/>
        <w:left w:val="none" w:sz="0" w:space="0" w:color="auto"/>
        <w:bottom w:val="none" w:sz="0" w:space="0" w:color="auto"/>
        <w:right w:val="none" w:sz="0" w:space="0" w:color="auto"/>
      </w:divBdr>
    </w:div>
    <w:div w:id="1729836446">
      <w:bodyDiv w:val="1"/>
      <w:marLeft w:val="0"/>
      <w:marRight w:val="0"/>
      <w:marTop w:val="0"/>
      <w:marBottom w:val="0"/>
      <w:divBdr>
        <w:top w:val="none" w:sz="0" w:space="0" w:color="auto"/>
        <w:left w:val="none" w:sz="0" w:space="0" w:color="auto"/>
        <w:bottom w:val="none" w:sz="0" w:space="0" w:color="auto"/>
        <w:right w:val="none" w:sz="0" w:space="0" w:color="auto"/>
      </w:divBdr>
    </w:div>
    <w:div w:id="1731536320">
      <w:bodyDiv w:val="1"/>
      <w:marLeft w:val="0"/>
      <w:marRight w:val="0"/>
      <w:marTop w:val="0"/>
      <w:marBottom w:val="0"/>
      <w:divBdr>
        <w:top w:val="none" w:sz="0" w:space="0" w:color="auto"/>
        <w:left w:val="none" w:sz="0" w:space="0" w:color="auto"/>
        <w:bottom w:val="none" w:sz="0" w:space="0" w:color="auto"/>
        <w:right w:val="none" w:sz="0" w:space="0" w:color="auto"/>
      </w:divBdr>
    </w:div>
    <w:div w:id="1733695736">
      <w:bodyDiv w:val="1"/>
      <w:marLeft w:val="0"/>
      <w:marRight w:val="0"/>
      <w:marTop w:val="0"/>
      <w:marBottom w:val="0"/>
      <w:divBdr>
        <w:top w:val="none" w:sz="0" w:space="0" w:color="auto"/>
        <w:left w:val="none" w:sz="0" w:space="0" w:color="auto"/>
        <w:bottom w:val="none" w:sz="0" w:space="0" w:color="auto"/>
        <w:right w:val="none" w:sz="0" w:space="0" w:color="auto"/>
      </w:divBdr>
    </w:div>
    <w:div w:id="1736393384">
      <w:bodyDiv w:val="1"/>
      <w:marLeft w:val="0"/>
      <w:marRight w:val="0"/>
      <w:marTop w:val="0"/>
      <w:marBottom w:val="0"/>
      <w:divBdr>
        <w:top w:val="none" w:sz="0" w:space="0" w:color="auto"/>
        <w:left w:val="none" w:sz="0" w:space="0" w:color="auto"/>
        <w:bottom w:val="none" w:sz="0" w:space="0" w:color="auto"/>
        <w:right w:val="none" w:sz="0" w:space="0" w:color="auto"/>
      </w:divBdr>
    </w:div>
    <w:div w:id="1750620327">
      <w:bodyDiv w:val="1"/>
      <w:marLeft w:val="0"/>
      <w:marRight w:val="0"/>
      <w:marTop w:val="0"/>
      <w:marBottom w:val="0"/>
      <w:divBdr>
        <w:top w:val="none" w:sz="0" w:space="0" w:color="auto"/>
        <w:left w:val="none" w:sz="0" w:space="0" w:color="auto"/>
        <w:bottom w:val="none" w:sz="0" w:space="0" w:color="auto"/>
        <w:right w:val="none" w:sz="0" w:space="0" w:color="auto"/>
      </w:divBdr>
    </w:div>
    <w:div w:id="1751266485">
      <w:bodyDiv w:val="1"/>
      <w:marLeft w:val="0"/>
      <w:marRight w:val="0"/>
      <w:marTop w:val="0"/>
      <w:marBottom w:val="0"/>
      <w:divBdr>
        <w:top w:val="none" w:sz="0" w:space="0" w:color="auto"/>
        <w:left w:val="none" w:sz="0" w:space="0" w:color="auto"/>
        <w:bottom w:val="none" w:sz="0" w:space="0" w:color="auto"/>
        <w:right w:val="none" w:sz="0" w:space="0" w:color="auto"/>
      </w:divBdr>
    </w:div>
    <w:div w:id="1751542139">
      <w:bodyDiv w:val="1"/>
      <w:marLeft w:val="0"/>
      <w:marRight w:val="0"/>
      <w:marTop w:val="0"/>
      <w:marBottom w:val="0"/>
      <w:divBdr>
        <w:top w:val="none" w:sz="0" w:space="0" w:color="auto"/>
        <w:left w:val="none" w:sz="0" w:space="0" w:color="auto"/>
        <w:bottom w:val="none" w:sz="0" w:space="0" w:color="auto"/>
        <w:right w:val="none" w:sz="0" w:space="0" w:color="auto"/>
      </w:divBdr>
    </w:div>
    <w:div w:id="1752240151">
      <w:bodyDiv w:val="1"/>
      <w:marLeft w:val="0"/>
      <w:marRight w:val="0"/>
      <w:marTop w:val="0"/>
      <w:marBottom w:val="0"/>
      <w:divBdr>
        <w:top w:val="none" w:sz="0" w:space="0" w:color="auto"/>
        <w:left w:val="none" w:sz="0" w:space="0" w:color="auto"/>
        <w:bottom w:val="none" w:sz="0" w:space="0" w:color="auto"/>
        <w:right w:val="none" w:sz="0" w:space="0" w:color="auto"/>
      </w:divBdr>
    </w:div>
    <w:div w:id="1760329661">
      <w:bodyDiv w:val="1"/>
      <w:marLeft w:val="0"/>
      <w:marRight w:val="0"/>
      <w:marTop w:val="0"/>
      <w:marBottom w:val="0"/>
      <w:divBdr>
        <w:top w:val="none" w:sz="0" w:space="0" w:color="auto"/>
        <w:left w:val="none" w:sz="0" w:space="0" w:color="auto"/>
        <w:bottom w:val="none" w:sz="0" w:space="0" w:color="auto"/>
        <w:right w:val="none" w:sz="0" w:space="0" w:color="auto"/>
      </w:divBdr>
    </w:div>
    <w:div w:id="1767336657">
      <w:bodyDiv w:val="1"/>
      <w:marLeft w:val="0"/>
      <w:marRight w:val="0"/>
      <w:marTop w:val="0"/>
      <w:marBottom w:val="0"/>
      <w:divBdr>
        <w:top w:val="none" w:sz="0" w:space="0" w:color="auto"/>
        <w:left w:val="none" w:sz="0" w:space="0" w:color="auto"/>
        <w:bottom w:val="none" w:sz="0" w:space="0" w:color="auto"/>
        <w:right w:val="none" w:sz="0" w:space="0" w:color="auto"/>
      </w:divBdr>
    </w:div>
    <w:div w:id="1775784605">
      <w:bodyDiv w:val="1"/>
      <w:marLeft w:val="0"/>
      <w:marRight w:val="0"/>
      <w:marTop w:val="0"/>
      <w:marBottom w:val="0"/>
      <w:divBdr>
        <w:top w:val="none" w:sz="0" w:space="0" w:color="auto"/>
        <w:left w:val="none" w:sz="0" w:space="0" w:color="auto"/>
        <w:bottom w:val="none" w:sz="0" w:space="0" w:color="auto"/>
        <w:right w:val="none" w:sz="0" w:space="0" w:color="auto"/>
      </w:divBdr>
    </w:div>
    <w:div w:id="1791362133">
      <w:bodyDiv w:val="1"/>
      <w:marLeft w:val="0"/>
      <w:marRight w:val="0"/>
      <w:marTop w:val="0"/>
      <w:marBottom w:val="0"/>
      <w:divBdr>
        <w:top w:val="none" w:sz="0" w:space="0" w:color="auto"/>
        <w:left w:val="none" w:sz="0" w:space="0" w:color="auto"/>
        <w:bottom w:val="none" w:sz="0" w:space="0" w:color="auto"/>
        <w:right w:val="none" w:sz="0" w:space="0" w:color="auto"/>
      </w:divBdr>
    </w:div>
    <w:div w:id="1795713076">
      <w:bodyDiv w:val="1"/>
      <w:marLeft w:val="0"/>
      <w:marRight w:val="0"/>
      <w:marTop w:val="0"/>
      <w:marBottom w:val="0"/>
      <w:divBdr>
        <w:top w:val="none" w:sz="0" w:space="0" w:color="auto"/>
        <w:left w:val="none" w:sz="0" w:space="0" w:color="auto"/>
        <w:bottom w:val="none" w:sz="0" w:space="0" w:color="auto"/>
        <w:right w:val="none" w:sz="0" w:space="0" w:color="auto"/>
      </w:divBdr>
    </w:div>
    <w:div w:id="1797064791">
      <w:bodyDiv w:val="1"/>
      <w:marLeft w:val="0"/>
      <w:marRight w:val="0"/>
      <w:marTop w:val="0"/>
      <w:marBottom w:val="0"/>
      <w:divBdr>
        <w:top w:val="none" w:sz="0" w:space="0" w:color="auto"/>
        <w:left w:val="none" w:sz="0" w:space="0" w:color="auto"/>
        <w:bottom w:val="none" w:sz="0" w:space="0" w:color="auto"/>
        <w:right w:val="none" w:sz="0" w:space="0" w:color="auto"/>
      </w:divBdr>
    </w:div>
    <w:div w:id="1809663751">
      <w:bodyDiv w:val="1"/>
      <w:marLeft w:val="0"/>
      <w:marRight w:val="0"/>
      <w:marTop w:val="0"/>
      <w:marBottom w:val="0"/>
      <w:divBdr>
        <w:top w:val="none" w:sz="0" w:space="0" w:color="auto"/>
        <w:left w:val="none" w:sz="0" w:space="0" w:color="auto"/>
        <w:bottom w:val="none" w:sz="0" w:space="0" w:color="auto"/>
        <w:right w:val="none" w:sz="0" w:space="0" w:color="auto"/>
      </w:divBdr>
    </w:div>
    <w:div w:id="1810442146">
      <w:bodyDiv w:val="1"/>
      <w:marLeft w:val="0"/>
      <w:marRight w:val="0"/>
      <w:marTop w:val="0"/>
      <w:marBottom w:val="0"/>
      <w:divBdr>
        <w:top w:val="none" w:sz="0" w:space="0" w:color="auto"/>
        <w:left w:val="none" w:sz="0" w:space="0" w:color="auto"/>
        <w:bottom w:val="none" w:sz="0" w:space="0" w:color="auto"/>
        <w:right w:val="none" w:sz="0" w:space="0" w:color="auto"/>
      </w:divBdr>
    </w:div>
    <w:div w:id="1811752585">
      <w:bodyDiv w:val="1"/>
      <w:marLeft w:val="0"/>
      <w:marRight w:val="0"/>
      <w:marTop w:val="0"/>
      <w:marBottom w:val="0"/>
      <w:divBdr>
        <w:top w:val="none" w:sz="0" w:space="0" w:color="auto"/>
        <w:left w:val="none" w:sz="0" w:space="0" w:color="auto"/>
        <w:bottom w:val="none" w:sz="0" w:space="0" w:color="auto"/>
        <w:right w:val="none" w:sz="0" w:space="0" w:color="auto"/>
      </w:divBdr>
    </w:div>
    <w:div w:id="1824658555">
      <w:bodyDiv w:val="1"/>
      <w:marLeft w:val="0"/>
      <w:marRight w:val="0"/>
      <w:marTop w:val="0"/>
      <w:marBottom w:val="0"/>
      <w:divBdr>
        <w:top w:val="none" w:sz="0" w:space="0" w:color="auto"/>
        <w:left w:val="none" w:sz="0" w:space="0" w:color="auto"/>
        <w:bottom w:val="none" w:sz="0" w:space="0" w:color="auto"/>
        <w:right w:val="none" w:sz="0" w:space="0" w:color="auto"/>
      </w:divBdr>
    </w:div>
    <w:div w:id="1826360000">
      <w:bodyDiv w:val="1"/>
      <w:marLeft w:val="0"/>
      <w:marRight w:val="0"/>
      <w:marTop w:val="0"/>
      <w:marBottom w:val="0"/>
      <w:divBdr>
        <w:top w:val="none" w:sz="0" w:space="0" w:color="auto"/>
        <w:left w:val="none" w:sz="0" w:space="0" w:color="auto"/>
        <w:bottom w:val="none" w:sz="0" w:space="0" w:color="auto"/>
        <w:right w:val="none" w:sz="0" w:space="0" w:color="auto"/>
      </w:divBdr>
    </w:div>
    <w:div w:id="1837762193">
      <w:bodyDiv w:val="1"/>
      <w:marLeft w:val="0"/>
      <w:marRight w:val="0"/>
      <w:marTop w:val="0"/>
      <w:marBottom w:val="0"/>
      <w:divBdr>
        <w:top w:val="none" w:sz="0" w:space="0" w:color="auto"/>
        <w:left w:val="none" w:sz="0" w:space="0" w:color="auto"/>
        <w:bottom w:val="none" w:sz="0" w:space="0" w:color="auto"/>
        <w:right w:val="none" w:sz="0" w:space="0" w:color="auto"/>
      </w:divBdr>
    </w:div>
    <w:div w:id="1839732282">
      <w:bodyDiv w:val="1"/>
      <w:marLeft w:val="0"/>
      <w:marRight w:val="0"/>
      <w:marTop w:val="0"/>
      <w:marBottom w:val="0"/>
      <w:divBdr>
        <w:top w:val="none" w:sz="0" w:space="0" w:color="auto"/>
        <w:left w:val="none" w:sz="0" w:space="0" w:color="auto"/>
        <w:bottom w:val="none" w:sz="0" w:space="0" w:color="auto"/>
        <w:right w:val="none" w:sz="0" w:space="0" w:color="auto"/>
      </w:divBdr>
    </w:div>
    <w:div w:id="1846825890">
      <w:bodyDiv w:val="1"/>
      <w:marLeft w:val="0"/>
      <w:marRight w:val="0"/>
      <w:marTop w:val="0"/>
      <w:marBottom w:val="0"/>
      <w:divBdr>
        <w:top w:val="none" w:sz="0" w:space="0" w:color="auto"/>
        <w:left w:val="none" w:sz="0" w:space="0" w:color="auto"/>
        <w:bottom w:val="none" w:sz="0" w:space="0" w:color="auto"/>
        <w:right w:val="none" w:sz="0" w:space="0" w:color="auto"/>
      </w:divBdr>
    </w:div>
    <w:div w:id="1848397803">
      <w:bodyDiv w:val="1"/>
      <w:marLeft w:val="0"/>
      <w:marRight w:val="0"/>
      <w:marTop w:val="0"/>
      <w:marBottom w:val="0"/>
      <w:divBdr>
        <w:top w:val="none" w:sz="0" w:space="0" w:color="auto"/>
        <w:left w:val="none" w:sz="0" w:space="0" w:color="auto"/>
        <w:bottom w:val="none" w:sz="0" w:space="0" w:color="auto"/>
        <w:right w:val="none" w:sz="0" w:space="0" w:color="auto"/>
      </w:divBdr>
    </w:div>
    <w:div w:id="1859193304">
      <w:bodyDiv w:val="1"/>
      <w:marLeft w:val="0"/>
      <w:marRight w:val="0"/>
      <w:marTop w:val="0"/>
      <w:marBottom w:val="0"/>
      <w:divBdr>
        <w:top w:val="none" w:sz="0" w:space="0" w:color="auto"/>
        <w:left w:val="none" w:sz="0" w:space="0" w:color="auto"/>
        <w:bottom w:val="none" w:sz="0" w:space="0" w:color="auto"/>
        <w:right w:val="none" w:sz="0" w:space="0" w:color="auto"/>
      </w:divBdr>
    </w:div>
    <w:div w:id="1868827617">
      <w:bodyDiv w:val="1"/>
      <w:marLeft w:val="0"/>
      <w:marRight w:val="0"/>
      <w:marTop w:val="0"/>
      <w:marBottom w:val="0"/>
      <w:divBdr>
        <w:top w:val="none" w:sz="0" w:space="0" w:color="auto"/>
        <w:left w:val="none" w:sz="0" w:space="0" w:color="auto"/>
        <w:bottom w:val="none" w:sz="0" w:space="0" w:color="auto"/>
        <w:right w:val="none" w:sz="0" w:space="0" w:color="auto"/>
      </w:divBdr>
    </w:div>
    <w:div w:id="1869173926">
      <w:bodyDiv w:val="1"/>
      <w:marLeft w:val="0"/>
      <w:marRight w:val="0"/>
      <w:marTop w:val="0"/>
      <w:marBottom w:val="0"/>
      <w:divBdr>
        <w:top w:val="none" w:sz="0" w:space="0" w:color="auto"/>
        <w:left w:val="none" w:sz="0" w:space="0" w:color="auto"/>
        <w:bottom w:val="none" w:sz="0" w:space="0" w:color="auto"/>
        <w:right w:val="none" w:sz="0" w:space="0" w:color="auto"/>
      </w:divBdr>
    </w:div>
    <w:div w:id="1879127196">
      <w:bodyDiv w:val="1"/>
      <w:marLeft w:val="0"/>
      <w:marRight w:val="0"/>
      <w:marTop w:val="0"/>
      <w:marBottom w:val="0"/>
      <w:divBdr>
        <w:top w:val="none" w:sz="0" w:space="0" w:color="auto"/>
        <w:left w:val="none" w:sz="0" w:space="0" w:color="auto"/>
        <w:bottom w:val="none" w:sz="0" w:space="0" w:color="auto"/>
        <w:right w:val="none" w:sz="0" w:space="0" w:color="auto"/>
      </w:divBdr>
    </w:div>
    <w:div w:id="1881240842">
      <w:bodyDiv w:val="1"/>
      <w:marLeft w:val="0"/>
      <w:marRight w:val="0"/>
      <w:marTop w:val="0"/>
      <w:marBottom w:val="0"/>
      <w:divBdr>
        <w:top w:val="none" w:sz="0" w:space="0" w:color="auto"/>
        <w:left w:val="none" w:sz="0" w:space="0" w:color="auto"/>
        <w:bottom w:val="none" w:sz="0" w:space="0" w:color="auto"/>
        <w:right w:val="none" w:sz="0" w:space="0" w:color="auto"/>
      </w:divBdr>
    </w:div>
    <w:div w:id="1884710516">
      <w:bodyDiv w:val="1"/>
      <w:marLeft w:val="0"/>
      <w:marRight w:val="0"/>
      <w:marTop w:val="0"/>
      <w:marBottom w:val="0"/>
      <w:divBdr>
        <w:top w:val="none" w:sz="0" w:space="0" w:color="auto"/>
        <w:left w:val="none" w:sz="0" w:space="0" w:color="auto"/>
        <w:bottom w:val="none" w:sz="0" w:space="0" w:color="auto"/>
        <w:right w:val="none" w:sz="0" w:space="0" w:color="auto"/>
      </w:divBdr>
    </w:div>
    <w:div w:id="1896316103">
      <w:bodyDiv w:val="1"/>
      <w:marLeft w:val="0"/>
      <w:marRight w:val="0"/>
      <w:marTop w:val="0"/>
      <w:marBottom w:val="0"/>
      <w:divBdr>
        <w:top w:val="none" w:sz="0" w:space="0" w:color="auto"/>
        <w:left w:val="none" w:sz="0" w:space="0" w:color="auto"/>
        <w:bottom w:val="none" w:sz="0" w:space="0" w:color="auto"/>
        <w:right w:val="none" w:sz="0" w:space="0" w:color="auto"/>
      </w:divBdr>
    </w:div>
    <w:div w:id="1914925300">
      <w:bodyDiv w:val="1"/>
      <w:marLeft w:val="0"/>
      <w:marRight w:val="0"/>
      <w:marTop w:val="0"/>
      <w:marBottom w:val="0"/>
      <w:divBdr>
        <w:top w:val="none" w:sz="0" w:space="0" w:color="auto"/>
        <w:left w:val="none" w:sz="0" w:space="0" w:color="auto"/>
        <w:bottom w:val="none" w:sz="0" w:space="0" w:color="auto"/>
        <w:right w:val="none" w:sz="0" w:space="0" w:color="auto"/>
      </w:divBdr>
    </w:div>
    <w:div w:id="1949239142">
      <w:bodyDiv w:val="1"/>
      <w:marLeft w:val="0"/>
      <w:marRight w:val="0"/>
      <w:marTop w:val="0"/>
      <w:marBottom w:val="0"/>
      <w:divBdr>
        <w:top w:val="none" w:sz="0" w:space="0" w:color="auto"/>
        <w:left w:val="none" w:sz="0" w:space="0" w:color="auto"/>
        <w:bottom w:val="none" w:sz="0" w:space="0" w:color="auto"/>
        <w:right w:val="none" w:sz="0" w:space="0" w:color="auto"/>
      </w:divBdr>
    </w:div>
    <w:div w:id="1951470950">
      <w:bodyDiv w:val="1"/>
      <w:marLeft w:val="0"/>
      <w:marRight w:val="0"/>
      <w:marTop w:val="0"/>
      <w:marBottom w:val="0"/>
      <w:divBdr>
        <w:top w:val="none" w:sz="0" w:space="0" w:color="auto"/>
        <w:left w:val="none" w:sz="0" w:space="0" w:color="auto"/>
        <w:bottom w:val="none" w:sz="0" w:space="0" w:color="auto"/>
        <w:right w:val="none" w:sz="0" w:space="0" w:color="auto"/>
      </w:divBdr>
    </w:div>
    <w:div w:id="1952469320">
      <w:bodyDiv w:val="1"/>
      <w:marLeft w:val="0"/>
      <w:marRight w:val="0"/>
      <w:marTop w:val="0"/>
      <w:marBottom w:val="0"/>
      <w:divBdr>
        <w:top w:val="none" w:sz="0" w:space="0" w:color="auto"/>
        <w:left w:val="none" w:sz="0" w:space="0" w:color="auto"/>
        <w:bottom w:val="none" w:sz="0" w:space="0" w:color="auto"/>
        <w:right w:val="none" w:sz="0" w:space="0" w:color="auto"/>
      </w:divBdr>
    </w:div>
    <w:div w:id="1954944657">
      <w:bodyDiv w:val="1"/>
      <w:marLeft w:val="0"/>
      <w:marRight w:val="0"/>
      <w:marTop w:val="0"/>
      <w:marBottom w:val="0"/>
      <w:divBdr>
        <w:top w:val="none" w:sz="0" w:space="0" w:color="auto"/>
        <w:left w:val="none" w:sz="0" w:space="0" w:color="auto"/>
        <w:bottom w:val="none" w:sz="0" w:space="0" w:color="auto"/>
        <w:right w:val="none" w:sz="0" w:space="0" w:color="auto"/>
      </w:divBdr>
    </w:div>
    <w:div w:id="1961766232">
      <w:bodyDiv w:val="1"/>
      <w:marLeft w:val="0"/>
      <w:marRight w:val="0"/>
      <w:marTop w:val="0"/>
      <w:marBottom w:val="0"/>
      <w:divBdr>
        <w:top w:val="none" w:sz="0" w:space="0" w:color="auto"/>
        <w:left w:val="none" w:sz="0" w:space="0" w:color="auto"/>
        <w:bottom w:val="none" w:sz="0" w:space="0" w:color="auto"/>
        <w:right w:val="none" w:sz="0" w:space="0" w:color="auto"/>
      </w:divBdr>
    </w:div>
    <w:div w:id="1966427892">
      <w:bodyDiv w:val="1"/>
      <w:marLeft w:val="0"/>
      <w:marRight w:val="0"/>
      <w:marTop w:val="0"/>
      <w:marBottom w:val="0"/>
      <w:divBdr>
        <w:top w:val="none" w:sz="0" w:space="0" w:color="auto"/>
        <w:left w:val="none" w:sz="0" w:space="0" w:color="auto"/>
        <w:bottom w:val="none" w:sz="0" w:space="0" w:color="auto"/>
        <w:right w:val="none" w:sz="0" w:space="0" w:color="auto"/>
      </w:divBdr>
    </w:div>
    <w:div w:id="1985307307">
      <w:bodyDiv w:val="1"/>
      <w:marLeft w:val="0"/>
      <w:marRight w:val="0"/>
      <w:marTop w:val="0"/>
      <w:marBottom w:val="0"/>
      <w:divBdr>
        <w:top w:val="none" w:sz="0" w:space="0" w:color="auto"/>
        <w:left w:val="none" w:sz="0" w:space="0" w:color="auto"/>
        <w:bottom w:val="none" w:sz="0" w:space="0" w:color="auto"/>
        <w:right w:val="none" w:sz="0" w:space="0" w:color="auto"/>
      </w:divBdr>
    </w:div>
    <w:div w:id="2009093181">
      <w:bodyDiv w:val="1"/>
      <w:marLeft w:val="0"/>
      <w:marRight w:val="0"/>
      <w:marTop w:val="0"/>
      <w:marBottom w:val="0"/>
      <w:divBdr>
        <w:top w:val="none" w:sz="0" w:space="0" w:color="auto"/>
        <w:left w:val="none" w:sz="0" w:space="0" w:color="auto"/>
        <w:bottom w:val="none" w:sz="0" w:space="0" w:color="auto"/>
        <w:right w:val="none" w:sz="0" w:space="0" w:color="auto"/>
      </w:divBdr>
    </w:div>
    <w:div w:id="2031832822">
      <w:bodyDiv w:val="1"/>
      <w:marLeft w:val="0"/>
      <w:marRight w:val="0"/>
      <w:marTop w:val="0"/>
      <w:marBottom w:val="0"/>
      <w:divBdr>
        <w:top w:val="none" w:sz="0" w:space="0" w:color="auto"/>
        <w:left w:val="none" w:sz="0" w:space="0" w:color="auto"/>
        <w:bottom w:val="none" w:sz="0" w:space="0" w:color="auto"/>
        <w:right w:val="none" w:sz="0" w:space="0" w:color="auto"/>
      </w:divBdr>
    </w:div>
    <w:div w:id="2042364217">
      <w:bodyDiv w:val="1"/>
      <w:marLeft w:val="0"/>
      <w:marRight w:val="0"/>
      <w:marTop w:val="0"/>
      <w:marBottom w:val="0"/>
      <w:divBdr>
        <w:top w:val="none" w:sz="0" w:space="0" w:color="auto"/>
        <w:left w:val="none" w:sz="0" w:space="0" w:color="auto"/>
        <w:bottom w:val="none" w:sz="0" w:space="0" w:color="auto"/>
        <w:right w:val="none" w:sz="0" w:space="0" w:color="auto"/>
      </w:divBdr>
    </w:div>
    <w:div w:id="2042778604">
      <w:bodyDiv w:val="1"/>
      <w:marLeft w:val="0"/>
      <w:marRight w:val="0"/>
      <w:marTop w:val="0"/>
      <w:marBottom w:val="0"/>
      <w:divBdr>
        <w:top w:val="none" w:sz="0" w:space="0" w:color="auto"/>
        <w:left w:val="none" w:sz="0" w:space="0" w:color="auto"/>
        <w:bottom w:val="none" w:sz="0" w:space="0" w:color="auto"/>
        <w:right w:val="none" w:sz="0" w:space="0" w:color="auto"/>
      </w:divBdr>
    </w:div>
    <w:div w:id="2043358371">
      <w:bodyDiv w:val="1"/>
      <w:marLeft w:val="0"/>
      <w:marRight w:val="0"/>
      <w:marTop w:val="0"/>
      <w:marBottom w:val="0"/>
      <w:divBdr>
        <w:top w:val="none" w:sz="0" w:space="0" w:color="auto"/>
        <w:left w:val="none" w:sz="0" w:space="0" w:color="auto"/>
        <w:bottom w:val="none" w:sz="0" w:space="0" w:color="auto"/>
        <w:right w:val="none" w:sz="0" w:space="0" w:color="auto"/>
      </w:divBdr>
    </w:div>
    <w:div w:id="2051030408">
      <w:bodyDiv w:val="1"/>
      <w:marLeft w:val="0"/>
      <w:marRight w:val="0"/>
      <w:marTop w:val="0"/>
      <w:marBottom w:val="0"/>
      <w:divBdr>
        <w:top w:val="none" w:sz="0" w:space="0" w:color="auto"/>
        <w:left w:val="none" w:sz="0" w:space="0" w:color="auto"/>
        <w:bottom w:val="none" w:sz="0" w:space="0" w:color="auto"/>
        <w:right w:val="none" w:sz="0" w:space="0" w:color="auto"/>
      </w:divBdr>
    </w:div>
    <w:div w:id="2063868698">
      <w:bodyDiv w:val="1"/>
      <w:marLeft w:val="0"/>
      <w:marRight w:val="0"/>
      <w:marTop w:val="0"/>
      <w:marBottom w:val="0"/>
      <w:divBdr>
        <w:top w:val="none" w:sz="0" w:space="0" w:color="auto"/>
        <w:left w:val="none" w:sz="0" w:space="0" w:color="auto"/>
        <w:bottom w:val="none" w:sz="0" w:space="0" w:color="auto"/>
        <w:right w:val="none" w:sz="0" w:space="0" w:color="auto"/>
      </w:divBdr>
    </w:div>
    <w:div w:id="2073388485">
      <w:bodyDiv w:val="1"/>
      <w:marLeft w:val="0"/>
      <w:marRight w:val="0"/>
      <w:marTop w:val="0"/>
      <w:marBottom w:val="0"/>
      <w:divBdr>
        <w:top w:val="none" w:sz="0" w:space="0" w:color="auto"/>
        <w:left w:val="none" w:sz="0" w:space="0" w:color="auto"/>
        <w:bottom w:val="none" w:sz="0" w:space="0" w:color="auto"/>
        <w:right w:val="none" w:sz="0" w:space="0" w:color="auto"/>
      </w:divBdr>
    </w:div>
    <w:div w:id="2088727684">
      <w:bodyDiv w:val="1"/>
      <w:marLeft w:val="0"/>
      <w:marRight w:val="0"/>
      <w:marTop w:val="0"/>
      <w:marBottom w:val="0"/>
      <w:divBdr>
        <w:top w:val="none" w:sz="0" w:space="0" w:color="auto"/>
        <w:left w:val="none" w:sz="0" w:space="0" w:color="auto"/>
        <w:bottom w:val="none" w:sz="0" w:space="0" w:color="auto"/>
        <w:right w:val="none" w:sz="0" w:space="0" w:color="auto"/>
      </w:divBdr>
    </w:div>
    <w:div w:id="2103984531">
      <w:bodyDiv w:val="1"/>
      <w:marLeft w:val="0"/>
      <w:marRight w:val="0"/>
      <w:marTop w:val="0"/>
      <w:marBottom w:val="0"/>
      <w:divBdr>
        <w:top w:val="none" w:sz="0" w:space="0" w:color="auto"/>
        <w:left w:val="none" w:sz="0" w:space="0" w:color="auto"/>
        <w:bottom w:val="none" w:sz="0" w:space="0" w:color="auto"/>
        <w:right w:val="none" w:sz="0" w:space="0" w:color="auto"/>
      </w:divBdr>
    </w:div>
    <w:div w:id="2110008844">
      <w:bodyDiv w:val="1"/>
      <w:marLeft w:val="0"/>
      <w:marRight w:val="0"/>
      <w:marTop w:val="0"/>
      <w:marBottom w:val="0"/>
      <w:divBdr>
        <w:top w:val="none" w:sz="0" w:space="0" w:color="auto"/>
        <w:left w:val="none" w:sz="0" w:space="0" w:color="auto"/>
        <w:bottom w:val="none" w:sz="0" w:space="0" w:color="auto"/>
        <w:right w:val="none" w:sz="0" w:space="0" w:color="auto"/>
      </w:divBdr>
    </w:div>
    <w:div w:id="2114662405">
      <w:bodyDiv w:val="1"/>
      <w:marLeft w:val="0"/>
      <w:marRight w:val="0"/>
      <w:marTop w:val="0"/>
      <w:marBottom w:val="0"/>
      <w:divBdr>
        <w:top w:val="none" w:sz="0" w:space="0" w:color="auto"/>
        <w:left w:val="none" w:sz="0" w:space="0" w:color="auto"/>
        <w:bottom w:val="none" w:sz="0" w:space="0" w:color="auto"/>
        <w:right w:val="none" w:sz="0" w:space="0" w:color="auto"/>
      </w:divBdr>
    </w:div>
    <w:div w:id="2117213525">
      <w:bodyDiv w:val="1"/>
      <w:marLeft w:val="0"/>
      <w:marRight w:val="0"/>
      <w:marTop w:val="0"/>
      <w:marBottom w:val="0"/>
      <w:divBdr>
        <w:top w:val="none" w:sz="0" w:space="0" w:color="auto"/>
        <w:left w:val="none" w:sz="0" w:space="0" w:color="auto"/>
        <w:bottom w:val="none" w:sz="0" w:space="0" w:color="auto"/>
        <w:right w:val="none" w:sz="0" w:space="0" w:color="auto"/>
      </w:divBdr>
    </w:div>
    <w:div w:id="2122064467">
      <w:bodyDiv w:val="1"/>
      <w:marLeft w:val="0"/>
      <w:marRight w:val="0"/>
      <w:marTop w:val="0"/>
      <w:marBottom w:val="0"/>
      <w:divBdr>
        <w:top w:val="none" w:sz="0" w:space="0" w:color="auto"/>
        <w:left w:val="none" w:sz="0" w:space="0" w:color="auto"/>
        <w:bottom w:val="none" w:sz="0" w:space="0" w:color="auto"/>
        <w:right w:val="none" w:sz="0" w:space="0" w:color="auto"/>
      </w:divBdr>
    </w:div>
    <w:div w:id="2144806966">
      <w:bodyDiv w:val="1"/>
      <w:marLeft w:val="0"/>
      <w:marRight w:val="0"/>
      <w:marTop w:val="0"/>
      <w:marBottom w:val="0"/>
      <w:divBdr>
        <w:top w:val="none" w:sz="0" w:space="0" w:color="auto"/>
        <w:left w:val="none" w:sz="0" w:space="0" w:color="auto"/>
        <w:bottom w:val="none" w:sz="0" w:space="0" w:color="auto"/>
        <w:right w:val="none" w:sz="0" w:space="0" w:color="auto"/>
      </w:divBdr>
    </w:div>
    <w:div w:id="2146120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CAI18</b:Tag>
    <b:SourceType>InternetSite</b:SourceType>
    <b:Guid>{F2F5F656-A40D-41FA-A5D8-E7FC75AEA2E6}</b:Guid>
    <b:Author>
      <b:Author>
        <b:Corporate>CAINE</b:Corporate>
      </b:Author>
    </b:Author>
    <b:Title>Tools and packages included in CAINE Live DVD</b:Title>
    <b:ProductionCompany>CAINE</b:ProductionCompany>
    <b:Year>2018</b:Year>
    <b:Month>December</b:Month>
    <b:Day>18</b:Day>
    <b:YearAccessed>2019</b:YearAccessed>
    <b:MonthAccessed>February</b:MonthAccessed>
    <b:DayAccessed>21</b:DayAccessed>
    <b:URL>https://www.caine-live.net/page11/page11.html</b:URL>
    <b:RefOrder>3</b:RefOrder>
  </b:Source>
  <b:Source>
    <b:Tag>CAI</b:Tag>
    <b:SourceType>InternetSite</b:SourceType>
    <b:Guid>{E37D5513-3955-4057-AE6B-9AD94D6B33B6}</b:Guid>
    <b:Title>Index</b:Title>
    <b:Author>
      <b:Author>
        <b:Corporate>CAINE</b:Corporate>
      </b:Author>
    </b:Author>
    <b:InternetSiteTitle>CAINE LIVE</b:InternetSiteTitle>
    <b:URL>https://www.caine-live.net/index.html</b:URL>
    <b:ProductionCompany>CAINE</b:ProductionCompany>
    <b:Year>2018</b:Year>
    <b:Month>December</b:Month>
    <b:Day>18</b:Day>
    <b:YearAccessed>2019</b:YearAccessed>
    <b:MonthAccessed>February</b:MonthAccessed>
    <b:DayAccessed>21</b:DayAccessed>
    <b:RefOrder>2</b:RefOrder>
  </b:Source>
  <b:Source>
    <b:Tag>SAN18</b:Tag>
    <b:SourceType>InternetSite</b:SourceType>
    <b:Guid>{E5AF9029-692E-4C3C-912D-9E5B7D7EDC31}</b:Guid>
    <b:Author>
      <b:Author>
        <b:Corporate>SANS DFIR</b:Corporate>
      </b:Author>
    </b:Author>
    <b:Title>Community: Downloads</b:Title>
    <b:ProductionCompany>SANS DFIR</b:ProductionCompany>
    <b:YearAccessed>2018</b:YearAccessed>
    <b:MonthAccessed>February</b:MonthAccessed>
    <b:DayAccessed>21</b:DayAccessed>
    <b:URL>https://digital-forensics.sans.org/community/downloads</b:URL>
    <b:RefOrder>1</b:RefOrder>
  </b:Source>
  <b:Source>
    <b:Tag>Gia19</b:Tag>
    <b:SourceType>InternetSite</b:SourceType>
    <b:Guid>{B5301143-9811-4097-A51A-CAAEF9B029E3}</b:Guid>
    <b:Author>
      <b:Author>
        <b:NameList>
          <b:Person>
            <b:Last>Gianluca Costa</b:Last>
            <b:First>Andrea</b:First>
            <b:Middle>De Franceschi</b:Middle>
          </b:Person>
        </b:NameList>
      </b:Author>
    </b:Author>
    <b:Title>Xplico - About</b:Title>
    <b:ProductionCompany>Xplico</b:ProductionCompany>
    <b:YearAccessed>2019</b:YearAccessed>
    <b:MonthAccessed>February</b:MonthAccessed>
    <b:DayAccessed>21</b:DayAccessed>
    <b:URL>https://www.xplico.org/about</b:URL>
    <b:RefOrder>24</b:RefOrder>
  </b:Source>
  <b:Source>
    <b:Tag>The18</b:Tag>
    <b:SourceType>InternetSite</b:SourceType>
    <b:Guid>{533E9AF4-1899-46CE-A743-DC178A70B25B}</b:Guid>
    <b:Author>
      <b:Author>
        <b:Corporate>The Volatility Foundation</b:Corporate>
      </b:Author>
    </b:Author>
    <b:Title>About The Volatility Foundation</b:Title>
    <b:ProductionCompany>The Volatility Foundation</b:ProductionCompany>
    <b:Year>2018</b:Year>
    <b:YearAccessed>2019</b:YearAccessed>
    <b:MonthAccessed>February</b:MonthAccessed>
    <b:DayAccessed>21</b:DayAccessed>
    <b:URL>https://www.volatilityfoundation.org/about</b:URL>
    <b:RefOrder>23</b:RefOrder>
  </b:Source>
  <b:Source>
    <b:Tag>Bri191</b:Tag>
    <b:SourceType>InternetSite</b:SourceType>
    <b:Guid>{CDDDCFB6-8718-43DE-8567-10AC569B2F28}</b:Guid>
    <b:Author>
      <b:Author>
        <b:NameList>
          <b:Person>
            <b:Last>Carrier</b:Last>
            <b:First>Brian</b:First>
          </b:Person>
        </b:NameList>
      </b:Author>
    </b:Author>
    <b:Title>Autopsy</b:Title>
    <b:ProductionCompany>Sleuthkit</b:ProductionCompany>
    <b:Year>2019</b:Year>
    <b:YearAccessed>2019</b:YearAccessed>
    <b:MonthAccessed>February</b:MonthAccessed>
    <b:DayAccessed>21</b:DayAccessed>
    <b:URL>https://www.sleuthkit.org/autopsy/</b:URL>
    <b:RefOrder>42</b:RefOrder>
  </b:Source>
  <b:Source>
    <b:Tag>Phi19</b:Tag>
    <b:SourceType>InternetSite</b:SourceType>
    <b:Guid>{D1EBE374-A451-4523-8109-E388C5EAF49E}</b:Guid>
    <b:Author>
      <b:Author>
        <b:NameList>
          <b:Person>
            <b:Last>Harvey</b:Last>
            <b:First>Phil</b:First>
          </b:Person>
        </b:NameList>
      </b:Author>
    </b:Author>
    <b:Title>ExifTool by Phil Harvey</b:Title>
    <b:Year>2019</b:Year>
    <b:Month>February</b:Month>
    <b:Day>21</b:Day>
    <b:YearAccessed>2019</b:YearAccessed>
    <b:MonthAccessed>February</b:MonthAccessed>
    <b:DayAccessed>28</b:DayAccessed>
    <b:URL>http://owl.phy.queensu.ca/~phil/exiftool/#features</b:URL>
    <b:RefOrder>25</b:RefOrder>
  </b:Source>
  <b:Source>
    <b:Tag>Off19</b:Tag>
    <b:SourceType>InternetSite</b:SourceType>
    <b:Guid>{988D96EE-8A03-4A4C-9C6E-9D358A834006}</b:Guid>
    <b:Author>
      <b:Author>
        <b:Corporate>Offensive Security</b:Corporate>
      </b:Author>
    </b:Author>
    <b:Title>What is Kali Linux?</b:Title>
    <b:ProductionCompany>Offensive Security</b:ProductionCompany>
    <b:YearAccessed>2019</b:YearAccessed>
    <b:MonthAccessed>February</b:MonthAccessed>
    <b:DayAccessed>21</b:DayAccessed>
    <b:URL>https://docs.kali.org/introduction/what-is-kali-linux</b:URL>
    <b:RefOrder>4</b:RefOrder>
  </b:Source>
  <b:Source>
    <b:Tag>Off14</b:Tag>
    <b:SourceType>InternetSite</b:SourceType>
    <b:Guid>{543C371D-601C-49DC-87FD-ACC50E61DA16}</b:Guid>
    <b:Author>
      <b:Author>
        <b:Corporate>Offensive Security</b:Corporate>
      </b:Author>
    </b:Author>
    <b:Title>Kali Tools - bulk-extractor</b:Title>
    <b:ProductionCompany>Offensive Security</b:ProductionCompany>
    <b:Year>2014</b:Year>
    <b:Month>February</b:Month>
    <b:Day>16</b:Day>
    <b:YearAccessed>2019</b:YearAccessed>
    <b:MonthAccessed>February</b:MonthAccessed>
    <b:DayAccessed>28</b:DayAccessed>
    <b:URL>https://tools.kali.org/forensics/bulk-extractor</b:URL>
    <b:RefOrder>43</b:RefOrder>
  </b:Source>
  <b:Source>
    <b:Tag>Bul15</b:Tag>
    <b:SourceType>InternetSite</b:SourceType>
    <b:Guid>{5E12054E-BDCD-4885-8F92-4823B221C4F9}</b:Guid>
    <b:Title>Bulk Extractor</b:Title>
    <b:ProductionCompany>ForensicsWiki</b:ProductionCompany>
    <b:Year>2015</b:Year>
    <b:Month>June</b:Month>
    <b:Day>10</b:Day>
    <b:YearAccessed>2019</b:YearAccessed>
    <b:MonthAccessed>March</b:MonthAccessed>
    <b:DayAccessed>14</b:DayAccessed>
    <b:URL>https://www.forensicswiki.org/wiki/Bulk_extractor</b:URL>
    <b:RefOrder>44</b:RefOrder>
  </b:Source>
  <b:Source>
    <b:Tag>Sim14</b:Tag>
    <b:SourceType>InternetSite</b:SourceType>
    <b:Guid>{40AED690-FE50-4F2C-89CC-052149650A78}</b:Guid>
    <b:Author>
      <b:Author>
        <b:NameList>
          <b:Person>
            <b:Last>Simson L. Garfinkel</b:Last>
            <b:First>Bruce</b:First>
            <b:Middle>Allen</b:Middle>
          </b:Person>
        </b:NameList>
      </b:Author>
    </b:Author>
    <b:Title>GitHub - Simsong / bulk_extractor</b:Title>
    <b:Year>2014</b:Year>
    <b:Month>June</b:Month>
    <b:Day>19</b:Day>
    <b:YearAccessed>2019</b:YearAccessed>
    <b:MonthAccessed>March</b:MonthAccessed>
    <b:DayAccessed>14</b:DayAccessed>
    <b:URL>https://github.com/simsong/bulk_extractor/wiki</b:URL>
    <b:RefOrder>15</b:RefOrder>
  </b:Source>
  <b:Source>
    <b:Tag>Bri19</b:Tag>
    <b:SourceType>InternetSite</b:SourceType>
    <b:Guid>{BDF0B3B2-9C9F-4388-975A-D13C0AD5199A}</b:Guid>
    <b:Author>
      <b:Author>
        <b:NameList>
          <b:Person>
            <b:Last>Carrier</b:Last>
            <b:First>Brian</b:First>
          </b:Person>
        </b:NameList>
      </b:Author>
    </b:Author>
    <b:Title>The Sleuth Kit - Overview</b:Title>
    <b:ProductionCompany>Sleuthkit</b:ProductionCompany>
    <b:Year>2019</b:Year>
    <b:YearAccessed>2019</b:YearAccessed>
    <b:MonthAccessed>February</b:MonthAccessed>
    <b:DayAccessed>21</b:DayAccessed>
    <b:URL>https://www.sleuthkit.org/sleuthkit/desc.php</b:URL>
    <b:RefOrder>16</b:RefOrder>
  </b:Source>
  <b:Source>
    <b:Tag>Dav18</b:Tag>
    <b:SourceType>InternetSite</b:SourceType>
    <b:Guid>{439FAE8A-A60D-4C25-B7F9-5FB0195434C4}</b:Guid>
    <b:Author>
      <b:Author>
        <b:NameList>
          <b:Person>
            <b:Last>Manners</b:Last>
            <b:First>David</b:First>
          </b:Person>
        </b:NameList>
      </b:Author>
    </b:Author>
    <b:Title>ARM market share slipping</b:Title>
    <b:ProductionCompany>Electronics Weekly</b:ProductionCompany>
    <b:Year>2018</b:Year>
    <b:Month>May</b:Month>
    <b:Day>14</b:Day>
    <b:YearAccessed>2019</b:YearAccessed>
    <b:MonthAccessed>April</b:MonthAccessed>
    <b:DayAccessed>02</b:DayAccessed>
    <b:URL>https://www.electronicsweekly.com/news/business/arm-market-share-slipping-2018-05/</b:URL>
    <b:RefOrder>5</b:RefOrder>
  </b:Source>
  <b:Source>
    <b:Tag>Bri18</b:Tag>
    <b:SourceType>InternetSite</b:SourceType>
    <b:Guid>{AF2E3259-157C-469C-9D50-65C9FA7BBEBF}</b:Guid>
    <b:Author>
      <b:Author>
        <b:Corporate>Brian Balsamo</b:Corporate>
      </b:Author>
    </b:Author>
    <b:Title>Data Encryption: GNU Privacy Guard (GPG)</b:Title>
    <b:ProductionCompany>University of Illinois at Urbana-Champaign</b:ProductionCompany>
    <b:Year>2018</b:Year>
    <b:Month>May</b:Month>
    <b:Day>01</b:Day>
    <b:YearAccessed>2019</b:YearAccessed>
    <b:MonthAccessed>April</b:MonthAccessed>
    <b:DayAccessed>02</b:DayAccessed>
    <b:URL>https://guides.library.illinois.edu/data_encryption/gpg</b:URL>
    <b:RefOrder>6</b:RefOrder>
  </b:Source>
  <b:Source>
    <b:Tag>ACC18</b:Tag>
    <b:SourceType>InternetSite</b:SourceType>
    <b:Guid>{60553125-B8E2-4FF2-85E8-CCB67605AF1C}</b:Guid>
    <b:Author>
      <b:Author>
        <b:Corporate>ACCESSDATA</b:Corporate>
      </b:Author>
    </b:Author>
    <b:Title>FTK Imager</b:Title>
    <b:ProductionCompany>ACCESSDATA</b:ProductionCompany>
    <b:Year>2018</b:Year>
    <b:YearAccessed>2019</b:YearAccessed>
    <b:MonthAccessed>April</b:MonthAccessed>
    <b:DayAccessed>02</b:DayAccessed>
    <b:URL>https://marketing.accessdata.com/ftkimager4.2.0</b:URL>
    <b:RefOrder>26</b:RefOrder>
  </b:Source>
  <b:Source>
    <b:Tag>Jea18</b:Tag>
    <b:SourceType>InternetSite</b:SourceType>
    <b:Guid>{A07E463E-E41D-4E76-BA38-9A9B4EFD0ABF}</b:Guid>
    <b:Title>Low Level Format Tool</b:Title>
    <b:Year>2018</b:Year>
    <b:Author>
      <b:Author>
        <b:NameList>
          <b:Person>
            <b:Last>Jean</b:Last>
          </b:Person>
        </b:NameList>
      </b:Author>
    </b:Author>
    <b:ProductionCompany>EaseUS</b:ProductionCompany>
    <b:Month>Dec</b:Month>
    <b:Day>03</b:Day>
    <b:YearAccessed>2019</b:YearAccessed>
    <b:MonthAccessed>April</b:MonthAccessed>
    <b:DayAccessed>02</b:DayAccessed>
    <b:URL>https://www.easeus.com/partition-manager-software/low-level-format-tool.html</b:URL>
    <b:RefOrder>19</b:RefOrder>
  </b:Source>
  <b:Source>
    <b:Tag>Imr16</b:Tag>
    <b:SourceType>InternetSite</b:SourceType>
    <b:Guid>{8B3AD9C7-F9D5-41B4-8A99-4C4F243C2BC0}</b:Guid>
    <b:Author>
      <b:Author>
        <b:NameList>
          <b:Person>
            <b:Last>Ashraf</b:Last>
            <b:First>Imran</b:First>
          </b:Person>
        </b:NameList>
      </b:Author>
    </b:Author>
    <b:Title>12 Linux DD Command Examples</b:Title>
    <b:ProductionCompany>The Linux Juggernaut</b:ProductionCompany>
    <b:Year>2016</b:Year>
    <b:Month>March</b:Month>
    <b:Day>08</b:Day>
    <b:YearAccessed>2019</b:YearAccessed>
    <b:MonthAccessed>April</b:MonthAccessed>
    <b:DayAccessed>02</b:DayAccessed>
    <b:URL>https://www.linuxnix.com/what-you-should-know-about-linux-dd-command/</b:URL>
    <b:RefOrder>20</b:RefOrder>
  </b:Source>
  <b:Source>
    <b:Tag>HHD19</b:Tag>
    <b:SourceType>InternetSite</b:SourceType>
    <b:Guid>{59ED5036-9AA1-436B-9719-224A1ED21DD1}</b:Guid>
    <b:Author>
      <b:Author>
        <b:Corporate>HHD Software Ltd.</b:Corporate>
      </b:Author>
    </b:Author>
    <b:Title>Free Hex Editor Neo</b:Title>
    <b:ProductionCompany>HHD Software Ltd.</b:ProductionCompany>
    <b:Year>2019</b:Year>
    <b:YearAccessed>2019</b:YearAccessed>
    <b:MonthAccessed>April</b:MonthAccessed>
    <b:DayAccessed>02</b:DayAccessed>
    <b:URL>https://freehexeditorneo.com/</b:URL>
    <b:RefOrder>27</b:RefOrder>
  </b:Source>
  <b:Source>
    <b:Tag>Fre19</b:Tag>
    <b:SourceType>InternetSite</b:SourceType>
    <b:Guid>{0B966163-2A24-4029-A012-287DA9D08FF5}</b:Guid>
    <b:Title>Free Hex Editor Neo: Fastest Binary File Editing Software for Windows OS</b:Title>
    <b:ProductionCompany>HHD Software Ltd.</b:ProductionCompany>
    <b:Year>2019</b:Year>
    <b:YearAccessed>2019</b:YearAccessed>
    <b:MonthAccessed>April</b:MonthAccessed>
    <b:DayAccessed>02</b:DayAccessed>
    <b:URL>https://www.hhdsoftware.com/free-hex-editor</b:URL>
    <b:RefOrder>28</b:RefOrder>
  </b:Source>
  <b:Source>
    <b:Tag>HDD19</b:Tag>
    <b:SourceType>InternetSite</b:SourceType>
    <b:Guid>{091BFBD2-FA42-4028-B23C-674B07D36ABD}</b:Guid>
    <b:Author>
      <b:Author>
        <b:Corporate>HDD Software Ltd.</b:Corporate>
      </b:Author>
    </b:Author>
    <b:Title>Hex Edito Neo: Download Fastest Heaxadecimal Viewer/Editor Software App</b:Title>
    <b:ProductionCompany>HHD Software Ltd.</b:ProductionCompany>
    <b:Year>2019</b:Year>
    <b:YearAccessed>2019</b:YearAccessed>
    <b:MonthAccessed>April</b:MonthAccessed>
    <b:DayAccessed>02</b:DayAccessed>
    <b:URL>https://www.hhdsoftware.com/hex-editor</b:URL>
    <b:RefOrder>29</b:RefOrder>
  </b:Source>
  <b:Source>
    <b:Tag>lub19</b:Tag>
    <b:SourceType>InternetSite</b:SourceType>
    <b:Guid>{9A424E73-9B39-4495-A443-016E361DD5CA}</b:Guid>
    <b:Author>
      <b:Author>
        <b:Corporate>lubuntu</b:Corporate>
      </b:Author>
    </b:Author>
    <b:Title>About - lubuntu</b:Title>
    <b:ProductionCompany>lubuntu</b:ProductionCompany>
    <b:YearAccessed>2019</b:YearAccessed>
    <b:MonthAccessed>April</b:MonthAccessed>
    <b:DayAccessed>02</b:DayAccessed>
    <b:URL>https://lubuntu.net/about/</b:URL>
    <b:RefOrder>9</b:RefOrder>
  </b:Source>
  <b:Source>
    <b:Tag>Tes19</b:Tag>
    <b:SourceType>InternetSite</b:SourceType>
    <b:Guid>{4114574C-8559-4DC7-AD00-80A02ACBE5D8}</b:Guid>
    <b:Author>
      <b:Author>
        <b:Corporate>Tesla Consulting srls</b:Corporate>
      </b:Author>
    </b:Author>
    <b:Title>About - DEFT</b:Title>
    <b:ProductionCompany>Tesla Consulting srls</b:ProductionCompany>
    <b:YearAccessed>2019</b:YearAccessed>
    <b:MonthAccessed>April</b:MonthAccessed>
    <b:DayAccessed>02</b:DayAccessed>
    <b:URL>http://www.deftlinux.net/about/</b:URL>
    <b:RefOrder>8</b:RefOrder>
  </b:Source>
  <b:Source>
    <b:Tag>Tes192</b:Tag>
    <b:SourceType>InternetSite</b:SourceType>
    <b:Guid>{E732144A-B3F8-4F0C-9255-C425A752BCB0}</b:Guid>
    <b:Author>
      <b:Author>
        <b:Corporate>Tesla Consulting srls</b:Corporate>
      </b:Author>
    </b:Author>
    <b:Title>DEFT Zero - DEFT</b:Title>
    <b:ProductionCompany>Tesla Consulting srls</b:ProductionCompany>
    <b:YearAccessed>2019</b:YearAccessed>
    <b:MonthAccessed>April</b:MonthAccessed>
    <b:DayAccessed>02</b:DayAccessed>
    <b:URL>http://www.deftlinux.net/package-list/deft-zero-2/</b:URL>
    <b:RefOrder>10</b:RefOrder>
  </b:Source>
  <b:Source>
    <b:Tag>Tes191</b:Tag>
    <b:SourceType>InternetSite</b:SourceType>
    <b:Guid>{072355A2-E1AC-43C1-AA56-1CBC42AFF443}</b:Guid>
    <b:Author>
      <b:Author>
        <b:Corporate>Tesla Consulting srls</b:Corporate>
      </b:Author>
    </b:Author>
    <b:Title>DEFT X va - DEFT</b:Title>
    <b:ProductionCompany>Tesla Consulting srls</b:ProductionCompany>
    <b:YearAccessed>2019</b:YearAccessed>
    <b:MonthAccessed>April</b:MonthAccessed>
    <b:DayAccessed>02</b:DayAccessed>
    <b:URL>http://www.deftlinux.net/package-list/deft-x-va/</b:URL>
    <b:RefOrder>12</b:RefOrder>
  </b:Source>
  <b:Source>
    <b:Tag>Ubu19</b:Tag>
    <b:SourceType>InternetSite</b:SourceType>
    <b:Guid>{F658119C-3022-4A5A-9E06-0BC9387DA6E0}</b:Guid>
    <b:Author>
      <b:Author>
        <b:Corporate>Ubuntu MATE Team</b:Corporate>
      </b:Author>
    </b:Author>
    <b:Title>What is Ubuntu MATE? | Ubuntu MATE</b:Title>
    <b:ProductionCompany>Canonical Ltd.</b:ProductionCompany>
    <b:Year>2019</b:Year>
    <b:YearAccessed>2019</b:YearAccessed>
    <b:MonthAccessed>April</b:MonthAccessed>
    <b:DayAccessed>02</b:DayAccessed>
    <b:URL>https://ubuntu-mate.org/what-is-ubuntu-mate/</b:URL>
    <b:RefOrder>11</b:RefOrder>
  </b:Source>
  <b:Source>
    <b:Tag>Nir18</b:Tag>
    <b:SourceType>InternetSite</b:SourceType>
    <b:Guid>{80EE97B4-0EE3-48C5-B9F4-D6DEE8464330}</b:Guid>
    <b:Author>
      <b:Author>
        <b:NameList>
          <b:Person>
            <b:Last>Sofer</b:Last>
            <b:First>Nir</b:First>
          </b:Person>
        </b:NameList>
      </b:Author>
    </b:Author>
    <b:Title>LastActivityView - View the latest computer activity in Windows operating system</b:Title>
    <b:ProductionCompany>NirSoft</b:ProductionCompany>
    <b:Year>2018</b:Year>
    <b:YearAccessed>2019</b:YearAccessed>
    <b:MonthAccessed>April</b:MonthAccessed>
    <b:DayAccessed>02</b:DayAccessed>
    <b:URL>http://www.nirsoft.net/utils/computer_activity_view.html</b:URL>
    <b:RefOrder>21</b:RefOrder>
  </b:Source>
  <b:Source>
    <b:Tag>Fir18</b:Tag>
    <b:SourceType>InternetSite</b:SourceType>
    <b:Guid>{5A63E7B1-5B61-4FA9-8472-7147D20BD248}</b:Guid>
    <b:Author>
      <b:Author>
        <b:Corporate>FireEye, Inc.</b:Corporate>
      </b:Author>
    </b:Author>
    <b:Title>Redline | Free Security Software | FireEye</b:Title>
    <b:ProductionCompany>FireEye, Inc.</b:ProductionCompany>
    <b:Year>2018</b:Year>
    <b:Month>June</b:Month>
    <b:Day>08</b:Day>
    <b:YearAccessed>2019</b:YearAccessed>
    <b:MonthAccessed>April</b:MonthAccessed>
    <b:DayAccessed>02</b:DayAccessed>
    <b:URL>https://www.fireeye.com/services/freeware/redline.html</b:URL>
    <b:RefOrder>31</b:RefOrder>
  </b:Source>
  <b:Source>
    <b:Tag>Maë19</b:Tag>
    <b:SourceType>InternetSite</b:SourceType>
    <b:Guid>{721D7871-D5DF-4F45-BF8E-7FC0A8C5573D}</b:Guid>
    <b:Author>
      <b:Author>
        <b:NameList>
          <b:Person>
            <b:Last>Hörz</b:Last>
            <b:First>Maël</b:First>
          </b:Person>
        </b:NameList>
      </b:Author>
    </b:Author>
    <b:Title>HxD - Freeware Hex Editor and Disk Editor | mh-nexus</b:Title>
    <b:ProductionCompany>mh-nexus</b:ProductionCompany>
    <b:Year>2019</b:Year>
    <b:YearAccessed>2019</b:YearAccessed>
    <b:MonthAccessed>April</b:MonthAccessed>
    <b:DayAccessed>02</b:DayAccessed>
    <b:URL>https://mh-nexus.de/en/hxd/</b:URL>
    <b:RefOrder>30</b:RefOrder>
  </b:Source>
  <b:Source>
    <b:Tag>For14</b:Tag>
    <b:SourceType>InternetSite</b:SourceType>
    <b:Guid>{7A7E2445-184A-439F-92EC-8CFD6A043459}</b:Guid>
    <b:Author>
      <b:Author>
        <b:Corporate>ForensicsWiki</b:Corporate>
      </b:Author>
    </b:Author>
    <b:Title>Helix3 - Forensics Wiki</b:Title>
    <b:ProductionCompany>ForensicsWiki</b:ProductionCompany>
    <b:Year>2014</b:Year>
    <b:Month>January</b:Month>
    <b:Day>18</b:Day>
    <b:YearAccessed>2019</b:YearAccessed>
    <b:MonthAccessed>April</b:MonthAccessed>
    <b:DayAccessed>02</b:DayAccessed>
    <b:URL>https://forensicswiki.org/wiki/Helix3</b:URL>
    <b:RefOrder>13</b:RefOrder>
  </b:Source>
  <b:Source>
    <b:Tag>efe09</b:Tag>
    <b:SourceType>InternetSite</b:SourceType>
    <b:Guid>{B7861C4A-05A6-48A2-AE72-E56A3AEBD345}</b:Guid>
    <b:Author>
      <b:Author>
        <b:Corporate>e-fense</b:Corporate>
      </b:Author>
    </b:Author>
    <b:Title>e-fense, Inc. Store - Helix3 Enterprise </b:Title>
    <b:ProductionCompany>e-fense</b:ProductionCompany>
    <b:Year>2009</b:Year>
    <b:YearAccessed>2019</b:YearAccessed>
    <b:MonthAccessed>April</b:MonthAccessed>
    <b:DayAccessed>02</b:DayAccessed>
    <b:URL>https://www.e-fense.com/store/index.php?_a=viewProd&amp;productId=5</b:URL>
    <b:RefOrder>14</b:RefOrder>
  </b:Source>
  <b:Source>
    <b:Tag>SUM19</b:Tag>
    <b:SourceType>InternetSite</b:SourceType>
    <b:Guid>{41098C0D-BB76-402B-A32B-2713EF7F4DC1}</b:Guid>
    <b:Author>
      <b:Author>
        <b:Corporate>SUMURI</b:Corporate>
      </b:Author>
    </b:Author>
    <b:Title>PALADIN - SUMURI</b:Title>
    <b:ProductionCompany>SUMURI</b:ProductionCompany>
    <b:Year>2019</b:Year>
    <b:YearAccessed>2019</b:YearAccessed>
    <b:MonthAccessed>April</b:MonthAccessed>
    <b:DayAccessed>02</b:DayAccessed>
    <b:URL>https://sumuri.com/software/paladin/</b:URL>
    <b:RefOrder>7</b:RefOrder>
  </b:Source>
  <b:Source>
    <b:Tag>4Di19</b:Tag>
    <b:SourceType>InternetSite</b:SourceType>
    <b:Guid>{3FE5BB14-C208-4B1D-8191-1AFE56F443A2}</b:Guid>
    <b:Author>
      <b:Author>
        <b:Corporate>4Discovery</b:Corporate>
      </b:Author>
    </b:Author>
    <b:Title>USB Historian - 4Discovery</b:Title>
    <b:ProductionCompany>4Discovery</b:ProductionCompany>
    <b:Year>2019</b:Year>
    <b:YearAccessed>2019</b:YearAccessed>
    <b:MonthAccessed>April</b:MonthAccessed>
    <b:DayAccessed>02</b:DayAccessed>
    <b:URL>https://4discovery.com/usb-historian/</b:URL>
    <b:RefOrder>22</b:RefOrder>
  </b:Source>
  <b:Source>
    <b:Tag>Par19</b:Tag>
    <b:SourceType>InternetSite</b:SourceType>
    <b:Guid>{00DA24EE-2138-4600-AAB2-22DBE09279D8}</b:Guid>
    <b:Author>
      <b:Author>
        <b:Corporate>Paraben Corporation</b:Corporate>
      </b:Author>
    </b:Author>
    <b:Title>E3:EMX Email Forensics - Paraben Corporation</b:Title>
    <b:ProductionCompany>Paraben Corporation</b:ProductionCompany>
    <b:YearAccessed>2019</b:YearAccessed>
    <b:MonthAccessed>April</b:MonthAccessed>
    <b:DayAccessed>02</b:DayAccessed>
    <b:URL>https://paraben.com/email-forensics-emx/</b:URL>
    <b:RefOrder>32</b:RefOrder>
  </b:Source>
  <b:Source>
    <b:Tag>Ope18</b:Tag>
    <b:SourceType>InternetSite</b:SourceType>
    <b:Guid>{C2672D80-7066-49EF-945C-0CC6AD2FDE3F}</b:Guid>
    <b:Author>
      <b:Author>
        <b:Corporate>OpenText Corp.</b:Corporate>
      </b:Author>
    </b:Author>
    <b:Title>EnCase Forensic Software - Top Digital Forensics &amp; Investigations Solution</b:Title>
    <b:ProductionCompany>OpenText Corp.</b:ProductionCompany>
    <b:Year>2018</b:Year>
    <b:YearAccessed>2019</b:YearAccessed>
    <b:MonthAccessed>April</b:MonthAccessed>
    <b:DayAccessed>02</b:DayAccessed>
    <b:URL>https://www.guidancesoftware.com/encase-forensic</b:URL>
    <b:RefOrder>18</b:RefOrder>
  </b:Source>
  <b:Source>
    <b:Tag>Ped19</b:Tag>
    <b:SourceType>InternetSite</b:SourceType>
    <b:Guid>{D9A9853B-2A41-4B65-868B-C0F75F562667}</b:Guid>
    <b:Author>
      <b:Author>
        <b:NameList>
          <b:Person>
            <b:Last>Tavares</b:Last>
            <b:First>Pedro</b:First>
          </b:Person>
        </b:NameList>
      </b:Author>
    </b:Author>
    <b:Title>Incident Response and Computer Forensics</b:Title>
    <b:ProductionCompany>INFOSEC RESOURCES</b:ProductionCompany>
    <b:Year>2019</b:Year>
    <b:YearAccessed>2019</b:YearAccessed>
    <b:MonthAccessed>April</b:MonthAccessed>
    <b:DayAccessed>03</b:DayAccessed>
    <b:URL>https://resources.infosecinstitute.com/category/computerforensics/introduction/areas-of-study/computer-forensics-investigations/incident-response-and-forensics/</b:URL>
    <b:RefOrder>33</b:RefOrder>
  </b:Source>
  <b:Source>
    <b:Tag>Inf19</b:Tag>
    <b:SourceType>InternetSite</b:SourceType>
    <b:Guid>{0BB6C9F0-BFED-432F-AE93-9C6700588EBB}</b:Guid>
    <b:Author>
      <b:Author>
        <b:Corporate>Infosec, Inc.</b:Corporate>
      </b:Author>
    </b:Author>
    <b:Title>Incident Responder - Infosec</b:Title>
    <b:ProductionCompany>Infosec, Inc.</b:ProductionCompany>
    <b:Year>2019</b:Year>
    <b:YearAccessed>2019</b:YearAccessed>
    <b:MonthAccessed>April</b:MonthAccessed>
    <b:DayAccessed>03</b:DayAccessed>
    <b:URL>https://www.infosecinstitute.com/career-profiles/incident-responder/</b:URL>
    <b:RefOrder>36</b:RefOrder>
  </b:Source>
  <b:Source>
    <b:Tag>Bor01</b:Tag>
    <b:SourceType>Report</b:SourceType>
    <b:Guid>{DF642896-BC71-492B-B7FC-61BF473424AB}</b:Guid>
    <b:Title>Computer Incident Response Team</b:Title>
    <b:Year>2001</b:Year>
    <b:Author>
      <b:Author>
        <b:NameList>
          <b:Person>
            <b:Last>Borodkin</b:Last>
            <b:First>Michelle</b:First>
          </b:Person>
        </b:NameList>
      </b:Author>
    </b:Author>
    <b:Publisher>SANS Institute - Information Security Reading Room</b:Publisher>
    <b:RefOrder>35</b:RefOrder>
  </b:Source>
  <b:Source>
    <b:Tag>INF19</b:Tag>
    <b:SourceType>InternetSite</b:SourceType>
    <b:Guid>{C4DFB09C-B28E-4F28-8F22-6E861E67EF6A}</b:Guid>
    <b:Title>Computer Forensics Investigator - Infosec Resources</b:Title>
    <b:Author>
      <b:Author>
        <b:Corporate>INFOSEC RESOURCES</b:Corporate>
      </b:Author>
    </b:Author>
    <b:ProductionCompany>INFOSEC RESOURCES</b:ProductionCompany>
    <b:YearAccessed>2019</b:YearAccessed>
    <b:MonthAccessed>April</b:MonthAccessed>
    <b:DayAccessed>03</b:DayAccessed>
    <b:URL>https://resources.infosecinstitute.com/job-titles/computer-forensics-investigator/</b:URL>
    <b:RefOrder>34</b:RefOrder>
  </b:Source>
  <b:Source>
    <b:Tag>And17</b:Tag>
    <b:SourceType>InternetSite</b:SourceType>
    <b:Guid>{4CCB56B6-949A-483B-86AD-727DC8B49F33}</b:Guid>
    <b:Author>
      <b:Author>
        <b:NameList>
          <b:Person>
            <b:Last>Kariuki</b:Last>
            <b:First>Andrew</b:First>
          </b:Person>
        </b:NameList>
      </b:Author>
    </b:Author>
    <b:Title>Difference between Volatile and Non-Volatile memory</b:Title>
    <b:ProductionCompany>COMPUTERSCIENCEMENTOR</b:ProductionCompany>
    <b:Year>2017</b:Year>
    <b:Month>May</b:Month>
    <b:Day>18</b:Day>
    <b:YearAccessed>2019</b:YearAccessed>
    <b:MonthAccessed>April</b:MonthAccessed>
    <b:DayAccessed>03</b:DayAccessed>
    <b:URL>http://computersciencementor.com/difference-between-volatile-and-non-volatile-memory/</b:URL>
    <b:RefOrder>38</b:RefOrder>
  </b:Source>
  <b:Source>
    <b:Tag>ENI</b:Tag>
    <b:SourceType>Report</b:SourceType>
    <b:Guid>{3B0CB859-2E88-4C44-ABA1-B730ED527176}</b:Guid>
    <b:Title>Electronic evidence - a basic guide for First Responders</b:Title>
    <b:Author>
      <b:Author>
        <b:NameList>
          <b:Person>
            <b:Last>ENISA</b:Last>
            <b:First>Philip</b:First>
            <b:Middle>Anderson</b:Middle>
          </b:Person>
        </b:NameList>
      </b:Author>
    </b:Author>
    <b:Publisher>European Union Agency for Network and Information Security</b:Publisher>
    <b:RefOrder>37</b:RefOrder>
  </b:Source>
  <b:Source>
    <b:Tag>Luc19</b:Tag>
    <b:SourceType>InternetSite</b:SourceType>
    <b:Guid>{A39860A4-6373-497C-A416-48E8BE8E3637}</b:Guid>
    <b:Title>Perverting the course of justice - InBrief.co.uk</b:Title>
    <b:Author>
      <b:Author>
        <b:NameList>
          <b:Person>
            <b:Last>Trevelyan</b:Last>
            <b:First>Lucy</b:First>
          </b:Person>
        </b:NameList>
      </b:Author>
    </b:Author>
    <b:ProductionCompany>In Brief.co.uk</b:ProductionCompany>
    <b:YearAccessed>2019</b:YearAccessed>
    <b:MonthAccessed>April</b:MonthAccessed>
    <b:DayAccessed>03</b:DayAccessed>
    <b:URL>https://www.inbrief.co.uk/offences/perverting-the-course-of-justice/</b:URL>
    <b:RefOrder>39</b:RefOrder>
  </b:Source>
  <b:Source>
    <b:Tag>Acc19</b:Tag>
    <b:SourceType>InternetSite</b:SourceType>
    <b:Guid>{E2F04F00-AA26-4E17-AFC0-C81EF60D44C6}</b:Guid>
    <b:Author>
      <b:Author>
        <b:Corporate>ACCESSDATA</b:Corporate>
      </b:Author>
    </b:Author>
    <b:Title>Forensic Toolkit (FTK)</b:Title>
    <b:ProductionCompany>ACCESSDATA</b:ProductionCompany>
    <b:Year>2019</b:Year>
    <b:YearAccessed>2019</b:YearAccessed>
    <b:MonthAccessed>February</b:MonthAccessed>
    <b:DayAccessed>28</b:DayAccessed>
    <b:URL>https://accessdata.com/products-services/forensic-toolkit-ftk</b:URL>
    <b:RefOrder>17</b:RefOrder>
  </b:Source>
  <b:Source>
    <b:Tag>Yur12</b:Tag>
    <b:SourceType>InternetSite</b:SourceType>
    <b:Guid>{62280836-FF96-42DA-9960-952D61F267BC}</b:Guid>
    <b:Author>
      <b:Author>
        <b:NameList>
          <b:Person>
            <b:Last>Gabanov</b:Last>
            <b:First>Yuri</b:First>
          </b:Person>
        </b:NameList>
      </b:Author>
    </b:Author>
    <b:Title>Retrieving Digital Evidence: Methods, Techniques and Issues</b:Title>
    <b:ProductionCompany>Belkasoft Ltd.</b:ProductionCompany>
    <b:Year>2012</b:Year>
    <b:Month>July</b:Month>
    <b:Day>11</b:Day>
    <b:YearAccessed>2019</b:YearAccessed>
    <b:MonthAccessed>April</b:MonthAccessed>
    <b:DayAccessed>03</b:DayAccessed>
    <b:URL>https://articles.forensicfocus.com/2012/07/11/retrieving-digital-evidence-methods-techniques-and-issues/</b:URL>
    <b:RefOrder>40</b:RefOrder>
  </b:Source>
  <b:Source>
    <b:Tag>Sam19</b:Tag>
    <b:SourceType>DocumentFromInternetSite</b:SourceType>
    <b:Guid>{72874F9C-0433-43C0-A308-D464340711C7}</b:Guid>
    <b:Title>Formal Forensic Report Template</b:Title>
    <b:YearAccessed>2019</b:YearAccessed>
    <b:MonthAccessed>April</b:MonthAccessed>
    <b:DayAccessed>03</b:DayAccessed>
    <b:URL>https://images.sampletemplates.com/wp-content/uploads/2016/08/26111251/Formal-Forensic-Report.zip</b:URL>
    <b:Author>
      <b:Author>
        <b:Corporate>SampleTemplates</b:Corporate>
      </b:Author>
    </b:Author>
    <b:RefOrder>41</b:RefOrder>
  </b:Source>
</b:Sources>
</file>

<file path=customXml/itemProps1.xml><?xml version="1.0" encoding="utf-8"?>
<ds:datastoreItem xmlns:ds="http://schemas.openxmlformats.org/officeDocument/2006/customXml" ds:itemID="{3118AFC1-7DF5-402E-AB88-7E189AE350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1409</TotalTime>
  <Pages>24</Pages>
  <Words>5889</Words>
  <Characters>33571</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Denton</dc:creator>
  <cp:keywords/>
  <dc:description/>
  <cp:lastModifiedBy>James</cp:lastModifiedBy>
  <cp:revision>101</cp:revision>
  <dcterms:created xsi:type="dcterms:W3CDTF">2019-04-02T10:37:00Z</dcterms:created>
  <dcterms:modified xsi:type="dcterms:W3CDTF">2019-04-04T17:20:00Z</dcterms:modified>
</cp:coreProperties>
</file>