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8C9A315" w:rsidP="3DBB7BC2" w:rsidRDefault="18C9A315" w14:paraId="0B5096EA" w14:textId="6399B8E1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DBB7BC2" w:rsidR="628F62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Mahmuda Bibi</w:t>
      </w:r>
    </w:p>
    <w:p w:rsidR="18C9A315" w:rsidP="3DBB7BC2" w:rsidRDefault="18C9A315" w14:paraId="65C65AB7" w14:textId="0F421EC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 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</w:t>
      </w:r>
      <w:r w:rsidRPr="3DBB7BC2" w:rsidR="1610E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10269</w:t>
      </w:r>
    </w:p>
    <w:p w:rsidR="18C9A315" w:rsidP="3DBB7BC2" w:rsidRDefault="18C9A315" w14:paraId="1E4ECA71" w14:textId="1EB09CD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BMHP5021</w:t>
      </w:r>
    </w:p>
    <w:p w:rsidR="18C9A315" w:rsidP="3DBB7BC2" w:rsidRDefault="18C9A315" w14:paraId="40F328D3" w14:textId="2F0D5603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Protecting and Supporting Families in Healthcare</w:t>
      </w:r>
    </w:p>
    <w:p w:rsidR="18C9A315" w:rsidP="3DBB7BC2" w:rsidRDefault="18C9A315" w14:paraId="1C073434" w14:textId="2946B35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Robert Nartowski</w:t>
      </w:r>
    </w:p>
    <w:p w:rsidR="18C9A315" w:rsidP="3DBB7BC2" w:rsidRDefault="18C9A315" w14:paraId="3BDFF3DE" w14:textId="5B79787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Presentation</w:t>
      </w:r>
    </w:p>
    <w:p w:rsidR="18C9A315" w:rsidP="3DBB7BC2" w:rsidRDefault="18C9A315" w14:paraId="37FF528A" w14:textId="30466F05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Date 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Monday 23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w:rsidR="18C9A315" w:rsidP="3DBB7BC2" w:rsidRDefault="18C9A315" w14:paraId="2475A527" w14:textId="280EE563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77292F42" w14:textId="728B52C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Participants in presentation and their roles</w:t>
      </w:r>
    </w:p>
    <w:p w:rsidR="18C9A315" w:rsidP="3DBB7BC2" w:rsidRDefault="18C9A315" w14:paraId="63C31319" w14:textId="1E603BC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 – 2405244- Social Worker</w:t>
      </w:r>
    </w:p>
    <w:p w:rsidR="18C9A315" w:rsidP="3DBB7BC2" w:rsidRDefault="18C9A315" w14:paraId="73A8DB66" w14:textId="40D05C2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Mahmuda Bibi – 2410269- Police Officer</w:t>
      </w:r>
    </w:p>
    <w:p w:rsidR="18C9A315" w:rsidP="3DBB7BC2" w:rsidRDefault="18C9A315" w14:paraId="7A828654" w14:textId="1F751D4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Nazreen Akhtar – 2407802- Mental Health Specialist </w:t>
      </w:r>
    </w:p>
    <w:p w:rsidR="18C9A315" w:rsidP="3DBB7BC2" w:rsidRDefault="18C9A315" w14:paraId="76719925" w14:textId="4D2925B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Valentina Micu- 2232370 – GP </w:t>
      </w:r>
    </w:p>
    <w:p w:rsidR="18C9A315" w:rsidP="3DBB7BC2" w:rsidRDefault="18C9A315" w14:paraId="1E791CC3" w14:textId="44F4C0D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6BC58451" w14:textId="186C4155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4C25A03F" w14:textId="7607DF4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7363FBD7" w14:textId="54CCED05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30B2B929" w14:textId="5D87D69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09389D0" w14:textId="4CADE0A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6FE62386" w14:textId="28E1DCC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2A3ED5BB" w14:textId="124FDAC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53AABF8" w14:textId="579B7E24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5E440820" w14:textId="533C4DF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03842EF" w14:textId="2022266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74E0F1AE" w14:textId="179ED92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572DF473" w14:textId="660F940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4DB42DD7" w14:textId="06F5175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A78B942" w14:textId="24AF55D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5261B9CB" w14:textId="2717E15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36823D71" w14:textId="2A4C073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0E41C674" w14:textId="43C06C7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51E26B81" w14:textId="6DB06F3A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EEC7DE7" w14:textId="63E58465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1B75C9D" w14:textId="1A949CB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4386A7F3" w14:textId="082BC7B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5BAAB1CB" w14:textId="3D1C365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1BEDDA6" w14:textId="2669385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3C8DD7C6" w14:textId="2E72D39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569ED8F1" w14:textId="4ADF920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2DB55FD0" w14:textId="6BC819B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05634F2F" w14:textId="34824B03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5E751F31" w14:textId="28DFDF93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w:rsidR="18C9A315" w:rsidP="3DBB7BC2" w:rsidRDefault="18C9A315" w14:paraId="7DCE5CB2" w14:textId="6523DFB1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Appleton, J.V., Walsh, C.A. and Kearney, J. (2022) ‘Primary care professionals’ responses to child neglect’, Journal of Advanced Nursing, 78(6), pp. 1784–1795.</w:t>
      </w:r>
    </w:p>
    <w:p w:rsidR="18C9A315" w:rsidP="3DBB7BC2" w:rsidRDefault="18C9A315" w14:paraId="1582FD0A" w14:textId="44385292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Boullier, M. and Blair, M. (2018). Adverse Childhood Experiences. Paediatrics and Child Health, [online] 28(3), pp.132–137. Available at: </w:t>
      </w:r>
      <w:hyperlink r:id="R2bc558c6c5b74d85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https://doi.org/10.1016/j.paed.2017.12.008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 2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18C9A315" w:rsidP="3DBB7BC2" w:rsidRDefault="18C9A315" w14:paraId="6683458A" w14:textId="64DA76FD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Bradford District Safeguarding Children Partnership (2023) Local child safeguarding practice review: Child A. Bradford: BDSCP. Available at: </w:t>
      </w:r>
      <w:hyperlink r:id="Rdf668115d053408d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https://www.nspcc.org.uk/globalassets/documents/case-reviews/child-a-bradford-2023.pdf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6194DA37" w14:textId="3BA3EECF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Brandon, M., Sidebotham, P. and Cleaver, H. (2022) Complexity and cumulative harm in child protection. London: Department for Education. Available at: </w:t>
      </w:r>
      <w:hyperlink r:id="Rcb6adf3afb324c9c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560F7979" w14:textId="4AFE736F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Centers for Disease Control and Prevention (2024).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adverse childhood experiences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U.S. Centers for Disease Control and Prevention. Available at: </w:t>
      </w:r>
      <w:hyperlink r:id="R430bcd1c665148f4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https://www.cdc.gov/aces/about/index.html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18C9A315" w:rsidP="3DBB7BC2" w:rsidRDefault="18C9A315" w14:paraId="24481D6B" w14:textId="7DF15CC6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(2023). Legal overview for RCRP | College of Policing. [online] </w:t>
      </w:r>
      <w:hyperlink r:id="Rc5556622489a456f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www.college.police.uk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166a1b270d24163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https://www.college.police.uk/guidance/right-care-right-person-toolkit/legal-overview-rcrp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18C9A315" w:rsidP="3DBB7BC2" w:rsidRDefault="18C9A315" w14:paraId="3E81F678" w14:textId="1F6B2D99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(2013). National Decision Model. [online] College of Policing . Available at: </w:t>
      </w:r>
      <w:hyperlink r:id="Rb33d60ef04d9427a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https://www.college.police.uk/app/national-decision-model/national-decision-model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18C9A315" w:rsidP="3DBB7BC2" w:rsidRDefault="18C9A315" w14:paraId="512B69FA" w14:textId="223EA136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for Education (2023) Working together to safeguard children: Statutory guidance. London: DfE. Available at: </w:t>
      </w:r>
      <w:hyperlink r:id="Rcd51c202a25f4832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https://www.gov.uk/government/publications/working-together-to-safeguard-children–2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567671BA" w14:textId="340B72CB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England, N. (2024).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Children and young people community mental health crisis services: national implementation guidance for urgent and emergency mental health care for children and young people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England.nhs.uk. Available at: </w:t>
      </w:r>
      <w:hyperlink r:id="R57ac718b315f4500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NHS England » Children and young people community mental health crisis services</w:t>
        </w:r>
      </w:hyperlink>
    </w:p>
    <w:p w:rsidR="18C9A315" w:rsidP="3DBB7BC2" w:rsidRDefault="18C9A315" w14:paraId="5D0556CC" w14:textId="008D3AFE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General Medical Council (2024) Protecting children and young people: The responsibilities of all doctors. London: GMC. Available at: </w:t>
      </w:r>
      <w:hyperlink r:id="R6349b91b2aca4030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https://www.gmc-uk.org/ethical-guidance/ethical-guidance-for-doctors/protecting-children-and-young-people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03EEEE0E" w14:textId="4DB06871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GOV.UK. (n.d.).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us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c171dc41fc834bf2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About us - Child Safeguarding Practice Review Panel - GOV.UK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on 17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w:rsidR="18C9A315" w:rsidP="3DBB7BC2" w:rsidRDefault="18C9A315" w14:paraId="761279DA" w14:textId="3E811DAB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(2011).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2004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Legislation.gov.uk. Available at: </w:t>
      </w:r>
      <w:hyperlink r:id="Rfdde06d3ff0d4926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Act 2004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on 18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w:rsidR="18C9A315" w:rsidP="3DBB7BC2" w:rsidRDefault="18C9A315" w14:paraId="3D5E8673" w14:textId="3FF33C12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 Information sharing: Advice for practitioners providing safeguarding services to children, young people, parents and carers. London: HMSO. Available at: </w:t>
      </w:r>
      <w:hyperlink r:id="R52f40aaff1994b03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https://www.gov.uk/government/publications/information-sharing-advice-for-practitioners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0775D52A" w14:textId="063A957B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2023. [online] Available at: </w:t>
      </w:r>
      <w:hyperlink r:id="R9b3fc26c65cb41df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https://assets.publishing.service.gov.uk/media/6849a7b67cba25f610c7db3f/Working_together_to_safeguard_children_2023_-_statutory_guidance.pdf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18C9A315" w:rsidP="3DBB7BC2" w:rsidRDefault="18C9A315" w14:paraId="133EADB9" w14:textId="78EABAF8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Statutory framework: Legislation Relevant to Safeguarding and Promoting the Welfare of Children. [online] HM Government. Available at: </w:t>
      </w:r>
      <w:hyperlink r:id="R212c9c1aa1fe499f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https://assets.publishing.service.gov.uk/media/65797f1e0467eb000d55f689/Working_together_to_safeguard_children_2023_-_statutory_framework.pdf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18C9A315" w:rsidP="3DBB7BC2" w:rsidRDefault="18C9A315" w14:paraId="7E6E8055" w14:textId="3AA476D7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Home Office (2023). National Partnership Agreement: Right Care, Right Person (RCRP). [online] GOV.UK. Available at: </w:t>
      </w:r>
      <w:hyperlink r:id="R33d06894d5af4587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https://www.gov.uk/government/publications/national-partnership-agreement-right-care-right-person/national-partnership-agreement-right-care-right-person-rcrp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29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w:rsidR="18C9A315" w:rsidP="3DBB7BC2" w:rsidRDefault="18C9A315" w14:paraId="45FDA368" w14:textId="6255D741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Larvin, A. (n.d.). Available at: </w:t>
      </w:r>
      <w:hyperlink r:id="R2f44e161ce7045ba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https://www.bdct.nhs.uk/wp-content/uploads/2025/02/Intensive-Home-Treatment.pdf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[Accessed 18 Feb. 2026].</w:t>
      </w:r>
    </w:p>
    <w:p w:rsidR="18C9A315" w:rsidP="3DBB7BC2" w:rsidRDefault="18C9A315" w14:paraId="7EAF17CD" w14:textId="20530473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Legislation.gov.uk. (2017).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and Social Work Act 2017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09365ac453d54219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and Social Work Act 2017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17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2026.</w:t>
      </w:r>
    </w:p>
    <w:p w:rsidR="18C9A315" w:rsidP="3DBB7BC2" w:rsidRDefault="18C9A315" w14:paraId="10F2023A" w14:textId="15773796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Mental Health Act (1983).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 1983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Legislation.gov.uk. Available at: </w:t>
      </w:r>
      <w:hyperlink r:id="Ra321a5f35a1144f2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Mental Health Act 1983</w:t>
        </w:r>
      </w:hyperlink>
    </w:p>
    <w:p w:rsidR="18C9A315" w:rsidP="3DBB7BC2" w:rsidRDefault="18C9A315" w14:paraId="31AD12EA" w14:textId="656CA698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Munro, E. (2022) ‘Reforming child protection systems’, British Journal of Social Work, 52(2), pp. 789–803.</w:t>
      </w:r>
    </w:p>
    <w:p w:rsidR="18C9A315" w:rsidP="3DBB7BC2" w:rsidRDefault="18C9A315" w14:paraId="4C948F5B" w14:textId="6B98A3C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for Health and Care Excellence (2022) Child maltreatment: NICE guideline NG76. London: NICE. Available at: </w:t>
      </w:r>
      <w:hyperlink r:id="R86311bc160574187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https://www.nice.org.uk/guidance/ng76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70C671DD" w14:textId="1066A5F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England (2023).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Crisis and Acute Mental Health Services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</w:t>
      </w:r>
      <w:hyperlink r:id="R06afb974e4e8405f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www.england.nhs.uk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86ba343812b64cb9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https://www.england.nhs.uk/mental-health/adults/crisis-and-acute-care/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18C9A315" w:rsidP="3DBB7BC2" w:rsidRDefault="18C9A315" w14:paraId="31347E7C" w14:textId="649C1AD8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(2022).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nhs.uk. Available at: </w:t>
      </w:r>
      <w:hyperlink r:id="Rbc9accaa9b504cb1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https://www.nhs.uk/mental-health/social-care-and-your-rights/mental-health-and-the-law/mental-health-act/</w:t>
        </w:r>
      </w:hyperlink>
    </w:p>
    <w:p w:rsidR="18C9A315" w:rsidP="3DBB7BC2" w:rsidRDefault="18C9A315" w14:paraId="17C2892E" w14:textId="12EA8A88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(2023) Safeguarding children and young people: Roles and responsibilities in the NHS. London: NHS England. Available at: </w:t>
      </w:r>
      <w:hyperlink r:id="R060e562c4ba5416e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https://www.england.nhs.uk/safeguarding/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3FE79DED" w14:textId="51AB6910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(2023). Early Help and Early Intervention. [online] NSPCC Learning. Available at: </w:t>
      </w:r>
      <w:hyperlink r:id="Rf10350eeae144a03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https://learning.nspcc.org.uk/safeguarding-child-protection/early-help-and-early-intervention#skip-to-content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10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18C9A315" w:rsidP="3DBB7BC2" w:rsidRDefault="18C9A315" w14:paraId="452E8689" w14:textId="11B22EB6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NSPCC Learning. (2025).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Low-level safeguarding concerns | NSPCC Learning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fcd7ffdfb2214f71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https://learning.nspcc.org.uk/safeguarding-child-protection/low-level-concerns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18C9A315" w:rsidP="3DBB7BC2" w:rsidRDefault="18C9A315" w14:paraId="7598F288" w14:textId="03E1F1DC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(2024) Neglect and emotional abuse: Learning from case reviews. London: NSPCC. Available at: </w:t>
      </w:r>
      <w:hyperlink r:id="R35883acd772a40dd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https://learning.nspcc.org.uk/research-resources/2024/neglect-case-reviews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1EA0B393" w14:textId="253FB00C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Reder, P. and Duncan, S. (2023) ‘Parental mental illness and child safeguarding’, Child &amp; Family Social Work, 28(3), pp. 451–462.</w:t>
      </w:r>
    </w:p>
    <w:p w:rsidR="18C9A315" w:rsidP="3DBB7BC2" w:rsidRDefault="18C9A315" w14:paraId="45CC009D" w14:textId="38536C5A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Royal College of General Practitioners (2023) Safeguarding children and young people toolkit for general practice. London: RCGP. Available at: </w:t>
      </w:r>
      <w:hyperlink r:id="Ra514ab1503e944ce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https://elearning.rcgp.org.uk/course/view.php?id=228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18C9A315" w:rsidP="3DBB7BC2" w:rsidRDefault="18C9A315" w14:paraId="254EB41B" w14:textId="3F0BB813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Sidebotham, P., Brandon, M. and Bailey, S. (2023) ‘Learning from serious case reviews on neglect’, Child Abuse Review, 32(4), pp. 312–325.</w:t>
      </w:r>
    </w:p>
    <w:p w:rsidR="18C9A315" w:rsidP="3DBB7BC2" w:rsidRDefault="18C9A315" w14:paraId="10965100" w14:textId="14B509D7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tri.x (2022).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Children’s Services Policies, Values and Principles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Trixonline.co.uk. Available at: </w:t>
      </w:r>
      <w:hyperlink r:id="Rda7a62d17c334101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Children's Services Policies, Values and Principles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18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2026.</w:t>
      </w:r>
    </w:p>
    <w:p w:rsidR="18C9A315" w:rsidP="3DBB7BC2" w:rsidRDefault="18C9A315" w14:paraId="2BC21352" w14:textId="598B47A2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Walker, G 2018, Working Together for Children : A Critical Introduction to Multi-Agency Working, Bloomsbury Publishing Plc, London. Available from: ProQuest Ebook Central. (Accessed on: 26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w:rsidR="18C9A315" w:rsidP="3DBB7BC2" w:rsidRDefault="18C9A315" w14:paraId="1D54F231" w14:textId="7ADCE49D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hyperlink r:id="R86a391e283f44e0f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www.england.nhs.uk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(n.d.). </w:t>
      </w:r>
      <w:r w:rsidRPr="3DBB7BC2" w:rsidR="1902B3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Bradford District NHS Care Foundation Trust – Bradford Acute Inpatient Wards</w:t>
      </w:r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9337f8599d0d4c2b">
        <w:r w:rsidRPr="3DBB7BC2" w:rsidR="1902B3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https://www.england.nhs.uk/mental-health/case-studies/other-mental-health-case-studies/mh-bradford/</w:t>
        </w:r>
      </w:hyperlink>
      <w:r w:rsidRPr="3DBB7BC2" w:rsidR="1902B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18C9A315" w:rsidP="3DBB7BC2" w:rsidRDefault="18C9A315" w14:paraId="27C57CF2" w14:textId="3E1C7FE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8C9A315" w:rsidP="3DBB7BC2" w:rsidRDefault="18C9A315" w14:paraId="61273F6B" w14:textId="14C4273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8C9A315" w:rsidP="3DBB7BC2" w:rsidRDefault="18C9A315" w14:paraId="197AD980" w14:textId="358F7E3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8C9A315" w:rsidP="3DBB7BC2" w:rsidRDefault="18C9A315" w14:paraId="1D0CDA3F" w14:textId="351B09D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7FBD25B8" w14:textId="13B6BEE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1A7C9BE2" w14:textId="5CF74A3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6A5B2C1E" w14:textId="0CDA5778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6722A9A4" w14:textId="09933070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C9A315" w:rsidP="3DBB7BC2" w:rsidRDefault="18C9A315" w14:paraId="0304848C" w14:textId="67A6DE54">
      <w:pPr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WGsrBnt" int2:invalidationBookmarkName="" int2:hashCode="i9rlyHJ+k/bzcS" int2:id="5COBF7Ar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9FAEB2"/>
    <w:rsid w:val="01E46ADC"/>
    <w:rsid w:val="0317D220"/>
    <w:rsid w:val="0444D6FD"/>
    <w:rsid w:val="078A9F6F"/>
    <w:rsid w:val="0916B1C9"/>
    <w:rsid w:val="0A204B28"/>
    <w:rsid w:val="0E852EC2"/>
    <w:rsid w:val="12266813"/>
    <w:rsid w:val="13E378BA"/>
    <w:rsid w:val="1426C2B9"/>
    <w:rsid w:val="1610E48C"/>
    <w:rsid w:val="18C9A315"/>
    <w:rsid w:val="1902B39A"/>
    <w:rsid w:val="194939A9"/>
    <w:rsid w:val="1A6C99C1"/>
    <w:rsid w:val="1B8AA361"/>
    <w:rsid w:val="1BDBBCAD"/>
    <w:rsid w:val="1F159B99"/>
    <w:rsid w:val="1F6C6397"/>
    <w:rsid w:val="236FCA21"/>
    <w:rsid w:val="25926126"/>
    <w:rsid w:val="2757C2FA"/>
    <w:rsid w:val="2AD61EE9"/>
    <w:rsid w:val="2DF6D379"/>
    <w:rsid w:val="2FAC3EBD"/>
    <w:rsid w:val="30D9470A"/>
    <w:rsid w:val="321121F4"/>
    <w:rsid w:val="3525BF99"/>
    <w:rsid w:val="36ED096C"/>
    <w:rsid w:val="3CCD8782"/>
    <w:rsid w:val="3DBB7BC2"/>
    <w:rsid w:val="405BB2A5"/>
    <w:rsid w:val="40C2913C"/>
    <w:rsid w:val="43796270"/>
    <w:rsid w:val="455B393C"/>
    <w:rsid w:val="45D0C8A1"/>
    <w:rsid w:val="46A10201"/>
    <w:rsid w:val="48BA3817"/>
    <w:rsid w:val="4A91488D"/>
    <w:rsid w:val="4AEF4E56"/>
    <w:rsid w:val="4D62B127"/>
    <w:rsid w:val="4DF06DA1"/>
    <w:rsid w:val="4EA8128B"/>
    <w:rsid w:val="4EE97492"/>
    <w:rsid w:val="4F499690"/>
    <w:rsid w:val="4F80ED10"/>
    <w:rsid w:val="4F92EFE5"/>
    <w:rsid w:val="55F6235A"/>
    <w:rsid w:val="5672FACC"/>
    <w:rsid w:val="5DE89815"/>
    <w:rsid w:val="5F9FAEB2"/>
    <w:rsid w:val="628F6265"/>
    <w:rsid w:val="6416BC29"/>
    <w:rsid w:val="647726B8"/>
    <w:rsid w:val="664FFE13"/>
    <w:rsid w:val="67181120"/>
    <w:rsid w:val="674BC198"/>
    <w:rsid w:val="6940420C"/>
    <w:rsid w:val="696F2845"/>
    <w:rsid w:val="6B1E25E2"/>
    <w:rsid w:val="7371F29D"/>
    <w:rsid w:val="7466A0CF"/>
    <w:rsid w:val="7570D4DE"/>
    <w:rsid w:val="76C5F98A"/>
    <w:rsid w:val="76EEBD67"/>
    <w:rsid w:val="7AFA14EE"/>
    <w:rsid w:val="7B424478"/>
    <w:rsid w:val="7E256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D016B"/>
  <w15:chartTrackingRefBased/>
  <w15:docId w15:val="{C7C28FEA-BB82-4D35-993C-173D7E3793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850bad7fec14835" /><Relationship Type="http://schemas.openxmlformats.org/officeDocument/2006/relationships/hyperlink" Target="https://doi.org/10.1016/j.paed.2017.12.008" TargetMode="External" Id="R2bc558c6c5b74d85" /><Relationship Type="http://schemas.openxmlformats.org/officeDocument/2006/relationships/hyperlink" Target="https://www.nspcc.org.uk/globalassets/documents/case-reviews/child-a-bradford-2023.pdf" TargetMode="External" Id="Rdf668115d053408d" /><Relationship Type="http://schemas.openxmlformats.org/officeDocument/2006/relationships/hyperlink" Target="https://assets.publishing.service.gov.uk/" TargetMode="External" Id="Rcb6adf3afb324c9c" /><Relationship Type="http://schemas.openxmlformats.org/officeDocument/2006/relationships/hyperlink" Target="https://www.cdc.gov/aces/about/index.html" TargetMode="External" Id="R430bcd1c665148f4" /><Relationship Type="http://schemas.openxmlformats.org/officeDocument/2006/relationships/hyperlink" Target="https://www.college.police.uk/" TargetMode="External" Id="Rc5556622489a456f" /><Relationship Type="http://schemas.openxmlformats.org/officeDocument/2006/relationships/hyperlink" Target="https://www.college.police.uk/guidance/right-care-right-person-toolkit/legal-overview-rcrp" TargetMode="External" Id="R2166a1b270d24163" /><Relationship Type="http://schemas.openxmlformats.org/officeDocument/2006/relationships/hyperlink" Target="https://www.college.police.uk/app/national-decision-model/national-decision-model" TargetMode="External" Id="Rb33d60ef04d9427a" /><Relationship Type="http://schemas.openxmlformats.org/officeDocument/2006/relationships/hyperlink" Target="https://www.gov.uk/government/publications/working-together-to-safeguard-children%E2%80%932" TargetMode="External" Id="Rcd51c202a25f4832" /><Relationship Type="http://schemas.openxmlformats.org/officeDocument/2006/relationships/hyperlink" Target="https://www.england.nhs.uk/mental-health/cyp/cyp-community-mental-health-crisis-services-national-implementation-guidance-for-urgent-and-emergency-mental-health-care-for-cyp/" TargetMode="External" Id="R57ac718b315f4500" /><Relationship Type="http://schemas.openxmlformats.org/officeDocument/2006/relationships/hyperlink" Target="https://www.gmc-uk.org/ethical-guidance/ethical-guidance-for-doctors/protecting-children-and-young-people" TargetMode="External" Id="R6349b91b2aca4030" /><Relationship Type="http://schemas.openxmlformats.org/officeDocument/2006/relationships/hyperlink" Target="https://www.gov.uk/government/organisations/child-safeguarding-practice-review-panel/about" TargetMode="External" Id="Rc171dc41fc834bf2" /><Relationship Type="http://schemas.openxmlformats.org/officeDocument/2006/relationships/hyperlink" Target="https://www.legislation.gov.uk/ukpga/2004/31/section/9A" TargetMode="External" Id="Rfdde06d3ff0d4926" /><Relationship Type="http://schemas.openxmlformats.org/officeDocument/2006/relationships/hyperlink" Target="https://www.gov.uk/government/publications/information-sharing-advice-for-practitioners" TargetMode="External" Id="R52f40aaff1994b03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9b3fc26c65cb41df" /><Relationship Type="http://schemas.openxmlformats.org/officeDocument/2006/relationships/hyperlink" Target="https://assets.publishing.service.gov.uk/media/65797f1e0467eb000d55f689/Working_together_to_safeguard_children_2023_-_statutory_framework.pdf" TargetMode="External" Id="R212c9c1aa1fe499f" /><Relationship Type="http://schemas.openxmlformats.org/officeDocument/2006/relationships/hyperlink" Target="https://www.gov.uk/government/publications/national-partnership-agreement-right-care-right-person/national-partnership-agreement-right-care-right-person-rcrp" TargetMode="External" Id="R33d06894d5af4587" /><Relationship Type="http://schemas.openxmlformats.org/officeDocument/2006/relationships/hyperlink" Target="https://www.bdct.nhs.uk/wp-content/uploads/2025/02/Intensive-Home-Treatment.pdf" TargetMode="External" Id="R2f44e161ce7045ba" /><Relationship Type="http://schemas.openxmlformats.org/officeDocument/2006/relationships/hyperlink" Target="https://www.legislation.gov.uk/ukpga/2017/16/section/13" TargetMode="External" Id="R09365ac453d54219" /><Relationship Type="http://schemas.openxmlformats.org/officeDocument/2006/relationships/hyperlink" Target="https://www.legislation.gov.uk/ukpga/1983/20/section/2" TargetMode="External" Id="Ra321a5f35a1144f2" /><Relationship Type="http://schemas.openxmlformats.org/officeDocument/2006/relationships/hyperlink" Target="https://www.nice.org.uk/guidance/ng76" TargetMode="External" Id="R86311bc160574187" /><Relationship Type="http://schemas.openxmlformats.org/officeDocument/2006/relationships/hyperlink" Target="https://www.england.nhs.uk/" TargetMode="External" Id="R06afb974e4e8405f" /><Relationship Type="http://schemas.openxmlformats.org/officeDocument/2006/relationships/hyperlink" Target="https://www.england.nhs.uk/mental-health/adults/crisis-and-acute-care/" TargetMode="External" Id="R86ba343812b64cb9" /><Relationship Type="http://schemas.openxmlformats.org/officeDocument/2006/relationships/hyperlink" Target="https://www.nhs.uk/mental-health/social-care-and-your-rights/mental-health-and-the-law/mental-health-act/" TargetMode="External" Id="Rbc9accaa9b504cb1" /><Relationship Type="http://schemas.openxmlformats.org/officeDocument/2006/relationships/hyperlink" Target="https://www.england.nhs.uk/safeguarding/" TargetMode="External" Id="R060e562c4ba5416e" /><Relationship Type="http://schemas.openxmlformats.org/officeDocument/2006/relationships/hyperlink" Target="https://learning.nspcc.org.uk/safeguarding-child-protection/early-help-and-early-intervention#skip-to-content" TargetMode="External" Id="Rf10350eeae144a03" /><Relationship Type="http://schemas.openxmlformats.org/officeDocument/2006/relationships/hyperlink" Target="https://learning.nspcc.org.uk/safeguarding-child-protection/low-level-concerns" TargetMode="External" Id="Rfcd7ffdfb2214f71" /><Relationship Type="http://schemas.openxmlformats.org/officeDocument/2006/relationships/hyperlink" Target="https://learning.nspcc.org.uk/research-resources/2024/neglect-case-reviews" TargetMode="External" Id="R35883acd772a40dd" /><Relationship Type="http://schemas.openxmlformats.org/officeDocument/2006/relationships/hyperlink" Target="https://elearning.rcgp.org.uk/course/view.php?id=228" TargetMode="External" Id="Ra514ab1503e944ce" /><Relationship Type="http://schemas.openxmlformats.org/officeDocument/2006/relationships/hyperlink" Target="https://bradfordchildcare.trixonline.co.uk/chapter/childrens-services-policies-values-and-principles#our-strategy" TargetMode="External" Id="Rda7a62d17c334101" /><Relationship Type="http://schemas.openxmlformats.org/officeDocument/2006/relationships/hyperlink" Target="https://www.england.nhs.uk/" TargetMode="External" Id="R86a391e283f44e0f" /><Relationship Type="http://schemas.openxmlformats.org/officeDocument/2006/relationships/hyperlink" Target="https://www.england.nhs.uk/mental-health/case-studies/other-mental-health-case-studies/mh-bradford/" TargetMode="External" Id="R9337f8599d0d4c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Mahmuda Bibi (2410269)</dc:creator>
  <keywords/>
  <dc:description/>
  <lastModifiedBy>Mahmuda Bibi (2410269)</lastModifiedBy>
  <revision>3</revision>
  <dcterms:created xsi:type="dcterms:W3CDTF">2026-02-19T15:50:36.4281483Z</dcterms:created>
  <dcterms:modified xsi:type="dcterms:W3CDTF">2026-02-20T20:31:46.1224752Z</dcterms:modified>
</coreProperties>
</file>