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3C6AA7" w14:textId="77777777" w:rsidR="00DC03EE" w:rsidRDefault="00300CD8" w:rsidP="00300CD8">
      <w:pPr>
        <w:spacing w:line="360" w:lineRule="auto"/>
        <w:jc w:val="both"/>
        <w:rPr>
          <w:rFonts w:ascii="Times New Roman" w:hAnsi="Times New Roman" w:cs="Times New Roman"/>
          <w:sz w:val="32"/>
          <w:szCs w:val="32"/>
          <w:u w:val="single"/>
        </w:rPr>
      </w:pPr>
      <w:bookmarkStart w:id="0" w:name="_GoBack"/>
      <w:bookmarkEnd w:id="0"/>
      <w:r w:rsidRPr="00300CD8">
        <w:rPr>
          <w:rFonts w:ascii="Times New Roman" w:hAnsi="Times New Roman" w:cs="Times New Roman"/>
          <w:sz w:val="32"/>
          <w:szCs w:val="32"/>
          <w:u w:val="single"/>
        </w:rPr>
        <w:t>Children’s Play, Principles and Practice</w:t>
      </w:r>
    </w:p>
    <w:p w14:paraId="6DD44F3F" w14:textId="77777777" w:rsidR="00A12742" w:rsidRDefault="00A12742" w:rsidP="00300CD8">
      <w:pPr>
        <w:spacing w:line="360" w:lineRule="auto"/>
        <w:jc w:val="both"/>
        <w:rPr>
          <w:rFonts w:ascii="Times New Roman" w:hAnsi="Times New Roman" w:cs="Times New Roman"/>
          <w:sz w:val="32"/>
          <w:szCs w:val="32"/>
          <w:u w:val="single"/>
        </w:rPr>
      </w:pPr>
      <w:r>
        <w:rPr>
          <w:rFonts w:ascii="Times New Roman" w:hAnsi="Times New Roman" w:cs="Times New Roman"/>
          <w:sz w:val="32"/>
          <w:szCs w:val="32"/>
          <w:u w:val="single"/>
        </w:rPr>
        <w:t>Section</w:t>
      </w:r>
      <w:r w:rsidR="0088176C">
        <w:rPr>
          <w:rFonts w:ascii="Times New Roman" w:hAnsi="Times New Roman" w:cs="Times New Roman"/>
          <w:sz w:val="32"/>
          <w:szCs w:val="32"/>
          <w:u w:val="single"/>
        </w:rPr>
        <w:t xml:space="preserve"> 1 </w:t>
      </w:r>
      <w:r w:rsidR="00234165">
        <w:rPr>
          <w:rFonts w:ascii="Times New Roman" w:hAnsi="Times New Roman" w:cs="Times New Roman"/>
          <w:sz w:val="32"/>
          <w:szCs w:val="32"/>
          <w:u w:val="single"/>
        </w:rPr>
        <w:t>- Types of Play</w:t>
      </w:r>
    </w:p>
    <w:p w14:paraId="04F12824" w14:textId="77777777" w:rsidR="00A12742" w:rsidRDefault="00C27DDA" w:rsidP="00300CD8">
      <w:pPr>
        <w:spacing w:line="360" w:lineRule="auto"/>
        <w:jc w:val="both"/>
        <w:rPr>
          <w:rFonts w:ascii="Times New Roman" w:hAnsi="Times New Roman" w:cs="Times New Roman"/>
          <w:sz w:val="32"/>
          <w:szCs w:val="32"/>
        </w:rPr>
      </w:pPr>
      <w:r>
        <w:rPr>
          <w:rFonts w:ascii="Times New Roman" w:hAnsi="Times New Roman" w:cs="Times New Roman"/>
          <w:sz w:val="32"/>
          <w:szCs w:val="32"/>
        </w:rPr>
        <w:t>Play is one of the most important aspects for development and learning. It is fundamental for future learning as it lays down neural patterns in the brain. (Bruce</w:t>
      </w:r>
      <w:r w:rsidR="00425AFB">
        <w:rPr>
          <w:rFonts w:ascii="Times New Roman" w:hAnsi="Times New Roman" w:cs="Times New Roman"/>
          <w:sz w:val="32"/>
          <w:szCs w:val="32"/>
        </w:rPr>
        <w:t xml:space="preserve">, </w:t>
      </w:r>
      <w:r>
        <w:rPr>
          <w:rFonts w:ascii="Times New Roman" w:hAnsi="Times New Roman" w:cs="Times New Roman"/>
          <w:sz w:val="32"/>
          <w:szCs w:val="32"/>
        </w:rPr>
        <w:t>Meggitt</w:t>
      </w:r>
      <w:r w:rsidR="001F07E5">
        <w:rPr>
          <w:rFonts w:ascii="Times New Roman" w:hAnsi="Times New Roman" w:cs="Times New Roman"/>
          <w:sz w:val="32"/>
          <w:szCs w:val="32"/>
        </w:rPr>
        <w:t>, 2006)</w:t>
      </w:r>
      <w:r w:rsidR="00BE7C25">
        <w:rPr>
          <w:rFonts w:ascii="Times New Roman" w:hAnsi="Times New Roman" w:cs="Times New Roman"/>
          <w:sz w:val="32"/>
          <w:szCs w:val="32"/>
        </w:rPr>
        <w:t>.</w:t>
      </w:r>
    </w:p>
    <w:p w14:paraId="329D911F" w14:textId="77777777" w:rsidR="00CE4061" w:rsidRDefault="00D354B3" w:rsidP="00300CD8">
      <w:pPr>
        <w:spacing w:line="360" w:lineRule="auto"/>
        <w:jc w:val="both"/>
        <w:rPr>
          <w:rFonts w:ascii="Times New Roman" w:hAnsi="Times New Roman" w:cs="Times New Roman"/>
          <w:sz w:val="32"/>
          <w:szCs w:val="32"/>
        </w:rPr>
      </w:pPr>
      <w:r>
        <w:rPr>
          <w:rFonts w:ascii="Times New Roman" w:hAnsi="Times New Roman" w:cs="Times New Roman"/>
          <w:sz w:val="32"/>
          <w:szCs w:val="32"/>
        </w:rPr>
        <w:t xml:space="preserve">There are many </w:t>
      </w:r>
      <w:r w:rsidR="00A6437A">
        <w:rPr>
          <w:rFonts w:ascii="Times New Roman" w:hAnsi="Times New Roman" w:cs="Times New Roman"/>
          <w:sz w:val="32"/>
          <w:szCs w:val="32"/>
        </w:rPr>
        <w:t xml:space="preserve">different </w:t>
      </w:r>
      <w:r w:rsidR="00090051">
        <w:rPr>
          <w:rFonts w:ascii="Times New Roman" w:hAnsi="Times New Roman" w:cs="Times New Roman"/>
          <w:sz w:val="32"/>
          <w:szCs w:val="32"/>
        </w:rPr>
        <w:t>t</w:t>
      </w:r>
      <w:r>
        <w:rPr>
          <w:rFonts w:ascii="Times New Roman" w:hAnsi="Times New Roman" w:cs="Times New Roman"/>
          <w:sz w:val="32"/>
          <w:szCs w:val="32"/>
        </w:rPr>
        <w:t xml:space="preserve">ypes of </w:t>
      </w:r>
      <w:r w:rsidR="00090051">
        <w:rPr>
          <w:rFonts w:ascii="Times New Roman" w:hAnsi="Times New Roman" w:cs="Times New Roman"/>
          <w:sz w:val="32"/>
          <w:szCs w:val="32"/>
        </w:rPr>
        <w:t>‘</w:t>
      </w:r>
      <w:r>
        <w:rPr>
          <w:rFonts w:ascii="Times New Roman" w:hAnsi="Times New Roman" w:cs="Times New Roman"/>
          <w:sz w:val="32"/>
          <w:szCs w:val="32"/>
        </w:rPr>
        <w:t>play</w:t>
      </w:r>
      <w:r w:rsidR="00090051">
        <w:rPr>
          <w:rFonts w:ascii="Times New Roman" w:hAnsi="Times New Roman" w:cs="Times New Roman"/>
          <w:sz w:val="32"/>
          <w:szCs w:val="32"/>
        </w:rPr>
        <w:t>’ and through appropriate planning</w:t>
      </w:r>
      <w:r w:rsidR="00F453AC">
        <w:rPr>
          <w:rFonts w:ascii="Times New Roman" w:hAnsi="Times New Roman" w:cs="Times New Roman"/>
          <w:sz w:val="32"/>
          <w:szCs w:val="32"/>
        </w:rPr>
        <w:t>,</w:t>
      </w:r>
      <w:r w:rsidR="00090051">
        <w:rPr>
          <w:rFonts w:ascii="Times New Roman" w:hAnsi="Times New Roman" w:cs="Times New Roman"/>
          <w:sz w:val="32"/>
          <w:szCs w:val="32"/>
        </w:rPr>
        <w:t xml:space="preserve"> practitioners should be able to provide a variety of play experiences for the child to grow, develop and progress in their developmen</w:t>
      </w:r>
      <w:r w:rsidR="00D90360">
        <w:rPr>
          <w:rFonts w:ascii="Times New Roman" w:hAnsi="Times New Roman" w:cs="Times New Roman"/>
          <w:sz w:val="32"/>
          <w:szCs w:val="32"/>
        </w:rPr>
        <w:t>t.</w:t>
      </w:r>
      <w:r w:rsidR="00EF7747">
        <w:rPr>
          <w:rFonts w:ascii="Times New Roman" w:hAnsi="Times New Roman" w:cs="Times New Roman"/>
          <w:sz w:val="32"/>
          <w:szCs w:val="32"/>
        </w:rPr>
        <w:t xml:space="preserve"> </w:t>
      </w:r>
      <w:r w:rsidR="00BE7C25">
        <w:rPr>
          <w:rFonts w:ascii="Times New Roman" w:hAnsi="Times New Roman" w:cs="Times New Roman"/>
          <w:sz w:val="32"/>
          <w:szCs w:val="32"/>
        </w:rPr>
        <w:t>This needs to be done whilst taking into account any barriers which may be presented due to physical, communication or learning difficulties. (Welsh Government, 2015).</w:t>
      </w:r>
    </w:p>
    <w:p w14:paraId="61D513E6" w14:textId="77777777" w:rsidR="006D0692" w:rsidRDefault="00E1798E" w:rsidP="00300CD8">
      <w:pPr>
        <w:spacing w:line="360" w:lineRule="auto"/>
        <w:jc w:val="both"/>
        <w:rPr>
          <w:rFonts w:ascii="Times New Roman" w:hAnsi="Times New Roman" w:cs="Times New Roman"/>
          <w:sz w:val="32"/>
          <w:szCs w:val="32"/>
        </w:rPr>
      </w:pPr>
      <w:r>
        <w:rPr>
          <w:rFonts w:ascii="Times New Roman" w:hAnsi="Times New Roman" w:cs="Times New Roman"/>
          <w:sz w:val="32"/>
          <w:szCs w:val="32"/>
        </w:rPr>
        <w:t xml:space="preserve">Role play in the early years </w:t>
      </w:r>
      <w:r w:rsidR="00D43BF5">
        <w:rPr>
          <w:rFonts w:ascii="Times New Roman" w:hAnsi="Times New Roman" w:cs="Times New Roman"/>
          <w:sz w:val="32"/>
          <w:szCs w:val="32"/>
        </w:rPr>
        <w:t>plays</w:t>
      </w:r>
      <w:r w:rsidR="002B41C2">
        <w:rPr>
          <w:rFonts w:ascii="Times New Roman" w:hAnsi="Times New Roman" w:cs="Times New Roman"/>
          <w:sz w:val="32"/>
          <w:szCs w:val="32"/>
        </w:rPr>
        <w:t xml:space="preserve"> a very important part </w:t>
      </w:r>
      <w:r w:rsidR="00D43BF5">
        <w:rPr>
          <w:rFonts w:ascii="Times New Roman" w:hAnsi="Times New Roman" w:cs="Times New Roman"/>
          <w:sz w:val="32"/>
          <w:szCs w:val="32"/>
        </w:rPr>
        <w:t>in a child’s education, as it promotes imagination and gives the child the opportunity to play out real life experiences.</w:t>
      </w:r>
      <w:r w:rsidR="00AD0D14">
        <w:rPr>
          <w:rFonts w:ascii="Times New Roman" w:hAnsi="Times New Roman" w:cs="Times New Roman"/>
          <w:sz w:val="32"/>
          <w:szCs w:val="32"/>
        </w:rPr>
        <w:t xml:space="preserve"> </w:t>
      </w:r>
      <w:r w:rsidR="005E3295">
        <w:rPr>
          <w:rFonts w:ascii="Times New Roman" w:hAnsi="Times New Roman" w:cs="Times New Roman"/>
          <w:sz w:val="32"/>
          <w:szCs w:val="32"/>
        </w:rPr>
        <w:t>Imagination can be in born or natural in some children while others may need extra support and encouragement from practitioners. Pre</w:t>
      </w:r>
      <w:r w:rsidR="001C23A8">
        <w:rPr>
          <w:rFonts w:ascii="Times New Roman" w:hAnsi="Times New Roman" w:cs="Times New Roman"/>
          <w:sz w:val="32"/>
          <w:szCs w:val="32"/>
        </w:rPr>
        <w:t>-</w:t>
      </w:r>
      <w:r w:rsidR="005E3295">
        <w:rPr>
          <w:rFonts w:ascii="Times New Roman" w:hAnsi="Times New Roman" w:cs="Times New Roman"/>
          <w:sz w:val="32"/>
          <w:szCs w:val="32"/>
        </w:rPr>
        <w:t>schools need to ensure that they are properly equipped with resources to give the child the opportunity to develop their imagination skills and they also need to be hands on to support this development. (Meighan, 201</w:t>
      </w:r>
      <w:r w:rsidR="006D0692">
        <w:rPr>
          <w:rFonts w:ascii="Times New Roman" w:hAnsi="Times New Roman" w:cs="Times New Roman"/>
          <w:sz w:val="32"/>
          <w:szCs w:val="32"/>
        </w:rPr>
        <w:t>1)</w:t>
      </w:r>
    </w:p>
    <w:p w14:paraId="46693CE4" w14:textId="77777777" w:rsidR="006D0692" w:rsidRDefault="006D0692" w:rsidP="00300CD8">
      <w:pPr>
        <w:spacing w:line="360" w:lineRule="auto"/>
        <w:jc w:val="both"/>
        <w:rPr>
          <w:rFonts w:ascii="Times New Roman" w:hAnsi="Times New Roman" w:cs="Times New Roman"/>
          <w:sz w:val="32"/>
          <w:szCs w:val="32"/>
        </w:rPr>
      </w:pPr>
      <w:r>
        <w:rPr>
          <w:rFonts w:ascii="Times New Roman" w:hAnsi="Times New Roman" w:cs="Times New Roman"/>
          <w:sz w:val="32"/>
          <w:szCs w:val="32"/>
        </w:rPr>
        <w:t xml:space="preserve">The home environment is very familiar and important to young children, therefore using this as the main focus of role play in early </w:t>
      </w:r>
      <w:r>
        <w:rPr>
          <w:rFonts w:ascii="Times New Roman" w:hAnsi="Times New Roman" w:cs="Times New Roman"/>
          <w:sz w:val="32"/>
          <w:szCs w:val="32"/>
        </w:rPr>
        <w:lastRenderedPageBreak/>
        <w:t xml:space="preserve">years settings where a ‘home corner’ is provided can prove to be very popular during both self-directed and adult led play. The home corner needs to be equipped with </w:t>
      </w:r>
      <w:r w:rsidR="00D90360">
        <w:rPr>
          <w:rFonts w:ascii="Times New Roman" w:hAnsi="Times New Roman" w:cs="Times New Roman"/>
          <w:sz w:val="32"/>
          <w:szCs w:val="32"/>
        </w:rPr>
        <w:t xml:space="preserve">all the right tools to enable the ‘role play’ to be carried out. </w:t>
      </w:r>
      <w:r w:rsidR="00403EA8">
        <w:rPr>
          <w:rFonts w:ascii="Times New Roman" w:hAnsi="Times New Roman" w:cs="Times New Roman"/>
          <w:sz w:val="32"/>
          <w:szCs w:val="32"/>
        </w:rPr>
        <w:t xml:space="preserve">These items can be pretend or real everyday objects, to create the home corner as realistic as possible. </w:t>
      </w:r>
      <w:r w:rsidR="00D90360">
        <w:rPr>
          <w:rFonts w:ascii="Times New Roman" w:hAnsi="Times New Roman" w:cs="Times New Roman"/>
          <w:sz w:val="32"/>
          <w:szCs w:val="32"/>
        </w:rPr>
        <w:t xml:space="preserve">(Meighan, 2011) </w:t>
      </w:r>
    </w:p>
    <w:p w14:paraId="4E51C49A" w14:textId="77777777" w:rsidR="001D43CF" w:rsidRDefault="001D43CF" w:rsidP="00300CD8">
      <w:pPr>
        <w:spacing w:line="360" w:lineRule="auto"/>
        <w:jc w:val="both"/>
        <w:rPr>
          <w:rFonts w:ascii="Times New Roman" w:hAnsi="Times New Roman" w:cs="Times New Roman"/>
          <w:sz w:val="32"/>
          <w:szCs w:val="32"/>
        </w:rPr>
      </w:pPr>
      <w:r>
        <w:rPr>
          <w:rFonts w:ascii="Times New Roman" w:hAnsi="Times New Roman" w:cs="Times New Roman"/>
          <w:sz w:val="32"/>
          <w:szCs w:val="32"/>
        </w:rPr>
        <w:t>Role play encourages the child’s speech and language development</w:t>
      </w:r>
      <w:r w:rsidR="00DB7BE9">
        <w:rPr>
          <w:rFonts w:ascii="Times New Roman" w:hAnsi="Times New Roman" w:cs="Times New Roman"/>
          <w:sz w:val="32"/>
          <w:szCs w:val="32"/>
        </w:rPr>
        <w:t>,</w:t>
      </w:r>
      <w:r>
        <w:rPr>
          <w:rFonts w:ascii="Times New Roman" w:hAnsi="Times New Roman" w:cs="Times New Roman"/>
          <w:sz w:val="32"/>
          <w:szCs w:val="32"/>
        </w:rPr>
        <w:t xml:space="preserve"> as during self</w:t>
      </w:r>
      <w:r w:rsidR="0032682F">
        <w:rPr>
          <w:rFonts w:ascii="Times New Roman" w:hAnsi="Times New Roman" w:cs="Times New Roman"/>
          <w:sz w:val="32"/>
          <w:szCs w:val="32"/>
        </w:rPr>
        <w:t>-</w:t>
      </w:r>
      <w:r>
        <w:rPr>
          <w:rFonts w:ascii="Times New Roman" w:hAnsi="Times New Roman" w:cs="Times New Roman"/>
          <w:sz w:val="32"/>
          <w:szCs w:val="32"/>
        </w:rPr>
        <w:t>directed play they may</w:t>
      </w:r>
      <w:r w:rsidR="0032682F">
        <w:rPr>
          <w:rFonts w:ascii="Times New Roman" w:hAnsi="Times New Roman" w:cs="Times New Roman"/>
          <w:sz w:val="32"/>
          <w:szCs w:val="32"/>
        </w:rPr>
        <w:t xml:space="preserve"> start to talk to themselves</w:t>
      </w:r>
      <w:r w:rsidR="001C23A8">
        <w:rPr>
          <w:rFonts w:ascii="Times New Roman" w:hAnsi="Times New Roman" w:cs="Times New Roman"/>
          <w:sz w:val="32"/>
          <w:szCs w:val="32"/>
        </w:rPr>
        <w:t>, then</w:t>
      </w:r>
      <w:r w:rsidR="0032682F">
        <w:rPr>
          <w:rFonts w:ascii="Times New Roman" w:hAnsi="Times New Roman" w:cs="Times New Roman"/>
          <w:sz w:val="32"/>
          <w:szCs w:val="32"/>
        </w:rPr>
        <w:t xml:space="preserve"> progress to talk to others. </w:t>
      </w:r>
      <w:r w:rsidR="00D77CF8">
        <w:rPr>
          <w:rFonts w:ascii="Times New Roman" w:hAnsi="Times New Roman" w:cs="Times New Roman"/>
          <w:sz w:val="32"/>
          <w:szCs w:val="32"/>
        </w:rPr>
        <w:t xml:space="preserve">The child can gain confidence in social situations where language is developed and new vocabulary is adopted.  Children can develop skills, gain knowledge and live out different hopes and fantasies during role play in a happy, safe and secure environment, especially during self-directed and free play which can produce deep and meaningful learning to the child. </w:t>
      </w:r>
      <w:r w:rsidR="00402EA8">
        <w:rPr>
          <w:rFonts w:ascii="Times New Roman" w:hAnsi="Times New Roman" w:cs="Times New Roman"/>
          <w:sz w:val="32"/>
          <w:szCs w:val="32"/>
        </w:rPr>
        <w:t>(Squire et al, 2007)</w:t>
      </w:r>
      <w:r>
        <w:rPr>
          <w:rFonts w:ascii="Times New Roman" w:hAnsi="Times New Roman" w:cs="Times New Roman"/>
          <w:sz w:val="32"/>
          <w:szCs w:val="32"/>
        </w:rPr>
        <w:t xml:space="preserve"> </w:t>
      </w:r>
    </w:p>
    <w:p w14:paraId="31F0369E" w14:textId="77777777" w:rsidR="0066502E" w:rsidRDefault="004A3F32" w:rsidP="00300CD8">
      <w:pPr>
        <w:spacing w:line="360" w:lineRule="auto"/>
        <w:jc w:val="both"/>
        <w:rPr>
          <w:rFonts w:ascii="Times New Roman" w:hAnsi="Times New Roman" w:cs="Times New Roman"/>
          <w:sz w:val="32"/>
          <w:szCs w:val="32"/>
        </w:rPr>
      </w:pPr>
      <w:r>
        <w:rPr>
          <w:rFonts w:ascii="Times New Roman" w:hAnsi="Times New Roman" w:cs="Times New Roman"/>
          <w:sz w:val="32"/>
          <w:szCs w:val="32"/>
        </w:rPr>
        <w:t xml:space="preserve">While role play tends to mainly support children’s imagination skills, social and language development, </w:t>
      </w:r>
      <w:r w:rsidR="0057139F">
        <w:rPr>
          <w:rFonts w:ascii="Times New Roman" w:hAnsi="Times New Roman" w:cs="Times New Roman"/>
          <w:sz w:val="32"/>
          <w:szCs w:val="32"/>
        </w:rPr>
        <w:t>as the child acts out everyday situations</w:t>
      </w:r>
      <w:r w:rsidR="00DB7BE9">
        <w:rPr>
          <w:rFonts w:ascii="Times New Roman" w:hAnsi="Times New Roman" w:cs="Times New Roman"/>
          <w:sz w:val="32"/>
          <w:szCs w:val="32"/>
        </w:rPr>
        <w:t>,</w:t>
      </w:r>
      <w:r w:rsidR="0057139F">
        <w:rPr>
          <w:rFonts w:ascii="Times New Roman" w:hAnsi="Times New Roman" w:cs="Times New Roman"/>
          <w:sz w:val="32"/>
          <w:szCs w:val="32"/>
        </w:rPr>
        <w:t xml:space="preserve"> </w:t>
      </w:r>
      <w:r w:rsidR="007918A0">
        <w:rPr>
          <w:rFonts w:ascii="Times New Roman" w:hAnsi="Times New Roman" w:cs="Times New Roman"/>
          <w:sz w:val="32"/>
          <w:szCs w:val="32"/>
        </w:rPr>
        <w:t xml:space="preserve">it also </w:t>
      </w:r>
      <w:r w:rsidR="001F67CF">
        <w:rPr>
          <w:rFonts w:ascii="Times New Roman" w:hAnsi="Times New Roman" w:cs="Times New Roman"/>
          <w:sz w:val="32"/>
          <w:szCs w:val="32"/>
        </w:rPr>
        <w:t>supports the child’s holistic develop</w:t>
      </w:r>
      <w:r w:rsidR="0057139F">
        <w:rPr>
          <w:rFonts w:ascii="Times New Roman" w:hAnsi="Times New Roman" w:cs="Times New Roman"/>
          <w:sz w:val="32"/>
          <w:szCs w:val="32"/>
        </w:rPr>
        <w:t>m</w:t>
      </w:r>
      <w:r w:rsidR="001F67CF">
        <w:rPr>
          <w:rFonts w:ascii="Times New Roman" w:hAnsi="Times New Roman" w:cs="Times New Roman"/>
          <w:sz w:val="32"/>
          <w:szCs w:val="32"/>
        </w:rPr>
        <w:t>ent</w:t>
      </w:r>
      <w:r w:rsidR="0057139F">
        <w:rPr>
          <w:rFonts w:ascii="Times New Roman" w:hAnsi="Times New Roman" w:cs="Times New Roman"/>
          <w:sz w:val="32"/>
          <w:szCs w:val="32"/>
        </w:rPr>
        <w:t>. This is where all areas of development are supported such their physical, emotional, cognitive, cultural and spiritual as well as the child’s overall well-being. This is supported by the child being able to self-direct in</w:t>
      </w:r>
      <w:r w:rsidR="00E93164">
        <w:rPr>
          <w:rFonts w:ascii="Times New Roman" w:hAnsi="Times New Roman" w:cs="Times New Roman"/>
          <w:sz w:val="32"/>
          <w:szCs w:val="32"/>
        </w:rPr>
        <w:t xml:space="preserve"> holistic </w:t>
      </w:r>
      <w:r w:rsidR="0057139F">
        <w:rPr>
          <w:rFonts w:ascii="Times New Roman" w:hAnsi="Times New Roman" w:cs="Times New Roman"/>
          <w:sz w:val="32"/>
          <w:szCs w:val="32"/>
        </w:rPr>
        <w:t>play situations</w:t>
      </w:r>
      <w:r w:rsidR="0066502E">
        <w:rPr>
          <w:rFonts w:ascii="Times New Roman" w:hAnsi="Times New Roman" w:cs="Times New Roman"/>
          <w:sz w:val="32"/>
          <w:szCs w:val="32"/>
        </w:rPr>
        <w:t>,</w:t>
      </w:r>
      <w:r w:rsidR="0057139F">
        <w:rPr>
          <w:rFonts w:ascii="Times New Roman" w:hAnsi="Times New Roman" w:cs="Times New Roman"/>
          <w:sz w:val="32"/>
          <w:szCs w:val="32"/>
        </w:rPr>
        <w:t xml:space="preserve"> as the children find these experiences rewarding and interesting and </w:t>
      </w:r>
      <w:r w:rsidR="0066502E">
        <w:rPr>
          <w:rFonts w:ascii="Times New Roman" w:hAnsi="Times New Roman" w:cs="Times New Roman"/>
          <w:sz w:val="32"/>
          <w:szCs w:val="32"/>
        </w:rPr>
        <w:t xml:space="preserve">are </w:t>
      </w:r>
      <w:r w:rsidR="0057139F">
        <w:rPr>
          <w:rFonts w:ascii="Times New Roman" w:hAnsi="Times New Roman" w:cs="Times New Roman"/>
          <w:sz w:val="32"/>
          <w:szCs w:val="32"/>
        </w:rPr>
        <w:t>able to set their own goals and c</w:t>
      </w:r>
      <w:r w:rsidR="00DB7BE9">
        <w:rPr>
          <w:rFonts w:ascii="Times New Roman" w:hAnsi="Times New Roman" w:cs="Times New Roman"/>
          <w:sz w:val="32"/>
          <w:szCs w:val="32"/>
        </w:rPr>
        <w:t xml:space="preserve">hallenges. During self-directed play children can concentrate for </w:t>
      </w:r>
      <w:r w:rsidR="00DB7BE9">
        <w:rPr>
          <w:rFonts w:ascii="Times New Roman" w:hAnsi="Times New Roman" w:cs="Times New Roman"/>
          <w:sz w:val="32"/>
          <w:szCs w:val="32"/>
        </w:rPr>
        <w:lastRenderedPageBreak/>
        <w:t>longer</w:t>
      </w:r>
      <w:r w:rsidR="0066502E">
        <w:rPr>
          <w:rFonts w:ascii="Times New Roman" w:hAnsi="Times New Roman" w:cs="Times New Roman"/>
          <w:sz w:val="32"/>
          <w:szCs w:val="32"/>
        </w:rPr>
        <w:t>,</w:t>
      </w:r>
      <w:r w:rsidR="00DB7BE9">
        <w:rPr>
          <w:rFonts w:ascii="Times New Roman" w:hAnsi="Times New Roman" w:cs="Times New Roman"/>
          <w:sz w:val="32"/>
          <w:szCs w:val="32"/>
        </w:rPr>
        <w:t xml:space="preserve"> as they have chosen this play experience</w:t>
      </w:r>
      <w:r w:rsidR="0066502E">
        <w:rPr>
          <w:rFonts w:ascii="Times New Roman" w:hAnsi="Times New Roman" w:cs="Times New Roman"/>
          <w:sz w:val="32"/>
          <w:szCs w:val="32"/>
        </w:rPr>
        <w:t xml:space="preserve"> based on their likes</w:t>
      </w:r>
      <w:r w:rsidR="00DB7BE9">
        <w:rPr>
          <w:rFonts w:ascii="Times New Roman" w:hAnsi="Times New Roman" w:cs="Times New Roman"/>
          <w:sz w:val="32"/>
          <w:szCs w:val="32"/>
        </w:rPr>
        <w:t xml:space="preserve"> and </w:t>
      </w:r>
      <w:r w:rsidR="0066502E">
        <w:rPr>
          <w:rFonts w:ascii="Times New Roman" w:hAnsi="Times New Roman" w:cs="Times New Roman"/>
          <w:sz w:val="32"/>
          <w:szCs w:val="32"/>
        </w:rPr>
        <w:t xml:space="preserve">they </w:t>
      </w:r>
      <w:r w:rsidR="00DB7BE9">
        <w:rPr>
          <w:rFonts w:ascii="Times New Roman" w:hAnsi="Times New Roman" w:cs="Times New Roman"/>
          <w:sz w:val="32"/>
          <w:szCs w:val="32"/>
        </w:rPr>
        <w:t>can also repeat</w:t>
      </w:r>
      <w:r w:rsidR="0066502E">
        <w:rPr>
          <w:rFonts w:ascii="Times New Roman" w:hAnsi="Times New Roman" w:cs="Times New Roman"/>
          <w:sz w:val="32"/>
          <w:szCs w:val="32"/>
        </w:rPr>
        <w:t xml:space="preserve"> these</w:t>
      </w:r>
      <w:r w:rsidR="00DB7BE9">
        <w:rPr>
          <w:rFonts w:ascii="Times New Roman" w:hAnsi="Times New Roman" w:cs="Times New Roman"/>
          <w:sz w:val="32"/>
          <w:szCs w:val="32"/>
        </w:rPr>
        <w:t xml:space="preserve"> activities until they have mastered them. Children can gain confidence by being self-reliant and there is less pressure on the child during self-directed play</w:t>
      </w:r>
      <w:r w:rsidR="0066502E">
        <w:rPr>
          <w:rFonts w:ascii="Times New Roman" w:hAnsi="Times New Roman" w:cs="Times New Roman"/>
          <w:sz w:val="32"/>
          <w:szCs w:val="32"/>
        </w:rPr>
        <w:t>,</w:t>
      </w:r>
      <w:r w:rsidR="00DB7BE9">
        <w:rPr>
          <w:rFonts w:ascii="Times New Roman" w:hAnsi="Times New Roman" w:cs="Times New Roman"/>
          <w:sz w:val="32"/>
          <w:szCs w:val="32"/>
        </w:rPr>
        <w:t xml:space="preserve"> as the child is responsible for what they are doing and learning, therefore supporting their emotional well-being as well as other holistic development. (Squire et al, 2007)</w:t>
      </w:r>
      <w:r w:rsidR="001543EA">
        <w:rPr>
          <w:rFonts w:ascii="Times New Roman" w:hAnsi="Times New Roman" w:cs="Times New Roman"/>
          <w:sz w:val="32"/>
          <w:szCs w:val="32"/>
        </w:rPr>
        <w:t xml:space="preserve"> </w:t>
      </w:r>
    </w:p>
    <w:p w14:paraId="676C09BD" w14:textId="77777777" w:rsidR="00447EE2" w:rsidRDefault="001C78DB" w:rsidP="00300CD8">
      <w:pPr>
        <w:spacing w:line="360" w:lineRule="auto"/>
        <w:jc w:val="both"/>
        <w:rPr>
          <w:rFonts w:ascii="Times New Roman" w:hAnsi="Times New Roman" w:cs="Times New Roman"/>
          <w:sz w:val="32"/>
          <w:szCs w:val="32"/>
        </w:rPr>
      </w:pPr>
      <w:r>
        <w:rPr>
          <w:rFonts w:ascii="Times New Roman" w:hAnsi="Times New Roman" w:cs="Times New Roman"/>
          <w:sz w:val="32"/>
          <w:szCs w:val="32"/>
        </w:rPr>
        <w:t>Creative play develops imagination, exploration, freedom and flexibility in the early years education curriculum.</w:t>
      </w:r>
      <w:r w:rsidR="00623F0C">
        <w:rPr>
          <w:rFonts w:ascii="Times New Roman" w:hAnsi="Times New Roman" w:cs="Times New Roman"/>
          <w:sz w:val="32"/>
          <w:szCs w:val="32"/>
        </w:rPr>
        <w:t xml:space="preserve"> It is important that as practitioners we support and encourage such play for the child to explore and comprehend their world. (</w:t>
      </w:r>
      <w:r w:rsidR="005407B8">
        <w:rPr>
          <w:rFonts w:ascii="Times New Roman" w:hAnsi="Times New Roman" w:cs="Times New Roman"/>
          <w:sz w:val="32"/>
          <w:szCs w:val="32"/>
        </w:rPr>
        <w:t>Duffy, 1998)</w:t>
      </w:r>
      <w:r w:rsidR="00623F0C">
        <w:rPr>
          <w:rFonts w:ascii="Times New Roman" w:hAnsi="Times New Roman" w:cs="Times New Roman"/>
          <w:sz w:val="32"/>
          <w:szCs w:val="32"/>
        </w:rPr>
        <w:t xml:space="preserve"> </w:t>
      </w:r>
    </w:p>
    <w:p w14:paraId="36BE764C" w14:textId="77777777" w:rsidR="008D0969" w:rsidRDefault="00447EE2" w:rsidP="00300CD8">
      <w:pPr>
        <w:spacing w:line="360" w:lineRule="auto"/>
        <w:jc w:val="both"/>
        <w:rPr>
          <w:rFonts w:ascii="Times New Roman" w:hAnsi="Times New Roman" w:cs="Times New Roman"/>
          <w:sz w:val="32"/>
          <w:szCs w:val="32"/>
        </w:rPr>
      </w:pPr>
      <w:r>
        <w:rPr>
          <w:rFonts w:ascii="Times New Roman" w:hAnsi="Times New Roman" w:cs="Times New Roman"/>
          <w:sz w:val="32"/>
          <w:szCs w:val="32"/>
        </w:rPr>
        <w:t>Creativity is seen to be a typical characteristic of human behaviour</w:t>
      </w:r>
      <w:r w:rsidR="002D43E5">
        <w:rPr>
          <w:rFonts w:ascii="Times New Roman" w:hAnsi="Times New Roman" w:cs="Times New Roman"/>
          <w:sz w:val="32"/>
          <w:szCs w:val="32"/>
        </w:rPr>
        <w:t>,</w:t>
      </w:r>
      <w:r>
        <w:rPr>
          <w:rFonts w:ascii="Times New Roman" w:hAnsi="Times New Roman" w:cs="Times New Roman"/>
          <w:sz w:val="32"/>
          <w:szCs w:val="32"/>
        </w:rPr>
        <w:t xml:space="preserve"> where activities such as music, movement and dance have formed an important part in children’s lives</w:t>
      </w:r>
      <w:r w:rsidR="002D43E5">
        <w:rPr>
          <w:rFonts w:ascii="Times New Roman" w:hAnsi="Times New Roman" w:cs="Times New Roman"/>
          <w:sz w:val="32"/>
          <w:szCs w:val="32"/>
        </w:rPr>
        <w:t xml:space="preserve"> and development. These activities are considered important in the child’s holistic development and are supported and encouraged during self-directed play as they are brought in</w:t>
      </w:r>
      <w:r w:rsidR="00681793">
        <w:rPr>
          <w:rFonts w:ascii="Times New Roman" w:hAnsi="Times New Roman" w:cs="Times New Roman"/>
          <w:sz w:val="32"/>
          <w:szCs w:val="32"/>
        </w:rPr>
        <w:t xml:space="preserve"> line</w:t>
      </w:r>
      <w:r w:rsidR="002D43E5">
        <w:rPr>
          <w:rFonts w:ascii="Times New Roman" w:hAnsi="Times New Roman" w:cs="Times New Roman"/>
          <w:sz w:val="32"/>
          <w:szCs w:val="32"/>
        </w:rPr>
        <w:t xml:space="preserve"> with article 31 of the United Nations Convention on the Rights of the child (UNCRC, 1989) which states “Every child has the right to rest and leisure, to engage in play and recreational activities appropriate to the age of the child and to participate freely in cultural life and arts.” </w:t>
      </w:r>
      <w:r w:rsidR="00A339BC">
        <w:rPr>
          <w:rFonts w:ascii="Times New Roman" w:hAnsi="Times New Roman" w:cs="Times New Roman"/>
          <w:sz w:val="32"/>
          <w:szCs w:val="32"/>
        </w:rPr>
        <w:t>(Luff, 2014)</w:t>
      </w:r>
    </w:p>
    <w:p w14:paraId="43CD04E5" w14:textId="77777777" w:rsidR="00A339BC" w:rsidRDefault="00A339BC" w:rsidP="00300CD8">
      <w:pPr>
        <w:spacing w:line="360" w:lineRule="auto"/>
        <w:jc w:val="both"/>
        <w:rPr>
          <w:rFonts w:ascii="Times New Roman" w:hAnsi="Times New Roman" w:cs="Times New Roman"/>
          <w:sz w:val="32"/>
          <w:szCs w:val="32"/>
        </w:rPr>
      </w:pPr>
      <w:r>
        <w:rPr>
          <w:rFonts w:ascii="Times New Roman" w:hAnsi="Times New Roman" w:cs="Times New Roman"/>
          <w:sz w:val="32"/>
          <w:szCs w:val="32"/>
        </w:rPr>
        <w:lastRenderedPageBreak/>
        <w:t xml:space="preserve"> A balance </w:t>
      </w:r>
      <w:r w:rsidR="008D0969">
        <w:rPr>
          <w:rFonts w:ascii="Times New Roman" w:hAnsi="Times New Roman" w:cs="Times New Roman"/>
          <w:sz w:val="32"/>
          <w:szCs w:val="32"/>
        </w:rPr>
        <w:t>between facilitation and interference needs to be identified by practitioners during creative play, as there is risk of harmful intrusion, that may conflict with the child’s originality, as well as a need for guidance to support their learning and development in this particular play type. This balance of distinction is rec</w:t>
      </w:r>
      <w:r w:rsidR="00A41016">
        <w:rPr>
          <w:rFonts w:ascii="Times New Roman" w:hAnsi="Times New Roman" w:cs="Times New Roman"/>
          <w:sz w:val="32"/>
          <w:szCs w:val="32"/>
        </w:rPr>
        <w:t>ommended within the Statutory Framework for the Early Years Foundation Stage (</w:t>
      </w:r>
      <w:r w:rsidR="00403EA8">
        <w:rPr>
          <w:rFonts w:ascii="Times New Roman" w:hAnsi="Times New Roman" w:cs="Times New Roman"/>
          <w:sz w:val="32"/>
          <w:szCs w:val="32"/>
        </w:rPr>
        <w:t>Welsh Government, 2018</w:t>
      </w:r>
      <w:r w:rsidR="00A41016">
        <w:rPr>
          <w:rFonts w:ascii="Times New Roman" w:hAnsi="Times New Roman" w:cs="Times New Roman"/>
          <w:sz w:val="32"/>
          <w:szCs w:val="32"/>
        </w:rPr>
        <w:t xml:space="preserve">) </w:t>
      </w:r>
      <w:r w:rsidR="008D0969">
        <w:rPr>
          <w:rFonts w:ascii="Times New Roman" w:hAnsi="Times New Roman" w:cs="Times New Roman"/>
          <w:sz w:val="32"/>
          <w:szCs w:val="32"/>
        </w:rPr>
        <w:t>(Luff, 2014)</w:t>
      </w:r>
      <w:r w:rsidR="00A41016">
        <w:rPr>
          <w:rFonts w:ascii="Times New Roman" w:hAnsi="Times New Roman" w:cs="Times New Roman"/>
          <w:sz w:val="32"/>
          <w:szCs w:val="32"/>
        </w:rPr>
        <w:t>.</w:t>
      </w:r>
    </w:p>
    <w:p w14:paraId="2B41A361" w14:textId="77777777" w:rsidR="005407B8" w:rsidRDefault="005407B8" w:rsidP="00300CD8">
      <w:pPr>
        <w:spacing w:line="360" w:lineRule="auto"/>
        <w:jc w:val="both"/>
        <w:rPr>
          <w:rFonts w:ascii="Times New Roman" w:hAnsi="Times New Roman" w:cs="Times New Roman"/>
          <w:sz w:val="32"/>
          <w:szCs w:val="32"/>
        </w:rPr>
      </w:pPr>
      <w:r>
        <w:rPr>
          <w:rFonts w:ascii="Times New Roman" w:hAnsi="Times New Roman" w:cs="Times New Roman"/>
          <w:sz w:val="32"/>
          <w:szCs w:val="32"/>
        </w:rPr>
        <w:t xml:space="preserve">Vygotsky </w:t>
      </w:r>
      <w:r w:rsidR="00CF6D8B">
        <w:rPr>
          <w:rFonts w:ascii="Times New Roman" w:hAnsi="Times New Roman" w:cs="Times New Roman"/>
          <w:sz w:val="32"/>
          <w:szCs w:val="32"/>
        </w:rPr>
        <w:t xml:space="preserve">believed that the role of the practitioner in learning is crucial, where the children are guided towards actions or tasks beyond their current capacity. This enables them to perform beyond their ability, within limits. These limits are know as the ‘Zone of Proximal Development’ where a child can learn with help and also without. Vygotsky </w:t>
      </w:r>
      <w:r w:rsidR="00A82AF1">
        <w:rPr>
          <w:rFonts w:ascii="Times New Roman" w:hAnsi="Times New Roman" w:cs="Times New Roman"/>
          <w:sz w:val="32"/>
          <w:szCs w:val="32"/>
        </w:rPr>
        <w:t>stated that children follow by adult example, then develop the ability to be able to do certain tasks or activities by themselves without any support from the adult. (</w:t>
      </w:r>
      <w:proofErr w:type="spellStart"/>
      <w:r w:rsidR="00A82AF1">
        <w:rPr>
          <w:rFonts w:ascii="Times New Roman" w:hAnsi="Times New Roman" w:cs="Times New Roman"/>
          <w:sz w:val="32"/>
          <w:szCs w:val="32"/>
        </w:rPr>
        <w:t>Dolya</w:t>
      </w:r>
      <w:proofErr w:type="spellEnd"/>
      <w:r w:rsidR="00A82AF1">
        <w:rPr>
          <w:rFonts w:ascii="Times New Roman" w:hAnsi="Times New Roman" w:cs="Times New Roman"/>
          <w:sz w:val="32"/>
          <w:szCs w:val="32"/>
        </w:rPr>
        <w:t>, 2007)</w:t>
      </w:r>
    </w:p>
    <w:p w14:paraId="10258015" w14:textId="77777777" w:rsidR="00CF3EBF" w:rsidRDefault="000C0E8F" w:rsidP="00300CD8">
      <w:pPr>
        <w:spacing w:line="360" w:lineRule="auto"/>
        <w:jc w:val="both"/>
        <w:rPr>
          <w:rFonts w:ascii="Times New Roman" w:hAnsi="Times New Roman" w:cs="Times New Roman"/>
          <w:sz w:val="32"/>
          <w:szCs w:val="32"/>
        </w:rPr>
      </w:pPr>
      <w:r>
        <w:rPr>
          <w:rFonts w:ascii="Times New Roman" w:hAnsi="Times New Roman" w:cs="Times New Roman"/>
          <w:sz w:val="32"/>
          <w:szCs w:val="32"/>
        </w:rPr>
        <w:t xml:space="preserve">Moyles spiral of learning looks at self-directed / free play and directed / adult led play. This model identifies play as an upward spiral where both plays are included and skills from these </w:t>
      </w:r>
      <w:r w:rsidR="001D3B8D">
        <w:rPr>
          <w:rFonts w:ascii="Times New Roman" w:hAnsi="Times New Roman" w:cs="Times New Roman"/>
          <w:sz w:val="32"/>
          <w:szCs w:val="32"/>
        </w:rPr>
        <w:t>‘</w:t>
      </w:r>
      <w:r>
        <w:rPr>
          <w:rFonts w:ascii="Times New Roman" w:hAnsi="Times New Roman" w:cs="Times New Roman"/>
          <w:sz w:val="32"/>
          <w:szCs w:val="32"/>
        </w:rPr>
        <w:t>plays</w:t>
      </w:r>
      <w:r w:rsidR="001D3B8D">
        <w:rPr>
          <w:rFonts w:ascii="Times New Roman" w:hAnsi="Times New Roman" w:cs="Times New Roman"/>
          <w:sz w:val="32"/>
          <w:szCs w:val="32"/>
        </w:rPr>
        <w:t>’</w:t>
      </w:r>
      <w:r>
        <w:rPr>
          <w:rFonts w:ascii="Times New Roman" w:hAnsi="Times New Roman" w:cs="Times New Roman"/>
          <w:sz w:val="32"/>
          <w:szCs w:val="32"/>
        </w:rPr>
        <w:t xml:space="preserve"> are built upon over time</w:t>
      </w:r>
      <w:r w:rsidR="0096383C">
        <w:rPr>
          <w:rFonts w:ascii="Times New Roman" w:hAnsi="Times New Roman" w:cs="Times New Roman"/>
          <w:sz w:val="32"/>
          <w:szCs w:val="32"/>
        </w:rPr>
        <w:t>, enabling the child to extend them and develop new ones. (Squir</w:t>
      </w:r>
      <w:r w:rsidR="000947A6">
        <w:rPr>
          <w:rFonts w:ascii="Times New Roman" w:hAnsi="Times New Roman" w:cs="Times New Roman"/>
          <w:sz w:val="32"/>
          <w:szCs w:val="32"/>
        </w:rPr>
        <w:t>e et al, 2</w:t>
      </w:r>
      <w:r w:rsidR="0096383C">
        <w:rPr>
          <w:rFonts w:ascii="Times New Roman" w:hAnsi="Times New Roman" w:cs="Times New Roman"/>
          <w:sz w:val="32"/>
          <w:szCs w:val="32"/>
        </w:rPr>
        <w:t>007)</w:t>
      </w:r>
      <w:r>
        <w:rPr>
          <w:rFonts w:ascii="Times New Roman" w:hAnsi="Times New Roman" w:cs="Times New Roman"/>
          <w:sz w:val="32"/>
          <w:szCs w:val="32"/>
        </w:rPr>
        <w:t xml:space="preserve"> </w:t>
      </w:r>
    </w:p>
    <w:p w14:paraId="09AF4FD1" w14:textId="77777777" w:rsidR="000C0E8F" w:rsidRDefault="000C0E8F" w:rsidP="00300CD8">
      <w:pPr>
        <w:spacing w:line="360" w:lineRule="auto"/>
        <w:jc w:val="both"/>
        <w:rPr>
          <w:rFonts w:ascii="Times New Roman" w:hAnsi="Times New Roman" w:cs="Times New Roman"/>
          <w:sz w:val="32"/>
          <w:szCs w:val="32"/>
        </w:rPr>
      </w:pPr>
    </w:p>
    <w:p w14:paraId="2595C285" w14:textId="77777777" w:rsidR="0066502E" w:rsidRDefault="00C2153C" w:rsidP="00300CD8">
      <w:pPr>
        <w:spacing w:line="360" w:lineRule="auto"/>
        <w:jc w:val="both"/>
        <w:rPr>
          <w:rFonts w:ascii="Times New Roman" w:hAnsi="Times New Roman" w:cs="Times New Roman"/>
          <w:sz w:val="32"/>
          <w:szCs w:val="32"/>
          <w:u w:val="single"/>
        </w:rPr>
      </w:pPr>
      <w:r>
        <w:rPr>
          <w:rFonts w:ascii="Times New Roman" w:hAnsi="Times New Roman" w:cs="Times New Roman"/>
          <w:sz w:val="32"/>
          <w:szCs w:val="32"/>
          <w:u w:val="single"/>
        </w:rPr>
        <w:lastRenderedPageBreak/>
        <w:t xml:space="preserve">Section 2 </w:t>
      </w:r>
      <w:r w:rsidR="00F3187F">
        <w:rPr>
          <w:rFonts w:ascii="Times New Roman" w:hAnsi="Times New Roman" w:cs="Times New Roman"/>
          <w:sz w:val="32"/>
          <w:szCs w:val="32"/>
          <w:u w:val="single"/>
        </w:rPr>
        <w:t xml:space="preserve">– Why </w:t>
      </w:r>
      <w:r w:rsidR="00CB0739">
        <w:rPr>
          <w:rFonts w:ascii="Times New Roman" w:hAnsi="Times New Roman" w:cs="Times New Roman"/>
          <w:sz w:val="32"/>
          <w:szCs w:val="32"/>
          <w:u w:val="single"/>
        </w:rPr>
        <w:t xml:space="preserve">exposing young children to risk is beneficial </w:t>
      </w:r>
    </w:p>
    <w:p w14:paraId="7D5427A1" w14:textId="77777777" w:rsidR="00987108" w:rsidRPr="007E352D" w:rsidRDefault="007E352D" w:rsidP="00300CD8">
      <w:pPr>
        <w:spacing w:line="360" w:lineRule="auto"/>
        <w:jc w:val="both"/>
        <w:rPr>
          <w:rFonts w:ascii="Times New Roman" w:hAnsi="Times New Roman" w:cs="Times New Roman"/>
          <w:sz w:val="32"/>
          <w:szCs w:val="32"/>
        </w:rPr>
      </w:pPr>
      <w:r>
        <w:rPr>
          <w:rFonts w:ascii="Times New Roman" w:hAnsi="Times New Roman" w:cs="Times New Roman"/>
          <w:sz w:val="32"/>
          <w:szCs w:val="32"/>
        </w:rPr>
        <w:t xml:space="preserve">Not all risk is seen as bad for children. Children are able to learn more about themselves, test boundaries and explore independence when taking risk during play. Risks can be both physical and emotional, </w:t>
      </w:r>
      <w:r w:rsidR="003828A5">
        <w:rPr>
          <w:rFonts w:ascii="Times New Roman" w:hAnsi="Times New Roman" w:cs="Times New Roman"/>
          <w:sz w:val="32"/>
          <w:szCs w:val="32"/>
        </w:rPr>
        <w:t>such as jumping off rocks and climbing trees to having more responsibility as they get older and speaking up in class. I</w:t>
      </w:r>
      <w:r>
        <w:rPr>
          <w:rFonts w:ascii="Times New Roman" w:hAnsi="Times New Roman" w:cs="Times New Roman"/>
          <w:sz w:val="32"/>
          <w:szCs w:val="32"/>
        </w:rPr>
        <w:t>t is</w:t>
      </w:r>
      <w:r w:rsidR="003828A5">
        <w:rPr>
          <w:rFonts w:ascii="Times New Roman" w:hAnsi="Times New Roman" w:cs="Times New Roman"/>
          <w:sz w:val="32"/>
          <w:szCs w:val="32"/>
        </w:rPr>
        <w:t xml:space="preserve"> </w:t>
      </w:r>
      <w:r>
        <w:rPr>
          <w:rFonts w:ascii="Times New Roman" w:hAnsi="Times New Roman" w:cs="Times New Roman"/>
          <w:sz w:val="32"/>
          <w:szCs w:val="32"/>
        </w:rPr>
        <w:t xml:space="preserve">important that children have safe ways to take risks to ensure safety and prevent </w:t>
      </w:r>
      <w:r w:rsidR="001609CC">
        <w:rPr>
          <w:rFonts w:ascii="Times New Roman" w:hAnsi="Times New Roman" w:cs="Times New Roman"/>
          <w:sz w:val="32"/>
          <w:szCs w:val="32"/>
        </w:rPr>
        <w:t xml:space="preserve">harm, </w:t>
      </w:r>
      <w:r>
        <w:rPr>
          <w:rFonts w:ascii="Times New Roman" w:hAnsi="Times New Roman" w:cs="Times New Roman"/>
          <w:sz w:val="32"/>
          <w:szCs w:val="32"/>
        </w:rPr>
        <w:t>accidents and even death. Adults should give children opportunities to take risks</w:t>
      </w:r>
      <w:r w:rsidR="004A5737">
        <w:rPr>
          <w:rFonts w:ascii="Times New Roman" w:hAnsi="Times New Roman" w:cs="Times New Roman"/>
          <w:sz w:val="32"/>
          <w:szCs w:val="32"/>
        </w:rPr>
        <w:t>, as this helps build</w:t>
      </w:r>
      <w:r w:rsidR="00C03990">
        <w:rPr>
          <w:rFonts w:ascii="Times New Roman" w:hAnsi="Times New Roman" w:cs="Times New Roman"/>
          <w:sz w:val="32"/>
          <w:szCs w:val="32"/>
        </w:rPr>
        <w:t xml:space="preserve"> their</w:t>
      </w:r>
      <w:r w:rsidR="004A5737">
        <w:rPr>
          <w:rFonts w:ascii="Times New Roman" w:hAnsi="Times New Roman" w:cs="Times New Roman"/>
          <w:sz w:val="32"/>
          <w:szCs w:val="32"/>
        </w:rPr>
        <w:t xml:space="preserve"> confidence and resilience.</w:t>
      </w:r>
      <w:r w:rsidR="003828A5">
        <w:rPr>
          <w:rFonts w:ascii="Times New Roman" w:hAnsi="Times New Roman" w:cs="Times New Roman"/>
          <w:sz w:val="32"/>
          <w:szCs w:val="32"/>
        </w:rPr>
        <w:t xml:space="preserve"> (</w:t>
      </w:r>
      <w:r w:rsidR="008A5E80">
        <w:rPr>
          <w:rFonts w:ascii="Times New Roman" w:hAnsi="Times New Roman" w:cs="Times New Roman"/>
          <w:sz w:val="32"/>
          <w:szCs w:val="32"/>
        </w:rPr>
        <w:t>P</w:t>
      </w:r>
      <w:r w:rsidR="003828A5">
        <w:rPr>
          <w:rFonts w:ascii="Times New Roman" w:hAnsi="Times New Roman" w:cs="Times New Roman"/>
          <w:sz w:val="32"/>
          <w:szCs w:val="32"/>
        </w:rPr>
        <w:t>arent</w:t>
      </w:r>
      <w:r w:rsidR="002B4027">
        <w:rPr>
          <w:rFonts w:ascii="Times New Roman" w:hAnsi="Times New Roman" w:cs="Times New Roman"/>
          <w:sz w:val="32"/>
          <w:szCs w:val="32"/>
        </w:rPr>
        <w:t xml:space="preserve"> T</w:t>
      </w:r>
      <w:r w:rsidR="003828A5">
        <w:rPr>
          <w:rFonts w:ascii="Times New Roman" w:hAnsi="Times New Roman" w:cs="Times New Roman"/>
          <w:sz w:val="32"/>
          <w:szCs w:val="32"/>
        </w:rPr>
        <w:t>ool</w:t>
      </w:r>
      <w:r w:rsidR="002B4027">
        <w:rPr>
          <w:rFonts w:ascii="Times New Roman" w:hAnsi="Times New Roman" w:cs="Times New Roman"/>
          <w:sz w:val="32"/>
          <w:szCs w:val="32"/>
        </w:rPr>
        <w:t xml:space="preserve"> K</w:t>
      </w:r>
      <w:r w:rsidR="003828A5">
        <w:rPr>
          <w:rFonts w:ascii="Times New Roman" w:hAnsi="Times New Roman" w:cs="Times New Roman"/>
          <w:sz w:val="32"/>
          <w:szCs w:val="32"/>
        </w:rPr>
        <w:t>it</w:t>
      </w:r>
      <w:r w:rsidR="007B2943">
        <w:rPr>
          <w:rFonts w:ascii="Times New Roman" w:hAnsi="Times New Roman" w:cs="Times New Roman"/>
          <w:sz w:val="32"/>
          <w:szCs w:val="32"/>
        </w:rPr>
        <w:t>,</w:t>
      </w:r>
      <w:r w:rsidR="002B4027">
        <w:rPr>
          <w:rFonts w:ascii="Times New Roman" w:hAnsi="Times New Roman" w:cs="Times New Roman"/>
          <w:sz w:val="32"/>
          <w:szCs w:val="32"/>
        </w:rPr>
        <w:t xml:space="preserve"> 2018</w:t>
      </w:r>
      <w:r w:rsidR="003828A5">
        <w:rPr>
          <w:rFonts w:ascii="Times New Roman" w:hAnsi="Times New Roman" w:cs="Times New Roman"/>
          <w:sz w:val="32"/>
          <w:szCs w:val="32"/>
        </w:rPr>
        <w:t>)</w:t>
      </w:r>
    </w:p>
    <w:p w14:paraId="208137FD" w14:textId="77777777" w:rsidR="00A250CB" w:rsidRDefault="00C45F75" w:rsidP="00300CD8">
      <w:pPr>
        <w:spacing w:line="360" w:lineRule="auto"/>
        <w:jc w:val="both"/>
        <w:rPr>
          <w:rFonts w:ascii="Times New Roman" w:hAnsi="Times New Roman" w:cs="Times New Roman"/>
          <w:sz w:val="32"/>
          <w:szCs w:val="32"/>
        </w:rPr>
      </w:pPr>
      <w:r>
        <w:rPr>
          <w:rFonts w:ascii="Times New Roman" w:hAnsi="Times New Roman" w:cs="Times New Roman"/>
          <w:sz w:val="32"/>
          <w:szCs w:val="32"/>
        </w:rPr>
        <w:t>When taking part in any type of play children need to be able to take risks and engage in ‘risky’ play to help them to develop important life lessons</w:t>
      </w:r>
      <w:r w:rsidR="00A250CB">
        <w:rPr>
          <w:rFonts w:ascii="Times New Roman" w:hAnsi="Times New Roman" w:cs="Times New Roman"/>
          <w:sz w:val="32"/>
          <w:szCs w:val="32"/>
        </w:rPr>
        <w:t>, and to look after their health and wellbeing. (</w:t>
      </w:r>
      <w:proofErr w:type="spellStart"/>
      <w:r w:rsidR="00A250CB">
        <w:rPr>
          <w:rFonts w:ascii="Times New Roman" w:hAnsi="Times New Roman" w:cs="Times New Roman"/>
          <w:sz w:val="32"/>
          <w:szCs w:val="32"/>
        </w:rPr>
        <w:t>Brussoni</w:t>
      </w:r>
      <w:proofErr w:type="spellEnd"/>
      <w:r w:rsidR="00A250CB">
        <w:rPr>
          <w:rFonts w:ascii="Times New Roman" w:hAnsi="Times New Roman" w:cs="Times New Roman"/>
          <w:sz w:val="32"/>
          <w:szCs w:val="32"/>
        </w:rPr>
        <w:t>, 201</w:t>
      </w:r>
      <w:r w:rsidR="001B4B0E">
        <w:rPr>
          <w:rFonts w:ascii="Times New Roman" w:hAnsi="Times New Roman" w:cs="Times New Roman"/>
          <w:sz w:val="32"/>
          <w:szCs w:val="32"/>
        </w:rPr>
        <w:t>7, p.6</w:t>
      </w:r>
      <w:r w:rsidR="00A250CB">
        <w:rPr>
          <w:rFonts w:ascii="Times New Roman" w:hAnsi="Times New Roman" w:cs="Times New Roman"/>
          <w:sz w:val="32"/>
          <w:szCs w:val="32"/>
        </w:rPr>
        <w:t xml:space="preserve">) </w:t>
      </w:r>
    </w:p>
    <w:p w14:paraId="184D98FD" w14:textId="77777777" w:rsidR="002976CB" w:rsidRDefault="00A250CB" w:rsidP="00300CD8">
      <w:pPr>
        <w:spacing w:line="360" w:lineRule="auto"/>
        <w:jc w:val="both"/>
        <w:rPr>
          <w:rFonts w:ascii="Times New Roman" w:hAnsi="Times New Roman" w:cs="Times New Roman"/>
          <w:sz w:val="32"/>
          <w:szCs w:val="32"/>
        </w:rPr>
      </w:pPr>
      <w:r>
        <w:rPr>
          <w:rFonts w:ascii="Times New Roman" w:hAnsi="Times New Roman" w:cs="Times New Roman"/>
          <w:sz w:val="32"/>
          <w:szCs w:val="32"/>
        </w:rPr>
        <w:t xml:space="preserve">Children need to learn risk management skills, and to enable them to learn these skills they need to explore risk in </w:t>
      </w:r>
      <w:r w:rsidR="001A6825">
        <w:rPr>
          <w:rFonts w:ascii="Times New Roman" w:hAnsi="Times New Roman" w:cs="Times New Roman"/>
          <w:sz w:val="32"/>
          <w:szCs w:val="32"/>
        </w:rPr>
        <w:t xml:space="preserve">all </w:t>
      </w:r>
      <w:r>
        <w:rPr>
          <w:rFonts w:ascii="Times New Roman" w:hAnsi="Times New Roman" w:cs="Times New Roman"/>
          <w:sz w:val="32"/>
          <w:szCs w:val="32"/>
        </w:rPr>
        <w:t>play</w:t>
      </w:r>
      <w:r w:rsidR="001A6825">
        <w:rPr>
          <w:rFonts w:ascii="Times New Roman" w:hAnsi="Times New Roman" w:cs="Times New Roman"/>
          <w:sz w:val="32"/>
          <w:szCs w:val="32"/>
        </w:rPr>
        <w:t xml:space="preserve"> types, especially adventurous and challenging play</w:t>
      </w:r>
      <w:r w:rsidR="006F42E2">
        <w:rPr>
          <w:rFonts w:ascii="Times New Roman" w:hAnsi="Times New Roman" w:cs="Times New Roman"/>
          <w:sz w:val="32"/>
          <w:szCs w:val="32"/>
        </w:rPr>
        <w:t>. T</w:t>
      </w:r>
      <w:r>
        <w:rPr>
          <w:rFonts w:ascii="Times New Roman" w:hAnsi="Times New Roman" w:cs="Times New Roman"/>
          <w:sz w:val="32"/>
          <w:szCs w:val="32"/>
        </w:rPr>
        <w:t xml:space="preserve">hey can </w:t>
      </w:r>
      <w:r w:rsidR="006F42E2">
        <w:rPr>
          <w:rFonts w:ascii="Times New Roman" w:hAnsi="Times New Roman" w:cs="Times New Roman"/>
          <w:sz w:val="32"/>
          <w:szCs w:val="32"/>
        </w:rPr>
        <w:t xml:space="preserve">then </w:t>
      </w:r>
      <w:r>
        <w:rPr>
          <w:rFonts w:ascii="Times New Roman" w:hAnsi="Times New Roman" w:cs="Times New Roman"/>
          <w:sz w:val="32"/>
          <w:szCs w:val="32"/>
        </w:rPr>
        <w:t>take the</w:t>
      </w:r>
      <w:r w:rsidR="006F42E2">
        <w:rPr>
          <w:rFonts w:ascii="Times New Roman" w:hAnsi="Times New Roman" w:cs="Times New Roman"/>
          <w:sz w:val="32"/>
          <w:szCs w:val="32"/>
        </w:rPr>
        <w:t>se risk</w:t>
      </w:r>
      <w:r>
        <w:rPr>
          <w:rFonts w:ascii="Times New Roman" w:hAnsi="Times New Roman" w:cs="Times New Roman"/>
          <w:sz w:val="32"/>
          <w:szCs w:val="32"/>
        </w:rPr>
        <w:t xml:space="preserve"> experiences </w:t>
      </w:r>
      <w:r w:rsidR="006F42E2">
        <w:rPr>
          <w:rFonts w:ascii="Times New Roman" w:hAnsi="Times New Roman" w:cs="Times New Roman"/>
          <w:sz w:val="32"/>
          <w:szCs w:val="32"/>
        </w:rPr>
        <w:t xml:space="preserve">forward </w:t>
      </w:r>
      <w:r>
        <w:rPr>
          <w:rFonts w:ascii="Times New Roman" w:hAnsi="Times New Roman" w:cs="Times New Roman"/>
          <w:sz w:val="32"/>
          <w:szCs w:val="32"/>
        </w:rPr>
        <w:t>into other situations that they may find themselve</w:t>
      </w:r>
      <w:r w:rsidR="006F42E2">
        <w:rPr>
          <w:rFonts w:ascii="Times New Roman" w:hAnsi="Times New Roman" w:cs="Times New Roman"/>
          <w:sz w:val="32"/>
          <w:szCs w:val="32"/>
        </w:rPr>
        <w:t>s in</w:t>
      </w:r>
      <w:r w:rsidR="007305CB">
        <w:rPr>
          <w:rFonts w:ascii="Times New Roman" w:hAnsi="Times New Roman" w:cs="Times New Roman"/>
          <w:sz w:val="32"/>
          <w:szCs w:val="32"/>
        </w:rPr>
        <w:t>,</w:t>
      </w:r>
      <w:r w:rsidR="006F42E2">
        <w:rPr>
          <w:rFonts w:ascii="Times New Roman" w:hAnsi="Times New Roman" w:cs="Times New Roman"/>
          <w:sz w:val="32"/>
          <w:szCs w:val="32"/>
        </w:rPr>
        <w:t xml:space="preserve"> for the duration </w:t>
      </w:r>
      <w:r>
        <w:rPr>
          <w:rFonts w:ascii="Times New Roman" w:hAnsi="Times New Roman" w:cs="Times New Roman"/>
          <w:sz w:val="32"/>
          <w:szCs w:val="32"/>
        </w:rPr>
        <w:t>of their childhood</w:t>
      </w:r>
      <w:r w:rsidR="006F42E2">
        <w:rPr>
          <w:rFonts w:ascii="Times New Roman" w:hAnsi="Times New Roman" w:cs="Times New Roman"/>
          <w:sz w:val="32"/>
          <w:szCs w:val="32"/>
        </w:rPr>
        <w:t xml:space="preserve">, </w:t>
      </w:r>
      <w:r>
        <w:rPr>
          <w:rFonts w:ascii="Times New Roman" w:hAnsi="Times New Roman" w:cs="Times New Roman"/>
          <w:sz w:val="32"/>
          <w:szCs w:val="32"/>
        </w:rPr>
        <w:t xml:space="preserve">as well as into adulthood. </w:t>
      </w:r>
      <w:r w:rsidR="006F42E2">
        <w:rPr>
          <w:rFonts w:ascii="Times New Roman" w:hAnsi="Times New Roman" w:cs="Times New Roman"/>
          <w:sz w:val="32"/>
          <w:szCs w:val="32"/>
        </w:rPr>
        <w:t>Children who are limited to risk during play can sometimes be seen to be less safe, as these children have</w:t>
      </w:r>
      <w:r w:rsidR="007305CB">
        <w:rPr>
          <w:rFonts w:ascii="Times New Roman" w:hAnsi="Times New Roman" w:cs="Times New Roman"/>
          <w:sz w:val="32"/>
          <w:szCs w:val="32"/>
        </w:rPr>
        <w:t xml:space="preserve"> not had</w:t>
      </w:r>
      <w:r w:rsidR="006F42E2">
        <w:rPr>
          <w:rFonts w:ascii="Times New Roman" w:hAnsi="Times New Roman" w:cs="Times New Roman"/>
          <w:sz w:val="32"/>
          <w:szCs w:val="32"/>
        </w:rPr>
        <w:t xml:space="preserve"> the opportunities to learn how to keep themselves safe or how</w:t>
      </w:r>
      <w:r w:rsidR="007305CB">
        <w:rPr>
          <w:rFonts w:ascii="Times New Roman" w:hAnsi="Times New Roman" w:cs="Times New Roman"/>
          <w:sz w:val="32"/>
          <w:szCs w:val="32"/>
        </w:rPr>
        <w:t xml:space="preserve"> able they are </w:t>
      </w:r>
      <w:r w:rsidR="002976CB">
        <w:rPr>
          <w:rFonts w:ascii="Times New Roman" w:hAnsi="Times New Roman" w:cs="Times New Roman"/>
          <w:sz w:val="32"/>
          <w:szCs w:val="32"/>
        </w:rPr>
        <w:t xml:space="preserve">able to manage </w:t>
      </w:r>
      <w:r w:rsidR="007305CB">
        <w:rPr>
          <w:rFonts w:ascii="Times New Roman" w:hAnsi="Times New Roman" w:cs="Times New Roman"/>
          <w:sz w:val="32"/>
          <w:szCs w:val="32"/>
        </w:rPr>
        <w:t xml:space="preserve">in </w:t>
      </w:r>
      <w:r w:rsidR="007305CB">
        <w:rPr>
          <w:rFonts w:ascii="Times New Roman" w:hAnsi="Times New Roman" w:cs="Times New Roman"/>
          <w:sz w:val="32"/>
          <w:szCs w:val="32"/>
        </w:rPr>
        <w:lastRenderedPageBreak/>
        <w:t xml:space="preserve">risk </w:t>
      </w:r>
      <w:r w:rsidR="002976CB">
        <w:rPr>
          <w:rFonts w:ascii="Times New Roman" w:hAnsi="Times New Roman" w:cs="Times New Roman"/>
          <w:sz w:val="32"/>
          <w:szCs w:val="32"/>
        </w:rPr>
        <w:t xml:space="preserve">in such </w:t>
      </w:r>
      <w:r w:rsidR="007305CB">
        <w:rPr>
          <w:rFonts w:ascii="Times New Roman" w:hAnsi="Times New Roman" w:cs="Times New Roman"/>
          <w:sz w:val="32"/>
          <w:szCs w:val="32"/>
        </w:rPr>
        <w:t>situations</w:t>
      </w:r>
      <w:r w:rsidR="001B4B0E">
        <w:rPr>
          <w:rFonts w:ascii="Times New Roman" w:hAnsi="Times New Roman" w:cs="Times New Roman"/>
          <w:sz w:val="32"/>
          <w:szCs w:val="32"/>
        </w:rPr>
        <w:t>,</w:t>
      </w:r>
      <w:r w:rsidR="007305CB">
        <w:rPr>
          <w:rFonts w:ascii="Times New Roman" w:hAnsi="Times New Roman" w:cs="Times New Roman"/>
          <w:sz w:val="32"/>
          <w:szCs w:val="32"/>
        </w:rPr>
        <w:t xml:space="preserve"> as they have not been able to test their limits.</w:t>
      </w:r>
      <w:r w:rsidR="002976CB">
        <w:rPr>
          <w:rFonts w:ascii="Times New Roman" w:hAnsi="Times New Roman" w:cs="Times New Roman"/>
          <w:sz w:val="32"/>
          <w:szCs w:val="32"/>
        </w:rPr>
        <w:t xml:space="preserve"> (</w:t>
      </w:r>
      <w:proofErr w:type="spellStart"/>
      <w:r w:rsidR="001B4B0E">
        <w:rPr>
          <w:rFonts w:ascii="Times New Roman" w:hAnsi="Times New Roman" w:cs="Times New Roman"/>
          <w:sz w:val="32"/>
          <w:szCs w:val="32"/>
        </w:rPr>
        <w:t>Brussoni</w:t>
      </w:r>
      <w:proofErr w:type="spellEnd"/>
      <w:r w:rsidR="001B4B0E">
        <w:rPr>
          <w:rFonts w:ascii="Times New Roman" w:hAnsi="Times New Roman" w:cs="Times New Roman"/>
          <w:sz w:val="32"/>
          <w:szCs w:val="32"/>
        </w:rPr>
        <w:t>, 2017, p.6)</w:t>
      </w:r>
    </w:p>
    <w:p w14:paraId="73F2DE99" w14:textId="77777777" w:rsidR="00CC4AAC" w:rsidRDefault="002976CB" w:rsidP="00CC4AAC">
      <w:pPr>
        <w:spacing w:line="360" w:lineRule="auto"/>
        <w:jc w:val="both"/>
        <w:rPr>
          <w:rFonts w:ascii="Times New Roman" w:hAnsi="Times New Roman" w:cs="Times New Roman"/>
          <w:sz w:val="32"/>
          <w:szCs w:val="32"/>
        </w:rPr>
      </w:pPr>
      <w:proofErr w:type="spellStart"/>
      <w:r>
        <w:rPr>
          <w:rFonts w:ascii="Times New Roman" w:hAnsi="Times New Roman" w:cs="Times New Roman"/>
          <w:sz w:val="32"/>
          <w:szCs w:val="32"/>
        </w:rPr>
        <w:t>Dr.</w:t>
      </w:r>
      <w:proofErr w:type="spellEnd"/>
      <w:r>
        <w:rPr>
          <w:rFonts w:ascii="Times New Roman" w:hAnsi="Times New Roman" w:cs="Times New Roman"/>
          <w:sz w:val="32"/>
          <w:szCs w:val="32"/>
        </w:rPr>
        <w:t xml:space="preserve"> Mariana </w:t>
      </w:r>
      <w:proofErr w:type="spellStart"/>
      <w:r>
        <w:rPr>
          <w:rFonts w:ascii="Times New Roman" w:hAnsi="Times New Roman" w:cs="Times New Roman"/>
          <w:sz w:val="32"/>
          <w:szCs w:val="32"/>
        </w:rPr>
        <w:t>Brussoni</w:t>
      </w:r>
      <w:r w:rsidR="00D3118B">
        <w:rPr>
          <w:rFonts w:ascii="Times New Roman" w:hAnsi="Times New Roman" w:cs="Times New Roman"/>
          <w:sz w:val="32"/>
          <w:szCs w:val="32"/>
        </w:rPr>
        <w:t>’s</w:t>
      </w:r>
      <w:proofErr w:type="spellEnd"/>
      <w:r>
        <w:rPr>
          <w:rFonts w:ascii="Times New Roman" w:hAnsi="Times New Roman" w:cs="Times New Roman"/>
          <w:sz w:val="32"/>
          <w:szCs w:val="32"/>
        </w:rPr>
        <w:t xml:space="preserve"> research, as well as others, has concluded that it is important for children to take risk opportunities during play, especially self-directed play where children have the choice in how and what they play</w:t>
      </w:r>
      <w:r w:rsidR="00F84BE8">
        <w:rPr>
          <w:rFonts w:ascii="Times New Roman" w:hAnsi="Times New Roman" w:cs="Times New Roman"/>
          <w:sz w:val="32"/>
          <w:szCs w:val="32"/>
        </w:rPr>
        <w:t>.</w:t>
      </w:r>
      <w:r w:rsidR="00E1367C">
        <w:rPr>
          <w:rFonts w:ascii="Times New Roman" w:hAnsi="Times New Roman" w:cs="Times New Roman"/>
          <w:sz w:val="32"/>
          <w:szCs w:val="32"/>
        </w:rPr>
        <w:t xml:space="preserve"> It is</w:t>
      </w:r>
      <w:r w:rsidR="00F84BE8">
        <w:rPr>
          <w:rFonts w:ascii="Times New Roman" w:hAnsi="Times New Roman" w:cs="Times New Roman"/>
          <w:sz w:val="32"/>
          <w:szCs w:val="32"/>
        </w:rPr>
        <w:t xml:space="preserve"> seen as</w:t>
      </w:r>
      <w:r w:rsidR="00E1367C">
        <w:rPr>
          <w:rFonts w:ascii="Times New Roman" w:hAnsi="Times New Roman" w:cs="Times New Roman"/>
          <w:sz w:val="32"/>
          <w:szCs w:val="32"/>
        </w:rPr>
        <w:t xml:space="preserve"> important for the child’s health and development</w:t>
      </w:r>
      <w:r w:rsidR="00F84BE8">
        <w:rPr>
          <w:rFonts w:ascii="Times New Roman" w:hAnsi="Times New Roman" w:cs="Times New Roman"/>
          <w:sz w:val="32"/>
          <w:szCs w:val="32"/>
        </w:rPr>
        <w:t>, including promoting self-confidence, social development, physical activity and resilience.</w:t>
      </w:r>
      <w:r w:rsidR="001B4B0E">
        <w:rPr>
          <w:rFonts w:ascii="Times New Roman" w:hAnsi="Times New Roman" w:cs="Times New Roman"/>
          <w:sz w:val="32"/>
          <w:szCs w:val="32"/>
        </w:rPr>
        <w:t xml:space="preserve"> (</w:t>
      </w:r>
      <w:proofErr w:type="spellStart"/>
      <w:r w:rsidR="001B4B0E">
        <w:rPr>
          <w:rFonts w:ascii="Times New Roman" w:hAnsi="Times New Roman" w:cs="Times New Roman"/>
          <w:sz w:val="32"/>
          <w:szCs w:val="32"/>
        </w:rPr>
        <w:t>Brussoni</w:t>
      </w:r>
      <w:proofErr w:type="spellEnd"/>
      <w:r w:rsidR="001B4B0E">
        <w:rPr>
          <w:rFonts w:ascii="Times New Roman" w:hAnsi="Times New Roman" w:cs="Times New Roman"/>
          <w:sz w:val="32"/>
          <w:szCs w:val="32"/>
        </w:rPr>
        <w:t xml:space="preserve">, 2017, p.6) </w:t>
      </w:r>
    </w:p>
    <w:p w14:paraId="475298BB" w14:textId="77777777" w:rsidR="00DE45DA" w:rsidRDefault="00CC4AAC" w:rsidP="00CC4AAC">
      <w:pPr>
        <w:spacing w:line="360" w:lineRule="auto"/>
        <w:jc w:val="both"/>
        <w:rPr>
          <w:rFonts w:ascii="Times New Roman" w:hAnsi="Times New Roman" w:cs="Times New Roman"/>
          <w:sz w:val="32"/>
          <w:szCs w:val="32"/>
        </w:rPr>
      </w:pPr>
      <w:r>
        <w:rPr>
          <w:rFonts w:ascii="Times New Roman" w:hAnsi="Times New Roman" w:cs="Times New Roman"/>
          <w:sz w:val="32"/>
          <w:szCs w:val="32"/>
        </w:rPr>
        <w:t xml:space="preserve">Children who have developed resilience can respond and adjust more effectively to difficult circumstances. They can overcome and deal with stress and anxiety and play is seen as a key mechanism to </w:t>
      </w:r>
      <w:r w:rsidR="0029748D">
        <w:rPr>
          <w:rFonts w:ascii="Times New Roman" w:hAnsi="Times New Roman" w:cs="Times New Roman"/>
          <w:sz w:val="32"/>
          <w:szCs w:val="32"/>
        </w:rPr>
        <w:t>develop this resilience, as it helps them to deal with uncertainty and achieve good physical and mental health in the long term</w:t>
      </w:r>
      <w:r w:rsidR="00246560">
        <w:rPr>
          <w:rFonts w:ascii="Times New Roman" w:hAnsi="Times New Roman" w:cs="Times New Roman"/>
          <w:sz w:val="32"/>
          <w:szCs w:val="32"/>
        </w:rPr>
        <w:t>, developing their brain to be able to deal with whatever life throws at them</w:t>
      </w:r>
      <w:r>
        <w:rPr>
          <w:rFonts w:ascii="Times New Roman" w:hAnsi="Times New Roman" w:cs="Times New Roman"/>
          <w:sz w:val="32"/>
          <w:szCs w:val="32"/>
        </w:rPr>
        <w:t>. For a child to develop resilience they need adult support</w:t>
      </w:r>
      <w:r w:rsidR="0029748D">
        <w:rPr>
          <w:rFonts w:ascii="Times New Roman" w:hAnsi="Times New Roman" w:cs="Times New Roman"/>
          <w:sz w:val="32"/>
          <w:szCs w:val="32"/>
        </w:rPr>
        <w:t>,</w:t>
      </w:r>
      <w:r>
        <w:rPr>
          <w:rFonts w:ascii="Times New Roman" w:hAnsi="Times New Roman" w:cs="Times New Roman"/>
          <w:sz w:val="32"/>
          <w:szCs w:val="32"/>
        </w:rPr>
        <w:t xml:space="preserve">  from the support networks around them such as family,</w:t>
      </w:r>
      <w:r w:rsidR="00D3118B">
        <w:rPr>
          <w:rFonts w:ascii="Times New Roman" w:hAnsi="Times New Roman" w:cs="Times New Roman"/>
          <w:sz w:val="32"/>
          <w:szCs w:val="32"/>
        </w:rPr>
        <w:t xml:space="preserve"> school, </w:t>
      </w:r>
      <w:r>
        <w:rPr>
          <w:rFonts w:ascii="Times New Roman" w:hAnsi="Times New Roman" w:cs="Times New Roman"/>
          <w:sz w:val="32"/>
          <w:szCs w:val="32"/>
        </w:rPr>
        <w:t>and neighbourhood.</w:t>
      </w:r>
      <w:r w:rsidR="0029748D">
        <w:rPr>
          <w:rFonts w:ascii="Times New Roman" w:hAnsi="Times New Roman" w:cs="Times New Roman"/>
          <w:sz w:val="32"/>
          <w:szCs w:val="32"/>
        </w:rPr>
        <w:t xml:space="preserve"> To support the child it is important that the adults encourage choice and independence and </w:t>
      </w:r>
      <w:r w:rsidR="00F24122">
        <w:rPr>
          <w:rFonts w:ascii="Times New Roman" w:hAnsi="Times New Roman" w:cs="Times New Roman"/>
          <w:sz w:val="32"/>
          <w:szCs w:val="32"/>
        </w:rPr>
        <w:t>ensure the child has access</w:t>
      </w:r>
      <w:r w:rsidR="0029748D">
        <w:rPr>
          <w:rFonts w:ascii="Times New Roman" w:hAnsi="Times New Roman" w:cs="Times New Roman"/>
          <w:sz w:val="32"/>
          <w:szCs w:val="32"/>
        </w:rPr>
        <w:t xml:space="preserve"> to rich play </w:t>
      </w:r>
      <w:r w:rsidR="00F24122">
        <w:rPr>
          <w:rFonts w:ascii="Times New Roman" w:hAnsi="Times New Roman" w:cs="Times New Roman"/>
          <w:sz w:val="32"/>
          <w:szCs w:val="32"/>
        </w:rPr>
        <w:t>environments</w:t>
      </w:r>
      <w:r w:rsidR="0029748D">
        <w:rPr>
          <w:rFonts w:ascii="Times New Roman" w:hAnsi="Times New Roman" w:cs="Times New Roman"/>
          <w:sz w:val="32"/>
          <w:szCs w:val="32"/>
        </w:rPr>
        <w:t xml:space="preserve"> where there are lots of opportunities to </w:t>
      </w:r>
      <w:r w:rsidR="00F24122">
        <w:rPr>
          <w:rFonts w:ascii="Times New Roman" w:hAnsi="Times New Roman" w:cs="Times New Roman"/>
          <w:sz w:val="32"/>
          <w:szCs w:val="32"/>
        </w:rPr>
        <w:t xml:space="preserve">take risk. These environments can be indoors or outdoors and include play areas or parks, play centres, staffed adventure playgrounds, after school care, mobile play provision, preschools, nurseries and schools. </w:t>
      </w:r>
      <w:r w:rsidR="00DE45DA">
        <w:rPr>
          <w:rFonts w:ascii="Times New Roman" w:hAnsi="Times New Roman" w:cs="Times New Roman"/>
          <w:sz w:val="32"/>
          <w:szCs w:val="32"/>
        </w:rPr>
        <w:t>(</w:t>
      </w:r>
      <w:r w:rsidR="00987108">
        <w:rPr>
          <w:rFonts w:ascii="Times New Roman" w:hAnsi="Times New Roman" w:cs="Times New Roman"/>
          <w:sz w:val="32"/>
          <w:szCs w:val="32"/>
        </w:rPr>
        <w:t xml:space="preserve">Play </w:t>
      </w:r>
      <w:r w:rsidR="00745A94">
        <w:rPr>
          <w:rFonts w:ascii="Times New Roman" w:hAnsi="Times New Roman" w:cs="Times New Roman"/>
          <w:sz w:val="32"/>
          <w:szCs w:val="32"/>
        </w:rPr>
        <w:t>W</w:t>
      </w:r>
      <w:r w:rsidR="00987108">
        <w:rPr>
          <w:rFonts w:ascii="Times New Roman" w:hAnsi="Times New Roman" w:cs="Times New Roman"/>
          <w:sz w:val="32"/>
          <w:szCs w:val="32"/>
        </w:rPr>
        <w:t>ales, 2015)</w:t>
      </w:r>
    </w:p>
    <w:p w14:paraId="46BA0F3B" w14:textId="77777777" w:rsidR="00370C1D" w:rsidRDefault="00DE45DA" w:rsidP="00CC4AAC">
      <w:pPr>
        <w:spacing w:line="360" w:lineRule="auto"/>
        <w:jc w:val="both"/>
        <w:rPr>
          <w:rFonts w:ascii="Times New Roman" w:hAnsi="Times New Roman" w:cs="Times New Roman"/>
          <w:sz w:val="32"/>
          <w:szCs w:val="32"/>
        </w:rPr>
      </w:pPr>
      <w:r>
        <w:rPr>
          <w:rFonts w:ascii="Times New Roman" w:hAnsi="Times New Roman" w:cs="Times New Roman"/>
          <w:sz w:val="32"/>
          <w:szCs w:val="32"/>
        </w:rPr>
        <w:lastRenderedPageBreak/>
        <w:t>Children need plenty of places and time to play</w:t>
      </w:r>
      <w:r w:rsidR="00DA753F">
        <w:rPr>
          <w:rFonts w:ascii="Times New Roman" w:hAnsi="Times New Roman" w:cs="Times New Roman"/>
          <w:sz w:val="32"/>
          <w:szCs w:val="32"/>
        </w:rPr>
        <w:t>,</w:t>
      </w:r>
      <w:r>
        <w:rPr>
          <w:rFonts w:ascii="Times New Roman" w:hAnsi="Times New Roman" w:cs="Times New Roman"/>
          <w:sz w:val="32"/>
          <w:szCs w:val="32"/>
        </w:rPr>
        <w:t xml:space="preserve"> as play is an integral part of childhood</w:t>
      </w:r>
      <w:r w:rsidR="00DA753F">
        <w:rPr>
          <w:rFonts w:ascii="Times New Roman" w:hAnsi="Times New Roman" w:cs="Times New Roman"/>
          <w:sz w:val="32"/>
          <w:szCs w:val="32"/>
        </w:rPr>
        <w:t>,</w:t>
      </w:r>
      <w:r>
        <w:rPr>
          <w:rFonts w:ascii="Times New Roman" w:hAnsi="Times New Roman" w:cs="Times New Roman"/>
          <w:sz w:val="32"/>
          <w:szCs w:val="32"/>
        </w:rPr>
        <w:t xml:space="preserve"> therefore it is important that </w:t>
      </w:r>
      <w:r w:rsidR="00DA753F">
        <w:rPr>
          <w:rFonts w:ascii="Times New Roman" w:hAnsi="Times New Roman" w:cs="Times New Roman"/>
          <w:sz w:val="32"/>
          <w:szCs w:val="32"/>
        </w:rPr>
        <w:t>these are provided, especially as society has now become pressur</w:t>
      </w:r>
      <w:r w:rsidR="00B0094D">
        <w:rPr>
          <w:rFonts w:ascii="Times New Roman" w:hAnsi="Times New Roman" w:cs="Times New Roman"/>
          <w:sz w:val="32"/>
          <w:szCs w:val="32"/>
        </w:rPr>
        <w:t xml:space="preserve">ised </w:t>
      </w:r>
      <w:r w:rsidR="00DA753F">
        <w:rPr>
          <w:rFonts w:ascii="Times New Roman" w:hAnsi="Times New Roman" w:cs="Times New Roman"/>
          <w:sz w:val="32"/>
          <w:szCs w:val="32"/>
        </w:rPr>
        <w:t>to keep children busy and safe.</w:t>
      </w:r>
      <w:r w:rsidR="00246560">
        <w:rPr>
          <w:rFonts w:ascii="Times New Roman" w:hAnsi="Times New Roman" w:cs="Times New Roman"/>
          <w:sz w:val="32"/>
          <w:szCs w:val="32"/>
        </w:rPr>
        <w:t xml:space="preserve"> The role of the adult is to keep children safe and to </w:t>
      </w:r>
      <w:r w:rsidR="00745A94">
        <w:rPr>
          <w:rFonts w:ascii="Times New Roman" w:hAnsi="Times New Roman" w:cs="Times New Roman"/>
          <w:sz w:val="32"/>
          <w:szCs w:val="32"/>
        </w:rPr>
        <w:t xml:space="preserve">also </w:t>
      </w:r>
      <w:r w:rsidR="00246560">
        <w:rPr>
          <w:rFonts w:ascii="Times New Roman" w:hAnsi="Times New Roman" w:cs="Times New Roman"/>
          <w:sz w:val="32"/>
          <w:szCs w:val="32"/>
        </w:rPr>
        <w:t>teach the</w:t>
      </w:r>
      <w:r w:rsidR="00745A94">
        <w:rPr>
          <w:rFonts w:ascii="Times New Roman" w:hAnsi="Times New Roman" w:cs="Times New Roman"/>
          <w:sz w:val="32"/>
          <w:szCs w:val="32"/>
        </w:rPr>
        <w:t xml:space="preserve">m </w:t>
      </w:r>
      <w:r w:rsidR="00246560">
        <w:rPr>
          <w:rFonts w:ascii="Times New Roman" w:hAnsi="Times New Roman" w:cs="Times New Roman"/>
          <w:sz w:val="32"/>
          <w:szCs w:val="32"/>
        </w:rPr>
        <w:t>how to keep safe.</w:t>
      </w:r>
      <w:r w:rsidR="00745A94">
        <w:rPr>
          <w:rFonts w:ascii="Times New Roman" w:hAnsi="Times New Roman" w:cs="Times New Roman"/>
          <w:sz w:val="32"/>
          <w:szCs w:val="32"/>
        </w:rPr>
        <w:t xml:space="preserve"> Adults must assess play situations and </w:t>
      </w:r>
      <w:r w:rsidR="00246560">
        <w:rPr>
          <w:rFonts w:ascii="Times New Roman" w:hAnsi="Times New Roman" w:cs="Times New Roman"/>
          <w:sz w:val="32"/>
          <w:szCs w:val="32"/>
        </w:rPr>
        <w:t xml:space="preserve">not be </w:t>
      </w:r>
      <w:r w:rsidR="00745A94">
        <w:rPr>
          <w:rFonts w:ascii="Times New Roman" w:hAnsi="Times New Roman" w:cs="Times New Roman"/>
          <w:sz w:val="32"/>
          <w:szCs w:val="32"/>
        </w:rPr>
        <w:t>o</w:t>
      </w:r>
      <w:r w:rsidR="00246560">
        <w:rPr>
          <w:rFonts w:ascii="Times New Roman" w:hAnsi="Times New Roman" w:cs="Times New Roman"/>
          <w:sz w:val="32"/>
          <w:szCs w:val="32"/>
        </w:rPr>
        <w:t>vercautious</w:t>
      </w:r>
      <w:r w:rsidR="00745A94">
        <w:rPr>
          <w:rFonts w:ascii="Times New Roman" w:hAnsi="Times New Roman" w:cs="Times New Roman"/>
          <w:sz w:val="32"/>
          <w:szCs w:val="32"/>
        </w:rPr>
        <w:t xml:space="preserve"> with challenging and scary play, as taking part in such play will create lifelong  benefits them to keep them safer in the long run. (Play Wales, 2015)</w:t>
      </w:r>
      <w:bookmarkStart w:id="1" w:name="_Hlk535618444"/>
    </w:p>
    <w:bookmarkEnd w:id="1"/>
    <w:p w14:paraId="6AE72758" w14:textId="77777777" w:rsidR="009926ED" w:rsidRDefault="008749BB" w:rsidP="00CC4AAC">
      <w:pPr>
        <w:spacing w:line="360" w:lineRule="auto"/>
        <w:jc w:val="both"/>
        <w:rPr>
          <w:rFonts w:ascii="Times New Roman" w:hAnsi="Times New Roman" w:cs="Times New Roman"/>
          <w:sz w:val="32"/>
          <w:szCs w:val="32"/>
        </w:rPr>
      </w:pPr>
      <w:r>
        <w:rPr>
          <w:rFonts w:ascii="Times New Roman" w:hAnsi="Times New Roman" w:cs="Times New Roman"/>
          <w:sz w:val="32"/>
          <w:szCs w:val="32"/>
        </w:rPr>
        <w:t>The Welsh</w:t>
      </w:r>
      <w:r w:rsidR="00126E00" w:rsidRPr="00126E00">
        <w:rPr>
          <w:rFonts w:ascii="Times New Roman" w:hAnsi="Times New Roman" w:cs="Times New Roman"/>
          <w:sz w:val="32"/>
          <w:szCs w:val="32"/>
        </w:rPr>
        <w:t xml:space="preserve"> </w:t>
      </w:r>
      <w:r w:rsidR="00126E00">
        <w:rPr>
          <w:rFonts w:ascii="Times New Roman" w:hAnsi="Times New Roman" w:cs="Times New Roman"/>
          <w:sz w:val="32"/>
          <w:szCs w:val="32"/>
        </w:rPr>
        <w:t>Assembly Government recognises that the society in which we live in today has restrictions for opportunities to play freely, therefore it is committed to provide high quality play provision that is appropriate, local, stimulating and challenging for all children in Wales. This will enable the children of</w:t>
      </w:r>
      <w:r w:rsidR="00A56F33">
        <w:rPr>
          <w:rFonts w:ascii="Times New Roman" w:hAnsi="Times New Roman" w:cs="Times New Roman"/>
          <w:sz w:val="32"/>
          <w:szCs w:val="32"/>
        </w:rPr>
        <w:t xml:space="preserve"> </w:t>
      </w:r>
      <w:r w:rsidR="00126E00">
        <w:rPr>
          <w:rFonts w:ascii="Times New Roman" w:hAnsi="Times New Roman" w:cs="Times New Roman"/>
          <w:sz w:val="32"/>
          <w:szCs w:val="32"/>
        </w:rPr>
        <w:t xml:space="preserve">Wales to be able to </w:t>
      </w:r>
      <w:r w:rsidR="00A56F33">
        <w:rPr>
          <w:rFonts w:ascii="Times New Roman" w:hAnsi="Times New Roman" w:cs="Times New Roman"/>
          <w:sz w:val="32"/>
          <w:szCs w:val="32"/>
        </w:rPr>
        <w:t>take part in freely chosen play that are free from inappropriate risk and full of challenge. This play will enhance their physical development, as well as psychological wellbeing. (Welsh Government, 2002)</w:t>
      </w:r>
    </w:p>
    <w:p w14:paraId="40DD3DCD" w14:textId="77777777" w:rsidR="00461DFB" w:rsidRDefault="009926ED" w:rsidP="00CC4AAC">
      <w:pPr>
        <w:spacing w:line="360" w:lineRule="auto"/>
        <w:jc w:val="both"/>
        <w:rPr>
          <w:rFonts w:ascii="Times New Roman" w:hAnsi="Times New Roman" w:cs="Times New Roman"/>
          <w:sz w:val="32"/>
          <w:szCs w:val="32"/>
        </w:rPr>
      </w:pPr>
      <w:r>
        <w:rPr>
          <w:rFonts w:ascii="Times New Roman" w:hAnsi="Times New Roman" w:cs="Times New Roman"/>
          <w:sz w:val="32"/>
          <w:szCs w:val="32"/>
        </w:rPr>
        <w:t xml:space="preserve">In recent years, </w:t>
      </w:r>
      <w:r w:rsidR="008A563D">
        <w:rPr>
          <w:rFonts w:ascii="Times New Roman" w:hAnsi="Times New Roman" w:cs="Times New Roman"/>
          <w:sz w:val="32"/>
          <w:szCs w:val="32"/>
        </w:rPr>
        <w:t>due to safety standards being adopted through fear of liability, children’s natural play spaces have been reduced, discouraged and replaced by plastic and metal play equipment that meet the safety standards. This type of natural play has vast benefits in supporting risky</w:t>
      </w:r>
      <w:r w:rsidR="008621B4">
        <w:rPr>
          <w:rFonts w:ascii="Times New Roman" w:hAnsi="Times New Roman" w:cs="Times New Roman"/>
          <w:sz w:val="32"/>
          <w:szCs w:val="32"/>
        </w:rPr>
        <w:t>,</w:t>
      </w:r>
      <w:r w:rsidR="00461DFB">
        <w:rPr>
          <w:rFonts w:ascii="Times New Roman" w:hAnsi="Times New Roman" w:cs="Times New Roman"/>
          <w:sz w:val="32"/>
          <w:szCs w:val="32"/>
        </w:rPr>
        <w:t xml:space="preserve"> challenging</w:t>
      </w:r>
      <w:r w:rsidR="008A563D">
        <w:rPr>
          <w:rFonts w:ascii="Times New Roman" w:hAnsi="Times New Roman" w:cs="Times New Roman"/>
          <w:sz w:val="32"/>
          <w:szCs w:val="32"/>
        </w:rPr>
        <w:t xml:space="preserve"> play</w:t>
      </w:r>
      <w:r w:rsidR="00461DFB">
        <w:rPr>
          <w:rFonts w:ascii="Times New Roman" w:hAnsi="Times New Roman" w:cs="Times New Roman"/>
          <w:sz w:val="32"/>
          <w:szCs w:val="32"/>
        </w:rPr>
        <w:t>,</w:t>
      </w:r>
      <w:r w:rsidR="008A563D">
        <w:rPr>
          <w:rFonts w:ascii="Times New Roman" w:hAnsi="Times New Roman" w:cs="Times New Roman"/>
          <w:sz w:val="32"/>
          <w:szCs w:val="32"/>
        </w:rPr>
        <w:t xml:space="preserve"> as well as other health benefits</w:t>
      </w:r>
      <w:r w:rsidR="00461DFB">
        <w:rPr>
          <w:rFonts w:ascii="Times New Roman" w:hAnsi="Times New Roman" w:cs="Times New Roman"/>
          <w:sz w:val="32"/>
          <w:szCs w:val="32"/>
        </w:rPr>
        <w:t>,</w:t>
      </w:r>
      <w:r w:rsidR="008A563D">
        <w:rPr>
          <w:rFonts w:ascii="Times New Roman" w:hAnsi="Times New Roman" w:cs="Times New Roman"/>
          <w:sz w:val="32"/>
          <w:szCs w:val="32"/>
        </w:rPr>
        <w:t xml:space="preserve"> but children are not having the opportunity to experience them due to the society of </w:t>
      </w:r>
      <w:r w:rsidR="008A563D">
        <w:rPr>
          <w:rFonts w:ascii="Times New Roman" w:hAnsi="Times New Roman" w:cs="Times New Roman"/>
          <w:sz w:val="32"/>
          <w:szCs w:val="32"/>
        </w:rPr>
        <w:lastRenderedPageBreak/>
        <w:t>liability in which we live in.</w:t>
      </w:r>
      <w:r w:rsidR="00461DFB">
        <w:rPr>
          <w:rFonts w:ascii="Times New Roman" w:hAnsi="Times New Roman" w:cs="Times New Roman"/>
          <w:sz w:val="32"/>
          <w:szCs w:val="32"/>
        </w:rPr>
        <w:t xml:space="preserve"> While the plastic and metal play equipment provides some risk opportunities and experiences, in the long term it can become boring and less challenging, therefore creating more risk by children using it in an unsafe way to maintain enjoyment and challenge.</w:t>
      </w:r>
      <w:r w:rsidR="0071720B">
        <w:rPr>
          <w:rFonts w:ascii="Times New Roman" w:hAnsi="Times New Roman" w:cs="Times New Roman"/>
          <w:sz w:val="32"/>
          <w:szCs w:val="32"/>
        </w:rPr>
        <w:t xml:space="preserve"> (Play for Wales, 2017)</w:t>
      </w:r>
    </w:p>
    <w:p w14:paraId="0298AB6E" w14:textId="77777777" w:rsidR="0071720B" w:rsidRDefault="0071720B" w:rsidP="00CC4AAC">
      <w:pPr>
        <w:spacing w:line="360" w:lineRule="auto"/>
        <w:jc w:val="both"/>
        <w:rPr>
          <w:rFonts w:ascii="Times New Roman" w:hAnsi="Times New Roman" w:cs="Times New Roman"/>
          <w:sz w:val="32"/>
          <w:szCs w:val="32"/>
        </w:rPr>
      </w:pPr>
    </w:p>
    <w:p w14:paraId="35F55927" w14:textId="77777777" w:rsidR="00E703E6" w:rsidRDefault="008A563D" w:rsidP="00CC4AAC">
      <w:pPr>
        <w:spacing w:line="360" w:lineRule="auto"/>
        <w:jc w:val="both"/>
        <w:rPr>
          <w:rFonts w:ascii="Times New Roman" w:hAnsi="Times New Roman" w:cs="Times New Roman"/>
          <w:sz w:val="32"/>
          <w:szCs w:val="32"/>
        </w:rPr>
      </w:pPr>
      <w:r>
        <w:rPr>
          <w:rFonts w:ascii="Times New Roman" w:hAnsi="Times New Roman" w:cs="Times New Roman"/>
          <w:sz w:val="32"/>
          <w:szCs w:val="32"/>
        </w:rPr>
        <w:t xml:space="preserve">    </w:t>
      </w:r>
      <w:r w:rsidR="00E703E6">
        <w:rPr>
          <w:rFonts w:ascii="Times New Roman" w:hAnsi="Times New Roman" w:cs="Times New Roman"/>
          <w:sz w:val="32"/>
          <w:szCs w:val="32"/>
        </w:rPr>
        <w:br w:type="page"/>
      </w:r>
    </w:p>
    <w:p w14:paraId="2069FDDF" w14:textId="77777777" w:rsidR="00310D84" w:rsidRPr="0088176C" w:rsidRDefault="00322119" w:rsidP="003149C3">
      <w:pPr>
        <w:spacing w:after="200" w:line="276" w:lineRule="auto"/>
        <w:rPr>
          <w:rFonts w:ascii="Times New Roman" w:eastAsia="Calibri" w:hAnsi="Times New Roman" w:cs="Times New Roman"/>
          <w:sz w:val="32"/>
          <w:szCs w:val="32"/>
          <w:u w:val="single"/>
        </w:rPr>
      </w:pPr>
      <w:r w:rsidRPr="0088176C">
        <w:rPr>
          <w:rFonts w:ascii="Times New Roman" w:eastAsia="Calibri" w:hAnsi="Times New Roman" w:cs="Times New Roman"/>
          <w:sz w:val="32"/>
          <w:szCs w:val="32"/>
          <w:u w:val="single"/>
        </w:rPr>
        <w:lastRenderedPageBreak/>
        <w:t xml:space="preserve">Section 3 - </w:t>
      </w:r>
      <w:r w:rsidR="003149C3" w:rsidRPr="0088176C">
        <w:rPr>
          <w:rFonts w:ascii="Times New Roman" w:eastAsia="Calibri" w:hAnsi="Times New Roman" w:cs="Times New Roman"/>
          <w:sz w:val="32"/>
          <w:szCs w:val="32"/>
          <w:u w:val="single"/>
        </w:rPr>
        <w:t>Risk Assessment:</w:t>
      </w:r>
    </w:p>
    <w:p w14:paraId="1D3D102E" w14:textId="77777777" w:rsidR="00310D84" w:rsidRPr="0088176C" w:rsidRDefault="00310D84" w:rsidP="003149C3">
      <w:pPr>
        <w:spacing w:after="200" w:line="276" w:lineRule="auto"/>
        <w:rPr>
          <w:rFonts w:ascii="Times New Roman" w:eastAsia="Calibri" w:hAnsi="Times New Roman" w:cs="Times New Roman"/>
          <w:sz w:val="28"/>
          <w:szCs w:val="28"/>
        </w:rPr>
      </w:pPr>
      <w:r w:rsidRPr="0088176C">
        <w:rPr>
          <w:rFonts w:ascii="Times New Roman" w:eastAsia="Calibri" w:hAnsi="Times New Roman" w:cs="Times New Roman"/>
          <w:sz w:val="28"/>
          <w:szCs w:val="28"/>
          <w:u w:val="single"/>
        </w:rPr>
        <w:t>Details:</w:t>
      </w:r>
      <w:r w:rsidR="00032733" w:rsidRPr="0088176C">
        <w:rPr>
          <w:rFonts w:ascii="Times New Roman" w:eastAsia="Calibri" w:hAnsi="Times New Roman" w:cs="Times New Roman"/>
          <w:sz w:val="28"/>
          <w:szCs w:val="28"/>
        </w:rPr>
        <w:t xml:space="preserve"> Outdoor play / welly walk at </w:t>
      </w:r>
      <w:proofErr w:type="spellStart"/>
      <w:r w:rsidR="00032733" w:rsidRPr="0088176C">
        <w:rPr>
          <w:rFonts w:ascii="Times New Roman" w:eastAsia="Calibri" w:hAnsi="Times New Roman" w:cs="Times New Roman"/>
          <w:sz w:val="28"/>
          <w:szCs w:val="28"/>
        </w:rPr>
        <w:t>Pentrechwyth</w:t>
      </w:r>
      <w:proofErr w:type="spellEnd"/>
      <w:r w:rsidR="00032733" w:rsidRPr="0088176C">
        <w:rPr>
          <w:rFonts w:ascii="Times New Roman" w:eastAsia="Calibri" w:hAnsi="Times New Roman" w:cs="Times New Roman"/>
          <w:sz w:val="28"/>
          <w:szCs w:val="28"/>
        </w:rPr>
        <w:t xml:space="preserve"> Flying Start </w:t>
      </w:r>
    </w:p>
    <w:tbl>
      <w:tblPr>
        <w:tblpPr w:leftFromText="180" w:rightFromText="18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60"/>
        <w:gridCol w:w="5862"/>
      </w:tblGrid>
      <w:tr w:rsidR="00F8041C" w:rsidRPr="009A70EC" w14:paraId="1CD36091" w14:textId="77777777" w:rsidTr="004E17B3">
        <w:tc>
          <w:tcPr>
            <w:tcW w:w="2660" w:type="dxa"/>
            <w:shd w:val="clear" w:color="auto" w:fill="auto"/>
          </w:tcPr>
          <w:p w14:paraId="4AA28914" w14:textId="77777777" w:rsidR="00F8041C" w:rsidRPr="0011458E" w:rsidRDefault="00F8041C" w:rsidP="004E17B3">
            <w:pPr>
              <w:rPr>
                <w:rFonts w:cs="Arial"/>
              </w:rPr>
            </w:pPr>
            <w:r w:rsidRPr="0011458E">
              <w:rPr>
                <w:rFonts w:cs="Arial"/>
              </w:rPr>
              <w:t>Description</w:t>
            </w:r>
            <w:r w:rsidR="001E1431">
              <w:rPr>
                <w:rFonts w:cs="Arial"/>
              </w:rPr>
              <w:t>:</w:t>
            </w:r>
          </w:p>
        </w:tc>
        <w:tc>
          <w:tcPr>
            <w:tcW w:w="5862" w:type="dxa"/>
            <w:shd w:val="clear" w:color="auto" w:fill="auto"/>
          </w:tcPr>
          <w:p w14:paraId="5871B256" w14:textId="77777777" w:rsidR="00F8041C" w:rsidRPr="0011458E" w:rsidRDefault="001E1431" w:rsidP="004E17B3">
            <w:pPr>
              <w:rPr>
                <w:rFonts w:cs="Arial"/>
              </w:rPr>
            </w:pPr>
            <w:r>
              <w:rPr>
                <w:rFonts w:cs="Arial"/>
              </w:rPr>
              <w:t>W</w:t>
            </w:r>
            <w:r>
              <w:t>elly Walk</w:t>
            </w:r>
          </w:p>
        </w:tc>
      </w:tr>
      <w:tr w:rsidR="00F8041C" w:rsidRPr="009A70EC" w14:paraId="62366585" w14:textId="77777777" w:rsidTr="004E17B3">
        <w:tc>
          <w:tcPr>
            <w:tcW w:w="2660" w:type="dxa"/>
            <w:shd w:val="clear" w:color="auto" w:fill="auto"/>
          </w:tcPr>
          <w:p w14:paraId="742C4D8D" w14:textId="77777777" w:rsidR="00F8041C" w:rsidRPr="0011458E" w:rsidRDefault="00F8041C" w:rsidP="004E17B3">
            <w:pPr>
              <w:rPr>
                <w:rFonts w:cs="Arial"/>
              </w:rPr>
            </w:pPr>
            <w:r w:rsidRPr="0011458E">
              <w:rPr>
                <w:rFonts w:cs="Arial"/>
              </w:rPr>
              <w:t>Department:</w:t>
            </w:r>
          </w:p>
        </w:tc>
        <w:tc>
          <w:tcPr>
            <w:tcW w:w="5862" w:type="dxa"/>
            <w:shd w:val="clear" w:color="auto" w:fill="auto"/>
          </w:tcPr>
          <w:p w14:paraId="62A800DF" w14:textId="77777777" w:rsidR="00F8041C" w:rsidRPr="0011458E" w:rsidRDefault="00032733" w:rsidP="004E17B3">
            <w:pPr>
              <w:rPr>
                <w:rFonts w:cs="Arial"/>
              </w:rPr>
            </w:pPr>
            <w:r>
              <w:rPr>
                <w:rFonts w:cs="Arial"/>
              </w:rPr>
              <w:t>Early Years Flying Start</w:t>
            </w:r>
          </w:p>
        </w:tc>
      </w:tr>
      <w:tr w:rsidR="00F8041C" w:rsidRPr="009A70EC" w14:paraId="3CAD7C44" w14:textId="77777777" w:rsidTr="004E17B3">
        <w:tc>
          <w:tcPr>
            <w:tcW w:w="2660" w:type="dxa"/>
            <w:shd w:val="clear" w:color="auto" w:fill="auto"/>
          </w:tcPr>
          <w:p w14:paraId="5BE1787B" w14:textId="77777777" w:rsidR="00F8041C" w:rsidRPr="0011458E" w:rsidRDefault="00F8041C" w:rsidP="004E17B3">
            <w:pPr>
              <w:rPr>
                <w:rFonts w:cs="Arial"/>
              </w:rPr>
            </w:pPr>
            <w:r w:rsidRPr="0011458E">
              <w:rPr>
                <w:rFonts w:cs="Arial"/>
              </w:rPr>
              <w:t>Location:</w:t>
            </w:r>
          </w:p>
        </w:tc>
        <w:tc>
          <w:tcPr>
            <w:tcW w:w="5862" w:type="dxa"/>
            <w:shd w:val="clear" w:color="auto" w:fill="auto"/>
          </w:tcPr>
          <w:p w14:paraId="73D7E65D" w14:textId="77777777" w:rsidR="00F8041C" w:rsidRPr="0011458E" w:rsidRDefault="00032733" w:rsidP="004E17B3">
            <w:pPr>
              <w:rPr>
                <w:rFonts w:cs="Arial"/>
              </w:rPr>
            </w:pPr>
            <w:r>
              <w:rPr>
                <w:rFonts w:cs="Arial"/>
              </w:rPr>
              <w:t>Flying Start</w:t>
            </w:r>
            <w:r w:rsidR="008621B4">
              <w:rPr>
                <w:rFonts w:cs="Arial"/>
              </w:rPr>
              <w:t xml:space="preserve"> /</w:t>
            </w:r>
            <w:r>
              <w:rPr>
                <w:rFonts w:cs="Arial"/>
              </w:rPr>
              <w:t xml:space="preserve"> Primary School grounds</w:t>
            </w:r>
          </w:p>
        </w:tc>
      </w:tr>
      <w:tr w:rsidR="00F8041C" w:rsidRPr="009A70EC" w14:paraId="77AA24E0" w14:textId="77777777" w:rsidTr="004E17B3">
        <w:tc>
          <w:tcPr>
            <w:tcW w:w="2660" w:type="dxa"/>
            <w:tcBorders>
              <w:top w:val="single" w:sz="4" w:space="0" w:color="auto"/>
              <w:left w:val="single" w:sz="4" w:space="0" w:color="auto"/>
              <w:bottom w:val="single" w:sz="4" w:space="0" w:color="auto"/>
              <w:right w:val="single" w:sz="4" w:space="0" w:color="auto"/>
            </w:tcBorders>
            <w:shd w:val="clear" w:color="auto" w:fill="auto"/>
          </w:tcPr>
          <w:p w14:paraId="6685078E" w14:textId="77777777" w:rsidR="00F8041C" w:rsidRPr="0011458E" w:rsidRDefault="00F8041C" w:rsidP="004E17B3">
            <w:pPr>
              <w:rPr>
                <w:rFonts w:cs="Arial"/>
              </w:rPr>
            </w:pPr>
            <w:r w:rsidRPr="0011458E">
              <w:rPr>
                <w:rFonts w:cs="Arial"/>
              </w:rPr>
              <w:t>Author:</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187FBE09" w14:textId="77777777" w:rsidR="00F8041C" w:rsidRPr="0011458E" w:rsidRDefault="00032733" w:rsidP="004E17B3">
            <w:pPr>
              <w:rPr>
                <w:rFonts w:cs="Arial"/>
              </w:rPr>
            </w:pPr>
            <w:r>
              <w:rPr>
                <w:rFonts w:cs="Arial"/>
              </w:rPr>
              <w:t>Helen George</w:t>
            </w:r>
          </w:p>
        </w:tc>
      </w:tr>
      <w:tr w:rsidR="00F8041C" w:rsidRPr="009A70EC" w14:paraId="10B5A267" w14:textId="77777777" w:rsidTr="004E17B3">
        <w:tc>
          <w:tcPr>
            <w:tcW w:w="2660" w:type="dxa"/>
            <w:tcBorders>
              <w:top w:val="single" w:sz="4" w:space="0" w:color="auto"/>
              <w:left w:val="single" w:sz="4" w:space="0" w:color="auto"/>
              <w:bottom w:val="single" w:sz="4" w:space="0" w:color="auto"/>
              <w:right w:val="single" w:sz="4" w:space="0" w:color="auto"/>
            </w:tcBorders>
            <w:shd w:val="clear" w:color="auto" w:fill="auto"/>
          </w:tcPr>
          <w:p w14:paraId="55559BC3" w14:textId="77777777" w:rsidR="00F8041C" w:rsidRPr="0011458E" w:rsidRDefault="00F8041C" w:rsidP="004E17B3">
            <w:pPr>
              <w:rPr>
                <w:rFonts w:cs="Arial"/>
              </w:rPr>
            </w:pPr>
            <w:r w:rsidRPr="0011458E">
              <w:rPr>
                <w:rFonts w:cs="Arial"/>
              </w:rPr>
              <w:t>Line Manager:</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50456161" w14:textId="77777777" w:rsidR="00F8041C" w:rsidRPr="0011458E" w:rsidRDefault="00032733" w:rsidP="004E17B3">
            <w:pPr>
              <w:rPr>
                <w:rFonts w:cs="Arial"/>
              </w:rPr>
            </w:pPr>
            <w:r>
              <w:rPr>
                <w:rFonts w:cs="Arial"/>
              </w:rPr>
              <w:t xml:space="preserve">Alison Jones </w:t>
            </w:r>
          </w:p>
        </w:tc>
      </w:tr>
      <w:tr w:rsidR="00F8041C" w:rsidRPr="009A70EC" w14:paraId="5582B247" w14:textId="77777777" w:rsidTr="004E17B3">
        <w:tc>
          <w:tcPr>
            <w:tcW w:w="2660" w:type="dxa"/>
            <w:tcBorders>
              <w:top w:val="single" w:sz="4" w:space="0" w:color="auto"/>
              <w:left w:val="single" w:sz="4" w:space="0" w:color="auto"/>
              <w:bottom w:val="single" w:sz="4" w:space="0" w:color="auto"/>
              <w:right w:val="single" w:sz="4" w:space="0" w:color="auto"/>
            </w:tcBorders>
            <w:shd w:val="clear" w:color="auto" w:fill="auto"/>
          </w:tcPr>
          <w:p w14:paraId="23240CEE" w14:textId="77777777" w:rsidR="00F8041C" w:rsidRPr="0011458E" w:rsidRDefault="00F8041C" w:rsidP="004E17B3">
            <w:pPr>
              <w:rPr>
                <w:rFonts w:cs="Arial"/>
              </w:rPr>
            </w:pPr>
            <w:r w:rsidRPr="0011458E">
              <w:rPr>
                <w:rFonts w:cs="Arial"/>
              </w:rPr>
              <w:t>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3910D330" w14:textId="77777777" w:rsidR="00F8041C" w:rsidRPr="0011458E" w:rsidRDefault="008621B4" w:rsidP="004E17B3">
            <w:pPr>
              <w:rPr>
                <w:rFonts w:cs="Arial"/>
              </w:rPr>
            </w:pPr>
            <w:r>
              <w:rPr>
                <w:rFonts w:cs="Arial"/>
              </w:rPr>
              <w:t>01/</w:t>
            </w:r>
            <w:r w:rsidR="00032733">
              <w:rPr>
                <w:rFonts w:cs="Arial"/>
              </w:rPr>
              <w:t xml:space="preserve">2019 – </w:t>
            </w:r>
            <w:r>
              <w:rPr>
                <w:rFonts w:cs="Arial"/>
              </w:rPr>
              <w:t>04/</w:t>
            </w:r>
            <w:r w:rsidR="00032733">
              <w:rPr>
                <w:rFonts w:cs="Arial"/>
              </w:rPr>
              <w:t>2019</w:t>
            </w:r>
          </w:p>
        </w:tc>
      </w:tr>
      <w:tr w:rsidR="00F8041C" w:rsidRPr="009A70EC" w14:paraId="61872EFC" w14:textId="77777777" w:rsidTr="004E17B3">
        <w:tc>
          <w:tcPr>
            <w:tcW w:w="2660" w:type="dxa"/>
            <w:tcBorders>
              <w:top w:val="single" w:sz="4" w:space="0" w:color="auto"/>
              <w:left w:val="single" w:sz="4" w:space="0" w:color="auto"/>
              <w:bottom w:val="single" w:sz="4" w:space="0" w:color="auto"/>
              <w:right w:val="single" w:sz="4" w:space="0" w:color="auto"/>
            </w:tcBorders>
            <w:shd w:val="clear" w:color="auto" w:fill="auto"/>
          </w:tcPr>
          <w:p w14:paraId="11FE1F78" w14:textId="77777777" w:rsidR="00F8041C" w:rsidRPr="0011458E" w:rsidRDefault="00F8041C" w:rsidP="004E17B3">
            <w:pPr>
              <w:rPr>
                <w:rFonts w:cs="Arial"/>
              </w:rPr>
            </w:pPr>
            <w:r w:rsidRPr="0011458E">
              <w:rPr>
                <w:rFonts w:cs="Arial"/>
              </w:rPr>
              <w:t>Applicable Equipment:</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5D09F19E" w14:textId="77777777" w:rsidR="00F8041C" w:rsidRPr="0011458E" w:rsidRDefault="00032733" w:rsidP="004E17B3">
            <w:pPr>
              <w:rPr>
                <w:rFonts w:cs="Arial"/>
              </w:rPr>
            </w:pPr>
            <w:r>
              <w:rPr>
                <w:rFonts w:cs="Arial"/>
              </w:rPr>
              <w:t xml:space="preserve">See risk assessment </w:t>
            </w:r>
          </w:p>
        </w:tc>
      </w:tr>
      <w:tr w:rsidR="00F8041C" w:rsidRPr="009A70EC" w14:paraId="6953212D" w14:textId="77777777" w:rsidTr="004E17B3">
        <w:tc>
          <w:tcPr>
            <w:tcW w:w="2660" w:type="dxa"/>
            <w:tcBorders>
              <w:top w:val="single" w:sz="4" w:space="0" w:color="auto"/>
              <w:left w:val="single" w:sz="4" w:space="0" w:color="auto"/>
              <w:bottom w:val="single" w:sz="4" w:space="0" w:color="auto"/>
              <w:right w:val="single" w:sz="4" w:space="0" w:color="auto"/>
            </w:tcBorders>
            <w:shd w:val="clear" w:color="auto" w:fill="auto"/>
          </w:tcPr>
          <w:p w14:paraId="1A226BAA" w14:textId="77777777" w:rsidR="00F8041C" w:rsidRPr="0011458E" w:rsidRDefault="00F8041C" w:rsidP="004E17B3">
            <w:pPr>
              <w:rPr>
                <w:rFonts w:cs="Arial"/>
              </w:rPr>
            </w:pPr>
            <w:r w:rsidRPr="0011458E">
              <w:rPr>
                <w:rFonts w:cs="Arial"/>
              </w:rPr>
              <w:t>Associated Risk Assessment(s):</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358924BC" w14:textId="77777777" w:rsidR="00F8041C" w:rsidRPr="0011458E" w:rsidRDefault="008621B4" w:rsidP="004E17B3">
            <w:pPr>
              <w:rPr>
                <w:rFonts w:cs="Arial"/>
              </w:rPr>
            </w:pPr>
            <w:r>
              <w:rPr>
                <w:rFonts w:cs="Arial"/>
              </w:rPr>
              <w:t>A</w:t>
            </w:r>
            <w:r w:rsidR="00032733">
              <w:rPr>
                <w:rFonts w:cs="Arial"/>
              </w:rPr>
              <w:t>ttached</w:t>
            </w:r>
          </w:p>
        </w:tc>
      </w:tr>
      <w:tr w:rsidR="00F8041C" w:rsidRPr="009A70EC" w14:paraId="36168958" w14:textId="77777777" w:rsidTr="004E17B3">
        <w:tc>
          <w:tcPr>
            <w:tcW w:w="2660" w:type="dxa"/>
            <w:tcBorders>
              <w:top w:val="single" w:sz="4" w:space="0" w:color="auto"/>
              <w:left w:val="single" w:sz="4" w:space="0" w:color="auto"/>
              <w:bottom w:val="single" w:sz="4" w:space="0" w:color="auto"/>
              <w:right w:val="single" w:sz="4" w:space="0" w:color="auto"/>
            </w:tcBorders>
            <w:shd w:val="clear" w:color="auto" w:fill="auto"/>
          </w:tcPr>
          <w:p w14:paraId="352CB63B" w14:textId="77777777" w:rsidR="00F8041C" w:rsidRPr="0011458E" w:rsidRDefault="00F8041C" w:rsidP="004E17B3">
            <w:pPr>
              <w:rPr>
                <w:rFonts w:cs="Arial"/>
              </w:rPr>
            </w:pPr>
            <w:r w:rsidRPr="0011458E">
              <w:rPr>
                <w:rFonts w:cs="Arial"/>
              </w:rPr>
              <w:t>Version:</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0F57CB14" w14:textId="77777777" w:rsidR="00F8041C" w:rsidRPr="0011458E" w:rsidRDefault="00032733" w:rsidP="004E17B3">
            <w:pPr>
              <w:rPr>
                <w:rFonts w:cs="Arial"/>
              </w:rPr>
            </w:pPr>
            <w:r>
              <w:rPr>
                <w:rFonts w:cs="Arial"/>
              </w:rPr>
              <w:t>1</w:t>
            </w:r>
          </w:p>
        </w:tc>
      </w:tr>
      <w:tr w:rsidR="00F8041C" w:rsidRPr="009A70EC" w14:paraId="23FA942F" w14:textId="77777777" w:rsidTr="004E17B3">
        <w:tc>
          <w:tcPr>
            <w:tcW w:w="2660" w:type="dxa"/>
            <w:tcBorders>
              <w:top w:val="single" w:sz="4" w:space="0" w:color="auto"/>
              <w:left w:val="single" w:sz="4" w:space="0" w:color="auto"/>
              <w:bottom w:val="single" w:sz="4" w:space="0" w:color="auto"/>
              <w:right w:val="single" w:sz="4" w:space="0" w:color="auto"/>
            </w:tcBorders>
            <w:shd w:val="clear" w:color="auto" w:fill="auto"/>
          </w:tcPr>
          <w:p w14:paraId="199FCEF6" w14:textId="77777777" w:rsidR="00F8041C" w:rsidRPr="0011458E" w:rsidRDefault="00F8041C" w:rsidP="004E17B3">
            <w:pPr>
              <w:rPr>
                <w:rFonts w:cs="Arial"/>
              </w:rPr>
            </w:pPr>
            <w:r w:rsidRPr="0011458E">
              <w:rPr>
                <w:rFonts w:cs="Arial"/>
              </w:rPr>
              <w:t>Review 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22D36C9D" w14:textId="77777777" w:rsidR="00F8041C" w:rsidRPr="0011458E" w:rsidRDefault="00032733" w:rsidP="004E17B3">
            <w:pPr>
              <w:rPr>
                <w:rFonts w:cs="Arial"/>
              </w:rPr>
            </w:pPr>
            <w:r>
              <w:rPr>
                <w:rFonts w:cs="Arial"/>
              </w:rPr>
              <w:t>April 2019</w:t>
            </w:r>
          </w:p>
        </w:tc>
      </w:tr>
      <w:tr w:rsidR="00F8041C" w:rsidRPr="009A70EC" w14:paraId="22ACF475" w14:textId="77777777" w:rsidTr="004E17B3">
        <w:tc>
          <w:tcPr>
            <w:tcW w:w="2660" w:type="dxa"/>
            <w:tcBorders>
              <w:top w:val="single" w:sz="4" w:space="0" w:color="auto"/>
              <w:left w:val="single" w:sz="4" w:space="0" w:color="auto"/>
              <w:bottom w:val="single" w:sz="4" w:space="0" w:color="auto"/>
              <w:right w:val="single" w:sz="4" w:space="0" w:color="auto"/>
            </w:tcBorders>
            <w:shd w:val="clear" w:color="auto" w:fill="auto"/>
          </w:tcPr>
          <w:p w14:paraId="5F139E0C" w14:textId="77777777" w:rsidR="00F8041C" w:rsidRPr="0011458E" w:rsidRDefault="00F8041C" w:rsidP="004E17B3">
            <w:pPr>
              <w:rPr>
                <w:rFonts w:cs="Arial"/>
              </w:rPr>
            </w:pPr>
            <w:r w:rsidRPr="0011458E">
              <w:rPr>
                <w:rFonts w:cs="Arial"/>
              </w:rPr>
              <w:t>Approved by:</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0EA31D6F" w14:textId="77777777" w:rsidR="00F8041C" w:rsidRPr="0011458E" w:rsidRDefault="00F8041C" w:rsidP="004E17B3">
            <w:pPr>
              <w:rPr>
                <w:rFonts w:cs="Arial"/>
              </w:rPr>
            </w:pPr>
          </w:p>
        </w:tc>
      </w:tr>
      <w:tr w:rsidR="00F8041C" w:rsidRPr="009A70EC" w14:paraId="09BB4835" w14:textId="77777777" w:rsidTr="004E17B3">
        <w:tc>
          <w:tcPr>
            <w:tcW w:w="2660" w:type="dxa"/>
            <w:tcBorders>
              <w:top w:val="single" w:sz="4" w:space="0" w:color="auto"/>
              <w:left w:val="single" w:sz="4" w:space="0" w:color="auto"/>
              <w:bottom w:val="single" w:sz="4" w:space="0" w:color="auto"/>
              <w:right w:val="single" w:sz="4" w:space="0" w:color="auto"/>
            </w:tcBorders>
            <w:shd w:val="clear" w:color="auto" w:fill="auto"/>
          </w:tcPr>
          <w:p w14:paraId="602AEAC5" w14:textId="77777777" w:rsidR="00F8041C" w:rsidRPr="0011458E" w:rsidRDefault="00F8041C" w:rsidP="004E17B3">
            <w:pPr>
              <w:rPr>
                <w:rFonts w:cs="Arial"/>
              </w:rPr>
            </w:pPr>
            <w:r w:rsidRPr="0011458E">
              <w:rPr>
                <w:rFonts w:cs="Arial"/>
              </w:rPr>
              <w:t>Reason for latest update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697D5F3B" w14:textId="77777777" w:rsidR="00F8041C" w:rsidRPr="0011458E" w:rsidRDefault="00032733" w:rsidP="004E17B3">
            <w:pPr>
              <w:rPr>
                <w:rFonts w:cs="Arial"/>
              </w:rPr>
            </w:pPr>
            <w:r>
              <w:rPr>
                <w:rFonts w:cs="Arial"/>
              </w:rPr>
              <w:t>To retain safety of early years children and staff when accessing the school grounds outdoors</w:t>
            </w:r>
          </w:p>
        </w:tc>
      </w:tr>
    </w:tbl>
    <w:p w14:paraId="70CDD0B3" w14:textId="77777777" w:rsidR="00F8041C" w:rsidRDefault="00F8041C" w:rsidP="003149C3">
      <w:pPr>
        <w:spacing w:after="200" w:line="276" w:lineRule="auto"/>
        <w:rPr>
          <w:rFonts w:ascii="Calibri" w:eastAsia="Calibri" w:hAnsi="Calibri" w:cs="Times New Roman"/>
          <w:sz w:val="32"/>
          <w:szCs w:val="32"/>
        </w:rPr>
      </w:pPr>
    </w:p>
    <w:p w14:paraId="22CC4CC1" w14:textId="77777777" w:rsidR="003F7985" w:rsidRDefault="003F7985" w:rsidP="003F7985">
      <w:pPr>
        <w:rPr>
          <w:rFonts w:ascii="Calibri" w:hAnsi="Calibri"/>
        </w:rPr>
      </w:pPr>
    </w:p>
    <w:p w14:paraId="12A946FB" w14:textId="77777777" w:rsidR="003F7985" w:rsidRDefault="003F7985" w:rsidP="003F7985">
      <w:pPr>
        <w:rPr>
          <w:rFonts w:cs="Arial"/>
        </w:rPr>
      </w:pPr>
      <w:r>
        <w:rPr>
          <w:rFonts w:cs="Arial"/>
        </w:rPr>
        <w:t>Print name:</w:t>
      </w:r>
      <w:r>
        <w:rPr>
          <w:rFonts w:cs="Arial"/>
        </w:rPr>
        <w:tab/>
      </w:r>
      <w:r>
        <w:rPr>
          <w:rFonts w:cs="Arial"/>
        </w:rPr>
        <w:tab/>
        <w:t>__</w:t>
      </w:r>
      <w:r w:rsidR="0069694D">
        <w:rPr>
          <w:rFonts w:cs="Arial"/>
          <w:u w:val="single"/>
        </w:rPr>
        <w:t>Helen George</w:t>
      </w:r>
      <w:r>
        <w:rPr>
          <w:rFonts w:cs="Arial"/>
        </w:rPr>
        <w:t>_______________________________</w:t>
      </w:r>
    </w:p>
    <w:p w14:paraId="0314CDE0" w14:textId="77777777" w:rsidR="003F7985" w:rsidRDefault="003F7985" w:rsidP="003F7985">
      <w:pPr>
        <w:rPr>
          <w:rFonts w:cs="Arial"/>
        </w:rPr>
      </w:pPr>
      <w:r>
        <w:rPr>
          <w:rFonts w:cs="Arial"/>
        </w:rPr>
        <w:t xml:space="preserve">Signed: </w:t>
      </w:r>
      <w:r>
        <w:rPr>
          <w:rFonts w:cs="Arial"/>
        </w:rPr>
        <w:tab/>
      </w:r>
      <w:r>
        <w:rPr>
          <w:rFonts w:cs="Arial"/>
        </w:rPr>
        <w:tab/>
      </w:r>
      <w:r>
        <w:rPr>
          <w:rFonts w:cs="Arial"/>
        </w:rPr>
        <w:tab/>
        <w:t>__</w:t>
      </w:r>
      <w:r w:rsidR="0069694D">
        <w:rPr>
          <w:rFonts w:cs="Arial"/>
          <w:i/>
          <w:u w:val="single"/>
        </w:rPr>
        <w:t xml:space="preserve">H. George </w:t>
      </w:r>
      <w:r>
        <w:rPr>
          <w:rFonts w:cs="Arial"/>
        </w:rPr>
        <w:t>_______________________________</w:t>
      </w:r>
      <w:r w:rsidR="0069694D">
        <w:rPr>
          <w:rFonts w:cs="Arial"/>
          <w:u w:val="single"/>
        </w:rPr>
        <w:t xml:space="preserve"> </w:t>
      </w:r>
      <w:r>
        <w:rPr>
          <w:rFonts w:cs="Arial"/>
        </w:rPr>
        <w:t>__</w:t>
      </w:r>
    </w:p>
    <w:p w14:paraId="502AB0D0" w14:textId="77777777" w:rsidR="003F7985" w:rsidRDefault="003F7985" w:rsidP="003F7985">
      <w:pPr>
        <w:rPr>
          <w:rFonts w:cs="Arial"/>
        </w:rPr>
      </w:pPr>
      <w:r>
        <w:rPr>
          <w:rFonts w:cs="Arial"/>
        </w:rPr>
        <w:t xml:space="preserve">Authorised by: </w:t>
      </w:r>
      <w:r>
        <w:rPr>
          <w:rFonts w:cs="Arial"/>
        </w:rPr>
        <w:tab/>
      </w:r>
      <w:r>
        <w:rPr>
          <w:rFonts w:cs="Arial"/>
        </w:rPr>
        <w:tab/>
        <w:t>__</w:t>
      </w:r>
      <w:r w:rsidR="0069694D">
        <w:rPr>
          <w:rFonts w:cs="Arial"/>
          <w:u w:val="single"/>
        </w:rPr>
        <w:t>Alison Jones</w:t>
      </w:r>
      <w:r w:rsidRPr="0069694D">
        <w:rPr>
          <w:rFonts w:cs="Arial"/>
          <w:u w:val="single"/>
        </w:rPr>
        <w:t>_____________</w:t>
      </w:r>
      <w:r w:rsidR="0069694D">
        <w:rPr>
          <w:rFonts w:cs="Arial"/>
          <w:u w:val="single"/>
        </w:rPr>
        <w:t xml:space="preserve">    </w:t>
      </w:r>
      <w:r w:rsidRPr="0069694D">
        <w:rPr>
          <w:rFonts w:cs="Arial"/>
          <w:u w:val="single"/>
        </w:rPr>
        <w:t>_________________</w:t>
      </w:r>
    </w:p>
    <w:p w14:paraId="10CDFC60" w14:textId="77777777" w:rsidR="003F7985" w:rsidRDefault="003F7985" w:rsidP="003F7985">
      <w:pPr>
        <w:rPr>
          <w:rFonts w:cs="Arial"/>
        </w:rPr>
      </w:pPr>
      <w:r>
        <w:rPr>
          <w:rFonts w:cs="Arial"/>
        </w:rPr>
        <w:t>Print name:</w:t>
      </w:r>
      <w:r>
        <w:rPr>
          <w:rFonts w:cs="Arial"/>
        </w:rPr>
        <w:tab/>
      </w:r>
      <w:r>
        <w:rPr>
          <w:rFonts w:cs="Arial"/>
        </w:rPr>
        <w:tab/>
        <w:t>__</w:t>
      </w:r>
      <w:r w:rsidR="0069694D">
        <w:rPr>
          <w:rFonts w:cs="Arial"/>
          <w:i/>
          <w:u w:val="single"/>
        </w:rPr>
        <w:t>A.</w:t>
      </w:r>
      <w:r w:rsidR="008621B4">
        <w:rPr>
          <w:rFonts w:cs="Arial"/>
          <w:i/>
          <w:u w:val="single"/>
        </w:rPr>
        <w:t xml:space="preserve"> </w:t>
      </w:r>
      <w:r w:rsidR="0069694D">
        <w:rPr>
          <w:rFonts w:cs="Arial"/>
          <w:i/>
          <w:u w:val="single"/>
        </w:rPr>
        <w:t xml:space="preserve">Jones   </w:t>
      </w:r>
      <w:r>
        <w:rPr>
          <w:rFonts w:cs="Arial"/>
        </w:rPr>
        <w:t>_______</w:t>
      </w:r>
      <w:r w:rsidR="0069694D">
        <w:rPr>
          <w:rFonts w:cs="Arial"/>
          <w:u w:val="single"/>
        </w:rPr>
        <w:t xml:space="preserve">  </w:t>
      </w:r>
      <w:r>
        <w:rPr>
          <w:rFonts w:cs="Arial"/>
        </w:rPr>
        <w:t>__________________________</w:t>
      </w:r>
    </w:p>
    <w:p w14:paraId="4957AD11" w14:textId="77777777" w:rsidR="00753DB3" w:rsidRDefault="00753DB3" w:rsidP="003149C3">
      <w:pPr>
        <w:spacing w:after="200" w:line="276" w:lineRule="auto"/>
        <w:rPr>
          <w:rFonts w:ascii="Calibri" w:eastAsia="Calibri" w:hAnsi="Calibri" w:cs="Times New Roman"/>
          <w:sz w:val="32"/>
          <w:szCs w:val="32"/>
        </w:rPr>
      </w:pPr>
    </w:p>
    <w:p w14:paraId="439735E0" w14:textId="77777777" w:rsidR="00753DB3" w:rsidRDefault="00753DB3" w:rsidP="003149C3">
      <w:pPr>
        <w:spacing w:after="200" w:line="276" w:lineRule="auto"/>
        <w:rPr>
          <w:rFonts w:ascii="Calibri" w:eastAsia="Calibri" w:hAnsi="Calibri" w:cs="Times New Roman"/>
          <w:sz w:val="32"/>
          <w:szCs w:val="32"/>
        </w:rPr>
      </w:pPr>
    </w:p>
    <w:p w14:paraId="1AFA9DE8" w14:textId="77777777" w:rsidR="00032733" w:rsidRDefault="00032733" w:rsidP="00001F93">
      <w:pPr>
        <w:rPr>
          <w:rFonts w:ascii="Calibri" w:eastAsia="Calibri" w:hAnsi="Calibri" w:cs="Times New Roman"/>
          <w:sz w:val="32"/>
          <w:szCs w:val="32"/>
        </w:rPr>
      </w:pPr>
    </w:p>
    <w:p w14:paraId="1B88845B" w14:textId="77777777" w:rsidR="00032733" w:rsidRDefault="00032733" w:rsidP="00001F93">
      <w:pPr>
        <w:rPr>
          <w:rFonts w:ascii="Calibri" w:hAnsi="Calibri"/>
          <w:sz w:val="32"/>
          <w:szCs w:val="32"/>
        </w:rPr>
      </w:pPr>
    </w:p>
    <w:p w14:paraId="5F4A5DF0" w14:textId="77777777" w:rsidR="00001F93" w:rsidRPr="0088176C" w:rsidRDefault="00001F93" w:rsidP="00001F93">
      <w:pPr>
        <w:rPr>
          <w:rFonts w:ascii="Times New Roman" w:hAnsi="Times New Roman" w:cs="Times New Roman"/>
          <w:sz w:val="32"/>
          <w:szCs w:val="32"/>
        </w:rPr>
      </w:pPr>
      <w:r w:rsidRPr="0088176C">
        <w:rPr>
          <w:rFonts w:ascii="Times New Roman" w:hAnsi="Times New Roman" w:cs="Times New Roman"/>
          <w:sz w:val="32"/>
          <w:szCs w:val="32"/>
          <w:u w:val="single"/>
        </w:rPr>
        <w:lastRenderedPageBreak/>
        <w:t>Risk Assessment</w:t>
      </w:r>
      <w:r w:rsidR="00032733" w:rsidRPr="0088176C">
        <w:rPr>
          <w:rFonts w:ascii="Times New Roman" w:hAnsi="Times New Roman" w:cs="Times New Roman"/>
          <w:sz w:val="32"/>
          <w:szCs w:val="32"/>
        </w:rPr>
        <w:t>:</w:t>
      </w:r>
    </w:p>
    <w:tbl>
      <w:tblPr>
        <w:tblW w:w="0" w:type="auto"/>
        <w:tblInd w:w="-2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4"/>
        <w:gridCol w:w="1711"/>
        <w:gridCol w:w="1051"/>
        <w:gridCol w:w="1707"/>
        <w:gridCol w:w="2065"/>
        <w:gridCol w:w="1223"/>
        <w:gridCol w:w="1034"/>
      </w:tblGrid>
      <w:tr w:rsidR="00AF0B8D" w:rsidRPr="009374D3" w14:paraId="4536EFA4" w14:textId="77777777" w:rsidTr="0024027E">
        <w:trPr>
          <w:trHeight w:val="322"/>
        </w:trPr>
        <w:tc>
          <w:tcPr>
            <w:tcW w:w="0" w:type="auto"/>
            <w:shd w:val="clear" w:color="auto" w:fill="C0C0C0"/>
          </w:tcPr>
          <w:p w14:paraId="4302B9F2" w14:textId="77777777" w:rsidR="00001F93" w:rsidRPr="009374D3" w:rsidRDefault="00001F93" w:rsidP="004E17B3">
            <w:pPr>
              <w:jc w:val="center"/>
              <w:rPr>
                <w:rFonts w:ascii="Calibri" w:hAnsi="Calibri"/>
              </w:rPr>
            </w:pPr>
            <w:r w:rsidRPr="009374D3">
              <w:rPr>
                <w:rFonts w:ascii="Calibri" w:hAnsi="Calibri"/>
              </w:rPr>
              <w:t>Ref</w:t>
            </w:r>
          </w:p>
        </w:tc>
        <w:tc>
          <w:tcPr>
            <w:tcW w:w="0" w:type="auto"/>
            <w:shd w:val="clear" w:color="auto" w:fill="C0C0C0"/>
          </w:tcPr>
          <w:p w14:paraId="5AA4591F" w14:textId="77777777" w:rsidR="00001F93" w:rsidRPr="009374D3" w:rsidRDefault="00001F93" w:rsidP="004E17B3">
            <w:pPr>
              <w:jc w:val="center"/>
              <w:rPr>
                <w:rFonts w:ascii="Calibri" w:hAnsi="Calibri"/>
              </w:rPr>
            </w:pPr>
            <w:r>
              <w:rPr>
                <w:rFonts w:ascii="Calibri" w:hAnsi="Calibri"/>
              </w:rPr>
              <w:t xml:space="preserve">Hazard / </w:t>
            </w:r>
            <w:r w:rsidRPr="009374D3">
              <w:rPr>
                <w:rFonts w:ascii="Calibri" w:hAnsi="Calibri"/>
              </w:rPr>
              <w:t>Task</w:t>
            </w:r>
            <w:r>
              <w:rPr>
                <w:rFonts w:ascii="Calibri" w:hAnsi="Calibri"/>
              </w:rPr>
              <w:t xml:space="preserve"> </w:t>
            </w:r>
            <w:r w:rsidRPr="009374D3">
              <w:rPr>
                <w:rFonts w:ascii="Calibri" w:hAnsi="Calibri"/>
              </w:rPr>
              <w:t>/</w:t>
            </w:r>
            <w:r>
              <w:rPr>
                <w:rFonts w:ascii="Calibri" w:hAnsi="Calibri"/>
              </w:rPr>
              <w:t xml:space="preserve"> </w:t>
            </w:r>
            <w:r w:rsidRPr="009374D3">
              <w:rPr>
                <w:rFonts w:ascii="Calibri" w:hAnsi="Calibri"/>
              </w:rPr>
              <w:t>Activity</w:t>
            </w:r>
          </w:p>
          <w:p w14:paraId="6DFBDCCA" w14:textId="77777777" w:rsidR="00001F93" w:rsidRPr="009374D3" w:rsidRDefault="00001F93" w:rsidP="004E17B3">
            <w:pPr>
              <w:jc w:val="center"/>
              <w:rPr>
                <w:rFonts w:ascii="Calibri" w:hAnsi="Calibri"/>
              </w:rPr>
            </w:pPr>
            <w:r w:rsidRPr="009374D3">
              <w:rPr>
                <w:rFonts w:ascii="Calibri" w:hAnsi="Calibri"/>
              </w:rPr>
              <w:t xml:space="preserve"> Area of Concern</w:t>
            </w:r>
          </w:p>
        </w:tc>
        <w:tc>
          <w:tcPr>
            <w:tcW w:w="0" w:type="auto"/>
            <w:shd w:val="clear" w:color="auto" w:fill="C0C0C0"/>
          </w:tcPr>
          <w:p w14:paraId="72522C1D" w14:textId="77777777" w:rsidR="00001F93" w:rsidRPr="009374D3" w:rsidRDefault="00001F93" w:rsidP="004E17B3">
            <w:pPr>
              <w:jc w:val="center"/>
              <w:rPr>
                <w:rFonts w:ascii="Calibri" w:hAnsi="Calibri"/>
              </w:rPr>
            </w:pPr>
            <w:r w:rsidRPr="009374D3">
              <w:rPr>
                <w:rFonts w:ascii="Calibri" w:hAnsi="Calibri"/>
              </w:rPr>
              <w:t>Persons at Risk</w:t>
            </w:r>
          </w:p>
        </w:tc>
        <w:tc>
          <w:tcPr>
            <w:tcW w:w="0" w:type="auto"/>
            <w:shd w:val="clear" w:color="auto" w:fill="C0C0C0"/>
          </w:tcPr>
          <w:p w14:paraId="557342C1" w14:textId="77777777" w:rsidR="00001F93" w:rsidRPr="009374D3" w:rsidRDefault="00001F93" w:rsidP="004E17B3">
            <w:pPr>
              <w:jc w:val="center"/>
              <w:rPr>
                <w:rFonts w:ascii="Calibri" w:hAnsi="Calibri"/>
              </w:rPr>
            </w:pPr>
            <w:r w:rsidRPr="009374D3">
              <w:rPr>
                <w:rFonts w:ascii="Calibri" w:hAnsi="Calibri"/>
              </w:rPr>
              <w:t>Existing Controls</w:t>
            </w:r>
          </w:p>
        </w:tc>
        <w:tc>
          <w:tcPr>
            <w:tcW w:w="0" w:type="auto"/>
            <w:shd w:val="clear" w:color="auto" w:fill="C0C0C0"/>
          </w:tcPr>
          <w:p w14:paraId="41D4C772" w14:textId="77777777" w:rsidR="00001F93" w:rsidRPr="009374D3" w:rsidRDefault="00001F93" w:rsidP="004E17B3">
            <w:pPr>
              <w:jc w:val="center"/>
              <w:rPr>
                <w:rFonts w:ascii="Calibri" w:hAnsi="Calibri"/>
              </w:rPr>
            </w:pPr>
            <w:r>
              <w:rPr>
                <w:rFonts w:ascii="Calibri" w:hAnsi="Calibri"/>
              </w:rPr>
              <w:t>Describe Any Further Controls / Actions Needed</w:t>
            </w:r>
          </w:p>
        </w:tc>
        <w:tc>
          <w:tcPr>
            <w:tcW w:w="0" w:type="auto"/>
            <w:shd w:val="clear" w:color="auto" w:fill="C0C0C0"/>
          </w:tcPr>
          <w:p w14:paraId="1AF43862" w14:textId="77777777" w:rsidR="00001F93" w:rsidRPr="009374D3" w:rsidRDefault="00001F93" w:rsidP="004E17B3">
            <w:pPr>
              <w:jc w:val="center"/>
              <w:rPr>
                <w:rFonts w:ascii="Calibri" w:hAnsi="Calibri"/>
              </w:rPr>
            </w:pPr>
            <w:r>
              <w:rPr>
                <w:rFonts w:ascii="Calibri" w:hAnsi="Calibri"/>
              </w:rPr>
              <w:t>Actions By Whom</w:t>
            </w:r>
          </w:p>
        </w:tc>
        <w:tc>
          <w:tcPr>
            <w:tcW w:w="0" w:type="auto"/>
            <w:shd w:val="clear" w:color="auto" w:fill="C0C0C0"/>
          </w:tcPr>
          <w:p w14:paraId="2623C485" w14:textId="77777777" w:rsidR="00001F93" w:rsidRPr="009374D3" w:rsidRDefault="00001F93" w:rsidP="004E17B3">
            <w:pPr>
              <w:rPr>
                <w:rFonts w:ascii="Calibri" w:hAnsi="Calibri"/>
              </w:rPr>
            </w:pPr>
            <w:r>
              <w:rPr>
                <w:rFonts w:ascii="Calibri" w:hAnsi="Calibri"/>
              </w:rPr>
              <w:t>Action By When</w:t>
            </w:r>
          </w:p>
        </w:tc>
      </w:tr>
      <w:tr w:rsidR="00AF0B8D" w:rsidRPr="009374D3" w14:paraId="1704D0D1" w14:textId="77777777" w:rsidTr="0024027E">
        <w:trPr>
          <w:trHeight w:val="596"/>
        </w:trPr>
        <w:tc>
          <w:tcPr>
            <w:tcW w:w="0" w:type="auto"/>
            <w:shd w:val="clear" w:color="auto" w:fill="auto"/>
          </w:tcPr>
          <w:p w14:paraId="679451CC" w14:textId="77777777" w:rsidR="00001F93" w:rsidRPr="009374D3" w:rsidRDefault="00001F93" w:rsidP="004E17B3">
            <w:pPr>
              <w:rPr>
                <w:rFonts w:ascii="Calibri" w:hAnsi="Calibri"/>
              </w:rPr>
            </w:pPr>
          </w:p>
          <w:p w14:paraId="4012FC8A" w14:textId="77777777" w:rsidR="00001F93" w:rsidRPr="009374D3" w:rsidRDefault="00001F93" w:rsidP="004E17B3">
            <w:pPr>
              <w:rPr>
                <w:rFonts w:ascii="Calibri" w:hAnsi="Calibri"/>
              </w:rPr>
            </w:pPr>
            <w:r w:rsidRPr="009374D3">
              <w:rPr>
                <w:rFonts w:ascii="Calibri" w:hAnsi="Calibri"/>
              </w:rPr>
              <w:t>1</w:t>
            </w:r>
          </w:p>
        </w:tc>
        <w:tc>
          <w:tcPr>
            <w:tcW w:w="0" w:type="auto"/>
            <w:shd w:val="clear" w:color="auto" w:fill="auto"/>
          </w:tcPr>
          <w:p w14:paraId="336F1685" w14:textId="77777777" w:rsidR="00001F93" w:rsidRPr="009374D3" w:rsidRDefault="00331BB0" w:rsidP="004E17B3">
            <w:pPr>
              <w:rPr>
                <w:rFonts w:ascii="Calibri" w:hAnsi="Calibri"/>
              </w:rPr>
            </w:pPr>
            <w:r>
              <w:rPr>
                <w:rFonts w:ascii="Calibri" w:hAnsi="Calibri"/>
              </w:rPr>
              <w:t>Welly walk</w:t>
            </w:r>
            <w:r w:rsidR="0088176C">
              <w:rPr>
                <w:rFonts w:ascii="Calibri" w:hAnsi="Calibri"/>
              </w:rPr>
              <w:t xml:space="preserve">/ outdoor play </w:t>
            </w:r>
            <w:r>
              <w:rPr>
                <w:rFonts w:ascii="Calibri" w:hAnsi="Calibri"/>
              </w:rPr>
              <w:t>within school grounds</w:t>
            </w:r>
            <w:r w:rsidR="004235DA">
              <w:rPr>
                <w:rFonts w:ascii="Calibri" w:hAnsi="Calibri"/>
              </w:rPr>
              <w:t>. C</w:t>
            </w:r>
            <w:r w:rsidR="00524FA3">
              <w:rPr>
                <w:rFonts w:ascii="Calibri" w:hAnsi="Calibri"/>
              </w:rPr>
              <w:t>hildren running off.</w:t>
            </w:r>
          </w:p>
        </w:tc>
        <w:tc>
          <w:tcPr>
            <w:tcW w:w="0" w:type="auto"/>
            <w:shd w:val="clear" w:color="auto" w:fill="auto"/>
          </w:tcPr>
          <w:p w14:paraId="47BFC4BB" w14:textId="77777777" w:rsidR="00A212C7" w:rsidRPr="009374D3" w:rsidRDefault="00A212C7" w:rsidP="004E17B3">
            <w:pPr>
              <w:rPr>
                <w:rFonts w:ascii="Calibri" w:hAnsi="Calibri"/>
              </w:rPr>
            </w:pPr>
            <w:r>
              <w:rPr>
                <w:rFonts w:ascii="Calibri" w:hAnsi="Calibri"/>
              </w:rPr>
              <w:t>Children (2-3 years) &amp; Staff</w:t>
            </w:r>
          </w:p>
        </w:tc>
        <w:tc>
          <w:tcPr>
            <w:tcW w:w="0" w:type="auto"/>
            <w:shd w:val="clear" w:color="auto" w:fill="auto"/>
          </w:tcPr>
          <w:p w14:paraId="22EB20AA" w14:textId="77777777" w:rsidR="00001F93" w:rsidRPr="009374D3" w:rsidRDefault="00A212C7" w:rsidP="004E17B3">
            <w:pPr>
              <w:rPr>
                <w:rFonts w:ascii="Calibri" w:hAnsi="Calibri"/>
              </w:rPr>
            </w:pPr>
            <w:r>
              <w:rPr>
                <w:rFonts w:ascii="Calibri" w:hAnsi="Calibri"/>
              </w:rPr>
              <w:t>Walking rein</w:t>
            </w:r>
            <w:r w:rsidR="00524FA3">
              <w:rPr>
                <w:rFonts w:ascii="Calibri" w:hAnsi="Calibri"/>
              </w:rPr>
              <w:t>/ rings</w:t>
            </w:r>
            <w:r>
              <w:rPr>
                <w:rFonts w:ascii="Calibri" w:hAnsi="Calibri"/>
              </w:rPr>
              <w:t xml:space="preserve"> for children to hold</w:t>
            </w:r>
            <w:r w:rsidR="00524FA3">
              <w:rPr>
                <w:rFonts w:ascii="Calibri" w:hAnsi="Calibri"/>
              </w:rPr>
              <w:t xml:space="preserve"> on to.</w:t>
            </w:r>
          </w:p>
        </w:tc>
        <w:tc>
          <w:tcPr>
            <w:tcW w:w="0" w:type="auto"/>
            <w:shd w:val="clear" w:color="auto" w:fill="auto"/>
          </w:tcPr>
          <w:p w14:paraId="3150CE5C" w14:textId="77777777" w:rsidR="00001F93" w:rsidRPr="009374D3" w:rsidRDefault="00A212C7" w:rsidP="004E17B3">
            <w:pPr>
              <w:rPr>
                <w:rFonts w:ascii="Calibri" w:hAnsi="Calibri"/>
              </w:rPr>
            </w:pPr>
            <w:r>
              <w:rPr>
                <w:rFonts w:ascii="Calibri" w:hAnsi="Calibri"/>
              </w:rPr>
              <w:t>Remind children to hold on to walking rein.</w:t>
            </w:r>
          </w:p>
        </w:tc>
        <w:tc>
          <w:tcPr>
            <w:tcW w:w="0" w:type="auto"/>
            <w:shd w:val="clear" w:color="auto" w:fill="auto"/>
          </w:tcPr>
          <w:p w14:paraId="04096688" w14:textId="77777777" w:rsidR="00001F93" w:rsidRPr="00A212C7" w:rsidRDefault="00A212C7" w:rsidP="004E17B3">
            <w:pPr>
              <w:rPr>
                <w:rFonts w:ascii="Calibri" w:hAnsi="Calibri"/>
              </w:rPr>
            </w:pPr>
            <w:r>
              <w:rPr>
                <w:rFonts w:ascii="Calibri" w:hAnsi="Calibri"/>
              </w:rPr>
              <w:t>All staff.</w:t>
            </w:r>
          </w:p>
        </w:tc>
        <w:tc>
          <w:tcPr>
            <w:tcW w:w="0" w:type="auto"/>
            <w:shd w:val="clear" w:color="auto" w:fill="auto"/>
          </w:tcPr>
          <w:p w14:paraId="77AF3157" w14:textId="77777777" w:rsidR="00001F93" w:rsidRPr="009374D3" w:rsidRDefault="00D33C2E" w:rsidP="004E17B3">
            <w:pPr>
              <w:rPr>
                <w:rFonts w:ascii="Calibri" w:hAnsi="Calibri"/>
              </w:rPr>
            </w:pPr>
            <w:r>
              <w:rPr>
                <w:rFonts w:ascii="Calibri" w:hAnsi="Calibri"/>
              </w:rPr>
              <w:t>During activity.</w:t>
            </w:r>
          </w:p>
        </w:tc>
      </w:tr>
      <w:tr w:rsidR="00AF0B8D" w:rsidRPr="009374D3" w14:paraId="53DEB617" w14:textId="77777777" w:rsidTr="0024027E">
        <w:trPr>
          <w:trHeight w:val="555"/>
        </w:trPr>
        <w:tc>
          <w:tcPr>
            <w:tcW w:w="0" w:type="auto"/>
            <w:shd w:val="clear" w:color="auto" w:fill="auto"/>
          </w:tcPr>
          <w:p w14:paraId="2ECB9F4B" w14:textId="77777777" w:rsidR="00001F93" w:rsidRPr="009374D3" w:rsidRDefault="00001F93" w:rsidP="004E17B3">
            <w:pPr>
              <w:rPr>
                <w:rFonts w:ascii="Calibri" w:hAnsi="Calibri"/>
              </w:rPr>
            </w:pPr>
          </w:p>
          <w:p w14:paraId="54AAD105" w14:textId="77777777" w:rsidR="00001F93" w:rsidRPr="009374D3" w:rsidRDefault="00001F93" w:rsidP="004E17B3">
            <w:pPr>
              <w:rPr>
                <w:rFonts w:ascii="Calibri" w:hAnsi="Calibri"/>
              </w:rPr>
            </w:pPr>
            <w:r w:rsidRPr="009374D3">
              <w:rPr>
                <w:rFonts w:ascii="Calibri" w:hAnsi="Calibri"/>
              </w:rPr>
              <w:t>2</w:t>
            </w:r>
          </w:p>
        </w:tc>
        <w:tc>
          <w:tcPr>
            <w:tcW w:w="0" w:type="auto"/>
            <w:shd w:val="clear" w:color="auto" w:fill="auto"/>
          </w:tcPr>
          <w:p w14:paraId="38217F50" w14:textId="77777777" w:rsidR="00001F93" w:rsidRDefault="00A212C7" w:rsidP="004E17B3">
            <w:pPr>
              <w:rPr>
                <w:rFonts w:ascii="Calibri" w:hAnsi="Calibri"/>
              </w:rPr>
            </w:pPr>
            <w:r>
              <w:rPr>
                <w:rFonts w:ascii="Calibri" w:hAnsi="Calibri"/>
              </w:rPr>
              <w:t>Weather conditions.</w:t>
            </w:r>
          </w:p>
          <w:p w14:paraId="781DF960" w14:textId="77777777" w:rsidR="004235DA" w:rsidRPr="009374D3" w:rsidRDefault="004235DA" w:rsidP="004E17B3">
            <w:pPr>
              <w:rPr>
                <w:rFonts w:ascii="Calibri" w:hAnsi="Calibri"/>
              </w:rPr>
            </w:pPr>
            <w:r>
              <w:rPr>
                <w:rFonts w:ascii="Calibri" w:hAnsi="Calibri"/>
              </w:rPr>
              <w:t>Sun burn and getting wet.</w:t>
            </w:r>
          </w:p>
        </w:tc>
        <w:tc>
          <w:tcPr>
            <w:tcW w:w="0" w:type="auto"/>
            <w:shd w:val="clear" w:color="auto" w:fill="auto"/>
          </w:tcPr>
          <w:p w14:paraId="30F4C57F" w14:textId="77777777" w:rsidR="00001F93" w:rsidRPr="009374D3" w:rsidRDefault="00A212C7" w:rsidP="004E17B3">
            <w:pPr>
              <w:rPr>
                <w:rFonts w:ascii="Calibri" w:hAnsi="Calibri"/>
              </w:rPr>
            </w:pPr>
            <w:r>
              <w:rPr>
                <w:rFonts w:ascii="Calibri" w:hAnsi="Calibri"/>
              </w:rPr>
              <w:t>Children</w:t>
            </w:r>
            <w:r w:rsidR="009A6AEA">
              <w:rPr>
                <w:rFonts w:ascii="Calibri" w:hAnsi="Calibri"/>
              </w:rPr>
              <w:t xml:space="preserve"> (2-3 years)</w:t>
            </w:r>
            <w:r>
              <w:rPr>
                <w:rFonts w:ascii="Calibri" w:hAnsi="Calibri"/>
              </w:rPr>
              <w:t xml:space="preserve"> &amp; Staff </w:t>
            </w:r>
          </w:p>
        </w:tc>
        <w:tc>
          <w:tcPr>
            <w:tcW w:w="0" w:type="auto"/>
            <w:shd w:val="clear" w:color="auto" w:fill="auto"/>
          </w:tcPr>
          <w:p w14:paraId="39496916" w14:textId="77777777" w:rsidR="00001F93" w:rsidRPr="009374D3" w:rsidRDefault="00A212C7" w:rsidP="004E17B3">
            <w:pPr>
              <w:rPr>
                <w:rFonts w:ascii="Calibri" w:hAnsi="Calibri"/>
              </w:rPr>
            </w:pPr>
            <w:r>
              <w:rPr>
                <w:rFonts w:ascii="Calibri" w:hAnsi="Calibri"/>
              </w:rPr>
              <w:t>Wet weather</w:t>
            </w:r>
            <w:r w:rsidR="00920615">
              <w:rPr>
                <w:rFonts w:ascii="Calibri" w:hAnsi="Calibri"/>
              </w:rPr>
              <w:t>/</w:t>
            </w:r>
            <w:r>
              <w:rPr>
                <w:rFonts w:ascii="Calibri" w:hAnsi="Calibri"/>
              </w:rPr>
              <w:t xml:space="preserve"> </w:t>
            </w:r>
            <w:r w:rsidR="00920615">
              <w:rPr>
                <w:rFonts w:ascii="Calibri" w:hAnsi="Calibri"/>
              </w:rPr>
              <w:t xml:space="preserve">waterproof </w:t>
            </w:r>
            <w:r w:rsidR="00E40F33">
              <w:rPr>
                <w:rFonts w:ascii="Calibri" w:hAnsi="Calibri"/>
              </w:rPr>
              <w:t xml:space="preserve">and warm </w:t>
            </w:r>
            <w:r>
              <w:rPr>
                <w:rFonts w:ascii="Calibri" w:hAnsi="Calibri"/>
              </w:rPr>
              <w:t>clothes &amp; sun hats.</w:t>
            </w:r>
          </w:p>
        </w:tc>
        <w:tc>
          <w:tcPr>
            <w:tcW w:w="0" w:type="auto"/>
            <w:shd w:val="clear" w:color="auto" w:fill="auto"/>
          </w:tcPr>
          <w:p w14:paraId="50514390" w14:textId="77777777" w:rsidR="00920615" w:rsidRPr="009374D3" w:rsidRDefault="00A212C7" w:rsidP="004E17B3">
            <w:pPr>
              <w:rPr>
                <w:rFonts w:ascii="Calibri" w:hAnsi="Calibri"/>
              </w:rPr>
            </w:pPr>
            <w:r>
              <w:rPr>
                <w:rFonts w:ascii="Calibri" w:hAnsi="Calibri"/>
              </w:rPr>
              <w:t>Sun cream to be applied by parents. Consent form for staff to apply sun</w:t>
            </w:r>
            <w:r w:rsidR="00AE5D3C">
              <w:rPr>
                <w:rFonts w:ascii="Calibri" w:hAnsi="Calibri"/>
              </w:rPr>
              <w:t xml:space="preserve"> </w:t>
            </w:r>
            <w:r>
              <w:rPr>
                <w:rFonts w:ascii="Calibri" w:hAnsi="Calibri"/>
              </w:rPr>
              <w:t>cream</w:t>
            </w:r>
            <w:r w:rsidR="00AE5D3C">
              <w:rPr>
                <w:rFonts w:ascii="Calibri" w:hAnsi="Calibri"/>
              </w:rPr>
              <w:t xml:space="preserve"> as top up.</w:t>
            </w:r>
            <w:r w:rsidR="00920615">
              <w:rPr>
                <w:rFonts w:ascii="Calibri" w:hAnsi="Calibri"/>
              </w:rPr>
              <w:t xml:space="preserve"> Wellies to be brought into school.</w:t>
            </w:r>
          </w:p>
        </w:tc>
        <w:tc>
          <w:tcPr>
            <w:tcW w:w="0" w:type="auto"/>
            <w:shd w:val="clear" w:color="auto" w:fill="auto"/>
          </w:tcPr>
          <w:p w14:paraId="5899CB98" w14:textId="77777777" w:rsidR="00001F93" w:rsidRPr="00AE5D3C" w:rsidRDefault="00AE5D3C" w:rsidP="004E17B3">
            <w:pPr>
              <w:rPr>
                <w:rFonts w:ascii="Calibri" w:hAnsi="Calibri"/>
              </w:rPr>
            </w:pPr>
            <w:r>
              <w:rPr>
                <w:rFonts w:ascii="Calibri" w:hAnsi="Calibri"/>
              </w:rPr>
              <w:t>Parents and staff.</w:t>
            </w:r>
          </w:p>
        </w:tc>
        <w:tc>
          <w:tcPr>
            <w:tcW w:w="0" w:type="auto"/>
            <w:shd w:val="clear" w:color="auto" w:fill="auto"/>
          </w:tcPr>
          <w:p w14:paraId="1F246FB8" w14:textId="77777777" w:rsidR="00001F93" w:rsidRPr="009374D3" w:rsidRDefault="00D33C2E" w:rsidP="004E17B3">
            <w:pPr>
              <w:rPr>
                <w:rFonts w:ascii="Calibri" w:hAnsi="Calibri"/>
              </w:rPr>
            </w:pPr>
            <w:r>
              <w:rPr>
                <w:rFonts w:ascii="Calibri" w:hAnsi="Calibri"/>
              </w:rPr>
              <w:t>During activity.</w:t>
            </w:r>
          </w:p>
        </w:tc>
      </w:tr>
      <w:tr w:rsidR="00AF0B8D" w:rsidRPr="009374D3" w14:paraId="022E85D5" w14:textId="77777777" w:rsidTr="0024027E">
        <w:trPr>
          <w:trHeight w:val="229"/>
        </w:trPr>
        <w:tc>
          <w:tcPr>
            <w:tcW w:w="0" w:type="auto"/>
            <w:shd w:val="clear" w:color="auto" w:fill="auto"/>
          </w:tcPr>
          <w:p w14:paraId="21FC7ECD" w14:textId="77777777" w:rsidR="00001F93" w:rsidRPr="009374D3" w:rsidRDefault="00001F93" w:rsidP="004E17B3">
            <w:pPr>
              <w:rPr>
                <w:rFonts w:ascii="Calibri" w:hAnsi="Calibri"/>
              </w:rPr>
            </w:pPr>
          </w:p>
          <w:p w14:paraId="6E994E45" w14:textId="77777777" w:rsidR="00001F93" w:rsidRPr="009374D3" w:rsidRDefault="00001F93" w:rsidP="004E17B3">
            <w:pPr>
              <w:rPr>
                <w:rFonts w:ascii="Calibri" w:hAnsi="Calibri"/>
              </w:rPr>
            </w:pPr>
            <w:r w:rsidRPr="009374D3">
              <w:rPr>
                <w:rFonts w:ascii="Calibri" w:hAnsi="Calibri"/>
              </w:rPr>
              <w:t>3</w:t>
            </w:r>
          </w:p>
        </w:tc>
        <w:tc>
          <w:tcPr>
            <w:tcW w:w="0" w:type="auto"/>
            <w:shd w:val="clear" w:color="auto" w:fill="auto"/>
          </w:tcPr>
          <w:p w14:paraId="0A5C9811" w14:textId="77777777" w:rsidR="00001F93" w:rsidRDefault="00AE5D3C" w:rsidP="004E17B3">
            <w:pPr>
              <w:rPr>
                <w:rFonts w:ascii="Calibri" w:hAnsi="Calibri"/>
              </w:rPr>
            </w:pPr>
            <w:r>
              <w:rPr>
                <w:rFonts w:ascii="Calibri" w:hAnsi="Calibri"/>
              </w:rPr>
              <w:t>School entry / Exit gate.</w:t>
            </w:r>
          </w:p>
          <w:p w14:paraId="1D428657" w14:textId="77777777" w:rsidR="004235DA" w:rsidRPr="009374D3" w:rsidRDefault="004235DA" w:rsidP="004E17B3">
            <w:pPr>
              <w:rPr>
                <w:rFonts w:ascii="Calibri" w:hAnsi="Calibri"/>
              </w:rPr>
            </w:pPr>
            <w:r>
              <w:rPr>
                <w:rFonts w:ascii="Calibri" w:hAnsi="Calibri"/>
              </w:rPr>
              <w:t>Risk of escaping.</w:t>
            </w:r>
          </w:p>
        </w:tc>
        <w:tc>
          <w:tcPr>
            <w:tcW w:w="0" w:type="auto"/>
            <w:shd w:val="clear" w:color="auto" w:fill="auto"/>
          </w:tcPr>
          <w:p w14:paraId="1C2879FF" w14:textId="77777777" w:rsidR="00001F93" w:rsidRPr="009374D3" w:rsidRDefault="00AE5D3C" w:rsidP="004E17B3">
            <w:pPr>
              <w:rPr>
                <w:rFonts w:ascii="Calibri" w:hAnsi="Calibri"/>
              </w:rPr>
            </w:pPr>
            <w:r>
              <w:rPr>
                <w:rFonts w:ascii="Calibri" w:hAnsi="Calibri"/>
              </w:rPr>
              <w:t>Children</w:t>
            </w:r>
            <w:r w:rsidR="009A6AEA">
              <w:rPr>
                <w:rFonts w:ascii="Calibri" w:hAnsi="Calibri"/>
              </w:rPr>
              <w:t xml:space="preserve"> (2-3 years)</w:t>
            </w:r>
          </w:p>
        </w:tc>
        <w:tc>
          <w:tcPr>
            <w:tcW w:w="0" w:type="auto"/>
            <w:shd w:val="clear" w:color="auto" w:fill="auto"/>
          </w:tcPr>
          <w:p w14:paraId="57DCDC90" w14:textId="77777777" w:rsidR="00001F93" w:rsidRPr="009374D3" w:rsidRDefault="00AE5D3C" w:rsidP="004E17B3">
            <w:pPr>
              <w:rPr>
                <w:rFonts w:ascii="Calibri" w:hAnsi="Calibri"/>
              </w:rPr>
            </w:pPr>
            <w:r>
              <w:rPr>
                <w:rFonts w:ascii="Calibri" w:hAnsi="Calibri"/>
              </w:rPr>
              <w:t>All external gates locked and bolted to prevent child getting out.</w:t>
            </w:r>
          </w:p>
        </w:tc>
        <w:tc>
          <w:tcPr>
            <w:tcW w:w="0" w:type="auto"/>
            <w:shd w:val="clear" w:color="auto" w:fill="auto"/>
          </w:tcPr>
          <w:p w14:paraId="4F06719A" w14:textId="77777777" w:rsidR="00001F93" w:rsidRPr="009374D3" w:rsidRDefault="00AE5D3C" w:rsidP="004E17B3">
            <w:pPr>
              <w:rPr>
                <w:rFonts w:ascii="Calibri" w:hAnsi="Calibri"/>
              </w:rPr>
            </w:pPr>
            <w:r>
              <w:rPr>
                <w:rFonts w:ascii="Calibri" w:hAnsi="Calibri"/>
              </w:rPr>
              <w:t xml:space="preserve">All available staff will be outside supervising children and a staff to child ratio of 1:4 </w:t>
            </w:r>
          </w:p>
        </w:tc>
        <w:tc>
          <w:tcPr>
            <w:tcW w:w="0" w:type="auto"/>
            <w:shd w:val="clear" w:color="auto" w:fill="auto"/>
          </w:tcPr>
          <w:p w14:paraId="4541135C" w14:textId="77777777" w:rsidR="00001F93" w:rsidRPr="00AE5D3C" w:rsidRDefault="00AE5D3C" w:rsidP="004E17B3">
            <w:pPr>
              <w:rPr>
                <w:rFonts w:ascii="Calibri" w:hAnsi="Calibri"/>
              </w:rPr>
            </w:pPr>
            <w:r>
              <w:rPr>
                <w:rFonts w:ascii="Calibri" w:hAnsi="Calibri"/>
              </w:rPr>
              <w:t>Caretaker and staff.</w:t>
            </w:r>
          </w:p>
        </w:tc>
        <w:tc>
          <w:tcPr>
            <w:tcW w:w="0" w:type="auto"/>
            <w:shd w:val="clear" w:color="auto" w:fill="auto"/>
          </w:tcPr>
          <w:p w14:paraId="6C909845" w14:textId="77777777" w:rsidR="00001F93" w:rsidRPr="009374D3" w:rsidRDefault="00AE5D3C" w:rsidP="004E17B3">
            <w:pPr>
              <w:rPr>
                <w:rFonts w:ascii="Calibri" w:hAnsi="Calibri"/>
              </w:rPr>
            </w:pPr>
            <w:r>
              <w:rPr>
                <w:rFonts w:ascii="Calibri" w:hAnsi="Calibri"/>
              </w:rPr>
              <w:t>Every</w:t>
            </w:r>
            <w:r w:rsidR="00AF707F">
              <w:rPr>
                <w:rFonts w:ascii="Calibri" w:hAnsi="Calibri"/>
              </w:rPr>
              <w:t xml:space="preserve"> </w:t>
            </w:r>
            <w:r>
              <w:rPr>
                <w:rFonts w:ascii="Calibri" w:hAnsi="Calibri"/>
              </w:rPr>
              <w:t>day after school starts.</w:t>
            </w:r>
          </w:p>
        </w:tc>
      </w:tr>
      <w:tr w:rsidR="00AF0B8D" w:rsidRPr="009374D3" w14:paraId="3414EA3C" w14:textId="77777777" w:rsidTr="0024027E">
        <w:trPr>
          <w:trHeight w:val="59"/>
        </w:trPr>
        <w:tc>
          <w:tcPr>
            <w:tcW w:w="0" w:type="auto"/>
            <w:shd w:val="clear" w:color="auto" w:fill="auto"/>
          </w:tcPr>
          <w:p w14:paraId="4DD0EC1C" w14:textId="77777777" w:rsidR="00001F93" w:rsidRPr="009374D3" w:rsidRDefault="00001F93" w:rsidP="004E17B3">
            <w:pPr>
              <w:rPr>
                <w:rFonts w:ascii="Calibri" w:hAnsi="Calibri"/>
              </w:rPr>
            </w:pPr>
          </w:p>
          <w:p w14:paraId="62FEBCB2" w14:textId="77777777" w:rsidR="00001F93" w:rsidRPr="009374D3" w:rsidRDefault="00001F93" w:rsidP="004E17B3">
            <w:pPr>
              <w:rPr>
                <w:rFonts w:ascii="Calibri" w:hAnsi="Calibri"/>
              </w:rPr>
            </w:pPr>
            <w:r w:rsidRPr="009374D3">
              <w:rPr>
                <w:rFonts w:ascii="Calibri" w:hAnsi="Calibri"/>
              </w:rPr>
              <w:t>4</w:t>
            </w:r>
          </w:p>
        </w:tc>
        <w:tc>
          <w:tcPr>
            <w:tcW w:w="0" w:type="auto"/>
            <w:shd w:val="clear" w:color="auto" w:fill="auto"/>
          </w:tcPr>
          <w:p w14:paraId="6199F74B" w14:textId="77777777" w:rsidR="00001F93" w:rsidRDefault="00A40E72" w:rsidP="004E17B3">
            <w:pPr>
              <w:rPr>
                <w:rFonts w:ascii="Calibri" w:hAnsi="Calibri"/>
              </w:rPr>
            </w:pPr>
            <w:r>
              <w:rPr>
                <w:rFonts w:ascii="Calibri" w:hAnsi="Calibri"/>
              </w:rPr>
              <w:t xml:space="preserve">Falling over </w:t>
            </w:r>
            <w:r w:rsidR="00524FA3">
              <w:rPr>
                <w:rFonts w:ascii="Calibri" w:hAnsi="Calibri"/>
              </w:rPr>
              <w:t>in yard.</w:t>
            </w:r>
          </w:p>
          <w:p w14:paraId="6AB0D109" w14:textId="77777777" w:rsidR="004235DA" w:rsidRPr="009374D3" w:rsidRDefault="004235DA" w:rsidP="004E17B3">
            <w:pPr>
              <w:rPr>
                <w:rFonts w:ascii="Calibri" w:hAnsi="Calibri"/>
              </w:rPr>
            </w:pPr>
            <w:r>
              <w:rPr>
                <w:rFonts w:ascii="Calibri" w:hAnsi="Calibri"/>
              </w:rPr>
              <w:t>Cuts, grazes, bumps and bruises. Injuries due to falling.</w:t>
            </w:r>
          </w:p>
        </w:tc>
        <w:tc>
          <w:tcPr>
            <w:tcW w:w="0" w:type="auto"/>
            <w:shd w:val="clear" w:color="auto" w:fill="auto"/>
          </w:tcPr>
          <w:p w14:paraId="1C50297A" w14:textId="77777777" w:rsidR="00001F93" w:rsidRPr="009374D3" w:rsidRDefault="00EE3818" w:rsidP="004E17B3">
            <w:pPr>
              <w:rPr>
                <w:rFonts w:ascii="Calibri" w:hAnsi="Calibri"/>
              </w:rPr>
            </w:pPr>
            <w:r>
              <w:rPr>
                <w:rFonts w:ascii="Calibri" w:hAnsi="Calibri"/>
              </w:rPr>
              <w:t>Children</w:t>
            </w:r>
            <w:r w:rsidR="009A6AEA">
              <w:rPr>
                <w:rFonts w:ascii="Calibri" w:hAnsi="Calibri"/>
              </w:rPr>
              <w:t xml:space="preserve"> (2-3 years)</w:t>
            </w:r>
            <w:r>
              <w:rPr>
                <w:rFonts w:ascii="Calibri" w:hAnsi="Calibri"/>
              </w:rPr>
              <w:t xml:space="preserve"> </w:t>
            </w:r>
          </w:p>
        </w:tc>
        <w:tc>
          <w:tcPr>
            <w:tcW w:w="0" w:type="auto"/>
            <w:shd w:val="clear" w:color="auto" w:fill="auto"/>
          </w:tcPr>
          <w:p w14:paraId="4A53F3AD" w14:textId="77777777" w:rsidR="00001F93" w:rsidRPr="009374D3" w:rsidRDefault="00EE3818" w:rsidP="004E17B3">
            <w:pPr>
              <w:rPr>
                <w:rFonts w:ascii="Calibri" w:hAnsi="Calibri"/>
              </w:rPr>
            </w:pPr>
            <w:r>
              <w:rPr>
                <w:rFonts w:ascii="Calibri" w:hAnsi="Calibri"/>
              </w:rPr>
              <w:t>All staff first aid trained. Staff/child ratio 1:4</w:t>
            </w:r>
          </w:p>
        </w:tc>
        <w:tc>
          <w:tcPr>
            <w:tcW w:w="0" w:type="auto"/>
            <w:shd w:val="clear" w:color="auto" w:fill="auto"/>
          </w:tcPr>
          <w:p w14:paraId="11B82332" w14:textId="77777777" w:rsidR="00001F93" w:rsidRPr="009374D3" w:rsidRDefault="00524FA3" w:rsidP="004E17B3">
            <w:pPr>
              <w:rPr>
                <w:rFonts w:ascii="Calibri" w:hAnsi="Calibri"/>
              </w:rPr>
            </w:pPr>
            <w:r>
              <w:rPr>
                <w:rFonts w:ascii="Calibri" w:hAnsi="Calibri"/>
              </w:rPr>
              <w:t xml:space="preserve"> </w:t>
            </w:r>
            <w:r w:rsidR="00EE3818">
              <w:rPr>
                <w:rFonts w:ascii="Calibri" w:hAnsi="Calibri"/>
              </w:rPr>
              <w:t xml:space="preserve">Ensure children’s shoes are secure. </w:t>
            </w:r>
            <w:r>
              <w:rPr>
                <w:rFonts w:ascii="Calibri" w:hAnsi="Calibri"/>
              </w:rPr>
              <w:t xml:space="preserve">First aid kit to be taken. </w:t>
            </w:r>
          </w:p>
        </w:tc>
        <w:tc>
          <w:tcPr>
            <w:tcW w:w="0" w:type="auto"/>
            <w:shd w:val="clear" w:color="auto" w:fill="auto"/>
          </w:tcPr>
          <w:p w14:paraId="602AE57E" w14:textId="77777777" w:rsidR="00001F93" w:rsidRPr="00524FA3" w:rsidRDefault="00524FA3" w:rsidP="004E17B3">
            <w:pPr>
              <w:rPr>
                <w:rFonts w:ascii="Calibri" w:hAnsi="Calibri"/>
              </w:rPr>
            </w:pPr>
            <w:r>
              <w:rPr>
                <w:rFonts w:ascii="Calibri" w:hAnsi="Calibri"/>
              </w:rPr>
              <w:t>All staff.</w:t>
            </w:r>
          </w:p>
        </w:tc>
        <w:tc>
          <w:tcPr>
            <w:tcW w:w="0" w:type="auto"/>
            <w:shd w:val="clear" w:color="auto" w:fill="auto"/>
          </w:tcPr>
          <w:p w14:paraId="68B2F2AE" w14:textId="77777777" w:rsidR="00001F93" w:rsidRPr="009374D3" w:rsidRDefault="00524FA3" w:rsidP="004E17B3">
            <w:pPr>
              <w:rPr>
                <w:rFonts w:ascii="Calibri" w:hAnsi="Calibri"/>
              </w:rPr>
            </w:pPr>
            <w:r>
              <w:rPr>
                <w:rFonts w:ascii="Calibri" w:hAnsi="Calibri"/>
              </w:rPr>
              <w:t>During activity.</w:t>
            </w:r>
          </w:p>
        </w:tc>
      </w:tr>
      <w:tr w:rsidR="00AF0B8D" w:rsidRPr="009374D3" w14:paraId="441687BB" w14:textId="77777777" w:rsidTr="0024027E">
        <w:trPr>
          <w:trHeight w:val="1093"/>
        </w:trPr>
        <w:tc>
          <w:tcPr>
            <w:tcW w:w="0" w:type="auto"/>
            <w:shd w:val="clear" w:color="auto" w:fill="auto"/>
          </w:tcPr>
          <w:p w14:paraId="216ABE4A" w14:textId="77777777" w:rsidR="00001F93" w:rsidRPr="009374D3" w:rsidRDefault="00001F93" w:rsidP="004E17B3">
            <w:pPr>
              <w:rPr>
                <w:rFonts w:ascii="Calibri" w:hAnsi="Calibri"/>
              </w:rPr>
            </w:pPr>
          </w:p>
          <w:p w14:paraId="1712E318" w14:textId="77777777" w:rsidR="00001F93" w:rsidRPr="009374D3" w:rsidRDefault="00001F93" w:rsidP="004E17B3">
            <w:pPr>
              <w:rPr>
                <w:rFonts w:ascii="Calibri" w:hAnsi="Calibri"/>
              </w:rPr>
            </w:pPr>
            <w:r w:rsidRPr="009374D3">
              <w:rPr>
                <w:rFonts w:ascii="Calibri" w:hAnsi="Calibri"/>
              </w:rPr>
              <w:t>5</w:t>
            </w:r>
          </w:p>
        </w:tc>
        <w:tc>
          <w:tcPr>
            <w:tcW w:w="0" w:type="auto"/>
            <w:shd w:val="clear" w:color="auto" w:fill="auto"/>
          </w:tcPr>
          <w:p w14:paraId="4A9ECAC3" w14:textId="77777777" w:rsidR="00001F93" w:rsidRPr="009374D3" w:rsidRDefault="00524FA3" w:rsidP="004E17B3">
            <w:pPr>
              <w:rPr>
                <w:rFonts w:ascii="Calibri" w:hAnsi="Calibri"/>
              </w:rPr>
            </w:pPr>
            <w:r>
              <w:rPr>
                <w:rFonts w:ascii="Calibri" w:hAnsi="Calibri"/>
              </w:rPr>
              <w:t>Trips</w:t>
            </w:r>
            <w:r w:rsidR="004235DA">
              <w:rPr>
                <w:rFonts w:ascii="Calibri" w:hAnsi="Calibri"/>
              </w:rPr>
              <w:t xml:space="preserve"> &amp;</w:t>
            </w:r>
            <w:r>
              <w:rPr>
                <w:rFonts w:ascii="Calibri" w:hAnsi="Calibri"/>
              </w:rPr>
              <w:t xml:space="preserve"> falls over</w:t>
            </w:r>
            <w:r w:rsidR="0050072D">
              <w:rPr>
                <w:rFonts w:ascii="Calibri" w:hAnsi="Calibri"/>
              </w:rPr>
              <w:t xml:space="preserve"> equipment</w:t>
            </w:r>
            <w:r w:rsidR="00C2267F">
              <w:rPr>
                <w:rFonts w:ascii="Calibri" w:hAnsi="Calibri"/>
              </w:rPr>
              <w:t>.</w:t>
            </w:r>
            <w:r w:rsidR="004235DA">
              <w:rPr>
                <w:rFonts w:ascii="Calibri" w:hAnsi="Calibri"/>
              </w:rPr>
              <w:t xml:space="preserve"> Cuts, grazes, bumps and bruises. Injuries due to falling</w:t>
            </w:r>
            <w:r w:rsidR="0050072D">
              <w:rPr>
                <w:rFonts w:ascii="Calibri" w:hAnsi="Calibri"/>
              </w:rPr>
              <w:t>.</w:t>
            </w:r>
          </w:p>
        </w:tc>
        <w:tc>
          <w:tcPr>
            <w:tcW w:w="0" w:type="auto"/>
            <w:shd w:val="clear" w:color="auto" w:fill="auto"/>
          </w:tcPr>
          <w:p w14:paraId="48D579C6" w14:textId="77777777" w:rsidR="00001F93" w:rsidRPr="009374D3" w:rsidRDefault="00524FA3" w:rsidP="004E17B3">
            <w:pPr>
              <w:rPr>
                <w:rFonts w:ascii="Calibri" w:hAnsi="Calibri"/>
              </w:rPr>
            </w:pPr>
            <w:r>
              <w:rPr>
                <w:rFonts w:ascii="Calibri" w:hAnsi="Calibri"/>
              </w:rPr>
              <w:t>C</w:t>
            </w:r>
            <w:r w:rsidR="00EE3818">
              <w:rPr>
                <w:rFonts w:ascii="Calibri" w:hAnsi="Calibri"/>
              </w:rPr>
              <w:t xml:space="preserve">hildren </w:t>
            </w:r>
            <w:r w:rsidR="009A6AEA">
              <w:rPr>
                <w:rFonts w:ascii="Calibri" w:hAnsi="Calibri"/>
              </w:rPr>
              <w:t>(2-3 years)</w:t>
            </w:r>
            <w:r w:rsidR="00EE3818">
              <w:rPr>
                <w:rFonts w:ascii="Calibri" w:hAnsi="Calibri"/>
              </w:rPr>
              <w:t xml:space="preserve"> </w:t>
            </w:r>
            <w:r w:rsidR="009A6AEA">
              <w:rPr>
                <w:rFonts w:ascii="Calibri" w:hAnsi="Calibri"/>
              </w:rPr>
              <w:t>&amp; staff.</w:t>
            </w:r>
          </w:p>
        </w:tc>
        <w:tc>
          <w:tcPr>
            <w:tcW w:w="0" w:type="auto"/>
            <w:shd w:val="clear" w:color="auto" w:fill="auto"/>
          </w:tcPr>
          <w:p w14:paraId="40AD8017" w14:textId="77777777" w:rsidR="00001F93" w:rsidRPr="009374D3" w:rsidRDefault="00524FA3" w:rsidP="004E17B3">
            <w:pPr>
              <w:rPr>
                <w:rFonts w:ascii="Calibri" w:hAnsi="Calibri"/>
              </w:rPr>
            </w:pPr>
            <w:r>
              <w:rPr>
                <w:rFonts w:ascii="Calibri" w:hAnsi="Calibri"/>
              </w:rPr>
              <w:t>Close supervision at all times.</w:t>
            </w:r>
            <w:r w:rsidR="00EE3818">
              <w:rPr>
                <w:rFonts w:ascii="Calibri" w:hAnsi="Calibri"/>
              </w:rPr>
              <w:t xml:space="preserve"> All staff first aid trained.</w:t>
            </w:r>
          </w:p>
        </w:tc>
        <w:tc>
          <w:tcPr>
            <w:tcW w:w="0" w:type="auto"/>
            <w:shd w:val="clear" w:color="auto" w:fill="auto"/>
          </w:tcPr>
          <w:p w14:paraId="5B17C00E" w14:textId="77777777" w:rsidR="00001F93" w:rsidRPr="009374D3" w:rsidRDefault="00524FA3" w:rsidP="004E17B3">
            <w:pPr>
              <w:rPr>
                <w:rFonts w:ascii="Calibri" w:hAnsi="Calibri"/>
              </w:rPr>
            </w:pPr>
            <w:r>
              <w:rPr>
                <w:rFonts w:ascii="Calibri" w:hAnsi="Calibri"/>
              </w:rPr>
              <w:t xml:space="preserve">Ensure that area is free from objects </w:t>
            </w:r>
            <w:r w:rsidR="00C2267F">
              <w:rPr>
                <w:rFonts w:ascii="Calibri" w:hAnsi="Calibri"/>
              </w:rPr>
              <w:t xml:space="preserve"> deemed hazardous</w:t>
            </w:r>
            <w:r w:rsidR="00EE3818">
              <w:rPr>
                <w:rFonts w:ascii="Calibri" w:hAnsi="Calibri"/>
              </w:rPr>
              <w:t xml:space="preserve"> or causing obstruction.</w:t>
            </w:r>
          </w:p>
        </w:tc>
        <w:tc>
          <w:tcPr>
            <w:tcW w:w="0" w:type="auto"/>
            <w:shd w:val="clear" w:color="auto" w:fill="auto"/>
          </w:tcPr>
          <w:p w14:paraId="392FC0CA" w14:textId="77777777" w:rsidR="00001F93" w:rsidRPr="00C2267F" w:rsidRDefault="00C2267F" w:rsidP="004E17B3">
            <w:pPr>
              <w:rPr>
                <w:rFonts w:ascii="Calibri" w:hAnsi="Calibri"/>
              </w:rPr>
            </w:pPr>
            <w:r>
              <w:rPr>
                <w:rFonts w:ascii="Calibri" w:hAnsi="Calibri"/>
              </w:rPr>
              <w:t>All staff.</w:t>
            </w:r>
          </w:p>
        </w:tc>
        <w:tc>
          <w:tcPr>
            <w:tcW w:w="0" w:type="auto"/>
            <w:shd w:val="clear" w:color="auto" w:fill="auto"/>
          </w:tcPr>
          <w:p w14:paraId="7803C7D7" w14:textId="77777777" w:rsidR="00001F93" w:rsidRPr="009374D3" w:rsidRDefault="00C2267F" w:rsidP="004E17B3">
            <w:pPr>
              <w:rPr>
                <w:rFonts w:ascii="Calibri" w:hAnsi="Calibri"/>
              </w:rPr>
            </w:pPr>
            <w:r>
              <w:rPr>
                <w:rFonts w:ascii="Calibri" w:hAnsi="Calibri"/>
              </w:rPr>
              <w:t>Checks to be made before activity.</w:t>
            </w:r>
          </w:p>
        </w:tc>
      </w:tr>
      <w:tr w:rsidR="00AF0B8D" w:rsidRPr="009374D3" w14:paraId="6F969FB2" w14:textId="77777777" w:rsidTr="0024027E">
        <w:trPr>
          <w:trHeight w:val="1093"/>
        </w:trPr>
        <w:tc>
          <w:tcPr>
            <w:tcW w:w="0" w:type="auto"/>
            <w:shd w:val="clear" w:color="auto" w:fill="auto"/>
          </w:tcPr>
          <w:p w14:paraId="2F61D7E4" w14:textId="77777777" w:rsidR="0024027E" w:rsidRDefault="0024027E" w:rsidP="004E17B3">
            <w:pPr>
              <w:rPr>
                <w:rFonts w:ascii="Calibri" w:hAnsi="Calibri"/>
              </w:rPr>
            </w:pPr>
          </w:p>
          <w:p w14:paraId="57A42031" w14:textId="77777777" w:rsidR="0024027E" w:rsidRPr="009374D3" w:rsidRDefault="0024027E" w:rsidP="004E17B3">
            <w:pPr>
              <w:rPr>
                <w:rFonts w:ascii="Calibri" w:hAnsi="Calibri"/>
              </w:rPr>
            </w:pPr>
            <w:r>
              <w:rPr>
                <w:rFonts w:ascii="Calibri" w:hAnsi="Calibri"/>
              </w:rPr>
              <w:t>6</w:t>
            </w:r>
          </w:p>
        </w:tc>
        <w:tc>
          <w:tcPr>
            <w:tcW w:w="0" w:type="auto"/>
            <w:shd w:val="clear" w:color="auto" w:fill="auto"/>
          </w:tcPr>
          <w:p w14:paraId="4E73D3E3" w14:textId="77777777" w:rsidR="0024027E" w:rsidRDefault="00A62019" w:rsidP="004E17B3">
            <w:pPr>
              <w:rPr>
                <w:rFonts w:ascii="Calibri" w:hAnsi="Calibri"/>
              </w:rPr>
            </w:pPr>
            <w:r>
              <w:rPr>
                <w:rFonts w:ascii="Calibri" w:hAnsi="Calibri"/>
              </w:rPr>
              <w:t>Mental fencing and gate.</w:t>
            </w:r>
          </w:p>
          <w:p w14:paraId="4C948E5F" w14:textId="77777777" w:rsidR="0050072D" w:rsidRPr="009374D3" w:rsidRDefault="0050072D" w:rsidP="004E17B3">
            <w:pPr>
              <w:rPr>
                <w:rFonts w:ascii="Calibri" w:hAnsi="Calibri"/>
              </w:rPr>
            </w:pPr>
            <w:r>
              <w:rPr>
                <w:rFonts w:ascii="Calibri" w:hAnsi="Calibri"/>
              </w:rPr>
              <w:t>Finger jams, gate closing on hands.</w:t>
            </w:r>
          </w:p>
        </w:tc>
        <w:tc>
          <w:tcPr>
            <w:tcW w:w="0" w:type="auto"/>
            <w:shd w:val="clear" w:color="auto" w:fill="auto"/>
          </w:tcPr>
          <w:p w14:paraId="7A26A35B" w14:textId="77777777" w:rsidR="0024027E" w:rsidRPr="009374D3" w:rsidRDefault="00EE3818" w:rsidP="004E17B3">
            <w:pPr>
              <w:rPr>
                <w:rFonts w:ascii="Calibri" w:hAnsi="Calibri"/>
              </w:rPr>
            </w:pPr>
            <w:r>
              <w:rPr>
                <w:rFonts w:ascii="Calibri" w:hAnsi="Calibri"/>
              </w:rPr>
              <w:t>Children</w:t>
            </w:r>
            <w:r w:rsidR="009A6AEA">
              <w:rPr>
                <w:rFonts w:ascii="Calibri" w:hAnsi="Calibri"/>
              </w:rPr>
              <w:t xml:space="preserve"> (2-3 years)</w:t>
            </w:r>
          </w:p>
        </w:tc>
        <w:tc>
          <w:tcPr>
            <w:tcW w:w="0" w:type="auto"/>
            <w:shd w:val="clear" w:color="auto" w:fill="auto"/>
          </w:tcPr>
          <w:p w14:paraId="3755D9E3" w14:textId="77777777" w:rsidR="0024027E" w:rsidRPr="009374D3" w:rsidRDefault="00A62019" w:rsidP="004E17B3">
            <w:pPr>
              <w:rPr>
                <w:rFonts w:ascii="Calibri" w:hAnsi="Calibri"/>
              </w:rPr>
            </w:pPr>
            <w:r>
              <w:rPr>
                <w:rFonts w:ascii="Calibri" w:hAnsi="Calibri"/>
              </w:rPr>
              <w:t xml:space="preserve">Ensure broken or unsafe parts </w:t>
            </w:r>
            <w:r w:rsidR="004235DA">
              <w:rPr>
                <w:rFonts w:ascii="Calibri" w:hAnsi="Calibri"/>
              </w:rPr>
              <w:t xml:space="preserve">of fence or gate </w:t>
            </w:r>
            <w:r>
              <w:rPr>
                <w:rFonts w:ascii="Calibri" w:hAnsi="Calibri"/>
              </w:rPr>
              <w:t xml:space="preserve">are fixed or secure. </w:t>
            </w:r>
          </w:p>
        </w:tc>
        <w:tc>
          <w:tcPr>
            <w:tcW w:w="0" w:type="auto"/>
            <w:shd w:val="clear" w:color="auto" w:fill="auto"/>
          </w:tcPr>
          <w:p w14:paraId="7394AECE" w14:textId="77777777" w:rsidR="0024027E" w:rsidRPr="009374D3" w:rsidRDefault="00A62019" w:rsidP="004E17B3">
            <w:pPr>
              <w:rPr>
                <w:rFonts w:ascii="Calibri" w:hAnsi="Calibri"/>
              </w:rPr>
            </w:pPr>
            <w:r>
              <w:rPr>
                <w:rFonts w:ascii="Calibri" w:hAnsi="Calibri"/>
              </w:rPr>
              <w:t xml:space="preserve">Staff supervision. Encourage children not to put fingers into holes or spaces where they may get jammed. </w:t>
            </w:r>
            <w:r w:rsidR="004235DA">
              <w:rPr>
                <w:rFonts w:ascii="Calibri" w:hAnsi="Calibri"/>
              </w:rPr>
              <w:t xml:space="preserve">Gate opened and closed by adult only. </w:t>
            </w:r>
          </w:p>
        </w:tc>
        <w:tc>
          <w:tcPr>
            <w:tcW w:w="0" w:type="auto"/>
            <w:shd w:val="clear" w:color="auto" w:fill="auto"/>
          </w:tcPr>
          <w:p w14:paraId="2A0310C5" w14:textId="77777777" w:rsidR="0024027E" w:rsidRPr="00A62019" w:rsidRDefault="00A62019" w:rsidP="004E17B3">
            <w:pPr>
              <w:rPr>
                <w:rFonts w:ascii="Calibri" w:hAnsi="Calibri"/>
              </w:rPr>
            </w:pPr>
            <w:r>
              <w:rPr>
                <w:rFonts w:ascii="Calibri" w:hAnsi="Calibri"/>
              </w:rPr>
              <w:t>Caretaker and a</w:t>
            </w:r>
            <w:r w:rsidRPr="00A62019">
              <w:rPr>
                <w:rFonts w:ascii="Calibri" w:hAnsi="Calibri"/>
              </w:rPr>
              <w:t>ll staff</w:t>
            </w:r>
            <w:r>
              <w:rPr>
                <w:rFonts w:ascii="Calibri" w:hAnsi="Calibri"/>
              </w:rPr>
              <w:t>.</w:t>
            </w:r>
          </w:p>
        </w:tc>
        <w:tc>
          <w:tcPr>
            <w:tcW w:w="0" w:type="auto"/>
            <w:shd w:val="clear" w:color="auto" w:fill="auto"/>
          </w:tcPr>
          <w:p w14:paraId="52A719D3" w14:textId="77777777" w:rsidR="0024027E" w:rsidRPr="009374D3" w:rsidRDefault="00A62019" w:rsidP="004E17B3">
            <w:pPr>
              <w:rPr>
                <w:rFonts w:ascii="Calibri" w:hAnsi="Calibri"/>
              </w:rPr>
            </w:pPr>
            <w:r>
              <w:rPr>
                <w:rFonts w:ascii="Calibri" w:hAnsi="Calibri"/>
              </w:rPr>
              <w:t>During activity.</w:t>
            </w:r>
          </w:p>
        </w:tc>
      </w:tr>
      <w:tr w:rsidR="00AF0B8D" w:rsidRPr="009374D3" w14:paraId="7C03276F" w14:textId="77777777" w:rsidTr="0024027E">
        <w:trPr>
          <w:trHeight w:val="1093"/>
        </w:trPr>
        <w:tc>
          <w:tcPr>
            <w:tcW w:w="0" w:type="auto"/>
            <w:shd w:val="clear" w:color="auto" w:fill="auto"/>
          </w:tcPr>
          <w:p w14:paraId="00796D06" w14:textId="77777777" w:rsidR="0024027E" w:rsidRDefault="0024027E" w:rsidP="004E17B3">
            <w:pPr>
              <w:rPr>
                <w:rFonts w:ascii="Calibri" w:hAnsi="Calibri"/>
              </w:rPr>
            </w:pPr>
          </w:p>
          <w:p w14:paraId="4D582E4F" w14:textId="77777777" w:rsidR="0024027E" w:rsidRPr="009374D3" w:rsidRDefault="0024027E" w:rsidP="004E17B3">
            <w:pPr>
              <w:rPr>
                <w:rFonts w:ascii="Calibri" w:hAnsi="Calibri"/>
              </w:rPr>
            </w:pPr>
            <w:r>
              <w:rPr>
                <w:rFonts w:ascii="Calibri" w:hAnsi="Calibri"/>
              </w:rPr>
              <w:t>7</w:t>
            </w:r>
          </w:p>
        </w:tc>
        <w:tc>
          <w:tcPr>
            <w:tcW w:w="0" w:type="auto"/>
            <w:shd w:val="clear" w:color="auto" w:fill="auto"/>
          </w:tcPr>
          <w:p w14:paraId="4AF57034" w14:textId="77777777" w:rsidR="0024027E" w:rsidRDefault="00544A68" w:rsidP="004E17B3">
            <w:pPr>
              <w:rPr>
                <w:rFonts w:ascii="Calibri" w:hAnsi="Calibri"/>
              </w:rPr>
            </w:pPr>
            <w:r>
              <w:rPr>
                <w:rFonts w:ascii="Calibri" w:hAnsi="Calibri"/>
              </w:rPr>
              <w:t>Use of outdoor equipment such as slide, stepping logs.</w:t>
            </w:r>
            <w:r w:rsidR="0050072D">
              <w:rPr>
                <w:rFonts w:ascii="Calibri" w:hAnsi="Calibri"/>
              </w:rPr>
              <w:t xml:space="preserve"> </w:t>
            </w:r>
          </w:p>
          <w:p w14:paraId="44DE6896" w14:textId="77777777" w:rsidR="0050072D" w:rsidRPr="009374D3" w:rsidRDefault="0050072D" w:rsidP="004E17B3">
            <w:pPr>
              <w:rPr>
                <w:rFonts w:ascii="Calibri" w:hAnsi="Calibri"/>
              </w:rPr>
            </w:pPr>
            <w:r>
              <w:rPr>
                <w:rFonts w:ascii="Calibri" w:hAnsi="Calibri"/>
              </w:rPr>
              <w:t>Falling off equipment.</w:t>
            </w:r>
          </w:p>
        </w:tc>
        <w:tc>
          <w:tcPr>
            <w:tcW w:w="0" w:type="auto"/>
            <w:shd w:val="clear" w:color="auto" w:fill="auto"/>
          </w:tcPr>
          <w:p w14:paraId="235F1956" w14:textId="77777777" w:rsidR="0024027E" w:rsidRPr="009374D3" w:rsidRDefault="004235DA" w:rsidP="004E17B3">
            <w:pPr>
              <w:rPr>
                <w:rFonts w:ascii="Calibri" w:hAnsi="Calibri"/>
              </w:rPr>
            </w:pPr>
            <w:r>
              <w:rPr>
                <w:rFonts w:ascii="Calibri" w:hAnsi="Calibri"/>
              </w:rPr>
              <w:t>Children</w:t>
            </w:r>
            <w:r w:rsidR="009A6AEA">
              <w:rPr>
                <w:rFonts w:ascii="Calibri" w:hAnsi="Calibri"/>
              </w:rPr>
              <w:t xml:space="preserve"> (2-3 years)</w:t>
            </w:r>
          </w:p>
        </w:tc>
        <w:tc>
          <w:tcPr>
            <w:tcW w:w="0" w:type="auto"/>
            <w:shd w:val="clear" w:color="auto" w:fill="auto"/>
          </w:tcPr>
          <w:p w14:paraId="125BBFBA" w14:textId="77777777" w:rsidR="0024027E" w:rsidRPr="009374D3" w:rsidRDefault="00544A68" w:rsidP="004E17B3">
            <w:pPr>
              <w:rPr>
                <w:rFonts w:ascii="Calibri" w:hAnsi="Calibri"/>
              </w:rPr>
            </w:pPr>
            <w:r>
              <w:rPr>
                <w:rFonts w:ascii="Calibri" w:hAnsi="Calibri"/>
              </w:rPr>
              <w:t xml:space="preserve">Equipment to be age appropriate. </w:t>
            </w:r>
          </w:p>
        </w:tc>
        <w:tc>
          <w:tcPr>
            <w:tcW w:w="0" w:type="auto"/>
            <w:shd w:val="clear" w:color="auto" w:fill="auto"/>
          </w:tcPr>
          <w:p w14:paraId="64D700FC" w14:textId="77777777" w:rsidR="0024027E" w:rsidRPr="009374D3" w:rsidRDefault="00544A68" w:rsidP="004E17B3">
            <w:pPr>
              <w:rPr>
                <w:rFonts w:ascii="Calibri" w:hAnsi="Calibri"/>
              </w:rPr>
            </w:pPr>
            <w:r>
              <w:rPr>
                <w:rFonts w:ascii="Calibri" w:hAnsi="Calibri"/>
              </w:rPr>
              <w:t xml:space="preserve">Close staff supervision and support, ratio of 1:4. </w:t>
            </w:r>
          </w:p>
        </w:tc>
        <w:tc>
          <w:tcPr>
            <w:tcW w:w="0" w:type="auto"/>
            <w:shd w:val="clear" w:color="auto" w:fill="auto"/>
          </w:tcPr>
          <w:p w14:paraId="274DA927" w14:textId="77777777" w:rsidR="0024027E" w:rsidRPr="00544A68" w:rsidRDefault="00544A68" w:rsidP="004E17B3">
            <w:pPr>
              <w:rPr>
                <w:rFonts w:ascii="Calibri" w:hAnsi="Calibri"/>
              </w:rPr>
            </w:pPr>
            <w:r w:rsidRPr="00544A68">
              <w:rPr>
                <w:rFonts w:ascii="Calibri" w:hAnsi="Calibri"/>
              </w:rPr>
              <w:t>All staff.</w:t>
            </w:r>
          </w:p>
        </w:tc>
        <w:tc>
          <w:tcPr>
            <w:tcW w:w="0" w:type="auto"/>
            <w:shd w:val="clear" w:color="auto" w:fill="auto"/>
          </w:tcPr>
          <w:p w14:paraId="695EFC55" w14:textId="77777777" w:rsidR="0024027E" w:rsidRPr="009374D3" w:rsidRDefault="00544A68" w:rsidP="004E17B3">
            <w:pPr>
              <w:rPr>
                <w:rFonts w:ascii="Calibri" w:hAnsi="Calibri"/>
              </w:rPr>
            </w:pPr>
            <w:r>
              <w:rPr>
                <w:rFonts w:ascii="Calibri" w:hAnsi="Calibri"/>
              </w:rPr>
              <w:t>During activity.</w:t>
            </w:r>
          </w:p>
        </w:tc>
      </w:tr>
      <w:tr w:rsidR="00AF0B8D" w:rsidRPr="009374D3" w14:paraId="1720FD7E" w14:textId="77777777" w:rsidTr="0024027E">
        <w:trPr>
          <w:trHeight w:val="1093"/>
        </w:trPr>
        <w:tc>
          <w:tcPr>
            <w:tcW w:w="0" w:type="auto"/>
            <w:shd w:val="clear" w:color="auto" w:fill="auto"/>
          </w:tcPr>
          <w:p w14:paraId="200CD65F" w14:textId="77777777" w:rsidR="0024027E" w:rsidRDefault="0024027E" w:rsidP="004E17B3">
            <w:pPr>
              <w:rPr>
                <w:rFonts w:ascii="Calibri" w:hAnsi="Calibri"/>
              </w:rPr>
            </w:pPr>
          </w:p>
          <w:p w14:paraId="2788B688" w14:textId="77777777" w:rsidR="0024027E" w:rsidRPr="009374D3" w:rsidRDefault="0024027E" w:rsidP="004E17B3">
            <w:pPr>
              <w:rPr>
                <w:rFonts w:ascii="Calibri" w:hAnsi="Calibri"/>
              </w:rPr>
            </w:pPr>
            <w:r>
              <w:rPr>
                <w:rFonts w:ascii="Calibri" w:hAnsi="Calibri"/>
              </w:rPr>
              <w:t>8</w:t>
            </w:r>
          </w:p>
        </w:tc>
        <w:tc>
          <w:tcPr>
            <w:tcW w:w="0" w:type="auto"/>
            <w:shd w:val="clear" w:color="auto" w:fill="auto"/>
          </w:tcPr>
          <w:p w14:paraId="42CF45D7" w14:textId="77777777" w:rsidR="0050072D" w:rsidRDefault="00544A68" w:rsidP="004E17B3">
            <w:pPr>
              <w:rPr>
                <w:rFonts w:ascii="Calibri" w:hAnsi="Calibri"/>
              </w:rPr>
            </w:pPr>
            <w:r>
              <w:rPr>
                <w:rFonts w:ascii="Calibri" w:hAnsi="Calibri"/>
              </w:rPr>
              <w:t>Steps up to main yard.</w:t>
            </w:r>
          </w:p>
          <w:p w14:paraId="24B7190E" w14:textId="77777777" w:rsidR="0050072D" w:rsidRPr="009374D3" w:rsidRDefault="0050072D" w:rsidP="004E17B3">
            <w:pPr>
              <w:rPr>
                <w:rFonts w:ascii="Calibri" w:hAnsi="Calibri"/>
              </w:rPr>
            </w:pPr>
            <w:r>
              <w:rPr>
                <w:rFonts w:ascii="Calibri" w:hAnsi="Calibri"/>
              </w:rPr>
              <w:t xml:space="preserve"> Trips and falls up and down steps.</w:t>
            </w:r>
          </w:p>
        </w:tc>
        <w:tc>
          <w:tcPr>
            <w:tcW w:w="0" w:type="auto"/>
            <w:shd w:val="clear" w:color="auto" w:fill="auto"/>
          </w:tcPr>
          <w:p w14:paraId="1F4900A9" w14:textId="77777777" w:rsidR="0024027E" w:rsidRPr="009374D3" w:rsidRDefault="004235DA" w:rsidP="004E17B3">
            <w:pPr>
              <w:rPr>
                <w:rFonts w:ascii="Calibri" w:hAnsi="Calibri"/>
              </w:rPr>
            </w:pPr>
            <w:r>
              <w:rPr>
                <w:rFonts w:ascii="Calibri" w:hAnsi="Calibri"/>
              </w:rPr>
              <w:t>Children</w:t>
            </w:r>
            <w:r w:rsidR="009A6AEA">
              <w:rPr>
                <w:rFonts w:ascii="Calibri" w:hAnsi="Calibri"/>
              </w:rPr>
              <w:t xml:space="preserve"> (2-3 years)</w:t>
            </w:r>
            <w:r>
              <w:rPr>
                <w:rFonts w:ascii="Calibri" w:hAnsi="Calibri"/>
              </w:rPr>
              <w:t xml:space="preserve"> </w:t>
            </w:r>
            <w:r w:rsidR="009A6AEA">
              <w:rPr>
                <w:rFonts w:ascii="Calibri" w:hAnsi="Calibri"/>
              </w:rPr>
              <w:t xml:space="preserve">&amp; </w:t>
            </w:r>
            <w:r>
              <w:rPr>
                <w:rFonts w:ascii="Calibri" w:hAnsi="Calibri"/>
              </w:rPr>
              <w:t>staf</w:t>
            </w:r>
            <w:r w:rsidR="0050072D">
              <w:rPr>
                <w:rFonts w:ascii="Calibri" w:hAnsi="Calibri"/>
              </w:rPr>
              <w:t>f.</w:t>
            </w:r>
          </w:p>
        </w:tc>
        <w:tc>
          <w:tcPr>
            <w:tcW w:w="0" w:type="auto"/>
            <w:shd w:val="clear" w:color="auto" w:fill="auto"/>
          </w:tcPr>
          <w:p w14:paraId="4EAB0D50" w14:textId="77777777" w:rsidR="0024027E" w:rsidRPr="009374D3" w:rsidRDefault="00824011" w:rsidP="004E17B3">
            <w:pPr>
              <w:rPr>
                <w:rFonts w:ascii="Calibri" w:hAnsi="Calibri"/>
              </w:rPr>
            </w:pPr>
            <w:r>
              <w:rPr>
                <w:rFonts w:ascii="Calibri" w:hAnsi="Calibri"/>
              </w:rPr>
              <w:t xml:space="preserve">Steps </w:t>
            </w:r>
            <w:r w:rsidR="00EE3818">
              <w:rPr>
                <w:rFonts w:ascii="Calibri" w:hAnsi="Calibri"/>
              </w:rPr>
              <w:t xml:space="preserve">maintained and repaired when necessary. </w:t>
            </w:r>
          </w:p>
        </w:tc>
        <w:tc>
          <w:tcPr>
            <w:tcW w:w="0" w:type="auto"/>
            <w:shd w:val="clear" w:color="auto" w:fill="auto"/>
          </w:tcPr>
          <w:p w14:paraId="132A9F91" w14:textId="77777777" w:rsidR="0024027E" w:rsidRPr="009374D3" w:rsidRDefault="00EE3818" w:rsidP="004E17B3">
            <w:pPr>
              <w:rPr>
                <w:rFonts w:ascii="Calibri" w:hAnsi="Calibri"/>
              </w:rPr>
            </w:pPr>
            <w:r>
              <w:rPr>
                <w:rFonts w:ascii="Calibri" w:hAnsi="Calibri"/>
              </w:rPr>
              <w:t>Staff to be extra vigilant when steps are wet. Close observation of children, especially less abled</w:t>
            </w:r>
            <w:r w:rsidR="004235DA">
              <w:rPr>
                <w:rFonts w:ascii="Calibri" w:hAnsi="Calibri"/>
              </w:rPr>
              <w:t xml:space="preserve"> and experienced.</w:t>
            </w:r>
          </w:p>
        </w:tc>
        <w:tc>
          <w:tcPr>
            <w:tcW w:w="0" w:type="auto"/>
            <w:shd w:val="clear" w:color="auto" w:fill="auto"/>
          </w:tcPr>
          <w:p w14:paraId="6538278F" w14:textId="77777777" w:rsidR="0024027E" w:rsidRPr="00EE3818" w:rsidRDefault="00EE3818" w:rsidP="004E17B3">
            <w:pPr>
              <w:rPr>
                <w:rFonts w:ascii="Calibri" w:hAnsi="Calibri"/>
              </w:rPr>
            </w:pPr>
            <w:r w:rsidRPr="00EE3818">
              <w:rPr>
                <w:rFonts w:ascii="Calibri" w:hAnsi="Calibri"/>
              </w:rPr>
              <w:t>All staff.</w:t>
            </w:r>
          </w:p>
        </w:tc>
        <w:tc>
          <w:tcPr>
            <w:tcW w:w="0" w:type="auto"/>
            <w:shd w:val="clear" w:color="auto" w:fill="auto"/>
          </w:tcPr>
          <w:p w14:paraId="36528765" w14:textId="77777777" w:rsidR="0024027E" w:rsidRPr="009374D3" w:rsidRDefault="00EE3818" w:rsidP="004E17B3">
            <w:pPr>
              <w:rPr>
                <w:rFonts w:ascii="Calibri" w:hAnsi="Calibri"/>
              </w:rPr>
            </w:pPr>
            <w:r>
              <w:rPr>
                <w:rFonts w:ascii="Calibri" w:hAnsi="Calibri"/>
              </w:rPr>
              <w:t>During activity.</w:t>
            </w:r>
          </w:p>
        </w:tc>
      </w:tr>
      <w:tr w:rsidR="00AF0B8D" w:rsidRPr="009374D3" w14:paraId="0C0B0FE8" w14:textId="77777777" w:rsidTr="0024027E">
        <w:trPr>
          <w:trHeight w:val="1093"/>
        </w:trPr>
        <w:tc>
          <w:tcPr>
            <w:tcW w:w="0" w:type="auto"/>
            <w:shd w:val="clear" w:color="auto" w:fill="auto"/>
          </w:tcPr>
          <w:p w14:paraId="67A98F68" w14:textId="77777777" w:rsidR="0024027E" w:rsidRDefault="0024027E" w:rsidP="004E17B3">
            <w:pPr>
              <w:rPr>
                <w:rFonts w:ascii="Calibri" w:hAnsi="Calibri"/>
              </w:rPr>
            </w:pPr>
          </w:p>
          <w:p w14:paraId="6EEF714E" w14:textId="77777777" w:rsidR="0024027E" w:rsidRPr="009374D3" w:rsidRDefault="0024027E" w:rsidP="004E17B3">
            <w:pPr>
              <w:rPr>
                <w:rFonts w:ascii="Calibri" w:hAnsi="Calibri"/>
              </w:rPr>
            </w:pPr>
            <w:r>
              <w:rPr>
                <w:rFonts w:ascii="Calibri" w:hAnsi="Calibri"/>
              </w:rPr>
              <w:t>9</w:t>
            </w:r>
          </w:p>
        </w:tc>
        <w:tc>
          <w:tcPr>
            <w:tcW w:w="0" w:type="auto"/>
            <w:shd w:val="clear" w:color="auto" w:fill="auto"/>
          </w:tcPr>
          <w:p w14:paraId="72DAA615" w14:textId="77777777" w:rsidR="0024027E" w:rsidRDefault="004235DA" w:rsidP="004E17B3">
            <w:pPr>
              <w:rPr>
                <w:rFonts w:ascii="Calibri" w:hAnsi="Calibri"/>
              </w:rPr>
            </w:pPr>
            <w:r>
              <w:rPr>
                <w:rFonts w:ascii="Calibri" w:hAnsi="Calibri"/>
              </w:rPr>
              <w:t xml:space="preserve">Exploring and investigating natural materials. </w:t>
            </w:r>
          </w:p>
          <w:p w14:paraId="4922716F" w14:textId="77777777" w:rsidR="0050072D" w:rsidRPr="009374D3" w:rsidRDefault="00A4663D" w:rsidP="004E17B3">
            <w:pPr>
              <w:rPr>
                <w:rFonts w:ascii="Calibri" w:hAnsi="Calibri"/>
              </w:rPr>
            </w:pPr>
            <w:r>
              <w:rPr>
                <w:rFonts w:ascii="Calibri" w:hAnsi="Calibri"/>
              </w:rPr>
              <w:t>Children putting materials in mouth, scratching and cutting themselves.</w:t>
            </w:r>
          </w:p>
        </w:tc>
        <w:tc>
          <w:tcPr>
            <w:tcW w:w="0" w:type="auto"/>
            <w:shd w:val="clear" w:color="auto" w:fill="auto"/>
          </w:tcPr>
          <w:p w14:paraId="49668844" w14:textId="77777777" w:rsidR="0024027E" w:rsidRPr="009374D3" w:rsidRDefault="00A4663D" w:rsidP="004E17B3">
            <w:pPr>
              <w:rPr>
                <w:rFonts w:ascii="Calibri" w:hAnsi="Calibri"/>
              </w:rPr>
            </w:pPr>
            <w:r>
              <w:rPr>
                <w:rFonts w:ascii="Calibri" w:hAnsi="Calibri"/>
              </w:rPr>
              <w:t>Children</w:t>
            </w:r>
            <w:r w:rsidR="009A6AEA">
              <w:rPr>
                <w:rFonts w:ascii="Calibri" w:hAnsi="Calibri"/>
              </w:rPr>
              <w:t xml:space="preserve"> (2-3 years)</w:t>
            </w:r>
          </w:p>
        </w:tc>
        <w:tc>
          <w:tcPr>
            <w:tcW w:w="0" w:type="auto"/>
            <w:shd w:val="clear" w:color="auto" w:fill="auto"/>
          </w:tcPr>
          <w:p w14:paraId="7D86637A" w14:textId="77777777" w:rsidR="0024027E" w:rsidRPr="009374D3" w:rsidRDefault="00A4663D" w:rsidP="004E17B3">
            <w:pPr>
              <w:rPr>
                <w:rFonts w:ascii="Calibri" w:hAnsi="Calibri"/>
              </w:rPr>
            </w:pPr>
            <w:r>
              <w:rPr>
                <w:rFonts w:ascii="Calibri" w:hAnsi="Calibri"/>
              </w:rPr>
              <w:t>All staff first aid trained. Remind children not to put materials in mouth. Wash hands after activity.</w:t>
            </w:r>
          </w:p>
        </w:tc>
        <w:tc>
          <w:tcPr>
            <w:tcW w:w="0" w:type="auto"/>
            <w:shd w:val="clear" w:color="auto" w:fill="auto"/>
          </w:tcPr>
          <w:p w14:paraId="27A34A2A" w14:textId="77777777" w:rsidR="0024027E" w:rsidRPr="00A4663D" w:rsidRDefault="00A4663D" w:rsidP="004E17B3">
            <w:pPr>
              <w:rPr>
                <w:rFonts w:ascii="Calibri" w:hAnsi="Calibri"/>
              </w:rPr>
            </w:pPr>
            <w:r w:rsidRPr="00A4663D">
              <w:rPr>
                <w:rFonts w:ascii="Calibri" w:hAnsi="Calibri"/>
              </w:rPr>
              <w:t>Close staff supervision. Verbal warnings as well as removing any objects a child puts into mouth to make them aware of health and safety. Seek medical attention if needed.</w:t>
            </w:r>
          </w:p>
        </w:tc>
        <w:tc>
          <w:tcPr>
            <w:tcW w:w="0" w:type="auto"/>
            <w:shd w:val="clear" w:color="auto" w:fill="auto"/>
          </w:tcPr>
          <w:p w14:paraId="3E60F710" w14:textId="77777777" w:rsidR="0024027E" w:rsidRPr="00A4663D" w:rsidRDefault="00A4663D" w:rsidP="004E17B3">
            <w:pPr>
              <w:rPr>
                <w:rFonts w:ascii="Calibri" w:hAnsi="Calibri"/>
              </w:rPr>
            </w:pPr>
            <w:r w:rsidRPr="00A4663D">
              <w:rPr>
                <w:rFonts w:ascii="Calibri" w:hAnsi="Calibri"/>
              </w:rPr>
              <w:t>All staff.</w:t>
            </w:r>
          </w:p>
        </w:tc>
        <w:tc>
          <w:tcPr>
            <w:tcW w:w="0" w:type="auto"/>
            <w:shd w:val="clear" w:color="auto" w:fill="auto"/>
          </w:tcPr>
          <w:p w14:paraId="28F2F76E" w14:textId="77777777" w:rsidR="0024027E" w:rsidRPr="009374D3" w:rsidRDefault="00A4663D" w:rsidP="004E17B3">
            <w:pPr>
              <w:rPr>
                <w:rFonts w:ascii="Calibri" w:hAnsi="Calibri"/>
              </w:rPr>
            </w:pPr>
            <w:r>
              <w:rPr>
                <w:rFonts w:ascii="Calibri" w:hAnsi="Calibri"/>
              </w:rPr>
              <w:t xml:space="preserve">During activity and after. </w:t>
            </w:r>
          </w:p>
        </w:tc>
      </w:tr>
      <w:tr w:rsidR="00AF0B8D" w:rsidRPr="009374D3" w14:paraId="6AC0AB24" w14:textId="77777777" w:rsidTr="0024027E">
        <w:trPr>
          <w:trHeight w:val="1093"/>
        </w:trPr>
        <w:tc>
          <w:tcPr>
            <w:tcW w:w="0" w:type="auto"/>
            <w:shd w:val="clear" w:color="auto" w:fill="auto"/>
          </w:tcPr>
          <w:p w14:paraId="1F6DDBB3" w14:textId="77777777" w:rsidR="0024027E" w:rsidRDefault="0024027E" w:rsidP="004E17B3">
            <w:pPr>
              <w:rPr>
                <w:rFonts w:ascii="Calibri" w:hAnsi="Calibri"/>
              </w:rPr>
            </w:pPr>
          </w:p>
          <w:p w14:paraId="54922024" w14:textId="77777777" w:rsidR="0024027E" w:rsidRDefault="0024027E" w:rsidP="004E17B3">
            <w:pPr>
              <w:rPr>
                <w:rFonts w:ascii="Calibri" w:hAnsi="Calibri"/>
              </w:rPr>
            </w:pPr>
            <w:r>
              <w:rPr>
                <w:rFonts w:ascii="Calibri" w:hAnsi="Calibri"/>
              </w:rPr>
              <w:t>10</w:t>
            </w:r>
          </w:p>
        </w:tc>
        <w:tc>
          <w:tcPr>
            <w:tcW w:w="0" w:type="auto"/>
            <w:shd w:val="clear" w:color="auto" w:fill="auto"/>
          </w:tcPr>
          <w:p w14:paraId="04E7F52D" w14:textId="77777777" w:rsidR="0024027E" w:rsidRPr="009374D3" w:rsidRDefault="00A4663D" w:rsidP="004E17B3">
            <w:pPr>
              <w:rPr>
                <w:rFonts w:ascii="Calibri" w:hAnsi="Calibri"/>
              </w:rPr>
            </w:pPr>
            <w:r>
              <w:rPr>
                <w:rFonts w:ascii="Calibri" w:hAnsi="Calibri"/>
              </w:rPr>
              <w:t>Children with additional learning needs, for all areas mentioned above</w:t>
            </w:r>
            <w:r w:rsidR="00B66C7C">
              <w:rPr>
                <w:rFonts w:ascii="Calibri" w:hAnsi="Calibri"/>
              </w:rPr>
              <w:t xml:space="preserve"> and medical conditions.</w:t>
            </w:r>
          </w:p>
        </w:tc>
        <w:tc>
          <w:tcPr>
            <w:tcW w:w="0" w:type="auto"/>
            <w:shd w:val="clear" w:color="auto" w:fill="auto"/>
          </w:tcPr>
          <w:p w14:paraId="51B568A2" w14:textId="77777777" w:rsidR="0024027E" w:rsidRPr="009374D3" w:rsidRDefault="00A4663D" w:rsidP="004E17B3">
            <w:pPr>
              <w:rPr>
                <w:rFonts w:ascii="Calibri" w:hAnsi="Calibri"/>
              </w:rPr>
            </w:pPr>
            <w:r>
              <w:rPr>
                <w:rFonts w:ascii="Calibri" w:hAnsi="Calibri"/>
              </w:rPr>
              <w:t>Children</w:t>
            </w:r>
            <w:r w:rsidR="00C32DFB">
              <w:rPr>
                <w:rFonts w:ascii="Calibri" w:hAnsi="Calibri"/>
              </w:rPr>
              <w:t xml:space="preserve"> (2-3 years)</w:t>
            </w:r>
          </w:p>
        </w:tc>
        <w:tc>
          <w:tcPr>
            <w:tcW w:w="0" w:type="auto"/>
            <w:shd w:val="clear" w:color="auto" w:fill="auto"/>
          </w:tcPr>
          <w:p w14:paraId="377BEBEA" w14:textId="77777777" w:rsidR="0024027E" w:rsidRPr="009374D3" w:rsidRDefault="00A4663D" w:rsidP="004E17B3">
            <w:pPr>
              <w:rPr>
                <w:rFonts w:ascii="Calibri" w:hAnsi="Calibri"/>
              </w:rPr>
            </w:pPr>
            <w:r>
              <w:rPr>
                <w:rFonts w:ascii="Calibri" w:hAnsi="Calibri"/>
              </w:rPr>
              <w:t xml:space="preserve">One to one support. Extra support for those less able. </w:t>
            </w:r>
          </w:p>
        </w:tc>
        <w:tc>
          <w:tcPr>
            <w:tcW w:w="0" w:type="auto"/>
            <w:shd w:val="clear" w:color="auto" w:fill="auto"/>
          </w:tcPr>
          <w:p w14:paraId="28163A6A" w14:textId="77777777" w:rsidR="0024027E" w:rsidRPr="009374D3" w:rsidRDefault="00B66C7C" w:rsidP="004E17B3">
            <w:pPr>
              <w:rPr>
                <w:rFonts w:ascii="Calibri" w:hAnsi="Calibri"/>
              </w:rPr>
            </w:pPr>
            <w:r>
              <w:rPr>
                <w:rFonts w:ascii="Calibri" w:hAnsi="Calibri"/>
              </w:rPr>
              <w:t xml:space="preserve">Depending on needs, child may need to be carried or use of pushchair. Extra support with activities. Medical supplies need to be taken. </w:t>
            </w:r>
          </w:p>
        </w:tc>
        <w:tc>
          <w:tcPr>
            <w:tcW w:w="0" w:type="auto"/>
            <w:shd w:val="clear" w:color="auto" w:fill="auto"/>
          </w:tcPr>
          <w:p w14:paraId="77CBB624" w14:textId="77777777" w:rsidR="0024027E" w:rsidRPr="0095077A" w:rsidRDefault="00322119" w:rsidP="004E17B3">
            <w:pPr>
              <w:rPr>
                <w:rFonts w:ascii="Calibri" w:hAnsi="Calibri"/>
                <w:b/>
              </w:rPr>
            </w:pPr>
            <w:r>
              <w:rPr>
                <w:rFonts w:ascii="Calibri" w:hAnsi="Calibri"/>
              </w:rPr>
              <w:t>One to one s</w:t>
            </w:r>
            <w:r w:rsidR="00B66C7C" w:rsidRPr="00B66C7C">
              <w:rPr>
                <w:rFonts w:ascii="Calibri" w:hAnsi="Calibri"/>
              </w:rPr>
              <w:t>upport worker</w:t>
            </w:r>
            <w:r w:rsidR="00B66C7C">
              <w:rPr>
                <w:rFonts w:ascii="Calibri" w:hAnsi="Calibri"/>
                <w:b/>
              </w:rPr>
              <w:t xml:space="preserve"> </w:t>
            </w:r>
            <w:r w:rsidR="00B66C7C" w:rsidRPr="00B66C7C">
              <w:rPr>
                <w:rFonts w:ascii="Calibri" w:hAnsi="Calibri"/>
              </w:rPr>
              <w:t>and all staff.</w:t>
            </w:r>
          </w:p>
        </w:tc>
        <w:tc>
          <w:tcPr>
            <w:tcW w:w="0" w:type="auto"/>
            <w:shd w:val="clear" w:color="auto" w:fill="auto"/>
          </w:tcPr>
          <w:p w14:paraId="5D1787C6" w14:textId="77777777" w:rsidR="0024027E" w:rsidRPr="009374D3" w:rsidRDefault="00B66C7C" w:rsidP="004E17B3">
            <w:pPr>
              <w:rPr>
                <w:rFonts w:ascii="Calibri" w:hAnsi="Calibri"/>
              </w:rPr>
            </w:pPr>
            <w:r>
              <w:rPr>
                <w:rFonts w:ascii="Calibri" w:hAnsi="Calibri"/>
              </w:rPr>
              <w:t>During activity.</w:t>
            </w:r>
          </w:p>
        </w:tc>
      </w:tr>
    </w:tbl>
    <w:p w14:paraId="7C7279B6" w14:textId="77777777" w:rsidR="00EF6C7C" w:rsidRDefault="0088176C" w:rsidP="0088176C">
      <w:pPr>
        <w:spacing w:after="200" w:line="360" w:lineRule="auto"/>
        <w:jc w:val="both"/>
        <w:rPr>
          <w:rFonts w:ascii="Times New Roman" w:eastAsia="Times New Roman" w:hAnsi="Times New Roman" w:cs="Times New Roman"/>
          <w:sz w:val="32"/>
          <w:szCs w:val="32"/>
          <w:u w:val="single"/>
        </w:rPr>
      </w:pPr>
      <w:r>
        <w:rPr>
          <w:rFonts w:ascii="Times New Roman" w:eastAsia="Times New Roman" w:hAnsi="Times New Roman" w:cs="Times New Roman"/>
          <w:sz w:val="32"/>
          <w:szCs w:val="32"/>
          <w:u w:val="single"/>
        </w:rPr>
        <w:lastRenderedPageBreak/>
        <w:t xml:space="preserve">Section 4 </w:t>
      </w:r>
      <w:r w:rsidR="003A5089">
        <w:rPr>
          <w:rFonts w:ascii="Times New Roman" w:eastAsia="Times New Roman" w:hAnsi="Times New Roman" w:cs="Times New Roman"/>
          <w:sz w:val="32"/>
          <w:szCs w:val="32"/>
          <w:u w:val="single"/>
        </w:rPr>
        <w:t>–</w:t>
      </w:r>
      <w:r>
        <w:rPr>
          <w:rFonts w:ascii="Times New Roman" w:eastAsia="Times New Roman" w:hAnsi="Times New Roman" w:cs="Times New Roman"/>
          <w:sz w:val="32"/>
          <w:szCs w:val="32"/>
          <w:u w:val="single"/>
        </w:rPr>
        <w:t xml:space="preserve"> Reflection</w:t>
      </w:r>
      <w:r w:rsidR="000A702F">
        <w:rPr>
          <w:rFonts w:ascii="Times New Roman" w:eastAsia="Times New Roman" w:hAnsi="Times New Roman" w:cs="Times New Roman"/>
          <w:sz w:val="32"/>
          <w:szCs w:val="32"/>
          <w:u w:val="single"/>
        </w:rPr>
        <w:t xml:space="preserve"> </w:t>
      </w:r>
    </w:p>
    <w:p w14:paraId="4EB44210" w14:textId="77777777" w:rsidR="005A58A5" w:rsidRDefault="00230A9E" w:rsidP="0088176C">
      <w:pPr>
        <w:spacing w:after="200" w:line="360" w:lineRule="auto"/>
        <w:jc w:val="both"/>
        <w:rPr>
          <w:rFonts w:ascii="Times New Roman" w:eastAsia="Times New Roman" w:hAnsi="Times New Roman" w:cs="Times New Roman"/>
          <w:sz w:val="32"/>
          <w:szCs w:val="32"/>
        </w:rPr>
      </w:pPr>
      <w:r>
        <w:rPr>
          <w:rFonts w:ascii="Times New Roman" w:eastAsia="Times New Roman" w:hAnsi="Times New Roman" w:cs="Times New Roman"/>
          <w:sz w:val="32"/>
          <w:szCs w:val="32"/>
        </w:rPr>
        <w:t>In the early years Foundation Phase, play experiences outdoors has great</w:t>
      </w:r>
      <w:r w:rsidR="005A58A5">
        <w:rPr>
          <w:rFonts w:ascii="Times New Roman" w:eastAsia="Times New Roman" w:hAnsi="Times New Roman" w:cs="Times New Roman"/>
          <w:sz w:val="32"/>
          <w:szCs w:val="32"/>
        </w:rPr>
        <w:t xml:space="preserve"> i</w:t>
      </w:r>
      <w:r>
        <w:rPr>
          <w:rFonts w:ascii="Times New Roman" w:eastAsia="Times New Roman" w:hAnsi="Times New Roman" w:cs="Times New Roman"/>
          <w:sz w:val="32"/>
          <w:szCs w:val="32"/>
        </w:rPr>
        <w:t>mportance</w:t>
      </w:r>
      <w:r w:rsidR="005A58A5">
        <w:rPr>
          <w:rFonts w:ascii="Times New Roman" w:eastAsia="Times New Roman" w:hAnsi="Times New Roman" w:cs="Times New Roman"/>
          <w:sz w:val="32"/>
          <w:szCs w:val="32"/>
        </w:rPr>
        <w:t>,</w:t>
      </w:r>
      <w:r>
        <w:rPr>
          <w:rFonts w:ascii="Times New Roman" w:eastAsia="Times New Roman" w:hAnsi="Times New Roman" w:cs="Times New Roman"/>
          <w:sz w:val="32"/>
          <w:szCs w:val="32"/>
        </w:rPr>
        <w:t xml:space="preserve"> as research has shown there are many </w:t>
      </w:r>
      <w:r w:rsidR="00AA3CF2">
        <w:rPr>
          <w:rFonts w:ascii="Times New Roman" w:eastAsia="Times New Roman" w:hAnsi="Times New Roman" w:cs="Times New Roman"/>
          <w:sz w:val="32"/>
          <w:szCs w:val="32"/>
        </w:rPr>
        <w:t xml:space="preserve">long term </w:t>
      </w:r>
      <w:r>
        <w:rPr>
          <w:rFonts w:ascii="Times New Roman" w:eastAsia="Times New Roman" w:hAnsi="Times New Roman" w:cs="Times New Roman"/>
          <w:sz w:val="32"/>
          <w:szCs w:val="32"/>
        </w:rPr>
        <w:t xml:space="preserve">benefits for learning and development as well as </w:t>
      </w:r>
      <w:r w:rsidR="00AA3CF2">
        <w:rPr>
          <w:rFonts w:ascii="Times New Roman" w:eastAsia="Times New Roman" w:hAnsi="Times New Roman" w:cs="Times New Roman"/>
          <w:sz w:val="32"/>
          <w:szCs w:val="32"/>
        </w:rPr>
        <w:t>health and well-being. (Welsh Government, 2014)  Therefore</w:t>
      </w:r>
      <w:r w:rsidR="005A58A5">
        <w:rPr>
          <w:rFonts w:ascii="Times New Roman" w:eastAsia="Times New Roman" w:hAnsi="Times New Roman" w:cs="Times New Roman"/>
          <w:sz w:val="32"/>
          <w:szCs w:val="32"/>
        </w:rPr>
        <w:t>,</w:t>
      </w:r>
      <w:r w:rsidR="00AA3CF2">
        <w:rPr>
          <w:rFonts w:ascii="Times New Roman" w:eastAsia="Times New Roman" w:hAnsi="Times New Roman" w:cs="Times New Roman"/>
          <w:sz w:val="32"/>
          <w:szCs w:val="32"/>
        </w:rPr>
        <w:t xml:space="preserve"> it is important that children have the opportunity to take part and experience ‘outdoor play.’</w:t>
      </w:r>
      <w:r w:rsidR="005A58A5">
        <w:rPr>
          <w:rFonts w:ascii="Times New Roman" w:eastAsia="Times New Roman" w:hAnsi="Times New Roman" w:cs="Times New Roman"/>
          <w:sz w:val="32"/>
          <w:szCs w:val="32"/>
        </w:rPr>
        <w:t xml:space="preserve"> </w:t>
      </w:r>
    </w:p>
    <w:p w14:paraId="74573EE5" w14:textId="77777777" w:rsidR="00230A9E" w:rsidRDefault="005A58A5" w:rsidP="0088176C">
      <w:pPr>
        <w:spacing w:after="200" w:line="360" w:lineRule="auto"/>
        <w:jc w:val="both"/>
        <w:rPr>
          <w:rFonts w:ascii="Times New Roman" w:eastAsia="Times New Roman" w:hAnsi="Times New Roman" w:cs="Times New Roman"/>
          <w:sz w:val="32"/>
          <w:szCs w:val="32"/>
        </w:rPr>
      </w:pPr>
      <w:r>
        <w:rPr>
          <w:rFonts w:ascii="Times New Roman" w:eastAsia="Times New Roman" w:hAnsi="Times New Roman" w:cs="Times New Roman"/>
          <w:sz w:val="32"/>
          <w:szCs w:val="32"/>
        </w:rPr>
        <w:t>In this assignment, I undertook a risk assessment for a ‘welly walk / outdoor’ activity. Risk assessments</w:t>
      </w:r>
      <w:r w:rsidR="007D7B22">
        <w:rPr>
          <w:rFonts w:ascii="Times New Roman" w:eastAsia="Times New Roman" w:hAnsi="Times New Roman" w:cs="Times New Roman"/>
          <w:sz w:val="32"/>
          <w:szCs w:val="32"/>
        </w:rPr>
        <w:t xml:space="preserve"> are</w:t>
      </w:r>
      <w:r>
        <w:rPr>
          <w:rFonts w:ascii="Times New Roman" w:eastAsia="Times New Roman" w:hAnsi="Times New Roman" w:cs="Times New Roman"/>
          <w:sz w:val="32"/>
          <w:szCs w:val="32"/>
        </w:rPr>
        <w:t xml:space="preserve"> part of a childcare practitioners role, </w:t>
      </w:r>
      <w:r w:rsidR="007D7B22">
        <w:rPr>
          <w:rFonts w:ascii="Times New Roman" w:eastAsia="Times New Roman" w:hAnsi="Times New Roman" w:cs="Times New Roman"/>
          <w:sz w:val="32"/>
          <w:szCs w:val="32"/>
        </w:rPr>
        <w:t xml:space="preserve"> and </w:t>
      </w:r>
      <w:r>
        <w:rPr>
          <w:rFonts w:ascii="Times New Roman" w:eastAsia="Times New Roman" w:hAnsi="Times New Roman" w:cs="Times New Roman"/>
          <w:sz w:val="32"/>
          <w:szCs w:val="32"/>
        </w:rPr>
        <w:t>assisting wit</w:t>
      </w:r>
      <w:r w:rsidR="007D7B22">
        <w:rPr>
          <w:rFonts w:ascii="Times New Roman" w:eastAsia="Times New Roman" w:hAnsi="Times New Roman" w:cs="Times New Roman"/>
          <w:sz w:val="32"/>
          <w:szCs w:val="32"/>
        </w:rPr>
        <w:t xml:space="preserve">h them </w:t>
      </w:r>
      <w:r>
        <w:rPr>
          <w:rFonts w:ascii="Times New Roman" w:eastAsia="Times New Roman" w:hAnsi="Times New Roman" w:cs="Times New Roman"/>
          <w:sz w:val="32"/>
          <w:szCs w:val="32"/>
        </w:rPr>
        <w:t>is vital in the everyday running of pre-school settings</w:t>
      </w:r>
      <w:r w:rsidR="007D7B22">
        <w:rPr>
          <w:rFonts w:ascii="Times New Roman" w:eastAsia="Times New Roman" w:hAnsi="Times New Roman" w:cs="Times New Roman"/>
          <w:sz w:val="32"/>
          <w:szCs w:val="32"/>
        </w:rPr>
        <w:t xml:space="preserve"> as t</w:t>
      </w:r>
      <w:r>
        <w:rPr>
          <w:rFonts w:ascii="Times New Roman" w:eastAsia="Times New Roman" w:hAnsi="Times New Roman" w:cs="Times New Roman"/>
          <w:sz w:val="32"/>
          <w:szCs w:val="32"/>
        </w:rPr>
        <w:t>hese</w:t>
      </w:r>
      <w:r w:rsidR="007D7B22">
        <w:rPr>
          <w:rFonts w:ascii="Times New Roman" w:eastAsia="Times New Roman" w:hAnsi="Times New Roman" w:cs="Times New Roman"/>
          <w:sz w:val="32"/>
          <w:szCs w:val="32"/>
        </w:rPr>
        <w:t xml:space="preserve"> </w:t>
      </w:r>
      <w:r>
        <w:rPr>
          <w:rFonts w:ascii="Times New Roman" w:eastAsia="Times New Roman" w:hAnsi="Times New Roman" w:cs="Times New Roman"/>
          <w:sz w:val="32"/>
          <w:szCs w:val="32"/>
        </w:rPr>
        <w:t xml:space="preserve">assessments are methods of preventing accidents, injury and sometimes even death. </w:t>
      </w:r>
      <w:r w:rsidR="007D7B22">
        <w:rPr>
          <w:rFonts w:ascii="Times New Roman" w:eastAsia="Times New Roman" w:hAnsi="Times New Roman" w:cs="Times New Roman"/>
          <w:sz w:val="32"/>
          <w:szCs w:val="32"/>
        </w:rPr>
        <w:t>(Key skills in child care, 2006)</w:t>
      </w:r>
    </w:p>
    <w:p w14:paraId="5214C449" w14:textId="77777777" w:rsidR="00462827" w:rsidRDefault="007D7B22" w:rsidP="0088176C">
      <w:pPr>
        <w:spacing w:after="200" w:line="360" w:lineRule="auto"/>
        <w:jc w:val="both"/>
        <w:rPr>
          <w:rFonts w:ascii="Times New Roman" w:eastAsia="Times New Roman" w:hAnsi="Times New Roman" w:cs="Times New Roman"/>
          <w:sz w:val="32"/>
          <w:szCs w:val="32"/>
        </w:rPr>
      </w:pPr>
      <w:r>
        <w:rPr>
          <w:rFonts w:ascii="Times New Roman" w:eastAsia="Times New Roman" w:hAnsi="Times New Roman" w:cs="Times New Roman"/>
          <w:sz w:val="32"/>
          <w:szCs w:val="32"/>
        </w:rPr>
        <w:t xml:space="preserve">I am using Gibbs’ model of Reflection (Gibbs, 1998) and using the reflective cycle to analyse </w:t>
      </w:r>
      <w:r w:rsidR="00462827">
        <w:rPr>
          <w:rFonts w:ascii="Times New Roman" w:eastAsia="Times New Roman" w:hAnsi="Times New Roman" w:cs="Times New Roman"/>
          <w:sz w:val="32"/>
          <w:szCs w:val="32"/>
        </w:rPr>
        <w:t>and reflect upon the risk assessment undertaken. When working with young children reflective practice should be seen as a ‘political and social responsibility’ (Bolton, 2010:11), belonging to all those involved in early childhood policy and practice. (Waller and Davis, 2005, p.346).</w:t>
      </w:r>
    </w:p>
    <w:p w14:paraId="01BB1058" w14:textId="77777777" w:rsidR="00061B5B" w:rsidRDefault="00462827" w:rsidP="0088176C">
      <w:pPr>
        <w:spacing w:after="200" w:line="360" w:lineRule="auto"/>
        <w:jc w:val="both"/>
        <w:rPr>
          <w:rFonts w:ascii="Times New Roman" w:eastAsia="Times New Roman" w:hAnsi="Times New Roman" w:cs="Times New Roman"/>
          <w:sz w:val="32"/>
          <w:szCs w:val="32"/>
        </w:rPr>
      </w:pPr>
      <w:r>
        <w:rPr>
          <w:rFonts w:ascii="Times New Roman" w:eastAsia="Times New Roman" w:hAnsi="Times New Roman" w:cs="Times New Roman"/>
          <w:sz w:val="32"/>
          <w:szCs w:val="32"/>
        </w:rPr>
        <w:t>To begin with I looked for hazards in the activity, then decided who might be harmed and how, identified if the hazard will cause harm and whether existing precautions would be enough</w:t>
      </w:r>
      <w:r w:rsidR="00061B5B">
        <w:rPr>
          <w:rFonts w:ascii="Times New Roman" w:eastAsia="Times New Roman" w:hAnsi="Times New Roman" w:cs="Times New Roman"/>
          <w:sz w:val="32"/>
          <w:szCs w:val="32"/>
        </w:rPr>
        <w:t>.</w:t>
      </w:r>
      <w:r w:rsidR="00BD4D45">
        <w:rPr>
          <w:rFonts w:ascii="Times New Roman" w:eastAsia="Times New Roman" w:hAnsi="Times New Roman" w:cs="Times New Roman"/>
          <w:sz w:val="32"/>
          <w:szCs w:val="32"/>
        </w:rPr>
        <w:t xml:space="preserve"> By looking at these </w:t>
      </w:r>
      <w:r w:rsidR="00BD4D45">
        <w:rPr>
          <w:rFonts w:ascii="Times New Roman" w:eastAsia="Times New Roman" w:hAnsi="Times New Roman" w:cs="Times New Roman"/>
          <w:sz w:val="32"/>
          <w:szCs w:val="32"/>
        </w:rPr>
        <w:lastRenderedPageBreak/>
        <w:t xml:space="preserve">hazards, </w:t>
      </w:r>
      <w:r w:rsidR="00061B5B">
        <w:rPr>
          <w:rFonts w:ascii="Times New Roman" w:eastAsia="Times New Roman" w:hAnsi="Times New Roman" w:cs="Times New Roman"/>
          <w:sz w:val="32"/>
          <w:szCs w:val="32"/>
        </w:rPr>
        <w:t xml:space="preserve"> I found that some of these areas needed to be improved upon</w:t>
      </w:r>
      <w:r w:rsidR="00BD4D45">
        <w:rPr>
          <w:rFonts w:ascii="Times New Roman" w:eastAsia="Times New Roman" w:hAnsi="Times New Roman" w:cs="Times New Roman"/>
          <w:sz w:val="32"/>
          <w:szCs w:val="32"/>
        </w:rPr>
        <w:t xml:space="preserve"> so </w:t>
      </w:r>
      <w:r w:rsidR="00061B5B">
        <w:rPr>
          <w:rFonts w:ascii="Times New Roman" w:eastAsia="Times New Roman" w:hAnsi="Times New Roman" w:cs="Times New Roman"/>
          <w:sz w:val="32"/>
          <w:szCs w:val="32"/>
        </w:rPr>
        <w:t xml:space="preserve"> I decided what further precautions could be done to reduce the risk. I then recorded my findings. (Meggitt, 2011)</w:t>
      </w:r>
    </w:p>
    <w:p w14:paraId="006EC20F" w14:textId="77777777" w:rsidR="007D7B22" w:rsidRDefault="00061B5B" w:rsidP="0088176C">
      <w:pPr>
        <w:spacing w:after="200" w:line="360" w:lineRule="auto"/>
        <w:jc w:val="both"/>
        <w:rPr>
          <w:rFonts w:ascii="Times New Roman" w:eastAsia="Times New Roman" w:hAnsi="Times New Roman" w:cs="Times New Roman"/>
          <w:sz w:val="32"/>
          <w:szCs w:val="32"/>
        </w:rPr>
      </w:pPr>
      <w:r>
        <w:rPr>
          <w:rFonts w:ascii="Times New Roman" w:eastAsia="Times New Roman" w:hAnsi="Times New Roman" w:cs="Times New Roman"/>
          <w:sz w:val="32"/>
          <w:szCs w:val="32"/>
        </w:rPr>
        <w:t>I felt confident about doing the risk assessment, as I have previously made detailed risk assessments for other activities in my job role as deputy manager</w:t>
      </w:r>
      <w:r w:rsidR="006B286E">
        <w:rPr>
          <w:rFonts w:ascii="Times New Roman" w:eastAsia="Times New Roman" w:hAnsi="Times New Roman" w:cs="Times New Roman"/>
          <w:sz w:val="32"/>
          <w:szCs w:val="32"/>
        </w:rPr>
        <w:t xml:space="preserve">. </w:t>
      </w:r>
      <w:r>
        <w:rPr>
          <w:rFonts w:ascii="Times New Roman" w:eastAsia="Times New Roman" w:hAnsi="Times New Roman" w:cs="Times New Roman"/>
          <w:sz w:val="32"/>
          <w:szCs w:val="32"/>
        </w:rPr>
        <w:t>I assess for hazards and</w:t>
      </w:r>
      <w:r w:rsidR="006B286E">
        <w:rPr>
          <w:rFonts w:ascii="Times New Roman" w:eastAsia="Times New Roman" w:hAnsi="Times New Roman" w:cs="Times New Roman"/>
          <w:sz w:val="32"/>
          <w:szCs w:val="32"/>
        </w:rPr>
        <w:t xml:space="preserve"> the</w:t>
      </w:r>
      <w:r>
        <w:rPr>
          <w:rFonts w:ascii="Times New Roman" w:eastAsia="Times New Roman" w:hAnsi="Times New Roman" w:cs="Times New Roman"/>
          <w:sz w:val="32"/>
          <w:szCs w:val="32"/>
        </w:rPr>
        <w:t xml:space="preserve"> </w:t>
      </w:r>
      <w:r w:rsidR="006B286E">
        <w:rPr>
          <w:rFonts w:ascii="Times New Roman" w:eastAsia="Times New Roman" w:hAnsi="Times New Roman" w:cs="Times New Roman"/>
          <w:sz w:val="32"/>
          <w:szCs w:val="32"/>
        </w:rPr>
        <w:t>likelihood of them posing to be a risk on a daily basis, so I am familiar what to look out for. I also felt that looking for such hazards and identifying the risk of the welly walk/ outdoor play was more challenging than first thought, as many factors had to be taken into account.</w:t>
      </w:r>
      <w:r w:rsidR="00D92B85">
        <w:rPr>
          <w:rFonts w:ascii="Times New Roman" w:eastAsia="Times New Roman" w:hAnsi="Times New Roman" w:cs="Times New Roman"/>
          <w:sz w:val="32"/>
          <w:szCs w:val="32"/>
        </w:rPr>
        <w:t xml:space="preserve"> I felt this activity needed to have a risk assessment as the children were being taken out of the setting and would be taking part in physical activity. We need to ensure that children are safe during physical activity as accidents can happen very quickly. (Tassoni, 2002)</w:t>
      </w:r>
    </w:p>
    <w:p w14:paraId="341774DF" w14:textId="77777777" w:rsidR="00597B22" w:rsidRDefault="006B286E" w:rsidP="0088176C">
      <w:pPr>
        <w:spacing w:after="200" w:line="360" w:lineRule="auto"/>
        <w:jc w:val="both"/>
        <w:rPr>
          <w:rFonts w:ascii="Times New Roman" w:eastAsia="Times New Roman" w:hAnsi="Times New Roman" w:cs="Times New Roman"/>
          <w:sz w:val="32"/>
          <w:szCs w:val="32"/>
        </w:rPr>
      </w:pPr>
      <w:r>
        <w:rPr>
          <w:rFonts w:ascii="Times New Roman" w:eastAsia="Times New Roman" w:hAnsi="Times New Roman" w:cs="Times New Roman"/>
          <w:sz w:val="32"/>
          <w:szCs w:val="32"/>
        </w:rPr>
        <w:t>I think I done</w:t>
      </w:r>
      <w:r w:rsidR="00717E92">
        <w:rPr>
          <w:rFonts w:ascii="Times New Roman" w:eastAsia="Times New Roman" w:hAnsi="Times New Roman" w:cs="Times New Roman"/>
          <w:sz w:val="32"/>
          <w:szCs w:val="32"/>
        </w:rPr>
        <w:t xml:space="preserve"> good</w:t>
      </w:r>
      <w:r>
        <w:rPr>
          <w:rFonts w:ascii="Times New Roman" w:eastAsia="Times New Roman" w:hAnsi="Times New Roman" w:cs="Times New Roman"/>
          <w:sz w:val="32"/>
          <w:szCs w:val="32"/>
        </w:rPr>
        <w:t xml:space="preserve"> in the risk assessment</w:t>
      </w:r>
      <w:r w:rsidR="00D92B85">
        <w:rPr>
          <w:rFonts w:ascii="Times New Roman" w:eastAsia="Times New Roman" w:hAnsi="Times New Roman" w:cs="Times New Roman"/>
          <w:sz w:val="32"/>
          <w:szCs w:val="32"/>
        </w:rPr>
        <w:t>,</w:t>
      </w:r>
      <w:r>
        <w:rPr>
          <w:rFonts w:ascii="Times New Roman" w:eastAsia="Times New Roman" w:hAnsi="Times New Roman" w:cs="Times New Roman"/>
          <w:sz w:val="32"/>
          <w:szCs w:val="32"/>
        </w:rPr>
        <w:t xml:space="preserve"> as I looked at not only the welfare of the children and staff due to injury, but also other factors which might pose to be a risk. For example the weather. I thought about different </w:t>
      </w:r>
      <w:r w:rsidR="00717E92">
        <w:rPr>
          <w:rFonts w:ascii="Times New Roman" w:eastAsia="Times New Roman" w:hAnsi="Times New Roman" w:cs="Times New Roman"/>
          <w:sz w:val="32"/>
          <w:szCs w:val="32"/>
        </w:rPr>
        <w:t xml:space="preserve">type of </w:t>
      </w:r>
      <w:r>
        <w:rPr>
          <w:rFonts w:ascii="Times New Roman" w:eastAsia="Times New Roman" w:hAnsi="Times New Roman" w:cs="Times New Roman"/>
          <w:sz w:val="32"/>
          <w:szCs w:val="32"/>
        </w:rPr>
        <w:t>weather conditions</w:t>
      </w:r>
      <w:r w:rsidR="00717E92">
        <w:rPr>
          <w:rFonts w:ascii="Times New Roman" w:eastAsia="Times New Roman" w:hAnsi="Times New Roman" w:cs="Times New Roman"/>
          <w:sz w:val="32"/>
          <w:szCs w:val="32"/>
        </w:rPr>
        <w:t xml:space="preserve"> </w:t>
      </w:r>
      <w:r>
        <w:rPr>
          <w:rFonts w:ascii="Times New Roman" w:eastAsia="Times New Roman" w:hAnsi="Times New Roman" w:cs="Times New Roman"/>
          <w:sz w:val="32"/>
          <w:szCs w:val="32"/>
        </w:rPr>
        <w:t>and what precautions could be made to prevent this from having an affect on the activity from taking place</w:t>
      </w:r>
      <w:r w:rsidR="0035151E">
        <w:rPr>
          <w:rFonts w:ascii="Times New Roman" w:eastAsia="Times New Roman" w:hAnsi="Times New Roman" w:cs="Times New Roman"/>
          <w:sz w:val="32"/>
          <w:szCs w:val="32"/>
        </w:rPr>
        <w:t xml:space="preserve">. Welsh Government guidelines support outdoor play, in all weathers, as it enhances all aspects of child development, such as </w:t>
      </w:r>
      <w:r w:rsidR="0035151E">
        <w:rPr>
          <w:rFonts w:ascii="Times New Roman" w:eastAsia="Times New Roman" w:hAnsi="Times New Roman" w:cs="Times New Roman"/>
          <w:sz w:val="32"/>
          <w:szCs w:val="32"/>
        </w:rPr>
        <w:lastRenderedPageBreak/>
        <w:t>physical, social, creative, cultural and personal. (Welsh Government, 2007)</w:t>
      </w:r>
      <w:r w:rsidR="000A0E37">
        <w:rPr>
          <w:rFonts w:ascii="Times New Roman" w:eastAsia="Times New Roman" w:hAnsi="Times New Roman" w:cs="Times New Roman"/>
          <w:sz w:val="32"/>
          <w:szCs w:val="32"/>
        </w:rPr>
        <w:t>.</w:t>
      </w:r>
      <w:r w:rsidR="0035151E">
        <w:rPr>
          <w:rFonts w:ascii="Times New Roman" w:eastAsia="Times New Roman" w:hAnsi="Times New Roman" w:cs="Times New Roman"/>
          <w:sz w:val="32"/>
          <w:szCs w:val="32"/>
        </w:rPr>
        <w:t xml:space="preserve"> </w:t>
      </w:r>
    </w:p>
    <w:p w14:paraId="02EB5B10" w14:textId="77777777" w:rsidR="006B286E" w:rsidRDefault="0035151E" w:rsidP="0088176C">
      <w:pPr>
        <w:spacing w:after="200" w:line="360" w:lineRule="auto"/>
        <w:jc w:val="both"/>
        <w:rPr>
          <w:rFonts w:ascii="Times New Roman" w:eastAsia="Times New Roman" w:hAnsi="Times New Roman" w:cs="Times New Roman"/>
          <w:sz w:val="32"/>
          <w:szCs w:val="32"/>
        </w:rPr>
      </w:pPr>
      <w:r>
        <w:rPr>
          <w:rFonts w:ascii="Times New Roman" w:eastAsia="Times New Roman" w:hAnsi="Times New Roman" w:cs="Times New Roman"/>
          <w:sz w:val="32"/>
          <w:szCs w:val="32"/>
        </w:rPr>
        <w:t xml:space="preserve">I also looked at inclusion and </w:t>
      </w:r>
      <w:r w:rsidR="000A0E37">
        <w:rPr>
          <w:rFonts w:ascii="Times New Roman" w:eastAsia="Times New Roman" w:hAnsi="Times New Roman" w:cs="Times New Roman"/>
          <w:sz w:val="32"/>
          <w:szCs w:val="32"/>
        </w:rPr>
        <w:t>ensured that those children with additional learning needs would be able to take part in the activity</w:t>
      </w:r>
      <w:r w:rsidR="00925D00">
        <w:rPr>
          <w:rFonts w:ascii="Times New Roman" w:eastAsia="Times New Roman" w:hAnsi="Times New Roman" w:cs="Times New Roman"/>
          <w:sz w:val="32"/>
          <w:szCs w:val="32"/>
        </w:rPr>
        <w:t>,</w:t>
      </w:r>
      <w:r w:rsidR="000A0E37">
        <w:rPr>
          <w:rFonts w:ascii="Times New Roman" w:eastAsia="Times New Roman" w:hAnsi="Times New Roman" w:cs="Times New Roman"/>
          <w:sz w:val="32"/>
          <w:szCs w:val="32"/>
        </w:rPr>
        <w:t xml:space="preserve"> by putting</w:t>
      </w:r>
      <w:r w:rsidR="00597B22">
        <w:rPr>
          <w:rFonts w:ascii="Times New Roman" w:eastAsia="Times New Roman" w:hAnsi="Times New Roman" w:cs="Times New Roman"/>
          <w:sz w:val="32"/>
          <w:szCs w:val="32"/>
        </w:rPr>
        <w:t xml:space="preserve"> further actions in place to allow for this</w:t>
      </w:r>
      <w:r w:rsidR="00925D00">
        <w:rPr>
          <w:rFonts w:ascii="Times New Roman" w:eastAsia="Times New Roman" w:hAnsi="Times New Roman" w:cs="Times New Roman"/>
          <w:sz w:val="32"/>
          <w:szCs w:val="32"/>
        </w:rPr>
        <w:t>. F</w:t>
      </w:r>
      <w:r w:rsidR="00597B22">
        <w:rPr>
          <w:rFonts w:ascii="Times New Roman" w:eastAsia="Times New Roman" w:hAnsi="Times New Roman" w:cs="Times New Roman"/>
          <w:sz w:val="32"/>
          <w:szCs w:val="32"/>
        </w:rPr>
        <w:t>or example a one to one support worker or any equipment or medical supplies which may be needed. The United Nations Convention on the Rights of the Child</w:t>
      </w:r>
      <w:r w:rsidR="003E2EB9">
        <w:rPr>
          <w:rFonts w:ascii="Times New Roman" w:eastAsia="Times New Roman" w:hAnsi="Times New Roman" w:cs="Times New Roman"/>
          <w:sz w:val="32"/>
          <w:szCs w:val="32"/>
        </w:rPr>
        <w:t>,</w:t>
      </w:r>
      <w:r w:rsidR="00597B22">
        <w:rPr>
          <w:rFonts w:ascii="Times New Roman" w:eastAsia="Times New Roman" w:hAnsi="Times New Roman" w:cs="Times New Roman"/>
          <w:sz w:val="32"/>
          <w:szCs w:val="32"/>
        </w:rPr>
        <w:t xml:space="preserve"> (UNCRC) article </w:t>
      </w:r>
      <w:r w:rsidR="00A1306D">
        <w:rPr>
          <w:rFonts w:ascii="Times New Roman" w:eastAsia="Times New Roman" w:hAnsi="Times New Roman" w:cs="Times New Roman"/>
          <w:sz w:val="32"/>
          <w:szCs w:val="32"/>
        </w:rPr>
        <w:t>23</w:t>
      </w:r>
      <w:r w:rsidR="003E2EB9">
        <w:rPr>
          <w:rFonts w:ascii="Times New Roman" w:eastAsia="Times New Roman" w:hAnsi="Times New Roman" w:cs="Times New Roman"/>
          <w:sz w:val="32"/>
          <w:szCs w:val="32"/>
        </w:rPr>
        <w:t>,</w:t>
      </w:r>
      <w:r w:rsidR="00A1306D">
        <w:rPr>
          <w:rFonts w:ascii="Times New Roman" w:eastAsia="Times New Roman" w:hAnsi="Times New Roman" w:cs="Times New Roman"/>
          <w:sz w:val="32"/>
          <w:szCs w:val="32"/>
        </w:rPr>
        <w:t xml:space="preserve"> </w:t>
      </w:r>
      <w:r w:rsidR="003E2EB9">
        <w:rPr>
          <w:rFonts w:ascii="Times New Roman" w:eastAsia="Times New Roman" w:hAnsi="Times New Roman" w:cs="Times New Roman"/>
          <w:sz w:val="32"/>
          <w:szCs w:val="32"/>
        </w:rPr>
        <w:t>states that every child regardless of their disability has a right to feel included at school, to join in and to receive special care if needed. (</w:t>
      </w:r>
      <w:proofErr w:type="spellStart"/>
      <w:r w:rsidR="00925D00">
        <w:rPr>
          <w:rFonts w:ascii="Times New Roman" w:eastAsia="Times New Roman" w:hAnsi="Times New Roman" w:cs="Times New Roman"/>
          <w:sz w:val="32"/>
          <w:szCs w:val="32"/>
        </w:rPr>
        <w:t>Unicef</w:t>
      </w:r>
      <w:proofErr w:type="spellEnd"/>
      <w:r w:rsidR="00925D00">
        <w:rPr>
          <w:rFonts w:ascii="Times New Roman" w:eastAsia="Times New Roman" w:hAnsi="Times New Roman" w:cs="Times New Roman"/>
          <w:sz w:val="32"/>
          <w:szCs w:val="32"/>
        </w:rPr>
        <w:t xml:space="preserve">, </w:t>
      </w:r>
      <w:r w:rsidR="00CA7A47">
        <w:rPr>
          <w:rFonts w:ascii="Times New Roman" w:eastAsia="Times New Roman" w:hAnsi="Times New Roman" w:cs="Times New Roman"/>
          <w:sz w:val="32"/>
          <w:szCs w:val="32"/>
        </w:rPr>
        <w:t>1946)</w:t>
      </w:r>
    </w:p>
    <w:p w14:paraId="1A112329" w14:textId="77777777" w:rsidR="0022364B" w:rsidRDefault="002E5955" w:rsidP="0088176C">
      <w:pPr>
        <w:spacing w:after="200" w:line="360" w:lineRule="auto"/>
        <w:jc w:val="both"/>
        <w:rPr>
          <w:rFonts w:ascii="Times New Roman" w:eastAsia="Times New Roman" w:hAnsi="Times New Roman" w:cs="Times New Roman"/>
          <w:sz w:val="32"/>
          <w:szCs w:val="32"/>
        </w:rPr>
      </w:pPr>
      <w:r>
        <w:rPr>
          <w:rFonts w:ascii="Times New Roman" w:eastAsia="Times New Roman" w:hAnsi="Times New Roman" w:cs="Times New Roman"/>
          <w:sz w:val="32"/>
          <w:szCs w:val="32"/>
        </w:rPr>
        <w:t xml:space="preserve">Practitioners need to know how to provide a safe and healthy environment for the children and young people accessing their services. Risks need to be assessed and practitioners need to identify and minimise these risks to keep the child safe, while also letting them explore the environment and learn for themselves. (Meggitt, 2011) </w:t>
      </w:r>
      <w:r w:rsidR="0022364B">
        <w:rPr>
          <w:rFonts w:ascii="Times New Roman" w:eastAsia="Times New Roman" w:hAnsi="Times New Roman" w:cs="Times New Roman"/>
          <w:sz w:val="32"/>
          <w:szCs w:val="32"/>
        </w:rPr>
        <w:t>This was seen to be evident in my risk assessment, as I prioritised keeping the children free from harm. However, as children need to learn for themselves and be able to manage risk, as this prepares them for adulthood (</w:t>
      </w:r>
      <w:proofErr w:type="spellStart"/>
      <w:r w:rsidR="006F4773">
        <w:rPr>
          <w:rFonts w:ascii="Times New Roman" w:eastAsia="Times New Roman" w:hAnsi="Times New Roman" w:cs="Times New Roman"/>
          <w:sz w:val="32"/>
          <w:szCs w:val="32"/>
        </w:rPr>
        <w:t>Brussoni</w:t>
      </w:r>
      <w:proofErr w:type="spellEnd"/>
      <w:r w:rsidR="006F4773">
        <w:rPr>
          <w:rFonts w:ascii="Times New Roman" w:eastAsia="Times New Roman" w:hAnsi="Times New Roman" w:cs="Times New Roman"/>
          <w:sz w:val="32"/>
          <w:szCs w:val="32"/>
        </w:rPr>
        <w:t>, 2017),</w:t>
      </w:r>
      <w:r w:rsidR="0022364B">
        <w:rPr>
          <w:rFonts w:ascii="Times New Roman" w:eastAsia="Times New Roman" w:hAnsi="Times New Roman" w:cs="Times New Roman"/>
          <w:sz w:val="32"/>
          <w:szCs w:val="32"/>
        </w:rPr>
        <w:t xml:space="preserve"> then some things could have been done differently. For example the first risk identified children running off and the use of the walking rein to keep the group together. This I thought was a good idea but having looked at research from how </w:t>
      </w:r>
      <w:r w:rsidR="0022364B">
        <w:rPr>
          <w:rFonts w:ascii="Times New Roman" w:eastAsia="Times New Roman" w:hAnsi="Times New Roman" w:cs="Times New Roman"/>
          <w:sz w:val="32"/>
          <w:szCs w:val="32"/>
        </w:rPr>
        <w:lastRenderedPageBreak/>
        <w:t>children need to learn, would the walking rein be needed?</w:t>
      </w:r>
      <w:r w:rsidR="006F4773">
        <w:rPr>
          <w:rFonts w:ascii="Times New Roman" w:eastAsia="Times New Roman" w:hAnsi="Times New Roman" w:cs="Times New Roman"/>
          <w:sz w:val="32"/>
          <w:szCs w:val="32"/>
        </w:rPr>
        <w:t xml:space="preserve"> Practitioners could have managed such excited behaviour by holding the children’s hands and reminding them not to run off while allowing them some scope to walk and explore close by. </w:t>
      </w:r>
    </w:p>
    <w:p w14:paraId="1E7E896B" w14:textId="77777777" w:rsidR="006F4773" w:rsidRDefault="001601C0" w:rsidP="0088176C">
      <w:pPr>
        <w:spacing w:after="200" w:line="360" w:lineRule="auto"/>
        <w:jc w:val="both"/>
        <w:rPr>
          <w:rFonts w:ascii="Times New Roman" w:eastAsia="Times New Roman" w:hAnsi="Times New Roman" w:cs="Times New Roman"/>
          <w:sz w:val="32"/>
          <w:szCs w:val="32"/>
        </w:rPr>
      </w:pPr>
      <w:r>
        <w:rPr>
          <w:rFonts w:ascii="Times New Roman" w:eastAsia="Times New Roman" w:hAnsi="Times New Roman" w:cs="Times New Roman"/>
          <w:sz w:val="32"/>
          <w:szCs w:val="32"/>
        </w:rPr>
        <w:t>Risk two identified the weather, which I felt was a good risk to identify as learning experiences should not be hindered because of the weather. Children need to explore in all weather conditions. Welsh Government states that ‘there is no such thing as bad weather just inappropriate clothing.’ This risk can be minimised by providing the specialist equipment needed to take part in such weather conditions, such as wellies, wet weather gear, sun hats and sun cream.</w:t>
      </w:r>
    </w:p>
    <w:p w14:paraId="776A9277" w14:textId="77777777" w:rsidR="004A3967" w:rsidRDefault="004A3967" w:rsidP="0088176C">
      <w:pPr>
        <w:spacing w:after="200" w:line="360" w:lineRule="auto"/>
        <w:jc w:val="both"/>
        <w:rPr>
          <w:rFonts w:ascii="Times New Roman" w:eastAsia="Times New Roman" w:hAnsi="Times New Roman" w:cs="Times New Roman"/>
          <w:sz w:val="32"/>
          <w:szCs w:val="32"/>
        </w:rPr>
      </w:pPr>
      <w:r>
        <w:rPr>
          <w:rFonts w:ascii="Times New Roman" w:eastAsia="Times New Roman" w:hAnsi="Times New Roman" w:cs="Times New Roman"/>
          <w:sz w:val="32"/>
          <w:szCs w:val="32"/>
        </w:rPr>
        <w:t xml:space="preserve">The risk assessment noted trips and falls which can not be prevented from happening accidently, but by ensuring that all areas are free from objects and obstacles the risk is minimised. Although I found this risk to be beneficial for minimising risk, children also need to learn how to avoid obstacles and manage their own risk assessments, by being encouraged to learn and think about consequences rather than us overprotect them from risk. Children need to be able to make judgements about their own strengths and skills from such risks and challenges to prepare them for later years. </w:t>
      </w:r>
      <w:r w:rsidR="00E207EE">
        <w:rPr>
          <w:rFonts w:ascii="Times New Roman" w:eastAsia="Times New Roman" w:hAnsi="Times New Roman" w:cs="Times New Roman"/>
          <w:sz w:val="32"/>
          <w:szCs w:val="32"/>
        </w:rPr>
        <w:t>Children need to experience the consequences of obstacles being in the way to enable them to manage such situations. (Meggitt, 2011)</w:t>
      </w:r>
    </w:p>
    <w:p w14:paraId="4E81D774" w14:textId="77777777" w:rsidR="000B70DA" w:rsidRDefault="0012648F" w:rsidP="0088176C">
      <w:pPr>
        <w:spacing w:after="200" w:line="360" w:lineRule="auto"/>
        <w:jc w:val="both"/>
        <w:rPr>
          <w:rFonts w:ascii="Times New Roman" w:eastAsia="Times New Roman" w:hAnsi="Times New Roman" w:cs="Times New Roman"/>
          <w:sz w:val="32"/>
          <w:szCs w:val="32"/>
        </w:rPr>
      </w:pPr>
      <w:r>
        <w:rPr>
          <w:rFonts w:ascii="Times New Roman" w:eastAsia="Times New Roman" w:hAnsi="Times New Roman" w:cs="Times New Roman"/>
          <w:sz w:val="32"/>
          <w:szCs w:val="32"/>
        </w:rPr>
        <w:lastRenderedPageBreak/>
        <w:t xml:space="preserve">Risk </w:t>
      </w:r>
      <w:r w:rsidR="00DE5F5C">
        <w:rPr>
          <w:rFonts w:ascii="Times New Roman" w:eastAsia="Times New Roman" w:hAnsi="Times New Roman" w:cs="Times New Roman"/>
          <w:sz w:val="32"/>
          <w:szCs w:val="32"/>
        </w:rPr>
        <w:t>seven</w:t>
      </w:r>
      <w:r>
        <w:rPr>
          <w:rFonts w:ascii="Times New Roman" w:eastAsia="Times New Roman" w:hAnsi="Times New Roman" w:cs="Times New Roman"/>
          <w:sz w:val="32"/>
          <w:szCs w:val="32"/>
        </w:rPr>
        <w:t xml:space="preserve"> and </w:t>
      </w:r>
      <w:r w:rsidR="00DE5F5C">
        <w:rPr>
          <w:rFonts w:ascii="Times New Roman" w:eastAsia="Times New Roman" w:hAnsi="Times New Roman" w:cs="Times New Roman"/>
          <w:sz w:val="32"/>
          <w:szCs w:val="32"/>
        </w:rPr>
        <w:t>nine</w:t>
      </w:r>
      <w:r>
        <w:rPr>
          <w:rFonts w:ascii="Times New Roman" w:eastAsia="Times New Roman" w:hAnsi="Times New Roman" w:cs="Times New Roman"/>
          <w:sz w:val="32"/>
          <w:szCs w:val="32"/>
        </w:rPr>
        <w:t xml:space="preserve"> both focus on the child’s learning experiences with items such as play apparatus and natural materials. Children need these items to explore the world around them and to experience physical activity to support and help their holistic development. Whilst children need close supervision during these activities and also equipment appropriate to their age (Health and Safety Act, 1974) they also need to be able to self-direct during such play. </w:t>
      </w:r>
      <w:r w:rsidR="00027853">
        <w:rPr>
          <w:rFonts w:ascii="Times New Roman" w:eastAsia="Times New Roman" w:hAnsi="Times New Roman" w:cs="Times New Roman"/>
          <w:sz w:val="32"/>
          <w:szCs w:val="32"/>
        </w:rPr>
        <w:t xml:space="preserve">(Squire et al, 2007) </w:t>
      </w:r>
      <w:r>
        <w:rPr>
          <w:rFonts w:ascii="Times New Roman" w:eastAsia="Times New Roman" w:hAnsi="Times New Roman" w:cs="Times New Roman"/>
          <w:sz w:val="32"/>
          <w:szCs w:val="32"/>
        </w:rPr>
        <w:t>This risk assessment allowed for</w:t>
      </w:r>
      <w:r w:rsidR="004E17B3">
        <w:rPr>
          <w:rFonts w:ascii="Times New Roman" w:eastAsia="Times New Roman" w:hAnsi="Times New Roman" w:cs="Times New Roman"/>
          <w:sz w:val="32"/>
          <w:szCs w:val="32"/>
        </w:rPr>
        <w:t xml:space="preserve"> </w:t>
      </w:r>
      <w:r w:rsidR="00027853">
        <w:rPr>
          <w:rFonts w:ascii="Times New Roman" w:eastAsia="Times New Roman" w:hAnsi="Times New Roman" w:cs="Times New Roman"/>
          <w:sz w:val="32"/>
          <w:szCs w:val="32"/>
        </w:rPr>
        <w:t>self-directed play</w:t>
      </w:r>
      <w:r w:rsidR="004E17B3">
        <w:rPr>
          <w:rFonts w:ascii="Times New Roman" w:eastAsia="Times New Roman" w:hAnsi="Times New Roman" w:cs="Times New Roman"/>
          <w:sz w:val="32"/>
          <w:szCs w:val="32"/>
        </w:rPr>
        <w:t>,</w:t>
      </w:r>
      <w:r w:rsidR="00027853">
        <w:rPr>
          <w:rFonts w:ascii="Times New Roman" w:eastAsia="Times New Roman" w:hAnsi="Times New Roman" w:cs="Times New Roman"/>
          <w:sz w:val="32"/>
          <w:szCs w:val="32"/>
        </w:rPr>
        <w:t xml:space="preserve"> whist practi</w:t>
      </w:r>
      <w:r w:rsidR="004E17B3">
        <w:rPr>
          <w:rFonts w:ascii="Times New Roman" w:eastAsia="Times New Roman" w:hAnsi="Times New Roman" w:cs="Times New Roman"/>
          <w:sz w:val="32"/>
          <w:szCs w:val="32"/>
        </w:rPr>
        <w:t>tio</w:t>
      </w:r>
      <w:r w:rsidR="00027853">
        <w:rPr>
          <w:rFonts w:ascii="Times New Roman" w:eastAsia="Times New Roman" w:hAnsi="Times New Roman" w:cs="Times New Roman"/>
          <w:sz w:val="32"/>
          <w:szCs w:val="32"/>
        </w:rPr>
        <w:t xml:space="preserve">ners were on hand to encourage and support </w:t>
      </w:r>
      <w:r w:rsidR="004E17B3">
        <w:rPr>
          <w:rFonts w:ascii="Times New Roman" w:eastAsia="Times New Roman" w:hAnsi="Times New Roman" w:cs="Times New Roman"/>
          <w:sz w:val="32"/>
          <w:szCs w:val="32"/>
        </w:rPr>
        <w:t xml:space="preserve">and also challenge the children to enable them </w:t>
      </w:r>
      <w:r w:rsidR="000B70DA">
        <w:rPr>
          <w:rFonts w:ascii="Times New Roman" w:eastAsia="Times New Roman" w:hAnsi="Times New Roman" w:cs="Times New Roman"/>
          <w:sz w:val="32"/>
          <w:szCs w:val="32"/>
        </w:rPr>
        <w:t>to perform beyond their ability, within limits. Vygotsky defined these limits as the ‘Zone of Proximal’ where a child can learn with help and also without. He stated that children follow by adult example</w:t>
      </w:r>
      <w:r w:rsidR="00D074CD">
        <w:rPr>
          <w:rFonts w:ascii="Times New Roman" w:eastAsia="Times New Roman" w:hAnsi="Times New Roman" w:cs="Times New Roman"/>
          <w:sz w:val="32"/>
          <w:szCs w:val="32"/>
        </w:rPr>
        <w:t>,</w:t>
      </w:r>
      <w:r w:rsidR="000B70DA">
        <w:rPr>
          <w:rFonts w:ascii="Times New Roman" w:eastAsia="Times New Roman" w:hAnsi="Times New Roman" w:cs="Times New Roman"/>
          <w:sz w:val="32"/>
          <w:szCs w:val="32"/>
        </w:rPr>
        <w:t xml:space="preserve"> </w:t>
      </w:r>
      <w:r w:rsidR="00D074CD">
        <w:rPr>
          <w:rFonts w:ascii="Times New Roman" w:eastAsia="Times New Roman" w:hAnsi="Times New Roman" w:cs="Times New Roman"/>
          <w:sz w:val="32"/>
          <w:szCs w:val="32"/>
        </w:rPr>
        <w:t xml:space="preserve">and </w:t>
      </w:r>
      <w:r w:rsidR="000B70DA">
        <w:rPr>
          <w:rFonts w:ascii="Times New Roman" w:eastAsia="Times New Roman" w:hAnsi="Times New Roman" w:cs="Times New Roman"/>
          <w:sz w:val="32"/>
          <w:szCs w:val="32"/>
        </w:rPr>
        <w:t>then</w:t>
      </w:r>
      <w:r w:rsidR="00D074CD">
        <w:rPr>
          <w:rFonts w:ascii="Times New Roman" w:eastAsia="Times New Roman" w:hAnsi="Times New Roman" w:cs="Times New Roman"/>
          <w:sz w:val="32"/>
          <w:szCs w:val="32"/>
        </w:rPr>
        <w:t xml:space="preserve"> go on to</w:t>
      </w:r>
      <w:r w:rsidR="000B70DA">
        <w:rPr>
          <w:rFonts w:ascii="Times New Roman" w:eastAsia="Times New Roman" w:hAnsi="Times New Roman" w:cs="Times New Roman"/>
          <w:sz w:val="32"/>
          <w:szCs w:val="32"/>
        </w:rPr>
        <w:t xml:space="preserve"> develop the ability to perform certain tasks themselves without support. (</w:t>
      </w:r>
      <w:proofErr w:type="spellStart"/>
      <w:r w:rsidR="000B70DA">
        <w:rPr>
          <w:rFonts w:ascii="Times New Roman" w:eastAsia="Times New Roman" w:hAnsi="Times New Roman" w:cs="Times New Roman"/>
          <w:sz w:val="32"/>
          <w:szCs w:val="32"/>
        </w:rPr>
        <w:t>Doyla</w:t>
      </w:r>
      <w:proofErr w:type="spellEnd"/>
      <w:r w:rsidR="000B70DA">
        <w:rPr>
          <w:rFonts w:ascii="Times New Roman" w:eastAsia="Times New Roman" w:hAnsi="Times New Roman" w:cs="Times New Roman"/>
          <w:sz w:val="32"/>
          <w:szCs w:val="32"/>
        </w:rPr>
        <w:t xml:space="preserve">, 2007). </w:t>
      </w:r>
    </w:p>
    <w:p w14:paraId="663354E1" w14:textId="77777777" w:rsidR="00D074CD" w:rsidRDefault="00D074CD" w:rsidP="0088176C">
      <w:pPr>
        <w:spacing w:after="200" w:line="360" w:lineRule="auto"/>
        <w:jc w:val="both"/>
        <w:rPr>
          <w:rFonts w:ascii="Times New Roman" w:eastAsia="Times New Roman" w:hAnsi="Times New Roman" w:cs="Times New Roman"/>
          <w:sz w:val="32"/>
          <w:szCs w:val="32"/>
        </w:rPr>
      </w:pPr>
      <w:r>
        <w:rPr>
          <w:rFonts w:ascii="Times New Roman" w:eastAsia="Times New Roman" w:hAnsi="Times New Roman" w:cs="Times New Roman"/>
          <w:sz w:val="32"/>
          <w:szCs w:val="32"/>
        </w:rPr>
        <w:t>The risk assessment also recognises the Health and Safety (First Aid) Regulations 1981. All childcare practitioners are required to be ‘Paediatric First Aid’ trained and the qualification must be renewed every three years. (Meggitt, 2011)</w:t>
      </w:r>
    </w:p>
    <w:p w14:paraId="5A4C307A" w14:textId="77777777" w:rsidR="00D074CD" w:rsidRDefault="000D5739" w:rsidP="0088176C">
      <w:pPr>
        <w:spacing w:after="200" w:line="360" w:lineRule="auto"/>
        <w:jc w:val="both"/>
        <w:rPr>
          <w:rFonts w:ascii="Times New Roman" w:eastAsia="Times New Roman" w:hAnsi="Times New Roman" w:cs="Times New Roman"/>
          <w:sz w:val="32"/>
          <w:szCs w:val="32"/>
        </w:rPr>
      </w:pPr>
      <w:r>
        <w:rPr>
          <w:rFonts w:ascii="Times New Roman" w:eastAsia="Times New Roman" w:hAnsi="Times New Roman" w:cs="Times New Roman"/>
          <w:sz w:val="32"/>
          <w:szCs w:val="32"/>
        </w:rPr>
        <w:t xml:space="preserve">The process of the risk assessment appeared to be of ease when first focusing on undertaking it, but having used Gibbs reflection cycle, and reflected upon it in more depth I think some things could have been </w:t>
      </w:r>
      <w:r w:rsidR="00F62D99">
        <w:rPr>
          <w:rFonts w:ascii="Times New Roman" w:eastAsia="Times New Roman" w:hAnsi="Times New Roman" w:cs="Times New Roman"/>
          <w:sz w:val="32"/>
          <w:szCs w:val="32"/>
        </w:rPr>
        <w:t>changed</w:t>
      </w:r>
      <w:r>
        <w:rPr>
          <w:rFonts w:ascii="Times New Roman" w:eastAsia="Times New Roman" w:hAnsi="Times New Roman" w:cs="Times New Roman"/>
          <w:sz w:val="32"/>
          <w:szCs w:val="32"/>
        </w:rPr>
        <w:t xml:space="preserve"> to make it more efficient. Children need to kept safe </w:t>
      </w:r>
      <w:r w:rsidR="00F3086E">
        <w:rPr>
          <w:rFonts w:ascii="Times New Roman" w:eastAsia="Times New Roman" w:hAnsi="Times New Roman" w:cs="Times New Roman"/>
          <w:sz w:val="32"/>
          <w:szCs w:val="32"/>
        </w:rPr>
        <w:t xml:space="preserve">and </w:t>
      </w:r>
      <w:r w:rsidR="00F3086E">
        <w:rPr>
          <w:rFonts w:ascii="Times New Roman" w:eastAsia="Times New Roman" w:hAnsi="Times New Roman" w:cs="Times New Roman"/>
          <w:sz w:val="32"/>
          <w:szCs w:val="32"/>
        </w:rPr>
        <w:lastRenderedPageBreak/>
        <w:t>children also need to be taught how to play safely. They need to be able to tackle every day dangers so that they can become safe adults. (Meggitt, 2011) This could have been taken into account in the assessment by allowing the children to be taught about taking risk rather than preventing them. For example, holding on to the rein and moving obstacles. While the risks could have still been identified, the approach towards them could have been made differently, teaching and verbally explaining to the children how to manage such risks to enhance their development and skills</w:t>
      </w:r>
      <w:r w:rsidR="001E3164">
        <w:rPr>
          <w:rFonts w:ascii="Times New Roman" w:eastAsia="Times New Roman" w:hAnsi="Times New Roman" w:cs="Times New Roman"/>
          <w:sz w:val="32"/>
          <w:szCs w:val="32"/>
        </w:rPr>
        <w:t xml:space="preserve"> rather than removing the risk completely.</w:t>
      </w:r>
      <w:r w:rsidR="00CE0977">
        <w:rPr>
          <w:rFonts w:ascii="Times New Roman" w:eastAsia="Times New Roman" w:hAnsi="Times New Roman" w:cs="Times New Roman"/>
          <w:sz w:val="32"/>
          <w:szCs w:val="32"/>
        </w:rPr>
        <w:t xml:space="preserve"> (Meggitt, 2011)</w:t>
      </w:r>
      <w:r w:rsidR="00F3086E">
        <w:rPr>
          <w:rFonts w:ascii="Times New Roman" w:eastAsia="Times New Roman" w:hAnsi="Times New Roman" w:cs="Times New Roman"/>
          <w:sz w:val="32"/>
          <w:szCs w:val="32"/>
        </w:rPr>
        <w:t xml:space="preserve"> </w:t>
      </w:r>
    </w:p>
    <w:p w14:paraId="37EC9203" w14:textId="77777777" w:rsidR="00F27138" w:rsidRDefault="00CE0977" w:rsidP="0088176C">
      <w:pPr>
        <w:spacing w:after="200" w:line="360" w:lineRule="auto"/>
        <w:jc w:val="both"/>
        <w:rPr>
          <w:rFonts w:ascii="Times New Roman" w:eastAsia="Times New Roman" w:hAnsi="Times New Roman" w:cs="Times New Roman"/>
          <w:sz w:val="32"/>
          <w:szCs w:val="32"/>
        </w:rPr>
      </w:pPr>
      <w:r>
        <w:rPr>
          <w:rFonts w:ascii="Times New Roman" w:eastAsia="Times New Roman" w:hAnsi="Times New Roman" w:cs="Times New Roman"/>
          <w:sz w:val="32"/>
          <w:szCs w:val="32"/>
        </w:rPr>
        <w:t>While the</w:t>
      </w:r>
      <w:r w:rsidR="00F27138">
        <w:rPr>
          <w:rFonts w:ascii="Times New Roman" w:eastAsia="Times New Roman" w:hAnsi="Times New Roman" w:cs="Times New Roman"/>
          <w:sz w:val="32"/>
          <w:szCs w:val="32"/>
        </w:rPr>
        <w:t xml:space="preserve"> Heal</w:t>
      </w:r>
      <w:r w:rsidR="004A3967">
        <w:rPr>
          <w:rFonts w:ascii="Times New Roman" w:eastAsia="Times New Roman" w:hAnsi="Times New Roman" w:cs="Times New Roman"/>
          <w:sz w:val="32"/>
          <w:szCs w:val="32"/>
        </w:rPr>
        <w:t xml:space="preserve">th and Safety at Work Act 1974, </w:t>
      </w:r>
      <w:r>
        <w:rPr>
          <w:rFonts w:ascii="Times New Roman" w:eastAsia="Times New Roman" w:hAnsi="Times New Roman" w:cs="Times New Roman"/>
          <w:sz w:val="32"/>
          <w:szCs w:val="32"/>
        </w:rPr>
        <w:t>requires us as practitioners and employees to carry out risk assessments, it is important to remember the significant benefits children receive during such risky play. Concerns have been raised with regards to opportunities for outdoor play due to risk anxiety and ‘culture of fear’ (</w:t>
      </w:r>
      <w:proofErr w:type="spellStart"/>
      <w:r>
        <w:rPr>
          <w:rFonts w:ascii="Times New Roman" w:eastAsia="Times New Roman" w:hAnsi="Times New Roman" w:cs="Times New Roman"/>
          <w:sz w:val="32"/>
          <w:szCs w:val="32"/>
        </w:rPr>
        <w:t>Furedi</w:t>
      </w:r>
      <w:proofErr w:type="spellEnd"/>
      <w:r>
        <w:rPr>
          <w:rFonts w:ascii="Times New Roman" w:eastAsia="Times New Roman" w:hAnsi="Times New Roman" w:cs="Times New Roman"/>
          <w:sz w:val="32"/>
          <w:szCs w:val="32"/>
        </w:rPr>
        <w:t xml:space="preserve">, 2002) but we need to take a more positive approach to recognise the benefits of outdoor play. These mainly being contact with nature, movement, health, wellbeing and risk-taking. Creating risk free environments </w:t>
      </w:r>
      <w:r w:rsidR="00D0397A">
        <w:rPr>
          <w:rFonts w:ascii="Times New Roman" w:eastAsia="Times New Roman" w:hAnsi="Times New Roman" w:cs="Times New Roman"/>
          <w:sz w:val="32"/>
          <w:szCs w:val="32"/>
        </w:rPr>
        <w:t xml:space="preserve">can </w:t>
      </w:r>
      <w:r w:rsidR="00382718">
        <w:rPr>
          <w:rFonts w:ascii="Times New Roman" w:eastAsia="Times New Roman" w:hAnsi="Times New Roman" w:cs="Times New Roman"/>
          <w:sz w:val="32"/>
          <w:szCs w:val="32"/>
        </w:rPr>
        <w:t xml:space="preserve">also be seen to </w:t>
      </w:r>
      <w:r w:rsidR="00D0397A">
        <w:rPr>
          <w:rFonts w:ascii="Times New Roman" w:eastAsia="Times New Roman" w:hAnsi="Times New Roman" w:cs="Times New Roman"/>
          <w:sz w:val="32"/>
          <w:szCs w:val="32"/>
        </w:rPr>
        <w:t>be dangerous, as children do not have the opportunity to develop and show competence and confidence in their play. (Waller and Davis, 2005).</w:t>
      </w:r>
      <w:r w:rsidR="00382718">
        <w:rPr>
          <w:rFonts w:ascii="Times New Roman" w:eastAsia="Times New Roman" w:hAnsi="Times New Roman" w:cs="Times New Roman"/>
          <w:sz w:val="32"/>
          <w:szCs w:val="32"/>
        </w:rPr>
        <w:t xml:space="preserve"> This needs to be reflected upon and remembered when carrying out risk assessments in the future</w:t>
      </w:r>
      <w:r w:rsidR="009D474F">
        <w:rPr>
          <w:rFonts w:ascii="Times New Roman" w:eastAsia="Times New Roman" w:hAnsi="Times New Roman" w:cs="Times New Roman"/>
          <w:sz w:val="32"/>
          <w:szCs w:val="32"/>
        </w:rPr>
        <w:t xml:space="preserve">, to </w:t>
      </w:r>
      <w:r w:rsidR="009D474F">
        <w:rPr>
          <w:rFonts w:ascii="Times New Roman" w:eastAsia="Times New Roman" w:hAnsi="Times New Roman" w:cs="Times New Roman"/>
          <w:sz w:val="32"/>
          <w:szCs w:val="32"/>
        </w:rPr>
        <w:lastRenderedPageBreak/>
        <w:t xml:space="preserve">ensure that the child is prepared for adulthood and not overprotected from taking such risks in childhood that will be an advantage to them in the long term. </w:t>
      </w:r>
    </w:p>
    <w:p w14:paraId="09AA40D4" w14:textId="77777777" w:rsidR="001601C0" w:rsidRDefault="001601C0" w:rsidP="0088176C">
      <w:pPr>
        <w:spacing w:after="200" w:line="360" w:lineRule="auto"/>
        <w:jc w:val="both"/>
        <w:rPr>
          <w:rFonts w:ascii="Times New Roman" w:eastAsia="Times New Roman" w:hAnsi="Times New Roman" w:cs="Times New Roman"/>
          <w:sz w:val="32"/>
          <w:szCs w:val="32"/>
        </w:rPr>
      </w:pPr>
    </w:p>
    <w:p w14:paraId="6385C048" w14:textId="77777777" w:rsidR="005406E5" w:rsidRPr="00230A9E" w:rsidRDefault="005406E5" w:rsidP="0088176C">
      <w:pPr>
        <w:spacing w:after="200" w:line="360" w:lineRule="auto"/>
        <w:jc w:val="both"/>
        <w:rPr>
          <w:rFonts w:ascii="Times New Roman" w:eastAsia="Times New Roman" w:hAnsi="Times New Roman" w:cs="Times New Roman"/>
          <w:sz w:val="32"/>
          <w:szCs w:val="32"/>
        </w:rPr>
      </w:pPr>
    </w:p>
    <w:p w14:paraId="1D2E7DFF" w14:textId="77777777" w:rsidR="00CF50F1" w:rsidRDefault="00CF50F1" w:rsidP="0088176C">
      <w:pPr>
        <w:spacing w:after="200" w:line="360" w:lineRule="auto"/>
        <w:jc w:val="both"/>
        <w:rPr>
          <w:rFonts w:ascii="Times New Roman" w:eastAsia="Times New Roman" w:hAnsi="Times New Roman" w:cs="Times New Roman"/>
          <w:sz w:val="32"/>
          <w:szCs w:val="32"/>
          <w:u w:val="single"/>
        </w:rPr>
      </w:pPr>
    </w:p>
    <w:p w14:paraId="1BA4726F" w14:textId="77777777" w:rsidR="000A702F" w:rsidRDefault="000A702F" w:rsidP="0088176C">
      <w:pPr>
        <w:spacing w:after="200" w:line="360" w:lineRule="auto"/>
        <w:jc w:val="both"/>
        <w:rPr>
          <w:rFonts w:ascii="Times New Roman" w:eastAsia="Times New Roman" w:hAnsi="Times New Roman" w:cs="Times New Roman"/>
          <w:sz w:val="32"/>
          <w:szCs w:val="32"/>
          <w:u w:val="single"/>
        </w:rPr>
      </w:pPr>
    </w:p>
    <w:p w14:paraId="0EC6DB27" w14:textId="77777777" w:rsidR="003A5089" w:rsidRDefault="003A5089" w:rsidP="0088176C">
      <w:pPr>
        <w:spacing w:after="200" w:line="360" w:lineRule="auto"/>
        <w:jc w:val="both"/>
        <w:rPr>
          <w:rFonts w:ascii="Times New Roman" w:eastAsia="Times New Roman" w:hAnsi="Times New Roman" w:cs="Times New Roman"/>
          <w:sz w:val="32"/>
          <w:szCs w:val="32"/>
          <w:u w:val="single"/>
        </w:rPr>
      </w:pPr>
    </w:p>
    <w:p w14:paraId="7DD21DF0" w14:textId="77777777" w:rsidR="00A657F3" w:rsidRPr="0088176C" w:rsidRDefault="00A657F3" w:rsidP="0088176C">
      <w:pPr>
        <w:spacing w:after="200" w:line="360" w:lineRule="auto"/>
        <w:jc w:val="both"/>
        <w:rPr>
          <w:rFonts w:ascii="Times New Roman" w:eastAsia="Times New Roman" w:hAnsi="Times New Roman" w:cs="Times New Roman"/>
          <w:sz w:val="32"/>
          <w:szCs w:val="32"/>
          <w:u w:val="single"/>
        </w:rPr>
      </w:pPr>
    </w:p>
    <w:p w14:paraId="00D377ED" w14:textId="77777777" w:rsidR="00EF6C7C" w:rsidRDefault="00EF6C7C" w:rsidP="00C00C95">
      <w:pPr>
        <w:spacing w:after="200" w:line="276" w:lineRule="auto"/>
        <w:jc w:val="center"/>
        <w:rPr>
          <w:rFonts w:ascii="Maiandra GD" w:eastAsia="Times New Roman" w:hAnsi="Maiandra GD" w:cs="Tahoma"/>
          <w:b/>
          <w:sz w:val="24"/>
          <w:szCs w:val="24"/>
          <w:u w:val="single"/>
        </w:rPr>
      </w:pPr>
    </w:p>
    <w:p w14:paraId="4BAC7CC3" w14:textId="77777777" w:rsidR="00EF6C7C" w:rsidRDefault="00EF6C7C" w:rsidP="00C00C95">
      <w:pPr>
        <w:spacing w:after="200" w:line="276" w:lineRule="auto"/>
        <w:jc w:val="center"/>
        <w:rPr>
          <w:rFonts w:ascii="Maiandra GD" w:eastAsia="Times New Roman" w:hAnsi="Maiandra GD" w:cs="Tahoma"/>
          <w:b/>
          <w:sz w:val="24"/>
          <w:szCs w:val="24"/>
          <w:u w:val="single"/>
        </w:rPr>
      </w:pPr>
    </w:p>
    <w:p w14:paraId="333B317D" w14:textId="77777777" w:rsidR="00EF6C7C" w:rsidRDefault="00EF6C7C" w:rsidP="00C00C95">
      <w:pPr>
        <w:spacing w:after="200" w:line="276" w:lineRule="auto"/>
        <w:jc w:val="center"/>
        <w:rPr>
          <w:rFonts w:ascii="Maiandra GD" w:eastAsia="Times New Roman" w:hAnsi="Maiandra GD" w:cs="Tahoma"/>
          <w:b/>
          <w:sz w:val="24"/>
          <w:szCs w:val="24"/>
          <w:u w:val="single"/>
        </w:rPr>
      </w:pPr>
    </w:p>
    <w:p w14:paraId="00E655E4" w14:textId="77777777" w:rsidR="00EF6C7C" w:rsidRDefault="00EF6C7C" w:rsidP="00C00C95">
      <w:pPr>
        <w:spacing w:after="200" w:line="276" w:lineRule="auto"/>
        <w:jc w:val="center"/>
        <w:rPr>
          <w:rFonts w:ascii="Maiandra GD" w:eastAsia="Times New Roman" w:hAnsi="Maiandra GD" w:cs="Tahoma"/>
          <w:b/>
          <w:sz w:val="24"/>
          <w:szCs w:val="24"/>
          <w:u w:val="single"/>
        </w:rPr>
      </w:pPr>
    </w:p>
    <w:p w14:paraId="1F79B843" w14:textId="77777777" w:rsidR="00EF6C7C" w:rsidRDefault="00EF6C7C" w:rsidP="00C00C95">
      <w:pPr>
        <w:spacing w:after="200" w:line="276" w:lineRule="auto"/>
        <w:jc w:val="center"/>
        <w:rPr>
          <w:rFonts w:ascii="Maiandra GD" w:eastAsia="Times New Roman" w:hAnsi="Maiandra GD" w:cs="Tahoma"/>
          <w:b/>
          <w:sz w:val="24"/>
          <w:szCs w:val="24"/>
          <w:u w:val="single"/>
        </w:rPr>
      </w:pPr>
    </w:p>
    <w:p w14:paraId="1B9EB12B" w14:textId="77777777" w:rsidR="00C00C95" w:rsidRPr="00C00C95" w:rsidRDefault="00C00C95" w:rsidP="00C00C95">
      <w:pPr>
        <w:tabs>
          <w:tab w:val="left" w:pos="3465"/>
        </w:tabs>
        <w:spacing w:after="200" w:line="276" w:lineRule="auto"/>
        <w:jc w:val="center"/>
        <w:rPr>
          <w:rFonts w:ascii="Maiandra GD" w:eastAsia="Times New Roman" w:hAnsi="Maiandra GD" w:cs="Tahoma"/>
          <w:b/>
          <w:u w:val="single"/>
        </w:rPr>
      </w:pPr>
    </w:p>
    <w:p w14:paraId="31FF80E5" w14:textId="77777777" w:rsidR="00C00C95" w:rsidRPr="00C00C95" w:rsidRDefault="00C00C95" w:rsidP="00C00C95">
      <w:pPr>
        <w:tabs>
          <w:tab w:val="left" w:pos="3465"/>
        </w:tabs>
        <w:spacing w:after="200" w:line="276" w:lineRule="auto"/>
        <w:rPr>
          <w:rFonts w:ascii="Maiandra GD" w:eastAsia="Times New Roman" w:hAnsi="Maiandra GD" w:cs="Times New Roman"/>
        </w:rPr>
      </w:pPr>
    </w:p>
    <w:p w14:paraId="3200B137" w14:textId="77777777" w:rsidR="00C00C95" w:rsidRPr="00C00C95" w:rsidRDefault="00C00C95" w:rsidP="00C00C95">
      <w:pPr>
        <w:tabs>
          <w:tab w:val="left" w:pos="3465"/>
        </w:tabs>
        <w:spacing w:after="200" w:line="276" w:lineRule="auto"/>
        <w:rPr>
          <w:rFonts w:ascii="Maiandra GD" w:eastAsia="Times New Roman" w:hAnsi="Maiandra GD" w:cs="Times New Roman"/>
        </w:rPr>
      </w:pPr>
    </w:p>
    <w:p w14:paraId="5F9B48E8" w14:textId="77777777" w:rsidR="00C00C95" w:rsidRPr="00C00C95" w:rsidRDefault="00C00C95" w:rsidP="00C00C95">
      <w:pPr>
        <w:tabs>
          <w:tab w:val="left" w:pos="3465"/>
        </w:tabs>
        <w:spacing w:after="200" w:line="276" w:lineRule="auto"/>
        <w:rPr>
          <w:rFonts w:ascii="Maiandra GD" w:eastAsia="Times New Roman" w:hAnsi="Maiandra GD" w:cs="Times New Roman"/>
        </w:rPr>
      </w:pPr>
    </w:p>
    <w:p w14:paraId="6348DE22" w14:textId="77777777" w:rsidR="00C00C95" w:rsidRPr="00C00C95" w:rsidRDefault="00C00C95" w:rsidP="00165374">
      <w:pPr>
        <w:tabs>
          <w:tab w:val="left" w:pos="3465"/>
        </w:tabs>
        <w:spacing w:after="200" w:line="276" w:lineRule="auto"/>
        <w:rPr>
          <w:rFonts w:ascii="Maiandra GD" w:eastAsia="Times New Roman" w:hAnsi="Maiandra GD" w:cs="Tahoma"/>
          <w:b/>
          <w:u w:val="single"/>
        </w:rPr>
      </w:pPr>
    </w:p>
    <w:p w14:paraId="7D7EAB72" w14:textId="77777777" w:rsidR="00846803" w:rsidRDefault="00846803" w:rsidP="00846803">
      <w:pPr>
        <w:rPr>
          <w:rFonts w:ascii="Times New Roman" w:hAnsi="Times New Roman" w:cs="Times New Roman"/>
          <w:sz w:val="32"/>
          <w:szCs w:val="32"/>
        </w:rPr>
      </w:pPr>
    </w:p>
    <w:p w14:paraId="7F84203B" w14:textId="77777777" w:rsidR="00846803" w:rsidRDefault="00846803" w:rsidP="00846803">
      <w:pPr>
        <w:rPr>
          <w:rFonts w:ascii="Times New Roman" w:hAnsi="Times New Roman" w:cs="Times New Roman"/>
          <w:sz w:val="32"/>
          <w:szCs w:val="32"/>
        </w:rPr>
      </w:pPr>
    </w:p>
    <w:p w14:paraId="0AD58653" w14:textId="77777777" w:rsidR="00846803" w:rsidRDefault="00846803" w:rsidP="00846803">
      <w:pPr>
        <w:rPr>
          <w:rFonts w:ascii="Times New Roman" w:hAnsi="Times New Roman" w:cs="Times New Roman"/>
          <w:sz w:val="32"/>
          <w:szCs w:val="32"/>
          <w:u w:val="single"/>
        </w:rPr>
      </w:pPr>
      <w:r w:rsidRPr="00846803">
        <w:rPr>
          <w:rFonts w:ascii="Times New Roman" w:hAnsi="Times New Roman" w:cs="Times New Roman"/>
          <w:sz w:val="32"/>
          <w:szCs w:val="32"/>
          <w:u w:val="single"/>
        </w:rPr>
        <w:lastRenderedPageBreak/>
        <w:t>Reference list:</w:t>
      </w:r>
    </w:p>
    <w:p w14:paraId="3C8EE09D" w14:textId="77777777" w:rsidR="00E876EC" w:rsidRDefault="007D43D2" w:rsidP="00E876EC">
      <w:pPr>
        <w:rPr>
          <w:rFonts w:ascii="Times New Roman" w:hAnsi="Times New Roman" w:cs="Times New Roman"/>
          <w:sz w:val="32"/>
          <w:szCs w:val="32"/>
        </w:rPr>
      </w:pPr>
      <w:r>
        <w:rPr>
          <w:rFonts w:ascii="Times New Roman" w:hAnsi="Times New Roman" w:cs="Times New Roman"/>
          <w:sz w:val="32"/>
          <w:szCs w:val="32"/>
        </w:rPr>
        <w:t xml:space="preserve">Bruce, T &amp; Meggitt, C (2006) </w:t>
      </w:r>
      <w:r>
        <w:rPr>
          <w:rFonts w:ascii="Times New Roman" w:hAnsi="Times New Roman" w:cs="Times New Roman"/>
          <w:i/>
          <w:sz w:val="32"/>
          <w:szCs w:val="32"/>
        </w:rPr>
        <w:t xml:space="preserve">Childcare and Education </w:t>
      </w:r>
      <w:r>
        <w:rPr>
          <w:rFonts w:ascii="Times New Roman" w:hAnsi="Times New Roman" w:cs="Times New Roman"/>
          <w:sz w:val="32"/>
          <w:szCs w:val="32"/>
        </w:rPr>
        <w:t xml:space="preserve">(4th Edition) London: Hodder Arnold  </w:t>
      </w:r>
    </w:p>
    <w:p w14:paraId="504BC54B" w14:textId="77777777" w:rsidR="00E876EC" w:rsidRDefault="00E876EC" w:rsidP="00E876EC">
      <w:pPr>
        <w:rPr>
          <w:rFonts w:ascii="Times New Roman" w:hAnsi="Times New Roman" w:cs="Times New Roman"/>
          <w:sz w:val="32"/>
          <w:szCs w:val="32"/>
        </w:rPr>
      </w:pPr>
    </w:p>
    <w:p w14:paraId="05DCBB6C" w14:textId="77777777" w:rsidR="00E876EC" w:rsidRDefault="00846803" w:rsidP="00E876EC">
      <w:pPr>
        <w:rPr>
          <w:rFonts w:ascii="Times New Roman" w:hAnsi="Times New Roman" w:cs="Times New Roman"/>
          <w:sz w:val="32"/>
          <w:szCs w:val="32"/>
        </w:rPr>
      </w:pPr>
      <w:proofErr w:type="spellStart"/>
      <w:r>
        <w:rPr>
          <w:rFonts w:ascii="Times New Roman" w:hAnsi="Times New Roman" w:cs="Times New Roman"/>
          <w:sz w:val="32"/>
          <w:szCs w:val="32"/>
        </w:rPr>
        <w:t>Doyla</w:t>
      </w:r>
      <w:proofErr w:type="spellEnd"/>
      <w:r>
        <w:rPr>
          <w:rFonts w:ascii="Times New Roman" w:hAnsi="Times New Roman" w:cs="Times New Roman"/>
          <w:sz w:val="32"/>
          <w:szCs w:val="32"/>
        </w:rPr>
        <w:t xml:space="preserve">, G (2007) </w:t>
      </w:r>
      <w:r>
        <w:rPr>
          <w:rFonts w:ascii="Times New Roman" w:hAnsi="Times New Roman" w:cs="Times New Roman"/>
          <w:i/>
          <w:sz w:val="32"/>
          <w:szCs w:val="32"/>
        </w:rPr>
        <w:t>Vygotsky in action in the early years’ ‘the key to learning’ curriculum</w:t>
      </w:r>
      <w:r>
        <w:rPr>
          <w:rFonts w:ascii="Times New Roman" w:hAnsi="Times New Roman" w:cs="Times New Roman"/>
          <w:sz w:val="32"/>
          <w:szCs w:val="32"/>
        </w:rPr>
        <w:t xml:space="preserve"> (2</w:t>
      </w:r>
      <w:r w:rsidRPr="00846803">
        <w:rPr>
          <w:rFonts w:ascii="Times New Roman" w:hAnsi="Times New Roman" w:cs="Times New Roman"/>
          <w:sz w:val="32"/>
          <w:szCs w:val="32"/>
          <w:vertAlign w:val="superscript"/>
        </w:rPr>
        <w:t>nd</w:t>
      </w:r>
      <w:r>
        <w:rPr>
          <w:rFonts w:ascii="Times New Roman" w:hAnsi="Times New Roman" w:cs="Times New Roman"/>
          <w:sz w:val="32"/>
          <w:szCs w:val="32"/>
        </w:rPr>
        <w:t xml:space="preserve"> Edition) </w:t>
      </w:r>
      <w:proofErr w:type="spellStart"/>
      <w:r>
        <w:rPr>
          <w:rFonts w:ascii="Times New Roman" w:hAnsi="Times New Roman" w:cs="Times New Roman"/>
          <w:sz w:val="32"/>
          <w:szCs w:val="32"/>
        </w:rPr>
        <w:t>Oxon:Routledge</w:t>
      </w:r>
      <w:proofErr w:type="spellEnd"/>
      <w:r>
        <w:rPr>
          <w:rFonts w:ascii="Times New Roman" w:hAnsi="Times New Roman" w:cs="Times New Roman"/>
          <w:sz w:val="32"/>
          <w:szCs w:val="32"/>
        </w:rPr>
        <w:t xml:space="preserve"> </w:t>
      </w:r>
      <w:r>
        <w:rPr>
          <w:rFonts w:ascii="Times New Roman" w:hAnsi="Times New Roman" w:cs="Times New Roman"/>
          <w:i/>
          <w:sz w:val="32"/>
          <w:szCs w:val="32"/>
        </w:rPr>
        <w:t xml:space="preserve"> </w:t>
      </w:r>
    </w:p>
    <w:p w14:paraId="000EC44D" w14:textId="77777777" w:rsidR="00E876EC" w:rsidRDefault="00E876EC" w:rsidP="00E876EC">
      <w:pPr>
        <w:rPr>
          <w:rFonts w:ascii="Times New Roman" w:hAnsi="Times New Roman" w:cs="Times New Roman"/>
          <w:sz w:val="32"/>
          <w:szCs w:val="32"/>
        </w:rPr>
      </w:pPr>
    </w:p>
    <w:p w14:paraId="518D7BF0" w14:textId="77777777" w:rsidR="00E876EC" w:rsidRDefault="00AB0A7B" w:rsidP="00E876EC">
      <w:pPr>
        <w:rPr>
          <w:rFonts w:ascii="Times New Roman" w:hAnsi="Times New Roman" w:cs="Times New Roman"/>
          <w:sz w:val="32"/>
          <w:szCs w:val="32"/>
        </w:rPr>
      </w:pPr>
      <w:r>
        <w:rPr>
          <w:rFonts w:ascii="Times New Roman" w:hAnsi="Times New Roman" w:cs="Times New Roman"/>
          <w:sz w:val="32"/>
          <w:szCs w:val="32"/>
        </w:rPr>
        <w:t xml:space="preserve">Duffy, B (1998) </w:t>
      </w:r>
      <w:r w:rsidRPr="00896135">
        <w:rPr>
          <w:rFonts w:ascii="Times New Roman" w:hAnsi="Times New Roman" w:cs="Times New Roman"/>
          <w:i/>
          <w:sz w:val="32"/>
          <w:szCs w:val="32"/>
        </w:rPr>
        <w:t>Supporting Creativity and imagination in the Early</w:t>
      </w:r>
      <w:r>
        <w:rPr>
          <w:rFonts w:ascii="Times New Roman" w:hAnsi="Times New Roman" w:cs="Times New Roman"/>
          <w:sz w:val="32"/>
          <w:szCs w:val="32"/>
        </w:rPr>
        <w:t xml:space="preserve"> </w:t>
      </w:r>
      <w:r w:rsidRPr="00896135">
        <w:rPr>
          <w:rFonts w:ascii="Times New Roman" w:hAnsi="Times New Roman" w:cs="Times New Roman"/>
          <w:i/>
          <w:sz w:val="32"/>
          <w:szCs w:val="32"/>
        </w:rPr>
        <w:t>Years</w:t>
      </w:r>
      <w:r>
        <w:rPr>
          <w:rFonts w:ascii="Times New Roman" w:hAnsi="Times New Roman" w:cs="Times New Roman"/>
          <w:sz w:val="32"/>
          <w:szCs w:val="32"/>
        </w:rPr>
        <w:t xml:space="preserve"> (3</w:t>
      </w:r>
      <w:r w:rsidRPr="00AB0A7B">
        <w:rPr>
          <w:rFonts w:ascii="Times New Roman" w:hAnsi="Times New Roman" w:cs="Times New Roman"/>
          <w:sz w:val="32"/>
          <w:szCs w:val="32"/>
          <w:vertAlign w:val="superscript"/>
        </w:rPr>
        <w:t>rd</w:t>
      </w:r>
      <w:r>
        <w:rPr>
          <w:rFonts w:ascii="Times New Roman" w:hAnsi="Times New Roman" w:cs="Times New Roman"/>
          <w:sz w:val="32"/>
          <w:szCs w:val="32"/>
        </w:rPr>
        <w:t xml:space="preserve"> Edition) </w:t>
      </w:r>
      <w:proofErr w:type="spellStart"/>
      <w:r w:rsidR="00896135">
        <w:rPr>
          <w:rFonts w:ascii="Times New Roman" w:hAnsi="Times New Roman" w:cs="Times New Roman"/>
          <w:sz w:val="32"/>
          <w:szCs w:val="32"/>
        </w:rPr>
        <w:t>Buckingham:Open</w:t>
      </w:r>
      <w:proofErr w:type="spellEnd"/>
      <w:r w:rsidR="00896135">
        <w:rPr>
          <w:rFonts w:ascii="Times New Roman" w:hAnsi="Times New Roman" w:cs="Times New Roman"/>
          <w:sz w:val="32"/>
          <w:szCs w:val="32"/>
        </w:rPr>
        <w:t xml:space="preserve"> University Press</w:t>
      </w:r>
    </w:p>
    <w:p w14:paraId="3BD88858" w14:textId="77777777" w:rsidR="007A5002" w:rsidRDefault="007A5002" w:rsidP="00E876EC">
      <w:pPr>
        <w:rPr>
          <w:rFonts w:ascii="Times New Roman" w:hAnsi="Times New Roman" w:cs="Times New Roman"/>
          <w:sz w:val="32"/>
          <w:szCs w:val="32"/>
        </w:rPr>
      </w:pPr>
    </w:p>
    <w:p w14:paraId="7CF37D7E" w14:textId="77777777" w:rsidR="007A5002" w:rsidRPr="007A5002" w:rsidRDefault="007A5002" w:rsidP="00E876EC">
      <w:pPr>
        <w:rPr>
          <w:rFonts w:ascii="Times New Roman" w:hAnsi="Times New Roman" w:cs="Times New Roman"/>
          <w:sz w:val="32"/>
          <w:szCs w:val="32"/>
        </w:rPr>
      </w:pPr>
      <w:r>
        <w:rPr>
          <w:rFonts w:ascii="Times New Roman" w:hAnsi="Times New Roman" w:cs="Times New Roman"/>
          <w:sz w:val="32"/>
          <w:szCs w:val="32"/>
        </w:rPr>
        <w:t xml:space="preserve">Gibbs, G. &amp; Great  Britain. Further </w:t>
      </w:r>
      <w:proofErr w:type="spellStart"/>
      <w:r>
        <w:rPr>
          <w:rFonts w:ascii="Times New Roman" w:hAnsi="Times New Roman" w:cs="Times New Roman"/>
          <w:sz w:val="32"/>
          <w:szCs w:val="32"/>
        </w:rPr>
        <w:t>Eduction</w:t>
      </w:r>
      <w:proofErr w:type="spellEnd"/>
      <w:r>
        <w:rPr>
          <w:rFonts w:ascii="Times New Roman" w:hAnsi="Times New Roman" w:cs="Times New Roman"/>
          <w:sz w:val="32"/>
          <w:szCs w:val="32"/>
        </w:rPr>
        <w:t xml:space="preserve"> Unit (1988) </w:t>
      </w:r>
      <w:r>
        <w:rPr>
          <w:rFonts w:ascii="Times New Roman" w:hAnsi="Times New Roman" w:cs="Times New Roman"/>
          <w:i/>
          <w:sz w:val="32"/>
          <w:szCs w:val="32"/>
        </w:rPr>
        <w:t>Learning by doing</w:t>
      </w:r>
      <w:r w:rsidR="00BF1CE3">
        <w:rPr>
          <w:rFonts w:ascii="Times New Roman" w:hAnsi="Times New Roman" w:cs="Times New Roman"/>
          <w:i/>
          <w:sz w:val="32"/>
          <w:szCs w:val="32"/>
        </w:rPr>
        <w:t xml:space="preserve"> </w:t>
      </w:r>
      <w:r>
        <w:rPr>
          <w:rFonts w:ascii="Times New Roman" w:hAnsi="Times New Roman" w:cs="Times New Roman"/>
          <w:i/>
          <w:sz w:val="32"/>
          <w:szCs w:val="32"/>
        </w:rPr>
        <w:t xml:space="preserve">:a guide to teaching and learning methods. </w:t>
      </w:r>
      <w:proofErr w:type="spellStart"/>
      <w:r>
        <w:rPr>
          <w:rFonts w:ascii="Times New Roman" w:hAnsi="Times New Roman" w:cs="Times New Roman"/>
          <w:sz w:val="32"/>
          <w:szCs w:val="32"/>
        </w:rPr>
        <w:t>London:FEU</w:t>
      </w:r>
      <w:proofErr w:type="spellEnd"/>
    </w:p>
    <w:p w14:paraId="24224FB3" w14:textId="77777777" w:rsidR="00E876EC" w:rsidRDefault="00E876EC" w:rsidP="00E876EC">
      <w:pPr>
        <w:rPr>
          <w:rFonts w:ascii="Times New Roman" w:hAnsi="Times New Roman" w:cs="Times New Roman"/>
          <w:sz w:val="32"/>
          <w:szCs w:val="32"/>
        </w:rPr>
      </w:pPr>
    </w:p>
    <w:p w14:paraId="5358427E" w14:textId="77777777" w:rsidR="00E51E38" w:rsidRPr="00AB0A7B" w:rsidRDefault="00E51E38" w:rsidP="00E876EC">
      <w:pPr>
        <w:rPr>
          <w:rFonts w:ascii="Times New Roman" w:hAnsi="Times New Roman" w:cs="Times New Roman"/>
          <w:sz w:val="32"/>
          <w:szCs w:val="32"/>
        </w:rPr>
      </w:pPr>
      <w:r>
        <w:rPr>
          <w:rFonts w:ascii="Times New Roman" w:hAnsi="Times New Roman" w:cs="Times New Roman"/>
          <w:sz w:val="32"/>
          <w:szCs w:val="32"/>
        </w:rPr>
        <w:t xml:space="preserve">Health and Safety Act 1974 [Internet] Available at: </w:t>
      </w:r>
      <w:hyperlink r:id="rId6" w:history="1">
        <w:r w:rsidRPr="00AD62F8">
          <w:rPr>
            <w:rStyle w:val="Hyperlink"/>
            <w:rFonts w:ascii="Times New Roman" w:hAnsi="Times New Roman" w:cs="Times New Roman"/>
            <w:sz w:val="32"/>
            <w:szCs w:val="32"/>
          </w:rPr>
          <w:t>https://worksmart.org.uk</w:t>
        </w:r>
      </w:hyperlink>
      <w:r>
        <w:rPr>
          <w:rFonts w:ascii="Times New Roman" w:hAnsi="Times New Roman" w:cs="Times New Roman"/>
          <w:sz w:val="32"/>
          <w:szCs w:val="32"/>
        </w:rPr>
        <w:t xml:space="preserve"> (Accessed on 19</w:t>
      </w:r>
      <w:r w:rsidRPr="00E51E38">
        <w:rPr>
          <w:rFonts w:ascii="Times New Roman" w:hAnsi="Times New Roman" w:cs="Times New Roman"/>
          <w:sz w:val="32"/>
          <w:szCs w:val="32"/>
          <w:vertAlign w:val="superscript"/>
        </w:rPr>
        <w:t>th</w:t>
      </w:r>
      <w:r>
        <w:rPr>
          <w:rFonts w:ascii="Times New Roman" w:hAnsi="Times New Roman" w:cs="Times New Roman"/>
          <w:sz w:val="32"/>
          <w:szCs w:val="32"/>
        </w:rPr>
        <w:t xml:space="preserve"> January 2019)</w:t>
      </w:r>
    </w:p>
    <w:p w14:paraId="7BFBCC03" w14:textId="77777777" w:rsidR="00E876EC" w:rsidRDefault="00E876EC" w:rsidP="007D43D2">
      <w:pPr>
        <w:jc w:val="both"/>
        <w:rPr>
          <w:rFonts w:ascii="Times New Roman" w:hAnsi="Times New Roman" w:cs="Times New Roman"/>
          <w:i/>
          <w:sz w:val="32"/>
          <w:szCs w:val="32"/>
        </w:rPr>
      </w:pPr>
    </w:p>
    <w:p w14:paraId="05CE930B" w14:textId="77777777" w:rsidR="009C0BEE" w:rsidRPr="009C0BEE" w:rsidRDefault="009C0BEE" w:rsidP="007D43D2">
      <w:pPr>
        <w:jc w:val="both"/>
        <w:rPr>
          <w:rFonts w:ascii="Times New Roman" w:hAnsi="Times New Roman" w:cs="Times New Roman"/>
          <w:i/>
          <w:sz w:val="32"/>
          <w:szCs w:val="32"/>
        </w:rPr>
      </w:pPr>
      <w:r>
        <w:rPr>
          <w:rFonts w:ascii="Times New Roman" w:hAnsi="Times New Roman" w:cs="Times New Roman"/>
          <w:sz w:val="32"/>
          <w:szCs w:val="32"/>
        </w:rPr>
        <w:t xml:space="preserve">Meggitt, C (2011) </w:t>
      </w:r>
      <w:r>
        <w:rPr>
          <w:rFonts w:ascii="Times New Roman" w:hAnsi="Times New Roman" w:cs="Times New Roman"/>
          <w:i/>
          <w:sz w:val="32"/>
          <w:szCs w:val="32"/>
        </w:rPr>
        <w:t>Children and young people’s workforce.</w:t>
      </w:r>
      <w:r w:rsidR="00CF7090">
        <w:rPr>
          <w:rFonts w:ascii="Times New Roman" w:hAnsi="Times New Roman" w:cs="Times New Roman"/>
          <w:i/>
          <w:sz w:val="32"/>
          <w:szCs w:val="32"/>
        </w:rPr>
        <w:t xml:space="preserve"> </w:t>
      </w:r>
      <w:r>
        <w:rPr>
          <w:rFonts w:ascii="Times New Roman" w:hAnsi="Times New Roman" w:cs="Times New Roman"/>
          <w:sz w:val="32"/>
          <w:szCs w:val="32"/>
        </w:rPr>
        <w:t xml:space="preserve">London: Hodder Education </w:t>
      </w:r>
    </w:p>
    <w:p w14:paraId="60EBBB86" w14:textId="77777777" w:rsidR="00E876EC" w:rsidRDefault="00E876EC" w:rsidP="00E876EC">
      <w:pPr>
        <w:tabs>
          <w:tab w:val="left" w:pos="2964"/>
        </w:tabs>
        <w:jc w:val="both"/>
        <w:rPr>
          <w:rFonts w:ascii="Times New Roman" w:hAnsi="Times New Roman" w:cs="Times New Roman"/>
          <w:sz w:val="32"/>
          <w:szCs w:val="32"/>
        </w:rPr>
      </w:pPr>
    </w:p>
    <w:p w14:paraId="4E85FC2A" w14:textId="77777777" w:rsidR="008621B4" w:rsidRDefault="007E4CD8" w:rsidP="00E876EC">
      <w:pPr>
        <w:tabs>
          <w:tab w:val="left" w:pos="2964"/>
        </w:tabs>
        <w:jc w:val="both"/>
        <w:rPr>
          <w:rFonts w:ascii="Times New Roman" w:hAnsi="Times New Roman" w:cs="Times New Roman"/>
          <w:sz w:val="32"/>
          <w:szCs w:val="32"/>
        </w:rPr>
      </w:pPr>
      <w:r w:rsidRPr="008A2F96">
        <w:rPr>
          <w:rFonts w:ascii="Times New Roman" w:hAnsi="Times New Roman" w:cs="Times New Roman"/>
          <w:sz w:val="32"/>
          <w:szCs w:val="32"/>
        </w:rPr>
        <w:t>Meighan</w:t>
      </w:r>
      <w:r>
        <w:rPr>
          <w:rFonts w:ascii="Times New Roman" w:hAnsi="Times New Roman" w:cs="Times New Roman"/>
          <w:sz w:val="32"/>
          <w:szCs w:val="32"/>
        </w:rPr>
        <w:t xml:space="preserve">, </w:t>
      </w:r>
      <w:r w:rsidR="006E368A">
        <w:rPr>
          <w:rFonts w:ascii="Times New Roman" w:hAnsi="Times New Roman" w:cs="Times New Roman"/>
          <w:sz w:val="32"/>
          <w:szCs w:val="32"/>
        </w:rPr>
        <w:t xml:space="preserve">J (2011) </w:t>
      </w:r>
      <w:r w:rsidR="006E368A">
        <w:rPr>
          <w:rFonts w:ascii="Times New Roman" w:hAnsi="Times New Roman" w:cs="Times New Roman"/>
          <w:i/>
          <w:sz w:val="32"/>
          <w:szCs w:val="32"/>
        </w:rPr>
        <w:t>Role play in early years settings</w:t>
      </w:r>
      <w:r w:rsidR="00221EB6">
        <w:rPr>
          <w:rFonts w:ascii="Times New Roman" w:hAnsi="Times New Roman" w:cs="Times New Roman"/>
          <w:i/>
          <w:sz w:val="32"/>
          <w:szCs w:val="32"/>
        </w:rPr>
        <w:t xml:space="preserve"> </w:t>
      </w:r>
      <w:r w:rsidR="00221EB6">
        <w:rPr>
          <w:rFonts w:ascii="Times New Roman" w:hAnsi="Times New Roman" w:cs="Times New Roman"/>
          <w:sz w:val="32"/>
          <w:szCs w:val="32"/>
        </w:rPr>
        <w:t>[internet]</w:t>
      </w:r>
      <w:r w:rsidR="00221EB6">
        <w:rPr>
          <w:rFonts w:ascii="Times New Roman" w:hAnsi="Times New Roman" w:cs="Times New Roman"/>
          <w:i/>
          <w:sz w:val="32"/>
          <w:szCs w:val="32"/>
        </w:rPr>
        <w:t xml:space="preserve"> Available at:</w:t>
      </w:r>
      <w:hyperlink r:id="rId7" w:history="1">
        <w:r w:rsidR="00221EB6" w:rsidRPr="0053295E">
          <w:rPr>
            <w:rStyle w:val="Hyperlink"/>
            <w:rFonts w:ascii="Times New Roman" w:hAnsi="Times New Roman" w:cs="Times New Roman"/>
            <w:sz w:val="32"/>
            <w:szCs w:val="32"/>
          </w:rPr>
          <w:t>https://teachpreschool.org/2011/06/12/role-play-in-early-years/</w:t>
        </w:r>
      </w:hyperlink>
      <w:r w:rsidR="00221EB6">
        <w:rPr>
          <w:rFonts w:ascii="Times New Roman" w:hAnsi="Times New Roman" w:cs="Times New Roman"/>
          <w:sz w:val="32"/>
          <w:szCs w:val="32"/>
        </w:rPr>
        <w:t xml:space="preserve"> (Accessed:1</w:t>
      </w:r>
      <w:r w:rsidR="00445EC3">
        <w:rPr>
          <w:rFonts w:ascii="Times New Roman" w:hAnsi="Times New Roman" w:cs="Times New Roman"/>
          <w:sz w:val="32"/>
          <w:szCs w:val="32"/>
        </w:rPr>
        <w:t>1</w:t>
      </w:r>
      <w:r w:rsidR="00445EC3" w:rsidRPr="00445EC3">
        <w:rPr>
          <w:rFonts w:ascii="Times New Roman" w:hAnsi="Times New Roman" w:cs="Times New Roman"/>
          <w:sz w:val="32"/>
          <w:szCs w:val="32"/>
          <w:vertAlign w:val="superscript"/>
        </w:rPr>
        <w:t>th</w:t>
      </w:r>
      <w:r w:rsidR="00445EC3">
        <w:rPr>
          <w:rFonts w:ascii="Times New Roman" w:hAnsi="Times New Roman" w:cs="Times New Roman"/>
          <w:sz w:val="32"/>
          <w:szCs w:val="32"/>
        </w:rPr>
        <w:t xml:space="preserve"> January 2019</w:t>
      </w:r>
      <w:r w:rsidR="00221EB6">
        <w:rPr>
          <w:rFonts w:ascii="Times New Roman" w:hAnsi="Times New Roman" w:cs="Times New Roman"/>
          <w:sz w:val="32"/>
          <w:szCs w:val="32"/>
        </w:rPr>
        <w:t>)</w:t>
      </w:r>
    </w:p>
    <w:p w14:paraId="0527B419" w14:textId="77777777" w:rsidR="008A2F96" w:rsidRDefault="008A2F96" w:rsidP="007D43D2">
      <w:pPr>
        <w:jc w:val="both"/>
        <w:rPr>
          <w:rFonts w:ascii="Calibri" w:eastAsia="Calibri" w:hAnsi="Calibri" w:cs="Times New Roman"/>
        </w:rPr>
      </w:pPr>
      <w:r>
        <w:rPr>
          <w:rFonts w:ascii="Calibri" w:eastAsia="Calibri" w:hAnsi="Calibri" w:cs="Times New Roman"/>
        </w:rPr>
        <w:t xml:space="preserve"> </w:t>
      </w:r>
    </w:p>
    <w:p w14:paraId="5F34D894" w14:textId="77777777" w:rsidR="00CF7090" w:rsidRDefault="00CF7090" w:rsidP="007D43D2">
      <w:pPr>
        <w:jc w:val="both"/>
        <w:rPr>
          <w:rFonts w:ascii="Times New Roman" w:eastAsia="Calibri"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9659A22" w14:textId="77777777" w:rsidR="00E703E6" w:rsidRPr="00E876EC" w:rsidRDefault="008A2F96" w:rsidP="007D43D2">
      <w:pPr>
        <w:jc w:val="both"/>
        <w:rPr>
          <w:rFonts w:ascii="Times New Roman" w:eastAsia="Calibri" w:hAnsi="Times New Roman" w:cs="Times New Roman"/>
          <w:i/>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eastAsia="Calibri"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Parent </w:t>
      </w:r>
      <w:r w:rsidR="00445EC3">
        <w:rPr>
          <w:rFonts w:ascii="Times New Roman" w:eastAsia="Calibri"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Pr>
          <w:rFonts w:ascii="Times New Roman" w:eastAsia="Calibri"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ool</w:t>
      </w:r>
      <w:r w:rsidR="00445EC3">
        <w:rPr>
          <w:rFonts w:ascii="Times New Roman" w:eastAsia="Calibri"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K</w:t>
      </w:r>
      <w:r>
        <w:rPr>
          <w:rFonts w:ascii="Times New Roman" w:eastAsia="Calibri"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w:t>
      </w:r>
      <w:r w:rsidR="00445EC3">
        <w:rPr>
          <w:rFonts w:ascii="Times New Roman" w:eastAsia="Calibri"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45EC3">
        <w:rPr>
          <w:rFonts w:ascii="Times New Roman" w:eastAsia="Calibri" w:hAnsi="Times New Roman" w:cs="Times New Roman"/>
          <w:i/>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Healthy risk taking for kids.</w:t>
      </w:r>
      <w:r w:rsidR="00445EC3">
        <w:rPr>
          <w:rFonts w:ascii="Times New Roman" w:eastAsia="Calibri"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[Internet] Available at:</w:t>
      </w:r>
      <w:r w:rsidR="00445EC3">
        <w:rPr>
          <w:rFonts w:ascii="Times New Roman" w:eastAsia="Calibri" w:hAnsi="Times New Roman" w:cs="Times New Roman"/>
          <w:i/>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8" w:history="1">
        <w:r w:rsidR="004B2BAE" w:rsidRPr="00AD62F8">
          <w:rPr>
            <w:rStyle w:val="Hyperlink"/>
            <w:rFonts w:ascii="Calibri" w:eastAsia="Calibri" w:hAnsi="Calibri" w:cs="Times New Roman"/>
            <w:sz w:val="32"/>
            <w:szCs w:val="32"/>
          </w:rPr>
          <w:t>https://www.parenttoolkit.com/social-and-emotional-development/advice/self-management/healthy-risk-taking-for-kids-ages-8-11</w:t>
        </w:r>
      </w:hyperlink>
      <w:r>
        <w:rPr>
          <w:rFonts w:ascii="Calibri" w:eastAsia="Calibri" w:hAnsi="Calibri" w:cs="Times New Roman"/>
          <w:color w:val="0000FF"/>
          <w:sz w:val="32"/>
          <w:szCs w:val="32"/>
          <w:u w:val="single"/>
        </w:rPr>
        <w:t xml:space="preserve"> </w:t>
      </w:r>
      <w:r w:rsidR="003828A5">
        <w:rPr>
          <w:rFonts w:ascii="Calibri" w:eastAsia="Calibri" w:hAnsi="Calibri"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AF7AF7">
        <w:rPr>
          <w:rFonts w:ascii="Times New Roman" w:eastAsia="Calibri"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w:t>
      </w:r>
      <w:r w:rsidR="003828A5" w:rsidRPr="00AF7AF7">
        <w:rPr>
          <w:rFonts w:ascii="Times New Roman" w:eastAsia="Calibri"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18</w:t>
      </w:r>
      <w:r w:rsidR="00445EC3">
        <w:rPr>
          <w:rFonts w:ascii="Times New Roman" w:eastAsia="Calibri"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 January </w:t>
      </w:r>
      <w:r w:rsidR="003828A5" w:rsidRPr="00AF7AF7">
        <w:rPr>
          <w:rFonts w:ascii="Times New Roman" w:eastAsia="Calibri"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2019)</w:t>
      </w:r>
    </w:p>
    <w:p w14:paraId="19D6C134" w14:textId="77777777" w:rsidR="00CF7090" w:rsidRDefault="00CF7090" w:rsidP="002F79BD">
      <w:pPr>
        <w:jc w:val="both"/>
        <w:rPr>
          <w:rFonts w:ascii="Times New Roman" w:eastAsia="Calibri"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EBE99DE" w14:textId="77777777" w:rsidR="004B2BAE" w:rsidRDefault="004B2BAE" w:rsidP="002F79BD">
      <w:pPr>
        <w:jc w:val="both"/>
        <w:rPr>
          <w:rFonts w:ascii="Times New Roman" w:eastAsia="Calibri"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17880">
        <w:rPr>
          <w:rFonts w:ascii="Times New Roman" w:eastAsia="Calibri"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Play </w:t>
      </w:r>
      <w:r>
        <w:rPr>
          <w:rFonts w:ascii="Times New Roman" w:eastAsia="Calibri"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for </w:t>
      </w:r>
      <w:r w:rsidRPr="00617880">
        <w:rPr>
          <w:rFonts w:ascii="Times New Roman" w:eastAsia="Calibri"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Wales.</w:t>
      </w:r>
      <w:r>
        <w:rPr>
          <w:rFonts w:ascii="Calibri" w:eastAsia="Calibri" w:hAnsi="Calibri"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2F79BD">
        <w:rPr>
          <w:rFonts w:ascii="Calibri" w:eastAsia="Calibri" w:hAnsi="Calibri" w:cs="Times New Roman"/>
          <w:i/>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w:t>
      </w:r>
      <w:r>
        <w:rPr>
          <w:rFonts w:ascii="Calibri" w:eastAsia="Calibri" w:hAnsi="Calibri" w:cs="Times New Roman"/>
          <w:i/>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articipation and consulting with children </w:t>
      </w:r>
      <w:r>
        <w:rPr>
          <w:rFonts w:ascii="Calibri" w:eastAsia="Calibri" w:hAnsi="Calibri"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[Internet] Available at: </w:t>
      </w:r>
      <w:hyperlink r:id="rId9" w:history="1">
        <w:r w:rsidRPr="00AD62F8">
          <w:rPr>
            <w:rStyle w:val="Hyperlink"/>
            <w:rFonts w:ascii="Calibri" w:eastAsia="Calibri" w:hAnsi="Calibri" w:cs="Times New Roman"/>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https://www.playwales.org.uk</w:t>
        </w:r>
      </w:hyperlink>
      <w:r>
        <w:rPr>
          <w:rFonts w:ascii="Calibri" w:eastAsia="Calibri" w:hAnsi="Calibri"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19</w:t>
      </w:r>
      <w:r w:rsidRPr="00E51E38">
        <w:rPr>
          <w:rFonts w:ascii="Calibri" w:eastAsia="Calibri" w:hAnsi="Calibri" w:cs="Times New Roman"/>
          <w:color w:val="000000" w:themeColor="text1"/>
          <w:sz w:val="32"/>
          <w:szCs w:val="32"/>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Pr>
          <w:rFonts w:ascii="Calibri" w:eastAsia="Calibri" w:hAnsi="Calibri"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January 2019)</w:t>
      </w:r>
    </w:p>
    <w:p w14:paraId="5121B968" w14:textId="77777777" w:rsidR="004B2BAE" w:rsidRDefault="004B2BAE" w:rsidP="002F79BD">
      <w:pPr>
        <w:jc w:val="both"/>
        <w:rPr>
          <w:rFonts w:ascii="Times New Roman" w:eastAsia="Calibri"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5D2A9DE" w14:textId="77777777" w:rsidR="002F79BD" w:rsidRDefault="00E51E38" w:rsidP="002F79BD">
      <w:pPr>
        <w:jc w:val="both"/>
        <w:rPr>
          <w:rFonts w:ascii="Times New Roman" w:eastAsia="Calibri"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17880">
        <w:rPr>
          <w:rFonts w:ascii="Times New Roman" w:eastAsia="Calibri"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Play </w:t>
      </w:r>
      <w:r w:rsidR="002F79BD">
        <w:rPr>
          <w:rFonts w:ascii="Times New Roman" w:eastAsia="Calibri"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for </w:t>
      </w:r>
      <w:r w:rsidRPr="00617880">
        <w:rPr>
          <w:rFonts w:ascii="Times New Roman" w:eastAsia="Calibri"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Wales</w:t>
      </w:r>
      <w:r w:rsidR="00617880" w:rsidRPr="00617880">
        <w:rPr>
          <w:rFonts w:ascii="Times New Roman" w:eastAsia="Calibri"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2F79BD">
        <w:rPr>
          <w:rFonts w:ascii="Calibri" w:eastAsia="Calibri" w:hAnsi="Calibri"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F79BD" w:rsidRPr="002F79BD">
        <w:rPr>
          <w:rFonts w:ascii="Calibri" w:eastAsia="Calibri" w:hAnsi="Calibri" w:cs="Times New Roman"/>
          <w:i/>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Play: a healthy childhood</w:t>
      </w:r>
      <w:r>
        <w:rPr>
          <w:rFonts w:ascii="Calibri" w:eastAsia="Calibri" w:hAnsi="Calibri"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[Internet] Available at: </w:t>
      </w:r>
      <w:hyperlink r:id="rId10" w:history="1">
        <w:r w:rsidRPr="00AD62F8">
          <w:rPr>
            <w:rStyle w:val="Hyperlink"/>
            <w:rFonts w:ascii="Calibri" w:eastAsia="Calibri" w:hAnsi="Calibri" w:cs="Times New Roman"/>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https://www.playwales.org.uk</w:t>
        </w:r>
      </w:hyperlink>
      <w:r>
        <w:rPr>
          <w:rFonts w:ascii="Calibri" w:eastAsia="Calibri" w:hAnsi="Calibri"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19</w:t>
      </w:r>
      <w:r w:rsidRPr="00E51E38">
        <w:rPr>
          <w:rFonts w:ascii="Calibri" w:eastAsia="Calibri" w:hAnsi="Calibri" w:cs="Times New Roman"/>
          <w:color w:val="000000" w:themeColor="text1"/>
          <w:sz w:val="32"/>
          <w:szCs w:val="32"/>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Pr>
          <w:rFonts w:ascii="Calibri" w:eastAsia="Calibri" w:hAnsi="Calibri"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January 2019)</w:t>
      </w:r>
      <w:r w:rsidR="002F79BD" w:rsidRPr="002F79BD">
        <w:rPr>
          <w:rFonts w:ascii="Times New Roman" w:eastAsia="Calibri"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DCB7061" w14:textId="77777777" w:rsidR="004B2BAE" w:rsidRDefault="004B2BAE" w:rsidP="002F79BD">
      <w:pPr>
        <w:jc w:val="both"/>
        <w:rPr>
          <w:rFonts w:ascii="Times New Roman" w:eastAsia="Calibri"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0A32510" w14:textId="77777777" w:rsidR="002F79BD" w:rsidRDefault="002F79BD" w:rsidP="002F79BD">
      <w:pPr>
        <w:jc w:val="both"/>
        <w:rPr>
          <w:rFonts w:ascii="Times New Roman" w:eastAsia="Calibri"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17880">
        <w:rPr>
          <w:rFonts w:ascii="Times New Roman" w:eastAsia="Calibri"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Play </w:t>
      </w:r>
      <w:r>
        <w:rPr>
          <w:rFonts w:ascii="Times New Roman" w:eastAsia="Calibri"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for </w:t>
      </w:r>
      <w:r w:rsidRPr="00617880">
        <w:rPr>
          <w:rFonts w:ascii="Times New Roman" w:eastAsia="Calibri"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Wales.</w:t>
      </w:r>
      <w:r>
        <w:rPr>
          <w:rFonts w:ascii="Calibri" w:eastAsia="Calibri" w:hAnsi="Calibri"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2F79BD">
        <w:rPr>
          <w:rFonts w:ascii="Calibri" w:eastAsia="Calibri" w:hAnsi="Calibri" w:cs="Times New Roman"/>
          <w:i/>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Play</w:t>
      </w:r>
      <w:r>
        <w:rPr>
          <w:rFonts w:ascii="Calibri" w:eastAsia="Calibri" w:hAnsi="Calibri" w:cs="Times New Roman"/>
          <w:i/>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the importance of risk </w:t>
      </w:r>
      <w:r>
        <w:rPr>
          <w:rFonts w:ascii="Calibri" w:eastAsia="Calibri" w:hAnsi="Calibri"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[Internet] Available at: </w:t>
      </w:r>
      <w:hyperlink r:id="rId11" w:history="1">
        <w:r w:rsidRPr="00AD62F8">
          <w:rPr>
            <w:rStyle w:val="Hyperlink"/>
            <w:rFonts w:ascii="Calibri" w:eastAsia="Calibri" w:hAnsi="Calibri" w:cs="Times New Roman"/>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https://www.playwales.org.uk</w:t>
        </w:r>
      </w:hyperlink>
      <w:r>
        <w:rPr>
          <w:rFonts w:ascii="Calibri" w:eastAsia="Calibri" w:hAnsi="Calibri"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19</w:t>
      </w:r>
      <w:r w:rsidRPr="00E51E38">
        <w:rPr>
          <w:rFonts w:ascii="Calibri" w:eastAsia="Calibri" w:hAnsi="Calibri" w:cs="Times New Roman"/>
          <w:color w:val="000000" w:themeColor="text1"/>
          <w:sz w:val="32"/>
          <w:szCs w:val="32"/>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Pr>
          <w:rFonts w:ascii="Calibri" w:eastAsia="Calibri" w:hAnsi="Calibri"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January 2019)</w:t>
      </w:r>
      <w:r w:rsidRPr="002F79BD">
        <w:rPr>
          <w:rFonts w:ascii="Times New Roman" w:eastAsia="Calibri"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DD198E6" w14:textId="77777777" w:rsidR="002F79BD" w:rsidRDefault="002F79BD" w:rsidP="002F79BD">
      <w:pPr>
        <w:jc w:val="both"/>
        <w:rPr>
          <w:rFonts w:ascii="Times New Roman" w:eastAsia="Calibri"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CE39156" w14:textId="77777777" w:rsidR="002F79BD" w:rsidRPr="008A2F96" w:rsidRDefault="002F79BD" w:rsidP="002F79BD">
      <w:pPr>
        <w:jc w:val="both"/>
        <w:rPr>
          <w:rFonts w:ascii="Calibri" w:eastAsia="Calibri" w:hAnsi="Calibri"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17880">
        <w:rPr>
          <w:rFonts w:ascii="Times New Roman" w:eastAsia="Calibri" w:hAnsi="Times New Roman"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Play Wales.</w:t>
      </w:r>
      <w:r>
        <w:rPr>
          <w:rFonts w:ascii="Calibri" w:eastAsia="Calibri" w:hAnsi="Calibri"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617880">
        <w:rPr>
          <w:rFonts w:ascii="Times New Roman" w:eastAsia="Calibri" w:hAnsi="Times New Roman" w:cs="Times New Roman"/>
          <w:i/>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Building resilience – the importance of playing</w:t>
      </w:r>
      <w:r>
        <w:rPr>
          <w:rFonts w:ascii="Calibri" w:eastAsia="Calibri" w:hAnsi="Calibri"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[Internet] Available at: </w:t>
      </w:r>
      <w:hyperlink r:id="rId12" w:history="1">
        <w:r w:rsidRPr="00AD62F8">
          <w:rPr>
            <w:rStyle w:val="Hyperlink"/>
            <w:rFonts w:ascii="Calibri" w:eastAsia="Calibri" w:hAnsi="Calibri" w:cs="Times New Roman"/>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https://www.playwales.org.uk</w:t>
        </w:r>
      </w:hyperlink>
      <w:r>
        <w:rPr>
          <w:rFonts w:ascii="Calibri" w:eastAsia="Calibri" w:hAnsi="Calibri"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19</w:t>
      </w:r>
      <w:r w:rsidRPr="00E51E38">
        <w:rPr>
          <w:rFonts w:ascii="Calibri" w:eastAsia="Calibri" w:hAnsi="Calibri" w:cs="Times New Roman"/>
          <w:color w:val="000000" w:themeColor="text1"/>
          <w:sz w:val="32"/>
          <w:szCs w:val="32"/>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Pr>
          <w:rFonts w:ascii="Calibri" w:eastAsia="Calibri" w:hAnsi="Calibri"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January 2019)</w:t>
      </w:r>
    </w:p>
    <w:p w14:paraId="514B6BA7" w14:textId="77777777" w:rsidR="004B2BAE" w:rsidRDefault="004B2BAE" w:rsidP="007D43D2">
      <w:pPr>
        <w:jc w:val="both"/>
        <w:rPr>
          <w:rFonts w:ascii="Calibri" w:eastAsia="Calibri" w:hAnsi="Calibri" w:cs="Times New Roman"/>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56DD695" w14:textId="77777777" w:rsidR="00E51E38" w:rsidRDefault="007D43D2" w:rsidP="007D43D2">
      <w:pPr>
        <w:jc w:val="both"/>
        <w:rPr>
          <w:rFonts w:ascii="Times New Roman" w:hAnsi="Times New Roman" w:cs="Times New Roman"/>
          <w:sz w:val="32"/>
          <w:szCs w:val="32"/>
        </w:rPr>
      </w:pPr>
      <w:r>
        <w:rPr>
          <w:rFonts w:ascii="Times New Roman" w:hAnsi="Times New Roman" w:cs="Times New Roman"/>
          <w:sz w:val="32"/>
          <w:szCs w:val="32"/>
        </w:rPr>
        <w:t xml:space="preserve">Squire, G et al (2007) </w:t>
      </w:r>
      <w:r>
        <w:rPr>
          <w:rFonts w:ascii="Times New Roman" w:hAnsi="Times New Roman" w:cs="Times New Roman"/>
          <w:i/>
          <w:sz w:val="32"/>
          <w:szCs w:val="32"/>
        </w:rPr>
        <w:t xml:space="preserve">Children’s Care Learning and Development </w:t>
      </w:r>
      <w:r>
        <w:rPr>
          <w:rFonts w:ascii="Times New Roman" w:hAnsi="Times New Roman" w:cs="Times New Roman"/>
          <w:sz w:val="32"/>
          <w:szCs w:val="32"/>
        </w:rPr>
        <w:t>(2</w:t>
      </w:r>
      <w:r>
        <w:rPr>
          <w:rFonts w:ascii="Times New Roman" w:hAnsi="Times New Roman" w:cs="Times New Roman"/>
          <w:sz w:val="32"/>
          <w:szCs w:val="32"/>
          <w:vertAlign w:val="superscript"/>
        </w:rPr>
        <w:t xml:space="preserve">nd </w:t>
      </w:r>
      <w:r>
        <w:rPr>
          <w:rFonts w:ascii="Times New Roman" w:hAnsi="Times New Roman" w:cs="Times New Roman"/>
          <w:sz w:val="32"/>
          <w:szCs w:val="32"/>
        </w:rPr>
        <w:t>Edition) Essex: Heinemann</w:t>
      </w:r>
    </w:p>
    <w:p w14:paraId="71CE0810" w14:textId="77777777" w:rsidR="004B2BAE" w:rsidRDefault="007D43D2" w:rsidP="007D43D2">
      <w:pPr>
        <w:jc w:val="both"/>
        <w:rPr>
          <w:rFonts w:ascii="Times New Roman" w:hAnsi="Times New Roman" w:cs="Times New Roman"/>
          <w:sz w:val="32"/>
          <w:szCs w:val="32"/>
        </w:rPr>
      </w:pPr>
      <w:r>
        <w:rPr>
          <w:rFonts w:ascii="Times New Roman" w:hAnsi="Times New Roman" w:cs="Times New Roman"/>
          <w:sz w:val="32"/>
          <w:szCs w:val="32"/>
        </w:rPr>
        <w:t xml:space="preserve"> </w:t>
      </w:r>
    </w:p>
    <w:p w14:paraId="08184A46" w14:textId="77777777" w:rsidR="00AB0A7B" w:rsidRDefault="00AB0A7B" w:rsidP="007D43D2">
      <w:pPr>
        <w:jc w:val="both"/>
        <w:rPr>
          <w:rFonts w:ascii="Times New Roman" w:hAnsi="Times New Roman" w:cs="Times New Roman"/>
          <w:sz w:val="32"/>
          <w:szCs w:val="32"/>
        </w:rPr>
      </w:pPr>
      <w:r>
        <w:rPr>
          <w:rFonts w:ascii="Times New Roman" w:hAnsi="Times New Roman" w:cs="Times New Roman"/>
          <w:sz w:val="32"/>
          <w:szCs w:val="32"/>
        </w:rPr>
        <w:t xml:space="preserve">Tassoni, P (2002) </w:t>
      </w:r>
      <w:r w:rsidRPr="00AB0A7B">
        <w:rPr>
          <w:rFonts w:ascii="Times New Roman" w:hAnsi="Times New Roman" w:cs="Times New Roman"/>
          <w:i/>
          <w:sz w:val="32"/>
          <w:szCs w:val="32"/>
        </w:rPr>
        <w:t>Certificate in Childcare and Education</w:t>
      </w:r>
      <w:r>
        <w:rPr>
          <w:rFonts w:ascii="Times New Roman" w:hAnsi="Times New Roman" w:cs="Times New Roman"/>
          <w:sz w:val="32"/>
          <w:szCs w:val="32"/>
        </w:rPr>
        <w:t xml:space="preserve"> (3</w:t>
      </w:r>
      <w:r w:rsidRPr="00AB0A7B">
        <w:rPr>
          <w:rFonts w:ascii="Times New Roman" w:hAnsi="Times New Roman" w:cs="Times New Roman"/>
          <w:sz w:val="32"/>
          <w:szCs w:val="32"/>
          <w:vertAlign w:val="superscript"/>
        </w:rPr>
        <w:t>rd</w:t>
      </w:r>
      <w:r>
        <w:rPr>
          <w:rFonts w:ascii="Times New Roman" w:hAnsi="Times New Roman" w:cs="Times New Roman"/>
          <w:sz w:val="32"/>
          <w:szCs w:val="32"/>
        </w:rPr>
        <w:t xml:space="preserve"> Edition) </w:t>
      </w:r>
      <w:proofErr w:type="spellStart"/>
      <w:r>
        <w:rPr>
          <w:rFonts w:ascii="Times New Roman" w:hAnsi="Times New Roman" w:cs="Times New Roman"/>
          <w:sz w:val="32"/>
          <w:szCs w:val="32"/>
        </w:rPr>
        <w:t>Oxford:Heinemann</w:t>
      </w:r>
      <w:proofErr w:type="spellEnd"/>
    </w:p>
    <w:p w14:paraId="26E607AB" w14:textId="77777777" w:rsidR="00846803" w:rsidRDefault="00846803" w:rsidP="007D43D2">
      <w:pPr>
        <w:jc w:val="both"/>
        <w:rPr>
          <w:rFonts w:ascii="Times New Roman" w:hAnsi="Times New Roman" w:cs="Times New Roman"/>
          <w:sz w:val="32"/>
          <w:szCs w:val="32"/>
        </w:rPr>
      </w:pPr>
    </w:p>
    <w:p w14:paraId="61C0F35A" w14:textId="77777777" w:rsidR="00846803" w:rsidRPr="009C0BEE" w:rsidRDefault="00846803" w:rsidP="007D43D2">
      <w:pPr>
        <w:jc w:val="both"/>
        <w:rPr>
          <w:rFonts w:ascii="Times New Roman" w:hAnsi="Times New Roman" w:cs="Times New Roman"/>
          <w:sz w:val="32"/>
          <w:szCs w:val="32"/>
        </w:rPr>
      </w:pPr>
      <w:r>
        <w:rPr>
          <w:rFonts w:ascii="Times New Roman" w:hAnsi="Times New Roman" w:cs="Times New Roman"/>
          <w:sz w:val="32"/>
          <w:szCs w:val="32"/>
        </w:rPr>
        <w:t>UNCRC</w:t>
      </w:r>
      <w:r w:rsidR="009C0BEE">
        <w:rPr>
          <w:rFonts w:ascii="Times New Roman" w:hAnsi="Times New Roman" w:cs="Times New Roman"/>
          <w:sz w:val="32"/>
          <w:szCs w:val="32"/>
        </w:rPr>
        <w:t xml:space="preserve"> </w:t>
      </w:r>
      <w:r>
        <w:rPr>
          <w:rFonts w:ascii="Times New Roman" w:hAnsi="Times New Roman" w:cs="Times New Roman"/>
          <w:i/>
          <w:sz w:val="32"/>
          <w:szCs w:val="32"/>
        </w:rPr>
        <w:t>Rights</w:t>
      </w:r>
      <w:r w:rsidR="009C0BEE">
        <w:rPr>
          <w:rFonts w:ascii="Times New Roman" w:hAnsi="Times New Roman" w:cs="Times New Roman"/>
          <w:i/>
          <w:sz w:val="32"/>
          <w:szCs w:val="32"/>
        </w:rPr>
        <w:t xml:space="preserve"> </w:t>
      </w:r>
      <w:r>
        <w:rPr>
          <w:rFonts w:ascii="Times New Roman" w:hAnsi="Times New Roman" w:cs="Times New Roman"/>
          <w:i/>
          <w:sz w:val="32"/>
          <w:szCs w:val="32"/>
        </w:rPr>
        <w:t>of the Child</w:t>
      </w:r>
      <w:r w:rsidR="00445EC3">
        <w:rPr>
          <w:rFonts w:ascii="Times New Roman" w:hAnsi="Times New Roman" w:cs="Times New Roman"/>
          <w:i/>
          <w:sz w:val="32"/>
          <w:szCs w:val="32"/>
        </w:rPr>
        <w:t xml:space="preserve"> </w:t>
      </w:r>
      <w:r w:rsidR="00445EC3">
        <w:rPr>
          <w:rFonts w:ascii="Times New Roman" w:hAnsi="Times New Roman" w:cs="Times New Roman"/>
          <w:sz w:val="32"/>
          <w:szCs w:val="32"/>
        </w:rPr>
        <w:t>[Internet]</w:t>
      </w:r>
      <w:r w:rsidR="009C0BEE">
        <w:rPr>
          <w:rFonts w:ascii="Times New Roman" w:hAnsi="Times New Roman" w:cs="Times New Roman"/>
          <w:i/>
          <w:sz w:val="32"/>
          <w:szCs w:val="32"/>
        </w:rPr>
        <w:t xml:space="preserve"> </w:t>
      </w:r>
      <w:r w:rsidR="009C0BEE">
        <w:rPr>
          <w:rFonts w:ascii="Times New Roman" w:hAnsi="Times New Roman" w:cs="Times New Roman"/>
          <w:sz w:val="32"/>
          <w:szCs w:val="32"/>
        </w:rPr>
        <w:t xml:space="preserve">Available at: </w:t>
      </w:r>
      <w:hyperlink r:id="rId13" w:history="1">
        <w:r w:rsidR="009C0BEE" w:rsidRPr="00AD62F8">
          <w:rPr>
            <w:rStyle w:val="Hyperlink"/>
            <w:rFonts w:ascii="Times New Roman" w:hAnsi="Times New Roman" w:cs="Times New Roman"/>
            <w:sz w:val="32"/>
            <w:szCs w:val="32"/>
          </w:rPr>
          <w:t>https://www.cypcs.org.uk/rights/uncrarticles/article-23</w:t>
        </w:r>
      </w:hyperlink>
      <w:r w:rsidR="009C0BEE">
        <w:rPr>
          <w:rFonts w:ascii="Times New Roman" w:hAnsi="Times New Roman" w:cs="Times New Roman"/>
          <w:sz w:val="32"/>
          <w:szCs w:val="32"/>
        </w:rPr>
        <w:t xml:space="preserve"> </w:t>
      </w:r>
      <w:r w:rsidR="00445EC3">
        <w:rPr>
          <w:rFonts w:ascii="Times New Roman" w:hAnsi="Times New Roman" w:cs="Times New Roman"/>
          <w:sz w:val="32"/>
          <w:szCs w:val="32"/>
        </w:rPr>
        <w:t>(Accessed on: 19</w:t>
      </w:r>
      <w:r w:rsidR="00445EC3" w:rsidRPr="00445EC3">
        <w:rPr>
          <w:rFonts w:ascii="Times New Roman" w:hAnsi="Times New Roman" w:cs="Times New Roman"/>
          <w:sz w:val="32"/>
          <w:szCs w:val="32"/>
          <w:vertAlign w:val="superscript"/>
        </w:rPr>
        <w:t>th</w:t>
      </w:r>
      <w:r w:rsidR="00445EC3">
        <w:rPr>
          <w:rFonts w:ascii="Times New Roman" w:hAnsi="Times New Roman" w:cs="Times New Roman"/>
          <w:sz w:val="32"/>
          <w:szCs w:val="32"/>
        </w:rPr>
        <w:t xml:space="preserve"> January 2019)</w:t>
      </w:r>
    </w:p>
    <w:p w14:paraId="4244A16E" w14:textId="77777777" w:rsidR="007D43D2" w:rsidRDefault="007D43D2" w:rsidP="00925D00">
      <w:pPr>
        <w:spacing w:line="276" w:lineRule="auto"/>
        <w:jc w:val="both"/>
        <w:rPr>
          <w:rFonts w:ascii="Times New Roman" w:hAnsi="Times New Roman" w:cs="Times New Roman"/>
          <w:sz w:val="32"/>
          <w:szCs w:val="32"/>
        </w:rPr>
      </w:pPr>
    </w:p>
    <w:p w14:paraId="5DF1DBB7" w14:textId="77777777" w:rsidR="002253D7" w:rsidRDefault="002253D7" w:rsidP="00925D00">
      <w:pPr>
        <w:spacing w:line="276" w:lineRule="auto"/>
        <w:jc w:val="both"/>
        <w:rPr>
          <w:rFonts w:ascii="Times New Roman" w:hAnsi="Times New Roman" w:cs="Times New Roman"/>
          <w:sz w:val="32"/>
          <w:szCs w:val="32"/>
        </w:rPr>
      </w:pPr>
      <w:proofErr w:type="spellStart"/>
      <w:r>
        <w:rPr>
          <w:rFonts w:ascii="Times New Roman" w:hAnsi="Times New Roman" w:cs="Times New Roman"/>
          <w:sz w:val="32"/>
          <w:szCs w:val="32"/>
        </w:rPr>
        <w:t>Unicef</w:t>
      </w:r>
      <w:proofErr w:type="spellEnd"/>
      <w:r>
        <w:rPr>
          <w:rFonts w:ascii="Times New Roman" w:hAnsi="Times New Roman" w:cs="Times New Roman"/>
          <w:sz w:val="32"/>
          <w:szCs w:val="32"/>
        </w:rPr>
        <w:t xml:space="preserve"> (</w:t>
      </w:r>
      <w:r w:rsidR="00445EC3">
        <w:rPr>
          <w:rFonts w:ascii="Times New Roman" w:hAnsi="Times New Roman" w:cs="Times New Roman"/>
          <w:sz w:val="32"/>
          <w:szCs w:val="32"/>
        </w:rPr>
        <w:t>1946</w:t>
      </w:r>
      <w:r w:rsidR="00995888">
        <w:rPr>
          <w:rFonts w:ascii="Times New Roman" w:hAnsi="Times New Roman" w:cs="Times New Roman"/>
          <w:sz w:val="32"/>
          <w:szCs w:val="32"/>
        </w:rPr>
        <w:t>)</w:t>
      </w:r>
      <w:r w:rsidR="00445EC3">
        <w:rPr>
          <w:rFonts w:ascii="Times New Roman" w:hAnsi="Times New Roman" w:cs="Times New Roman"/>
          <w:sz w:val="32"/>
          <w:szCs w:val="32"/>
        </w:rPr>
        <w:t xml:space="preserve"> </w:t>
      </w:r>
      <w:r w:rsidR="00445EC3" w:rsidRPr="00445EC3">
        <w:rPr>
          <w:rFonts w:ascii="Times New Roman" w:hAnsi="Times New Roman" w:cs="Times New Roman"/>
          <w:i/>
          <w:sz w:val="32"/>
          <w:szCs w:val="32"/>
        </w:rPr>
        <w:t>Children’s Rights</w:t>
      </w:r>
      <w:r w:rsidR="00995888">
        <w:rPr>
          <w:rFonts w:ascii="Times New Roman" w:hAnsi="Times New Roman" w:cs="Times New Roman"/>
          <w:sz w:val="32"/>
          <w:szCs w:val="32"/>
        </w:rPr>
        <w:t xml:space="preserve"> </w:t>
      </w:r>
      <w:r w:rsidR="00445EC3">
        <w:rPr>
          <w:rFonts w:ascii="Times New Roman" w:hAnsi="Times New Roman" w:cs="Times New Roman"/>
          <w:sz w:val="32"/>
          <w:szCs w:val="32"/>
        </w:rPr>
        <w:t xml:space="preserve">[Internet] Available at: </w:t>
      </w:r>
      <w:hyperlink r:id="rId14" w:history="1">
        <w:r w:rsidR="00445EC3" w:rsidRPr="00AD62F8">
          <w:rPr>
            <w:rStyle w:val="Hyperlink"/>
            <w:rFonts w:ascii="Times New Roman" w:hAnsi="Times New Roman" w:cs="Times New Roman"/>
            <w:sz w:val="32"/>
            <w:szCs w:val="32"/>
          </w:rPr>
          <w:t>https://www.unicef.org.uk/what-we-do/un-convention-child-rights/</w:t>
        </w:r>
      </w:hyperlink>
      <w:r w:rsidR="00445EC3">
        <w:rPr>
          <w:rFonts w:ascii="Times New Roman" w:hAnsi="Times New Roman" w:cs="Times New Roman"/>
          <w:sz w:val="32"/>
          <w:szCs w:val="32"/>
        </w:rPr>
        <w:t xml:space="preserve"> (Accessed on: 19</w:t>
      </w:r>
      <w:r w:rsidR="00445EC3" w:rsidRPr="00445EC3">
        <w:rPr>
          <w:rFonts w:ascii="Times New Roman" w:hAnsi="Times New Roman" w:cs="Times New Roman"/>
          <w:sz w:val="32"/>
          <w:szCs w:val="32"/>
          <w:vertAlign w:val="superscript"/>
        </w:rPr>
        <w:t>th</w:t>
      </w:r>
      <w:r w:rsidR="00445EC3">
        <w:rPr>
          <w:rFonts w:ascii="Times New Roman" w:hAnsi="Times New Roman" w:cs="Times New Roman"/>
          <w:sz w:val="32"/>
          <w:szCs w:val="32"/>
        </w:rPr>
        <w:t xml:space="preserve"> January 2019)</w:t>
      </w:r>
    </w:p>
    <w:p w14:paraId="2286E4C2" w14:textId="77777777" w:rsidR="000F7189" w:rsidRDefault="000F7189" w:rsidP="00925D00">
      <w:pPr>
        <w:spacing w:line="276" w:lineRule="auto"/>
        <w:jc w:val="both"/>
        <w:rPr>
          <w:rFonts w:ascii="Times New Roman" w:hAnsi="Times New Roman" w:cs="Times New Roman"/>
          <w:sz w:val="32"/>
          <w:szCs w:val="32"/>
        </w:rPr>
      </w:pPr>
    </w:p>
    <w:p w14:paraId="2C02A1D2" w14:textId="77777777" w:rsidR="00AB0A7B" w:rsidRDefault="00E51E38" w:rsidP="00925D00">
      <w:pPr>
        <w:spacing w:line="276" w:lineRule="auto"/>
        <w:jc w:val="both"/>
        <w:rPr>
          <w:rFonts w:ascii="Times New Roman" w:hAnsi="Times New Roman" w:cs="Times New Roman"/>
          <w:sz w:val="32"/>
          <w:szCs w:val="32"/>
        </w:rPr>
      </w:pPr>
      <w:proofErr w:type="spellStart"/>
      <w:r>
        <w:rPr>
          <w:rFonts w:ascii="Times New Roman" w:hAnsi="Times New Roman" w:cs="Times New Roman"/>
          <w:sz w:val="32"/>
          <w:szCs w:val="32"/>
        </w:rPr>
        <w:t>Vygotskys</w:t>
      </w:r>
      <w:proofErr w:type="spellEnd"/>
      <w:r>
        <w:rPr>
          <w:rFonts w:ascii="Times New Roman" w:hAnsi="Times New Roman" w:cs="Times New Roman"/>
          <w:sz w:val="32"/>
          <w:szCs w:val="32"/>
        </w:rPr>
        <w:t xml:space="preserve"> </w:t>
      </w:r>
      <w:r w:rsidRPr="00E51E38">
        <w:rPr>
          <w:rFonts w:ascii="Times New Roman" w:hAnsi="Times New Roman" w:cs="Times New Roman"/>
          <w:i/>
          <w:sz w:val="32"/>
          <w:szCs w:val="32"/>
        </w:rPr>
        <w:t>Zone of Proximal Development</w:t>
      </w:r>
      <w:r>
        <w:rPr>
          <w:rFonts w:ascii="Times New Roman" w:hAnsi="Times New Roman" w:cs="Times New Roman"/>
          <w:sz w:val="32"/>
          <w:szCs w:val="32"/>
        </w:rPr>
        <w:t xml:space="preserve"> [Internet] Available at: </w:t>
      </w:r>
      <w:hyperlink w:history="1">
        <w:r w:rsidRPr="00AD62F8">
          <w:rPr>
            <w:rStyle w:val="Hyperlink"/>
            <w:rFonts w:ascii="Times New Roman" w:hAnsi="Times New Roman" w:cs="Times New Roman"/>
            <w:sz w:val="32"/>
            <w:szCs w:val="32"/>
          </w:rPr>
          <w:t>https://www.innovativelearning.com&gt;zone-of-proximal-development</w:t>
        </w:r>
      </w:hyperlink>
      <w:r>
        <w:rPr>
          <w:rFonts w:ascii="Times New Roman" w:hAnsi="Times New Roman" w:cs="Times New Roman"/>
          <w:sz w:val="32"/>
          <w:szCs w:val="32"/>
        </w:rPr>
        <w:t xml:space="preserve"> (Accessed on:19</w:t>
      </w:r>
      <w:r w:rsidRPr="00E51E38">
        <w:rPr>
          <w:rFonts w:ascii="Times New Roman" w:hAnsi="Times New Roman" w:cs="Times New Roman"/>
          <w:sz w:val="32"/>
          <w:szCs w:val="32"/>
          <w:vertAlign w:val="superscript"/>
        </w:rPr>
        <w:t>th</w:t>
      </w:r>
      <w:r>
        <w:rPr>
          <w:rFonts w:ascii="Times New Roman" w:hAnsi="Times New Roman" w:cs="Times New Roman"/>
          <w:sz w:val="32"/>
          <w:szCs w:val="32"/>
        </w:rPr>
        <w:t xml:space="preserve"> January 2019)</w:t>
      </w:r>
    </w:p>
    <w:p w14:paraId="7C06C9BB" w14:textId="77777777" w:rsidR="00925D00" w:rsidRDefault="00925D00" w:rsidP="007D43D2">
      <w:pPr>
        <w:jc w:val="both"/>
        <w:rPr>
          <w:rFonts w:ascii="Times New Roman" w:hAnsi="Times New Roman" w:cs="Times New Roman"/>
          <w:sz w:val="32"/>
          <w:szCs w:val="32"/>
        </w:rPr>
      </w:pPr>
    </w:p>
    <w:p w14:paraId="2B75FFF9" w14:textId="77777777" w:rsidR="007D43D2" w:rsidRDefault="007D43D2" w:rsidP="007D43D2">
      <w:pPr>
        <w:jc w:val="both"/>
        <w:rPr>
          <w:rFonts w:ascii="Times New Roman" w:hAnsi="Times New Roman" w:cs="Times New Roman"/>
          <w:sz w:val="32"/>
          <w:szCs w:val="32"/>
        </w:rPr>
      </w:pPr>
      <w:r>
        <w:rPr>
          <w:rFonts w:ascii="Times New Roman" w:hAnsi="Times New Roman" w:cs="Times New Roman"/>
          <w:sz w:val="32"/>
          <w:szCs w:val="32"/>
        </w:rPr>
        <w:t xml:space="preserve">Waller, T &amp; Davies, G (2005) </w:t>
      </w:r>
      <w:r>
        <w:rPr>
          <w:rFonts w:ascii="Times New Roman" w:hAnsi="Times New Roman" w:cs="Times New Roman"/>
          <w:i/>
          <w:sz w:val="32"/>
          <w:szCs w:val="32"/>
        </w:rPr>
        <w:t xml:space="preserve">An Introduction to Early Childhood </w:t>
      </w:r>
      <w:r w:rsidRPr="007D43D2">
        <w:rPr>
          <w:rFonts w:ascii="Times New Roman" w:hAnsi="Times New Roman" w:cs="Times New Roman"/>
          <w:sz w:val="32"/>
          <w:szCs w:val="32"/>
        </w:rPr>
        <w:t>(3</w:t>
      </w:r>
      <w:r w:rsidRPr="007D43D2">
        <w:rPr>
          <w:rFonts w:ascii="Times New Roman" w:hAnsi="Times New Roman" w:cs="Times New Roman"/>
          <w:sz w:val="32"/>
          <w:szCs w:val="32"/>
          <w:vertAlign w:val="superscript"/>
        </w:rPr>
        <w:t>rd</w:t>
      </w:r>
      <w:r w:rsidRPr="007D43D2">
        <w:rPr>
          <w:rFonts w:ascii="Times New Roman" w:hAnsi="Times New Roman" w:cs="Times New Roman"/>
          <w:sz w:val="32"/>
          <w:szCs w:val="32"/>
        </w:rPr>
        <w:t xml:space="preserve"> Edition)</w:t>
      </w:r>
      <w:r>
        <w:rPr>
          <w:rFonts w:ascii="Times New Roman" w:hAnsi="Times New Roman" w:cs="Times New Roman"/>
          <w:sz w:val="32"/>
          <w:szCs w:val="32"/>
        </w:rPr>
        <w:t xml:space="preserve"> London: SAGE</w:t>
      </w:r>
    </w:p>
    <w:p w14:paraId="68E9C2CE" w14:textId="77777777" w:rsidR="007D43D2" w:rsidRDefault="007D43D2" w:rsidP="007D43D2">
      <w:pPr>
        <w:jc w:val="both"/>
        <w:rPr>
          <w:rFonts w:ascii="Times New Roman" w:hAnsi="Times New Roman" w:cs="Times New Roman"/>
          <w:sz w:val="32"/>
          <w:szCs w:val="32"/>
        </w:rPr>
      </w:pPr>
    </w:p>
    <w:p w14:paraId="6AE34062" w14:textId="77777777" w:rsidR="007D43D2" w:rsidRDefault="007D43D2" w:rsidP="007D43D2">
      <w:pPr>
        <w:jc w:val="both"/>
        <w:rPr>
          <w:rFonts w:ascii="Times New Roman" w:hAnsi="Times New Roman" w:cs="Times New Roman"/>
          <w:sz w:val="32"/>
          <w:szCs w:val="32"/>
        </w:rPr>
      </w:pPr>
      <w:r>
        <w:rPr>
          <w:rFonts w:ascii="Times New Roman" w:hAnsi="Times New Roman" w:cs="Times New Roman"/>
          <w:sz w:val="32"/>
          <w:szCs w:val="32"/>
        </w:rPr>
        <w:t>Welsh Government</w:t>
      </w:r>
      <w:r w:rsidR="004B2BAE">
        <w:rPr>
          <w:rFonts w:ascii="Times New Roman" w:hAnsi="Times New Roman" w:cs="Times New Roman"/>
          <w:sz w:val="32"/>
          <w:szCs w:val="32"/>
        </w:rPr>
        <w:t xml:space="preserve"> [Internet] </w:t>
      </w:r>
      <w:r>
        <w:rPr>
          <w:rFonts w:ascii="Times New Roman" w:hAnsi="Times New Roman" w:cs="Times New Roman"/>
          <w:sz w:val="32"/>
          <w:szCs w:val="32"/>
        </w:rPr>
        <w:t xml:space="preserve">Available at: </w:t>
      </w:r>
      <w:hyperlink r:id="rId15" w:history="1">
        <w:r w:rsidRPr="00BE7B39">
          <w:rPr>
            <w:rStyle w:val="Hyperlink"/>
            <w:rFonts w:ascii="Times New Roman" w:hAnsi="Times New Roman" w:cs="Times New Roman"/>
            <w:sz w:val="32"/>
            <w:szCs w:val="32"/>
          </w:rPr>
          <w:t>https://www.cymru.gov.uk</w:t>
        </w:r>
      </w:hyperlink>
      <w:r>
        <w:rPr>
          <w:rFonts w:ascii="Times New Roman" w:hAnsi="Times New Roman" w:cs="Times New Roman"/>
          <w:sz w:val="32"/>
          <w:szCs w:val="32"/>
        </w:rPr>
        <w:t xml:space="preserve"> (Accessed on:12</w:t>
      </w:r>
      <w:r w:rsidR="0049342C">
        <w:rPr>
          <w:rFonts w:ascii="Times New Roman" w:hAnsi="Times New Roman" w:cs="Times New Roman"/>
          <w:sz w:val="32"/>
          <w:szCs w:val="32"/>
        </w:rPr>
        <w:t xml:space="preserve">th January </w:t>
      </w:r>
      <w:r>
        <w:rPr>
          <w:rFonts w:ascii="Times New Roman" w:hAnsi="Times New Roman" w:cs="Times New Roman"/>
          <w:sz w:val="32"/>
          <w:szCs w:val="32"/>
        </w:rPr>
        <w:t>2019)</w:t>
      </w:r>
      <w:r w:rsidR="0049342C">
        <w:rPr>
          <w:rFonts w:ascii="Times New Roman" w:hAnsi="Times New Roman" w:cs="Times New Roman"/>
          <w:sz w:val="32"/>
          <w:szCs w:val="32"/>
        </w:rPr>
        <w:t xml:space="preserve"> </w:t>
      </w:r>
    </w:p>
    <w:p w14:paraId="2B29F0DB" w14:textId="77777777" w:rsidR="00445EC3" w:rsidRDefault="00445EC3" w:rsidP="007D43D2">
      <w:pPr>
        <w:jc w:val="both"/>
        <w:rPr>
          <w:rFonts w:ascii="Times New Roman" w:hAnsi="Times New Roman" w:cs="Times New Roman"/>
          <w:sz w:val="32"/>
          <w:szCs w:val="32"/>
        </w:rPr>
      </w:pPr>
    </w:p>
    <w:p w14:paraId="0309C1C7" w14:textId="77777777" w:rsidR="00445EC3" w:rsidRDefault="00445EC3" w:rsidP="007D43D2">
      <w:pPr>
        <w:jc w:val="both"/>
        <w:rPr>
          <w:rFonts w:ascii="Times New Roman" w:hAnsi="Times New Roman" w:cs="Times New Roman"/>
          <w:sz w:val="32"/>
          <w:szCs w:val="32"/>
        </w:rPr>
      </w:pPr>
      <w:r>
        <w:rPr>
          <w:rFonts w:ascii="Times New Roman" w:hAnsi="Times New Roman" w:cs="Times New Roman"/>
          <w:sz w:val="32"/>
          <w:szCs w:val="32"/>
        </w:rPr>
        <w:t xml:space="preserve">Welsh Government (2014) </w:t>
      </w:r>
      <w:r w:rsidRPr="00445EC3">
        <w:rPr>
          <w:rFonts w:ascii="Times New Roman" w:hAnsi="Times New Roman" w:cs="Times New Roman"/>
          <w:i/>
          <w:sz w:val="32"/>
          <w:szCs w:val="32"/>
        </w:rPr>
        <w:t>Further steps outdoors</w:t>
      </w:r>
      <w:r>
        <w:rPr>
          <w:rFonts w:ascii="Times New Roman" w:hAnsi="Times New Roman" w:cs="Times New Roman"/>
          <w:sz w:val="32"/>
          <w:szCs w:val="32"/>
        </w:rPr>
        <w:t xml:space="preserve"> [Internet] Available at: </w:t>
      </w:r>
      <w:hyperlink r:id="rId16" w:history="1">
        <w:r w:rsidRPr="00AD62F8">
          <w:rPr>
            <w:rStyle w:val="Hyperlink"/>
            <w:rFonts w:ascii="Times New Roman" w:hAnsi="Times New Roman" w:cs="Times New Roman"/>
            <w:sz w:val="32"/>
            <w:szCs w:val="32"/>
          </w:rPr>
          <w:t>https://www.cymru.gov.uk</w:t>
        </w:r>
      </w:hyperlink>
      <w:r>
        <w:rPr>
          <w:rFonts w:ascii="Times New Roman" w:hAnsi="Times New Roman" w:cs="Times New Roman"/>
          <w:sz w:val="32"/>
          <w:szCs w:val="32"/>
        </w:rPr>
        <w:t xml:space="preserve"> (Accessed on: 12</w:t>
      </w:r>
      <w:r w:rsidRPr="00445EC3">
        <w:rPr>
          <w:rFonts w:ascii="Times New Roman" w:hAnsi="Times New Roman" w:cs="Times New Roman"/>
          <w:sz w:val="32"/>
          <w:szCs w:val="32"/>
          <w:vertAlign w:val="superscript"/>
        </w:rPr>
        <w:t>th</w:t>
      </w:r>
      <w:r>
        <w:rPr>
          <w:rFonts w:ascii="Times New Roman" w:hAnsi="Times New Roman" w:cs="Times New Roman"/>
          <w:sz w:val="32"/>
          <w:szCs w:val="32"/>
        </w:rPr>
        <w:t xml:space="preserve"> January 2019)</w:t>
      </w:r>
    </w:p>
    <w:p w14:paraId="285B95F5" w14:textId="77777777" w:rsidR="00445EC3" w:rsidRDefault="00445EC3" w:rsidP="007D43D2">
      <w:pPr>
        <w:jc w:val="both"/>
        <w:rPr>
          <w:rFonts w:ascii="Times New Roman" w:hAnsi="Times New Roman" w:cs="Times New Roman"/>
          <w:sz w:val="32"/>
          <w:szCs w:val="32"/>
        </w:rPr>
      </w:pPr>
    </w:p>
    <w:p w14:paraId="5C94A75B" w14:textId="77777777" w:rsidR="00445EC3" w:rsidRDefault="00445EC3" w:rsidP="00445EC3">
      <w:pPr>
        <w:jc w:val="both"/>
        <w:rPr>
          <w:rFonts w:ascii="Times New Roman" w:hAnsi="Times New Roman" w:cs="Times New Roman"/>
          <w:sz w:val="32"/>
          <w:szCs w:val="32"/>
        </w:rPr>
      </w:pPr>
      <w:r>
        <w:rPr>
          <w:rFonts w:ascii="Times New Roman" w:hAnsi="Times New Roman" w:cs="Times New Roman"/>
          <w:sz w:val="32"/>
          <w:szCs w:val="32"/>
        </w:rPr>
        <w:t xml:space="preserve">Welsh Government (2014) </w:t>
      </w:r>
      <w:r>
        <w:rPr>
          <w:rFonts w:ascii="Times New Roman" w:hAnsi="Times New Roman" w:cs="Times New Roman"/>
          <w:i/>
          <w:sz w:val="32"/>
          <w:szCs w:val="32"/>
        </w:rPr>
        <w:t xml:space="preserve">Outdoor learning handbook </w:t>
      </w:r>
      <w:r>
        <w:rPr>
          <w:rFonts w:ascii="Times New Roman" w:hAnsi="Times New Roman" w:cs="Times New Roman"/>
          <w:sz w:val="32"/>
          <w:szCs w:val="32"/>
        </w:rPr>
        <w:t xml:space="preserve">[Internet] Available at: </w:t>
      </w:r>
      <w:hyperlink r:id="rId17" w:history="1">
        <w:r w:rsidRPr="00AD62F8">
          <w:rPr>
            <w:rStyle w:val="Hyperlink"/>
            <w:rFonts w:ascii="Times New Roman" w:hAnsi="Times New Roman" w:cs="Times New Roman"/>
            <w:sz w:val="32"/>
            <w:szCs w:val="32"/>
          </w:rPr>
          <w:t>https://www.cymru.gov.uk</w:t>
        </w:r>
      </w:hyperlink>
      <w:r>
        <w:rPr>
          <w:rFonts w:ascii="Times New Roman" w:hAnsi="Times New Roman" w:cs="Times New Roman"/>
          <w:sz w:val="32"/>
          <w:szCs w:val="32"/>
        </w:rPr>
        <w:t xml:space="preserve"> (Accessed on: 12</w:t>
      </w:r>
      <w:r w:rsidRPr="00445EC3">
        <w:rPr>
          <w:rFonts w:ascii="Times New Roman" w:hAnsi="Times New Roman" w:cs="Times New Roman"/>
          <w:sz w:val="32"/>
          <w:szCs w:val="32"/>
          <w:vertAlign w:val="superscript"/>
        </w:rPr>
        <w:t>th</w:t>
      </w:r>
      <w:r>
        <w:rPr>
          <w:rFonts w:ascii="Times New Roman" w:hAnsi="Times New Roman" w:cs="Times New Roman"/>
          <w:sz w:val="32"/>
          <w:szCs w:val="32"/>
        </w:rPr>
        <w:t xml:space="preserve"> January 2019)</w:t>
      </w:r>
    </w:p>
    <w:p w14:paraId="4DE52640" w14:textId="77777777" w:rsidR="002F79BD" w:rsidRDefault="002F79BD" w:rsidP="00445EC3">
      <w:pPr>
        <w:jc w:val="both"/>
        <w:rPr>
          <w:rFonts w:ascii="Times New Roman" w:hAnsi="Times New Roman" w:cs="Times New Roman"/>
          <w:sz w:val="32"/>
          <w:szCs w:val="32"/>
        </w:rPr>
      </w:pPr>
    </w:p>
    <w:p w14:paraId="6AF93712" w14:textId="77777777" w:rsidR="002F79BD" w:rsidRPr="007D43D2" w:rsidRDefault="002F79BD" w:rsidP="00445EC3">
      <w:pPr>
        <w:jc w:val="both"/>
        <w:rPr>
          <w:rFonts w:ascii="Times New Roman" w:hAnsi="Times New Roman" w:cs="Times New Roman"/>
          <w:sz w:val="32"/>
          <w:szCs w:val="32"/>
        </w:rPr>
      </w:pPr>
      <w:r>
        <w:rPr>
          <w:rFonts w:ascii="Times New Roman" w:hAnsi="Times New Roman" w:cs="Times New Roman"/>
          <w:sz w:val="32"/>
          <w:szCs w:val="32"/>
        </w:rPr>
        <w:t xml:space="preserve">Welsh Government. </w:t>
      </w:r>
      <w:r w:rsidRPr="002F79BD">
        <w:rPr>
          <w:rFonts w:ascii="Times New Roman" w:hAnsi="Times New Roman" w:cs="Times New Roman"/>
          <w:i/>
          <w:sz w:val="32"/>
          <w:szCs w:val="32"/>
        </w:rPr>
        <w:t>Play Policy</w:t>
      </w:r>
      <w:r>
        <w:rPr>
          <w:rFonts w:ascii="Times New Roman" w:hAnsi="Times New Roman" w:cs="Times New Roman"/>
          <w:i/>
          <w:sz w:val="32"/>
          <w:szCs w:val="32"/>
        </w:rPr>
        <w:t xml:space="preserve"> </w:t>
      </w:r>
      <w:r w:rsidRPr="002F79BD">
        <w:rPr>
          <w:rFonts w:ascii="Times New Roman" w:hAnsi="Times New Roman" w:cs="Times New Roman"/>
          <w:sz w:val="32"/>
          <w:szCs w:val="32"/>
        </w:rPr>
        <w:t>(2002</w:t>
      </w:r>
      <w:r>
        <w:rPr>
          <w:rFonts w:ascii="Times New Roman" w:hAnsi="Times New Roman" w:cs="Times New Roman"/>
          <w:sz w:val="32"/>
          <w:szCs w:val="32"/>
        </w:rPr>
        <w:t xml:space="preserve">) Available at: </w:t>
      </w:r>
      <w:hyperlink r:id="rId18" w:history="1">
        <w:r w:rsidRPr="00AD62F8">
          <w:rPr>
            <w:rStyle w:val="Hyperlink"/>
            <w:rFonts w:ascii="Times New Roman" w:hAnsi="Times New Roman" w:cs="Times New Roman"/>
            <w:sz w:val="32"/>
            <w:szCs w:val="32"/>
          </w:rPr>
          <w:t>https://www.cymru.gov.uk</w:t>
        </w:r>
      </w:hyperlink>
      <w:r>
        <w:rPr>
          <w:rFonts w:ascii="Times New Roman" w:hAnsi="Times New Roman" w:cs="Times New Roman"/>
          <w:sz w:val="32"/>
          <w:szCs w:val="32"/>
        </w:rPr>
        <w:t xml:space="preserve"> (Accessed on:19</w:t>
      </w:r>
      <w:r w:rsidRPr="002F79BD">
        <w:rPr>
          <w:rFonts w:ascii="Times New Roman" w:hAnsi="Times New Roman" w:cs="Times New Roman"/>
          <w:sz w:val="32"/>
          <w:szCs w:val="32"/>
          <w:vertAlign w:val="superscript"/>
        </w:rPr>
        <w:t>th</w:t>
      </w:r>
      <w:r>
        <w:rPr>
          <w:rFonts w:ascii="Times New Roman" w:hAnsi="Times New Roman" w:cs="Times New Roman"/>
          <w:sz w:val="32"/>
          <w:szCs w:val="32"/>
        </w:rPr>
        <w:t xml:space="preserve"> January 2019)</w:t>
      </w:r>
    </w:p>
    <w:p w14:paraId="75C294DD" w14:textId="77777777" w:rsidR="00E703E6" w:rsidRDefault="00E703E6" w:rsidP="007D43D2">
      <w:pPr>
        <w:jc w:val="both"/>
        <w:rPr>
          <w:rFonts w:ascii="Times New Roman" w:hAnsi="Times New Roman" w:cs="Times New Roman"/>
          <w:sz w:val="32"/>
          <w:szCs w:val="32"/>
        </w:rPr>
      </w:pPr>
    </w:p>
    <w:p w14:paraId="44D5CEB5" w14:textId="77777777" w:rsidR="00E703E6" w:rsidRDefault="00E703E6">
      <w:pPr>
        <w:rPr>
          <w:rFonts w:ascii="Times New Roman" w:hAnsi="Times New Roman" w:cs="Times New Roman"/>
          <w:sz w:val="32"/>
          <w:szCs w:val="32"/>
        </w:rPr>
      </w:pPr>
    </w:p>
    <w:p w14:paraId="5967C94C" w14:textId="77777777" w:rsidR="00E703E6" w:rsidRDefault="00E703E6" w:rsidP="00300CD8">
      <w:pPr>
        <w:spacing w:line="360" w:lineRule="auto"/>
        <w:jc w:val="both"/>
        <w:rPr>
          <w:rFonts w:ascii="Times New Roman" w:hAnsi="Times New Roman" w:cs="Times New Roman"/>
          <w:sz w:val="32"/>
          <w:szCs w:val="32"/>
        </w:rPr>
      </w:pPr>
    </w:p>
    <w:p w14:paraId="7DA256C0" w14:textId="77777777" w:rsidR="00E703E6" w:rsidRDefault="00E703E6">
      <w:pPr>
        <w:rPr>
          <w:rFonts w:ascii="Times New Roman" w:hAnsi="Times New Roman" w:cs="Times New Roman"/>
          <w:sz w:val="32"/>
          <w:szCs w:val="32"/>
        </w:rPr>
      </w:pPr>
      <w:r>
        <w:rPr>
          <w:rFonts w:ascii="Times New Roman" w:hAnsi="Times New Roman" w:cs="Times New Roman"/>
          <w:sz w:val="32"/>
          <w:szCs w:val="32"/>
        </w:rPr>
        <w:br w:type="page"/>
      </w:r>
    </w:p>
    <w:p w14:paraId="57E70467" w14:textId="77777777" w:rsidR="00E703E6" w:rsidRDefault="00E703E6" w:rsidP="00300CD8">
      <w:pPr>
        <w:spacing w:line="360" w:lineRule="auto"/>
        <w:jc w:val="both"/>
        <w:rPr>
          <w:rFonts w:ascii="Times New Roman" w:hAnsi="Times New Roman" w:cs="Times New Roman"/>
          <w:sz w:val="32"/>
          <w:szCs w:val="32"/>
        </w:rPr>
      </w:pPr>
    </w:p>
    <w:p w14:paraId="54A0B89C" w14:textId="77777777" w:rsidR="00E703E6" w:rsidRDefault="00E703E6">
      <w:pPr>
        <w:rPr>
          <w:rFonts w:ascii="Times New Roman" w:hAnsi="Times New Roman" w:cs="Times New Roman"/>
          <w:sz w:val="32"/>
          <w:szCs w:val="32"/>
        </w:rPr>
      </w:pPr>
      <w:r>
        <w:rPr>
          <w:rFonts w:ascii="Times New Roman" w:hAnsi="Times New Roman" w:cs="Times New Roman"/>
          <w:sz w:val="32"/>
          <w:szCs w:val="32"/>
        </w:rPr>
        <w:br w:type="page"/>
      </w:r>
    </w:p>
    <w:p w14:paraId="34D726AB" w14:textId="77777777" w:rsidR="00E1798E" w:rsidRDefault="00E1798E" w:rsidP="00300CD8">
      <w:pPr>
        <w:spacing w:line="360" w:lineRule="auto"/>
        <w:jc w:val="both"/>
        <w:rPr>
          <w:rFonts w:ascii="Times New Roman" w:hAnsi="Times New Roman" w:cs="Times New Roman"/>
          <w:sz w:val="32"/>
          <w:szCs w:val="32"/>
        </w:rPr>
      </w:pPr>
    </w:p>
    <w:p w14:paraId="3CF33A79" w14:textId="77777777" w:rsidR="00BE7C25" w:rsidRDefault="00BE7C25" w:rsidP="00300CD8">
      <w:pPr>
        <w:spacing w:line="360" w:lineRule="auto"/>
        <w:jc w:val="both"/>
        <w:rPr>
          <w:rFonts w:ascii="Times New Roman" w:hAnsi="Times New Roman" w:cs="Times New Roman"/>
          <w:sz w:val="32"/>
          <w:szCs w:val="32"/>
        </w:rPr>
      </w:pPr>
    </w:p>
    <w:p w14:paraId="5A171151" w14:textId="77777777" w:rsidR="006F1EA7" w:rsidRDefault="006F1EA7" w:rsidP="00300CD8">
      <w:pPr>
        <w:spacing w:line="360" w:lineRule="auto"/>
        <w:jc w:val="both"/>
        <w:rPr>
          <w:rFonts w:ascii="Times New Roman" w:hAnsi="Times New Roman" w:cs="Times New Roman"/>
          <w:sz w:val="32"/>
          <w:szCs w:val="32"/>
        </w:rPr>
      </w:pPr>
    </w:p>
    <w:p w14:paraId="420036B4" w14:textId="77777777" w:rsidR="00764ED3" w:rsidRDefault="00764ED3" w:rsidP="00300CD8">
      <w:pPr>
        <w:spacing w:line="360" w:lineRule="auto"/>
        <w:jc w:val="both"/>
        <w:rPr>
          <w:rFonts w:ascii="Times New Roman" w:hAnsi="Times New Roman" w:cs="Times New Roman"/>
          <w:sz w:val="32"/>
          <w:szCs w:val="32"/>
        </w:rPr>
      </w:pPr>
    </w:p>
    <w:p w14:paraId="1D3F6EE9" w14:textId="77777777" w:rsidR="00480C7D" w:rsidRDefault="00480C7D" w:rsidP="00300CD8">
      <w:pPr>
        <w:spacing w:line="360" w:lineRule="auto"/>
        <w:jc w:val="both"/>
        <w:rPr>
          <w:rFonts w:ascii="Times New Roman" w:hAnsi="Times New Roman" w:cs="Times New Roman"/>
          <w:sz w:val="32"/>
          <w:szCs w:val="32"/>
        </w:rPr>
      </w:pPr>
    </w:p>
    <w:p w14:paraId="258E9A1E" w14:textId="77777777" w:rsidR="006E0EF6" w:rsidRPr="00A12742" w:rsidRDefault="006E0EF6" w:rsidP="00300CD8">
      <w:pPr>
        <w:spacing w:line="360" w:lineRule="auto"/>
        <w:jc w:val="both"/>
        <w:rPr>
          <w:rFonts w:ascii="Times New Roman" w:hAnsi="Times New Roman" w:cs="Times New Roman"/>
          <w:sz w:val="32"/>
          <w:szCs w:val="32"/>
        </w:rPr>
      </w:pPr>
    </w:p>
    <w:p w14:paraId="6ABB3096" w14:textId="77777777" w:rsidR="00300CD8" w:rsidRPr="00300CD8" w:rsidRDefault="00300CD8" w:rsidP="00300CD8">
      <w:pPr>
        <w:spacing w:line="360" w:lineRule="auto"/>
        <w:jc w:val="both"/>
        <w:rPr>
          <w:rFonts w:ascii="Times New Roman" w:hAnsi="Times New Roman" w:cs="Times New Roman"/>
          <w:sz w:val="32"/>
          <w:szCs w:val="32"/>
          <w:u w:val="single"/>
        </w:rPr>
      </w:pPr>
    </w:p>
    <w:sectPr w:rsidR="00300CD8" w:rsidRPr="00300CD8" w:rsidSect="0024027E">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AFBBA1" w14:textId="77777777" w:rsidR="00C620D8" w:rsidRDefault="00C620D8" w:rsidP="003A0103">
      <w:pPr>
        <w:spacing w:after="0" w:line="240" w:lineRule="auto"/>
      </w:pPr>
      <w:r>
        <w:separator/>
      </w:r>
    </w:p>
  </w:endnote>
  <w:endnote w:type="continuationSeparator" w:id="0">
    <w:p w14:paraId="367EFAC0" w14:textId="77777777" w:rsidR="00C620D8" w:rsidRDefault="00C620D8" w:rsidP="003A01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aiandra GD">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71289443"/>
      <w:docPartObj>
        <w:docPartGallery w:val="Page Numbers (Bottom of Page)"/>
        <w:docPartUnique/>
      </w:docPartObj>
    </w:sdtPr>
    <w:sdtEndPr>
      <w:rPr>
        <w:noProof/>
      </w:rPr>
    </w:sdtEndPr>
    <w:sdtContent>
      <w:p w14:paraId="40DFFC1A" w14:textId="77777777" w:rsidR="004E17B3" w:rsidRDefault="004E17B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BD748E2" w14:textId="77777777" w:rsidR="004E17B3" w:rsidRDefault="004E17B3">
    <w:pPr>
      <w:pStyle w:val="Footer"/>
    </w:pPr>
  </w:p>
  <w:p w14:paraId="3D140555" w14:textId="77777777" w:rsidR="004E17B3" w:rsidRDefault="004E17B3"/>
  <w:p w14:paraId="441D51D7" w14:textId="77777777" w:rsidR="004E17B3" w:rsidRDefault="004E17B3"/>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A43D378" w14:textId="77777777" w:rsidR="00C620D8" w:rsidRDefault="00C620D8" w:rsidP="003A0103">
      <w:pPr>
        <w:spacing w:after="0" w:line="240" w:lineRule="auto"/>
      </w:pPr>
      <w:r>
        <w:separator/>
      </w:r>
    </w:p>
  </w:footnote>
  <w:footnote w:type="continuationSeparator" w:id="0">
    <w:p w14:paraId="34F70287" w14:textId="77777777" w:rsidR="00C620D8" w:rsidRDefault="00C620D8" w:rsidP="003A010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9C457A" w14:textId="77777777" w:rsidR="004E17B3" w:rsidRPr="003A0103" w:rsidRDefault="004E17B3" w:rsidP="003A0103">
    <w:pPr>
      <w:pStyle w:val="Header"/>
      <w:spacing w:line="360" w:lineRule="auto"/>
      <w:jc w:val="both"/>
      <w:rPr>
        <w:rFonts w:ascii="Times New Roman" w:hAnsi="Times New Roman" w:cs="Times New Roman"/>
        <w:sz w:val="32"/>
        <w:szCs w:val="32"/>
      </w:rPr>
    </w:pPr>
    <w:r>
      <w:rPr>
        <w:rFonts w:ascii="Times New Roman" w:hAnsi="Times New Roman" w:cs="Times New Roman"/>
        <w:sz w:val="32"/>
        <w:szCs w:val="32"/>
      </w:rPr>
      <w:t>1809025</w:t>
    </w:r>
    <w:r w:rsidR="000F7189">
      <w:rPr>
        <w:rFonts w:ascii="Times New Roman" w:hAnsi="Times New Roman" w:cs="Times New Roman"/>
        <w:sz w:val="32"/>
        <w:szCs w:val="32"/>
      </w:rPr>
      <w:t xml:space="preserve">                                     EAEE4004/7                                       Words:3</w:t>
    </w:r>
    <w:r w:rsidR="002932C3">
      <w:rPr>
        <w:rFonts w:ascii="Times New Roman" w:hAnsi="Times New Roman" w:cs="Times New Roman"/>
        <w:sz w:val="32"/>
        <w:szCs w:val="32"/>
      </w:rPr>
      <w:t>683</w:t>
    </w:r>
    <w:r w:rsidR="000F7189">
      <w:rPr>
        <w:rFonts w:ascii="Times New Roman" w:hAnsi="Times New Roman" w:cs="Times New Roman"/>
        <w:sz w:val="32"/>
        <w:szCs w:val="32"/>
      </w:rPr>
      <w:t xml:space="preserve"> </w:t>
    </w:r>
    <w:r>
      <w:rPr>
        <w:rFonts w:ascii="Times New Roman" w:hAnsi="Times New Roman" w:cs="Times New Roman"/>
        <w:sz w:val="32"/>
        <w:szCs w:val="32"/>
      </w:rPr>
      <w:t xml:space="preserve">                                                                </w:t>
    </w:r>
    <w:r w:rsidR="000F7189">
      <w:rPr>
        <w:rFonts w:ascii="Times New Roman" w:hAnsi="Times New Roman" w:cs="Times New Roman"/>
        <w:sz w:val="32"/>
        <w:szCs w:val="32"/>
      </w:rPr>
      <w:t xml:space="preserve">     </w:t>
    </w:r>
  </w:p>
  <w:p w14:paraId="6A223076" w14:textId="77777777" w:rsidR="004E17B3" w:rsidRDefault="004E17B3"/>
  <w:p w14:paraId="3CAA0239" w14:textId="77777777" w:rsidR="004E17B3" w:rsidRDefault="004E17B3"/>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103"/>
    <w:rsid w:val="00001F93"/>
    <w:rsid w:val="00007BC1"/>
    <w:rsid w:val="00015C93"/>
    <w:rsid w:val="00027853"/>
    <w:rsid w:val="00032733"/>
    <w:rsid w:val="00053982"/>
    <w:rsid w:val="00061B5B"/>
    <w:rsid w:val="00090051"/>
    <w:rsid w:val="000947A6"/>
    <w:rsid w:val="000A0E37"/>
    <w:rsid w:val="000A702F"/>
    <w:rsid w:val="000B70DA"/>
    <w:rsid w:val="000C0E8F"/>
    <w:rsid w:val="000D1B76"/>
    <w:rsid w:val="000D5739"/>
    <w:rsid w:val="000E6F04"/>
    <w:rsid w:val="000F7189"/>
    <w:rsid w:val="0012648F"/>
    <w:rsid w:val="00126E00"/>
    <w:rsid w:val="001543EA"/>
    <w:rsid w:val="001601C0"/>
    <w:rsid w:val="001609CC"/>
    <w:rsid w:val="00165374"/>
    <w:rsid w:val="001A6825"/>
    <w:rsid w:val="001B4B0E"/>
    <w:rsid w:val="001C23A8"/>
    <w:rsid w:val="001C78DB"/>
    <w:rsid w:val="001D3B8D"/>
    <w:rsid w:val="001D43CF"/>
    <w:rsid w:val="001E1431"/>
    <w:rsid w:val="001E3164"/>
    <w:rsid w:val="001E6446"/>
    <w:rsid w:val="001F07E5"/>
    <w:rsid w:val="001F67CF"/>
    <w:rsid w:val="00221EB6"/>
    <w:rsid w:val="0022364B"/>
    <w:rsid w:val="002253D7"/>
    <w:rsid w:val="00230A9E"/>
    <w:rsid w:val="00231098"/>
    <w:rsid w:val="00234165"/>
    <w:rsid w:val="0024027E"/>
    <w:rsid w:val="00242BF0"/>
    <w:rsid w:val="00246560"/>
    <w:rsid w:val="002932C3"/>
    <w:rsid w:val="0029748D"/>
    <w:rsid w:val="002976CB"/>
    <w:rsid w:val="002B4027"/>
    <w:rsid w:val="002B41C2"/>
    <w:rsid w:val="002D43E5"/>
    <w:rsid w:val="002E516B"/>
    <w:rsid w:val="002E5955"/>
    <w:rsid w:val="002F79BD"/>
    <w:rsid w:val="00300CD8"/>
    <w:rsid w:val="003035A5"/>
    <w:rsid w:val="00310D84"/>
    <w:rsid w:val="003149C3"/>
    <w:rsid w:val="00322119"/>
    <w:rsid w:val="00323508"/>
    <w:rsid w:val="0032682F"/>
    <w:rsid w:val="00331BB0"/>
    <w:rsid w:val="0035151E"/>
    <w:rsid w:val="00370C1D"/>
    <w:rsid w:val="00375C91"/>
    <w:rsid w:val="00382718"/>
    <w:rsid w:val="003828A5"/>
    <w:rsid w:val="003924BD"/>
    <w:rsid w:val="003A0103"/>
    <w:rsid w:val="003A5089"/>
    <w:rsid w:val="003E2EB9"/>
    <w:rsid w:val="003F7985"/>
    <w:rsid w:val="00402EA8"/>
    <w:rsid w:val="00403EA8"/>
    <w:rsid w:val="004235DA"/>
    <w:rsid w:val="00425AFB"/>
    <w:rsid w:val="00445EC3"/>
    <w:rsid w:val="00447EE2"/>
    <w:rsid w:val="00461DFB"/>
    <w:rsid w:val="00462827"/>
    <w:rsid w:val="00480C7D"/>
    <w:rsid w:val="0049342C"/>
    <w:rsid w:val="004A3967"/>
    <w:rsid w:val="004A3F32"/>
    <w:rsid w:val="004A5737"/>
    <w:rsid w:val="004B2BAE"/>
    <w:rsid w:val="004C6627"/>
    <w:rsid w:val="004E17B3"/>
    <w:rsid w:val="0050072D"/>
    <w:rsid w:val="00524FA3"/>
    <w:rsid w:val="005372A0"/>
    <w:rsid w:val="005406E5"/>
    <w:rsid w:val="005407B8"/>
    <w:rsid w:val="00544A68"/>
    <w:rsid w:val="0056528B"/>
    <w:rsid w:val="0057139F"/>
    <w:rsid w:val="00597B22"/>
    <w:rsid w:val="005A58A5"/>
    <w:rsid w:val="005E3295"/>
    <w:rsid w:val="006175F0"/>
    <w:rsid w:val="00617880"/>
    <w:rsid w:val="00623F0C"/>
    <w:rsid w:val="00640516"/>
    <w:rsid w:val="0066502E"/>
    <w:rsid w:val="00681793"/>
    <w:rsid w:val="00693A6D"/>
    <w:rsid w:val="0069694D"/>
    <w:rsid w:val="006B286E"/>
    <w:rsid w:val="006C037F"/>
    <w:rsid w:val="006D0692"/>
    <w:rsid w:val="006E0EF6"/>
    <w:rsid w:val="006E368A"/>
    <w:rsid w:val="006F1EA7"/>
    <w:rsid w:val="006F42E2"/>
    <w:rsid w:val="006F4773"/>
    <w:rsid w:val="0071720B"/>
    <w:rsid w:val="00717E92"/>
    <w:rsid w:val="007305CB"/>
    <w:rsid w:val="00735C05"/>
    <w:rsid w:val="00743747"/>
    <w:rsid w:val="007442BC"/>
    <w:rsid w:val="00745A94"/>
    <w:rsid w:val="00753DB3"/>
    <w:rsid w:val="007635AC"/>
    <w:rsid w:val="00764DF1"/>
    <w:rsid w:val="00764ED3"/>
    <w:rsid w:val="007918A0"/>
    <w:rsid w:val="007A5002"/>
    <w:rsid w:val="007B2943"/>
    <w:rsid w:val="007D43D2"/>
    <w:rsid w:val="007D7B22"/>
    <w:rsid w:val="007E352D"/>
    <w:rsid w:val="007E4CD8"/>
    <w:rsid w:val="00824011"/>
    <w:rsid w:val="00845D5A"/>
    <w:rsid w:val="00846803"/>
    <w:rsid w:val="008621B4"/>
    <w:rsid w:val="00862381"/>
    <w:rsid w:val="008749BB"/>
    <w:rsid w:val="0088176C"/>
    <w:rsid w:val="00896135"/>
    <w:rsid w:val="008A2F96"/>
    <w:rsid w:val="008A563D"/>
    <w:rsid w:val="008A5E80"/>
    <w:rsid w:val="008D0969"/>
    <w:rsid w:val="008D240E"/>
    <w:rsid w:val="008F1EB4"/>
    <w:rsid w:val="00920615"/>
    <w:rsid w:val="00925D00"/>
    <w:rsid w:val="00934B5B"/>
    <w:rsid w:val="00941438"/>
    <w:rsid w:val="0094255F"/>
    <w:rsid w:val="0096383C"/>
    <w:rsid w:val="00987108"/>
    <w:rsid w:val="009926ED"/>
    <w:rsid w:val="00995888"/>
    <w:rsid w:val="009A6AEA"/>
    <w:rsid w:val="009C0BEE"/>
    <w:rsid w:val="009D474F"/>
    <w:rsid w:val="00A01253"/>
    <w:rsid w:val="00A12742"/>
    <w:rsid w:val="00A1306D"/>
    <w:rsid w:val="00A212C7"/>
    <w:rsid w:val="00A250CB"/>
    <w:rsid w:val="00A339BC"/>
    <w:rsid w:val="00A40DAC"/>
    <w:rsid w:val="00A40E72"/>
    <w:rsid w:val="00A41016"/>
    <w:rsid w:val="00A441E5"/>
    <w:rsid w:val="00A4663D"/>
    <w:rsid w:val="00A56F33"/>
    <w:rsid w:val="00A62019"/>
    <w:rsid w:val="00A6437A"/>
    <w:rsid w:val="00A657F3"/>
    <w:rsid w:val="00A82AF1"/>
    <w:rsid w:val="00AA3CF2"/>
    <w:rsid w:val="00AB0A7B"/>
    <w:rsid w:val="00AD0D14"/>
    <w:rsid w:val="00AE5D3C"/>
    <w:rsid w:val="00AE69DB"/>
    <w:rsid w:val="00AF0B8D"/>
    <w:rsid w:val="00AF707F"/>
    <w:rsid w:val="00AF7AF7"/>
    <w:rsid w:val="00B0094D"/>
    <w:rsid w:val="00B34ABF"/>
    <w:rsid w:val="00B66C7C"/>
    <w:rsid w:val="00BD4D45"/>
    <w:rsid w:val="00BE7C25"/>
    <w:rsid w:val="00BF1CE3"/>
    <w:rsid w:val="00BF6FC6"/>
    <w:rsid w:val="00C00C95"/>
    <w:rsid w:val="00C03990"/>
    <w:rsid w:val="00C2153C"/>
    <w:rsid w:val="00C2267F"/>
    <w:rsid w:val="00C27DDA"/>
    <w:rsid w:val="00C32DFB"/>
    <w:rsid w:val="00C45F75"/>
    <w:rsid w:val="00C620D8"/>
    <w:rsid w:val="00C628E0"/>
    <w:rsid w:val="00CA7A47"/>
    <w:rsid w:val="00CB0739"/>
    <w:rsid w:val="00CC4AAC"/>
    <w:rsid w:val="00CE0977"/>
    <w:rsid w:val="00CE4061"/>
    <w:rsid w:val="00CF3EBF"/>
    <w:rsid w:val="00CF50F1"/>
    <w:rsid w:val="00CF6D8B"/>
    <w:rsid w:val="00CF7090"/>
    <w:rsid w:val="00D0397A"/>
    <w:rsid w:val="00D074CD"/>
    <w:rsid w:val="00D3118B"/>
    <w:rsid w:val="00D33C2E"/>
    <w:rsid w:val="00D354B3"/>
    <w:rsid w:val="00D356D7"/>
    <w:rsid w:val="00D43BF5"/>
    <w:rsid w:val="00D724AD"/>
    <w:rsid w:val="00D77CF8"/>
    <w:rsid w:val="00D90360"/>
    <w:rsid w:val="00D92B85"/>
    <w:rsid w:val="00D94FA4"/>
    <w:rsid w:val="00DA753F"/>
    <w:rsid w:val="00DB3C77"/>
    <w:rsid w:val="00DB6F71"/>
    <w:rsid w:val="00DB7BE9"/>
    <w:rsid w:val="00DC03EE"/>
    <w:rsid w:val="00DE45DA"/>
    <w:rsid w:val="00DE5F5C"/>
    <w:rsid w:val="00E1367C"/>
    <w:rsid w:val="00E1798E"/>
    <w:rsid w:val="00E207EE"/>
    <w:rsid w:val="00E31882"/>
    <w:rsid w:val="00E40F33"/>
    <w:rsid w:val="00E51E38"/>
    <w:rsid w:val="00E703E6"/>
    <w:rsid w:val="00E876EC"/>
    <w:rsid w:val="00E93164"/>
    <w:rsid w:val="00EE3818"/>
    <w:rsid w:val="00EF6C7C"/>
    <w:rsid w:val="00EF7747"/>
    <w:rsid w:val="00F24122"/>
    <w:rsid w:val="00F27138"/>
    <w:rsid w:val="00F3086E"/>
    <w:rsid w:val="00F3187F"/>
    <w:rsid w:val="00F453AC"/>
    <w:rsid w:val="00F62D99"/>
    <w:rsid w:val="00F8041C"/>
    <w:rsid w:val="00F84BE8"/>
    <w:rsid w:val="00FC30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49B5C2C"/>
  <w15:chartTrackingRefBased/>
  <w15:docId w15:val="{E4B9C8C9-A0B1-453F-9560-0ECF4DBEB1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6537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A01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0103"/>
  </w:style>
  <w:style w:type="paragraph" w:styleId="Footer">
    <w:name w:val="footer"/>
    <w:basedOn w:val="Normal"/>
    <w:link w:val="FooterChar"/>
    <w:uiPriority w:val="99"/>
    <w:unhideWhenUsed/>
    <w:rsid w:val="003A01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0103"/>
  </w:style>
  <w:style w:type="character" w:styleId="Hyperlink">
    <w:name w:val="Hyperlink"/>
    <w:basedOn w:val="DefaultParagraphFont"/>
    <w:uiPriority w:val="99"/>
    <w:unhideWhenUsed/>
    <w:rsid w:val="00E703E6"/>
    <w:rPr>
      <w:color w:val="0563C1" w:themeColor="hyperlink"/>
      <w:u w:val="single"/>
    </w:rPr>
  </w:style>
  <w:style w:type="character" w:styleId="UnresolvedMention">
    <w:name w:val="Unresolved Mention"/>
    <w:basedOn w:val="DefaultParagraphFont"/>
    <w:uiPriority w:val="99"/>
    <w:semiHidden/>
    <w:unhideWhenUsed/>
    <w:rsid w:val="00E703E6"/>
    <w:rPr>
      <w:color w:val="605E5C"/>
      <w:shd w:val="clear" w:color="auto" w:fill="E1DFDD"/>
    </w:rPr>
  </w:style>
  <w:style w:type="paragraph" w:styleId="ListParagraph">
    <w:name w:val="List Paragraph"/>
    <w:basedOn w:val="Normal"/>
    <w:uiPriority w:val="34"/>
    <w:qFormat/>
    <w:rsid w:val="00234165"/>
    <w:pPr>
      <w:ind w:left="720"/>
      <w:contextualSpacing/>
    </w:pPr>
  </w:style>
  <w:style w:type="character" w:styleId="PlaceholderText">
    <w:name w:val="Placeholder Text"/>
    <w:uiPriority w:val="99"/>
    <w:semiHidden/>
    <w:rsid w:val="00375C91"/>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7761332">
      <w:bodyDiv w:val="1"/>
      <w:marLeft w:val="0"/>
      <w:marRight w:val="0"/>
      <w:marTop w:val="0"/>
      <w:marBottom w:val="0"/>
      <w:divBdr>
        <w:top w:val="none" w:sz="0" w:space="0" w:color="auto"/>
        <w:left w:val="none" w:sz="0" w:space="0" w:color="auto"/>
        <w:bottom w:val="none" w:sz="0" w:space="0" w:color="auto"/>
        <w:right w:val="none" w:sz="0" w:space="0" w:color="auto"/>
      </w:divBdr>
    </w:div>
    <w:div w:id="18882548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arenttoolkit.com/social-and-emotional-development/advice/self-management/healthy-risk-taking-for-kids-ages-8-11" TargetMode="External"/><Relationship Id="rId13" Type="http://schemas.openxmlformats.org/officeDocument/2006/relationships/hyperlink" Target="https://www.cypcs.org.uk/rights/uncrarticles/article-23" TargetMode="External"/><Relationship Id="rId18" Type="http://schemas.openxmlformats.org/officeDocument/2006/relationships/hyperlink" Target="https://www.cymru.gov.uk"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teachpreschool.org/2011/06/12/role-play-in-early-years/" TargetMode="External"/><Relationship Id="rId12" Type="http://schemas.openxmlformats.org/officeDocument/2006/relationships/hyperlink" Target="https://www.playwales.org.uk" TargetMode="External"/><Relationship Id="rId17" Type="http://schemas.openxmlformats.org/officeDocument/2006/relationships/hyperlink" Target="https://www.cymru.gov.uk" TargetMode="External"/><Relationship Id="rId2" Type="http://schemas.openxmlformats.org/officeDocument/2006/relationships/settings" Target="settings.xml"/><Relationship Id="rId16" Type="http://schemas.openxmlformats.org/officeDocument/2006/relationships/hyperlink" Target="https://www.cymru.gov.uk" TargetMode="External"/><Relationship Id="rId20"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worksmart.org.uk" TargetMode="External"/><Relationship Id="rId11" Type="http://schemas.openxmlformats.org/officeDocument/2006/relationships/hyperlink" Target="https://www.playwales.org.uk" TargetMode="External"/><Relationship Id="rId5" Type="http://schemas.openxmlformats.org/officeDocument/2006/relationships/endnotes" Target="endnotes.xml"/><Relationship Id="rId15" Type="http://schemas.openxmlformats.org/officeDocument/2006/relationships/hyperlink" Target="https://www.cymru.gov.uk" TargetMode="External"/><Relationship Id="rId10" Type="http://schemas.openxmlformats.org/officeDocument/2006/relationships/hyperlink" Target="https://www.playwales.org.uk" TargetMode="External"/><Relationship Id="rId19"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playwales.org.uk" TargetMode="External"/><Relationship Id="rId14" Type="http://schemas.openxmlformats.org/officeDocument/2006/relationships/hyperlink" Target="https://www.unicef.org.uk/what-we-do/un-convention-child-right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24</Pages>
  <Words>3940</Words>
  <Characters>22464</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George</dc:creator>
  <cp:keywords/>
  <dc:description/>
  <cp:lastModifiedBy>Richard George</cp:lastModifiedBy>
  <cp:revision>2</cp:revision>
  <dcterms:created xsi:type="dcterms:W3CDTF">2019-01-20T14:04:00Z</dcterms:created>
  <dcterms:modified xsi:type="dcterms:W3CDTF">2019-01-20T14:04:00Z</dcterms:modified>
</cp:coreProperties>
</file>