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1089745930"/>
        <w:docPartObj>
          <w:docPartGallery w:val="Cover Pages"/>
          <w:docPartUnique/>
        </w:docPartObj>
      </w:sdtPr>
      <w:sdtEndPr>
        <w:rPr>
          <w:rFonts w:ascii="Arial" w:eastAsia="Arial" w:hAnsi="Arial" w:cs="Arial"/>
          <w:b/>
          <w:bCs/>
        </w:rPr>
      </w:sdtEndPr>
      <w:sdtContent>
        <w:p w14:paraId="13D2F341" w14:textId="7C59EA33" w:rsidR="00E0324F" w:rsidRDefault="00E0324F"/>
        <w:p w14:paraId="1ECAC32E" w14:textId="77777777" w:rsidR="00E0324F" w:rsidRDefault="00E0324F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0" allowOverlap="1" wp14:anchorId="43C0575C" wp14:editId="44E449A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772400" cy="10058400"/>
                    <wp:effectExtent l="0" t="0" r="0" b="0"/>
                    <wp:wrapNone/>
                    <wp:docPr id="422" name="Rectangle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772400" cy="100584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  <a:ext uri="{53640926-AAD7-44D8-BBD7-CCE9431645EC}">
                                <a14:shadowObscured xmlns:a14="http://schemas.microsoft.com/office/drawing/2010/main" val="1"/>
                              </a:ext>
                            </a:extLst>
                          </wps:spPr>
                          <wps:txbx>
                            <w:txbxContent>
                              <w:p w14:paraId="37335252" w14:textId="77777777" w:rsidR="00E0324F" w:rsidRDefault="00E0324F">
                                <w:p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E7E6E6" w:themeColor="background2"/>
                                    <w:spacing w:val="30"/>
                                    <w:sz w:val="96"/>
                                    <w:szCs w:val="96"/>
                                    <w14:shadow w14:blurRad="25400" w14:dist="0" w14:dir="0" w14:sx="100000" w14:sy="100000" w14:kx="0" w14:ky="0" w14:algn="tl">
                                      <w14:srgbClr w14:val="000000">
                                        <w14:alpha w14:val="57000"/>
                                      </w14:srgbClr>
                                    </w14:shadow>
                                    <w14:textOutline w14:w="1143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0" w14:contourW="0" w14:prstMaterial="warmMatte">
                                      <w14:bevelT w14:w="27940" w14:h="12700" w14:prst="circle"/>
                                      <w14:extrusionClr>
                                        <w14:srgbClr w14:val="000000"/>
                                      </w14:extrusionClr>
                                      <w14:contourClr>
                                        <w14:srgbClr w14:val="000000"/>
                                      </w14:contourClr>
                                    </w14:props3d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E7E6E6" w:themeColor="background2"/>
                                    <w:spacing w:val="30"/>
                                    <w:sz w:val="72"/>
                                    <w:szCs w:val="72"/>
                                    <w14:shadow w14:blurRad="25400" w14:dist="0" w14:dir="0" w14:sx="100000" w14:sy="100000" w14:kx="0" w14:ky="0" w14:algn="tl">
                                      <w14:srgbClr w14:val="000000">
                                        <w14:alpha w14:val="57000"/>
                                      </w14:srgbClr>
                                    </w14:shadow>
                                    <w14:textOutline w14:w="1143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0" w14:contourW="0" w14:prstMaterial="warmMatte">
                                      <w14:bevelT w14:w="27940" w14:h="12700" w14:prst="circle"/>
                                      <w14:extrusionClr>
                                        <w14:srgbClr w14:val="000000"/>
                                      </w14:extrusionClr>
                                      <w14:contourClr>
                                        <w14:srgbClr w14:val="000000"/>
                                      </w14:contourClr>
                                    </w14:props3d>
                                  </w:rPr>
                                  <w:t>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E7E6E6" w:themeColor="background2"/>
                                    <w:spacing w:val="30"/>
                                    <w:sz w:val="72"/>
                                    <w:szCs w:val="72"/>
                                    <w:u w:val="single"/>
                                    <w14:shadow w14:blurRad="25400" w14:dist="0" w14:dir="0" w14:sx="100000" w14:sy="100000" w14:kx="0" w14:ky="0" w14:algn="tl">
                                      <w14:srgbClr w14:val="000000">
                                        <w14:alpha w14:val="57000"/>
                                      </w14:srgbClr>
                                    </w14:shadow>
                                    <w14:textOutline w14:w="1143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0" w14:contourW="0" w14:prstMaterial="warmMatte">
                                      <w14:bevelT w14:w="27940" w14:h="12700" w14:prst="circle"/>
                                      <w14:extrusionClr>
                                        <w14:srgbClr w14:val="000000"/>
                                      </w14:extrusionClr>
                                      <w14:contourClr>
                                        <w14:srgbClr w14:val="000000"/>
                                      </w14:contourClr>
                                    </w14:props3d>
                                  </w:rPr>
                                  <w:t>xcvbnmqwertyuiopasdfghjklzxcvbnmqw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E7E6E6" w:themeColor="background2"/>
                                    <w:spacing w:val="30"/>
                                    <w:sz w:val="72"/>
                                    <w:szCs w:val="72"/>
                                    <w14:shadow w14:blurRad="25400" w14:dist="0" w14:dir="0" w14:sx="100000" w14:sy="100000" w14:kx="0" w14:ky="0" w14:algn="tl">
                                      <w14:srgbClr w14:val="000000">
                                        <w14:alpha w14:val="57000"/>
                                      </w14:srgbClr>
                                    </w14:shadow>
                                    <w14:textOutline w14:w="1143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0" w14:contourW="0" w14:prstMaterial="warmMatte">
                                      <w14:bevelT w14:w="27940" w14:h="12700" w14:prst="circle"/>
                                      <w14:extrusionClr>
                                        <w14:srgbClr w14:val="000000"/>
                                      </w14:extrusionClr>
                                      <w14:contourClr>
                                        <w14:srgbClr w14:val="000000"/>
                                      </w14:contourClr>
                                    </w14:props3d>
                                  </w:rPr>
                                  <w:t>ertyuiopasdfghjklzxcvbnm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  <a:scene3d>
                              <a:camera prst="orthographicFront"/>
                              <a:lightRig rig="threePt" dir="t"/>
                            </a:scene3d>
                            <a:sp3d extrusionH="57150">
                              <a:bevelT w="38100" h="38100" prst="angle"/>
                            </a:sp3d>
                          </wps:bodyPr>
                        </wps:wsp>
                      </a:graphicData>
                    </a:graphic>
                    <wp14:sizeRelH relativeFrom="page">
                      <wp14:pctWidth>100000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rect id="Rectangle 2" o:spid="_x0000_s1026" style="position:absolute;margin-left:0;margin-top:0;width:612pt;height:11in;z-index:-251657216;visibility:visible;mso-wrap-style:square;mso-width-percent:1000;mso-height-percent:1000;mso-wrap-distance-left:9pt;mso-wrap-distance-top:0;mso-wrap-distance-right:9pt;mso-wrap-distance-bottom:0;mso-position-horizontal:center;mso-position-horizontal-relative:page;mso-position-vertical:center;mso-position-vertical-relative:page;mso-width-percent:1000;mso-height-percent:10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" o:allowincell="f" stroked="f">
                    <v:textbox>
                      <w:txbxContent>
                        <w:p w14:paraId="37335252" w14:textId="77777777" w:rsidR="00E0324F" w:rsidRDefault="00E0324F">
                          <w:pP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E7E6E6" w:themeColor="background2"/>
                              <w:spacing w:val="30"/>
                              <w:sz w:val="96"/>
                              <w:szCs w:val="96"/>
                              <w14:shadow w14:blurRad="25400" w14:dist="0" w14:dir="0" w14:sx="100000" w14:sy="100000" w14:kx="0" w14:ky="0" w14:algn="tl">
                                <w14:srgbClr w14:val="000000">
                                  <w14:alpha w14:val="57000"/>
                                </w14:srgbClr>
                              </w14:shadow>
                              <w14:textOutline w14:w="1143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0" w14:contourW="0" w14:prstMaterial="warmMatte">
                                <w14:bevelT w14:w="27940" w14:h="12700" w14:prst="circle"/>
                                <w14:extrusionClr>
                                  <w14:srgbClr w14:val="000000"/>
                                </w14:extrusionClr>
                                <w14:contourClr>
                                  <w14:srgbClr w14:val="000000"/>
                                </w14:contourClr>
                              </w14:props3d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E7E6E6" w:themeColor="background2"/>
                              <w:spacing w:val="30"/>
                              <w:sz w:val="72"/>
                              <w:szCs w:val="72"/>
                              <w14:shadow w14:blurRad="25400" w14:dist="0" w14:dir="0" w14:sx="100000" w14:sy="100000" w14:kx="0" w14:ky="0" w14:algn="tl">
                                <w14:srgbClr w14:val="000000">
                                  <w14:alpha w14:val="57000"/>
                                </w14:srgbClr>
                              </w14:shadow>
                              <w14:textOutline w14:w="1143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0" w14:contourW="0" w14:prstMaterial="warmMatte">
                                <w14:bevelT w14:w="27940" w14:h="12700" w14:prst="circle"/>
                                <w14:extrusionClr>
                                  <w14:srgbClr w14:val="000000"/>
                                </w14:extrusionClr>
                                <w14:contourClr>
                                  <w14:srgbClr w14:val="000000"/>
                                </w14:contourClr>
                              </w14:props3d>
                            </w:rPr>
                            <w:t>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</w:t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E7E6E6" w:themeColor="background2"/>
                              <w:spacing w:val="30"/>
                              <w:sz w:val="72"/>
                              <w:szCs w:val="72"/>
                              <w:u w:val="single"/>
                              <w14:shadow w14:blurRad="25400" w14:dist="0" w14:dir="0" w14:sx="100000" w14:sy="100000" w14:kx="0" w14:ky="0" w14:algn="tl">
                                <w14:srgbClr w14:val="000000">
                                  <w14:alpha w14:val="57000"/>
                                </w14:srgbClr>
                              </w14:shadow>
                              <w14:textOutline w14:w="1143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0" w14:contourW="0" w14:prstMaterial="warmMatte">
                                <w14:bevelT w14:w="27940" w14:h="12700" w14:prst="circle"/>
                                <w14:extrusionClr>
                                  <w14:srgbClr w14:val="000000"/>
                                </w14:extrusionClr>
                                <w14:contourClr>
                                  <w14:srgbClr w14:val="000000"/>
                                </w14:contourClr>
                              </w14:props3d>
                            </w:rPr>
                            <w:t>xcvbnmqwertyuiopasdfghjklzxcvbnmqw</w:t>
                          </w:r>
                          <w: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E7E6E6" w:themeColor="background2"/>
                              <w:spacing w:val="30"/>
                              <w:sz w:val="72"/>
                              <w:szCs w:val="72"/>
                              <w14:shadow w14:blurRad="25400" w14:dist="0" w14:dir="0" w14:sx="100000" w14:sy="100000" w14:kx="0" w14:ky="0" w14:algn="tl">
                                <w14:srgbClr w14:val="000000">
                                  <w14:alpha w14:val="57000"/>
                                </w14:srgbClr>
                              </w14:shadow>
                              <w14:textOutline w14:w="1143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0" w14:contourW="0" w14:prstMaterial="warmMatte">
                                <w14:bevelT w14:w="27940" w14:h="12700" w14:prst="circle"/>
                                <w14:extrusionClr>
                                  <w14:srgbClr w14:val="000000"/>
                                </w14:extrusionClr>
                                <w14:contourClr>
                                  <w14:srgbClr w14:val="000000"/>
                                </w14:contourClr>
                              </w14:props3d>
                            </w:rPr>
                            <w:t>ertyuiopasdfghjklzxcvbnm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3AE88E3" w14:textId="77777777" w:rsidR="00E0324F" w:rsidRDefault="00E0324F"/>
        <w:tbl>
          <w:tblPr>
            <w:tblW w:w="3506" w:type="pct"/>
            <w:jc w:val="center"/>
            <w:tblBorders>
              <w:top w:val="thinThickSmallGap" w:sz="36" w:space="0" w:color="833C0B" w:themeColor="accent2" w:themeShade="80"/>
              <w:left w:val="thinThickSmallGap" w:sz="36" w:space="0" w:color="833C0B" w:themeColor="accent2" w:themeShade="80"/>
              <w:bottom w:val="thickThinSmallGap" w:sz="36" w:space="0" w:color="833C0B" w:themeColor="accent2" w:themeShade="80"/>
              <w:right w:val="thickThinSmallGap" w:sz="36" w:space="0" w:color="833C0B" w:themeColor="accent2" w:themeShade="80"/>
            </w:tblBorders>
            <w:shd w:val="clear" w:color="auto" w:fill="FFFFFF" w:themeFill="background1"/>
            <w:tblLook w:val="04A0" w:firstRow="1" w:lastRow="0" w:firstColumn="1" w:lastColumn="0" w:noHBand="0" w:noVBand="1"/>
          </w:tblPr>
          <w:tblGrid>
            <w:gridCol w:w="6480"/>
          </w:tblGrid>
          <w:tr w:rsidR="00E0324F" w14:paraId="56508E7A" w14:textId="77777777">
            <w:trPr>
              <w:trHeight w:val="3770"/>
              <w:jc w:val="center"/>
            </w:trPr>
            <w:tc>
              <w:tcPr>
                <w:tcW w:w="3000" w:type="pct"/>
                <w:shd w:val="clear" w:color="auto" w:fill="FFFFFF" w:themeFill="background1"/>
                <w:vAlign w:val="center"/>
              </w:tcPr>
              <w:p w14:paraId="1EB9967B" w14:textId="77777777" w:rsidR="00E0324F" w:rsidRPr="00E0324F" w:rsidRDefault="00E0324F" w:rsidP="00E0324F">
                <w:pPr>
                  <w:spacing w:before="30" w:after="30"/>
                  <w:rPr>
                    <w:rFonts w:ascii="Arial" w:eastAsia="Arial" w:hAnsi="Arial" w:cs="Arial"/>
                    <w:b/>
                    <w:bCs/>
                  </w:rPr>
                </w:pPr>
                <w:r w:rsidRPr="00E0324F">
                  <w:rPr>
                    <w:rFonts w:ascii="Arial" w:eastAsia="Arial" w:hAnsi="Arial" w:cs="Arial"/>
                    <w:b/>
                    <w:bCs/>
                  </w:rPr>
                  <w:t>MODULE NAME: PSYCHOLOGY FOR HEALTH &amp; SOCIAL CARE</w:t>
                </w:r>
              </w:p>
              <w:p w14:paraId="5EE1231E" w14:textId="77777777" w:rsidR="00E0324F" w:rsidRDefault="00E0324F" w:rsidP="00E0324F">
                <w:pPr>
                  <w:pStyle w:val="NoSpacing"/>
                </w:pPr>
              </w:p>
              <w:p w14:paraId="03779E2E" w14:textId="77777777" w:rsidR="00E0324F" w:rsidRPr="00E0324F" w:rsidRDefault="00E0324F" w:rsidP="00E0324F">
                <w:pPr>
                  <w:pStyle w:val="NoSpacing"/>
                  <w:jc w:val="center"/>
                  <w:rPr>
                    <w:rFonts w:ascii="Arial" w:eastAsia="Arial" w:hAnsi="Arial" w:cs="Arial"/>
                    <w:b/>
                    <w:bCs/>
                    <w:lang w:val="en-GB"/>
                  </w:rPr>
                </w:pPr>
                <w:r w:rsidRPr="00E0324F">
                  <w:rPr>
                    <w:rFonts w:ascii="Arial" w:eastAsia="Arial" w:hAnsi="Arial" w:cs="Arial"/>
                    <w:b/>
                    <w:bCs/>
                    <w:lang w:val="en-GB"/>
                  </w:rPr>
                  <w:t>MODULE CODE: BMPH4003-BIRM</w:t>
                </w:r>
              </w:p>
              <w:p w14:paraId="0FF9F474" w14:textId="77777777" w:rsidR="00E0324F" w:rsidRDefault="00E0324F">
                <w:pPr>
                  <w:pStyle w:val="NoSpacing"/>
                  <w:jc w:val="center"/>
                </w:pPr>
              </w:p>
              <w:sdt>
                <w:sdtPr>
                  <w:alias w:val="Date"/>
                  <w:id w:val="13783224"/>
                  <w:placeholder>
                    <w:docPart w:val="CC13AD0013B64F009487BAC44BE7AA8A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21-12-12T00:00:00Z">
                    <w:dateFormat w:val="M/d/yyyy"/>
                    <w:lid w:val="en-US"/>
                    <w:storeMappedDataAs w:val="dateTime"/>
                    <w:calendar w:val="gregorian"/>
                  </w:date>
                </w:sdtPr>
                <w:sdtContent>
                  <w:p w14:paraId="0323C95B" w14:textId="0020FD0D" w:rsidR="00E0324F" w:rsidRDefault="000B542A">
                    <w:pPr>
                      <w:pStyle w:val="NoSpacing"/>
                      <w:jc w:val="center"/>
                    </w:pPr>
                    <w:r>
                      <w:t>12/12/2021</w:t>
                    </w:r>
                  </w:p>
                </w:sdtContent>
              </w:sdt>
              <w:p w14:paraId="0EF058EA" w14:textId="77777777" w:rsidR="00E0324F" w:rsidRDefault="00E0324F">
                <w:pPr>
                  <w:pStyle w:val="NoSpacing"/>
                  <w:jc w:val="center"/>
                </w:pPr>
              </w:p>
              <w:p w14:paraId="68202B12" w14:textId="77777777" w:rsidR="00E0324F" w:rsidRPr="00E0324F" w:rsidRDefault="00E0324F" w:rsidP="00E0324F">
                <w:pPr>
                  <w:pStyle w:val="NoSpacing"/>
                  <w:jc w:val="center"/>
                  <w:rPr>
                    <w:b/>
                    <w:bCs/>
                    <w:lang w:val="en-GB"/>
                  </w:rPr>
                </w:pPr>
                <w:r w:rsidRPr="00E0324F">
                  <w:rPr>
                    <w:b/>
                    <w:bCs/>
                    <w:lang w:val="en-GB"/>
                  </w:rPr>
                  <w:t xml:space="preserve">LECTURER: REBECCA KAVANAGH </w:t>
                </w:r>
              </w:p>
              <w:p w14:paraId="5B00A72E" w14:textId="77777777" w:rsidR="00E0324F" w:rsidRDefault="00E0324F">
                <w:pPr>
                  <w:pStyle w:val="NoSpacing"/>
                  <w:jc w:val="center"/>
                </w:pPr>
              </w:p>
              <w:p w14:paraId="11298F70" w14:textId="77777777" w:rsidR="00E0324F" w:rsidRPr="00E0324F" w:rsidRDefault="00E0324F" w:rsidP="00E0324F">
                <w:pPr>
                  <w:pStyle w:val="NoSpacing"/>
                  <w:jc w:val="center"/>
                  <w:rPr>
                    <w:b/>
                    <w:bCs/>
                    <w:lang w:val="en-GB"/>
                  </w:rPr>
                </w:pPr>
                <w:r w:rsidRPr="00E0324F">
                  <w:rPr>
                    <w:b/>
                    <w:bCs/>
                    <w:lang w:val="en-GB"/>
                  </w:rPr>
                  <w:t>TITLE: CASE STUDY REPORT</w:t>
                </w:r>
              </w:p>
              <w:p w14:paraId="289C4869" w14:textId="77777777" w:rsidR="00E0324F" w:rsidRDefault="00E0324F">
                <w:pPr>
                  <w:pStyle w:val="NoSpacing"/>
                  <w:jc w:val="center"/>
                </w:pPr>
              </w:p>
              <w:p w14:paraId="5EDAC56A" w14:textId="77777777" w:rsidR="00E0324F" w:rsidRDefault="00E0324F">
                <w:pPr>
                  <w:pStyle w:val="NoSpacing"/>
                  <w:jc w:val="center"/>
                </w:pPr>
              </w:p>
              <w:sdt>
                <w:sdtPr>
                  <w:alias w:val="Author"/>
                  <w:id w:val="13783229"/>
                  <w:placeholder>
                    <w:docPart w:val="91A4691F8FB54FFC970103348FA3B731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358FCCF9" w14:textId="02FE1EF6" w:rsidR="00E0324F" w:rsidRDefault="00E0324F">
                    <w:pPr>
                      <w:pStyle w:val="NoSpacing"/>
                      <w:jc w:val="center"/>
                    </w:pPr>
                    <w:proofErr w:type="spellStart"/>
                    <w:r>
                      <w:rPr>
                        <w:lang w:val="en-GB"/>
                      </w:rPr>
                      <w:t>Ugomma</w:t>
                    </w:r>
                    <w:proofErr w:type="spellEnd"/>
                    <w:r>
                      <w:rPr>
                        <w:lang w:val="en-GB"/>
                      </w:rPr>
                      <w:t xml:space="preserve"> </w:t>
                    </w:r>
                    <w:proofErr w:type="spellStart"/>
                    <w:r>
                      <w:rPr>
                        <w:lang w:val="en-GB"/>
                      </w:rPr>
                      <w:t>Chizobam</w:t>
                    </w:r>
                    <w:proofErr w:type="spellEnd"/>
                    <w:r>
                      <w:rPr>
                        <w:lang w:val="en-GB"/>
                      </w:rPr>
                      <w:t xml:space="preserve"> </w:t>
                    </w:r>
                    <w:proofErr w:type="spellStart"/>
                    <w:r>
                      <w:rPr>
                        <w:lang w:val="en-GB"/>
                      </w:rPr>
                      <w:t>Nwanwigwe</w:t>
                    </w:r>
                    <w:proofErr w:type="spellEnd"/>
                    <w:r>
                      <w:rPr>
                        <w:lang w:val="en-GB"/>
                      </w:rPr>
                      <w:t xml:space="preserve"> (2019967)</w:t>
                    </w:r>
                  </w:p>
                </w:sdtContent>
              </w:sdt>
              <w:p w14:paraId="68B72D45" w14:textId="77777777" w:rsidR="00E0324F" w:rsidRDefault="00E0324F">
                <w:pPr>
                  <w:pStyle w:val="NoSpacing"/>
                  <w:jc w:val="center"/>
                </w:pPr>
              </w:p>
            </w:tc>
          </w:tr>
        </w:tbl>
        <w:p w14:paraId="6B76B310" w14:textId="77777777" w:rsidR="00E0324F" w:rsidRDefault="00E0324F"/>
        <w:p w14:paraId="0362957C" w14:textId="4CD0E349" w:rsidR="0FAFF394" w:rsidRDefault="00E0324F" w:rsidP="000B542A">
          <w:pPr>
            <w:rPr>
              <w:rFonts w:ascii="Arial" w:eastAsia="Arial" w:hAnsi="Arial" w:cs="Arial"/>
              <w:b/>
              <w:bCs/>
            </w:rPr>
          </w:pPr>
          <w:r>
            <w:rPr>
              <w:rFonts w:ascii="Arial" w:eastAsia="Arial" w:hAnsi="Arial" w:cs="Arial"/>
              <w:b/>
              <w:bCs/>
            </w:rPr>
            <w:br w:type="page"/>
          </w:r>
        </w:p>
      </w:sdtContent>
    </w:sdt>
    <w:p w14:paraId="0E0FA72C" w14:textId="57E06DF4" w:rsidR="111AE317" w:rsidRDefault="111AE317" w:rsidP="111AE317">
      <w:pPr>
        <w:spacing w:before="30" w:after="30"/>
        <w:jc w:val="both"/>
        <w:rPr>
          <w:rFonts w:ascii="Arial" w:eastAsia="Arial" w:hAnsi="Arial" w:cs="Arial"/>
          <w:b/>
          <w:bCs/>
        </w:rPr>
      </w:pPr>
      <w:bookmarkStart w:id="0" w:name="_GoBack"/>
      <w:bookmarkEnd w:id="0"/>
    </w:p>
    <w:p w14:paraId="081B7AB9" w14:textId="149E696C" w:rsidR="5C6A444C" w:rsidRDefault="5C6A444C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>Table of content:</w:t>
      </w:r>
    </w:p>
    <w:p w14:paraId="719E5DD8" w14:textId="7D82CD4A" w:rsidR="5C6A444C" w:rsidRDefault="5C6A444C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</w:rPr>
        <w:t>Introduction</w:t>
      </w:r>
      <w:r w:rsidR="00A45302">
        <w:rPr>
          <w:rFonts w:ascii="Arial" w:eastAsia="Arial" w:hAnsi="Arial" w:cs="Arial"/>
        </w:rPr>
        <w:t>………………………………………………………………………………………….1</w:t>
      </w:r>
    </w:p>
    <w:p w14:paraId="686DE7D1" w14:textId="4247F38E" w:rsidR="00A45302" w:rsidRDefault="5C6A444C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Social identity theory (SIT)</w:t>
      </w:r>
      <w:r w:rsidR="00A45302">
        <w:rPr>
          <w:rFonts w:ascii="Arial" w:eastAsia="Arial" w:hAnsi="Arial" w:cs="Arial"/>
        </w:rPr>
        <w:t>………………………………………………………………………...2</w:t>
      </w:r>
    </w:p>
    <w:p w14:paraId="656940D1" w14:textId="7B9902EC" w:rsidR="6C42070A" w:rsidRDefault="6C42070A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The three theories of social identity</w:t>
      </w:r>
      <w:r w:rsidR="00A45302">
        <w:rPr>
          <w:rFonts w:ascii="Arial" w:eastAsia="Arial" w:hAnsi="Arial" w:cs="Arial"/>
        </w:rPr>
        <w:t>………………………………………………………………3</w:t>
      </w:r>
    </w:p>
    <w:p w14:paraId="1C680590" w14:textId="38122413" w:rsidR="2A16FB7B" w:rsidRDefault="2A16FB7B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How social identity applied to the case study</w:t>
      </w:r>
      <w:r w:rsidR="00A45302">
        <w:rPr>
          <w:rFonts w:ascii="Arial" w:eastAsia="Arial" w:hAnsi="Arial" w:cs="Arial"/>
        </w:rPr>
        <w:t>……………………………………………………..4</w:t>
      </w:r>
    </w:p>
    <w:p w14:paraId="532F8AE8" w14:textId="5AF690E5" w:rsidR="2A16FB7B" w:rsidRDefault="00A45302" w:rsidP="004B4F99">
      <w:pPr>
        <w:tabs>
          <w:tab w:val="left" w:pos="2175"/>
        </w:tabs>
        <w:spacing w:before="30" w:after="3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Attribution theory……………………………………………………………………………………5</w:t>
      </w:r>
    </w:p>
    <w:p w14:paraId="3279C155" w14:textId="34B7E9E3" w:rsidR="2F648CB8" w:rsidRDefault="2F648CB8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 xml:space="preserve">How attribution theory and the fundamental attribution error </w:t>
      </w:r>
      <w:r w:rsidR="1D392DD0" w:rsidRPr="111AE317">
        <w:rPr>
          <w:rFonts w:ascii="Arial" w:eastAsia="Arial" w:hAnsi="Arial" w:cs="Arial"/>
        </w:rPr>
        <w:t>applied to the study</w:t>
      </w:r>
      <w:r w:rsidR="00A45302">
        <w:rPr>
          <w:rFonts w:ascii="Arial" w:eastAsia="Arial" w:hAnsi="Arial" w:cs="Arial"/>
        </w:rPr>
        <w:t>…………....6</w:t>
      </w:r>
    </w:p>
    <w:p w14:paraId="7FE31FE6" w14:textId="49276130" w:rsidR="2A16FB7B" w:rsidRDefault="2A16FB7B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Fundamental attribution error</w:t>
      </w:r>
      <w:r w:rsidR="00A45302">
        <w:rPr>
          <w:rFonts w:ascii="Arial" w:eastAsia="Arial" w:hAnsi="Arial" w:cs="Arial"/>
        </w:rPr>
        <w:t>………………………………………………………………………7</w:t>
      </w:r>
    </w:p>
    <w:p w14:paraId="3D129E3A" w14:textId="2B1B3F7B" w:rsidR="4A00631D" w:rsidRDefault="4A00631D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Frustration aggression hypothesis</w:t>
      </w:r>
      <w:r w:rsidR="46C5FB5E" w:rsidRPr="111AE317">
        <w:rPr>
          <w:rFonts w:ascii="Arial" w:eastAsia="Arial" w:hAnsi="Arial" w:cs="Arial"/>
        </w:rPr>
        <w:t xml:space="preserve"> (FAH)</w:t>
      </w:r>
      <w:r w:rsidR="00A45302">
        <w:rPr>
          <w:rFonts w:ascii="Arial" w:eastAsia="Arial" w:hAnsi="Arial" w:cs="Arial"/>
        </w:rPr>
        <w:t>…………………………………………………………8</w:t>
      </w:r>
    </w:p>
    <w:p w14:paraId="526222D6" w14:textId="2E0EE6E4" w:rsidR="68CBA6EC" w:rsidRDefault="68CBA6EC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How frustration aggression hypothesis</w:t>
      </w:r>
      <w:r w:rsidR="00A45302">
        <w:rPr>
          <w:rFonts w:ascii="Arial" w:eastAsia="Arial" w:hAnsi="Arial" w:cs="Arial"/>
        </w:rPr>
        <w:t xml:space="preserve"> (FAH) applied to the case study………………………9</w:t>
      </w:r>
    </w:p>
    <w:p w14:paraId="53CF426C" w14:textId="5BE147DD" w:rsidR="6868C33A" w:rsidRDefault="6868C33A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Recommendation and conclusion</w:t>
      </w:r>
      <w:r w:rsidR="00A45302">
        <w:rPr>
          <w:rFonts w:ascii="Arial" w:eastAsia="Arial" w:hAnsi="Arial" w:cs="Arial"/>
        </w:rPr>
        <w:t>…………………………………………………………………10</w:t>
      </w:r>
    </w:p>
    <w:p w14:paraId="265E7E69" w14:textId="4F4263B0" w:rsidR="6868C33A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References…………………………………………………………………………………………..11</w:t>
      </w:r>
    </w:p>
    <w:p w14:paraId="430C0C74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40469296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6E72532A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32ED67D2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58B4BCFA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28C2ACEC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4F709501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2D1114D7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03594EE8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1434C2BF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471FD029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2A818645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4608C295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591DACD6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627C7E5C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5D08697C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26C3A0A0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39F5E727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51CB83AC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078730F5" w14:textId="77777777" w:rsidR="00A45302" w:rsidRDefault="00A4530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102402C7" w14:textId="3F982B17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09B34580" w14:textId="45679183" w:rsidR="4BEA5FD2" w:rsidRDefault="4BEA5FD2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lastRenderedPageBreak/>
        <w:t>Introduction</w:t>
      </w:r>
      <w:r w:rsidR="232DD249" w:rsidRPr="111AE317">
        <w:rPr>
          <w:rFonts w:ascii="Arial" w:eastAsia="Arial" w:hAnsi="Arial" w:cs="Arial"/>
          <w:b/>
          <w:bCs/>
        </w:rPr>
        <w:t>:</w:t>
      </w:r>
    </w:p>
    <w:p w14:paraId="5F1BDDCD" w14:textId="407FA4EF" w:rsidR="37DB0FB9" w:rsidRDefault="37DB0FB9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This report i</w:t>
      </w:r>
      <w:r w:rsidR="1EE01C9D" w:rsidRPr="111AE317">
        <w:rPr>
          <w:rFonts w:ascii="Arial" w:eastAsia="Arial" w:hAnsi="Arial" w:cs="Arial"/>
        </w:rPr>
        <w:t>s about a 58-year-old wom</w:t>
      </w:r>
      <w:r w:rsidR="71E9948F" w:rsidRPr="111AE317">
        <w:rPr>
          <w:rFonts w:ascii="Arial" w:eastAsia="Arial" w:hAnsi="Arial" w:cs="Arial"/>
        </w:rPr>
        <w:t>an that is working in a local counselling centre</w:t>
      </w:r>
      <w:r w:rsidR="3CD77467" w:rsidRPr="111AE317">
        <w:rPr>
          <w:rFonts w:ascii="Arial" w:eastAsia="Arial" w:hAnsi="Arial" w:cs="Arial"/>
        </w:rPr>
        <w:t xml:space="preserve"> and a 15-year-old boy</w:t>
      </w:r>
      <w:r w:rsidR="669394B5" w:rsidRPr="111AE317">
        <w:rPr>
          <w:rFonts w:ascii="Arial" w:eastAsia="Arial" w:hAnsi="Arial" w:cs="Arial"/>
        </w:rPr>
        <w:t xml:space="preserve"> that came for counselling</w:t>
      </w:r>
      <w:r w:rsidR="4E85D18B" w:rsidRPr="111AE317">
        <w:rPr>
          <w:rFonts w:ascii="Arial" w:eastAsia="Arial" w:hAnsi="Arial" w:cs="Arial"/>
        </w:rPr>
        <w:t xml:space="preserve"> and how they receptionist </w:t>
      </w:r>
      <w:r w:rsidR="661692F1" w:rsidRPr="111AE317">
        <w:rPr>
          <w:rFonts w:ascii="Arial" w:eastAsia="Arial" w:hAnsi="Arial" w:cs="Arial"/>
        </w:rPr>
        <w:t xml:space="preserve">abused him verbally. </w:t>
      </w:r>
      <w:r w:rsidR="3CC5B6EF" w:rsidRPr="111AE317">
        <w:rPr>
          <w:rFonts w:ascii="Arial" w:eastAsia="Arial" w:hAnsi="Arial" w:cs="Arial"/>
        </w:rPr>
        <w:t>The 15-year-old boy</w:t>
      </w:r>
      <w:r w:rsidR="1635C546" w:rsidRPr="111AE317">
        <w:rPr>
          <w:rFonts w:ascii="Arial" w:eastAsia="Arial" w:hAnsi="Arial" w:cs="Arial"/>
        </w:rPr>
        <w:t xml:space="preserve"> </w:t>
      </w:r>
      <w:r w:rsidR="018F761F" w:rsidRPr="111AE317">
        <w:rPr>
          <w:rFonts w:ascii="Arial" w:eastAsia="Arial" w:hAnsi="Arial" w:cs="Arial"/>
        </w:rPr>
        <w:t>has been diagnosed of Emery-</w:t>
      </w:r>
      <w:proofErr w:type="spellStart"/>
      <w:r w:rsidR="018F761F" w:rsidRPr="111AE317">
        <w:rPr>
          <w:rFonts w:ascii="Arial" w:eastAsia="Arial" w:hAnsi="Arial" w:cs="Arial"/>
        </w:rPr>
        <w:t>Dreifuss</w:t>
      </w:r>
      <w:proofErr w:type="spellEnd"/>
      <w:r w:rsidR="018F761F" w:rsidRPr="111AE317">
        <w:rPr>
          <w:rFonts w:ascii="Arial" w:eastAsia="Arial" w:hAnsi="Arial" w:cs="Arial"/>
        </w:rPr>
        <w:t xml:space="preserve"> Muscula</w:t>
      </w:r>
      <w:r w:rsidR="60E1E8B7" w:rsidRPr="111AE317">
        <w:rPr>
          <w:rFonts w:ascii="Arial" w:eastAsia="Arial" w:hAnsi="Arial" w:cs="Arial"/>
        </w:rPr>
        <w:t xml:space="preserve">r Dystrophy and </w:t>
      </w:r>
      <w:r w:rsidR="469AF1B4" w:rsidRPr="111AE317">
        <w:rPr>
          <w:rFonts w:ascii="Arial" w:eastAsia="Arial" w:hAnsi="Arial" w:cs="Arial"/>
        </w:rPr>
        <w:t>because of</w:t>
      </w:r>
      <w:r w:rsidR="60E1E8B7" w:rsidRPr="111AE317">
        <w:rPr>
          <w:rFonts w:ascii="Arial" w:eastAsia="Arial" w:hAnsi="Arial" w:cs="Arial"/>
        </w:rPr>
        <w:t xml:space="preserve"> his diagnosis</w:t>
      </w:r>
      <w:r w:rsidR="3CC5B6EF" w:rsidRPr="111AE317">
        <w:rPr>
          <w:rFonts w:ascii="Arial" w:eastAsia="Arial" w:hAnsi="Arial" w:cs="Arial"/>
        </w:rPr>
        <w:t xml:space="preserve"> </w:t>
      </w:r>
      <w:r w:rsidR="5F0FA5C4" w:rsidRPr="111AE317">
        <w:rPr>
          <w:rFonts w:ascii="Arial" w:eastAsia="Arial" w:hAnsi="Arial" w:cs="Arial"/>
        </w:rPr>
        <w:t xml:space="preserve">he has been forced to give up his position at the </w:t>
      </w:r>
      <w:r w:rsidR="436089F5" w:rsidRPr="111AE317">
        <w:rPr>
          <w:rFonts w:ascii="Arial" w:eastAsia="Arial" w:hAnsi="Arial" w:cs="Arial"/>
        </w:rPr>
        <w:t>Aston Villa football training academy, this young boy has</w:t>
      </w:r>
      <w:r w:rsidR="6492497E" w:rsidRPr="111AE317">
        <w:rPr>
          <w:rFonts w:ascii="Arial" w:eastAsia="Arial" w:hAnsi="Arial" w:cs="Arial"/>
        </w:rPr>
        <w:t xml:space="preserve"> been suffering with anxiety and depression</w:t>
      </w:r>
      <w:r w:rsidR="67BE7823" w:rsidRPr="111AE317">
        <w:rPr>
          <w:rFonts w:ascii="Arial" w:eastAsia="Arial" w:hAnsi="Arial" w:cs="Arial"/>
        </w:rPr>
        <w:t xml:space="preserve"> since after he gave up his football career</w:t>
      </w:r>
      <w:r w:rsidR="710E7159" w:rsidRPr="111AE317">
        <w:rPr>
          <w:rFonts w:ascii="Arial" w:eastAsia="Arial" w:hAnsi="Arial" w:cs="Arial"/>
        </w:rPr>
        <w:t xml:space="preserve">. </w:t>
      </w:r>
      <w:r w:rsidR="14E82D66" w:rsidRPr="111AE317">
        <w:rPr>
          <w:rFonts w:ascii="Arial" w:eastAsia="Arial" w:hAnsi="Arial" w:cs="Arial"/>
        </w:rPr>
        <w:t>The young boy was advised to go for counselling after he attempted suicide</w:t>
      </w:r>
      <w:r w:rsidR="1A4D8FE4" w:rsidRPr="111AE317">
        <w:rPr>
          <w:rFonts w:ascii="Arial" w:eastAsia="Arial" w:hAnsi="Arial" w:cs="Arial"/>
        </w:rPr>
        <w:t xml:space="preserve"> and that was where he </w:t>
      </w:r>
      <w:r w:rsidR="7DED9DB5" w:rsidRPr="111AE317">
        <w:rPr>
          <w:rFonts w:ascii="Arial" w:eastAsia="Arial" w:hAnsi="Arial" w:cs="Arial"/>
        </w:rPr>
        <w:t>had an ugly encounter with</w:t>
      </w:r>
      <w:r w:rsidR="3F48B884" w:rsidRPr="111AE317">
        <w:rPr>
          <w:rFonts w:ascii="Arial" w:eastAsia="Arial" w:hAnsi="Arial" w:cs="Arial"/>
        </w:rPr>
        <w:t xml:space="preserve"> the 58-year-old </w:t>
      </w:r>
      <w:r w:rsidR="7BBB9A3A" w:rsidRPr="111AE317">
        <w:rPr>
          <w:rFonts w:ascii="Arial" w:eastAsia="Arial" w:hAnsi="Arial" w:cs="Arial"/>
        </w:rPr>
        <w:t>receptionist who raised</w:t>
      </w:r>
      <w:r w:rsidR="109D2EC0" w:rsidRPr="111AE317">
        <w:rPr>
          <w:rFonts w:ascii="Arial" w:eastAsia="Arial" w:hAnsi="Arial" w:cs="Arial"/>
        </w:rPr>
        <w:t xml:space="preserve"> h</w:t>
      </w:r>
      <w:r w:rsidR="36B01EA5" w:rsidRPr="111AE317">
        <w:rPr>
          <w:rFonts w:ascii="Arial" w:eastAsia="Arial" w:hAnsi="Arial" w:cs="Arial"/>
        </w:rPr>
        <w:t>er voice on him for not complyi</w:t>
      </w:r>
      <w:r w:rsidR="224B8BE4" w:rsidRPr="111AE317">
        <w:rPr>
          <w:rFonts w:ascii="Arial" w:eastAsia="Arial" w:hAnsi="Arial" w:cs="Arial"/>
        </w:rPr>
        <w:t>ng to the Covid-19 roles and regulation</w:t>
      </w:r>
      <w:r w:rsidR="00534F74">
        <w:rPr>
          <w:rFonts w:ascii="Arial" w:eastAsia="Arial" w:hAnsi="Arial" w:cs="Arial"/>
        </w:rPr>
        <w:t>s</w:t>
      </w:r>
      <w:r w:rsidR="224B8BE4" w:rsidRPr="111AE317">
        <w:rPr>
          <w:rFonts w:ascii="Arial" w:eastAsia="Arial" w:hAnsi="Arial" w:cs="Arial"/>
        </w:rPr>
        <w:t xml:space="preserve"> </w:t>
      </w:r>
      <w:r w:rsidR="67570779" w:rsidRPr="111AE317">
        <w:rPr>
          <w:rFonts w:ascii="Arial" w:eastAsia="Arial" w:hAnsi="Arial" w:cs="Arial"/>
        </w:rPr>
        <w:t xml:space="preserve">on social distancing and mask wearing but sitting at one place </w:t>
      </w:r>
      <w:r w:rsidR="40C715D0" w:rsidRPr="111AE317">
        <w:rPr>
          <w:rFonts w:ascii="Arial" w:eastAsia="Arial" w:hAnsi="Arial" w:cs="Arial"/>
        </w:rPr>
        <w:t xml:space="preserve">causes cramping pain </w:t>
      </w:r>
      <w:r w:rsidR="64A0D1DC" w:rsidRPr="111AE317">
        <w:rPr>
          <w:rFonts w:ascii="Arial" w:eastAsia="Arial" w:hAnsi="Arial" w:cs="Arial"/>
        </w:rPr>
        <w:t xml:space="preserve">to the young boy and he always prefer </w:t>
      </w:r>
      <w:r w:rsidR="16FCBC68" w:rsidRPr="111AE317">
        <w:rPr>
          <w:rFonts w:ascii="Arial" w:eastAsia="Arial" w:hAnsi="Arial" w:cs="Arial"/>
        </w:rPr>
        <w:t>standing and moving around which most times causes</w:t>
      </w:r>
      <w:r w:rsidR="2E8D7DCE" w:rsidRPr="111AE317">
        <w:rPr>
          <w:rFonts w:ascii="Arial" w:eastAsia="Arial" w:hAnsi="Arial" w:cs="Arial"/>
        </w:rPr>
        <w:t xml:space="preserve"> breathless on him.</w:t>
      </w:r>
      <w:r w:rsidR="7165B133" w:rsidRPr="111AE317">
        <w:rPr>
          <w:rFonts w:ascii="Arial" w:eastAsia="Arial" w:hAnsi="Arial" w:cs="Arial"/>
        </w:rPr>
        <w:t xml:space="preserve"> Most time people go through one sort of challenge or the other</w:t>
      </w:r>
      <w:r w:rsidR="71FB0F19" w:rsidRPr="111AE317">
        <w:rPr>
          <w:rFonts w:ascii="Arial" w:eastAsia="Arial" w:hAnsi="Arial" w:cs="Arial"/>
        </w:rPr>
        <w:t xml:space="preserve"> so seeking the help of a qualified therapist an</w:t>
      </w:r>
      <w:r w:rsidR="38BB8C66" w:rsidRPr="111AE317">
        <w:rPr>
          <w:rFonts w:ascii="Arial" w:eastAsia="Arial" w:hAnsi="Arial" w:cs="Arial"/>
        </w:rPr>
        <w:t xml:space="preserve">d counsellor can assist one </w:t>
      </w:r>
      <w:r w:rsidR="504C4DCC" w:rsidRPr="111AE317">
        <w:rPr>
          <w:rFonts w:ascii="Arial" w:eastAsia="Arial" w:hAnsi="Arial" w:cs="Arial"/>
        </w:rPr>
        <w:t xml:space="preserve">to explore thought and emotions and make sense of why </w:t>
      </w:r>
      <w:r w:rsidR="0EF132FE" w:rsidRPr="111AE317">
        <w:rPr>
          <w:rFonts w:ascii="Arial" w:eastAsia="Arial" w:hAnsi="Arial" w:cs="Arial"/>
        </w:rPr>
        <w:t>they are thinking and feeling a certain way</w:t>
      </w:r>
      <w:r w:rsidR="780376E3" w:rsidRPr="111AE317">
        <w:rPr>
          <w:rFonts w:ascii="Arial" w:eastAsia="Arial" w:hAnsi="Arial" w:cs="Arial"/>
        </w:rPr>
        <w:t xml:space="preserve"> so working with a therapist can help an individual </w:t>
      </w:r>
      <w:r w:rsidR="6C3EAE5F" w:rsidRPr="111AE317">
        <w:rPr>
          <w:rFonts w:ascii="Arial" w:eastAsia="Arial" w:hAnsi="Arial" w:cs="Arial"/>
        </w:rPr>
        <w:t>to speak up and face the thoughts and feeling</w:t>
      </w:r>
      <w:r w:rsidR="4B9120F8" w:rsidRPr="111AE317">
        <w:rPr>
          <w:rFonts w:ascii="Arial" w:eastAsia="Arial" w:hAnsi="Arial" w:cs="Arial"/>
        </w:rPr>
        <w:t xml:space="preserve"> rather than bottling them up inside which ma</w:t>
      </w:r>
      <w:r w:rsidR="167F00D0" w:rsidRPr="111AE317">
        <w:rPr>
          <w:rFonts w:ascii="Arial" w:eastAsia="Arial" w:hAnsi="Arial" w:cs="Arial"/>
        </w:rPr>
        <w:t xml:space="preserve">y lead to </w:t>
      </w:r>
      <w:r w:rsidR="2E0FC236" w:rsidRPr="111AE317">
        <w:rPr>
          <w:rFonts w:ascii="Arial" w:eastAsia="Arial" w:hAnsi="Arial" w:cs="Arial"/>
        </w:rPr>
        <w:t>depression, stress</w:t>
      </w:r>
      <w:r w:rsidR="167F00D0" w:rsidRPr="111AE317">
        <w:rPr>
          <w:rFonts w:ascii="Arial" w:eastAsia="Arial" w:hAnsi="Arial" w:cs="Arial"/>
        </w:rPr>
        <w:t xml:space="preserve">, anxiety, and illness. </w:t>
      </w:r>
      <w:r w:rsidR="4C071A00" w:rsidRPr="111AE317">
        <w:rPr>
          <w:rFonts w:ascii="Arial" w:eastAsia="Arial" w:hAnsi="Arial" w:cs="Arial"/>
        </w:rPr>
        <w:t>Therefore,</w:t>
      </w:r>
      <w:r w:rsidR="2E550A78" w:rsidRPr="111AE317">
        <w:rPr>
          <w:rFonts w:ascii="Arial" w:eastAsia="Arial" w:hAnsi="Arial" w:cs="Arial"/>
        </w:rPr>
        <w:t xml:space="preserve"> speaking up will give one the opportunity to reflect and process your </w:t>
      </w:r>
      <w:r w:rsidR="5EB6AB0A" w:rsidRPr="111AE317">
        <w:rPr>
          <w:rFonts w:ascii="Arial" w:eastAsia="Arial" w:hAnsi="Arial" w:cs="Arial"/>
        </w:rPr>
        <w:t>feelings</w:t>
      </w:r>
      <w:r w:rsidR="51E97E42" w:rsidRPr="111AE317">
        <w:rPr>
          <w:rFonts w:ascii="Arial" w:eastAsia="Arial" w:hAnsi="Arial" w:cs="Arial"/>
        </w:rPr>
        <w:t xml:space="preserve"> and thought </w:t>
      </w:r>
      <w:r w:rsidR="766F2211" w:rsidRPr="111AE317">
        <w:rPr>
          <w:rFonts w:ascii="Arial" w:eastAsia="Arial" w:hAnsi="Arial" w:cs="Arial"/>
        </w:rPr>
        <w:t>as</w:t>
      </w:r>
      <w:r w:rsidR="51E97E42" w:rsidRPr="111AE317">
        <w:rPr>
          <w:rFonts w:ascii="Arial" w:eastAsia="Arial" w:hAnsi="Arial" w:cs="Arial"/>
        </w:rPr>
        <w:t xml:space="preserve"> you </w:t>
      </w:r>
      <w:r w:rsidR="3ECCFB5C" w:rsidRPr="111AE317">
        <w:rPr>
          <w:rFonts w:ascii="Arial" w:eastAsia="Arial" w:hAnsi="Arial" w:cs="Arial"/>
        </w:rPr>
        <w:t>wish</w:t>
      </w:r>
      <w:r w:rsidR="00857989">
        <w:rPr>
          <w:rFonts w:ascii="Arial" w:eastAsia="Arial" w:hAnsi="Arial" w:cs="Arial"/>
        </w:rPr>
        <w:t>. Additionally, psychological autopsy studies using coroners’ records to trace contacts of deceased person may shed light on the reason for committing suicide (Appleby et al, 1999)</w:t>
      </w:r>
    </w:p>
    <w:p w14:paraId="558539C5" w14:textId="04F157D7" w:rsidR="5809D29B" w:rsidRDefault="5809D29B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 xml:space="preserve">Social </w:t>
      </w:r>
      <w:r w:rsidR="05B7FC0A" w:rsidRPr="111AE317">
        <w:rPr>
          <w:rFonts w:ascii="Arial" w:eastAsia="Arial" w:hAnsi="Arial" w:cs="Arial"/>
          <w:b/>
          <w:bCs/>
        </w:rPr>
        <w:t>I</w:t>
      </w:r>
      <w:r w:rsidRPr="111AE317">
        <w:rPr>
          <w:rFonts w:ascii="Arial" w:eastAsia="Arial" w:hAnsi="Arial" w:cs="Arial"/>
          <w:b/>
          <w:bCs/>
        </w:rPr>
        <w:t>dentity</w:t>
      </w:r>
      <w:r w:rsidR="01DDCA80" w:rsidRPr="111AE317">
        <w:rPr>
          <w:rFonts w:ascii="Arial" w:eastAsia="Arial" w:hAnsi="Arial" w:cs="Arial"/>
          <w:b/>
          <w:bCs/>
        </w:rPr>
        <w:t xml:space="preserve"> </w:t>
      </w:r>
      <w:r w:rsidR="03BD2287" w:rsidRPr="111AE317">
        <w:rPr>
          <w:rFonts w:ascii="Arial" w:eastAsia="Arial" w:hAnsi="Arial" w:cs="Arial"/>
          <w:b/>
          <w:bCs/>
        </w:rPr>
        <w:t>T</w:t>
      </w:r>
      <w:r w:rsidR="01DDCA80" w:rsidRPr="111AE317">
        <w:rPr>
          <w:rFonts w:ascii="Arial" w:eastAsia="Arial" w:hAnsi="Arial" w:cs="Arial"/>
          <w:b/>
          <w:bCs/>
        </w:rPr>
        <w:t>heory</w:t>
      </w:r>
      <w:r w:rsidR="4D79AD3C" w:rsidRPr="111AE317">
        <w:rPr>
          <w:rFonts w:ascii="Arial" w:eastAsia="Arial" w:hAnsi="Arial" w:cs="Arial"/>
          <w:b/>
          <w:bCs/>
        </w:rPr>
        <w:t xml:space="preserve"> (SIT)</w:t>
      </w:r>
    </w:p>
    <w:p w14:paraId="67551589" w14:textId="249DA038" w:rsidR="3001ACB8" w:rsidRDefault="3001ACB8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 xml:space="preserve">Social identity is the part </w:t>
      </w:r>
      <w:r w:rsidR="45593A45" w:rsidRPr="111AE317">
        <w:rPr>
          <w:rFonts w:ascii="Arial" w:eastAsia="Arial" w:hAnsi="Arial" w:cs="Arial"/>
        </w:rPr>
        <w:t>of it</w:t>
      </w:r>
      <w:r w:rsidR="3CC0A066" w:rsidRPr="111AE317">
        <w:rPr>
          <w:rFonts w:ascii="Arial" w:eastAsia="Arial" w:hAnsi="Arial" w:cs="Arial"/>
        </w:rPr>
        <w:t>self that is defined as one’s group mem</w:t>
      </w:r>
      <w:r w:rsidR="03811DB3" w:rsidRPr="111AE317">
        <w:rPr>
          <w:rFonts w:ascii="Arial" w:eastAsia="Arial" w:hAnsi="Arial" w:cs="Arial"/>
        </w:rPr>
        <w:t>berships. It was formulated by social</w:t>
      </w:r>
      <w:r w:rsidR="316AA08C" w:rsidRPr="111AE317">
        <w:rPr>
          <w:rFonts w:ascii="Arial" w:eastAsia="Arial" w:hAnsi="Arial" w:cs="Arial"/>
        </w:rPr>
        <w:t xml:space="preserve"> psychologist Henri </w:t>
      </w:r>
      <w:proofErr w:type="spellStart"/>
      <w:r w:rsidR="316AA08C" w:rsidRPr="111AE317">
        <w:rPr>
          <w:rFonts w:ascii="Arial" w:eastAsia="Arial" w:hAnsi="Arial" w:cs="Arial"/>
        </w:rPr>
        <w:t>Tajfel</w:t>
      </w:r>
      <w:proofErr w:type="spellEnd"/>
      <w:r w:rsidR="316AA08C" w:rsidRPr="111AE317">
        <w:rPr>
          <w:rFonts w:ascii="Arial" w:eastAsia="Arial" w:hAnsi="Arial" w:cs="Arial"/>
        </w:rPr>
        <w:t xml:space="preserve"> and J</w:t>
      </w:r>
      <w:r w:rsidR="75F1E9FF" w:rsidRPr="111AE317">
        <w:rPr>
          <w:rFonts w:ascii="Arial" w:eastAsia="Arial" w:hAnsi="Arial" w:cs="Arial"/>
        </w:rPr>
        <w:t>ohn Turner in the 197</w:t>
      </w:r>
      <w:r w:rsidR="137A7920" w:rsidRPr="111AE317">
        <w:rPr>
          <w:rFonts w:ascii="Arial" w:eastAsia="Arial" w:hAnsi="Arial" w:cs="Arial"/>
        </w:rPr>
        <w:t xml:space="preserve">0’s, </w:t>
      </w:r>
      <w:r w:rsidR="16A6A7C5" w:rsidRPr="111AE317">
        <w:rPr>
          <w:rFonts w:ascii="Arial" w:eastAsia="Arial" w:hAnsi="Arial" w:cs="Arial"/>
        </w:rPr>
        <w:t xml:space="preserve">and further describes the conditions under which </w:t>
      </w:r>
      <w:r w:rsidR="5D672511" w:rsidRPr="111AE317">
        <w:rPr>
          <w:rFonts w:ascii="Arial" w:eastAsia="Arial" w:hAnsi="Arial" w:cs="Arial"/>
        </w:rPr>
        <w:t>social identity becomes more i</w:t>
      </w:r>
      <w:r w:rsidR="0B50A7EB" w:rsidRPr="111AE317">
        <w:rPr>
          <w:rFonts w:ascii="Arial" w:eastAsia="Arial" w:hAnsi="Arial" w:cs="Arial"/>
        </w:rPr>
        <w:t>mportant than one’s identity as an individual.</w:t>
      </w:r>
      <w:r w:rsidR="0E0E0DE6" w:rsidRPr="111AE317">
        <w:rPr>
          <w:rFonts w:ascii="Arial" w:eastAsia="Arial" w:hAnsi="Arial" w:cs="Arial"/>
        </w:rPr>
        <w:t xml:space="preserve"> This theory also specifies the ways in which social identity can </w:t>
      </w:r>
      <w:r w:rsidR="1F3838E8" w:rsidRPr="111AE317">
        <w:rPr>
          <w:rFonts w:ascii="Arial" w:eastAsia="Arial" w:hAnsi="Arial" w:cs="Arial"/>
        </w:rPr>
        <w:t>influence intergroup behaviour</w:t>
      </w:r>
      <w:r w:rsidR="000232F7">
        <w:rPr>
          <w:rFonts w:ascii="Arial" w:eastAsia="Arial" w:hAnsi="Arial" w:cs="Arial"/>
        </w:rPr>
        <w:t>.</w:t>
      </w:r>
      <w:r w:rsidR="00B91C7A">
        <w:rPr>
          <w:rFonts w:ascii="Arial" w:eastAsia="Arial" w:hAnsi="Arial" w:cs="Arial"/>
        </w:rPr>
        <w:t xml:space="preserve"> </w:t>
      </w:r>
      <w:r w:rsidR="0088067D">
        <w:rPr>
          <w:rFonts w:ascii="Arial" w:eastAsia="Arial" w:hAnsi="Arial" w:cs="Arial"/>
        </w:rPr>
        <w:t>(</w:t>
      </w:r>
      <w:proofErr w:type="spellStart"/>
      <w:r w:rsidR="0088067D">
        <w:rPr>
          <w:rFonts w:ascii="Arial" w:eastAsia="Arial" w:hAnsi="Arial" w:cs="Arial"/>
        </w:rPr>
        <w:t>Abrams</w:t>
      </w:r>
      <w:proofErr w:type="spellEnd"/>
      <w:r w:rsidR="0088067D">
        <w:rPr>
          <w:rFonts w:ascii="Arial" w:eastAsia="Arial" w:hAnsi="Arial" w:cs="Arial"/>
        </w:rPr>
        <w:t xml:space="preserve"> and Hogg</w:t>
      </w:r>
      <w:proofErr w:type="gramStart"/>
      <w:r w:rsidR="0088067D">
        <w:rPr>
          <w:rFonts w:ascii="Arial" w:eastAsia="Arial" w:hAnsi="Arial" w:cs="Arial"/>
        </w:rPr>
        <w:t>,2004</w:t>
      </w:r>
      <w:proofErr w:type="gramEnd"/>
      <w:r w:rsidR="0088067D">
        <w:rPr>
          <w:rFonts w:ascii="Arial" w:eastAsia="Arial" w:hAnsi="Arial" w:cs="Arial"/>
        </w:rPr>
        <w:t>)</w:t>
      </w:r>
    </w:p>
    <w:p w14:paraId="2AEA392F" w14:textId="71F87760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</w:p>
    <w:p w14:paraId="5C6CF02C" w14:textId="1C752CC3" w:rsidR="179936B3" w:rsidRDefault="179936B3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 xml:space="preserve">The </w:t>
      </w:r>
      <w:r w:rsidR="2466637B" w:rsidRPr="111AE317">
        <w:rPr>
          <w:rFonts w:ascii="Arial" w:eastAsia="Arial" w:hAnsi="Arial" w:cs="Arial"/>
          <w:b/>
          <w:bCs/>
        </w:rPr>
        <w:t>three theories of social identity are.</w:t>
      </w:r>
    </w:p>
    <w:p w14:paraId="11F56CF8" w14:textId="265F8539" w:rsidR="0CC768FB" w:rsidRDefault="0CC768FB" w:rsidP="004B4F99">
      <w:pPr>
        <w:pStyle w:val="ListParagraph"/>
        <w:numPr>
          <w:ilvl w:val="0"/>
          <w:numId w:val="5"/>
        </w:num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Social Categorization</w:t>
      </w:r>
      <w:r w:rsidR="00257B04">
        <w:rPr>
          <w:rFonts w:ascii="Arial" w:eastAsia="Arial" w:hAnsi="Arial" w:cs="Arial"/>
        </w:rPr>
        <w:t xml:space="preserve"> </w:t>
      </w:r>
      <w:r w:rsidR="001D7C77">
        <w:rPr>
          <w:rFonts w:ascii="Arial" w:eastAsia="Arial" w:hAnsi="Arial" w:cs="Arial"/>
        </w:rPr>
        <w:t>(</w:t>
      </w:r>
      <w:proofErr w:type="spellStart"/>
      <w:r w:rsidR="001D7C77">
        <w:rPr>
          <w:rFonts w:ascii="Arial" w:eastAsia="Arial" w:hAnsi="Arial" w:cs="Arial"/>
        </w:rPr>
        <w:t>Tajfel</w:t>
      </w:r>
      <w:proofErr w:type="spellEnd"/>
      <w:r w:rsidR="001D7C77">
        <w:rPr>
          <w:rFonts w:ascii="Arial" w:eastAsia="Arial" w:hAnsi="Arial" w:cs="Arial"/>
        </w:rPr>
        <w:t xml:space="preserve"> &amp; Turner, 1986; Turner el al., 1987)</w:t>
      </w:r>
    </w:p>
    <w:p w14:paraId="0798A01C" w14:textId="3D77E648" w:rsidR="000D0091" w:rsidRDefault="000D0091" w:rsidP="004B4F99">
      <w:pPr>
        <w:pStyle w:val="ListParagraph"/>
        <w:numPr>
          <w:ilvl w:val="0"/>
          <w:numId w:val="5"/>
        </w:numPr>
        <w:spacing w:before="30" w:after="3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Social ide</w:t>
      </w:r>
      <w:r w:rsidR="006842A5">
        <w:rPr>
          <w:rFonts w:ascii="Arial" w:eastAsia="Arial" w:hAnsi="Arial" w:cs="Arial"/>
        </w:rPr>
        <w:t xml:space="preserve">ntification ( about intergroup conducted in the late 1960s and early 1970s by Henri </w:t>
      </w:r>
      <w:proofErr w:type="spellStart"/>
      <w:r w:rsidR="006842A5">
        <w:rPr>
          <w:rFonts w:ascii="Arial" w:eastAsia="Arial" w:hAnsi="Arial" w:cs="Arial"/>
        </w:rPr>
        <w:t>Tajfel</w:t>
      </w:r>
      <w:proofErr w:type="spellEnd"/>
      <w:r w:rsidR="006842A5">
        <w:rPr>
          <w:rFonts w:ascii="Arial" w:eastAsia="Arial" w:hAnsi="Arial" w:cs="Arial"/>
        </w:rPr>
        <w:t xml:space="preserve"> and his colleagues at the university of Bristol)</w:t>
      </w:r>
    </w:p>
    <w:p w14:paraId="236ABD73" w14:textId="5599A491" w:rsidR="000D0091" w:rsidRDefault="000D0091" w:rsidP="004B4F99">
      <w:pPr>
        <w:pStyle w:val="ListParagraph"/>
        <w:numPr>
          <w:ilvl w:val="0"/>
          <w:numId w:val="5"/>
        </w:numPr>
        <w:spacing w:before="30" w:after="3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Social comparison</w:t>
      </w:r>
      <w:r w:rsidR="006842A5">
        <w:rPr>
          <w:rFonts w:ascii="Arial" w:eastAsia="Arial" w:hAnsi="Arial" w:cs="Arial"/>
        </w:rPr>
        <w:t xml:space="preserve"> ( was first proposed in 1954 by psychologist Leon </w:t>
      </w:r>
      <w:proofErr w:type="spellStart"/>
      <w:r w:rsidR="006842A5">
        <w:rPr>
          <w:rFonts w:ascii="Arial" w:eastAsia="Arial" w:hAnsi="Arial" w:cs="Arial"/>
        </w:rPr>
        <w:t>Festinger</w:t>
      </w:r>
      <w:proofErr w:type="spellEnd"/>
      <w:r w:rsidR="006842A5">
        <w:rPr>
          <w:rFonts w:ascii="Arial" w:eastAsia="Arial" w:hAnsi="Arial" w:cs="Arial"/>
        </w:rPr>
        <w:t xml:space="preserve"> that people have the ability to evaluate themselves)</w:t>
      </w:r>
    </w:p>
    <w:p w14:paraId="0B19729B" w14:textId="43E3D2A1" w:rsidR="257BB5CF" w:rsidRDefault="257BB5CF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5B98EE4D" w14:textId="674BEFBF" w:rsidR="42C143D4" w:rsidRPr="000D0091" w:rsidRDefault="42C143D4" w:rsidP="004B4F99">
      <w:pPr>
        <w:pStyle w:val="ListParagraph"/>
        <w:spacing w:before="30" w:after="30" w:line="360" w:lineRule="auto"/>
        <w:jc w:val="both"/>
        <w:rPr>
          <w:rFonts w:ascii="Arial" w:eastAsia="Arial" w:hAnsi="Arial" w:cs="Arial"/>
        </w:rPr>
      </w:pPr>
    </w:p>
    <w:p w14:paraId="51BCD08A" w14:textId="0D46B290" w:rsidR="75F095D8" w:rsidRDefault="75F095D8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>How social identity</w:t>
      </w:r>
      <w:r w:rsidR="27B012DD" w:rsidRPr="111AE317">
        <w:rPr>
          <w:rFonts w:ascii="Arial" w:eastAsia="Arial" w:hAnsi="Arial" w:cs="Arial"/>
          <w:b/>
          <w:bCs/>
        </w:rPr>
        <w:t xml:space="preserve"> theory</w:t>
      </w:r>
      <w:r w:rsidRPr="111AE317">
        <w:rPr>
          <w:rFonts w:ascii="Arial" w:eastAsia="Arial" w:hAnsi="Arial" w:cs="Arial"/>
          <w:b/>
          <w:bCs/>
        </w:rPr>
        <w:t xml:space="preserve"> appl</w:t>
      </w:r>
      <w:r w:rsidR="69FE2877" w:rsidRPr="111AE317">
        <w:rPr>
          <w:rFonts w:ascii="Arial" w:eastAsia="Arial" w:hAnsi="Arial" w:cs="Arial"/>
          <w:b/>
          <w:bCs/>
        </w:rPr>
        <w:t>ied</w:t>
      </w:r>
      <w:r w:rsidRPr="111AE317">
        <w:rPr>
          <w:rFonts w:ascii="Arial" w:eastAsia="Arial" w:hAnsi="Arial" w:cs="Arial"/>
          <w:b/>
          <w:bCs/>
        </w:rPr>
        <w:t xml:space="preserve"> to the case study:</w:t>
      </w:r>
    </w:p>
    <w:p w14:paraId="02045AC1" w14:textId="3A85AC31" w:rsidR="102AC66E" w:rsidRDefault="102AC66E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lastRenderedPageBreak/>
        <w:t xml:space="preserve">So, relating the case study to social identity theory, </w:t>
      </w:r>
      <w:r w:rsidR="1B728D2E" w:rsidRPr="111AE317">
        <w:rPr>
          <w:rFonts w:ascii="Arial" w:eastAsia="Arial" w:hAnsi="Arial" w:cs="Arial"/>
        </w:rPr>
        <w:t>it is</w:t>
      </w:r>
      <w:r w:rsidRPr="111AE317">
        <w:rPr>
          <w:rFonts w:ascii="Arial" w:eastAsia="Arial" w:hAnsi="Arial" w:cs="Arial"/>
        </w:rPr>
        <w:t xml:space="preserve"> obvious </w:t>
      </w:r>
      <w:r w:rsidR="6E7C0520" w:rsidRPr="111AE317">
        <w:rPr>
          <w:rFonts w:ascii="Arial" w:eastAsia="Arial" w:hAnsi="Arial" w:cs="Arial"/>
        </w:rPr>
        <w:t xml:space="preserve">that </w:t>
      </w:r>
      <w:r w:rsidR="1E444D34" w:rsidRPr="111AE317">
        <w:rPr>
          <w:rFonts w:ascii="Arial" w:eastAsia="Arial" w:hAnsi="Arial" w:cs="Arial"/>
        </w:rPr>
        <w:t>the social identity theory of the receptionist</w:t>
      </w:r>
      <w:r w:rsidRPr="111AE317">
        <w:rPr>
          <w:rFonts w:ascii="Arial" w:eastAsia="Arial" w:hAnsi="Arial" w:cs="Arial"/>
        </w:rPr>
        <w:t xml:space="preserve"> </w:t>
      </w:r>
      <w:r w:rsidR="58E26516" w:rsidRPr="111AE317">
        <w:rPr>
          <w:rFonts w:ascii="Arial" w:eastAsia="Arial" w:hAnsi="Arial" w:cs="Arial"/>
        </w:rPr>
        <w:t xml:space="preserve">and that of the service user did not </w:t>
      </w:r>
      <w:proofErr w:type="gramStart"/>
      <w:r w:rsidR="58E26516" w:rsidRPr="111AE317">
        <w:rPr>
          <w:rFonts w:ascii="Arial" w:eastAsia="Arial" w:hAnsi="Arial" w:cs="Arial"/>
        </w:rPr>
        <w:t>match</w:t>
      </w:r>
      <w:r w:rsidR="625FC0A7" w:rsidRPr="111AE317">
        <w:rPr>
          <w:rFonts w:ascii="Arial" w:eastAsia="Arial" w:hAnsi="Arial" w:cs="Arial"/>
        </w:rPr>
        <w:t>,</w:t>
      </w:r>
      <w:proofErr w:type="gramEnd"/>
      <w:r w:rsidR="625FC0A7" w:rsidRPr="111AE317">
        <w:rPr>
          <w:rFonts w:ascii="Arial" w:eastAsia="Arial" w:hAnsi="Arial" w:cs="Arial"/>
        </w:rPr>
        <w:t xml:space="preserve"> they both have their own social differences</w:t>
      </w:r>
      <w:r w:rsidR="7CF6F7D5" w:rsidRPr="111AE317">
        <w:rPr>
          <w:rFonts w:ascii="Arial" w:eastAsia="Arial" w:hAnsi="Arial" w:cs="Arial"/>
        </w:rPr>
        <w:t xml:space="preserve"> and </w:t>
      </w:r>
      <w:r w:rsidR="100E48CE" w:rsidRPr="111AE317">
        <w:rPr>
          <w:rFonts w:ascii="Arial" w:eastAsia="Arial" w:hAnsi="Arial" w:cs="Arial"/>
        </w:rPr>
        <w:t>do not</w:t>
      </w:r>
      <w:r w:rsidR="7CF6F7D5" w:rsidRPr="111AE317">
        <w:rPr>
          <w:rFonts w:ascii="Arial" w:eastAsia="Arial" w:hAnsi="Arial" w:cs="Arial"/>
        </w:rPr>
        <w:t xml:space="preserve"> have any social categorisation in common.</w:t>
      </w:r>
      <w:r w:rsidR="299BDA34" w:rsidRPr="111AE317">
        <w:rPr>
          <w:rFonts w:ascii="Arial" w:eastAsia="Arial" w:hAnsi="Arial" w:cs="Arial"/>
        </w:rPr>
        <w:t xml:space="preserve"> The receptionist could have done better based </w:t>
      </w:r>
      <w:r w:rsidR="07E75B35" w:rsidRPr="111AE317">
        <w:rPr>
          <w:rFonts w:ascii="Arial" w:eastAsia="Arial" w:hAnsi="Arial" w:cs="Arial"/>
        </w:rPr>
        <w:t xml:space="preserve">on her job </w:t>
      </w:r>
      <w:r w:rsidR="0811F288" w:rsidRPr="111AE317">
        <w:rPr>
          <w:rFonts w:ascii="Arial" w:eastAsia="Arial" w:hAnsi="Arial" w:cs="Arial"/>
        </w:rPr>
        <w:t>specification;</w:t>
      </w:r>
      <w:r w:rsidR="13D6BB0C" w:rsidRPr="111AE317">
        <w:rPr>
          <w:rFonts w:ascii="Arial" w:eastAsia="Arial" w:hAnsi="Arial" w:cs="Arial"/>
        </w:rPr>
        <w:t xml:space="preserve"> she c</w:t>
      </w:r>
      <w:r w:rsidR="01AB5C24" w:rsidRPr="111AE317">
        <w:rPr>
          <w:rFonts w:ascii="Arial" w:eastAsia="Arial" w:hAnsi="Arial" w:cs="Arial"/>
        </w:rPr>
        <w:t xml:space="preserve">ould have used her </w:t>
      </w:r>
      <w:r w:rsidR="40504155" w:rsidRPr="111AE317">
        <w:rPr>
          <w:rFonts w:ascii="Arial" w:eastAsia="Arial" w:hAnsi="Arial" w:cs="Arial"/>
        </w:rPr>
        <w:t>experience</w:t>
      </w:r>
      <w:r w:rsidR="01AB5C24" w:rsidRPr="111AE317">
        <w:rPr>
          <w:rFonts w:ascii="Arial" w:eastAsia="Arial" w:hAnsi="Arial" w:cs="Arial"/>
        </w:rPr>
        <w:t xml:space="preserve"> as someone that</w:t>
      </w:r>
      <w:r w:rsidR="05A300F8" w:rsidRPr="111AE317">
        <w:rPr>
          <w:rFonts w:ascii="Arial" w:eastAsia="Arial" w:hAnsi="Arial" w:cs="Arial"/>
        </w:rPr>
        <w:t xml:space="preserve"> </w:t>
      </w:r>
      <w:r w:rsidR="055BBCEB" w:rsidRPr="111AE317">
        <w:rPr>
          <w:rFonts w:ascii="Arial" w:eastAsia="Arial" w:hAnsi="Arial" w:cs="Arial"/>
        </w:rPr>
        <w:t xml:space="preserve">is </w:t>
      </w:r>
      <w:r w:rsidR="05A300F8" w:rsidRPr="111AE317">
        <w:rPr>
          <w:rFonts w:ascii="Arial" w:eastAsia="Arial" w:hAnsi="Arial" w:cs="Arial"/>
        </w:rPr>
        <w:t>working in a counselling centre</w:t>
      </w:r>
      <w:r w:rsidR="6991F088" w:rsidRPr="111AE317">
        <w:rPr>
          <w:rFonts w:ascii="Arial" w:eastAsia="Arial" w:hAnsi="Arial" w:cs="Arial"/>
        </w:rPr>
        <w:t xml:space="preserve"> to know that the service user obviously came there for counselling</w:t>
      </w:r>
      <w:r w:rsidR="3F4364FE" w:rsidRPr="111AE317">
        <w:rPr>
          <w:rFonts w:ascii="Arial" w:eastAsia="Arial" w:hAnsi="Arial" w:cs="Arial"/>
        </w:rPr>
        <w:t xml:space="preserve"> and may not be mentally fit</w:t>
      </w:r>
      <w:r w:rsidR="7B404DAC" w:rsidRPr="111AE317">
        <w:rPr>
          <w:rFonts w:ascii="Arial" w:eastAsia="Arial" w:hAnsi="Arial" w:cs="Arial"/>
        </w:rPr>
        <w:t xml:space="preserve"> otherwise he </w:t>
      </w:r>
      <w:r w:rsidR="57DC8AA8" w:rsidRPr="111AE317">
        <w:rPr>
          <w:rFonts w:ascii="Arial" w:eastAsia="Arial" w:hAnsi="Arial" w:cs="Arial"/>
        </w:rPr>
        <w:t>would not</w:t>
      </w:r>
      <w:r w:rsidR="12D10F13" w:rsidRPr="111AE317">
        <w:rPr>
          <w:rFonts w:ascii="Arial" w:eastAsia="Arial" w:hAnsi="Arial" w:cs="Arial"/>
        </w:rPr>
        <w:t xml:space="preserve"> have </w:t>
      </w:r>
      <w:proofErr w:type="gramStart"/>
      <w:r w:rsidR="12D10F13" w:rsidRPr="111AE317">
        <w:rPr>
          <w:rFonts w:ascii="Arial" w:eastAsia="Arial" w:hAnsi="Arial" w:cs="Arial"/>
        </w:rPr>
        <w:t>been</w:t>
      </w:r>
      <w:r w:rsidR="7B404DAC" w:rsidRPr="111AE317">
        <w:rPr>
          <w:rFonts w:ascii="Arial" w:eastAsia="Arial" w:hAnsi="Arial" w:cs="Arial"/>
        </w:rPr>
        <w:t xml:space="preserve">  there</w:t>
      </w:r>
      <w:proofErr w:type="gramEnd"/>
      <w:r w:rsidR="7B404DAC" w:rsidRPr="111AE317">
        <w:rPr>
          <w:rFonts w:ascii="Arial" w:eastAsia="Arial" w:hAnsi="Arial" w:cs="Arial"/>
        </w:rPr>
        <w:t xml:space="preserve"> in the first place</w:t>
      </w:r>
      <w:r w:rsidR="05A300F8" w:rsidRPr="111AE317">
        <w:rPr>
          <w:rFonts w:ascii="Arial" w:eastAsia="Arial" w:hAnsi="Arial" w:cs="Arial"/>
        </w:rPr>
        <w:t xml:space="preserve"> </w:t>
      </w:r>
      <w:r w:rsidR="6A07E990" w:rsidRPr="111AE317">
        <w:rPr>
          <w:rFonts w:ascii="Arial" w:eastAsia="Arial" w:hAnsi="Arial" w:cs="Arial"/>
        </w:rPr>
        <w:t xml:space="preserve">and this would have made her </w:t>
      </w:r>
      <w:r w:rsidR="325244F8" w:rsidRPr="111AE317">
        <w:rPr>
          <w:rFonts w:ascii="Arial" w:eastAsia="Arial" w:hAnsi="Arial" w:cs="Arial"/>
        </w:rPr>
        <w:t xml:space="preserve"> approach the </w:t>
      </w:r>
      <w:r w:rsidR="35A49FE9" w:rsidRPr="111AE317">
        <w:rPr>
          <w:rFonts w:ascii="Arial" w:eastAsia="Arial" w:hAnsi="Arial" w:cs="Arial"/>
        </w:rPr>
        <w:t>situation better than the way she did</w:t>
      </w:r>
      <w:r w:rsidR="4303BE16" w:rsidRPr="111AE317">
        <w:rPr>
          <w:rFonts w:ascii="Arial" w:eastAsia="Arial" w:hAnsi="Arial" w:cs="Arial"/>
        </w:rPr>
        <w:t xml:space="preserve"> so,</w:t>
      </w:r>
      <w:r w:rsidR="070DEF01" w:rsidRPr="111AE317">
        <w:rPr>
          <w:rFonts w:ascii="Arial" w:eastAsia="Arial" w:hAnsi="Arial" w:cs="Arial"/>
        </w:rPr>
        <w:t xml:space="preserve"> there is no </w:t>
      </w:r>
      <w:r w:rsidR="03D38742" w:rsidRPr="111AE317">
        <w:rPr>
          <w:rFonts w:ascii="Arial" w:eastAsia="Arial" w:hAnsi="Arial" w:cs="Arial"/>
        </w:rPr>
        <w:t xml:space="preserve">social </w:t>
      </w:r>
      <w:r w:rsidR="070DEF01" w:rsidRPr="111AE317">
        <w:rPr>
          <w:rFonts w:ascii="Arial" w:eastAsia="Arial" w:hAnsi="Arial" w:cs="Arial"/>
        </w:rPr>
        <w:t>categorisation</w:t>
      </w:r>
      <w:r w:rsidR="7588CC57" w:rsidRPr="111AE317">
        <w:rPr>
          <w:rFonts w:ascii="Arial" w:eastAsia="Arial" w:hAnsi="Arial" w:cs="Arial"/>
        </w:rPr>
        <w:t>,</w:t>
      </w:r>
      <w:r w:rsidR="72F54280" w:rsidRPr="111AE317">
        <w:rPr>
          <w:rFonts w:ascii="Arial" w:eastAsia="Arial" w:hAnsi="Arial" w:cs="Arial"/>
        </w:rPr>
        <w:t xml:space="preserve"> social </w:t>
      </w:r>
      <w:r w:rsidR="096D0449" w:rsidRPr="111AE317">
        <w:rPr>
          <w:rFonts w:ascii="Arial" w:eastAsia="Arial" w:hAnsi="Arial" w:cs="Arial"/>
        </w:rPr>
        <w:t>identity,</w:t>
      </w:r>
      <w:r w:rsidR="72F54280" w:rsidRPr="111AE317">
        <w:rPr>
          <w:rFonts w:ascii="Arial" w:eastAsia="Arial" w:hAnsi="Arial" w:cs="Arial"/>
        </w:rPr>
        <w:t xml:space="preserve"> and social compari</w:t>
      </w:r>
      <w:r w:rsidR="2E5FBFF3" w:rsidRPr="111AE317">
        <w:rPr>
          <w:rFonts w:ascii="Arial" w:eastAsia="Arial" w:hAnsi="Arial" w:cs="Arial"/>
        </w:rPr>
        <w:t>son</w:t>
      </w:r>
      <w:r w:rsidR="56DCFF34" w:rsidRPr="111AE317">
        <w:rPr>
          <w:rFonts w:ascii="Arial" w:eastAsia="Arial" w:hAnsi="Arial" w:cs="Arial"/>
        </w:rPr>
        <w:t xml:space="preserve"> between them</w:t>
      </w:r>
      <w:r w:rsidR="33793C30" w:rsidRPr="111AE317">
        <w:rPr>
          <w:rFonts w:ascii="Arial" w:eastAsia="Arial" w:hAnsi="Arial" w:cs="Arial"/>
        </w:rPr>
        <w:t xml:space="preserve">. </w:t>
      </w:r>
      <w:r w:rsidR="72CFED46" w:rsidRPr="111AE317">
        <w:rPr>
          <w:rFonts w:ascii="Arial" w:eastAsia="Arial" w:hAnsi="Arial" w:cs="Arial"/>
        </w:rPr>
        <w:t>Their social identity</w:t>
      </w:r>
      <w:r w:rsidR="05969A71" w:rsidRPr="111AE317">
        <w:rPr>
          <w:rFonts w:ascii="Arial" w:eastAsia="Arial" w:hAnsi="Arial" w:cs="Arial"/>
        </w:rPr>
        <w:t xml:space="preserve"> played </w:t>
      </w:r>
      <w:r w:rsidR="2F047A74" w:rsidRPr="111AE317">
        <w:rPr>
          <w:rFonts w:ascii="Arial" w:eastAsia="Arial" w:hAnsi="Arial" w:cs="Arial"/>
        </w:rPr>
        <w:t>a significant role</w:t>
      </w:r>
      <w:r w:rsidR="05969A71" w:rsidRPr="111AE317">
        <w:rPr>
          <w:rFonts w:ascii="Arial" w:eastAsia="Arial" w:hAnsi="Arial" w:cs="Arial"/>
        </w:rPr>
        <w:t xml:space="preserve"> in the case study because they are from different group</w:t>
      </w:r>
      <w:r w:rsidR="0075651B">
        <w:rPr>
          <w:rFonts w:ascii="Arial" w:eastAsia="Arial" w:hAnsi="Arial" w:cs="Arial"/>
        </w:rPr>
        <w:t>, different orientation</w:t>
      </w:r>
      <w:r w:rsidR="11629353" w:rsidRPr="111AE317">
        <w:rPr>
          <w:rFonts w:ascii="Arial" w:eastAsia="Arial" w:hAnsi="Arial" w:cs="Arial"/>
        </w:rPr>
        <w:t xml:space="preserve"> with different job role</w:t>
      </w:r>
      <w:r w:rsidR="329452DC" w:rsidRPr="111AE317">
        <w:rPr>
          <w:rFonts w:ascii="Arial" w:eastAsia="Arial" w:hAnsi="Arial" w:cs="Arial"/>
        </w:rPr>
        <w:t xml:space="preserve">, </w:t>
      </w:r>
      <w:r w:rsidR="12CBAEC9" w:rsidRPr="111AE317">
        <w:rPr>
          <w:rFonts w:ascii="Arial" w:eastAsia="Arial" w:hAnsi="Arial" w:cs="Arial"/>
        </w:rPr>
        <w:t>the receptionist</w:t>
      </w:r>
      <w:r w:rsidR="2D8F7FEE" w:rsidRPr="111AE317">
        <w:rPr>
          <w:rFonts w:ascii="Arial" w:eastAsia="Arial" w:hAnsi="Arial" w:cs="Arial"/>
        </w:rPr>
        <w:t xml:space="preserve"> looked down on the </w:t>
      </w:r>
      <w:r w:rsidR="7A47CAF4" w:rsidRPr="111AE317">
        <w:rPr>
          <w:rFonts w:ascii="Arial" w:eastAsia="Arial" w:hAnsi="Arial" w:cs="Arial"/>
        </w:rPr>
        <w:t>service user</w:t>
      </w:r>
      <w:r w:rsidR="639BF2E2" w:rsidRPr="111AE317">
        <w:rPr>
          <w:rFonts w:ascii="Arial" w:eastAsia="Arial" w:hAnsi="Arial" w:cs="Arial"/>
        </w:rPr>
        <w:t xml:space="preserve"> maybe because of his disability</w:t>
      </w:r>
      <w:r w:rsidR="028D75D7" w:rsidRPr="111AE317">
        <w:rPr>
          <w:rFonts w:ascii="Arial" w:eastAsia="Arial" w:hAnsi="Arial" w:cs="Arial"/>
        </w:rPr>
        <w:t xml:space="preserve"> and the huge age difference between them</w:t>
      </w:r>
      <w:r w:rsidR="0075651B">
        <w:rPr>
          <w:rFonts w:ascii="Arial" w:eastAsia="Arial" w:hAnsi="Arial" w:cs="Arial"/>
        </w:rPr>
        <w:t xml:space="preserve"> otherwise </w:t>
      </w:r>
      <w:r w:rsidR="6FE34516" w:rsidRPr="111AE317">
        <w:rPr>
          <w:rFonts w:ascii="Arial" w:eastAsia="Arial" w:hAnsi="Arial" w:cs="Arial"/>
        </w:rPr>
        <w:t>she</w:t>
      </w:r>
      <w:r w:rsidR="0075651B">
        <w:rPr>
          <w:rFonts w:ascii="Arial" w:eastAsia="Arial" w:hAnsi="Arial" w:cs="Arial"/>
        </w:rPr>
        <w:t xml:space="preserve"> could not</w:t>
      </w:r>
      <w:r w:rsidR="00463086" w:rsidRPr="111AE317">
        <w:rPr>
          <w:rFonts w:ascii="Arial" w:eastAsia="Arial" w:hAnsi="Arial" w:cs="Arial"/>
        </w:rPr>
        <w:t xml:space="preserve"> have </w:t>
      </w:r>
      <w:r w:rsidR="201434E3" w:rsidRPr="111AE317">
        <w:rPr>
          <w:rFonts w:ascii="Arial" w:eastAsia="Arial" w:hAnsi="Arial" w:cs="Arial"/>
        </w:rPr>
        <w:t xml:space="preserve">approached and talked to the service user with </w:t>
      </w:r>
      <w:r w:rsidR="2C810B18" w:rsidRPr="111AE317">
        <w:rPr>
          <w:rFonts w:ascii="Arial" w:eastAsia="Arial" w:hAnsi="Arial" w:cs="Arial"/>
        </w:rPr>
        <w:t>the way she did</w:t>
      </w:r>
    </w:p>
    <w:p w14:paraId="0DEA0A88" w14:textId="29686754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6B8D8517" w14:textId="6DB621D0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1B97D178" w14:textId="76C3D80E" w:rsidR="6B34A87E" w:rsidRDefault="6B34A87E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>Attribution theory:</w:t>
      </w:r>
    </w:p>
    <w:p w14:paraId="4184E6D8" w14:textId="13A69A6B" w:rsidR="08411000" w:rsidRDefault="08411000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This is a theory about how individuals explain things</w:t>
      </w:r>
      <w:r w:rsidR="6DFA18FC" w:rsidRPr="111AE317">
        <w:rPr>
          <w:rFonts w:ascii="Arial" w:eastAsia="Arial" w:hAnsi="Arial" w:cs="Arial"/>
        </w:rPr>
        <w:t xml:space="preserve">. It is referred to the way people </w:t>
      </w:r>
      <w:r w:rsidR="4D4C8B95" w:rsidRPr="111AE317">
        <w:rPr>
          <w:rFonts w:ascii="Arial" w:eastAsia="Arial" w:hAnsi="Arial" w:cs="Arial"/>
        </w:rPr>
        <w:t>try to understand the behaviour of others or ex</w:t>
      </w:r>
      <w:r w:rsidR="64DD4CFB" w:rsidRPr="111AE317">
        <w:rPr>
          <w:rFonts w:ascii="Arial" w:eastAsia="Arial" w:hAnsi="Arial" w:cs="Arial"/>
        </w:rPr>
        <w:t xml:space="preserve">plain what is happening around them. This theory </w:t>
      </w:r>
      <w:r w:rsidR="768BAA1F" w:rsidRPr="111AE317">
        <w:rPr>
          <w:rFonts w:ascii="Arial" w:eastAsia="Arial" w:hAnsi="Arial" w:cs="Arial"/>
        </w:rPr>
        <w:t>tries</w:t>
      </w:r>
      <w:r w:rsidR="64DD4CFB" w:rsidRPr="111AE317">
        <w:rPr>
          <w:rFonts w:ascii="Arial" w:eastAsia="Arial" w:hAnsi="Arial" w:cs="Arial"/>
        </w:rPr>
        <w:t xml:space="preserve"> </w:t>
      </w:r>
      <w:r w:rsidR="6B43E35F" w:rsidRPr="111AE317">
        <w:rPr>
          <w:rFonts w:ascii="Arial" w:eastAsia="Arial" w:hAnsi="Arial" w:cs="Arial"/>
        </w:rPr>
        <w:t>to explain why people make certain causal attributions.</w:t>
      </w:r>
      <w:r w:rsidR="00E61DA6">
        <w:rPr>
          <w:rFonts w:ascii="Arial" w:eastAsia="Arial" w:hAnsi="Arial" w:cs="Arial"/>
        </w:rPr>
        <w:t xml:space="preserve"> The origin of attribution thinking for psychology was Fritz </w:t>
      </w:r>
      <w:proofErr w:type="spellStart"/>
      <w:r w:rsidR="00E61DA6">
        <w:rPr>
          <w:rFonts w:ascii="Arial" w:eastAsia="Arial" w:hAnsi="Arial" w:cs="Arial"/>
        </w:rPr>
        <w:t>Heider</w:t>
      </w:r>
      <w:proofErr w:type="spellEnd"/>
      <w:r w:rsidR="00E61DA6">
        <w:rPr>
          <w:rFonts w:ascii="Arial" w:eastAsia="Arial" w:hAnsi="Arial" w:cs="Arial"/>
        </w:rPr>
        <w:t xml:space="preserve"> and his seminal book: The psychology of Interpersonal Relationships (</w:t>
      </w:r>
      <w:proofErr w:type="spellStart"/>
      <w:r w:rsidR="00E61DA6">
        <w:rPr>
          <w:rFonts w:ascii="Arial" w:eastAsia="Arial" w:hAnsi="Arial" w:cs="Arial"/>
        </w:rPr>
        <w:t>Heider</w:t>
      </w:r>
      <w:proofErr w:type="spellEnd"/>
      <w:r w:rsidR="00E61DA6">
        <w:rPr>
          <w:rFonts w:ascii="Arial" w:eastAsia="Arial" w:hAnsi="Arial" w:cs="Arial"/>
        </w:rPr>
        <w:t>, 1958).</w:t>
      </w:r>
    </w:p>
    <w:p w14:paraId="728619F5" w14:textId="5B7135B9" w:rsidR="3AE262F1" w:rsidRDefault="3AE262F1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>Fundamental Attribution Error:</w:t>
      </w:r>
    </w:p>
    <w:p w14:paraId="5FD3032A" w14:textId="081304C0" w:rsidR="09C15089" w:rsidRDefault="09C15089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The fundamental attribution error is</w:t>
      </w:r>
      <w:r w:rsidR="35365A2B" w:rsidRPr="111AE317">
        <w:rPr>
          <w:rFonts w:ascii="Arial" w:eastAsia="Arial" w:hAnsi="Arial" w:cs="Arial"/>
        </w:rPr>
        <w:t xml:space="preserve"> the likelihood to a</w:t>
      </w:r>
      <w:r w:rsidR="6D74A8F8" w:rsidRPr="111AE317">
        <w:rPr>
          <w:rFonts w:ascii="Arial" w:eastAsia="Arial" w:hAnsi="Arial" w:cs="Arial"/>
        </w:rPr>
        <w:t>ttribute other individual behaviour to int</w:t>
      </w:r>
      <w:r w:rsidR="5F76AC9B" w:rsidRPr="111AE317">
        <w:rPr>
          <w:rFonts w:ascii="Arial" w:eastAsia="Arial" w:hAnsi="Arial" w:cs="Arial"/>
        </w:rPr>
        <w:t xml:space="preserve">ernal factors like personality traits, </w:t>
      </w:r>
      <w:r w:rsidR="17B4FB69" w:rsidRPr="111AE317">
        <w:rPr>
          <w:rFonts w:ascii="Arial" w:eastAsia="Arial" w:hAnsi="Arial" w:cs="Arial"/>
        </w:rPr>
        <w:t>abilities,</w:t>
      </w:r>
      <w:r w:rsidR="5F76AC9B" w:rsidRPr="111AE317">
        <w:rPr>
          <w:rFonts w:ascii="Arial" w:eastAsia="Arial" w:hAnsi="Arial" w:cs="Arial"/>
        </w:rPr>
        <w:t xml:space="preserve"> and feelings</w:t>
      </w:r>
      <w:r w:rsidR="3BC10CC5" w:rsidRPr="111AE317">
        <w:rPr>
          <w:rFonts w:ascii="Arial" w:eastAsia="Arial" w:hAnsi="Arial" w:cs="Arial"/>
        </w:rPr>
        <w:t xml:space="preserve">. </w:t>
      </w:r>
      <w:r w:rsidR="11D29727" w:rsidRPr="111AE317">
        <w:rPr>
          <w:rFonts w:ascii="Arial" w:eastAsia="Arial" w:hAnsi="Arial" w:cs="Arial"/>
        </w:rPr>
        <w:t>The fundamental attribution error is also called the correspond</w:t>
      </w:r>
      <w:r w:rsidR="2963588D" w:rsidRPr="111AE317">
        <w:rPr>
          <w:rFonts w:ascii="Arial" w:eastAsia="Arial" w:hAnsi="Arial" w:cs="Arial"/>
        </w:rPr>
        <w:t xml:space="preserve">ence bias, </w:t>
      </w:r>
      <w:r w:rsidR="0B1E2A1D" w:rsidRPr="111AE317">
        <w:rPr>
          <w:rFonts w:ascii="Arial" w:eastAsia="Arial" w:hAnsi="Arial" w:cs="Arial"/>
        </w:rPr>
        <w:t xml:space="preserve">since is assumed that other </w:t>
      </w:r>
      <w:r w:rsidR="560C09F4" w:rsidRPr="111AE317">
        <w:rPr>
          <w:rFonts w:ascii="Arial" w:eastAsia="Arial" w:hAnsi="Arial" w:cs="Arial"/>
        </w:rPr>
        <w:t>people's</w:t>
      </w:r>
      <w:r w:rsidR="0B1E2A1D" w:rsidRPr="111AE317">
        <w:rPr>
          <w:rFonts w:ascii="Arial" w:eastAsia="Arial" w:hAnsi="Arial" w:cs="Arial"/>
        </w:rPr>
        <w:t xml:space="preserve"> behaviou</w:t>
      </w:r>
      <w:r w:rsidR="76B9975B" w:rsidRPr="111AE317">
        <w:rPr>
          <w:rFonts w:ascii="Arial" w:eastAsia="Arial" w:hAnsi="Arial" w:cs="Arial"/>
        </w:rPr>
        <w:t>r corresponds to their personal attribute</w:t>
      </w:r>
      <w:r w:rsidR="4842BBC0" w:rsidRPr="111AE317">
        <w:rPr>
          <w:rFonts w:ascii="Arial" w:eastAsia="Arial" w:hAnsi="Arial" w:cs="Arial"/>
        </w:rPr>
        <w:t>s. Sometimes people tend to attribute it to situatio</w:t>
      </w:r>
      <w:r w:rsidR="0867F480" w:rsidRPr="111AE317">
        <w:rPr>
          <w:rFonts w:ascii="Arial" w:eastAsia="Arial" w:hAnsi="Arial" w:cs="Arial"/>
        </w:rPr>
        <w:t>nal factors</w:t>
      </w:r>
      <w:r w:rsidR="00C93550">
        <w:rPr>
          <w:rFonts w:ascii="Arial" w:eastAsia="Arial" w:hAnsi="Arial" w:cs="Arial"/>
        </w:rPr>
        <w:t>. (Rose 1977)</w:t>
      </w:r>
    </w:p>
    <w:p w14:paraId="4678B20B" w14:textId="34CF9550" w:rsidR="676996F5" w:rsidRDefault="676996F5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>Key theories:</w:t>
      </w:r>
    </w:p>
    <w:p w14:paraId="7FBBA054" w14:textId="30DAA53A" w:rsidR="676996F5" w:rsidRDefault="676996F5" w:rsidP="004B4F99">
      <w:pPr>
        <w:pStyle w:val="ListParagraph"/>
        <w:numPr>
          <w:ilvl w:val="0"/>
          <w:numId w:val="2"/>
        </w:num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</w:rPr>
        <w:t>Principle</w:t>
      </w:r>
      <w:r w:rsidR="170F4BE4" w:rsidRPr="111AE317">
        <w:rPr>
          <w:rFonts w:ascii="Arial" w:eastAsia="Arial" w:hAnsi="Arial" w:cs="Arial"/>
        </w:rPr>
        <w:t xml:space="preserve"> 1</w:t>
      </w:r>
      <w:r w:rsidRPr="111AE317">
        <w:rPr>
          <w:rFonts w:ascii="Arial" w:eastAsia="Arial" w:hAnsi="Arial" w:cs="Arial"/>
        </w:rPr>
        <w:t xml:space="preserve"> – people believe that behaviour </w:t>
      </w:r>
      <w:r w:rsidR="6668630F" w:rsidRPr="111AE317">
        <w:rPr>
          <w:rFonts w:ascii="Arial" w:eastAsia="Arial" w:hAnsi="Arial" w:cs="Arial"/>
        </w:rPr>
        <w:t xml:space="preserve">is not </w:t>
      </w:r>
      <w:r w:rsidR="64B36158" w:rsidRPr="111AE317">
        <w:rPr>
          <w:rFonts w:ascii="Arial" w:eastAsia="Arial" w:hAnsi="Arial" w:cs="Arial"/>
        </w:rPr>
        <w:t>random, it is caused by some sort of motivation</w:t>
      </w:r>
    </w:p>
    <w:p w14:paraId="2EB96579" w14:textId="3C124933" w:rsidR="39A89F94" w:rsidRDefault="39A89F94" w:rsidP="004B4F99">
      <w:pPr>
        <w:pStyle w:val="ListParagraph"/>
        <w:numPr>
          <w:ilvl w:val="0"/>
          <w:numId w:val="2"/>
        </w:num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</w:rPr>
        <w:t>Principle 2</w:t>
      </w:r>
      <w:r w:rsidR="28BDA908" w:rsidRPr="111AE317">
        <w:rPr>
          <w:rFonts w:ascii="Arial" w:eastAsia="Arial" w:hAnsi="Arial" w:cs="Arial"/>
        </w:rPr>
        <w:t xml:space="preserve"> – individuals gather evidence to try</w:t>
      </w:r>
      <w:r w:rsidR="67628E39" w:rsidRPr="111AE317">
        <w:rPr>
          <w:rFonts w:ascii="Arial" w:eastAsia="Arial" w:hAnsi="Arial" w:cs="Arial"/>
        </w:rPr>
        <w:t xml:space="preserve"> to generate and support their causal theories</w:t>
      </w:r>
    </w:p>
    <w:p w14:paraId="2C758D00" w14:textId="73BD0FD0" w:rsidR="67628E39" w:rsidRDefault="67628E39" w:rsidP="004B4F99">
      <w:pPr>
        <w:pStyle w:val="ListParagraph"/>
        <w:numPr>
          <w:ilvl w:val="0"/>
          <w:numId w:val="2"/>
        </w:num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</w:rPr>
        <w:t xml:space="preserve">Principle 3 – humans attribute behaviour </w:t>
      </w:r>
      <w:r w:rsidR="76D7B784" w:rsidRPr="111AE317">
        <w:rPr>
          <w:rFonts w:ascii="Arial" w:eastAsia="Arial" w:hAnsi="Arial" w:cs="Arial"/>
        </w:rPr>
        <w:t>internally or externally</w:t>
      </w:r>
    </w:p>
    <w:p w14:paraId="683CA963" w14:textId="1F08EBF5" w:rsidR="5C90C081" w:rsidRDefault="5C90C081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>How attribution theory and the fundamental attr</w:t>
      </w:r>
      <w:r w:rsidR="02A3B067" w:rsidRPr="111AE317">
        <w:rPr>
          <w:rFonts w:ascii="Arial" w:eastAsia="Arial" w:hAnsi="Arial" w:cs="Arial"/>
          <w:b/>
          <w:bCs/>
        </w:rPr>
        <w:t>ibution error appl</w:t>
      </w:r>
      <w:r w:rsidR="485DA044" w:rsidRPr="111AE317">
        <w:rPr>
          <w:rFonts w:ascii="Arial" w:eastAsia="Arial" w:hAnsi="Arial" w:cs="Arial"/>
          <w:b/>
          <w:bCs/>
        </w:rPr>
        <w:t>ied</w:t>
      </w:r>
      <w:r w:rsidR="02A3B067" w:rsidRPr="111AE317">
        <w:rPr>
          <w:rFonts w:ascii="Arial" w:eastAsia="Arial" w:hAnsi="Arial" w:cs="Arial"/>
          <w:b/>
          <w:bCs/>
        </w:rPr>
        <w:t xml:space="preserve"> to the case study</w:t>
      </w:r>
    </w:p>
    <w:p w14:paraId="13C1E173" w14:textId="08B94FBA" w:rsidR="7C68C0C2" w:rsidRDefault="7C68C0C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 xml:space="preserve">The receptionist </w:t>
      </w:r>
      <w:r w:rsidR="0F1851CD" w:rsidRPr="111AE317">
        <w:rPr>
          <w:rFonts w:ascii="Arial" w:eastAsia="Arial" w:hAnsi="Arial" w:cs="Arial"/>
        </w:rPr>
        <w:t>did not show any knowledge or understanding of attribution theory otherwise she co</w:t>
      </w:r>
      <w:r w:rsidR="20C6AEF1" w:rsidRPr="111AE317">
        <w:rPr>
          <w:rFonts w:ascii="Arial" w:eastAsia="Arial" w:hAnsi="Arial" w:cs="Arial"/>
        </w:rPr>
        <w:t>uld</w:t>
      </w:r>
      <w:r w:rsidR="103DE381" w:rsidRPr="111AE317">
        <w:rPr>
          <w:rFonts w:ascii="Arial" w:eastAsia="Arial" w:hAnsi="Arial" w:cs="Arial"/>
        </w:rPr>
        <w:t xml:space="preserve"> have</w:t>
      </w:r>
      <w:r w:rsidR="20C6AEF1" w:rsidRPr="111AE317">
        <w:rPr>
          <w:rFonts w:ascii="Arial" w:eastAsia="Arial" w:hAnsi="Arial" w:cs="Arial"/>
        </w:rPr>
        <w:t xml:space="preserve"> be</w:t>
      </w:r>
      <w:r w:rsidR="52E59E09" w:rsidRPr="111AE317">
        <w:rPr>
          <w:rFonts w:ascii="Arial" w:eastAsia="Arial" w:hAnsi="Arial" w:cs="Arial"/>
        </w:rPr>
        <w:t>en</w:t>
      </w:r>
      <w:r w:rsidR="20C6AEF1" w:rsidRPr="111AE317">
        <w:rPr>
          <w:rFonts w:ascii="Arial" w:eastAsia="Arial" w:hAnsi="Arial" w:cs="Arial"/>
        </w:rPr>
        <w:t xml:space="preserve"> more polite with the service user having seen his condition</w:t>
      </w:r>
      <w:r w:rsidR="44A06AFD" w:rsidRPr="111AE317">
        <w:rPr>
          <w:rFonts w:ascii="Arial" w:eastAsia="Arial" w:hAnsi="Arial" w:cs="Arial"/>
        </w:rPr>
        <w:t xml:space="preserve">, </w:t>
      </w:r>
      <w:r w:rsidR="44A06AFD" w:rsidRPr="111AE317">
        <w:rPr>
          <w:rFonts w:ascii="Arial" w:eastAsia="Arial" w:hAnsi="Arial" w:cs="Arial"/>
        </w:rPr>
        <w:lastRenderedPageBreak/>
        <w:t>she could have assumed that the service user can be mentally depressed and as such came f</w:t>
      </w:r>
      <w:r w:rsidR="0345502F" w:rsidRPr="111AE317">
        <w:rPr>
          <w:rFonts w:ascii="Arial" w:eastAsia="Arial" w:hAnsi="Arial" w:cs="Arial"/>
        </w:rPr>
        <w:t xml:space="preserve">or </w:t>
      </w:r>
      <w:r w:rsidR="53989284" w:rsidRPr="111AE317">
        <w:rPr>
          <w:rFonts w:ascii="Arial" w:eastAsia="Arial" w:hAnsi="Arial" w:cs="Arial"/>
        </w:rPr>
        <w:t>counselling</w:t>
      </w:r>
      <w:r w:rsidR="0345502F" w:rsidRPr="111AE317">
        <w:rPr>
          <w:rFonts w:ascii="Arial" w:eastAsia="Arial" w:hAnsi="Arial" w:cs="Arial"/>
        </w:rPr>
        <w:t>, she did not understand the service user</w:t>
      </w:r>
      <w:r w:rsidR="7D62EBEC" w:rsidRPr="111AE317">
        <w:rPr>
          <w:rFonts w:ascii="Arial" w:eastAsia="Arial" w:hAnsi="Arial" w:cs="Arial"/>
        </w:rPr>
        <w:t xml:space="preserve"> otherwise she could have been more polite with him</w:t>
      </w:r>
      <w:r w:rsidR="14F3AD53" w:rsidRPr="111AE317">
        <w:rPr>
          <w:rFonts w:ascii="Arial" w:eastAsia="Arial" w:hAnsi="Arial" w:cs="Arial"/>
        </w:rPr>
        <w:t xml:space="preserve"> and handle the situation in a</w:t>
      </w:r>
      <w:r w:rsidR="39FA03CF" w:rsidRPr="111AE317">
        <w:rPr>
          <w:rFonts w:ascii="Arial" w:eastAsia="Arial" w:hAnsi="Arial" w:cs="Arial"/>
        </w:rPr>
        <w:t xml:space="preserve"> more</w:t>
      </w:r>
      <w:r w:rsidR="14F3AD53" w:rsidRPr="111AE317">
        <w:rPr>
          <w:rFonts w:ascii="Arial" w:eastAsia="Arial" w:hAnsi="Arial" w:cs="Arial"/>
        </w:rPr>
        <w:t xml:space="preserve"> professional way</w:t>
      </w:r>
      <w:r w:rsidR="5B2BC358" w:rsidRPr="111AE317">
        <w:rPr>
          <w:rFonts w:ascii="Arial" w:eastAsia="Arial" w:hAnsi="Arial" w:cs="Arial"/>
        </w:rPr>
        <w:t>.</w:t>
      </w:r>
      <w:r w:rsidR="35E276A4" w:rsidRPr="111AE317">
        <w:rPr>
          <w:rFonts w:ascii="Arial" w:eastAsia="Arial" w:hAnsi="Arial" w:cs="Arial"/>
        </w:rPr>
        <w:t xml:space="preserve"> Is possible that she</w:t>
      </w:r>
      <w:r w:rsidR="5B2BC358" w:rsidRPr="111AE317">
        <w:rPr>
          <w:rFonts w:ascii="Arial" w:eastAsia="Arial" w:hAnsi="Arial" w:cs="Arial"/>
        </w:rPr>
        <w:t xml:space="preserve"> attributed the service user condition </w:t>
      </w:r>
      <w:r w:rsidR="79231B22" w:rsidRPr="111AE317">
        <w:rPr>
          <w:rFonts w:ascii="Arial" w:eastAsia="Arial" w:hAnsi="Arial" w:cs="Arial"/>
        </w:rPr>
        <w:t>as internal</w:t>
      </w:r>
      <w:r w:rsidR="1299F9C3" w:rsidRPr="111AE317">
        <w:rPr>
          <w:rFonts w:ascii="Arial" w:eastAsia="Arial" w:hAnsi="Arial" w:cs="Arial"/>
        </w:rPr>
        <w:t xml:space="preserve"> and as such assumed that he is rude </w:t>
      </w:r>
      <w:r w:rsidR="33CBB94C" w:rsidRPr="111AE317">
        <w:rPr>
          <w:rFonts w:ascii="Arial" w:eastAsia="Arial" w:hAnsi="Arial" w:cs="Arial"/>
        </w:rPr>
        <w:t xml:space="preserve">and does not want to adhere and comply </w:t>
      </w:r>
      <w:r w:rsidR="6627A3D7" w:rsidRPr="111AE317">
        <w:rPr>
          <w:rFonts w:ascii="Arial" w:eastAsia="Arial" w:hAnsi="Arial" w:cs="Arial"/>
        </w:rPr>
        <w:t>with the Covid-19 government guidance relating to social distance</w:t>
      </w:r>
      <w:r w:rsidR="79231B22" w:rsidRPr="111AE317">
        <w:rPr>
          <w:rFonts w:ascii="Arial" w:eastAsia="Arial" w:hAnsi="Arial" w:cs="Arial"/>
        </w:rPr>
        <w:t xml:space="preserve"> </w:t>
      </w:r>
      <w:r w:rsidR="37C80054" w:rsidRPr="111AE317">
        <w:rPr>
          <w:rFonts w:ascii="Arial" w:eastAsia="Arial" w:hAnsi="Arial" w:cs="Arial"/>
        </w:rPr>
        <w:t>since attribution theory is based more about blaming</w:t>
      </w:r>
      <w:r w:rsidR="6C800121" w:rsidRPr="111AE317">
        <w:rPr>
          <w:rFonts w:ascii="Arial" w:eastAsia="Arial" w:hAnsi="Arial" w:cs="Arial"/>
        </w:rPr>
        <w:t>. She</w:t>
      </w:r>
      <w:r w:rsidR="2FA55F7D" w:rsidRPr="111AE317">
        <w:rPr>
          <w:rFonts w:ascii="Arial" w:eastAsia="Arial" w:hAnsi="Arial" w:cs="Arial"/>
        </w:rPr>
        <w:t xml:space="preserve"> could have </w:t>
      </w:r>
      <w:r w:rsidR="1D26E9F6" w:rsidRPr="111AE317">
        <w:rPr>
          <w:rFonts w:ascii="Arial" w:eastAsia="Arial" w:hAnsi="Arial" w:cs="Arial"/>
        </w:rPr>
        <w:t>attributed</w:t>
      </w:r>
      <w:r w:rsidR="2FA55F7D" w:rsidRPr="111AE317">
        <w:rPr>
          <w:rFonts w:ascii="Arial" w:eastAsia="Arial" w:hAnsi="Arial" w:cs="Arial"/>
        </w:rPr>
        <w:t xml:space="preserve"> the service user condition as </w:t>
      </w:r>
      <w:r w:rsidR="537F1B89" w:rsidRPr="111AE317">
        <w:rPr>
          <w:rFonts w:ascii="Arial" w:eastAsia="Arial" w:hAnsi="Arial" w:cs="Arial"/>
        </w:rPr>
        <w:t xml:space="preserve">internal and show a little bit of </w:t>
      </w:r>
      <w:r w:rsidR="2A38F443" w:rsidRPr="111AE317">
        <w:rPr>
          <w:rFonts w:ascii="Arial" w:eastAsia="Arial" w:hAnsi="Arial" w:cs="Arial"/>
        </w:rPr>
        <w:t>professionalism based on her job specification</w:t>
      </w:r>
      <w:r w:rsidR="52390A1E" w:rsidRPr="111AE317">
        <w:rPr>
          <w:rFonts w:ascii="Arial" w:eastAsia="Arial" w:hAnsi="Arial" w:cs="Arial"/>
        </w:rPr>
        <w:t xml:space="preserve"> </w:t>
      </w:r>
      <w:r w:rsidR="6CBECA72" w:rsidRPr="111AE317">
        <w:rPr>
          <w:rFonts w:ascii="Arial" w:eastAsia="Arial" w:hAnsi="Arial" w:cs="Arial"/>
        </w:rPr>
        <w:t xml:space="preserve">and assume </w:t>
      </w:r>
      <w:r w:rsidR="5ACA9B41" w:rsidRPr="111AE317">
        <w:rPr>
          <w:rFonts w:ascii="Arial" w:eastAsia="Arial" w:hAnsi="Arial" w:cs="Arial"/>
        </w:rPr>
        <w:t xml:space="preserve">that </w:t>
      </w:r>
      <w:r w:rsidR="52AF0326" w:rsidRPr="111AE317">
        <w:rPr>
          <w:rFonts w:ascii="Arial" w:eastAsia="Arial" w:hAnsi="Arial" w:cs="Arial"/>
        </w:rPr>
        <w:t>the</w:t>
      </w:r>
      <w:r w:rsidR="6CBECA72" w:rsidRPr="111AE317">
        <w:rPr>
          <w:rFonts w:ascii="Arial" w:eastAsia="Arial" w:hAnsi="Arial" w:cs="Arial"/>
        </w:rPr>
        <w:t xml:space="preserve"> </w:t>
      </w:r>
      <w:r w:rsidR="632622DE" w:rsidRPr="111AE317">
        <w:rPr>
          <w:rFonts w:ascii="Arial" w:eastAsia="Arial" w:hAnsi="Arial" w:cs="Arial"/>
        </w:rPr>
        <w:t xml:space="preserve">service user </w:t>
      </w:r>
      <w:r w:rsidR="50D43343" w:rsidRPr="111AE317">
        <w:rPr>
          <w:rFonts w:ascii="Arial" w:eastAsia="Arial" w:hAnsi="Arial" w:cs="Arial"/>
        </w:rPr>
        <w:t xml:space="preserve">could be </w:t>
      </w:r>
      <w:r w:rsidR="262743C3" w:rsidRPr="111AE317">
        <w:rPr>
          <w:rFonts w:ascii="Arial" w:eastAsia="Arial" w:hAnsi="Arial" w:cs="Arial"/>
        </w:rPr>
        <w:t xml:space="preserve">tired, </w:t>
      </w:r>
      <w:r w:rsidR="67898EEF" w:rsidRPr="111AE317">
        <w:rPr>
          <w:rFonts w:ascii="Arial" w:eastAsia="Arial" w:hAnsi="Arial" w:cs="Arial"/>
        </w:rPr>
        <w:t xml:space="preserve">or </w:t>
      </w:r>
      <w:r w:rsidR="262743C3" w:rsidRPr="111AE317">
        <w:rPr>
          <w:rFonts w:ascii="Arial" w:eastAsia="Arial" w:hAnsi="Arial" w:cs="Arial"/>
        </w:rPr>
        <w:t xml:space="preserve">has waited for a long time which </w:t>
      </w:r>
      <w:r w:rsidR="1D91EA8A" w:rsidRPr="111AE317">
        <w:rPr>
          <w:rFonts w:ascii="Arial" w:eastAsia="Arial" w:hAnsi="Arial" w:cs="Arial"/>
        </w:rPr>
        <w:t>can cause him pain</w:t>
      </w:r>
      <w:r w:rsidR="680DC111" w:rsidRPr="111AE317">
        <w:rPr>
          <w:rFonts w:ascii="Arial" w:eastAsia="Arial" w:hAnsi="Arial" w:cs="Arial"/>
        </w:rPr>
        <w:t xml:space="preserve"> and </w:t>
      </w:r>
      <w:r w:rsidR="1DCD831C" w:rsidRPr="111AE317">
        <w:rPr>
          <w:rFonts w:ascii="Arial" w:eastAsia="Arial" w:hAnsi="Arial" w:cs="Arial"/>
        </w:rPr>
        <w:t>is also possible that the</w:t>
      </w:r>
      <w:r w:rsidR="680DC111" w:rsidRPr="111AE317">
        <w:rPr>
          <w:rFonts w:ascii="Arial" w:eastAsia="Arial" w:hAnsi="Arial" w:cs="Arial"/>
        </w:rPr>
        <w:t xml:space="preserve"> service user in the other hand have attri</w:t>
      </w:r>
      <w:r w:rsidR="735587D1" w:rsidRPr="111AE317">
        <w:rPr>
          <w:rFonts w:ascii="Arial" w:eastAsia="Arial" w:hAnsi="Arial" w:cs="Arial"/>
        </w:rPr>
        <w:t xml:space="preserve">buted the receptionist behaviour towards </w:t>
      </w:r>
      <w:r w:rsidR="3B8D320C" w:rsidRPr="111AE317">
        <w:rPr>
          <w:rFonts w:ascii="Arial" w:eastAsia="Arial" w:hAnsi="Arial" w:cs="Arial"/>
        </w:rPr>
        <w:t>h</w:t>
      </w:r>
      <w:r w:rsidR="735587D1" w:rsidRPr="111AE317">
        <w:rPr>
          <w:rFonts w:ascii="Arial" w:eastAsia="Arial" w:hAnsi="Arial" w:cs="Arial"/>
        </w:rPr>
        <w:t>i</w:t>
      </w:r>
      <w:r w:rsidR="236CAB05" w:rsidRPr="111AE317">
        <w:rPr>
          <w:rFonts w:ascii="Arial" w:eastAsia="Arial" w:hAnsi="Arial" w:cs="Arial"/>
        </w:rPr>
        <w:t>m</w:t>
      </w:r>
      <w:r w:rsidR="735587D1" w:rsidRPr="111AE317">
        <w:rPr>
          <w:rFonts w:ascii="Arial" w:eastAsia="Arial" w:hAnsi="Arial" w:cs="Arial"/>
        </w:rPr>
        <w:t xml:space="preserve"> </w:t>
      </w:r>
      <w:r w:rsidR="5EF0F510" w:rsidRPr="111AE317">
        <w:rPr>
          <w:rFonts w:ascii="Arial" w:eastAsia="Arial" w:hAnsi="Arial" w:cs="Arial"/>
        </w:rPr>
        <w:t>as internal</w:t>
      </w:r>
      <w:r w:rsidR="4751FA90" w:rsidRPr="111AE317">
        <w:rPr>
          <w:rFonts w:ascii="Arial" w:eastAsia="Arial" w:hAnsi="Arial" w:cs="Arial"/>
        </w:rPr>
        <w:t xml:space="preserve"> and as such could blame her as being bossy</w:t>
      </w:r>
      <w:r w:rsidR="4E3CC316" w:rsidRPr="111AE317">
        <w:rPr>
          <w:rFonts w:ascii="Arial" w:eastAsia="Arial" w:hAnsi="Arial" w:cs="Arial"/>
        </w:rPr>
        <w:t xml:space="preserve"> </w:t>
      </w:r>
      <w:r w:rsidR="4B025B57" w:rsidRPr="111AE317">
        <w:rPr>
          <w:rFonts w:ascii="Arial" w:eastAsia="Arial" w:hAnsi="Arial" w:cs="Arial"/>
        </w:rPr>
        <w:t>towards him and not being considerate regardless of his condition</w:t>
      </w:r>
    </w:p>
    <w:p w14:paraId="2A0094B8" w14:textId="54FC5A01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1DD0EC24" w14:textId="0BA222E9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5944FEE9" w14:textId="63768515" w:rsidR="509320BD" w:rsidRDefault="509320BD" w:rsidP="004B4F99">
      <w:pPr>
        <w:spacing w:before="30" w:after="30" w:line="360" w:lineRule="auto"/>
        <w:jc w:val="both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</w:rPr>
        <w:t xml:space="preserve">  </w:t>
      </w:r>
      <w:r w:rsidR="2FE59356" w:rsidRPr="111AE317">
        <w:rPr>
          <w:rFonts w:ascii="Arial" w:eastAsia="Arial" w:hAnsi="Arial" w:cs="Arial"/>
          <w:b/>
          <w:bCs/>
        </w:rPr>
        <w:t xml:space="preserve">Frustration </w:t>
      </w:r>
      <w:r w:rsidR="0AA6197A" w:rsidRPr="111AE317">
        <w:rPr>
          <w:rFonts w:ascii="Arial" w:eastAsia="Arial" w:hAnsi="Arial" w:cs="Arial"/>
          <w:b/>
          <w:bCs/>
        </w:rPr>
        <w:t>A</w:t>
      </w:r>
      <w:r w:rsidR="2FE59356" w:rsidRPr="111AE317">
        <w:rPr>
          <w:rFonts w:ascii="Arial" w:eastAsia="Arial" w:hAnsi="Arial" w:cs="Arial"/>
          <w:b/>
          <w:bCs/>
        </w:rPr>
        <w:t xml:space="preserve">ggression </w:t>
      </w:r>
      <w:r w:rsidR="0A304321" w:rsidRPr="111AE317">
        <w:rPr>
          <w:rFonts w:ascii="Arial" w:eastAsia="Arial" w:hAnsi="Arial" w:cs="Arial"/>
          <w:b/>
          <w:bCs/>
        </w:rPr>
        <w:t>H</w:t>
      </w:r>
      <w:r w:rsidR="2FE59356" w:rsidRPr="111AE317">
        <w:rPr>
          <w:rFonts w:ascii="Arial" w:eastAsia="Arial" w:hAnsi="Arial" w:cs="Arial"/>
          <w:b/>
          <w:bCs/>
        </w:rPr>
        <w:t>ypothesis (FAH</w:t>
      </w:r>
      <w:r w:rsidR="0EC0762B" w:rsidRPr="111AE317">
        <w:rPr>
          <w:rFonts w:ascii="Arial" w:eastAsia="Arial" w:hAnsi="Arial" w:cs="Arial"/>
          <w:b/>
          <w:bCs/>
        </w:rPr>
        <w:t>)</w:t>
      </w:r>
    </w:p>
    <w:p w14:paraId="7F442223" w14:textId="3BAB4150" w:rsidR="2236DAE0" w:rsidRDefault="2236DAE0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 xml:space="preserve">Frustration- Aggression </w:t>
      </w:r>
      <w:r w:rsidR="07EFE3DD" w:rsidRPr="111AE317">
        <w:rPr>
          <w:rFonts w:ascii="Arial" w:eastAsia="Arial" w:hAnsi="Arial" w:cs="Arial"/>
        </w:rPr>
        <w:t>Hypothesis developed by Dollard et al., (19</w:t>
      </w:r>
      <w:r w:rsidR="0E567A41" w:rsidRPr="111AE317">
        <w:rPr>
          <w:rFonts w:ascii="Arial" w:eastAsia="Arial" w:hAnsi="Arial" w:cs="Arial"/>
        </w:rPr>
        <w:t>39) was one of the first attempts to model and explain aggres</w:t>
      </w:r>
      <w:r w:rsidR="199E4101" w:rsidRPr="111AE317">
        <w:rPr>
          <w:rFonts w:ascii="Arial" w:eastAsia="Arial" w:hAnsi="Arial" w:cs="Arial"/>
        </w:rPr>
        <w:t>sion in humans. Frustration always leads to Aggression in hu</w:t>
      </w:r>
      <w:r w:rsidR="2C4DD20B" w:rsidRPr="111AE317">
        <w:rPr>
          <w:rFonts w:ascii="Arial" w:eastAsia="Arial" w:hAnsi="Arial" w:cs="Arial"/>
        </w:rPr>
        <w:t>man beings.</w:t>
      </w:r>
      <w:r w:rsidR="42144FE4" w:rsidRPr="111AE317">
        <w:rPr>
          <w:rFonts w:ascii="Arial" w:eastAsia="Arial" w:hAnsi="Arial" w:cs="Arial"/>
        </w:rPr>
        <w:t xml:space="preserve"> So, this</w:t>
      </w:r>
      <w:r w:rsidR="00E04A2C">
        <w:rPr>
          <w:rFonts w:ascii="Arial" w:eastAsia="Arial" w:hAnsi="Arial" w:cs="Arial"/>
        </w:rPr>
        <w:t xml:space="preserve"> means</w:t>
      </w:r>
      <w:r w:rsidR="2C4DD20B" w:rsidRPr="111AE317">
        <w:rPr>
          <w:rFonts w:ascii="Arial" w:eastAsia="Arial" w:hAnsi="Arial" w:cs="Arial"/>
        </w:rPr>
        <w:t xml:space="preserve"> that aggression o</w:t>
      </w:r>
      <w:r w:rsidR="43DE9371" w:rsidRPr="111AE317">
        <w:rPr>
          <w:rFonts w:ascii="Arial" w:eastAsia="Arial" w:hAnsi="Arial" w:cs="Arial"/>
        </w:rPr>
        <w:t>ccurs when frustration is experien</w:t>
      </w:r>
      <w:r w:rsidR="2331060A" w:rsidRPr="111AE317">
        <w:rPr>
          <w:rFonts w:ascii="Arial" w:eastAsia="Arial" w:hAnsi="Arial" w:cs="Arial"/>
        </w:rPr>
        <w:t>ced</w:t>
      </w:r>
      <w:r w:rsidR="1A143A09" w:rsidRPr="111AE317">
        <w:rPr>
          <w:rFonts w:ascii="Arial" w:eastAsia="Arial" w:hAnsi="Arial" w:cs="Arial"/>
        </w:rPr>
        <w:t xml:space="preserve">. And when an individual is </w:t>
      </w:r>
      <w:r w:rsidR="7A59A76D" w:rsidRPr="111AE317">
        <w:rPr>
          <w:rFonts w:ascii="Arial" w:eastAsia="Arial" w:hAnsi="Arial" w:cs="Arial"/>
        </w:rPr>
        <w:t>frustrated,</w:t>
      </w:r>
      <w:r w:rsidR="1A143A09" w:rsidRPr="111AE317">
        <w:rPr>
          <w:rFonts w:ascii="Arial" w:eastAsia="Arial" w:hAnsi="Arial" w:cs="Arial"/>
        </w:rPr>
        <w:t xml:space="preserve"> he</w:t>
      </w:r>
      <w:r w:rsidR="68AB4A49" w:rsidRPr="111AE317">
        <w:rPr>
          <w:rFonts w:ascii="Arial" w:eastAsia="Arial" w:hAnsi="Arial" w:cs="Arial"/>
        </w:rPr>
        <w:t xml:space="preserve"> or she tend</w:t>
      </w:r>
      <w:r w:rsidR="00E04A2C">
        <w:rPr>
          <w:rFonts w:ascii="Arial" w:eastAsia="Arial" w:hAnsi="Arial" w:cs="Arial"/>
        </w:rPr>
        <w:t>s</w:t>
      </w:r>
      <w:r w:rsidR="68AB4A49" w:rsidRPr="111AE317">
        <w:rPr>
          <w:rFonts w:ascii="Arial" w:eastAsia="Arial" w:hAnsi="Arial" w:cs="Arial"/>
        </w:rPr>
        <w:t xml:space="preserve"> to respond with aggression behaviour.</w:t>
      </w:r>
      <w:r w:rsidR="5A304C28" w:rsidRPr="111AE317">
        <w:rPr>
          <w:rFonts w:ascii="Arial" w:eastAsia="Arial" w:hAnsi="Arial" w:cs="Arial"/>
        </w:rPr>
        <w:t xml:space="preserve"> But when an individual is unable to express their frustr</w:t>
      </w:r>
      <w:r w:rsidR="77A371D0" w:rsidRPr="111AE317">
        <w:rPr>
          <w:rFonts w:ascii="Arial" w:eastAsia="Arial" w:hAnsi="Arial" w:cs="Arial"/>
        </w:rPr>
        <w:t>ation with aggression behaviour the individual may redirect</w:t>
      </w:r>
      <w:r w:rsidR="69A57573" w:rsidRPr="111AE317">
        <w:rPr>
          <w:rFonts w:ascii="Arial" w:eastAsia="Arial" w:hAnsi="Arial" w:cs="Arial"/>
        </w:rPr>
        <w:t xml:space="preserve"> their aggression energy towards to different object or situa</w:t>
      </w:r>
      <w:r w:rsidR="3065F2C0" w:rsidRPr="111AE317">
        <w:rPr>
          <w:rFonts w:ascii="Arial" w:eastAsia="Arial" w:hAnsi="Arial" w:cs="Arial"/>
        </w:rPr>
        <w:t>tion and this is referred to as displaced aggression</w:t>
      </w:r>
      <w:r w:rsidR="6F0AD7F1" w:rsidRPr="111AE317">
        <w:rPr>
          <w:rFonts w:ascii="Arial" w:eastAsia="Arial" w:hAnsi="Arial" w:cs="Arial"/>
        </w:rPr>
        <w:t>.</w:t>
      </w:r>
      <w:r w:rsidR="005015EB">
        <w:rPr>
          <w:rFonts w:ascii="Arial" w:eastAsia="Arial" w:hAnsi="Arial" w:cs="Arial"/>
        </w:rPr>
        <w:t xml:space="preserve"> Berkowitz, L. (1989). Frustration-aggression hypothesis: Examination and reformation. Psychological Bulletin, 106(1), 59-73.</w:t>
      </w:r>
    </w:p>
    <w:p w14:paraId="09135514" w14:textId="066EF8F6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137D9EC5" w14:textId="01412305" w:rsidR="2D1F13D7" w:rsidRDefault="2D1F13D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  <w:b/>
          <w:bCs/>
        </w:rPr>
        <w:t xml:space="preserve">Key Theories of Aggression </w:t>
      </w:r>
    </w:p>
    <w:p w14:paraId="0CF7B3DB" w14:textId="1C89559B" w:rsidR="67A0C6AD" w:rsidRDefault="67A0C6AD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 xml:space="preserve">Biological theories of aggression and </w:t>
      </w:r>
    </w:p>
    <w:p w14:paraId="13A829DA" w14:textId="73B2A6F1" w:rsidR="67A0C6AD" w:rsidRDefault="67A0C6AD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Social theories of aggression</w:t>
      </w:r>
    </w:p>
    <w:p w14:paraId="71248760" w14:textId="0CDE39BA" w:rsidR="62D6E6AA" w:rsidRDefault="62D6E6AA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0BAF643E" w14:textId="61FCD0CE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0017C3C0" w14:textId="405EE45A" w:rsidR="74D7268D" w:rsidRDefault="74D7268D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  <w:b/>
          <w:bCs/>
        </w:rPr>
        <w:t xml:space="preserve">How Frustration Aggression Hypothesis </w:t>
      </w:r>
      <w:r w:rsidR="51F0654D" w:rsidRPr="111AE317">
        <w:rPr>
          <w:rFonts w:ascii="Arial" w:eastAsia="Arial" w:hAnsi="Arial" w:cs="Arial"/>
          <w:b/>
          <w:bCs/>
        </w:rPr>
        <w:t>(FAH) applied to the case study</w:t>
      </w:r>
    </w:p>
    <w:p w14:paraId="544F708C" w14:textId="764B2E85" w:rsidR="601281F5" w:rsidRDefault="601281F5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 xml:space="preserve">Applying frustration </w:t>
      </w:r>
      <w:r w:rsidR="508F1F90" w:rsidRPr="111AE317">
        <w:rPr>
          <w:rFonts w:ascii="Arial" w:eastAsia="Arial" w:hAnsi="Arial" w:cs="Arial"/>
        </w:rPr>
        <w:t xml:space="preserve">aggression hypothesis </w:t>
      </w:r>
      <w:r w:rsidR="038C2C2B" w:rsidRPr="111AE317">
        <w:rPr>
          <w:rFonts w:ascii="Arial" w:eastAsia="Arial" w:hAnsi="Arial" w:cs="Arial"/>
        </w:rPr>
        <w:t xml:space="preserve">in relation to </w:t>
      </w:r>
      <w:r w:rsidR="508F1F90" w:rsidRPr="111AE317">
        <w:rPr>
          <w:rFonts w:ascii="Arial" w:eastAsia="Arial" w:hAnsi="Arial" w:cs="Arial"/>
        </w:rPr>
        <w:t xml:space="preserve">the case study is </w:t>
      </w:r>
      <w:r w:rsidR="3648288D" w:rsidRPr="111AE317">
        <w:rPr>
          <w:rFonts w:ascii="Arial" w:eastAsia="Arial" w:hAnsi="Arial" w:cs="Arial"/>
        </w:rPr>
        <w:t xml:space="preserve">a very </w:t>
      </w:r>
      <w:r w:rsidR="070E0D84" w:rsidRPr="111AE317">
        <w:rPr>
          <w:rFonts w:ascii="Arial" w:eastAsia="Arial" w:hAnsi="Arial" w:cs="Arial"/>
        </w:rPr>
        <w:t>noticeable one</w:t>
      </w:r>
      <w:r w:rsidR="3648288D" w:rsidRPr="111AE317">
        <w:rPr>
          <w:rFonts w:ascii="Arial" w:eastAsia="Arial" w:hAnsi="Arial" w:cs="Arial"/>
        </w:rPr>
        <w:t xml:space="preserve"> </w:t>
      </w:r>
      <w:r w:rsidR="08C30F3B" w:rsidRPr="111AE317">
        <w:rPr>
          <w:rFonts w:ascii="Arial" w:eastAsia="Arial" w:hAnsi="Arial" w:cs="Arial"/>
        </w:rPr>
        <w:t>by both the service user and the receptioni</w:t>
      </w:r>
      <w:r w:rsidR="27BB9AEB" w:rsidRPr="111AE317">
        <w:rPr>
          <w:rFonts w:ascii="Arial" w:eastAsia="Arial" w:hAnsi="Arial" w:cs="Arial"/>
        </w:rPr>
        <w:t>st</w:t>
      </w:r>
      <w:r w:rsidR="56C8177E" w:rsidRPr="111AE317">
        <w:rPr>
          <w:rFonts w:ascii="Arial" w:eastAsia="Arial" w:hAnsi="Arial" w:cs="Arial"/>
        </w:rPr>
        <w:t xml:space="preserve">. The service user exhibited signs of frustration </w:t>
      </w:r>
      <w:r w:rsidR="426384BD" w:rsidRPr="111AE317">
        <w:rPr>
          <w:rFonts w:ascii="Arial" w:eastAsia="Arial" w:hAnsi="Arial" w:cs="Arial"/>
        </w:rPr>
        <w:t>which could be linked to his present condition because he</w:t>
      </w:r>
      <w:r w:rsidR="71850789" w:rsidRPr="111AE317">
        <w:rPr>
          <w:rFonts w:ascii="Arial" w:eastAsia="Arial" w:hAnsi="Arial" w:cs="Arial"/>
        </w:rPr>
        <w:t xml:space="preserve"> was forced to give up his position </w:t>
      </w:r>
      <w:r w:rsidR="1EFFC1B9" w:rsidRPr="111AE317">
        <w:rPr>
          <w:rFonts w:ascii="Arial" w:eastAsia="Arial" w:hAnsi="Arial" w:cs="Arial"/>
        </w:rPr>
        <w:t xml:space="preserve">at the Aston </w:t>
      </w:r>
      <w:r w:rsidR="42D97DC5" w:rsidRPr="111AE317">
        <w:rPr>
          <w:rFonts w:ascii="Arial" w:eastAsia="Arial" w:hAnsi="Arial" w:cs="Arial"/>
        </w:rPr>
        <w:t>Villa football training academy and which has caused him anxiety a</w:t>
      </w:r>
      <w:r w:rsidR="5A6A3F2B" w:rsidRPr="111AE317">
        <w:rPr>
          <w:rFonts w:ascii="Arial" w:eastAsia="Arial" w:hAnsi="Arial" w:cs="Arial"/>
        </w:rPr>
        <w:t>nd</w:t>
      </w:r>
      <w:r w:rsidR="42D97DC5" w:rsidRPr="111AE317">
        <w:rPr>
          <w:rFonts w:ascii="Arial" w:eastAsia="Arial" w:hAnsi="Arial" w:cs="Arial"/>
        </w:rPr>
        <w:t xml:space="preserve"> dep</w:t>
      </w:r>
      <w:r w:rsidR="239236A1" w:rsidRPr="111AE317">
        <w:rPr>
          <w:rFonts w:ascii="Arial" w:eastAsia="Arial" w:hAnsi="Arial" w:cs="Arial"/>
        </w:rPr>
        <w:t xml:space="preserve">ression </w:t>
      </w:r>
      <w:r w:rsidR="397040A2" w:rsidRPr="111AE317">
        <w:rPr>
          <w:rFonts w:ascii="Arial" w:eastAsia="Arial" w:hAnsi="Arial" w:cs="Arial"/>
        </w:rPr>
        <w:t xml:space="preserve">and he </w:t>
      </w:r>
      <w:r w:rsidR="2B724445" w:rsidRPr="111AE317">
        <w:rPr>
          <w:rFonts w:ascii="Arial" w:eastAsia="Arial" w:hAnsi="Arial" w:cs="Arial"/>
        </w:rPr>
        <w:t>tried</w:t>
      </w:r>
      <w:r w:rsidR="397040A2" w:rsidRPr="111AE317">
        <w:rPr>
          <w:rFonts w:ascii="Arial" w:eastAsia="Arial" w:hAnsi="Arial" w:cs="Arial"/>
        </w:rPr>
        <w:t xml:space="preserve"> to take his life which he </w:t>
      </w:r>
      <w:r w:rsidR="09CA7D16" w:rsidRPr="111AE317">
        <w:rPr>
          <w:rFonts w:ascii="Arial" w:eastAsia="Arial" w:hAnsi="Arial" w:cs="Arial"/>
        </w:rPr>
        <w:t>failed</w:t>
      </w:r>
      <w:r w:rsidR="256BBE0C" w:rsidRPr="111AE317">
        <w:rPr>
          <w:rFonts w:ascii="Arial" w:eastAsia="Arial" w:hAnsi="Arial" w:cs="Arial"/>
        </w:rPr>
        <w:t>,</w:t>
      </w:r>
      <w:r w:rsidR="397040A2" w:rsidRPr="111AE317">
        <w:rPr>
          <w:rFonts w:ascii="Arial" w:eastAsia="Arial" w:hAnsi="Arial" w:cs="Arial"/>
        </w:rPr>
        <w:t xml:space="preserve"> and</w:t>
      </w:r>
      <w:r w:rsidR="2ACF669B" w:rsidRPr="111AE317">
        <w:rPr>
          <w:rFonts w:ascii="Arial" w:eastAsia="Arial" w:hAnsi="Arial" w:cs="Arial"/>
        </w:rPr>
        <w:t xml:space="preserve"> as a</w:t>
      </w:r>
      <w:r w:rsidR="397040A2" w:rsidRPr="111AE317">
        <w:rPr>
          <w:rFonts w:ascii="Arial" w:eastAsia="Arial" w:hAnsi="Arial" w:cs="Arial"/>
        </w:rPr>
        <w:t xml:space="preserve"> resul</w:t>
      </w:r>
      <w:r w:rsidR="3154A887" w:rsidRPr="111AE317">
        <w:rPr>
          <w:rFonts w:ascii="Arial" w:eastAsia="Arial" w:hAnsi="Arial" w:cs="Arial"/>
        </w:rPr>
        <w:t xml:space="preserve">t may not </w:t>
      </w:r>
      <w:r w:rsidR="7976E949" w:rsidRPr="111AE317">
        <w:rPr>
          <w:rFonts w:ascii="Arial" w:eastAsia="Arial" w:hAnsi="Arial" w:cs="Arial"/>
        </w:rPr>
        <w:t>be happy</w:t>
      </w:r>
      <w:r w:rsidR="08FA4BAF" w:rsidRPr="111AE317">
        <w:rPr>
          <w:rFonts w:ascii="Arial" w:eastAsia="Arial" w:hAnsi="Arial" w:cs="Arial"/>
        </w:rPr>
        <w:t xml:space="preserve"> for failing to take his life. He could also be fr</w:t>
      </w:r>
      <w:r w:rsidR="41389A7C" w:rsidRPr="111AE317">
        <w:rPr>
          <w:rFonts w:ascii="Arial" w:eastAsia="Arial" w:hAnsi="Arial" w:cs="Arial"/>
        </w:rPr>
        <w:t>ustrated that he has waited for long time</w:t>
      </w:r>
      <w:r w:rsidR="08FA4BAF" w:rsidRPr="111AE317">
        <w:rPr>
          <w:rFonts w:ascii="Arial" w:eastAsia="Arial" w:hAnsi="Arial" w:cs="Arial"/>
        </w:rPr>
        <w:t xml:space="preserve"> </w:t>
      </w:r>
      <w:r w:rsidR="269C7C27" w:rsidRPr="111AE317">
        <w:rPr>
          <w:rFonts w:ascii="Arial" w:eastAsia="Arial" w:hAnsi="Arial" w:cs="Arial"/>
        </w:rPr>
        <w:t xml:space="preserve">and yet </w:t>
      </w:r>
      <w:r w:rsidR="269C7C27" w:rsidRPr="111AE317">
        <w:rPr>
          <w:rFonts w:ascii="Arial" w:eastAsia="Arial" w:hAnsi="Arial" w:cs="Arial"/>
        </w:rPr>
        <w:lastRenderedPageBreak/>
        <w:t>nobody has attended to him an</w:t>
      </w:r>
      <w:r w:rsidR="5D2B5126" w:rsidRPr="111AE317">
        <w:rPr>
          <w:rFonts w:ascii="Arial" w:eastAsia="Arial" w:hAnsi="Arial" w:cs="Arial"/>
        </w:rPr>
        <w:t xml:space="preserve">d </w:t>
      </w:r>
      <w:r w:rsidR="076BA397" w:rsidRPr="111AE317">
        <w:rPr>
          <w:rFonts w:ascii="Arial" w:eastAsia="Arial" w:hAnsi="Arial" w:cs="Arial"/>
        </w:rPr>
        <w:t>experiencing</w:t>
      </w:r>
      <w:r w:rsidR="5D2B5126" w:rsidRPr="111AE317">
        <w:rPr>
          <w:rFonts w:ascii="Arial" w:eastAsia="Arial" w:hAnsi="Arial" w:cs="Arial"/>
        </w:rPr>
        <w:t xml:space="preserve"> pains at the same time.</w:t>
      </w:r>
      <w:r w:rsidR="15699FF4" w:rsidRPr="111AE317">
        <w:rPr>
          <w:rFonts w:ascii="Arial" w:eastAsia="Arial" w:hAnsi="Arial" w:cs="Arial"/>
        </w:rPr>
        <w:t xml:space="preserve"> </w:t>
      </w:r>
      <w:r w:rsidR="32C4CCB9" w:rsidRPr="111AE317">
        <w:rPr>
          <w:rFonts w:ascii="Arial" w:eastAsia="Arial" w:hAnsi="Arial" w:cs="Arial"/>
        </w:rPr>
        <w:t xml:space="preserve">While in the side of the receptionist her aggression </w:t>
      </w:r>
      <w:r w:rsidR="774C162C" w:rsidRPr="111AE317">
        <w:rPr>
          <w:rFonts w:ascii="Arial" w:eastAsia="Arial" w:hAnsi="Arial" w:cs="Arial"/>
        </w:rPr>
        <w:t xml:space="preserve">to the service user maybe because she has </w:t>
      </w:r>
      <w:r w:rsidR="35F0FB5E" w:rsidRPr="111AE317">
        <w:rPr>
          <w:rFonts w:ascii="Arial" w:eastAsia="Arial" w:hAnsi="Arial" w:cs="Arial"/>
        </w:rPr>
        <w:t xml:space="preserve">been working the </w:t>
      </w:r>
      <w:r w:rsidR="186F9C9C" w:rsidRPr="111AE317">
        <w:rPr>
          <w:rFonts w:ascii="Arial" w:eastAsia="Arial" w:hAnsi="Arial" w:cs="Arial"/>
        </w:rPr>
        <w:t>entire day</w:t>
      </w:r>
      <w:r w:rsidR="35F0FB5E" w:rsidRPr="111AE317">
        <w:rPr>
          <w:rFonts w:ascii="Arial" w:eastAsia="Arial" w:hAnsi="Arial" w:cs="Arial"/>
        </w:rPr>
        <w:t xml:space="preserve"> without adequate break which can result her being tire</w:t>
      </w:r>
      <w:r w:rsidR="471B2660" w:rsidRPr="111AE317">
        <w:rPr>
          <w:rFonts w:ascii="Arial" w:eastAsia="Arial" w:hAnsi="Arial" w:cs="Arial"/>
        </w:rPr>
        <w:t xml:space="preserve">d and </w:t>
      </w:r>
      <w:r w:rsidR="2CD42F5D" w:rsidRPr="111AE317">
        <w:rPr>
          <w:rFonts w:ascii="Arial" w:eastAsia="Arial" w:hAnsi="Arial" w:cs="Arial"/>
        </w:rPr>
        <w:t>may have attended to many clients</w:t>
      </w:r>
      <w:r w:rsidR="5DF53D2D" w:rsidRPr="111AE317">
        <w:rPr>
          <w:rFonts w:ascii="Arial" w:eastAsia="Arial" w:hAnsi="Arial" w:cs="Arial"/>
        </w:rPr>
        <w:t xml:space="preserve"> on that day. Her aggression could also be family related problem </w:t>
      </w:r>
      <w:r w:rsidR="571481CD" w:rsidRPr="111AE317">
        <w:rPr>
          <w:rFonts w:ascii="Arial" w:eastAsia="Arial" w:hAnsi="Arial" w:cs="Arial"/>
        </w:rPr>
        <w:t xml:space="preserve">or there is no other staff member to replace </w:t>
      </w:r>
      <w:r w:rsidR="6BEF0D96" w:rsidRPr="111AE317">
        <w:rPr>
          <w:rFonts w:ascii="Arial" w:eastAsia="Arial" w:hAnsi="Arial" w:cs="Arial"/>
        </w:rPr>
        <w:t>her,</w:t>
      </w:r>
      <w:r w:rsidR="41AEBB26" w:rsidRPr="111AE317">
        <w:rPr>
          <w:rFonts w:ascii="Arial" w:eastAsia="Arial" w:hAnsi="Arial" w:cs="Arial"/>
        </w:rPr>
        <w:t xml:space="preserve"> or it could be that she </w:t>
      </w:r>
      <w:r w:rsidR="3FF9B96F" w:rsidRPr="111AE317">
        <w:rPr>
          <w:rFonts w:ascii="Arial" w:eastAsia="Arial" w:hAnsi="Arial" w:cs="Arial"/>
        </w:rPr>
        <w:t>has another place to go and work and running late to her other job</w:t>
      </w:r>
      <w:r w:rsidR="6862CD1A" w:rsidRPr="111AE317">
        <w:rPr>
          <w:rFonts w:ascii="Arial" w:eastAsia="Arial" w:hAnsi="Arial" w:cs="Arial"/>
        </w:rPr>
        <w:t>. It could also be that she has devoted her time working for the company and never get any pro</w:t>
      </w:r>
      <w:r w:rsidR="41D2DB71" w:rsidRPr="111AE317">
        <w:rPr>
          <w:rFonts w:ascii="Arial" w:eastAsia="Arial" w:hAnsi="Arial" w:cs="Arial"/>
        </w:rPr>
        <w:t>motion</w:t>
      </w:r>
    </w:p>
    <w:p w14:paraId="51132C38" w14:textId="525E680A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52A9193E" w14:textId="76B57480" w:rsidR="2E286822" w:rsidRDefault="2E28682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  <w:b/>
          <w:bCs/>
        </w:rPr>
        <w:t>Recommendation and conclusion</w:t>
      </w:r>
    </w:p>
    <w:p w14:paraId="34DA2B9D" w14:textId="3FE1C2F7" w:rsidR="276A78D3" w:rsidRDefault="00C17CF2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In conclusion the findings of the report suggest that the complaint should </w:t>
      </w:r>
      <w:r w:rsidR="0092574E">
        <w:rPr>
          <w:rFonts w:ascii="Arial" w:eastAsia="Arial" w:hAnsi="Arial" w:cs="Arial"/>
        </w:rPr>
        <w:t xml:space="preserve">be uphold </w:t>
      </w:r>
      <w:r w:rsidR="496C7861" w:rsidRPr="111AE317">
        <w:rPr>
          <w:rFonts w:ascii="Arial" w:eastAsia="Arial" w:hAnsi="Arial" w:cs="Arial"/>
        </w:rPr>
        <w:t xml:space="preserve">because </w:t>
      </w:r>
      <w:r w:rsidR="0092574E">
        <w:rPr>
          <w:rFonts w:ascii="Arial" w:eastAsia="Arial" w:hAnsi="Arial" w:cs="Arial"/>
        </w:rPr>
        <w:t xml:space="preserve">the receptionist </w:t>
      </w:r>
      <w:r w:rsidR="00C777F6">
        <w:rPr>
          <w:rFonts w:ascii="Arial" w:eastAsia="Arial" w:hAnsi="Arial" w:cs="Arial"/>
        </w:rPr>
        <w:t>need to be cautioned</w:t>
      </w:r>
      <w:r w:rsidR="000C34E1">
        <w:rPr>
          <w:rFonts w:ascii="Arial" w:eastAsia="Arial" w:hAnsi="Arial" w:cs="Arial"/>
        </w:rPr>
        <w:t xml:space="preserve"> on her be</w:t>
      </w:r>
      <w:r w:rsidR="00E04A2C">
        <w:rPr>
          <w:rFonts w:ascii="Arial" w:eastAsia="Arial" w:hAnsi="Arial" w:cs="Arial"/>
        </w:rPr>
        <w:t>haviour towards the service user</w:t>
      </w:r>
      <w:r w:rsidR="002809C5">
        <w:rPr>
          <w:rFonts w:ascii="Arial" w:eastAsia="Arial" w:hAnsi="Arial" w:cs="Arial"/>
        </w:rPr>
        <w:t xml:space="preserve"> because she needs to be</w:t>
      </w:r>
      <w:r w:rsidR="5188107C" w:rsidRPr="111AE317">
        <w:rPr>
          <w:rFonts w:ascii="Arial" w:eastAsia="Arial" w:hAnsi="Arial" w:cs="Arial"/>
        </w:rPr>
        <w:t xml:space="preserve"> more professional while handling sensitive issue</w:t>
      </w:r>
      <w:r w:rsidR="275D2784" w:rsidRPr="111AE317">
        <w:rPr>
          <w:rFonts w:ascii="Arial" w:eastAsia="Arial" w:hAnsi="Arial" w:cs="Arial"/>
        </w:rPr>
        <w:t xml:space="preserve">s since she is working in a counselling centre where she is expected </w:t>
      </w:r>
      <w:r w:rsidR="315784D9" w:rsidRPr="111AE317">
        <w:rPr>
          <w:rFonts w:ascii="Arial" w:eastAsia="Arial" w:hAnsi="Arial" w:cs="Arial"/>
        </w:rPr>
        <w:t>to attend clients with love and care and not making their situation</w:t>
      </w:r>
      <w:r w:rsidR="5A20AA5B" w:rsidRPr="111AE317">
        <w:rPr>
          <w:rFonts w:ascii="Arial" w:eastAsia="Arial" w:hAnsi="Arial" w:cs="Arial"/>
        </w:rPr>
        <w:t xml:space="preserve">s worst. She </w:t>
      </w:r>
      <w:r w:rsidR="3646EE4F" w:rsidRPr="111AE317">
        <w:rPr>
          <w:rFonts w:ascii="Arial" w:eastAsia="Arial" w:hAnsi="Arial" w:cs="Arial"/>
        </w:rPr>
        <w:t xml:space="preserve">possibly needs to acquire more training </w:t>
      </w:r>
      <w:r w:rsidR="002420B0">
        <w:rPr>
          <w:rFonts w:ascii="Arial" w:eastAsia="Arial" w:hAnsi="Arial" w:cs="Arial"/>
        </w:rPr>
        <w:t>to be able to fit better</w:t>
      </w:r>
      <w:r w:rsidR="2AFF278F" w:rsidRPr="111AE317">
        <w:rPr>
          <w:rFonts w:ascii="Arial" w:eastAsia="Arial" w:hAnsi="Arial" w:cs="Arial"/>
        </w:rPr>
        <w:t xml:space="preserve"> into the job because</w:t>
      </w:r>
      <w:r w:rsidR="2C1A7332" w:rsidRPr="111AE317">
        <w:rPr>
          <w:rFonts w:ascii="Arial" w:eastAsia="Arial" w:hAnsi="Arial" w:cs="Arial"/>
        </w:rPr>
        <w:t xml:space="preserve"> most</w:t>
      </w:r>
      <w:r w:rsidR="2AFF278F" w:rsidRPr="111AE317">
        <w:rPr>
          <w:rFonts w:ascii="Arial" w:eastAsia="Arial" w:hAnsi="Arial" w:cs="Arial"/>
        </w:rPr>
        <w:t xml:space="preserve"> people</w:t>
      </w:r>
      <w:r w:rsidR="5072BB9B" w:rsidRPr="111AE317">
        <w:rPr>
          <w:rFonts w:ascii="Arial" w:eastAsia="Arial" w:hAnsi="Arial" w:cs="Arial"/>
        </w:rPr>
        <w:t xml:space="preserve"> that </w:t>
      </w:r>
      <w:proofErr w:type="gramStart"/>
      <w:r w:rsidR="5072BB9B" w:rsidRPr="111AE317">
        <w:rPr>
          <w:rFonts w:ascii="Arial" w:eastAsia="Arial" w:hAnsi="Arial" w:cs="Arial"/>
        </w:rPr>
        <w:t>is</w:t>
      </w:r>
      <w:proofErr w:type="gramEnd"/>
      <w:r w:rsidR="2AFF278F" w:rsidRPr="111AE317">
        <w:rPr>
          <w:rFonts w:ascii="Arial" w:eastAsia="Arial" w:hAnsi="Arial" w:cs="Arial"/>
        </w:rPr>
        <w:t xml:space="preserve"> coming t</w:t>
      </w:r>
      <w:r w:rsidR="2498912B" w:rsidRPr="111AE317">
        <w:rPr>
          <w:rFonts w:ascii="Arial" w:eastAsia="Arial" w:hAnsi="Arial" w:cs="Arial"/>
        </w:rPr>
        <w:t xml:space="preserve">o the counselling </w:t>
      </w:r>
      <w:r w:rsidR="2439ACEC" w:rsidRPr="111AE317">
        <w:rPr>
          <w:rFonts w:ascii="Arial" w:eastAsia="Arial" w:hAnsi="Arial" w:cs="Arial"/>
        </w:rPr>
        <w:t xml:space="preserve">centres </w:t>
      </w:r>
      <w:r w:rsidR="44623A49" w:rsidRPr="111AE317">
        <w:rPr>
          <w:rFonts w:ascii="Arial" w:eastAsia="Arial" w:hAnsi="Arial" w:cs="Arial"/>
        </w:rPr>
        <w:t>are</w:t>
      </w:r>
      <w:r w:rsidR="29E6D569" w:rsidRPr="111AE317">
        <w:rPr>
          <w:rFonts w:ascii="Arial" w:eastAsia="Arial" w:hAnsi="Arial" w:cs="Arial"/>
        </w:rPr>
        <w:t xml:space="preserve"> people</w:t>
      </w:r>
      <w:r w:rsidR="44623A49" w:rsidRPr="111AE317">
        <w:rPr>
          <w:rFonts w:ascii="Arial" w:eastAsia="Arial" w:hAnsi="Arial" w:cs="Arial"/>
        </w:rPr>
        <w:t xml:space="preserve"> with one emotional trauma or the other and certainly needs love, </w:t>
      </w:r>
      <w:r w:rsidR="5EF35F81" w:rsidRPr="111AE317">
        <w:rPr>
          <w:rFonts w:ascii="Arial" w:eastAsia="Arial" w:hAnsi="Arial" w:cs="Arial"/>
        </w:rPr>
        <w:t>care,</w:t>
      </w:r>
      <w:r w:rsidR="44623A49" w:rsidRPr="111AE317">
        <w:rPr>
          <w:rFonts w:ascii="Arial" w:eastAsia="Arial" w:hAnsi="Arial" w:cs="Arial"/>
        </w:rPr>
        <w:t xml:space="preserve"> and attention</w:t>
      </w:r>
      <w:r w:rsidR="22F676D3" w:rsidRPr="111AE317">
        <w:rPr>
          <w:rFonts w:ascii="Arial" w:eastAsia="Arial" w:hAnsi="Arial" w:cs="Arial"/>
        </w:rPr>
        <w:t>. This</w:t>
      </w:r>
      <w:r w:rsidR="7B738A5D" w:rsidRPr="111AE317">
        <w:rPr>
          <w:rFonts w:ascii="Arial" w:eastAsia="Arial" w:hAnsi="Arial" w:cs="Arial"/>
        </w:rPr>
        <w:t xml:space="preserve"> will</w:t>
      </w:r>
      <w:r w:rsidR="22F676D3" w:rsidRPr="111AE317">
        <w:rPr>
          <w:rFonts w:ascii="Arial" w:eastAsia="Arial" w:hAnsi="Arial" w:cs="Arial"/>
        </w:rPr>
        <w:t xml:space="preserve"> help minimize the suicide rate in our society especially by </w:t>
      </w:r>
      <w:r w:rsidR="72D3C020" w:rsidRPr="111AE317">
        <w:rPr>
          <w:rFonts w:ascii="Arial" w:eastAsia="Arial" w:hAnsi="Arial" w:cs="Arial"/>
        </w:rPr>
        <w:t>the younger ones</w:t>
      </w:r>
      <w:r w:rsidR="002C11F6">
        <w:rPr>
          <w:rFonts w:ascii="Arial" w:eastAsia="Arial" w:hAnsi="Arial" w:cs="Arial"/>
        </w:rPr>
        <w:t>. G</w:t>
      </w:r>
      <w:r w:rsidR="5916914F" w:rsidRPr="111AE317">
        <w:rPr>
          <w:rFonts w:ascii="Arial" w:eastAsia="Arial" w:hAnsi="Arial" w:cs="Arial"/>
        </w:rPr>
        <w:t xml:space="preserve">lobally </w:t>
      </w:r>
      <w:r w:rsidR="353CD543" w:rsidRPr="111AE317">
        <w:rPr>
          <w:rFonts w:ascii="Arial" w:eastAsia="Arial" w:hAnsi="Arial" w:cs="Arial"/>
        </w:rPr>
        <w:t>suicide rates among adolescents in the 15-1</w:t>
      </w:r>
      <w:r w:rsidR="2412AA41" w:rsidRPr="111AE317">
        <w:rPr>
          <w:rFonts w:ascii="Arial" w:eastAsia="Arial" w:hAnsi="Arial" w:cs="Arial"/>
        </w:rPr>
        <w:t>9 age group</w:t>
      </w:r>
      <w:r w:rsidR="002C11F6">
        <w:rPr>
          <w:rFonts w:ascii="Arial" w:eastAsia="Arial" w:hAnsi="Arial" w:cs="Arial"/>
        </w:rPr>
        <w:t>s,</w:t>
      </w:r>
      <w:r w:rsidR="537B8CAB" w:rsidRPr="111AE317">
        <w:rPr>
          <w:rFonts w:ascii="Arial" w:eastAsia="Arial" w:hAnsi="Arial" w:cs="Arial"/>
        </w:rPr>
        <w:t xml:space="preserve"> according to World H</w:t>
      </w:r>
      <w:r w:rsidR="02AB4892" w:rsidRPr="111AE317">
        <w:rPr>
          <w:rFonts w:ascii="Arial" w:eastAsia="Arial" w:hAnsi="Arial" w:cs="Arial"/>
        </w:rPr>
        <w:t>ealth Organization (WHO) Mortality Database</w:t>
      </w:r>
      <w:r w:rsidR="73A4E7F0" w:rsidRPr="111AE317">
        <w:rPr>
          <w:rFonts w:ascii="Arial" w:eastAsia="Arial" w:hAnsi="Arial" w:cs="Arial"/>
        </w:rPr>
        <w:t xml:space="preserve">, were examined. The Data of this age group </w:t>
      </w:r>
      <w:r w:rsidR="685D2130" w:rsidRPr="111AE317">
        <w:rPr>
          <w:rFonts w:ascii="Arial" w:eastAsia="Arial" w:hAnsi="Arial" w:cs="Arial"/>
        </w:rPr>
        <w:t xml:space="preserve">were available </w:t>
      </w:r>
      <w:r w:rsidR="3C402860" w:rsidRPr="111AE317">
        <w:rPr>
          <w:rFonts w:ascii="Arial" w:eastAsia="Arial" w:hAnsi="Arial" w:cs="Arial"/>
        </w:rPr>
        <w:t>from 90 countries out of 130 WHO member states.</w:t>
      </w:r>
      <w:r w:rsidR="002420B0">
        <w:rPr>
          <w:rFonts w:ascii="Arial" w:eastAsia="Arial" w:hAnsi="Arial" w:cs="Arial"/>
        </w:rPr>
        <w:t xml:space="preserve"> </w:t>
      </w:r>
      <w:proofErr w:type="gramStart"/>
      <w:r w:rsidR="002420B0">
        <w:rPr>
          <w:rFonts w:ascii="Arial" w:eastAsia="Arial" w:hAnsi="Arial" w:cs="Arial"/>
        </w:rPr>
        <w:t xml:space="preserve">It </w:t>
      </w:r>
      <w:r w:rsidR="62D01A09" w:rsidRPr="111AE317">
        <w:rPr>
          <w:rFonts w:ascii="Arial" w:eastAsia="Arial" w:hAnsi="Arial" w:cs="Arial"/>
        </w:rPr>
        <w:t xml:space="preserve"> was</w:t>
      </w:r>
      <w:proofErr w:type="gramEnd"/>
      <w:r w:rsidR="62D01A09" w:rsidRPr="111AE317">
        <w:rPr>
          <w:rFonts w:ascii="Arial" w:eastAsia="Arial" w:hAnsi="Arial" w:cs="Arial"/>
        </w:rPr>
        <w:t xml:space="preserve"> recorded that suicide rates in males were higher </w:t>
      </w:r>
      <w:r w:rsidR="7D17110C" w:rsidRPr="111AE317">
        <w:rPr>
          <w:rFonts w:ascii="Arial" w:eastAsia="Arial" w:hAnsi="Arial" w:cs="Arial"/>
        </w:rPr>
        <w:t>(10.5) than females (4.1)</w:t>
      </w:r>
      <w:r w:rsidR="23A702B6" w:rsidRPr="111AE317">
        <w:rPr>
          <w:rFonts w:ascii="Arial" w:eastAsia="Arial" w:hAnsi="Arial" w:cs="Arial"/>
        </w:rPr>
        <w:t xml:space="preserve"> and this applies to almost all countries</w:t>
      </w:r>
      <w:r w:rsidR="0C164150" w:rsidRPr="111AE317">
        <w:rPr>
          <w:rFonts w:ascii="Arial" w:eastAsia="Arial" w:hAnsi="Arial" w:cs="Arial"/>
        </w:rPr>
        <w:t xml:space="preserve">. </w:t>
      </w:r>
      <w:r w:rsidR="176C412A" w:rsidRPr="111AE317">
        <w:rPr>
          <w:rFonts w:ascii="Arial" w:eastAsia="Arial" w:hAnsi="Arial" w:cs="Arial"/>
        </w:rPr>
        <w:t>So,</w:t>
      </w:r>
      <w:r w:rsidR="0C164150" w:rsidRPr="111AE317">
        <w:rPr>
          <w:rFonts w:ascii="Arial" w:eastAsia="Arial" w:hAnsi="Arial" w:cs="Arial"/>
        </w:rPr>
        <w:t xml:space="preserve"> in effect it is </w:t>
      </w:r>
      <w:r w:rsidR="6816B064" w:rsidRPr="111AE317">
        <w:rPr>
          <w:rFonts w:ascii="Arial" w:eastAsia="Arial" w:hAnsi="Arial" w:cs="Arial"/>
        </w:rPr>
        <w:t>particularly important</w:t>
      </w:r>
      <w:r w:rsidR="0C164150" w:rsidRPr="111AE317">
        <w:rPr>
          <w:rFonts w:ascii="Arial" w:eastAsia="Arial" w:hAnsi="Arial" w:cs="Arial"/>
        </w:rPr>
        <w:t xml:space="preserve"> to create a good atmosphere environment for </w:t>
      </w:r>
      <w:r w:rsidR="1DD2D78E" w:rsidRPr="111AE317">
        <w:rPr>
          <w:rFonts w:ascii="Arial" w:eastAsia="Arial" w:hAnsi="Arial" w:cs="Arial"/>
        </w:rPr>
        <w:t xml:space="preserve">counselling </w:t>
      </w:r>
      <w:r w:rsidR="763A81A0" w:rsidRPr="111AE317">
        <w:rPr>
          <w:rFonts w:ascii="Arial" w:eastAsia="Arial" w:hAnsi="Arial" w:cs="Arial"/>
        </w:rPr>
        <w:t xml:space="preserve">to enable people feel free to be able to discuss and share their worries to </w:t>
      </w:r>
      <w:r w:rsidR="31B3382D" w:rsidRPr="111AE317">
        <w:rPr>
          <w:rFonts w:ascii="Arial" w:eastAsia="Arial" w:hAnsi="Arial" w:cs="Arial"/>
        </w:rPr>
        <w:t>therapist.</w:t>
      </w:r>
    </w:p>
    <w:p w14:paraId="7F20712A" w14:textId="08231ACA" w:rsidR="111AE317" w:rsidRDefault="111AE317" w:rsidP="004B4F99">
      <w:pPr>
        <w:spacing w:before="30" w:after="30" w:line="360" w:lineRule="auto"/>
        <w:jc w:val="both"/>
        <w:rPr>
          <w:rFonts w:ascii="Arial" w:eastAsia="Arial" w:hAnsi="Arial" w:cs="Arial"/>
        </w:rPr>
      </w:pPr>
    </w:p>
    <w:p w14:paraId="5D70D617" w14:textId="43B35D29" w:rsidR="31B3382D" w:rsidRDefault="31B3382D" w:rsidP="0088067D">
      <w:pPr>
        <w:spacing w:before="30" w:after="30" w:line="360" w:lineRule="auto"/>
        <w:rPr>
          <w:rFonts w:ascii="Arial" w:eastAsia="Arial" w:hAnsi="Arial" w:cs="Arial"/>
          <w:b/>
          <w:bCs/>
        </w:rPr>
      </w:pPr>
      <w:r w:rsidRPr="111AE317">
        <w:rPr>
          <w:rFonts w:ascii="Arial" w:eastAsia="Arial" w:hAnsi="Arial" w:cs="Arial"/>
          <w:b/>
          <w:bCs/>
        </w:rPr>
        <w:t xml:space="preserve">References </w:t>
      </w:r>
    </w:p>
    <w:p w14:paraId="4E183D83" w14:textId="66FD2D82" w:rsidR="0088067D" w:rsidRPr="0088067D" w:rsidRDefault="0088067D" w:rsidP="0088067D">
      <w:pPr>
        <w:pStyle w:val="ListParagraph"/>
        <w:numPr>
          <w:ilvl w:val="0"/>
          <w:numId w:val="15"/>
        </w:numPr>
        <w:spacing w:before="30" w:after="30" w:line="360" w:lineRule="auto"/>
        <w:rPr>
          <w:rFonts w:ascii="Arial" w:eastAsia="Arial" w:hAnsi="Arial" w:cs="Arial"/>
          <w:b/>
          <w:bCs/>
        </w:rPr>
      </w:pPr>
      <w:proofErr w:type="spellStart"/>
      <w:r>
        <w:rPr>
          <w:rFonts w:ascii="Arial" w:eastAsia="Arial" w:hAnsi="Arial" w:cs="Arial"/>
          <w:bCs/>
        </w:rPr>
        <w:t>Abrams</w:t>
      </w:r>
      <w:proofErr w:type="spellEnd"/>
      <w:r>
        <w:rPr>
          <w:rFonts w:ascii="Arial" w:eastAsia="Arial" w:hAnsi="Arial" w:cs="Arial"/>
          <w:bCs/>
        </w:rPr>
        <w:t xml:space="preserve">, D and Hogg, M. A. </w:t>
      </w:r>
      <w:proofErr w:type="spellStart"/>
      <w:r>
        <w:rPr>
          <w:rFonts w:ascii="Arial" w:eastAsia="Arial" w:hAnsi="Arial" w:cs="Arial"/>
          <w:bCs/>
        </w:rPr>
        <w:t>Metatheory</w:t>
      </w:r>
      <w:proofErr w:type="spellEnd"/>
      <w:r>
        <w:rPr>
          <w:rFonts w:ascii="Arial" w:eastAsia="Arial" w:hAnsi="Arial" w:cs="Arial"/>
          <w:bCs/>
        </w:rPr>
        <w:t>: Lessons from Social identity Research 2004-Personality and Social Psychology Review</w:t>
      </w:r>
    </w:p>
    <w:p w14:paraId="727816B0" w14:textId="1023328F" w:rsidR="002E720F" w:rsidRDefault="002E720F" w:rsidP="002E720F">
      <w:pPr>
        <w:pStyle w:val="ListParagraph"/>
        <w:numPr>
          <w:ilvl w:val="0"/>
          <w:numId w:val="15"/>
        </w:numPr>
        <w:spacing w:before="30" w:after="3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Appleby, L., Cooper, J., Amos T., et al (1999) psychological autopsy study of suicides by people aged </w:t>
      </w:r>
      <w:proofErr w:type="gramStart"/>
      <w:r>
        <w:rPr>
          <w:rFonts w:ascii="Arial" w:eastAsia="Arial" w:hAnsi="Arial" w:cs="Arial"/>
        </w:rPr>
        <w:t>under</w:t>
      </w:r>
      <w:proofErr w:type="gramEnd"/>
      <w:r>
        <w:rPr>
          <w:rFonts w:ascii="Arial" w:eastAsia="Arial" w:hAnsi="Arial" w:cs="Arial"/>
        </w:rPr>
        <w:t xml:space="preserve"> 35. British Journal of psychiatry, 175, 168-174.</w:t>
      </w:r>
    </w:p>
    <w:p w14:paraId="2675DC76" w14:textId="3079D7F0" w:rsidR="003C52ED" w:rsidRDefault="003C52ED" w:rsidP="002E720F">
      <w:pPr>
        <w:pStyle w:val="ListParagraph"/>
        <w:numPr>
          <w:ilvl w:val="0"/>
          <w:numId w:val="15"/>
        </w:numPr>
        <w:spacing w:before="30" w:after="3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Berkowitz, L. (1969). The frustration-aggression hypothesis revisited. In L. Berkowitz (Ed.), Roots of aggression: A re-examination of the frustration-aggression hypothesis (pp. 1-28). New York: Atherton Press</w:t>
      </w:r>
    </w:p>
    <w:p w14:paraId="72559A8C" w14:textId="75898101" w:rsidR="00AC2995" w:rsidRPr="002E720F" w:rsidRDefault="00AC2995" w:rsidP="002E720F">
      <w:pPr>
        <w:pStyle w:val="ListParagraph"/>
        <w:numPr>
          <w:ilvl w:val="0"/>
          <w:numId w:val="15"/>
        </w:numPr>
        <w:spacing w:before="30" w:after="3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Berger, S.M. (1977). Social comparison, modelling, and perseverance. In J.M. </w:t>
      </w:r>
      <w:proofErr w:type="spellStart"/>
      <w:r>
        <w:rPr>
          <w:rFonts w:ascii="Arial" w:eastAsia="Arial" w:hAnsi="Arial" w:cs="Arial"/>
        </w:rPr>
        <w:t>Suls</w:t>
      </w:r>
      <w:proofErr w:type="spellEnd"/>
      <w:r>
        <w:rPr>
          <w:rFonts w:ascii="Arial" w:eastAsia="Arial" w:hAnsi="Arial" w:cs="Arial"/>
        </w:rPr>
        <w:t xml:space="preserve"> &amp; </w:t>
      </w:r>
      <w:proofErr w:type="spellStart"/>
      <w:r>
        <w:rPr>
          <w:rFonts w:ascii="Arial" w:eastAsia="Arial" w:hAnsi="Arial" w:cs="Arial"/>
        </w:rPr>
        <w:t>R.L.Miller</w:t>
      </w:r>
      <w:proofErr w:type="spellEnd"/>
      <w:r>
        <w:rPr>
          <w:rFonts w:ascii="Arial" w:eastAsia="Arial" w:hAnsi="Arial" w:cs="Arial"/>
        </w:rPr>
        <w:t xml:space="preserve"> (Ed</w:t>
      </w:r>
      <w:r w:rsidR="00E820AF">
        <w:rPr>
          <w:rFonts w:ascii="Arial" w:eastAsia="Arial" w:hAnsi="Arial" w:cs="Arial"/>
        </w:rPr>
        <w:t xml:space="preserve">s.), Social comparison process: Theoretical and empirical perspectives (pp.209-234). </w:t>
      </w:r>
      <w:proofErr w:type="spellStart"/>
      <w:r w:rsidR="00E820AF">
        <w:rPr>
          <w:rFonts w:ascii="Arial" w:eastAsia="Arial" w:hAnsi="Arial" w:cs="Arial"/>
        </w:rPr>
        <w:t>Washington,DC</w:t>
      </w:r>
      <w:proofErr w:type="spellEnd"/>
      <w:r w:rsidR="00E820AF">
        <w:rPr>
          <w:rFonts w:ascii="Arial" w:eastAsia="Arial" w:hAnsi="Arial" w:cs="Arial"/>
        </w:rPr>
        <w:t>: Hemisphere</w:t>
      </w:r>
    </w:p>
    <w:p w14:paraId="3B9654CB" w14:textId="12964B8F" w:rsidR="18A2363E" w:rsidRDefault="18A2363E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  <w:rPr>
          <w:rFonts w:ascii="Arial" w:eastAsia="Arial" w:hAnsi="Arial" w:cs="Arial"/>
        </w:rPr>
      </w:pPr>
      <w:proofErr w:type="spellStart"/>
      <w:r w:rsidRPr="111AE317">
        <w:rPr>
          <w:rFonts w:ascii="Arial" w:eastAsia="Arial" w:hAnsi="Arial" w:cs="Arial"/>
        </w:rPr>
        <w:lastRenderedPageBreak/>
        <w:t>B</w:t>
      </w:r>
      <w:r w:rsidR="232BF82A" w:rsidRPr="111AE317">
        <w:rPr>
          <w:rFonts w:ascii="Arial" w:eastAsia="Arial" w:hAnsi="Arial" w:cs="Arial"/>
        </w:rPr>
        <w:t>illig</w:t>
      </w:r>
      <w:proofErr w:type="spellEnd"/>
      <w:r w:rsidRPr="111AE317">
        <w:rPr>
          <w:rFonts w:ascii="Arial" w:eastAsia="Arial" w:hAnsi="Arial" w:cs="Arial"/>
        </w:rPr>
        <w:t>, M., &amp;</w:t>
      </w:r>
      <w:r w:rsidR="711F49C8" w:rsidRPr="111AE317">
        <w:rPr>
          <w:rFonts w:ascii="Arial" w:eastAsia="Arial" w:hAnsi="Arial" w:cs="Arial"/>
        </w:rPr>
        <w:t xml:space="preserve"> </w:t>
      </w:r>
      <w:proofErr w:type="spellStart"/>
      <w:r w:rsidR="711F49C8" w:rsidRPr="111AE317">
        <w:rPr>
          <w:rFonts w:ascii="Arial" w:eastAsia="Arial" w:hAnsi="Arial" w:cs="Arial"/>
        </w:rPr>
        <w:t>Tajfel</w:t>
      </w:r>
      <w:proofErr w:type="spellEnd"/>
      <w:r w:rsidR="711F49C8" w:rsidRPr="111AE317">
        <w:rPr>
          <w:rFonts w:ascii="Arial" w:eastAsia="Arial" w:hAnsi="Arial" w:cs="Arial"/>
        </w:rPr>
        <w:t xml:space="preserve">, </w:t>
      </w:r>
      <w:r w:rsidR="2EBEF8FD" w:rsidRPr="111AE317">
        <w:rPr>
          <w:rFonts w:ascii="Arial" w:eastAsia="Arial" w:hAnsi="Arial" w:cs="Arial"/>
        </w:rPr>
        <w:t>H. (1973). Social categorization and simil</w:t>
      </w:r>
      <w:r w:rsidR="3A992AF9" w:rsidRPr="111AE317">
        <w:rPr>
          <w:rFonts w:ascii="Arial" w:eastAsia="Arial" w:hAnsi="Arial" w:cs="Arial"/>
        </w:rPr>
        <w:t xml:space="preserve">arity in intergroup behaviour. European Journal </w:t>
      </w:r>
      <w:r w:rsidR="5B314EE8" w:rsidRPr="111AE317">
        <w:rPr>
          <w:rFonts w:ascii="Arial" w:eastAsia="Arial" w:hAnsi="Arial" w:cs="Arial"/>
        </w:rPr>
        <w:t>of Social Psychology</w:t>
      </w:r>
      <w:r w:rsidR="3DBE2940" w:rsidRPr="111AE317">
        <w:rPr>
          <w:rFonts w:ascii="Arial" w:eastAsia="Arial" w:hAnsi="Arial" w:cs="Arial"/>
        </w:rPr>
        <w:t>, 3, 27-52</w:t>
      </w:r>
    </w:p>
    <w:p w14:paraId="5E038DA8" w14:textId="28038F69" w:rsidR="3DBE2940" w:rsidRDefault="3DBE2940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 xml:space="preserve">Bornstein, B., Crum, L., </w:t>
      </w:r>
      <w:proofErr w:type="spellStart"/>
      <w:r w:rsidRPr="111AE317">
        <w:rPr>
          <w:rFonts w:ascii="Arial" w:eastAsia="Arial" w:hAnsi="Arial" w:cs="Arial"/>
        </w:rPr>
        <w:t>Wittenbrake</w:t>
      </w:r>
      <w:r w:rsidR="2C0FCC1C" w:rsidRPr="111AE317">
        <w:rPr>
          <w:rFonts w:ascii="Arial" w:eastAsia="Arial" w:hAnsi="Arial" w:cs="Arial"/>
        </w:rPr>
        <w:t>r</w:t>
      </w:r>
      <w:proofErr w:type="spellEnd"/>
      <w:r w:rsidR="2C0FCC1C" w:rsidRPr="111AE317">
        <w:rPr>
          <w:rFonts w:ascii="Arial" w:eastAsia="Arial" w:hAnsi="Arial" w:cs="Arial"/>
        </w:rPr>
        <w:t xml:space="preserve">, J., </w:t>
      </w:r>
      <w:proofErr w:type="spellStart"/>
      <w:r w:rsidR="2C0FCC1C" w:rsidRPr="111AE317">
        <w:rPr>
          <w:rFonts w:ascii="Arial" w:eastAsia="Arial" w:hAnsi="Arial" w:cs="Arial"/>
        </w:rPr>
        <w:t>Harring</w:t>
      </w:r>
      <w:proofErr w:type="spellEnd"/>
      <w:r w:rsidR="2C0FCC1C" w:rsidRPr="111AE317">
        <w:rPr>
          <w:rFonts w:ascii="Arial" w:eastAsia="Arial" w:hAnsi="Arial" w:cs="Arial"/>
        </w:rPr>
        <w:t xml:space="preserve">, K., </w:t>
      </w:r>
      <w:proofErr w:type="spellStart"/>
      <w:r w:rsidR="2C0FCC1C" w:rsidRPr="111AE317">
        <w:rPr>
          <w:rFonts w:ascii="Arial" w:eastAsia="Arial" w:hAnsi="Arial" w:cs="Arial"/>
        </w:rPr>
        <w:t>Insko</w:t>
      </w:r>
      <w:proofErr w:type="spellEnd"/>
      <w:r w:rsidR="2C0FCC1C" w:rsidRPr="111AE317">
        <w:rPr>
          <w:rFonts w:ascii="Arial" w:eastAsia="Arial" w:hAnsi="Arial" w:cs="Arial"/>
        </w:rPr>
        <w:t xml:space="preserve">, </w:t>
      </w:r>
      <w:r w:rsidR="01CF79AC" w:rsidRPr="111AE317">
        <w:rPr>
          <w:rFonts w:ascii="Arial" w:eastAsia="Arial" w:hAnsi="Arial" w:cs="Arial"/>
        </w:rPr>
        <w:t xml:space="preserve">C., &amp; </w:t>
      </w:r>
      <w:proofErr w:type="spellStart"/>
      <w:r w:rsidR="4E039290" w:rsidRPr="111AE317">
        <w:rPr>
          <w:rFonts w:ascii="Arial" w:eastAsia="Arial" w:hAnsi="Arial" w:cs="Arial"/>
        </w:rPr>
        <w:t>Thibaut</w:t>
      </w:r>
      <w:proofErr w:type="spellEnd"/>
      <w:r w:rsidR="4E039290" w:rsidRPr="111AE317">
        <w:rPr>
          <w:rFonts w:ascii="Arial" w:eastAsia="Arial" w:hAnsi="Arial" w:cs="Arial"/>
        </w:rPr>
        <w:t xml:space="preserve">, J. (1983). On </w:t>
      </w:r>
      <w:r w:rsidR="490CF8BC" w:rsidRPr="111AE317">
        <w:rPr>
          <w:rFonts w:ascii="Arial" w:eastAsia="Arial" w:hAnsi="Arial" w:cs="Arial"/>
        </w:rPr>
        <w:t xml:space="preserve">the measurement of social </w:t>
      </w:r>
      <w:proofErr w:type="spellStart"/>
      <w:r w:rsidR="490CF8BC" w:rsidRPr="111AE317">
        <w:rPr>
          <w:rFonts w:ascii="Arial" w:eastAsia="Arial" w:hAnsi="Arial" w:cs="Arial"/>
        </w:rPr>
        <w:t>orientatios</w:t>
      </w:r>
      <w:proofErr w:type="spellEnd"/>
      <w:r w:rsidR="490CF8BC" w:rsidRPr="111AE317">
        <w:rPr>
          <w:rFonts w:ascii="Arial" w:eastAsia="Arial" w:hAnsi="Arial" w:cs="Arial"/>
        </w:rPr>
        <w:t xml:space="preserve"> in the minimal gr</w:t>
      </w:r>
      <w:r w:rsidR="0485AF49" w:rsidRPr="111AE317">
        <w:rPr>
          <w:rFonts w:ascii="Arial" w:eastAsia="Arial" w:hAnsi="Arial" w:cs="Arial"/>
        </w:rPr>
        <w:t xml:space="preserve">oup paradigm. European Journal of </w:t>
      </w:r>
      <w:r w:rsidR="1ECCA64C" w:rsidRPr="111AE317">
        <w:rPr>
          <w:rFonts w:ascii="Arial" w:eastAsia="Arial" w:hAnsi="Arial" w:cs="Arial"/>
        </w:rPr>
        <w:t>Social Psychology, 13, 321-350</w:t>
      </w:r>
    </w:p>
    <w:p w14:paraId="0C29C31F" w14:textId="564AC405" w:rsidR="42B49B72" w:rsidRDefault="42B49B72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</w:pPr>
      <w:r w:rsidRPr="111AE317">
        <w:rPr>
          <w:rFonts w:ascii="Arial" w:eastAsia="Arial" w:hAnsi="Arial" w:cs="Arial"/>
        </w:rPr>
        <w:t>Brewer, M. B (</w:t>
      </w:r>
      <w:r w:rsidR="0CAF807E" w:rsidRPr="111AE317">
        <w:rPr>
          <w:rFonts w:ascii="Arial" w:eastAsia="Arial" w:hAnsi="Arial" w:cs="Arial"/>
        </w:rPr>
        <w:t xml:space="preserve">1979). In-group bias in the </w:t>
      </w:r>
      <w:proofErr w:type="spellStart"/>
      <w:r w:rsidR="0CAF807E" w:rsidRPr="111AE317">
        <w:rPr>
          <w:rFonts w:ascii="Arial" w:eastAsia="Arial" w:hAnsi="Arial" w:cs="Arial"/>
        </w:rPr>
        <w:t>minimalintergroupsituatio</w:t>
      </w:r>
      <w:r w:rsidR="41C1A0A6" w:rsidRPr="111AE317">
        <w:rPr>
          <w:rFonts w:ascii="Arial" w:eastAsia="Arial" w:hAnsi="Arial" w:cs="Arial"/>
        </w:rPr>
        <w:t>n</w:t>
      </w:r>
      <w:proofErr w:type="spellEnd"/>
      <w:r w:rsidR="41C1A0A6" w:rsidRPr="111AE317">
        <w:rPr>
          <w:rFonts w:ascii="Arial" w:eastAsia="Arial" w:hAnsi="Arial" w:cs="Arial"/>
        </w:rPr>
        <w:t>: A cognitive-motivational analysis. Ps</w:t>
      </w:r>
      <w:r w:rsidR="120DB29E" w:rsidRPr="111AE317">
        <w:rPr>
          <w:rFonts w:ascii="Arial" w:eastAsia="Arial" w:hAnsi="Arial" w:cs="Arial"/>
        </w:rPr>
        <w:t>ychological bulletin, 86, 307-324</w:t>
      </w:r>
    </w:p>
    <w:p w14:paraId="337FC5BC" w14:textId="6F2EAF6A" w:rsidR="3DB9A31B" w:rsidRDefault="3DB9A31B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</w:pPr>
      <w:proofErr w:type="spellStart"/>
      <w:r w:rsidRPr="111AE317">
        <w:rPr>
          <w:rFonts w:ascii="Arial" w:eastAsia="Arial" w:hAnsi="Arial" w:cs="Arial"/>
        </w:rPr>
        <w:t>Diekstra</w:t>
      </w:r>
      <w:proofErr w:type="spellEnd"/>
      <w:r w:rsidRPr="111AE317">
        <w:rPr>
          <w:rFonts w:ascii="Arial" w:eastAsia="Arial" w:hAnsi="Arial" w:cs="Arial"/>
        </w:rPr>
        <w:t xml:space="preserve"> RFW. The epi</w:t>
      </w:r>
      <w:r w:rsidR="07B48827" w:rsidRPr="111AE317">
        <w:rPr>
          <w:rFonts w:ascii="Arial" w:eastAsia="Arial" w:hAnsi="Arial" w:cs="Arial"/>
        </w:rPr>
        <w:t xml:space="preserve">demiology of suicide and </w:t>
      </w:r>
      <w:proofErr w:type="spellStart"/>
      <w:r w:rsidR="07B48827" w:rsidRPr="111AE317">
        <w:rPr>
          <w:rFonts w:ascii="Arial" w:eastAsia="Arial" w:hAnsi="Arial" w:cs="Arial"/>
        </w:rPr>
        <w:t>parasuicide</w:t>
      </w:r>
      <w:proofErr w:type="spellEnd"/>
      <w:r w:rsidR="07B48827" w:rsidRPr="111AE317">
        <w:rPr>
          <w:rFonts w:ascii="Arial" w:eastAsia="Arial" w:hAnsi="Arial" w:cs="Arial"/>
        </w:rPr>
        <w:t>. A</w:t>
      </w:r>
      <w:r w:rsidR="3A8D7476" w:rsidRPr="111AE317">
        <w:rPr>
          <w:rFonts w:ascii="Arial" w:eastAsia="Arial" w:hAnsi="Arial" w:cs="Arial"/>
        </w:rPr>
        <w:t>rch Suicide Res. 1962;2:1</w:t>
      </w:r>
      <w:r w:rsidR="488B70D3" w:rsidRPr="111AE317">
        <w:rPr>
          <w:rFonts w:ascii="Arial" w:eastAsia="Arial" w:hAnsi="Arial" w:cs="Arial"/>
        </w:rPr>
        <w:t>-29</w:t>
      </w:r>
    </w:p>
    <w:p w14:paraId="6707FFC0" w14:textId="585DEE8C" w:rsidR="71DD26FA" w:rsidRDefault="71DD26FA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</w:pPr>
      <w:r w:rsidRPr="111AE317">
        <w:rPr>
          <w:rFonts w:ascii="Arial" w:eastAsia="Arial" w:hAnsi="Arial" w:cs="Arial"/>
        </w:rPr>
        <w:t>Fiske, S.T.</w:t>
      </w:r>
      <w:proofErr w:type="gramStart"/>
      <w:r w:rsidRPr="111AE317">
        <w:rPr>
          <w:rFonts w:ascii="Arial" w:eastAsia="Arial" w:hAnsi="Arial" w:cs="Arial"/>
        </w:rPr>
        <w:t>,&amp;</w:t>
      </w:r>
      <w:proofErr w:type="gramEnd"/>
      <w:r w:rsidRPr="111AE317">
        <w:rPr>
          <w:rFonts w:ascii="Arial" w:eastAsia="Arial" w:hAnsi="Arial" w:cs="Arial"/>
        </w:rPr>
        <w:t xml:space="preserve"> Taylor, S.E</w:t>
      </w:r>
      <w:r w:rsidR="26EF4723" w:rsidRPr="111AE317">
        <w:rPr>
          <w:rFonts w:ascii="Arial" w:eastAsia="Arial" w:hAnsi="Arial" w:cs="Arial"/>
        </w:rPr>
        <w:t xml:space="preserve">. (1991).  </w:t>
      </w:r>
      <w:proofErr w:type="gramStart"/>
      <w:r w:rsidR="26EF4723" w:rsidRPr="111AE317">
        <w:rPr>
          <w:rFonts w:ascii="Arial" w:eastAsia="Arial" w:hAnsi="Arial" w:cs="Arial"/>
        </w:rPr>
        <w:t>social</w:t>
      </w:r>
      <w:proofErr w:type="gramEnd"/>
      <w:r w:rsidR="26EF4723" w:rsidRPr="111AE317">
        <w:rPr>
          <w:rFonts w:ascii="Arial" w:eastAsia="Arial" w:hAnsi="Arial" w:cs="Arial"/>
        </w:rPr>
        <w:t xml:space="preserve"> cognitive (2</w:t>
      </w:r>
      <w:r w:rsidR="26EF4723" w:rsidRPr="111AE317">
        <w:rPr>
          <w:rFonts w:ascii="Arial" w:eastAsia="Arial" w:hAnsi="Arial" w:cs="Arial"/>
          <w:vertAlign w:val="superscript"/>
        </w:rPr>
        <w:t>nd</w:t>
      </w:r>
      <w:r w:rsidR="26EF4723" w:rsidRPr="111AE317">
        <w:rPr>
          <w:rFonts w:ascii="Arial" w:eastAsia="Arial" w:hAnsi="Arial" w:cs="Arial"/>
        </w:rPr>
        <w:t xml:space="preserve"> ed.)</w:t>
      </w:r>
      <w:r w:rsidR="684A61F1" w:rsidRPr="111AE317">
        <w:rPr>
          <w:rFonts w:ascii="Arial" w:eastAsia="Arial" w:hAnsi="Arial" w:cs="Arial"/>
        </w:rPr>
        <w:t xml:space="preserve">. New York: </w:t>
      </w:r>
      <w:proofErr w:type="spellStart"/>
      <w:r w:rsidR="684A61F1" w:rsidRPr="111AE317">
        <w:rPr>
          <w:rFonts w:ascii="Arial" w:eastAsia="Arial" w:hAnsi="Arial" w:cs="Arial"/>
        </w:rPr>
        <w:t>Mcgraw-Hill</w:t>
      </w:r>
      <w:proofErr w:type="spellEnd"/>
    </w:p>
    <w:p w14:paraId="7163CF94" w14:textId="5FE135F3" w:rsidR="59596AC8" w:rsidRDefault="59596AC8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</w:pPr>
      <w:proofErr w:type="spellStart"/>
      <w:r w:rsidRPr="111AE317">
        <w:rPr>
          <w:rFonts w:ascii="Arial" w:eastAsia="Arial" w:hAnsi="Arial" w:cs="Arial"/>
        </w:rPr>
        <w:t>Heider</w:t>
      </w:r>
      <w:proofErr w:type="spellEnd"/>
      <w:r w:rsidRPr="111AE317">
        <w:rPr>
          <w:rFonts w:ascii="Arial" w:eastAsia="Arial" w:hAnsi="Arial" w:cs="Arial"/>
        </w:rPr>
        <w:t>, F. (1958). The Psychology of Inter</w:t>
      </w:r>
      <w:r w:rsidR="2F87E102" w:rsidRPr="111AE317">
        <w:rPr>
          <w:rFonts w:ascii="Arial" w:eastAsia="Arial" w:hAnsi="Arial" w:cs="Arial"/>
        </w:rPr>
        <w:t>personal Relations. New York: Wiley.</w:t>
      </w:r>
    </w:p>
    <w:p w14:paraId="6438BAAD" w14:textId="548E44EF" w:rsidR="0F76BA3D" w:rsidRDefault="0F76BA3D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Jones, E. E., &amp; Davis,</w:t>
      </w:r>
      <w:r w:rsidR="302447A4" w:rsidRPr="111AE317">
        <w:rPr>
          <w:rFonts w:ascii="Arial" w:eastAsia="Arial" w:hAnsi="Arial" w:cs="Arial"/>
        </w:rPr>
        <w:t xml:space="preserve"> K.E (1965) From acts to disposition</w:t>
      </w:r>
      <w:r w:rsidR="31D9495B" w:rsidRPr="111AE317">
        <w:rPr>
          <w:rFonts w:ascii="Arial" w:eastAsia="Arial" w:hAnsi="Arial" w:cs="Arial"/>
        </w:rPr>
        <w:t xml:space="preserve">s: the attribution </w:t>
      </w:r>
      <w:proofErr w:type="spellStart"/>
      <w:r w:rsidR="31D9495B" w:rsidRPr="111AE317">
        <w:rPr>
          <w:rFonts w:ascii="Arial" w:eastAsia="Arial" w:hAnsi="Arial" w:cs="Arial"/>
        </w:rPr>
        <w:t>proces</w:t>
      </w:r>
      <w:proofErr w:type="spellEnd"/>
      <w:r w:rsidR="31D9495B" w:rsidRPr="111AE317">
        <w:rPr>
          <w:rFonts w:ascii="Arial" w:eastAsia="Arial" w:hAnsi="Arial" w:cs="Arial"/>
        </w:rPr>
        <w:t xml:space="preserve"> in social psychology,</w:t>
      </w:r>
      <w:r w:rsidR="70FB3050" w:rsidRPr="111AE317">
        <w:rPr>
          <w:rFonts w:ascii="Arial" w:eastAsia="Arial" w:hAnsi="Arial" w:cs="Arial"/>
        </w:rPr>
        <w:t xml:space="preserve"> in L. Berkowitz (ed.), </w:t>
      </w:r>
      <w:r w:rsidR="0B5790CC" w:rsidRPr="111AE317">
        <w:rPr>
          <w:rFonts w:ascii="Arial" w:eastAsia="Arial" w:hAnsi="Arial" w:cs="Arial"/>
        </w:rPr>
        <w:t>Advances in experimental social psycholog</w:t>
      </w:r>
      <w:r w:rsidR="5303D886" w:rsidRPr="111AE317">
        <w:rPr>
          <w:rFonts w:ascii="Arial" w:eastAsia="Arial" w:hAnsi="Arial" w:cs="Arial"/>
        </w:rPr>
        <w:t>y (volume 2,pp. 219-266), New York: Acade</w:t>
      </w:r>
      <w:r w:rsidR="73B165ED" w:rsidRPr="111AE317">
        <w:rPr>
          <w:rFonts w:ascii="Arial" w:eastAsia="Arial" w:hAnsi="Arial" w:cs="Arial"/>
        </w:rPr>
        <w:t>mic Press</w:t>
      </w:r>
    </w:p>
    <w:p w14:paraId="21FF8575" w14:textId="0BFC048B" w:rsidR="7A27F106" w:rsidRDefault="7A27F106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</w:pPr>
      <w:r w:rsidRPr="111AE317">
        <w:rPr>
          <w:rFonts w:ascii="Arial" w:eastAsia="Arial" w:hAnsi="Arial" w:cs="Arial"/>
        </w:rPr>
        <w:t>Kelley, H. H. (1967). Attribution theory</w:t>
      </w:r>
      <w:r w:rsidR="5EEDFF37" w:rsidRPr="111AE317">
        <w:rPr>
          <w:rFonts w:ascii="Arial" w:eastAsia="Arial" w:hAnsi="Arial" w:cs="Arial"/>
        </w:rPr>
        <w:t xml:space="preserve"> in Social Psychology</w:t>
      </w:r>
      <w:r w:rsidR="687993E2" w:rsidRPr="111AE317">
        <w:rPr>
          <w:rFonts w:ascii="Arial" w:eastAsia="Arial" w:hAnsi="Arial" w:cs="Arial"/>
        </w:rPr>
        <w:t>. In D. Levine (ed.),</w:t>
      </w:r>
      <w:r w:rsidR="6A2E9599" w:rsidRPr="111AE317">
        <w:rPr>
          <w:rFonts w:ascii="Arial" w:eastAsia="Arial" w:hAnsi="Arial" w:cs="Arial"/>
        </w:rPr>
        <w:t xml:space="preserve"> Nebraska Symposium on Motivation </w:t>
      </w:r>
      <w:r w:rsidR="612002B2" w:rsidRPr="111AE317">
        <w:rPr>
          <w:rFonts w:ascii="Arial" w:eastAsia="Arial" w:hAnsi="Arial" w:cs="Arial"/>
        </w:rPr>
        <w:t>(volume 15</w:t>
      </w:r>
      <w:proofErr w:type="gramStart"/>
      <w:r w:rsidR="612002B2" w:rsidRPr="111AE317">
        <w:rPr>
          <w:rFonts w:ascii="Arial" w:eastAsia="Arial" w:hAnsi="Arial" w:cs="Arial"/>
        </w:rPr>
        <w:t>,pp</w:t>
      </w:r>
      <w:proofErr w:type="gramEnd"/>
      <w:r w:rsidR="612002B2" w:rsidRPr="111AE317">
        <w:rPr>
          <w:rFonts w:ascii="Arial" w:eastAsia="Arial" w:hAnsi="Arial" w:cs="Arial"/>
        </w:rPr>
        <w:t>. 192-238). Lincoln</w:t>
      </w:r>
      <w:r w:rsidR="163222DB" w:rsidRPr="111AE317">
        <w:rPr>
          <w:rFonts w:ascii="Arial" w:eastAsia="Arial" w:hAnsi="Arial" w:cs="Arial"/>
        </w:rPr>
        <w:t>: university of Nebraska Press</w:t>
      </w:r>
    </w:p>
    <w:p w14:paraId="797EBFE0" w14:textId="77777777" w:rsidR="00E61DA6" w:rsidRPr="00E61DA6" w:rsidRDefault="104D2206" w:rsidP="004B4F99">
      <w:pPr>
        <w:pStyle w:val="ListParagraph"/>
        <w:numPr>
          <w:ilvl w:val="0"/>
          <w:numId w:val="1"/>
        </w:numPr>
        <w:spacing w:before="30" w:after="30" w:line="360" w:lineRule="auto"/>
        <w:jc w:val="both"/>
      </w:pPr>
      <w:proofErr w:type="spellStart"/>
      <w:r w:rsidRPr="111AE317">
        <w:rPr>
          <w:rFonts w:ascii="Arial" w:eastAsia="Arial" w:hAnsi="Arial" w:cs="Arial"/>
        </w:rPr>
        <w:t>Schmidtke</w:t>
      </w:r>
      <w:proofErr w:type="spellEnd"/>
      <w:r w:rsidRPr="111AE317">
        <w:rPr>
          <w:rFonts w:ascii="Arial" w:eastAsia="Arial" w:hAnsi="Arial" w:cs="Arial"/>
        </w:rPr>
        <w:t xml:space="preserve"> A. </w:t>
      </w:r>
      <w:proofErr w:type="spellStart"/>
      <w:r w:rsidRPr="111AE317">
        <w:rPr>
          <w:rFonts w:ascii="Arial" w:eastAsia="Arial" w:hAnsi="Arial" w:cs="Arial"/>
        </w:rPr>
        <w:t>Weinracker</w:t>
      </w:r>
      <w:proofErr w:type="spellEnd"/>
      <w:r w:rsidRPr="111AE317">
        <w:rPr>
          <w:rFonts w:ascii="Arial" w:eastAsia="Arial" w:hAnsi="Arial" w:cs="Arial"/>
        </w:rPr>
        <w:t xml:space="preserve"> B. </w:t>
      </w:r>
      <w:proofErr w:type="spellStart"/>
      <w:r w:rsidRPr="111AE317">
        <w:rPr>
          <w:rFonts w:ascii="Arial" w:eastAsia="Arial" w:hAnsi="Arial" w:cs="Arial"/>
        </w:rPr>
        <w:t>Apter</w:t>
      </w:r>
      <w:proofErr w:type="spellEnd"/>
      <w:r w:rsidR="267C1FF6" w:rsidRPr="111AE317">
        <w:rPr>
          <w:rFonts w:ascii="Arial" w:eastAsia="Arial" w:hAnsi="Arial" w:cs="Arial"/>
        </w:rPr>
        <w:t xml:space="preserve"> A. Suicide rates in the world. Arch Suicide R</w:t>
      </w:r>
      <w:r w:rsidR="1F4C5249" w:rsidRPr="111AE317">
        <w:rPr>
          <w:rFonts w:ascii="Arial" w:eastAsia="Arial" w:hAnsi="Arial" w:cs="Arial"/>
        </w:rPr>
        <w:t xml:space="preserve">es. </w:t>
      </w:r>
    </w:p>
    <w:p w14:paraId="59FB8719" w14:textId="0E93FFBF" w:rsidR="104D2206" w:rsidRDefault="1F4C5249" w:rsidP="004B4F99">
      <w:pPr>
        <w:pStyle w:val="ListParagraph"/>
        <w:spacing w:before="30" w:after="30" w:line="360" w:lineRule="auto"/>
        <w:jc w:val="both"/>
        <w:rPr>
          <w:rFonts w:ascii="Arial" w:eastAsia="Arial" w:hAnsi="Arial" w:cs="Arial"/>
        </w:rPr>
      </w:pPr>
      <w:r w:rsidRPr="111AE317">
        <w:rPr>
          <w:rFonts w:ascii="Arial" w:eastAsia="Arial" w:hAnsi="Arial" w:cs="Arial"/>
        </w:rPr>
        <w:t>1999</w:t>
      </w:r>
      <w:proofErr w:type="gramStart"/>
      <w:r w:rsidRPr="111AE317">
        <w:rPr>
          <w:rFonts w:ascii="Arial" w:eastAsia="Arial" w:hAnsi="Arial" w:cs="Arial"/>
        </w:rPr>
        <w:t>;5:81</w:t>
      </w:r>
      <w:proofErr w:type="gramEnd"/>
      <w:r w:rsidRPr="111AE317">
        <w:rPr>
          <w:rFonts w:ascii="Arial" w:eastAsia="Arial" w:hAnsi="Arial" w:cs="Arial"/>
        </w:rPr>
        <w:t>-89</w:t>
      </w:r>
    </w:p>
    <w:p w14:paraId="5832FB91" w14:textId="34921B4C" w:rsidR="00EE7117" w:rsidRDefault="00EE7117" w:rsidP="004B4F99">
      <w:pPr>
        <w:pStyle w:val="ListParagraph"/>
        <w:spacing w:before="30" w:after="30" w:line="360" w:lineRule="auto"/>
        <w:jc w:val="both"/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</w:rPr>
        <w:t>Tajfel</w:t>
      </w:r>
      <w:proofErr w:type="spellEnd"/>
      <w:r>
        <w:rPr>
          <w:rFonts w:ascii="Arial" w:eastAsia="Arial" w:hAnsi="Arial" w:cs="Arial"/>
        </w:rPr>
        <w:t>, H</w:t>
      </w:r>
      <w:proofErr w:type="gramStart"/>
      <w:r>
        <w:rPr>
          <w:rFonts w:ascii="Arial" w:eastAsia="Arial" w:hAnsi="Arial" w:cs="Arial"/>
        </w:rPr>
        <w:t>. ;</w:t>
      </w:r>
      <w:proofErr w:type="gram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Flament</w:t>
      </w:r>
      <w:proofErr w:type="spellEnd"/>
      <w:r>
        <w:rPr>
          <w:rFonts w:ascii="Arial" w:eastAsia="Arial" w:hAnsi="Arial" w:cs="Arial"/>
        </w:rPr>
        <w:t xml:space="preserve">, </w:t>
      </w:r>
      <w:proofErr w:type="spellStart"/>
      <w:r>
        <w:rPr>
          <w:rFonts w:ascii="Arial" w:eastAsia="Arial" w:hAnsi="Arial" w:cs="Arial"/>
        </w:rPr>
        <w:t>C..</w:t>
      </w:r>
      <w:proofErr w:type="gramStart"/>
      <w:r>
        <w:rPr>
          <w:rFonts w:ascii="Arial" w:eastAsia="Arial" w:hAnsi="Arial" w:cs="Arial"/>
        </w:rPr>
        <w:t>et</w:t>
      </w:r>
      <w:proofErr w:type="spellEnd"/>
      <w:proofErr w:type="gramEnd"/>
      <w:r>
        <w:rPr>
          <w:rFonts w:ascii="Arial" w:eastAsia="Arial" w:hAnsi="Arial" w:cs="Arial"/>
        </w:rPr>
        <w:t xml:space="preserve"> al. 1971 ‘Social categorization and intergroup behaviour’, European journal of social psychology 1: 149-178.</w:t>
      </w:r>
    </w:p>
    <w:p w14:paraId="5EC6F02B" w14:textId="190389CB" w:rsidR="00E61DA6" w:rsidRDefault="00E61DA6" w:rsidP="004B4F99">
      <w:pPr>
        <w:pStyle w:val="ListParagraph"/>
        <w:spacing w:before="30" w:after="30" w:line="360" w:lineRule="auto"/>
        <w:jc w:val="both"/>
      </w:pPr>
      <w:proofErr w:type="spellStart"/>
      <w:r>
        <w:rPr>
          <w:rFonts w:ascii="Arial" w:eastAsia="Arial" w:hAnsi="Arial" w:cs="Arial"/>
        </w:rPr>
        <w:t>Welner</w:t>
      </w:r>
      <w:proofErr w:type="spellEnd"/>
      <w:r>
        <w:rPr>
          <w:rFonts w:ascii="Arial" w:eastAsia="Arial" w:hAnsi="Arial" w:cs="Arial"/>
        </w:rPr>
        <w:t xml:space="preserve">, B. (1958). </w:t>
      </w:r>
      <w:proofErr w:type="gramStart"/>
      <w:r>
        <w:rPr>
          <w:rFonts w:ascii="Arial" w:eastAsia="Arial" w:hAnsi="Arial" w:cs="Arial"/>
        </w:rPr>
        <w:t>An attribution theory of achievement-related emotion and motivation.</w:t>
      </w:r>
      <w:proofErr w:type="gramEnd"/>
      <w:r>
        <w:rPr>
          <w:rFonts w:ascii="Arial" w:eastAsia="Arial" w:hAnsi="Arial" w:cs="Arial"/>
        </w:rPr>
        <w:t xml:space="preserve"> </w:t>
      </w:r>
      <w:r w:rsidR="000232F7">
        <w:rPr>
          <w:rFonts w:ascii="Arial" w:eastAsia="Arial" w:hAnsi="Arial" w:cs="Arial"/>
        </w:rPr>
        <w:t>P</w:t>
      </w:r>
      <w:r>
        <w:rPr>
          <w:rFonts w:ascii="Arial" w:eastAsia="Arial" w:hAnsi="Arial" w:cs="Arial"/>
        </w:rPr>
        <w:t>sy</w:t>
      </w:r>
      <w:r w:rsidR="000232F7">
        <w:rPr>
          <w:rFonts w:ascii="Arial" w:eastAsia="Arial" w:hAnsi="Arial" w:cs="Arial"/>
        </w:rPr>
        <w:t>chological Review29, 548-573.</w:t>
      </w:r>
    </w:p>
    <w:p w14:paraId="6CA9D394" w14:textId="779500C2" w:rsidR="111AE317" w:rsidRDefault="111AE317" w:rsidP="004B4F99">
      <w:pPr>
        <w:spacing w:line="360" w:lineRule="auto"/>
        <w:jc w:val="both"/>
        <w:rPr>
          <w:sz w:val="40"/>
          <w:szCs w:val="40"/>
        </w:rPr>
      </w:pPr>
    </w:p>
    <w:sectPr w:rsidR="111AE317" w:rsidSect="00E0324F">
      <w:footerReference w:type="default" r:id="rId9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1D14B67" w14:textId="77777777" w:rsidR="00B91DD8" w:rsidRDefault="00B91DD8" w:rsidP="000D0091">
      <w:pPr>
        <w:spacing w:after="0" w:line="240" w:lineRule="auto"/>
      </w:pPr>
      <w:r>
        <w:separator/>
      </w:r>
    </w:p>
  </w:endnote>
  <w:endnote w:type="continuationSeparator" w:id="0">
    <w:p w14:paraId="5FCEC7A9" w14:textId="77777777" w:rsidR="00B91DD8" w:rsidRDefault="00B91DD8" w:rsidP="000D00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4676585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AD9D20" w14:textId="6A302687" w:rsidR="00A45302" w:rsidRDefault="00A4530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B3E7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F9815F" w14:textId="77777777" w:rsidR="00A45302" w:rsidRDefault="00A4530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5311F40" w14:textId="77777777" w:rsidR="00B91DD8" w:rsidRDefault="00B91DD8" w:rsidP="000D0091">
      <w:pPr>
        <w:spacing w:after="0" w:line="240" w:lineRule="auto"/>
      </w:pPr>
      <w:r>
        <w:separator/>
      </w:r>
    </w:p>
  </w:footnote>
  <w:footnote w:type="continuationSeparator" w:id="0">
    <w:p w14:paraId="5B3318E9" w14:textId="77777777" w:rsidR="00B91DD8" w:rsidRDefault="00B91DD8" w:rsidP="000D0091">
      <w:pPr>
        <w:spacing w:after="0" w:line="240" w:lineRule="auto"/>
      </w:pPr>
      <w:r>
        <w:continuationSeparator/>
      </w: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rr8C6kMvOoffDH" id="2qIu5zBo"/>
    <int:WordHash hashCode="biJfH4ZBqulSQ6" id="4zcXt9tp"/>
    <int:WordHash hashCode="qSyikW9QbFXXdT" id="WcWoxACC"/>
    <int:ParagraphRange paragraphId="886713245" textId="1741362499" start="16" length="22" invalidationStart="16" invalidationLength="22" id="FTnXdjyK"/>
    <int:WordHash hashCode="insNs0R1FjpcVF" id="0L1CXAhk"/>
    <int:WordHash hashCode="i2rjr1h51U5I0P" id="IF22wUPB"/>
    <int:WordHash hashCode="Lpm5wcxZzqBogC" id="Un8xgB8l"/>
    <int:ParagraphRange paragraphId="886713245" textId="1111149404" start="14" length="22" invalidationStart="14" invalidationLength="22" id="AgLGKudo"/>
  </int:Manifest>
  <int:Observations>
    <int:Content id="2qIu5zBo">
      <int:Rejection type="LegacyProofing"/>
    </int:Content>
    <int:Content id="4zcXt9tp">
      <int:Rejection type="LegacyProofing"/>
    </int:Content>
    <int:Content id="WcWoxACC">
      <int:Rejection type="AugLoop_Text_Critique"/>
    </int:Content>
    <int:Content id="FTnXdjyK">
      <int:Rejection type="LegacyProofing"/>
    </int:Content>
    <int:Content id="0L1CXAhk">
      <int:Rejection type="AugLoop_Text_Critique"/>
    </int:Content>
    <int:Content id="IF22wUPB">
      <int:Rejection type="AugLoop_Text_Critique"/>
    </int:Content>
    <int:Content id="Un8xgB8l">
      <int:Rejection type="AugLoop_Text_Critique"/>
    </int:Content>
    <int:Content id="AgLGKudo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0B4166"/>
    <w:multiLevelType w:val="hybridMultilevel"/>
    <w:tmpl w:val="25F80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5780C91"/>
    <w:multiLevelType w:val="hybridMultilevel"/>
    <w:tmpl w:val="AE9C3B32"/>
    <w:lvl w:ilvl="0" w:tplc="60F02AA6">
      <w:start w:val="1"/>
      <w:numFmt w:val="decimal"/>
      <w:lvlText w:val="%1."/>
      <w:lvlJc w:val="left"/>
      <w:pPr>
        <w:ind w:left="720" w:hanging="360"/>
      </w:pPr>
    </w:lvl>
    <w:lvl w:ilvl="1" w:tplc="7A929D38">
      <w:start w:val="1"/>
      <w:numFmt w:val="lowerLetter"/>
      <w:lvlText w:val="%2."/>
      <w:lvlJc w:val="left"/>
      <w:pPr>
        <w:ind w:left="1440" w:hanging="360"/>
      </w:pPr>
    </w:lvl>
    <w:lvl w:ilvl="2" w:tplc="E98AF6A4">
      <w:start w:val="1"/>
      <w:numFmt w:val="lowerRoman"/>
      <w:lvlText w:val="%3."/>
      <w:lvlJc w:val="right"/>
      <w:pPr>
        <w:ind w:left="2160" w:hanging="180"/>
      </w:pPr>
    </w:lvl>
    <w:lvl w:ilvl="3" w:tplc="9C6AFFFA">
      <w:start w:val="1"/>
      <w:numFmt w:val="decimal"/>
      <w:lvlText w:val="%4."/>
      <w:lvlJc w:val="left"/>
      <w:pPr>
        <w:ind w:left="2880" w:hanging="360"/>
      </w:pPr>
    </w:lvl>
    <w:lvl w:ilvl="4" w:tplc="E5F0C9AA">
      <w:start w:val="1"/>
      <w:numFmt w:val="lowerLetter"/>
      <w:lvlText w:val="%5."/>
      <w:lvlJc w:val="left"/>
      <w:pPr>
        <w:ind w:left="3600" w:hanging="360"/>
      </w:pPr>
    </w:lvl>
    <w:lvl w:ilvl="5" w:tplc="15969362">
      <w:start w:val="1"/>
      <w:numFmt w:val="lowerRoman"/>
      <w:lvlText w:val="%6."/>
      <w:lvlJc w:val="right"/>
      <w:pPr>
        <w:ind w:left="4320" w:hanging="180"/>
      </w:pPr>
    </w:lvl>
    <w:lvl w:ilvl="6" w:tplc="79923BDA">
      <w:start w:val="1"/>
      <w:numFmt w:val="decimal"/>
      <w:lvlText w:val="%7."/>
      <w:lvlJc w:val="left"/>
      <w:pPr>
        <w:ind w:left="5040" w:hanging="360"/>
      </w:pPr>
    </w:lvl>
    <w:lvl w:ilvl="7" w:tplc="9538F796">
      <w:start w:val="1"/>
      <w:numFmt w:val="lowerLetter"/>
      <w:lvlText w:val="%8."/>
      <w:lvlJc w:val="left"/>
      <w:pPr>
        <w:ind w:left="5760" w:hanging="360"/>
      </w:pPr>
    </w:lvl>
    <w:lvl w:ilvl="8" w:tplc="BA8C22D6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DE35D96"/>
    <w:multiLevelType w:val="hybridMultilevel"/>
    <w:tmpl w:val="158054C4"/>
    <w:lvl w:ilvl="0" w:tplc="6F126F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D208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7C45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ACE8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F039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82A3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62DF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8E47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864E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4261EA2"/>
    <w:multiLevelType w:val="hybridMultilevel"/>
    <w:tmpl w:val="EBBC4E1E"/>
    <w:lvl w:ilvl="0" w:tplc="3DAAFC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FE9E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E483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BA00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D0E7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AA92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60C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2863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9839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78863A7"/>
    <w:multiLevelType w:val="hybridMultilevel"/>
    <w:tmpl w:val="B5E83DD6"/>
    <w:lvl w:ilvl="0" w:tplc="937CA830">
      <w:start w:val="1"/>
      <w:numFmt w:val="decimal"/>
      <w:lvlText w:val="%1."/>
      <w:lvlJc w:val="left"/>
      <w:pPr>
        <w:ind w:left="720" w:hanging="360"/>
      </w:pPr>
    </w:lvl>
    <w:lvl w:ilvl="1" w:tplc="DA7EAB32">
      <w:start w:val="1"/>
      <w:numFmt w:val="lowerLetter"/>
      <w:lvlText w:val="%2."/>
      <w:lvlJc w:val="left"/>
      <w:pPr>
        <w:ind w:left="1440" w:hanging="360"/>
      </w:pPr>
    </w:lvl>
    <w:lvl w:ilvl="2" w:tplc="1076D2B2">
      <w:start w:val="1"/>
      <w:numFmt w:val="lowerRoman"/>
      <w:lvlText w:val="%3."/>
      <w:lvlJc w:val="right"/>
      <w:pPr>
        <w:ind w:left="2160" w:hanging="180"/>
      </w:pPr>
    </w:lvl>
    <w:lvl w:ilvl="3" w:tplc="8A927006">
      <w:start w:val="1"/>
      <w:numFmt w:val="decimal"/>
      <w:lvlText w:val="%4."/>
      <w:lvlJc w:val="left"/>
      <w:pPr>
        <w:ind w:left="2880" w:hanging="360"/>
      </w:pPr>
    </w:lvl>
    <w:lvl w:ilvl="4" w:tplc="20DACB92">
      <w:start w:val="1"/>
      <w:numFmt w:val="lowerLetter"/>
      <w:lvlText w:val="%5."/>
      <w:lvlJc w:val="left"/>
      <w:pPr>
        <w:ind w:left="3600" w:hanging="360"/>
      </w:pPr>
    </w:lvl>
    <w:lvl w:ilvl="5" w:tplc="4C7CB6C8">
      <w:start w:val="1"/>
      <w:numFmt w:val="lowerRoman"/>
      <w:lvlText w:val="%6."/>
      <w:lvlJc w:val="right"/>
      <w:pPr>
        <w:ind w:left="4320" w:hanging="180"/>
      </w:pPr>
    </w:lvl>
    <w:lvl w:ilvl="6" w:tplc="CEBCAAFA">
      <w:start w:val="1"/>
      <w:numFmt w:val="decimal"/>
      <w:lvlText w:val="%7."/>
      <w:lvlJc w:val="left"/>
      <w:pPr>
        <w:ind w:left="5040" w:hanging="360"/>
      </w:pPr>
    </w:lvl>
    <w:lvl w:ilvl="7" w:tplc="ED985E82">
      <w:start w:val="1"/>
      <w:numFmt w:val="lowerLetter"/>
      <w:lvlText w:val="%8."/>
      <w:lvlJc w:val="left"/>
      <w:pPr>
        <w:ind w:left="5760" w:hanging="360"/>
      </w:pPr>
    </w:lvl>
    <w:lvl w:ilvl="8" w:tplc="F9EA09D4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F663E17"/>
    <w:multiLevelType w:val="hybridMultilevel"/>
    <w:tmpl w:val="526695F0"/>
    <w:lvl w:ilvl="0" w:tplc="8C40F6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2CC5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7487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A26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EA05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3466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4C95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D4C8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00FF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EC2051E"/>
    <w:multiLevelType w:val="hybridMultilevel"/>
    <w:tmpl w:val="E3CC92F0"/>
    <w:lvl w:ilvl="0" w:tplc="7EEA50FC">
      <w:start w:val="1"/>
      <w:numFmt w:val="decimal"/>
      <w:lvlText w:val="%1."/>
      <w:lvlJc w:val="left"/>
      <w:pPr>
        <w:ind w:left="720" w:hanging="360"/>
      </w:pPr>
    </w:lvl>
    <w:lvl w:ilvl="1" w:tplc="3C588A4C">
      <w:start w:val="1"/>
      <w:numFmt w:val="lowerLetter"/>
      <w:lvlText w:val="%2."/>
      <w:lvlJc w:val="left"/>
      <w:pPr>
        <w:ind w:left="1440" w:hanging="360"/>
      </w:pPr>
    </w:lvl>
    <w:lvl w:ilvl="2" w:tplc="00562EBE">
      <w:start w:val="1"/>
      <w:numFmt w:val="lowerRoman"/>
      <w:lvlText w:val="%3."/>
      <w:lvlJc w:val="right"/>
      <w:pPr>
        <w:ind w:left="2160" w:hanging="180"/>
      </w:pPr>
    </w:lvl>
    <w:lvl w:ilvl="3" w:tplc="B0F6528A">
      <w:start w:val="1"/>
      <w:numFmt w:val="decimal"/>
      <w:lvlText w:val="%4."/>
      <w:lvlJc w:val="left"/>
      <w:pPr>
        <w:ind w:left="2880" w:hanging="360"/>
      </w:pPr>
    </w:lvl>
    <w:lvl w:ilvl="4" w:tplc="CD32B55C">
      <w:start w:val="1"/>
      <w:numFmt w:val="lowerLetter"/>
      <w:lvlText w:val="%5."/>
      <w:lvlJc w:val="left"/>
      <w:pPr>
        <w:ind w:left="3600" w:hanging="360"/>
      </w:pPr>
    </w:lvl>
    <w:lvl w:ilvl="5" w:tplc="FE6AEEFE">
      <w:start w:val="1"/>
      <w:numFmt w:val="lowerRoman"/>
      <w:lvlText w:val="%6."/>
      <w:lvlJc w:val="right"/>
      <w:pPr>
        <w:ind w:left="4320" w:hanging="180"/>
      </w:pPr>
    </w:lvl>
    <w:lvl w:ilvl="6" w:tplc="14FA2A80">
      <w:start w:val="1"/>
      <w:numFmt w:val="decimal"/>
      <w:lvlText w:val="%7."/>
      <w:lvlJc w:val="left"/>
      <w:pPr>
        <w:ind w:left="5040" w:hanging="360"/>
      </w:pPr>
    </w:lvl>
    <w:lvl w:ilvl="7" w:tplc="D12C2054">
      <w:start w:val="1"/>
      <w:numFmt w:val="lowerLetter"/>
      <w:lvlText w:val="%8."/>
      <w:lvlJc w:val="left"/>
      <w:pPr>
        <w:ind w:left="5760" w:hanging="360"/>
      </w:pPr>
    </w:lvl>
    <w:lvl w:ilvl="8" w:tplc="80B4FB42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817611B"/>
    <w:multiLevelType w:val="hybridMultilevel"/>
    <w:tmpl w:val="235A9734"/>
    <w:lvl w:ilvl="0" w:tplc="16DC4354">
      <w:start w:val="1"/>
      <w:numFmt w:val="decimal"/>
      <w:lvlText w:val="%1."/>
      <w:lvlJc w:val="left"/>
      <w:pPr>
        <w:ind w:left="720" w:hanging="360"/>
      </w:pPr>
    </w:lvl>
    <w:lvl w:ilvl="1" w:tplc="63F8925A">
      <w:start w:val="1"/>
      <w:numFmt w:val="lowerLetter"/>
      <w:lvlText w:val="%2."/>
      <w:lvlJc w:val="left"/>
      <w:pPr>
        <w:ind w:left="1440" w:hanging="360"/>
      </w:pPr>
    </w:lvl>
    <w:lvl w:ilvl="2" w:tplc="13C49C84">
      <w:start w:val="1"/>
      <w:numFmt w:val="lowerRoman"/>
      <w:lvlText w:val="%3."/>
      <w:lvlJc w:val="right"/>
      <w:pPr>
        <w:ind w:left="2160" w:hanging="180"/>
      </w:pPr>
    </w:lvl>
    <w:lvl w:ilvl="3" w:tplc="E24E8BF6">
      <w:start w:val="1"/>
      <w:numFmt w:val="decimal"/>
      <w:lvlText w:val="%4."/>
      <w:lvlJc w:val="left"/>
      <w:pPr>
        <w:ind w:left="2880" w:hanging="360"/>
      </w:pPr>
    </w:lvl>
    <w:lvl w:ilvl="4" w:tplc="C6DA3980">
      <w:start w:val="1"/>
      <w:numFmt w:val="lowerLetter"/>
      <w:lvlText w:val="%5."/>
      <w:lvlJc w:val="left"/>
      <w:pPr>
        <w:ind w:left="3600" w:hanging="360"/>
      </w:pPr>
    </w:lvl>
    <w:lvl w:ilvl="5" w:tplc="3A38C548">
      <w:start w:val="1"/>
      <w:numFmt w:val="lowerRoman"/>
      <w:lvlText w:val="%6."/>
      <w:lvlJc w:val="right"/>
      <w:pPr>
        <w:ind w:left="4320" w:hanging="180"/>
      </w:pPr>
    </w:lvl>
    <w:lvl w:ilvl="6" w:tplc="CC9AE982">
      <w:start w:val="1"/>
      <w:numFmt w:val="decimal"/>
      <w:lvlText w:val="%7."/>
      <w:lvlJc w:val="left"/>
      <w:pPr>
        <w:ind w:left="5040" w:hanging="360"/>
      </w:pPr>
    </w:lvl>
    <w:lvl w:ilvl="7" w:tplc="C906614C">
      <w:start w:val="1"/>
      <w:numFmt w:val="lowerLetter"/>
      <w:lvlText w:val="%8."/>
      <w:lvlJc w:val="left"/>
      <w:pPr>
        <w:ind w:left="5760" w:hanging="360"/>
      </w:pPr>
    </w:lvl>
    <w:lvl w:ilvl="8" w:tplc="2A02F940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0FC2969"/>
    <w:multiLevelType w:val="hybridMultilevel"/>
    <w:tmpl w:val="A928E100"/>
    <w:lvl w:ilvl="0" w:tplc="3D7C2B90">
      <w:start w:val="1"/>
      <w:numFmt w:val="decimal"/>
      <w:lvlText w:val="%1."/>
      <w:lvlJc w:val="left"/>
      <w:pPr>
        <w:ind w:left="720" w:hanging="360"/>
      </w:pPr>
    </w:lvl>
    <w:lvl w:ilvl="1" w:tplc="92D43A8A">
      <w:start w:val="1"/>
      <w:numFmt w:val="lowerLetter"/>
      <w:lvlText w:val="%2."/>
      <w:lvlJc w:val="left"/>
      <w:pPr>
        <w:ind w:left="1440" w:hanging="360"/>
      </w:pPr>
    </w:lvl>
    <w:lvl w:ilvl="2" w:tplc="45A07888">
      <w:start w:val="1"/>
      <w:numFmt w:val="lowerRoman"/>
      <w:lvlText w:val="%3."/>
      <w:lvlJc w:val="right"/>
      <w:pPr>
        <w:ind w:left="2160" w:hanging="180"/>
      </w:pPr>
    </w:lvl>
    <w:lvl w:ilvl="3" w:tplc="639E3066">
      <w:start w:val="1"/>
      <w:numFmt w:val="decimal"/>
      <w:lvlText w:val="%4."/>
      <w:lvlJc w:val="left"/>
      <w:pPr>
        <w:ind w:left="2880" w:hanging="360"/>
      </w:pPr>
    </w:lvl>
    <w:lvl w:ilvl="4" w:tplc="357C2F9C">
      <w:start w:val="1"/>
      <w:numFmt w:val="lowerLetter"/>
      <w:lvlText w:val="%5."/>
      <w:lvlJc w:val="left"/>
      <w:pPr>
        <w:ind w:left="3600" w:hanging="360"/>
      </w:pPr>
    </w:lvl>
    <w:lvl w:ilvl="5" w:tplc="E5A0D246">
      <w:start w:val="1"/>
      <w:numFmt w:val="lowerRoman"/>
      <w:lvlText w:val="%6."/>
      <w:lvlJc w:val="right"/>
      <w:pPr>
        <w:ind w:left="4320" w:hanging="180"/>
      </w:pPr>
    </w:lvl>
    <w:lvl w:ilvl="6" w:tplc="64AE07FC">
      <w:start w:val="1"/>
      <w:numFmt w:val="decimal"/>
      <w:lvlText w:val="%7."/>
      <w:lvlJc w:val="left"/>
      <w:pPr>
        <w:ind w:left="5040" w:hanging="360"/>
      </w:pPr>
    </w:lvl>
    <w:lvl w:ilvl="7" w:tplc="B648750A">
      <w:start w:val="1"/>
      <w:numFmt w:val="lowerLetter"/>
      <w:lvlText w:val="%8."/>
      <w:lvlJc w:val="left"/>
      <w:pPr>
        <w:ind w:left="5760" w:hanging="360"/>
      </w:pPr>
    </w:lvl>
    <w:lvl w:ilvl="8" w:tplc="7CBA5F9A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49A5825"/>
    <w:multiLevelType w:val="hybridMultilevel"/>
    <w:tmpl w:val="7A1848EA"/>
    <w:lvl w:ilvl="0" w:tplc="C388C72A">
      <w:start w:val="1"/>
      <w:numFmt w:val="decimal"/>
      <w:lvlText w:val="%1."/>
      <w:lvlJc w:val="left"/>
      <w:pPr>
        <w:ind w:left="720" w:hanging="360"/>
      </w:pPr>
    </w:lvl>
    <w:lvl w:ilvl="1" w:tplc="36D86254">
      <w:start w:val="1"/>
      <w:numFmt w:val="lowerLetter"/>
      <w:lvlText w:val="%2."/>
      <w:lvlJc w:val="left"/>
      <w:pPr>
        <w:ind w:left="1440" w:hanging="360"/>
      </w:pPr>
    </w:lvl>
    <w:lvl w:ilvl="2" w:tplc="A79ED2DE">
      <w:start w:val="1"/>
      <w:numFmt w:val="lowerRoman"/>
      <w:lvlText w:val="%3."/>
      <w:lvlJc w:val="right"/>
      <w:pPr>
        <w:ind w:left="2160" w:hanging="180"/>
      </w:pPr>
    </w:lvl>
    <w:lvl w:ilvl="3" w:tplc="1E6A447A">
      <w:start w:val="1"/>
      <w:numFmt w:val="decimal"/>
      <w:lvlText w:val="%4."/>
      <w:lvlJc w:val="left"/>
      <w:pPr>
        <w:ind w:left="2880" w:hanging="360"/>
      </w:pPr>
    </w:lvl>
    <w:lvl w:ilvl="4" w:tplc="78D615C0">
      <w:start w:val="1"/>
      <w:numFmt w:val="lowerLetter"/>
      <w:lvlText w:val="%5."/>
      <w:lvlJc w:val="left"/>
      <w:pPr>
        <w:ind w:left="3600" w:hanging="360"/>
      </w:pPr>
    </w:lvl>
    <w:lvl w:ilvl="5" w:tplc="E04ECAFA">
      <w:start w:val="1"/>
      <w:numFmt w:val="lowerRoman"/>
      <w:lvlText w:val="%6."/>
      <w:lvlJc w:val="right"/>
      <w:pPr>
        <w:ind w:left="4320" w:hanging="180"/>
      </w:pPr>
    </w:lvl>
    <w:lvl w:ilvl="6" w:tplc="5C9C578A">
      <w:start w:val="1"/>
      <w:numFmt w:val="decimal"/>
      <w:lvlText w:val="%7."/>
      <w:lvlJc w:val="left"/>
      <w:pPr>
        <w:ind w:left="5040" w:hanging="360"/>
      </w:pPr>
    </w:lvl>
    <w:lvl w:ilvl="7" w:tplc="B1C0ACC0">
      <w:start w:val="1"/>
      <w:numFmt w:val="lowerLetter"/>
      <w:lvlText w:val="%8."/>
      <w:lvlJc w:val="left"/>
      <w:pPr>
        <w:ind w:left="5760" w:hanging="360"/>
      </w:pPr>
    </w:lvl>
    <w:lvl w:ilvl="8" w:tplc="CAB04A4C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BED6CAD"/>
    <w:multiLevelType w:val="hybridMultilevel"/>
    <w:tmpl w:val="0198A656"/>
    <w:lvl w:ilvl="0" w:tplc="AB52E3DE">
      <w:start w:val="1"/>
      <w:numFmt w:val="decimal"/>
      <w:lvlText w:val="%1."/>
      <w:lvlJc w:val="left"/>
      <w:pPr>
        <w:ind w:left="720" w:hanging="360"/>
      </w:pPr>
    </w:lvl>
    <w:lvl w:ilvl="1" w:tplc="6C28DDAE">
      <w:start w:val="1"/>
      <w:numFmt w:val="lowerLetter"/>
      <w:lvlText w:val="%2."/>
      <w:lvlJc w:val="left"/>
      <w:pPr>
        <w:ind w:left="1440" w:hanging="360"/>
      </w:pPr>
    </w:lvl>
    <w:lvl w:ilvl="2" w:tplc="19C01A54">
      <w:start w:val="1"/>
      <w:numFmt w:val="lowerRoman"/>
      <w:lvlText w:val="%3."/>
      <w:lvlJc w:val="right"/>
      <w:pPr>
        <w:ind w:left="2160" w:hanging="180"/>
      </w:pPr>
    </w:lvl>
    <w:lvl w:ilvl="3" w:tplc="4BB0300E">
      <w:start w:val="1"/>
      <w:numFmt w:val="decimal"/>
      <w:lvlText w:val="%4."/>
      <w:lvlJc w:val="left"/>
      <w:pPr>
        <w:ind w:left="2880" w:hanging="360"/>
      </w:pPr>
    </w:lvl>
    <w:lvl w:ilvl="4" w:tplc="1398ED6A">
      <w:start w:val="1"/>
      <w:numFmt w:val="lowerLetter"/>
      <w:lvlText w:val="%5."/>
      <w:lvlJc w:val="left"/>
      <w:pPr>
        <w:ind w:left="3600" w:hanging="360"/>
      </w:pPr>
    </w:lvl>
    <w:lvl w:ilvl="5" w:tplc="AEA43892">
      <w:start w:val="1"/>
      <w:numFmt w:val="lowerRoman"/>
      <w:lvlText w:val="%6."/>
      <w:lvlJc w:val="right"/>
      <w:pPr>
        <w:ind w:left="4320" w:hanging="180"/>
      </w:pPr>
    </w:lvl>
    <w:lvl w:ilvl="6" w:tplc="C5CA7CEC">
      <w:start w:val="1"/>
      <w:numFmt w:val="decimal"/>
      <w:lvlText w:val="%7."/>
      <w:lvlJc w:val="left"/>
      <w:pPr>
        <w:ind w:left="5040" w:hanging="360"/>
      </w:pPr>
    </w:lvl>
    <w:lvl w:ilvl="7" w:tplc="FB7675F0">
      <w:start w:val="1"/>
      <w:numFmt w:val="lowerLetter"/>
      <w:lvlText w:val="%8."/>
      <w:lvlJc w:val="left"/>
      <w:pPr>
        <w:ind w:left="5760" w:hanging="360"/>
      </w:pPr>
    </w:lvl>
    <w:lvl w:ilvl="8" w:tplc="EC7E326E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6B5617AF"/>
    <w:multiLevelType w:val="hybridMultilevel"/>
    <w:tmpl w:val="87A2E9E4"/>
    <w:lvl w:ilvl="0" w:tplc="51DE1DA0">
      <w:start w:val="1"/>
      <w:numFmt w:val="decimal"/>
      <w:lvlText w:val="%1."/>
      <w:lvlJc w:val="left"/>
      <w:pPr>
        <w:ind w:left="720" w:hanging="360"/>
      </w:pPr>
    </w:lvl>
    <w:lvl w:ilvl="1" w:tplc="F0F8FB38">
      <w:start w:val="1"/>
      <w:numFmt w:val="lowerLetter"/>
      <w:lvlText w:val="%2."/>
      <w:lvlJc w:val="left"/>
      <w:pPr>
        <w:ind w:left="1440" w:hanging="360"/>
      </w:pPr>
    </w:lvl>
    <w:lvl w:ilvl="2" w:tplc="314A6FB2">
      <w:start w:val="1"/>
      <w:numFmt w:val="lowerRoman"/>
      <w:lvlText w:val="%3."/>
      <w:lvlJc w:val="right"/>
      <w:pPr>
        <w:ind w:left="2160" w:hanging="180"/>
      </w:pPr>
    </w:lvl>
    <w:lvl w:ilvl="3" w:tplc="5C860AE2">
      <w:start w:val="1"/>
      <w:numFmt w:val="decimal"/>
      <w:lvlText w:val="%4."/>
      <w:lvlJc w:val="left"/>
      <w:pPr>
        <w:ind w:left="2880" w:hanging="360"/>
      </w:pPr>
    </w:lvl>
    <w:lvl w:ilvl="4" w:tplc="FDC89756">
      <w:start w:val="1"/>
      <w:numFmt w:val="lowerLetter"/>
      <w:lvlText w:val="%5."/>
      <w:lvlJc w:val="left"/>
      <w:pPr>
        <w:ind w:left="3600" w:hanging="360"/>
      </w:pPr>
    </w:lvl>
    <w:lvl w:ilvl="5" w:tplc="31A02222">
      <w:start w:val="1"/>
      <w:numFmt w:val="lowerRoman"/>
      <w:lvlText w:val="%6."/>
      <w:lvlJc w:val="right"/>
      <w:pPr>
        <w:ind w:left="4320" w:hanging="180"/>
      </w:pPr>
    </w:lvl>
    <w:lvl w:ilvl="6" w:tplc="C1684E80">
      <w:start w:val="1"/>
      <w:numFmt w:val="decimal"/>
      <w:lvlText w:val="%7."/>
      <w:lvlJc w:val="left"/>
      <w:pPr>
        <w:ind w:left="5040" w:hanging="360"/>
      </w:pPr>
    </w:lvl>
    <w:lvl w:ilvl="7" w:tplc="E0CA43A4">
      <w:start w:val="1"/>
      <w:numFmt w:val="lowerLetter"/>
      <w:lvlText w:val="%8."/>
      <w:lvlJc w:val="left"/>
      <w:pPr>
        <w:ind w:left="5760" w:hanging="360"/>
      </w:pPr>
    </w:lvl>
    <w:lvl w:ilvl="8" w:tplc="3BE4EF14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F84724B"/>
    <w:multiLevelType w:val="hybridMultilevel"/>
    <w:tmpl w:val="E6C84DF2"/>
    <w:lvl w:ilvl="0" w:tplc="C2A26448">
      <w:start w:val="1"/>
      <w:numFmt w:val="decimal"/>
      <w:lvlText w:val="%1."/>
      <w:lvlJc w:val="left"/>
      <w:pPr>
        <w:ind w:left="720" w:hanging="360"/>
      </w:pPr>
    </w:lvl>
    <w:lvl w:ilvl="1" w:tplc="7D50D49C">
      <w:start w:val="1"/>
      <w:numFmt w:val="lowerLetter"/>
      <w:lvlText w:val="%2."/>
      <w:lvlJc w:val="left"/>
      <w:pPr>
        <w:ind w:left="1440" w:hanging="360"/>
      </w:pPr>
    </w:lvl>
    <w:lvl w:ilvl="2" w:tplc="E68ABC70">
      <w:start w:val="1"/>
      <w:numFmt w:val="lowerRoman"/>
      <w:lvlText w:val="%3."/>
      <w:lvlJc w:val="right"/>
      <w:pPr>
        <w:ind w:left="2160" w:hanging="180"/>
      </w:pPr>
    </w:lvl>
    <w:lvl w:ilvl="3" w:tplc="83A25D4E">
      <w:start w:val="1"/>
      <w:numFmt w:val="decimal"/>
      <w:lvlText w:val="%4."/>
      <w:lvlJc w:val="left"/>
      <w:pPr>
        <w:ind w:left="2880" w:hanging="360"/>
      </w:pPr>
    </w:lvl>
    <w:lvl w:ilvl="4" w:tplc="DF0EDC02">
      <w:start w:val="1"/>
      <w:numFmt w:val="lowerLetter"/>
      <w:lvlText w:val="%5."/>
      <w:lvlJc w:val="left"/>
      <w:pPr>
        <w:ind w:left="3600" w:hanging="360"/>
      </w:pPr>
    </w:lvl>
    <w:lvl w:ilvl="5" w:tplc="D42AF2A8">
      <w:start w:val="1"/>
      <w:numFmt w:val="lowerRoman"/>
      <w:lvlText w:val="%6."/>
      <w:lvlJc w:val="right"/>
      <w:pPr>
        <w:ind w:left="4320" w:hanging="180"/>
      </w:pPr>
    </w:lvl>
    <w:lvl w:ilvl="6" w:tplc="D4DA2936">
      <w:start w:val="1"/>
      <w:numFmt w:val="decimal"/>
      <w:lvlText w:val="%7."/>
      <w:lvlJc w:val="left"/>
      <w:pPr>
        <w:ind w:left="5040" w:hanging="360"/>
      </w:pPr>
    </w:lvl>
    <w:lvl w:ilvl="7" w:tplc="69F42894">
      <w:start w:val="1"/>
      <w:numFmt w:val="lowerLetter"/>
      <w:lvlText w:val="%8."/>
      <w:lvlJc w:val="left"/>
      <w:pPr>
        <w:ind w:left="5760" w:hanging="360"/>
      </w:pPr>
    </w:lvl>
    <w:lvl w:ilvl="8" w:tplc="188C11CA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76AC6893"/>
    <w:multiLevelType w:val="hybridMultilevel"/>
    <w:tmpl w:val="20861938"/>
    <w:lvl w:ilvl="0" w:tplc="BBAE90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4EEA6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CE7E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3A88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AE92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B600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0EFC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80D0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20AC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78CB5274"/>
    <w:multiLevelType w:val="hybridMultilevel"/>
    <w:tmpl w:val="E39C8B1C"/>
    <w:lvl w:ilvl="0" w:tplc="2D1E36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4A7F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10CB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9079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9247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3ECB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DC74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A60C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A0E6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4"/>
  </w:num>
  <w:num w:numId="3">
    <w:abstractNumId w:val="2"/>
  </w:num>
  <w:num w:numId="4">
    <w:abstractNumId w:val="13"/>
  </w:num>
  <w:num w:numId="5">
    <w:abstractNumId w:val="3"/>
  </w:num>
  <w:num w:numId="6">
    <w:abstractNumId w:val="9"/>
  </w:num>
  <w:num w:numId="7">
    <w:abstractNumId w:val="10"/>
  </w:num>
  <w:num w:numId="8">
    <w:abstractNumId w:val="1"/>
  </w:num>
  <w:num w:numId="9">
    <w:abstractNumId w:val="12"/>
  </w:num>
  <w:num w:numId="10">
    <w:abstractNumId w:val="11"/>
  </w:num>
  <w:num w:numId="11">
    <w:abstractNumId w:val="7"/>
  </w:num>
  <w:num w:numId="12">
    <w:abstractNumId w:val="8"/>
  </w:num>
  <w:num w:numId="13">
    <w:abstractNumId w:val="4"/>
  </w:num>
  <w:num w:numId="14">
    <w:abstractNumId w:val="6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4B49CA6D"/>
    <w:rsid w:val="000232F7"/>
    <w:rsid w:val="000B542A"/>
    <w:rsid w:val="000C34E1"/>
    <w:rsid w:val="000CAEA8"/>
    <w:rsid w:val="000D0091"/>
    <w:rsid w:val="001D7C77"/>
    <w:rsid w:val="002420B0"/>
    <w:rsid w:val="00257B04"/>
    <w:rsid w:val="002809C5"/>
    <w:rsid w:val="002C11F6"/>
    <w:rsid w:val="002E720F"/>
    <w:rsid w:val="003C52ED"/>
    <w:rsid w:val="00463086"/>
    <w:rsid w:val="004B4F99"/>
    <w:rsid w:val="005015EB"/>
    <w:rsid w:val="00534F74"/>
    <w:rsid w:val="006319E4"/>
    <w:rsid w:val="006842A5"/>
    <w:rsid w:val="0075651B"/>
    <w:rsid w:val="00857989"/>
    <w:rsid w:val="0088067D"/>
    <w:rsid w:val="0092574E"/>
    <w:rsid w:val="0095576B"/>
    <w:rsid w:val="00A45302"/>
    <w:rsid w:val="00AB3E72"/>
    <w:rsid w:val="00AC2995"/>
    <w:rsid w:val="00AE0539"/>
    <w:rsid w:val="00B91C7A"/>
    <w:rsid w:val="00B91DD8"/>
    <w:rsid w:val="00C17CF2"/>
    <w:rsid w:val="00C462DD"/>
    <w:rsid w:val="00C777F6"/>
    <w:rsid w:val="00C93550"/>
    <w:rsid w:val="00D44326"/>
    <w:rsid w:val="00D91C16"/>
    <w:rsid w:val="00E0324F"/>
    <w:rsid w:val="00E04A2C"/>
    <w:rsid w:val="00E61DA6"/>
    <w:rsid w:val="00E820AF"/>
    <w:rsid w:val="00EB525A"/>
    <w:rsid w:val="00EE7117"/>
    <w:rsid w:val="010BA93E"/>
    <w:rsid w:val="0120C7F7"/>
    <w:rsid w:val="013202CE"/>
    <w:rsid w:val="018BC03F"/>
    <w:rsid w:val="018F761F"/>
    <w:rsid w:val="01AAC72F"/>
    <w:rsid w:val="01AB5C24"/>
    <w:rsid w:val="01C1A992"/>
    <w:rsid w:val="01CF79AC"/>
    <w:rsid w:val="01DDCA80"/>
    <w:rsid w:val="01E5C1E8"/>
    <w:rsid w:val="01F83A3A"/>
    <w:rsid w:val="01FFCD59"/>
    <w:rsid w:val="0221EFCB"/>
    <w:rsid w:val="0223057F"/>
    <w:rsid w:val="023E796B"/>
    <w:rsid w:val="024EF28F"/>
    <w:rsid w:val="028D75D7"/>
    <w:rsid w:val="029262DD"/>
    <w:rsid w:val="02A3B067"/>
    <w:rsid w:val="02AB4892"/>
    <w:rsid w:val="02B55750"/>
    <w:rsid w:val="02BC9858"/>
    <w:rsid w:val="02BE2032"/>
    <w:rsid w:val="02E5DDAF"/>
    <w:rsid w:val="02EB131C"/>
    <w:rsid w:val="031C085E"/>
    <w:rsid w:val="032C96D0"/>
    <w:rsid w:val="0330F743"/>
    <w:rsid w:val="0345502F"/>
    <w:rsid w:val="0347B6A2"/>
    <w:rsid w:val="03811DB3"/>
    <w:rsid w:val="038C2C2B"/>
    <w:rsid w:val="03940A9B"/>
    <w:rsid w:val="039ABAA6"/>
    <w:rsid w:val="03AF5194"/>
    <w:rsid w:val="03BD2287"/>
    <w:rsid w:val="03CCF82D"/>
    <w:rsid w:val="03D1DED0"/>
    <w:rsid w:val="03D38742"/>
    <w:rsid w:val="03F2B076"/>
    <w:rsid w:val="041555E7"/>
    <w:rsid w:val="042F2BDF"/>
    <w:rsid w:val="04434A00"/>
    <w:rsid w:val="045868B9"/>
    <w:rsid w:val="0468B40B"/>
    <w:rsid w:val="0485AF49"/>
    <w:rsid w:val="04A0891B"/>
    <w:rsid w:val="04A1A293"/>
    <w:rsid w:val="04A39FA5"/>
    <w:rsid w:val="04E226FE"/>
    <w:rsid w:val="04F2EAE5"/>
    <w:rsid w:val="055134ED"/>
    <w:rsid w:val="055BBCEB"/>
    <w:rsid w:val="05969A71"/>
    <w:rsid w:val="05A300F8"/>
    <w:rsid w:val="05B7FC0A"/>
    <w:rsid w:val="05E20ED1"/>
    <w:rsid w:val="063D72F4"/>
    <w:rsid w:val="068727CF"/>
    <w:rsid w:val="06937EA1"/>
    <w:rsid w:val="0699ADB6"/>
    <w:rsid w:val="06B6A768"/>
    <w:rsid w:val="06D6FDA4"/>
    <w:rsid w:val="06F676A2"/>
    <w:rsid w:val="070DEF01"/>
    <w:rsid w:val="070E0D84"/>
    <w:rsid w:val="074FBDA6"/>
    <w:rsid w:val="076BA397"/>
    <w:rsid w:val="07881BF5"/>
    <w:rsid w:val="0788C873"/>
    <w:rsid w:val="07B48827"/>
    <w:rsid w:val="07BF0180"/>
    <w:rsid w:val="07E75B35"/>
    <w:rsid w:val="07EFE3DD"/>
    <w:rsid w:val="0801FF68"/>
    <w:rsid w:val="0811F288"/>
    <w:rsid w:val="0820683B"/>
    <w:rsid w:val="08411000"/>
    <w:rsid w:val="0867F480"/>
    <w:rsid w:val="086DD1BA"/>
    <w:rsid w:val="0886D1B4"/>
    <w:rsid w:val="0888D5AF"/>
    <w:rsid w:val="08A7D72F"/>
    <w:rsid w:val="08B2C473"/>
    <w:rsid w:val="08B7A955"/>
    <w:rsid w:val="08C30F3B"/>
    <w:rsid w:val="08CC50AE"/>
    <w:rsid w:val="08FA4BAF"/>
    <w:rsid w:val="0900C587"/>
    <w:rsid w:val="0923EC56"/>
    <w:rsid w:val="092498D4"/>
    <w:rsid w:val="092D61B6"/>
    <w:rsid w:val="093D14B3"/>
    <w:rsid w:val="09551022"/>
    <w:rsid w:val="0962FC87"/>
    <w:rsid w:val="096D0449"/>
    <w:rsid w:val="09A0BC2F"/>
    <w:rsid w:val="09A349DE"/>
    <w:rsid w:val="09C15089"/>
    <w:rsid w:val="09CA7D16"/>
    <w:rsid w:val="09CA86B8"/>
    <w:rsid w:val="09CB544D"/>
    <w:rsid w:val="09DF98F6"/>
    <w:rsid w:val="0A2265F5"/>
    <w:rsid w:val="0A304321"/>
    <w:rsid w:val="0A7B35D8"/>
    <w:rsid w:val="0A7EA0EA"/>
    <w:rsid w:val="0AA6197A"/>
    <w:rsid w:val="0AE4C1F1"/>
    <w:rsid w:val="0B1E2A1D"/>
    <w:rsid w:val="0B50A7EB"/>
    <w:rsid w:val="0B5790CC"/>
    <w:rsid w:val="0B5A98F2"/>
    <w:rsid w:val="0B884F0B"/>
    <w:rsid w:val="0C055BBB"/>
    <w:rsid w:val="0C164150"/>
    <w:rsid w:val="0C91F562"/>
    <w:rsid w:val="0CADEFC6"/>
    <w:rsid w:val="0CAF807E"/>
    <w:rsid w:val="0CC768FB"/>
    <w:rsid w:val="0CCAD82A"/>
    <w:rsid w:val="0CD37916"/>
    <w:rsid w:val="0D1012FD"/>
    <w:rsid w:val="0D169FB8"/>
    <w:rsid w:val="0D21586C"/>
    <w:rsid w:val="0D346D69"/>
    <w:rsid w:val="0D65B826"/>
    <w:rsid w:val="0D746304"/>
    <w:rsid w:val="0D80B140"/>
    <w:rsid w:val="0DB641AC"/>
    <w:rsid w:val="0DE94DAD"/>
    <w:rsid w:val="0DFF4AFF"/>
    <w:rsid w:val="0E0E0DE6"/>
    <w:rsid w:val="0E52C0B9"/>
    <w:rsid w:val="0E567A41"/>
    <w:rsid w:val="0E64B6C8"/>
    <w:rsid w:val="0E6F4977"/>
    <w:rsid w:val="0E856829"/>
    <w:rsid w:val="0EAA278E"/>
    <w:rsid w:val="0EAE778D"/>
    <w:rsid w:val="0EC0762B"/>
    <w:rsid w:val="0ED1BBA1"/>
    <w:rsid w:val="0EF132FE"/>
    <w:rsid w:val="0F122B1D"/>
    <w:rsid w:val="0F1851CD"/>
    <w:rsid w:val="0F25051E"/>
    <w:rsid w:val="0F32537D"/>
    <w:rsid w:val="0F4310FA"/>
    <w:rsid w:val="0F66CF2D"/>
    <w:rsid w:val="0F76BA3D"/>
    <w:rsid w:val="0F851E0E"/>
    <w:rsid w:val="0FAFF394"/>
    <w:rsid w:val="0FD2B1C9"/>
    <w:rsid w:val="0FF05DE4"/>
    <w:rsid w:val="10008729"/>
    <w:rsid w:val="100E48CE"/>
    <w:rsid w:val="102AC66E"/>
    <w:rsid w:val="102F4C09"/>
    <w:rsid w:val="10390818"/>
    <w:rsid w:val="103DE381"/>
    <w:rsid w:val="104D2206"/>
    <w:rsid w:val="1058F92E"/>
    <w:rsid w:val="10698460"/>
    <w:rsid w:val="109D2EC0"/>
    <w:rsid w:val="10C3F391"/>
    <w:rsid w:val="10CE23DE"/>
    <w:rsid w:val="10DEE15B"/>
    <w:rsid w:val="1119DF82"/>
    <w:rsid w:val="111AE317"/>
    <w:rsid w:val="112D3F30"/>
    <w:rsid w:val="1138DFE2"/>
    <w:rsid w:val="11629353"/>
    <w:rsid w:val="11911BDB"/>
    <w:rsid w:val="11C411C7"/>
    <w:rsid w:val="11CB1C6A"/>
    <w:rsid w:val="11D29727"/>
    <w:rsid w:val="1208BA98"/>
    <w:rsid w:val="120DB29E"/>
    <w:rsid w:val="12118657"/>
    <w:rsid w:val="12164B8A"/>
    <w:rsid w:val="12236DAC"/>
    <w:rsid w:val="126D03DF"/>
    <w:rsid w:val="127E3EB6"/>
    <w:rsid w:val="1299F9C3"/>
    <w:rsid w:val="129E6FEF"/>
    <w:rsid w:val="12CBAEC9"/>
    <w:rsid w:val="12D10F13"/>
    <w:rsid w:val="12E0235B"/>
    <w:rsid w:val="12EFD3D6"/>
    <w:rsid w:val="130136E6"/>
    <w:rsid w:val="132E7618"/>
    <w:rsid w:val="1332B3F9"/>
    <w:rsid w:val="1348B08D"/>
    <w:rsid w:val="1351D4B7"/>
    <w:rsid w:val="136B61FE"/>
    <w:rsid w:val="137A7920"/>
    <w:rsid w:val="13B580AC"/>
    <w:rsid w:val="13D6BB0C"/>
    <w:rsid w:val="13D74539"/>
    <w:rsid w:val="13EB920E"/>
    <w:rsid w:val="13F423FD"/>
    <w:rsid w:val="13F4AD03"/>
    <w:rsid w:val="1436AF20"/>
    <w:rsid w:val="144C448E"/>
    <w:rsid w:val="144E3853"/>
    <w:rsid w:val="1476B677"/>
    <w:rsid w:val="148BA437"/>
    <w:rsid w:val="14D233FF"/>
    <w:rsid w:val="14E82D66"/>
    <w:rsid w:val="14F3AD53"/>
    <w:rsid w:val="15001DC6"/>
    <w:rsid w:val="153CDBDA"/>
    <w:rsid w:val="153CF583"/>
    <w:rsid w:val="1547BDBD"/>
    <w:rsid w:val="154DEC4C"/>
    <w:rsid w:val="15587F05"/>
    <w:rsid w:val="155B1810"/>
    <w:rsid w:val="1563D750"/>
    <w:rsid w:val="15699FF4"/>
    <w:rsid w:val="156FB457"/>
    <w:rsid w:val="158B7C44"/>
    <w:rsid w:val="15C6B483"/>
    <w:rsid w:val="160B0962"/>
    <w:rsid w:val="161A7660"/>
    <w:rsid w:val="162CD292"/>
    <w:rsid w:val="163222DB"/>
    <w:rsid w:val="1635C546"/>
    <w:rsid w:val="1651396A"/>
    <w:rsid w:val="16580307"/>
    <w:rsid w:val="166616DA"/>
    <w:rsid w:val="167F00D0"/>
    <w:rsid w:val="16A6A7C5"/>
    <w:rsid w:val="16AB0645"/>
    <w:rsid w:val="16CA65C1"/>
    <w:rsid w:val="16EB2FAB"/>
    <w:rsid w:val="16FCBC68"/>
    <w:rsid w:val="17076D28"/>
    <w:rsid w:val="170F4BE4"/>
    <w:rsid w:val="172D7BBA"/>
    <w:rsid w:val="176C412A"/>
    <w:rsid w:val="17910E8C"/>
    <w:rsid w:val="179936B3"/>
    <w:rsid w:val="17B4FB69"/>
    <w:rsid w:val="17D7D26F"/>
    <w:rsid w:val="17F3D368"/>
    <w:rsid w:val="180EB8C6"/>
    <w:rsid w:val="1833534B"/>
    <w:rsid w:val="186F9C9C"/>
    <w:rsid w:val="1887000C"/>
    <w:rsid w:val="18A2363E"/>
    <w:rsid w:val="18BF0331"/>
    <w:rsid w:val="18D0D5C3"/>
    <w:rsid w:val="19128E9F"/>
    <w:rsid w:val="193A4D5F"/>
    <w:rsid w:val="193D4170"/>
    <w:rsid w:val="1959962D"/>
    <w:rsid w:val="196ED940"/>
    <w:rsid w:val="197EEA3F"/>
    <w:rsid w:val="19830563"/>
    <w:rsid w:val="199E4101"/>
    <w:rsid w:val="19AA9FAE"/>
    <w:rsid w:val="19BD05F2"/>
    <w:rsid w:val="19D53ACC"/>
    <w:rsid w:val="19FA69D3"/>
    <w:rsid w:val="1A143A09"/>
    <w:rsid w:val="1A4D8FE4"/>
    <w:rsid w:val="1A5423E3"/>
    <w:rsid w:val="1A6CA624"/>
    <w:rsid w:val="1A7815C4"/>
    <w:rsid w:val="1AD61DC0"/>
    <w:rsid w:val="1AFABA8A"/>
    <w:rsid w:val="1AFEC2AB"/>
    <w:rsid w:val="1B4A8666"/>
    <w:rsid w:val="1B590145"/>
    <w:rsid w:val="1B6F5F4A"/>
    <w:rsid w:val="1B728D2E"/>
    <w:rsid w:val="1B86CDBB"/>
    <w:rsid w:val="1B997AA7"/>
    <w:rsid w:val="1BDEF5DB"/>
    <w:rsid w:val="1BFEB728"/>
    <w:rsid w:val="1C087685"/>
    <w:rsid w:val="1C13E625"/>
    <w:rsid w:val="1C594A38"/>
    <w:rsid w:val="1C69D1EC"/>
    <w:rsid w:val="1C8AD93F"/>
    <w:rsid w:val="1C9136EF"/>
    <w:rsid w:val="1CA67A02"/>
    <w:rsid w:val="1D26E9F6"/>
    <w:rsid w:val="1D392DD0"/>
    <w:rsid w:val="1D3F69BC"/>
    <w:rsid w:val="1D55C0D8"/>
    <w:rsid w:val="1D82B3C2"/>
    <w:rsid w:val="1D91EA8A"/>
    <w:rsid w:val="1D96BF22"/>
    <w:rsid w:val="1D9CBD3E"/>
    <w:rsid w:val="1DCD831C"/>
    <w:rsid w:val="1DD2D78E"/>
    <w:rsid w:val="1DE727B3"/>
    <w:rsid w:val="1E1EBC1A"/>
    <w:rsid w:val="1E30BAA3"/>
    <w:rsid w:val="1E31668A"/>
    <w:rsid w:val="1E325B4C"/>
    <w:rsid w:val="1E3E68D3"/>
    <w:rsid w:val="1E444D34"/>
    <w:rsid w:val="1E567686"/>
    <w:rsid w:val="1E63A3F8"/>
    <w:rsid w:val="1E791645"/>
    <w:rsid w:val="1E908031"/>
    <w:rsid w:val="1E9B2B1D"/>
    <w:rsid w:val="1EA7000C"/>
    <w:rsid w:val="1ECCA64C"/>
    <w:rsid w:val="1EE01C9D"/>
    <w:rsid w:val="1EF19139"/>
    <w:rsid w:val="1EFFC1B9"/>
    <w:rsid w:val="1F328F83"/>
    <w:rsid w:val="1F3838E8"/>
    <w:rsid w:val="1F48B8A3"/>
    <w:rsid w:val="1F4B86E7"/>
    <w:rsid w:val="1F4C5249"/>
    <w:rsid w:val="1F5766EB"/>
    <w:rsid w:val="1FA79299"/>
    <w:rsid w:val="1FCD36EB"/>
    <w:rsid w:val="1FE8D593"/>
    <w:rsid w:val="201434E3"/>
    <w:rsid w:val="2019E794"/>
    <w:rsid w:val="2076BB07"/>
    <w:rsid w:val="2082C8DD"/>
    <w:rsid w:val="20C1C07F"/>
    <w:rsid w:val="20C6AEF1"/>
    <w:rsid w:val="20D45E00"/>
    <w:rsid w:val="213D430F"/>
    <w:rsid w:val="214DBC09"/>
    <w:rsid w:val="2196B4A9"/>
    <w:rsid w:val="21C1F1DE"/>
    <w:rsid w:val="22246FC5"/>
    <w:rsid w:val="2236DAE0"/>
    <w:rsid w:val="224B8BE4"/>
    <w:rsid w:val="226A3045"/>
    <w:rsid w:val="22E587EF"/>
    <w:rsid w:val="22E84EEF"/>
    <w:rsid w:val="22F676D3"/>
    <w:rsid w:val="231E725A"/>
    <w:rsid w:val="232BF82A"/>
    <w:rsid w:val="232DD249"/>
    <w:rsid w:val="2331060A"/>
    <w:rsid w:val="2332D584"/>
    <w:rsid w:val="23389287"/>
    <w:rsid w:val="23460FF6"/>
    <w:rsid w:val="236CAB05"/>
    <w:rsid w:val="239236A1"/>
    <w:rsid w:val="23A702B6"/>
    <w:rsid w:val="23B23FAB"/>
    <w:rsid w:val="23C04026"/>
    <w:rsid w:val="23F1F546"/>
    <w:rsid w:val="2407049C"/>
    <w:rsid w:val="2412AA41"/>
    <w:rsid w:val="2439ACEC"/>
    <w:rsid w:val="2457AB2B"/>
    <w:rsid w:val="2466637B"/>
    <w:rsid w:val="2469C8E5"/>
    <w:rsid w:val="2472A710"/>
    <w:rsid w:val="2498912B"/>
    <w:rsid w:val="24A19CD0"/>
    <w:rsid w:val="24AFFC6D"/>
    <w:rsid w:val="24BC46B6"/>
    <w:rsid w:val="2507407D"/>
    <w:rsid w:val="252B7EAF"/>
    <w:rsid w:val="255F4AE3"/>
    <w:rsid w:val="256BBE0C"/>
    <w:rsid w:val="256F625D"/>
    <w:rsid w:val="257BB5CF"/>
    <w:rsid w:val="25B2C09D"/>
    <w:rsid w:val="25C86344"/>
    <w:rsid w:val="25CDD998"/>
    <w:rsid w:val="261771CD"/>
    <w:rsid w:val="262743C3"/>
    <w:rsid w:val="267790C8"/>
    <w:rsid w:val="267C1FF6"/>
    <w:rsid w:val="269C7C27"/>
    <w:rsid w:val="26ADA6B4"/>
    <w:rsid w:val="26BD3A39"/>
    <w:rsid w:val="26D3CC53"/>
    <w:rsid w:val="26EB93A2"/>
    <w:rsid w:val="26EF4723"/>
    <w:rsid w:val="271832F8"/>
    <w:rsid w:val="27197E8E"/>
    <w:rsid w:val="2740B419"/>
    <w:rsid w:val="275D2784"/>
    <w:rsid w:val="2769A9F9"/>
    <w:rsid w:val="276A78D3"/>
    <w:rsid w:val="279AA1A8"/>
    <w:rsid w:val="27A70CFA"/>
    <w:rsid w:val="27B012DD"/>
    <w:rsid w:val="27BB9AEB"/>
    <w:rsid w:val="27E42E00"/>
    <w:rsid w:val="27FFA45B"/>
    <w:rsid w:val="281273C4"/>
    <w:rsid w:val="281930FE"/>
    <w:rsid w:val="28198119"/>
    <w:rsid w:val="28267893"/>
    <w:rsid w:val="28313362"/>
    <w:rsid w:val="28317570"/>
    <w:rsid w:val="28497715"/>
    <w:rsid w:val="286F9CB4"/>
    <w:rsid w:val="28871F29"/>
    <w:rsid w:val="288DDAC2"/>
    <w:rsid w:val="2892A795"/>
    <w:rsid w:val="2898DFC6"/>
    <w:rsid w:val="28B0C080"/>
    <w:rsid w:val="28B40359"/>
    <w:rsid w:val="28BDA908"/>
    <w:rsid w:val="28FE4931"/>
    <w:rsid w:val="2929DA5A"/>
    <w:rsid w:val="2952D5B6"/>
    <w:rsid w:val="295CC60A"/>
    <w:rsid w:val="2963588D"/>
    <w:rsid w:val="29695C47"/>
    <w:rsid w:val="299BDA34"/>
    <w:rsid w:val="29CD03C3"/>
    <w:rsid w:val="29D61BCB"/>
    <w:rsid w:val="29E6D569"/>
    <w:rsid w:val="2A16FB7B"/>
    <w:rsid w:val="2A38F443"/>
    <w:rsid w:val="2A641D3B"/>
    <w:rsid w:val="2A93AEEC"/>
    <w:rsid w:val="2AA4E60D"/>
    <w:rsid w:val="2AA79E59"/>
    <w:rsid w:val="2AB46FE4"/>
    <w:rsid w:val="2ACF669B"/>
    <w:rsid w:val="2AEF8885"/>
    <w:rsid w:val="2AFF278F"/>
    <w:rsid w:val="2B18CBDA"/>
    <w:rsid w:val="2B24BF0C"/>
    <w:rsid w:val="2B5121DB"/>
    <w:rsid w:val="2B724445"/>
    <w:rsid w:val="2BDEA3E1"/>
    <w:rsid w:val="2BF4FEB6"/>
    <w:rsid w:val="2BFFED9C"/>
    <w:rsid w:val="2C0FCC1C"/>
    <w:rsid w:val="2C1A7332"/>
    <w:rsid w:val="2C1C328A"/>
    <w:rsid w:val="2C3D1B1C"/>
    <w:rsid w:val="2C4DD20B"/>
    <w:rsid w:val="2C6968A2"/>
    <w:rsid w:val="2C7E5669"/>
    <w:rsid w:val="2C810B18"/>
    <w:rsid w:val="2CB49C3B"/>
    <w:rsid w:val="2CD42F5D"/>
    <w:rsid w:val="2D01F6D7"/>
    <w:rsid w:val="2D1F13D7"/>
    <w:rsid w:val="2D6B0946"/>
    <w:rsid w:val="2D8431A3"/>
    <w:rsid w:val="2D8F7FEE"/>
    <w:rsid w:val="2DE72CA1"/>
    <w:rsid w:val="2DEE57D5"/>
    <w:rsid w:val="2E029DBA"/>
    <w:rsid w:val="2E0FC236"/>
    <w:rsid w:val="2E1898B1"/>
    <w:rsid w:val="2E286822"/>
    <w:rsid w:val="2E33BC87"/>
    <w:rsid w:val="2E537486"/>
    <w:rsid w:val="2E550A78"/>
    <w:rsid w:val="2E5FBFF3"/>
    <w:rsid w:val="2E88C29D"/>
    <w:rsid w:val="2E8D7DCE"/>
    <w:rsid w:val="2EA97F94"/>
    <w:rsid w:val="2EBE43B8"/>
    <w:rsid w:val="2EBEF8FD"/>
    <w:rsid w:val="2F047A74"/>
    <w:rsid w:val="2F4319C2"/>
    <w:rsid w:val="2F648CB8"/>
    <w:rsid w:val="2F87E102"/>
    <w:rsid w:val="2F9A5DD2"/>
    <w:rsid w:val="2FA55F7D"/>
    <w:rsid w:val="2FCD61AF"/>
    <w:rsid w:val="2FDF17C7"/>
    <w:rsid w:val="2FE0C7BF"/>
    <w:rsid w:val="2FE59356"/>
    <w:rsid w:val="2FEA687A"/>
    <w:rsid w:val="3001ACB8"/>
    <w:rsid w:val="3006E6E3"/>
    <w:rsid w:val="301E7A84"/>
    <w:rsid w:val="302447A4"/>
    <w:rsid w:val="3065F2C0"/>
    <w:rsid w:val="30B03847"/>
    <w:rsid w:val="30B33861"/>
    <w:rsid w:val="30D8E315"/>
    <w:rsid w:val="310EB5E9"/>
    <w:rsid w:val="312E3FFA"/>
    <w:rsid w:val="31479048"/>
    <w:rsid w:val="3154A887"/>
    <w:rsid w:val="315644B5"/>
    <w:rsid w:val="315784D9"/>
    <w:rsid w:val="316AA08C"/>
    <w:rsid w:val="316E718C"/>
    <w:rsid w:val="31746E2C"/>
    <w:rsid w:val="3195C07D"/>
    <w:rsid w:val="31B3382D"/>
    <w:rsid w:val="31BEED4B"/>
    <w:rsid w:val="31D9495B"/>
    <w:rsid w:val="31FCD50D"/>
    <w:rsid w:val="32004537"/>
    <w:rsid w:val="3201C21D"/>
    <w:rsid w:val="32133A13"/>
    <w:rsid w:val="325244F8"/>
    <w:rsid w:val="326F00C8"/>
    <w:rsid w:val="327AD0AF"/>
    <w:rsid w:val="329452DC"/>
    <w:rsid w:val="32A17567"/>
    <w:rsid w:val="32A8A09B"/>
    <w:rsid w:val="32C29246"/>
    <w:rsid w:val="32C4CCB9"/>
    <w:rsid w:val="32DDFC63"/>
    <w:rsid w:val="32E360A9"/>
    <w:rsid w:val="33205607"/>
    <w:rsid w:val="334C1A89"/>
    <w:rsid w:val="33561B46"/>
    <w:rsid w:val="336F99A6"/>
    <w:rsid w:val="33793C30"/>
    <w:rsid w:val="33B2EAAD"/>
    <w:rsid w:val="33CBB94C"/>
    <w:rsid w:val="33F136D3"/>
    <w:rsid w:val="33F37327"/>
    <w:rsid w:val="340679E6"/>
    <w:rsid w:val="341083D7"/>
    <w:rsid w:val="34191242"/>
    <w:rsid w:val="3431B7AE"/>
    <w:rsid w:val="34AB27FF"/>
    <w:rsid w:val="34B8FE15"/>
    <w:rsid w:val="34BFAE20"/>
    <w:rsid w:val="34E58BD4"/>
    <w:rsid w:val="3527FA1D"/>
    <w:rsid w:val="352FE7A3"/>
    <w:rsid w:val="35365A2B"/>
    <w:rsid w:val="353CD543"/>
    <w:rsid w:val="354DDB95"/>
    <w:rsid w:val="355326B8"/>
    <w:rsid w:val="355A8745"/>
    <w:rsid w:val="35604FF4"/>
    <w:rsid w:val="35989E05"/>
    <w:rsid w:val="35A49FE9"/>
    <w:rsid w:val="35AD0516"/>
    <w:rsid w:val="35B4BB52"/>
    <w:rsid w:val="35C314D0"/>
    <w:rsid w:val="35C6960D"/>
    <w:rsid w:val="35D91629"/>
    <w:rsid w:val="35E276A4"/>
    <w:rsid w:val="35F0FB5E"/>
    <w:rsid w:val="36104AE8"/>
    <w:rsid w:val="3646EE4F"/>
    <w:rsid w:val="3646F860"/>
    <w:rsid w:val="3648288D"/>
    <w:rsid w:val="364BC533"/>
    <w:rsid w:val="36564174"/>
    <w:rsid w:val="3669A916"/>
    <w:rsid w:val="36751C3C"/>
    <w:rsid w:val="367F99BB"/>
    <w:rsid w:val="369B42D1"/>
    <w:rsid w:val="36B01EA5"/>
    <w:rsid w:val="36FC7B50"/>
    <w:rsid w:val="372B13E9"/>
    <w:rsid w:val="37B6D1CC"/>
    <w:rsid w:val="37C80054"/>
    <w:rsid w:val="37DB0FB9"/>
    <w:rsid w:val="37E79594"/>
    <w:rsid w:val="37F74EE2"/>
    <w:rsid w:val="385CF28F"/>
    <w:rsid w:val="38BB8C66"/>
    <w:rsid w:val="38DE333B"/>
    <w:rsid w:val="38EB1F65"/>
    <w:rsid w:val="391291F3"/>
    <w:rsid w:val="392817BB"/>
    <w:rsid w:val="397040A2"/>
    <w:rsid w:val="3985B339"/>
    <w:rsid w:val="39914AC0"/>
    <w:rsid w:val="39A89F94"/>
    <w:rsid w:val="39B73A7D"/>
    <w:rsid w:val="39C4EA1C"/>
    <w:rsid w:val="39D658A3"/>
    <w:rsid w:val="39FA03CF"/>
    <w:rsid w:val="39FC000C"/>
    <w:rsid w:val="3A6DE50A"/>
    <w:rsid w:val="3A8D7476"/>
    <w:rsid w:val="3A98597B"/>
    <w:rsid w:val="3A992AF9"/>
    <w:rsid w:val="3AE262F1"/>
    <w:rsid w:val="3AE90E48"/>
    <w:rsid w:val="3B1F3656"/>
    <w:rsid w:val="3B488D5F"/>
    <w:rsid w:val="3B51A854"/>
    <w:rsid w:val="3B8D320C"/>
    <w:rsid w:val="3B949351"/>
    <w:rsid w:val="3B9FD08E"/>
    <w:rsid w:val="3BB65B5C"/>
    <w:rsid w:val="3BC10CC5"/>
    <w:rsid w:val="3BD9AD8B"/>
    <w:rsid w:val="3C0F1365"/>
    <w:rsid w:val="3C1B95BC"/>
    <w:rsid w:val="3C200F29"/>
    <w:rsid w:val="3C39FA02"/>
    <w:rsid w:val="3C402860"/>
    <w:rsid w:val="3C412BDA"/>
    <w:rsid w:val="3CBB06B7"/>
    <w:rsid w:val="3CC0A066"/>
    <w:rsid w:val="3CC5B6EF"/>
    <w:rsid w:val="3CD77467"/>
    <w:rsid w:val="3CEEDB3F"/>
    <w:rsid w:val="3CFD861D"/>
    <w:rsid w:val="3D04E39C"/>
    <w:rsid w:val="3D36E013"/>
    <w:rsid w:val="3D7194A1"/>
    <w:rsid w:val="3D911D76"/>
    <w:rsid w:val="3DA98E8C"/>
    <w:rsid w:val="3DB9A31B"/>
    <w:rsid w:val="3DBE2940"/>
    <w:rsid w:val="3DDBE3D2"/>
    <w:rsid w:val="3DEAA816"/>
    <w:rsid w:val="3DEAC254"/>
    <w:rsid w:val="3DFE4748"/>
    <w:rsid w:val="3E29285C"/>
    <w:rsid w:val="3E660DF4"/>
    <w:rsid w:val="3E78F87C"/>
    <w:rsid w:val="3EA0B3FD"/>
    <w:rsid w:val="3EA55DD9"/>
    <w:rsid w:val="3ECCFB5C"/>
    <w:rsid w:val="3ED6C9E9"/>
    <w:rsid w:val="3EE0C26C"/>
    <w:rsid w:val="3F0E4127"/>
    <w:rsid w:val="3F1B2D96"/>
    <w:rsid w:val="3F1C50F3"/>
    <w:rsid w:val="3F2D8BCA"/>
    <w:rsid w:val="3F393D76"/>
    <w:rsid w:val="3F4364FE"/>
    <w:rsid w:val="3F48B884"/>
    <w:rsid w:val="3F539A5C"/>
    <w:rsid w:val="3FA3570E"/>
    <w:rsid w:val="3FB187E1"/>
    <w:rsid w:val="3FE5B0B2"/>
    <w:rsid w:val="3FE8C4F5"/>
    <w:rsid w:val="3FF2A779"/>
    <w:rsid w:val="3FF9B96F"/>
    <w:rsid w:val="4025664D"/>
    <w:rsid w:val="40504155"/>
    <w:rsid w:val="406CA0DC"/>
    <w:rsid w:val="407F15FC"/>
    <w:rsid w:val="40BCC5EE"/>
    <w:rsid w:val="40C715D0"/>
    <w:rsid w:val="40F7A543"/>
    <w:rsid w:val="4105EC62"/>
    <w:rsid w:val="41389A7C"/>
    <w:rsid w:val="4141D7F4"/>
    <w:rsid w:val="41769F0A"/>
    <w:rsid w:val="41AE965B"/>
    <w:rsid w:val="41AEBB26"/>
    <w:rsid w:val="41C1A0A6"/>
    <w:rsid w:val="41D2DB71"/>
    <w:rsid w:val="4203D4D5"/>
    <w:rsid w:val="42144FE4"/>
    <w:rsid w:val="426384BD"/>
    <w:rsid w:val="428B3B1E"/>
    <w:rsid w:val="429CE6F8"/>
    <w:rsid w:val="42A62ACE"/>
    <w:rsid w:val="42B121BF"/>
    <w:rsid w:val="42B49B72"/>
    <w:rsid w:val="42C143D4"/>
    <w:rsid w:val="42D97DC5"/>
    <w:rsid w:val="42DAF7D0"/>
    <w:rsid w:val="42EECDF0"/>
    <w:rsid w:val="42F10397"/>
    <w:rsid w:val="4303BE16"/>
    <w:rsid w:val="430E1E24"/>
    <w:rsid w:val="431D5174"/>
    <w:rsid w:val="43215B18"/>
    <w:rsid w:val="4322D679"/>
    <w:rsid w:val="43401A8C"/>
    <w:rsid w:val="436089F5"/>
    <w:rsid w:val="43991EC7"/>
    <w:rsid w:val="43AA3B0C"/>
    <w:rsid w:val="43DE9371"/>
    <w:rsid w:val="43FFD990"/>
    <w:rsid w:val="4414C750"/>
    <w:rsid w:val="4438B759"/>
    <w:rsid w:val="4445E4CB"/>
    <w:rsid w:val="44623A49"/>
    <w:rsid w:val="44663E51"/>
    <w:rsid w:val="448CD3F8"/>
    <w:rsid w:val="448FF08E"/>
    <w:rsid w:val="4496AE29"/>
    <w:rsid w:val="449CE70B"/>
    <w:rsid w:val="449D425A"/>
    <w:rsid w:val="44A06AFD"/>
    <w:rsid w:val="44A30DBB"/>
    <w:rsid w:val="44B921D5"/>
    <w:rsid w:val="44D58ADA"/>
    <w:rsid w:val="4534AC69"/>
    <w:rsid w:val="45433D44"/>
    <w:rsid w:val="4552871F"/>
    <w:rsid w:val="45593A45"/>
    <w:rsid w:val="4598AC03"/>
    <w:rsid w:val="459E64C4"/>
    <w:rsid w:val="45A38DE6"/>
    <w:rsid w:val="45B5F5AB"/>
    <w:rsid w:val="460E8849"/>
    <w:rsid w:val="4631E0DA"/>
    <w:rsid w:val="463301F2"/>
    <w:rsid w:val="463EDE1C"/>
    <w:rsid w:val="464F051E"/>
    <w:rsid w:val="4661E8FD"/>
    <w:rsid w:val="46627F50"/>
    <w:rsid w:val="466E1A93"/>
    <w:rsid w:val="469AF1B4"/>
    <w:rsid w:val="469BB34E"/>
    <w:rsid w:val="46C5FB5E"/>
    <w:rsid w:val="46E04B48"/>
    <w:rsid w:val="471B2660"/>
    <w:rsid w:val="472762D8"/>
    <w:rsid w:val="47377A52"/>
    <w:rsid w:val="4748B8E1"/>
    <w:rsid w:val="4751FA90"/>
    <w:rsid w:val="4766E6C7"/>
    <w:rsid w:val="476EDEA5"/>
    <w:rsid w:val="479CBB83"/>
    <w:rsid w:val="47C0A1FF"/>
    <w:rsid w:val="47C0E1A1"/>
    <w:rsid w:val="47D5CBB1"/>
    <w:rsid w:val="47F0C297"/>
    <w:rsid w:val="47FDB95E"/>
    <w:rsid w:val="4838E2F9"/>
    <w:rsid w:val="483F0032"/>
    <w:rsid w:val="4842BBC0"/>
    <w:rsid w:val="48472B0B"/>
    <w:rsid w:val="485DA044"/>
    <w:rsid w:val="48695AFA"/>
    <w:rsid w:val="488B70D3"/>
    <w:rsid w:val="488FF6F8"/>
    <w:rsid w:val="48B4F010"/>
    <w:rsid w:val="48CDEFE0"/>
    <w:rsid w:val="48D46E10"/>
    <w:rsid w:val="48F1554C"/>
    <w:rsid w:val="48F67F59"/>
    <w:rsid w:val="490CF8BC"/>
    <w:rsid w:val="494A3954"/>
    <w:rsid w:val="4960451B"/>
    <w:rsid w:val="496C7861"/>
    <w:rsid w:val="49767EDE"/>
    <w:rsid w:val="498C92F8"/>
    <w:rsid w:val="49909C9C"/>
    <w:rsid w:val="49E03684"/>
    <w:rsid w:val="4A00631D"/>
    <w:rsid w:val="4A1F81AD"/>
    <w:rsid w:val="4A24ECA0"/>
    <w:rsid w:val="4A4DC8C3"/>
    <w:rsid w:val="4A6AB546"/>
    <w:rsid w:val="4B025B57"/>
    <w:rsid w:val="4B308D4D"/>
    <w:rsid w:val="4B49CA6D"/>
    <w:rsid w:val="4B7083BB"/>
    <w:rsid w:val="4B745DB4"/>
    <w:rsid w:val="4B7ECBCD"/>
    <w:rsid w:val="4B80C906"/>
    <w:rsid w:val="4B9120F8"/>
    <w:rsid w:val="4B918EBE"/>
    <w:rsid w:val="4BA6568F"/>
    <w:rsid w:val="4BE10DAB"/>
    <w:rsid w:val="4BEA5FD2"/>
    <w:rsid w:val="4C071A00"/>
    <w:rsid w:val="4C0AEB75"/>
    <w:rsid w:val="4C2F9D1B"/>
    <w:rsid w:val="4C3AF581"/>
    <w:rsid w:val="4C4A7DD8"/>
    <w:rsid w:val="4C5E7B77"/>
    <w:rsid w:val="4C7EBD80"/>
    <w:rsid w:val="4CB3269C"/>
    <w:rsid w:val="4CCAB4E6"/>
    <w:rsid w:val="4D2314B4"/>
    <w:rsid w:val="4D249547"/>
    <w:rsid w:val="4D39160D"/>
    <w:rsid w:val="4D497FE2"/>
    <w:rsid w:val="4D4C8B95"/>
    <w:rsid w:val="4D79AD3C"/>
    <w:rsid w:val="4DA25608"/>
    <w:rsid w:val="4DD4903B"/>
    <w:rsid w:val="4DD5DB4B"/>
    <w:rsid w:val="4DEE447D"/>
    <w:rsid w:val="4DF28F4B"/>
    <w:rsid w:val="4DFA4BD8"/>
    <w:rsid w:val="4E039290"/>
    <w:rsid w:val="4E1E0F61"/>
    <w:rsid w:val="4E318097"/>
    <w:rsid w:val="4E3CC316"/>
    <w:rsid w:val="4E3F1DE7"/>
    <w:rsid w:val="4E4424A0"/>
    <w:rsid w:val="4E4F6198"/>
    <w:rsid w:val="4E682E0F"/>
    <w:rsid w:val="4E85D18B"/>
    <w:rsid w:val="4E9E3F71"/>
    <w:rsid w:val="4EBBB29C"/>
    <w:rsid w:val="4EC92F80"/>
    <w:rsid w:val="4F2CEB92"/>
    <w:rsid w:val="4F574EC6"/>
    <w:rsid w:val="4F7DE4AE"/>
    <w:rsid w:val="4F8F6519"/>
    <w:rsid w:val="4FA30AAD"/>
    <w:rsid w:val="4FE6B5C3"/>
    <w:rsid w:val="500BEBF6"/>
    <w:rsid w:val="504C4DCC"/>
    <w:rsid w:val="5072BB9B"/>
    <w:rsid w:val="50838B8E"/>
    <w:rsid w:val="508F1F90"/>
    <w:rsid w:val="509320BD"/>
    <w:rsid w:val="5098EDE3"/>
    <w:rsid w:val="50B88EED"/>
    <w:rsid w:val="50D43343"/>
    <w:rsid w:val="50F14AA4"/>
    <w:rsid w:val="50F2C518"/>
    <w:rsid w:val="50F4A0B0"/>
    <w:rsid w:val="5125E71A"/>
    <w:rsid w:val="514E9B8A"/>
    <w:rsid w:val="515FE505"/>
    <w:rsid w:val="517109F6"/>
    <w:rsid w:val="517B903D"/>
    <w:rsid w:val="5188107C"/>
    <w:rsid w:val="51A7BC57"/>
    <w:rsid w:val="51C07417"/>
    <w:rsid w:val="51CE663B"/>
    <w:rsid w:val="51DFC53F"/>
    <w:rsid w:val="51E97E42"/>
    <w:rsid w:val="51F0654D"/>
    <w:rsid w:val="51F3535E"/>
    <w:rsid w:val="51FFF3F0"/>
    <w:rsid w:val="520916DC"/>
    <w:rsid w:val="52388678"/>
    <w:rsid w:val="5238BA3F"/>
    <w:rsid w:val="52390A1E"/>
    <w:rsid w:val="525865F5"/>
    <w:rsid w:val="526EAB08"/>
    <w:rsid w:val="5276A79F"/>
    <w:rsid w:val="52AF0326"/>
    <w:rsid w:val="52B55651"/>
    <w:rsid w:val="52D2BE1B"/>
    <w:rsid w:val="52D6BE9C"/>
    <w:rsid w:val="52E59E09"/>
    <w:rsid w:val="5303D886"/>
    <w:rsid w:val="533D15F9"/>
    <w:rsid w:val="53424FE1"/>
    <w:rsid w:val="536A369C"/>
    <w:rsid w:val="537B8CAB"/>
    <w:rsid w:val="537B95A0"/>
    <w:rsid w:val="537F1B89"/>
    <w:rsid w:val="538C2482"/>
    <w:rsid w:val="538F23BF"/>
    <w:rsid w:val="53989284"/>
    <w:rsid w:val="53A373B6"/>
    <w:rsid w:val="53B72255"/>
    <w:rsid w:val="53B8D3D3"/>
    <w:rsid w:val="53E53C1A"/>
    <w:rsid w:val="54127800"/>
    <w:rsid w:val="543B3E29"/>
    <w:rsid w:val="545E285A"/>
    <w:rsid w:val="5477FAEA"/>
    <w:rsid w:val="549D9507"/>
    <w:rsid w:val="55200465"/>
    <w:rsid w:val="5527F4E3"/>
    <w:rsid w:val="55477BEB"/>
    <w:rsid w:val="554FCB88"/>
    <w:rsid w:val="5569C7CB"/>
    <w:rsid w:val="55810C7B"/>
    <w:rsid w:val="55A66AB5"/>
    <w:rsid w:val="55C60DD8"/>
    <w:rsid w:val="55C6904A"/>
    <w:rsid w:val="55F923D4"/>
    <w:rsid w:val="560C09F4"/>
    <w:rsid w:val="56184B16"/>
    <w:rsid w:val="5624B52F"/>
    <w:rsid w:val="566085D9"/>
    <w:rsid w:val="56C8177E"/>
    <w:rsid w:val="56DCFF34"/>
    <w:rsid w:val="56F2A93E"/>
    <w:rsid w:val="56FF8447"/>
    <w:rsid w:val="571481CD"/>
    <w:rsid w:val="5742C6A7"/>
    <w:rsid w:val="57DC8AA8"/>
    <w:rsid w:val="5806E661"/>
    <w:rsid w:val="5809D29B"/>
    <w:rsid w:val="582549AB"/>
    <w:rsid w:val="58314995"/>
    <w:rsid w:val="58356125"/>
    <w:rsid w:val="583D2672"/>
    <w:rsid w:val="58442678"/>
    <w:rsid w:val="5856F449"/>
    <w:rsid w:val="588E9D73"/>
    <w:rsid w:val="588EF107"/>
    <w:rsid w:val="58B84FB0"/>
    <w:rsid w:val="58BDFB76"/>
    <w:rsid w:val="58E26516"/>
    <w:rsid w:val="590768D1"/>
    <w:rsid w:val="5916515B"/>
    <w:rsid w:val="5916914F"/>
    <w:rsid w:val="593C3316"/>
    <w:rsid w:val="5941FF9F"/>
    <w:rsid w:val="5949D00A"/>
    <w:rsid w:val="59596AC8"/>
    <w:rsid w:val="5959AD6F"/>
    <w:rsid w:val="59AF884D"/>
    <w:rsid w:val="59B2328E"/>
    <w:rsid w:val="59B3F199"/>
    <w:rsid w:val="59D12901"/>
    <w:rsid w:val="59D13186"/>
    <w:rsid w:val="59D8582D"/>
    <w:rsid w:val="59E0F218"/>
    <w:rsid w:val="59ECB6F2"/>
    <w:rsid w:val="59F2C4AA"/>
    <w:rsid w:val="5A12B53A"/>
    <w:rsid w:val="5A1CCC91"/>
    <w:rsid w:val="5A20AA5B"/>
    <w:rsid w:val="5A2663D9"/>
    <w:rsid w:val="5A2D1867"/>
    <w:rsid w:val="5A304C28"/>
    <w:rsid w:val="5A500FC8"/>
    <w:rsid w:val="5A6A3F2B"/>
    <w:rsid w:val="5A703309"/>
    <w:rsid w:val="5AA6912F"/>
    <w:rsid w:val="5AADE225"/>
    <w:rsid w:val="5ACA9B41"/>
    <w:rsid w:val="5ACCFACF"/>
    <w:rsid w:val="5AF910E9"/>
    <w:rsid w:val="5B2BC358"/>
    <w:rsid w:val="5B314EE8"/>
    <w:rsid w:val="5B3E8723"/>
    <w:rsid w:val="5B6D01E7"/>
    <w:rsid w:val="5B7EBA31"/>
    <w:rsid w:val="5BA1BC60"/>
    <w:rsid w:val="5BA5E4AF"/>
    <w:rsid w:val="5BAE859B"/>
    <w:rsid w:val="5BB07D10"/>
    <w:rsid w:val="5BC63E35"/>
    <w:rsid w:val="5C030D9F"/>
    <w:rsid w:val="5C607804"/>
    <w:rsid w:val="5C6A444C"/>
    <w:rsid w:val="5C90C081"/>
    <w:rsid w:val="5C91BA1C"/>
    <w:rsid w:val="5C94E14A"/>
    <w:rsid w:val="5CC538CB"/>
    <w:rsid w:val="5CD137EC"/>
    <w:rsid w:val="5CD32BB1"/>
    <w:rsid w:val="5CEB925B"/>
    <w:rsid w:val="5CF8BACE"/>
    <w:rsid w:val="5D2B5126"/>
    <w:rsid w:val="5D4A55FC"/>
    <w:rsid w:val="5D672511"/>
    <w:rsid w:val="5DAFD929"/>
    <w:rsid w:val="5DC62CF1"/>
    <w:rsid w:val="5DE582E7"/>
    <w:rsid w:val="5DF53D2D"/>
    <w:rsid w:val="5E8762BC"/>
    <w:rsid w:val="5E8991A0"/>
    <w:rsid w:val="5EA9841F"/>
    <w:rsid w:val="5EB65AF3"/>
    <w:rsid w:val="5EB6AB0A"/>
    <w:rsid w:val="5EB91A14"/>
    <w:rsid w:val="5EEDFF37"/>
    <w:rsid w:val="5EF0F510"/>
    <w:rsid w:val="5EF2F7BE"/>
    <w:rsid w:val="5EF35F81"/>
    <w:rsid w:val="5EF7DD06"/>
    <w:rsid w:val="5EFFA00B"/>
    <w:rsid w:val="5F0FA5C4"/>
    <w:rsid w:val="5F255473"/>
    <w:rsid w:val="5F76AC9B"/>
    <w:rsid w:val="5F9818C6"/>
    <w:rsid w:val="5FB14123"/>
    <w:rsid w:val="5FB52466"/>
    <w:rsid w:val="5FEFB051"/>
    <w:rsid w:val="6008D8AE"/>
    <w:rsid w:val="601281F5"/>
    <w:rsid w:val="6078C6C6"/>
    <w:rsid w:val="60E1E8B7"/>
    <w:rsid w:val="612002B2"/>
    <w:rsid w:val="612C4877"/>
    <w:rsid w:val="612E1C9E"/>
    <w:rsid w:val="61339133"/>
    <w:rsid w:val="613F1941"/>
    <w:rsid w:val="6150F4C7"/>
    <w:rsid w:val="61D2B77A"/>
    <w:rsid w:val="61D6FEED"/>
    <w:rsid w:val="61DF29DC"/>
    <w:rsid w:val="6221CA2B"/>
    <w:rsid w:val="6237ABEB"/>
    <w:rsid w:val="6248A4E2"/>
    <w:rsid w:val="625FC0A7"/>
    <w:rsid w:val="626C83C2"/>
    <w:rsid w:val="62ABE9CD"/>
    <w:rsid w:val="62C69E93"/>
    <w:rsid w:val="62C9ECFF"/>
    <w:rsid w:val="62D01A09"/>
    <w:rsid w:val="62D6E6AA"/>
    <w:rsid w:val="62ECC528"/>
    <w:rsid w:val="62F51B9C"/>
    <w:rsid w:val="63166DED"/>
    <w:rsid w:val="632622DE"/>
    <w:rsid w:val="63299640"/>
    <w:rsid w:val="632DCEBD"/>
    <w:rsid w:val="6359B284"/>
    <w:rsid w:val="637EB926"/>
    <w:rsid w:val="63881FB3"/>
    <w:rsid w:val="639A0ACE"/>
    <w:rsid w:val="639BF2E2"/>
    <w:rsid w:val="63A614B1"/>
    <w:rsid w:val="63C84ACA"/>
    <w:rsid w:val="6492497E"/>
    <w:rsid w:val="64A0D1DC"/>
    <w:rsid w:val="64B36158"/>
    <w:rsid w:val="64C32174"/>
    <w:rsid w:val="64DD4CFB"/>
    <w:rsid w:val="64E75D8A"/>
    <w:rsid w:val="64F02804"/>
    <w:rsid w:val="651B9400"/>
    <w:rsid w:val="65225602"/>
    <w:rsid w:val="65357751"/>
    <w:rsid w:val="6541E512"/>
    <w:rsid w:val="65544BB2"/>
    <w:rsid w:val="6557430C"/>
    <w:rsid w:val="65575F56"/>
    <w:rsid w:val="65641B2B"/>
    <w:rsid w:val="6576FAAC"/>
    <w:rsid w:val="658BB7CC"/>
    <w:rsid w:val="65B15BDB"/>
    <w:rsid w:val="65C4C932"/>
    <w:rsid w:val="661692F1"/>
    <w:rsid w:val="6627A3D7"/>
    <w:rsid w:val="6668630F"/>
    <w:rsid w:val="669394B5"/>
    <w:rsid w:val="66AFB48E"/>
    <w:rsid w:val="66C89783"/>
    <w:rsid w:val="66E1D694"/>
    <w:rsid w:val="672F8683"/>
    <w:rsid w:val="6745C046"/>
    <w:rsid w:val="67570779"/>
    <w:rsid w:val="67628E39"/>
    <w:rsid w:val="676996F5"/>
    <w:rsid w:val="6770B8AD"/>
    <w:rsid w:val="67898EEF"/>
    <w:rsid w:val="67A0C6AD"/>
    <w:rsid w:val="67BE7823"/>
    <w:rsid w:val="680D4C40"/>
    <w:rsid w:val="680DC111"/>
    <w:rsid w:val="6816B064"/>
    <w:rsid w:val="681D0A2B"/>
    <w:rsid w:val="683AD722"/>
    <w:rsid w:val="68476D5F"/>
    <w:rsid w:val="684A61F1"/>
    <w:rsid w:val="685D2130"/>
    <w:rsid w:val="6862CD1A"/>
    <w:rsid w:val="6868C33A"/>
    <w:rsid w:val="687993E2"/>
    <w:rsid w:val="6880B1A7"/>
    <w:rsid w:val="68874E55"/>
    <w:rsid w:val="6889C28A"/>
    <w:rsid w:val="68AB4A49"/>
    <w:rsid w:val="68BF59FA"/>
    <w:rsid w:val="68C593A1"/>
    <w:rsid w:val="68CB4614"/>
    <w:rsid w:val="68CBA6EC"/>
    <w:rsid w:val="68F0A66B"/>
    <w:rsid w:val="695ADB38"/>
    <w:rsid w:val="6991F088"/>
    <w:rsid w:val="69A57573"/>
    <w:rsid w:val="69B8DA8C"/>
    <w:rsid w:val="69CA0235"/>
    <w:rsid w:val="69CC2B12"/>
    <w:rsid w:val="69D11364"/>
    <w:rsid w:val="69D2AF67"/>
    <w:rsid w:val="69E64A8D"/>
    <w:rsid w:val="69F5C725"/>
    <w:rsid w:val="69FE0829"/>
    <w:rsid w:val="69FE2877"/>
    <w:rsid w:val="6A07E990"/>
    <w:rsid w:val="6A094C52"/>
    <w:rsid w:val="6A130AA6"/>
    <w:rsid w:val="6A217C94"/>
    <w:rsid w:val="6A2E9599"/>
    <w:rsid w:val="6A511B7E"/>
    <w:rsid w:val="6A590904"/>
    <w:rsid w:val="6A593B1D"/>
    <w:rsid w:val="6A5F0E64"/>
    <w:rsid w:val="6A64F19E"/>
    <w:rsid w:val="6A99E3E7"/>
    <w:rsid w:val="6AC1EFE6"/>
    <w:rsid w:val="6AFE6D6A"/>
    <w:rsid w:val="6B03739A"/>
    <w:rsid w:val="6B34A87E"/>
    <w:rsid w:val="6B43E35F"/>
    <w:rsid w:val="6B44DE71"/>
    <w:rsid w:val="6B8BF456"/>
    <w:rsid w:val="6BEF0D96"/>
    <w:rsid w:val="6C1421AD"/>
    <w:rsid w:val="6C340AB6"/>
    <w:rsid w:val="6C3EAE5F"/>
    <w:rsid w:val="6C3F5CFD"/>
    <w:rsid w:val="6C42070A"/>
    <w:rsid w:val="6C5DC047"/>
    <w:rsid w:val="6C800121"/>
    <w:rsid w:val="6C8EAC1C"/>
    <w:rsid w:val="6CBECA72"/>
    <w:rsid w:val="6CDB5C95"/>
    <w:rsid w:val="6CFEA105"/>
    <w:rsid w:val="6D219F1A"/>
    <w:rsid w:val="6D301EC7"/>
    <w:rsid w:val="6D408936"/>
    <w:rsid w:val="6D74A8F8"/>
    <w:rsid w:val="6DF27D45"/>
    <w:rsid w:val="6DFA18FC"/>
    <w:rsid w:val="6E126C2F"/>
    <w:rsid w:val="6E4BBFB1"/>
    <w:rsid w:val="6E7C0520"/>
    <w:rsid w:val="6E8A7887"/>
    <w:rsid w:val="6E976440"/>
    <w:rsid w:val="6E9A7166"/>
    <w:rsid w:val="6EA6208A"/>
    <w:rsid w:val="6EB29C7F"/>
    <w:rsid w:val="6EB697FB"/>
    <w:rsid w:val="6F0AD7F1"/>
    <w:rsid w:val="6F31DE6D"/>
    <w:rsid w:val="6F6ED3CB"/>
    <w:rsid w:val="6F708700"/>
    <w:rsid w:val="6FBF9589"/>
    <w:rsid w:val="6FD6E4BD"/>
    <w:rsid w:val="6FE34516"/>
    <w:rsid w:val="6FEE9D57"/>
    <w:rsid w:val="703334A1"/>
    <w:rsid w:val="704E6CE0"/>
    <w:rsid w:val="705F6E6B"/>
    <w:rsid w:val="708497B9"/>
    <w:rsid w:val="708911EE"/>
    <w:rsid w:val="709B9619"/>
    <w:rsid w:val="70D657F9"/>
    <w:rsid w:val="70FB3050"/>
    <w:rsid w:val="71007A4B"/>
    <w:rsid w:val="710E7159"/>
    <w:rsid w:val="711F49C8"/>
    <w:rsid w:val="7128D5CA"/>
    <w:rsid w:val="7159E7CB"/>
    <w:rsid w:val="7165B133"/>
    <w:rsid w:val="716D3B60"/>
    <w:rsid w:val="71850789"/>
    <w:rsid w:val="71875B6B"/>
    <w:rsid w:val="71C3EC71"/>
    <w:rsid w:val="71DD26FA"/>
    <w:rsid w:val="71E9948F"/>
    <w:rsid w:val="71F97EDF"/>
    <w:rsid w:val="71FB0F19"/>
    <w:rsid w:val="7200F46F"/>
    <w:rsid w:val="720D726C"/>
    <w:rsid w:val="7220681A"/>
    <w:rsid w:val="72848449"/>
    <w:rsid w:val="72B36B54"/>
    <w:rsid w:val="72CFED46"/>
    <w:rsid w:val="72D3C020"/>
    <w:rsid w:val="72F54280"/>
    <w:rsid w:val="72F5B82C"/>
    <w:rsid w:val="734A9E19"/>
    <w:rsid w:val="735587D1"/>
    <w:rsid w:val="7363C676"/>
    <w:rsid w:val="738B18A4"/>
    <w:rsid w:val="73A4E7F0"/>
    <w:rsid w:val="73B165ED"/>
    <w:rsid w:val="73C1DA72"/>
    <w:rsid w:val="73D61539"/>
    <w:rsid w:val="73DD1D8B"/>
    <w:rsid w:val="73F14E15"/>
    <w:rsid w:val="74060B35"/>
    <w:rsid w:val="748A6550"/>
    <w:rsid w:val="74908289"/>
    <w:rsid w:val="74A125E8"/>
    <w:rsid w:val="74BF6F48"/>
    <w:rsid w:val="74D7268D"/>
    <w:rsid w:val="74E983F6"/>
    <w:rsid w:val="750031CD"/>
    <w:rsid w:val="7505F7EF"/>
    <w:rsid w:val="757953E9"/>
    <w:rsid w:val="757D4111"/>
    <w:rsid w:val="7588CC57"/>
    <w:rsid w:val="75AB1374"/>
    <w:rsid w:val="75C80135"/>
    <w:rsid w:val="75D17368"/>
    <w:rsid w:val="75D952D4"/>
    <w:rsid w:val="75F095D8"/>
    <w:rsid w:val="75F1E9FF"/>
    <w:rsid w:val="75F96102"/>
    <w:rsid w:val="76208303"/>
    <w:rsid w:val="763A81A0"/>
    <w:rsid w:val="766F2211"/>
    <w:rsid w:val="7671BBD0"/>
    <w:rsid w:val="768BAA1F"/>
    <w:rsid w:val="768E3BD1"/>
    <w:rsid w:val="76980A12"/>
    <w:rsid w:val="76A8986B"/>
    <w:rsid w:val="76B74749"/>
    <w:rsid w:val="76B9975B"/>
    <w:rsid w:val="76D7B784"/>
    <w:rsid w:val="770E2D63"/>
    <w:rsid w:val="7728EED7"/>
    <w:rsid w:val="774C162C"/>
    <w:rsid w:val="77A371D0"/>
    <w:rsid w:val="77C4D878"/>
    <w:rsid w:val="77DC47E7"/>
    <w:rsid w:val="780376E3"/>
    <w:rsid w:val="7872B1E4"/>
    <w:rsid w:val="78905DFF"/>
    <w:rsid w:val="78CCACBE"/>
    <w:rsid w:val="791F56CC"/>
    <w:rsid w:val="79231B22"/>
    <w:rsid w:val="7976E949"/>
    <w:rsid w:val="79A1DEE8"/>
    <w:rsid w:val="79B697AC"/>
    <w:rsid w:val="79E6F9C5"/>
    <w:rsid w:val="79F3D85F"/>
    <w:rsid w:val="7A27F106"/>
    <w:rsid w:val="7A3FC6D4"/>
    <w:rsid w:val="7A432899"/>
    <w:rsid w:val="7A47CAF4"/>
    <w:rsid w:val="7A54A084"/>
    <w:rsid w:val="7A59A76D"/>
    <w:rsid w:val="7A6411E2"/>
    <w:rsid w:val="7A8750F7"/>
    <w:rsid w:val="7A947A33"/>
    <w:rsid w:val="7A9B7258"/>
    <w:rsid w:val="7ABAD3C3"/>
    <w:rsid w:val="7ABB272D"/>
    <w:rsid w:val="7ABE7D39"/>
    <w:rsid w:val="7AC2C149"/>
    <w:rsid w:val="7AD813B0"/>
    <w:rsid w:val="7AE00136"/>
    <w:rsid w:val="7AE9CBFA"/>
    <w:rsid w:val="7B404DAC"/>
    <w:rsid w:val="7B58C57A"/>
    <w:rsid w:val="7B66656B"/>
    <w:rsid w:val="7B738A5D"/>
    <w:rsid w:val="7B7828A8"/>
    <w:rsid w:val="7B7A8836"/>
    <w:rsid w:val="7B82D5B9"/>
    <w:rsid w:val="7B83F714"/>
    <w:rsid w:val="7BB2AE46"/>
    <w:rsid w:val="7BBB9A3A"/>
    <w:rsid w:val="7BD79C1C"/>
    <w:rsid w:val="7C232158"/>
    <w:rsid w:val="7C32BD22"/>
    <w:rsid w:val="7C68C0C2"/>
    <w:rsid w:val="7C7BD197"/>
    <w:rsid w:val="7C8255E6"/>
    <w:rsid w:val="7C859C5B"/>
    <w:rsid w:val="7CBEE99D"/>
    <w:rsid w:val="7CF1805F"/>
    <w:rsid w:val="7CF495DB"/>
    <w:rsid w:val="7CF6F7D5"/>
    <w:rsid w:val="7D17110C"/>
    <w:rsid w:val="7D1FC775"/>
    <w:rsid w:val="7D4E7EA7"/>
    <w:rsid w:val="7D61883C"/>
    <w:rsid w:val="7D62EBEC"/>
    <w:rsid w:val="7D836EF1"/>
    <w:rsid w:val="7D94A9C8"/>
    <w:rsid w:val="7DA01DE1"/>
    <w:rsid w:val="7DA17B53"/>
    <w:rsid w:val="7DA7327A"/>
    <w:rsid w:val="7DB4DB01"/>
    <w:rsid w:val="7DD81A16"/>
    <w:rsid w:val="7DED9DB5"/>
    <w:rsid w:val="7DF1532A"/>
    <w:rsid w:val="7E11FA92"/>
    <w:rsid w:val="7E541F7C"/>
    <w:rsid w:val="7E5A9933"/>
    <w:rsid w:val="7E7DB1EC"/>
    <w:rsid w:val="7E83497F"/>
    <w:rsid w:val="7E8A08CF"/>
    <w:rsid w:val="7EF98709"/>
    <w:rsid w:val="7F0616F5"/>
    <w:rsid w:val="7F1F3F52"/>
    <w:rsid w:val="7F44FB19"/>
    <w:rsid w:val="7F7A475E"/>
    <w:rsid w:val="7F8E9850"/>
    <w:rsid w:val="7FAD2D72"/>
    <w:rsid w:val="7FC3A2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9CA6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E0324F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E0324F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32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324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D00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0091"/>
  </w:style>
  <w:style w:type="paragraph" w:styleId="Footer">
    <w:name w:val="footer"/>
    <w:basedOn w:val="Normal"/>
    <w:link w:val="FooterChar"/>
    <w:uiPriority w:val="99"/>
    <w:unhideWhenUsed/>
    <w:rsid w:val="000D00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009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E0324F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E0324F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32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324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D00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0091"/>
  </w:style>
  <w:style w:type="paragraph" w:styleId="Footer">
    <w:name w:val="footer"/>
    <w:basedOn w:val="Normal"/>
    <w:link w:val="FooterChar"/>
    <w:uiPriority w:val="99"/>
    <w:unhideWhenUsed/>
    <w:rsid w:val="000D00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00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footer" Target="footer1.xml"/><Relationship Id="Rfc1b1fea34714511" Type="http://schemas.microsoft.com/office/2019/09/relationships/intelligence" Target="intelligenc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CC13AD0013B64F009487BAC44BE7AA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156111-2811-4DB9-9EF9-8A6F86E651D9}"/>
      </w:docPartPr>
      <w:docPartBody>
        <w:p w:rsidR="00000000" w:rsidRDefault="002A689E" w:rsidP="002A689E">
          <w:pPr>
            <w:pStyle w:val="CC13AD0013B64F009487BAC44BE7AA8A"/>
          </w:pPr>
          <w:r>
            <w:rPr>
              <w:rFonts w:asciiTheme="majorHAnsi" w:eastAsiaTheme="majorEastAsia" w:hAnsiTheme="majorHAnsi" w:cstheme="majorBidi"/>
            </w:rPr>
            <w:t>[Pick the date]</w:t>
          </w:r>
        </w:p>
      </w:docPartBody>
    </w:docPart>
    <w:docPart>
      <w:docPartPr>
        <w:name w:val="91A4691F8FB54FFC970103348FA3B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29E3A7-3255-4E09-829C-FD3D4EFCCA81}"/>
      </w:docPartPr>
      <w:docPartBody>
        <w:p w:rsidR="00000000" w:rsidRDefault="002A689E" w:rsidP="002A689E">
          <w:pPr>
            <w:pStyle w:val="91A4691F8FB54FFC970103348FA3B731"/>
          </w:pPr>
          <w:r>
            <w:t>[Type the 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A689E"/>
    <w:rsid w:val="00146FCA"/>
    <w:rsid w:val="002A6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3EDF2758F5A4B97A6DABC5E93723AED">
    <w:name w:val="43EDF2758F5A4B97A6DABC5E93723AED"/>
    <w:rsid w:val="002A689E"/>
  </w:style>
  <w:style w:type="paragraph" w:customStyle="1" w:styleId="AA32BF47B4E246C3A602ED25689F14B9">
    <w:name w:val="AA32BF47B4E246C3A602ED25689F14B9"/>
    <w:rsid w:val="002A689E"/>
  </w:style>
  <w:style w:type="paragraph" w:customStyle="1" w:styleId="CC13AD0013B64F009487BAC44BE7AA8A">
    <w:name w:val="CC13AD0013B64F009487BAC44BE7AA8A"/>
    <w:rsid w:val="002A689E"/>
  </w:style>
  <w:style w:type="paragraph" w:customStyle="1" w:styleId="91A4691F8FB54FFC970103348FA3B731">
    <w:name w:val="91A4691F8FB54FFC970103348FA3B731"/>
    <w:rsid w:val="002A689E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3EDF2758F5A4B97A6DABC5E93723AED">
    <w:name w:val="43EDF2758F5A4B97A6DABC5E93723AED"/>
    <w:rsid w:val="002A689E"/>
  </w:style>
  <w:style w:type="paragraph" w:customStyle="1" w:styleId="AA32BF47B4E246C3A602ED25689F14B9">
    <w:name w:val="AA32BF47B4E246C3A602ED25689F14B9"/>
    <w:rsid w:val="002A689E"/>
  </w:style>
  <w:style w:type="paragraph" w:customStyle="1" w:styleId="CC13AD0013B64F009487BAC44BE7AA8A">
    <w:name w:val="CC13AD0013B64F009487BAC44BE7AA8A"/>
    <w:rsid w:val="002A689E"/>
  </w:style>
  <w:style w:type="paragraph" w:customStyle="1" w:styleId="91A4691F8FB54FFC970103348FA3B731">
    <w:name w:val="91A4691F8FB54FFC970103348FA3B731"/>
    <w:rsid w:val="002A68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2021-12-12T00:00:00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1873</Words>
  <Characters>10677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UGOMMA CHIZOBAM NWANWIGWE</vt:lpstr>
    </vt:vector>
  </TitlesOfParts>
  <Company/>
  <LinksUpToDate>false</LinksUpToDate>
  <CharactersWithSpaces>12525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UGOMMA CHIZOBAM NWANWIGWE</dc:title>
  <dc:subject>MODULE CODE: BMPH4003-BIRM</dc:subject>
  <dc:creator>Ugomma Chizobam Nwanwigwe (2019967)</dc:creator>
  <cp:lastModifiedBy>user</cp:lastModifiedBy>
  <cp:revision>2</cp:revision>
  <dcterms:created xsi:type="dcterms:W3CDTF">2021-12-14T21:59:00Z</dcterms:created>
  <dcterms:modified xsi:type="dcterms:W3CDTF">2021-12-14T21:59:00Z</dcterms:modified>
</cp:coreProperties>
</file>