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640A67">
      <w:pPr>
        <w:pStyle w:val="Normal1"/>
        <w:jc w:val="center"/>
        <w:rPr>
          <w:rFonts w:ascii="Times New Roman" w:eastAsia="Times New Roman" w:hAnsi="Times New Roman" w:cs="Times New Roman"/>
          <w:b/>
          <w:sz w:val="32"/>
          <w:szCs w:val="32"/>
          <w:lang w:val="en-GB"/>
        </w:rPr>
      </w:pPr>
      <w:r>
        <w:rPr>
          <w:noProof/>
        </w:rPr>
        <w:drawing>
          <wp:anchor distT="0" distB="0" distL="114300" distR="114300" simplePos="0" relativeHeight="251658240" behindDoc="0" locked="0" layoutInCell="1" allowOverlap="1" wp14:anchorId="26909CE6">
            <wp:simplePos x="0" y="0"/>
            <wp:positionH relativeFrom="column">
              <wp:posOffset>0</wp:posOffset>
            </wp:positionH>
            <wp:positionV relativeFrom="paragraph">
              <wp:posOffset>55245</wp:posOffset>
            </wp:positionV>
            <wp:extent cx="2857500" cy="10572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057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640A67" w:rsidRDefault="00640A67" w:rsidP="00640A67">
      <w:pPr>
        <w:tabs>
          <w:tab w:val="left" w:pos="5940"/>
        </w:tabs>
        <w:rPr>
          <w:noProof/>
          <w:sz w:val="36"/>
          <w:szCs w:val="36"/>
        </w:rPr>
      </w:pPr>
      <w:r>
        <w:rPr>
          <w:noProof/>
          <w:sz w:val="36"/>
          <w:szCs w:val="36"/>
        </w:rPr>
        <w:t>Name: Shekinah Biasala</w:t>
      </w:r>
    </w:p>
    <w:p w:rsidR="00640A67" w:rsidRDefault="00640A67" w:rsidP="00640A67">
      <w:pPr>
        <w:tabs>
          <w:tab w:val="left" w:pos="5940"/>
        </w:tabs>
        <w:rPr>
          <w:noProof/>
          <w:sz w:val="36"/>
          <w:szCs w:val="36"/>
        </w:rPr>
      </w:pPr>
    </w:p>
    <w:p w:rsidR="00640A67" w:rsidRDefault="00640A67" w:rsidP="00640A67">
      <w:pPr>
        <w:tabs>
          <w:tab w:val="left" w:pos="5940"/>
        </w:tabs>
        <w:rPr>
          <w:noProof/>
          <w:sz w:val="36"/>
          <w:szCs w:val="36"/>
        </w:rPr>
      </w:pPr>
      <w:r>
        <w:rPr>
          <w:noProof/>
          <w:sz w:val="36"/>
          <w:szCs w:val="36"/>
        </w:rPr>
        <w:t xml:space="preserve">Lecture: </w:t>
      </w:r>
      <w:r>
        <w:rPr>
          <w:noProof/>
          <w:sz w:val="36"/>
          <w:szCs w:val="36"/>
        </w:rPr>
        <w:t xml:space="preserve">Gulnar ali </w:t>
      </w:r>
    </w:p>
    <w:p w:rsidR="00640A67" w:rsidRDefault="00640A67" w:rsidP="00640A67">
      <w:pPr>
        <w:tabs>
          <w:tab w:val="left" w:pos="5940"/>
        </w:tabs>
        <w:rPr>
          <w:noProof/>
          <w:sz w:val="36"/>
          <w:szCs w:val="36"/>
        </w:rPr>
      </w:pPr>
    </w:p>
    <w:p w:rsidR="00640A67" w:rsidRDefault="00640A67" w:rsidP="00640A67">
      <w:pPr>
        <w:tabs>
          <w:tab w:val="left" w:pos="5940"/>
        </w:tabs>
        <w:rPr>
          <w:noProof/>
          <w:sz w:val="36"/>
          <w:szCs w:val="36"/>
        </w:rPr>
      </w:pPr>
      <w:r>
        <w:rPr>
          <w:noProof/>
          <w:sz w:val="36"/>
          <w:szCs w:val="36"/>
        </w:rPr>
        <w:t>Student No:1914922</w:t>
      </w:r>
    </w:p>
    <w:p w:rsidR="00640A67" w:rsidRDefault="00640A67" w:rsidP="00640A67">
      <w:pPr>
        <w:tabs>
          <w:tab w:val="left" w:pos="5940"/>
        </w:tabs>
        <w:rPr>
          <w:noProof/>
          <w:sz w:val="36"/>
          <w:szCs w:val="36"/>
        </w:rPr>
      </w:pPr>
    </w:p>
    <w:p w:rsidR="00640A67" w:rsidRDefault="00640A67" w:rsidP="00640A67">
      <w:pPr>
        <w:spacing w:line="360" w:lineRule="auto"/>
        <w:jc w:val="both"/>
        <w:rPr>
          <w:rFonts w:ascii="Times New Roman" w:hAnsi="Times New Roman" w:cs="Times New Roman"/>
          <w:b/>
          <w:sz w:val="24"/>
          <w:szCs w:val="24"/>
        </w:rPr>
      </w:pPr>
      <w:r>
        <w:rPr>
          <w:noProof/>
          <w:sz w:val="36"/>
          <w:szCs w:val="36"/>
        </w:rPr>
        <w:t>Assigment:</w:t>
      </w:r>
      <w:r>
        <w:rPr>
          <w:noProof/>
          <w:sz w:val="36"/>
          <w:szCs w:val="36"/>
        </w:rPr>
        <w:t xml:space="preserve"> Professional career development </w:t>
      </w:r>
      <w:bookmarkStart w:id="0" w:name="_GoBack"/>
      <w:bookmarkEnd w:id="0"/>
    </w:p>
    <w:p w:rsidR="00A62ED9" w:rsidRPr="00B23DBB" w:rsidRDefault="00A62ED9" w:rsidP="00640A67">
      <w:pPr>
        <w:pStyle w:val="Normal1"/>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62ED9" w:rsidRPr="00B23DBB" w:rsidRDefault="00A62ED9" w:rsidP="00AA02A8">
      <w:pPr>
        <w:pStyle w:val="Normal1"/>
        <w:tabs>
          <w:tab w:val="left" w:pos="2250"/>
        </w:tabs>
        <w:rPr>
          <w:rFonts w:ascii="Times New Roman" w:eastAsia="Times New Roman" w:hAnsi="Times New Roman" w:cs="Times New Roman"/>
          <w:b/>
          <w:sz w:val="32"/>
          <w:szCs w:val="32"/>
          <w:lang w:val="en-GB"/>
        </w:rPr>
      </w:pPr>
    </w:p>
    <w:p w:rsidR="00A62ED9" w:rsidRPr="00B23DBB" w:rsidRDefault="00A62ED9">
      <w:pPr>
        <w:pStyle w:val="Normal1"/>
        <w:jc w:val="center"/>
        <w:rPr>
          <w:rFonts w:ascii="Times New Roman" w:eastAsia="Times New Roman" w:hAnsi="Times New Roman" w:cs="Times New Roman"/>
          <w:b/>
          <w:sz w:val="32"/>
          <w:szCs w:val="32"/>
          <w:lang w:val="en-GB"/>
        </w:rPr>
      </w:pPr>
    </w:p>
    <w:p w:rsidR="00AA02A8" w:rsidRPr="00B23DBB" w:rsidRDefault="00AA02A8">
      <w:pPr>
        <w:rPr>
          <w:rFonts w:ascii="Times New Roman" w:eastAsia="Times New Roman" w:hAnsi="Times New Roman" w:cs="Times New Roman"/>
          <w:b/>
          <w:sz w:val="32"/>
          <w:szCs w:val="32"/>
          <w:lang w:val="en-GB"/>
        </w:rPr>
      </w:pPr>
      <w:r w:rsidRPr="00B23DBB">
        <w:rPr>
          <w:rFonts w:ascii="Times New Roman" w:eastAsia="Times New Roman" w:hAnsi="Times New Roman" w:cs="Times New Roman"/>
          <w:b/>
          <w:sz w:val="32"/>
          <w:szCs w:val="32"/>
          <w:lang w:val="en-GB"/>
        </w:rPr>
        <w:br w:type="page"/>
      </w:r>
    </w:p>
    <w:p w:rsidR="00AA02A8" w:rsidRPr="00B23DBB" w:rsidRDefault="00AA02A8" w:rsidP="00AA02A8">
      <w:pPr>
        <w:pStyle w:val="Normal1"/>
        <w:spacing w:line="360" w:lineRule="auto"/>
        <w:jc w:val="center"/>
        <w:rPr>
          <w:rFonts w:ascii="Times New Roman" w:eastAsia="Times New Roman" w:hAnsi="Times New Roman" w:cs="Times New Roman"/>
          <w:b/>
          <w:sz w:val="32"/>
          <w:szCs w:val="32"/>
          <w:lang w:val="en-GB"/>
        </w:rPr>
      </w:pPr>
      <w:r w:rsidRPr="00B23DBB">
        <w:rPr>
          <w:rFonts w:ascii="Times New Roman" w:eastAsia="Times New Roman" w:hAnsi="Times New Roman" w:cs="Times New Roman"/>
          <w:b/>
          <w:sz w:val="32"/>
          <w:szCs w:val="32"/>
          <w:lang w:val="en-GB"/>
        </w:rPr>
        <w:lastRenderedPageBreak/>
        <w:t xml:space="preserve">Executive summary </w:t>
      </w:r>
    </w:p>
    <w:p w:rsidR="00A62ED9" w:rsidRPr="00B23DBB" w:rsidRDefault="00AA02A8" w:rsidP="00AA02A8">
      <w:pPr>
        <w:pStyle w:val="Normal1"/>
        <w:spacing w:before="240" w:after="240" w:line="360" w:lineRule="auto"/>
        <w:jc w:val="both"/>
        <w:rPr>
          <w:rFonts w:ascii="Times New Roman" w:eastAsia="Times New Roman" w:hAnsi="Times New Roman" w:cs="Times New Roman"/>
          <w:sz w:val="32"/>
          <w:szCs w:val="32"/>
          <w:lang w:val="en-GB"/>
        </w:rPr>
      </w:pPr>
      <w:r w:rsidRPr="00B23DBB">
        <w:rPr>
          <w:rFonts w:ascii="Times New Roman" w:eastAsia="Times New Roman" w:hAnsi="Times New Roman" w:cs="Times New Roman"/>
          <w:sz w:val="24"/>
          <w:szCs w:val="32"/>
          <w:lang w:val="en-GB"/>
        </w:rPr>
        <w:t xml:space="preserve">This report has focused on the professional career development and has undertaken the role play in the task 1 to </w:t>
      </w:r>
      <w:r w:rsidR="00CA702D" w:rsidRPr="00B23DBB">
        <w:rPr>
          <w:rFonts w:ascii="Times New Roman" w:eastAsia="Times New Roman" w:hAnsi="Times New Roman" w:cs="Times New Roman"/>
          <w:sz w:val="24"/>
          <w:szCs w:val="32"/>
          <w:lang w:val="en-GB"/>
        </w:rPr>
        <w:t>analyse</w:t>
      </w:r>
      <w:r w:rsidRPr="00B23DBB">
        <w:rPr>
          <w:rFonts w:ascii="Times New Roman" w:eastAsia="Times New Roman" w:hAnsi="Times New Roman" w:cs="Times New Roman"/>
          <w:sz w:val="24"/>
          <w:szCs w:val="32"/>
          <w:lang w:val="en-GB"/>
        </w:rPr>
        <w:t xml:space="preserve"> and evaluate the differential </w:t>
      </w:r>
      <w:r w:rsidR="00CA702D" w:rsidRPr="00B23DBB">
        <w:rPr>
          <w:rFonts w:ascii="Times New Roman" w:eastAsia="Times New Roman" w:hAnsi="Times New Roman" w:cs="Times New Roman"/>
          <w:sz w:val="24"/>
          <w:szCs w:val="32"/>
          <w:lang w:val="en-GB"/>
        </w:rPr>
        <w:t>career-oriented</w:t>
      </w:r>
      <w:r w:rsidRPr="00B23DBB">
        <w:rPr>
          <w:rFonts w:ascii="Times New Roman" w:eastAsia="Times New Roman" w:hAnsi="Times New Roman" w:cs="Times New Roman"/>
          <w:sz w:val="24"/>
          <w:szCs w:val="32"/>
          <w:lang w:val="en-GB"/>
        </w:rPr>
        <w:t xml:space="preserve"> aspects of individual. This </w:t>
      </w:r>
      <w:r w:rsidR="00CA702D" w:rsidRPr="00B23DBB">
        <w:rPr>
          <w:rFonts w:ascii="Times New Roman" w:eastAsia="Times New Roman" w:hAnsi="Times New Roman" w:cs="Times New Roman"/>
          <w:sz w:val="24"/>
          <w:szCs w:val="32"/>
          <w:lang w:val="en-GB"/>
        </w:rPr>
        <w:t>self-reflective</w:t>
      </w:r>
      <w:r w:rsidRPr="00B23DBB">
        <w:rPr>
          <w:rFonts w:ascii="Times New Roman" w:eastAsia="Times New Roman" w:hAnsi="Times New Roman" w:cs="Times New Roman"/>
          <w:sz w:val="24"/>
          <w:szCs w:val="32"/>
          <w:lang w:val="en-GB"/>
        </w:rPr>
        <w:t xml:space="preserve"> report has implemented the analytical tools like SWOT and SMART for understanding the personal strength and weaknesses and thereby planning an objective to accomplish the goal in a sustainable manner. A personal development plan </w:t>
      </w:r>
      <w:r w:rsidR="00CA702D" w:rsidRPr="00B23DBB">
        <w:rPr>
          <w:rFonts w:ascii="Times New Roman" w:eastAsia="Times New Roman" w:hAnsi="Times New Roman" w:cs="Times New Roman"/>
          <w:sz w:val="24"/>
          <w:szCs w:val="32"/>
          <w:lang w:val="en-GB"/>
        </w:rPr>
        <w:t>has</w:t>
      </w:r>
      <w:r w:rsidRPr="00B23DBB">
        <w:rPr>
          <w:rFonts w:ascii="Times New Roman" w:eastAsia="Times New Roman" w:hAnsi="Times New Roman" w:cs="Times New Roman"/>
          <w:sz w:val="24"/>
          <w:szCs w:val="32"/>
          <w:lang w:val="en-GB"/>
        </w:rPr>
        <w:t xml:space="preserve"> been documented herewith this report along with that Gibbs Self Reflection Cycle have also been implemented herewith this reflective report. </w:t>
      </w:r>
      <w:r w:rsidR="00D35084" w:rsidRPr="00B23DBB">
        <w:rPr>
          <w:lang w:val="en-GB"/>
        </w:rPr>
        <w:br w:type="page"/>
      </w:r>
    </w:p>
    <w:sdt>
      <w:sdtPr>
        <w:rPr>
          <w:rFonts w:ascii="Arial" w:eastAsia="Arial" w:hAnsi="Arial" w:cs="Arial"/>
          <w:b w:val="0"/>
          <w:bCs w:val="0"/>
          <w:color w:val="auto"/>
          <w:sz w:val="22"/>
          <w:szCs w:val="22"/>
          <w:lang w:val="en-GB"/>
        </w:rPr>
        <w:id w:val="11298826"/>
        <w:docPartObj>
          <w:docPartGallery w:val="Table of Contents"/>
          <w:docPartUnique/>
        </w:docPartObj>
      </w:sdtPr>
      <w:sdtEndPr>
        <w:rPr>
          <w:sz w:val="24"/>
        </w:rPr>
      </w:sdtEndPr>
      <w:sdtContent>
        <w:p w:rsidR="00AA02A8" w:rsidRPr="00B23DBB" w:rsidRDefault="00AA02A8" w:rsidP="00AA02A8">
          <w:pPr>
            <w:pStyle w:val="TOCHeading"/>
            <w:jc w:val="center"/>
            <w:rPr>
              <w:rFonts w:ascii="Times New Roman" w:hAnsi="Times New Roman" w:cs="Times New Roman"/>
              <w:lang w:val="en-GB"/>
            </w:rPr>
          </w:pPr>
          <w:r w:rsidRPr="00B23DBB">
            <w:rPr>
              <w:rFonts w:ascii="Times New Roman" w:hAnsi="Times New Roman" w:cs="Times New Roman"/>
              <w:color w:val="auto"/>
              <w:lang w:val="en-GB"/>
            </w:rPr>
            <w:t>Table of Contents</w:t>
          </w:r>
        </w:p>
        <w:p w:rsidR="00AA02A8" w:rsidRPr="00B23DBB" w:rsidRDefault="00AA02A8" w:rsidP="00AA02A8">
          <w:pPr>
            <w:pStyle w:val="TOC1"/>
            <w:tabs>
              <w:tab w:val="right" w:leader="dot" w:pos="9019"/>
            </w:tabs>
            <w:spacing w:before="240" w:line="360" w:lineRule="auto"/>
            <w:jc w:val="both"/>
            <w:rPr>
              <w:rFonts w:ascii="Times New Roman" w:eastAsiaTheme="minorEastAsia" w:hAnsi="Times New Roman" w:cs="Times New Roman"/>
              <w:noProof/>
              <w:sz w:val="24"/>
              <w:lang w:val="en-GB"/>
            </w:rPr>
          </w:pPr>
          <w:r w:rsidRPr="00B23DBB">
            <w:rPr>
              <w:rFonts w:ascii="Times New Roman" w:hAnsi="Times New Roman" w:cs="Times New Roman"/>
              <w:sz w:val="24"/>
              <w:lang w:val="en-GB"/>
            </w:rPr>
            <w:fldChar w:fldCharType="begin"/>
          </w:r>
          <w:r w:rsidRPr="00B23DBB">
            <w:rPr>
              <w:rFonts w:ascii="Times New Roman" w:hAnsi="Times New Roman" w:cs="Times New Roman"/>
              <w:sz w:val="24"/>
              <w:lang w:val="en-GB"/>
            </w:rPr>
            <w:instrText xml:space="preserve"> TOC \o "1-3" \h \z \u </w:instrText>
          </w:r>
          <w:r w:rsidRPr="00B23DBB">
            <w:rPr>
              <w:rFonts w:ascii="Times New Roman" w:hAnsi="Times New Roman" w:cs="Times New Roman"/>
              <w:sz w:val="24"/>
              <w:lang w:val="en-GB"/>
            </w:rPr>
            <w:fldChar w:fldCharType="separate"/>
          </w:r>
          <w:hyperlink w:anchor="_Toc48225755" w:history="1">
            <w:r w:rsidRPr="00B23DBB">
              <w:rPr>
                <w:rStyle w:val="Hyperlink"/>
                <w:rFonts w:ascii="Times New Roman" w:hAnsi="Times New Roman" w:cs="Times New Roman"/>
                <w:noProof/>
                <w:sz w:val="24"/>
                <w:lang w:val="en-GB"/>
              </w:rPr>
              <w:t>Task 2: Professional Career Development</w:t>
            </w:r>
            <w:r w:rsidRPr="00B23DBB">
              <w:rPr>
                <w:rFonts w:ascii="Times New Roman" w:hAnsi="Times New Roman" w:cs="Times New Roman"/>
                <w:noProof/>
                <w:webHidden/>
                <w:sz w:val="24"/>
                <w:lang w:val="en-GB"/>
              </w:rPr>
              <w:tab/>
            </w:r>
            <w:r w:rsidRPr="00B23DBB">
              <w:rPr>
                <w:rFonts w:ascii="Times New Roman" w:hAnsi="Times New Roman" w:cs="Times New Roman"/>
                <w:noProof/>
                <w:webHidden/>
                <w:sz w:val="24"/>
                <w:lang w:val="en-GB"/>
              </w:rPr>
              <w:fldChar w:fldCharType="begin"/>
            </w:r>
            <w:r w:rsidRPr="00B23DBB">
              <w:rPr>
                <w:rFonts w:ascii="Times New Roman" w:hAnsi="Times New Roman" w:cs="Times New Roman"/>
                <w:noProof/>
                <w:webHidden/>
                <w:sz w:val="24"/>
                <w:lang w:val="en-GB"/>
              </w:rPr>
              <w:instrText xml:space="preserve"> PAGEREF _Toc48225755 \h </w:instrText>
            </w:r>
            <w:r w:rsidRPr="00B23DBB">
              <w:rPr>
                <w:rFonts w:ascii="Times New Roman" w:hAnsi="Times New Roman" w:cs="Times New Roman"/>
                <w:noProof/>
                <w:webHidden/>
                <w:sz w:val="24"/>
                <w:lang w:val="en-GB"/>
              </w:rPr>
            </w:r>
            <w:r w:rsidRPr="00B23DBB">
              <w:rPr>
                <w:rFonts w:ascii="Times New Roman" w:hAnsi="Times New Roman" w:cs="Times New Roman"/>
                <w:noProof/>
                <w:webHidden/>
                <w:sz w:val="24"/>
                <w:lang w:val="en-GB"/>
              </w:rPr>
              <w:fldChar w:fldCharType="separate"/>
            </w:r>
            <w:r w:rsidRPr="00B23DBB">
              <w:rPr>
                <w:rFonts w:ascii="Times New Roman" w:hAnsi="Times New Roman" w:cs="Times New Roman"/>
                <w:noProof/>
                <w:webHidden/>
                <w:sz w:val="24"/>
                <w:lang w:val="en-GB"/>
              </w:rPr>
              <w:t>3</w:t>
            </w:r>
            <w:r w:rsidRPr="00B23DBB">
              <w:rPr>
                <w:rFonts w:ascii="Times New Roman" w:hAnsi="Times New Roman" w:cs="Times New Roman"/>
                <w:noProof/>
                <w:webHidden/>
                <w:sz w:val="24"/>
                <w:lang w:val="en-GB"/>
              </w:rPr>
              <w:fldChar w:fldCharType="end"/>
            </w:r>
          </w:hyperlink>
        </w:p>
        <w:p w:rsidR="00AA02A8" w:rsidRPr="00B23DBB" w:rsidRDefault="007546DC" w:rsidP="00AA02A8">
          <w:pPr>
            <w:pStyle w:val="TOC1"/>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56" w:history="1">
            <w:r w:rsidR="00AA02A8" w:rsidRPr="00B23DBB">
              <w:rPr>
                <w:rStyle w:val="Hyperlink"/>
                <w:rFonts w:ascii="Times New Roman" w:hAnsi="Times New Roman" w:cs="Times New Roman"/>
                <w:noProof/>
                <w:sz w:val="24"/>
                <w:lang w:val="en-GB"/>
              </w:rPr>
              <w:t>Introduction</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_Toc48225756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3</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2"/>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57" w:history="1">
            <w:r w:rsidR="00AA02A8" w:rsidRPr="00B23DBB">
              <w:rPr>
                <w:rStyle w:val="Hyperlink"/>
                <w:rFonts w:ascii="Times New Roman" w:hAnsi="Times New Roman" w:cs="Times New Roman"/>
                <w:noProof/>
                <w:sz w:val="24"/>
                <w:lang w:val="en-GB"/>
              </w:rPr>
              <w:t>Vision</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_Toc48225757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3</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2"/>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58" w:history="1">
            <w:r w:rsidR="00AA02A8" w:rsidRPr="00B23DBB">
              <w:rPr>
                <w:rStyle w:val="Hyperlink"/>
                <w:rFonts w:ascii="Times New Roman" w:hAnsi="Times New Roman" w:cs="Times New Roman"/>
                <w:noProof/>
                <w:sz w:val="24"/>
                <w:lang w:val="en-GB"/>
              </w:rPr>
              <w:t>Background</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_Toc48225758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3</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2"/>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59" w:history="1">
            <w:r w:rsidR="00AA02A8" w:rsidRPr="00B23DBB">
              <w:rPr>
                <w:rStyle w:val="Hyperlink"/>
                <w:rFonts w:ascii="Times New Roman" w:hAnsi="Times New Roman" w:cs="Times New Roman"/>
                <w:noProof/>
                <w:sz w:val="24"/>
                <w:lang w:val="en-GB"/>
              </w:rPr>
              <w:t>Professional aims</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_Toc48225759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4</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2"/>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60" w:history="1">
            <w:r w:rsidR="00AA02A8" w:rsidRPr="00B23DBB">
              <w:rPr>
                <w:rStyle w:val="Hyperlink"/>
                <w:rFonts w:ascii="Times New Roman" w:hAnsi="Times New Roman" w:cs="Times New Roman"/>
                <w:noProof/>
                <w:sz w:val="24"/>
                <w:lang w:val="en-GB"/>
              </w:rPr>
              <w:t>Future goals</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_Toc48225760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4</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1"/>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61" w:history="1">
            <w:r w:rsidR="00AA02A8" w:rsidRPr="00B23DBB">
              <w:rPr>
                <w:rStyle w:val="Hyperlink"/>
                <w:rFonts w:ascii="Times New Roman" w:hAnsi="Times New Roman" w:cs="Times New Roman"/>
                <w:noProof/>
                <w:sz w:val="24"/>
                <w:lang w:val="en-GB"/>
              </w:rPr>
              <w:t>Body</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_Toc48225761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4</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2"/>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62" w:history="1">
            <w:r w:rsidR="00AA02A8" w:rsidRPr="00B23DBB">
              <w:rPr>
                <w:rStyle w:val="Hyperlink"/>
                <w:rFonts w:ascii="Times New Roman" w:hAnsi="Times New Roman" w:cs="Times New Roman"/>
                <w:noProof/>
                <w:sz w:val="24"/>
                <w:lang w:val="en-GB"/>
              </w:rPr>
              <w:t>SWOT analysis</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_Toc48225762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4</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2"/>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63" w:history="1">
            <w:r w:rsidR="00AA02A8" w:rsidRPr="00B23DBB">
              <w:rPr>
                <w:rStyle w:val="Hyperlink"/>
                <w:rFonts w:ascii="Times New Roman" w:hAnsi="Times New Roman" w:cs="Times New Roman"/>
                <w:noProof/>
                <w:sz w:val="24"/>
                <w:lang w:val="en-GB"/>
              </w:rPr>
              <w:t>SMART Target</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_Toc48225763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6</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2"/>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64" w:history="1">
            <w:r w:rsidR="00AA02A8" w:rsidRPr="00B23DBB">
              <w:rPr>
                <w:rStyle w:val="Hyperlink"/>
                <w:rFonts w:ascii="Times New Roman" w:hAnsi="Times New Roman" w:cs="Times New Roman"/>
                <w:noProof/>
                <w:sz w:val="24"/>
                <w:lang w:val="en-GB"/>
              </w:rPr>
              <w:t>Personal development plan (PDP)</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_Toc48225764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7</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2"/>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65" w:history="1">
            <w:r w:rsidR="00AA02A8" w:rsidRPr="00B23DBB">
              <w:rPr>
                <w:rStyle w:val="Hyperlink"/>
                <w:rFonts w:ascii="Times New Roman" w:hAnsi="Times New Roman" w:cs="Times New Roman"/>
                <w:noProof/>
                <w:sz w:val="24"/>
                <w:lang w:val="en-GB"/>
              </w:rPr>
              <w:t>Reflection of interview (Gibbs Reflective Cycle)</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_Toc48225765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8</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1"/>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66" w:history="1">
            <w:r w:rsidR="00AA02A8" w:rsidRPr="00B23DBB">
              <w:rPr>
                <w:rStyle w:val="Hyperlink"/>
                <w:rFonts w:ascii="Times New Roman" w:hAnsi="Times New Roman" w:cs="Times New Roman"/>
                <w:noProof/>
                <w:sz w:val="24"/>
                <w:lang w:val="en-GB"/>
              </w:rPr>
              <w:t>Conclusion</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_Toc48225766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9</w:t>
            </w:r>
            <w:r w:rsidR="00AA02A8" w:rsidRPr="00B23DBB">
              <w:rPr>
                <w:rFonts w:ascii="Times New Roman" w:hAnsi="Times New Roman" w:cs="Times New Roman"/>
                <w:noProof/>
                <w:webHidden/>
                <w:sz w:val="24"/>
                <w:lang w:val="en-GB"/>
              </w:rPr>
              <w:fldChar w:fldCharType="end"/>
            </w:r>
          </w:hyperlink>
        </w:p>
        <w:p w:rsidR="00AA02A8" w:rsidRPr="00B23DBB" w:rsidRDefault="007546DC" w:rsidP="00AA02A8">
          <w:pPr>
            <w:pStyle w:val="TOC1"/>
            <w:tabs>
              <w:tab w:val="right" w:leader="dot" w:pos="9019"/>
            </w:tabs>
            <w:spacing w:before="240" w:line="360" w:lineRule="auto"/>
            <w:jc w:val="both"/>
            <w:rPr>
              <w:rFonts w:ascii="Times New Roman" w:eastAsiaTheme="minorEastAsia" w:hAnsi="Times New Roman" w:cs="Times New Roman"/>
              <w:noProof/>
              <w:sz w:val="24"/>
              <w:lang w:val="en-GB"/>
            </w:rPr>
          </w:pPr>
          <w:hyperlink w:anchor="_Toc48225767" w:history="1">
            <w:r w:rsidR="00AA02A8" w:rsidRPr="00B23DBB">
              <w:rPr>
                <w:rStyle w:val="Hyperlink"/>
                <w:rFonts w:ascii="Times New Roman" w:hAnsi="Times New Roman" w:cs="Times New Roman"/>
                <w:noProof/>
                <w:sz w:val="24"/>
                <w:lang w:val="en-GB"/>
              </w:rPr>
              <w:t>Reference List</w:t>
            </w:r>
            <w:r w:rsidR="00AA02A8" w:rsidRPr="00B23DBB">
              <w:rPr>
                <w:rFonts w:ascii="Times New Roman" w:hAnsi="Times New Roman" w:cs="Times New Roman"/>
                <w:noProof/>
                <w:webHidden/>
                <w:sz w:val="24"/>
                <w:lang w:val="en-GB"/>
              </w:rPr>
              <w:tab/>
            </w:r>
            <w:r w:rsidR="00AA02A8" w:rsidRPr="00B23DBB">
              <w:rPr>
                <w:rFonts w:ascii="Times New Roman" w:hAnsi="Times New Roman" w:cs="Times New Roman"/>
                <w:noProof/>
                <w:webHidden/>
                <w:sz w:val="24"/>
                <w:lang w:val="en-GB"/>
              </w:rPr>
              <w:fldChar w:fldCharType="begin"/>
            </w:r>
            <w:r w:rsidR="00AA02A8" w:rsidRPr="00B23DBB">
              <w:rPr>
                <w:rFonts w:ascii="Times New Roman" w:hAnsi="Times New Roman" w:cs="Times New Roman"/>
                <w:noProof/>
                <w:webHidden/>
                <w:sz w:val="24"/>
                <w:lang w:val="en-GB"/>
              </w:rPr>
              <w:instrText xml:space="preserve"> PAGEREF _Toc48225767 \h </w:instrText>
            </w:r>
            <w:r w:rsidR="00AA02A8" w:rsidRPr="00B23DBB">
              <w:rPr>
                <w:rFonts w:ascii="Times New Roman" w:hAnsi="Times New Roman" w:cs="Times New Roman"/>
                <w:noProof/>
                <w:webHidden/>
                <w:sz w:val="24"/>
                <w:lang w:val="en-GB"/>
              </w:rPr>
            </w:r>
            <w:r w:rsidR="00AA02A8" w:rsidRPr="00B23DBB">
              <w:rPr>
                <w:rFonts w:ascii="Times New Roman" w:hAnsi="Times New Roman" w:cs="Times New Roman"/>
                <w:noProof/>
                <w:webHidden/>
                <w:sz w:val="24"/>
                <w:lang w:val="en-GB"/>
              </w:rPr>
              <w:fldChar w:fldCharType="separate"/>
            </w:r>
            <w:r w:rsidR="00AA02A8" w:rsidRPr="00B23DBB">
              <w:rPr>
                <w:rFonts w:ascii="Times New Roman" w:hAnsi="Times New Roman" w:cs="Times New Roman"/>
                <w:noProof/>
                <w:webHidden/>
                <w:sz w:val="24"/>
                <w:lang w:val="en-GB"/>
              </w:rPr>
              <w:t>10</w:t>
            </w:r>
            <w:r w:rsidR="00AA02A8" w:rsidRPr="00B23DBB">
              <w:rPr>
                <w:rFonts w:ascii="Times New Roman" w:hAnsi="Times New Roman" w:cs="Times New Roman"/>
                <w:noProof/>
                <w:webHidden/>
                <w:sz w:val="24"/>
                <w:lang w:val="en-GB"/>
              </w:rPr>
              <w:fldChar w:fldCharType="end"/>
            </w:r>
          </w:hyperlink>
        </w:p>
        <w:p w:rsidR="00AA02A8" w:rsidRPr="00B23DBB" w:rsidRDefault="00AA02A8" w:rsidP="00AA02A8">
          <w:pPr>
            <w:spacing w:before="240" w:line="360" w:lineRule="auto"/>
            <w:jc w:val="both"/>
            <w:rPr>
              <w:sz w:val="24"/>
              <w:lang w:val="en-GB"/>
            </w:rPr>
          </w:pPr>
          <w:r w:rsidRPr="00B23DBB">
            <w:rPr>
              <w:rFonts w:ascii="Times New Roman" w:hAnsi="Times New Roman" w:cs="Times New Roman"/>
              <w:sz w:val="24"/>
              <w:lang w:val="en-GB"/>
            </w:rPr>
            <w:fldChar w:fldCharType="end"/>
          </w:r>
        </w:p>
      </w:sdtContent>
    </w:sdt>
    <w:p w:rsidR="00AA02A8" w:rsidRPr="00B23DBB" w:rsidRDefault="00AA02A8" w:rsidP="00AA02A8">
      <w:pPr>
        <w:spacing w:before="240"/>
        <w:rPr>
          <w:rFonts w:ascii="Times New Roman" w:hAnsi="Times New Roman"/>
          <w:b/>
          <w:sz w:val="32"/>
          <w:szCs w:val="40"/>
          <w:lang w:val="en-GB"/>
        </w:rPr>
      </w:pPr>
      <w:r w:rsidRPr="00B23DBB">
        <w:rPr>
          <w:lang w:val="en-GB"/>
        </w:rPr>
        <w:br w:type="page"/>
      </w:r>
    </w:p>
    <w:p w:rsidR="00A62ED9" w:rsidRPr="00B23DBB" w:rsidRDefault="00D35084" w:rsidP="00AA02A8">
      <w:pPr>
        <w:pStyle w:val="Heading1"/>
        <w:rPr>
          <w:lang w:val="en-GB"/>
        </w:rPr>
      </w:pPr>
      <w:bookmarkStart w:id="1" w:name="_Toc48225755"/>
      <w:r w:rsidRPr="00B23DBB">
        <w:rPr>
          <w:lang w:val="en-GB"/>
        </w:rPr>
        <w:t>Task 2: Professional Career Development</w:t>
      </w:r>
      <w:bookmarkEnd w:id="1"/>
    </w:p>
    <w:p w:rsidR="00A62ED9" w:rsidRPr="00B23DBB" w:rsidRDefault="00AA02A8" w:rsidP="00AA02A8">
      <w:pPr>
        <w:pStyle w:val="Heading1"/>
        <w:rPr>
          <w:lang w:val="en-GB"/>
        </w:rPr>
      </w:pPr>
      <w:bookmarkStart w:id="2" w:name="_Toc48225756"/>
      <w:r w:rsidRPr="00B23DBB">
        <w:rPr>
          <w:lang w:val="en-GB"/>
        </w:rPr>
        <w:t>Introduction</w:t>
      </w:r>
      <w:bookmarkEnd w:id="2"/>
      <w:r w:rsidRPr="00B23DBB">
        <w:rPr>
          <w:lang w:val="en-GB"/>
        </w:rPr>
        <w:t xml:space="preserve"> </w:t>
      </w:r>
    </w:p>
    <w:p w:rsidR="00A62ED9" w:rsidRPr="00B23DBB" w:rsidRDefault="00D35084">
      <w:pPr>
        <w:pStyle w:val="Normal1"/>
        <w:spacing w:before="200" w:after="200" w:line="360" w:lineRule="auto"/>
        <w:jc w:val="both"/>
        <w:rPr>
          <w:rFonts w:ascii="Times New Roman" w:eastAsia="Times New Roman" w:hAnsi="Times New Roman" w:cs="Times New Roman"/>
          <w:b/>
          <w:sz w:val="24"/>
          <w:szCs w:val="24"/>
          <w:lang w:val="en-GB"/>
        </w:rPr>
      </w:pPr>
      <w:r w:rsidRPr="00B23DBB">
        <w:rPr>
          <w:rFonts w:ascii="Times New Roman" w:eastAsia="Times New Roman" w:hAnsi="Times New Roman" w:cs="Times New Roman"/>
          <w:sz w:val="24"/>
          <w:szCs w:val="24"/>
          <w:lang w:val="en-GB"/>
        </w:rPr>
        <w:t xml:space="preserve">Development of personal vision serves to be a vital part for the professionals while considering the differential aspects of their career in terms of knowledge, qualification and positing </w:t>
      </w:r>
      <w:r w:rsidR="00CA702D" w:rsidRPr="00B23DBB">
        <w:rPr>
          <w:rFonts w:ascii="Times New Roman" w:eastAsia="Times New Roman" w:hAnsi="Times New Roman" w:cs="Times New Roman"/>
          <w:sz w:val="24"/>
          <w:szCs w:val="24"/>
          <w:lang w:val="en-GB"/>
        </w:rPr>
        <w:t>soon</w:t>
      </w:r>
      <w:r w:rsidRPr="00B23DBB">
        <w:rPr>
          <w:rFonts w:ascii="Times New Roman" w:eastAsia="Times New Roman" w:hAnsi="Times New Roman" w:cs="Times New Roman"/>
          <w:sz w:val="24"/>
          <w:szCs w:val="24"/>
          <w:lang w:val="en-GB"/>
        </w:rPr>
        <w:t xml:space="preserve">. Personal career development plan significantly helps in the formation of an appropriate framework by the identification of personal skills, career goals, personal strengths and many more that contribute effectively towards the readiness of employment. This report is going to document a </w:t>
      </w:r>
      <w:r w:rsidR="00CA702D" w:rsidRPr="00B23DBB">
        <w:rPr>
          <w:rFonts w:ascii="Times New Roman" w:eastAsia="Times New Roman" w:hAnsi="Times New Roman" w:cs="Times New Roman"/>
          <w:sz w:val="24"/>
          <w:szCs w:val="24"/>
          <w:lang w:val="en-GB"/>
        </w:rPr>
        <w:t>self-reflection</w:t>
      </w:r>
      <w:r w:rsidRPr="00B23DBB">
        <w:rPr>
          <w:rFonts w:ascii="Times New Roman" w:eastAsia="Times New Roman" w:hAnsi="Times New Roman" w:cs="Times New Roman"/>
          <w:sz w:val="24"/>
          <w:szCs w:val="24"/>
          <w:lang w:val="en-GB"/>
        </w:rPr>
        <w:t xml:space="preserve"> on professional career development by identifying the vision, professional aims, reflecting on the interview by the implementation of Gibbs cycle and many more. Moreover, the analytical tools like SWOT and SMART are going to be utilised for understanding the personal attributes of career development. </w:t>
      </w:r>
    </w:p>
    <w:p w:rsidR="00A62ED9" w:rsidRPr="00B23DBB" w:rsidRDefault="00D35084" w:rsidP="00AA02A8">
      <w:pPr>
        <w:pStyle w:val="Heading2"/>
        <w:rPr>
          <w:lang w:val="en-GB"/>
        </w:rPr>
      </w:pPr>
      <w:bookmarkStart w:id="3" w:name="_Toc48225757"/>
      <w:r w:rsidRPr="00B23DBB">
        <w:rPr>
          <w:lang w:val="en-GB"/>
        </w:rPr>
        <w:t>Vision</w:t>
      </w:r>
      <w:bookmarkEnd w:id="3"/>
    </w:p>
    <w:p w:rsidR="00A62ED9" w:rsidRPr="00B23DBB"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In the time span of 5 years my vision is to see myself as a manager of a care home or to become the owner of a care centre. I see myself at that </w:t>
      </w:r>
      <w:r w:rsidR="00CA702D" w:rsidRPr="00B23DBB">
        <w:rPr>
          <w:rFonts w:ascii="Times New Roman" w:eastAsia="Times New Roman" w:hAnsi="Times New Roman" w:cs="Times New Roman"/>
          <w:sz w:val="24"/>
          <w:szCs w:val="24"/>
          <w:lang w:val="en-GB"/>
        </w:rPr>
        <w:t>position</w:t>
      </w:r>
      <w:r w:rsidRPr="00B23DBB">
        <w:rPr>
          <w:rFonts w:ascii="Times New Roman" w:eastAsia="Times New Roman" w:hAnsi="Times New Roman" w:cs="Times New Roman"/>
          <w:sz w:val="24"/>
          <w:szCs w:val="24"/>
          <w:lang w:val="en-GB"/>
        </w:rPr>
        <w:t xml:space="preserve"> due to my intellectual capabilities, practical sense, caring attitude and </w:t>
      </w:r>
      <w:r w:rsidR="004D1A09" w:rsidRPr="00B23DBB">
        <w:rPr>
          <w:rFonts w:ascii="Times New Roman" w:eastAsia="Times New Roman" w:hAnsi="Times New Roman" w:cs="Times New Roman"/>
          <w:sz w:val="24"/>
          <w:szCs w:val="24"/>
          <w:lang w:val="en-GB"/>
        </w:rPr>
        <w:t>mindful</w:t>
      </w:r>
      <w:r w:rsidRPr="00B23DBB">
        <w:rPr>
          <w:rFonts w:ascii="Times New Roman" w:eastAsia="Times New Roman" w:hAnsi="Times New Roman" w:cs="Times New Roman"/>
          <w:sz w:val="24"/>
          <w:szCs w:val="24"/>
          <w:lang w:val="en-GB"/>
        </w:rPr>
        <w:t xml:space="preserve"> nature towards others. This position will be achieved by me through my integrated commitment and dedication towards my job role that will help me to develop myself for the role of a potential leader. My aim is to work in a private organisation that will </w:t>
      </w:r>
      <w:r w:rsidR="004D1A09" w:rsidRPr="00B23DBB">
        <w:rPr>
          <w:rFonts w:ascii="Times New Roman" w:eastAsia="Times New Roman" w:hAnsi="Times New Roman" w:cs="Times New Roman"/>
          <w:sz w:val="24"/>
          <w:szCs w:val="24"/>
          <w:lang w:val="en-GB"/>
        </w:rPr>
        <w:t>serve</w:t>
      </w:r>
      <w:r w:rsidRPr="00B23DBB">
        <w:rPr>
          <w:rFonts w:ascii="Times New Roman" w:eastAsia="Times New Roman" w:hAnsi="Times New Roman" w:cs="Times New Roman"/>
          <w:sz w:val="24"/>
          <w:szCs w:val="24"/>
          <w:lang w:val="en-GB"/>
        </w:rPr>
        <w:t xml:space="preserve"> to be beneficial for me due to the large number of growth opportunities that will help me to grow in an enhanced manner. I would be working hard to achieve the goal of attaining a </w:t>
      </w:r>
      <w:r w:rsidR="00CA702D" w:rsidRPr="00B23DBB">
        <w:rPr>
          <w:rFonts w:ascii="Times New Roman" w:eastAsia="Times New Roman" w:hAnsi="Times New Roman" w:cs="Times New Roman"/>
          <w:sz w:val="24"/>
          <w:szCs w:val="24"/>
          <w:lang w:val="en-GB"/>
        </w:rPr>
        <w:t>2.1-year</w:t>
      </w:r>
      <w:r w:rsidRPr="00B23DBB">
        <w:rPr>
          <w:rFonts w:ascii="Times New Roman" w:eastAsia="Times New Roman" w:hAnsi="Times New Roman" w:cs="Times New Roman"/>
          <w:sz w:val="24"/>
          <w:szCs w:val="24"/>
          <w:lang w:val="en-GB"/>
        </w:rPr>
        <w:t xml:space="preserve"> degree in health and social care that will be significant to develop myself as a manager of a care centre. </w:t>
      </w:r>
    </w:p>
    <w:p w:rsidR="00A62ED9" w:rsidRPr="00B23DBB" w:rsidRDefault="00D35084" w:rsidP="00AA02A8">
      <w:pPr>
        <w:pStyle w:val="Heading2"/>
        <w:rPr>
          <w:lang w:val="en-GB"/>
        </w:rPr>
      </w:pPr>
      <w:bookmarkStart w:id="4" w:name="_Toc48225758"/>
      <w:r w:rsidRPr="00B23DBB">
        <w:rPr>
          <w:lang w:val="en-GB"/>
        </w:rPr>
        <w:t>Background</w:t>
      </w:r>
      <w:bookmarkEnd w:id="4"/>
    </w:p>
    <w:p w:rsidR="00A62ED9" w:rsidRPr="00B23DBB"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As per the views of </w:t>
      </w:r>
      <w:r w:rsidRPr="00B23DBB">
        <w:rPr>
          <w:rFonts w:ascii="Times New Roman" w:eastAsia="Times New Roman" w:hAnsi="Times New Roman" w:cs="Times New Roman"/>
          <w:color w:val="222222"/>
          <w:sz w:val="24"/>
          <w:szCs w:val="24"/>
          <w:highlight w:val="white"/>
          <w:lang w:val="en-GB"/>
        </w:rPr>
        <w:t xml:space="preserve">Shan (2016), </w:t>
      </w:r>
      <w:r w:rsidR="00CA702D" w:rsidRPr="00B23DBB">
        <w:rPr>
          <w:rFonts w:ascii="Times New Roman" w:eastAsia="Times New Roman" w:hAnsi="Times New Roman" w:cs="Times New Roman"/>
          <w:color w:val="222222"/>
          <w:sz w:val="24"/>
          <w:szCs w:val="24"/>
          <w:highlight w:val="white"/>
          <w:lang w:val="en-GB"/>
        </w:rPr>
        <w:t>self-development</w:t>
      </w:r>
      <w:r w:rsidRPr="00B23DBB">
        <w:rPr>
          <w:rFonts w:ascii="Times New Roman" w:eastAsia="Times New Roman" w:hAnsi="Times New Roman" w:cs="Times New Roman"/>
          <w:color w:val="222222"/>
          <w:sz w:val="24"/>
          <w:szCs w:val="24"/>
          <w:highlight w:val="white"/>
          <w:lang w:val="en-GB"/>
        </w:rPr>
        <w:t xml:space="preserve"> and career development initiatives undertaken by individuals serve to be potentially significant by creating a thriving relationship with the workplace. Personal career development helps in the clarification and establishment of goals that are to be achieved in a specific </w:t>
      </w:r>
      <w:r w:rsidR="00CA702D" w:rsidRPr="00B23DBB">
        <w:rPr>
          <w:rFonts w:ascii="Times New Roman" w:eastAsia="Times New Roman" w:hAnsi="Times New Roman" w:cs="Times New Roman"/>
          <w:color w:val="222222"/>
          <w:sz w:val="24"/>
          <w:szCs w:val="24"/>
          <w:highlight w:val="white"/>
          <w:lang w:val="en-GB"/>
        </w:rPr>
        <w:t>period</w:t>
      </w:r>
      <w:r w:rsidRPr="00B23DBB">
        <w:rPr>
          <w:rFonts w:ascii="Times New Roman" w:eastAsia="Times New Roman" w:hAnsi="Times New Roman" w:cs="Times New Roman"/>
          <w:color w:val="222222"/>
          <w:sz w:val="24"/>
          <w:szCs w:val="24"/>
          <w:highlight w:val="white"/>
          <w:lang w:val="en-GB"/>
        </w:rPr>
        <w:t xml:space="preserve"> that ultimately helps in the creation of alertness among the individuals by facilitating the working functions in an enhanced manner. The background of this study lies in the creation of a proper and significant professional career development plan that would help me to understand my skills and knowledge in a comprehensive way and thus contribute for the successful accomplishment of my goal as a care centre manager or owner. </w:t>
      </w:r>
    </w:p>
    <w:p w:rsidR="00A62ED9" w:rsidRPr="00B23DBB" w:rsidRDefault="00D35084" w:rsidP="00AA02A8">
      <w:pPr>
        <w:pStyle w:val="Heading2"/>
        <w:rPr>
          <w:lang w:val="en-GB"/>
        </w:rPr>
      </w:pPr>
      <w:bookmarkStart w:id="5" w:name="_Toc48225759"/>
      <w:r w:rsidRPr="00B23DBB">
        <w:rPr>
          <w:lang w:val="en-GB"/>
        </w:rPr>
        <w:t>Professional aims</w:t>
      </w:r>
      <w:bookmarkEnd w:id="5"/>
    </w:p>
    <w:p w:rsidR="00A62ED9" w:rsidRPr="00B23DBB" w:rsidRDefault="00D35084">
      <w:pPr>
        <w:pStyle w:val="Normal1"/>
        <w:spacing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My professional aims are to become the manager or owner of a care centre and for the accomplishment for this goal the set objective would be to increase my commitment towards the job and develop myself in the role of a leader for the foundation of a strong care team. Another objective that has been set by me for the achievement of the mentioned professional goal is to increase my knowledge and improve my communication skills for becoming a potential and </w:t>
      </w:r>
      <w:r w:rsidR="004D1A09" w:rsidRPr="00B23DBB">
        <w:rPr>
          <w:rFonts w:ascii="Times New Roman" w:eastAsia="Times New Roman" w:hAnsi="Times New Roman" w:cs="Times New Roman"/>
          <w:sz w:val="24"/>
          <w:szCs w:val="24"/>
          <w:lang w:val="en-GB"/>
        </w:rPr>
        <w:t>skilful</w:t>
      </w:r>
      <w:r w:rsidRPr="00B23DBB">
        <w:rPr>
          <w:rFonts w:ascii="Times New Roman" w:eastAsia="Times New Roman" w:hAnsi="Times New Roman" w:cs="Times New Roman"/>
          <w:sz w:val="24"/>
          <w:szCs w:val="24"/>
          <w:lang w:val="en-GB"/>
        </w:rPr>
        <w:t xml:space="preserve"> manager. I would also like to work in a private organisation that will provide me with ransom opportunities and developmental options. </w:t>
      </w:r>
    </w:p>
    <w:p w:rsidR="00A62ED9" w:rsidRPr="00B23DBB" w:rsidRDefault="00D35084" w:rsidP="00AA02A8">
      <w:pPr>
        <w:pStyle w:val="Heading2"/>
        <w:rPr>
          <w:lang w:val="en-GB"/>
        </w:rPr>
      </w:pPr>
      <w:bookmarkStart w:id="6" w:name="_Toc48225760"/>
      <w:r w:rsidRPr="00B23DBB">
        <w:rPr>
          <w:lang w:val="en-GB"/>
        </w:rPr>
        <w:t>Future goals</w:t>
      </w:r>
      <w:bookmarkEnd w:id="6"/>
    </w:p>
    <w:p w:rsidR="00A62ED9" w:rsidRPr="00B23DBB" w:rsidRDefault="00D35084">
      <w:pPr>
        <w:pStyle w:val="Normal1"/>
        <w:numPr>
          <w:ilvl w:val="0"/>
          <w:numId w:val="3"/>
        </w:numPr>
        <w:spacing w:before="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Become an owner or manager of a care centre in 5 years of time period</w:t>
      </w:r>
    </w:p>
    <w:p w:rsidR="00A62ED9" w:rsidRPr="00B23DBB" w:rsidRDefault="00D35084">
      <w:pPr>
        <w:pStyle w:val="Normal1"/>
        <w:numPr>
          <w:ilvl w:val="0"/>
          <w:numId w:val="3"/>
        </w:numPr>
        <w:spacing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Achieve a degree in health and social care </w:t>
      </w:r>
    </w:p>
    <w:p w:rsidR="00A62ED9" w:rsidRPr="00B23DBB" w:rsidRDefault="00D35084">
      <w:pPr>
        <w:pStyle w:val="Normal1"/>
        <w:numPr>
          <w:ilvl w:val="0"/>
          <w:numId w:val="3"/>
        </w:numPr>
        <w:spacing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Improving communication skills and gaining appropriate knowledge</w:t>
      </w:r>
    </w:p>
    <w:p w:rsidR="00A62ED9" w:rsidRPr="00B23DBB" w:rsidRDefault="00D35084">
      <w:pPr>
        <w:pStyle w:val="Normal1"/>
        <w:numPr>
          <w:ilvl w:val="0"/>
          <w:numId w:val="3"/>
        </w:numPr>
        <w:spacing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Gather experience and training that would help in the accomplishment of the professional aim. </w:t>
      </w:r>
    </w:p>
    <w:p w:rsidR="00A62ED9" w:rsidRPr="00B23DBB" w:rsidRDefault="00D35084" w:rsidP="00AA02A8">
      <w:pPr>
        <w:pStyle w:val="Heading1"/>
        <w:rPr>
          <w:lang w:val="en-GB"/>
        </w:rPr>
      </w:pPr>
      <w:bookmarkStart w:id="7" w:name="_Toc48225761"/>
      <w:r w:rsidRPr="00B23DBB">
        <w:rPr>
          <w:lang w:val="en-GB"/>
        </w:rPr>
        <w:t>Body</w:t>
      </w:r>
      <w:bookmarkEnd w:id="7"/>
      <w:r w:rsidRPr="00B23DBB">
        <w:rPr>
          <w:lang w:val="en-GB"/>
        </w:rPr>
        <w:t xml:space="preserve"> </w:t>
      </w:r>
    </w:p>
    <w:p w:rsidR="00A62ED9" w:rsidRPr="00B23DBB" w:rsidRDefault="00D35084" w:rsidP="00AA02A8">
      <w:pPr>
        <w:pStyle w:val="Heading2"/>
        <w:rPr>
          <w:lang w:val="en-GB"/>
        </w:rPr>
      </w:pPr>
      <w:bookmarkStart w:id="8" w:name="_Toc48225762"/>
      <w:r w:rsidRPr="00B23DBB">
        <w:rPr>
          <w:lang w:val="en-GB"/>
        </w:rPr>
        <w:t>SWOT analysis</w:t>
      </w:r>
      <w:bookmarkEnd w:id="8"/>
    </w:p>
    <w:p w:rsidR="004D1A09"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Implementation of SWOT analytical tools helps in the identification of strengths, weakness, opportunities and threats that are imposed by an individual. Identification of all the </w:t>
      </w:r>
      <w:r w:rsidR="00CA702D" w:rsidRPr="00B23DBB">
        <w:rPr>
          <w:rFonts w:ascii="Times New Roman" w:eastAsia="Times New Roman" w:hAnsi="Times New Roman" w:cs="Times New Roman"/>
          <w:sz w:val="24"/>
          <w:szCs w:val="24"/>
          <w:lang w:val="en-GB"/>
        </w:rPr>
        <w:t>above-mentioned</w:t>
      </w:r>
      <w:r w:rsidRPr="00B23DBB">
        <w:rPr>
          <w:rFonts w:ascii="Times New Roman" w:eastAsia="Times New Roman" w:hAnsi="Times New Roman" w:cs="Times New Roman"/>
          <w:sz w:val="24"/>
          <w:szCs w:val="24"/>
          <w:lang w:val="en-GB"/>
        </w:rPr>
        <w:t xml:space="preserve"> criteria serves to be beneficial for evaluating oneself and creating a career development plan.  </w:t>
      </w:r>
    </w:p>
    <w:p w:rsidR="00A62ED9" w:rsidRPr="00B23DBB" w:rsidRDefault="004D1A09" w:rsidP="004D1A09">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tbl>
      <w:tblPr>
        <w:tblStyle w:val="ColorfulShading-Accent3"/>
        <w:tblW w:w="9000" w:type="dxa"/>
        <w:tblLayout w:type="fixed"/>
        <w:tblLook w:val="0600" w:firstRow="0" w:lastRow="0" w:firstColumn="0" w:lastColumn="0" w:noHBand="1" w:noVBand="1"/>
      </w:tblPr>
      <w:tblGrid>
        <w:gridCol w:w="4515"/>
        <w:gridCol w:w="4485"/>
      </w:tblGrid>
      <w:tr w:rsidR="00A62ED9" w:rsidRPr="00B23DBB" w:rsidTr="00AA02A8">
        <w:tc>
          <w:tcPr>
            <w:tcW w:w="4515" w:type="dxa"/>
          </w:tcPr>
          <w:p w:rsidR="00A62ED9" w:rsidRPr="00B23DBB" w:rsidRDefault="00D35084">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Strengths </w:t>
            </w:r>
          </w:p>
          <w:p w:rsidR="00A62ED9" w:rsidRPr="00B23DBB" w:rsidRDefault="00D35084">
            <w:pPr>
              <w:pStyle w:val="Normal1"/>
              <w:widowControl w:val="0"/>
              <w:numPr>
                <w:ilvl w:val="0"/>
                <w:numId w:val="1"/>
              </w:numPr>
              <w:pBdr>
                <w:top w:val="nil"/>
                <w:left w:val="nil"/>
                <w:bottom w:val="nil"/>
                <w:right w:val="nil"/>
                <w:between w:val="nil"/>
              </w:pBdr>
              <w:spacing w:before="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I have a strong vision regarding the future career perspectives that would help in the speculation of my career position. </w:t>
            </w:r>
          </w:p>
          <w:p w:rsidR="00A62ED9" w:rsidRPr="00B23DBB" w:rsidRDefault="00D35084">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The intellectual, kind, thoughtful and caring characteristics of me can serve to </w:t>
            </w:r>
            <w:r w:rsidR="004B3944" w:rsidRPr="00B23DBB">
              <w:rPr>
                <w:rFonts w:ascii="Times New Roman" w:eastAsia="Times New Roman" w:hAnsi="Times New Roman" w:cs="Times New Roman"/>
                <w:sz w:val="24"/>
                <w:szCs w:val="24"/>
                <w:lang w:val="en-GB"/>
              </w:rPr>
              <w:t>strength</w:t>
            </w:r>
            <w:r w:rsidRPr="00B23DBB">
              <w:rPr>
                <w:rFonts w:ascii="Times New Roman" w:eastAsia="Times New Roman" w:hAnsi="Times New Roman" w:cs="Times New Roman"/>
                <w:sz w:val="24"/>
                <w:szCs w:val="24"/>
                <w:lang w:val="en-GB"/>
              </w:rPr>
              <w:t xml:space="preserve"> in the care centre where every detail must be checked properly.</w:t>
            </w:r>
          </w:p>
          <w:p w:rsidR="00A62ED9" w:rsidRPr="00B23DBB" w:rsidRDefault="00D35084">
            <w:pPr>
              <w:pStyle w:val="Normal1"/>
              <w:widowControl w:val="0"/>
              <w:numPr>
                <w:ilvl w:val="0"/>
                <w:numId w:val="1"/>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Achievement of a degree in health and social care will help to become the manager of a care centre in an enhanced manner. </w:t>
            </w:r>
          </w:p>
        </w:tc>
        <w:tc>
          <w:tcPr>
            <w:tcW w:w="4485" w:type="dxa"/>
          </w:tcPr>
          <w:p w:rsidR="00A62ED9" w:rsidRPr="00B23DBB" w:rsidRDefault="00D35084">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Weakness</w:t>
            </w:r>
          </w:p>
          <w:p w:rsidR="00A62ED9" w:rsidRPr="00B23DBB" w:rsidRDefault="00D35084">
            <w:pPr>
              <w:pStyle w:val="Normal1"/>
              <w:widowControl w:val="0"/>
              <w:numPr>
                <w:ilvl w:val="0"/>
                <w:numId w:val="2"/>
              </w:numPr>
              <w:pBdr>
                <w:top w:val="nil"/>
                <w:left w:val="nil"/>
                <w:bottom w:val="nil"/>
                <w:right w:val="nil"/>
                <w:between w:val="nil"/>
              </w:pBdr>
              <w:spacing w:before="200" w:line="360" w:lineRule="auto"/>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Restricting myself to a </w:t>
            </w:r>
            <w:r w:rsidR="00CA702D" w:rsidRPr="00B23DBB">
              <w:rPr>
                <w:rFonts w:ascii="Times New Roman" w:eastAsia="Times New Roman" w:hAnsi="Times New Roman" w:cs="Times New Roman"/>
                <w:sz w:val="24"/>
                <w:szCs w:val="24"/>
                <w:lang w:val="en-GB"/>
              </w:rPr>
              <w:t>geographical</w:t>
            </w:r>
            <w:r w:rsidRPr="00B23DBB">
              <w:rPr>
                <w:rFonts w:ascii="Times New Roman" w:eastAsia="Times New Roman" w:hAnsi="Times New Roman" w:cs="Times New Roman"/>
                <w:sz w:val="24"/>
                <w:szCs w:val="24"/>
                <w:lang w:val="en-GB"/>
              </w:rPr>
              <w:t xml:space="preserve"> area as the manager of a care centre can act like a weakness. by blocking my future opportunities </w:t>
            </w:r>
          </w:p>
          <w:p w:rsidR="00A62ED9" w:rsidRPr="00B23DBB" w:rsidRDefault="00D35084">
            <w:pPr>
              <w:pStyle w:val="Normal1"/>
              <w:widowControl w:val="0"/>
              <w:numPr>
                <w:ilvl w:val="0"/>
                <w:numId w:val="2"/>
              </w:numPr>
              <w:pBdr>
                <w:top w:val="nil"/>
                <w:left w:val="nil"/>
                <w:bottom w:val="nil"/>
                <w:right w:val="nil"/>
                <w:between w:val="nil"/>
              </w:pBdr>
              <w:spacing w:after="200" w:line="360" w:lineRule="auto"/>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Communication skills act to be significant in the care centres by improving the satisfaction level of the patients in an integrated manner (Boissy </w:t>
            </w:r>
            <w:r w:rsidRPr="00B23DBB">
              <w:rPr>
                <w:rFonts w:ascii="Times New Roman" w:eastAsia="Times New Roman" w:hAnsi="Times New Roman" w:cs="Times New Roman"/>
                <w:i/>
                <w:sz w:val="24"/>
                <w:szCs w:val="24"/>
                <w:lang w:val="en-GB"/>
              </w:rPr>
              <w:t xml:space="preserve">et al. </w:t>
            </w:r>
            <w:r w:rsidRPr="00B23DBB">
              <w:rPr>
                <w:rFonts w:ascii="Times New Roman" w:eastAsia="Times New Roman" w:hAnsi="Times New Roman" w:cs="Times New Roman"/>
                <w:sz w:val="24"/>
                <w:szCs w:val="24"/>
                <w:lang w:val="en-GB"/>
              </w:rPr>
              <w:t xml:space="preserve">2016). Lack of adequate knowledge and improper communication skills can come in my pathway to be a </w:t>
            </w:r>
            <w:r w:rsidR="00CA702D" w:rsidRPr="00B23DBB">
              <w:rPr>
                <w:rFonts w:ascii="Times New Roman" w:eastAsia="Times New Roman" w:hAnsi="Times New Roman" w:cs="Times New Roman"/>
                <w:sz w:val="24"/>
                <w:szCs w:val="24"/>
                <w:lang w:val="en-GB"/>
              </w:rPr>
              <w:t>skilful</w:t>
            </w:r>
            <w:r w:rsidRPr="00B23DBB">
              <w:rPr>
                <w:rFonts w:ascii="Times New Roman" w:eastAsia="Times New Roman" w:hAnsi="Times New Roman" w:cs="Times New Roman"/>
                <w:sz w:val="24"/>
                <w:szCs w:val="24"/>
                <w:lang w:val="en-GB"/>
              </w:rPr>
              <w:t xml:space="preserve"> manager as a weakness.</w:t>
            </w:r>
          </w:p>
        </w:tc>
      </w:tr>
      <w:tr w:rsidR="00A62ED9" w:rsidRPr="00B23DBB" w:rsidTr="00AA02A8">
        <w:tc>
          <w:tcPr>
            <w:tcW w:w="4515" w:type="dxa"/>
          </w:tcPr>
          <w:p w:rsidR="00A62ED9" w:rsidRPr="00B23DBB" w:rsidRDefault="00D35084">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Opportunities </w:t>
            </w:r>
          </w:p>
          <w:p w:rsidR="00A62ED9" w:rsidRPr="00B23DBB" w:rsidRDefault="00D35084">
            <w:pPr>
              <w:pStyle w:val="Normal1"/>
              <w:widowControl w:val="0"/>
              <w:numPr>
                <w:ilvl w:val="0"/>
                <w:numId w:val="5"/>
              </w:numPr>
              <w:pBdr>
                <w:top w:val="nil"/>
                <w:left w:val="nil"/>
                <w:bottom w:val="nil"/>
                <w:right w:val="nil"/>
                <w:between w:val="nil"/>
              </w:pBdr>
              <w:spacing w:before="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Achievement of a health and social care degree will act like an opportunity by flourishing the chances to open a care centre of my own through the increment of personal knowledge and skills that will be effective in building an integrated team in the workplace.</w:t>
            </w:r>
          </w:p>
          <w:p w:rsidR="00A62ED9" w:rsidRPr="00B23DBB" w:rsidRDefault="00D35084">
            <w:pPr>
              <w:pStyle w:val="Normal1"/>
              <w:widowControl w:val="0"/>
              <w:numPr>
                <w:ilvl w:val="0"/>
                <w:numId w:val="5"/>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Improving commitment and dedication towards the work will serve to be a </w:t>
            </w:r>
            <w:r w:rsidR="00CA702D" w:rsidRPr="00B23DBB">
              <w:rPr>
                <w:rFonts w:ascii="Times New Roman" w:eastAsia="Times New Roman" w:hAnsi="Times New Roman" w:cs="Times New Roman"/>
                <w:sz w:val="24"/>
                <w:szCs w:val="24"/>
                <w:lang w:val="en-GB"/>
              </w:rPr>
              <w:t>steppingstone</w:t>
            </w:r>
            <w:r w:rsidRPr="00B23DBB">
              <w:rPr>
                <w:rFonts w:ascii="Times New Roman" w:eastAsia="Times New Roman" w:hAnsi="Times New Roman" w:cs="Times New Roman"/>
                <w:sz w:val="24"/>
                <w:szCs w:val="24"/>
                <w:lang w:val="en-GB"/>
              </w:rPr>
              <w:t xml:space="preserve"> opportunity towards being a potential manager.  </w:t>
            </w:r>
          </w:p>
        </w:tc>
        <w:tc>
          <w:tcPr>
            <w:tcW w:w="4485" w:type="dxa"/>
          </w:tcPr>
          <w:p w:rsidR="00A62ED9" w:rsidRPr="00B23DBB" w:rsidRDefault="00D35084">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Threats</w:t>
            </w:r>
          </w:p>
          <w:p w:rsidR="00A62ED9" w:rsidRPr="00B23DBB" w:rsidRDefault="00D35084">
            <w:pPr>
              <w:pStyle w:val="Normal1"/>
              <w:widowControl w:val="0"/>
              <w:numPr>
                <w:ilvl w:val="0"/>
                <w:numId w:val="4"/>
              </w:numPr>
              <w:pBdr>
                <w:top w:val="nil"/>
                <w:left w:val="nil"/>
                <w:bottom w:val="nil"/>
                <w:right w:val="nil"/>
                <w:between w:val="nil"/>
              </w:pBdr>
              <w:spacing w:before="200" w:line="360" w:lineRule="auto"/>
              <w:jc w:val="both"/>
              <w:rPr>
                <w:rFonts w:ascii="Times New Roman" w:eastAsia="Times New Roman" w:hAnsi="Times New Roman" w:cs="Times New Roman"/>
                <w:b/>
                <w:i/>
                <w:sz w:val="24"/>
                <w:szCs w:val="24"/>
                <w:lang w:val="en-GB"/>
              </w:rPr>
            </w:pPr>
            <w:r w:rsidRPr="00B23DBB">
              <w:rPr>
                <w:rFonts w:ascii="Times New Roman" w:eastAsia="Times New Roman" w:hAnsi="Times New Roman" w:cs="Times New Roman"/>
                <w:sz w:val="24"/>
                <w:szCs w:val="24"/>
                <w:lang w:val="en-GB"/>
              </w:rPr>
              <w:t xml:space="preserve">Opening a new care centre comes with </w:t>
            </w:r>
            <w:r w:rsidR="00CA702D" w:rsidRPr="00B23DBB">
              <w:rPr>
                <w:rFonts w:ascii="Times New Roman" w:eastAsia="Times New Roman" w:hAnsi="Times New Roman" w:cs="Times New Roman"/>
                <w:sz w:val="24"/>
                <w:szCs w:val="24"/>
                <w:lang w:val="en-GB"/>
              </w:rPr>
              <w:t>many</w:t>
            </w:r>
            <w:r w:rsidRPr="00B23DBB">
              <w:rPr>
                <w:rFonts w:ascii="Times New Roman" w:eastAsia="Times New Roman" w:hAnsi="Times New Roman" w:cs="Times New Roman"/>
                <w:sz w:val="24"/>
                <w:szCs w:val="24"/>
                <w:lang w:val="en-GB"/>
              </w:rPr>
              <w:t xml:space="preserve"> </w:t>
            </w:r>
            <w:r w:rsidR="00CA702D" w:rsidRPr="00B23DBB">
              <w:rPr>
                <w:rFonts w:ascii="Times New Roman" w:eastAsia="Times New Roman" w:hAnsi="Times New Roman" w:cs="Times New Roman"/>
                <w:sz w:val="24"/>
                <w:szCs w:val="24"/>
                <w:lang w:val="en-GB"/>
              </w:rPr>
              <w:t>responsibilities</w:t>
            </w:r>
            <w:r w:rsidRPr="00B23DBB">
              <w:rPr>
                <w:rFonts w:ascii="Times New Roman" w:eastAsia="Times New Roman" w:hAnsi="Times New Roman" w:cs="Times New Roman"/>
                <w:sz w:val="24"/>
                <w:szCs w:val="24"/>
                <w:lang w:val="en-GB"/>
              </w:rPr>
              <w:t xml:space="preserve"> and due to the increasing competition between the firms this can serve to be a potential threat by minimising the broader scope.</w:t>
            </w:r>
          </w:p>
          <w:p w:rsidR="00A62ED9" w:rsidRPr="00B23DBB" w:rsidRDefault="00D35084">
            <w:pPr>
              <w:pStyle w:val="Normal1"/>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b/>
                <w:i/>
                <w:sz w:val="24"/>
                <w:szCs w:val="24"/>
                <w:lang w:val="en-GB"/>
              </w:rPr>
            </w:pPr>
            <w:r w:rsidRPr="00B23DBB">
              <w:rPr>
                <w:rFonts w:ascii="Times New Roman" w:eastAsia="Times New Roman" w:hAnsi="Times New Roman" w:cs="Times New Roman"/>
                <w:sz w:val="24"/>
                <w:szCs w:val="24"/>
                <w:lang w:val="en-GB"/>
              </w:rPr>
              <w:t xml:space="preserve">Manager of an organisation serves to be the pillar by multitasking in an integrated manner and if proper training and knowledge regarding the position is not gathered it can act like a severe threat.  </w:t>
            </w:r>
            <w:r w:rsidRPr="00B23DBB">
              <w:rPr>
                <w:rFonts w:ascii="Times New Roman" w:eastAsia="Times New Roman" w:hAnsi="Times New Roman" w:cs="Times New Roman"/>
                <w:b/>
                <w:i/>
                <w:sz w:val="24"/>
                <w:szCs w:val="24"/>
                <w:lang w:val="en-GB"/>
              </w:rPr>
              <w:t xml:space="preserve"> </w:t>
            </w:r>
          </w:p>
        </w:tc>
      </w:tr>
    </w:tbl>
    <w:p w:rsidR="00A62ED9" w:rsidRPr="00B23DBB" w:rsidRDefault="00D35084">
      <w:pPr>
        <w:pStyle w:val="Normal1"/>
        <w:spacing w:before="200" w:after="200" w:line="360" w:lineRule="auto"/>
        <w:jc w:val="center"/>
        <w:rPr>
          <w:rFonts w:ascii="Times New Roman" w:eastAsia="Times New Roman" w:hAnsi="Times New Roman" w:cs="Times New Roman"/>
          <w:b/>
          <w:sz w:val="24"/>
          <w:szCs w:val="24"/>
          <w:lang w:val="en-GB"/>
        </w:rPr>
      </w:pPr>
      <w:r w:rsidRPr="00B23DBB">
        <w:rPr>
          <w:rFonts w:ascii="Times New Roman" w:eastAsia="Times New Roman" w:hAnsi="Times New Roman" w:cs="Times New Roman"/>
          <w:b/>
          <w:sz w:val="24"/>
          <w:szCs w:val="24"/>
          <w:lang w:val="en-GB"/>
        </w:rPr>
        <w:t xml:space="preserve">Table 1: SWOT analysis </w:t>
      </w:r>
    </w:p>
    <w:p w:rsidR="00A62ED9" w:rsidRPr="00B23DBB" w:rsidRDefault="00D35084">
      <w:pPr>
        <w:pStyle w:val="Normal1"/>
        <w:spacing w:before="200" w:after="200" w:line="360" w:lineRule="auto"/>
        <w:jc w:val="both"/>
        <w:rPr>
          <w:lang w:val="en-GB"/>
        </w:rPr>
      </w:pPr>
      <w:r w:rsidRPr="00B23DBB">
        <w:rPr>
          <w:lang w:val="en-GB"/>
        </w:rPr>
        <w:br w:type="page"/>
      </w:r>
      <w:r w:rsidR="00A4337A" w:rsidRPr="00B23DBB">
        <w:rPr>
          <w:rFonts w:ascii="Times New Roman" w:eastAsia="Times New Roman" w:hAnsi="Times New Roman" w:cs="Times New Roman"/>
          <w:b/>
          <w:noProof/>
          <w:sz w:val="24"/>
          <w:szCs w:val="24"/>
          <w:lang w:val="en-GB" w:eastAsia="en-GB"/>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4337A" w:rsidRPr="00B23DBB" w:rsidRDefault="00A4337A" w:rsidP="00A4337A">
      <w:pPr>
        <w:pStyle w:val="Normal1"/>
        <w:spacing w:before="200" w:after="200" w:line="360" w:lineRule="auto"/>
        <w:jc w:val="center"/>
        <w:rPr>
          <w:rFonts w:ascii="Times New Roman" w:eastAsia="Times New Roman" w:hAnsi="Times New Roman" w:cs="Times New Roman"/>
          <w:b/>
          <w:sz w:val="24"/>
          <w:szCs w:val="24"/>
          <w:lang w:val="en-GB"/>
        </w:rPr>
      </w:pPr>
      <w:r w:rsidRPr="00B23DBB">
        <w:rPr>
          <w:rFonts w:ascii="Times New Roman" w:eastAsia="Times New Roman" w:hAnsi="Times New Roman" w:cs="Times New Roman"/>
          <w:b/>
          <w:sz w:val="24"/>
          <w:szCs w:val="24"/>
          <w:lang w:val="en-GB"/>
        </w:rPr>
        <w:t xml:space="preserve">Figure 1: SWOT analysis </w:t>
      </w:r>
    </w:p>
    <w:p w:rsidR="00A62ED9" w:rsidRPr="00B23DBB" w:rsidRDefault="00D35084" w:rsidP="00AA02A8">
      <w:pPr>
        <w:pStyle w:val="Heading2"/>
        <w:rPr>
          <w:lang w:val="en-GB"/>
        </w:rPr>
      </w:pPr>
      <w:bookmarkStart w:id="9" w:name="_Toc48225763"/>
      <w:r w:rsidRPr="00B23DBB">
        <w:rPr>
          <w:lang w:val="en-GB"/>
        </w:rPr>
        <w:t>SMART Target</w:t>
      </w:r>
      <w:bookmarkEnd w:id="9"/>
    </w:p>
    <w:p w:rsidR="00A62ED9" w:rsidRPr="00B23DBB"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The SMART target to achieve the position of a manager or owner of a care centre in the time span of 5 years by attaining the essential skills and knowledge is highlighted as below: </w:t>
      </w:r>
    </w:p>
    <w:tbl>
      <w:tblPr>
        <w:tblStyle w:val="ColorfulShading-Accent5"/>
        <w:tblW w:w="9000" w:type="dxa"/>
        <w:jc w:val="center"/>
        <w:tblLayout w:type="fixed"/>
        <w:tblLook w:val="0600" w:firstRow="0" w:lastRow="0" w:firstColumn="0" w:lastColumn="0" w:noHBand="1" w:noVBand="1"/>
      </w:tblPr>
      <w:tblGrid>
        <w:gridCol w:w="2235"/>
        <w:gridCol w:w="6765"/>
      </w:tblGrid>
      <w:tr w:rsidR="00A62ED9" w:rsidRPr="00B23DBB" w:rsidTr="004B3944">
        <w:trPr>
          <w:jc w:val="center"/>
        </w:trPr>
        <w:tc>
          <w:tcPr>
            <w:tcW w:w="2235" w:type="dxa"/>
          </w:tcPr>
          <w:p w:rsidR="00A62ED9" w:rsidRPr="00B23DBB" w:rsidRDefault="00D35084">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Specific </w:t>
            </w:r>
          </w:p>
        </w:tc>
        <w:tc>
          <w:tcPr>
            <w:tcW w:w="6765"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For successfully attaining the manager or else the owner’s position of a care centre, the first and the foremost thing that is to be done by me is to achieve a degree in the health and social care field. The degree will act to be specific in improving my knowledge and skills related to the job and thus will help in creating a strong foundation of the workplace. Experience and training on the desired field is to be gathered so that the duties of a manager can be done in a proper manner. </w:t>
            </w:r>
          </w:p>
        </w:tc>
      </w:tr>
      <w:tr w:rsidR="00A62ED9" w:rsidRPr="00B23DBB" w:rsidTr="004B3944">
        <w:trPr>
          <w:jc w:val="center"/>
        </w:trPr>
        <w:tc>
          <w:tcPr>
            <w:tcW w:w="2235" w:type="dxa"/>
          </w:tcPr>
          <w:p w:rsidR="00A62ED9" w:rsidRPr="00B23DBB" w:rsidRDefault="00CA702D">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Measurable</w:t>
            </w:r>
            <w:r w:rsidR="00D35084" w:rsidRPr="00B23DBB">
              <w:rPr>
                <w:rFonts w:ascii="Times New Roman" w:eastAsia="Times New Roman" w:hAnsi="Times New Roman" w:cs="Times New Roman"/>
                <w:b/>
                <w:i/>
                <w:sz w:val="24"/>
                <w:szCs w:val="24"/>
                <w:lang w:val="en-GB"/>
              </w:rPr>
              <w:t xml:space="preserve"> </w:t>
            </w:r>
          </w:p>
        </w:tc>
        <w:tc>
          <w:tcPr>
            <w:tcW w:w="6765"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The accomplishment of the goal can be measured by viewing myself in the seat of a manager in a private care centre and building a strong team in the workplace through the implementation of essential skills and knowledge. </w:t>
            </w:r>
          </w:p>
        </w:tc>
      </w:tr>
      <w:tr w:rsidR="00A62ED9" w:rsidRPr="00B23DBB" w:rsidTr="004B3944">
        <w:trPr>
          <w:jc w:val="center"/>
        </w:trPr>
        <w:tc>
          <w:tcPr>
            <w:tcW w:w="2235" w:type="dxa"/>
          </w:tcPr>
          <w:p w:rsidR="00A62ED9" w:rsidRPr="00B23DBB" w:rsidRDefault="00D35084">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Attainable </w:t>
            </w:r>
          </w:p>
        </w:tc>
        <w:tc>
          <w:tcPr>
            <w:tcW w:w="6765"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The goal can be attained by improving the commitment towards the job profile and increasing fluency in communication that acts to be a significant thing in today’s care organization. The dedication towards the work is to be increased in order to attain the decided position. </w:t>
            </w:r>
          </w:p>
        </w:tc>
      </w:tr>
      <w:tr w:rsidR="00A62ED9" w:rsidRPr="00B23DBB" w:rsidTr="004B3944">
        <w:trPr>
          <w:jc w:val="center"/>
        </w:trPr>
        <w:tc>
          <w:tcPr>
            <w:tcW w:w="2235" w:type="dxa"/>
          </w:tcPr>
          <w:p w:rsidR="00A62ED9" w:rsidRPr="00B23DBB" w:rsidRDefault="00D35084">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Realistic</w:t>
            </w:r>
          </w:p>
        </w:tc>
        <w:tc>
          <w:tcPr>
            <w:tcW w:w="6765"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Development of commitment, dedication, </w:t>
            </w:r>
            <w:r w:rsidR="004D1A09" w:rsidRPr="00B23DBB">
              <w:rPr>
                <w:rFonts w:ascii="Times New Roman" w:eastAsia="Times New Roman" w:hAnsi="Times New Roman" w:cs="Times New Roman"/>
                <w:sz w:val="24"/>
                <w:szCs w:val="24"/>
                <w:lang w:val="en-GB"/>
              </w:rPr>
              <w:t>and hard</w:t>
            </w:r>
            <w:r w:rsidRPr="00B23DBB">
              <w:rPr>
                <w:rFonts w:ascii="Times New Roman" w:eastAsia="Times New Roman" w:hAnsi="Times New Roman" w:cs="Times New Roman"/>
                <w:sz w:val="24"/>
                <w:szCs w:val="24"/>
                <w:lang w:val="en-GB"/>
              </w:rPr>
              <w:t xml:space="preserve"> work can help in the successful accomplishment of the goal by generating a solid foundation in the workplace. Working in a private sector will help in getting large opportunities and developmental prospects for future career development. </w:t>
            </w:r>
          </w:p>
        </w:tc>
      </w:tr>
      <w:tr w:rsidR="00A62ED9" w:rsidRPr="00B23DBB" w:rsidTr="004B3944">
        <w:trPr>
          <w:jc w:val="center"/>
        </w:trPr>
        <w:tc>
          <w:tcPr>
            <w:tcW w:w="2235" w:type="dxa"/>
          </w:tcPr>
          <w:p w:rsidR="00A62ED9" w:rsidRPr="00B23DBB" w:rsidRDefault="00D35084">
            <w:pPr>
              <w:pStyle w:val="Normal1"/>
              <w:widowControl w:val="0"/>
              <w:pBdr>
                <w:top w:val="nil"/>
                <w:left w:val="nil"/>
                <w:bottom w:val="nil"/>
                <w:right w:val="nil"/>
                <w:between w:val="nil"/>
              </w:pBdr>
              <w:spacing w:before="200" w:after="200" w:line="360" w:lineRule="auto"/>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Time bound </w:t>
            </w:r>
          </w:p>
        </w:tc>
        <w:tc>
          <w:tcPr>
            <w:tcW w:w="6765"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A time period of 5 years is required for attaining all the essential skills that would help in the accomplishment of the future goal to become the manager or owner of a care centre.  </w:t>
            </w:r>
          </w:p>
        </w:tc>
      </w:tr>
    </w:tbl>
    <w:p w:rsidR="00A62ED9" w:rsidRPr="00B23DBB" w:rsidRDefault="00D35084">
      <w:pPr>
        <w:pStyle w:val="Normal1"/>
        <w:spacing w:before="200" w:after="200" w:line="360" w:lineRule="auto"/>
        <w:jc w:val="center"/>
        <w:rPr>
          <w:rFonts w:ascii="Times New Roman" w:eastAsia="Times New Roman" w:hAnsi="Times New Roman" w:cs="Times New Roman"/>
          <w:b/>
          <w:sz w:val="24"/>
          <w:szCs w:val="24"/>
          <w:lang w:val="en-GB"/>
        </w:rPr>
      </w:pPr>
      <w:r w:rsidRPr="00B23DBB">
        <w:rPr>
          <w:rFonts w:ascii="Times New Roman" w:eastAsia="Times New Roman" w:hAnsi="Times New Roman" w:cs="Times New Roman"/>
          <w:b/>
          <w:sz w:val="24"/>
          <w:szCs w:val="24"/>
          <w:lang w:val="en-GB"/>
        </w:rPr>
        <w:t xml:space="preserve">Table 2: Smart Target </w:t>
      </w:r>
    </w:p>
    <w:p w:rsidR="00A62ED9" w:rsidRPr="00B23DBB" w:rsidRDefault="00D35084" w:rsidP="00AA02A8">
      <w:pPr>
        <w:pStyle w:val="Heading2"/>
        <w:rPr>
          <w:lang w:val="en-GB"/>
        </w:rPr>
      </w:pPr>
      <w:bookmarkStart w:id="10" w:name="_Toc48225764"/>
      <w:r w:rsidRPr="00B23DBB">
        <w:rPr>
          <w:lang w:val="en-GB"/>
        </w:rPr>
        <w:t>Personal development plan (PDP)</w:t>
      </w:r>
      <w:bookmarkEnd w:id="10"/>
    </w:p>
    <w:p w:rsidR="00A62ED9" w:rsidRPr="00B23DBB"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As per the comments of Mehrmann </w:t>
      </w:r>
      <w:r w:rsidRPr="00B23DBB">
        <w:rPr>
          <w:rFonts w:ascii="Times New Roman" w:eastAsia="Times New Roman" w:hAnsi="Times New Roman" w:cs="Times New Roman"/>
          <w:i/>
          <w:sz w:val="24"/>
          <w:szCs w:val="24"/>
          <w:lang w:val="en-GB"/>
        </w:rPr>
        <w:t xml:space="preserve">et al. </w:t>
      </w:r>
      <w:r w:rsidRPr="00B23DBB">
        <w:rPr>
          <w:rFonts w:ascii="Times New Roman" w:eastAsia="Times New Roman" w:hAnsi="Times New Roman" w:cs="Times New Roman"/>
          <w:sz w:val="24"/>
          <w:szCs w:val="24"/>
          <w:lang w:val="en-GB"/>
        </w:rPr>
        <w:t xml:space="preserve">2018, career development plan and differentiated </w:t>
      </w:r>
      <w:r w:rsidR="00CA702D" w:rsidRPr="00B23DBB">
        <w:rPr>
          <w:rFonts w:ascii="Times New Roman" w:eastAsia="Times New Roman" w:hAnsi="Times New Roman" w:cs="Times New Roman"/>
          <w:sz w:val="24"/>
          <w:szCs w:val="24"/>
          <w:lang w:val="en-GB"/>
        </w:rPr>
        <w:t>career-oriented</w:t>
      </w:r>
      <w:r w:rsidRPr="00B23DBB">
        <w:rPr>
          <w:rFonts w:ascii="Times New Roman" w:eastAsia="Times New Roman" w:hAnsi="Times New Roman" w:cs="Times New Roman"/>
          <w:sz w:val="24"/>
          <w:szCs w:val="24"/>
          <w:lang w:val="en-GB"/>
        </w:rPr>
        <w:t xml:space="preserve"> strategies serve to be beneficial for the individuals that are in an early phase of developing their careers. Personal career development plan helps in understanding the skills and the knowledge attained by oneself and acts like an integrated framework by enhancing the developmental opportunities in a significant way. Creation of a personal development plan helps in recognising the educational needs as well as personal aspirations through the process of planning a continual evaluation process (Rimmer, 2018). The personal development plan is my mentioned future goal is as follows: </w:t>
      </w:r>
    </w:p>
    <w:tbl>
      <w:tblPr>
        <w:tblStyle w:val="ColorfulShading"/>
        <w:tblW w:w="9029" w:type="dxa"/>
        <w:jc w:val="center"/>
        <w:tblLayout w:type="fixed"/>
        <w:tblLook w:val="0600" w:firstRow="0" w:lastRow="0" w:firstColumn="0" w:lastColumn="0" w:noHBand="1" w:noVBand="1"/>
      </w:tblPr>
      <w:tblGrid>
        <w:gridCol w:w="2220"/>
        <w:gridCol w:w="3780"/>
        <w:gridCol w:w="3029"/>
      </w:tblGrid>
      <w:tr w:rsidR="00A62ED9" w:rsidRPr="00B23DBB" w:rsidTr="00AA02A8">
        <w:trPr>
          <w:jc w:val="center"/>
        </w:trPr>
        <w:tc>
          <w:tcPr>
            <w:tcW w:w="2220" w:type="dxa"/>
          </w:tcPr>
          <w:p w:rsidR="00A62ED9" w:rsidRPr="00B23DBB" w:rsidRDefault="00D35084">
            <w:pPr>
              <w:pStyle w:val="Normal1"/>
              <w:widowControl w:val="0"/>
              <w:pBdr>
                <w:top w:val="nil"/>
                <w:left w:val="nil"/>
                <w:bottom w:val="nil"/>
                <w:right w:val="nil"/>
                <w:between w:val="nil"/>
              </w:pBdr>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Goal </w:t>
            </w:r>
          </w:p>
        </w:tc>
        <w:tc>
          <w:tcPr>
            <w:tcW w:w="3780" w:type="dxa"/>
          </w:tcPr>
          <w:p w:rsidR="00A62ED9" w:rsidRPr="00B23DBB" w:rsidRDefault="00D35084">
            <w:pPr>
              <w:pStyle w:val="Normal1"/>
              <w:widowControl w:val="0"/>
              <w:pBdr>
                <w:top w:val="nil"/>
                <w:left w:val="nil"/>
                <w:bottom w:val="nil"/>
                <w:right w:val="nil"/>
                <w:between w:val="nil"/>
              </w:pBdr>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Action to be taken </w:t>
            </w:r>
          </w:p>
        </w:tc>
        <w:tc>
          <w:tcPr>
            <w:tcW w:w="3029" w:type="dxa"/>
          </w:tcPr>
          <w:p w:rsidR="00A62ED9" w:rsidRPr="00B23DBB" w:rsidRDefault="00D35084">
            <w:pPr>
              <w:pStyle w:val="Normal1"/>
              <w:widowControl w:val="0"/>
              <w:pBdr>
                <w:top w:val="nil"/>
                <w:left w:val="nil"/>
                <w:bottom w:val="nil"/>
                <w:right w:val="nil"/>
                <w:between w:val="nil"/>
              </w:pBdr>
              <w:jc w:val="center"/>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Target time </w:t>
            </w:r>
          </w:p>
        </w:tc>
      </w:tr>
      <w:tr w:rsidR="00A62ED9" w:rsidRPr="00B23DBB" w:rsidTr="00AA02A8">
        <w:trPr>
          <w:jc w:val="center"/>
        </w:trPr>
        <w:tc>
          <w:tcPr>
            <w:tcW w:w="2220"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To attain a 2.1 degree in health and social care </w:t>
            </w:r>
          </w:p>
        </w:tc>
        <w:tc>
          <w:tcPr>
            <w:tcW w:w="3780"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I </w:t>
            </w:r>
            <w:r w:rsidR="00CA702D" w:rsidRPr="00B23DBB">
              <w:rPr>
                <w:rFonts w:ascii="Times New Roman" w:eastAsia="Times New Roman" w:hAnsi="Times New Roman" w:cs="Times New Roman"/>
                <w:sz w:val="24"/>
                <w:szCs w:val="24"/>
                <w:lang w:val="en-GB"/>
              </w:rPr>
              <w:t>must</w:t>
            </w:r>
            <w:r w:rsidRPr="00B23DBB">
              <w:rPr>
                <w:rFonts w:ascii="Times New Roman" w:eastAsia="Times New Roman" w:hAnsi="Times New Roman" w:cs="Times New Roman"/>
                <w:sz w:val="24"/>
                <w:szCs w:val="24"/>
                <w:lang w:val="en-GB"/>
              </w:rPr>
              <w:t xml:space="preserve"> undergo a proper educational institution that will help me to increase my experience in the specific job and by getting </w:t>
            </w:r>
            <w:r w:rsidR="00CA702D" w:rsidRPr="00B23DBB">
              <w:rPr>
                <w:rFonts w:ascii="Times New Roman" w:eastAsia="Times New Roman" w:hAnsi="Times New Roman" w:cs="Times New Roman"/>
                <w:sz w:val="24"/>
                <w:szCs w:val="24"/>
                <w:lang w:val="en-GB"/>
              </w:rPr>
              <w:t>to train</w:t>
            </w:r>
            <w:r w:rsidRPr="00B23DBB">
              <w:rPr>
                <w:rFonts w:ascii="Times New Roman" w:eastAsia="Times New Roman" w:hAnsi="Times New Roman" w:cs="Times New Roman"/>
                <w:sz w:val="24"/>
                <w:szCs w:val="24"/>
                <w:lang w:val="en-GB"/>
              </w:rPr>
              <w:t xml:space="preserve"> I can be able to join a care centre as a manager or open my own care centre. </w:t>
            </w:r>
          </w:p>
        </w:tc>
        <w:tc>
          <w:tcPr>
            <w:tcW w:w="3029"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2 to 3 years</w:t>
            </w:r>
          </w:p>
        </w:tc>
      </w:tr>
      <w:tr w:rsidR="00A62ED9" w:rsidRPr="00B23DBB" w:rsidTr="00AA02A8">
        <w:trPr>
          <w:jc w:val="center"/>
        </w:trPr>
        <w:tc>
          <w:tcPr>
            <w:tcW w:w="2220"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Improving communication skills </w:t>
            </w:r>
          </w:p>
        </w:tc>
        <w:tc>
          <w:tcPr>
            <w:tcW w:w="3780"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Communication in the care centre is essential to increase the successful outcomes of the applied medical procedure (Tavakoly Sany </w:t>
            </w:r>
            <w:r w:rsidRPr="00B23DBB">
              <w:rPr>
                <w:rFonts w:ascii="Times New Roman" w:eastAsia="Times New Roman" w:hAnsi="Times New Roman" w:cs="Times New Roman"/>
                <w:i/>
                <w:sz w:val="24"/>
                <w:szCs w:val="24"/>
                <w:lang w:val="en-GB"/>
              </w:rPr>
              <w:t xml:space="preserve">et al. </w:t>
            </w:r>
            <w:r w:rsidRPr="00B23DBB">
              <w:rPr>
                <w:rFonts w:ascii="Times New Roman" w:eastAsia="Times New Roman" w:hAnsi="Times New Roman" w:cs="Times New Roman"/>
                <w:sz w:val="24"/>
                <w:szCs w:val="24"/>
                <w:lang w:val="en-GB"/>
              </w:rPr>
              <w:t xml:space="preserve">2018). For increasing my communication skills, I can join spoken classes that will increase my vocabulary fluency. </w:t>
            </w:r>
          </w:p>
        </w:tc>
        <w:tc>
          <w:tcPr>
            <w:tcW w:w="3029"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1 year</w:t>
            </w:r>
          </w:p>
        </w:tc>
      </w:tr>
      <w:tr w:rsidR="00A62ED9" w:rsidRPr="00B23DBB" w:rsidTr="00AA02A8">
        <w:trPr>
          <w:jc w:val="center"/>
        </w:trPr>
        <w:tc>
          <w:tcPr>
            <w:tcW w:w="2220"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Work hard and increase commitment towards job</w:t>
            </w:r>
          </w:p>
        </w:tc>
        <w:tc>
          <w:tcPr>
            <w:tcW w:w="3780"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I can increase the time period of my study and learn to be patient and deliver my tasks on time. </w:t>
            </w:r>
          </w:p>
        </w:tc>
        <w:tc>
          <w:tcPr>
            <w:tcW w:w="3029" w:type="dxa"/>
          </w:tcPr>
          <w:p w:rsidR="00A62ED9" w:rsidRPr="00B23DBB" w:rsidRDefault="00D35084">
            <w:pPr>
              <w:pStyle w:val="Normal1"/>
              <w:widowControl w:v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1 year</w:t>
            </w:r>
          </w:p>
        </w:tc>
      </w:tr>
    </w:tbl>
    <w:p w:rsidR="00A62ED9" w:rsidRPr="00B23DBB" w:rsidRDefault="00D35084">
      <w:pPr>
        <w:pStyle w:val="Normal1"/>
        <w:spacing w:before="200" w:after="200" w:line="360" w:lineRule="auto"/>
        <w:jc w:val="center"/>
        <w:rPr>
          <w:rFonts w:ascii="Times New Roman" w:eastAsia="Times New Roman" w:hAnsi="Times New Roman" w:cs="Times New Roman"/>
          <w:b/>
          <w:sz w:val="24"/>
          <w:szCs w:val="24"/>
          <w:lang w:val="en-GB"/>
        </w:rPr>
      </w:pPr>
      <w:r w:rsidRPr="00B23DBB">
        <w:rPr>
          <w:rFonts w:ascii="Times New Roman" w:eastAsia="Times New Roman" w:hAnsi="Times New Roman" w:cs="Times New Roman"/>
          <w:b/>
          <w:sz w:val="24"/>
          <w:szCs w:val="24"/>
          <w:lang w:val="en-GB"/>
        </w:rPr>
        <w:t>Table 3: Personal Development Plan (PDP)</w:t>
      </w:r>
    </w:p>
    <w:p w:rsidR="00A62ED9" w:rsidRPr="00B23DBB" w:rsidRDefault="00D35084" w:rsidP="00AA02A8">
      <w:pPr>
        <w:pStyle w:val="Heading2"/>
        <w:rPr>
          <w:lang w:val="en-GB"/>
        </w:rPr>
      </w:pPr>
      <w:bookmarkStart w:id="11" w:name="_Toc48225765"/>
      <w:r w:rsidRPr="00B23DBB">
        <w:rPr>
          <w:lang w:val="en-GB"/>
        </w:rPr>
        <w:t xml:space="preserve">Reflection of </w:t>
      </w:r>
      <w:r w:rsidRPr="00B23DBB">
        <w:rPr>
          <w:szCs w:val="24"/>
          <w:lang w:val="en-GB"/>
        </w:rPr>
        <w:t>interview</w:t>
      </w:r>
      <w:r w:rsidRPr="00B23DBB">
        <w:rPr>
          <w:lang w:val="en-GB"/>
        </w:rPr>
        <w:t xml:space="preserve"> (Gibbs Reflective Cycle)</w:t>
      </w:r>
      <w:bookmarkEnd w:id="11"/>
    </w:p>
    <w:p w:rsidR="00A62ED9" w:rsidRPr="00B23DBB"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The reflection of the interview will be demonstrated by the implementation of Gibbs Reflective cycle that acts like a valuable reflection tool in the development of professional attitudes among individuals. Gibbs reflective cycle comprises six different phases </w:t>
      </w:r>
      <w:r w:rsidR="00B23DBB" w:rsidRPr="00B23DBB">
        <w:rPr>
          <w:rFonts w:ascii="Times New Roman" w:eastAsia="Times New Roman" w:hAnsi="Times New Roman" w:cs="Times New Roman"/>
          <w:sz w:val="24"/>
          <w:szCs w:val="24"/>
          <w:lang w:val="en-GB"/>
        </w:rPr>
        <w:t xml:space="preserve">namely </w:t>
      </w:r>
      <w:r w:rsidR="00B23DBB" w:rsidRPr="00B23DBB">
        <w:rPr>
          <w:rFonts w:ascii="Times New Roman" w:eastAsia="Times New Roman" w:hAnsi="Times New Roman" w:cs="Times New Roman"/>
          <w:b/>
          <w:i/>
          <w:sz w:val="24"/>
          <w:szCs w:val="24"/>
          <w:lang w:val="en-GB"/>
        </w:rPr>
        <w:t>description</w:t>
      </w:r>
      <w:r w:rsidRPr="00B23DBB">
        <w:rPr>
          <w:rFonts w:ascii="Times New Roman" w:eastAsia="Times New Roman" w:hAnsi="Times New Roman" w:cs="Times New Roman"/>
          <w:b/>
          <w:i/>
          <w:sz w:val="24"/>
          <w:szCs w:val="24"/>
          <w:lang w:val="en-GB"/>
        </w:rPr>
        <w:t>, feeling</w:t>
      </w:r>
      <w:r w:rsidR="00B23DBB" w:rsidRPr="00B23DBB">
        <w:rPr>
          <w:rFonts w:ascii="Times New Roman" w:eastAsia="Times New Roman" w:hAnsi="Times New Roman" w:cs="Times New Roman"/>
          <w:b/>
          <w:i/>
          <w:sz w:val="24"/>
          <w:szCs w:val="24"/>
          <w:lang w:val="en-GB"/>
        </w:rPr>
        <w:t>, evaluation</w:t>
      </w:r>
      <w:r w:rsidRPr="00B23DBB">
        <w:rPr>
          <w:rFonts w:ascii="Times New Roman" w:eastAsia="Times New Roman" w:hAnsi="Times New Roman" w:cs="Times New Roman"/>
          <w:b/>
          <w:i/>
          <w:sz w:val="24"/>
          <w:szCs w:val="24"/>
          <w:lang w:val="en-GB"/>
        </w:rPr>
        <w:t xml:space="preserve">, analysis, conclusion </w:t>
      </w:r>
      <w:r w:rsidRPr="00B23DBB">
        <w:rPr>
          <w:rFonts w:ascii="Times New Roman" w:eastAsia="Times New Roman" w:hAnsi="Times New Roman" w:cs="Times New Roman"/>
          <w:sz w:val="24"/>
          <w:szCs w:val="24"/>
          <w:lang w:val="en-GB"/>
        </w:rPr>
        <w:t>and</w:t>
      </w:r>
      <w:r w:rsidRPr="00B23DBB">
        <w:rPr>
          <w:rFonts w:ascii="Times New Roman" w:eastAsia="Times New Roman" w:hAnsi="Times New Roman" w:cs="Times New Roman"/>
          <w:b/>
          <w:i/>
          <w:sz w:val="24"/>
          <w:szCs w:val="24"/>
          <w:lang w:val="en-GB"/>
        </w:rPr>
        <w:t xml:space="preserve"> action plan</w:t>
      </w:r>
      <w:r w:rsidRPr="00B23DBB">
        <w:rPr>
          <w:rFonts w:ascii="Times New Roman" w:eastAsia="Times New Roman" w:hAnsi="Times New Roman" w:cs="Times New Roman"/>
          <w:sz w:val="24"/>
          <w:szCs w:val="24"/>
          <w:lang w:val="en-GB"/>
        </w:rPr>
        <w:t xml:space="preserve"> (Li </w:t>
      </w:r>
      <w:r w:rsidRPr="00B23DBB">
        <w:rPr>
          <w:rFonts w:ascii="Times New Roman" w:eastAsia="Times New Roman" w:hAnsi="Times New Roman" w:cs="Times New Roman"/>
          <w:i/>
          <w:sz w:val="24"/>
          <w:szCs w:val="24"/>
          <w:lang w:val="en-GB"/>
        </w:rPr>
        <w:t xml:space="preserve">et al. </w:t>
      </w:r>
      <w:r w:rsidRPr="00B23DBB">
        <w:rPr>
          <w:rFonts w:ascii="Times New Roman" w:eastAsia="Times New Roman" w:hAnsi="Times New Roman" w:cs="Times New Roman"/>
          <w:sz w:val="24"/>
          <w:szCs w:val="24"/>
          <w:lang w:val="en-GB"/>
        </w:rPr>
        <w:t xml:space="preserve">2020). </w:t>
      </w:r>
    </w:p>
    <w:p w:rsidR="00A62ED9" w:rsidRPr="00B23DBB"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b/>
          <w:i/>
          <w:sz w:val="24"/>
          <w:szCs w:val="24"/>
          <w:lang w:val="en-GB"/>
        </w:rPr>
        <w:t>Description:</w:t>
      </w:r>
      <w:r w:rsidRPr="00B23DBB">
        <w:rPr>
          <w:rFonts w:ascii="Times New Roman" w:eastAsia="Times New Roman" w:hAnsi="Times New Roman" w:cs="Times New Roman"/>
          <w:sz w:val="24"/>
          <w:szCs w:val="24"/>
          <w:lang w:val="en-GB"/>
        </w:rPr>
        <w:t xml:space="preserve"> I was interviewed regarding my upcoming plans in the next 5 years and where I see myself in my future. I was asked regarding my goals, strategies to achieve this goal, achievement of academic qualification and many more. I answered distinctively and said to be seeing myself in the position of a manager or owner of a care centre by successfully attaining a 2.1 degree in health and social care.  </w:t>
      </w:r>
    </w:p>
    <w:p w:rsidR="00A62ED9" w:rsidRPr="00B23DBB"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b/>
          <w:i/>
          <w:sz w:val="24"/>
          <w:szCs w:val="24"/>
          <w:lang w:val="en-GB"/>
        </w:rPr>
        <w:t>Feeling:</w:t>
      </w:r>
      <w:r w:rsidRPr="00B23DBB">
        <w:rPr>
          <w:rFonts w:ascii="Times New Roman" w:eastAsia="Times New Roman" w:hAnsi="Times New Roman" w:cs="Times New Roman"/>
          <w:sz w:val="24"/>
          <w:szCs w:val="24"/>
          <w:lang w:val="en-GB"/>
        </w:rPr>
        <w:t xml:space="preserve"> During the interview session, I was feeling about the differentiated aspects reading my future and the strategies that I am going to utilise to </w:t>
      </w:r>
      <w:r w:rsidR="00B81852" w:rsidRPr="00B23DBB">
        <w:rPr>
          <w:rFonts w:ascii="Times New Roman" w:eastAsia="Times New Roman" w:hAnsi="Times New Roman" w:cs="Times New Roman"/>
          <w:sz w:val="24"/>
          <w:szCs w:val="24"/>
          <w:lang w:val="en-GB"/>
        </w:rPr>
        <w:t>fulfil</w:t>
      </w:r>
      <w:r w:rsidRPr="00B23DBB">
        <w:rPr>
          <w:rFonts w:ascii="Times New Roman" w:eastAsia="Times New Roman" w:hAnsi="Times New Roman" w:cs="Times New Roman"/>
          <w:sz w:val="24"/>
          <w:szCs w:val="24"/>
          <w:lang w:val="en-GB"/>
        </w:rPr>
        <w:t xml:space="preserve"> my dreams in 5 years. </w:t>
      </w:r>
    </w:p>
    <w:p w:rsidR="00A62ED9" w:rsidRPr="00B23DBB" w:rsidRDefault="00D35084">
      <w:pPr>
        <w:pStyle w:val="Normal1"/>
        <w:spacing w:before="200" w:after="200" w:line="360" w:lineRule="auto"/>
        <w:jc w:val="both"/>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Evaluation: </w:t>
      </w:r>
      <w:r w:rsidRPr="00B23DBB">
        <w:rPr>
          <w:rFonts w:ascii="Times New Roman" w:eastAsia="Times New Roman" w:hAnsi="Times New Roman" w:cs="Times New Roman"/>
          <w:sz w:val="24"/>
          <w:szCs w:val="24"/>
          <w:lang w:val="en-GB"/>
        </w:rPr>
        <w:t xml:space="preserve">The good thing about the experience in the interview was I got a </w:t>
      </w:r>
      <w:r w:rsidR="00CA702D" w:rsidRPr="00B23DBB">
        <w:rPr>
          <w:rFonts w:ascii="Times New Roman" w:eastAsia="Times New Roman" w:hAnsi="Times New Roman" w:cs="Times New Roman"/>
          <w:sz w:val="24"/>
          <w:szCs w:val="24"/>
          <w:lang w:val="en-GB"/>
        </w:rPr>
        <w:t>clearer</w:t>
      </w:r>
      <w:r w:rsidRPr="00B23DBB">
        <w:rPr>
          <w:rFonts w:ascii="Times New Roman" w:eastAsia="Times New Roman" w:hAnsi="Times New Roman" w:cs="Times New Roman"/>
          <w:sz w:val="24"/>
          <w:szCs w:val="24"/>
          <w:lang w:val="en-GB"/>
        </w:rPr>
        <w:t xml:space="preserve"> idea regarding my plans that would help in undertaking firm decisions in the future. </w:t>
      </w:r>
      <w:r w:rsidRPr="00B23DBB">
        <w:rPr>
          <w:rFonts w:ascii="Times New Roman" w:eastAsia="Times New Roman" w:hAnsi="Times New Roman" w:cs="Times New Roman"/>
          <w:b/>
          <w:i/>
          <w:sz w:val="24"/>
          <w:szCs w:val="24"/>
          <w:lang w:val="en-GB"/>
        </w:rPr>
        <w:t xml:space="preserve"> </w:t>
      </w:r>
    </w:p>
    <w:p w:rsidR="00A62ED9" w:rsidRPr="00B23DBB" w:rsidRDefault="00D35084">
      <w:pPr>
        <w:pStyle w:val="Normal1"/>
        <w:spacing w:before="200" w:after="200" w:line="360" w:lineRule="auto"/>
        <w:jc w:val="both"/>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Analysis: </w:t>
      </w:r>
      <w:r w:rsidRPr="00B23DBB">
        <w:rPr>
          <w:rFonts w:ascii="Times New Roman" w:eastAsia="Times New Roman" w:hAnsi="Times New Roman" w:cs="Times New Roman"/>
          <w:sz w:val="24"/>
          <w:szCs w:val="24"/>
          <w:lang w:val="en-GB"/>
        </w:rPr>
        <w:t xml:space="preserve">From the situation the sense that has been gathered by me is to be practical about myself and the goals that I have at the back of my mind. The interview helped me to collect different pieces of information regarding my planning in a consecutive manner. </w:t>
      </w:r>
      <w:r w:rsidRPr="00B23DBB">
        <w:rPr>
          <w:rFonts w:ascii="Times New Roman" w:eastAsia="Times New Roman" w:hAnsi="Times New Roman" w:cs="Times New Roman"/>
          <w:b/>
          <w:i/>
          <w:sz w:val="24"/>
          <w:szCs w:val="24"/>
          <w:lang w:val="en-GB"/>
        </w:rPr>
        <w:t xml:space="preserve"> </w:t>
      </w:r>
    </w:p>
    <w:p w:rsidR="00A62ED9" w:rsidRPr="00B23DBB" w:rsidRDefault="00D35084">
      <w:pPr>
        <w:pStyle w:val="Normal1"/>
        <w:spacing w:before="200" w:after="200" w:line="360" w:lineRule="auto"/>
        <w:jc w:val="both"/>
        <w:rPr>
          <w:rFonts w:ascii="Times New Roman" w:eastAsia="Times New Roman" w:hAnsi="Times New Roman" w:cs="Times New Roman"/>
          <w:b/>
          <w:i/>
          <w:sz w:val="24"/>
          <w:szCs w:val="24"/>
          <w:lang w:val="en-GB"/>
        </w:rPr>
      </w:pPr>
      <w:r w:rsidRPr="00B23DBB">
        <w:rPr>
          <w:rFonts w:ascii="Times New Roman" w:eastAsia="Times New Roman" w:hAnsi="Times New Roman" w:cs="Times New Roman"/>
          <w:b/>
          <w:i/>
          <w:sz w:val="24"/>
          <w:szCs w:val="24"/>
          <w:lang w:val="en-GB"/>
        </w:rPr>
        <w:t xml:space="preserve">Conclusion: </w:t>
      </w:r>
      <w:r w:rsidRPr="00B23DBB">
        <w:rPr>
          <w:rFonts w:ascii="Times New Roman" w:eastAsia="Times New Roman" w:hAnsi="Times New Roman" w:cs="Times New Roman"/>
          <w:sz w:val="24"/>
          <w:szCs w:val="24"/>
          <w:lang w:val="en-GB"/>
        </w:rPr>
        <w:t xml:space="preserve">I could work on my skills and capabilities from now on that will bring me bright results </w:t>
      </w:r>
      <w:r w:rsidR="00CA702D" w:rsidRPr="00B23DBB">
        <w:rPr>
          <w:rFonts w:ascii="Times New Roman" w:eastAsia="Times New Roman" w:hAnsi="Times New Roman" w:cs="Times New Roman"/>
          <w:sz w:val="24"/>
          <w:szCs w:val="24"/>
          <w:lang w:val="en-GB"/>
        </w:rPr>
        <w:t>soon</w:t>
      </w:r>
      <w:r w:rsidRPr="00B23DBB">
        <w:rPr>
          <w:rFonts w:ascii="Times New Roman" w:eastAsia="Times New Roman" w:hAnsi="Times New Roman" w:cs="Times New Roman"/>
          <w:sz w:val="24"/>
          <w:szCs w:val="24"/>
          <w:lang w:val="en-GB"/>
        </w:rPr>
        <w:t xml:space="preserve">. </w:t>
      </w:r>
      <w:r w:rsidRPr="00B23DBB">
        <w:rPr>
          <w:rFonts w:ascii="Times New Roman" w:eastAsia="Times New Roman" w:hAnsi="Times New Roman" w:cs="Times New Roman"/>
          <w:b/>
          <w:i/>
          <w:sz w:val="24"/>
          <w:szCs w:val="24"/>
          <w:lang w:val="en-GB"/>
        </w:rPr>
        <w:t xml:space="preserve"> </w:t>
      </w:r>
    </w:p>
    <w:p w:rsidR="00A62ED9"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b/>
          <w:i/>
          <w:sz w:val="24"/>
          <w:szCs w:val="24"/>
          <w:lang w:val="en-GB"/>
        </w:rPr>
        <w:t xml:space="preserve">Action plan: </w:t>
      </w:r>
      <w:r w:rsidRPr="00B23DBB">
        <w:rPr>
          <w:rFonts w:ascii="Times New Roman" w:eastAsia="Times New Roman" w:hAnsi="Times New Roman" w:cs="Times New Roman"/>
          <w:sz w:val="24"/>
          <w:szCs w:val="24"/>
          <w:lang w:val="en-GB"/>
        </w:rPr>
        <w:t xml:space="preserve">If the interview session happened again, I will prepare myself to answer the questions in a firm manner through the development of skills and capabilities. </w:t>
      </w:r>
    </w:p>
    <w:p w:rsidR="00B23DBB" w:rsidRDefault="00B23DBB">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eastAsia="en-GB"/>
        </w:rPr>
        <w:drawing>
          <wp:inline distT="0" distB="0" distL="0" distR="0">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B23DBB" w:rsidRPr="00B23DBB" w:rsidRDefault="00B23DBB" w:rsidP="00B23DBB">
      <w:pPr>
        <w:pStyle w:val="Normal1"/>
        <w:spacing w:before="200" w:after="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 Gibbs Cycle</w:t>
      </w:r>
    </w:p>
    <w:p w:rsidR="00403ECE" w:rsidRDefault="00403ECE">
      <w:pPr>
        <w:rPr>
          <w:rFonts w:ascii="Times New Roman" w:hAnsi="Times New Roman"/>
          <w:b/>
          <w:sz w:val="32"/>
          <w:szCs w:val="40"/>
          <w:lang w:val="en-GB"/>
        </w:rPr>
      </w:pPr>
      <w:bookmarkStart w:id="12" w:name="_Toc48225766"/>
      <w:r>
        <w:rPr>
          <w:lang w:val="en-GB"/>
        </w:rPr>
        <w:br w:type="page"/>
      </w:r>
    </w:p>
    <w:p w:rsidR="00A62ED9" w:rsidRPr="00B23DBB" w:rsidRDefault="00D35084" w:rsidP="00AA02A8">
      <w:pPr>
        <w:pStyle w:val="Heading1"/>
        <w:rPr>
          <w:lang w:val="en-GB"/>
        </w:rPr>
      </w:pPr>
      <w:r w:rsidRPr="00B23DBB">
        <w:rPr>
          <w:lang w:val="en-GB"/>
        </w:rPr>
        <w:t>Conclusion</w:t>
      </w:r>
      <w:bookmarkEnd w:id="12"/>
    </w:p>
    <w:p w:rsidR="00AA02A8" w:rsidRPr="00B23DBB" w:rsidRDefault="00D35084">
      <w:pPr>
        <w:pStyle w:val="Normal1"/>
        <w:spacing w:before="200" w:after="200" w:line="360" w:lineRule="auto"/>
        <w:jc w:val="both"/>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t xml:space="preserve">This report has critically analysed the role play interview session and has documented a personal reflection by undertaking the criteria and fragments of career development. </w:t>
      </w:r>
      <w:r w:rsidR="00CA702D" w:rsidRPr="00B23DBB">
        <w:rPr>
          <w:rFonts w:ascii="Times New Roman" w:eastAsia="Times New Roman" w:hAnsi="Times New Roman" w:cs="Times New Roman"/>
          <w:sz w:val="24"/>
          <w:szCs w:val="24"/>
          <w:lang w:val="en-GB"/>
        </w:rPr>
        <w:t>Personal vision</w:t>
      </w:r>
      <w:r w:rsidRPr="00B23DBB">
        <w:rPr>
          <w:rFonts w:ascii="Times New Roman" w:eastAsia="Times New Roman" w:hAnsi="Times New Roman" w:cs="Times New Roman"/>
          <w:sz w:val="24"/>
          <w:szCs w:val="24"/>
          <w:lang w:val="en-GB"/>
        </w:rPr>
        <w:t xml:space="preserve"> aims and future goals have been discussed and along with that SWOT analysis of the personal strengths and weaknesses have been done that will help to gain an idea reading the areas which need further improvement. SMART action plans have been also implemented herewith this report for the successful attainment of the targeted goals. Moreover, personal development plan </w:t>
      </w:r>
      <w:r w:rsidR="00CA702D" w:rsidRPr="00B23DBB">
        <w:rPr>
          <w:rFonts w:ascii="Times New Roman" w:eastAsia="Times New Roman" w:hAnsi="Times New Roman" w:cs="Times New Roman"/>
          <w:sz w:val="24"/>
          <w:szCs w:val="24"/>
          <w:lang w:val="en-GB"/>
        </w:rPr>
        <w:t>has</w:t>
      </w:r>
      <w:r w:rsidRPr="00B23DBB">
        <w:rPr>
          <w:rFonts w:ascii="Times New Roman" w:eastAsia="Times New Roman" w:hAnsi="Times New Roman" w:cs="Times New Roman"/>
          <w:sz w:val="24"/>
          <w:szCs w:val="24"/>
          <w:lang w:val="en-GB"/>
        </w:rPr>
        <w:t xml:space="preserve"> been documented and along with that the reflection of the interview session has also been analysed and briefed with the application of Gibbs Reflective Cycle. </w:t>
      </w:r>
    </w:p>
    <w:p w:rsidR="00AA02A8" w:rsidRPr="00B23DBB" w:rsidRDefault="00AA02A8">
      <w:pPr>
        <w:rPr>
          <w:rFonts w:ascii="Times New Roman" w:eastAsia="Times New Roman" w:hAnsi="Times New Roman" w:cs="Times New Roman"/>
          <w:sz w:val="24"/>
          <w:szCs w:val="24"/>
          <w:lang w:val="en-GB"/>
        </w:rPr>
      </w:pPr>
      <w:r w:rsidRPr="00B23DBB">
        <w:rPr>
          <w:rFonts w:ascii="Times New Roman" w:eastAsia="Times New Roman" w:hAnsi="Times New Roman" w:cs="Times New Roman"/>
          <w:sz w:val="24"/>
          <w:szCs w:val="24"/>
          <w:lang w:val="en-GB"/>
        </w:rPr>
        <w:br w:type="page"/>
      </w:r>
    </w:p>
    <w:p w:rsidR="00A62ED9" w:rsidRPr="00B23DBB" w:rsidRDefault="00AA02A8" w:rsidP="00AA02A8">
      <w:pPr>
        <w:pStyle w:val="Heading1"/>
        <w:rPr>
          <w:lang w:val="en-GB"/>
        </w:rPr>
      </w:pPr>
      <w:bookmarkStart w:id="13" w:name="_Toc48225767"/>
      <w:r w:rsidRPr="00B23DBB">
        <w:rPr>
          <w:lang w:val="en-GB"/>
        </w:rPr>
        <w:t>Reference List</w:t>
      </w:r>
      <w:bookmarkEnd w:id="13"/>
      <w:r w:rsidRPr="00B23DBB">
        <w:rPr>
          <w:lang w:val="en-GB"/>
        </w:rPr>
        <w:t xml:space="preserve"> </w:t>
      </w:r>
    </w:p>
    <w:p w:rsidR="00AA02A8" w:rsidRPr="00B23DBB" w:rsidRDefault="00AA02A8" w:rsidP="00AA02A8">
      <w:pPr>
        <w:spacing w:before="240" w:after="240" w:line="360" w:lineRule="auto"/>
        <w:jc w:val="both"/>
        <w:rPr>
          <w:rFonts w:ascii="Times New Roman" w:hAnsi="Times New Roman" w:cs="Times New Roman"/>
          <w:sz w:val="24"/>
          <w:lang w:val="en-GB"/>
        </w:rPr>
      </w:pPr>
      <w:r w:rsidRPr="00B23DBB">
        <w:rPr>
          <w:rFonts w:ascii="Times New Roman" w:hAnsi="Times New Roman" w:cs="Times New Roman"/>
          <w:sz w:val="24"/>
          <w:lang w:val="en-GB"/>
        </w:rPr>
        <w:t>Boissy, A., Windover, A.K., Bokar, D., Karafa, M., Neuendorf, K., Frankel, R.M., Merlino, J. and Rothberg, M.B., 2016. Communication skills training for physicians improves patient satisfaction. Journal of general internal medicine, 31(7), pp.755-761.</w:t>
      </w:r>
    </w:p>
    <w:p w:rsidR="00AA02A8" w:rsidRPr="00B23DBB" w:rsidRDefault="00AA02A8" w:rsidP="00AA02A8">
      <w:pPr>
        <w:spacing w:before="240" w:after="240" w:line="360" w:lineRule="auto"/>
        <w:jc w:val="both"/>
        <w:rPr>
          <w:rFonts w:ascii="Times New Roman" w:hAnsi="Times New Roman" w:cs="Times New Roman"/>
          <w:sz w:val="24"/>
          <w:lang w:val="en-GB"/>
        </w:rPr>
      </w:pPr>
      <w:r w:rsidRPr="00B23DBB">
        <w:rPr>
          <w:rFonts w:ascii="Times New Roman" w:hAnsi="Times New Roman" w:cs="Times New Roman"/>
          <w:sz w:val="24"/>
          <w:lang w:val="en-GB"/>
        </w:rPr>
        <w:t>Li, Y., Chen, W., Liu, C. and Deng, M., 2020. Nurses’ Psychological Feelings About the Application of Gibbs Reflective Cycle of Adverse Events. American Journal of Nursing, 9(2), pp.74-78.</w:t>
      </w:r>
    </w:p>
    <w:p w:rsidR="00AA02A8" w:rsidRPr="00B23DBB" w:rsidRDefault="00AA02A8" w:rsidP="00AA02A8">
      <w:pPr>
        <w:spacing w:before="240" w:after="240" w:line="360" w:lineRule="auto"/>
        <w:jc w:val="both"/>
        <w:rPr>
          <w:rFonts w:ascii="Times New Roman" w:hAnsi="Times New Roman" w:cs="Times New Roman"/>
          <w:sz w:val="24"/>
          <w:lang w:val="en-GB"/>
        </w:rPr>
      </w:pPr>
      <w:r w:rsidRPr="00B23DBB">
        <w:rPr>
          <w:rFonts w:ascii="Times New Roman" w:hAnsi="Times New Roman" w:cs="Times New Roman"/>
          <w:sz w:val="24"/>
          <w:lang w:val="en-GB"/>
        </w:rPr>
        <w:t>Mehrmann, V., Scholz, L. and Vergara, C., 2018. Personal Career Development Plans for all ESRs.</w:t>
      </w:r>
    </w:p>
    <w:p w:rsidR="00AA02A8" w:rsidRPr="00B23DBB" w:rsidRDefault="00AA02A8" w:rsidP="00AA02A8">
      <w:pPr>
        <w:spacing w:before="240" w:after="240" w:line="360" w:lineRule="auto"/>
        <w:jc w:val="both"/>
        <w:rPr>
          <w:rFonts w:ascii="Times New Roman" w:hAnsi="Times New Roman" w:cs="Times New Roman"/>
          <w:sz w:val="24"/>
          <w:lang w:val="en-GB"/>
        </w:rPr>
      </w:pPr>
      <w:r w:rsidRPr="00B23DBB">
        <w:rPr>
          <w:rFonts w:ascii="Times New Roman" w:hAnsi="Times New Roman" w:cs="Times New Roman"/>
          <w:sz w:val="24"/>
          <w:lang w:val="en-GB"/>
        </w:rPr>
        <w:t>Rimmer, A., 2018. How do I prepare a personal development plan?. Bmj, 363, p.k4725.</w:t>
      </w:r>
    </w:p>
    <w:p w:rsidR="00AA02A8" w:rsidRPr="00B23DBB" w:rsidRDefault="00AA02A8" w:rsidP="00AA02A8">
      <w:pPr>
        <w:spacing w:before="240" w:after="240" w:line="360" w:lineRule="auto"/>
        <w:jc w:val="both"/>
        <w:rPr>
          <w:rFonts w:ascii="Times New Roman" w:hAnsi="Times New Roman" w:cs="Times New Roman"/>
          <w:color w:val="222222"/>
          <w:sz w:val="24"/>
          <w:szCs w:val="20"/>
          <w:shd w:val="clear" w:color="auto" w:fill="FFFFFF"/>
          <w:lang w:val="en-GB"/>
        </w:rPr>
      </w:pPr>
      <w:r w:rsidRPr="00B23DBB">
        <w:rPr>
          <w:rFonts w:ascii="Times New Roman" w:hAnsi="Times New Roman" w:cs="Times New Roman"/>
          <w:color w:val="222222"/>
          <w:sz w:val="24"/>
          <w:szCs w:val="20"/>
          <w:shd w:val="clear" w:color="auto" w:fill="FFFFFF"/>
          <w:lang w:val="en-GB"/>
        </w:rPr>
        <w:t>Shan, S., 2016. Thriving at Workplace: Contributing to self-development, career development, and better performance in information organizations. </w:t>
      </w:r>
      <w:r w:rsidRPr="00B23DBB">
        <w:rPr>
          <w:rFonts w:ascii="Times New Roman" w:hAnsi="Times New Roman" w:cs="Times New Roman"/>
          <w:i/>
          <w:iCs/>
          <w:color w:val="222222"/>
          <w:sz w:val="24"/>
          <w:szCs w:val="20"/>
          <w:shd w:val="clear" w:color="auto" w:fill="FFFFFF"/>
          <w:lang w:val="en-GB"/>
        </w:rPr>
        <w:t>Pakistan Journal of Information Management and Libraries</w:t>
      </w:r>
      <w:r w:rsidRPr="00B23DBB">
        <w:rPr>
          <w:rFonts w:ascii="Times New Roman" w:hAnsi="Times New Roman" w:cs="Times New Roman"/>
          <w:color w:val="222222"/>
          <w:sz w:val="24"/>
          <w:szCs w:val="20"/>
          <w:shd w:val="clear" w:color="auto" w:fill="FFFFFF"/>
          <w:lang w:val="en-GB"/>
        </w:rPr>
        <w:t>, </w:t>
      </w:r>
      <w:r w:rsidRPr="00B23DBB">
        <w:rPr>
          <w:rFonts w:ascii="Times New Roman" w:hAnsi="Times New Roman" w:cs="Times New Roman"/>
          <w:i/>
          <w:iCs/>
          <w:color w:val="222222"/>
          <w:sz w:val="24"/>
          <w:szCs w:val="20"/>
          <w:shd w:val="clear" w:color="auto" w:fill="FFFFFF"/>
          <w:lang w:val="en-GB"/>
        </w:rPr>
        <w:t>17</w:t>
      </w:r>
      <w:r w:rsidRPr="00B23DBB">
        <w:rPr>
          <w:rFonts w:ascii="Times New Roman" w:hAnsi="Times New Roman" w:cs="Times New Roman"/>
          <w:color w:val="222222"/>
          <w:sz w:val="24"/>
          <w:szCs w:val="20"/>
          <w:shd w:val="clear" w:color="auto" w:fill="FFFFFF"/>
          <w:lang w:val="en-GB"/>
        </w:rPr>
        <w:t>, pp.109-119.</w:t>
      </w:r>
    </w:p>
    <w:p w:rsidR="00AA02A8" w:rsidRPr="00B23DBB" w:rsidRDefault="00AA02A8" w:rsidP="00AA02A8">
      <w:pPr>
        <w:spacing w:before="240" w:after="240" w:line="360" w:lineRule="auto"/>
        <w:jc w:val="both"/>
        <w:rPr>
          <w:rFonts w:ascii="Times New Roman" w:hAnsi="Times New Roman" w:cs="Times New Roman"/>
          <w:sz w:val="24"/>
          <w:lang w:val="en-GB"/>
        </w:rPr>
      </w:pPr>
      <w:r w:rsidRPr="00B23DBB">
        <w:rPr>
          <w:rFonts w:ascii="Times New Roman" w:hAnsi="Times New Roman" w:cs="Times New Roman"/>
          <w:sz w:val="24"/>
          <w:lang w:val="en-GB"/>
        </w:rPr>
        <w:t>Tavakoly Sany, S.B., Peyman, N., Behzhad, F., Esmaeily, H., Taghipoor, A. and Ferns, G., 2018. Health providers’ communication skills training affects hypertension outcomes. </w:t>
      </w:r>
      <w:r w:rsidRPr="00B23DBB">
        <w:rPr>
          <w:rFonts w:ascii="Times New Roman" w:hAnsi="Times New Roman" w:cs="Times New Roman"/>
          <w:i/>
          <w:iCs/>
          <w:sz w:val="24"/>
          <w:lang w:val="en-GB"/>
        </w:rPr>
        <w:t>Medical teacher</w:t>
      </w:r>
      <w:r w:rsidRPr="00B23DBB">
        <w:rPr>
          <w:rFonts w:ascii="Times New Roman" w:hAnsi="Times New Roman" w:cs="Times New Roman"/>
          <w:sz w:val="24"/>
          <w:lang w:val="en-GB"/>
        </w:rPr>
        <w:t>, </w:t>
      </w:r>
      <w:r w:rsidRPr="00B23DBB">
        <w:rPr>
          <w:rFonts w:ascii="Times New Roman" w:hAnsi="Times New Roman" w:cs="Times New Roman"/>
          <w:i/>
          <w:iCs/>
          <w:sz w:val="24"/>
          <w:lang w:val="en-GB"/>
        </w:rPr>
        <w:t>40</w:t>
      </w:r>
      <w:r w:rsidRPr="00B23DBB">
        <w:rPr>
          <w:rFonts w:ascii="Times New Roman" w:hAnsi="Times New Roman" w:cs="Times New Roman"/>
          <w:sz w:val="24"/>
          <w:lang w:val="en-GB"/>
        </w:rPr>
        <w:t>(2), pp.154-163.</w:t>
      </w:r>
    </w:p>
    <w:p w:rsidR="00AA02A8" w:rsidRPr="00B23DBB" w:rsidRDefault="00AA02A8" w:rsidP="00AA02A8">
      <w:pPr>
        <w:pStyle w:val="Normal1"/>
        <w:spacing w:before="240" w:after="240" w:line="360" w:lineRule="auto"/>
        <w:jc w:val="both"/>
        <w:rPr>
          <w:rFonts w:ascii="Times New Roman" w:eastAsia="Times New Roman" w:hAnsi="Times New Roman" w:cs="Times New Roman"/>
          <w:sz w:val="24"/>
          <w:szCs w:val="24"/>
          <w:lang w:val="en-GB"/>
        </w:rPr>
      </w:pPr>
    </w:p>
    <w:p w:rsidR="00A62ED9" w:rsidRPr="00B23DBB" w:rsidRDefault="00A62ED9">
      <w:pPr>
        <w:pStyle w:val="Normal1"/>
        <w:rPr>
          <w:lang w:val="en-GB"/>
        </w:rPr>
      </w:pPr>
    </w:p>
    <w:sectPr w:rsidR="00A62ED9" w:rsidRPr="00B23DBB" w:rsidSect="00A62ED9">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46DC" w:rsidRDefault="007546DC" w:rsidP="00AA02A8">
      <w:pPr>
        <w:spacing w:line="240" w:lineRule="auto"/>
      </w:pPr>
      <w:r>
        <w:separator/>
      </w:r>
    </w:p>
  </w:endnote>
  <w:endnote w:type="continuationSeparator" w:id="0">
    <w:p w:rsidR="007546DC" w:rsidRDefault="007546DC" w:rsidP="00AA02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98835"/>
      <w:docPartObj>
        <w:docPartGallery w:val="Page Numbers (Bottom of Page)"/>
        <w:docPartUnique/>
      </w:docPartObj>
    </w:sdtPr>
    <w:sdtEndPr>
      <w:rPr>
        <w:rFonts w:ascii="Times New Roman" w:hAnsi="Times New Roman" w:cs="Times New Roman"/>
        <w:sz w:val="20"/>
      </w:rPr>
    </w:sdtEndPr>
    <w:sdtContent>
      <w:p w:rsidR="00AA02A8" w:rsidRPr="00AA02A8" w:rsidRDefault="00AA02A8">
        <w:pPr>
          <w:pStyle w:val="Footer"/>
          <w:jc w:val="right"/>
          <w:rPr>
            <w:rFonts w:ascii="Times New Roman" w:hAnsi="Times New Roman" w:cs="Times New Roman"/>
            <w:sz w:val="20"/>
          </w:rPr>
        </w:pPr>
        <w:r w:rsidRPr="00AA02A8">
          <w:rPr>
            <w:rFonts w:ascii="Times New Roman" w:hAnsi="Times New Roman" w:cs="Times New Roman"/>
            <w:sz w:val="20"/>
          </w:rPr>
          <w:fldChar w:fldCharType="begin"/>
        </w:r>
        <w:r w:rsidRPr="00AA02A8">
          <w:rPr>
            <w:rFonts w:ascii="Times New Roman" w:hAnsi="Times New Roman" w:cs="Times New Roman"/>
            <w:sz w:val="20"/>
          </w:rPr>
          <w:instrText xml:space="preserve"> PAGE   \* MERGEFORMAT </w:instrText>
        </w:r>
        <w:r w:rsidRPr="00AA02A8">
          <w:rPr>
            <w:rFonts w:ascii="Times New Roman" w:hAnsi="Times New Roman" w:cs="Times New Roman"/>
            <w:sz w:val="20"/>
          </w:rPr>
          <w:fldChar w:fldCharType="separate"/>
        </w:r>
        <w:r w:rsidR="00B81852">
          <w:rPr>
            <w:rFonts w:ascii="Times New Roman" w:hAnsi="Times New Roman" w:cs="Times New Roman"/>
            <w:noProof/>
            <w:sz w:val="20"/>
          </w:rPr>
          <w:t>10</w:t>
        </w:r>
        <w:r w:rsidRPr="00AA02A8">
          <w:rPr>
            <w:rFonts w:ascii="Times New Roman" w:hAnsi="Times New Roman" w:cs="Times New Roman"/>
            <w:sz w:val="20"/>
          </w:rPr>
          <w:fldChar w:fldCharType="end"/>
        </w:r>
      </w:p>
    </w:sdtContent>
  </w:sdt>
  <w:p w:rsidR="00AA02A8" w:rsidRDefault="00AA0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46DC" w:rsidRDefault="007546DC" w:rsidP="00AA02A8">
      <w:pPr>
        <w:spacing w:line="240" w:lineRule="auto"/>
      </w:pPr>
      <w:r>
        <w:separator/>
      </w:r>
    </w:p>
  </w:footnote>
  <w:footnote w:type="continuationSeparator" w:id="0">
    <w:p w:rsidR="007546DC" w:rsidRDefault="007546DC" w:rsidP="00AA02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A2EE5"/>
    <w:multiLevelType w:val="multilevel"/>
    <w:tmpl w:val="A9EEB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636FB6"/>
    <w:multiLevelType w:val="multilevel"/>
    <w:tmpl w:val="DB4C8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900A3B"/>
    <w:multiLevelType w:val="multilevel"/>
    <w:tmpl w:val="39609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75061C"/>
    <w:multiLevelType w:val="multilevel"/>
    <w:tmpl w:val="FBC43D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EB7DA9"/>
    <w:multiLevelType w:val="multilevel"/>
    <w:tmpl w:val="435C7F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2ED9"/>
    <w:rsid w:val="000A2952"/>
    <w:rsid w:val="00364692"/>
    <w:rsid w:val="00403ECE"/>
    <w:rsid w:val="00461E66"/>
    <w:rsid w:val="004B3944"/>
    <w:rsid w:val="004D1A09"/>
    <w:rsid w:val="00640A67"/>
    <w:rsid w:val="007546DC"/>
    <w:rsid w:val="00A4337A"/>
    <w:rsid w:val="00A62ED9"/>
    <w:rsid w:val="00AA02A8"/>
    <w:rsid w:val="00AD063E"/>
    <w:rsid w:val="00B23DBB"/>
    <w:rsid w:val="00B81852"/>
    <w:rsid w:val="00CA702D"/>
    <w:rsid w:val="00CC5B9F"/>
    <w:rsid w:val="00CF33FB"/>
    <w:rsid w:val="00D350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97892"/>
  <w15:docId w15:val="{B5BF7DCE-5BA1-4F36-A51C-8790C354C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A02A8"/>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AA02A8"/>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A62ED9"/>
    <w:pPr>
      <w:keepNext/>
      <w:keepLines/>
      <w:spacing w:before="320" w:after="80"/>
      <w:outlineLvl w:val="2"/>
    </w:pPr>
    <w:rPr>
      <w:color w:val="434343"/>
      <w:sz w:val="28"/>
      <w:szCs w:val="28"/>
    </w:rPr>
  </w:style>
  <w:style w:type="paragraph" w:styleId="Heading4">
    <w:name w:val="heading 4"/>
    <w:basedOn w:val="Normal1"/>
    <w:next w:val="Normal1"/>
    <w:rsid w:val="00A62ED9"/>
    <w:pPr>
      <w:keepNext/>
      <w:keepLines/>
      <w:spacing w:before="280" w:after="80"/>
      <w:outlineLvl w:val="3"/>
    </w:pPr>
    <w:rPr>
      <w:color w:val="666666"/>
      <w:sz w:val="24"/>
      <w:szCs w:val="24"/>
    </w:rPr>
  </w:style>
  <w:style w:type="paragraph" w:styleId="Heading5">
    <w:name w:val="heading 5"/>
    <w:basedOn w:val="Normal1"/>
    <w:next w:val="Normal1"/>
    <w:rsid w:val="00A62ED9"/>
    <w:pPr>
      <w:keepNext/>
      <w:keepLines/>
      <w:spacing w:before="240" w:after="80"/>
      <w:outlineLvl w:val="4"/>
    </w:pPr>
    <w:rPr>
      <w:color w:val="666666"/>
    </w:rPr>
  </w:style>
  <w:style w:type="paragraph" w:styleId="Heading6">
    <w:name w:val="heading 6"/>
    <w:basedOn w:val="Normal1"/>
    <w:next w:val="Normal1"/>
    <w:rsid w:val="00A62ED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62ED9"/>
  </w:style>
  <w:style w:type="paragraph" w:styleId="Title">
    <w:name w:val="Title"/>
    <w:basedOn w:val="Normal1"/>
    <w:next w:val="Normal1"/>
    <w:rsid w:val="00A62ED9"/>
    <w:pPr>
      <w:keepNext/>
      <w:keepLines/>
      <w:spacing w:after="60"/>
    </w:pPr>
    <w:rPr>
      <w:sz w:val="52"/>
      <w:szCs w:val="52"/>
    </w:rPr>
  </w:style>
  <w:style w:type="paragraph" w:styleId="Subtitle">
    <w:name w:val="Subtitle"/>
    <w:basedOn w:val="Normal1"/>
    <w:next w:val="Normal1"/>
    <w:rsid w:val="00A62ED9"/>
    <w:pPr>
      <w:keepNext/>
      <w:keepLines/>
      <w:spacing w:after="320"/>
    </w:pPr>
    <w:rPr>
      <w:color w:val="666666"/>
      <w:sz w:val="30"/>
      <w:szCs w:val="30"/>
    </w:rPr>
  </w:style>
  <w:style w:type="table" w:customStyle="1" w:styleId="a">
    <w:basedOn w:val="TableNormal"/>
    <w:rsid w:val="00A62ED9"/>
    <w:tblPr>
      <w:tblStyleRowBandSize w:val="1"/>
      <w:tblStyleColBandSize w:val="1"/>
      <w:tblCellMar>
        <w:top w:w="100" w:type="dxa"/>
        <w:left w:w="100" w:type="dxa"/>
        <w:bottom w:w="100" w:type="dxa"/>
        <w:right w:w="100" w:type="dxa"/>
      </w:tblCellMar>
    </w:tblPr>
  </w:style>
  <w:style w:type="table" w:customStyle="1" w:styleId="a0">
    <w:basedOn w:val="TableNormal"/>
    <w:rsid w:val="00A62ED9"/>
    <w:tblPr>
      <w:tblStyleRowBandSize w:val="1"/>
      <w:tblStyleColBandSize w:val="1"/>
      <w:tblCellMar>
        <w:top w:w="100" w:type="dxa"/>
        <w:left w:w="100" w:type="dxa"/>
        <w:bottom w:w="100" w:type="dxa"/>
        <w:right w:w="100" w:type="dxa"/>
      </w:tblCellMar>
    </w:tblPr>
  </w:style>
  <w:style w:type="table" w:customStyle="1" w:styleId="a1">
    <w:basedOn w:val="TableNormal"/>
    <w:rsid w:val="00A62ED9"/>
    <w:tblPr>
      <w:tblStyleRowBandSize w:val="1"/>
      <w:tblStyleColBandSize w:val="1"/>
      <w:tblCellMar>
        <w:top w:w="100" w:type="dxa"/>
        <w:left w:w="100" w:type="dxa"/>
        <w:bottom w:w="100" w:type="dxa"/>
        <w:right w:w="100" w:type="dxa"/>
      </w:tblCellMar>
    </w:tblPr>
  </w:style>
  <w:style w:type="table" w:styleId="ColorfulShading">
    <w:name w:val="Colorful Shading"/>
    <w:basedOn w:val="TableNormal"/>
    <w:uiPriority w:val="71"/>
    <w:rsid w:val="00AA02A8"/>
    <w:pPr>
      <w:spacing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AA02A8"/>
    <w:pPr>
      <w:spacing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AA02A8"/>
    <w:pPr>
      <w:spacing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paragraph" w:styleId="TOCHeading">
    <w:name w:val="TOC Heading"/>
    <w:basedOn w:val="Heading1"/>
    <w:next w:val="Normal"/>
    <w:uiPriority w:val="39"/>
    <w:semiHidden/>
    <w:unhideWhenUsed/>
    <w:qFormat/>
    <w:rsid w:val="00AA02A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A02A8"/>
    <w:pPr>
      <w:spacing w:after="100"/>
    </w:pPr>
  </w:style>
  <w:style w:type="paragraph" w:styleId="TOC2">
    <w:name w:val="toc 2"/>
    <w:basedOn w:val="Normal"/>
    <w:next w:val="Normal"/>
    <w:autoRedefine/>
    <w:uiPriority w:val="39"/>
    <w:unhideWhenUsed/>
    <w:rsid w:val="00AA02A8"/>
    <w:pPr>
      <w:spacing w:after="100"/>
      <w:ind w:left="220"/>
    </w:pPr>
  </w:style>
  <w:style w:type="character" w:styleId="Hyperlink">
    <w:name w:val="Hyperlink"/>
    <w:basedOn w:val="DefaultParagraphFont"/>
    <w:uiPriority w:val="99"/>
    <w:unhideWhenUsed/>
    <w:rsid w:val="00AA02A8"/>
    <w:rPr>
      <w:color w:val="0000FF" w:themeColor="hyperlink"/>
      <w:u w:val="single"/>
    </w:rPr>
  </w:style>
  <w:style w:type="paragraph" w:styleId="BalloonText">
    <w:name w:val="Balloon Text"/>
    <w:basedOn w:val="Normal"/>
    <w:link w:val="BalloonTextChar"/>
    <w:uiPriority w:val="99"/>
    <w:semiHidden/>
    <w:unhideWhenUsed/>
    <w:rsid w:val="00AA02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02A8"/>
    <w:rPr>
      <w:rFonts w:ascii="Tahoma" w:hAnsi="Tahoma" w:cs="Tahoma"/>
      <w:sz w:val="16"/>
      <w:szCs w:val="16"/>
    </w:rPr>
  </w:style>
  <w:style w:type="paragraph" w:styleId="Header">
    <w:name w:val="header"/>
    <w:basedOn w:val="Normal"/>
    <w:link w:val="HeaderChar"/>
    <w:uiPriority w:val="99"/>
    <w:semiHidden/>
    <w:unhideWhenUsed/>
    <w:rsid w:val="00AA02A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A02A8"/>
  </w:style>
  <w:style w:type="paragraph" w:styleId="Footer">
    <w:name w:val="footer"/>
    <w:basedOn w:val="Normal"/>
    <w:link w:val="FooterChar"/>
    <w:uiPriority w:val="99"/>
    <w:unhideWhenUsed/>
    <w:rsid w:val="00AA02A8"/>
    <w:pPr>
      <w:tabs>
        <w:tab w:val="center" w:pos="4680"/>
        <w:tab w:val="right" w:pos="9360"/>
      </w:tabs>
      <w:spacing w:line="240" w:lineRule="auto"/>
    </w:pPr>
  </w:style>
  <w:style w:type="character" w:customStyle="1" w:styleId="FooterChar">
    <w:name w:val="Footer Char"/>
    <w:basedOn w:val="DefaultParagraphFont"/>
    <w:link w:val="Footer"/>
    <w:uiPriority w:val="99"/>
    <w:rsid w:val="00AA02A8"/>
  </w:style>
  <w:style w:type="table" w:styleId="ColorfulShading-Accent5">
    <w:name w:val="Colorful Shading Accent 5"/>
    <w:basedOn w:val="TableNormal"/>
    <w:uiPriority w:val="71"/>
    <w:rsid w:val="004B3944"/>
    <w:pPr>
      <w:spacing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BEFA8C-8252-41EC-8982-CAD3F62E9C0F}" type="doc">
      <dgm:prSet loTypeId="urn:microsoft.com/office/officeart/2005/8/layout/matrix3" loCatId="matrix" qsTypeId="urn:microsoft.com/office/officeart/2005/8/quickstyle/simple1" qsCatId="simple" csTypeId="urn:microsoft.com/office/officeart/2005/8/colors/accent0_2" csCatId="mainScheme" phldr="1"/>
      <dgm:spPr/>
      <dgm:t>
        <a:bodyPr/>
        <a:lstStyle/>
        <a:p>
          <a:endParaRPr lang="en-US"/>
        </a:p>
      </dgm:t>
    </dgm:pt>
    <dgm:pt modelId="{A64F6FAF-7C26-47DA-A71F-19624E994F99}">
      <dgm:prSet phldrT="[Text]" custT="1"/>
      <dgm:spPr/>
      <dgm:t>
        <a:bodyPr/>
        <a:lstStyle/>
        <a:p>
          <a:r>
            <a:rPr lang="en-US" sz="1200" b="1" i="0" u="none">
              <a:solidFill>
                <a:sysClr val="windowText" lastClr="000000"/>
              </a:solidFill>
              <a:latin typeface="Times New Roman" pitchFamily="18" charset="0"/>
              <a:cs typeface="Times New Roman" pitchFamily="18" charset="0"/>
            </a:rPr>
            <a:t>Strong Vision</a:t>
          </a:r>
          <a:endParaRPr lang="en-US" sz="1200" b="1">
            <a:solidFill>
              <a:sysClr val="windowText" lastClr="000000"/>
            </a:solidFill>
            <a:latin typeface="Times New Roman" pitchFamily="18" charset="0"/>
            <a:cs typeface="Times New Roman" pitchFamily="18" charset="0"/>
          </a:endParaRPr>
        </a:p>
      </dgm:t>
    </dgm:pt>
    <dgm:pt modelId="{857C4662-1EFA-4D16-9966-B885ED6FF7DC}" type="parTrans" cxnId="{34AEF136-F682-4D14-A498-82D5C0C8099D}">
      <dgm:prSet/>
      <dgm:spPr/>
      <dgm:t>
        <a:bodyPr/>
        <a:lstStyle/>
        <a:p>
          <a:endParaRPr lang="en-US"/>
        </a:p>
      </dgm:t>
    </dgm:pt>
    <dgm:pt modelId="{5D1AA2CE-1EFB-4857-8E56-B874F407E2B8}" type="sibTrans" cxnId="{34AEF136-F682-4D14-A498-82D5C0C8099D}">
      <dgm:prSet/>
      <dgm:spPr/>
      <dgm:t>
        <a:bodyPr/>
        <a:lstStyle/>
        <a:p>
          <a:endParaRPr lang="en-US"/>
        </a:p>
      </dgm:t>
    </dgm:pt>
    <dgm:pt modelId="{81204750-B9FD-45C7-9256-8A83A513029A}">
      <dgm:prSet phldrT="[Text]" custT="1"/>
      <dgm:spPr/>
      <dgm:t>
        <a:bodyPr/>
        <a:lstStyle/>
        <a:p>
          <a:r>
            <a:rPr lang="en-US" sz="1200" b="1" i="0" u="none">
              <a:solidFill>
                <a:sysClr val="windowText" lastClr="000000"/>
              </a:solidFill>
              <a:latin typeface="Times New Roman" pitchFamily="18" charset="0"/>
              <a:cs typeface="Times New Roman" pitchFamily="18" charset="0"/>
            </a:rPr>
            <a:t>Communication Skills</a:t>
          </a:r>
          <a:endParaRPr lang="en-US" sz="1200" b="1">
            <a:solidFill>
              <a:sysClr val="windowText" lastClr="000000"/>
            </a:solidFill>
            <a:latin typeface="Times New Roman" pitchFamily="18" charset="0"/>
            <a:cs typeface="Times New Roman" pitchFamily="18" charset="0"/>
          </a:endParaRPr>
        </a:p>
      </dgm:t>
    </dgm:pt>
    <dgm:pt modelId="{6DB6A5F3-B805-49A5-8808-95B074BCEA86}" type="parTrans" cxnId="{0C8BEBB8-C71D-473A-AD18-F64C206B93DC}">
      <dgm:prSet/>
      <dgm:spPr/>
      <dgm:t>
        <a:bodyPr/>
        <a:lstStyle/>
        <a:p>
          <a:endParaRPr lang="en-US"/>
        </a:p>
      </dgm:t>
    </dgm:pt>
    <dgm:pt modelId="{AEC0ABBA-D0D5-4FCF-8669-9C842D06F2C9}" type="sibTrans" cxnId="{0C8BEBB8-C71D-473A-AD18-F64C206B93DC}">
      <dgm:prSet/>
      <dgm:spPr/>
      <dgm:t>
        <a:bodyPr/>
        <a:lstStyle/>
        <a:p>
          <a:endParaRPr lang="en-US"/>
        </a:p>
      </dgm:t>
    </dgm:pt>
    <dgm:pt modelId="{50418497-1C0B-44A7-A84B-11444698E4BD}">
      <dgm:prSet phldrT="[Text]" custT="1"/>
      <dgm:spPr/>
      <dgm:t>
        <a:bodyPr/>
        <a:lstStyle/>
        <a:p>
          <a:r>
            <a:rPr lang="en-US" sz="1200" b="1" i="0" u="none">
              <a:solidFill>
                <a:sysClr val="windowText" lastClr="000000"/>
              </a:solidFill>
              <a:latin typeface="Times New Roman" pitchFamily="18" charset="0"/>
              <a:cs typeface="Times New Roman" pitchFamily="18" charset="0"/>
            </a:rPr>
            <a:t>Achievement Of A Health And Social Care Degree</a:t>
          </a:r>
          <a:endParaRPr lang="en-US" sz="1200" b="1">
            <a:solidFill>
              <a:sysClr val="windowText" lastClr="000000"/>
            </a:solidFill>
            <a:latin typeface="Times New Roman" pitchFamily="18" charset="0"/>
            <a:cs typeface="Times New Roman" pitchFamily="18" charset="0"/>
          </a:endParaRPr>
        </a:p>
      </dgm:t>
    </dgm:pt>
    <dgm:pt modelId="{A1C5EC8E-4DB2-4FC2-B7F7-24617701136A}" type="parTrans" cxnId="{01C8725A-3A0A-46E8-9362-A073FB6A92B5}">
      <dgm:prSet/>
      <dgm:spPr/>
      <dgm:t>
        <a:bodyPr/>
        <a:lstStyle/>
        <a:p>
          <a:endParaRPr lang="en-US"/>
        </a:p>
      </dgm:t>
    </dgm:pt>
    <dgm:pt modelId="{73EFAC06-0D3B-4694-83EF-DD92D4096F63}" type="sibTrans" cxnId="{01C8725A-3A0A-46E8-9362-A073FB6A92B5}">
      <dgm:prSet/>
      <dgm:spPr/>
      <dgm:t>
        <a:bodyPr/>
        <a:lstStyle/>
        <a:p>
          <a:endParaRPr lang="en-US"/>
        </a:p>
      </dgm:t>
    </dgm:pt>
    <dgm:pt modelId="{A0266EE7-BD39-4AD1-8320-7C1100E19BD9}">
      <dgm:prSet phldrT="[Text]" custT="1"/>
      <dgm:spPr/>
      <dgm:t>
        <a:bodyPr/>
        <a:lstStyle/>
        <a:p>
          <a:r>
            <a:rPr lang="en-US" sz="1200" b="1" i="0" u="none">
              <a:solidFill>
                <a:sysClr val="windowText" lastClr="000000"/>
              </a:solidFill>
              <a:latin typeface="Times New Roman" pitchFamily="18" charset="0"/>
              <a:cs typeface="Times New Roman" pitchFamily="18" charset="0"/>
            </a:rPr>
            <a:t>Multitasking</a:t>
          </a:r>
          <a:endParaRPr lang="en-US" sz="1200" b="1">
            <a:solidFill>
              <a:sysClr val="windowText" lastClr="000000"/>
            </a:solidFill>
            <a:latin typeface="Times New Roman" pitchFamily="18" charset="0"/>
            <a:cs typeface="Times New Roman" pitchFamily="18" charset="0"/>
          </a:endParaRPr>
        </a:p>
      </dgm:t>
    </dgm:pt>
    <dgm:pt modelId="{5DD27F9C-F07C-491E-9D3A-02228E20D363}" type="parTrans" cxnId="{8B1BD1B0-0F17-4EBD-97BE-DB0B1F93E4C6}">
      <dgm:prSet/>
      <dgm:spPr/>
      <dgm:t>
        <a:bodyPr/>
        <a:lstStyle/>
        <a:p>
          <a:endParaRPr lang="en-US"/>
        </a:p>
      </dgm:t>
    </dgm:pt>
    <dgm:pt modelId="{E4D52E39-36DA-42E5-90BF-D71CBEB2FC0A}" type="sibTrans" cxnId="{8B1BD1B0-0F17-4EBD-97BE-DB0B1F93E4C6}">
      <dgm:prSet/>
      <dgm:spPr/>
      <dgm:t>
        <a:bodyPr/>
        <a:lstStyle/>
        <a:p>
          <a:endParaRPr lang="en-US"/>
        </a:p>
      </dgm:t>
    </dgm:pt>
    <dgm:pt modelId="{1DB79039-B3B1-4B9F-B2DB-B79B752EFC2F}" type="pres">
      <dgm:prSet presAssocID="{DEBEFA8C-8252-41EC-8982-CAD3F62E9C0F}" presName="matrix" presStyleCnt="0">
        <dgm:presLayoutVars>
          <dgm:chMax val="1"/>
          <dgm:dir/>
          <dgm:resizeHandles val="exact"/>
        </dgm:presLayoutVars>
      </dgm:prSet>
      <dgm:spPr/>
    </dgm:pt>
    <dgm:pt modelId="{92258618-704F-4013-B188-2888F9E4A2B5}" type="pres">
      <dgm:prSet presAssocID="{DEBEFA8C-8252-41EC-8982-CAD3F62E9C0F}" presName="diamond" presStyleLbl="bgShp" presStyleIdx="0" presStyleCnt="1"/>
      <dgm:spPr/>
    </dgm:pt>
    <dgm:pt modelId="{DDDF0A4C-CC00-4499-AEC4-3980C836529A}" type="pres">
      <dgm:prSet presAssocID="{DEBEFA8C-8252-41EC-8982-CAD3F62E9C0F}" presName="quad1" presStyleLbl="node1" presStyleIdx="0" presStyleCnt="4">
        <dgm:presLayoutVars>
          <dgm:chMax val="0"/>
          <dgm:chPref val="0"/>
          <dgm:bulletEnabled val="1"/>
        </dgm:presLayoutVars>
      </dgm:prSet>
      <dgm:spPr/>
    </dgm:pt>
    <dgm:pt modelId="{570883CD-60F6-402B-B786-8EE86C976A29}" type="pres">
      <dgm:prSet presAssocID="{DEBEFA8C-8252-41EC-8982-CAD3F62E9C0F}" presName="quad2" presStyleLbl="node1" presStyleIdx="1" presStyleCnt="4">
        <dgm:presLayoutVars>
          <dgm:chMax val="0"/>
          <dgm:chPref val="0"/>
          <dgm:bulletEnabled val="1"/>
        </dgm:presLayoutVars>
      </dgm:prSet>
      <dgm:spPr/>
    </dgm:pt>
    <dgm:pt modelId="{689B6891-0526-4AE0-B5C6-C03EC6DC9DA2}" type="pres">
      <dgm:prSet presAssocID="{DEBEFA8C-8252-41EC-8982-CAD3F62E9C0F}" presName="quad3" presStyleLbl="node1" presStyleIdx="2" presStyleCnt="4">
        <dgm:presLayoutVars>
          <dgm:chMax val="0"/>
          <dgm:chPref val="0"/>
          <dgm:bulletEnabled val="1"/>
        </dgm:presLayoutVars>
      </dgm:prSet>
      <dgm:spPr/>
    </dgm:pt>
    <dgm:pt modelId="{6B7C9E7D-FE24-4791-83D3-6620880F6DD9}" type="pres">
      <dgm:prSet presAssocID="{DEBEFA8C-8252-41EC-8982-CAD3F62E9C0F}" presName="quad4" presStyleLbl="node1" presStyleIdx="3" presStyleCnt="4">
        <dgm:presLayoutVars>
          <dgm:chMax val="0"/>
          <dgm:chPref val="0"/>
          <dgm:bulletEnabled val="1"/>
        </dgm:presLayoutVars>
      </dgm:prSet>
      <dgm:spPr/>
    </dgm:pt>
  </dgm:ptLst>
  <dgm:cxnLst>
    <dgm:cxn modelId="{8FE8EE08-CAEA-4369-B24D-D69381626F75}" type="presOf" srcId="{50418497-1C0B-44A7-A84B-11444698E4BD}" destId="{689B6891-0526-4AE0-B5C6-C03EC6DC9DA2}" srcOrd="0" destOrd="0" presId="urn:microsoft.com/office/officeart/2005/8/layout/matrix3"/>
    <dgm:cxn modelId="{0209A116-C737-4B5F-87B2-4D6AC82282B3}" type="presOf" srcId="{81204750-B9FD-45C7-9256-8A83A513029A}" destId="{570883CD-60F6-402B-B786-8EE86C976A29}" srcOrd="0" destOrd="0" presId="urn:microsoft.com/office/officeart/2005/8/layout/matrix3"/>
    <dgm:cxn modelId="{46DEE41B-B85D-4DEC-A4CE-B076019F87ED}" type="presOf" srcId="{A0266EE7-BD39-4AD1-8320-7C1100E19BD9}" destId="{6B7C9E7D-FE24-4791-83D3-6620880F6DD9}" srcOrd="0" destOrd="0" presId="urn:microsoft.com/office/officeart/2005/8/layout/matrix3"/>
    <dgm:cxn modelId="{34AEF136-F682-4D14-A498-82D5C0C8099D}" srcId="{DEBEFA8C-8252-41EC-8982-CAD3F62E9C0F}" destId="{A64F6FAF-7C26-47DA-A71F-19624E994F99}" srcOrd="0" destOrd="0" parTransId="{857C4662-1EFA-4D16-9966-B885ED6FF7DC}" sibTransId="{5D1AA2CE-1EFB-4857-8E56-B874F407E2B8}"/>
    <dgm:cxn modelId="{F8EA9A69-6D4B-4929-8BB1-42EF06995750}" type="presOf" srcId="{DEBEFA8C-8252-41EC-8982-CAD3F62E9C0F}" destId="{1DB79039-B3B1-4B9F-B2DB-B79B752EFC2F}" srcOrd="0" destOrd="0" presId="urn:microsoft.com/office/officeart/2005/8/layout/matrix3"/>
    <dgm:cxn modelId="{01C8725A-3A0A-46E8-9362-A073FB6A92B5}" srcId="{DEBEFA8C-8252-41EC-8982-CAD3F62E9C0F}" destId="{50418497-1C0B-44A7-A84B-11444698E4BD}" srcOrd="2" destOrd="0" parTransId="{A1C5EC8E-4DB2-4FC2-B7F7-24617701136A}" sibTransId="{73EFAC06-0D3B-4694-83EF-DD92D4096F63}"/>
    <dgm:cxn modelId="{8B1BD1B0-0F17-4EBD-97BE-DB0B1F93E4C6}" srcId="{DEBEFA8C-8252-41EC-8982-CAD3F62E9C0F}" destId="{A0266EE7-BD39-4AD1-8320-7C1100E19BD9}" srcOrd="3" destOrd="0" parTransId="{5DD27F9C-F07C-491E-9D3A-02228E20D363}" sibTransId="{E4D52E39-36DA-42E5-90BF-D71CBEB2FC0A}"/>
    <dgm:cxn modelId="{0C8BEBB8-C71D-473A-AD18-F64C206B93DC}" srcId="{DEBEFA8C-8252-41EC-8982-CAD3F62E9C0F}" destId="{81204750-B9FD-45C7-9256-8A83A513029A}" srcOrd="1" destOrd="0" parTransId="{6DB6A5F3-B805-49A5-8808-95B074BCEA86}" sibTransId="{AEC0ABBA-D0D5-4FCF-8669-9C842D06F2C9}"/>
    <dgm:cxn modelId="{295267EC-4291-48B7-B66A-293EF0F202ED}" type="presOf" srcId="{A64F6FAF-7C26-47DA-A71F-19624E994F99}" destId="{DDDF0A4C-CC00-4499-AEC4-3980C836529A}" srcOrd="0" destOrd="0" presId="urn:microsoft.com/office/officeart/2005/8/layout/matrix3"/>
    <dgm:cxn modelId="{5BE55A33-191C-477D-842E-24BCF7A2EF25}" type="presParOf" srcId="{1DB79039-B3B1-4B9F-B2DB-B79B752EFC2F}" destId="{92258618-704F-4013-B188-2888F9E4A2B5}" srcOrd="0" destOrd="0" presId="urn:microsoft.com/office/officeart/2005/8/layout/matrix3"/>
    <dgm:cxn modelId="{0E8068F3-8B00-4CC9-AE46-D0A52D015D6C}" type="presParOf" srcId="{1DB79039-B3B1-4B9F-B2DB-B79B752EFC2F}" destId="{DDDF0A4C-CC00-4499-AEC4-3980C836529A}" srcOrd="1" destOrd="0" presId="urn:microsoft.com/office/officeart/2005/8/layout/matrix3"/>
    <dgm:cxn modelId="{151153C5-05B6-4BE7-8F07-7C86503C58BA}" type="presParOf" srcId="{1DB79039-B3B1-4B9F-B2DB-B79B752EFC2F}" destId="{570883CD-60F6-402B-B786-8EE86C976A29}" srcOrd="2" destOrd="0" presId="urn:microsoft.com/office/officeart/2005/8/layout/matrix3"/>
    <dgm:cxn modelId="{83E2F598-B7A5-4221-A744-DEBA65539F5F}" type="presParOf" srcId="{1DB79039-B3B1-4B9F-B2DB-B79B752EFC2F}" destId="{689B6891-0526-4AE0-B5C6-C03EC6DC9DA2}" srcOrd="3" destOrd="0" presId="urn:microsoft.com/office/officeart/2005/8/layout/matrix3"/>
    <dgm:cxn modelId="{65FF48E5-BEDA-45F8-BA9E-E5A86E4A845D}" type="presParOf" srcId="{1DB79039-B3B1-4B9F-B2DB-B79B752EFC2F}" destId="{6B7C9E7D-FE24-4791-83D3-6620880F6DD9}" srcOrd="4" destOrd="0" presId="urn:microsoft.com/office/officeart/2005/8/layout/matrix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AFB51E-8B65-4AAA-9BB4-AEBDB431F2D7}" type="doc">
      <dgm:prSet loTypeId="urn:microsoft.com/office/officeart/2005/8/layout/cycle1" loCatId="cycle" qsTypeId="urn:microsoft.com/office/officeart/2005/8/quickstyle/simple4" qsCatId="simple" csTypeId="urn:microsoft.com/office/officeart/2005/8/colors/colorful3" csCatId="colorful" phldr="1"/>
      <dgm:spPr/>
      <dgm:t>
        <a:bodyPr/>
        <a:lstStyle/>
        <a:p>
          <a:endParaRPr lang="en-US"/>
        </a:p>
      </dgm:t>
    </dgm:pt>
    <dgm:pt modelId="{691988B5-A653-4D4E-BA39-BEB683041FA2}">
      <dgm:prSet phldrT="[Text]" custT="1"/>
      <dgm:spPr/>
      <dgm:t>
        <a:bodyPr/>
        <a:lstStyle/>
        <a:p>
          <a:r>
            <a:rPr lang="en-GB" sz="1000" b="1" i="0">
              <a:latin typeface="Times New Roman" pitchFamily="18" charset="0"/>
              <a:cs typeface="Times New Roman" pitchFamily="18" charset="0"/>
            </a:rPr>
            <a:t>Description</a:t>
          </a:r>
          <a:endParaRPr lang="en-US" sz="1000" i="0">
            <a:latin typeface="Times New Roman" pitchFamily="18" charset="0"/>
            <a:cs typeface="Times New Roman" pitchFamily="18" charset="0"/>
          </a:endParaRPr>
        </a:p>
      </dgm:t>
    </dgm:pt>
    <dgm:pt modelId="{4344443C-16EF-4422-844D-E88BD09D5355}" type="parTrans" cxnId="{DCBD89DE-55E2-48B9-9460-CA4A74602A79}">
      <dgm:prSet/>
      <dgm:spPr/>
      <dgm:t>
        <a:bodyPr/>
        <a:lstStyle/>
        <a:p>
          <a:endParaRPr lang="en-US"/>
        </a:p>
      </dgm:t>
    </dgm:pt>
    <dgm:pt modelId="{4DBF482C-A963-47F1-84EF-D140A7B14CF8}" type="sibTrans" cxnId="{DCBD89DE-55E2-48B9-9460-CA4A74602A79}">
      <dgm:prSet/>
      <dgm:spPr/>
      <dgm:t>
        <a:bodyPr/>
        <a:lstStyle/>
        <a:p>
          <a:endParaRPr lang="en-US"/>
        </a:p>
      </dgm:t>
    </dgm:pt>
    <dgm:pt modelId="{119A48CD-F3F7-4DDB-B0C3-38C3158E9589}">
      <dgm:prSet phldrT="[Text]" custT="1"/>
      <dgm:spPr/>
      <dgm:t>
        <a:bodyPr/>
        <a:lstStyle/>
        <a:p>
          <a:r>
            <a:rPr lang="en-GB" sz="1000" b="1" i="0">
              <a:latin typeface="Times New Roman" pitchFamily="18" charset="0"/>
              <a:cs typeface="Times New Roman" pitchFamily="18" charset="0"/>
            </a:rPr>
            <a:t>Feeling</a:t>
          </a:r>
          <a:endParaRPr lang="en-US" sz="1000" i="0">
            <a:latin typeface="Times New Roman" pitchFamily="18" charset="0"/>
            <a:cs typeface="Times New Roman" pitchFamily="18" charset="0"/>
          </a:endParaRPr>
        </a:p>
      </dgm:t>
    </dgm:pt>
    <dgm:pt modelId="{70F899AA-02D9-4AA7-AA08-AF5302F0FAEB}" type="parTrans" cxnId="{73F55B70-C41D-45DD-8B65-B711D30793B1}">
      <dgm:prSet/>
      <dgm:spPr/>
      <dgm:t>
        <a:bodyPr/>
        <a:lstStyle/>
        <a:p>
          <a:endParaRPr lang="en-GB"/>
        </a:p>
      </dgm:t>
    </dgm:pt>
    <dgm:pt modelId="{58945948-1545-4AC4-97B7-B69487D1221D}" type="sibTrans" cxnId="{73F55B70-C41D-45DD-8B65-B711D30793B1}">
      <dgm:prSet/>
      <dgm:spPr/>
      <dgm:t>
        <a:bodyPr/>
        <a:lstStyle/>
        <a:p>
          <a:endParaRPr lang="en-GB"/>
        </a:p>
      </dgm:t>
    </dgm:pt>
    <dgm:pt modelId="{36CF0252-3347-4F37-8E43-2625E9F6F9DC}">
      <dgm:prSet phldrT="[Text]" custT="1"/>
      <dgm:spPr/>
      <dgm:t>
        <a:bodyPr/>
        <a:lstStyle/>
        <a:p>
          <a:r>
            <a:rPr lang="en-GB" sz="1000" b="1" i="0">
              <a:latin typeface="Times New Roman" pitchFamily="18" charset="0"/>
              <a:cs typeface="Times New Roman" pitchFamily="18" charset="0"/>
            </a:rPr>
            <a:t>Evaluation</a:t>
          </a:r>
          <a:endParaRPr lang="en-US" sz="1000" i="0">
            <a:latin typeface="Times New Roman" pitchFamily="18" charset="0"/>
            <a:cs typeface="Times New Roman" pitchFamily="18" charset="0"/>
          </a:endParaRPr>
        </a:p>
      </dgm:t>
    </dgm:pt>
    <dgm:pt modelId="{652D6EB4-9419-404B-8CFE-A84827A55534}" type="parTrans" cxnId="{2BD59682-78B6-46C4-87F6-F8E4841014B4}">
      <dgm:prSet/>
      <dgm:spPr/>
      <dgm:t>
        <a:bodyPr/>
        <a:lstStyle/>
        <a:p>
          <a:endParaRPr lang="en-GB"/>
        </a:p>
      </dgm:t>
    </dgm:pt>
    <dgm:pt modelId="{3D803801-F2F0-43B4-BBDF-1CCAB10456B6}" type="sibTrans" cxnId="{2BD59682-78B6-46C4-87F6-F8E4841014B4}">
      <dgm:prSet/>
      <dgm:spPr/>
      <dgm:t>
        <a:bodyPr/>
        <a:lstStyle/>
        <a:p>
          <a:endParaRPr lang="en-GB"/>
        </a:p>
      </dgm:t>
    </dgm:pt>
    <dgm:pt modelId="{2C330DD0-791B-4549-8BF0-B5C1C895C029}">
      <dgm:prSet phldrT="[Text]" custT="1"/>
      <dgm:spPr/>
      <dgm:t>
        <a:bodyPr/>
        <a:lstStyle/>
        <a:p>
          <a:r>
            <a:rPr lang="en-GB" sz="1000" b="1" i="0">
              <a:latin typeface="Times New Roman" pitchFamily="18" charset="0"/>
              <a:cs typeface="Times New Roman" pitchFamily="18" charset="0"/>
            </a:rPr>
            <a:t>Analysis</a:t>
          </a:r>
          <a:endParaRPr lang="en-US" sz="1000" i="0">
            <a:latin typeface="Times New Roman" pitchFamily="18" charset="0"/>
            <a:cs typeface="Times New Roman" pitchFamily="18" charset="0"/>
          </a:endParaRPr>
        </a:p>
      </dgm:t>
    </dgm:pt>
    <dgm:pt modelId="{D7FB7B6B-587C-4A25-9FF3-96E2ED5EEFEC}" type="parTrans" cxnId="{ECC327DC-CD7A-49A6-AB39-AB4204D8A3F6}">
      <dgm:prSet/>
      <dgm:spPr/>
      <dgm:t>
        <a:bodyPr/>
        <a:lstStyle/>
        <a:p>
          <a:endParaRPr lang="en-GB"/>
        </a:p>
      </dgm:t>
    </dgm:pt>
    <dgm:pt modelId="{E2140C28-2E27-4677-8656-CAEB750EB9BF}" type="sibTrans" cxnId="{ECC327DC-CD7A-49A6-AB39-AB4204D8A3F6}">
      <dgm:prSet/>
      <dgm:spPr/>
      <dgm:t>
        <a:bodyPr/>
        <a:lstStyle/>
        <a:p>
          <a:endParaRPr lang="en-GB"/>
        </a:p>
      </dgm:t>
    </dgm:pt>
    <dgm:pt modelId="{54AFD927-79AA-4E8C-9075-80B7CAB314E9}">
      <dgm:prSet phldrT="[Text]" custT="1"/>
      <dgm:spPr/>
      <dgm:t>
        <a:bodyPr/>
        <a:lstStyle/>
        <a:p>
          <a:r>
            <a:rPr lang="en-GB" sz="1000" b="1" i="0">
              <a:latin typeface="Times New Roman" pitchFamily="18" charset="0"/>
              <a:cs typeface="Times New Roman" pitchFamily="18" charset="0"/>
            </a:rPr>
            <a:t>Conclusion</a:t>
          </a:r>
          <a:endParaRPr lang="en-US" sz="1000" i="0">
            <a:latin typeface="Times New Roman" pitchFamily="18" charset="0"/>
            <a:cs typeface="Times New Roman" pitchFamily="18" charset="0"/>
          </a:endParaRPr>
        </a:p>
      </dgm:t>
    </dgm:pt>
    <dgm:pt modelId="{85517D56-A371-497D-B9AD-B57E0399841D}" type="parTrans" cxnId="{47097049-3D77-4500-A802-7160043C7DEE}">
      <dgm:prSet/>
      <dgm:spPr/>
      <dgm:t>
        <a:bodyPr/>
        <a:lstStyle/>
        <a:p>
          <a:endParaRPr lang="en-GB"/>
        </a:p>
      </dgm:t>
    </dgm:pt>
    <dgm:pt modelId="{C06F84E4-E412-4533-B81F-DA3777108D2F}" type="sibTrans" cxnId="{47097049-3D77-4500-A802-7160043C7DEE}">
      <dgm:prSet/>
      <dgm:spPr/>
      <dgm:t>
        <a:bodyPr/>
        <a:lstStyle/>
        <a:p>
          <a:endParaRPr lang="en-GB"/>
        </a:p>
      </dgm:t>
    </dgm:pt>
    <dgm:pt modelId="{40D5F877-4B97-49A3-8A15-31FB9D8DA864}">
      <dgm:prSet phldrT="[Text]" custT="1"/>
      <dgm:spPr/>
      <dgm:t>
        <a:bodyPr/>
        <a:lstStyle/>
        <a:p>
          <a:r>
            <a:rPr lang="en-GB" sz="1000" b="1" i="0">
              <a:latin typeface="Times New Roman" pitchFamily="18" charset="0"/>
              <a:cs typeface="Times New Roman" pitchFamily="18" charset="0"/>
            </a:rPr>
            <a:t>Action Plan</a:t>
          </a:r>
          <a:endParaRPr lang="en-US" sz="1000" i="0">
            <a:latin typeface="Times New Roman" pitchFamily="18" charset="0"/>
            <a:cs typeface="Times New Roman" pitchFamily="18" charset="0"/>
          </a:endParaRPr>
        </a:p>
      </dgm:t>
    </dgm:pt>
    <dgm:pt modelId="{3BB36D82-9327-463D-AA7C-F78D9B9EF264}" type="parTrans" cxnId="{C6F74F23-2B82-4472-9FBC-6C0E4C143072}">
      <dgm:prSet/>
      <dgm:spPr/>
      <dgm:t>
        <a:bodyPr/>
        <a:lstStyle/>
        <a:p>
          <a:endParaRPr lang="en-GB"/>
        </a:p>
      </dgm:t>
    </dgm:pt>
    <dgm:pt modelId="{46D15C1F-D539-4370-808F-0C90356EF98A}" type="sibTrans" cxnId="{C6F74F23-2B82-4472-9FBC-6C0E4C143072}">
      <dgm:prSet/>
      <dgm:spPr/>
      <dgm:t>
        <a:bodyPr/>
        <a:lstStyle/>
        <a:p>
          <a:endParaRPr lang="en-GB"/>
        </a:p>
      </dgm:t>
    </dgm:pt>
    <dgm:pt modelId="{27686AC3-16DF-49E3-8BB0-8F0023C4C439}" type="pres">
      <dgm:prSet presAssocID="{D8AFB51E-8B65-4AAA-9BB4-AEBDB431F2D7}" presName="cycle" presStyleCnt="0">
        <dgm:presLayoutVars>
          <dgm:dir/>
          <dgm:resizeHandles val="exact"/>
        </dgm:presLayoutVars>
      </dgm:prSet>
      <dgm:spPr/>
    </dgm:pt>
    <dgm:pt modelId="{9F6C4FC9-1AAE-4606-9009-17B098D79814}" type="pres">
      <dgm:prSet presAssocID="{691988B5-A653-4D4E-BA39-BEB683041FA2}" presName="dummy" presStyleCnt="0"/>
      <dgm:spPr/>
    </dgm:pt>
    <dgm:pt modelId="{AF81E916-D52A-44BD-903D-6B957C472E75}" type="pres">
      <dgm:prSet presAssocID="{691988B5-A653-4D4E-BA39-BEB683041FA2}" presName="node" presStyleLbl="revTx" presStyleIdx="0" presStyleCnt="6">
        <dgm:presLayoutVars>
          <dgm:bulletEnabled val="1"/>
        </dgm:presLayoutVars>
      </dgm:prSet>
      <dgm:spPr/>
    </dgm:pt>
    <dgm:pt modelId="{DFB6EC46-CB44-4ADB-A204-E8B10799A75A}" type="pres">
      <dgm:prSet presAssocID="{4DBF482C-A963-47F1-84EF-D140A7B14CF8}" presName="sibTrans" presStyleLbl="node1" presStyleIdx="0" presStyleCnt="6"/>
      <dgm:spPr/>
    </dgm:pt>
    <dgm:pt modelId="{235737FB-1BB4-4420-98A2-4CF2FC06B976}" type="pres">
      <dgm:prSet presAssocID="{119A48CD-F3F7-4DDB-B0C3-38C3158E9589}" presName="dummy" presStyleCnt="0"/>
      <dgm:spPr/>
    </dgm:pt>
    <dgm:pt modelId="{61561433-1950-4BBD-A248-523C62590901}" type="pres">
      <dgm:prSet presAssocID="{119A48CD-F3F7-4DDB-B0C3-38C3158E9589}" presName="node" presStyleLbl="revTx" presStyleIdx="1" presStyleCnt="6">
        <dgm:presLayoutVars>
          <dgm:bulletEnabled val="1"/>
        </dgm:presLayoutVars>
      </dgm:prSet>
      <dgm:spPr/>
    </dgm:pt>
    <dgm:pt modelId="{D51E737E-9C4A-45AD-90E3-00DD39D41FB1}" type="pres">
      <dgm:prSet presAssocID="{58945948-1545-4AC4-97B7-B69487D1221D}" presName="sibTrans" presStyleLbl="node1" presStyleIdx="1" presStyleCnt="6"/>
      <dgm:spPr/>
    </dgm:pt>
    <dgm:pt modelId="{079E40D5-CF35-4E90-9D03-BC9633D3E540}" type="pres">
      <dgm:prSet presAssocID="{36CF0252-3347-4F37-8E43-2625E9F6F9DC}" presName="dummy" presStyleCnt="0"/>
      <dgm:spPr/>
    </dgm:pt>
    <dgm:pt modelId="{52F331A0-80D7-4ECB-A197-213363C61994}" type="pres">
      <dgm:prSet presAssocID="{36CF0252-3347-4F37-8E43-2625E9F6F9DC}" presName="node" presStyleLbl="revTx" presStyleIdx="2" presStyleCnt="6">
        <dgm:presLayoutVars>
          <dgm:bulletEnabled val="1"/>
        </dgm:presLayoutVars>
      </dgm:prSet>
      <dgm:spPr/>
    </dgm:pt>
    <dgm:pt modelId="{3BF99872-C2BF-419E-9C37-D13504E6B1F7}" type="pres">
      <dgm:prSet presAssocID="{3D803801-F2F0-43B4-BBDF-1CCAB10456B6}" presName="sibTrans" presStyleLbl="node1" presStyleIdx="2" presStyleCnt="6"/>
      <dgm:spPr/>
    </dgm:pt>
    <dgm:pt modelId="{EAA14707-88BC-42E1-8653-0B45446BE5D3}" type="pres">
      <dgm:prSet presAssocID="{2C330DD0-791B-4549-8BF0-B5C1C895C029}" presName="dummy" presStyleCnt="0"/>
      <dgm:spPr/>
    </dgm:pt>
    <dgm:pt modelId="{6385F3B0-F46C-4000-9322-513EBFDE20EC}" type="pres">
      <dgm:prSet presAssocID="{2C330DD0-791B-4549-8BF0-B5C1C895C029}" presName="node" presStyleLbl="revTx" presStyleIdx="3" presStyleCnt="6">
        <dgm:presLayoutVars>
          <dgm:bulletEnabled val="1"/>
        </dgm:presLayoutVars>
      </dgm:prSet>
      <dgm:spPr/>
    </dgm:pt>
    <dgm:pt modelId="{CBD27FF8-AB44-47DF-B416-E198022E1C31}" type="pres">
      <dgm:prSet presAssocID="{E2140C28-2E27-4677-8656-CAEB750EB9BF}" presName="sibTrans" presStyleLbl="node1" presStyleIdx="3" presStyleCnt="6"/>
      <dgm:spPr/>
    </dgm:pt>
    <dgm:pt modelId="{123879E0-296E-445D-9DCA-F6A5E9A540E7}" type="pres">
      <dgm:prSet presAssocID="{54AFD927-79AA-4E8C-9075-80B7CAB314E9}" presName="dummy" presStyleCnt="0"/>
      <dgm:spPr/>
    </dgm:pt>
    <dgm:pt modelId="{55E89AED-2C47-45A3-8BF5-401CE4320FE7}" type="pres">
      <dgm:prSet presAssocID="{54AFD927-79AA-4E8C-9075-80B7CAB314E9}" presName="node" presStyleLbl="revTx" presStyleIdx="4" presStyleCnt="6">
        <dgm:presLayoutVars>
          <dgm:bulletEnabled val="1"/>
        </dgm:presLayoutVars>
      </dgm:prSet>
      <dgm:spPr/>
    </dgm:pt>
    <dgm:pt modelId="{9883066C-8186-4E07-A9C0-283C6263B60A}" type="pres">
      <dgm:prSet presAssocID="{C06F84E4-E412-4533-B81F-DA3777108D2F}" presName="sibTrans" presStyleLbl="node1" presStyleIdx="4" presStyleCnt="6"/>
      <dgm:spPr/>
    </dgm:pt>
    <dgm:pt modelId="{7EFEEF1B-D705-4A38-94BB-0B6873CA76E7}" type="pres">
      <dgm:prSet presAssocID="{40D5F877-4B97-49A3-8A15-31FB9D8DA864}" presName="dummy" presStyleCnt="0"/>
      <dgm:spPr/>
    </dgm:pt>
    <dgm:pt modelId="{2D84E2C2-C770-4203-99C7-ACAA4D436431}" type="pres">
      <dgm:prSet presAssocID="{40D5F877-4B97-49A3-8A15-31FB9D8DA864}" presName="node" presStyleLbl="revTx" presStyleIdx="5" presStyleCnt="6">
        <dgm:presLayoutVars>
          <dgm:bulletEnabled val="1"/>
        </dgm:presLayoutVars>
      </dgm:prSet>
      <dgm:spPr/>
    </dgm:pt>
    <dgm:pt modelId="{422BE399-38BC-4CC6-A074-C110FC72A5C7}" type="pres">
      <dgm:prSet presAssocID="{46D15C1F-D539-4370-808F-0C90356EF98A}" presName="sibTrans" presStyleLbl="node1" presStyleIdx="5" presStyleCnt="6"/>
      <dgm:spPr/>
    </dgm:pt>
  </dgm:ptLst>
  <dgm:cxnLst>
    <dgm:cxn modelId="{AAF62B0B-B8A4-42FA-B1A6-A4D028C05D35}" type="presOf" srcId="{119A48CD-F3F7-4DDB-B0C3-38C3158E9589}" destId="{61561433-1950-4BBD-A248-523C62590901}" srcOrd="0" destOrd="0" presId="urn:microsoft.com/office/officeart/2005/8/layout/cycle1"/>
    <dgm:cxn modelId="{ED984310-E373-4EC9-8E9F-730DB52C2F4E}" type="presOf" srcId="{54AFD927-79AA-4E8C-9075-80B7CAB314E9}" destId="{55E89AED-2C47-45A3-8BF5-401CE4320FE7}" srcOrd="0" destOrd="0" presId="urn:microsoft.com/office/officeart/2005/8/layout/cycle1"/>
    <dgm:cxn modelId="{B2C3261E-AF0A-4D82-AF7D-44B1059F90CB}" type="presOf" srcId="{2C330DD0-791B-4549-8BF0-B5C1C895C029}" destId="{6385F3B0-F46C-4000-9322-513EBFDE20EC}" srcOrd="0" destOrd="0" presId="urn:microsoft.com/office/officeart/2005/8/layout/cycle1"/>
    <dgm:cxn modelId="{C6F74F23-2B82-4472-9FBC-6C0E4C143072}" srcId="{D8AFB51E-8B65-4AAA-9BB4-AEBDB431F2D7}" destId="{40D5F877-4B97-49A3-8A15-31FB9D8DA864}" srcOrd="5" destOrd="0" parTransId="{3BB36D82-9327-463D-AA7C-F78D9B9EF264}" sibTransId="{46D15C1F-D539-4370-808F-0C90356EF98A}"/>
    <dgm:cxn modelId="{16FD9A39-8CA1-471D-B0DF-FAFA6ACDF689}" type="presOf" srcId="{46D15C1F-D539-4370-808F-0C90356EF98A}" destId="{422BE399-38BC-4CC6-A074-C110FC72A5C7}" srcOrd="0" destOrd="0" presId="urn:microsoft.com/office/officeart/2005/8/layout/cycle1"/>
    <dgm:cxn modelId="{628C8540-2569-4203-A413-3285DF617B56}" type="presOf" srcId="{D8AFB51E-8B65-4AAA-9BB4-AEBDB431F2D7}" destId="{27686AC3-16DF-49E3-8BB0-8F0023C4C439}" srcOrd="0" destOrd="0" presId="urn:microsoft.com/office/officeart/2005/8/layout/cycle1"/>
    <dgm:cxn modelId="{FE1B1164-FC64-46FD-840A-97AEF5876F22}" type="presOf" srcId="{4DBF482C-A963-47F1-84EF-D140A7B14CF8}" destId="{DFB6EC46-CB44-4ADB-A204-E8B10799A75A}" srcOrd="0" destOrd="0" presId="urn:microsoft.com/office/officeart/2005/8/layout/cycle1"/>
    <dgm:cxn modelId="{1F630365-134B-4962-860D-B6BB2D236129}" type="presOf" srcId="{E2140C28-2E27-4677-8656-CAEB750EB9BF}" destId="{CBD27FF8-AB44-47DF-B416-E198022E1C31}" srcOrd="0" destOrd="0" presId="urn:microsoft.com/office/officeart/2005/8/layout/cycle1"/>
    <dgm:cxn modelId="{02167566-3E8C-4CC7-9291-2D00B293F97C}" type="presOf" srcId="{691988B5-A653-4D4E-BA39-BEB683041FA2}" destId="{AF81E916-D52A-44BD-903D-6B957C472E75}" srcOrd="0" destOrd="0" presId="urn:microsoft.com/office/officeart/2005/8/layout/cycle1"/>
    <dgm:cxn modelId="{47097049-3D77-4500-A802-7160043C7DEE}" srcId="{D8AFB51E-8B65-4AAA-9BB4-AEBDB431F2D7}" destId="{54AFD927-79AA-4E8C-9075-80B7CAB314E9}" srcOrd="4" destOrd="0" parTransId="{85517D56-A371-497D-B9AD-B57E0399841D}" sibTransId="{C06F84E4-E412-4533-B81F-DA3777108D2F}"/>
    <dgm:cxn modelId="{6AFC2850-5740-47DE-B2DF-34EE21401E09}" type="presOf" srcId="{40D5F877-4B97-49A3-8A15-31FB9D8DA864}" destId="{2D84E2C2-C770-4203-99C7-ACAA4D436431}" srcOrd="0" destOrd="0" presId="urn:microsoft.com/office/officeart/2005/8/layout/cycle1"/>
    <dgm:cxn modelId="{73F55B70-C41D-45DD-8B65-B711D30793B1}" srcId="{D8AFB51E-8B65-4AAA-9BB4-AEBDB431F2D7}" destId="{119A48CD-F3F7-4DDB-B0C3-38C3158E9589}" srcOrd="1" destOrd="0" parTransId="{70F899AA-02D9-4AA7-AA08-AF5302F0FAEB}" sibTransId="{58945948-1545-4AC4-97B7-B69487D1221D}"/>
    <dgm:cxn modelId="{89E60E58-D2CE-4AD6-A40C-FDF725BC1C80}" type="presOf" srcId="{58945948-1545-4AC4-97B7-B69487D1221D}" destId="{D51E737E-9C4A-45AD-90E3-00DD39D41FB1}" srcOrd="0" destOrd="0" presId="urn:microsoft.com/office/officeart/2005/8/layout/cycle1"/>
    <dgm:cxn modelId="{2BD59682-78B6-46C4-87F6-F8E4841014B4}" srcId="{D8AFB51E-8B65-4AAA-9BB4-AEBDB431F2D7}" destId="{36CF0252-3347-4F37-8E43-2625E9F6F9DC}" srcOrd="2" destOrd="0" parTransId="{652D6EB4-9419-404B-8CFE-A84827A55534}" sibTransId="{3D803801-F2F0-43B4-BBDF-1CCAB10456B6}"/>
    <dgm:cxn modelId="{62A67693-5BF6-4931-8DCA-2CBE4A61DD56}" type="presOf" srcId="{3D803801-F2F0-43B4-BBDF-1CCAB10456B6}" destId="{3BF99872-C2BF-419E-9C37-D13504E6B1F7}" srcOrd="0" destOrd="0" presId="urn:microsoft.com/office/officeart/2005/8/layout/cycle1"/>
    <dgm:cxn modelId="{6D0FEECF-FE12-4D0F-93D0-C14D9D0B0FF6}" type="presOf" srcId="{36CF0252-3347-4F37-8E43-2625E9F6F9DC}" destId="{52F331A0-80D7-4ECB-A197-213363C61994}" srcOrd="0" destOrd="0" presId="urn:microsoft.com/office/officeart/2005/8/layout/cycle1"/>
    <dgm:cxn modelId="{ECC327DC-CD7A-49A6-AB39-AB4204D8A3F6}" srcId="{D8AFB51E-8B65-4AAA-9BB4-AEBDB431F2D7}" destId="{2C330DD0-791B-4549-8BF0-B5C1C895C029}" srcOrd="3" destOrd="0" parTransId="{D7FB7B6B-587C-4A25-9FF3-96E2ED5EEFEC}" sibTransId="{E2140C28-2E27-4677-8656-CAEB750EB9BF}"/>
    <dgm:cxn modelId="{DCBD89DE-55E2-48B9-9460-CA4A74602A79}" srcId="{D8AFB51E-8B65-4AAA-9BB4-AEBDB431F2D7}" destId="{691988B5-A653-4D4E-BA39-BEB683041FA2}" srcOrd="0" destOrd="0" parTransId="{4344443C-16EF-4422-844D-E88BD09D5355}" sibTransId="{4DBF482C-A963-47F1-84EF-D140A7B14CF8}"/>
    <dgm:cxn modelId="{FC2F26E6-5E79-412A-B864-4CFBFC9F0157}" type="presOf" srcId="{C06F84E4-E412-4533-B81F-DA3777108D2F}" destId="{9883066C-8186-4E07-A9C0-283C6263B60A}" srcOrd="0" destOrd="0" presId="urn:microsoft.com/office/officeart/2005/8/layout/cycle1"/>
    <dgm:cxn modelId="{949FE123-EAF9-423F-8366-D725E3BBFCFB}" type="presParOf" srcId="{27686AC3-16DF-49E3-8BB0-8F0023C4C439}" destId="{9F6C4FC9-1AAE-4606-9009-17B098D79814}" srcOrd="0" destOrd="0" presId="urn:microsoft.com/office/officeart/2005/8/layout/cycle1"/>
    <dgm:cxn modelId="{D0611369-46CD-4C49-B731-D1B49F035FB2}" type="presParOf" srcId="{27686AC3-16DF-49E3-8BB0-8F0023C4C439}" destId="{AF81E916-D52A-44BD-903D-6B957C472E75}" srcOrd="1" destOrd="0" presId="urn:microsoft.com/office/officeart/2005/8/layout/cycle1"/>
    <dgm:cxn modelId="{F57F9B68-99FF-4D5E-8514-67FF7945475E}" type="presParOf" srcId="{27686AC3-16DF-49E3-8BB0-8F0023C4C439}" destId="{DFB6EC46-CB44-4ADB-A204-E8B10799A75A}" srcOrd="2" destOrd="0" presId="urn:microsoft.com/office/officeart/2005/8/layout/cycle1"/>
    <dgm:cxn modelId="{127EC618-389A-4283-B1BE-629E69BC2523}" type="presParOf" srcId="{27686AC3-16DF-49E3-8BB0-8F0023C4C439}" destId="{235737FB-1BB4-4420-98A2-4CF2FC06B976}" srcOrd="3" destOrd="0" presId="urn:microsoft.com/office/officeart/2005/8/layout/cycle1"/>
    <dgm:cxn modelId="{AAA6D444-91D8-4F88-8855-D2A68D29634D}" type="presParOf" srcId="{27686AC3-16DF-49E3-8BB0-8F0023C4C439}" destId="{61561433-1950-4BBD-A248-523C62590901}" srcOrd="4" destOrd="0" presId="urn:microsoft.com/office/officeart/2005/8/layout/cycle1"/>
    <dgm:cxn modelId="{644F6A3F-9C0A-4D5C-A50B-7D69A6CFE614}" type="presParOf" srcId="{27686AC3-16DF-49E3-8BB0-8F0023C4C439}" destId="{D51E737E-9C4A-45AD-90E3-00DD39D41FB1}" srcOrd="5" destOrd="0" presId="urn:microsoft.com/office/officeart/2005/8/layout/cycle1"/>
    <dgm:cxn modelId="{A78DB9BB-9F3C-4EA7-8D8D-578F3FFF000F}" type="presParOf" srcId="{27686AC3-16DF-49E3-8BB0-8F0023C4C439}" destId="{079E40D5-CF35-4E90-9D03-BC9633D3E540}" srcOrd="6" destOrd="0" presId="urn:microsoft.com/office/officeart/2005/8/layout/cycle1"/>
    <dgm:cxn modelId="{07B3CAB7-C7BE-4816-BFF2-303219B34C73}" type="presParOf" srcId="{27686AC3-16DF-49E3-8BB0-8F0023C4C439}" destId="{52F331A0-80D7-4ECB-A197-213363C61994}" srcOrd="7" destOrd="0" presId="urn:microsoft.com/office/officeart/2005/8/layout/cycle1"/>
    <dgm:cxn modelId="{D936B2EB-1FBE-44ED-99CE-757898DCE974}" type="presParOf" srcId="{27686AC3-16DF-49E3-8BB0-8F0023C4C439}" destId="{3BF99872-C2BF-419E-9C37-D13504E6B1F7}" srcOrd="8" destOrd="0" presId="urn:microsoft.com/office/officeart/2005/8/layout/cycle1"/>
    <dgm:cxn modelId="{6AC5BF96-61D1-4C5E-AD0F-E28B87E388ED}" type="presParOf" srcId="{27686AC3-16DF-49E3-8BB0-8F0023C4C439}" destId="{EAA14707-88BC-42E1-8653-0B45446BE5D3}" srcOrd="9" destOrd="0" presId="urn:microsoft.com/office/officeart/2005/8/layout/cycle1"/>
    <dgm:cxn modelId="{1962C1DD-5FB9-466A-B409-520C18872523}" type="presParOf" srcId="{27686AC3-16DF-49E3-8BB0-8F0023C4C439}" destId="{6385F3B0-F46C-4000-9322-513EBFDE20EC}" srcOrd="10" destOrd="0" presId="urn:microsoft.com/office/officeart/2005/8/layout/cycle1"/>
    <dgm:cxn modelId="{6D031AD2-4F05-4054-B48C-59657CD09F0D}" type="presParOf" srcId="{27686AC3-16DF-49E3-8BB0-8F0023C4C439}" destId="{CBD27FF8-AB44-47DF-B416-E198022E1C31}" srcOrd="11" destOrd="0" presId="urn:microsoft.com/office/officeart/2005/8/layout/cycle1"/>
    <dgm:cxn modelId="{D094EDB5-21C8-49F6-974D-5A381F1C9881}" type="presParOf" srcId="{27686AC3-16DF-49E3-8BB0-8F0023C4C439}" destId="{123879E0-296E-445D-9DCA-F6A5E9A540E7}" srcOrd="12" destOrd="0" presId="urn:microsoft.com/office/officeart/2005/8/layout/cycle1"/>
    <dgm:cxn modelId="{9A999A4F-FB0F-4284-B2EA-11E88A629790}" type="presParOf" srcId="{27686AC3-16DF-49E3-8BB0-8F0023C4C439}" destId="{55E89AED-2C47-45A3-8BF5-401CE4320FE7}" srcOrd="13" destOrd="0" presId="urn:microsoft.com/office/officeart/2005/8/layout/cycle1"/>
    <dgm:cxn modelId="{4C9C123A-173B-4A62-9724-363D9F4016D6}" type="presParOf" srcId="{27686AC3-16DF-49E3-8BB0-8F0023C4C439}" destId="{9883066C-8186-4E07-A9C0-283C6263B60A}" srcOrd="14" destOrd="0" presId="urn:microsoft.com/office/officeart/2005/8/layout/cycle1"/>
    <dgm:cxn modelId="{F5C25058-1606-4E5D-8B3B-876B1B3FACFA}" type="presParOf" srcId="{27686AC3-16DF-49E3-8BB0-8F0023C4C439}" destId="{7EFEEF1B-D705-4A38-94BB-0B6873CA76E7}" srcOrd="15" destOrd="0" presId="urn:microsoft.com/office/officeart/2005/8/layout/cycle1"/>
    <dgm:cxn modelId="{0104A628-B7D8-4986-B24E-7E9F205001A3}" type="presParOf" srcId="{27686AC3-16DF-49E3-8BB0-8F0023C4C439}" destId="{2D84E2C2-C770-4203-99C7-ACAA4D436431}" srcOrd="16" destOrd="0" presId="urn:microsoft.com/office/officeart/2005/8/layout/cycle1"/>
    <dgm:cxn modelId="{A2934663-3C73-438B-9D8A-C3CB3BE60467}" type="presParOf" srcId="{27686AC3-16DF-49E3-8BB0-8F0023C4C439}" destId="{422BE399-38BC-4CC6-A074-C110FC72A5C7}" srcOrd="17" destOrd="0" presId="urn:microsoft.com/office/officeart/2005/8/layout/cycle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258618-704F-4013-B188-2888F9E4A2B5}">
      <dsp:nvSpPr>
        <dsp:cNvPr id="0" name=""/>
        <dsp:cNvSpPr/>
      </dsp:nvSpPr>
      <dsp:spPr>
        <a:xfrm>
          <a:off x="1143000" y="0"/>
          <a:ext cx="3200400" cy="3200400"/>
        </a:xfrm>
        <a:prstGeom prst="diamond">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DDF0A4C-CC00-4499-AEC4-3980C836529A}">
      <dsp:nvSpPr>
        <dsp:cNvPr id="0" name=""/>
        <dsp:cNvSpPr/>
      </dsp:nvSpPr>
      <dsp:spPr>
        <a:xfrm>
          <a:off x="1447038" y="304038"/>
          <a:ext cx="1248156" cy="124815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u="none" kern="1200">
              <a:solidFill>
                <a:sysClr val="windowText" lastClr="000000"/>
              </a:solidFill>
              <a:latin typeface="Times New Roman" pitchFamily="18" charset="0"/>
              <a:cs typeface="Times New Roman" pitchFamily="18" charset="0"/>
            </a:rPr>
            <a:t>Strong Vision</a:t>
          </a:r>
          <a:endParaRPr lang="en-US" sz="1200" b="1" kern="1200">
            <a:solidFill>
              <a:sysClr val="windowText" lastClr="000000"/>
            </a:solidFill>
            <a:latin typeface="Times New Roman" pitchFamily="18" charset="0"/>
            <a:cs typeface="Times New Roman" pitchFamily="18" charset="0"/>
          </a:endParaRPr>
        </a:p>
      </dsp:txBody>
      <dsp:txXfrm>
        <a:off x="1507968" y="364968"/>
        <a:ext cx="1126296" cy="1126296"/>
      </dsp:txXfrm>
    </dsp:sp>
    <dsp:sp modelId="{570883CD-60F6-402B-B786-8EE86C976A29}">
      <dsp:nvSpPr>
        <dsp:cNvPr id="0" name=""/>
        <dsp:cNvSpPr/>
      </dsp:nvSpPr>
      <dsp:spPr>
        <a:xfrm>
          <a:off x="2791206" y="304038"/>
          <a:ext cx="1248156" cy="124815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u="none" kern="1200">
              <a:solidFill>
                <a:sysClr val="windowText" lastClr="000000"/>
              </a:solidFill>
              <a:latin typeface="Times New Roman" pitchFamily="18" charset="0"/>
              <a:cs typeface="Times New Roman" pitchFamily="18" charset="0"/>
            </a:rPr>
            <a:t>Communication Skills</a:t>
          </a:r>
          <a:endParaRPr lang="en-US" sz="1200" b="1" kern="1200">
            <a:solidFill>
              <a:sysClr val="windowText" lastClr="000000"/>
            </a:solidFill>
            <a:latin typeface="Times New Roman" pitchFamily="18" charset="0"/>
            <a:cs typeface="Times New Roman" pitchFamily="18" charset="0"/>
          </a:endParaRPr>
        </a:p>
      </dsp:txBody>
      <dsp:txXfrm>
        <a:off x="2852136" y="364968"/>
        <a:ext cx="1126296" cy="1126296"/>
      </dsp:txXfrm>
    </dsp:sp>
    <dsp:sp modelId="{689B6891-0526-4AE0-B5C6-C03EC6DC9DA2}">
      <dsp:nvSpPr>
        <dsp:cNvPr id="0" name=""/>
        <dsp:cNvSpPr/>
      </dsp:nvSpPr>
      <dsp:spPr>
        <a:xfrm>
          <a:off x="1447038" y="1648206"/>
          <a:ext cx="1248156" cy="124815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u="none" kern="1200">
              <a:solidFill>
                <a:sysClr val="windowText" lastClr="000000"/>
              </a:solidFill>
              <a:latin typeface="Times New Roman" pitchFamily="18" charset="0"/>
              <a:cs typeface="Times New Roman" pitchFamily="18" charset="0"/>
            </a:rPr>
            <a:t>Achievement Of A Health And Social Care Degree</a:t>
          </a:r>
          <a:endParaRPr lang="en-US" sz="1200" b="1" kern="1200">
            <a:solidFill>
              <a:sysClr val="windowText" lastClr="000000"/>
            </a:solidFill>
            <a:latin typeface="Times New Roman" pitchFamily="18" charset="0"/>
            <a:cs typeface="Times New Roman" pitchFamily="18" charset="0"/>
          </a:endParaRPr>
        </a:p>
      </dsp:txBody>
      <dsp:txXfrm>
        <a:off x="1507968" y="1709136"/>
        <a:ext cx="1126296" cy="1126296"/>
      </dsp:txXfrm>
    </dsp:sp>
    <dsp:sp modelId="{6B7C9E7D-FE24-4791-83D3-6620880F6DD9}">
      <dsp:nvSpPr>
        <dsp:cNvPr id="0" name=""/>
        <dsp:cNvSpPr/>
      </dsp:nvSpPr>
      <dsp:spPr>
        <a:xfrm>
          <a:off x="2791206" y="1648206"/>
          <a:ext cx="1248156" cy="1248156"/>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i="0" u="none" kern="1200">
              <a:solidFill>
                <a:sysClr val="windowText" lastClr="000000"/>
              </a:solidFill>
              <a:latin typeface="Times New Roman" pitchFamily="18" charset="0"/>
              <a:cs typeface="Times New Roman" pitchFamily="18" charset="0"/>
            </a:rPr>
            <a:t>Multitasking</a:t>
          </a:r>
          <a:endParaRPr lang="en-US" sz="1200" b="1" kern="1200">
            <a:solidFill>
              <a:sysClr val="windowText" lastClr="000000"/>
            </a:solidFill>
            <a:latin typeface="Times New Roman" pitchFamily="18" charset="0"/>
            <a:cs typeface="Times New Roman" pitchFamily="18" charset="0"/>
          </a:endParaRPr>
        </a:p>
      </dsp:txBody>
      <dsp:txXfrm>
        <a:off x="2852136" y="1709136"/>
        <a:ext cx="1126296" cy="11262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81E916-D52A-44BD-903D-6B957C472E75}">
      <dsp:nvSpPr>
        <dsp:cNvPr id="0" name=""/>
        <dsp:cNvSpPr/>
      </dsp:nvSpPr>
      <dsp:spPr>
        <a:xfrm>
          <a:off x="3145991"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Times New Roman" pitchFamily="18" charset="0"/>
              <a:cs typeface="Times New Roman" pitchFamily="18" charset="0"/>
            </a:rPr>
            <a:t>Description</a:t>
          </a:r>
          <a:endParaRPr lang="en-US" sz="1000" i="0" kern="1200">
            <a:latin typeface="Times New Roman" pitchFamily="18" charset="0"/>
            <a:cs typeface="Times New Roman" pitchFamily="18" charset="0"/>
          </a:endParaRPr>
        </a:p>
      </dsp:txBody>
      <dsp:txXfrm>
        <a:off x="3145991" y="7808"/>
        <a:ext cx="654992" cy="654992"/>
      </dsp:txXfrm>
    </dsp:sp>
    <dsp:sp modelId="{DFB6EC46-CB44-4ADB-A204-E8B10799A75A}">
      <dsp:nvSpPr>
        <dsp:cNvPr id="0" name=""/>
        <dsp:cNvSpPr/>
      </dsp:nvSpPr>
      <dsp:spPr>
        <a:xfrm>
          <a:off x="1144257" y="1257"/>
          <a:ext cx="3197884" cy="3197884"/>
        </a:xfrm>
        <a:prstGeom prst="circularArrow">
          <a:avLst>
            <a:gd name="adj1" fmla="val 3994"/>
            <a:gd name="adj2" fmla="val 250574"/>
            <a:gd name="adj3" fmla="val 20571990"/>
            <a:gd name="adj4" fmla="val 18984261"/>
            <a:gd name="adj5" fmla="val 4660"/>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1561433-1950-4BBD-A248-523C62590901}">
      <dsp:nvSpPr>
        <dsp:cNvPr id="0" name=""/>
        <dsp:cNvSpPr/>
      </dsp:nvSpPr>
      <dsp:spPr>
        <a:xfrm>
          <a:off x="387627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Times New Roman" pitchFamily="18" charset="0"/>
              <a:cs typeface="Times New Roman" pitchFamily="18" charset="0"/>
            </a:rPr>
            <a:t>Feeling</a:t>
          </a:r>
          <a:endParaRPr lang="en-US" sz="1000" i="0" kern="1200">
            <a:latin typeface="Times New Roman" pitchFamily="18" charset="0"/>
            <a:cs typeface="Times New Roman" pitchFamily="18" charset="0"/>
          </a:endParaRPr>
        </a:p>
      </dsp:txBody>
      <dsp:txXfrm>
        <a:off x="3876278" y="1272703"/>
        <a:ext cx="654992" cy="654992"/>
      </dsp:txXfrm>
    </dsp:sp>
    <dsp:sp modelId="{D51E737E-9C4A-45AD-90E3-00DD39D41FB1}">
      <dsp:nvSpPr>
        <dsp:cNvPr id="0" name=""/>
        <dsp:cNvSpPr/>
      </dsp:nvSpPr>
      <dsp:spPr>
        <a:xfrm>
          <a:off x="1144257" y="1257"/>
          <a:ext cx="3197884" cy="3197884"/>
        </a:xfrm>
        <a:prstGeom prst="circularArrow">
          <a:avLst>
            <a:gd name="adj1" fmla="val 3994"/>
            <a:gd name="adj2" fmla="val 250574"/>
            <a:gd name="adj3" fmla="val 2365165"/>
            <a:gd name="adj4" fmla="val 777436"/>
            <a:gd name="adj5" fmla="val 4660"/>
          </a:avLst>
        </a:prstGeom>
        <a:gradFill rotWithShape="0">
          <a:gsLst>
            <a:gs pos="0">
              <a:schemeClr val="accent3">
                <a:hueOff val="2250053"/>
                <a:satOff val="-3376"/>
                <a:lumOff val="-549"/>
                <a:alphaOff val="0"/>
                <a:tint val="100000"/>
                <a:shade val="100000"/>
                <a:satMod val="130000"/>
              </a:schemeClr>
            </a:gs>
            <a:gs pos="100000">
              <a:schemeClr val="accent3">
                <a:hueOff val="2250053"/>
                <a:satOff val="-3376"/>
                <a:lumOff val="-54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2F331A0-80D7-4ECB-A197-213363C61994}">
      <dsp:nvSpPr>
        <dsp:cNvPr id="0" name=""/>
        <dsp:cNvSpPr/>
      </dsp:nvSpPr>
      <dsp:spPr>
        <a:xfrm>
          <a:off x="3145991"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Times New Roman" pitchFamily="18" charset="0"/>
              <a:cs typeface="Times New Roman" pitchFamily="18" charset="0"/>
            </a:rPr>
            <a:t>Evaluation</a:t>
          </a:r>
          <a:endParaRPr lang="en-US" sz="1000" i="0" kern="1200">
            <a:latin typeface="Times New Roman" pitchFamily="18" charset="0"/>
            <a:cs typeface="Times New Roman" pitchFamily="18" charset="0"/>
          </a:endParaRPr>
        </a:p>
      </dsp:txBody>
      <dsp:txXfrm>
        <a:off x="3145991" y="2537598"/>
        <a:ext cx="654992" cy="654992"/>
      </dsp:txXfrm>
    </dsp:sp>
    <dsp:sp modelId="{3BF99872-C2BF-419E-9C37-D13504E6B1F7}">
      <dsp:nvSpPr>
        <dsp:cNvPr id="0" name=""/>
        <dsp:cNvSpPr/>
      </dsp:nvSpPr>
      <dsp:spPr>
        <a:xfrm>
          <a:off x="1144257" y="1257"/>
          <a:ext cx="3197884" cy="3197884"/>
        </a:xfrm>
        <a:prstGeom prst="circularArrow">
          <a:avLst>
            <a:gd name="adj1" fmla="val 3994"/>
            <a:gd name="adj2" fmla="val 250574"/>
            <a:gd name="adj3" fmla="val 6109921"/>
            <a:gd name="adj4" fmla="val 4439505"/>
            <a:gd name="adj5" fmla="val 4660"/>
          </a:avLst>
        </a:prstGeom>
        <a:gradFill rotWithShape="0">
          <a:gsLst>
            <a:gs pos="0">
              <a:schemeClr val="accent3">
                <a:hueOff val="4500106"/>
                <a:satOff val="-6752"/>
                <a:lumOff val="-1098"/>
                <a:alphaOff val="0"/>
                <a:tint val="100000"/>
                <a:shade val="100000"/>
                <a:satMod val="130000"/>
              </a:schemeClr>
            </a:gs>
            <a:gs pos="100000">
              <a:schemeClr val="accent3">
                <a:hueOff val="4500106"/>
                <a:satOff val="-6752"/>
                <a:lumOff val="-1098"/>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385F3B0-F46C-4000-9322-513EBFDE20EC}">
      <dsp:nvSpPr>
        <dsp:cNvPr id="0" name=""/>
        <dsp:cNvSpPr/>
      </dsp:nvSpPr>
      <dsp:spPr>
        <a:xfrm>
          <a:off x="1685416"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Times New Roman" pitchFamily="18" charset="0"/>
              <a:cs typeface="Times New Roman" pitchFamily="18" charset="0"/>
            </a:rPr>
            <a:t>Analysis</a:t>
          </a:r>
          <a:endParaRPr lang="en-US" sz="1000" i="0" kern="1200">
            <a:latin typeface="Times New Roman" pitchFamily="18" charset="0"/>
            <a:cs typeface="Times New Roman" pitchFamily="18" charset="0"/>
          </a:endParaRPr>
        </a:p>
      </dsp:txBody>
      <dsp:txXfrm>
        <a:off x="1685416" y="2537598"/>
        <a:ext cx="654992" cy="654992"/>
      </dsp:txXfrm>
    </dsp:sp>
    <dsp:sp modelId="{CBD27FF8-AB44-47DF-B416-E198022E1C31}">
      <dsp:nvSpPr>
        <dsp:cNvPr id="0" name=""/>
        <dsp:cNvSpPr/>
      </dsp:nvSpPr>
      <dsp:spPr>
        <a:xfrm>
          <a:off x="1144257" y="1257"/>
          <a:ext cx="3197884" cy="3197884"/>
        </a:xfrm>
        <a:prstGeom prst="circularArrow">
          <a:avLst>
            <a:gd name="adj1" fmla="val 3994"/>
            <a:gd name="adj2" fmla="val 250574"/>
            <a:gd name="adj3" fmla="val 9771990"/>
            <a:gd name="adj4" fmla="val 8184261"/>
            <a:gd name="adj5" fmla="val 4660"/>
          </a:avLst>
        </a:prstGeom>
        <a:gradFill rotWithShape="0">
          <a:gsLst>
            <a:gs pos="0">
              <a:schemeClr val="accent3">
                <a:hueOff val="6750158"/>
                <a:satOff val="-10128"/>
                <a:lumOff val="-1647"/>
                <a:alphaOff val="0"/>
                <a:tint val="100000"/>
                <a:shade val="100000"/>
                <a:satMod val="130000"/>
              </a:schemeClr>
            </a:gs>
            <a:gs pos="100000">
              <a:schemeClr val="accent3">
                <a:hueOff val="6750158"/>
                <a:satOff val="-10128"/>
                <a:lumOff val="-164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5E89AED-2C47-45A3-8BF5-401CE4320FE7}">
      <dsp:nvSpPr>
        <dsp:cNvPr id="0" name=""/>
        <dsp:cNvSpPr/>
      </dsp:nvSpPr>
      <dsp:spPr>
        <a:xfrm>
          <a:off x="95512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Times New Roman" pitchFamily="18" charset="0"/>
              <a:cs typeface="Times New Roman" pitchFamily="18" charset="0"/>
            </a:rPr>
            <a:t>Conclusion</a:t>
          </a:r>
          <a:endParaRPr lang="en-US" sz="1000" i="0" kern="1200">
            <a:latin typeface="Times New Roman" pitchFamily="18" charset="0"/>
            <a:cs typeface="Times New Roman" pitchFamily="18" charset="0"/>
          </a:endParaRPr>
        </a:p>
      </dsp:txBody>
      <dsp:txXfrm>
        <a:off x="955128" y="1272703"/>
        <a:ext cx="654992" cy="654992"/>
      </dsp:txXfrm>
    </dsp:sp>
    <dsp:sp modelId="{9883066C-8186-4E07-A9C0-283C6263B60A}">
      <dsp:nvSpPr>
        <dsp:cNvPr id="0" name=""/>
        <dsp:cNvSpPr/>
      </dsp:nvSpPr>
      <dsp:spPr>
        <a:xfrm>
          <a:off x="1144257" y="1257"/>
          <a:ext cx="3197884" cy="3197884"/>
        </a:xfrm>
        <a:prstGeom prst="circularArrow">
          <a:avLst>
            <a:gd name="adj1" fmla="val 3994"/>
            <a:gd name="adj2" fmla="val 250574"/>
            <a:gd name="adj3" fmla="val 13165165"/>
            <a:gd name="adj4" fmla="val 11577436"/>
            <a:gd name="adj5" fmla="val 4660"/>
          </a:avLst>
        </a:prstGeom>
        <a:gradFill rotWithShape="0">
          <a:gsLst>
            <a:gs pos="0">
              <a:schemeClr val="accent3">
                <a:hueOff val="9000211"/>
                <a:satOff val="-13504"/>
                <a:lumOff val="-2196"/>
                <a:alphaOff val="0"/>
                <a:tint val="100000"/>
                <a:shade val="100000"/>
                <a:satMod val="130000"/>
              </a:schemeClr>
            </a:gs>
            <a:gs pos="100000">
              <a:schemeClr val="accent3">
                <a:hueOff val="9000211"/>
                <a:satOff val="-13504"/>
                <a:lumOff val="-219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2D84E2C2-C770-4203-99C7-ACAA4D436431}">
      <dsp:nvSpPr>
        <dsp:cNvPr id="0" name=""/>
        <dsp:cNvSpPr/>
      </dsp:nvSpPr>
      <dsp:spPr>
        <a:xfrm>
          <a:off x="1685416"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0" kern="1200">
              <a:latin typeface="Times New Roman" pitchFamily="18" charset="0"/>
              <a:cs typeface="Times New Roman" pitchFamily="18" charset="0"/>
            </a:rPr>
            <a:t>Action Plan</a:t>
          </a:r>
          <a:endParaRPr lang="en-US" sz="1000" i="0" kern="1200">
            <a:latin typeface="Times New Roman" pitchFamily="18" charset="0"/>
            <a:cs typeface="Times New Roman" pitchFamily="18" charset="0"/>
          </a:endParaRPr>
        </a:p>
      </dsp:txBody>
      <dsp:txXfrm>
        <a:off x="1685416" y="7808"/>
        <a:ext cx="654992" cy="654992"/>
      </dsp:txXfrm>
    </dsp:sp>
    <dsp:sp modelId="{422BE399-38BC-4CC6-A074-C110FC72A5C7}">
      <dsp:nvSpPr>
        <dsp:cNvPr id="0" name=""/>
        <dsp:cNvSpPr/>
      </dsp:nvSpPr>
      <dsp:spPr>
        <a:xfrm>
          <a:off x="1144257" y="1257"/>
          <a:ext cx="3197884" cy="3197884"/>
        </a:xfrm>
        <a:prstGeom prst="circularArrow">
          <a:avLst>
            <a:gd name="adj1" fmla="val 3994"/>
            <a:gd name="adj2" fmla="val 250574"/>
            <a:gd name="adj3" fmla="val 16909921"/>
            <a:gd name="adj4" fmla="val 15239505"/>
            <a:gd name="adj5" fmla="val 4660"/>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CAF2B3B-5CC3-49CB-9F97-88F29CB90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2091</Words>
  <Characters>11922</Characters>
  <Application>Microsoft Office Word</Application>
  <DocSecurity>0</DocSecurity>
  <Lines>99</Lines>
  <Paragraphs>27</Paragraphs>
  <ScaleCrop>false</ScaleCrop>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Jose Mala</cp:lastModifiedBy>
  <cp:revision>3</cp:revision>
  <dcterms:created xsi:type="dcterms:W3CDTF">2020-08-24T17:26:00Z</dcterms:created>
  <dcterms:modified xsi:type="dcterms:W3CDTF">2020-08-24T17:35:00Z</dcterms:modified>
</cp:coreProperties>
</file>