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5D385" w14:textId="73C5BEEA" w:rsidR="007677E2" w:rsidRDefault="007677E2" w:rsidP="003B5F58">
      <w:pPr>
        <w:jc w:val="center"/>
      </w:pPr>
    </w:p>
    <w:p w14:paraId="119C2D00" w14:textId="77777777" w:rsidR="00EB74B7" w:rsidRDefault="00EB74B7" w:rsidP="003B5F58">
      <w:pPr>
        <w:jc w:val="center"/>
      </w:pPr>
    </w:p>
    <w:p w14:paraId="083452D2" w14:textId="77777777" w:rsidR="00EB74B7" w:rsidRDefault="00EB74B7" w:rsidP="003B5F58">
      <w:pPr>
        <w:jc w:val="center"/>
      </w:pPr>
    </w:p>
    <w:p w14:paraId="3F749429" w14:textId="456F2ED8" w:rsidR="003B5F58" w:rsidRDefault="003B5F58" w:rsidP="003B5F58">
      <w:pPr>
        <w:jc w:val="center"/>
      </w:pPr>
      <w:r w:rsidRPr="00933C1F">
        <w:rPr>
          <w:noProof/>
          <w:lang w:val="en-US"/>
        </w:rPr>
        <w:drawing>
          <wp:inline distT="0" distB="0" distL="0" distR="0" wp14:anchorId="5564E3D1" wp14:editId="1A84B07B">
            <wp:extent cx="3209925" cy="1428750"/>
            <wp:effectExtent l="0" t="0" r="9525" b="0"/>
            <wp:docPr id="129464347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43477"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7A4FC115" w14:textId="77777777" w:rsidR="00B66B61" w:rsidRPr="00267F08" w:rsidRDefault="00B66B61" w:rsidP="00267F08">
      <w:pPr>
        <w:rPr>
          <w:rFonts w:ascii="Arial" w:hAnsi="Arial" w:cs="Arial"/>
          <w:sz w:val="44"/>
          <w:szCs w:val="44"/>
        </w:rPr>
      </w:pPr>
    </w:p>
    <w:p w14:paraId="3F8C8C93" w14:textId="77777777" w:rsidR="00B66B61" w:rsidRPr="00B66B61" w:rsidRDefault="00B66B61" w:rsidP="003B5F58">
      <w:pPr>
        <w:jc w:val="center"/>
        <w:rPr>
          <w:rFonts w:ascii="Arial" w:hAnsi="Arial" w:cs="Arial"/>
        </w:rPr>
      </w:pPr>
    </w:p>
    <w:p w14:paraId="738BE0EC" w14:textId="3AF771C8" w:rsidR="003B5F58" w:rsidRPr="00B66B61" w:rsidRDefault="00C439B9" w:rsidP="003B5F58">
      <w:pPr>
        <w:jc w:val="center"/>
        <w:rPr>
          <w:rFonts w:ascii="Arial" w:hAnsi="Arial" w:cs="Arial"/>
          <w:sz w:val="28"/>
          <w:szCs w:val="28"/>
        </w:rPr>
      </w:pPr>
      <w:r w:rsidRPr="00B66B61">
        <w:rPr>
          <w:rFonts w:ascii="Arial" w:hAnsi="Arial" w:cs="Arial"/>
          <w:b/>
          <w:sz w:val="28"/>
          <w:szCs w:val="28"/>
        </w:rPr>
        <w:t xml:space="preserve">Changemakers: Building your Personal Brand for Sustainable </w:t>
      </w:r>
      <w:r w:rsidR="008679EF">
        <w:rPr>
          <w:rFonts w:ascii="Arial" w:hAnsi="Arial" w:cs="Arial"/>
          <w:b/>
          <w:sz w:val="28"/>
          <w:szCs w:val="28"/>
        </w:rPr>
        <w:t>y</w:t>
      </w:r>
      <w:r w:rsidR="00CF0067">
        <w:rPr>
          <w:rFonts w:ascii="Arial" w:hAnsi="Arial" w:cs="Arial"/>
          <w:b/>
          <w:sz w:val="28"/>
          <w:szCs w:val="28"/>
        </w:rPr>
        <w:t>our</w:t>
      </w:r>
      <w:r w:rsidR="008679EF">
        <w:rPr>
          <w:rFonts w:ascii="Arial" w:hAnsi="Arial" w:cs="Arial"/>
          <w:b/>
          <w:sz w:val="28"/>
          <w:szCs w:val="28"/>
        </w:rPr>
        <w:t xml:space="preserve">                                                                                                                                                                                                                                                                                                                                                                                                                                                                                                                                                                                                                                                                                                                                                                                                                                                                                                                                                                                                                                                                                                                                                                                                                                                                                                                                                                                                                                                                                                                                                                                                                                                                                                                                                                                                                                                                                                                                                                                                                                                                                                                                                                                                                                                                                                                                                                                                                                                                                                                                                                                                                                                                                                                                                                                                                                                                                                                                                                                                                                                                                                                                                                                                                                                                                                                                                                                                                                                                                                                                                                                                                                                                                                                                                                                                                                                                                                                                                                                                                                                                                                                                                                                                                                                                                                                                                                                                                                                                                                                                                                                                                                                                                                                                                                                                                                                                                                                                                                                                                                                                                                                                                                                                                                                                                                                                                                                                                                                                                                                                                                                                                                                                                                                                                                                                                                                                                                                                                                                                                                                                                                                                                                                                                                                                                                                                                                                                                                                                                                                                                                                                                                                                                                                                                                                                                                                                                                                                                                                                                                                                                                                                                                                                                                                                                                                                                                                                                                                                                                                                                                                                                                                                                                                                                                                                                 </w:t>
      </w:r>
      <w:r w:rsidRPr="00B66B61">
        <w:rPr>
          <w:rFonts w:ascii="Arial" w:hAnsi="Arial" w:cs="Arial"/>
          <w:b/>
          <w:sz w:val="28"/>
          <w:szCs w:val="28"/>
        </w:rPr>
        <w:t xml:space="preserve">Employment   </w:t>
      </w:r>
    </w:p>
    <w:p w14:paraId="426DE3DB" w14:textId="77777777" w:rsidR="003B5F58" w:rsidRPr="00B66B61" w:rsidRDefault="003B5F58" w:rsidP="003B5F58">
      <w:pPr>
        <w:jc w:val="center"/>
        <w:rPr>
          <w:rFonts w:ascii="Arial" w:hAnsi="Arial" w:cs="Arial"/>
          <w:sz w:val="32"/>
          <w:szCs w:val="32"/>
        </w:rPr>
      </w:pPr>
    </w:p>
    <w:p w14:paraId="025801AE" w14:textId="3617641C" w:rsidR="003B5F58" w:rsidRPr="00B66B61" w:rsidRDefault="003B5F58" w:rsidP="003B5F58">
      <w:pPr>
        <w:jc w:val="center"/>
        <w:rPr>
          <w:rFonts w:ascii="Arial" w:hAnsi="Arial" w:cs="Arial"/>
          <w:sz w:val="36"/>
          <w:szCs w:val="36"/>
        </w:rPr>
      </w:pPr>
      <w:r w:rsidRPr="00B66B61">
        <w:rPr>
          <w:rFonts w:ascii="Arial" w:hAnsi="Arial" w:cs="Arial"/>
          <w:sz w:val="36"/>
          <w:szCs w:val="36"/>
        </w:rPr>
        <w:t>STUDENT NAME</w:t>
      </w:r>
      <w:r w:rsidR="006805FC" w:rsidRPr="00B66B61">
        <w:rPr>
          <w:rFonts w:ascii="Arial" w:hAnsi="Arial" w:cs="Arial"/>
          <w:sz w:val="36"/>
          <w:szCs w:val="36"/>
        </w:rPr>
        <w:t>:</w:t>
      </w:r>
      <w:r w:rsidR="00482305" w:rsidRPr="00B66B61">
        <w:rPr>
          <w:rFonts w:ascii="Arial" w:hAnsi="Arial" w:cs="Arial"/>
          <w:sz w:val="36"/>
          <w:szCs w:val="36"/>
        </w:rPr>
        <w:t xml:space="preserve"> Farzi</w:t>
      </w:r>
      <w:r w:rsidR="007D5D1C" w:rsidRPr="00B66B61">
        <w:rPr>
          <w:rFonts w:ascii="Arial" w:hAnsi="Arial" w:cs="Arial"/>
          <w:sz w:val="36"/>
          <w:szCs w:val="36"/>
        </w:rPr>
        <w:t>a</w:t>
      </w:r>
      <w:r w:rsidR="00482305" w:rsidRPr="00B66B61">
        <w:rPr>
          <w:rFonts w:ascii="Arial" w:hAnsi="Arial" w:cs="Arial"/>
          <w:sz w:val="36"/>
          <w:szCs w:val="36"/>
        </w:rPr>
        <w:t xml:space="preserve"> Saddique</w:t>
      </w:r>
    </w:p>
    <w:p w14:paraId="13B53346" w14:textId="28B3839E" w:rsidR="006805FC" w:rsidRPr="00B66B61" w:rsidRDefault="006805FC" w:rsidP="003B5F58">
      <w:pPr>
        <w:jc w:val="center"/>
        <w:rPr>
          <w:rFonts w:ascii="Arial" w:hAnsi="Arial" w:cs="Arial"/>
          <w:sz w:val="36"/>
          <w:szCs w:val="36"/>
        </w:rPr>
      </w:pPr>
      <w:r w:rsidRPr="00B66B61">
        <w:rPr>
          <w:rFonts w:ascii="Arial" w:hAnsi="Arial" w:cs="Arial"/>
          <w:sz w:val="36"/>
          <w:szCs w:val="36"/>
        </w:rPr>
        <w:t>STUDENT NUMBER:</w:t>
      </w:r>
      <w:r w:rsidR="007D5D1C" w:rsidRPr="00B66B61">
        <w:rPr>
          <w:rFonts w:ascii="Arial" w:hAnsi="Arial" w:cs="Arial"/>
          <w:sz w:val="36"/>
          <w:szCs w:val="36"/>
        </w:rPr>
        <w:t xml:space="preserve"> 2329009</w:t>
      </w:r>
    </w:p>
    <w:p w14:paraId="348B8C25" w14:textId="6E8384BB" w:rsidR="006805FC" w:rsidRPr="00B66B61" w:rsidRDefault="006805FC" w:rsidP="003B5F58">
      <w:pPr>
        <w:jc w:val="center"/>
        <w:rPr>
          <w:rFonts w:ascii="Arial" w:hAnsi="Arial" w:cs="Arial"/>
          <w:sz w:val="36"/>
          <w:szCs w:val="36"/>
        </w:rPr>
      </w:pPr>
      <w:r w:rsidRPr="00B66B61">
        <w:rPr>
          <w:rFonts w:ascii="Arial" w:hAnsi="Arial" w:cs="Arial"/>
          <w:sz w:val="36"/>
          <w:szCs w:val="36"/>
        </w:rPr>
        <w:t>MODULE NUMBER:</w:t>
      </w:r>
      <w:r w:rsidR="007D5D1C" w:rsidRPr="00B66B61">
        <w:rPr>
          <w:rFonts w:ascii="Arial" w:hAnsi="Arial" w:cs="Arial"/>
          <w:sz w:val="36"/>
          <w:szCs w:val="36"/>
        </w:rPr>
        <w:t xml:space="preserve"> </w:t>
      </w:r>
      <w:r w:rsidR="00F13D75" w:rsidRPr="00B66B61">
        <w:rPr>
          <w:rFonts w:ascii="Arial" w:hAnsi="Arial" w:cs="Arial"/>
          <w:sz w:val="36"/>
          <w:szCs w:val="36"/>
        </w:rPr>
        <w:t>BMHP5015</w:t>
      </w:r>
    </w:p>
    <w:p w14:paraId="5A32C830" w14:textId="5BE7996B" w:rsidR="006805FC" w:rsidRPr="00B66B61" w:rsidRDefault="006805FC" w:rsidP="003B5F58">
      <w:pPr>
        <w:jc w:val="center"/>
        <w:rPr>
          <w:rFonts w:ascii="Arial" w:hAnsi="Arial" w:cs="Arial"/>
          <w:sz w:val="36"/>
          <w:szCs w:val="36"/>
        </w:rPr>
      </w:pPr>
      <w:r w:rsidRPr="00B66B61">
        <w:rPr>
          <w:rFonts w:ascii="Arial" w:hAnsi="Arial" w:cs="Arial"/>
          <w:sz w:val="36"/>
          <w:szCs w:val="36"/>
        </w:rPr>
        <w:t xml:space="preserve">LECTURERE: </w:t>
      </w:r>
      <w:r w:rsidR="00F13D75" w:rsidRPr="00B66B61">
        <w:rPr>
          <w:rFonts w:ascii="Arial" w:hAnsi="Arial" w:cs="Arial"/>
          <w:sz w:val="36"/>
          <w:szCs w:val="36"/>
        </w:rPr>
        <w:t xml:space="preserve">Olufemi </w:t>
      </w:r>
      <w:r w:rsidR="00121341" w:rsidRPr="00B66B61">
        <w:rPr>
          <w:rFonts w:ascii="Arial" w:hAnsi="Arial" w:cs="Arial"/>
          <w:sz w:val="36"/>
          <w:szCs w:val="36"/>
        </w:rPr>
        <w:t>Oluranti</w:t>
      </w:r>
    </w:p>
    <w:p w14:paraId="5606391B" w14:textId="01AF776A" w:rsidR="006805FC" w:rsidRPr="00B66B61" w:rsidRDefault="006805FC" w:rsidP="003B5F58">
      <w:pPr>
        <w:jc w:val="center"/>
        <w:rPr>
          <w:rFonts w:ascii="Arial" w:hAnsi="Arial" w:cs="Arial"/>
          <w:sz w:val="36"/>
          <w:szCs w:val="36"/>
        </w:rPr>
      </w:pPr>
      <w:r w:rsidRPr="00B66B61">
        <w:rPr>
          <w:rFonts w:ascii="Arial" w:hAnsi="Arial" w:cs="Arial"/>
          <w:sz w:val="36"/>
          <w:szCs w:val="36"/>
        </w:rPr>
        <w:t>MODULE LEAD:</w:t>
      </w:r>
      <w:r w:rsidR="002D0B72" w:rsidRPr="00B66B61">
        <w:rPr>
          <w:rFonts w:ascii="Arial" w:hAnsi="Arial" w:cs="Arial"/>
          <w:sz w:val="36"/>
          <w:szCs w:val="36"/>
        </w:rPr>
        <w:t xml:space="preserve"> Joanne Da</w:t>
      </w:r>
      <w:r w:rsidR="00473E77" w:rsidRPr="00B66B61">
        <w:rPr>
          <w:rFonts w:ascii="Arial" w:hAnsi="Arial" w:cs="Arial"/>
          <w:sz w:val="36"/>
          <w:szCs w:val="36"/>
        </w:rPr>
        <w:t>vies</w:t>
      </w:r>
    </w:p>
    <w:p w14:paraId="1281189E" w14:textId="77777777" w:rsidR="003B5F58" w:rsidRPr="00B66B61" w:rsidRDefault="003B5F58" w:rsidP="003B5F58">
      <w:pPr>
        <w:jc w:val="center"/>
        <w:rPr>
          <w:rFonts w:ascii="Arial" w:hAnsi="Arial" w:cs="Arial"/>
          <w:sz w:val="36"/>
          <w:szCs w:val="36"/>
        </w:rPr>
      </w:pPr>
    </w:p>
    <w:p w14:paraId="1EC13822" w14:textId="77777777" w:rsidR="003B5F58" w:rsidRPr="00B66B61" w:rsidRDefault="003B5F58" w:rsidP="003B5F58">
      <w:pPr>
        <w:jc w:val="center"/>
        <w:rPr>
          <w:rFonts w:ascii="Arial" w:hAnsi="Arial" w:cs="Arial"/>
          <w:sz w:val="36"/>
          <w:szCs w:val="36"/>
        </w:rPr>
      </w:pPr>
    </w:p>
    <w:p w14:paraId="36625980" w14:textId="5837E0C3" w:rsidR="003B5F58" w:rsidRPr="003A5B9F" w:rsidRDefault="003B5F58" w:rsidP="003B5F58">
      <w:pPr>
        <w:jc w:val="center"/>
        <w:rPr>
          <w:rFonts w:ascii="Arial" w:hAnsi="Arial" w:cs="Arial"/>
          <w:sz w:val="22"/>
          <w:szCs w:val="22"/>
        </w:rPr>
      </w:pPr>
    </w:p>
    <w:p w14:paraId="528B8D64" w14:textId="77777777" w:rsidR="00384643" w:rsidRDefault="00384643"/>
    <w:p w14:paraId="5F3607F9" w14:textId="77777777" w:rsidR="00384643" w:rsidRDefault="00384643"/>
    <w:p w14:paraId="4F29337E" w14:textId="77777777" w:rsidR="00384643" w:rsidRDefault="00384643"/>
    <w:p w14:paraId="4AF46CA1" w14:textId="77777777" w:rsidR="00384643" w:rsidRDefault="00384643"/>
    <w:p w14:paraId="55F2CA11" w14:textId="77777777" w:rsidR="00384643" w:rsidRDefault="00384643"/>
    <w:p w14:paraId="101DBD5E" w14:textId="27952957" w:rsidR="00384643" w:rsidRDefault="00384643" w:rsidP="00A22DF2">
      <w:pPr>
        <w:rPr>
          <w:rFonts w:ascii="Arial" w:hAnsi="Arial" w:cs="Arial"/>
          <w:b/>
          <w:bCs/>
          <w:sz w:val="44"/>
          <w:szCs w:val="44"/>
          <w:u w:val="single"/>
        </w:rPr>
      </w:pPr>
      <w:r w:rsidRPr="00935173">
        <w:rPr>
          <w:rFonts w:ascii="Arial" w:hAnsi="Arial" w:cs="Arial"/>
          <w:b/>
          <w:bCs/>
          <w:sz w:val="44"/>
          <w:szCs w:val="44"/>
          <w:u w:val="single"/>
        </w:rPr>
        <w:lastRenderedPageBreak/>
        <w:t>Content</w:t>
      </w:r>
      <w:r w:rsidR="00935173" w:rsidRPr="00935173">
        <w:rPr>
          <w:rFonts w:ascii="Arial" w:hAnsi="Arial" w:cs="Arial"/>
          <w:b/>
          <w:bCs/>
          <w:sz w:val="44"/>
          <w:szCs w:val="44"/>
          <w:u w:val="single"/>
        </w:rPr>
        <w:t>’s page</w:t>
      </w:r>
    </w:p>
    <w:p w14:paraId="08CA4A30" w14:textId="77777777" w:rsidR="00935173" w:rsidRDefault="00935173" w:rsidP="00A22DF2">
      <w:pPr>
        <w:rPr>
          <w:rFonts w:ascii="Arial" w:hAnsi="Arial" w:cs="Arial"/>
          <w:b/>
          <w:bCs/>
          <w:sz w:val="44"/>
          <w:szCs w:val="44"/>
          <w:u w:val="single"/>
        </w:rPr>
      </w:pPr>
    </w:p>
    <w:p w14:paraId="0D0C395F" w14:textId="084204DD" w:rsidR="00935173" w:rsidRDefault="002364B6" w:rsidP="00A22DF2">
      <w:pPr>
        <w:rPr>
          <w:rFonts w:ascii="Arial" w:hAnsi="Arial" w:cs="Arial"/>
          <w:sz w:val="28"/>
          <w:szCs w:val="28"/>
        </w:rPr>
      </w:pPr>
      <w:r>
        <w:rPr>
          <w:rFonts w:ascii="Arial" w:hAnsi="Arial" w:cs="Arial"/>
          <w:sz w:val="28"/>
          <w:szCs w:val="28"/>
        </w:rPr>
        <w:t xml:space="preserve">Cover </w:t>
      </w:r>
      <w:r w:rsidR="001F3148">
        <w:rPr>
          <w:rFonts w:ascii="Arial" w:hAnsi="Arial" w:cs="Arial"/>
          <w:sz w:val="28"/>
          <w:szCs w:val="28"/>
        </w:rPr>
        <w:t>P</w:t>
      </w:r>
      <w:r>
        <w:rPr>
          <w:rFonts w:ascii="Arial" w:hAnsi="Arial" w:cs="Arial"/>
          <w:sz w:val="28"/>
          <w:szCs w:val="28"/>
        </w:rPr>
        <w:t>age……………………………………………………………page 1</w:t>
      </w:r>
    </w:p>
    <w:p w14:paraId="439E1CD0" w14:textId="77777777" w:rsidR="002364B6" w:rsidRDefault="002364B6" w:rsidP="00A22DF2">
      <w:pPr>
        <w:rPr>
          <w:rFonts w:ascii="Arial" w:hAnsi="Arial" w:cs="Arial"/>
          <w:sz w:val="28"/>
          <w:szCs w:val="28"/>
        </w:rPr>
      </w:pPr>
    </w:p>
    <w:p w14:paraId="7E5307DA" w14:textId="77777777" w:rsidR="001F3148" w:rsidRDefault="001F3148" w:rsidP="00A22DF2">
      <w:pPr>
        <w:rPr>
          <w:rFonts w:ascii="Arial" w:hAnsi="Arial" w:cs="Arial"/>
          <w:sz w:val="28"/>
          <w:szCs w:val="28"/>
        </w:rPr>
      </w:pPr>
    </w:p>
    <w:p w14:paraId="35C26F75" w14:textId="5D4DAAEE" w:rsidR="002364B6" w:rsidRDefault="00A44C09" w:rsidP="00A22DF2">
      <w:pPr>
        <w:rPr>
          <w:rFonts w:ascii="Arial" w:hAnsi="Arial" w:cs="Arial"/>
          <w:sz w:val="28"/>
          <w:szCs w:val="28"/>
        </w:rPr>
      </w:pPr>
      <w:r>
        <w:rPr>
          <w:rFonts w:ascii="Arial" w:hAnsi="Arial" w:cs="Arial"/>
          <w:sz w:val="28"/>
          <w:szCs w:val="28"/>
        </w:rPr>
        <w:t>Introduction……………………………………………………………page 3</w:t>
      </w:r>
    </w:p>
    <w:p w14:paraId="21439EA0" w14:textId="77777777" w:rsidR="00A44C09" w:rsidRDefault="00A44C09" w:rsidP="00A22DF2">
      <w:pPr>
        <w:rPr>
          <w:rFonts w:ascii="Arial" w:hAnsi="Arial" w:cs="Arial"/>
          <w:sz w:val="28"/>
          <w:szCs w:val="28"/>
        </w:rPr>
      </w:pPr>
    </w:p>
    <w:p w14:paraId="747C8F4D" w14:textId="77777777" w:rsidR="001F3148" w:rsidRDefault="001F3148" w:rsidP="00A22DF2">
      <w:pPr>
        <w:rPr>
          <w:rFonts w:ascii="Arial" w:hAnsi="Arial" w:cs="Arial"/>
          <w:sz w:val="28"/>
          <w:szCs w:val="28"/>
        </w:rPr>
      </w:pPr>
    </w:p>
    <w:p w14:paraId="55B3A32D" w14:textId="00202E5E" w:rsidR="00A44C09" w:rsidRDefault="00A44C09" w:rsidP="00A22DF2">
      <w:pPr>
        <w:rPr>
          <w:rFonts w:ascii="Arial" w:hAnsi="Arial" w:cs="Arial"/>
          <w:sz w:val="28"/>
          <w:szCs w:val="28"/>
        </w:rPr>
      </w:pPr>
      <w:r>
        <w:rPr>
          <w:rFonts w:ascii="Arial" w:hAnsi="Arial" w:cs="Arial"/>
          <w:sz w:val="28"/>
          <w:szCs w:val="28"/>
        </w:rPr>
        <w:t>Report………………………………………………………………</w:t>
      </w:r>
      <w:r w:rsidR="00BE0E51">
        <w:rPr>
          <w:rFonts w:ascii="Arial" w:hAnsi="Arial" w:cs="Arial"/>
          <w:sz w:val="28"/>
          <w:szCs w:val="28"/>
        </w:rPr>
        <w:t>…. page</w:t>
      </w:r>
      <w:r>
        <w:rPr>
          <w:rFonts w:ascii="Arial" w:hAnsi="Arial" w:cs="Arial"/>
          <w:sz w:val="28"/>
          <w:szCs w:val="28"/>
        </w:rPr>
        <w:t xml:space="preserve"> </w:t>
      </w:r>
      <w:r w:rsidR="00BE0E51">
        <w:rPr>
          <w:rFonts w:ascii="Arial" w:hAnsi="Arial" w:cs="Arial"/>
          <w:sz w:val="28"/>
          <w:szCs w:val="28"/>
        </w:rPr>
        <w:t>4</w:t>
      </w:r>
    </w:p>
    <w:p w14:paraId="41EF97E5" w14:textId="77777777" w:rsidR="00BE0E51" w:rsidRDefault="00BE0E51" w:rsidP="00A22DF2">
      <w:pPr>
        <w:rPr>
          <w:rFonts w:ascii="Arial" w:hAnsi="Arial" w:cs="Arial"/>
          <w:sz w:val="28"/>
          <w:szCs w:val="28"/>
        </w:rPr>
      </w:pPr>
    </w:p>
    <w:p w14:paraId="330CE234" w14:textId="77777777" w:rsidR="001F3148" w:rsidRDefault="001F3148" w:rsidP="00A22DF2">
      <w:pPr>
        <w:rPr>
          <w:rFonts w:ascii="Arial" w:hAnsi="Arial" w:cs="Arial"/>
          <w:sz w:val="28"/>
          <w:szCs w:val="28"/>
        </w:rPr>
      </w:pPr>
    </w:p>
    <w:p w14:paraId="4B567C26" w14:textId="484B329E" w:rsidR="00BE0E51" w:rsidRDefault="00BE0E51" w:rsidP="00A22DF2">
      <w:pPr>
        <w:rPr>
          <w:rFonts w:ascii="Arial" w:hAnsi="Arial" w:cs="Arial"/>
          <w:sz w:val="28"/>
          <w:szCs w:val="28"/>
        </w:rPr>
      </w:pPr>
      <w:r>
        <w:rPr>
          <w:rFonts w:ascii="Arial" w:hAnsi="Arial" w:cs="Arial"/>
          <w:sz w:val="28"/>
          <w:szCs w:val="28"/>
        </w:rPr>
        <w:t>Conclusion……………………………………………………………. page 10</w:t>
      </w:r>
    </w:p>
    <w:p w14:paraId="75BB80F6" w14:textId="77777777" w:rsidR="00BE0E51" w:rsidRDefault="00BE0E51" w:rsidP="00A22DF2">
      <w:pPr>
        <w:rPr>
          <w:rFonts w:ascii="Arial" w:hAnsi="Arial" w:cs="Arial"/>
          <w:sz w:val="28"/>
          <w:szCs w:val="28"/>
        </w:rPr>
      </w:pPr>
    </w:p>
    <w:p w14:paraId="35C19715" w14:textId="77777777" w:rsidR="001F3148" w:rsidRDefault="001F3148" w:rsidP="00A22DF2">
      <w:pPr>
        <w:rPr>
          <w:rFonts w:ascii="Arial" w:hAnsi="Arial" w:cs="Arial"/>
          <w:sz w:val="28"/>
          <w:szCs w:val="28"/>
        </w:rPr>
      </w:pPr>
    </w:p>
    <w:p w14:paraId="40DF5A8C" w14:textId="628D8FF9" w:rsidR="00BE0E51" w:rsidRDefault="001F3148" w:rsidP="00A22DF2">
      <w:pPr>
        <w:rPr>
          <w:rFonts w:ascii="Arial" w:hAnsi="Arial" w:cs="Arial"/>
          <w:sz w:val="28"/>
          <w:szCs w:val="28"/>
        </w:rPr>
      </w:pPr>
      <w:r>
        <w:rPr>
          <w:rFonts w:ascii="Arial" w:hAnsi="Arial" w:cs="Arial"/>
          <w:sz w:val="28"/>
          <w:szCs w:val="28"/>
        </w:rPr>
        <w:t>Reference List…………………………………………………………page 11</w:t>
      </w:r>
    </w:p>
    <w:p w14:paraId="204A0FF2" w14:textId="77777777" w:rsidR="00BE0E51" w:rsidRDefault="00BE0E51" w:rsidP="00A22DF2">
      <w:pPr>
        <w:rPr>
          <w:rFonts w:ascii="Arial" w:hAnsi="Arial" w:cs="Arial"/>
          <w:sz w:val="28"/>
          <w:szCs w:val="28"/>
        </w:rPr>
      </w:pPr>
    </w:p>
    <w:p w14:paraId="1B126D40" w14:textId="77777777" w:rsidR="00BE0E51" w:rsidRDefault="00BE0E51" w:rsidP="00A22DF2">
      <w:pPr>
        <w:rPr>
          <w:rFonts w:ascii="Arial" w:hAnsi="Arial" w:cs="Arial"/>
          <w:sz w:val="28"/>
          <w:szCs w:val="28"/>
        </w:rPr>
      </w:pPr>
    </w:p>
    <w:p w14:paraId="709B6353" w14:textId="77777777" w:rsidR="00BE0E51" w:rsidRDefault="00BE0E51" w:rsidP="00A22DF2">
      <w:pPr>
        <w:rPr>
          <w:rFonts w:ascii="Arial" w:hAnsi="Arial" w:cs="Arial"/>
          <w:sz w:val="28"/>
          <w:szCs w:val="28"/>
        </w:rPr>
      </w:pPr>
    </w:p>
    <w:p w14:paraId="6E23398D" w14:textId="57AABBE9" w:rsidR="00384643" w:rsidRDefault="00384643"/>
    <w:p w14:paraId="5DEE1472" w14:textId="77777777" w:rsidR="00384643" w:rsidRDefault="00384643"/>
    <w:p w14:paraId="5A27537F" w14:textId="77777777" w:rsidR="00384643" w:rsidRDefault="00384643"/>
    <w:p w14:paraId="6FDB4A69" w14:textId="77777777" w:rsidR="00384643" w:rsidRDefault="00384643"/>
    <w:p w14:paraId="26E87204" w14:textId="77777777" w:rsidR="00384643" w:rsidRDefault="00384643"/>
    <w:p w14:paraId="20CD250E" w14:textId="77777777" w:rsidR="00384643" w:rsidRDefault="00384643"/>
    <w:p w14:paraId="74EDCF4C" w14:textId="77777777" w:rsidR="00384643" w:rsidRDefault="00384643"/>
    <w:p w14:paraId="6BBD58C1" w14:textId="77777777" w:rsidR="001F3148" w:rsidRDefault="001F3148" w:rsidP="00AF471D">
      <w:pPr>
        <w:spacing w:line="360" w:lineRule="auto"/>
      </w:pPr>
    </w:p>
    <w:p w14:paraId="6675EC4D" w14:textId="60DBCFBC" w:rsidR="00247108" w:rsidRDefault="00384643" w:rsidP="00AF471D">
      <w:pPr>
        <w:spacing w:line="360" w:lineRule="auto"/>
        <w:rPr>
          <w:rFonts w:ascii="Arial" w:hAnsi="Arial" w:cs="Arial"/>
          <w:b/>
          <w:bCs/>
          <w:sz w:val="22"/>
          <w:szCs w:val="22"/>
          <w:u w:val="single"/>
        </w:rPr>
      </w:pPr>
      <w:r w:rsidRPr="00247108">
        <w:rPr>
          <w:rFonts w:ascii="Arial" w:hAnsi="Arial" w:cs="Arial"/>
          <w:b/>
          <w:bCs/>
          <w:sz w:val="22"/>
          <w:szCs w:val="22"/>
          <w:u w:val="single"/>
        </w:rPr>
        <w:lastRenderedPageBreak/>
        <w:t>Developing Employability Skills for a Future Role as a Diabetes Specialist Nurse</w:t>
      </w:r>
    </w:p>
    <w:p w14:paraId="6B7BABF8" w14:textId="77777777" w:rsidR="00E03824" w:rsidRPr="00B823E2" w:rsidRDefault="00E03824" w:rsidP="00AF471D">
      <w:pPr>
        <w:spacing w:line="360" w:lineRule="auto"/>
        <w:rPr>
          <w:rFonts w:ascii="Arial" w:hAnsi="Arial" w:cs="Arial"/>
          <w:b/>
          <w:bCs/>
          <w:sz w:val="22"/>
          <w:szCs w:val="22"/>
          <w:u w:val="single"/>
        </w:rPr>
      </w:pPr>
    </w:p>
    <w:p w14:paraId="19E2EC91" w14:textId="54F72521" w:rsidR="00384643" w:rsidRPr="00AB114E" w:rsidRDefault="00247108" w:rsidP="00AF471D">
      <w:pPr>
        <w:spacing w:line="360" w:lineRule="auto"/>
        <w:rPr>
          <w:rFonts w:ascii="Arial" w:hAnsi="Arial" w:cs="Arial"/>
          <w:b/>
          <w:bCs/>
          <w:sz w:val="22"/>
          <w:szCs w:val="22"/>
          <w:u w:val="single"/>
        </w:rPr>
      </w:pPr>
      <w:r w:rsidRPr="00AB114E">
        <w:rPr>
          <w:rFonts w:ascii="Arial" w:hAnsi="Arial" w:cs="Arial"/>
          <w:b/>
          <w:bCs/>
          <w:sz w:val="22"/>
          <w:szCs w:val="22"/>
          <w:u w:val="single"/>
        </w:rPr>
        <w:t>I</w:t>
      </w:r>
      <w:r w:rsidR="00384643" w:rsidRPr="00AB114E">
        <w:rPr>
          <w:rFonts w:ascii="Arial" w:hAnsi="Arial" w:cs="Arial"/>
          <w:b/>
          <w:bCs/>
          <w:sz w:val="22"/>
          <w:szCs w:val="22"/>
          <w:u w:val="single"/>
        </w:rPr>
        <w:t>ntroduction</w:t>
      </w:r>
    </w:p>
    <w:p w14:paraId="319A29DA"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Healthcare professionals play a critical role in improving population health and supporting individuals living with long-term conditions. One healthcare role that I am interested in pursuing in the future is a Diabetes Specialist Nurse (DSN) in the United Kingdom. Diabetes specialist nurses provide expert clinical care, patient education, and support for individuals living with diabetes. Their role includes assessing patients, advising on medication and lifestyle changes, and working with multidisciplinary teams to improve patient outcomes.</w:t>
      </w:r>
    </w:p>
    <w:p w14:paraId="02446C5C" w14:textId="4A8CC106"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The need for diabetes specialists continues to grow as the number of people living with diabetes increases across the UK. Recent national statistics indicate that diabetes prevalence in England continues to rise, with type 2 diabetes affecting a growing proportion of the adult population (UK Government, 2025</w:t>
      </w:r>
      <w:r w:rsidR="00DC0A92" w:rsidRPr="00DC5C6B">
        <w:rPr>
          <w:rFonts w:ascii="Arial" w:hAnsi="Arial" w:cs="Arial"/>
          <w:sz w:val="22"/>
          <w:szCs w:val="22"/>
        </w:rPr>
        <w:t>).</w:t>
      </w:r>
      <w:r w:rsidRPr="00384643">
        <w:rPr>
          <w:rFonts w:ascii="Arial" w:hAnsi="Arial" w:cs="Arial"/>
          <w:sz w:val="22"/>
          <w:szCs w:val="22"/>
        </w:rPr>
        <w:t xml:space="preserve"> The increasing demand for diabetes care highlights the importance of specialist nurses who can provide effective patient education and disease management.</w:t>
      </w:r>
    </w:p>
    <w:p w14:paraId="4412458E" w14:textId="5F4DFAD0" w:rsidR="00384643" w:rsidRDefault="00384643" w:rsidP="00AF471D">
      <w:pPr>
        <w:spacing w:line="360" w:lineRule="auto"/>
        <w:rPr>
          <w:rFonts w:ascii="Arial" w:hAnsi="Arial" w:cs="Arial"/>
          <w:sz w:val="22"/>
          <w:szCs w:val="22"/>
        </w:rPr>
      </w:pPr>
      <w:r w:rsidRPr="00384643">
        <w:rPr>
          <w:rFonts w:ascii="Arial" w:hAnsi="Arial" w:cs="Arial"/>
          <w:sz w:val="22"/>
          <w:szCs w:val="22"/>
        </w:rPr>
        <w:t xml:space="preserve">Diabetes specialist nurses are responsible for coordinating care, educating patients, and supporting healthcare teams in managing diabetes effectively. Evidence suggests that specialist diabetes nurses play a vital role in improving patient outcomes and supporting effective diabetes management within healthcare </w:t>
      </w:r>
      <w:r w:rsidR="00DC0A92" w:rsidRPr="00DC5C6B">
        <w:rPr>
          <w:rFonts w:ascii="Arial" w:hAnsi="Arial" w:cs="Arial"/>
          <w:sz w:val="22"/>
          <w:szCs w:val="22"/>
        </w:rPr>
        <w:t>services.</w:t>
      </w:r>
      <w:r w:rsidRPr="00384643">
        <w:rPr>
          <w:rFonts w:ascii="Arial" w:hAnsi="Arial" w:cs="Arial"/>
          <w:sz w:val="22"/>
          <w:szCs w:val="22"/>
        </w:rPr>
        <w:t xml:space="preserve"> This report will analyse the employability skills required for this role, evaluate my own current skills and experience, and develop an action plan and timeline to achieve this career goal. The report will also explore how personal branding, professional identity, and networking can support future employment in this field.</w:t>
      </w:r>
    </w:p>
    <w:p w14:paraId="33A82B89" w14:textId="77777777" w:rsidR="00192F3A" w:rsidRDefault="00192F3A" w:rsidP="00AF471D">
      <w:pPr>
        <w:spacing w:line="360" w:lineRule="auto"/>
        <w:rPr>
          <w:rFonts w:ascii="Arial" w:hAnsi="Arial" w:cs="Arial"/>
          <w:b/>
          <w:bCs/>
          <w:sz w:val="22"/>
          <w:szCs w:val="22"/>
          <w:u w:val="single"/>
        </w:rPr>
      </w:pPr>
    </w:p>
    <w:p w14:paraId="35C0FA5D" w14:textId="77777777" w:rsidR="00192F3A" w:rsidRDefault="00192F3A" w:rsidP="00AF471D">
      <w:pPr>
        <w:spacing w:line="360" w:lineRule="auto"/>
        <w:rPr>
          <w:rFonts w:ascii="Arial" w:hAnsi="Arial" w:cs="Arial"/>
          <w:b/>
          <w:bCs/>
          <w:sz w:val="22"/>
          <w:szCs w:val="22"/>
          <w:u w:val="single"/>
        </w:rPr>
      </w:pPr>
    </w:p>
    <w:p w14:paraId="1EC6B214" w14:textId="77777777" w:rsidR="00192F3A" w:rsidRDefault="00192F3A" w:rsidP="00AF471D">
      <w:pPr>
        <w:spacing w:line="360" w:lineRule="auto"/>
        <w:rPr>
          <w:rFonts w:ascii="Arial" w:hAnsi="Arial" w:cs="Arial"/>
          <w:b/>
          <w:bCs/>
          <w:sz w:val="22"/>
          <w:szCs w:val="22"/>
          <w:u w:val="single"/>
        </w:rPr>
      </w:pPr>
    </w:p>
    <w:p w14:paraId="6F91E139" w14:textId="77777777" w:rsidR="00192F3A" w:rsidRDefault="00192F3A" w:rsidP="00AF471D">
      <w:pPr>
        <w:spacing w:line="360" w:lineRule="auto"/>
        <w:rPr>
          <w:rFonts w:ascii="Arial" w:hAnsi="Arial" w:cs="Arial"/>
          <w:b/>
          <w:bCs/>
          <w:sz w:val="22"/>
          <w:szCs w:val="22"/>
          <w:u w:val="single"/>
        </w:rPr>
      </w:pPr>
    </w:p>
    <w:p w14:paraId="510B7D0B" w14:textId="77777777" w:rsidR="00192F3A" w:rsidRDefault="00192F3A" w:rsidP="00AF471D">
      <w:pPr>
        <w:spacing w:line="360" w:lineRule="auto"/>
        <w:rPr>
          <w:rFonts w:ascii="Arial" w:hAnsi="Arial" w:cs="Arial"/>
          <w:b/>
          <w:bCs/>
          <w:sz w:val="22"/>
          <w:szCs w:val="22"/>
          <w:u w:val="single"/>
        </w:rPr>
      </w:pPr>
    </w:p>
    <w:p w14:paraId="79E92542" w14:textId="77777777" w:rsidR="00192F3A" w:rsidRDefault="00192F3A" w:rsidP="00AF471D">
      <w:pPr>
        <w:spacing w:line="360" w:lineRule="auto"/>
        <w:rPr>
          <w:rFonts w:ascii="Arial" w:hAnsi="Arial" w:cs="Arial"/>
          <w:b/>
          <w:bCs/>
          <w:sz w:val="22"/>
          <w:szCs w:val="22"/>
          <w:u w:val="single"/>
        </w:rPr>
      </w:pPr>
    </w:p>
    <w:p w14:paraId="4D536398" w14:textId="77777777" w:rsidR="00192F3A" w:rsidRDefault="00192F3A" w:rsidP="00AF471D">
      <w:pPr>
        <w:spacing w:line="360" w:lineRule="auto"/>
        <w:rPr>
          <w:rFonts w:ascii="Arial" w:hAnsi="Arial" w:cs="Arial"/>
          <w:b/>
          <w:bCs/>
          <w:sz w:val="22"/>
          <w:szCs w:val="22"/>
          <w:u w:val="single"/>
        </w:rPr>
      </w:pPr>
    </w:p>
    <w:p w14:paraId="67A3D2E8" w14:textId="77777777" w:rsidR="00192F3A" w:rsidRDefault="00192F3A" w:rsidP="00AF471D">
      <w:pPr>
        <w:spacing w:line="360" w:lineRule="auto"/>
        <w:rPr>
          <w:rFonts w:ascii="Arial" w:hAnsi="Arial" w:cs="Arial"/>
          <w:b/>
          <w:bCs/>
          <w:sz w:val="22"/>
          <w:szCs w:val="22"/>
          <w:u w:val="single"/>
        </w:rPr>
      </w:pPr>
    </w:p>
    <w:p w14:paraId="3A08A404" w14:textId="78DF46FA" w:rsidR="00224900" w:rsidRPr="00224900" w:rsidRDefault="00224900" w:rsidP="00AF471D">
      <w:pPr>
        <w:spacing w:line="360" w:lineRule="auto"/>
        <w:rPr>
          <w:rFonts w:ascii="Arial" w:hAnsi="Arial" w:cs="Arial"/>
          <w:b/>
          <w:bCs/>
          <w:sz w:val="22"/>
          <w:szCs w:val="22"/>
          <w:u w:val="single"/>
        </w:rPr>
      </w:pPr>
      <w:r>
        <w:rPr>
          <w:rFonts w:ascii="Arial" w:hAnsi="Arial" w:cs="Arial"/>
          <w:b/>
          <w:bCs/>
          <w:sz w:val="22"/>
          <w:szCs w:val="22"/>
          <w:u w:val="single"/>
        </w:rPr>
        <w:lastRenderedPageBreak/>
        <w:t>R</w:t>
      </w:r>
      <w:r w:rsidRPr="00224900">
        <w:rPr>
          <w:rFonts w:ascii="Arial" w:hAnsi="Arial" w:cs="Arial"/>
          <w:b/>
          <w:bCs/>
          <w:sz w:val="22"/>
          <w:szCs w:val="22"/>
          <w:u w:val="single"/>
        </w:rPr>
        <w:t>eport</w:t>
      </w:r>
    </w:p>
    <w:p w14:paraId="0C032311" w14:textId="77777777" w:rsidR="00384643" w:rsidRPr="00AB114E" w:rsidRDefault="00384643" w:rsidP="00AF471D">
      <w:pPr>
        <w:spacing w:line="360" w:lineRule="auto"/>
        <w:rPr>
          <w:rFonts w:ascii="Arial" w:hAnsi="Arial" w:cs="Arial"/>
          <w:b/>
          <w:bCs/>
          <w:sz w:val="22"/>
          <w:szCs w:val="22"/>
          <w:u w:val="single"/>
        </w:rPr>
      </w:pPr>
      <w:r w:rsidRPr="00AB114E">
        <w:rPr>
          <w:rFonts w:ascii="Arial" w:hAnsi="Arial" w:cs="Arial"/>
          <w:b/>
          <w:bCs/>
          <w:sz w:val="22"/>
          <w:szCs w:val="22"/>
          <w:u w:val="single"/>
        </w:rPr>
        <w:t>Job Description and Person Specification</w:t>
      </w:r>
    </w:p>
    <w:p w14:paraId="6F650BC7"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A Diabetes Specialist Nurse works in hospital settings, community clinics, or primary care services. Their role involves assessing patients, monitoring blood glucose levels, providing diabetes education, and developing care plans that support effective disease management.</w:t>
      </w:r>
    </w:p>
    <w:p w14:paraId="1281D1DF" w14:textId="151F3DC6"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Typical responsibilities include providing advice and support to patients with diabetes and their families, helping patients understand medication and lifestyle changes, and supporting multidisciplinary teams in managing diabetes care. NHS job descriptions also emphasise the importance of collaboration with healthcare professionals to provide integrated patient care (NHS Jobs, 2025</w:t>
      </w:r>
      <w:r w:rsidR="00DC0A92" w:rsidRPr="00DC5C6B">
        <w:rPr>
          <w:rFonts w:ascii="Arial" w:hAnsi="Arial" w:cs="Arial"/>
          <w:sz w:val="22"/>
          <w:szCs w:val="22"/>
        </w:rPr>
        <w:t>).</w:t>
      </w:r>
    </w:p>
    <w:p w14:paraId="195D262A"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The person specification for this role usually requires strong clinical knowledge, communication skills, leadership abilities, and the ability to work collaboratively with healthcare teams. Diabetes specialist nurses must also demonstrate compassion and patient-centred care to ensure individuals receive appropriate support and guidance.</w:t>
      </w:r>
    </w:p>
    <w:p w14:paraId="258DDE0B" w14:textId="657794AC"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 xml:space="preserve">Due to the increasing number of individuals living with diabetes, specialist nurses are essential for improving patient outcomes and supporting healthcare services. Studies show that diabetes specialist nurses contribute significantly to patient education, counselling, and clinical care coordination in diabetes </w:t>
      </w:r>
      <w:r w:rsidR="00DC0A92" w:rsidRPr="00DC5C6B">
        <w:rPr>
          <w:rFonts w:ascii="Arial" w:hAnsi="Arial" w:cs="Arial"/>
          <w:sz w:val="22"/>
          <w:szCs w:val="22"/>
        </w:rPr>
        <w:t>management.</w:t>
      </w:r>
    </w:p>
    <w:p w14:paraId="701EA539" w14:textId="5418859B" w:rsidR="00384643" w:rsidRDefault="00E97E87" w:rsidP="00AF471D">
      <w:pPr>
        <w:spacing w:line="360" w:lineRule="auto"/>
        <w:rPr>
          <w:rFonts w:ascii="Arial" w:hAnsi="Arial" w:cs="Arial"/>
          <w:sz w:val="22"/>
          <w:szCs w:val="22"/>
        </w:rPr>
      </w:pPr>
      <w:r>
        <w:rPr>
          <w:rFonts w:ascii="Arial" w:hAnsi="Arial" w:cs="Arial"/>
          <w:noProof/>
          <w:sz w:val="22"/>
          <w:szCs w:val="22"/>
        </w:rPr>
        <w:drawing>
          <wp:inline distT="0" distB="0" distL="0" distR="0" wp14:anchorId="4BCA7807" wp14:editId="550250F7">
            <wp:extent cx="4429125" cy="2705100"/>
            <wp:effectExtent l="0" t="0" r="9525" b="0"/>
            <wp:docPr id="8249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031" name="Picture 82490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29125" cy="2705100"/>
                    </a:xfrm>
                    <a:prstGeom prst="rect">
                      <a:avLst/>
                    </a:prstGeom>
                  </pic:spPr>
                </pic:pic>
              </a:graphicData>
            </a:graphic>
          </wp:inline>
        </w:drawing>
      </w:r>
    </w:p>
    <w:p w14:paraId="65A27695" w14:textId="7BE031D9" w:rsidR="00E977BF" w:rsidRDefault="00E977BF" w:rsidP="00AF471D">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2E55C86" wp14:editId="040A7272">
            <wp:extent cx="4486275" cy="3222625"/>
            <wp:effectExtent l="0" t="0" r="9525" b="0"/>
            <wp:docPr id="696583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83863" name="Picture 696583863"/>
                    <pic:cNvPicPr/>
                  </pic:nvPicPr>
                  <pic:blipFill>
                    <a:blip r:embed="rId9">
                      <a:extLst>
                        <a:ext uri="{28A0092B-C50C-407E-A947-70E740481C1C}">
                          <a14:useLocalDpi xmlns:a14="http://schemas.microsoft.com/office/drawing/2010/main" val="0"/>
                        </a:ext>
                      </a:extLst>
                    </a:blip>
                    <a:stretch>
                      <a:fillRect/>
                    </a:stretch>
                  </pic:blipFill>
                  <pic:spPr>
                    <a:xfrm>
                      <a:off x="0" y="0"/>
                      <a:ext cx="4486275" cy="3222625"/>
                    </a:xfrm>
                    <a:prstGeom prst="rect">
                      <a:avLst/>
                    </a:prstGeom>
                  </pic:spPr>
                </pic:pic>
              </a:graphicData>
            </a:graphic>
          </wp:inline>
        </w:drawing>
      </w:r>
    </w:p>
    <w:p w14:paraId="53588C1E" w14:textId="47D5436B" w:rsidR="00E977BF" w:rsidRPr="00CF10F1" w:rsidRDefault="00E977BF" w:rsidP="00AF471D">
      <w:pPr>
        <w:spacing w:line="360" w:lineRule="auto"/>
        <w:rPr>
          <w:rFonts w:ascii="Arial" w:hAnsi="Arial" w:cs="Arial"/>
          <w:sz w:val="22"/>
          <w:szCs w:val="22"/>
        </w:rPr>
      </w:pPr>
      <w:r>
        <w:rPr>
          <w:rFonts w:ascii="Arial" w:hAnsi="Arial" w:cs="Arial"/>
          <w:noProof/>
          <w:sz w:val="22"/>
          <w:szCs w:val="22"/>
        </w:rPr>
        <w:drawing>
          <wp:inline distT="0" distB="0" distL="0" distR="0" wp14:anchorId="5B88361D" wp14:editId="091264F6">
            <wp:extent cx="4857750" cy="3222625"/>
            <wp:effectExtent l="0" t="0" r="0" b="0"/>
            <wp:docPr id="2047697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697112" name="Picture 2047697112"/>
                    <pic:cNvPicPr/>
                  </pic:nvPicPr>
                  <pic:blipFill>
                    <a:blip r:embed="rId10">
                      <a:extLst>
                        <a:ext uri="{28A0092B-C50C-407E-A947-70E740481C1C}">
                          <a14:useLocalDpi xmlns:a14="http://schemas.microsoft.com/office/drawing/2010/main" val="0"/>
                        </a:ext>
                      </a:extLst>
                    </a:blip>
                    <a:stretch>
                      <a:fillRect/>
                    </a:stretch>
                  </pic:blipFill>
                  <pic:spPr>
                    <a:xfrm>
                      <a:off x="0" y="0"/>
                      <a:ext cx="4857750" cy="3222625"/>
                    </a:xfrm>
                    <a:prstGeom prst="rect">
                      <a:avLst/>
                    </a:prstGeom>
                  </pic:spPr>
                </pic:pic>
              </a:graphicData>
            </a:graphic>
          </wp:inline>
        </w:drawing>
      </w:r>
    </w:p>
    <w:p w14:paraId="72E6124A" w14:textId="0C71D151" w:rsidR="00E97E87" w:rsidRPr="009825C3" w:rsidRDefault="009825C3" w:rsidP="00AF471D">
      <w:pPr>
        <w:spacing w:line="360" w:lineRule="auto"/>
        <w:rPr>
          <w:rFonts w:ascii="Arial" w:hAnsi="Arial" w:cs="Arial"/>
          <w:color w:val="000000" w:themeColor="text1"/>
          <w:sz w:val="22"/>
          <w:szCs w:val="22"/>
          <w:u w:val="single"/>
        </w:rPr>
      </w:pPr>
      <w:r w:rsidRPr="009825C3">
        <w:rPr>
          <w:rFonts w:ascii="Arial" w:hAnsi="Arial" w:cs="Arial"/>
          <w:color w:val="000000" w:themeColor="text1"/>
          <w:sz w:val="23"/>
          <w:szCs w:val="23"/>
          <w:shd w:val="clear" w:color="auto" w:fill="FFFFFF"/>
        </w:rPr>
        <w:t>(Jobs.nhs.uk, 2026)</w:t>
      </w:r>
    </w:p>
    <w:p w14:paraId="69F4C5F7" w14:textId="77777777" w:rsidR="003744B0" w:rsidRPr="00924B55" w:rsidRDefault="003744B0" w:rsidP="00AF471D">
      <w:pPr>
        <w:spacing w:line="360" w:lineRule="auto"/>
        <w:rPr>
          <w:rFonts w:ascii="Arial" w:hAnsi="Arial" w:cs="Arial"/>
          <w:b/>
          <w:bCs/>
          <w:sz w:val="22"/>
          <w:szCs w:val="22"/>
          <w:u w:val="single"/>
        </w:rPr>
      </w:pPr>
    </w:p>
    <w:p w14:paraId="62B57A1C" w14:textId="486F1E93" w:rsidR="00384643" w:rsidRPr="00924B55" w:rsidRDefault="00384643" w:rsidP="00AF471D">
      <w:pPr>
        <w:spacing w:line="360" w:lineRule="auto"/>
        <w:rPr>
          <w:rFonts w:ascii="Arial" w:hAnsi="Arial" w:cs="Arial"/>
          <w:b/>
          <w:bCs/>
          <w:sz w:val="22"/>
          <w:szCs w:val="22"/>
          <w:u w:val="single"/>
        </w:rPr>
      </w:pPr>
      <w:r w:rsidRPr="00924B55">
        <w:rPr>
          <w:rFonts w:ascii="Arial" w:hAnsi="Arial" w:cs="Arial"/>
          <w:b/>
          <w:bCs/>
          <w:sz w:val="22"/>
          <w:szCs w:val="22"/>
          <w:u w:val="single"/>
        </w:rPr>
        <w:t>Analysis of Employability Skills Required</w:t>
      </w:r>
    </w:p>
    <w:p w14:paraId="671A6E7E"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Several employability skills are essential for the role of Diabetes Specialist Nurse. These skills ensure healthcare professionals can provide safe, effective, and patient-centred care.</w:t>
      </w:r>
    </w:p>
    <w:p w14:paraId="7C0DCE4F"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 xml:space="preserve">One key skill is clinical knowledge and decision-making ability. Nurses must understand the causes, treatment, and complications of diabetes to support effective patient care. This </w:t>
      </w:r>
      <w:r w:rsidRPr="00384643">
        <w:rPr>
          <w:rFonts w:ascii="Arial" w:hAnsi="Arial" w:cs="Arial"/>
          <w:sz w:val="22"/>
          <w:szCs w:val="22"/>
        </w:rPr>
        <w:lastRenderedPageBreak/>
        <w:t>includes interpreting patient data such as blood glucose levels and adjusting treatment plans appropriately.</w:t>
      </w:r>
    </w:p>
    <w:p w14:paraId="38B0942D"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Another important skill is communication. Diabetes specialist nurses frequently educate patients about lifestyle changes, medication management, and blood glucose monitoring. Clear communication helps patients understand their condition and empowers them to manage their health effectively.</w:t>
      </w:r>
    </w:p>
    <w:p w14:paraId="69315657" w14:textId="4C8A22CF"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 xml:space="preserve">Teamwork and collaboration are also essential skills in healthcare. Diabetes care often requires collaboration between nurses, doctors, dietitians, and pharmacists to provide integrated care for patients. Research highlights the importance of multidisciplinary teamwork in improving diabetes care </w:t>
      </w:r>
      <w:r w:rsidR="007B0895" w:rsidRPr="00DC5C6B">
        <w:rPr>
          <w:rFonts w:ascii="Arial" w:hAnsi="Arial" w:cs="Arial"/>
          <w:sz w:val="22"/>
          <w:szCs w:val="22"/>
        </w:rPr>
        <w:t>outcomes.</w:t>
      </w:r>
    </w:p>
    <w:p w14:paraId="24CA3933"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Leadership and organisational skills are also important in specialist nursing roles. Diabetes specialist nurses may lead patient education sessions, coordinate care pathways, and support healthcare staff in delivering diabetes care.</w:t>
      </w:r>
    </w:p>
    <w:p w14:paraId="7D011B16" w14:textId="6CD82AFB"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Continuous professional development (CPD) is another key requirement for nurses. Ongoing training ensures that healthcare professionals maintain up-to-date knowledge and deliver safe clinical practice (Redwood, 2024</w:t>
      </w:r>
      <w:r w:rsidR="006B5B9C" w:rsidRPr="00DC5C6B">
        <w:rPr>
          <w:rFonts w:ascii="Arial" w:hAnsi="Arial" w:cs="Arial"/>
          <w:sz w:val="22"/>
          <w:szCs w:val="22"/>
        </w:rPr>
        <w:t>).</w:t>
      </w:r>
      <w:r w:rsidRPr="00384643">
        <w:rPr>
          <w:rFonts w:ascii="Arial" w:hAnsi="Arial" w:cs="Arial"/>
          <w:sz w:val="22"/>
          <w:szCs w:val="22"/>
        </w:rPr>
        <w:t xml:space="preserve"> CPD allows nurses to improve their skills and remain informed about new healthcare practices and technologies.</w:t>
      </w:r>
    </w:p>
    <w:p w14:paraId="2E7918B9" w14:textId="31354B17" w:rsidR="00384643" w:rsidRPr="00924B55" w:rsidRDefault="00384643" w:rsidP="00AF471D">
      <w:pPr>
        <w:spacing w:line="360" w:lineRule="auto"/>
        <w:rPr>
          <w:rFonts w:ascii="Arial" w:hAnsi="Arial" w:cs="Arial"/>
          <w:b/>
          <w:bCs/>
          <w:sz w:val="22"/>
          <w:szCs w:val="22"/>
          <w:u w:val="single"/>
        </w:rPr>
      </w:pPr>
    </w:p>
    <w:p w14:paraId="76B64340" w14:textId="77777777" w:rsidR="00384643" w:rsidRPr="00924B55" w:rsidRDefault="00384643" w:rsidP="00AF471D">
      <w:pPr>
        <w:spacing w:line="360" w:lineRule="auto"/>
        <w:rPr>
          <w:rFonts w:ascii="Arial" w:hAnsi="Arial" w:cs="Arial"/>
          <w:b/>
          <w:bCs/>
          <w:sz w:val="22"/>
          <w:szCs w:val="22"/>
          <w:u w:val="single"/>
        </w:rPr>
      </w:pPr>
      <w:r w:rsidRPr="00924B55">
        <w:rPr>
          <w:rFonts w:ascii="Arial" w:hAnsi="Arial" w:cs="Arial"/>
          <w:b/>
          <w:bCs/>
          <w:sz w:val="22"/>
          <w:szCs w:val="22"/>
          <w:u w:val="single"/>
        </w:rPr>
        <w:t>Evaluation of My Current Skills</w:t>
      </w:r>
    </w:p>
    <w:p w14:paraId="493EEA7B"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Evaluating my current skills helps identify strengths and areas for improvement in relation to the role of Diabetes Specialist Nurse. Through reflection on my education and work experience, I have identified several personal strengths that align with this role.</w:t>
      </w:r>
    </w:p>
    <w:p w14:paraId="0DB650D2"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One of my key strengths is compassion and empathy towards patients. Healthcare professionals must provide emotional support as well as clinical care, particularly for patients living with long-term conditions. Demonstrating compassion helps build trust and encourages patients to engage with treatment plans.</w:t>
      </w:r>
    </w:p>
    <w:p w14:paraId="26473D7D"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Another strength is my ability to work effectively in teams. Working in a hospital environment has allowed me to collaborate with healthcare professionals and understand the importance of teamwork in patient care. Effective teamwork improves communication and helps ensure patients receive coordinated care.</w:t>
      </w:r>
    </w:p>
    <w:p w14:paraId="160EBCE7"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 xml:space="preserve">However, I recognise that I need to develop stronger leadership and confidence skills. As a future specialist nurse, it will be important to lead patient education sessions and support </w:t>
      </w:r>
      <w:r w:rsidRPr="00384643">
        <w:rPr>
          <w:rFonts w:ascii="Arial" w:hAnsi="Arial" w:cs="Arial"/>
          <w:sz w:val="22"/>
          <w:szCs w:val="22"/>
        </w:rPr>
        <w:lastRenderedPageBreak/>
        <w:t>other healthcare professionals in managing diabetes care. Developing confidence in leadership roles will help prepare me for these responsibilities.</w:t>
      </w:r>
    </w:p>
    <w:p w14:paraId="4E71B140"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Reflective practice is an important tool for evaluating professional skills and identifying areas for development. Reflection allows healthcare professionals to learn from experiences and improve future practice.</w:t>
      </w:r>
    </w:p>
    <w:p w14:paraId="7AA9BB17" w14:textId="26D0BED2" w:rsidR="00384643" w:rsidRDefault="00384643" w:rsidP="00AF471D">
      <w:pPr>
        <w:spacing w:line="360" w:lineRule="auto"/>
        <w:rPr>
          <w:rFonts w:ascii="Arial" w:hAnsi="Arial" w:cs="Arial"/>
          <w:sz w:val="22"/>
          <w:szCs w:val="22"/>
        </w:rPr>
      </w:pPr>
    </w:p>
    <w:p w14:paraId="4ED4C1F7" w14:textId="77777777" w:rsidR="00DF4410" w:rsidRPr="006B093D" w:rsidRDefault="00DF4410" w:rsidP="00DF4410">
      <w:pPr>
        <w:spacing w:line="360" w:lineRule="auto"/>
        <w:rPr>
          <w:rFonts w:ascii="Arial" w:hAnsi="Arial" w:cs="Arial"/>
          <w:b/>
          <w:bCs/>
          <w:sz w:val="22"/>
          <w:szCs w:val="22"/>
          <w:u w:val="single"/>
        </w:rPr>
      </w:pPr>
      <w:r w:rsidRPr="006B093D">
        <w:rPr>
          <w:rFonts w:ascii="Arial" w:hAnsi="Arial" w:cs="Arial"/>
          <w:b/>
          <w:bCs/>
          <w:sz w:val="22"/>
          <w:szCs w:val="22"/>
          <w:u w:val="single"/>
        </w:rPr>
        <w:t>Action Plan and Timeline</w:t>
      </w:r>
    </w:p>
    <w:p w14:paraId="5322006A" w14:textId="77777777" w:rsidR="00DF4410" w:rsidRPr="00384643" w:rsidRDefault="00DF4410" w:rsidP="00DF4410">
      <w:pPr>
        <w:spacing w:line="360" w:lineRule="auto"/>
        <w:rPr>
          <w:rFonts w:ascii="Arial" w:hAnsi="Arial" w:cs="Arial"/>
          <w:sz w:val="22"/>
          <w:szCs w:val="22"/>
        </w:rPr>
      </w:pPr>
      <w:r w:rsidRPr="00384643">
        <w:rPr>
          <w:rFonts w:ascii="Arial" w:hAnsi="Arial" w:cs="Arial"/>
          <w:sz w:val="22"/>
          <w:szCs w:val="22"/>
        </w:rPr>
        <w:t>To achieve my goal of becoming a Diabetes Specialist Nurse, I have developed the following five-year action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4918"/>
      </w:tblGrid>
      <w:tr w:rsidR="00DF4410" w:rsidRPr="00384643" w14:paraId="612FA044" w14:textId="77777777" w:rsidTr="006D7C9E">
        <w:trPr>
          <w:tblHeader/>
          <w:tblCellSpacing w:w="15" w:type="dxa"/>
        </w:trPr>
        <w:tc>
          <w:tcPr>
            <w:tcW w:w="0" w:type="auto"/>
            <w:vAlign w:val="center"/>
            <w:hideMark/>
          </w:tcPr>
          <w:p w14:paraId="5A76BA9F"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Year</w:t>
            </w:r>
          </w:p>
        </w:tc>
        <w:tc>
          <w:tcPr>
            <w:tcW w:w="0" w:type="auto"/>
            <w:vAlign w:val="center"/>
            <w:hideMark/>
          </w:tcPr>
          <w:p w14:paraId="17E256FB"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Goal</w:t>
            </w:r>
          </w:p>
        </w:tc>
      </w:tr>
      <w:tr w:rsidR="00DF4410" w:rsidRPr="00384643" w14:paraId="6BE7AC8C" w14:textId="77777777" w:rsidTr="006D7C9E">
        <w:trPr>
          <w:tblCellSpacing w:w="15" w:type="dxa"/>
        </w:trPr>
        <w:tc>
          <w:tcPr>
            <w:tcW w:w="0" w:type="auto"/>
            <w:vAlign w:val="center"/>
            <w:hideMark/>
          </w:tcPr>
          <w:p w14:paraId="7B243CAC"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2026</w:t>
            </w:r>
          </w:p>
        </w:tc>
        <w:tc>
          <w:tcPr>
            <w:tcW w:w="0" w:type="auto"/>
            <w:vAlign w:val="center"/>
            <w:hideMark/>
          </w:tcPr>
          <w:p w14:paraId="383888DF"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Complete Health and Social Care degree</w:t>
            </w:r>
          </w:p>
        </w:tc>
      </w:tr>
      <w:tr w:rsidR="00DF4410" w:rsidRPr="00384643" w14:paraId="13406ACB" w14:textId="77777777" w:rsidTr="006D7C9E">
        <w:trPr>
          <w:tblCellSpacing w:w="15" w:type="dxa"/>
        </w:trPr>
        <w:tc>
          <w:tcPr>
            <w:tcW w:w="0" w:type="auto"/>
            <w:vAlign w:val="center"/>
            <w:hideMark/>
          </w:tcPr>
          <w:p w14:paraId="31D37963"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2027</w:t>
            </w:r>
          </w:p>
        </w:tc>
        <w:tc>
          <w:tcPr>
            <w:tcW w:w="0" w:type="auto"/>
            <w:vAlign w:val="center"/>
            <w:hideMark/>
          </w:tcPr>
          <w:p w14:paraId="18E48EA1"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Gain further clinical experience in hospital</w:t>
            </w:r>
          </w:p>
        </w:tc>
      </w:tr>
      <w:tr w:rsidR="00DF4410" w:rsidRPr="00384643" w14:paraId="1814B7A8" w14:textId="77777777" w:rsidTr="006D7C9E">
        <w:trPr>
          <w:tblCellSpacing w:w="15" w:type="dxa"/>
        </w:trPr>
        <w:tc>
          <w:tcPr>
            <w:tcW w:w="0" w:type="auto"/>
            <w:vAlign w:val="center"/>
            <w:hideMark/>
          </w:tcPr>
          <w:p w14:paraId="294D98FB"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2028</w:t>
            </w:r>
          </w:p>
        </w:tc>
        <w:tc>
          <w:tcPr>
            <w:tcW w:w="0" w:type="auto"/>
            <w:vAlign w:val="center"/>
            <w:hideMark/>
          </w:tcPr>
          <w:p w14:paraId="20F2A79B"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Attend diabetes-related training and CPD courses</w:t>
            </w:r>
          </w:p>
        </w:tc>
      </w:tr>
      <w:tr w:rsidR="00DF4410" w:rsidRPr="00384643" w14:paraId="0E6D5325" w14:textId="77777777" w:rsidTr="006D7C9E">
        <w:trPr>
          <w:tblCellSpacing w:w="15" w:type="dxa"/>
        </w:trPr>
        <w:tc>
          <w:tcPr>
            <w:tcW w:w="0" w:type="auto"/>
            <w:vAlign w:val="center"/>
            <w:hideMark/>
          </w:tcPr>
          <w:p w14:paraId="6DD67368"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2029</w:t>
            </w:r>
          </w:p>
        </w:tc>
        <w:tc>
          <w:tcPr>
            <w:tcW w:w="0" w:type="auto"/>
            <w:vAlign w:val="center"/>
            <w:hideMark/>
          </w:tcPr>
          <w:p w14:paraId="571652A4"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Work closely with diabetes care teams</w:t>
            </w:r>
          </w:p>
        </w:tc>
      </w:tr>
      <w:tr w:rsidR="00DF4410" w:rsidRPr="00384643" w14:paraId="6717D3B6" w14:textId="77777777" w:rsidTr="006D7C9E">
        <w:trPr>
          <w:tblCellSpacing w:w="15" w:type="dxa"/>
        </w:trPr>
        <w:tc>
          <w:tcPr>
            <w:tcW w:w="0" w:type="auto"/>
            <w:vAlign w:val="center"/>
            <w:hideMark/>
          </w:tcPr>
          <w:p w14:paraId="131B65B2"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2030</w:t>
            </w:r>
          </w:p>
        </w:tc>
        <w:tc>
          <w:tcPr>
            <w:tcW w:w="0" w:type="auto"/>
            <w:vAlign w:val="center"/>
            <w:hideMark/>
          </w:tcPr>
          <w:p w14:paraId="1D191A6F" w14:textId="77777777" w:rsidR="00DF4410" w:rsidRPr="00816BEA" w:rsidRDefault="00DF4410" w:rsidP="006D7C9E">
            <w:pPr>
              <w:spacing w:line="360" w:lineRule="auto"/>
              <w:rPr>
                <w:rFonts w:ascii="Arial" w:hAnsi="Arial" w:cs="Arial"/>
                <w:sz w:val="22"/>
                <w:szCs w:val="22"/>
              </w:rPr>
            </w:pPr>
            <w:r w:rsidRPr="00816BEA">
              <w:rPr>
                <w:rFonts w:ascii="Arial" w:hAnsi="Arial" w:cs="Arial"/>
                <w:sz w:val="22"/>
                <w:szCs w:val="22"/>
              </w:rPr>
              <w:t>Apply for diabetes specialist nursing roles</w:t>
            </w:r>
          </w:p>
        </w:tc>
      </w:tr>
      <w:tr w:rsidR="00DF4410" w:rsidRPr="00384643" w14:paraId="44191AD8" w14:textId="77777777" w:rsidTr="006D7C9E">
        <w:trPr>
          <w:tblCellSpacing w:w="15" w:type="dxa"/>
        </w:trPr>
        <w:tc>
          <w:tcPr>
            <w:tcW w:w="0" w:type="auto"/>
            <w:vAlign w:val="center"/>
          </w:tcPr>
          <w:p w14:paraId="1821E096" w14:textId="77777777" w:rsidR="00DF4410" w:rsidRPr="00816BEA" w:rsidRDefault="00DF4410" w:rsidP="006D7C9E">
            <w:pPr>
              <w:spacing w:line="360" w:lineRule="auto"/>
              <w:rPr>
                <w:rFonts w:ascii="Arial" w:hAnsi="Arial" w:cs="Arial"/>
                <w:sz w:val="22"/>
                <w:szCs w:val="22"/>
              </w:rPr>
            </w:pPr>
          </w:p>
        </w:tc>
        <w:tc>
          <w:tcPr>
            <w:tcW w:w="0" w:type="auto"/>
            <w:vAlign w:val="center"/>
          </w:tcPr>
          <w:p w14:paraId="66B18A72" w14:textId="77777777" w:rsidR="00DF4410" w:rsidRPr="00816BEA" w:rsidRDefault="00DF4410" w:rsidP="006D7C9E">
            <w:pPr>
              <w:spacing w:line="360" w:lineRule="auto"/>
              <w:rPr>
                <w:rFonts w:ascii="Arial" w:hAnsi="Arial" w:cs="Arial"/>
                <w:sz w:val="22"/>
                <w:szCs w:val="22"/>
              </w:rPr>
            </w:pPr>
          </w:p>
        </w:tc>
      </w:tr>
    </w:tbl>
    <w:p w14:paraId="1227ABBC" w14:textId="77777777" w:rsidR="00DF4410" w:rsidRPr="00384643" w:rsidRDefault="00DF4410" w:rsidP="00DF4410">
      <w:pPr>
        <w:spacing w:line="360" w:lineRule="auto"/>
        <w:rPr>
          <w:rFonts w:ascii="Arial" w:hAnsi="Arial" w:cs="Arial"/>
          <w:sz w:val="22"/>
          <w:szCs w:val="22"/>
        </w:rPr>
      </w:pPr>
      <w:r>
        <w:rPr>
          <w:rFonts w:ascii="Arial" w:hAnsi="Arial" w:cs="Arial"/>
          <w:sz w:val="22"/>
          <w:szCs w:val="22"/>
        </w:rPr>
        <w:t>T</w:t>
      </w:r>
      <w:r w:rsidRPr="00384643">
        <w:rPr>
          <w:rFonts w:ascii="Arial" w:hAnsi="Arial" w:cs="Arial"/>
          <w:sz w:val="22"/>
          <w:szCs w:val="22"/>
        </w:rPr>
        <w:t>his timeline provides a structured pathway for developing the knowledge, skills, and experience required for this career.</w:t>
      </w:r>
    </w:p>
    <w:p w14:paraId="3577C531" w14:textId="77777777" w:rsidR="00DF4410" w:rsidRPr="00384643" w:rsidRDefault="00DF4410" w:rsidP="00AF471D">
      <w:pPr>
        <w:spacing w:line="360" w:lineRule="auto"/>
        <w:rPr>
          <w:rFonts w:ascii="Arial" w:hAnsi="Arial" w:cs="Arial"/>
          <w:sz w:val="22"/>
          <w:szCs w:val="22"/>
        </w:rPr>
      </w:pPr>
    </w:p>
    <w:p w14:paraId="5C7B4F33" w14:textId="77777777" w:rsidR="00384643" w:rsidRPr="00924B55" w:rsidRDefault="00384643" w:rsidP="00AF471D">
      <w:pPr>
        <w:spacing w:line="360" w:lineRule="auto"/>
        <w:rPr>
          <w:rFonts w:ascii="Arial" w:hAnsi="Arial" w:cs="Arial"/>
          <w:b/>
          <w:bCs/>
          <w:sz w:val="22"/>
          <w:szCs w:val="22"/>
          <w:u w:val="single"/>
        </w:rPr>
      </w:pPr>
      <w:r w:rsidRPr="00924B55">
        <w:rPr>
          <w:rFonts w:ascii="Arial" w:hAnsi="Arial" w:cs="Arial"/>
          <w:b/>
          <w:bCs/>
          <w:sz w:val="22"/>
          <w:szCs w:val="22"/>
          <w:u w:val="single"/>
        </w:rPr>
        <w:t>Health and Social Care Experience and Qualifications</w:t>
      </w:r>
    </w:p>
    <w:p w14:paraId="019A3C76"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My current experience within healthcare has helped me develop valuable skills relevant to the role of Diabetes Specialist Nurse. Working in a hospital setting has allowed me to observe patient care processes and develop communication skills when interacting with patients and healthcare teams.</w:t>
      </w:r>
    </w:p>
    <w:p w14:paraId="150E21AF"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In addition, I am currently completing a Health and Social Care degree, which provides theoretical knowledge related to healthcare systems, long-term conditions, and professional practice. This education supports the development of skills such as critical thinking, research, and problem solving.</w:t>
      </w:r>
    </w:p>
    <w:p w14:paraId="5A2EED7F"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lastRenderedPageBreak/>
        <w:t>Continuous professional development is an important aspect of healthcare careers. Evidence suggests that CPD improves both career satisfaction and patient care outcomes for nurses (Price and Reichert, 2017).</w:t>
      </w:r>
    </w:p>
    <w:p w14:paraId="555A0BF2"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By combining academic learning with practical healthcare experience, I am developing the knowledge and skills necessary to pursue a specialist nursing role.</w:t>
      </w:r>
    </w:p>
    <w:p w14:paraId="7A892D29" w14:textId="131BA68A" w:rsidR="00384643" w:rsidRPr="00384643" w:rsidRDefault="00384643" w:rsidP="00AF471D">
      <w:pPr>
        <w:spacing w:line="360" w:lineRule="auto"/>
        <w:rPr>
          <w:rFonts w:ascii="Arial" w:hAnsi="Arial" w:cs="Arial"/>
          <w:sz w:val="22"/>
          <w:szCs w:val="22"/>
        </w:rPr>
      </w:pPr>
    </w:p>
    <w:p w14:paraId="7B966D76" w14:textId="77777777" w:rsidR="00384643" w:rsidRPr="006B093D" w:rsidRDefault="00384643" w:rsidP="00AF471D">
      <w:pPr>
        <w:spacing w:line="360" w:lineRule="auto"/>
        <w:rPr>
          <w:rFonts w:ascii="Arial" w:hAnsi="Arial" w:cs="Arial"/>
          <w:b/>
          <w:bCs/>
          <w:sz w:val="22"/>
          <w:szCs w:val="22"/>
          <w:u w:val="single"/>
        </w:rPr>
      </w:pPr>
      <w:r w:rsidRPr="006B093D">
        <w:rPr>
          <w:rFonts w:ascii="Arial" w:hAnsi="Arial" w:cs="Arial"/>
          <w:b/>
          <w:bCs/>
          <w:sz w:val="22"/>
          <w:szCs w:val="22"/>
          <w:u w:val="single"/>
        </w:rPr>
        <w:t>Building My Personal Brand and Professional Identity</w:t>
      </w:r>
    </w:p>
    <w:p w14:paraId="54F2338A"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Developing a strong personal brand is important for career progression in healthcare. Personal branding refers to the professional image and identity that individuals present to employers, colleagues, and patients.</w:t>
      </w:r>
    </w:p>
    <w:p w14:paraId="6AB00FB8"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A strong personal brand in nursing is based on professionalism, compassion, reliability, and commitment to patient-centred care. According to Peters (1997), individuals must actively promote their professional identity to demonstrate their value and competence in the workplace.</w:t>
      </w:r>
    </w:p>
    <w:p w14:paraId="7F57F6D5"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To build my personal brand as a future Diabetes Specialist Nurse, I aim to demonstrate professionalism in both academic and clinical settings. This includes maintaining high standards of patient care, communicating effectively with colleagues, and participating in professional development opportunities.</w:t>
      </w:r>
    </w:p>
    <w:p w14:paraId="6CA54648"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Professional identity can also be strengthened by engaging with professional organisations, attending training courses, and maintaining a positive professional reputation within healthcare environments.</w:t>
      </w:r>
    </w:p>
    <w:p w14:paraId="15FA0391" w14:textId="77777777" w:rsidR="00BE0E51" w:rsidRDefault="00BE0E51" w:rsidP="00AF471D">
      <w:pPr>
        <w:spacing w:line="360" w:lineRule="auto"/>
        <w:rPr>
          <w:rFonts w:ascii="Arial" w:hAnsi="Arial" w:cs="Arial"/>
          <w:sz w:val="22"/>
          <w:szCs w:val="22"/>
        </w:rPr>
      </w:pPr>
    </w:p>
    <w:p w14:paraId="0602009F" w14:textId="6ED25454" w:rsidR="00384643" w:rsidRPr="006B093D" w:rsidRDefault="00384643" w:rsidP="00AF471D">
      <w:pPr>
        <w:spacing w:line="360" w:lineRule="auto"/>
        <w:rPr>
          <w:rFonts w:ascii="Arial" w:hAnsi="Arial" w:cs="Arial"/>
          <w:b/>
          <w:bCs/>
          <w:sz w:val="22"/>
          <w:szCs w:val="22"/>
          <w:u w:val="single"/>
        </w:rPr>
      </w:pPr>
      <w:r w:rsidRPr="006B093D">
        <w:rPr>
          <w:rFonts w:ascii="Arial" w:hAnsi="Arial" w:cs="Arial"/>
          <w:b/>
          <w:bCs/>
          <w:sz w:val="22"/>
          <w:szCs w:val="22"/>
          <w:u w:val="single"/>
        </w:rPr>
        <w:t>Networking for Career Development</w:t>
      </w:r>
    </w:p>
    <w:p w14:paraId="15DE945A"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Networking is an important strategy for career development in healthcare. Professional networks provide opportunities for mentorship, guidance, and career progression.</w:t>
      </w:r>
    </w:p>
    <w:p w14:paraId="16EE0A34"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Networking may involve building relationships with colleagues, supervisors, educators, and professional organisations. These individuals can provide advice, support, and career opportunities within healthcare services.</w:t>
      </w:r>
    </w:p>
    <w:p w14:paraId="450A27A2"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Support networks also contribute to wellbeing and resilience within healthcare professions. Research highlights the importance of workplace wellbeing and support systems for nurses working in demanding healthcare environments (Royal College of Nursing, 2021).</w:t>
      </w:r>
    </w:p>
    <w:p w14:paraId="319F5B47"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lastRenderedPageBreak/>
        <w:t>Developing strong professional and personal networks will help support my career progression and professional development.</w:t>
      </w:r>
    </w:p>
    <w:p w14:paraId="497D7C13" w14:textId="7B0F45F5" w:rsidR="00384643" w:rsidRPr="00384643" w:rsidRDefault="00384643" w:rsidP="00AF471D">
      <w:pPr>
        <w:spacing w:line="360" w:lineRule="auto"/>
        <w:rPr>
          <w:rFonts w:ascii="Arial" w:hAnsi="Arial" w:cs="Arial"/>
          <w:sz w:val="22"/>
          <w:szCs w:val="22"/>
        </w:rPr>
      </w:pPr>
    </w:p>
    <w:p w14:paraId="6E0DB11A" w14:textId="77777777" w:rsidR="00384643" w:rsidRPr="006B093D" w:rsidRDefault="00384643" w:rsidP="00AF471D">
      <w:pPr>
        <w:spacing w:line="360" w:lineRule="auto"/>
        <w:rPr>
          <w:rFonts w:ascii="Arial" w:hAnsi="Arial" w:cs="Arial"/>
          <w:b/>
          <w:bCs/>
          <w:sz w:val="22"/>
          <w:szCs w:val="22"/>
          <w:u w:val="single"/>
        </w:rPr>
      </w:pPr>
      <w:r w:rsidRPr="006B093D">
        <w:rPr>
          <w:rFonts w:ascii="Arial" w:hAnsi="Arial" w:cs="Arial"/>
          <w:b/>
          <w:bCs/>
          <w:sz w:val="22"/>
          <w:szCs w:val="22"/>
          <w:u w:val="single"/>
        </w:rPr>
        <w:t>Value I Can Add to the Role</w:t>
      </w:r>
    </w:p>
    <w:p w14:paraId="1E50283C"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Understanding the value that I can bring to a role is an important part of employability. My key strengths include compassion, dedication to patient care, and motivation to support individuals living with chronic conditions.</w:t>
      </w:r>
    </w:p>
    <w:p w14:paraId="04244DF5"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Working in a hospital environment has helped me understand the challenges faced by patients with long-term conditions such as diabetes. This experience motivates me to support patients through education and empowerment.</w:t>
      </w:r>
    </w:p>
    <w:p w14:paraId="7FCF6067"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My ability to communicate effectively with patients can help improve patient understanding of diabetes management and encourage positive lifestyle changes.</w:t>
      </w:r>
    </w:p>
    <w:p w14:paraId="51B25CA8" w14:textId="28D7D4E6" w:rsidR="00384643" w:rsidRPr="00384643" w:rsidRDefault="00384643" w:rsidP="00AF471D">
      <w:pPr>
        <w:spacing w:line="360" w:lineRule="auto"/>
        <w:rPr>
          <w:rFonts w:ascii="Arial" w:hAnsi="Arial" w:cs="Arial"/>
          <w:sz w:val="22"/>
          <w:szCs w:val="22"/>
        </w:rPr>
      </w:pPr>
    </w:p>
    <w:p w14:paraId="03A587D2" w14:textId="339A810E" w:rsidR="00384643" w:rsidRPr="006B093D" w:rsidRDefault="00384643" w:rsidP="00AF471D">
      <w:pPr>
        <w:spacing w:line="360" w:lineRule="auto"/>
        <w:rPr>
          <w:rFonts w:ascii="Arial" w:hAnsi="Arial" w:cs="Arial"/>
          <w:b/>
          <w:bCs/>
          <w:sz w:val="22"/>
          <w:szCs w:val="22"/>
          <w:u w:val="single"/>
        </w:rPr>
      </w:pPr>
      <w:r w:rsidRPr="006B093D">
        <w:rPr>
          <w:rFonts w:ascii="Arial" w:hAnsi="Arial" w:cs="Arial"/>
          <w:b/>
          <w:bCs/>
          <w:sz w:val="22"/>
          <w:szCs w:val="22"/>
          <w:u w:val="single"/>
        </w:rPr>
        <w:t>Resources Required for Development</w:t>
      </w:r>
    </w:p>
    <w:p w14:paraId="00583964"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Several resources will support my professional development towards becoming a Diabetes Specialist Nurse. These include training courses, mentorship from experienced nurses, and continuing professional development programmes.</w:t>
      </w:r>
    </w:p>
    <w:p w14:paraId="539E6A59"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Professional organisations and healthcare institutions provide training opportunities that support skill development and knowledge improvement.</w:t>
      </w:r>
    </w:p>
    <w:p w14:paraId="7F62BAF0"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Access to education, mentorship, and professional development will help prepare me for specialist nursing roles in diabetes care.</w:t>
      </w:r>
    </w:p>
    <w:p w14:paraId="09AA72EA" w14:textId="3130AE46" w:rsidR="00384643" w:rsidRPr="00384643" w:rsidRDefault="00384643" w:rsidP="00AF471D">
      <w:pPr>
        <w:spacing w:line="360" w:lineRule="auto"/>
        <w:rPr>
          <w:rFonts w:ascii="Arial" w:hAnsi="Arial" w:cs="Arial"/>
          <w:sz w:val="22"/>
          <w:szCs w:val="22"/>
        </w:rPr>
      </w:pPr>
    </w:p>
    <w:p w14:paraId="6B0739DF" w14:textId="77777777" w:rsidR="00384643" w:rsidRPr="008A5378" w:rsidRDefault="00384643" w:rsidP="00AF471D">
      <w:pPr>
        <w:spacing w:line="360" w:lineRule="auto"/>
        <w:rPr>
          <w:rFonts w:ascii="Arial" w:hAnsi="Arial" w:cs="Arial"/>
          <w:b/>
          <w:bCs/>
          <w:sz w:val="22"/>
          <w:szCs w:val="22"/>
          <w:u w:val="single"/>
        </w:rPr>
      </w:pPr>
      <w:r w:rsidRPr="008A5378">
        <w:rPr>
          <w:rFonts w:ascii="Arial" w:hAnsi="Arial" w:cs="Arial"/>
          <w:b/>
          <w:bCs/>
          <w:sz w:val="22"/>
          <w:szCs w:val="22"/>
          <w:u w:val="single"/>
        </w:rPr>
        <w:t>Communicating My Skills to Employers</w:t>
      </w:r>
    </w:p>
    <w:p w14:paraId="0F440911"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Effectively communicating professional skills is important when applying for healthcare roles. A well-structured CV highlighting qualifications, experience, and professional development is essential for demonstrating employability.</w:t>
      </w:r>
    </w:p>
    <w:p w14:paraId="401C77C4"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Professional networking platforms such as LinkedIn can also help healthcare professionals showcase their skills and connect with employers.</w:t>
      </w:r>
    </w:p>
    <w:p w14:paraId="1F2B6296" w14:textId="77777777" w:rsidR="00384643" w:rsidRPr="00384643" w:rsidRDefault="00384643" w:rsidP="00AF471D">
      <w:pPr>
        <w:spacing w:line="360" w:lineRule="auto"/>
        <w:rPr>
          <w:rFonts w:ascii="Arial" w:hAnsi="Arial" w:cs="Arial"/>
          <w:sz w:val="22"/>
          <w:szCs w:val="22"/>
        </w:rPr>
      </w:pPr>
      <w:r w:rsidRPr="00384643">
        <w:rPr>
          <w:rFonts w:ascii="Arial" w:hAnsi="Arial" w:cs="Arial"/>
          <w:sz w:val="22"/>
          <w:szCs w:val="22"/>
        </w:rPr>
        <w:t>Developing a professional portfolio containing certificates, training records, and reflective practice can further demonstrate commitment to professional development.</w:t>
      </w:r>
    </w:p>
    <w:p w14:paraId="50BD67FC" w14:textId="21B7EB24" w:rsidR="00384643" w:rsidRPr="008A5378" w:rsidRDefault="00384643" w:rsidP="00AF471D">
      <w:pPr>
        <w:spacing w:line="360" w:lineRule="auto"/>
        <w:rPr>
          <w:rFonts w:ascii="Arial" w:hAnsi="Arial" w:cs="Arial"/>
          <w:b/>
          <w:bCs/>
          <w:sz w:val="22"/>
          <w:szCs w:val="22"/>
          <w:u w:val="single"/>
        </w:rPr>
      </w:pPr>
      <w:r w:rsidRPr="008A5378">
        <w:rPr>
          <w:rFonts w:ascii="Arial" w:hAnsi="Arial" w:cs="Arial"/>
          <w:b/>
          <w:bCs/>
          <w:sz w:val="22"/>
          <w:szCs w:val="22"/>
          <w:u w:val="single"/>
        </w:rPr>
        <w:lastRenderedPageBreak/>
        <w:t>Conclusion</w:t>
      </w:r>
    </w:p>
    <w:p w14:paraId="6F01D943" w14:textId="77777777" w:rsidR="00321368" w:rsidRPr="00DC5C6B" w:rsidRDefault="00321368" w:rsidP="00AF471D">
      <w:pPr>
        <w:pStyle w:val="NormalWeb"/>
        <w:spacing w:line="360" w:lineRule="auto"/>
        <w:rPr>
          <w:rFonts w:ascii="Arial" w:hAnsi="Arial" w:cs="Arial"/>
          <w:sz w:val="22"/>
          <w:szCs w:val="22"/>
        </w:rPr>
      </w:pPr>
      <w:r w:rsidRPr="00DC5C6B">
        <w:rPr>
          <w:rFonts w:ascii="Arial" w:hAnsi="Arial" w:cs="Arial"/>
          <w:sz w:val="22"/>
          <w:szCs w:val="22"/>
        </w:rPr>
        <w:t>In conclusion, the role of a Diabetes Specialist Nurse is essential within the UK healthcare system due to the increasing prevalence of diabetes and the need for effective long-term condition management. Diabetes specialist nurses play a vital role in improving patient outcomes by providing education, monitoring treatment, and supporting individuals to manage their condition more effectively. As diabetes continues to place pressure on health services, skilled professionals with specialist knowledge and strong communication abilities are needed to support patients and multidisciplinary healthcare teams (NHS England, 2024).</w:t>
      </w:r>
    </w:p>
    <w:p w14:paraId="34F8D5A7" w14:textId="77777777" w:rsidR="00321368" w:rsidRPr="00DC5C6B" w:rsidRDefault="00321368" w:rsidP="00AF471D">
      <w:pPr>
        <w:pStyle w:val="NormalWeb"/>
        <w:spacing w:line="360" w:lineRule="auto"/>
        <w:rPr>
          <w:rFonts w:ascii="Arial" w:hAnsi="Arial" w:cs="Arial"/>
          <w:sz w:val="22"/>
          <w:szCs w:val="22"/>
        </w:rPr>
      </w:pPr>
      <w:r w:rsidRPr="00DC5C6B">
        <w:rPr>
          <w:rFonts w:ascii="Arial" w:hAnsi="Arial" w:cs="Arial"/>
          <w:sz w:val="22"/>
          <w:szCs w:val="22"/>
        </w:rPr>
        <w:t>This report has analysed the employability skills required for the role, including clinical knowledge, communication, teamwork, leadership, and the ability to provide patient-centred care. These skills are essential for delivering high-quality healthcare and ensuring patients receive appropriate support in managing their condition. The analysis also highlighted the importance of continuous professional development, as healthcare professionals must maintain up-to-date knowledge and adapt to evolving healthcare practices (Redwood, 2024).</w:t>
      </w:r>
    </w:p>
    <w:p w14:paraId="49293A50" w14:textId="77777777" w:rsidR="00321368" w:rsidRPr="00DC5C6B" w:rsidRDefault="00321368" w:rsidP="00AF471D">
      <w:pPr>
        <w:pStyle w:val="NormalWeb"/>
        <w:spacing w:line="360" w:lineRule="auto"/>
        <w:rPr>
          <w:rFonts w:ascii="Arial" w:hAnsi="Arial" w:cs="Arial"/>
          <w:sz w:val="22"/>
          <w:szCs w:val="22"/>
        </w:rPr>
      </w:pPr>
      <w:r w:rsidRPr="00DC5C6B">
        <w:rPr>
          <w:rFonts w:ascii="Arial" w:hAnsi="Arial" w:cs="Arial"/>
          <w:sz w:val="22"/>
          <w:szCs w:val="22"/>
        </w:rPr>
        <w:t>Through evaluating my own skills and experience, I have identified several strengths that align with this career path, including compassion, dedication to patient care, and the ability to work effectively within healthcare teams. At the same time, I recognise areas where further development is needed, particularly in leadership, specialist diabetes knowledge, and confidence in clinical decision-making.</w:t>
      </w:r>
    </w:p>
    <w:p w14:paraId="4DAEF650" w14:textId="77777777" w:rsidR="00321368" w:rsidRPr="00DC5C6B" w:rsidRDefault="00321368" w:rsidP="00AF471D">
      <w:pPr>
        <w:pStyle w:val="NormalWeb"/>
        <w:spacing w:line="360" w:lineRule="auto"/>
        <w:rPr>
          <w:rFonts w:ascii="Arial" w:hAnsi="Arial" w:cs="Arial"/>
          <w:sz w:val="22"/>
          <w:szCs w:val="22"/>
        </w:rPr>
      </w:pPr>
      <w:r w:rsidRPr="00DC5C6B">
        <w:rPr>
          <w:rFonts w:ascii="Arial" w:hAnsi="Arial" w:cs="Arial"/>
          <w:sz w:val="22"/>
          <w:szCs w:val="22"/>
        </w:rPr>
        <w:t>The action plan outlined in this report provides a structured pathway for achieving my career goal within the next five years. By completing my degree, gaining further clinical experience, attending specialist training, and developing professional networks, I will continue to strengthen my employability skills and professional identity. Building a strong personal brand and demonstrating professionalism will also support future employment opportunities.</w:t>
      </w:r>
    </w:p>
    <w:p w14:paraId="4C2C4071" w14:textId="77777777" w:rsidR="00321368" w:rsidRPr="00DC5C6B" w:rsidRDefault="00321368" w:rsidP="00AF471D">
      <w:pPr>
        <w:pStyle w:val="NormalWeb"/>
        <w:spacing w:line="360" w:lineRule="auto"/>
        <w:rPr>
          <w:rFonts w:ascii="Arial" w:hAnsi="Arial" w:cs="Arial"/>
          <w:sz w:val="22"/>
          <w:szCs w:val="22"/>
        </w:rPr>
      </w:pPr>
      <w:r w:rsidRPr="00DC5C6B">
        <w:rPr>
          <w:rFonts w:ascii="Arial" w:hAnsi="Arial" w:cs="Arial"/>
          <w:sz w:val="22"/>
          <w:szCs w:val="22"/>
        </w:rPr>
        <w:t>Overall, pursuing a career as a Diabetes Specialist Nurse will allow me to combine my passion for patient care with specialist knowledge to support individuals living with diabetes. Through continuous learning, professional development, and commitment to high standards of care, I aim to contribute positively to healthcare services and improve the wellbeing and quality of life of patients in the future.</w:t>
      </w:r>
    </w:p>
    <w:p w14:paraId="73991E7D" w14:textId="77777777" w:rsidR="008C2C45" w:rsidRDefault="008C2C45">
      <w:pPr>
        <w:rPr>
          <w:rFonts w:ascii="Arial" w:hAnsi="Arial" w:cs="Arial"/>
          <w:b/>
          <w:bCs/>
          <w:u w:val="single"/>
        </w:rPr>
      </w:pPr>
    </w:p>
    <w:p w14:paraId="5C1C5229" w14:textId="77777777" w:rsidR="008C2C45" w:rsidRDefault="008C2C45">
      <w:pPr>
        <w:rPr>
          <w:rFonts w:ascii="Arial" w:hAnsi="Arial" w:cs="Arial"/>
          <w:b/>
          <w:bCs/>
          <w:u w:val="single"/>
        </w:rPr>
      </w:pPr>
    </w:p>
    <w:p w14:paraId="2C783B3C" w14:textId="77777777" w:rsidR="008C2C45" w:rsidRDefault="008C2C45">
      <w:pPr>
        <w:rPr>
          <w:rFonts w:ascii="Arial" w:hAnsi="Arial" w:cs="Arial"/>
          <w:b/>
          <w:bCs/>
          <w:u w:val="single"/>
        </w:rPr>
      </w:pPr>
    </w:p>
    <w:p w14:paraId="6A72A6A7" w14:textId="4588CEF4" w:rsidR="006A42ED" w:rsidRPr="008A5378" w:rsidRDefault="006A42ED">
      <w:pPr>
        <w:rPr>
          <w:rFonts w:ascii="Arial" w:hAnsi="Arial" w:cs="Arial"/>
          <w:b/>
          <w:bCs/>
          <w:u w:val="single"/>
        </w:rPr>
      </w:pPr>
      <w:r w:rsidRPr="008A5378">
        <w:rPr>
          <w:rFonts w:ascii="Arial" w:hAnsi="Arial" w:cs="Arial"/>
          <w:b/>
          <w:bCs/>
          <w:u w:val="single"/>
        </w:rPr>
        <w:lastRenderedPageBreak/>
        <w:t xml:space="preserve">Reference list </w:t>
      </w:r>
    </w:p>
    <w:p w14:paraId="656FD90D"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Dailah, H. (2024) ‘Influence of nurse-led interventions in diabetes care’, </w:t>
      </w:r>
      <w:r w:rsidRPr="00232262">
        <w:rPr>
          <w:rFonts w:ascii="Arial" w:hAnsi="Arial" w:cs="Arial"/>
          <w:i/>
          <w:iCs/>
          <w:sz w:val="22"/>
          <w:szCs w:val="22"/>
        </w:rPr>
        <w:t>Healthcare Research</w:t>
      </w:r>
      <w:r w:rsidRPr="00232262">
        <w:rPr>
          <w:rFonts w:ascii="Arial" w:hAnsi="Arial" w:cs="Arial"/>
          <w:sz w:val="22"/>
          <w:szCs w:val="22"/>
        </w:rPr>
        <w:t>.</w:t>
      </w:r>
    </w:p>
    <w:p w14:paraId="0EE6B173"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Diabetes UK (2025) </w:t>
      </w:r>
      <w:r w:rsidRPr="00232262">
        <w:rPr>
          <w:rFonts w:ascii="Arial" w:hAnsi="Arial" w:cs="Arial"/>
          <w:i/>
          <w:iCs/>
          <w:sz w:val="22"/>
          <w:szCs w:val="22"/>
        </w:rPr>
        <w:t>Diabetes statistics in the UK</w:t>
      </w:r>
      <w:r w:rsidRPr="00232262">
        <w:rPr>
          <w:rFonts w:ascii="Arial" w:hAnsi="Arial" w:cs="Arial"/>
          <w:sz w:val="22"/>
          <w:szCs w:val="22"/>
        </w:rPr>
        <w:t>. London: Diabetes UK.</w:t>
      </w:r>
    </w:p>
    <w:p w14:paraId="43324791"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Hicks, D. (2020) ‘Diabetes specialist nurse audit in NHS England’, </w:t>
      </w:r>
      <w:r w:rsidRPr="00232262">
        <w:rPr>
          <w:rFonts w:ascii="Arial" w:hAnsi="Arial" w:cs="Arial"/>
          <w:i/>
          <w:iCs/>
          <w:sz w:val="22"/>
          <w:szCs w:val="22"/>
        </w:rPr>
        <w:t>Practical Diabetes</w:t>
      </w:r>
      <w:r w:rsidRPr="00232262">
        <w:rPr>
          <w:rFonts w:ascii="Arial" w:hAnsi="Arial" w:cs="Arial"/>
          <w:sz w:val="22"/>
          <w:szCs w:val="22"/>
        </w:rPr>
        <w:t>.</w:t>
      </w:r>
    </w:p>
    <w:p w14:paraId="7AF067C1"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Jobs.nhs.uk (2026) </w:t>
      </w:r>
      <w:r w:rsidRPr="00232262">
        <w:rPr>
          <w:rFonts w:ascii="Arial" w:hAnsi="Arial" w:cs="Arial"/>
          <w:i/>
          <w:iCs/>
          <w:sz w:val="22"/>
          <w:szCs w:val="22"/>
        </w:rPr>
        <w:t>Job advert</w:t>
      </w:r>
      <w:r w:rsidRPr="00232262">
        <w:rPr>
          <w:rFonts w:ascii="Arial" w:hAnsi="Arial" w:cs="Arial"/>
          <w:sz w:val="22"/>
          <w:szCs w:val="22"/>
        </w:rPr>
        <w:t xml:space="preserve">. Available at: </w:t>
      </w:r>
      <w:hyperlink r:id="rId11" w:tgtFrame="_new" w:history="1">
        <w:r w:rsidRPr="00232262">
          <w:rPr>
            <w:rStyle w:val="Hyperlink"/>
            <w:rFonts w:ascii="Arial" w:hAnsi="Arial" w:cs="Arial"/>
            <w:sz w:val="22"/>
            <w:szCs w:val="22"/>
          </w:rPr>
          <w:t>https://www.jobs.nhs.uk/candidate/jobadvert/C9292-26-0064?keyword=diabetes%20nurse&amp;language=en&amp;skipPhraseSuggester=true</w:t>
        </w:r>
      </w:hyperlink>
      <w:r w:rsidRPr="00232262">
        <w:rPr>
          <w:rFonts w:ascii="Arial" w:hAnsi="Arial" w:cs="Arial"/>
          <w:sz w:val="22"/>
          <w:szCs w:val="22"/>
        </w:rPr>
        <w:t xml:space="preserve"> (Accessed: 10 March 2026).</w:t>
      </w:r>
    </w:p>
    <w:p w14:paraId="73C94E65"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Lawler, J. (2020) ‘Workload of the diabetes specialist nurse workforce in the UK’, </w:t>
      </w:r>
      <w:r w:rsidRPr="00232262">
        <w:rPr>
          <w:rFonts w:ascii="Arial" w:hAnsi="Arial" w:cs="Arial"/>
          <w:i/>
          <w:iCs/>
          <w:sz w:val="22"/>
          <w:szCs w:val="22"/>
        </w:rPr>
        <w:t>Journal of Diabetes Nursing</w:t>
      </w:r>
      <w:r w:rsidRPr="00232262">
        <w:rPr>
          <w:rFonts w:ascii="Arial" w:hAnsi="Arial" w:cs="Arial"/>
          <w:sz w:val="22"/>
          <w:szCs w:val="22"/>
        </w:rPr>
        <w:t>.</w:t>
      </w:r>
    </w:p>
    <w:p w14:paraId="0CD17F7E"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NHS Digital (2023) </w:t>
      </w:r>
      <w:r w:rsidRPr="00232262">
        <w:rPr>
          <w:rFonts w:ascii="Arial" w:hAnsi="Arial" w:cs="Arial"/>
          <w:i/>
          <w:iCs/>
          <w:sz w:val="22"/>
          <w:szCs w:val="22"/>
        </w:rPr>
        <w:t>National Diabetes Audit</w:t>
      </w:r>
      <w:r w:rsidRPr="00232262">
        <w:rPr>
          <w:rFonts w:ascii="Arial" w:hAnsi="Arial" w:cs="Arial"/>
          <w:sz w:val="22"/>
          <w:szCs w:val="22"/>
        </w:rPr>
        <w:t xml:space="preserve">. Available at: </w:t>
      </w:r>
      <w:hyperlink r:id="rId12" w:tgtFrame="_new" w:history="1">
        <w:r w:rsidRPr="00232262">
          <w:rPr>
            <w:rStyle w:val="Hyperlink"/>
            <w:rFonts w:ascii="Arial" w:hAnsi="Arial" w:cs="Arial"/>
            <w:sz w:val="22"/>
            <w:szCs w:val="22"/>
          </w:rPr>
          <w:t>https://digital.nhs.uk</w:t>
        </w:r>
      </w:hyperlink>
      <w:r w:rsidRPr="00232262">
        <w:rPr>
          <w:rFonts w:ascii="Arial" w:hAnsi="Arial" w:cs="Arial"/>
          <w:sz w:val="22"/>
          <w:szCs w:val="22"/>
        </w:rPr>
        <w:t xml:space="preserve"> (Accessed: 12 March 2026).</w:t>
      </w:r>
    </w:p>
    <w:p w14:paraId="5C14AF8E"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NHS England (2024) </w:t>
      </w:r>
      <w:r w:rsidRPr="00232262">
        <w:rPr>
          <w:rFonts w:ascii="Arial" w:hAnsi="Arial" w:cs="Arial"/>
          <w:i/>
          <w:iCs/>
          <w:sz w:val="22"/>
          <w:szCs w:val="22"/>
        </w:rPr>
        <w:t>NHS identifies people at risk of type 2 diabetes</w:t>
      </w:r>
      <w:r w:rsidRPr="00232262">
        <w:rPr>
          <w:rFonts w:ascii="Arial" w:hAnsi="Arial" w:cs="Arial"/>
          <w:sz w:val="22"/>
          <w:szCs w:val="22"/>
        </w:rPr>
        <w:t xml:space="preserve">. Available at: </w:t>
      </w:r>
      <w:hyperlink r:id="rId13" w:tgtFrame="_new" w:history="1">
        <w:r w:rsidRPr="00232262">
          <w:rPr>
            <w:rStyle w:val="Hyperlink"/>
            <w:rFonts w:ascii="Arial" w:hAnsi="Arial" w:cs="Arial"/>
            <w:sz w:val="22"/>
            <w:szCs w:val="22"/>
          </w:rPr>
          <w:t>https://www.england.nhs.uk</w:t>
        </w:r>
      </w:hyperlink>
      <w:r w:rsidRPr="00232262">
        <w:rPr>
          <w:rFonts w:ascii="Arial" w:hAnsi="Arial" w:cs="Arial"/>
          <w:sz w:val="22"/>
          <w:szCs w:val="22"/>
        </w:rPr>
        <w:t xml:space="preserve"> (Accessed: 12 March 2026).</w:t>
      </w:r>
    </w:p>
    <w:p w14:paraId="209FCFED"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RCN (2023) </w:t>
      </w:r>
      <w:r w:rsidRPr="00232262">
        <w:rPr>
          <w:rFonts w:ascii="Arial" w:hAnsi="Arial" w:cs="Arial"/>
          <w:i/>
          <w:iCs/>
          <w:sz w:val="22"/>
          <w:szCs w:val="22"/>
        </w:rPr>
        <w:t>Diabetes essentials for nurses</w:t>
      </w:r>
      <w:r w:rsidRPr="00232262">
        <w:rPr>
          <w:rFonts w:ascii="Arial" w:hAnsi="Arial" w:cs="Arial"/>
          <w:sz w:val="22"/>
          <w:szCs w:val="22"/>
        </w:rPr>
        <w:t xml:space="preserve">. Available at: </w:t>
      </w:r>
      <w:hyperlink r:id="rId14" w:tgtFrame="_new" w:history="1">
        <w:r w:rsidRPr="00232262">
          <w:rPr>
            <w:rStyle w:val="Hyperlink"/>
            <w:rFonts w:ascii="Arial" w:hAnsi="Arial" w:cs="Arial"/>
            <w:sz w:val="22"/>
            <w:szCs w:val="22"/>
          </w:rPr>
          <w:t>https://www.rcn.org.uk</w:t>
        </w:r>
      </w:hyperlink>
      <w:r w:rsidRPr="00232262">
        <w:rPr>
          <w:rFonts w:ascii="Arial" w:hAnsi="Arial" w:cs="Arial"/>
          <w:sz w:val="22"/>
          <w:szCs w:val="22"/>
        </w:rPr>
        <w:t xml:space="preserve"> (Accessed: 12 March 2026).</w:t>
      </w:r>
    </w:p>
    <w:p w14:paraId="2DF87BCF"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Redwood, T. (2024) ‘Continuing professional development provision for nurses’, </w:t>
      </w:r>
      <w:r w:rsidRPr="00232262">
        <w:rPr>
          <w:rFonts w:ascii="Arial" w:hAnsi="Arial" w:cs="Arial"/>
          <w:i/>
          <w:iCs/>
          <w:sz w:val="22"/>
          <w:szCs w:val="22"/>
        </w:rPr>
        <w:t>Nursing Management</w:t>
      </w:r>
      <w:r w:rsidRPr="00232262">
        <w:rPr>
          <w:rFonts w:ascii="Arial" w:hAnsi="Arial" w:cs="Arial"/>
          <w:sz w:val="22"/>
          <w:szCs w:val="22"/>
        </w:rPr>
        <w:t>.</w:t>
      </w:r>
    </w:p>
    <w:p w14:paraId="30B27D55"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Royal College of Nursing (2021) </w:t>
      </w:r>
      <w:r w:rsidRPr="00232262">
        <w:rPr>
          <w:rFonts w:ascii="Arial" w:hAnsi="Arial" w:cs="Arial"/>
          <w:i/>
          <w:iCs/>
          <w:sz w:val="22"/>
          <w:szCs w:val="22"/>
        </w:rPr>
        <w:t>Health, safety and wellbeing of nurses</w:t>
      </w:r>
      <w:r w:rsidRPr="00232262">
        <w:rPr>
          <w:rFonts w:ascii="Arial" w:hAnsi="Arial" w:cs="Arial"/>
          <w:sz w:val="22"/>
          <w:szCs w:val="22"/>
        </w:rPr>
        <w:t>. London: RCN.</w:t>
      </w:r>
    </w:p>
    <w:p w14:paraId="4A7EE425" w14:textId="77777777" w:rsidR="00232262" w:rsidRPr="00232262" w:rsidRDefault="00232262" w:rsidP="00232262">
      <w:pPr>
        <w:rPr>
          <w:rFonts w:ascii="Arial" w:hAnsi="Arial" w:cs="Arial"/>
          <w:sz w:val="22"/>
          <w:szCs w:val="22"/>
        </w:rPr>
      </w:pPr>
      <w:r w:rsidRPr="00232262">
        <w:rPr>
          <w:rFonts w:ascii="Arial" w:hAnsi="Arial" w:cs="Arial"/>
          <w:sz w:val="22"/>
          <w:szCs w:val="22"/>
        </w:rPr>
        <w:t xml:space="preserve">UK Government (2025) </w:t>
      </w:r>
      <w:r w:rsidRPr="00232262">
        <w:rPr>
          <w:rFonts w:ascii="Arial" w:hAnsi="Arial" w:cs="Arial"/>
          <w:i/>
          <w:iCs/>
          <w:sz w:val="22"/>
          <w:szCs w:val="22"/>
        </w:rPr>
        <w:t>Diabetes profile statistical commentary</w:t>
      </w:r>
      <w:r w:rsidRPr="00232262">
        <w:rPr>
          <w:rFonts w:ascii="Arial" w:hAnsi="Arial" w:cs="Arial"/>
          <w:sz w:val="22"/>
          <w:szCs w:val="22"/>
        </w:rPr>
        <w:t xml:space="preserve">. Available at: </w:t>
      </w:r>
      <w:hyperlink r:id="rId15" w:tgtFrame="_new" w:history="1">
        <w:r w:rsidRPr="00232262">
          <w:rPr>
            <w:rStyle w:val="Hyperlink"/>
            <w:rFonts w:ascii="Arial" w:hAnsi="Arial" w:cs="Arial"/>
            <w:sz w:val="22"/>
            <w:szCs w:val="22"/>
          </w:rPr>
          <w:t>https://www.gov.uk</w:t>
        </w:r>
      </w:hyperlink>
      <w:r w:rsidRPr="00232262">
        <w:rPr>
          <w:rFonts w:ascii="Arial" w:hAnsi="Arial" w:cs="Arial"/>
          <w:sz w:val="22"/>
          <w:szCs w:val="22"/>
        </w:rPr>
        <w:t xml:space="preserve"> (Accessed: 12 March 2026).</w:t>
      </w:r>
    </w:p>
    <w:p w14:paraId="04744411" w14:textId="77777777" w:rsidR="00384643" w:rsidRPr="00463F7B" w:rsidRDefault="00384643">
      <w:pPr>
        <w:rPr>
          <w:rFonts w:ascii="Arial" w:hAnsi="Arial" w:cs="Arial"/>
          <w:sz w:val="22"/>
          <w:szCs w:val="22"/>
        </w:rPr>
      </w:pPr>
    </w:p>
    <w:p w14:paraId="78F71F40" w14:textId="77777777" w:rsidR="00384643" w:rsidRDefault="00384643"/>
    <w:p w14:paraId="57CA3B5B" w14:textId="77777777" w:rsidR="00384643" w:rsidRDefault="00384643"/>
    <w:p w14:paraId="35FAD74C" w14:textId="77777777" w:rsidR="00384643" w:rsidRDefault="00384643"/>
    <w:p w14:paraId="556827A4" w14:textId="77777777" w:rsidR="00384643" w:rsidRDefault="00384643"/>
    <w:sectPr w:rsidR="0038464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74C40" w14:textId="77777777" w:rsidR="0000750D" w:rsidRDefault="0000750D" w:rsidP="00FF5751">
      <w:pPr>
        <w:spacing w:after="0" w:line="240" w:lineRule="auto"/>
      </w:pPr>
      <w:r>
        <w:separator/>
      </w:r>
    </w:p>
  </w:endnote>
  <w:endnote w:type="continuationSeparator" w:id="0">
    <w:p w14:paraId="3CA649D1" w14:textId="77777777" w:rsidR="0000750D" w:rsidRDefault="0000750D" w:rsidP="00FF5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630609"/>
      <w:docPartObj>
        <w:docPartGallery w:val="Page Numbers (Bottom of Page)"/>
        <w:docPartUnique/>
      </w:docPartObj>
    </w:sdtPr>
    <w:sdtContent>
      <w:p w14:paraId="15086BA6" w14:textId="1EBF0BFB" w:rsidR="00FF5751" w:rsidRDefault="00FF5751">
        <w:pPr>
          <w:pStyle w:val="Footer"/>
          <w:jc w:val="center"/>
        </w:pPr>
        <w:r>
          <w:fldChar w:fldCharType="begin"/>
        </w:r>
        <w:r>
          <w:instrText>PAGE   \* MERGEFORMAT</w:instrText>
        </w:r>
        <w:r>
          <w:fldChar w:fldCharType="separate"/>
        </w:r>
        <w:r>
          <w:t>2</w:t>
        </w:r>
        <w:r>
          <w:fldChar w:fldCharType="end"/>
        </w:r>
      </w:p>
    </w:sdtContent>
  </w:sdt>
  <w:p w14:paraId="4946D4E6" w14:textId="77777777" w:rsidR="00FF5751" w:rsidRDefault="00FF5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9689F" w14:textId="77777777" w:rsidR="0000750D" w:rsidRDefault="0000750D" w:rsidP="00FF5751">
      <w:pPr>
        <w:spacing w:after="0" w:line="240" w:lineRule="auto"/>
      </w:pPr>
      <w:r>
        <w:separator/>
      </w:r>
    </w:p>
  </w:footnote>
  <w:footnote w:type="continuationSeparator" w:id="0">
    <w:p w14:paraId="4ECE6DDC" w14:textId="77777777" w:rsidR="0000750D" w:rsidRDefault="0000750D" w:rsidP="00FF57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FA3242"/>
    <w:multiLevelType w:val="hybridMultilevel"/>
    <w:tmpl w:val="8F1A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95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38F"/>
    <w:rsid w:val="0000750D"/>
    <w:rsid w:val="000338FA"/>
    <w:rsid w:val="00121341"/>
    <w:rsid w:val="00192F3A"/>
    <w:rsid w:val="001A2B22"/>
    <w:rsid w:val="001F3148"/>
    <w:rsid w:val="00224900"/>
    <w:rsid w:val="00232262"/>
    <w:rsid w:val="002364B6"/>
    <w:rsid w:val="00247108"/>
    <w:rsid w:val="00267F08"/>
    <w:rsid w:val="002B738A"/>
    <w:rsid w:val="002D0B72"/>
    <w:rsid w:val="00321368"/>
    <w:rsid w:val="003744B0"/>
    <w:rsid w:val="00384643"/>
    <w:rsid w:val="003A5B9F"/>
    <w:rsid w:val="003B5F58"/>
    <w:rsid w:val="003D69B7"/>
    <w:rsid w:val="00435CE2"/>
    <w:rsid w:val="00463F7B"/>
    <w:rsid w:val="00473E77"/>
    <w:rsid w:val="00482305"/>
    <w:rsid w:val="005A6BA9"/>
    <w:rsid w:val="00620481"/>
    <w:rsid w:val="006805FC"/>
    <w:rsid w:val="006A42ED"/>
    <w:rsid w:val="006B093D"/>
    <w:rsid w:val="006B5B9C"/>
    <w:rsid w:val="0075417A"/>
    <w:rsid w:val="007677E2"/>
    <w:rsid w:val="007B0895"/>
    <w:rsid w:val="007D5D1C"/>
    <w:rsid w:val="007F390A"/>
    <w:rsid w:val="0080214B"/>
    <w:rsid w:val="00816BEA"/>
    <w:rsid w:val="008679EF"/>
    <w:rsid w:val="008A5378"/>
    <w:rsid w:val="008C2C45"/>
    <w:rsid w:val="00924B55"/>
    <w:rsid w:val="00935173"/>
    <w:rsid w:val="009410B9"/>
    <w:rsid w:val="009825C3"/>
    <w:rsid w:val="00A063D5"/>
    <w:rsid w:val="00A11B48"/>
    <w:rsid w:val="00A22DF2"/>
    <w:rsid w:val="00A25123"/>
    <w:rsid w:val="00A44C09"/>
    <w:rsid w:val="00AB114E"/>
    <w:rsid w:val="00AB5929"/>
    <w:rsid w:val="00AF471D"/>
    <w:rsid w:val="00B66B61"/>
    <w:rsid w:val="00B823E2"/>
    <w:rsid w:val="00B96B90"/>
    <w:rsid w:val="00BE0E51"/>
    <w:rsid w:val="00BF5F09"/>
    <w:rsid w:val="00BF73E3"/>
    <w:rsid w:val="00C439B9"/>
    <w:rsid w:val="00C91CDB"/>
    <w:rsid w:val="00CF0067"/>
    <w:rsid w:val="00CF10F1"/>
    <w:rsid w:val="00D1338F"/>
    <w:rsid w:val="00DB566C"/>
    <w:rsid w:val="00DC0A92"/>
    <w:rsid w:val="00DC2991"/>
    <w:rsid w:val="00DC5C6B"/>
    <w:rsid w:val="00DF4410"/>
    <w:rsid w:val="00E03824"/>
    <w:rsid w:val="00E36DAB"/>
    <w:rsid w:val="00E43727"/>
    <w:rsid w:val="00E977BF"/>
    <w:rsid w:val="00E97E87"/>
    <w:rsid w:val="00EB74B7"/>
    <w:rsid w:val="00F13D75"/>
    <w:rsid w:val="00F2494E"/>
    <w:rsid w:val="00F92897"/>
    <w:rsid w:val="00FF5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73D27"/>
  <w15:chartTrackingRefBased/>
  <w15:docId w15:val="{61B49BE9-2220-405F-B82F-A56E88B6F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3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3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3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3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3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3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3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3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3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3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3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3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3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3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3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3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3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38F"/>
    <w:rPr>
      <w:rFonts w:eastAsiaTheme="majorEastAsia" w:cstheme="majorBidi"/>
      <w:color w:val="272727" w:themeColor="text1" w:themeTint="D8"/>
    </w:rPr>
  </w:style>
  <w:style w:type="paragraph" w:styleId="Title">
    <w:name w:val="Title"/>
    <w:basedOn w:val="Normal"/>
    <w:next w:val="Normal"/>
    <w:link w:val="TitleChar"/>
    <w:uiPriority w:val="10"/>
    <w:qFormat/>
    <w:rsid w:val="00D133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3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3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3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38F"/>
    <w:pPr>
      <w:spacing w:before="160"/>
      <w:jc w:val="center"/>
    </w:pPr>
    <w:rPr>
      <w:i/>
      <w:iCs/>
      <w:color w:val="404040" w:themeColor="text1" w:themeTint="BF"/>
    </w:rPr>
  </w:style>
  <w:style w:type="character" w:customStyle="1" w:styleId="QuoteChar">
    <w:name w:val="Quote Char"/>
    <w:basedOn w:val="DefaultParagraphFont"/>
    <w:link w:val="Quote"/>
    <w:uiPriority w:val="29"/>
    <w:rsid w:val="00D1338F"/>
    <w:rPr>
      <w:i/>
      <w:iCs/>
      <w:color w:val="404040" w:themeColor="text1" w:themeTint="BF"/>
    </w:rPr>
  </w:style>
  <w:style w:type="paragraph" w:styleId="ListParagraph">
    <w:name w:val="List Paragraph"/>
    <w:basedOn w:val="Normal"/>
    <w:uiPriority w:val="34"/>
    <w:qFormat/>
    <w:rsid w:val="00D1338F"/>
    <w:pPr>
      <w:ind w:left="720"/>
      <w:contextualSpacing/>
    </w:pPr>
  </w:style>
  <w:style w:type="character" w:styleId="IntenseEmphasis">
    <w:name w:val="Intense Emphasis"/>
    <w:basedOn w:val="DefaultParagraphFont"/>
    <w:uiPriority w:val="21"/>
    <w:qFormat/>
    <w:rsid w:val="00D1338F"/>
    <w:rPr>
      <w:i/>
      <w:iCs/>
      <w:color w:val="0F4761" w:themeColor="accent1" w:themeShade="BF"/>
    </w:rPr>
  </w:style>
  <w:style w:type="paragraph" w:styleId="IntenseQuote">
    <w:name w:val="Intense Quote"/>
    <w:basedOn w:val="Normal"/>
    <w:next w:val="Normal"/>
    <w:link w:val="IntenseQuoteChar"/>
    <w:uiPriority w:val="30"/>
    <w:qFormat/>
    <w:rsid w:val="00D133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38F"/>
    <w:rPr>
      <w:i/>
      <w:iCs/>
      <w:color w:val="0F4761" w:themeColor="accent1" w:themeShade="BF"/>
    </w:rPr>
  </w:style>
  <w:style w:type="character" w:styleId="IntenseReference">
    <w:name w:val="Intense Reference"/>
    <w:basedOn w:val="DefaultParagraphFont"/>
    <w:uiPriority w:val="32"/>
    <w:qFormat/>
    <w:rsid w:val="00D1338F"/>
    <w:rPr>
      <w:b/>
      <w:bCs/>
      <w:smallCaps/>
      <w:color w:val="0F4761" w:themeColor="accent1" w:themeShade="BF"/>
      <w:spacing w:val="5"/>
    </w:rPr>
  </w:style>
  <w:style w:type="character" w:styleId="Hyperlink">
    <w:name w:val="Hyperlink"/>
    <w:basedOn w:val="DefaultParagraphFont"/>
    <w:uiPriority w:val="99"/>
    <w:unhideWhenUsed/>
    <w:rsid w:val="006A42ED"/>
    <w:rPr>
      <w:color w:val="467886" w:themeColor="hyperlink"/>
      <w:u w:val="single"/>
    </w:rPr>
  </w:style>
  <w:style w:type="character" w:styleId="UnresolvedMention">
    <w:name w:val="Unresolved Mention"/>
    <w:basedOn w:val="DefaultParagraphFont"/>
    <w:uiPriority w:val="99"/>
    <w:semiHidden/>
    <w:unhideWhenUsed/>
    <w:rsid w:val="006A42ED"/>
    <w:rPr>
      <w:color w:val="605E5C"/>
      <w:shd w:val="clear" w:color="auto" w:fill="E1DFDD"/>
    </w:rPr>
  </w:style>
  <w:style w:type="paragraph" w:styleId="NormalWeb">
    <w:name w:val="Normal (Web)"/>
    <w:basedOn w:val="Normal"/>
    <w:uiPriority w:val="99"/>
    <w:semiHidden/>
    <w:unhideWhenUsed/>
    <w:rsid w:val="003213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F5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751"/>
  </w:style>
  <w:style w:type="paragraph" w:styleId="Footer">
    <w:name w:val="footer"/>
    <w:basedOn w:val="Normal"/>
    <w:link w:val="FooterChar"/>
    <w:uiPriority w:val="99"/>
    <w:unhideWhenUsed/>
    <w:rsid w:val="00FF5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bs.nhs.uk/candidate/jobadvert/C9292-26-0064?keyword=diabetes%20nurse&amp;language=en&amp;skipPhraseSuggester=true" TargetMode="External"/><Relationship Id="rId5" Type="http://schemas.openxmlformats.org/officeDocument/2006/relationships/footnotes" Target="footnotes.xml"/><Relationship Id="rId15" Type="http://schemas.openxmlformats.org/officeDocument/2006/relationships/hyperlink" Target="https://www.gov.uk"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107</TotalTime>
  <Pages>11</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farzia saddique</dc:creator>
  <cp:keywords/>
  <dc:description/>
  <cp:lastModifiedBy>farzia saddique</cp:lastModifiedBy>
  <cp:revision>65</cp:revision>
  <dcterms:created xsi:type="dcterms:W3CDTF">2026-03-06T22:22:00Z</dcterms:created>
  <dcterms:modified xsi:type="dcterms:W3CDTF">2026-03-12T20:07:00Z</dcterms:modified>
</cp:coreProperties>
</file>