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6484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6484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6484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6484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6484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6484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6484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6484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6484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6484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6484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10EE6214" w:rsidR="005E6C44" w:rsidRPr="00A42F82" w:rsidRDefault="001B7122"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E2853DF" w:rsidR="005E6C44" w:rsidRPr="00A42F82" w:rsidRDefault="001B7122" w:rsidP="00A91894">
            <w:pPr>
              <w:rPr>
                <w:rFonts w:ascii="Arial" w:hAnsi="Arial" w:cs="Arial"/>
                <w:sz w:val="22"/>
                <w:szCs w:val="22"/>
              </w:rPr>
            </w:pPr>
            <w:r w:rsidRPr="001B7122">
              <w:rPr>
                <w:rFonts w:ascii="Arial" w:hAnsi="Arial" w:cs="Arial"/>
                <w:sz w:val="22"/>
                <w:szCs w:val="22"/>
              </w:rPr>
              <w:t>2225591@student.uwtsd.ac.uk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83CEADB" w:rsidR="005E6C44" w:rsidRPr="00A42F82" w:rsidRDefault="001B7122" w:rsidP="00A91894">
            <w:pPr>
              <w:rPr>
                <w:rFonts w:ascii="Arial" w:hAnsi="Arial" w:cs="Arial"/>
                <w:sz w:val="22"/>
                <w:szCs w:val="22"/>
              </w:rPr>
            </w:pPr>
            <w:r w:rsidRPr="001B7122">
              <w:rPr>
                <w:rFonts w:ascii="Arial" w:hAnsi="Arial" w:cs="Arial"/>
                <w:sz w:val="22"/>
                <w:szCs w:val="22"/>
              </w:rPr>
              <w:t>Mobile-</w:t>
            </w:r>
            <w:r>
              <w:rPr>
                <w:rFonts w:ascii="Arial" w:hAnsi="Arial" w:cs="Arial"/>
                <w:sz w:val="22"/>
                <w:szCs w:val="22"/>
              </w:rPr>
              <w:t xml:space="preserve"> </w:t>
            </w:r>
            <w:r w:rsidRPr="001B7122">
              <w:rPr>
                <w:rFonts w:ascii="Arial" w:hAnsi="Arial" w:cs="Arial"/>
                <w:sz w:val="22"/>
                <w:szCs w:val="22"/>
              </w:rPr>
              <w:t>07384107170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5DABB51" w:rsidR="005E6C44" w:rsidRPr="00A42F82" w:rsidRDefault="001B7122" w:rsidP="00A91894">
            <w:pPr>
              <w:rPr>
                <w:rFonts w:ascii="Arial" w:hAnsi="Arial" w:cs="Arial"/>
                <w:sz w:val="22"/>
                <w:szCs w:val="22"/>
              </w:rPr>
            </w:pPr>
            <w:r w:rsidRPr="001B7122">
              <w:rPr>
                <w:rFonts w:ascii="Arial" w:hAnsi="Arial" w:cs="Arial"/>
                <w:sz w:val="22"/>
                <w:szCs w:val="22"/>
              </w:rPr>
              <w:t>2225591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8569605" w:rsidR="005E6C44" w:rsidRPr="00A42F82" w:rsidRDefault="001B7122" w:rsidP="00A91894">
            <w:pPr>
              <w:rPr>
                <w:rFonts w:ascii="Arial" w:hAnsi="Arial" w:cs="Arial"/>
                <w:sz w:val="22"/>
                <w:szCs w:val="22"/>
              </w:rPr>
            </w:pPr>
            <w:proofErr w:type="spellStart"/>
            <w:r w:rsidRPr="001B7122">
              <w:rPr>
                <w:rFonts w:ascii="Arial" w:hAnsi="Arial" w:cs="Arial"/>
                <w:sz w:val="22"/>
                <w:szCs w:val="22"/>
              </w:rPr>
              <w:t>Msc</w:t>
            </w:r>
            <w:proofErr w:type="spellEnd"/>
            <w:r w:rsidRPr="001B7122">
              <w:rPr>
                <w:rFonts w:ascii="Arial" w:hAnsi="Arial" w:cs="Arial"/>
                <w:sz w:val="22"/>
                <w:szCs w:val="22"/>
              </w:rPr>
              <w:t xml:space="preserve"> in computer network and cyber security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F9F40FE" w:rsidR="005E6C44" w:rsidRPr="00A42F82" w:rsidRDefault="00D6484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4E9422D4" w:rsidR="003F6F7B" w:rsidRPr="00A42F82" w:rsidRDefault="00D648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6A1285"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5DE2B24" w:rsidR="005E6C44" w:rsidRPr="00A42F82" w:rsidRDefault="00D648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79BA6F0" w:rsidR="005E6C44" w:rsidRPr="00A42F82" w:rsidRDefault="00D6484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A128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A128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A128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A128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9D64D1B" w:rsidR="004C3D85" w:rsidRPr="00A42F82" w:rsidRDefault="00D64849" w:rsidP="00A91894">
            <w:pPr>
              <w:rPr>
                <w:rFonts w:ascii="Arial" w:hAnsi="Arial" w:cs="Arial"/>
                <w:sz w:val="22"/>
                <w:szCs w:val="22"/>
              </w:rPr>
            </w:pPr>
            <w:r w:rsidRPr="00D64849">
              <w:rPr>
                <w:rFonts w:ascii="Arial" w:hAnsi="Arial" w:cs="Arial"/>
                <w:b/>
                <w:i/>
                <w:sz w:val="24"/>
              </w:rPr>
              <w:t>Cyber Security Model for Delimiting Cybercrime: A UK Perspective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C52AA24" w:rsidR="004C3D85" w:rsidRPr="00A42F82" w:rsidRDefault="001B7122" w:rsidP="00A91894">
            <w:pPr>
              <w:rPr>
                <w:rFonts w:ascii="Arial" w:hAnsi="Arial" w:cs="Arial"/>
                <w:sz w:val="22"/>
                <w:szCs w:val="22"/>
              </w:rPr>
            </w:pPr>
            <w:r>
              <w:rPr>
                <w:rFonts w:ascii="Arial" w:hAnsi="Arial" w:cs="Arial"/>
                <w:sz w:val="22"/>
                <w:szCs w:val="22"/>
              </w:rPr>
              <w:t>29</w:t>
            </w:r>
            <w:bookmarkStart w:id="0" w:name="_GoBack"/>
            <w:bookmarkEnd w:id="0"/>
            <w:r w:rsidR="00D64849">
              <w:rPr>
                <w:rFonts w:ascii="Arial" w:hAnsi="Arial" w:cs="Arial"/>
                <w:sz w:val="22"/>
                <w:szCs w:val="22"/>
              </w:rPr>
              <w:t>/03/2023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6B8EC92" w:rsidR="004C3D85" w:rsidRPr="00A42F82" w:rsidRDefault="00D64849" w:rsidP="00A91894">
            <w:pPr>
              <w:rPr>
                <w:rFonts w:ascii="Arial" w:hAnsi="Arial" w:cs="Arial"/>
                <w:sz w:val="22"/>
                <w:szCs w:val="22"/>
              </w:rPr>
            </w:pPr>
            <w:r>
              <w:rPr>
                <w:rFonts w:ascii="Arial" w:hAnsi="Arial" w:cs="Arial"/>
                <w:sz w:val="22"/>
                <w:szCs w:val="22"/>
              </w:rPr>
              <w:t>25/04/2023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352061E2" w14:textId="7BFEFA01" w:rsidR="00D64849" w:rsidRDefault="00D64849" w:rsidP="00D64849">
            <w:pPr>
              <w:rPr>
                <w:sz w:val="22"/>
              </w:rPr>
            </w:pPr>
            <w:r w:rsidRPr="00D64849">
              <w:rPr>
                <w:sz w:val="22"/>
              </w:rPr>
              <w:t>Investigate the current state of cybercrime in the UK and identify the primary challenges faced by various stakeholders in preventing, detecting, and mitigating cyber threats.</w:t>
            </w:r>
          </w:p>
          <w:p w14:paraId="7FC9F2CB" w14:textId="77777777" w:rsidR="00D64849" w:rsidRPr="00D64849" w:rsidRDefault="00D64849" w:rsidP="00D64849">
            <w:pPr>
              <w:rPr>
                <w:sz w:val="22"/>
              </w:rPr>
            </w:pPr>
          </w:p>
          <w:p w14:paraId="3657FDDC" w14:textId="77777777" w:rsidR="00D64849" w:rsidRPr="00D64849" w:rsidRDefault="00D64849" w:rsidP="00D64849">
            <w:pPr>
              <w:rPr>
                <w:sz w:val="22"/>
              </w:rPr>
            </w:pPr>
            <w:proofErr w:type="spellStart"/>
            <w:r w:rsidRPr="00D64849">
              <w:rPr>
                <w:sz w:val="22"/>
              </w:rPr>
              <w:t>Analyze</w:t>
            </w:r>
            <w:proofErr w:type="spellEnd"/>
            <w:r w:rsidRPr="00D64849">
              <w:rPr>
                <w:sz w:val="22"/>
              </w:rPr>
              <w:t xml:space="preserve"> existing cyber security models, their effectiveness, and applicability to the UK context.</w:t>
            </w:r>
          </w:p>
          <w:p w14:paraId="68B2A3D5" w14:textId="01744E76" w:rsidR="00D64849" w:rsidRDefault="00D64849" w:rsidP="00D64849">
            <w:pPr>
              <w:rPr>
                <w:sz w:val="22"/>
              </w:rPr>
            </w:pPr>
            <w:r w:rsidRPr="00D64849">
              <w:rPr>
                <w:sz w:val="22"/>
              </w:rPr>
              <w:t>Examine theoretical frameworks for understanding cybercrime and cyber security to establish a comprehensive understanding of the problem and inform the development of a tailored solution.</w:t>
            </w:r>
          </w:p>
          <w:p w14:paraId="65F2A9F4" w14:textId="77777777" w:rsidR="00D64849" w:rsidRPr="00D64849" w:rsidRDefault="00D64849" w:rsidP="00D64849">
            <w:pPr>
              <w:rPr>
                <w:sz w:val="22"/>
              </w:rPr>
            </w:pPr>
          </w:p>
          <w:p w14:paraId="28440416" w14:textId="296EF279" w:rsidR="00D64849" w:rsidRDefault="00D64849" w:rsidP="00D64849">
            <w:pPr>
              <w:rPr>
                <w:sz w:val="22"/>
              </w:rPr>
            </w:pPr>
            <w:r w:rsidRPr="00D64849">
              <w:rPr>
                <w:sz w:val="22"/>
              </w:rPr>
              <w:t>Develop a comprehensive and effective cyber security model specifically designed for the UK context that addresses identified challenges and strengthens the nation's overall cyber security posture.</w:t>
            </w:r>
          </w:p>
          <w:p w14:paraId="2058E26D" w14:textId="77777777" w:rsidR="00D64849" w:rsidRPr="00D64849" w:rsidRDefault="00D64849" w:rsidP="00D64849">
            <w:pPr>
              <w:rPr>
                <w:sz w:val="22"/>
              </w:rPr>
            </w:pPr>
          </w:p>
          <w:p w14:paraId="545D946F" w14:textId="0CF33A9B" w:rsidR="00D64849" w:rsidRDefault="00D64849" w:rsidP="00D64849">
            <w:pPr>
              <w:rPr>
                <w:sz w:val="22"/>
              </w:rPr>
            </w:pPr>
            <w:r w:rsidRPr="00D64849">
              <w:rPr>
                <w:sz w:val="22"/>
              </w:rPr>
              <w:t>Foster collaboration and knowledge sharing between relevant stakeholders, including government agencies, private sector organizations, and academia, to enhance cyber resilience and combat cybercrime more effectively.</w:t>
            </w:r>
          </w:p>
          <w:p w14:paraId="6A1BF8F7" w14:textId="77777777" w:rsidR="00D64849" w:rsidRPr="00D64849" w:rsidRDefault="00D64849" w:rsidP="00D64849">
            <w:pPr>
              <w:rPr>
                <w:sz w:val="22"/>
              </w:rPr>
            </w:pPr>
          </w:p>
          <w:p w14:paraId="25145B5D" w14:textId="77777777" w:rsidR="00D64849" w:rsidRPr="00D64849" w:rsidRDefault="00D64849" w:rsidP="00D64849">
            <w:pPr>
              <w:rPr>
                <w:sz w:val="22"/>
              </w:rPr>
            </w:pPr>
            <w:r w:rsidRPr="00D64849">
              <w:rPr>
                <w:sz w:val="22"/>
              </w:rPr>
              <w:t>Contribute to the existing body of knowledge on cyber security and cybercrime prevention, providing valuable insights for policymakers, practitioners, and researchers in the field.</w:t>
            </w:r>
          </w:p>
          <w:p w14:paraId="1901CDFD" w14:textId="77777777" w:rsidR="00D64849" w:rsidRPr="00D64849" w:rsidRDefault="00D64849" w:rsidP="00D64849">
            <w:pPr>
              <w:pBdr>
                <w:bottom w:val="single" w:sz="6" w:space="1" w:color="auto"/>
              </w:pBdr>
              <w:jc w:val="center"/>
              <w:rPr>
                <w:rFonts w:ascii="Arial" w:hAnsi="Arial" w:cs="Arial"/>
                <w:vanish/>
                <w:sz w:val="16"/>
                <w:szCs w:val="16"/>
                <w:lang w:val="en-PK" w:eastAsia="en-PK"/>
              </w:rPr>
            </w:pPr>
            <w:r w:rsidRPr="00D64849">
              <w:rPr>
                <w:rFonts w:ascii="Arial" w:hAnsi="Arial" w:cs="Arial"/>
                <w:vanish/>
                <w:sz w:val="16"/>
                <w:szCs w:val="16"/>
                <w:lang w:val="en-PK" w:eastAsia="en-PK"/>
              </w:rPr>
              <w:t>Top of Form</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76F04D2" w14:textId="77777777" w:rsidR="00D64849" w:rsidRPr="00123B95" w:rsidRDefault="00D64849" w:rsidP="00D64849">
            <w:pPr>
              <w:jc w:val="both"/>
              <w:rPr>
                <w:rFonts w:ascii="Arial" w:hAnsi="Arial" w:cs="Arial"/>
              </w:rPr>
            </w:pPr>
            <w:r w:rsidRPr="00123B95">
              <w:rPr>
                <w:rFonts w:ascii="Arial" w:hAnsi="Arial" w:cs="Arial"/>
              </w:rPr>
              <w:t>What are the main elements influencing cybercrime in the UK?</w:t>
            </w:r>
          </w:p>
          <w:p w14:paraId="1918B7E5" w14:textId="77777777" w:rsidR="00D64849" w:rsidRPr="00123B95" w:rsidRDefault="00D64849" w:rsidP="00D64849">
            <w:pPr>
              <w:jc w:val="both"/>
              <w:rPr>
                <w:rFonts w:ascii="Arial" w:hAnsi="Arial" w:cs="Arial"/>
              </w:rPr>
            </w:pPr>
            <w:r w:rsidRPr="00123B95">
              <w:rPr>
                <w:rFonts w:ascii="Arial" w:hAnsi="Arial" w:cs="Arial"/>
              </w:rPr>
              <w:lastRenderedPageBreak/>
              <w:t>How well do the current cyber security models combat cybercrime in the UK?</w:t>
            </w:r>
          </w:p>
          <w:p w14:paraId="64538A3B" w14:textId="77777777" w:rsidR="00D64849" w:rsidRPr="00123B95" w:rsidRDefault="00D64849" w:rsidP="00D64849">
            <w:pPr>
              <w:jc w:val="both"/>
              <w:rPr>
                <w:rFonts w:ascii="Arial" w:hAnsi="Arial" w:cs="Arial"/>
              </w:rPr>
            </w:pPr>
            <w:r w:rsidRPr="00123B95">
              <w:rPr>
                <w:rFonts w:ascii="Arial" w:hAnsi="Arial" w:cs="Arial"/>
              </w:rPr>
              <w:t>What are the biggest obstacles to putting cyber security concepts into practise in the UK?</w:t>
            </w:r>
          </w:p>
          <w:p w14:paraId="73EAE28E" w14:textId="77777777" w:rsidR="00D64849" w:rsidRPr="00123B95" w:rsidRDefault="00D64849" w:rsidP="00D64849">
            <w:pPr>
              <w:jc w:val="both"/>
              <w:rPr>
                <w:rFonts w:ascii="Arial" w:hAnsi="Arial" w:cs="Arial"/>
              </w:rPr>
            </w:pPr>
            <w:r w:rsidRPr="00123B95">
              <w:rPr>
                <w:rFonts w:ascii="Arial" w:hAnsi="Arial" w:cs="Arial"/>
              </w:rPr>
              <w:t>Can the area of cyber security benefit from worldwide best practises or cutting-edge methods?</w:t>
            </w:r>
          </w:p>
          <w:p w14:paraId="15025BB9" w14:textId="77777777" w:rsidR="00D64849" w:rsidRDefault="00D64849" w:rsidP="00D64849">
            <w:pPr>
              <w:jc w:val="both"/>
              <w:rPr>
                <w:rFonts w:ascii="Arial" w:hAnsi="Arial" w:cs="Arial"/>
              </w:rPr>
            </w:pPr>
            <w:r w:rsidRPr="00123B95">
              <w:rPr>
                <w:rFonts w:ascii="Arial" w:hAnsi="Arial" w:cs="Arial"/>
              </w:rPr>
              <w:t>How can a bespoke cyber security approach be created for the UK to successfully impede virtual crime?</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D07186C" w:rsidR="00F96C3F" w:rsidRPr="00D64849" w:rsidRDefault="00D64849" w:rsidP="00D64849">
            <w:pPr>
              <w:rPr>
                <w:sz w:val="22"/>
              </w:rPr>
            </w:pPr>
            <w:r w:rsidRPr="00D64849">
              <w:rPr>
                <w:sz w:val="22"/>
              </w:rPr>
              <w:t>To develop a comprehensive and effective cyber security model tailored for the UK context that effectively mitigates cybercrime, fosters collaboration between stakeholders, and strengthens the nation's overall cyber security posture.</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79EA38D" w14:textId="16F423A0" w:rsidR="00D64849" w:rsidRDefault="00D64849" w:rsidP="00D64849">
            <w:pPr>
              <w:rPr>
                <w:sz w:val="24"/>
              </w:rPr>
            </w:pPr>
            <w:r w:rsidRPr="00D64849">
              <w:rPr>
                <w:sz w:val="24"/>
              </w:rPr>
              <w:t>To critically review the existing literature on cybercrime trends, cyber security models, and their effectiveness in the UK context.</w:t>
            </w:r>
          </w:p>
          <w:p w14:paraId="2F075F82" w14:textId="77777777" w:rsidR="00D64849" w:rsidRPr="00D64849" w:rsidRDefault="00D64849" w:rsidP="00D64849">
            <w:pPr>
              <w:rPr>
                <w:sz w:val="24"/>
              </w:rPr>
            </w:pPr>
          </w:p>
          <w:p w14:paraId="5BF52D91" w14:textId="48E7C269" w:rsidR="00D64849" w:rsidRDefault="00D64849" w:rsidP="00D64849">
            <w:pPr>
              <w:rPr>
                <w:sz w:val="24"/>
              </w:rPr>
            </w:pPr>
            <w:r w:rsidRPr="00D64849">
              <w:rPr>
                <w:sz w:val="24"/>
              </w:rPr>
              <w:t>To identify the main factors contributing to cybercrime in the UK, including technological, social, economic, and legal aspects.</w:t>
            </w:r>
          </w:p>
          <w:p w14:paraId="7E1A1B38" w14:textId="77777777" w:rsidR="00D64849" w:rsidRPr="00D64849" w:rsidRDefault="00D64849" w:rsidP="00D64849">
            <w:pPr>
              <w:rPr>
                <w:sz w:val="24"/>
              </w:rPr>
            </w:pPr>
          </w:p>
          <w:p w14:paraId="67E1E93E" w14:textId="77777777" w:rsidR="00D64849" w:rsidRPr="00D64849" w:rsidRDefault="00D64849" w:rsidP="00D64849">
            <w:pPr>
              <w:rPr>
                <w:sz w:val="24"/>
              </w:rPr>
            </w:pPr>
            <w:r w:rsidRPr="00D64849">
              <w:rPr>
                <w:sz w:val="24"/>
              </w:rPr>
              <w:t>To assess the effectiveness of current cyber security models in preventing and mitigating cybercrime in the UK.</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970FC7" w:rsidRDefault="00F96C3F" w:rsidP="00970FC7">
            <w:pPr>
              <w:rPr>
                <w:sz w:val="24"/>
              </w:rPr>
            </w:pPr>
          </w:p>
          <w:p w14:paraId="39E2DD62" w14:textId="77777777" w:rsidR="00970FC7" w:rsidRPr="00970FC7" w:rsidRDefault="00970FC7" w:rsidP="00970FC7">
            <w:pPr>
              <w:rPr>
                <w:sz w:val="24"/>
              </w:rPr>
            </w:pPr>
            <w:r w:rsidRPr="00970FC7">
              <w:rPr>
                <w:sz w:val="24"/>
              </w:rPr>
              <w:t>In this research activity, we will employ a multi-method approach to collect the necessary data to develop an effective cyber security model for the UK context. The methods that will be used include:</w:t>
            </w:r>
          </w:p>
          <w:p w14:paraId="205220DD" w14:textId="77777777" w:rsidR="00970FC7" w:rsidRDefault="00970FC7" w:rsidP="00970FC7">
            <w:pPr>
              <w:rPr>
                <w:sz w:val="24"/>
              </w:rPr>
            </w:pPr>
          </w:p>
          <w:p w14:paraId="4F53D36A" w14:textId="09C39009" w:rsidR="00970FC7" w:rsidRDefault="00970FC7" w:rsidP="00970FC7">
            <w:pPr>
              <w:rPr>
                <w:sz w:val="24"/>
              </w:rPr>
            </w:pPr>
            <w:r w:rsidRPr="00970FC7">
              <w:rPr>
                <w:sz w:val="24"/>
              </w:rPr>
              <w:t>Literature review: A systematic review of existing literature on cybercrime, cyber security models, and theoretical frameworks will be conducted to establish a comprehensive understanding of the subject matter and identify gaps in the current body of knowledge.</w:t>
            </w:r>
          </w:p>
          <w:p w14:paraId="2E796344" w14:textId="77777777" w:rsidR="00970FC7" w:rsidRPr="00970FC7" w:rsidRDefault="00970FC7" w:rsidP="00970FC7">
            <w:pPr>
              <w:rPr>
                <w:sz w:val="24"/>
              </w:rPr>
            </w:pPr>
          </w:p>
          <w:p w14:paraId="5DE2690A" w14:textId="01E1F1D0" w:rsidR="00970FC7" w:rsidRDefault="00970FC7" w:rsidP="00970FC7">
            <w:pPr>
              <w:rPr>
                <w:sz w:val="24"/>
              </w:rPr>
            </w:pPr>
            <w:r w:rsidRPr="00970FC7">
              <w:rPr>
                <w:sz w:val="24"/>
              </w:rPr>
              <w:t xml:space="preserve">Secondary data analysis: We will </w:t>
            </w:r>
            <w:proofErr w:type="spellStart"/>
            <w:r w:rsidRPr="00970FC7">
              <w:rPr>
                <w:sz w:val="24"/>
              </w:rPr>
              <w:t>analyze</w:t>
            </w:r>
            <w:proofErr w:type="spellEnd"/>
            <w:r w:rsidRPr="00970FC7">
              <w:rPr>
                <w:sz w:val="24"/>
              </w:rPr>
              <w:t xml:space="preserve"> publicly available datasets, government reports, and statistics on cybercrime incidents and trends in the UK. This will help us identify patterns, key factors contributing to cybercrime, and the effectiveness of existing prevention and mitigation efforts.</w:t>
            </w:r>
          </w:p>
          <w:p w14:paraId="54065E53" w14:textId="77777777" w:rsidR="00970FC7" w:rsidRPr="00970FC7" w:rsidRDefault="00970FC7" w:rsidP="00970FC7">
            <w:pPr>
              <w:rPr>
                <w:sz w:val="24"/>
              </w:rPr>
            </w:pPr>
          </w:p>
          <w:p w14:paraId="51E4952D" w14:textId="135D84FA" w:rsidR="00970FC7" w:rsidRDefault="00970FC7" w:rsidP="00970FC7">
            <w:pPr>
              <w:rPr>
                <w:sz w:val="24"/>
              </w:rPr>
            </w:pPr>
            <w:r w:rsidRPr="00970FC7">
              <w:rPr>
                <w:sz w:val="24"/>
              </w:rPr>
              <w:t>Expert interviews: Semi-structured interviews will be conducted with key stakeholders, including cyber security professionals, policymakers, and law enforcement representatives, to gain insights into their perspectives on the challenges faced in combating cybercrime and their recommendations for improving cyber security in the UK.</w:t>
            </w:r>
          </w:p>
          <w:p w14:paraId="05C327BE" w14:textId="77777777" w:rsidR="00970FC7" w:rsidRPr="00970FC7" w:rsidRDefault="00970FC7" w:rsidP="00970FC7">
            <w:pPr>
              <w:rPr>
                <w:sz w:val="24"/>
              </w:rPr>
            </w:pPr>
          </w:p>
          <w:p w14:paraId="493BB271" w14:textId="77777777" w:rsidR="00970FC7" w:rsidRPr="00970FC7" w:rsidRDefault="00970FC7" w:rsidP="00970FC7">
            <w:pPr>
              <w:rPr>
                <w:sz w:val="24"/>
              </w:rPr>
            </w:pPr>
            <w:r w:rsidRPr="00970FC7">
              <w:rPr>
                <w:sz w:val="24"/>
              </w:rPr>
              <w:t>Case studies: We will examine real-world examples of cybercrime incidents and cyber security initiatives in the UK to identify best practices, lessons learned, and factors that have contributed to the success or failure of these initiatives.</w:t>
            </w:r>
          </w:p>
          <w:p w14:paraId="123983C0" w14:textId="77777777" w:rsidR="00970FC7" w:rsidRPr="00970FC7" w:rsidRDefault="00970FC7" w:rsidP="00970FC7">
            <w:pPr>
              <w:rPr>
                <w:sz w:val="24"/>
              </w:rPr>
            </w:pPr>
            <w:r w:rsidRPr="00970FC7">
              <w:rPr>
                <w:sz w:val="24"/>
              </w:rPr>
              <w:lastRenderedPageBreak/>
              <w:t>Delphi study: A Delphi study will be conducted with a panel of experts in the field of cyber security to gather their opinions on the most effective strategies and solutions for addressing cybercrime in the UK context. This will help us identify areas of consensus and divergence, informing the development of our cyber security model.</w:t>
            </w:r>
          </w:p>
          <w:p w14:paraId="009C481E" w14:textId="77777777" w:rsidR="00F96C3F" w:rsidRPr="00970FC7" w:rsidRDefault="00F96C3F" w:rsidP="00970FC7">
            <w:pPr>
              <w:rPr>
                <w:sz w:val="24"/>
              </w:rPr>
            </w:pPr>
          </w:p>
          <w:p w14:paraId="0687532F" w14:textId="77777777" w:rsidR="00F96C3F" w:rsidRPr="00970FC7" w:rsidRDefault="00F96C3F" w:rsidP="00970FC7">
            <w:pPr>
              <w:rPr>
                <w:sz w:val="24"/>
              </w:rPr>
            </w:pPr>
          </w:p>
          <w:p w14:paraId="108EF2F7" w14:textId="77777777" w:rsidR="00F96C3F" w:rsidRPr="00970FC7" w:rsidRDefault="00F96C3F" w:rsidP="00970FC7">
            <w:pPr>
              <w:rPr>
                <w:sz w:val="24"/>
              </w:rPr>
            </w:pPr>
            <w:r w:rsidRPr="00970FC7">
              <w:rPr>
                <w:sz w:val="24"/>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6C190C5" w:rsidR="004942B0" w:rsidRPr="00A42F82" w:rsidRDefault="00970FC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A128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287A9F3D" w:rsidR="00D107AC"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26315122" w:rsidR="00D107AC"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697623C0" w:rsidR="00C11423"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A43A737" w:rsidR="00C11423"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F2432E3" w:rsidR="00770C66"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F0E748B" w:rsidR="00770C66"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E6972F6" w:rsidR="00D107AC"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32EF7DA" w:rsidR="00770C66"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4F94562" w:rsidR="00770C66"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0C4541F" w:rsidR="00770C66"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03A4AFC" w:rsidR="00770C66"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4D23F9A" w:rsidR="00770C66"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875E220" w:rsidR="00770C66"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23B3B51" w:rsidR="00770C66"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A0942EB" w:rsidR="00770C66"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423DBE0" w:rsidR="00770C66"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ACCB71F" w:rsidR="00770C66"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F141503" w:rsidR="00770C66" w:rsidRPr="00A42F82" w:rsidRDefault="00970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6A128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6A1285"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A128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6A128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6A128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A1D929E"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970FC7">
              <w:rPr>
                <w:rFonts w:ascii="Segoe UI Symbol" w:eastAsia="MS Gothic" w:hAnsi="Segoe UI Symbol" w:cs="Segoe UI Symbo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47F8BAE"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970FC7">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D6484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6A128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D6484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6A128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558325F" w:rsidR="004D0161" w:rsidRPr="00A42F82" w:rsidRDefault="001B7122" w:rsidP="00A91894">
            <w:pPr>
              <w:spacing w:before="100" w:beforeAutospacing="1" w:after="100" w:afterAutospacing="1"/>
              <w:rPr>
                <w:rFonts w:ascii="Arial" w:hAnsi="Arial" w:cs="Arial"/>
                <w:sz w:val="22"/>
                <w:szCs w:val="22"/>
              </w:rPr>
            </w:pPr>
            <w:r>
              <w:rPr>
                <w:rFonts w:ascii="Arial" w:hAnsi="Arial" w:cs="Arial"/>
                <w:sz w:val="22"/>
                <w:szCs w:val="22"/>
              </w:rPr>
              <w:t>Raman</w:t>
            </w:r>
          </w:p>
        </w:tc>
        <w:tc>
          <w:tcPr>
            <w:tcW w:w="2139" w:type="dxa"/>
            <w:vAlign w:val="center"/>
          </w:tcPr>
          <w:p w14:paraId="7C2D2CC9" w14:textId="1391448D"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6FF8720" w14:textId="7245F81F" w:rsidR="001B7122" w:rsidRPr="00A42F82" w:rsidRDefault="001B7122" w:rsidP="00A91894">
            <w:pPr>
              <w:spacing w:before="100" w:beforeAutospacing="1" w:after="100" w:afterAutospacing="1"/>
              <w:rPr>
                <w:rFonts w:ascii="Arial" w:hAnsi="Arial" w:cs="Arial"/>
                <w:b/>
                <w:bCs/>
                <w:sz w:val="22"/>
                <w:szCs w:val="22"/>
              </w:rPr>
            </w:pPr>
            <w:r>
              <w:rPr>
                <w:rFonts w:ascii="Arial" w:hAnsi="Arial" w:cs="Arial"/>
                <w:b/>
                <w:bCs/>
                <w:sz w:val="22"/>
                <w:szCs w:val="22"/>
              </w:rPr>
              <w:t>25/04/2023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64849">
        <w:tc>
          <w:tcPr>
            <w:tcW w:w="10485" w:type="dxa"/>
            <w:shd w:val="clear" w:color="auto" w:fill="D9D9D9" w:themeFill="background1" w:themeFillShade="D9"/>
          </w:tcPr>
          <w:p w14:paraId="7AB58466" w14:textId="6DCD979F" w:rsidR="00B64389" w:rsidRPr="00A42F82" w:rsidRDefault="00B64389" w:rsidP="00D6484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6484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6484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4B20D" w14:textId="77777777" w:rsidR="006A1285" w:rsidRDefault="006A1285" w:rsidP="00390251">
      <w:r>
        <w:separator/>
      </w:r>
    </w:p>
    <w:p w14:paraId="731F55BE" w14:textId="77777777" w:rsidR="006A1285" w:rsidRDefault="006A1285"/>
  </w:endnote>
  <w:endnote w:type="continuationSeparator" w:id="0">
    <w:p w14:paraId="0D07C7D4" w14:textId="77777777" w:rsidR="006A1285" w:rsidRDefault="006A1285" w:rsidP="00390251">
      <w:r>
        <w:continuationSeparator/>
      </w:r>
    </w:p>
    <w:p w14:paraId="7E89D399" w14:textId="77777777" w:rsidR="006A1285" w:rsidRDefault="006A12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0A9F3628" w:rsidR="00D64849" w:rsidRDefault="00D64849"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102949" w14:textId="77777777" w:rsidR="006A1285" w:rsidRDefault="006A1285" w:rsidP="00390251">
      <w:r>
        <w:separator/>
      </w:r>
    </w:p>
    <w:p w14:paraId="760CA52A" w14:textId="77777777" w:rsidR="006A1285" w:rsidRDefault="006A1285"/>
  </w:footnote>
  <w:footnote w:type="continuationSeparator" w:id="0">
    <w:p w14:paraId="6F7CE720" w14:textId="77777777" w:rsidR="006A1285" w:rsidRDefault="006A1285" w:rsidP="00390251">
      <w:r>
        <w:continuationSeparator/>
      </w:r>
    </w:p>
    <w:p w14:paraId="25BBAC90" w14:textId="77777777" w:rsidR="006A1285" w:rsidRDefault="006A12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4AF1C696" w:rsidR="00D64849" w:rsidRPr="00965F27" w:rsidRDefault="00D6484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36C35"/>
    <w:multiLevelType w:val="multilevel"/>
    <w:tmpl w:val="ECF29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784726"/>
    <w:multiLevelType w:val="multilevel"/>
    <w:tmpl w:val="5D3AE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685016"/>
    <w:multiLevelType w:val="multilevel"/>
    <w:tmpl w:val="50A89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5"/>
  </w:num>
  <w:num w:numId="12">
    <w:abstractNumId w:val="23"/>
  </w:num>
  <w:num w:numId="13">
    <w:abstractNumId w:val="24"/>
  </w:num>
  <w:num w:numId="14">
    <w:abstractNumId w:val="1"/>
  </w:num>
  <w:num w:numId="15">
    <w:abstractNumId w:val="6"/>
  </w:num>
  <w:num w:numId="16">
    <w:abstractNumId w:val="7"/>
  </w:num>
  <w:num w:numId="17">
    <w:abstractNumId w:val="12"/>
  </w:num>
  <w:num w:numId="18">
    <w:abstractNumId w:val="15"/>
  </w:num>
  <w:num w:numId="19">
    <w:abstractNumId w:val="26"/>
  </w:num>
  <w:num w:numId="20">
    <w:abstractNumId w:val="5"/>
  </w:num>
  <w:num w:numId="21">
    <w:abstractNumId w:val="16"/>
  </w:num>
  <w:num w:numId="22">
    <w:abstractNumId w:val="21"/>
  </w:num>
  <w:num w:numId="23">
    <w:abstractNumId w:val="2"/>
  </w:num>
  <w:num w:numId="24">
    <w:abstractNumId w:val="10"/>
  </w:num>
  <w:num w:numId="25">
    <w:abstractNumId w:val="14"/>
  </w:num>
  <w:num w:numId="26">
    <w:abstractNumId w:val="28"/>
  </w:num>
  <w:num w:numId="27">
    <w:abstractNumId w:val="20"/>
  </w:num>
  <w:num w:numId="28">
    <w:abstractNumId w:val="13"/>
  </w:num>
  <w:num w:numId="29">
    <w:abstractNumId w:val="1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22F3"/>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7122"/>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1285"/>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0FC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4849"/>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z-TopofForm">
    <w:name w:val="HTML Top of Form"/>
    <w:basedOn w:val="Normal"/>
    <w:next w:val="Normal"/>
    <w:link w:val="z-TopofFormChar"/>
    <w:hidden/>
    <w:uiPriority w:val="99"/>
    <w:semiHidden/>
    <w:unhideWhenUsed/>
    <w:rsid w:val="00D64849"/>
    <w:pPr>
      <w:pBdr>
        <w:bottom w:val="single" w:sz="6" w:space="1" w:color="auto"/>
      </w:pBdr>
      <w:jc w:val="center"/>
    </w:pPr>
    <w:rPr>
      <w:rFonts w:ascii="Arial" w:hAnsi="Arial" w:cs="Arial"/>
      <w:vanish/>
      <w:sz w:val="16"/>
      <w:szCs w:val="16"/>
      <w:lang w:val="en-PK" w:eastAsia="en-PK"/>
    </w:rPr>
  </w:style>
  <w:style w:type="character" w:customStyle="1" w:styleId="z-TopofFormChar">
    <w:name w:val="z-Top of Form Char"/>
    <w:basedOn w:val="DefaultParagraphFont"/>
    <w:link w:val="z-TopofForm"/>
    <w:uiPriority w:val="99"/>
    <w:semiHidden/>
    <w:rsid w:val="00D64849"/>
    <w:rPr>
      <w:rFonts w:ascii="Arial" w:hAnsi="Arial" w:cs="Arial"/>
      <w:vanish/>
      <w:sz w:val="16"/>
      <w:szCs w:val="16"/>
      <w:lang w:val="en-PK" w:eastAsia="en-P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08452612">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24710685">
      <w:bodyDiv w:val="1"/>
      <w:marLeft w:val="0"/>
      <w:marRight w:val="0"/>
      <w:marTop w:val="0"/>
      <w:marBottom w:val="0"/>
      <w:divBdr>
        <w:top w:val="none" w:sz="0" w:space="0" w:color="auto"/>
        <w:left w:val="none" w:sz="0" w:space="0" w:color="auto"/>
        <w:bottom w:val="none" w:sz="0" w:space="0" w:color="auto"/>
        <w:right w:val="none" w:sz="0" w:space="0" w:color="auto"/>
      </w:divBdr>
      <w:divsChild>
        <w:div w:id="1276596073">
          <w:marLeft w:val="0"/>
          <w:marRight w:val="0"/>
          <w:marTop w:val="0"/>
          <w:marBottom w:val="0"/>
          <w:divBdr>
            <w:top w:val="single" w:sz="2" w:space="0" w:color="D9D9E3"/>
            <w:left w:val="single" w:sz="2" w:space="0" w:color="D9D9E3"/>
            <w:bottom w:val="single" w:sz="2" w:space="0" w:color="D9D9E3"/>
            <w:right w:val="single" w:sz="2" w:space="0" w:color="D9D9E3"/>
          </w:divBdr>
          <w:divsChild>
            <w:div w:id="810053338">
              <w:marLeft w:val="0"/>
              <w:marRight w:val="0"/>
              <w:marTop w:val="0"/>
              <w:marBottom w:val="0"/>
              <w:divBdr>
                <w:top w:val="single" w:sz="2" w:space="0" w:color="D9D9E3"/>
                <w:left w:val="single" w:sz="2" w:space="0" w:color="D9D9E3"/>
                <w:bottom w:val="single" w:sz="2" w:space="0" w:color="D9D9E3"/>
                <w:right w:val="single" w:sz="2" w:space="0" w:color="D9D9E3"/>
              </w:divBdr>
              <w:divsChild>
                <w:div w:id="224923226">
                  <w:marLeft w:val="0"/>
                  <w:marRight w:val="0"/>
                  <w:marTop w:val="0"/>
                  <w:marBottom w:val="0"/>
                  <w:divBdr>
                    <w:top w:val="single" w:sz="2" w:space="0" w:color="D9D9E3"/>
                    <w:left w:val="single" w:sz="2" w:space="0" w:color="D9D9E3"/>
                    <w:bottom w:val="single" w:sz="2" w:space="0" w:color="D9D9E3"/>
                    <w:right w:val="single" w:sz="2" w:space="0" w:color="D9D9E3"/>
                  </w:divBdr>
                  <w:divsChild>
                    <w:div w:id="1166362432">
                      <w:marLeft w:val="0"/>
                      <w:marRight w:val="0"/>
                      <w:marTop w:val="0"/>
                      <w:marBottom w:val="0"/>
                      <w:divBdr>
                        <w:top w:val="single" w:sz="2" w:space="0" w:color="D9D9E3"/>
                        <w:left w:val="single" w:sz="2" w:space="0" w:color="D9D9E3"/>
                        <w:bottom w:val="single" w:sz="2" w:space="0" w:color="D9D9E3"/>
                        <w:right w:val="single" w:sz="2" w:space="0" w:color="D9D9E3"/>
                      </w:divBdr>
                      <w:divsChild>
                        <w:div w:id="868877801">
                          <w:marLeft w:val="0"/>
                          <w:marRight w:val="0"/>
                          <w:marTop w:val="0"/>
                          <w:marBottom w:val="0"/>
                          <w:divBdr>
                            <w:top w:val="single" w:sz="2" w:space="0" w:color="auto"/>
                            <w:left w:val="single" w:sz="2" w:space="0" w:color="auto"/>
                            <w:bottom w:val="single" w:sz="6" w:space="0" w:color="auto"/>
                            <w:right w:val="single" w:sz="2" w:space="0" w:color="auto"/>
                          </w:divBdr>
                          <w:divsChild>
                            <w:div w:id="1272587111">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391465">
                                  <w:marLeft w:val="0"/>
                                  <w:marRight w:val="0"/>
                                  <w:marTop w:val="0"/>
                                  <w:marBottom w:val="0"/>
                                  <w:divBdr>
                                    <w:top w:val="single" w:sz="2" w:space="0" w:color="D9D9E3"/>
                                    <w:left w:val="single" w:sz="2" w:space="0" w:color="D9D9E3"/>
                                    <w:bottom w:val="single" w:sz="2" w:space="0" w:color="D9D9E3"/>
                                    <w:right w:val="single" w:sz="2" w:space="0" w:color="D9D9E3"/>
                                  </w:divBdr>
                                  <w:divsChild>
                                    <w:div w:id="344018305">
                                      <w:marLeft w:val="0"/>
                                      <w:marRight w:val="0"/>
                                      <w:marTop w:val="0"/>
                                      <w:marBottom w:val="0"/>
                                      <w:divBdr>
                                        <w:top w:val="single" w:sz="2" w:space="0" w:color="D9D9E3"/>
                                        <w:left w:val="single" w:sz="2" w:space="0" w:color="D9D9E3"/>
                                        <w:bottom w:val="single" w:sz="2" w:space="0" w:color="D9D9E3"/>
                                        <w:right w:val="single" w:sz="2" w:space="0" w:color="D9D9E3"/>
                                      </w:divBdr>
                                      <w:divsChild>
                                        <w:div w:id="1503159727">
                                          <w:marLeft w:val="0"/>
                                          <w:marRight w:val="0"/>
                                          <w:marTop w:val="0"/>
                                          <w:marBottom w:val="0"/>
                                          <w:divBdr>
                                            <w:top w:val="single" w:sz="2" w:space="0" w:color="D9D9E3"/>
                                            <w:left w:val="single" w:sz="2" w:space="0" w:color="D9D9E3"/>
                                            <w:bottom w:val="single" w:sz="2" w:space="0" w:color="D9D9E3"/>
                                            <w:right w:val="single" w:sz="2" w:space="0" w:color="D9D9E3"/>
                                          </w:divBdr>
                                          <w:divsChild>
                                            <w:div w:id="14168989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86596127">
          <w:marLeft w:val="0"/>
          <w:marRight w:val="0"/>
          <w:marTop w:val="0"/>
          <w:marBottom w:val="0"/>
          <w:divBdr>
            <w:top w:val="none" w:sz="0" w:space="0" w:color="auto"/>
            <w:left w:val="none" w:sz="0" w:space="0" w:color="auto"/>
            <w:bottom w:val="none" w:sz="0" w:space="0" w:color="auto"/>
            <w:right w:val="none" w:sz="0" w:space="0" w:color="auto"/>
          </w:divBdr>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6800457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BA6EBA0-05E6-43C0-8104-5B15CADEB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13</Pages>
  <Words>4182</Words>
  <Characters>23844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27971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HP</cp:lastModifiedBy>
  <cp:revision>40</cp:revision>
  <cp:lastPrinted>2016-10-24T12:21:00Z</cp:lastPrinted>
  <dcterms:created xsi:type="dcterms:W3CDTF">2021-06-30T10:47:00Z</dcterms:created>
  <dcterms:modified xsi:type="dcterms:W3CDTF">2023-04-25T18:19:00Z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