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E24A8" w14:textId="77777777" w:rsidR="002F4242" w:rsidRPr="002F4242" w:rsidRDefault="002F4242" w:rsidP="002F4242">
      <w:r w:rsidRPr="002F4242">
        <w:rPr>
          <w:b/>
          <w:bCs/>
        </w:rPr>
        <w:t>AC1.1 Understand the purpose and value of the people profession. </w:t>
      </w:r>
      <w:r w:rsidRPr="002F4242">
        <w:t> </w:t>
      </w:r>
    </w:p>
    <w:p w14:paraId="7B21201D" w14:textId="77777777" w:rsidR="002F4242" w:rsidRPr="002F4242" w:rsidRDefault="002F4242" w:rsidP="002F4242">
      <w:r w:rsidRPr="002F4242">
        <w:rPr>
          <w:b/>
          <w:bCs/>
        </w:rPr>
        <w:t>Q: With reference to the CIPD Profession Map, appraise what it means to be a people professional</w:t>
      </w:r>
      <w:r w:rsidRPr="002F4242">
        <w:t> </w:t>
      </w:r>
    </w:p>
    <w:p w14:paraId="40D9E5A2" w14:textId="77777777" w:rsidR="002F4242" w:rsidRPr="002F4242" w:rsidRDefault="002F4242" w:rsidP="002F4242">
      <w:r w:rsidRPr="002F4242">
        <w:t>The primary goal of the people profession is championing better work and working lives. (CIPD, 2024) </w:t>
      </w:r>
    </w:p>
    <w:p w14:paraId="024B3D50" w14:textId="77777777" w:rsidR="002F4242" w:rsidRPr="002F4242" w:rsidRDefault="002F4242" w:rsidP="002F4242">
      <w:r w:rsidRPr="002F4242">
        <w:t> According to Armstrong, (2020) this involves shaping roles, creating opportunities, and building organisations and environments that empower individuals to perform at their best, drive exceptional organisational outcomes, support economic growth, and establish fair, inclusive, and meaningful work as a societal standard.  </w:t>
      </w:r>
    </w:p>
    <w:p w14:paraId="1B7BE827" w14:textId="77777777" w:rsidR="002F4242" w:rsidRPr="002F4242" w:rsidRDefault="002F4242" w:rsidP="002F4242">
      <w:r w:rsidRPr="002F4242">
        <w:t>According to CIPD, (2023) the people profession enhances value by empowering individuals, driving organisational achievements, and advancing societal progress. It enables employees to realise their potential, aligns HR strategies with business goals, and promotes fairness, inclusion, and well-being. </w:t>
      </w:r>
    </w:p>
    <w:p w14:paraId="7B85DB96" w14:textId="77777777" w:rsidR="002F4242" w:rsidRPr="002F4242" w:rsidRDefault="002F4242" w:rsidP="002F4242">
      <w:r w:rsidRPr="002F4242">
        <w:t> By cultivating supportive and inclusive work environments, it increases productivity, innovation, and employee satisfaction, contributing to sustainable economic growth. Ultimately, the profession advocates for ethical practices and quality work, fostering a healthier, more equitable, and prosperous society. </w:t>
      </w:r>
    </w:p>
    <w:p w14:paraId="5945FBE8" w14:textId="77777777" w:rsidR="002F4242" w:rsidRPr="002F4242" w:rsidRDefault="002F4242" w:rsidP="002F4242">
      <w:r w:rsidRPr="002F4242">
        <w:t>An HR or people professional is responsible for leading and supporting an organisation's workforce. (CIPD, 2017) </w:t>
      </w:r>
    </w:p>
    <w:p w14:paraId="6CDDDB34" w14:textId="77777777" w:rsidR="002F4242" w:rsidRPr="002F4242" w:rsidRDefault="002F4242" w:rsidP="002F4242">
      <w:r w:rsidRPr="002F4242">
        <w:t>Taylor and Woodhams, (2022) states that a “professional is a member of a profession” and argue you are recognised as a professional when you join a professional organisation, such as the CIPD. This membership demonstrates your dedication to the standards, ethics, and ongoing development required in your field. </w:t>
      </w:r>
    </w:p>
    <w:p w14:paraId="162F57A0" w14:textId="75E33771" w:rsidR="002F4242" w:rsidRPr="002F4242" w:rsidRDefault="002F4242" w:rsidP="002F4242">
      <w:r w:rsidRPr="002F4242">
        <w:t xml:space="preserve">With reference to the core behaviours and core </w:t>
      </w:r>
      <w:r w:rsidRPr="002F4242">
        <w:t>knowledge of</w:t>
      </w:r>
      <w:r w:rsidRPr="002F4242">
        <w:t xml:space="preserve"> the CIPD Profession Map HR </w:t>
      </w:r>
      <w:r w:rsidR="009E1707" w:rsidRPr="002F4242">
        <w:t>professionals responsibilities</w:t>
      </w:r>
      <w:r w:rsidRPr="002F4242">
        <w:t xml:space="preserve"> involve recruiting and inducting new staff, assessing the need for training and providing development programs, employee relations management, labour law compliance, performance management, payroll and benefits administration, writing HR policies, workforce planning, and promoting equality and diversity. (CIPD, 2024)  </w:t>
      </w:r>
    </w:p>
    <w:p w14:paraId="314140CF" w14:textId="77777777" w:rsidR="002F4242" w:rsidRPr="002F4242" w:rsidRDefault="002F4242" w:rsidP="002F4242">
      <w:r w:rsidRPr="002F4242">
        <w:t>Their role is important in building a positive working environment, boosting employee satisfaction, and helping the overall success of the organisation. (CIPD, 2023) </w:t>
      </w:r>
    </w:p>
    <w:p w14:paraId="2F601B12" w14:textId="77777777" w:rsidR="002F4242" w:rsidRPr="002F4242" w:rsidRDefault="002F4242" w:rsidP="002F4242">
      <w:r w:rsidRPr="002F4242">
        <w:t>The CIPD Profession Map illustrates that HR is more than just a collection of separate tasks; it is deeply connected to broader professional competencies, ethical principles, and leadership behaviours that shape the HR field. It offers a framework for HR professionals to enhance their skills and align with the values and goals of the organisation. (An, 2021) </w:t>
      </w:r>
    </w:p>
    <w:p w14:paraId="14FB3B29" w14:textId="77777777" w:rsidR="002F4242" w:rsidRPr="002F4242" w:rsidRDefault="002F4242" w:rsidP="002F4242">
      <w:r w:rsidRPr="002F4242">
        <w:lastRenderedPageBreak/>
        <w:t>Adhering to the code of conduct within a profession is important and determines whether people professionals can help each other to maintain trust and credibility. It ensures that they act consistently and ethically to create a positive culture in the workplace. (The HR Dept, 2023) </w:t>
      </w:r>
    </w:p>
    <w:p w14:paraId="05196186" w14:textId="77777777" w:rsidR="002F4242" w:rsidRPr="002F4242" w:rsidRDefault="002F4242" w:rsidP="002F4242">
      <w:r w:rsidRPr="002F4242">
        <w:t> </w:t>
      </w:r>
    </w:p>
    <w:p w14:paraId="39BF0C0D" w14:textId="77777777" w:rsidR="002F4242" w:rsidRPr="002F4242" w:rsidRDefault="002F4242" w:rsidP="002F4242">
      <w:r w:rsidRPr="002F4242">
        <w:rPr>
          <w:b/>
          <w:bCs/>
        </w:rPr>
        <w:t>AC1.2. Know own personal and ethical values and apply these consistently in their (people practice) work.  </w:t>
      </w:r>
      <w:r w:rsidRPr="002F4242">
        <w:t> </w:t>
      </w:r>
    </w:p>
    <w:p w14:paraId="713E154D" w14:textId="77777777" w:rsidR="002F4242" w:rsidRPr="002F4242" w:rsidRDefault="002F4242" w:rsidP="002F4242">
      <w:r w:rsidRPr="002F4242">
        <w:rPr>
          <w:b/>
          <w:bCs/>
        </w:rPr>
        <w:t>Q: Discuss your personal and ethical values (one of each), with examples of how these are evident in your work. (If you have yet to work in people practice, explore how you believe your values would inform your work.)  </w:t>
      </w:r>
      <w:r w:rsidRPr="002F4242">
        <w:t> </w:t>
      </w:r>
    </w:p>
    <w:p w14:paraId="75C42F38" w14:textId="77777777" w:rsidR="002F4242" w:rsidRPr="002F4242" w:rsidRDefault="002F4242" w:rsidP="002F4242">
      <w:r w:rsidRPr="002F4242">
        <w:t>There are many personal values in people practice a HR professional can relate to. These include integrity, fairness, respect and empathy.  </w:t>
      </w:r>
    </w:p>
    <w:p w14:paraId="0254681D" w14:textId="77777777" w:rsidR="002F4242" w:rsidRPr="002F4242" w:rsidRDefault="002F4242" w:rsidP="002F4242">
      <w:r w:rsidRPr="002F4242">
        <w:t>Fairness means that there is an equal approach to all. For example, an HR professional can demonstrate it by ensuring that promotion and payment for performance, or recognition for anything for that matter, are merit-based without personal biases or popular group feeling. (CIPD, 2024) </w:t>
      </w:r>
    </w:p>
    <w:p w14:paraId="7B2AE23E" w14:textId="77777777" w:rsidR="002F4242" w:rsidRPr="002F4242" w:rsidRDefault="002F4242" w:rsidP="002F4242">
      <w:r w:rsidRPr="002F4242">
        <w:t>Fairness in HR practices is manifested in actions such as ensuring that recruitment is not biased, company policies are applied consistently, and there is equal pay for equal work. It involves impartial performance appraisals, clear opportunities for career development, and flexibility in work arrangements to accommodate employees with personal problems. (Armstrong and Taylor, 2014) </w:t>
      </w:r>
    </w:p>
    <w:p w14:paraId="37367031" w14:textId="77777777" w:rsidR="002F4242" w:rsidRPr="002F4242" w:rsidRDefault="002F4242" w:rsidP="002F4242">
      <w:r w:rsidRPr="002F4242">
        <w:t>Fairness also entails the amicable resolution of conflicts, making decisions openly, and giving all employees equal opportunities regarding resources and development. Moreover, the HR department facilitates an enabling environment for people with disabilities and ensures that all employees are treated with respect, equity, and justice. (CIPD, 2021)  </w:t>
      </w:r>
    </w:p>
    <w:p w14:paraId="3E7AE889" w14:textId="77777777" w:rsidR="002F4242" w:rsidRPr="002F4242" w:rsidRDefault="002F4242" w:rsidP="002F4242">
      <w:r w:rsidRPr="002F4242">
        <w:t>Fairness in human resources is important to me, as it builds trust, increases morale, maintains legal standards, promotes diversity, and contributes to organisational success. For me, it creates an environment where employees feel valued and motivated, which benefits both the individuals and the organisation as a whole. Prioritising fairness as an Assistant HR Business Partner in my opinion, helps create a respectful and motivated workplace. </w:t>
      </w:r>
    </w:p>
    <w:p w14:paraId="0C37965B" w14:textId="77777777" w:rsidR="002F4242" w:rsidRPr="002F4242" w:rsidRDefault="002F4242" w:rsidP="002F4242">
      <w:r w:rsidRPr="002F4242">
        <w:t>To conclude personal values help create a sense of purpose and direction, both personally and professionally. They ensure that our actions are consistent with who we are and what we believe in, leading to a more authentic and fulfilling life. </w:t>
      </w:r>
    </w:p>
    <w:p w14:paraId="4B8FD895" w14:textId="77777777" w:rsidR="002F4242" w:rsidRPr="002F4242" w:rsidRDefault="002F4242" w:rsidP="002F4242">
      <w:r w:rsidRPr="002F4242">
        <w:lastRenderedPageBreak/>
        <w:t>Ethics play a vital role in shaping the behaviour and decision-making processes of people professionals. Ethical values in human resources are the guiding principles that will help HR professionals in interactions, policies, and decision-making processes to ensure fairness, integrity, and respect are upheld within the workplace. (CIPD, 2023) </w:t>
      </w:r>
    </w:p>
    <w:p w14:paraId="68749675" w14:textId="77777777" w:rsidR="002F4242" w:rsidRPr="002F4242" w:rsidRDefault="002F4242" w:rsidP="002F4242">
      <w:r w:rsidRPr="002F4242">
        <w:t>For example, Integrity is crucial for HR professionals as it forms the basis for trust, guides ethical decision-making, and fosters a positive organisational culture. </w:t>
      </w:r>
    </w:p>
    <w:p w14:paraId="5BBCE789" w14:textId="77777777" w:rsidR="002F4242" w:rsidRPr="002F4242" w:rsidRDefault="002F4242" w:rsidP="002F4242">
      <w:r w:rsidRPr="002F4242">
        <w:t>Folkman, (2020) argues integrity helps in building trust between HR and employees. Honesty, transparency, and fairness on the part of HR help employees feel secure and supported. This trust is essential for effective communication and boosting employee engagement. </w:t>
      </w:r>
    </w:p>
    <w:p w14:paraId="790B5539" w14:textId="77777777" w:rsidR="002F4242" w:rsidRPr="002F4242" w:rsidRDefault="002F4242" w:rsidP="002F4242">
      <w:r w:rsidRPr="002F4242">
        <w:t>Furthermore, Integrity builds trust between HR and employees. When HR shows honesty, transparency, and fairness, it helps employees feel secure and supported. This is a very important constituent of effective communication and helps in improving employee engagement. (CIPD, 2022) </w:t>
      </w:r>
    </w:p>
    <w:p w14:paraId="42D15F79" w14:textId="77777777" w:rsidR="002F4242" w:rsidRPr="002F4242" w:rsidRDefault="002F4242" w:rsidP="002F4242">
      <w:r w:rsidRPr="002F4242">
        <w:t>This is evident during the recruitment process by fostering integrity it means being transparent with the recruitment process. In short, it includes spelling out requirements for a particular post a person has applied for, candidate feedback regarding their application, and informing them of their fate according to merit and without undue influence or partiality. In this way, the trust is gained and upheld through them. (Sayed, 2022) </w:t>
      </w:r>
    </w:p>
    <w:p w14:paraId="754870DB" w14:textId="77777777" w:rsidR="002F4242" w:rsidRPr="002F4242" w:rsidRDefault="002F4242" w:rsidP="002F4242">
      <w:r w:rsidRPr="002F4242">
        <w:rPr>
          <w:b/>
          <w:bCs/>
        </w:rPr>
        <w:t>AC1.3 Know the importance of people professionals contributing to discussions in an informed, clear and confident way to influence others. </w:t>
      </w:r>
      <w:r w:rsidRPr="002F4242">
        <w:t> </w:t>
      </w:r>
    </w:p>
    <w:p w14:paraId="771E81D5" w14:textId="77777777" w:rsidR="002F4242" w:rsidRPr="002F4242" w:rsidRDefault="002F4242" w:rsidP="002F4242">
      <w:r w:rsidRPr="002F4242">
        <w:rPr>
          <w:b/>
          <w:bCs/>
        </w:rPr>
        <w:t>Q: Discuss reasons why this is important and the consequences of people practitioners not being willing or able to influence others.</w:t>
      </w:r>
      <w:r w:rsidRPr="002F4242">
        <w:t> </w:t>
      </w:r>
    </w:p>
    <w:p w14:paraId="6867C761" w14:textId="77777777" w:rsidR="002F4242" w:rsidRPr="002F4242" w:rsidRDefault="002F4242" w:rsidP="002F4242">
      <w:r w:rsidRPr="002F4242">
        <w:t>Informed, clear, and confident communication is a core enabler for people professionals to influence decisions, engender trust, solve problems, and promote open debate. (CIPD, 2023) </w:t>
      </w:r>
    </w:p>
    <w:p w14:paraId="7058CFF1" w14:textId="77777777" w:rsidR="002F4242" w:rsidRPr="002F4242" w:rsidRDefault="002F4242" w:rsidP="002F4242">
      <w:r w:rsidRPr="002F4242">
        <w:t>The importance of informed communication in HR is supported by numerous studies and HR principles. Good decisions can only be made through effective communication with the right data to back them up; this ensures that policies and actions are based on fact and reflect the needs of the organisation. (Armstrong, 2020) </w:t>
      </w:r>
    </w:p>
    <w:p w14:paraId="1A2E4C7C" w14:textId="77777777" w:rsidR="002F4242" w:rsidRPr="002F4242" w:rsidRDefault="002F4242" w:rsidP="002F4242">
      <w:r w:rsidRPr="002F4242">
        <w:t xml:space="preserve">People professionals present ideas persuasively to implement positive change and ensure that their views are heard. This will build credibility, promote inclusive debate, and result in innovative solutions with evidence-based accuracy. For example, HR professionals must effectively convey job responsibilities, performance expectations, and company policies to ensure employees have a clear understanding of what is </w:t>
      </w:r>
      <w:r w:rsidRPr="002F4242">
        <w:lastRenderedPageBreak/>
        <w:t>required of them. This promotes alignment and minimises the risk of misunderstandings. (Harper, 2023) </w:t>
      </w:r>
    </w:p>
    <w:p w14:paraId="7D38F54E" w14:textId="77777777" w:rsidR="002F4242" w:rsidRPr="002F4242" w:rsidRDefault="002F4242" w:rsidP="002F4242">
      <w:r w:rsidRPr="002F4242">
        <w:t>Regular contribution to discussions also enhances the ability to communicate, driving personal growth and professional development. Mastering these competencies helps people professionals make a difference and attain results in their organisations. </w:t>
      </w:r>
    </w:p>
    <w:p w14:paraId="0D279D63" w14:textId="77777777" w:rsidR="002F4242" w:rsidRPr="002F4242" w:rsidRDefault="002F4242" w:rsidP="002F4242">
      <w:r w:rsidRPr="002F4242">
        <w:t>With reference to the CIPD professional map, courage and influence are essential qualities that enhance communication within human resources. This means confidently challenging decisions, persuading stakeholders, building relationships, and learning from mistakes to enhance decision-making. (CIPD, 2024). </w:t>
      </w:r>
    </w:p>
    <w:p w14:paraId="43CD8FBE" w14:textId="77777777" w:rsidR="002F4242" w:rsidRPr="002F4242" w:rsidRDefault="002F4242" w:rsidP="002F4242">
      <w:r w:rsidRPr="002F4242">
        <w:t>The lack of ability to influence others, especially in a professional setting, can lead to various adverse effects for both individuals and organisations where good practice is not followed. For example, Plouffe, (2012) argues that effective leadership is deeply rooted in the capacity to influence teams, foster engagement, and inspire action. Without this influence, leaders may find it challenging to motivate their teams, leading to low morale, disengagement, and lack of performance.  </w:t>
      </w:r>
    </w:p>
    <w:p w14:paraId="40104F61" w14:textId="77777777" w:rsidR="002F4242" w:rsidRPr="002F4242" w:rsidRDefault="002F4242" w:rsidP="002F4242">
      <w:r w:rsidRPr="002F4242">
        <w:t>Without the courage to challenge wrongdoing, unethical practices can continue, eroding trust and integrity. A lack of influence can undermine HR's credibility, causing employees and leaders to lose confidence. Ineffective persuasion can lead to poor decisions, making it hard to implement fair and ethical policies. (People Management, 2021) </w:t>
      </w:r>
    </w:p>
    <w:p w14:paraId="4CC21088" w14:textId="77777777" w:rsidR="002F4242" w:rsidRPr="002F4242" w:rsidRDefault="002F4242" w:rsidP="002F4242">
      <w:r w:rsidRPr="002F4242">
        <w:t>Institute of Directors, (2024) demonstrates an example of organisations behaving unethically.  Between 1999 and 2015, the Post Office's defective Horizon IT system led to the unjust prosecution of over 700 sub-postmasters on charges of theft and false accounting. This case has been described as "the largest miscarriage of justice ever seen in the UK."  </w:t>
      </w:r>
    </w:p>
    <w:p w14:paraId="4C011882" w14:textId="77777777" w:rsidR="002F4242" w:rsidRPr="002F4242" w:rsidRDefault="002F4242" w:rsidP="002F4242">
      <w:r w:rsidRPr="002F4242">
        <w:t>According to the BBC there were many implications following this scandal such as financial cost to taxpayers. The UK government has earmarked hundreds of millions of pounds for compensating those wrongfully convicted, which will impact the Uk taxpayers. (Seddon, 2024) </w:t>
      </w:r>
    </w:p>
    <w:p w14:paraId="61160AAB" w14:textId="77777777" w:rsidR="002F4242" w:rsidRPr="002F4242" w:rsidRDefault="002F4242" w:rsidP="002F4242">
      <w:r w:rsidRPr="002F4242">
        <w:t> </w:t>
      </w:r>
    </w:p>
    <w:p w14:paraId="25A41AFD" w14:textId="77777777" w:rsidR="002F4242" w:rsidRPr="002F4242" w:rsidRDefault="002F4242" w:rsidP="002F4242">
      <w:r w:rsidRPr="002F4242">
        <w:rPr>
          <w:b/>
          <w:bCs/>
        </w:rPr>
        <w:t>AC 1.4 Know when and how to raise matters that might be unethical or illegal.  </w:t>
      </w:r>
      <w:r w:rsidRPr="002F4242">
        <w:t> </w:t>
      </w:r>
    </w:p>
    <w:p w14:paraId="23AC1FB9" w14:textId="77777777" w:rsidR="002F4242" w:rsidRPr="002F4242" w:rsidRDefault="002F4242" w:rsidP="002F4242">
      <w:r w:rsidRPr="002F4242">
        <w:rPr>
          <w:b/>
          <w:bCs/>
        </w:rPr>
        <w:t>Q: Discuss, with examples, when and how you would react to both unethical and illegal matters (one of each).</w:t>
      </w:r>
      <w:r w:rsidRPr="002F4242">
        <w:t> </w:t>
      </w:r>
    </w:p>
    <w:p w14:paraId="1D49BE72" w14:textId="77777777" w:rsidR="002F4242" w:rsidRPr="002F4242" w:rsidRDefault="002F4242" w:rsidP="002F4242">
      <w:r w:rsidRPr="002F4242">
        <w:t>According to Forbes Business Development Council addressing unethical matters at work is crucial for maintaining integrity and trust. (Expert Panel, 2025) </w:t>
      </w:r>
    </w:p>
    <w:p w14:paraId="311BE4C5" w14:textId="77777777" w:rsidR="002F4242" w:rsidRPr="002F4242" w:rsidRDefault="002F4242" w:rsidP="002F4242">
      <w:r w:rsidRPr="002F4242">
        <w:lastRenderedPageBreak/>
        <w:t>For example, If I was to observe unethical behaviour in the workplace such as, a colleague manipulating financial records I would gather and document the evidence, keep detailed records of the unethical behaviour, including dates, times, locations, and any witnesses then report the incident to my manager or the compliance department. </w:t>
      </w:r>
    </w:p>
    <w:p w14:paraId="16242CBD" w14:textId="77777777" w:rsidR="002F4242" w:rsidRPr="002F4242" w:rsidRDefault="002F4242" w:rsidP="002F4242">
      <w:r w:rsidRPr="002F4242">
        <w:t>I would ensure to adhere to the company's whistleblowing policy, and code of conduct to safeguard myself as whistleblowing involves exposing unethical, illegal, or harmful actions taking place within an organisation. (CIPD, 2024) </w:t>
      </w:r>
    </w:p>
    <w:p w14:paraId="04D519F8" w14:textId="77777777" w:rsidR="002F4242" w:rsidRPr="002F4242" w:rsidRDefault="002F4242" w:rsidP="002F4242">
      <w:r w:rsidRPr="002F4242">
        <w:t>Deontological ethics would stress my obligation to report this behaviour, as it is fundamentally wrong to let dishonesty go unaddressed. (Young,2023) </w:t>
      </w:r>
    </w:p>
    <w:p w14:paraId="7E51E142" w14:textId="77777777" w:rsidR="002F4242" w:rsidRPr="002F4242" w:rsidRDefault="002F4242" w:rsidP="002F4242">
      <w:r w:rsidRPr="002F4242">
        <w:t>A high-profile case demonstrating unethical behaviour is the Volkswagen emissions scandal, widely known as "Diesel gate,". This was exposed after the U.S. Environmental Protection Agency (EPA) revealed that the company had used software to manipulate emissions tests in its diesel cars. Approximately 11 million vehicles around the world were impacted, resulting in substantial financial penalties, numerous legal proceedings, and severe damage to VW's reputation. Customers who purchased VW vehicles with the expectation of owning environmentally friendly, compliant cars were misled, resulting in a loss of consumer trust. (Leggett, 2018) </w:t>
      </w:r>
    </w:p>
    <w:p w14:paraId="263B9A96" w14:textId="77777777" w:rsidR="002F4242" w:rsidRPr="002F4242" w:rsidRDefault="002F4242" w:rsidP="002F4242">
      <w:r w:rsidRPr="002F4242">
        <w:t>Dealing with illegal issues in HR necessitates thorough documentation and strict compliance with company policies and legal obligations. It is crucial to respond swiftly and responsibly to resolve these matters. (CIPD, 2019) </w:t>
      </w:r>
    </w:p>
    <w:p w14:paraId="57A63ED6" w14:textId="77777777" w:rsidR="002F4242" w:rsidRPr="002F4242" w:rsidRDefault="002F4242" w:rsidP="002F4242">
      <w:r w:rsidRPr="002F4242">
        <w:t>For example, if I was to witness illegal matters in the workplace such as property theft, I would initially collect evidence of the theft, such as surveillance footage and witness statements, and understand what was stolen and when.  </w:t>
      </w:r>
    </w:p>
    <w:p w14:paraId="1FC5897C" w14:textId="77777777" w:rsidR="002F4242" w:rsidRPr="002F4242" w:rsidRDefault="002F4242" w:rsidP="002F4242">
      <w:r w:rsidRPr="002F4242">
        <w:t>As an HR business partner, I would review our company's theft policies and procedures and address the issue with the involved employee and conduct an internal investigation. The investigation would include interviewing witnesses, review evidence, and document findings fairly.  </w:t>
      </w:r>
    </w:p>
    <w:p w14:paraId="7838298B" w14:textId="77777777" w:rsidR="002F4242" w:rsidRPr="002F4242" w:rsidRDefault="002F4242" w:rsidP="002F4242">
      <w:r w:rsidRPr="002F4242">
        <w:t>Based on the investigation, I would consider disciplinary actions like termination or legal action. I would continue to work with senior management to enhance security, conduct regular audits, and train employees on theft policies to prevent future incidents. (ACAS, 2022) </w:t>
      </w:r>
    </w:p>
    <w:p w14:paraId="1D9EAEFC" w14:textId="77777777" w:rsidR="002F4242" w:rsidRPr="002F4242" w:rsidRDefault="002F4242" w:rsidP="002F4242">
      <w:r w:rsidRPr="002F4242">
        <w:t>In 2016, The Guardian exposed that Sports Direct's warehouse employees faced exploitative conditions. Many on zero-hour contracts endured unpaid work, excessive surveillance, and penalties for taking breaks. (Butler, 2017). </w:t>
      </w:r>
    </w:p>
    <w:p w14:paraId="6BABCC31" w14:textId="77777777" w:rsidR="002F4242" w:rsidRPr="002F4242" w:rsidRDefault="002F4242" w:rsidP="002F4242">
      <w:r w:rsidRPr="002F4242">
        <w:t>The scandal resulted in public outrage and legal scrutiny.  A parliamentary inquiry was initiated to investigate the treatment of workers, highlighting major concerns regarding the company's corporate governance and its handling of employee welfare. (BBC, 2016) </w:t>
      </w:r>
    </w:p>
    <w:p w14:paraId="38C55B0E" w14:textId="77777777" w:rsidR="002F4242" w:rsidRPr="002F4242" w:rsidRDefault="002F4242" w:rsidP="002F4242">
      <w:r w:rsidRPr="002F4242">
        <w:lastRenderedPageBreak/>
        <w:t> </w:t>
      </w:r>
    </w:p>
    <w:p w14:paraId="0642E741" w14:textId="77777777" w:rsidR="002F4242" w:rsidRPr="002F4242" w:rsidRDefault="002F4242" w:rsidP="002F4242">
      <w:r w:rsidRPr="002F4242">
        <w:rPr>
          <w:b/>
          <w:bCs/>
        </w:rPr>
        <w:t>AC 2.1 Be able to make use of related theory and thinking, to argue the human and business benefits of people feeling included, valued, and fairly treated at work. </w:t>
      </w:r>
      <w:r w:rsidRPr="002F4242">
        <w:t> </w:t>
      </w:r>
    </w:p>
    <w:p w14:paraId="4FAE60CF" w14:textId="77777777" w:rsidR="002F4242" w:rsidRPr="002F4242" w:rsidRDefault="002F4242" w:rsidP="002F4242">
      <w:r w:rsidRPr="002F4242">
        <w:rPr>
          <w:b/>
          <w:bCs/>
        </w:rPr>
        <w:t>Q: Demonstrate your ability to do this with a written argument, which poses different theoretical perspectives, as well as your own</w:t>
      </w:r>
      <w:r w:rsidRPr="002F4242">
        <w:t> </w:t>
      </w:r>
    </w:p>
    <w:p w14:paraId="6FC4C7E1" w14:textId="77777777" w:rsidR="002F4242" w:rsidRPr="002F4242" w:rsidRDefault="002F4242" w:rsidP="002F4242">
      <w:r w:rsidRPr="002F4242">
        <w:t xml:space="preserve">According to Carr </w:t>
      </w:r>
      <w:r w:rsidRPr="002F4242">
        <w:rPr>
          <w:i/>
          <w:iCs/>
        </w:rPr>
        <w:t>et al</w:t>
      </w:r>
      <w:r w:rsidRPr="002F4242">
        <w:t>., (2019) creating a workplace where employees feel included, valued, and treated fairly brings substantial advantages for both individuals and the organisation.  </w:t>
      </w:r>
    </w:p>
    <w:p w14:paraId="6B34E50B" w14:textId="77777777" w:rsidR="002F4242" w:rsidRPr="002F4242" w:rsidRDefault="002F4242" w:rsidP="002F4242">
      <w:r w:rsidRPr="002F4242">
        <w:t>Personally, it boosts mental health, job satisfaction, overall well-being, and social connections, while also enhancing engagement and morale.  </w:t>
      </w:r>
    </w:p>
    <w:p w14:paraId="6743BCD2" w14:textId="77777777" w:rsidR="002F4242" w:rsidRPr="002F4242" w:rsidRDefault="002F4242" w:rsidP="002F4242">
      <w:r w:rsidRPr="002F4242">
        <w:t>For businesses, it results in higher productivity, better job performance, lower turnover rates, and reduced absenteeism, leading to cost savings and a stronger company reputation. (Investors in People, 2019) </w:t>
      </w:r>
    </w:p>
    <w:p w14:paraId="2CAFBECC" w14:textId="77777777" w:rsidR="002F4242" w:rsidRPr="002F4242" w:rsidRDefault="002F4242" w:rsidP="002F4242">
      <w:r w:rsidRPr="002F4242">
        <w:t>Additionally, an inclusive environment fosters diverse ideas, driving innovation and creativity. Ultimately, this kind of culture cultivates a more positive and collaborative work atmosphere. (CPHQ, 2023) </w:t>
      </w:r>
    </w:p>
    <w:p w14:paraId="6D377146" w14:textId="77777777" w:rsidR="002F4242" w:rsidRPr="002F4242" w:rsidRDefault="002F4242" w:rsidP="002F4242">
      <w:r w:rsidRPr="002F4242">
        <w:t>Inclusivity involves embracing all individuals and providing equal access to opportunities and resources, irrespective of their backgrounds, abilities, or circumstances. The goal is to foster an environment where every person feels recognised, respected, and free from exclusion. (Inclusive Employers, 2022) </w:t>
      </w:r>
    </w:p>
    <w:p w14:paraId="03016A1E" w14:textId="77777777" w:rsidR="002F4242" w:rsidRPr="002F4242" w:rsidRDefault="002F4242" w:rsidP="002F4242">
      <w:r w:rsidRPr="002F4242">
        <w:t>David Rock’s SCARF model highlights five key factors which are, Status, Certainty, Autonomy, Relatedness, and Fairness. These 5 factors influence social behaviour in the workplace. Valuing employees' contributions enhances their status, clear communication provides certainty and giving employees control fosters autonomy. Promoting social connections improves relatedness, while ensuring fair treatment builds trust and reduces turnover. By addressing these areas, organisations can create an inclusive, supportive environment that benefits both employees and the business. (Mind Tools, 2008) </w:t>
      </w:r>
    </w:p>
    <w:p w14:paraId="6850B2B9" w14:textId="77777777" w:rsidR="002F4242" w:rsidRPr="002F4242" w:rsidRDefault="002F4242" w:rsidP="002F4242">
      <w:r w:rsidRPr="002F4242">
        <w:t>Abraham Maslow’s Hierarchy of Needs theory identifies five tiers of human needs: physiological, safety, social belonging, esteem, and self-actualisation. When applied in the workplace, this framework can greatly enhance employee satisfaction and business performance by fostering a sense of value and inclusion among staff. (Bitesize Learning, 2024) </w:t>
      </w:r>
    </w:p>
    <w:p w14:paraId="7AE55B64" w14:textId="77777777" w:rsidR="002F4242" w:rsidRPr="002F4242" w:rsidRDefault="002F4242" w:rsidP="002F4242">
      <w:r w:rsidRPr="002F4242">
        <w:t xml:space="preserve">Meeting the needs of employees, as described in Maslow's Hierarchy of Needs, pays off for employees and companies alike. Employees benefit by having basic physiological and safety needs met so that they are healthy and less stressed. The development of a </w:t>
      </w:r>
      <w:r w:rsidRPr="002F4242">
        <w:lastRenderedPageBreak/>
        <w:t>sense of belonging, recognition of accomplishments, and opportunities to grow spur motivation, morale, and job satisfaction. For the company, applying this theory means greater productivity, better job performance, reduced turnover, and more innovation. A positive and inclusive workplace contributes to a company's good reputation, helping to attract and retain the best talent with more ease. (Komninos, 2019). </w:t>
      </w:r>
    </w:p>
    <w:p w14:paraId="4BF009A8" w14:textId="77777777" w:rsidR="002F4242" w:rsidRPr="002F4242" w:rsidRDefault="002F4242" w:rsidP="002F4242">
      <w:r w:rsidRPr="002F4242">
        <w:t> </w:t>
      </w:r>
    </w:p>
    <w:p w14:paraId="52AF5576" w14:textId="77777777" w:rsidR="002F4242" w:rsidRPr="002F4242" w:rsidRDefault="002F4242" w:rsidP="002F4242">
      <w:r w:rsidRPr="002F4242">
        <w:rPr>
          <w:b/>
          <w:bCs/>
        </w:rPr>
        <w:t>AC 2.2 Know how to design people practice initiatives to be inclusive and how to check inclusivity after an initiative has been implemented. </w:t>
      </w:r>
      <w:r w:rsidRPr="002F4242">
        <w:t> </w:t>
      </w:r>
    </w:p>
    <w:p w14:paraId="2B6E6B22" w14:textId="77777777" w:rsidR="002F4242" w:rsidRPr="002F4242" w:rsidRDefault="002F4242" w:rsidP="002F4242">
      <w:r w:rsidRPr="002F4242">
        <w:rPr>
          <w:b/>
          <w:bCs/>
        </w:rPr>
        <w:t>Q: Discuss, with examples, how you have, or would, achieve both of these</w:t>
      </w:r>
      <w:r w:rsidRPr="002F4242">
        <w:t> </w:t>
      </w:r>
    </w:p>
    <w:p w14:paraId="4610B3F8" w14:textId="77777777" w:rsidR="002F4242" w:rsidRPr="002F4242" w:rsidRDefault="002F4242" w:rsidP="002F4242">
      <w:r w:rsidRPr="002F4242">
        <w:t>As an Assistant HR Business Partner for Carmarthenshire County Council, I am involved in initiatives related to the 2026 waste service change. I assist in the consultation process between employees, trade unions and stakeholders, ensuring it is inclusive and that all employees have the chance to provide their feedback. (D’Alessio, 2024) </w:t>
      </w:r>
    </w:p>
    <w:p w14:paraId="09D508EA" w14:textId="77777777" w:rsidR="002F4242" w:rsidRPr="002F4242" w:rsidRDefault="002F4242" w:rsidP="002F4242">
      <w:r w:rsidRPr="002F4242">
        <w:t>The initiative involves all employees in the decision-making process for the 2026 change in waste services, ensuring that diverse voices are heard. We use various communication channels, such as meetings, surveys, and focus groups, and incorporate employee feedback to foster transparency. Clear, jargon-free language is used to ensure understanding, and participation will be monitored for equitable involvement. The goal is to implement the change fairly and inclusively, enhancing employee satisfaction and support. (</w:t>
      </w:r>
      <w:proofErr w:type="spellStart"/>
      <w:r w:rsidRPr="002F4242">
        <w:t>Acas</w:t>
      </w:r>
      <w:proofErr w:type="spellEnd"/>
      <w:r w:rsidRPr="002F4242">
        <w:t>, 2021) </w:t>
      </w:r>
    </w:p>
    <w:p w14:paraId="4CC3A7FD" w14:textId="77777777" w:rsidR="002F4242" w:rsidRPr="002F4242" w:rsidRDefault="002F4242" w:rsidP="002F4242">
      <w:r w:rsidRPr="002F4242">
        <w:t>To monitor and track that consultations on the waste service change are inclusive we ensure that all employee groups are represented and have equal access to communication channels, such as meetings, surveys, and focus groups. (CIPD, 2020) </w:t>
      </w:r>
    </w:p>
    <w:p w14:paraId="09106A7B" w14:textId="77777777" w:rsidR="002F4242" w:rsidRPr="002F4242" w:rsidRDefault="002F4242" w:rsidP="002F4242">
      <w:r w:rsidRPr="002F4242">
        <w:t>We provide various ways for employees to share their opinions, like anonymous surveys or one-on-one meetings, to ensure those who may feel uneasy speaking in large groups can still participate. (Linkedin.com, 2024) </w:t>
      </w:r>
    </w:p>
    <w:p w14:paraId="55D1B4CB" w14:textId="77777777" w:rsidR="002F4242" w:rsidRPr="002F4242" w:rsidRDefault="002F4242" w:rsidP="002F4242">
      <w:r w:rsidRPr="002F4242">
        <w:t>By using accessible language, and monitoring participation by demographics ensures that all employees can contribute. </w:t>
      </w:r>
    </w:p>
    <w:p w14:paraId="6911ADDB" w14:textId="77777777" w:rsidR="002F4242" w:rsidRPr="002F4242" w:rsidRDefault="002F4242" w:rsidP="002F4242">
      <w:r w:rsidRPr="002F4242">
        <w:t>Carmarthenshire County Council assess the ways in which the feedback from the consultation is fed into the decision-making. This will show if the employees' opinions were truly taken seriously and if their input has led to tangible changes in the waste service initiative. </w:t>
      </w:r>
    </w:p>
    <w:p w14:paraId="664789CA" w14:textId="77777777" w:rsidR="002F4242" w:rsidRPr="002F4242" w:rsidRDefault="002F4242" w:rsidP="002F4242">
      <w:r w:rsidRPr="002F4242">
        <w:t>By consistently applying these practices, Carmarthenshire County Council can ensure a fair and effective consultation process has been met.  </w:t>
      </w:r>
    </w:p>
    <w:p w14:paraId="617E056A" w14:textId="77777777" w:rsidR="002F4242" w:rsidRPr="002F4242" w:rsidRDefault="002F4242" w:rsidP="002F4242">
      <w:r w:rsidRPr="002F4242">
        <w:t> </w:t>
      </w:r>
    </w:p>
    <w:p w14:paraId="3AA29717" w14:textId="77777777" w:rsidR="002F4242" w:rsidRPr="002F4242" w:rsidRDefault="002F4242" w:rsidP="002F4242">
      <w:r w:rsidRPr="002F4242">
        <w:rPr>
          <w:b/>
          <w:bCs/>
        </w:rPr>
        <w:lastRenderedPageBreak/>
        <w:t>AC 2.3 Be able to work inclusively with others and build positive working relationships. </w:t>
      </w:r>
      <w:r w:rsidRPr="002F4242">
        <w:t> </w:t>
      </w:r>
    </w:p>
    <w:p w14:paraId="0A8B1032" w14:textId="77777777" w:rsidR="002F4242" w:rsidRPr="002F4242" w:rsidRDefault="002F4242" w:rsidP="002F4242">
      <w:r w:rsidRPr="002F4242">
        <w:rPr>
          <w:b/>
          <w:bCs/>
        </w:rPr>
        <w:t>Q: Using a combination of your own reflections and feedback from at least one other person, discuss your ability to work inclusively and positively with others</w:t>
      </w:r>
      <w:r w:rsidRPr="002F4242">
        <w:t> </w:t>
      </w:r>
    </w:p>
    <w:p w14:paraId="13F9028B" w14:textId="77777777" w:rsidR="002F4242" w:rsidRPr="002F4242" w:rsidRDefault="002F4242" w:rsidP="002F4242">
      <w:r w:rsidRPr="002F4242">
        <w:t>In an Assistant HR Business Partner role, working inclusively and building positive relationships involves fostering a supportive, respectful environment where all employees feel valued. </w:t>
      </w:r>
    </w:p>
    <w:p w14:paraId="52E340B2" w14:textId="77777777" w:rsidR="002F4242" w:rsidRPr="002F4242" w:rsidRDefault="002F4242" w:rsidP="002F4242">
      <w:r w:rsidRPr="002F4242">
        <w:t>I feel promoting inclusive recruitment by utilising diverse job boards, collaborating with organisations that support underrepresented groups, and crafting job descriptions that highlight inclusivity demonstrates my competence in working inclusively within my role. This approach contributes to building a diverse workforce and enables stronger connections with employees from different backgrounds.  </w:t>
      </w:r>
    </w:p>
    <w:p w14:paraId="7335E153" w14:textId="77777777" w:rsidR="002F4242" w:rsidRPr="002F4242" w:rsidRDefault="002F4242" w:rsidP="002F4242">
      <w:r w:rsidRPr="002F4242">
        <w:t>On 14</w:t>
      </w:r>
      <w:r w:rsidRPr="002F4242">
        <w:rPr>
          <w:vertAlign w:val="superscript"/>
        </w:rPr>
        <w:t>th</w:t>
      </w:r>
      <w:r w:rsidRPr="002F4242">
        <w:t xml:space="preserve"> November 2024 I facilitated a session with the Carmarthenshire Youth Panel to gather their perspectives on recruitment, particularly regarding roles within Carmarthenshire County Council. Upon reflection, I found the session to be highly successful and engaging. The youth panel expressed a strong desire for more accessible information about available roles and the recruitment process, especially through social media and other platforms they commonly use. </w:t>
      </w:r>
    </w:p>
    <w:p w14:paraId="7512263C" w14:textId="77777777" w:rsidR="002F4242" w:rsidRPr="002F4242" w:rsidRDefault="002F4242" w:rsidP="002F4242">
      <w:r w:rsidRPr="002F4242">
        <w:t>I pride myself on relationship building. In the workplace, fostering positive relationships enhances employee engagement and job satisfaction. When I feel appreciated and supported by my colleagues and managers, I am are more likely to be motivated and perform at my best. For instance, I have been working closely with Coleg Sir Gar from April 2024 to present, supporting and facilitating the Green Skills 24 Project, focusing on NetZero and sustainability. I successfully ensured that over 500 council employees from April 2024 – December 2024 participated in the IEMA courses on sustainability. The collaboration was so successful that it was acknowledged by Paul Thomas, Assistant Chief Executive of Carmarthenshire County Council, who commended my hard work, dedication, and professionalism in bringing the partnership to fruition. </w:t>
      </w:r>
    </w:p>
    <w:p w14:paraId="5451BA04" w14:textId="77777777" w:rsidR="002F4242" w:rsidRPr="002F4242" w:rsidRDefault="002F4242" w:rsidP="002F4242">
      <w:r w:rsidRPr="002F4242">
        <w:t>The above examples provided aligns with several key elements of CIPD Core Behaviours, as outlined in the CIPD Profession Map such as working inclusively, demonstrating professional courage and influence. The recognition by the Assistant Chief Executive further highlights my ability to positively influence stakeholders and gain buy-in for important initiatives. </w:t>
      </w:r>
    </w:p>
    <w:p w14:paraId="5E5A0CC9" w14:textId="77777777" w:rsidR="002F4242" w:rsidRPr="002F4242" w:rsidRDefault="002F4242" w:rsidP="002F4242">
      <w:r w:rsidRPr="002F4242">
        <w:t>The successful partnership with Coleg Sir Gar highlights effective collaboration, both internally with council employees and externally with educational institutions. </w:t>
      </w:r>
    </w:p>
    <w:p w14:paraId="3FA952FC" w14:textId="77777777" w:rsidR="002F4242" w:rsidRPr="002F4242" w:rsidRDefault="002F4242" w:rsidP="002F4242">
      <w:r w:rsidRPr="002F4242">
        <w:t xml:space="preserve">The below feedback form was received from my line Manager Lindsey Evans Lead HR Business Partner Carmarthenshire County Council, on 2/12/24, on reflection I will keep </w:t>
      </w:r>
      <w:r w:rsidRPr="002F4242">
        <w:lastRenderedPageBreak/>
        <w:t>developing my relationship skills by regularly attending the Council BMT meetings to ensure I have a good understanding of my business areas. </w:t>
      </w:r>
    </w:p>
    <w:p w14:paraId="5DE170D3" w14:textId="132BBA6E" w:rsidR="002F4242" w:rsidRPr="002F4242" w:rsidRDefault="002F4242" w:rsidP="002F4242">
      <w:r w:rsidRPr="002F4242">
        <w:drawing>
          <wp:inline distT="0" distB="0" distL="0" distR="0" wp14:anchorId="1863A459" wp14:editId="1A531CCA">
            <wp:extent cx="5626100" cy="7835900"/>
            <wp:effectExtent l="0" t="0" r="0" b="0"/>
            <wp:docPr id="2011154720" name="Picture 10"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screenshot of a questionnair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26100" cy="7835900"/>
                    </a:xfrm>
                    <a:prstGeom prst="rect">
                      <a:avLst/>
                    </a:prstGeom>
                    <a:noFill/>
                    <a:ln>
                      <a:noFill/>
                    </a:ln>
                  </pic:spPr>
                </pic:pic>
              </a:graphicData>
            </a:graphic>
          </wp:inline>
        </w:drawing>
      </w:r>
      <w:r w:rsidRPr="002F4242">
        <w:t> </w:t>
      </w:r>
    </w:p>
    <w:p w14:paraId="2CB24258" w14:textId="77777777" w:rsidR="002F4242" w:rsidRPr="002F4242" w:rsidRDefault="002F4242" w:rsidP="002F4242">
      <w:r w:rsidRPr="002F4242">
        <w:t> </w:t>
      </w:r>
    </w:p>
    <w:p w14:paraId="4DA7EED4" w14:textId="77777777" w:rsidR="002F4242" w:rsidRPr="002F4242" w:rsidRDefault="002F4242" w:rsidP="002F4242">
      <w:r w:rsidRPr="002F4242">
        <w:lastRenderedPageBreak/>
        <w:t> </w:t>
      </w:r>
    </w:p>
    <w:p w14:paraId="3E821215" w14:textId="77777777" w:rsidR="002F4242" w:rsidRPr="002F4242" w:rsidRDefault="002F4242" w:rsidP="002F4242">
      <w:r w:rsidRPr="002F4242">
        <w:t> </w:t>
      </w:r>
    </w:p>
    <w:p w14:paraId="1EFC8C05" w14:textId="77777777" w:rsidR="002F4242" w:rsidRPr="002F4242" w:rsidRDefault="002F4242" w:rsidP="002F4242">
      <w:r w:rsidRPr="002F4242">
        <w:rPr>
          <w:b/>
          <w:bCs/>
        </w:rPr>
        <w:t>AC3.1 Understand how the people practitioner role is evolving and the implications this has for your ongoing professional development. </w:t>
      </w:r>
      <w:r w:rsidRPr="002F4242">
        <w:t> </w:t>
      </w:r>
    </w:p>
    <w:p w14:paraId="59944DDE" w14:textId="77777777" w:rsidR="002F4242" w:rsidRPr="002F4242" w:rsidRDefault="002F4242" w:rsidP="002F4242">
      <w:r w:rsidRPr="002F4242">
        <w:rPr>
          <w:b/>
          <w:bCs/>
        </w:rPr>
        <w:t>Q: Demonstrate your understanding of this with a written response and related entries in your CPD Plan</w:t>
      </w:r>
      <w:r w:rsidRPr="002F4242">
        <w:t> </w:t>
      </w:r>
    </w:p>
    <w:p w14:paraId="297C2460" w14:textId="6FA08C37" w:rsidR="002F4242" w:rsidRPr="002F4242" w:rsidRDefault="00515CD7" w:rsidP="002F4242">
      <w:r>
        <w:t xml:space="preserve">As stated in the CIPD </w:t>
      </w:r>
      <w:r w:rsidR="00E1166B">
        <w:t>People Profession 2030 report t</w:t>
      </w:r>
      <w:r w:rsidR="002F4242" w:rsidRPr="002F4242">
        <w:t>he responsibilities of a HR professional are constantly adapting to shifts in the workplace, evolving workforce expectations, and external influences for example, new legislation, AI, and societal trends. (Green, Peters and Young, 2020) </w:t>
      </w:r>
    </w:p>
    <w:p w14:paraId="1A8C51D7" w14:textId="407BA90A" w:rsidR="002F4242" w:rsidRPr="002F4242" w:rsidRDefault="002F4242" w:rsidP="002F4242">
      <w:r w:rsidRPr="002F4242">
        <w:t>As an Assistant HR Business Partner, the council require our roles to move away from a transactional administrative role to becoming more strategic. We are increasingly expected to contribute to strategic decision-making and aligning HR initiatives with the organisation’s goals. To ensure I keep up to date with the evolving role and to continue my professional development I have added entries into my CIPD, CPD plan to reflect this area of development.  </w:t>
      </w:r>
      <w:r w:rsidR="00AE7DDB" w:rsidRPr="00AE7DDB">
        <w:t>(People and Link, 2023)</w:t>
      </w:r>
    </w:p>
    <w:p w14:paraId="142C6C37" w14:textId="77777777" w:rsidR="002F4242" w:rsidRPr="002F4242" w:rsidRDefault="002F4242" w:rsidP="002F4242">
      <w:r w:rsidRPr="002F4242">
        <w:t>I also feel the concept of an HR professional is changing to have a much greater focus on mental health and employee well-being. For example, holistic employee health-mental, physical, financial well-being. Now, HR professionals are more inclined to develop a supportive work environment to bring out better results in engagement, satisfaction, and retention, and feel valued at every point in their working lives.  </w:t>
      </w:r>
    </w:p>
    <w:p w14:paraId="07403BEC" w14:textId="77777777" w:rsidR="002F4242" w:rsidRPr="002F4242" w:rsidRDefault="002F4242" w:rsidP="002F4242">
      <w:r w:rsidRPr="002F4242">
        <w:t>Stress and Mental health are one of the main causes of sickness absence in the areas I manage. To ensure I am continually developing my skills and knowledge in this area I have added the relevant development actions in my CIPD CPD Development Plan.  </w:t>
      </w:r>
    </w:p>
    <w:p w14:paraId="46477A37" w14:textId="77777777" w:rsidR="002F4242" w:rsidRPr="002F4242" w:rsidRDefault="002F4242" w:rsidP="002F4242">
      <w:r w:rsidRPr="002F4242">
        <w:t> </w:t>
      </w:r>
    </w:p>
    <w:p w14:paraId="3F2873A3" w14:textId="77777777" w:rsidR="002F4242" w:rsidRPr="002F4242" w:rsidRDefault="002F4242" w:rsidP="002F4242">
      <w:r w:rsidRPr="002F4242">
        <w:rPr>
          <w:b/>
          <w:bCs/>
        </w:rPr>
        <w:t>AC3.2. Be able to assess (own) strengths, weaknesses and development areas, based on own considerations and feedback from others</w:t>
      </w:r>
      <w:r w:rsidRPr="002F4242">
        <w:t> </w:t>
      </w:r>
    </w:p>
    <w:p w14:paraId="0DE8FE06" w14:textId="77777777" w:rsidR="002F4242" w:rsidRPr="002F4242" w:rsidRDefault="002F4242" w:rsidP="002F4242">
      <w:r w:rsidRPr="002F4242">
        <w:t>When assessing my current strengths, weaknesses, and development areas against my current job profile (Assistant HR Business Partner) on reflection I feel I excel at building professional relationships. This strength was highlighted by Lindsey Evans Lead HR Business Partner on a recent feedback questionnaire on the 20</w:t>
      </w:r>
      <w:r w:rsidRPr="002F4242">
        <w:rPr>
          <w:vertAlign w:val="superscript"/>
        </w:rPr>
        <w:t>th of</w:t>
      </w:r>
      <w:r w:rsidRPr="002F4242">
        <w:t xml:space="preserve"> December 2024. Lindsey Evans, Lead HR Business Partner also mentioned that in areas where I have less experience, I tend to lack confidence. However, this is expected to improve as I gain more experience in my role. I agree with this constructive feedback, and I believe my confidence will improve over the next 6 months as I get more involved in the employee </w:t>
      </w:r>
      <w:r w:rsidRPr="002F4242">
        <w:lastRenderedPageBreak/>
        <w:t>relation cases. In terms of development in this area, shadowing colleagues will improve my confidence in complex cases.  </w:t>
      </w:r>
    </w:p>
    <w:p w14:paraId="3E65DC6F" w14:textId="77777777" w:rsidR="002F4242" w:rsidRPr="002F4242" w:rsidRDefault="002F4242" w:rsidP="002F4242">
      <w:r w:rsidRPr="002F4242">
        <w:t>I have been involved in various projects since April 2024, such as the waste service change engagement with staff regarding changes to terms and conditions of employment and the green skills 24 project collaborating with Coleg Sir Gar, where I facilitated training for all staff across waste services. I attended a progress meeting with Coleg Sir Gar on Thursday 25</w:t>
      </w:r>
      <w:r w:rsidRPr="002F4242">
        <w:rPr>
          <w:vertAlign w:val="superscript"/>
        </w:rPr>
        <w:t>th</w:t>
      </w:r>
      <w:r w:rsidRPr="002F4242">
        <w:t xml:space="preserve"> July 2024 and Jemma Parsons Head of the Green Skills Academy / PLA Project Manager informed both myself and the Waste, Head of Service at Carmarthenshire County Council that the successful delivery would not have been possible without my involvement. </w:t>
      </w:r>
    </w:p>
    <w:p w14:paraId="64C66743" w14:textId="0CE724C5" w:rsidR="002F4242" w:rsidRPr="002F4242" w:rsidRDefault="002F4242" w:rsidP="002F4242">
      <w:r w:rsidRPr="002F4242">
        <w:drawing>
          <wp:inline distT="0" distB="0" distL="0" distR="0" wp14:anchorId="41A49FD5" wp14:editId="43B3E2E1">
            <wp:extent cx="4445000" cy="5207000"/>
            <wp:effectExtent l="0" t="0" r="0" b="0"/>
            <wp:docPr id="1507515899" name="Picture 9"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questionnaire with a question mark&#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45000" cy="5207000"/>
                    </a:xfrm>
                    <a:prstGeom prst="rect">
                      <a:avLst/>
                    </a:prstGeom>
                    <a:noFill/>
                    <a:ln>
                      <a:noFill/>
                    </a:ln>
                  </pic:spPr>
                </pic:pic>
              </a:graphicData>
            </a:graphic>
          </wp:inline>
        </w:drawing>
      </w:r>
      <w:r w:rsidRPr="002F4242">
        <w:t> </w:t>
      </w:r>
    </w:p>
    <w:p w14:paraId="2A74667C" w14:textId="4CFF91E6" w:rsidR="002F4242" w:rsidRPr="002F4242" w:rsidRDefault="002F4242" w:rsidP="002F4242">
      <w:r w:rsidRPr="002F4242">
        <w:lastRenderedPageBreak/>
        <w:drawing>
          <wp:inline distT="0" distB="0" distL="0" distR="0" wp14:anchorId="63947C61" wp14:editId="1FB1EADC">
            <wp:extent cx="4584700" cy="4508500"/>
            <wp:effectExtent l="0" t="0" r="6350" b="6350"/>
            <wp:docPr id="804009931" name="Picture 8" descr="A screenshot of a white and red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09931" name="Picture 8" descr="A screenshot of a white and red pag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4508500"/>
                    </a:xfrm>
                    <a:prstGeom prst="rect">
                      <a:avLst/>
                    </a:prstGeom>
                    <a:noFill/>
                    <a:ln>
                      <a:noFill/>
                    </a:ln>
                  </pic:spPr>
                </pic:pic>
              </a:graphicData>
            </a:graphic>
          </wp:inline>
        </w:drawing>
      </w:r>
      <w:r w:rsidRPr="002F4242">
        <w:t> </w:t>
      </w:r>
    </w:p>
    <w:p w14:paraId="4E8C6129" w14:textId="77777777" w:rsidR="002F4242" w:rsidRPr="002F4242" w:rsidRDefault="002F4242" w:rsidP="002F4242">
      <w:r w:rsidRPr="002F4242">
        <w:rPr>
          <w:b/>
          <w:bCs/>
        </w:rPr>
        <w:t>AC 3.3 Be able to formulate a range of appropriate CPD options to support ongoing learning.</w:t>
      </w:r>
      <w:r w:rsidRPr="002F4242">
        <w:t> </w:t>
      </w:r>
    </w:p>
    <w:p w14:paraId="7A7851FC" w14:textId="77777777" w:rsidR="002F4242" w:rsidRPr="002F4242" w:rsidRDefault="002F4242" w:rsidP="002F4242">
      <w:r w:rsidRPr="002F4242">
        <w:rPr>
          <w:b/>
          <w:bCs/>
        </w:rPr>
        <w:t>Following on from your self-assessment, identify a range of formal or informal development activities and add these to your CPD Plan/document. Provide a brief explanation as to why you have selected these activities.</w:t>
      </w:r>
      <w:r w:rsidRPr="002F4242">
        <w:t> </w:t>
      </w:r>
    </w:p>
    <w:p w14:paraId="74EE268E" w14:textId="77777777" w:rsidR="002F4242" w:rsidRPr="002F4242" w:rsidRDefault="002F4242" w:rsidP="002F4242">
      <w:r w:rsidRPr="002F4242">
        <w:t>As identified in my CIPD self-assessment, I acknowledge further development in employee relations. As mentioned on the action plan I will set up a knowledge sharing group with my colleagues to share ideas, practices and case studies on specialist areas of employment law and policy. </w:t>
      </w:r>
    </w:p>
    <w:p w14:paraId="6F4A1915" w14:textId="77777777" w:rsidR="002F4242" w:rsidRPr="002F4242" w:rsidRDefault="002F4242" w:rsidP="002F4242">
      <w:r w:rsidRPr="002F4242">
        <w:t>People analytics is also an area identified from my CIPD self-assessment, the people analytics courses recommended will equip me with the skills and knowledge to transform HR practices, making them more strategic, data-driven, and impactful. </w:t>
      </w:r>
    </w:p>
    <w:p w14:paraId="08B13271" w14:textId="77777777" w:rsidR="002F4242" w:rsidRPr="002F4242" w:rsidRDefault="002F4242" w:rsidP="002F4242">
      <w:r w:rsidRPr="002F4242">
        <w:t>I will gain the ability to utilise data for making well-informed decisions regarding workforce planning, recruitment, retention, and employee development, resulting in more efficient and impactful HR strategies </w:t>
      </w:r>
    </w:p>
    <w:p w14:paraId="10E8DD9D" w14:textId="77777777" w:rsidR="002F4242" w:rsidRPr="002F4242" w:rsidRDefault="002F4242" w:rsidP="002F4242">
      <w:r w:rsidRPr="002F4242">
        <w:t> </w:t>
      </w:r>
    </w:p>
    <w:p w14:paraId="003DCB2B" w14:textId="37F1A154" w:rsidR="002F4242" w:rsidRPr="002F4242" w:rsidRDefault="002F4242" w:rsidP="002F4242">
      <w:r w:rsidRPr="002F4242">
        <w:lastRenderedPageBreak/>
        <w:t> </w:t>
      </w:r>
      <w:r w:rsidRPr="002F4242">
        <w:rPr>
          <w:b/>
          <w:bCs/>
        </w:rPr>
        <w:t>AC3.4 Be able to reflect on and draw conclusions about the effectiveness of development activities. </w:t>
      </w:r>
      <w:r w:rsidRPr="002F4242">
        <w:t> </w:t>
      </w:r>
    </w:p>
    <w:p w14:paraId="5DA7D722" w14:textId="77777777" w:rsidR="002F4242" w:rsidRPr="002F4242" w:rsidRDefault="002F4242" w:rsidP="002F4242">
      <w:r w:rsidRPr="002F4242">
        <w:rPr>
          <w:b/>
          <w:bCs/>
        </w:rPr>
        <w:t>Reflect on three development activities, already undertaken, that have had an impact on your work behaviour or performance, explaining how they have impacted you. (Your reflections should be presented within your CPD Record document.)</w:t>
      </w:r>
      <w:r w:rsidRPr="002F4242">
        <w:t> </w:t>
      </w:r>
    </w:p>
    <w:p w14:paraId="0AF51B22" w14:textId="5998B92B" w:rsidR="002F4242" w:rsidRPr="002F4242" w:rsidRDefault="002F4242" w:rsidP="002F4242">
      <w:r w:rsidRPr="002F4242">
        <w:drawing>
          <wp:inline distT="0" distB="0" distL="0" distR="0" wp14:anchorId="52747273" wp14:editId="51682718">
            <wp:extent cx="5731510" cy="5575300"/>
            <wp:effectExtent l="0" t="0" r="2540" b="6350"/>
            <wp:docPr id="1610227843"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close-up of a documen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575300"/>
                    </a:xfrm>
                    <a:prstGeom prst="rect">
                      <a:avLst/>
                    </a:prstGeom>
                    <a:noFill/>
                    <a:ln>
                      <a:noFill/>
                    </a:ln>
                  </pic:spPr>
                </pic:pic>
              </a:graphicData>
            </a:graphic>
          </wp:inline>
        </w:drawing>
      </w:r>
      <w:r w:rsidRPr="002F4242">
        <w:t> </w:t>
      </w:r>
    </w:p>
    <w:p w14:paraId="781E98CD" w14:textId="77777777" w:rsidR="002F4242" w:rsidRPr="002F4242" w:rsidRDefault="002F4242" w:rsidP="002F4242">
      <w:r w:rsidRPr="002F4242">
        <w:t> </w:t>
      </w:r>
    </w:p>
    <w:p w14:paraId="48D8EC2E" w14:textId="77777777" w:rsidR="002F4242" w:rsidRPr="002F4242" w:rsidRDefault="002F4242" w:rsidP="002F4242">
      <w:r w:rsidRPr="002F4242">
        <w:t> </w:t>
      </w:r>
    </w:p>
    <w:p w14:paraId="44E9765B" w14:textId="755E2C87" w:rsidR="002F4242" w:rsidRPr="002F4242" w:rsidRDefault="002F4242" w:rsidP="002F4242">
      <w:r w:rsidRPr="002F4242">
        <w:lastRenderedPageBreak/>
        <w:drawing>
          <wp:inline distT="0" distB="0" distL="0" distR="0" wp14:anchorId="58577E1E" wp14:editId="674A63C1">
            <wp:extent cx="5731510" cy="7099300"/>
            <wp:effectExtent l="0" t="0" r="2540" b="6350"/>
            <wp:docPr id="11632577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099300"/>
                    </a:xfrm>
                    <a:prstGeom prst="rect">
                      <a:avLst/>
                    </a:prstGeom>
                    <a:noFill/>
                    <a:ln>
                      <a:noFill/>
                    </a:ln>
                  </pic:spPr>
                </pic:pic>
              </a:graphicData>
            </a:graphic>
          </wp:inline>
        </w:drawing>
      </w:r>
      <w:r w:rsidRPr="002F4242">
        <w:t> </w:t>
      </w:r>
    </w:p>
    <w:p w14:paraId="4B6E4C23" w14:textId="77777777" w:rsidR="002F4242" w:rsidRPr="002F4242" w:rsidRDefault="002F4242" w:rsidP="002F4242">
      <w:r w:rsidRPr="002F4242">
        <w:t> </w:t>
      </w:r>
    </w:p>
    <w:p w14:paraId="616BB4B4" w14:textId="77777777" w:rsidR="002F4242" w:rsidRPr="002F4242" w:rsidRDefault="002F4242" w:rsidP="002F4242">
      <w:r w:rsidRPr="002F4242">
        <w:t> </w:t>
      </w:r>
    </w:p>
    <w:p w14:paraId="7C003CFF" w14:textId="77777777" w:rsidR="002F4242" w:rsidRPr="002F4242" w:rsidRDefault="002F4242" w:rsidP="002F4242">
      <w:r w:rsidRPr="002F4242">
        <w:t> </w:t>
      </w:r>
    </w:p>
    <w:p w14:paraId="2146DAA0" w14:textId="7D7214B4" w:rsidR="002F4242" w:rsidRPr="002F4242" w:rsidRDefault="002F4242" w:rsidP="002F4242">
      <w:r w:rsidRPr="002F4242">
        <w:t>  </w:t>
      </w:r>
    </w:p>
    <w:p w14:paraId="363E0045" w14:textId="77777777" w:rsidR="002F4242" w:rsidRPr="002F4242" w:rsidRDefault="002F4242" w:rsidP="002F4242">
      <w:r w:rsidRPr="002F4242">
        <w:rPr>
          <w:b/>
          <w:bCs/>
          <w:u w:val="single"/>
        </w:rPr>
        <w:lastRenderedPageBreak/>
        <w:t>Reference List </w:t>
      </w:r>
      <w:r w:rsidRPr="002F4242">
        <w:t> </w:t>
      </w:r>
    </w:p>
    <w:p w14:paraId="039D303C" w14:textId="77777777" w:rsidR="002F4242" w:rsidRPr="002F4242" w:rsidRDefault="002F4242" w:rsidP="002F4242">
      <w:r w:rsidRPr="002F4242">
        <w:t>ACAS (2022).</w:t>
      </w:r>
      <w:r w:rsidRPr="002F4242">
        <w:rPr>
          <w:rFonts w:ascii="Arial" w:hAnsi="Arial" w:cs="Arial"/>
        </w:rPr>
        <w:t> </w:t>
      </w:r>
      <w:r w:rsidRPr="002F4242">
        <w:rPr>
          <w:i/>
          <w:iCs/>
        </w:rPr>
        <w:t xml:space="preserve">Investigations for discipline and grievance: step by step | </w:t>
      </w:r>
      <w:proofErr w:type="spellStart"/>
      <w:r w:rsidRPr="002F4242">
        <w:rPr>
          <w:i/>
          <w:iCs/>
        </w:rPr>
        <w:t>Acas</w:t>
      </w:r>
      <w:proofErr w:type="spellEnd"/>
      <w:r w:rsidRPr="002F4242">
        <w:t xml:space="preserve">. [online] www.acas.org.uk. Available at: </w:t>
      </w:r>
      <w:hyperlink r:id="rId9" w:tgtFrame="_blank" w:history="1">
        <w:r w:rsidRPr="002F4242">
          <w:rPr>
            <w:rStyle w:val="Hyperlink"/>
          </w:rPr>
          <w:t>https://www.acas.org.uk/investigations-for-discipline-and-grievance-step-by-step</w:t>
        </w:r>
      </w:hyperlink>
      <w:r w:rsidRPr="002F4242">
        <w:t>. </w:t>
      </w:r>
    </w:p>
    <w:p w14:paraId="4050271E" w14:textId="77777777" w:rsidR="002F4242" w:rsidRPr="002F4242" w:rsidRDefault="002F4242" w:rsidP="002F4242">
      <w:proofErr w:type="spellStart"/>
      <w:r w:rsidRPr="002F4242">
        <w:t>Acas</w:t>
      </w:r>
      <w:proofErr w:type="spellEnd"/>
      <w:r w:rsidRPr="002F4242">
        <w:t>. (2021).</w:t>
      </w:r>
      <w:r w:rsidRPr="002F4242">
        <w:rPr>
          <w:rFonts w:ascii="Arial" w:hAnsi="Arial" w:cs="Arial"/>
        </w:rPr>
        <w:t> </w:t>
      </w:r>
      <w:r w:rsidRPr="002F4242">
        <w:rPr>
          <w:i/>
          <w:iCs/>
        </w:rPr>
        <w:t xml:space="preserve">What consultation is - Consulting employees and representatives - </w:t>
      </w:r>
      <w:proofErr w:type="spellStart"/>
      <w:r w:rsidRPr="002F4242">
        <w:rPr>
          <w:i/>
          <w:iCs/>
        </w:rPr>
        <w:t>Acas</w:t>
      </w:r>
      <w:proofErr w:type="spellEnd"/>
      <w:r w:rsidRPr="002F4242">
        <w:t>. [online] Available at: https://www.acas.org.uk/consulting-employees? [Accessed 12 Jan. 2025]. </w:t>
      </w:r>
    </w:p>
    <w:p w14:paraId="5DF98203" w14:textId="77777777" w:rsidR="002F4242" w:rsidRPr="002F4242" w:rsidRDefault="002F4242" w:rsidP="002F4242">
      <w:r w:rsidRPr="002F4242">
        <w:t>An (2021). The Profession Map: An overview. [online] YouTube. Available at: https://youtu.be/YfMIbAol_Jg [Accessed 10 Dec. 2024]. </w:t>
      </w:r>
    </w:p>
    <w:p w14:paraId="47FD9E4E" w14:textId="77777777" w:rsidR="002F4242" w:rsidRPr="002F4242" w:rsidRDefault="002F4242" w:rsidP="002F4242">
      <w:r w:rsidRPr="002F4242">
        <w:t>Armstrong, M. (2020). Armstrong’s Handbook of Human Resource Management Practice. 15th ed. S.L.: Kogan Page. </w:t>
      </w:r>
    </w:p>
    <w:p w14:paraId="67AF01C8" w14:textId="77777777" w:rsidR="002F4242" w:rsidRPr="002F4242" w:rsidRDefault="002F4242" w:rsidP="002F4242">
      <w:r w:rsidRPr="002F4242">
        <w:t>Armstrong, M. and Taylor, S. (2014). Armstrongs Handbook of Human Resource Management Practice [electronic. 13th ed. Kogan Page. </w:t>
      </w:r>
    </w:p>
    <w:p w14:paraId="3FE441A1" w14:textId="77777777" w:rsidR="002F4242" w:rsidRPr="002F4242" w:rsidRDefault="002F4242" w:rsidP="002F4242">
      <w:r w:rsidRPr="002F4242">
        <w:t>BBC (2016). Sports Direct Staff ‘not Treated as humans’, Says MPs’ Report.</w:t>
      </w:r>
      <w:r w:rsidRPr="002F4242">
        <w:rPr>
          <w:rFonts w:ascii="Arial" w:hAnsi="Arial" w:cs="Arial"/>
        </w:rPr>
        <w:t> </w:t>
      </w:r>
      <w:r w:rsidRPr="002F4242">
        <w:rPr>
          <w:i/>
          <w:iCs/>
        </w:rPr>
        <w:t>BBC News</w:t>
      </w:r>
      <w:r w:rsidRPr="002F4242">
        <w:t xml:space="preserve">. [online] 22 Jul. Available at: </w:t>
      </w:r>
      <w:hyperlink r:id="rId10" w:tgtFrame="_blank" w:history="1">
        <w:r w:rsidRPr="002F4242">
          <w:rPr>
            <w:rStyle w:val="Hyperlink"/>
          </w:rPr>
          <w:t>https://www.bbc.co.uk/news/uk-england-derbyshire-36855374</w:t>
        </w:r>
      </w:hyperlink>
      <w:r w:rsidRPr="002F4242">
        <w:t>. </w:t>
      </w:r>
    </w:p>
    <w:p w14:paraId="32B68D83" w14:textId="77777777" w:rsidR="002F4242" w:rsidRPr="002F4242" w:rsidRDefault="002F4242" w:rsidP="002F4242">
      <w:r w:rsidRPr="002F4242">
        <w:t>Bitesize Learning (2024).</w:t>
      </w:r>
      <w:r w:rsidRPr="002F4242">
        <w:rPr>
          <w:rFonts w:ascii="Arial" w:hAnsi="Arial" w:cs="Arial"/>
        </w:rPr>
        <w:t> </w:t>
      </w:r>
      <w:r w:rsidRPr="002F4242">
        <w:rPr>
          <w:i/>
          <w:iCs/>
        </w:rPr>
        <w:t>Maslow’s hierarchy of needs, explained [inc. pyramid diagram]</w:t>
      </w:r>
      <w:r w:rsidRPr="002F4242">
        <w:t xml:space="preserve">. [online] BiteSize Learning. Available at: </w:t>
      </w:r>
      <w:hyperlink r:id="rId11" w:tgtFrame="_blank" w:history="1">
        <w:r w:rsidRPr="002F4242">
          <w:rPr>
            <w:rStyle w:val="Hyperlink"/>
          </w:rPr>
          <w:t>https://www.bitesizelearning.co.uk/resources/maslows-hierarchy-of-needs-theory</w:t>
        </w:r>
      </w:hyperlink>
      <w:r w:rsidRPr="002F4242">
        <w:t>. </w:t>
      </w:r>
    </w:p>
    <w:p w14:paraId="205FB422" w14:textId="77777777" w:rsidR="002F4242" w:rsidRPr="002F4242" w:rsidRDefault="002F4242" w:rsidP="002F4242">
      <w:r w:rsidRPr="002F4242">
        <w:t>Butler, S. (2017).</w:t>
      </w:r>
      <w:r w:rsidRPr="002F4242">
        <w:rPr>
          <w:rFonts w:ascii="Arial" w:hAnsi="Arial" w:cs="Arial"/>
        </w:rPr>
        <w:t> </w:t>
      </w:r>
      <w:r w:rsidRPr="002F4242">
        <w:rPr>
          <w:i/>
          <w:iCs/>
        </w:rPr>
        <w:t>Sports Direct and its staffing agencies paid workers £1m too little</w:t>
      </w:r>
      <w:r w:rsidRPr="002F4242">
        <w:t>. [online] the Guardian. Available at: https://www.theguardian.com/business/2017/dec/08/sports-direct-and-its-staffing-agencies-paid-workers-1m-too-little?v=PPC [Accessed 12 Jan. 2025]. </w:t>
      </w:r>
    </w:p>
    <w:p w14:paraId="128E3227" w14:textId="77777777" w:rsidR="002F4242" w:rsidRPr="002F4242" w:rsidRDefault="002F4242" w:rsidP="002F4242">
      <w:r w:rsidRPr="002F4242">
        <w:t>Carr, E.W., Reece, A., Kellerman, G.R. and Robichaux, A. (2019).</w:t>
      </w:r>
      <w:r w:rsidRPr="002F4242">
        <w:rPr>
          <w:rFonts w:ascii="Arial" w:hAnsi="Arial" w:cs="Arial"/>
        </w:rPr>
        <w:t> </w:t>
      </w:r>
      <w:r w:rsidRPr="002F4242">
        <w:rPr>
          <w:i/>
          <w:iCs/>
        </w:rPr>
        <w:t>The Value of Belonging at Work</w:t>
      </w:r>
      <w:r w:rsidRPr="002F4242">
        <w:t xml:space="preserve">. [online] Harvard Business Review. Available at: </w:t>
      </w:r>
      <w:hyperlink r:id="rId12" w:tgtFrame="_blank" w:history="1">
        <w:r w:rsidRPr="002F4242">
          <w:rPr>
            <w:rStyle w:val="Hyperlink"/>
          </w:rPr>
          <w:t>https://hbr.org/2019/12/the-value-of-belonging-at-work</w:t>
        </w:r>
      </w:hyperlink>
      <w:r w:rsidRPr="002F4242">
        <w:t>. </w:t>
      </w:r>
    </w:p>
    <w:p w14:paraId="7426C5AD" w14:textId="77777777" w:rsidR="002F4242" w:rsidRPr="002F4242" w:rsidRDefault="002F4242" w:rsidP="002F4242">
      <w:r w:rsidRPr="002F4242">
        <w:t xml:space="preserve">CIPD (2017). CIPD | HR professionalism: what do we stand for? [online] CIPD. Available at: </w:t>
      </w:r>
      <w:hyperlink r:id="rId13" w:tgtFrame="_blank" w:history="1">
        <w:r w:rsidRPr="002F4242">
          <w:rPr>
            <w:rStyle w:val="Hyperlink"/>
          </w:rPr>
          <w:t>https://www.cipd.org/uk/knowledge/reports/hr-professionalism-report/</w:t>
        </w:r>
      </w:hyperlink>
      <w:r w:rsidRPr="002F4242">
        <w:t>. </w:t>
      </w:r>
    </w:p>
    <w:p w14:paraId="0E7A70F1" w14:textId="77777777" w:rsidR="002F4242" w:rsidRPr="002F4242" w:rsidRDefault="002F4242" w:rsidP="002F4242">
      <w:r w:rsidRPr="002F4242">
        <w:t>CIPD (2019).</w:t>
      </w:r>
      <w:r w:rsidRPr="002F4242">
        <w:rPr>
          <w:rFonts w:ascii="Arial" w:hAnsi="Arial" w:cs="Arial"/>
        </w:rPr>
        <w:t> </w:t>
      </w:r>
      <w:r w:rsidRPr="002F4242">
        <w:rPr>
          <w:i/>
          <w:iCs/>
        </w:rPr>
        <w:t>CIPD | Ethics at work: an Employer’s Guide</w:t>
      </w:r>
      <w:r w:rsidRPr="002F4242">
        <w:t xml:space="preserve">. [online] CIPD. Available at: </w:t>
      </w:r>
      <w:hyperlink r:id="rId14" w:tgtFrame="_blank" w:history="1">
        <w:r w:rsidRPr="002F4242">
          <w:rPr>
            <w:rStyle w:val="Hyperlink"/>
          </w:rPr>
          <w:t>https://www.cipd.org/en/knowledge/guides/ethics-work-guide/</w:t>
        </w:r>
      </w:hyperlink>
      <w:r w:rsidRPr="002F4242">
        <w:t>. </w:t>
      </w:r>
    </w:p>
    <w:p w14:paraId="0A4B8108" w14:textId="77777777" w:rsidR="002F4242" w:rsidRPr="002F4242" w:rsidRDefault="002F4242" w:rsidP="002F4242">
      <w:r w:rsidRPr="002F4242">
        <w:t>CIPD (2020).</w:t>
      </w:r>
      <w:r w:rsidRPr="002F4242">
        <w:rPr>
          <w:rFonts w:ascii="Arial" w:hAnsi="Arial" w:cs="Arial"/>
        </w:rPr>
        <w:t> </w:t>
      </w:r>
      <w:r w:rsidRPr="002F4242">
        <w:rPr>
          <w:i/>
          <w:iCs/>
        </w:rPr>
        <w:t>CIPD | New guide set to help make staff representation and meaningful consultation the norm in UK workplaces</w:t>
      </w:r>
      <w:r w:rsidRPr="002F4242">
        <w:t xml:space="preserve">. [online] CIPD. Available at: </w:t>
      </w:r>
      <w:hyperlink r:id="rId15" w:tgtFrame="_blank" w:history="1">
        <w:r w:rsidRPr="002F4242">
          <w:rPr>
            <w:rStyle w:val="Hyperlink"/>
          </w:rPr>
          <w:t>https://www.cipd.org/uk/about/news/ice-regulations-guide/</w:t>
        </w:r>
      </w:hyperlink>
      <w:r w:rsidRPr="002F4242">
        <w:t>. </w:t>
      </w:r>
    </w:p>
    <w:p w14:paraId="0DA1BB38" w14:textId="77777777" w:rsidR="002F4242" w:rsidRPr="002F4242" w:rsidRDefault="002F4242" w:rsidP="002F4242">
      <w:r w:rsidRPr="002F4242">
        <w:lastRenderedPageBreak/>
        <w:t xml:space="preserve">CIPD (2021). CIPD | The Disability Employment Gap needs closing - on several fronts. [online] CIPD. Available at: </w:t>
      </w:r>
      <w:hyperlink r:id="rId16" w:tgtFrame="_blank" w:history="1">
        <w:r w:rsidRPr="002F4242">
          <w:rPr>
            <w:rStyle w:val="Hyperlink"/>
          </w:rPr>
          <w:t>https://www.cipd.org/uk/views-and-insights/thought-leadership/cipd-voice/disability-employment-gap-closing-several-fronts/</w:t>
        </w:r>
      </w:hyperlink>
      <w:r w:rsidRPr="002F4242">
        <w:t>. </w:t>
      </w:r>
    </w:p>
    <w:p w14:paraId="10980660" w14:textId="77777777" w:rsidR="002F4242" w:rsidRPr="002F4242" w:rsidRDefault="002F4242" w:rsidP="002F4242">
      <w:r w:rsidRPr="002F4242">
        <w:t xml:space="preserve">CIPD (2022). CIPD’s new Code of Conduct and Ethics | CIPD HR-inform. [online] www.hr-inform.co.uk. Available at: </w:t>
      </w:r>
      <w:hyperlink r:id="rId17" w:tgtFrame="_blank" w:history="1">
        <w:r w:rsidRPr="002F4242">
          <w:rPr>
            <w:rStyle w:val="Hyperlink"/>
          </w:rPr>
          <w:t>https://www.hr-inform.co.uk/news-article/cipds-new-code-of-conduct-and-ethics</w:t>
        </w:r>
      </w:hyperlink>
      <w:r w:rsidRPr="002F4242">
        <w:t>. </w:t>
      </w:r>
    </w:p>
    <w:p w14:paraId="333938BD" w14:textId="77777777" w:rsidR="002F4242" w:rsidRPr="002F4242" w:rsidRDefault="002F4242" w:rsidP="002F4242">
      <w:r w:rsidRPr="002F4242">
        <w:t xml:space="preserve">CIPD (2023). CIPD | the Profession Map / Core Behaviours / Professional Courage and Influence. [online] CIPD. Available at: </w:t>
      </w:r>
      <w:hyperlink r:id="rId18" w:tgtFrame="_blank" w:history="1">
        <w:r w:rsidRPr="002F4242">
          <w:rPr>
            <w:rStyle w:val="Hyperlink"/>
          </w:rPr>
          <w:t>https://www.cipd.org/en/the-people-profession/the-profession-map/explore-the-profession-map/core-behaviours/professional-courage-influence/</w:t>
        </w:r>
      </w:hyperlink>
      <w:r w:rsidRPr="002F4242">
        <w:t>. </w:t>
      </w:r>
    </w:p>
    <w:p w14:paraId="3542766A" w14:textId="77777777" w:rsidR="002F4242" w:rsidRPr="002F4242" w:rsidRDefault="002F4242" w:rsidP="002F4242">
      <w:r w:rsidRPr="002F4242">
        <w:t>CIPD (2023). Ethical Practice and the Role of People Professionals. [online] CIPD. Available at: https://www.cipd.org/uk/knowledge/factsheets/ethics-role-hr-factsheet/. </w:t>
      </w:r>
    </w:p>
    <w:p w14:paraId="51C58C7C" w14:textId="77777777" w:rsidR="002F4242" w:rsidRPr="002F4242" w:rsidRDefault="002F4242" w:rsidP="002F4242">
      <w:r w:rsidRPr="002F4242">
        <w:t xml:space="preserve">CIPD (2023). Strategic Human Resource Management | Factsheets. [online] CIPD. Available at: </w:t>
      </w:r>
      <w:hyperlink r:id="rId19" w:tgtFrame="_blank" w:history="1">
        <w:r w:rsidRPr="002F4242">
          <w:rPr>
            <w:rStyle w:val="Hyperlink"/>
          </w:rPr>
          <w:t>https://www.cipd.org/en/knowledge/factsheets/strategic-hrm-factsheet/</w:t>
        </w:r>
      </w:hyperlink>
      <w:r w:rsidRPr="002F4242">
        <w:t>. </w:t>
      </w:r>
    </w:p>
    <w:p w14:paraId="22AB51EE" w14:textId="77777777" w:rsidR="002F4242" w:rsidRPr="002F4242" w:rsidRDefault="002F4242" w:rsidP="002F4242">
      <w:r w:rsidRPr="002F4242">
        <w:t xml:space="preserve">CIPD (2023). The Profession Map / Professional values and purpose. [online] CIPD. Available at: </w:t>
      </w:r>
      <w:hyperlink r:id="rId20" w:tgtFrame="_blank" w:history="1">
        <w:r w:rsidRPr="002F4242">
          <w:rPr>
            <w:rStyle w:val="Hyperlink"/>
          </w:rPr>
          <w:t>https://www.cipd.org/uk/the-people-profession/the-profession-map/explore-the-profession-map/professional-values-purpose/</w:t>
        </w:r>
      </w:hyperlink>
      <w:r w:rsidRPr="002F4242">
        <w:t>. </w:t>
      </w:r>
    </w:p>
    <w:p w14:paraId="2172EBFB" w14:textId="77777777" w:rsidR="002F4242" w:rsidRPr="002F4242" w:rsidRDefault="002F4242" w:rsidP="002F4242">
      <w:r w:rsidRPr="002F4242">
        <w:t xml:space="preserve">CIPD (2024). CIPD | What Makes the Ideal People professional? [online] CIPD. Available at: </w:t>
      </w:r>
      <w:hyperlink r:id="rId21" w:tgtFrame="_blank" w:history="1">
        <w:r w:rsidRPr="002F4242">
          <w:rPr>
            <w:rStyle w:val="Hyperlink"/>
          </w:rPr>
          <w:t>https://www.cipd.org/en/knowledge/podcasts/ideal-people-professional/</w:t>
        </w:r>
      </w:hyperlink>
      <w:r w:rsidRPr="002F4242">
        <w:t>. </w:t>
      </w:r>
    </w:p>
    <w:p w14:paraId="50D3D1D3" w14:textId="77777777" w:rsidR="002F4242" w:rsidRPr="002F4242" w:rsidRDefault="002F4242" w:rsidP="002F4242">
      <w:r w:rsidRPr="002F4242">
        <w:t xml:space="preserve">CIPD (2024). CIPD | Whistleblowing: Employment Law. [online] CIPD. Available at: </w:t>
      </w:r>
      <w:hyperlink r:id="rId22" w:tgtFrame="_blank" w:history="1">
        <w:r w:rsidRPr="002F4242">
          <w:rPr>
            <w:rStyle w:val="Hyperlink"/>
          </w:rPr>
          <w:t>https://www.cipd.org/uk/knowledge/employment-law/whistleblowing/</w:t>
        </w:r>
      </w:hyperlink>
      <w:r w:rsidRPr="002F4242">
        <w:t>. </w:t>
      </w:r>
    </w:p>
    <w:p w14:paraId="69257D17" w14:textId="77777777" w:rsidR="002F4242" w:rsidRPr="002F4242" w:rsidRDefault="002F4242" w:rsidP="002F4242">
      <w:r w:rsidRPr="002F4242">
        <w:t xml:space="preserve">CIPD (2024). The Profession Map. [online] Available at: </w:t>
      </w:r>
      <w:hyperlink r:id="rId23" w:tgtFrame="_blank" w:history="1">
        <w:r w:rsidRPr="002F4242">
          <w:rPr>
            <w:rStyle w:val="Hyperlink"/>
          </w:rPr>
          <w:t>https://www.cipd.org/globalassets/media/comms/the-people-profession/profession-map-pdfs/profession-map-nov-2024.pdf</w:t>
        </w:r>
      </w:hyperlink>
      <w:r w:rsidRPr="002F4242">
        <w:t>. </w:t>
      </w:r>
    </w:p>
    <w:p w14:paraId="5E3CDBB5" w14:textId="77777777" w:rsidR="002F4242" w:rsidRPr="002F4242" w:rsidRDefault="002F4242" w:rsidP="002F4242">
      <w:r w:rsidRPr="002F4242">
        <w:t>CIPD (2024). </w:t>
      </w:r>
      <w:r w:rsidRPr="002F4242">
        <w:rPr>
          <w:i/>
          <w:iCs/>
        </w:rPr>
        <w:t>The Profession Map</w:t>
      </w:r>
      <w:r w:rsidRPr="002F4242">
        <w:t xml:space="preserve">. [online] Available at: </w:t>
      </w:r>
      <w:hyperlink r:id="rId24" w:tgtFrame="_blank" w:history="1">
        <w:r w:rsidRPr="002F4242">
          <w:rPr>
            <w:rStyle w:val="Hyperlink"/>
          </w:rPr>
          <w:t>https://www.cipd.org/globalassets/media/comms/the-people-profession/profession-map-pdfs/profession-map-nov-2024.pdf</w:t>
        </w:r>
      </w:hyperlink>
      <w:r w:rsidRPr="002F4242">
        <w:t>. </w:t>
      </w:r>
    </w:p>
    <w:p w14:paraId="5FC58E5C" w14:textId="77777777" w:rsidR="002F4242" w:rsidRPr="002F4242" w:rsidRDefault="002F4242" w:rsidP="002F4242">
      <w:r w:rsidRPr="002F4242">
        <w:t> </w:t>
      </w:r>
    </w:p>
    <w:p w14:paraId="38F356EF" w14:textId="77777777" w:rsidR="002F4242" w:rsidRPr="002F4242" w:rsidRDefault="002F4242" w:rsidP="002F4242">
      <w:r w:rsidRPr="002F4242">
        <w:t xml:space="preserve">CIPD | Ethical practice and the role of people professionals | Factsheets. (n.d.). CIPD. </w:t>
      </w:r>
      <w:hyperlink r:id="rId25" w:tgtFrame="_blank" w:history="1">
        <w:r w:rsidRPr="002F4242">
          <w:rPr>
            <w:rStyle w:val="Hyperlink"/>
          </w:rPr>
          <w:t>https://www.cipd.org/uk/knowledge/factsheets/ethics-role-hr-factsheet/</w:t>
        </w:r>
      </w:hyperlink>
      <w:r w:rsidRPr="002F4242">
        <w:t> </w:t>
      </w:r>
    </w:p>
    <w:p w14:paraId="6A5ADDCC" w14:textId="77777777" w:rsidR="002F4242" w:rsidRPr="002F4242" w:rsidRDefault="002F4242" w:rsidP="002F4242">
      <w:r w:rsidRPr="002F4242">
        <w:t>CPHQ, J.D.B., RN (2023).</w:t>
      </w:r>
      <w:r w:rsidRPr="002F4242">
        <w:rPr>
          <w:rFonts w:ascii="Arial" w:hAnsi="Arial" w:cs="Arial"/>
        </w:rPr>
        <w:t> </w:t>
      </w:r>
      <w:r w:rsidRPr="002F4242">
        <w:rPr>
          <w:i/>
          <w:iCs/>
        </w:rPr>
        <w:t>The Case for Belonging—How Feeling Valued and Included at Work Affects Employee Well-Being</w:t>
      </w:r>
      <w:r w:rsidRPr="002F4242">
        <w:t xml:space="preserve">. [online] WebMD Health Services. Available at: </w:t>
      </w:r>
      <w:hyperlink r:id="rId26" w:tgtFrame="_blank" w:history="1">
        <w:r w:rsidRPr="002F4242">
          <w:rPr>
            <w:rStyle w:val="Hyperlink"/>
          </w:rPr>
          <w:t>https://www.webmdhealthservices.com/blog/the-case-for-belonging-how-feeling-valued-and-included-at-work-affects-employee-well-being/</w:t>
        </w:r>
      </w:hyperlink>
      <w:r w:rsidRPr="002F4242">
        <w:t>. </w:t>
      </w:r>
    </w:p>
    <w:p w14:paraId="3AFBC62F" w14:textId="77777777" w:rsidR="002F4242" w:rsidRPr="002F4242" w:rsidRDefault="002F4242" w:rsidP="002F4242">
      <w:r w:rsidRPr="002F4242">
        <w:lastRenderedPageBreak/>
        <w:t>D’Alessio, D. (2024).</w:t>
      </w:r>
      <w:r w:rsidRPr="002F4242">
        <w:rPr>
          <w:rFonts w:ascii="Arial" w:hAnsi="Arial" w:cs="Arial"/>
        </w:rPr>
        <w:t> </w:t>
      </w:r>
      <w:r w:rsidRPr="002F4242">
        <w:rPr>
          <w:i/>
          <w:iCs/>
        </w:rPr>
        <w:t>Black bin collections in Carmarthenshire could change to every 4 weeks</w:t>
      </w:r>
      <w:r w:rsidRPr="002F4242">
        <w:t>. [online] South Wales Guardian. Available at: https://www.southwalesguardian.co.uk/news/24472299.black-bin-collections-carmarthenshire-change-every-4-weeks/ [Accessed 12 Jan. 2025]. </w:t>
      </w:r>
    </w:p>
    <w:p w14:paraId="67EEC234" w14:textId="77777777" w:rsidR="002F4242" w:rsidRPr="002F4242" w:rsidRDefault="002F4242" w:rsidP="002F4242">
      <w:r w:rsidRPr="002F4242">
        <w:t>Expert Panel (2025). 20 Tips For Addressing Ethical Breaches. </w:t>
      </w:r>
      <w:r w:rsidRPr="002F4242">
        <w:rPr>
          <w:i/>
          <w:iCs/>
        </w:rPr>
        <w:t>Forbes</w:t>
      </w:r>
      <w:r w:rsidRPr="002F4242">
        <w:t xml:space="preserve">. [online] 14 Jan. Available at: </w:t>
      </w:r>
      <w:hyperlink r:id="rId27" w:tgtFrame="_blank" w:history="1">
        <w:r w:rsidRPr="002F4242">
          <w:rPr>
            <w:rStyle w:val="Hyperlink"/>
          </w:rPr>
          <w:t>https://www.forbes.com/councils/forbesbusinessdevelopmentcouncil/2025/01/14/20-tips-for-addressing-ethical-breaches/</w:t>
        </w:r>
      </w:hyperlink>
      <w:r w:rsidRPr="002F4242">
        <w:t>. </w:t>
      </w:r>
    </w:p>
    <w:p w14:paraId="4D9D2985" w14:textId="77777777" w:rsidR="002F4242" w:rsidRPr="002F4242" w:rsidRDefault="002F4242" w:rsidP="002F4242">
      <w:r w:rsidRPr="002F4242">
        <w:t> </w:t>
      </w:r>
    </w:p>
    <w:p w14:paraId="214EAAFC" w14:textId="77777777" w:rsidR="002F4242" w:rsidRPr="002F4242" w:rsidRDefault="002F4242" w:rsidP="002F4242">
      <w:r w:rsidRPr="002F4242">
        <w:t xml:space="preserve">Folkman, J. (2020). How Trust Affects Your Ability To Communicate And How To Fix It. [online] Forbes. Available at: </w:t>
      </w:r>
      <w:hyperlink r:id="rId28" w:tgtFrame="_blank" w:history="1">
        <w:r w:rsidRPr="002F4242">
          <w:rPr>
            <w:rStyle w:val="Hyperlink"/>
          </w:rPr>
          <w:t>https://www.forbes.com/sites/joefolkman/2020/04/07/how-trust-effects-your-ability-to-communicate-and-how-to-fix-it/</w:t>
        </w:r>
      </w:hyperlink>
      <w:r w:rsidRPr="002F4242">
        <w:t>. </w:t>
      </w:r>
    </w:p>
    <w:p w14:paraId="62024CF4" w14:textId="77777777" w:rsidR="002F4242" w:rsidRPr="002F4242" w:rsidRDefault="002F4242" w:rsidP="002F4242">
      <w:r w:rsidRPr="002F4242">
        <w:t> </w:t>
      </w:r>
    </w:p>
    <w:p w14:paraId="0D4F0A74" w14:textId="77777777" w:rsidR="002F4242" w:rsidRPr="002F4242" w:rsidRDefault="002F4242" w:rsidP="002F4242">
      <w:r w:rsidRPr="002F4242">
        <w:t>Green, M., Peters, R. and Young, J. (2020). </w:t>
      </w:r>
      <w:r w:rsidRPr="002F4242">
        <w:rPr>
          <w:i/>
          <w:iCs/>
        </w:rPr>
        <w:t>People Profession 2030 a Collective View of Future Trends</w:t>
      </w:r>
      <w:r w:rsidRPr="002F4242">
        <w:t>. [online] </w:t>
      </w:r>
      <w:r w:rsidRPr="002F4242">
        <w:rPr>
          <w:i/>
          <w:iCs/>
        </w:rPr>
        <w:t>CIPD</w:t>
      </w:r>
      <w:r w:rsidRPr="002F4242">
        <w:t xml:space="preserve">. CIPD. Available at: </w:t>
      </w:r>
      <w:hyperlink r:id="rId29" w:tgtFrame="_blank" w:history="1">
        <w:r w:rsidRPr="002F4242">
          <w:rPr>
            <w:rStyle w:val="Hyperlink"/>
          </w:rPr>
          <w:t>https://www.cipd.org/globalassets/media/knowledge/knowledge-hub/reports/234people-profession-2030-report-compressed_tcm18-86095.pdf</w:t>
        </w:r>
      </w:hyperlink>
      <w:r w:rsidRPr="002F4242">
        <w:t>. </w:t>
      </w:r>
    </w:p>
    <w:p w14:paraId="2C50C781" w14:textId="77777777" w:rsidR="002F4242" w:rsidRPr="002F4242" w:rsidRDefault="002F4242" w:rsidP="002F4242">
      <w:r w:rsidRPr="002F4242">
        <w:t> </w:t>
      </w:r>
    </w:p>
    <w:p w14:paraId="32025EA8" w14:textId="77777777" w:rsidR="002F4242" w:rsidRPr="002F4242" w:rsidRDefault="002F4242" w:rsidP="002F4242">
      <w:r w:rsidRPr="002F4242">
        <w:t xml:space="preserve">Harper, J. (2023). Talk the Talk: The Importance of Effective Communication in HR Strategy. [online] The HR Digest. Available at: </w:t>
      </w:r>
      <w:hyperlink r:id="rId30" w:tgtFrame="_blank" w:history="1">
        <w:r w:rsidRPr="002F4242">
          <w:rPr>
            <w:rStyle w:val="Hyperlink"/>
          </w:rPr>
          <w:t>https://www.thehrdigest.com/talk-the-talk-the-importance-of-effective-communication-in-hr-strategy/</w:t>
        </w:r>
      </w:hyperlink>
      <w:r w:rsidRPr="002F4242">
        <w:t>. </w:t>
      </w:r>
    </w:p>
    <w:p w14:paraId="1FF60EC0" w14:textId="77777777" w:rsidR="002F4242" w:rsidRPr="002F4242" w:rsidRDefault="002F4242" w:rsidP="002F4242">
      <w:r w:rsidRPr="002F4242">
        <w:t>Inclusive Employers (2022).</w:t>
      </w:r>
      <w:r w:rsidRPr="002F4242">
        <w:rPr>
          <w:rFonts w:ascii="Arial" w:hAnsi="Arial" w:cs="Arial"/>
        </w:rPr>
        <w:t> </w:t>
      </w:r>
      <w:r w:rsidRPr="002F4242">
        <w:rPr>
          <w:i/>
          <w:iCs/>
        </w:rPr>
        <w:t>What Is Inclusion?</w:t>
      </w:r>
      <w:r w:rsidRPr="002F4242">
        <w:rPr>
          <w:rFonts w:ascii="Arial" w:hAnsi="Arial" w:cs="Arial"/>
        </w:rPr>
        <w:t> </w:t>
      </w:r>
      <w:r w:rsidRPr="002F4242">
        <w:t xml:space="preserve">[online] Inclusive Employers. Available at: </w:t>
      </w:r>
      <w:hyperlink r:id="rId31" w:tgtFrame="_blank" w:history="1">
        <w:r w:rsidRPr="002F4242">
          <w:rPr>
            <w:rStyle w:val="Hyperlink"/>
          </w:rPr>
          <w:t>https://www.inclusiveemployers.co.uk/about/what-is-workplace-inclusion/</w:t>
        </w:r>
      </w:hyperlink>
      <w:r w:rsidRPr="002F4242">
        <w:t>. </w:t>
      </w:r>
    </w:p>
    <w:p w14:paraId="3DA0ACAC" w14:textId="77777777" w:rsidR="002F4242" w:rsidRPr="002F4242" w:rsidRDefault="002F4242" w:rsidP="002F4242">
      <w:r w:rsidRPr="002F4242">
        <w:t xml:space="preserve">Institute of Directors. (2024). The Post Office Scandal: A failure of governance. [online] Available at: </w:t>
      </w:r>
      <w:hyperlink r:id="rId32" w:tgtFrame="_blank" w:history="1">
        <w:r w:rsidRPr="002F4242">
          <w:rPr>
            <w:rStyle w:val="Hyperlink"/>
          </w:rPr>
          <w:t>https://www.iod.com/resources/governance/the-post-office-scandal-a-failure-of-governance/</w:t>
        </w:r>
      </w:hyperlink>
      <w:r w:rsidRPr="002F4242">
        <w:t>. </w:t>
      </w:r>
    </w:p>
    <w:p w14:paraId="580D22EA" w14:textId="77777777" w:rsidR="002F4242" w:rsidRPr="002F4242" w:rsidRDefault="002F4242" w:rsidP="002F4242">
      <w:r w:rsidRPr="002F4242">
        <w:t>Investors in People (2019).</w:t>
      </w:r>
      <w:r w:rsidRPr="002F4242">
        <w:rPr>
          <w:rFonts w:ascii="Arial" w:hAnsi="Arial" w:cs="Arial"/>
        </w:rPr>
        <w:t> </w:t>
      </w:r>
      <w:r w:rsidRPr="002F4242">
        <w:rPr>
          <w:i/>
          <w:iCs/>
        </w:rPr>
        <w:t>‘Feeling valued:’ the dimensions organisations must deliver on</w:t>
      </w:r>
      <w:r w:rsidRPr="002F4242">
        <w:t xml:space="preserve">. [online] Investors in People. Available at: </w:t>
      </w:r>
      <w:hyperlink r:id="rId33" w:tgtFrame="_blank" w:history="1">
        <w:r w:rsidRPr="002F4242">
          <w:rPr>
            <w:rStyle w:val="Hyperlink"/>
          </w:rPr>
          <w:t>https://www.investorsinpeople.com/knowledge/feeling-valued-the-dimensions-organisations-must-deliver-on/</w:t>
        </w:r>
      </w:hyperlink>
      <w:r w:rsidRPr="002F4242">
        <w:t>. </w:t>
      </w:r>
    </w:p>
    <w:p w14:paraId="0B016272" w14:textId="77777777" w:rsidR="002F4242" w:rsidRPr="002F4242" w:rsidRDefault="002F4242" w:rsidP="002F4242">
      <w:r w:rsidRPr="002F4242">
        <w:t>Komninos, A. (2019).</w:t>
      </w:r>
      <w:r w:rsidRPr="002F4242">
        <w:rPr>
          <w:rFonts w:ascii="Arial" w:hAnsi="Arial" w:cs="Arial"/>
        </w:rPr>
        <w:t> </w:t>
      </w:r>
      <w:r w:rsidRPr="002F4242">
        <w:rPr>
          <w:i/>
          <w:iCs/>
        </w:rPr>
        <w:t>Maslow’s Hierarchy of Needs</w:t>
      </w:r>
      <w:r w:rsidRPr="002F4242">
        <w:t xml:space="preserve">. [online] The Interaction Design Foundation. Available at: </w:t>
      </w:r>
      <w:hyperlink r:id="rId34" w:tgtFrame="_blank" w:history="1">
        <w:r w:rsidRPr="002F4242">
          <w:rPr>
            <w:rStyle w:val="Hyperlink"/>
          </w:rPr>
          <w:t>https://www.interaction-design.org/literature/article/maslow-s-hierarchy-of-needs</w:t>
        </w:r>
      </w:hyperlink>
      <w:r w:rsidRPr="002F4242">
        <w:t>. </w:t>
      </w:r>
    </w:p>
    <w:p w14:paraId="4F2A776B" w14:textId="77777777" w:rsidR="002F4242" w:rsidRPr="002F4242" w:rsidRDefault="002F4242" w:rsidP="002F4242">
      <w:r w:rsidRPr="002F4242">
        <w:lastRenderedPageBreak/>
        <w:t>Leggett, T. (2018). How VW tried to cover up the emissions scandal.</w:t>
      </w:r>
      <w:r w:rsidRPr="002F4242">
        <w:rPr>
          <w:rFonts w:ascii="Arial" w:hAnsi="Arial" w:cs="Arial"/>
        </w:rPr>
        <w:t> </w:t>
      </w:r>
      <w:r w:rsidRPr="002F4242">
        <w:rPr>
          <w:i/>
          <w:iCs/>
        </w:rPr>
        <w:t>BBC News</w:t>
      </w:r>
      <w:r w:rsidRPr="002F4242">
        <w:t xml:space="preserve">. [online] 5 May. Available at: </w:t>
      </w:r>
      <w:hyperlink r:id="rId35" w:tgtFrame="_blank" w:history="1">
        <w:r w:rsidRPr="002F4242">
          <w:rPr>
            <w:rStyle w:val="Hyperlink"/>
          </w:rPr>
          <w:t>https://www.bbc.co.uk/news/business-44005844</w:t>
        </w:r>
      </w:hyperlink>
      <w:r w:rsidRPr="002F4242">
        <w:t>. </w:t>
      </w:r>
    </w:p>
    <w:p w14:paraId="2B343311" w14:textId="77777777" w:rsidR="002F4242" w:rsidRPr="002F4242" w:rsidRDefault="002F4242" w:rsidP="002F4242">
      <w:r w:rsidRPr="002F4242">
        <w:t>Linkedin.com. (2024).</w:t>
      </w:r>
      <w:r w:rsidRPr="002F4242">
        <w:rPr>
          <w:rFonts w:ascii="Arial" w:hAnsi="Arial" w:cs="Arial"/>
        </w:rPr>
        <w:t> </w:t>
      </w:r>
      <w:r w:rsidRPr="002F4242">
        <w:rPr>
          <w:i/>
          <w:iCs/>
        </w:rPr>
        <w:t>How can you ensure all employees are heard in feedback surveys?</w:t>
      </w:r>
      <w:r w:rsidRPr="002F4242">
        <w:rPr>
          <w:rFonts w:ascii="Arial" w:hAnsi="Arial" w:cs="Arial"/>
        </w:rPr>
        <w:t> </w:t>
      </w:r>
      <w:r w:rsidRPr="002F4242">
        <w:t>[online] Available at: https://www.linkedin.com/advice/0/how-can-you-ensure-all-employees-heard-feedback-surveys-2fn0c [Accessed 12 Jan. 2025]. </w:t>
      </w:r>
    </w:p>
    <w:p w14:paraId="0C97DBEF" w14:textId="77777777" w:rsidR="002F4242" w:rsidRPr="002F4242" w:rsidRDefault="002F4242" w:rsidP="002F4242">
      <w:r w:rsidRPr="002F4242">
        <w:t>Mind Tools (2008).</w:t>
      </w:r>
      <w:r w:rsidRPr="002F4242">
        <w:rPr>
          <w:rFonts w:ascii="Arial" w:hAnsi="Arial" w:cs="Arial"/>
        </w:rPr>
        <w:t> </w:t>
      </w:r>
      <w:r w:rsidRPr="002F4242">
        <w:rPr>
          <w:i/>
          <w:iCs/>
        </w:rPr>
        <w:t>David Rock’s SCARF Model</w:t>
      </w:r>
      <w:r w:rsidRPr="002F4242">
        <w:t xml:space="preserve">. [online] www.mindtools.com. Available at: </w:t>
      </w:r>
      <w:hyperlink r:id="rId36" w:tgtFrame="_blank" w:history="1">
        <w:r w:rsidRPr="002F4242">
          <w:rPr>
            <w:rStyle w:val="Hyperlink"/>
          </w:rPr>
          <w:t>https://www.mindtools.com/akswgc0/david-rocks-scarf-model</w:t>
        </w:r>
      </w:hyperlink>
      <w:r w:rsidRPr="002F4242">
        <w:t>. </w:t>
      </w:r>
    </w:p>
    <w:p w14:paraId="38DD219D" w14:textId="77777777" w:rsidR="002F4242" w:rsidRDefault="002F4242" w:rsidP="002F4242">
      <w:r w:rsidRPr="002F4242">
        <w:t>People Management. (2021). </w:t>
      </w:r>
      <w:r w:rsidRPr="002F4242">
        <w:rPr>
          <w:i/>
          <w:iCs/>
        </w:rPr>
        <w:t>How HR can increase its influence and impact in the new world of work</w:t>
      </w:r>
      <w:r w:rsidRPr="002F4242">
        <w:t xml:space="preserve">. [online] Available at: </w:t>
      </w:r>
      <w:hyperlink r:id="rId37" w:tgtFrame="_blank" w:history="1">
        <w:r w:rsidRPr="002F4242">
          <w:rPr>
            <w:rStyle w:val="Hyperlink"/>
          </w:rPr>
          <w:t>https://pminsight.cipd.co.uk/how-hr-can-increase-its-influence-and-impact-in-the-new-world-of-work</w:t>
        </w:r>
      </w:hyperlink>
      <w:r w:rsidRPr="002F4242">
        <w:t>. </w:t>
      </w:r>
    </w:p>
    <w:p w14:paraId="165F49F2" w14:textId="493D57D0" w:rsidR="002F4242" w:rsidRPr="002F4242" w:rsidRDefault="00230D1C" w:rsidP="002F4242">
      <w:r w:rsidRPr="00230D1C">
        <w:t>People, P.M. and Link, A. (2023). </w:t>
      </w:r>
      <w:r w:rsidRPr="00230D1C">
        <w:rPr>
          <w:i/>
          <w:iCs/>
        </w:rPr>
        <w:t>How To Elevate HR As A Strategic Partner Of The Business</w:t>
      </w:r>
      <w:r w:rsidRPr="00230D1C">
        <w:t xml:space="preserve">. [online] People Managing People. Available at: </w:t>
      </w:r>
      <w:hyperlink r:id="rId38" w:history="1">
        <w:r w:rsidRPr="00A9699F">
          <w:rPr>
            <w:rStyle w:val="Hyperlink"/>
          </w:rPr>
          <w:t>https://peoplemanagingpeople.com/strategy-operations/hr-strategic-partner/</w:t>
        </w:r>
      </w:hyperlink>
      <w:r w:rsidRPr="00230D1C">
        <w:t>.</w:t>
      </w:r>
    </w:p>
    <w:p w14:paraId="60A48E72" w14:textId="77777777" w:rsidR="002F4242" w:rsidRPr="002F4242" w:rsidRDefault="002F4242" w:rsidP="002F4242">
      <w:r w:rsidRPr="002F4242">
        <w:t xml:space="preserve">Plouffe, C.M. and T. (2012). When Your Influence Is Ineffective. [online] Harvard Business Review. Available at: </w:t>
      </w:r>
      <w:hyperlink r:id="rId39" w:tgtFrame="_blank" w:history="1">
        <w:r w:rsidRPr="002F4242">
          <w:rPr>
            <w:rStyle w:val="Hyperlink"/>
          </w:rPr>
          <w:t>https://hbr.org/2012/03/when-your-influence-is-ineffective</w:t>
        </w:r>
      </w:hyperlink>
      <w:r w:rsidRPr="002F4242">
        <w:t>. </w:t>
      </w:r>
    </w:p>
    <w:p w14:paraId="23F99AD6" w14:textId="77777777" w:rsidR="002F4242" w:rsidRPr="002F4242" w:rsidRDefault="002F4242" w:rsidP="002F4242">
      <w:r w:rsidRPr="002F4242">
        <w:t xml:space="preserve">Roper, J. (2016). HR Magazine - How has HR evolved in the last 25 years? [online] HR Magazine. Available at: </w:t>
      </w:r>
      <w:hyperlink r:id="rId40" w:tgtFrame="_blank" w:history="1">
        <w:r w:rsidRPr="002F4242">
          <w:rPr>
            <w:rStyle w:val="Hyperlink"/>
          </w:rPr>
          <w:t>https://www.hrmagazine.co.uk/content/features/how-has-hr-evolved-in-the-last-25-years/</w:t>
        </w:r>
      </w:hyperlink>
      <w:r w:rsidRPr="002F4242">
        <w:t>. </w:t>
      </w:r>
    </w:p>
    <w:p w14:paraId="39B5BB0A" w14:textId="77777777" w:rsidR="002F4242" w:rsidRPr="002F4242" w:rsidRDefault="002F4242" w:rsidP="002F4242">
      <w:r w:rsidRPr="002F4242">
        <w:t xml:space="preserve">Sayed, Z. (2022). Ethics and integrity in human resource management. [online] </w:t>
      </w:r>
      <w:proofErr w:type="spellStart"/>
      <w:r w:rsidRPr="002F4242">
        <w:t>HRForecast</w:t>
      </w:r>
      <w:proofErr w:type="spellEnd"/>
      <w:r w:rsidRPr="002F4242">
        <w:t xml:space="preserve">. Available at: </w:t>
      </w:r>
      <w:hyperlink r:id="rId41" w:tgtFrame="_blank" w:history="1">
        <w:r w:rsidRPr="002F4242">
          <w:rPr>
            <w:rStyle w:val="Hyperlink"/>
          </w:rPr>
          <w:t>https://hrforecast.com/ethics-and-integrity-in-human-resource-management/</w:t>
        </w:r>
      </w:hyperlink>
      <w:r w:rsidRPr="002F4242">
        <w:t>. </w:t>
      </w:r>
    </w:p>
    <w:p w14:paraId="0BD54A6C" w14:textId="77777777" w:rsidR="002F4242" w:rsidRPr="002F4242" w:rsidRDefault="002F4242" w:rsidP="002F4242">
      <w:r w:rsidRPr="002F4242">
        <w:t>Seddon, S. (2024). How do the Post Office scandal compensation schemes work?</w:t>
      </w:r>
      <w:r w:rsidRPr="002F4242">
        <w:rPr>
          <w:rFonts w:ascii="Arial" w:hAnsi="Arial" w:cs="Arial"/>
        </w:rPr>
        <w:t> </w:t>
      </w:r>
      <w:r w:rsidRPr="002F4242">
        <w:rPr>
          <w:i/>
          <w:iCs/>
        </w:rPr>
        <w:t>BBC News</w:t>
      </w:r>
      <w:r w:rsidRPr="002F4242">
        <w:t xml:space="preserve">. [online] 11 Jan. Available at: </w:t>
      </w:r>
      <w:hyperlink r:id="rId42" w:tgtFrame="_blank" w:history="1">
        <w:r w:rsidRPr="002F4242">
          <w:rPr>
            <w:rStyle w:val="Hyperlink"/>
          </w:rPr>
          <w:t>https://www.bbc.co.uk/news/uk-67942935</w:t>
        </w:r>
      </w:hyperlink>
      <w:r w:rsidRPr="002F4242">
        <w:t>. </w:t>
      </w:r>
    </w:p>
    <w:p w14:paraId="1094D845" w14:textId="77777777" w:rsidR="002F4242" w:rsidRPr="002F4242" w:rsidRDefault="002F4242" w:rsidP="002F4242">
      <w:r w:rsidRPr="002F4242">
        <w:t>Taylor, S. and Woodhams, C. (2022). </w:t>
      </w:r>
      <w:r w:rsidRPr="002F4242">
        <w:rPr>
          <w:i/>
          <w:iCs/>
        </w:rPr>
        <w:t>Studying Human Resource Management a Guide to the Study, Context and Practice of HR</w:t>
      </w:r>
      <w:r w:rsidRPr="002F4242">
        <w:t>. 3rd ed. Kogan Page. </w:t>
      </w:r>
    </w:p>
    <w:p w14:paraId="39398A09" w14:textId="77777777" w:rsidR="002F4242" w:rsidRPr="002F4242" w:rsidRDefault="002F4242" w:rsidP="002F4242">
      <w:r w:rsidRPr="002F4242">
        <w:t xml:space="preserve">The HR Dept. (2023). Why you need a code of conduct in the workplace. [online] Available at: </w:t>
      </w:r>
      <w:hyperlink r:id="rId43" w:tgtFrame="_blank" w:history="1">
        <w:r w:rsidRPr="002F4242">
          <w:rPr>
            <w:rStyle w:val="Hyperlink"/>
          </w:rPr>
          <w:t>https://www.hrdept.co.uk/services/employee-handbook-company-policies/why-you-need-a-code-of-conduct-in-the-workplace/</w:t>
        </w:r>
      </w:hyperlink>
      <w:r w:rsidRPr="002F4242">
        <w:t>. </w:t>
      </w:r>
    </w:p>
    <w:p w14:paraId="6F71533C" w14:textId="77777777" w:rsidR="002F4242" w:rsidRPr="002F4242" w:rsidRDefault="002F4242" w:rsidP="002F4242">
      <w:r w:rsidRPr="002F4242">
        <w:t> </w:t>
      </w:r>
    </w:p>
    <w:p w14:paraId="69930813" w14:textId="77777777" w:rsidR="002F4242" w:rsidRPr="002F4242" w:rsidRDefault="002F4242" w:rsidP="002F4242">
      <w:r w:rsidRPr="002F4242">
        <w:t> </w:t>
      </w:r>
    </w:p>
    <w:p w14:paraId="48A9B4AB" w14:textId="77777777" w:rsidR="002F4242" w:rsidRPr="002F4242" w:rsidRDefault="002F4242" w:rsidP="002F4242">
      <w:r w:rsidRPr="002F4242">
        <w:t> </w:t>
      </w:r>
    </w:p>
    <w:p w14:paraId="70D94972" w14:textId="41401A62" w:rsidR="002F4242" w:rsidRDefault="002F4242"/>
    <w:sectPr w:rsidR="002F42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42"/>
    <w:rsid w:val="00230D1C"/>
    <w:rsid w:val="002F4242"/>
    <w:rsid w:val="00515CD7"/>
    <w:rsid w:val="007116EE"/>
    <w:rsid w:val="009E1707"/>
    <w:rsid w:val="00AE7DDB"/>
    <w:rsid w:val="00D146B0"/>
    <w:rsid w:val="00E11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206B"/>
  <w15:chartTrackingRefBased/>
  <w15:docId w15:val="{72766B7E-8F01-45AA-AD6F-F657F070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2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2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2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242"/>
    <w:rPr>
      <w:rFonts w:eastAsiaTheme="majorEastAsia" w:cstheme="majorBidi"/>
      <w:color w:val="272727" w:themeColor="text1" w:themeTint="D8"/>
    </w:rPr>
  </w:style>
  <w:style w:type="paragraph" w:styleId="Title">
    <w:name w:val="Title"/>
    <w:basedOn w:val="Normal"/>
    <w:next w:val="Normal"/>
    <w:link w:val="TitleChar"/>
    <w:uiPriority w:val="10"/>
    <w:qFormat/>
    <w:rsid w:val="002F4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242"/>
    <w:pPr>
      <w:spacing w:before="160"/>
      <w:jc w:val="center"/>
    </w:pPr>
    <w:rPr>
      <w:i/>
      <w:iCs/>
      <w:color w:val="404040" w:themeColor="text1" w:themeTint="BF"/>
    </w:rPr>
  </w:style>
  <w:style w:type="character" w:customStyle="1" w:styleId="QuoteChar">
    <w:name w:val="Quote Char"/>
    <w:basedOn w:val="DefaultParagraphFont"/>
    <w:link w:val="Quote"/>
    <w:uiPriority w:val="29"/>
    <w:rsid w:val="002F4242"/>
    <w:rPr>
      <w:i/>
      <w:iCs/>
      <w:color w:val="404040" w:themeColor="text1" w:themeTint="BF"/>
    </w:rPr>
  </w:style>
  <w:style w:type="paragraph" w:styleId="ListParagraph">
    <w:name w:val="List Paragraph"/>
    <w:basedOn w:val="Normal"/>
    <w:uiPriority w:val="34"/>
    <w:qFormat/>
    <w:rsid w:val="002F4242"/>
    <w:pPr>
      <w:ind w:left="720"/>
      <w:contextualSpacing/>
    </w:pPr>
  </w:style>
  <w:style w:type="character" w:styleId="IntenseEmphasis">
    <w:name w:val="Intense Emphasis"/>
    <w:basedOn w:val="DefaultParagraphFont"/>
    <w:uiPriority w:val="21"/>
    <w:qFormat/>
    <w:rsid w:val="002F4242"/>
    <w:rPr>
      <w:i/>
      <w:iCs/>
      <w:color w:val="0F4761" w:themeColor="accent1" w:themeShade="BF"/>
    </w:rPr>
  </w:style>
  <w:style w:type="paragraph" w:styleId="IntenseQuote">
    <w:name w:val="Intense Quote"/>
    <w:basedOn w:val="Normal"/>
    <w:next w:val="Normal"/>
    <w:link w:val="IntenseQuoteChar"/>
    <w:uiPriority w:val="30"/>
    <w:qFormat/>
    <w:rsid w:val="002F4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242"/>
    <w:rPr>
      <w:i/>
      <w:iCs/>
      <w:color w:val="0F4761" w:themeColor="accent1" w:themeShade="BF"/>
    </w:rPr>
  </w:style>
  <w:style w:type="character" w:styleId="IntenseReference">
    <w:name w:val="Intense Reference"/>
    <w:basedOn w:val="DefaultParagraphFont"/>
    <w:uiPriority w:val="32"/>
    <w:qFormat/>
    <w:rsid w:val="002F4242"/>
    <w:rPr>
      <w:b/>
      <w:bCs/>
      <w:smallCaps/>
      <w:color w:val="0F4761" w:themeColor="accent1" w:themeShade="BF"/>
      <w:spacing w:val="5"/>
    </w:rPr>
  </w:style>
  <w:style w:type="character" w:styleId="Hyperlink">
    <w:name w:val="Hyperlink"/>
    <w:basedOn w:val="DefaultParagraphFont"/>
    <w:uiPriority w:val="99"/>
    <w:unhideWhenUsed/>
    <w:rsid w:val="002F4242"/>
    <w:rPr>
      <w:color w:val="467886" w:themeColor="hyperlink"/>
      <w:u w:val="single"/>
    </w:rPr>
  </w:style>
  <w:style w:type="character" w:styleId="UnresolvedMention">
    <w:name w:val="Unresolved Mention"/>
    <w:basedOn w:val="DefaultParagraphFont"/>
    <w:uiPriority w:val="99"/>
    <w:semiHidden/>
    <w:unhideWhenUsed/>
    <w:rsid w:val="002F4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2943472">
      <w:bodyDiv w:val="1"/>
      <w:marLeft w:val="0"/>
      <w:marRight w:val="0"/>
      <w:marTop w:val="0"/>
      <w:marBottom w:val="0"/>
      <w:divBdr>
        <w:top w:val="none" w:sz="0" w:space="0" w:color="auto"/>
        <w:left w:val="none" w:sz="0" w:space="0" w:color="auto"/>
        <w:bottom w:val="none" w:sz="0" w:space="0" w:color="auto"/>
        <w:right w:val="none" w:sz="0" w:space="0" w:color="auto"/>
      </w:divBdr>
      <w:divsChild>
        <w:div w:id="406071778">
          <w:marLeft w:val="0"/>
          <w:marRight w:val="0"/>
          <w:marTop w:val="0"/>
          <w:marBottom w:val="0"/>
          <w:divBdr>
            <w:top w:val="none" w:sz="0" w:space="0" w:color="auto"/>
            <w:left w:val="none" w:sz="0" w:space="0" w:color="auto"/>
            <w:bottom w:val="none" w:sz="0" w:space="0" w:color="auto"/>
            <w:right w:val="none" w:sz="0" w:space="0" w:color="auto"/>
          </w:divBdr>
        </w:div>
        <w:div w:id="1349602905">
          <w:marLeft w:val="0"/>
          <w:marRight w:val="0"/>
          <w:marTop w:val="0"/>
          <w:marBottom w:val="0"/>
          <w:divBdr>
            <w:top w:val="none" w:sz="0" w:space="0" w:color="auto"/>
            <w:left w:val="none" w:sz="0" w:space="0" w:color="auto"/>
            <w:bottom w:val="none" w:sz="0" w:space="0" w:color="auto"/>
            <w:right w:val="none" w:sz="0" w:space="0" w:color="auto"/>
          </w:divBdr>
        </w:div>
        <w:div w:id="959997631">
          <w:marLeft w:val="0"/>
          <w:marRight w:val="0"/>
          <w:marTop w:val="0"/>
          <w:marBottom w:val="0"/>
          <w:divBdr>
            <w:top w:val="none" w:sz="0" w:space="0" w:color="auto"/>
            <w:left w:val="none" w:sz="0" w:space="0" w:color="auto"/>
            <w:bottom w:val="none" w:sz="0" w:space="0" w:color="auto"/>
            <w:right w:val="none" w:sz="0" w:space="0" w:color="auto"/>
          </w:divBdr>
        </w:div>
        <w:div w:id="1653829764">
          <w:marLeft w:val="0"/>
          <w:marRight w:val="0"/>
          <w:marTop w:val="0"/>
          <w:marBottom w:val="0"/>
          <w:divBdr>
            <w:top w:val="none" w:sz="0" w:space="0" w:color="auto"/>
            <w:left w:val="none" w:sz="0" w:space="0" w:color="auto"/>
            <w:bottom w:val="none" w:sz="0" w:space="0" w:color="auto"/>
            <w:right w:val="none" w:sz="0" w:space="0" w:color="auto"/>
          </w:divBdr>
        </w:div>
        <w:div w:id="486674759">
          <w:marLeft w:val="0"/>
          <w:marRight w:val="0"/>
          <w:marTop w:val="0"/>
          <w:marBottom w:val="0"/>
          <w:divBdr>
            <w:top w:val="none" w:sz="0" w:space="0" w:color="auto"/>
            <w:left w:val="none" w:sz="0" w:space="0" w:color="auto"/>
            <w:bottom w:val="none" w:sz="0" w:space="0" w:color="auto"/>
            <w:right w:val="none" w:sz="0" w:space="0" w:color="auto"/>
          </w:divBdr>
        </w:div>
        <w:div w:id="1327708123">
          <w:marLeft w:val="0"/>
          <w:marRight w:val="0"/>
          <w:marTop w:val="0"/>
          <w:marBottom w:val="0"/>
          <w:divBdr>
            <w:top w:val="none" w:sz="0" w:space="0" w:color="auto"/>
            <w:left w:val="none" w:sz="0" w:space="0" w:color="auto"/>
            <w:bottom w:val="none" w:sz="0" w:space="0" w:color="auto"/>
            <w:right w:val="none" w:sz="0" w:space="0" w:color="auto"/>
          </w:divBdr>
        </w:div>
        <w:div w:id="1827548764">
          <w:marLeft w:val="0"/>
          <w:marRight w:val="0"/>
          <w:marTop w:val="0"/>
          <w:marBottom w:val="0"/>
          <w:divBdr>
            <w:top w:val="none" w:sz="0" w:space="0" w:color="auto"/>
            <w:left w:val="none" w:sz="0" w:space="0" w:color="auto"/>
            <w:bottom w:val="none" w:sz="0" w:space="0" w:color="auto"/>
            <w:right w:val="none" w:sz="0" w:space="0" w:color="auto"/>
          </w:divBdr>
        </w:div>
        <w:div w:id="228200420">
          <w:marLeft w:val="0"/>
          <w:marRight w:val="0"/>
          <w:marTop w:val="0"/>
          <w:marBottom w:val="0"/>
          <w:divBdr>
            <w:top w:val="none" w:sz="0" w:space="0" w:color="auto"/>
            <w:left w:val="none" w:sz="0" w:space="0" w:color="auto"/>
            <w:bottom w:val="none" w:sz="0" w:space="0" w:color="auto"/>
            <w:right w:val="none" w:sz="0" w:space="0" w:color="auto"/>
          </w:divBdr>
        </w:div>
        <w:div w:id="614797716">
          <w:marLeft w:val="0"/>
          <w:marRight w:val="0"/>
          <w:marTop w:val="0"/>
          <w:marBottom w:val="0"/>
          <w:divBdr>
            <w:top w:val="none" w:sz="0" w:space="0" w:color="auto"/>
            <w:left w:val="none" w:sz="0" w:space="0" w:color="auto"/>
            <w:bottom w:val="none" w:sz="0" w:space="0" w:color="auto"/>
            <w:right w:val="none" w:sz="0" w:space="0" w:color="auto"/>
          </w:divBdr>
        </w:div>
        <w:div w:id="1778788043">
          <w:marLeft w:val="0"/>
          <w:marRight w:val="0"/>
          <w:marTop w:val="0"/>
          <w:marBottom w:val="0"/>
          <w:divBdr>
            <w:top w:val="none" w:sz="0" w:space="0" w:color="auto"/>
            <w:left w:val="none" w:sz="0" w:space="0" w:color="auto"/>
            <w:bottom w:val="none" w:sz="0" w:space="0" w:color="auto"/>
            <w:right w:val="none" w:sz="0" w:space="0" w:color="auto"/>
          </w:divBdr>
        </w:div>
        <w:div w:id="1289240840">
          <w:marLeft w:val="0"/>
          <w:marRight w:val="0"/>
          <w:marTop w:val="0"/>
          <w:marBottom w:val="0"/>
          <w:divBdr>
            <w:top w:val="none" w:sz="0" w:space="0" w:color="auto"/>
            <w:left w:val="none" w:sz="0" w:space="0" w:color="auto"/>
            <w:bottom w:val="none" w:sz="0" w:space="0" w:color="auto"/>
            <w:right w:val="none" w:sz="0" w:space="0" w:color="auto"/>
          </w:divBdr>
        </w:div>
        <w:div w:id="1493059369">
          <w:marLeft w:val="0"/>
          <w:marRight w:val="0"/>
          <w:marTop w:val="0"/>
          <w:marBottom w:val="0"/>
          <w:divBdr>
            <w:top w:val="none" w:sz="0" w:space="0" w:color="auto"/>
            <w:left w:val="none" w:sz="0" w:space="0" w:color="auto"/>
            <w:bottom w:val="none" w:sz="0" w:space="0" w:color="auto"/>
            <w:right w:val="none" w:sz="0" w:space="0" w:color="auto"/>
          </w:divBdr>
        </w:div>
        <w:div w:id="410781854">
          <w:marLeft w:val="0"/>
          <w:marRight w:val="0"/>
          <w:marTop w:val="0"/>
          <w:marBottom w:val="0"/>
          <w:divBdr>
            <w:top w:val="none" w:sz="0" w:space="0" w:color="auto"/>
            <w:left w:val="none" w:sz="0" w:space="0" w:color="auto"/>
            <w:bottom w:val="none" w:sz="0" w:space="0" w:color="auto"/>
            <w:right w:val="none" w:sz="0" w:space="0" w:color="auto"/>
          </w:divBdr>
        </w:div>
        <w:div w:id="233702271">
          <w:marLeft w:val="0"/>
          <w:marRight w:val="0"/>
          <w:marTop w:val="0"/>
          <w:marBottom w:val="0"/>
          <w:divBdr>
            <w:top w:val="none" w:sz="0" w:space="0" w:color="auto"/>
            <w:left w:val="none" w:sz="0" w:space="0" w:color="auto"/>
            <w:bottom w:val="none" w:sz="0" w:space="0" w:color="auto"/>
            <w:right w:val="none" w:sz="0" w:space="0" w:color="auto"/>
          </w:divBdr>
        </w:div>
        <w:div w:id="982154205">
          <w:marLeft w:val="0"/>
          <w:marRight w:val="0"/>
          <w:marTop w:val="0"/>
          <w:marBottom w:val="0"/>
          <w:divBdr>
            <w:top w:val="none" w:sz="0" w:space="0" w:color="auto"/>
            <w:left w:val="none" w:sz="0" w:space="0" w:color="auto"/>
            <w:bottom w:val="none" w:sz="0" w:space="0" w:color="auto"/>
            <w:right w:val="none" w:sz="0" w:space="0" w:color="auto"/>
          </w:divBdr>
        </w:div>
        <w:div w:id="2106264729">
          <w:marLeft w:val="0"/>
          <w:marRight w:val="0"/>
          <w:marTop w:val="0"/>
          <w:marBottom w:val="0"/>
          <w:divBdr>
            <w:top w:val="none" w:sz="0" w:space="0" w:color="auto"/>
            <w:left w:val="none" w:sz="0" w:space="0" w:color="auto"/>
            <w:bottom w:val="none" w:sz="0" w:space="0" w:color="auto"/>
            <w:right w:val="none" w:sz="0" w:space="0" w:color="auto"/>
          </w:divBdr>
        </w:div>
        <w:div w:id="1265379908">
          <w:marLeft w:val="0"/>
          <w:marRight w:val="0"/>
          <w:marTop w:val="0"/>
          <w:marBottom w:val="0"/>
          <w:divBdr>
            <w:top w:val="none" w:sz="0" w:space="0" w:color="auto"/>
            <w:left w:val="none" w:sz="0" w:space="0" w:color="auto"/>
            <w:bottom w:val="none" w:sz="0" w:space="0" w:color="auto"/>
            <w:right w:val="none" w:sz="0" w:space="0" w:color="auto"/>
          </w:divBdr>
        </w:div>
        <w:div w:id="361249922">
          <w:marLeft w:val="0"/>
          <w:marRight w:val="0"/>
          <w:marTop w:val="0"/>
          <w:marBottom w:val="0"/>
          <w:divBdr>
            <w:top w:val="none" w:sz="0" w:space="0" w:color="auto"/>
            <w:left w:val="none" w:sz="0" w:space="0" w:color="auto"/>
            <w:bottom w:val="none" w:sz="0" w:space="0" w:color="auto"/>
            <w:right w:val="none" w:sz="0" w:space="0" w:color="auto"/>
          </w:divBdr>
        </w:div>
        <w:div w:id="1654680082">
          <w:marLeft w:val="0"/>
          <w:marRight w:val="0"/>
          <w:marTop w:val="0"/>
          <w:marBottom w:val="0"/>
          <w:divBdr>
            <w:top w:val="none" w:sz="0" w:space="0" w:color="auto"/>
            <w:left w:val="none" w:sz="0" w:space="0" w:color="auto"/>
            <w:bottom w:val="none" w:sz="0" w:space="0" w:color="auto"/>
            <w:right w:val="none" w:sz="0" w:space="0" w:color="auto"/>
          </w:divBdr>
        </w:div>
        <w:div w:id="1560239232">
          <w:marLeft w:val="0"/>
          <w:marRight w:val="0"/>
          <w:marTop w:val="0"/>
          <w:marBottom w:val="0"/>
          <w:divBdr>
            <w:top w:val="none" w:sz="0" w:space="0" w:color="auto"/>
            <w:left w:val="none" w:sz="0" w:space="0" w:color="auto"/>
            <w:bottom w:val="none" w:sz="0" w:space="0" w:color="auto"/>
            <w:right w:val="none" w:sz="0" w:space="0" w:color="auto"/>
          </w:divBdr>
        </w:div>
        <w:div w:id="1130511631">
          <w:marLeft w:val="0"/>
          <w:marRight w:val="0"/>
          <w:marTop w:val="0"/>
          <w:marBottom w:val="0"/>
          <w:divBdr>
            <w:top w:val="none" w:sz="0" w:space="0" w:color="auto"/>
            <w:left w:val="none" w:sz="0" w:space="0" w:color="auto"/>
            <w:bottom w:val="none" w:sz="0" w:space="0" w:color="auto"/>
            <w:right w:val="none" w:sz="0" w:space="0" w:color="auto"/>
          </w:divBdr>
        </w:div>
        <w:div w:id="142628151">
          <w:marLeft w:val="0"/>
          <w:marRight w:val="0"/>
          <w:marTop w:val="0"/>
          <w:marBottom w:val="0"/>
          <w:divBdr>
            <w:top w:val="none" w:sz="0" w:space="0" w:color="auto"/>
            <w:left w:val="none" w:sz="0" w:space="0" w:color="auto"/>
            <w:bottom w:val="none" w:sz="0" w:space="0" w:color="auto"/>
            <w:right w:val="none" w:sz="0" w:space="0" w:color="auto"/>
          </w:divBdr>
        </w:div>
        <w:div w:id="963465940">
          <w:marLeft w:val="0"/>
          <w:marRight w:val="0"/>
          <w:marTop w:val="0"/>
          <w:marBottom w:val="0"/>
          <w:divBdr>
            <w:top w:val="none" w:sz="0" w:space="0" w:color="auto"/>
            <w:left w:val="none" w:sz="0" w:space="0" w:color="auto"/>
            <w:bottom w:val="none" w:sz="0" w:space="0" w:color="auto"/>
            <w:right w:val="none" w:sz="0" w:space="0" w:color="auto"/>
          </w:divBdr>
        </w:div>
        <w:div w:id="776145135">
          <w:marLeft w:val="0"/>
          <w:marRight w:val="0"/>
          <w:marTop w:val="0"/>
          <w:marBottom w:val="0"/>
          <w:divBdr>
            <w:top w:val="none" w:sz="0" w:space="0" w:color="auto"/>
            <w:left w:val="none" w:sz="0" w:space="0" w:color="auto"/>
            <w:bottom w:val="none" w:sz="0" w:space="0" w:color="auto"/>
            <w:right w:val="none" w:sz="0" w:space="0" w:color="auto"/>
          </w:divBdr>
        </w:div>
        <w:div w:id="1146437144">
          <w:marLeft w:val="0"/>
          <w:marRight w:val="0"/>
          <w:marTop w:val="0"/>
          <w:marBottom w:val="0"/>
          <w:divBdr>
            <w:top w:val="none" w:sz="0" w:space="0" w:color="auto"/>
            <w:left w:val="none" w:sz="0" w:space="0" w:color="auto"/>
            <w:bottom w:val="none" w:sz="0" w:space="0" w:color="auto"/>
            <w:right w:val="none" w:sz="0" w:space="0" w:color="auto"/>
          </w:divBdr>
        </w:div>
        <w:div w:id="706182623">
          <w:marLeft w:val="0"/>
          <w:marRight w:val="0"/>
          <w:marTop w:val="0"/>
          <w:marBottom w:val="0"/>
          <w:divBdr>
            <w:top w:val="none" w:sz="0" w:space="0" w:color="auto"/>
            <w:left w:val="none" w:sz="0" w:space="0" w:color="auto"/>
            <w:bottom w:val="none" w:sz="0" w:space="0" w:color="auto"/>
            <w:right w:val="none" w:sz="0" w:space="0" w:color="auto"/>
          </w:divBdr>
        </w:div>
        <w:div w:id="306319442">
          <w:marLeft w:val="0"/>
          <w:marRight w:val="0"/>
          <w:marTop w:val="0"/>
          <w:marBottom w:val="0"/>
          <w:divBdr>
            <w:top w:val="none" w:sz="0" w:space="0" w:color="auto"/>
            <w:left w:val="none" w:sz="0" w:space="0" w:color="auto"/>
            <w:bottom w:val="none" w:sz="0" w:space="0" w:color="auto"/>
            <w:right w:val="none" w:sz="0" w:space="0" w:color="auto"/>
          </w:divBdr>
        </w:div>
        <w:div w:id="929772683">
          <w:marLeft w:val="0"/>
          <w:marRight w:val="0"/>
          <w:marTop w:val="0"/>
          <w:marBottom w:val="0"/>
          <w:divBdr>
            <w:top w:val="none" w:sz="0" w:space="0" w:color="auto"/>
            <w:left w:val="none" w:sz="0" w:space="0" w:color="auto"/>
            <w:bottom w:val="none" w:sz="0" w:space="0" w:color="auto"/>
            <w:right w:val="none" w:sz="0" w:space="0" w:color="auto"/>
          </w:divBdr>
        </w:div>
        <w:div w:id="1149518671">
          <w:marLeft w:val="0"/>
          <w:marRight w:val="0"/>
          <w:marTop w:val="0"/>
          <w:marBottom w:val="0"/>
          <w:divBdr>
            <w:top w:val="none" w:sz="0" w:space="0" w:color="auto"/>
            <w:left w:val="none" w:sz="0" w:space="0" w:color="auto"/>
            <w:bottom w:val="none" w:sz="0" w:space="0" w:color="auto"/>
            <w:right w:val="none" w:sz="0" w:space="0" w:color="auto"/>
          </w:divBdr>
        </w:div>
        <w:div w:id="1300649266">
          <w:marLeft w:val="0"/>
          <w:marRight w:val="0"/>
          <w:marTop w:val="0"/>
          <w:marBottom w:val="0"/>
          <w:divBdr>
            <w:top w:val="none" w:sz="0" w:space="0" w:color="auto"/>
            <w:left w:val="none" w:sz="0" w:space="0" w:color="auto"/>
            <w:bottom w:val="none" w:sz="0" w:space="0" w:color="auto"/>
            <w:right w:val="none" w:sz="0" w:space="0" w:color="auto"/>
          </w:divBdr>
        </w:div>
        <w:div w:id="2096123299">
          <w:marLeft w:val="0"/>
          <w:marRight w:val="0"/>
          <w:marTop w:val="0"/>
          <w:marBottom w:val="0"/>
          <w:divBdr>
            <w:top w:val="none" w:sz="0" w:space="0" w:color="auto"/>
            <w:left w:val="none" w:sz="0" w:space="0" w:color="auto"/>
            <w:bottom w:val="none" w:sz="0" w:space="0" w:color="auto"/>
            <w:right w:val="none" w:sz="0" w:space="0" w:color="auto"/>
          </w:divBdr>
        </w:div>
        <w:div w:id="2063552638">
          <w:marLeft w:val="0"/>
          <w:marRight w:val="0"/>
          <w:marTop w:val="0"/>
          <w:marBottom w:val="0"/>
          <w:divBdr>
            <w:top w:val="none" w:sz="0" w:space="0" w:color="auto"/>
            <w:left w:val="none" w:sz="0" w:space="0" w:color="auto"/>
            <w:bottom w:val="none" w:sz="0" w:space="0" w:color="auto"/>
            <w:right w:val="none" w:sz="0" w:space="0" w:color="auto"/>
          </w:divBdr>
        </w:div>
        <w:div w:id="99031215">
          <w:marLeft w:val="0"/>
          <w:marRight w:val="0"/>
          <w:marTop w:val="0"/>
          <w:marBottom w:val="0"/>
          <w:divBdr>
            <w:top w:val="none" w:sz="0" w:space="0" w:color="auto"/>
            <w:left w:val="none" w:sz="0" w:space="0" w:color="auto"/>
            <w:bottom w:val="none" w:sz="0" w:space="0" w:color="auto"/>
            <w:right w:val="none" w:sz="0" w:space="0" w:color="auto"/>
          </w:divBdr>
        </w:div>
        <w:div w:id="156776633">
          <w:marLeft w:val="0"/>
          <w:marRight w:val="0"/>
          <w:marTop w:val="0"/>
          <w:marBottom w:val="0"/>
          <w:divBdr>
            <w:top w:val="none" w:sz="0" w:space="0" w:color="auto"/>
            <w:left w:val="none" w:sz="0" w:space="0" w:color="auto"/>
            <w:bottom w:val="none" w:sz="0" w:space="0" w:color="auto"/>
            <w:right w:val="none" w:sz="0" w:space="0" w:color="auto"/>
          </w:divBdr>
        </w:div>
        <w:div w:id="657345326">
          <w:marLeft w:val="0"/>
          <w:marRight w:val="0"/>
          <w:marTop w:val="0"/>
          <w:marBottom w:val="0"/>
          <w:divBdr>
            <w:top w:val="none" w:sz="0" w:space="0" w:color="auto"/>
            <w:left w:val="none" w:sz="0" w:space="0" w:color="auto"/>
            <w:bottom w:val="none" w:sz="0" w:space="0" w:color="auto"/>
            <w:right w:val="none" w:sz="0" w:space="0" w:color="auto"/>
          </w:divBdr>
        </w:div>
        <w:div w:id="1019626636">
          <w:marLeft w:val="0"/>
          <w:marRight w:val="0"/>
          <w:marTop w:val="0"/>
          <w:marBottom w:val="0"/>
          <w:divBdr>
            <w:top w:val="none" w:sz="0" w:space="0" w:color="auto"/>
            <w:left w:val="none" w:sz="0" w:space="0" w:color="auto"/>
            <w:bottom w:val="none" w:sz="0" w:space="0" w:color="auto"/>
            <w:right w:val="none" w:sz="0" w:space="0" w:color="auto"/>
          </w:divBdr>
        </w:div>
        <w:div w:id="1024021376">
          <w:marLeft w:val="0"/>
          <w:marRight w:val="0"/>
          <w:marTop w:val="0"/>
          <w:marBottom w:val="0"/>
          <w:divBdr>
            <w:top w:val="none" w:sz="0" w:space="0" w:color="auto"/>
            <w:left w:val="none" w:sz="0" w:space="0" w:color="auto"/>
            <w:bottom w:val="none" w:sz="0" w:space="0" w:color="auto"/>
            <w:right w:val="none" w:sz="0" w:space="0" w:color="auto"/>
          </w:divBdr>
        </w:div>
        <w:div w:id="98525092">
          <w:marLeft w:val="0"/>
          <w:marRight w:val="0"/>
          <w:marTop w:val="0"/>
          <w:marBottom w:val="0"/>
          <w:divBdr>
            <w:top w:val="none" w:sz="0" w:space="0" w:color="auto"/>
            <w:left w:val="none" w:sz="0" w:space="0" w:color="auto"/>
            <w:bottom w:val="none" w:sz="0" w:space="0" w:color="auto"/>
            <w:right w:val="none" w:sz="0" w:space="0" w:color="auto"/>
          </w:divBdr>
        </w:div>
        <w:div w:id="829061386">
          <w:marLeft w:val="0"/>
          <w:marRight w:val="0"/>
          <w:marTop w:val="0"/>
          <w:marBottom w:val="0"/>
          <w:divBdr>
            <w:top w:val="none" w:sz="0" w:space="0" w:color="auto"/>
            <w:left w:val="none" w:sz="0" w:space="0" w:color="auto"/>
            <w:bottom w:val="none" w:sz="0" w:space="0" w:color="auto"/>
            <w:right w:val="none" w:sz="0" w:space="0" w:color="auto"/>
          </w:divBdr>
        </w:div>
        <w:div w:id="553587184">
          <w:marLeft w:val="0"/>
          <w:marRight w:val="0"/>
          <w:marTop w:val="0"/>
          <w:marBottom w:val="0"/>
          <w:divBdr>
            <w:top w:val="none" w:sz="0" w:space="0" w:color="auto"/>
            <w:left w:val="none" w:sz="0" w:space="0" w:color="auto"/>
            <w:bottom w:val="none" w:sz="0" w:space="0" w:color="auto"/>
            <w:right w:val="none" w:sz="0" w:space="0" w:color="auto"/>
          </w:divBdr>
        </w:div>
        <w:div w:id="611061328">
          <w:marLeft w:val="0"/>
          <w:marRight w:val="0"/>
          <w:marTop w:val="0"/>
          <w:marBottom w:val="0"/>
          <w:divBdr>
            <w:top w:val="none" w:sz="0" w:space="0" w:color="auto"/>
            <w:left w:val="none" w:sz="0" w:space="0" w:color="auto"/>
            <w:bottom w:val="none" w:sz="0" w:space="0" w:color="auto"/>
            <w:right w:val="none" w:sz="0" w:space="0" w:color="auto"/>
          </w:divBdr>
        </w:div>
        <w:div w:id="313490124">
          <w:marLeft w:val="0"/>
          <w:marRight w:val="0"/>
          <w:marTop w:val="0"/>
          <w:marBottom w:val="0"/>
          <w:divBdr>
            <w:top w:val="none" w:sz="0" w:space="0" w:color="auto"/>
            <w:left w:val="none" w:sz="0" w:space="0" w:color="auto"/>
            <w:bottom w:val="none" w:sz="0" w:space="0" w:color="auto"/>
            <w:right w:val="none" w:sz="0" w:space="0" w:color="auto"/>
          </w:divBdr>
        </w:div>
        <w:div w:id="571162151">
          <w:marLeft w:val="0"/>
          <w:marRight w:val="0"/>
          <w:marTop w:val="0"/>
          <w:marBottom w:val="0"/>
          <w:divBdr>
            <w:top w:val="none" w:sz="0" w:space="0" w:color="auto"/>
            <w:left w:val="none" w:sz="0" w:space="0" w:color="auto"/>
            <w:bottom w:val="none" w:sz="0" w:space="0" w:color="auto"/>
            <w:right w:val="none" w:sz="0" w:space="0" w:color="auto"/>
          </w:divBdr>
        </w:div>
        <w:div w:id="60174694">
          <w:marLeft w:val="0"/>
          <w:marRight w:val="0"/>
          <w:marTop w:val="0"/>
          <w:marBottom w:val="0"/>
          <w:divBdr>
            <w:top w:val="none" w:sz="0" w:space="0" w:color="auto"/>
            <w:left w:val="none" w:sz="0" w:space="0" w:color="auto"/>
            <w:bottom w:val="none" w:sz="0" w:space="0" w:color="auto"/>
            <w:right w:val="none" w:sz="0" w:space="0" w:color="auto"/>
          </w:divBdr>
        </w:div>
        <w:div w:id="648676894">
          <w:marLeft w:val="0"/>
          <w:marRight w:val="0"/>
          <w:marTop w:val="0"/>
          <w:marBottom w:val="0"/>
          <w:divBdr>
            <w:top w:val="none" w:sz="0" w:space="0" w:color="auto"/>
            <w:left w:val="none" w:sz="0" w:space="0" w:color="auto"/>
            <w:bottom w:val="none" w:sz="0" w:space="0" w:color="auto"/>
            <w:right w:val="none" w:sz="0" w:space="0" w:color="auto"/>
          </w:divBdr>
        </w:div>
        <w:div w:id="875510099">
          <w:marLeft w:val="0"/>
          <w:marRight w:val="0"/>
          <w:marTop w:val="0"/>
          <w:marBottom w:val="0"/>
          <w:divBdr>
            <w:top w:val="none" w:sz="0" w:space="0" w:color="auto"/>
            <w:left w:val="none" w:sz="0" w:space="0" w:color="auto"/>
            <w:bottom w:val="none" w:sz="0" w:space="0" w:color="auto"/>
            <w:right w:val="none" w:sz="0" w:space="0" w:color="auto"/>
          </w:divBdr>
        </w:div>
        <w:div w:id="852302553">
          <w:marLeft w:val="0"/>
          <w:marRight w:val="0"/>
          <w:marTop w:val="0"/>
          <w:marBottom w:val="0"/>
          <w:divBdr>
            <w:top w:val="none" w:sz="0" w:space="0" w:color="auto"/>
            <w:left w:val="none" w:sz="0" w:space="0" w:color="auto"/>
            <w:bottom w:val="none" w:sz="0" w:space="0" w:color="auto"/>
            <w:right w:val="none" w:sz="0" w:space="0" w:color="auto"/>
          </w:divBdr>
        </w:div>
        <w:div w:id="15892154">
          <w:marLeft w:val="0"/>
          <w:marRight w:val="0"/>
          <w:marTop w:val="0"/>
          <w:marBottom w:val="0"/>
          <w:divBdr>
            <w:top w:val="none" w:sz="0" w:space="0" w:color="auto"/>
            <w:left w:val="none" w:sz="0" w:space="0" w:color="auto"/>
            <w:bottom w:val="none" w:sz="0" w:space="0" w:color="auto"/>
            <w:right w:val="none" w:sz="0" w:space="0" w:color="auto"/>
          </w:divBdr>
        </w:div>
        <w:div w:id="1228615034">
          <w:marLeft w:val="0"/>
          <w:marRight w:val="0"/>
          <w:marTop w:val="0"/>
          <w:marBottom w:val="0"/>
          <w:divBdr>
            <w:top w:val="none" w:sz="0" w:space="0" w:color="auto"/>
            <w:left w:val="none" w:sz="0" w:space="0" w:color="auto"/>
            <w:bottom w:val="none" w:sz="0" w:space="0" w:color="auto"/>
            <w:right w:val="none" w:sz="0" w:space="0" w:color="auto"/>
          </w:divBdr>
        </w:div>
        <w:div w:id="1019351554">
          <w:marLeft w:val="0"/>
          <w:marRight w:val="0"/>
          <w:marTop w:val="0"/>
          <w:marBottom w:val="0"/>
          <w:divBdr>
            <w:top w:val="none" w:sz="0" w:space="0" w:color="auto"/>
            <w:left w:val="none" w:sz="0" w:space="0" w:color="auto"/>
            <w:bottom w:val="none" w:sz="0" w:space="0" w:color="auto"/>
            <w:right w:val="none" w:sz="0" w:space="0" w:color="auto"/>
          </w:divBdr>
        </w:div>
        <w:div w:id="1917127972">
          <w:marLeft w:val="0"/>
          <w:marRight w:val="0"/>
          <w:marTop w:val="0"/>
          <w:marBottom w:val="0"/>
          <w:divBdr>
            <w:top w:val="none" w:sz="0" w:space="0" w:color="auto"/>
            <w:left w:val="none" w:sz="0" w:space="0" w:color="auto"/>
            <w:bottom w:val="none" w:sz="0" w:space="0" w:color="auto"/>
            <w:right w:val="none" w:sz="0" w:space="0" w:color="auto"/>
          </w:divBdr>
        </w:div>
        <w:div w:id="995063000">
          <w:marLeft w:val="0"/>
          <w:marRight w:val="0"/>
          <w:marTop w:val="0"/>
          <w:marBottom w:val="0"/>
          <w:divBdr>
            <w:top w:val="none" w:sz="0" w:space="0" w:color="auto"/>
            <w:left w:val="none" w:sz="0" w:space="0" w:color="auto"/>
            <w:bottom w:val="none" w:sz="0" w:space="0" w:color="auto"/>
            <w:right w:val="none" w:sz="0" w:space="0" w:color="auto"/>
          </w:divBdr>
        </w:div>
        <w:div w:id="722678751">
          <w:marLeft w:val="0"/>
          <w:marRight w:val="0"/>
          <w:marTop w:val="0"/>
          <w:marBottom w:val="0"/>
          <w:divBdr>
            <w:top w:val="none" w:sz="0" w:space="0" w:color="auto"/>
            <w:left w:val="none" w:sz="0" w:space="0" w:color="auto"/>
            <w:bottom w:val="none" w:sz="0" w:space="0" w:color="auto"/>
            <w:right w:val="none" w:sz="0" w:space="0" w:color="auto"/>
          </w:divBdr>
        </w:div>
        <w:div w:id="1998728497">
          <w:marLeft w:val="0"/>
          <w:marRight w:val="0"/>
          <w:marTop w:val="0"/>
          <w:marBottom w:val="0"/>
          <w:divBdr>
            <w:top w:val="none" w:sz="0" w:space="0" w:color="auto"/>
            <w:left w:val="none" w:sz="0" w:space="0" w:color="auto"/>
            <w:bottom w:val="none" w:sz="0" w:space="0" w:color="auto"/>
            <w:right w:val="none" w:sz="0" w:space="0" w:color="auto"/>
          </w:divBdr>
        </w:div>
        <w:div w:id="1369455097">
          <w:marLeft w:val="0"/>
          <w:marRight w:val="0"/>
          <w:marTop w:val="0"/>
          <w:marBottom w:val="0"/>
          <w:divBdr>
            <w:top w:val="none" w:sz="0" w:space="0" w:color="auto"/>
            <w:left w:val="none" w:sz="0" w:space="0" w:color="auto"/>
            <w:bottom w:val="none" w:sz="0" w:space="0" w:color="auto"/>
            <w:right w:val="none" w:sz="0" w:space="0" w:color="auto"/>
          </w:divBdr>
        </w:div>
        <w:div w:id="758675209">
          <w:marLeft w:val="0"/>
          <w:marRight w:val="0"/>
          <w:marTop w:val="0"/>
          <w:marBottom w:val="0"/>
          <w:divBdr>
            <w:top w:val="none" w:sz="0" w:space="0" w:color="auto"/>
            <w:left w:val="none" w:sz="0" w:space="0" w:color="auto"/>
            <w:bottom w:val="none" w:sz="0" w:space="0" w:color="auto"/>
            <w:right w:val="none" w:sz="0" w:space="0" w:color="auto"/>
          </w:divBdr>
        </w:div>
        <w:div w:id="1337998567">
          <w:marLeft w:val="0"/>
          <w:marRight w:val="0"/>
          <w:marTop w:val="0"/>
          <w:marBottom w:val="0"/>
          <w:divBdr>
            <w:top w:val="none" w:sz="0" w:space="0" w:color="auto"/>
            <w:left w:val="none" w:sz="0" w:space="0" w:color="auto"/>
            <w:bottom w:val="none" w:sz="0" w:space="0" w:color="auto"/>
            <w:right w:val="none" w:sz="0" w:space="0" w:color="auto"/>
          </w:divBdr>
        </w:div>
        <w:div w:id="276985453">
          <w:marLeft w:val="0"/>
          <w:marRight w:val="0"/>
          <w:marTop w:val="0"/>
          <w:marBottom w:val="0"/>
          <w:divBdr>
            <w:top w:val="none" w:sz="0" w:space="0" w:color="auto"/>
            <w:left w:val="none" w:sz="0" w:space="0" w:color="auto"/>
            <w:bottom w:val="none" w:sz="0" w:space="0" w:color="auto"/>
            <w:right w:val="none" w:sz="0" w:space="0" w:color="auto"/>
          </w:divBdr>
        </w:div>
        <w:div w:id="1429617679">
          <w:marLeft w:val="0"/>
          <w:marRight w:val="0"/>
          <w:marTop w:val="0"/>
          <w:marBottom w:val="0"/>
          <w:divBdr>
            <w:top w:val="none" w:sz="0" w:space="0" w:color="auto"/>
            <w:left w:val="none" w:sz="0" w:space="0" w:color="auto"/>
            <w:bottom w:val="none" w:sz="0" w:space="0" w:color="auto"/>
            <w:right w:val="none" w:sz="0" w:space="0" w:color="auto"/>
          </w:divBdr>
        </w:div>
        <w:div w:id="484472156">
          <w:marLeft w:val="0"/>
          <w:marRight w:val="0"/>
          <w:marTop w:val="0"/>
          <w:marBottom w:val="0"/>
          <w:divBdr>
            <w:top w:val="none" w:sz="0" w:space="0" w:color="auto"/>
            <w:left w:val="none" w:sz="0" w:space="0" w:color="auto"/>
            <w:bottom w:val="none" w:sz="0" w:space="0" w:color="auto"/>
            <w:right w:val="none" w:sz="0" w:space="0" w:color="auto"/>
          </w:divBdr>
        </w:div>
        <w:div w:id="1888099426">
          <w:marLeft w:val="0"/>
          <w:marRight w:val="0"/>
          <w:marTop w:val="0"/>
          <w:marBottom w:val="0"/>
          <w:divBdr>
            <w:top w:val="none" w:sz="0" w:space="0" w:color="auto"/>
            <w:left w:val="none" w:sz="0" w:space="0" w:color="auto"/>
            <w:bottom w:val="none" w:sz="0" w:space="0" w:color="auto"/>
            <w:right w:val="none" w:sz="0" w:space="0" w:color="auto"/>
          </w:divBdr>
        </w:div>
        <w:div w:id="2093235133">
          <w:marLeft w:val="0"/>
          <w:marRight w:val="0"/>
          <w:marTop w:val="0"/>
          <w:marBottom w:val="0"/>
          <w:divBdr>
            <w:top w:val="none" w:sz="0" w:space="0" w:color="auto"/>
            <w:left w:val="none" w:sz="0" w:space="0" w:color="auto"/>
            <w:bottom w:val="none" w:sz="0" w:space="0" w:color="auto"/>
            <w:right w:val="none" w:sz="0" w:space="0" w:color="auto"/>
          </w:divBdr>
        </w:div>
        <w:div w:id="1249001916">
          <w:marLeft w:val="0"/>
          <w:marRight w:val="0"/>
          <w:marTop w:val="0"/>
          <w:marBottom w:val="0"/>
          <w:divBdr>
            <w:top w:val="none" w:sz="0" w:space="0" w:color="auto"/>
            <w:left w:val="none" w:sz="0" w:space="0" w:color="auto"/>
            <w:bottom w:val="none" w:sz="0" w:space="0" w:color="auto"/>
            <w:right w:val="none" w:sz="0" w:space="0" w:color="auto"/>
          </w:divBdr>
        </w:div>
        <w:div w:id="1838112157">
          <w:marLeft w:val="0"/>
          <w:marRight w:val="0"/>
          <w:marTop w:val="0"/>
          <w:marBottom w:val="0"/>
          <w:divBdr>
            <w:top w:val="none" w:sz="0" w:space="0" w:color="auto"/>
            <w:left w:val="none" w:sz="0" w:space="0" w:color="auto"/>
            <w:bottom w:val="none" w:sz="0" w:space="0" w:color="auto"/>
            <w:right w:val="none" w:sz="0" w:space="0" w:color="auto"/>
          </w:divBdr>
        </w:div>
        <w:div w:id="1657488666">
          <w:marLeft w:val="0"/>
          <w:marRight w:val="0"/>
          <w:marTop w:val="0"/>
          <w:marBottom w:val="0"/>
          <w:divBdr>
            <w:top w:val="none" w:sz="0" w:space="0" w:color="auto"/>
            <w:left w:val="none" w:sz="0" w:space="0" w:color="auto"/>
            <w:bottom w:val="none" w:sz="0" w:space="0" w:color="auto"/>
            <w:right w:val="none" w:sz="0" w:space="0" w:color="auto"/>
          </w:divBdr>
        </w:div>
        <w:div w:id="143936806">
          <w:marLeft w:val="0"/>
          <w:marRight w:val="0"/>
          <w:marTop w:val="0"/>
          <w:marBottom w:val="0"/>
          <w:divBdr>
            <w:top w:val="none" w:sz="0" w:space="0" w:color="auto"/>
            <w:left w:val="none" w:sz="0" w:space="0" w:color="auto"/>
            <w:bottom w:val="none" w:sz="0" w:space="0" w:color="auto"/>
            <w:right w:val="none" w:sz="0" w:space="0" w:color="auto"/>
          </w:divBdr>
        </w:div>
        <w:div w:id="1194803726">
          <w:marLeft w:val="0"/>
          <w:marRight w:val="0"/>
          <w:marTop w:val="0"/>
          <w:marBottom w:val="0"/>
          <w:divBdr>
            <w:top w:val="none" w:sz="0" w:space="0" w:color="auto"/>
            <w:left w:val="none" w:sz="0" w:space="0" w:color="auto"/>
            <w:bottom w:val="none" w:sz="0" w:space="0" w:color="auto"/>
            <w:right w:val="none" w:sz="0" w:space="0" w:color="auto"/>
          </w:divBdr>
        </w:div>
        <w:div w:id="526721871">
          <w:marLeft w:val="0"/>
          <w:marRight w:val="0"/>
          <w:marTop w:val="0"/>
          <w:marBottom w:val="0"/>
          <w:divBdr>
            <w:top w:val="none" w:sz="0" w:space="0" w:color="auto"/>
            <w:left w:val="none" w:sz="0" w:space="0" w:color="auto"/>
            <w:bottom w:val="none" w:sz="0" w:space="0" w:color="auto"/>
            <w:right w:val="none" w:sz="0" w:space="0" w:color="auto"/>
          </w:divBdr>
        </w:div>
        <w:div w:id="499589739">
          <w:marLeft w:val="0"/>
          <w:marRight w:val="0"/>
          <w:marTop w:val="0"/>
          <w:marBottom w:val="0"/>
          <w:divBdr>
            <w:top w:val="none" w:sz="0" w:space="0" w:color="auto"/>
            <w:left w:val="none" w:sz="0" w:space="0" w:color="auto"/>
            <w:bottom w:val="none" w:sz="0" w:space="0" w:color="auto"/>
            <w:right w:val="none" w:sz="0" w:space="0" w:color="auto"/>
          </w:divBdr>
        </w:div>
        <w:div w:id="1759133535">
          <w:marLeft w:val="0"/>
          <w:marRight w:val="0"/>
          <w:marTop w:val="0"/>
          <w:marBottom w:val="0"/>
          <w:divBdr>
            <w:top w:val="none" w:sz="0" w:space="0" w:color="auto"/>
            <w:left w:val="none" w:sz="0" w:space="0" w:color="auto"/>
            <w:bottom w:val="none" w:sz="0" w:space="0" w:color="auto"/>
            <w:right w:val="none" w:sz="0" w:space="0" w:color="auto"/>
          </w:divBdr>
        </w:div>
        <w:div w:id="771051272">
          <w:marLeft w:val="0"/>
          <w:marRight w:val="0"/>
          <w:marTop w:val="0"/>
          <w:marBottom w:val="0"/>
          <w:divBdr>
            <w:top w:val="none" w:sz="0" w:space="0" w:color="auto"/>
            <w:left w:val="none" w:sz="0" w:space="0" w:color="auto"/>
            <w:bottom w:val="none" w:sz="0" w:space="0" w:color="auto"/>
            <w:right w:val="none" w:sz="0" w:space="0" w:color="auto"/>
          </w:divBdr>
        </w:div>
        <w:div w:id="2022657788">
          <w:marLeft w:val="0"/>
          <w:marRight w:val="0"/>
          <w:marTop w:val="0"/>
          <w:marBottom w:val="0"/>
          <w:divBdr>
            <w:top w:val="none" w:sz="0" w:space="0" w:color="auto"/>
            <w:left w:val="none" w:sz="0" w:space="0" w:color="auto"/>
            <w:bottom w:val="none" w:sz="0" w:space="0" w:color="auto"/>
            <w:right w:val="none" w:sz="0" w:space="0" w:color="auto"/>
          </w:divBdr>
        </w:div>
        <w:div w:id="1000741491">
          <w:marLeft w:val="0"/>
          <w:marRight w:val="0"/>
          <w:marTop w:val="0"/>
          <w:marBottom w:val="0"/>
          <w:divBdr>
            <w:top w:val="none" w:sz="0" w:space="0" w:color="auto"/>
            <w:left w:val="none" w:sz="0" w:space="0" w:color="auto"/>
            <w:bottom w:val="none" w:sz="0" w:space="0" w:color="auto"/>
            <w:right w:val="none" w:sz="0" w:space="0" w:color="auto"/>
          </w:divBdr>
        </w:div>
        <w:div w:id="917789848">
          <w:marLeft w:val="0"/>
          <w:marRight w:val="0"/>
          <w:marTop w:val="0"/>
          <w:marBottom w:val="0"/>
          <w:divBdr>
            <w:top w:val="none" w:sz="0" w:space="0" w:color="auto"/>
            <w:left w:val="none" w:sz="0" w:space="0" w:color="auto"/>
            <w:bottom w:val="none" w:sz="0" w:space="0" w:color="auto"/>
            <w:right w:val="none" w:sz="0" w:space="0" w:color="auto"/>
          </w:divBdr>
        </w:div>
        <w:div w:id="1689331154">
          <w:marLeft w:val="0"/>
          <w:marRight w:val="0"/>
          <w:marTop w:val="0"/>
          <w:marBottom w:val="0"/>
          <w:divBdr>
            <w:top w:val="none" w:sz="0" w:space="0" w:color="auto"/>
            <w:left w:val="none" w:sz="0" w:space="0" w:color="auto"/>
            <w:bottom w:val="none" w:sz="0" w:space="0" w:color="auto"/>
            <w:right w:val="none" w:sz="0" w:space="0" w:color="auto"/>
          </w:divBdr>
        </w:div>
        <w:div w:id="213781327">
          <w:marLeft w:val="0"/>
          <w:marRight w:val="0"/>
          <w:marTop w:val="0"/>
          <w:marBottom w:val="0"/>
          <w:divBdr>
            <w:top w:val="none" w:sz="0" w:space="0" w:color="auto"/>
            <w:left w:val="none" w:sz="0" w:space="0" w:color="auto"/>
            <w:bottom w:val="none" w:sz="0" w:space="0" w:color="auto"/>
            <w:right w:val="none" w:sz="0" w:space="0" w:color="auto"/>
          </w:divBdr>
        </w:div>
        <w:div w:id="1583757093">
          <w:marLeft w:val="0"/>
          <w:marRight w:val="0"/>
          <w:marTop w:val="0"/>
          <w:marBottom w:val="0"/>
          <w:divBdr>
            <w:top w:val="none" w:sz="0" w:space="0" w:color="auto"/>
            <w:left w:val="none" w:sz="0" w:space="0" w:color="auto"/>
            <w:bottom w:val="none" w:sz="0" w:space="0" w:color="auto"/>
            <w:right w:val="none" w:sz="0" w:space="0" w:color="auto"/>
          </w:divBdr>
        </w:div>
        <w:div w:id="441263076">
          <w:marLeft w:val="0"/>
          <w:marRight w:val="0"/>
          <w:marTop w:val="0"/>
          <w:marBottom w:val="0"/>
          <w:divBdr>
            <w:top w:val="none" w:sz="0" w:space="0" w:color="auto"/>
            <w:left w:val="none" w:sz="0" w:space="0" w:color="auto"/>
            <w:bottom w:val="none" w:sz="0" w:space="0" w:color="auto"/>
            <w:right w:val="none" w:sz="0" w:space="0" w:color="auto"/>
          </w:divBdr>
        </w:div>
        <w:div w:id="1992978835">
          <w:marLeft w:val="0"/>
          <w:marRight w:val="0"/>
          <w:marTop w:val="0"/>
          <w:marBottom w:val="0"/>
          <w:divBdr>
            <w:top w:val="none" w:sz="0" w:space="0" w:color="auto"/>
            <w:left w:val="none" w:sz="0" w:space="0" w:color="auto"/>
            <w:bottom w:val="none" w:sz="0" w:space="0" w:color="auto"/>
            <w:right w:val="none" w:sz="0" w:space="0" w:color="auto"/>
          </w:divBdr>
        </w:div>
        <w:div w:id="885339463">
          <w:marLeft w:val="0"/>
          <w:marRight w:val="0"/>
          <w:marTop w:val="0"/>
          <w:marBottom w:val="0"/>
          <w:divBdr>
            <w:top w:val="none" w:sz="0" w:space="0" w:color="auto"/>
            <w:left w:val="none" w:sz="0" w:space="0" w:color="auto"/>
            <w:bottom w:val="none" w:sz="0" w:space="0" w:color="auto"/>
            <w:right w:val="none" w:sz="0" w:space="0" w:color="auto"/>
          </w:divBdr>
        </w:div>
        <w:div w:id="2044592416">
          <w:marLeft w:val="0"/>
          <w:marRight w:val="0"/>
          <w:marTop w:val="0"/>
          <w:marBottom w:val="0"/>
          <w:divBdr>
            <w:top w:val="none" w:sz="0" w:space="0" w:color="auto"/>
            <w:left w:val="none" w:sz="0" w:space="0" w:color="auto"/>
            <w:bottom w:val="none" w:sz="0" w:space="0" w:color="auto"/>
            <w:right w:val="none" w:sz="0" w:space="0" w:color="auto"/>
          </w:divBdr>
        </w:div>
        <w:div w:id="499581633">
          <w:marLeft w:val="0"/>
          <w:marRight w:val="0"/>
          <w:marTop w:val="0"/>
          <w:marBottom w:val="0"/>
          <w:divBdr>
            <w:top w:val="none" w:sz="0" w:space="0" w:color="auto"/>
            <w:left w:val="none" w:sz="0" w:space="0" w:color="auto"/>
            <w:bottom w:val="none" w:sz="0" w:space="0" w:color="auto"/>
            <w:right w:val="none" w:sz="0" w:space="0" w:color="auto"/>
          </w:divBdr>
        </w:div>
        <w:div w:id="1036007373">
          <w:marLeft w:val="0"/>
          <w:marRight w:val="0"/>
          <w:marTop w:val="0"/>
          <w:marBottom w:val="0"/>
          <w:divBdr>
            <w:top w:val="none" w:sz="0" w:space="0" w:color="auto"/>
            <w:left w:val="none" w:sz="0" w:space="0" w:color="auto"/>
            <w:bottom w:val="none" w:sz="0" w:space="0" w:color="auto"/>
            <w:right w:val="none" w:sz="0" w:space="0" w:color="auto"/>
          </w:divBdr>
        </w:div>
        <w:div w:id="1559128069">
          <w:marLeft w:val="0"/>
          <w:marRight w:val="0"/>
          <w:marTop w:val="0"/>
          <w:marBottom w:val="0"/>
          <w:divBdr>
            <w:top w:val="none" w:sz="0" w:space="0" w:color="auto"/>
            <w:left w:val="none" w:sz="0" w:space="0" w:color="auto"/>
            <w:bottom w:val="none" w:sz="0" w:space="0" w:color="auto"/>
            <w:right w:val="none" w:sz="0" w:space="0" w:color="auto"/>
          </w:divBdr>
        </w:div>
        <w:div w:id="867985620">
          <w:marLeft w:val="0"/>
          <w:marRight w:val="0"/>
          <w:marTop w:val="0"/>
          <w:marBottom w:val="0"/>
          <w:divBdr>
            <w:top w:val="none" w:sz="0" w:space="0" w:color="auto"/>
            <w:left w:val="none" w:sz="0" w:space="0" w:color="auto"/>
            <w:bottom w:val="none" w:sz="0" w:space="0" w:color="auto"/>
            <w:right w:val="none" w:sz="0" w:space="0" w:color="auto"/>
          </w:divBdr>
        </w:div>
        <w:div w:id="719597986">
          <w:marLeft w:val="0"/>
          <w:marRight w:val="0"/>
          <w:marTop w:val="0"/>
          <w:marBottom w:val="0"/>
          <w:divBdr>
            <w:top w:val="none" w:sz="0" w:space="0" w:color="auto"/>
            <w:left w:val="none" w:sz="0" w:space="0" w:color="auto"/>
            <w:bottom w:val="none" w:sz="0" w:space="0" w:color="auto"/>
            <w:right w:val="none" w:sz="0" w:space="0" w:color="auto"/>
          </w:divBdr>
        </w:div>
        <w:div w:id="844594049">
          <w:marLeft w:val="0"/>
          <w:marRight w:val="0"/>
          <w:marTop w:val="0"/>
          <w:marBottom w:val="0"/>
          <w:divBdr>
            <w:top w:val="none" w:sz="0" w:space="0" w:color="auto"/>
            <w:left w:val="none" w:sz="0" w:space="0" w:color="auto"/>
            <w:bottom w:val="none" w:sz="0" w:space="0" w:color="auto"/>
            <w:right w:val="none" w:sz="0" w:space="0" w:color="auto"/>
          </w:divBdr>
        </w:div>
        <w:div w:id="981498865">
          <w:marLeft w:val="0"/>
          <w:marRight w:val="0"/>
          <w:marTop w:val="0"/>
          <w:marBottom w:val="0"/>
          <w:divBdr>
            <w:top w:val="none" w:sz="0" w:space="0" w:color="auto"/>
            <w:left w:val="none" w:sz="0" w:space="0" w:color="auto"/>
            <w:bottom w:val="none" w:sz="0" w:space="0" w:color="auto"/>
            <w:right w:val="none" w:sz="0" w:space="0" w:color="auto"/>
          </w:divBdr>
        </w:div>
        <w:div w:id="187180154">
          <w:marLeft w:val="0"/>
          <w:marRight w:val="0"/>
          <w:marTop w:val="0"/>
          <w:marBottom w:val="0"/>
          <w:divBdr>
            <w:top w:val="none" w:sz="0" w:space="0" w:color="auto"/>
            <w:left w:val="none" w:sz="0" w:space="0" w:color="auto"/>
            <w:bottom w:val="none" w:sz="0" w:space="0" w:color="auto"/>
            <w:right w:val="none" w:sz="0" w:space="0" w:color="auto"/>
          </w:divBdr>
        </w:div>
        <w:div w:id="1966228143">
          <w:marLeft w:val="0"/>
          <w:marRight w:val="0"/>
          <w:marTop w:val="0"/>
          <w:marBottom w:val="0"/>
          <w:divBdr>
            <w:top w:val="none" w:sz="0" w:space="0" w:color="auto"/>
            <w:left w:val="none" w:sz="0" w:space="0" w:color="auto"/>
            <w:bottom w:val="none" w:sz="0" w:space="0" w:color="auto"/>
            <w:right w:val="none" w:sz="0" w:space="0" w:color="auto"/>
          </w:divBdr>
        </w:div>
        <w:div w:id="1188106443">
          <w:marLeft w:val="0"/>
          <w:marRight w:val="0"/>
          <w:marTop w:val="0"/>
          <w:marBottom w:val="0"/>
          <w:divBdr>
            <w:top w:val="none" w:sz="0" w:space="0" w:color="auto"/>
            <w:left w:val="none" w:sz="0" w:space="0" w:color="auto"/>
            <w:bottom w:val="none" w:sz="0" w:space="0" w:color="auto"/>
            <w:right w:val="none" w:sz="0" w:space="0" w:color="auto"/>
          </w:divBdr>
        </w:div>
        <w:div w:id="1267153362">
          <w:marLeft w:val="0"/>
          <w:marRight w:val="0"/>
          <w:marTop w:val="0"/>
          <w:marBottom w:val="0"/>
          <w:divBdr>
            <w:top w:val="none" w:sz="0" w:space="0" w:color="auto"/>
            <w:left w:val="none" w:sz="0" w:space="0" w:color="auto"/>
            <w:bottom w:val="none" w:sz="0" w:space="0" w:color="auto"/>
            <w:right w:val="none" w:sz="0" w:space="0" w:color="auto"/>
          </w:divBdr>
        </w:div>
        <w:div w:id="864178616">
          <w:marLeft w:val="0"/>
          <w:marRight w:val="0"/>
          <w:marTop w:val="0"/>
          <w:marBottom w:val="0"/>
          <w:divBdr>
            <w:top w:val="none" w:sz="0" w:space="0" w:color="auto"/>
            <w:left w:val="none" w:sz="0" w:space="0" w:color="auto"/>
            <w:bottom w:val="none" w:sz="0" w:space="0" w:color="auto"/>
            <w:right w:val="none" w:sz="0" w:space="0" w:color="auto"/>
          </w:divBdr>
        </w:div>
        <w:div w:id="281620153">
          <w:marLeft w:val="0"/>
          <w:marRight w:val="0"/>
          <w:marTop w:val="0"/>
          <w:marBottom w:val="0"/>
          <w:divBdr>
            <w:top w:val="none" w:sz="0" w:space="0" w:color="auto"/>
            <w:left w:val="none" w:sz="0" w:space="0" w:color="auto"/>
            <w:bottom w:val="none" w:sz="0" w:space="0" w:color="auto"/>
            <w:right w:val="none" w:sz="0" w:space="0" w:color="auto"/>
          </w:divBdr>
        </w:div>
        <w:div w:id="390664758">
          <w:marLeft w:val="0"/>
          <w:marRight w:val="0"/>
          <w:marTop w:val="0"/>
          <w:marBottom w:val="0"/>
          <w:divBdr>
            <w:top w:val="none" w:sz="0" w:space="0" w:color="auto"/>
            <w:left w:val="none" w:sz="0" w:space="0" w:color="auto"/>
            <w:bottom w:val="none" w:sz="0" w:space="0" w:color="auto"/>
            <w:right w:val="none" w:sz="0" w:space="0" w:color="auto"/>
          </w:divBdr>
        </w:div>
        <w:div w:id="827986408">
          <w:marLeft w:val="0"/>
          <w:marRight w:val="0"/>
          <w:marTop w:val="0"/>
          <w:marBottom w:val="0"/>
          <w:divBdr>
            <w:top w:val="none" w:sz="0" w:space="0" w:color="auto"/>
            <w:left w:val="none" w:sz="0" w:space="0" w:color="auto"/>
            <w:bottom w:val="none" w:sz="0" w:space="0" w:color="auto"/>
            <w:right w:val="none" w:sz="0" w:space="0" w:color="auto"/>
          </w:divBdr>
        </w:div>
        <w:div w:id="71434546">
          <w:marLeft w:val="0"/>
          <w:marRight w:val="0"/>
          <w:marTop w:val="0"/>
          <w:marBottom w:val="0"/>
          <w:divBdr>
            <w:top w:val="none" w:sz="0" w:space="0" w:color="auto"/>
            <w:left w:val="none" w:sz="0" w:space="0" w:color="auto"/>
            <w:bottom w:val="none" w:sz="0" w:space="0" w:color="auto"/>
            <w:right w:val="none" w:sz="0" w:space="0" w:color="auto"/>
          </w:divBdr>
        </w:div>
        <w:div w:id="1569993925">
          <w:marLeft w:val="0"/>
          <w:marRight w:val="0"/>
          <w:marTop w:val="0"/>
          <w:marBottom w:val="0"/>
          <w:divBdr>
            <w:top w:val="none" w:sz="0" w:space="0" w:color="auto"/>
            <w:left w:val="none" w:sz="0" w:space="0" w:color="auto"/>
            <w:bottom w:val="none" w:sz="0" w:space="0" w:color="auto"/>
            <w:right w:val="none" w:sz="0" w:space="0" w:color="auto"/>
          </w:divBdr>
        </w:div>
        <w:div w:id="330184638">
          <w:marLeft w:val="0"/>
          <w:marRight w:val="0"/>
          <w:marTop w:val="0"/>
          <w:marBottom w:val="0"/>
          <w:divBdr>
            <w:top w:val="none" w:sz="0" w:space="0" w:color="auto"/>
            <w:left w:val="none" w:sz="0" w:space="0" w:color="auto"/>
            <w:bottom w:val="none" w:sz="0" w:space="0" w:color="auto"/>
            <w:right w:val="none" w:sz="0" w:space="0" w:color="auto"/>
          </w:divBdr>
        </w:div>
        <w:div w:id="91098092">
          <w:marLeft w:val="0"/>
          <w:marRight w:val="0"/>
          <w:marTop w:val="0"/>
          <w:marBottom w:val="0"/>
          <w:divBdr>
            <w:top w:val="none" w:sz="0" w:space="0" w:color="auto"/>
            <w:left w:val="none" w:sz="0" w:space="0" w:color="auto"/>
            <w:bottom w:val="none" w:sz="0" w:space="0" w:color="auto"/>
            <w:right w:val="none" w:sz="0" w:space="0" w:color="auto"/>
          </w:divBdr>
        </w:div>
        <w:div w:id="1594321395">
          <w:marLeft w:val="0"/>
          <w:marRight w:val="0"/>
          <w:marTop w:val="0"/>
          <w:marBottom w:val="0"/>
          <w:divBdr>
            <w:top w:val="none" w:sz="0" w:space="0" w:color="auto"/>
            <w:left w:val="none" w:sz="0" w:space="0" w:color="auto"/>
            <w:bottom w:val="none" w:sz="0" w:space="0" w:color="auto"/>
            <w:right w:val="none" w:sz="0" w:space="0" w:color="auto"/>
          </w:divBdr>
        </w:div>
        <w:div w:id="1190027246">
          <w:marLeft w:val="0"/>
          <w:marRight w:val="0"/>
          <w:marTop w:val="0"/>
          <w:marBottom w:val="0"/>
          <w:divBdr>
            <w:top w:val="none" w:sz="0" w:space="0" w:color="auto"/>
            <w:left w:val="none" w:sz="0" w:space="0" w:color="auto"/>
            <w:bottom w:val="none" w:sz="0" w:space="0" w:color="auto"/>
            <w:right w:val="none" w:sz="0" w:space="0" w:color="auto"/>
          </w:divBdr>
        </w:div>
        <w:div w:id="1378510199">
          <w:marLeft w:val="0"/>
          <w:marRight w:val="0"/>
          <w:marTop w:val="0"/>
          <w:marBottom w:val="0"/>
          <w:divBdr>
            <w:top w:val="none" w:sz="0" w:space="0" w:color="auto"/>
            <w:left w:val="none" w:sz="0" w:space="0" w:color="auto"/>
            <w:bottom w:val="none" w:sz="0" w:space="0" w:color="auto"/>
            <w:right w:val="none" w:sz="0" w:space="0" w:color="auto"/>
          </w:divBdr>
        </w:div>
        <w:div w:id="823395919">
          <w:marLeft w:val="0"/>
          <w:marRight w:val="0"/>
          <w:marTop w:val="0"/>
          <w:marBottom w:val="0"/>
          <w:divBdr>
            <w:top w:val="none" w:sz="0" w:space="0" w:color="auto"/>
            <w:left w:val="none" w:sz="0" w:space="0" w:color="auto"/>
            <w:bottom w:val="none" w:sz="0" w:space="0" w:color="auto"/>
            <w:right w:val="none" w:sz="0" w:space="0" w:color="auto"/>
          </w:divBdr>
        </w:div>
        <w:div w:id="2144997286">
          <w:marLeft w:val="0"/>
          <w:marRight w:val="0"/>
          <w:marTop w:val="0"/>
          <w:marBottom w:val="0"/>
          <w:divBdr>
            <w:top w:val="none" w:sz="0" w:space="0" w:color="auto"/>
            <w:left w:val="none" w:sz="0" w:space="0" w:color="auto"/>
            <w:bottom w:val="none" w:sz="0" w:space="0" w:color="auto"/>
            <w:right w:val="none" w:sz="0" w:space="0" w:color="auto"/>
          </w:divBdr>
        </w:div>
        <w:div w:id="1843618724">
          <w:marLeft w:val="0"/>
          <w:marRight w:val="0"/>
          <w:marTop w:val="0"/>
          <w:marBottom w:val="0"/>
          <w:divBdr>
            <w:top w:val="none" w:sz="0" w:space="0" w:color="auto"/>
            <w:left w:val="none" w:sz="0" w:space="0" w:color="auto"/>
            <w:bottom w:val="none" w:sz="0" w:space="0" w:color="auto"/>
            <w:right w:val="none" w:sz="0" w:space="0" w:color="auto"/>
          </w:divBdr>
        </w:div>
        <w:div w:id="658383092">
          <w:marLeft w:val="0"/>
          <w:marRight w:val="0"/>
          <w:marTop w:val="0"/>
          <w:marBottom w:val="0"/>
          <w:divBdr>
            <w:top w:val="none" w:sz="0" w:space="0" w:color="auto"/>
            <w:left w:val="none" w:sz="0" w:space="0" w:color="auto"/>
            <w:bottom w:val="none" w:sz="0" w:space="0" w:color="auto"/>
            <w:right w:val="none" w:sz="0" w:space="0" w:color="auto"/>
          </w:divBdr>
        </w:div>
        <w:div w:id="1295524216">
          <w:marLeft w:val="0"/>
          <w:marRight w:val="0"/>
          <w:marTop w:val="0"/>
          <w:marBottom w:val="0"/>
          <w:divBdr>
            <w:top w:val="none" w:sz="0" w:space="0" w:color="auto"/>
            <w:left w:val="none" w:sz="0" w:space="0" w:color="auto"/>
            <w:bottom w:val="none" w:sz="0" w:space="0" w:color="auto"/>
            <w:right w:val="none" w:sz="0" w:space="0" w:color="auto"/>
          </w:divBdr>
        </w:div>
        <w:div w:id="104814260">
          <w:marLeft w:val="0"/>
          <w:marRight w:val="0"/>
          <w:marTop w:val="0"/>
          <w:marBottom w:val="0"/>
          <w:divBdr>
            <w:top w:val="none" w:sz="0" w:space="0" w:color="auto"/>
            <w:left w:val="none" w:sz="0" w:space="0" w:color="auto"/>
            <w:bottom w:val="none" w:sz="0" w:space="0" w:color="auto"/>
            <w:right w:val="none" w:sz="0" w:space="0" w:color="auto"/>
          </w:divBdr>
        </w:div>
        <w:div w:id="1371883682">
          <w:marLeft w:val="0"/>
          <w:marRight w:val="0"/>
          <w:marTop w:val="0"/>
          <w:marBottom w:val="0"/>
          <w:divBdr>
            <w:top w:val="none" w:sz="0" w:space="0" w:color="auto"/>
            <w:left w:val="none" w:sz="0" w:space="0" w:color="auto"/>
            <w:bottom w:val="none" w:sz="0" w:space="0" w:color="auto"/>
            <w:right w:val="none" w:sz="0" w:space="0" w:color="auto"/>
          </w:divBdr>
        </w:div>
        <w:div w:id="216867345">
          <w:marLeft w:val="0"/>
          <w:marRight w:val="0"/>
          <w:marTop w:val="0"/>
          <w:marBottom w:val="0"/>
          <w:divBdr>
            <w:top w:val="none" w:sz="0" w:space="0" w:color="auto"/>
            <w:left w:val="none" w:sz="0" w:space="0" w:color="auto"/>
            <w:bottom w:val="none" w:sz="0" w:space="0" w:color="auto"/>
            <w:right w:val="none" w:sz="0" w:space="0" w:color="auto"/>
          </w:divBdr>
        </w:div>
        <w:div w:id="2130390551">
          <w:marLeft w:val="0"/>
          <w:marRight w:val="0"/>
          <w:marTop w:val="0"/>
          <w:marBottom w:val="0"/>
          <w:divBdr>
            <w:top w:val="none" w:sz="0" w:space="0" w:color="auto"/>
            <w:left w:val="none" w:sz="0" w:space="0" w:color="auto"/>
            <w:bottom w:val="none" w:sz="0" w:space="0" w:color="auto"/>
            <w:right w:val="none" w:sz="0" w:space="0" w:color="auto"/>
          </w:divBdr>
        </w:div>
        <w:div w:id="910165614">
          <w:marLeft w:val="0"/>
          <w:marRight w:val="0"/>
          <w:marTop w:val="0"/>
          <w:marBottom w:val="0"/>
          <w:divBdr>
            <w:top w:val="none" w:sz="0" w:space="0" w:color="auto"/>
            <w:left w:val="none" w:sz="0" w:space="0" w:color="auto"/>
            <w:bottom w:val="none" w:sz="0" w:space="0" w:color="auto"/>
            <w:right w:val="none" w:sz="0" w:space="0" w:color="auto"/>
          </w:divBdr>
        </w:div>
        <w:div w:id="1048261329">
          <w:marLeft w:val="0"/>
          <w:marRight w:val="0"/>
          <w:marTop w:val="0"/>
          <w:marBottom w:val="0"/>
          <w:divBdr>
            <w:top w:val="none" w:sz="0" w:space="0" w:color="auto"/>
            <w:left w:val="none" w:sz="0" w:space="0" w:color="auto"/>
            <w:bottom w:val="none" w:sz="0" w:space="0" w:color="auto"/>
            <w:right w:val="none" w:sz="0" w:space="0" w:color="auto"/>
          </w:divBdr>
        </w:div>
        <w:div w:id="481123544">
          <w:marLeft w:val="0"/>
          <w:marRight w:val="0"/>
          <w:marTop w:val="0"/>
          <w:marBottom w:val="0"/>
          <w:divBdr>
            <w:top w:val="none" w:sz="0" w:space="0" w:color="auto"/>
            <w:left w:val="none" w:sz="0" w:space="0" w:color="auto"/>
            <w:bottom w:val="none" w:sz="0" w:space="0" w:color="auto"/>
            <w:right w:val="none" w:sz="0" w:space="0" w:color="auto"/>
          </w:divBdr>
        </w:div>
        <w:div w:id="2052920114">
          <w:marLeft w:val="0"/>
          <w:marRight w:val="0"/>
          <w:marTop w:val="0"/>
          <w:marBottom w:val="0"/>
          <w:divBdr>
            <w:top w:val="none" w:sz="0" w:space="0" w:color="auto"/>
            <w:left w:val="none" w:sz="0" w:space="0" w:color="auto"/>
            <w:bottom w:val="none" w:sz="0" w:space="0" w:color="auto"/>
            <w:right w:val="none" w:sz="0" w:space="0" w:color="auto"/>
          </w:divBdr>
        </w:div>
        <w:div w:id="7634483">
          <w:marLeft w:val="0"/>
          <w:marRight w:val="0"/>
          <w:marTop w:val="0"/>
          <w:marBottom w:val="0"/>
          <w:divBdr>
            <w:top w:val="none" w:sz="0" w:space="0" w:color="auto"/>
            <w:left w:val="none" w:sz="0" w:space="0" w:color="auto"/>
            <w:bottom w:val="none" w:sz="0" w:space="0" w:color="auto"/>
            <w:right w:val="none" w:sz="0" w:space="0" w:color="auto"/>
          </w:divBdr>
        </w:div>
        <w:div w:id="596643807">
          <w:marLeft w:val="0"/>
          <w:marRight w:val="0"/>
          <w:marTop w:val="0"/>
          <w:marBottom w:val="0"/>
          <w:divBdr>
            <w:top w:val="none" w:sz="0" w:space="0" w:color="auto"/>
            <w:left w:val="none" w:sz="0" w:space="0" w:color="auto"/>
            <w:bottom w:val="none" w:sz="0" w:space="0" w:color="auto"/>
            <w:right w:val="none" w:sz="0" w:space="0" w:color="auto"/>
          </w:divBdr>
        </w:div>
        <w:div w:id="1581057916">
          <w:marLeft w:val="0"/>
          <w:marRight w:val="0"/>
          <w:marTop w:val="0"/>
          <w:marBottom w:val="0"/>
          <w:divBdr>
            <w:top w:val="none" w:sz="0" w:space="0" w:color="auto"/>
            <w:left w:val="none" w:sz="0" w:space="0" w:color="auto"/>
            <w:bottom w:val="none" w:sz="0" w:space="0" w:color="auto"/>
            <w:right w:val="none" w:sz="0" w:space="0" w:color="auto"/>
          </w:divBdr>
        </w:div>
        <w:div w:id="737747928">
          <w:marLeft w:val="0"/>
          <w:marRight w:val="0"/>
          <w:marTop w:val="0"/>
          <w:marBottom w:val="0"/>
          <w:divBdr>
            <w:top w:val="none" w:sz="0" w:space="0" w:color="auto"/>
            <w:left w:val="none" w:sz="0" w:space="0" w:color="auto"/>
            <w:bottom w:val="none" w:sz="0" w:space="0" w:color="auto"/>
            <w:right w:val="none" w:sz="0" w:space="0" w:color="auto"/>
          </w:divBdr>
        </w:div>
        <w:div w:id="429086632">
          <w:marLeft w:val="0"/>
          <w:marRight w:val="0"/>
          <w:marTop w:val="0"/>
          <w:marBottom w:val="0"/>
          <w:divBdr>
            <w:top w:val="none" w:sz="0" w:space="0" w:color="auto"/>
            <w:left w:val="none" w:sz="0" w:space="0" w:color="auto"/>
            <w:bottom w:val="none" w:sz="0" w:space="0" w:color="auto"/>
            <w:right w:val="none" w:sz="0" w:space="0" w:color="auto"/>
          </w:divBdr>
        </w:div>
        <w:div w:id="1845977419">
          <w:marLeft w:val="0"/>
          <w:marRight w:val="0"/>
          <w:marTop w:val="0"/>
          <w:marBottom w:val="0"/>
          <w:divBdr>
            <w:top w:val="none" w:sz="0" w:space="0" w:color="auto"/>
            <w:left w:val="none" w:sz="0" w:space="0" w:color="auto"/>
            <w:bottom w:val="none" w:sz="0" w:space="0" w:color="auto"/>
            <w:right w:val="none" w:sz="0" w:space="0" w:color="auto"/>
          </w:divBdr>
        </w:div>
        <w:div w:id="809784741">
          <w:marLeft w:val="0"/>
          <w:marRight w:val="0"/>
          <w:marTop w:val="0"/>
          <w:marBottom w:val="0"/>
          <w:divBdr>
            <w:top w:val="none" w:sz="0" w:space="0" w:color="auto"/>
            <w:left w:val="none" w:sz="0" w:space="0" w:color="auto"/>
            <w:bottom w:val="none" w:sz="0" w:space="0" w:color="auto"/>
            <w:right w:val="none" w:sz="0" w:space="0" w:color="auto"/>
          </w:divBdr>
        </w:div>
        <w:div w:id="1019312877">
          <w:marLeft w:val="0"/>
          <w:marRight w:val="0"/>
          <w:marTop w:val="0"/>
          <w:marBottom w:val="0"/>
          <w:divBdr>
            <w:top w:val="none" w:sz="0" w:space="0" w:color="auto"/>
            <w:left w:val="none" w:sz="0" w:space="0" w:color="auto"/>
            <w:bottom w:val="none" w:sz="0" w:space="0" w:color="auto"/>
            <w:right w:val="none" w:sz="0" w:space="0" w:color="auto"/>
          </w:divBdr>
        </w:div>
        <w:div w:id="314572969">
          <w:marLeft w:val="0"/>
          <w:marRight w:val="0"/>
          <w:marTop w:val="0"/>
          <w:marBottom w:val="0"/>
          <w:divBdr>
            <w:top w:val="none" w:sz="0" w:space="0" w:color="auto"/>
            <w:left w:val="none" w:sz="0" w:space="0" w:color="auto"/>
            <w:bottom w:val="none" w:sz="0" w:space="0" w:color="auto"/>
            <w:right w:val="none" w:sz="0" w:space="0" w:color="auto"/>
          </w:divBdr>
        </w:div>
        <w:div w:id="1285312494">
          <w:marLeft w:val="0"/>
          <w:marRight w:val="0"/>
          <w:marTop w:val="0"/>
          <w:marBottom w:val="0"/>
          <w:divBdr>
            <w:top w:val="none" w:sz="0" w:space="0" w:color="auto"/>
            <w:left w:val="none" w:sz="0" w:space="0" w:color="auto"/>
            <w:bottom w:val="none" w:sz="0" w:space="0" w:color="auto"/>
            <w:right w:val="none" w:sz="0" w:space="0" w:color="auto"/>
          </w:divBdr>
        </w:div>
        <w:div w:id="54861633">
          <w:marLeft w:val="0"/>
          <w:marRight w:val="0"/>
          <w:marTop w:val="0"/>
          <w:marBottom w:val="0"/>
          <w:divBdr>
            <w:top w:val="none" w:sz="0" w:space="0" w:color="auto"/>
            <w:left w:val="none" w:sz="0" w:space="0" w:color="auto"/>
            <w:bottom w:val="none" w:sz="0" w:space="0" w:color="auto"/>
            <w:right w:val="none" w:sz="0" w:space="0" w:color="auto"/>
          </w:divBdr>
        </w:div>
        <w:div w:id="126819018">
          <w:marLeft w:val="0"/>
          <w:marRight w:val="0"/>
          <w:marTop w:val="0"/>
          <w:marBottom w:val="0"/>
          <w:divBdr>
            <w:top w:val="none" w:sz="0" w:space="0" w:color="auto"/>
            <w:left w:val="none" w:sz="0" w:space="0" w:color="auto"/>
            <w:bottom w:val="none" w:sz="0" w:space="0" w:color="auto"/>
            <w:right w:val="none" w:sz="0" w:space="0" w:color="auto"/>
          </w:divBdr>
        </w:div>
        <w:div w:id="1444225517">
          <w:marLeft w:val="0"/>
          <w:marRight w:val="0"/>
          <w:marTop w:val="0"/>
          <w:marBottom w:val="0"/>
          <w:divBdr>
            <w:top w:val="none" w:sz="0" w:space="0" w:color="auto"/>
            <w:left w:val="none" w:sz="0" w:space="0" w:color="auto"/>
            <w:bottom w:val="none" w:sz="0" w:space="0" w:color="auto"/>
            <w:right w:val="none" w:sz="0" w:space="0" w:color="auto"/>
          </w:divBdr>
        </w:div>
        <w:div w:id="358043587">
          <w:marLeft w:val="0"/>
          <w:marRight w:val="0"/>
          <w:marTop w:val="0"/>
          <w:marBottom w:val="0"/>
          <w:divBdr>
            <w:top w:val="none" w:sz="0" w:space="0" w:color="auto"/>
            <w:left w:val="none" w:sz="0" w:space="0" w:color="auto"/>
            <w:bottom w:val="none" w:sz="0" w:space="0" w:color="auto"/>
            <w:right w:val="none" w:sz="0" w:space="0" w:color="auto"/>
          </w:divBdr>
        </w:div>
        <w:div w:id="239800333">
          <w:marLeft w:val="0"/>
          <w:marRight w:val="0"/>
          <w:marTop w:val="0"/>
          <w:marBottom w:val="0"/>
          <w:divBdr>
            <w:top w:val="none" w:sz="0" w:space="0" w:color="auto"/>
            <w:left w:val="none" w:sz="0" w:space="0" w:color="auto"/>
            <w:bottom w:val="none" w:sz="0" w:space="0" w:color="auto"/>
            <w:right w:val="none" w:sz="0" w:space="0" w:color="auto"/>
          </w:divBdr>
        </w:div>
        <w:div w:id="1385373179">
          <w:marLeft w:val="0"/>
          <w:marRight w:val="0"/>
          <w:marTop w:val="0"/>
          <w:marBottom w:val="0"/>
          <w:divBdr>
            <w:top w:val="none" w:sz="0" w:space="0" w:color="auto"/>
            <w:left w:val="none" w:sz="0" w:space="0" w:color="auto"/>
            <w:bottom w:val="none" w:sz="0" w:space="0" w:color="auto"/>
            <w:right w:val="none" w:sz="0" w:space="0" w:color="auto"/>
          </w:divBdr>
        </w:div>
        <w:div w:id="1054622262">
          <w:marLeft w:val="0"/>
          <w:marRight w:val="0"/>
          <w:marTop w:val="0"/>
          <w:marBottom w:val="0"/>
          <w:divBdr>
            <w:top w:val="none" w:sz="0" w:space="0" w:color="auto"/>
            <w:left w:val="none" w:sz="0" w:space="0" w:color="auto"/>
            <w:bottom w:val="none" w:sz="0" w:space="0" w:color="auto"/>
            <w:right w:val="none" w:sz="0" w:space="0" w:color="auto"/>
          </w:divBdr>
        </w:div>
        <w:div w:id="773599704">
          <w:marLeft w:val="0"/>
          <w:marRight w:val="0"/>
          <w:marTop w:val="0"/>
          <w:marBottom w:val="0"/>
          <w:divBdr>
            <w:top w:val="none" w:sz="0" w:space="0" w:color="auto"/>
            <w:left w:val="none" w:sz="0" w:space="0" w:color="auto"/>
            <w:bottom w:val="none" w:sz="0" w:space="0" w:color="auto"/>
            <w:right w:val="none" w:sz="0" w:space="0" w:color="auto"/>
          </w:divBdr>
        </w:div>
        <w:div w:id="1342704449">
          <w:marLeft w:val="0"/>
          <w:marRight w:val="0"/>
          <w:marTop w:val="0"/>
          <w:marBottom w:val="0"/>
          <w:divBdr>
            <w:top w:val="none" w:sz="0" w:space="0" w:color="auto"/>
            <w:left w:val="none" w:sz="0" w:space="0" w:color="auto"/>
            <w:bottom w:val="none" w:sz="0" w:space="0" w:color="auto"/>
            <w:right w:val="none" w:sz="0" w:space="0" w:color="auto"/>
          </w:divBdr>
        </w:div>
        <w:div w:id="924609566">
          <w:marLeft w:val="0"/>
          <w:marRight w:val="0"/>
          <w:marTop w:val="0"/>
          <w:marBottom w:val="0"/>
          <w:divBdr>
            <w:top w:val="none" w:sz="0" w:space="0" w:color="auto"/>
            <w:left w:val="none" w:sz="0" w:space="0" w:color="auto"/>
            <w:bottom w:val="none" w:sz="0" w:space="0" w:color="auto"/>
            <w:right w:val="none" w:sz="0" w:space="0" w:color="auto"/>
          </w:divBdr>
        </w:div>
        <w:div w:id="1807358795">
          <w:marLeft w:val="0"/>
          <w:marRight w:val="0"/>
          <w:marTop w:val="0"/>
          <w:marBottom w:val="0"/>
          <w:divBdr>
            <w:top w:val="none" w:sz="0" w:space="0" w:color="auto"/>
            <w:left w:val="none" w:sz="0" w:space="0" w:color="auto"/>
            <w:bottom w:val="none" w:sz="0" w:space="0" w:color="auto"/>
            <w:right w:val="none" w:sz="0" w:space="0" w:color="auto"/>
          </w:divBdr>
        </w:div>
        <w:div w:id="729619325">
          <w:marLeft w:val="0"/>
          <w:marRight w:val="0"/>
          <w:marTop w:val="0"/>
          <w:marBottom w:val="0"/>
          <w:divBdr>
            <w:top w:val="none" w:sz="0" w:space="0" w:color="auto"/>
            <w:left w:val="none" w:sz="0" w:space="0" w:color="auto"/>
            <w:bottom w:val="none" w:sz="0" w:space="0" w:color="auto"/>
            <w:right w:val="none" w:sz="0" w:space="0" w:color="auto"/>
          </w:divBdr>
        </w:div>
        <w:div w:id="248194103">
          <w:marLeft w:val="0"/>
          <w:marRight w:val="0"/>
          <w:marTop w:val="0"/>
          <w:marBottom w:val="0"/>
          <w:divBdr>
            <w:top w:val="none" w:sz="0" w:space="0" w:color="auto"/>
            <w:left w:val="none" w:sz="0" w:space="0" w:color="auto"/>
            <w:bottom w:val="none" w:sz="0" w:space="0" w:color="auto"/>
            <w:right w:val="none" w:sz="0" w:space="0" w:color="auto"/>
          </w:divBdr>
        </w:div>
        <w:div w:id="1494561103">
          <w:marLeft w:val="0"/>
          <w:marRight w:val="0"/>
          <w:marTop w:val="0"/>
          <w:marBottom w:val="0"/>
          <w:divBdr>
            <w:top w:val="none" w:sz="0" w:space="0" w:color="auto"/>
            <w:left w:val="none" w:sz="0" w:space="0" w:color="auto"/>
            <w:bottom w:val="none" w:sz="0" w:space="0" w:color="auto"/>
            <w:right w:val="none" w:sz="0" w:space="0" w:color="auto"/>
          </w:divBdr>
        </w:div>
        <w:div w:id="1070694135">
          <w:marLeft w:val="0"/>
          <w:marRight w:val="0"/>
          <w:marTop w:val="0"/>
          <w:marBottom w:val="0"/>
          <w:divBdr>
            <w:top w:val="none" w:sz="0" w:space="0" w:color="auto"/>
            <w:left w:val="none" w:sz="0" w:space="0" w:color="auto"/>
            <w:bottom w:val="none" w:sz="0" w:space="0" w:color="auto"/>
            <w:right w:val="none" w:sz="0" w:space="0" w:color="auto"/>
          </w:divBdr>
        </w:div>
        <w:div w:id="1724325346">
          <w:marLeft w:val="0"/>
          <w:marRight w:val="0"/>
          <w:marTop w:val="0"/>
          <w:marBottom w:val="0"/>
          <w:divBdr>
            <w:top w:val="none" w:sz="0" w:space="0" w:color="auto"/>
            <w:left w:val="none" w:sz="0" w:space="0" w:color="auto"/>
            <w:bottom w:val="none" w:sz="0" w:space="0" w:color="auto"/>
            <w:right w:val="none" w:sz="0" w:space="0" w:color="auto"/>
          </w:divBdr>
        </w:div>
        <w:div w:id="1910455566">
          <w:marLeft w:val="0"/>
          <w:marRight w:val="0"/>
          <w:marTop w:val="0"/>
          <w:marBottom w:val="0"/>
          <w:divBdr>
            <w:top w:val="none" w:sz="0" w:space="0" w:color="auto"/>
            <w:left w:val="none" w:sz="0" w:space="0" w:color="auto"/>
            <w:bottom w:val="none" w:sz="0" w:space="0" w:color="auto"/>
            <w:right w:val="none" w:sz="0" w:space="0" w:color="auto"/>
          </w:divBdr>
        </w:div>
        <w:div w:id="1753699285">
          <w:marLeft w:val="0"/>
          <w:marRight w:val="0"/>
          <w:marTop w:val="0"/>
          <w:marBottom w:val="0"/>
          <w:divBdr>
            <w:top w:val="none" w:sz="0" w:space="0" w:color="auto"/>
            <w:left w:val="none" w:sz="0" w:space="0" w:color="auto"/>
            <w:bottom w:val="none" w:sz="0" w:space="0" w:color="auto"/>
            <w:right w:val="none" w:sz="0" w:space="0" w:color="auto"/>
          </w:divBdr>
        </w:div>
        <w:div w:id="1047071608">
          <w:marLeft w:val="0"/>
          <w:marRight w:val="0"/>
          <w:marTop w:val="0"/>
          <w:marBottom w:val="0"/>
          <w:divBdr>
            <w:top w:val="none" w:sz="0" w:space="0" w:color="auto"/>
            <w:left w:val="none" w:sz="0" w:space="0" w:color="auto"/>
            <w:bottom w:val="none" w:sz="0" w:space="0" w:color="auto"/>
            <w:right w:val="none" w:sz="0" w:space="0" w:color="auto"/>
          </w:divBdr>
        </w:div>
        <w:div w:id="124590060">
          <w:marLeft w:val="0"/>
          <w:marRight w:val="0"/>
          <w:marTop w:val="0"/>
          <w:marBottom w:val="0"/>
          <w:divBdr>
            <w:top w:val="none" w:sz="0" w:space="0" w:color="auto"/>
            <w:left w:val="none" w:sz="0" w:space="0" w:color="auto"/>
            <w:bottom w:val="none" w:sz="0" w:space="0" w:color="auto"/>
            <w:right w:val="none" w:sz="0" w:space="0" w:color="auto"/>
          </w:divBdr>
        </w:div>
        <w:div w:id="1221475790">
          <w:marLeft w:val="0"/>
          <w:marRight w:val="0"/>
          <w:marTop w:val="0"/>
          <w:marBottom w:val="0"/>
          <w:divBdr>
            <w:top w:val="none" w:sz="0" w:space="0" w:color="auto"/>
            <w:left w:val="none" w:sz="0" w:space="0" w:color="auto"/>
            <w:bottom w:val="none" w:sz="0" w:space="0" w:color="auto"/>
            <w:right w:val="none" w:sz="0" w:space="0" w:color="auto"/>
          </w:divBdr>
        </w:div>
        <w:div w:id="346950829">
          <w:marLeft w:val="0"/>
          <w:marRight w:val="0"/>
          <w:marTop w:val="0"/>
          <w:marBottom w:val="0"/>
          <w:divBdr>
            <w:top w:val="none" w:sz="0" w:space="0" w:color="auto"/>
            <w:left w:val="none" w:sz="0" w:space="0" w:color="auto"/>
            <w:bottom w:val="none" w:sz="0" w:space="0" w:color="auto"/>
            <w:right w:val="none" w:sz="0" w:space="0" w:color="auto"/>
          </w:divBdr>
        </w:div>
        <w:div w:id="1109350923">
          <w:marLeft w:val="0"/>
          <w:marRight w:val="0"/>
          <w:marTop w:val="0"/>
          <w:marBottom w:val="0"/>
          <w:divBdr>
            <w:top w:val="none" w:sz="0" w:space="0" w:color="auto"/>
            <w:left w:val="none" w:sz="0" w:space="0" w:color="auto"/>
            <w:bottom w:val="none" w:sz="0" w:space="0" w:color="auto"/>
            <w:right w:val="none" w:sz="0" w:space="0" w:color="auto"/>
          </w:divBdr>
        </w:div>
        <w:div w:id="1844392758">
          <w:marLeft w:val="0"/>
          <w:marRight w:val="0"/>
          <w:marTop w:val="0"/>
          <w:marBottom w:val="0"/>
          <w:divBdr>
            <w:top w:val="none" w:sz="0" w:space="0" w:color="auto"/>
            <w:left w:val="none" w:sz="0" w:space="0" w:color="auto"/>
            <w:bottom w:val="none" w:sz="0" w:space="0" w:color="auto"/>
            <w:right w:val="none" w:sz="0" w:space="0" w:color="auto"/>
          </w:divBdr>
        </w:div>
        <w:div w:id="713967512">
          <w:marLeft w:val="0"/>
          <w:marRight w:val="0"/>
          <w:marTop w:val="0"/>
          <w:marBottom w:val="0"/>
          <w:divBdr>
            <w:top w:val="none" w:sz="0" w:space="0" w:color="auto"/>
            <w:left w:val="none" w:sz="0" w:space="0" w:color="auto"/>
            <w:bottom w:val="none" w:sz="0" w:space="0" w:color="auto"/>
            <w:right w:val="none" w:sz="0" w:space="0" w:color="auto"/>
          </w:divBdr>
        </w:div>
        <w:div w:id="1027176574">
          <w:marLeft w:val="0"/>
          <w:marRight w:val="0"/>
          <w:marTop w:val="0"/>
          <w:marBottom w:val="0"/>
          <w:divBdr>
            <w:top w:val="none" w:sz="0" w:space="0" w:color="auto"/>
            <w:left w:val="none" w:sz="0" w:space="0" w:color="auto"/>
            <w:bottom w:val="none" w:sz="0" w:space="0" w:color="auto"/>
            <w:right w:val="none" w:sz="0" w:space="0" w:color="auto"/>
          </w:divBdr>
        </w:div>
        <w:div w:id="362443582">
          <w:marLeft w:val="0"/>
          <w:marRight w:val="0"/>
          <w:marTop w:val="0"/>
          <w:marBottom w:val="0"/>
          <w:divBdr>
            <w:top w:val="none" w:sz="0" w:space="0" w:color="auto"/>
            <w:left w:val="none" w:sz="0" w:space="0" w:color="auto"/>
            <w:bottom w:val="none" w:sz="0" w:space="0" w:color="auto"/>
            <w:right w:val="none" w:sz="0" w:space="0" w:color="auto"/>
          </w:divBdr>
        </w:div>
        <w:div w:id="1104502014">
          <w:marLeft w:val="0"/>
          <w:marRight w:val="0"/>
          <w:marTop w:val="0"/>
          <w:marBottom w:val="0"/>
          <w:divBdr>
            <w:top w:val="none" w:sz="0" w:space="0" w:color="auto"/>
            <w:left w:val="none" w:sz="0" w:space="0" w:color="auto"/>
            <w:bottom w:val="none" w:sz="0" w:space="0" w:color="auto"/>
            <w:right w:val="none" w:sz="0" w:space="0" w:color="auto"/>
          </w:divBdr>
        </w:div>
        <w:div w:id="572858738">
          <w:marLeft w:val="0"/>
          <w:marRight w:val="0"/>
          <w:marTop w:val="0"/>
          <w:marBottom w:val="0"/>
          <w:divBdr>
            <w:top w:val="none" w:sz="0" w:space="0" w:color="auto"/>
            <w:left w:val="none" w:sz="0" w:space="0" w:color="auto"/>
            <w:bottom w:val="none" w:sz="0" w:space="0" w:color="auto"/>
            <w:right w:val="none" w:sz="0" w:space="0" w:color="auto"/>
          </w:divBdr>
        </w:div>
        <w:div w:id="600793802">
          <w:marLeft w:val="0"/>
          <w:marRight w:val="0"/>
          <w:marTop w:val="0"/>
          <w:marBottom w:val="0"/>
          <w:divBdr>
            <w:top w:val="none" w:sz="0" w:space="0" w:color="auto"/>
            <w:left w:val="none" w:sz="0" w:space="0" w:color="auto"/>
            <w:bottom w:val="none" w:sz="0" w:space="0" w:color="auto"/>
            <w:right w:val="none" w:sz="0" w:space="0" w:color="auto"/>
          </w:divBdr>
        </w:div>
        <w:div w:id="2137137029">
          <w:marLeft w:val="0"/>
          <w:marRight w:val="0"/>
          <w:marTop w:val="0"/>
          <w:marBottom w:val="0"/>
          <w:divBdr>
            <w:top w:val="none" w:sz="0" w:space="0" w:color="auto"/>
            <w:left w:val="none" w:sz="0" w:space="0" w:color="auto"/>
            <w:bottom w:val="none" w:sz="0" w:space="0" w:color="auto"/>
            <w:right w:val="none" w:sz="0" w:space="0" w:color="auto"/>
          </w:divBdr>
        </w:div>
        <w:div w:id="1061253439">
          <w:marLeft w:val="0"/>
          <w:marRight w:val="0"/>
          <w:marTop w:val="0"/>
          <w:marBottom w:val="0"/>
          <w:divBdr>
            <w:top w:val="none" w:sz="0" w:space="0" w:color="auto"/>
            <w:left w:val="none" w:sz="0" w:space="0" w:color="auto"/>
            <w:bottom w:val="none" w:sz="0" w:space="0" w:color="auto"/>
            <w:right w:val="none" w:sz="0" w:space="0" w:color="auto"/>
          </w:divBdr>
        </w:div>
        <w:div w:id="494607991">
          <w:marLeft w:val="0"/>
          <w:marRight w:val="0"/>
          <w:marTop w:val="0"/>
          <w:marBottom w:val="0"/>
          <w:divBdr>
            <w:top w:val="none" w:sz="0" w:space="0" w:color="auto"/>
            <w:left w:val="none" w:sz="0" w:space="0" w:color="auto"/>
            <w:bottom w:val="none" w:sz="0" w:space="0" w:color="auto"/>
            <w:right w:val="none" w:sz="0" w:space="0" w:color="auto"/>
          </w:divBdr>
        </w:div>
        <w:div w:id="966737955">
          <w:marLeft w:val="0"/>
          <w:marRight w:val="0"/>
          <w:marTop w:val="0"/>
          <w:marBottom w:val="0"/>
          <w:divBdr>
            <w:top w:val="none" w:sz="0" w:space="0" w:color="auto"/>
            <w:left w:val="none" w:sz="0" w:space="0" w:color="auto"/>
            <w:bottom w:val="none" w:sz="0" w:space="0" w:color="auto"/>
            <w:right w:val="none" w:sz="0" w:space="0" w:color="auto"/>
          </w:divBdr>
        </w:div>
        <w:div w:id="169149517">
          <w:marLeft w:val="0"/>
          <w:marRight w:val="0"/>
          <w:marTop w:val="0"/>
          <w:marBottom w:val="0"/>
          <w:divBdr>
            <w:top w:val="none" w:sz="0" w:space="0" w:color="auto"/>
            <w:left w:val="none" w:sz="0" w:space="0" w:color="auto"/>
            <w:bottom w:val="none" w:sz="0" w:space="0" w:color="auto"/>
            <w:right w:val="none" w:sz="0" w:space="0" w:color="auto"/>
          </w:divBdr>
        </w:div>
        <w:div w:id="2146657708">
          <w:marLeft w:val="0"/>
          <w:marRight w:val="0"/>
          <w:marTop w:val="0"/>
          <w:marBottom w:val="0"/>
          <w:divBdr>
            <w:top w:val="none" w:sz="0" w:space="0" w:color="auto"/>
            <w:left w:val="none" w:sz="0" w:space="0" w:color="auto"/>
            <w:bottom w:val="none" w:sz="0" w:space="0" w:color="auto"/>
            <w:right w:val="none" w:sz="0" w:space="0" w:color="auto"/>
          </w:divBdr>
        </w:div>
        <w:div w:id="402260845">
          <w:marLeft w:val="0"/>
          <w:marRight w:val="0"/>
          <w:marTop w:val="0"/>
          <w:marBottom w:val="0"/>
          <w:divBdr>
            <w:top w:val="none" w:sz="0" w:space="0" w:color="auto"/>
            <w:left w:val="none" w:sz="0" w:space="0" w:color="auto"/>
            <w:bottom w:val="none" w:sz="0" w:space="0" w:color="auto"/>
            <w:right w:val="none" w:sz="0" w:space="0" w:color="auto"/>
          </w:divBdr>
        </w:div>
        <w:div w:id="1655799453">
          <w:marLeft w:val="0"/>
          <w:marRight w:val="0"/>
          <w:marTop w:val="0"/>
          <w:marBottom w:val="0"/>
          <w:divBdr>
            <w:top w:val="none" w:sz="0" w:space="0" w:color="auto"/>
            <w:left w:val="none" w:sz="0" w:space="0" w:color="auto"/>
            <w:bottom w:val="none" w:sz="0" w:space="0" w:color="auto"/>
            <w:right w:val="none" w:sz="0" w:space="0" w:color="auto"/>
          </w:divBdr>
        </w:div>
        <w:div w:id="67504897">
          <w:marLeft w:val="0"/>
          <w:marRight w:val="0"/>
          <w:marTop w:val="0"/>
          <w:marBottom w:val="0"/>
          <w:divBdr>
            <w:top w:val="none" w:sz="0" w:space="0" w:color="auto"/>
            <w:left w:val="none" w:sz="0" w:space="0" w:color="auto"/>
            <w:bottom w:val="none" w:sz="0" w:space="0" w:color="auto"/>
            <w:right w:val="none" w:sz="0" w:space="0" w:color="auto"/>
          </w:divBdr>
        </w:div>
        <w:div w:id="800801773">
          <w:marLeft w:val="0"/>
          <w:marRight w:val="0"/>
          <w:marTop w:val="0"/>
          <w:marBottom w:val="0"/>
          <w:divBdr>
            <w:top w:val="none" w:sz="0" w:space="0" w:color="auto"/>
            <w:left w:val="none" w:sz="0" w:space="0" w:color="auto"/>
            <w:bottom w:val="none" w:sz="0" w:space="0" w:color="auto"/>
            <w:right w:val="none" w:sz="0" w:space="0" w:color="auto"/>
          </w:divBdr>
        </w:div>
        <w:div w:id="1979991448">
          <w:marLeft w:val="0"/>
          <w:marRight w:val="0"/>
          <w:marTop w:val="0"/>
          <w:marBottom w:val="0"/>
          <w:divBdr>
            <w:top w:val="none" w:sz="0" w:space="0" w:color="auto"/>
            <w:left w:val="none" w:sz="0" w:space="0" w:color="auto"/>
            <w:bottom w:val="none" w:sz="0" w:space="0" w:color="auto"/>
            <w:right w:val="none" w:sz="0" w:space="0" w:color="auto"/>
          </w:divBdr>
        </w:div>
        <w:div w:id="2013099022">
          <w:marLeft w:val="0"/>
          <w:marRight w:val="0"/>
          <w:marTop w:val="0"/>
          <w:marBottom w:val="0"/>
          <w:divBdr>
            <w:top w:val="none" w:sz="0" w:space="0" w:color="auto"/>
            <w:left w:val="none" w:sz="0" w:space="0" w:color="auto"/>
            <w:bottom w:val="none" w:sz="0" w:space="0" w:color="auto"/>
            <w:right w:val="none" w:sz="0" w:space="0" w:color="auto"/>
          </w:divBdr>
        </w:div>
        <w:div w:id="1489440508">
          <w:marLeft w:val="0"/>
          <w:marRight w:val="0"/>
          <w:marTop w:val="0"/>
          <w:marBottom w:val="0"/>
          <w:divBdr>
            <w:top w:val="none" w:sz="0" w:space="0" w:color="auto"/>
            <w:left w:val="none" w:sz="0" w:space="0" w:color="auto"/>
            <w:bottom w:val="none" w:sz="0" w:space="0" w:color="auto"/>
            <w:right w:val="none" w:sz="0" w:space="0" w:color="auto"/>
          </w:divBdr>
        </w:div>
        <w:div w:id="1426222136">
          <w:marLeft w:val="0"/>
          <w:marRight w:val="0"/>
          <w:marTop w:val="0"/>
          <w:marBottom w:val="0"/>
          <w:divBdr>
            <w:top w:val="none" w:sz="0" w:space="0" w:color="auto"/>
            <w:left w:val="none" w:sz="0" w:space="0" w:color="auto"/>
            <w:bottom w:val="none" w:sz="0" w:space="0" w:color="auto"/>
            <w:right w:val="none" w:sz="0" w:space="0" w:color="auto"/>
          </w:divBdr>
        </w:div>
        <w:div w:id="1490289053">
          <w:marLeft w:val="0"/>
          <w:marRight w:val="0"/>
          <w:marTop w:val="0"/>
          <w:marBottom w:val="0"/>
          <w:divBdr>
            <w:top w:val="none" w:sz="0" w:space="0" w:color="auto"/>
            <w:left w:val="none" w:sz="0" w:space="0" w:color="auto"/>
            <w:bottom w:val="none" w:sz="0" w:space="0" w:color="auto"/>
            <w:right w:val="none" w:sz="0" w:space="0" w:color="auto"/>
          </w:divBdr>
        </w:div>
        <w:div w:id="1967278006">
          <w:marLeft w:val="0"/>
          <w:marRight w:val="0"/>
          <w:marTop w:val="0"/>
          <w:marBottom w:val="0"/>
          <w:divBdr>
            <w:top w:val="none" w:sz="0" w:space="0" w:color="auto"/>
            <w:left w:val="none" w:sz="0" w:space="0" w:color="auto"/>
            <w:bottom w:val="none" w:sz="0" w:space="0" w:color="auto"/>
            <w:right w:val="none" w:sz="0" w:space="0" w:color="auto"/>
          </w:divBdr>
        </w:div>
        <w:div w:id="816264906">
          <w:marLeft w:val="0"/>
          <w:marRight w:val="0"/>
          <w:marTop w:val="0"/>
          <w:marBottom w:val="0"/>
          <w:divBdr>
            <w:top w:val="none" w:sz="0" w:space="0" w:color="auto"/>
            <w:left w:val="none" w:sz="0" w:space="0" w:color="auto"/>
            <w:bottom w:val="none" w:sz="0" w:space="0" w:color="auto"/>
            <w:right w:val="none" w:sz="0" w:space="0" w:color="auto"/>
          </w:divBdr>
        </w:div>
        <w:div w:id="2122718607">
          <w:marLeft w:val="0"/>
          <w:marRight w:val="0"/>
          <w:marTop w:val="0"/>
          <w:marBottom w:val="0"/>
          <w:divBdr>
            <w:top w:val="none" w:sz="0" w:space="0" w:color="auto"/>
            <w:left w:val="none" w:sz="0" w:space="0" w:color="auto"/>
            <w:bottom w:val="none" w:sz="0" w:space="0" w:color="auto"/>
            <w:right w:val="none" w:sz="0" w:space="0" w:color="auto"/>
          </w:divBdr>
        </w:div>
        <w:div w:id="2045979910">
          <w:marLeft w:val="0"/>
          <w:marRight w:val="0"/>
          <w:marTop w:val="0"/>
          <w:marBottom w:val="0"/>
          <w:divBdr>
            <w:top w:val="none" w:sz="0" w:space="0" w:color="auto"/>
            <w:left w:val="none" w:sz="0" w:space="0" w:color="auto"/>
            <w:bottom w:val="none" w:sz="0" w:space="0" w:color="auto"/>
            <w:right w:val="none" w:sz="0" w:space="0" w:color="auto"/>
          </w:divBdr>
        </w:div>
        <w:div w:id="1697274767">
          <w:marLeft w:val="0"/>
          <w:marRight w:val="0"/>
          <w:marTop w:val="0"/>
          <w:marBottom w:val="0"/>
          <w:divBdr>
            <w:top w:val="none" w:sz="0" w:space="0" w:color="auto"/>
            <w:left w:val="none" w:sz="0" w:space="0" w:color="auto"/>
            <w:bottom w:val="none" w:sz="0" w:space="0" w:color="auto"/>
            <w:right w:val="none" w:sz="0" w:space="0" w:color="auto"/>
          </w:divBdr>
        </w:div>
        <w:div w:id="390622584">
          <w:marLeft w:val="0"/>
          <w:marRight w:val="0"/>
          <w:marTop w:val="0"/>
          <w:marBottom w:val="0"/>
          <w:divBdr>
            <w:top w:val="none" w:sz="0" w:space="0" w:color="auto"/>
            <w:left w:val="none" w:sz="0" w:space="0" w:color="auto"/>
            <w:bottom w:val="none" w:sz="0" w:space="0" w:color="auto"/>
            <w:right w:val="none" w:sz="0" w:space="0" w:color="auto"/>
          </w:divBdr>
        </w:div>
      </w:divsChild>
    </w:div>
    <w:div w:id="1914923465">
      <w:bodyDiv w:val="1"/>
      <w:marLeft w:val="0"/>
      <w:marRight w:val="0"/>
      <w:marTop w:val="0"/>
      <w:marBottom w:val="0"/>
      <w:divBdr>
        <w:top w:val="none" w:sz="0" w:space="0" w:color="auto"/>
        <w:left w:val="none" w:sz="0" w:space="0" w:color="auto"/>
        <w:bottom w:val="none" w:sz="0" w:space="0" w:color="auto"/>
        <w:right w:val="none" w:sz="0" w:space="0" w:color="auto"/>
      </w:divBdr>
      <w:divsChild>
        <w:div w:id="256642773">
          <w:marLeft w:val="0"/>
          <w:marRight w:val="0"/>
          <w:marTop w:val="0"/>
          <w:marBottom w:val="0"/>
          <w:divBdr>
            <w:top w:val="none" w:sz="0" w:space="0" w:color="auto"/>
            <w:left w:val="none" w:sz="0" w:space="0" w:color="auto"/>
            <w:bottom w:val="none" w:sz="0" w:space="0" w:color="auto"/>
            <w:right w:val="none" w:sz="0" w:space="0" w:color="auto"/>
          </w:divBdr>
        </w:div>
        <w:div w:id="318769939">
          <w:marLeft w:val="0"/>
          <w:marRight w:val="0"/>
          <w:marTop w:val="0"/>
          <w:marBottom w:val="0"/>
          <w:divBdr>
            <w:top w:val="none" w:sz="0" w:space="0" w:color="auto"/>
            <w:left w:val="none" w:sz="0" w:space="0" w:color="auto"/>
            <w:bottom w:val="none" w:sz="0" w:space="0" w:color="auto"/>
            <w:right w:val="none" w:sz="0" w:space="0" w:color="auto"/>
          </w:divBdr>
        </w:div>
        <w:div w:id="1954822117">
          <w:marLeft w:val="0"/>
          <w:marRight w:val="0"/>
          <w:marTop w:val="0"/>
          <w:marBottom w:val="0"/>
          <w:divBdr>
            <w:top w:val="none" w:sz="0" w:space="0" w:color="auto"/>
            <w:left w:val="none" w:sz="0" w:space="0" w:color="auto"/>
            <w:bottom w:val="none" w:sz="0" w:space="0" w:color="auto"/>
            <w:right w:val="none" w:sz="0" w:space="0" w:color="auto"/>
          </w:divBdr>
        </w:div>
        <w:div w:id="1922789940">
          <w:marLeft w:val="0"/>
          <w:marRight w:val="0"/>
          <w:marTop w:val="0"/>
          <w:marBottom w:val="0"/>
          <w:divBdr>
            <w:top w:val="none" w:sz="0" w:space="0" w:color="auto"/>
            <w:left w:val="none" w:sz="0" w:space="0" w:color="auto"/>
            <w:bottom w:val="none" w:sz="0" w:space="0" w:color="auto"/>
            <w:right w:val="none" w:sz="0" w:space="0" w:color="auto"/>
          </w:divBdr>
        </w:div>
        <w:div w:id="1601791431">
          <w:marLeft w:val="0"/>
          <w:marRight w:val="0"/>
          <w:marTop w:val="0"/>
          <w:marBottom w:val="0"/>
          <w:divBdr>
            <w:top w:val="none" w:sz="0" w:space="0" w:color="auto"/>
            <w:left w:val="none" w:sz="0" w:space="0" w:color="auto"/>
            <w:bottom w:val="none" w:sz="0" w:space="0" w:color="auto"/>
            <w:right w:val="none" w:sz="0" w:space="0" w:color="auto"/>
          </w:divBdr>
        </w:div>
        <w:div w:id="416748360">
          <w:marLeft w:val="0"/>
          <w:marRight w:val="0"/>
          <w:marTop w:val="0"/>
          <w:marBottom w:val="0"/>
          <w:divBdr>
            <w:top w:val="none" w:sz="0" w:space="0" w:color="auto"/>
            <w:left w:val="none" w:sz="0" w:space="0" w:color="auto"/>
            <w:bottom w:val="none" w:sz="0" w:space="0" w:color="auto"/>
            <w:right w:val="none" w:sz="0" w:space="0" w:color="auto"/>
          </w:divBdr>
        </w:div>
        <w:div w:id="1149664310">
          <w:marLeft w:val="0"/>
          <w:marRight w:val="0"/>
          <w:marTop w:val="0"/>
          <w:marBottom w:val="0"/>
          <w:divBdr>
            <w:top w:val="none" w:sz="0" w:space="0" w:color="auto"/>
            <w:left w:val="none" w:sz="0" w:space="0" w:color="auto"/>
            <w:bottom w:val="none" w:sz="0" w:space="0" w:color="auto"/>
            <w:right w:val="none" w:sz="0" w:space="0" w:color="auto"/>
          </w:divBdr>
        </w:div>
        <w:div w:id="1642887048">
          <w:marLeft w:val="0"/>
          <w:marRight w:val="0"/>
          <w:marTop w:val="0"/>
          <w:marBottom w:val="0"/>
          <w:divBdr>
            <w:top w:val="none" w:sz="0" w:space="0" w:color="auto"/>
            <w:left w:val="none" w:sz="0" w:space="0" w:color="auto"/>
            <w:bottom w:val="none" w:sz="0" w:space="0" w:color="auto"/>
            <w:right w:val="none" w:sz="0" w:space="0" w:color="auto"/>
          </w:divBdr>
        </w:div>
        <w:div w:id="1363286787">
          <w:marLeft w:val="0"/>
          <w:marRight w:val="0"/>
          <w:marTop w:val="0"/>
          <w:marBottom w:val="0"/>
          <w:divBdr>
            <w:top w:val="none" w:sz="0" w:space="0" w:color="auto"/>
            <w:left w:val="none" w:sz="0" w:space="0" w:color="auto"/>
            <w:bottom w:val="none" w:sz="0" w:space="0" w:color="auto"/>
            <w:right w:val="none" w:sz="0" w:space="0" w:color="auto"/>
          </w:divBdr>
        </w:div>
        <w:div w:id="1514683497">
          <w:marLeft w:val="0"/>
          <w:marRight w:val="0"/>
          <w:marTop w:val="0"/>
          <w:marBottom w:val="0"/>
          <w:divBdr>
            <w:top w:val="none" w:sz="0" w:space="0" w:color="auto"/>
            <w:left w:val="none" w:sz="0" w:space="0" w:color="auto"/>
            <w:bottom w:val="none" w:sz="0" w:space="0" w:color="auto"/>
            <w:right w:val="none" w:sz="0" w:space="0" w:color="auto"/>
          </w:divBdr>
        </w:div>
        <w:div w:id="263997471">
          <w:marLeft w:val="0"/>
          <w:marRight w:val="0"/>
          <w:marTop w:val="0"/>
          <w:marBottom w:val="0"/>
          <w:divBdr>
            <w:top w:val="none" w:sz="0" w:space="0" w:color="auto"/>
            <w:left w:val="none" w:sz="0" w:space="0" w:color="auto"/>
            <w:bottom w:val="none" w:sz="0" w:space="0" w:color="auto"/>
            <w:right w:val="none" w:sz="0" w:space="0" w:color="auto"/>
          </w:divBdr>
        </w:div>
        <w:div w:id="1606422394">
          <w:marLeft w:val="0"/>
          <w:marRight w:val="0"/>
          <w:marTop w:val="0"/>
          <w:marBottom w:val="0"/>
          <w:divBdr>
            <w:top w:val="none" w:sz="0" w:space="0" w:color="auto"/>
            <w:left w:val="none" w:sz="0" w:space="0" w:color="auto"/>
            <w:bottom w:val="none" w:sz="0" w:space="0" w:color="auto"/>
            <w:right w:val="none" w:sz="0" w:space="0" w:color="auto"/>
          </w:divBdr>
        </w:div>
        <w:div w:id="1226792072">
          <w:marLeft w:val="0"/>
          <w:marRight w:val="0"/>
          <w:marTop w:val="0"/>
          <w:marBottom w:val="0"/>
          <w:divBdr>
            <w:top w:val="none" w:sz="0" w:space="0" w:color="auto"/>
            <w:left w:val="none" w:sz="0" w:space="0" w:color="auto"/>
            <w:bottom w:val="none" w:sz="0" w:space="0" w:color="auto"/>
            <w:right w:val="none" w:sz="0" w:space="0" w:color="auto"/>
          </w:divBdr>
        </w:div>
        <w:div w:id="2086612088">
          <w:marLeft w:val="0"/>
          <w:marRight w:val="0"/>
          <w:marTop w:val="0"/>
          <w:marBottom w:val="0"/>
          <w:divBdr>
            <w:top w:val="none" w:sz="0" w:space="0" w:color="auto"/>
            <w:left w:val="none" w:sz="0" w:space="0" w:color="auto"/>
            <w:bottom w:val="none" w:sz="0" w:space="0" w:color="auto"/>
            <w:right w:val="none" w:sz="0" w:space="0" w:color="auto"/>
          </w:divBdr>
        </w:div>
        <w:div w:id="527522054">
          <w:marLeft w:val="0"/>
          <w:marRight w:val="0"/>
          <w:marTop w:val="0"/>
          <w:marBottom w:val="0"/>
          <w:divBdr>
            <w:top w:val="none" w:sz="0" w:space="0" w:color="auto"/>
            <w:left w:val="none" w:sz="0" w:space="0" w:color="auto"/>
            <w:bottom w:val="none" w:sz="0" w:space="0" w:color="auto"/>
            <w:right w:val="none" w:sz="0" w:space="0" w:color="auto"/>
          </w:divBdr>
        </w:div>
        <w:div w:id="1746416449">
          <w:marLeft w:val="0"/>
          <w:marRight w:val="0"/>
          <w:marTop w:val="0"/>
          <w:marBottom w:val="0"/>
          <w:divBdr>
            <w:top w:val="none" w:sz="0" w:space="0" w:color="auto"/>
            <w:left w:val="none" w:sz="0" w:space="0" w:color="auto"/>
            <w:bottom w:val="none" w:sz="0" w:space="0" w:color="auto"/>
            <w:right w:val="none" w:sz="0" w:space="0" w:color="auto"/>
          </w:divBdr>
        </w:div>
        <w:div w:id="1373267442">
          <w:marLeft w:val="0"/>
          <w:marRight w:val="0"/>
          <w:marTop w:val="0"/>
          <w:marBottom w:val="0"/>
          <w:divBdr>
            <w:top w:val="none" w:sz="0" w:space="0" w:color="auto"/>
            <w:left w:val="none" w:sz="0" w:space="0" w:color="auto"/>
            <w:bottom w:val="none" w:sz="0" w:space="0" w:color="auto"/>
            <w:right w:val="none" w:sz="0" w:space="0" w:color="auto"/>
          </w:divBdr>
        </w:div>
        <w:div w:id="719131074">
          <w:marLeft w:val="0"/>
          <w:marRight w:val="0"/>
          <w:marTop w:val="0"/>
          <w:marBottom w:val="0"/>
          <w:divBdr>
            <w:top w:val="none" w:sz="0" w:space="0" w:color="auto"/>
            <w:left w:val="none" w:sz="0" w:space="0" w:color="auto"/>
            <w:bottom w:val="none" w:sz="0" w:space="0" w:color="auto"/>
            <w:right w:val="none" w:sz="0" w:space="0" w:color="auto"/>
          </w:divBdr>
        </w:div>
        <w:div w:id="1132867425">
          <w:marLeft w:val="0"/>
          <w:marRight w:val="0"/>
          <w:marTop w:val="0"/>
          <w:marBottom w:val="0"/>
          <w:divBdr>
            <w:top w:val="none" w:sz="0" w:space="0" w:color="auto"/>
            <w:left w:val="none" w:sz="0" w:space="0" w:color="auto"/>
            <w:bottom w:val="none" w:sz="0" w:space="0" w:color="auto"/>
            <w:right w:val="none" w:sz="0" w:space="0" w:color="auto"/>
          </w:divBdr>
        </w:div>
        <w:div w:id="876426045">
          <w:marLeft w:val="0"/>
          <w:marRight w:val="0"/>
          <w:marTop w:val="0"/>
          <w:marBottom w:val="0"/>
          <w:divBdr>
            <w:top w:val="none" w:sz="0" w:space="0" w:color="auto"/>
            <w:left w:val="none" w:sz="0" w:space="0" w:color="auto"/>
            <w:bottom w:val="none" w:sz="0" w:space="0" w:color="auto"/>
            <w:right w:val="none" w:sz="0" w:space="0" w:color="auto"/>
          </w:divBdr>
        </w:div>
        <w:div w:id="1431510537">
          <w:marLeft w:val="0"/>
          <w:marRight w:val="0"/>
          <w:marTop w:val="0"/>
          <w:marBottom w:val="0"/>
          <w:divBdr>
            <w:top w:val="none" w:sz="0" w:space="0" w:color="auto"/>
            <w:left w:val="none" w:sz="0" w:space="0" w:color="auto"/>
            <w:bottom w:val="none" w:sz="0" w:space="0" w:color="auto"/>
            <w:right w:val="none" w:sz="0" w:space="0" w:color="auto"/>
          </w:divBdr>
        </w:div>
        <w:div w:id="1351182526">
          <w:marLeft w:val="0"/>
          <w:marRight w:val="0"/>
          <w:marTop w:val="0"/>
          <w:marBottom w:val="0"/>
          <w:divBdr>
            <w:top w:val="none" w:sz="0" w:space="0" w:color="auto"/>
            <w:left w:val="none" w:sz="0" w:space="0" w:color="auto"/>
            <w:bottom w:val="none" w:sz="0" w:space="0" w:color="auto"/>
            <w:right w:val="none" w:sz="0" w:space="0" w:color="auto"/>
          </w:divBdr>
        </w:div>
        <w:div w:id="2062822419">
          <w:marLeft w:val="0"/>
          <w:marRight w:val="0"/>
          <w:marTop w:val="0"/>
          <w:marBottom w:val="0"/>
          <w:divBdr>
            <w:top w:val="none" w:sz="0" w:space="0" w:color="auto"/>
            <w:left w:val="none" w:sz="0" w:space="0" w:color="auto"/>
            <w:bottom w:val="none" w:sz="0" w:space="0" w:color="auto"/>
            <w:right w:val="none" w:sz="0" w:space="0" w:color="auto"/>
          </w:divBdr>
        </w:div>
        <w:div w:id="2060392909">
          <w:marLeft w:val="0"/>
          <w:marRight w:val="0"/>
          <w:marTop w:val="0"/>
          <w:marBottom w:val="0"/>
          <w:divBdr>
            <w:top w:val="none" w:sz="0" w:space="0" w:color="auto"/>
            <w:left w:val="none" w:sz="0" w:space="0" w:color="auto"/>
            <w:bottom w:val="none" w:sz="0" w:space="0" w:color="auto"/>
            <w:right w:val="none" w:sz="0" w:space="0" w:color="auto"/>
          </w:divBdr>
        </w:div>
        <w:div w:id="1619992187">
          <w:marLeft w:val="0"/>
          <w:marRight w:val="0"/>
          <w:marTop w:val="0"/>
          <w:marBottom w:val="0"/>
          <w:divBdr>
            <w:top w:val="none" w:sz="0" w:space="0" w:color="auto"/>
            <w:left w:val="none" w:sz="0" w:space="0" w:color="auto"/>
            <w:bottom w:val="none" w:sz="0" w:space="0" w:color="auto"/>
            <w:right w:val="none" w:sz="0" w:space="0" w:color="auto"/>
          </w:divBdr>
        </w:div>
        <w:div w:id="1559977214">
          <w:marLeft w:val="0"/>
          <w:marRight w:val="0"/>
          <w:marTop w:val="0"/>
          <w:marBottom w:val="0"/>
          <w:divBdr>
            <w:top w:val="none" w:sz="0" w:space="0" w:color="auto"/>
            <w:left w:val="none" w:sz="0" w:space="0" w:color="auto"/>
            <w:bottom w:val="none" w:sz="0" w:space="0" w:color="auto"/>
            <w:right w:val="none" w:sz="0" w:space="0" w:color="auto"/>
          </w:divBdr>
        </w:div>
        <w:div w:id="592590868">
          <w:marLeft w:val="0"/>
          <w:marRight w:val="0"/>
          <w:marTop w:val="0"/>
          <w:marBottom w:val="0"/>
          <w:divBdr>
            <w:top w:val="none" w:sz="0" w:space="0" w:color="auto"/>
            <w:left w:val="none" w:sz="0" w:space="0" w:color="auto"/>
            <w:bottom w:val="none" w:sz="0" w:space="0" w:color="auto"/>
            <w:right w:val="none" w:sz="0" w:space="0" w:color="auto"/>
          </w:divBdr>
        </w:div>
        <w:div w:id="2117796992">
          <w:marLeft w:val="0"/>
          <w:marRight w:val="0"/>
          <w:marTop w:val="0"/>
          <w:marBottom w:val="0"/>
          <w:divBdr>
            <w:top w:val="none" w:sz="0" w:space="0" w:color="auto"/>
            <w:left w:val="none" w:sz="0" w:space="0" w:color="auto"/>
            <w:bottom w:val="none" w:sz="0" w:space="0" w:color="auto"/>
            <w:right w:val="none" w:sz="0" w:space="0" w:color="auto"/>
          </w:divBdr>
        </w:div>
        <w:div w:id="490221972">
          <w:marLeft w:val="0"/>
          <w:marRight w:val="0"/>
          <w:marTop w:val="0"/>
          <w:marBottom w:val="0"/>
          <w:divBdr>
            <w:top w:val="none" w:sz="0" w:space="0" w:color="auto"/>
            <w:left w:val="none" w:sz="0" w:space="0" w:color="auto"/>
            <w:bottom w:val="none" w:sz="0" w:space="0" w:color="auto"/>
            <w:right w:val="none" w:sz="0" w:space="0" w:color="auto"/>
          </w:divBdr>
        </w:div>
        <w:div w:id="252278190">
          <w:marLeft w:val="0"/>
          <w:marRight w:val="0"/>
          <w:marTop w:val="0"/>
          <w:marBottom w:val="0"/>
          <w:divBdr>
            <w:top w:val="none" w:sz="0" w:space="0" w:color="auto"/>
            <w:left w:val="none" w:sz="0" w:space="0" w:color="auto"/>
            <w:bottom w:val="none" w:sz="0" w:space="0" w:color="auto"/>
            <w:right w:val="none" w:sz="0" w:space="0" w:color="auto"/>
          </w:divBdr>
        </w:div>
        <w:div w:id="821626804">
          <w:marLeft w:val="0"/>
          <w:marRight w:val="0"/>
          <w:marTop w:val="0"/>
          <w:marBottom w:val="0"/>
          <w:divBdr>
            <w:top w:val="none" w:sz="0" w:space="0" w:color="auto"/>
            <w:left w:val="none" w:sz="0" w:space="0" w:color="auto"/>
            <w:bottom w:val="none" w:sz="0" w:space="0" w:color="auto"/>
            <w:right w:val="none" w:sz="0" w:space="0" w:color="auto"/>
          </w:divBdr>
        </w:div>
        <w:div w:id="2120754280">
          <w:marLeft w:val="0"/>
          <w:marRight w:val="0"/>
          <w:marTop w:val="0"/>
          <w:marBottom w:val="0"/>
          <w:divBdr>
            <w:top w:val="none" w:sz="0" w:space="0" w:color="auto"/>
            <w:left w:val="none" w:sz="0" w:space="0" w:color="auto"/>
            <w:bottom w:val="none" w:sz="0" w:space="0" w:color="auto"/>
            <w:right w:val="none" w:sz="0" w:space="0" w:color="auto"/>
          </w:divBdr>
        </w:div>
        <w:div w:id="1109591429">
          <w:marLeft w:val="0"/>
          <w:marRight w:val="0"/>
          <w:marTop w:val="0"/>
          <w:marBottom w:val="0"/>
          <w:divBdr>
            <w:top w:val="none" w:sz="0" w:space="0" w:color="auto"/>
            <w:left w:val="none" w:sz="0" w:space="0" w:color="auto"/>
            <w:bottom w:val="none" w:sz="0" w:space="0" w:color="auto"/>
            <w:right w:val="none" w:sz="0" w:space="0" w:color="auto"/>
          </w:divBdr>
        </w:div>
        <w:div w:id="1233662243">
          <w:marLeft w:val="0"/>
          <w:marRight w:val="0"/>
          <w:marTop w:val="0"/>
          <w:marBottom w:val="0"/>
          <w:divBdr>
            <w:top w:val="none" w:sz="0" w:space="0" w:color="auto"/>
            <w:left w:val="none" w:sz="0" w:space="0" w:color="auto"/>
            <w:bottom w:val="none" w:sz="0" w:space="0" w:color="auto"/>
            <w:right w:val="none" w:sz="0" w:space="0" w:color="auto"/>
          </w:divBdr>
        </w:div>
        <w:div w:id="333457924">
          <w:marLeft w:val="0"/>
          <w:marRight w:val="0"/>
          <w:marTop w:val="0"/>
          <w:marBottom w:val="0"/>
          <w:divBdr>
            <w:top w:val="none" w:sz="0" w:space="0" w:color="auto"/>
            <w:left w:val="none" w:sz="0" w:space="0" w:color="auto"/>
            <w:bottom w:val="none" w:sz="0" w:space="0" w:color="auto"/>
            <w:right w:val="none" w:sz="0" w:space="0" w:color="auto"/>
          </w:divBdr>
        </w:div>
        <w:div w:id="7946539">
          <w:marLeft w:val="0"/>
          <w:marRight w:val="0"/>
          <w:marTop w:val="0"/>
          <w:marBottom w:val="0"/>
          <w:divBdr>
            <w:top w:val="none" w:sz="0" w:space="0" w:color="auto"/>
            <w:left w:val="none" w:sz="0" w:space="0" w:color="auto"/>
            <w:bottom w:val="none" w:sz="0" w:space="0" w:color="auto"/>
            <w:right w:val="none" w:sz="0" w:space="0" w:color="auto"/>
          </w:divBdr>
        </w:div>
        <w:div w:id="818577335">
          <w:marLeft w:val="0"/>
          <w:marRight w:val="0"/>
          <w:marTop w:val="0"/>
          <w:marBottom w:val="0"/>
          <w:divBdr>
            <w:top w:val="none" w:sz="0" w:space="0" w:color="auto"/>
            <w:left w:val="none" w:sz="0" w:space="0" w:color="auto"/>
            <w:bottom w:val="none" w:sz="0" w:space="0" w:color="auto"/>
            <w:right w:val="none" w:sz="0" w:space="0" w:color="auto"/>
          </w:divBdr>
        </w:div>
        <w:div w:id="724451523">
          <w:marLeft w:val="0"/>
          <w:marRight w:val="0"/>
          <w:marTop w:val="0"/>
          <w:marBottom w:val="0"/>
          <w:divBdr>
            <w:top w:val="none" w:sz="0" w:space="0" w:color="auto"/>
            <w:left w:val="none" w:sz="0" w:space="0" w:color="auto"/>
            <w:bottom w:val="none" w:sz="0" w:space="0" w:color="auto"/>
            <w:right w:val="none" w:sz="0" w:space="0" w:color="auto"/>
          </w:divBdr>
        </w:div>
        <w:div w:id="297027359">
          <w:marLeft w:val="0"/>
          <w:marRight w:val="0"/>
          <w:marTop w:val="0"/>
          <w:marBottom w:val="0"/>
          <w:divBdr>
            <w:top w:val="none" w:sz="0" w:space="0" w:color="auto"/>
            <w:left w:val="none" w:sz="0" w:space="0" w:color="auto"/>
            <w:bottom w:val="none" w:sz="0" w:space="0" w:color="auto"/>
            <w:right w:val="none" w:sz="0" w:space="0" w:color="auto"/>
          </w:divBdr>
        </w:div>
        <w:div w:id="215355483">
          <w:marLeft w:val="0"/>
          <w:marRight w:val="0"/>
          <w:marTop w:val="0"/>
          <w:marBottom w:val="0"/>
          <w:divBdr>
            <w:top w:val="none" w:sz="0" w:space="0" w:color="auto"/>
            <w:left w:val="none" w:sz="0" w:space="0" w:color="auto"/>
            <w:bottom w:val="none" w:sz="0" w:space="0" w:color="auto"/>
            <w:right w:val="none" w:sz="0" w:space="0" w:color="auto"/>
          </w:divBdr>
        </w:div>
        <w:div w:id="242767277">
          <w:marLeft w:val="0"/>
          <w:marRight w:val="0"/>
          <w:marTop w:val="0"/>
          <w:marBottom w:val="0"/>
          <w:divBdr>
            <w:top w:val="none" w:sz="0" w:space="0" w:color="auto"/>
            <w:left w:val="none" w:sz="0" w:space="0" w:color="auto"/>
            <w:bottom w:val="none" w:sz="0" w:space="0" w:color="auto"/>
            <w:right w:val="none" w:sz="0" w:space="0" w:color="auto"/>
          </w:divBdr>
        </w:div>
        <w:div w:id="2146119142">
          <w:marLeft w:val="0"/>
          <w:marRight w:val="0"/>
          <w:marTop w:val="0"/>
          <w:marBottom w:val="0"/>
          <w:divBdr>
            <w:top w:val="none" w:sz="0" w:space="0" w:color="auto"/>
            <w:left w:val="none" w:sz="0" w:space="0" w:color="auto"/>
            <w:bottom w:val="none" w:sz="0" w:space="0" w:color="auto"/>
            <w:right w:val="none" w:sz="0" w:space="0" w:color="auto"/>
          </w:divBdr>
        </w:div>
        <w:div w:id="1905989676">
          <w:marLeft w:val="0"/>
          <w:marRight w:val="0"/>
          <w:marTop w:val="0"/>
          <w:marBottom w:val="0"/>
          <w:divBdr>
            <w:top w:val="none" w:sz="0" w:space="0" w:color="auto"/>
            <w:left w:val="none" w:sz="0" w:space="0" w:color="auto"/>
            <w:bottom w:val="none" w:sz="0" w:space="0" w:color="auto"/>
            <w:right w:val="none" w:sz="0" w:space="0" w:color="auto"/>
          </w:divBdr>
        </w:div>
        <w:div w:id="1836191544">
          <w:marLeft w:val="0"/>
          <w:marRight w:val="0"/>
          <w:marTop w:val="0"/>
          <w:marBottom w:val="0"/>
          <w:divBdr>
            <w:top w:val="none" w:sz="0" w:space="0" w:color="auto"/>
            <w:left w:val="none" w:sz="0" w:space="0" w:color="auto"/>
            <w:bottom w:val="none" w:sz="0" w:space="0" w:color="auto"/>
            <w:right w:val="none" w:sz="0" w:space="0" w:color="auto"/>
          </w:divBdr>
        </w:div>
        <w:div w:id="1941988447">
          <w:marLeft w:val="0"/>
          <w:marRight w:val="0"/>
          <w:marTop w:val="0"/>
          <w:marBottom w:val="0"/>
          <w:divBdr>
            <w:top w:val="none" w:sz="0" w:space="0" w:color="auto"/>
            <w:left w:val="none" w:sz="0" w:space="0" w:color="auto"/>
            <w:bottom w:val="none" w:sz="0" w:space="0" w:color="auto"/>
            <w:right w:val="none" w:sz="0" w:space="0" w:color="auto"/>
          </w:divBdr>
        </w:div>
        <w:div w:id="709843596">
          <w:marLeft w:val="0"/>
          <w:marRight w:val="0"/>
          <w:marTop w:val="0"/>
          <w:marBottom w:val="0"/>
          <w:divBdr>
            <w:top w:val="none" w:sz="0" w:space="0" w:color="auto"/>
            <w:left w:val="none" w:sz="0" w:space="0" w:color="auto"/>
            <w:bottom w:val="none" w:sz="0" w:space="0" w:color="auto"/>
            <w:right w:val="none" w:sz="0" w:space="0" w:color="auto"/>
          </w:divBdr>
        </w:div>
        <w:div w:id="1471440575">
          <w:marLeft w:val="0"/>
          <w:marRight w:val="0"/>
          <w:marTop w:val="0"/>
          <w:marBottom w:val="0"/>
          <w:divBdr>
            <w:top w:val="none" w:sz="0" w:space="0" w:color="auto"/>
            <w:left w:val="none" w:sz="0" w:space="0" w:color="auto"/>
            <w:bottom w:val="none" w:sz="0" w:space="0" w:color="auto"/>
            <w:right w:val="none" w:sz="0" w:space="0" w:color="auto"/>
          </w:divBdr>
        </w:div>
        <w:div w:id="1328249567">
          <w:marLeft w:val="0"/>
          <w:marRight w:val="0"/>
          <w:marTop w:val="0"/>
          <w:marBottom w:val="0"/>
          <w:divBdr>
            <w:top w:val="none" w:sz="0" w:space="0" w:color="auto"/>
            <w:left w:val="none" w:sz="0" w:space="0" w:color="auto"/>
            <w:bottom w:val="none" w:sz="0" w:space="0" w:color="auto"/>
            <w:right w:val="none" w:sz="0" w:space="0" w:color="auto"/>
          </w:divBdr>
        </w:div>
        <w:div w:id="1515656950">
          <w:marLeft w:val="0"/>
          <w:marRight w:val="0"/>
          <w:marTop w:val="0"/>
          <w:marBottom w:val="0"/>
          <w:divBdr>
            <w:top w:val="none" w:sz="0" w:space="0" w:color="auto"/>
            <w:left w:val="none" w:sz="0" w:space="0" w:color="auto"/>
            <w:bottom w:val="none" w:sz="0" w:space="0" w:color="auto"/>
            <w:right w:val="none" w:sz="0" w:space="0" w:color="auto"/>
          </w:divBdr>
        </w:div>
        <w:div w:id="1481382025">
          <w:marLeft w:val="0"/>
          <w:marRight w:val="0"/>
          <w:marTop w:val="0"/>
          <w:marBottom w:val="0"/>
          <w:divBdr>
            <w:top w:val="none" w:sz="0" w:space="0" w:color="auto"/>
            <w:left w:val="none" w:sz="0" w:space="0" w:color="auto"/>
            <w:bottom w:val="none" w:sz="0" w:space="0" w:color="auto"/>
            <w:right w:val="none" w:sz="0" w:space="0" w:color="auto"/>
          </w:divBdr>
        </w:div>
        <w:div w:id="1596791095">
          <w:marLeft w:val="0"/>
          <w:marRight w:val="0"/>
          <w:marTop w:val="0"/>
          <w:marBottom w:val="0"/>
          <w:divBdr>
            <w:top w:val="none" w:sz="0" w:space="0" w:color="auto"/>
            <w:left w:val="none" w:sz="0" w:space="0" w:color="auto"/>
            <w:bottom w:val="none" w:sz="0" w:space="0" w:color="auto"/>
            <w:right w:val="none" w:sz="0" w:space="0" w:color="auto"/>
          </w:divBdr>
        </w:div>
        <w:div w:id="1856843841">
          <w:marLeft w:val="0"/>
          <w:marRight w:val="0"/>
          <w:marTop w:val="0"/>
          <w:marBottom w:val="0"/>
          <w:divBdr>
            <w:top w:val="none" w:sz="0" w:space="0" w:color="auto"/>
            <w:left w:val="none" w:sz="0" w:space="0" w:color="auto"/>
            <w:bottom w:val="none" w:sz="0" w:space="0" w:color="auto"/>
            <w:right w:val="none" w:sz="0" w:space="0" w:color="auto"/>
          </w:divBdr>
        </w:div>
        <w:div w:id="1176000604">
          <w:marLeft w:val="0"/>
          <w:marRight w:val="0"/>
          <w:marTop w:val="0"/>
          <w:marBottom w:val="0"/>
          <w:divBdr>
            <w:top w:val="none" w:sz="0" w:space="0" w:color="auto"/>
            <w:left w:val="none" w:sz="0" w:space="0" w:color="auto"/>
            <w:bottom w:val="none" w:sz="0" w:space="0" w:color="auto"/>
            <w:right w:val="none" w:sz="0" w:space="0" w:color="auto"/>
          </w:divBdr>
        </w:div>
        <w:div w:id="1462452791">
          <w:marLeft w:val="0"/>
          <w:marRight w:val="0"/>
          <w:marTop w:val="0"/>
          <w:marBottom w:val="0"/>
          <w:divBdr>
            <w:top w:val="none" w:sz="0" w:space="0" w:color="auto"/>
            <w:left w:val="none" w:sz="0" w:space="0" w:color="auto"/>
            <w:bottom w:val="none" w:sz="0" w:space="0" w:color="auto"/>
            <w:right w:val="none" w:sz="0" w:space="0" w:color="auto"/>
          </w:divBdr>
        </w:div>
        <w:div w:id="1438283663">
          <w:marLeft w:val="0"/>
          <w:marRight w:val="0"/>
          <w:marTop w:val="0"/>
          <w:marBottom w:val="0"/>
          <w:divBdr>
            <w:top w:val="none" w:sz="0" w:space="0" w:color="auto"/>
            <w:left w:val="none" w:sz="0" w:space="0" w:color="auto"/>
            <w:bottom w:val="none" w:sz="0" w:space="0" w:color="auto"/>
            <w:right w:val="none" w:sz="0" w:space="0" w:color="auto"/>
          </w:divBdr>
        </w:div>
        <w:div w:id="1732338592">
          <w:marLeft w:val="0"/>
          <w:marRight w:val="0"/>
          <w:marTop w:val="0"/>
          <w:marBottom w:val="0"/>
          <w:divBdr>
            <w:top w:val="none" w:sz="0" w:space="0" w:color="auto"/>
            <w:left w:val="none" w:sz="0" w:space="0" w:color="auto"/>
            <w:bottom w:val="none" w:sz="0" w:space="0" w:color="auto"/>
            <w:right w:val="none" w:sz="0" w:space="0" w:color="auto"/>
          </w:divBdr>
        </w:div>
        <w:div w:id="408578922">
          <w:marLeft w:val="0"/>
          <w:marRight w:val="0"/>
          <w:marTop w:val="0"/>
          <w:marBottom w:val="0"/>
          <w:divBdr>
            <w:top w:val="none" w:sz="0" w:space="0" w:color="auto"/>
            <w:left w:val="none" w:sz="0" w:space="0" w:color="auto"/>
            <w:bottom w:val="none" w:sz="0" w:space="0" w:color="auto"/>
            <w:right w:val="none" w:sz="0" w:space="0" w:color="auto"/>
          </w:divBdr>
        </w:div>
        <w:div w:id="2077702899">
          <w:marLeft w:val="0"/>
          <w:marRight w:val="0"/>
          <w:marTop w:val="0"/>
          <w:marBottom w:val="0"/>
          <w:divBdr>
            <w:top w:val="none" w:sz="0" w:space="0" w:color="auto"/>
            <w:left w:val="none" w:sz="0" w:space="0" w:color="auto"/>
            <w:bottom w:val="none" w:sz="0" w:space="0" w:color="auto"/>
            <w:right w:val="none" w:sz="0" w:space="0" w:color="auto"/>
          </w:divBdr>
        </w:div>
        <w:div w:id="656999442">
          <w:marLeft w:val="0"/>
          <w:marRight w:val="0"/>
          <w:marTop w:val="0"/>
          <w:marBottom w:val="0"/>
          <w:divBdr>
            <w:top w:val="none" w:sz="0" w:space="0" w:color="auto"/>
            <w:left w:val="none" w:sz="0" w:space="0" w:color="auto"/>
            <w:bottom w:val="none" w:sz="0" w:space="0" w:color="auto"/>
            <w:right w:val="none" w:sz="0" w:space="0" w:color="auto"/>
          </w:divBdr>
        </w:div>
        <w:div w:id="793717124">
          <w:marLeft w:val="0"/>
          <w:marRight w:val="0"/>
          <w:marTop w:val="0"/>
          <w:marBottom w:val="0"/>
          <w:divBdr>
            <w:top w:val="none" w:sz="0" w:space="0" w:color="auto"/>
            <w:left w:val="none" w:sz="0" w:space="0" w:color="auto"/>
            <w:bottom w:val="none" w:sz="0" w:space="0" w:color="auto"/>
            <w:right w:val="none" w:sz="0" w:space="0" w:color="auto"/>
          </w:divBdr>
        </w:div>
        <w:div w:id="1122336555">
          <w:marLeft w:val="0"/>
          <w:marRight w:val="0"/>
          <w:marTop w:val="0"/>
          <w:marBottom w:val="0"/>
          <w:divBdr>
            <w:top w:val="none" w:sz="0" w:space="0" w:color="auto"/>
            <w:left w:val="none" w:sz="0" w:space="0" w:color="auto"/>
            <w:bottom w:val="none" w:sz="0" w:space="0" w:color="auto"/>
            <w:right w:val="none" w:sz="0" w:space="0" w:color="auto"/>
          </w:divBdr>
        </w:div>
        <w:div w:id="859851906">
          <w:marLeft w:val="0"/>
          <w:marRight w:val="0"/>
          <w:marTop w:val="0"/>
          <w:marBottom w:val="0"/>
          <w:divBdr>
            <w:top w:val="none" w:sz="0" w:space="0" w:color="auto"/>
            <w:left w:val="none" w:sz="0" w:space="0" w:color="auto"/>
            <w:bottom w:val="none" w:sz="0" w:space="0" w:color="auto"/>
            <w:right w:val="none" w:sz="0" w:space="0" w:color="auto"/>
          </w:divBdr>
        </w:div>
        <w:div w:id="1157039301">
          <w:marLeft w:val="0"/>
          <w:marRight w:val="0"/>
          <w:marTop w:val="0"/>
          <w:marBottom w:val="0"/>
          <w:divBdr>
            <w:top w:val="none" w:sz="0" w:space="0" w:color="auto"/>
            <w:left w:val="none" w:sz="0" w:space="0" w:color="auto"/>
            <w:bottom w:val="none" w:sz="0" w:space="0" w:color="auto"/>
            <w:right w:val="none" w:sz="0" w:space="0" w:color="auto"/>
          </w:divBdr>
        </w:div>
        <w:div w:id="1899514734">
          <w:marLeft w:val="0"/>
          <w:marRight w:val="0"/>
          <w:marTop w:val="0"/>
          <w:marBottom w:val="0"/>
          <w:divBdr>
            <w:top w:val="none" w:sz="0" w:space="0" w:color="auto"/>
            <w:left w:val="none" w:sz="0" w:space="0" w:color="auto"/>
            <w:bottom w:val="none" w:sz="0" w:space="0" w:color="auto"/>
            <w:right w:val="none" w:sz="0" w:space="0" w:color="auto"/>
          </w:divBdr>
        </w:div>
        <w:div w:id="1682005992">
          <w:marLeft w:val="0"/>
          <w:marRight w:val="0"/>
          <w:marTop w:val="0"/>
          <w:marBottom w:val="0"/>
          <w:divBdr>
            <w:top w:val="none" w:sz="0" w:space="0" w:color="auto"/>
            <w:left w:val="none" w:sz="0" w:space="0" w:color="auto"/>
            <w:bottom w:val="none" w:sz="0" w:space="0" w:color="auto"/>
            <w:right w:val="none" w:sz="0" w:space="0" w:color="auto"/>
          </w:divBdr>
        </w:div>
        <w:div w:id="2021933885">
          <w:marLeft w:val="0"/>
          <w:marRight w:val="0"/>
          <w:marTop w:val="0"/>
          <w:marBottom w:val="0"/>
          <w:divBdr>
            <w:top w:val="none" w:sz="0" w:space="0" w:color="auto"/>
            <w:left w:val="none" w:sz="0" w:space="0" w:color="auto"/>
            <w:bottom w:val="none" w:sz="0" w:space="0" w:color="auto"/>
            <w:right w:val="none" w:sz="0" w:space="0" w:color="auto"/>
          </w:divBdr>
        </w:div>
        <w:div w:id="652947214">
          <w:marLeft w:val="0"/>
          <w:marRight w:val="0"/>
          <w:marTop w:val="0"/>
          <w:marBottom w:val="0"/>
          <w:divBdr>
            <w:top w:val="none" w:sz="0" w:space="0" w:color="auto"/>
            <w:left w:val="none" w:sz="0" w:space="0" w:color="auto"/>
            <w:bottom w:val="none" w:sz="0" w:space="0" w:color="auto"/>
            <w:right w:val="none" w:sz="0" w:space="0" w:color="auto"/>
          </w:divBdr>
        </w:div>
        <w:div w:id="789670369">
          <w:marLeft w:val="0"/>
          <w:marRight w:val="0"/>
          <w:marTop w:val="0"/>
          <w:marBottom w:val="0"/>
          <w:divBdr>
            <w:top w:val="none" w:sz="0" w:space="0" w:color="auto"/>
            <w:left w:val="none" w:sz="0" w:space="0" w:color="auto"/>
            <w:bottom w:val="none" w:sz="0" w:space="0" w:color="auto"/>
            <w:right w:val="none" w:sz="0" w:space="0" w:color="auto"/>
          </w:divBdr>
        </w:div>
        <w:div w:id="56633860">
          <w:marLeft w:val="0"/>
          <w:marRight w:val="0"/>
          <w:marTop w:val="0"/>
          <w:marBottom w:val="0"/>
          <w:divBdr>
            <w:top w:val="none" w:sz="0" w:space="0" w:color="auto"/>
            <w:left w:val="none" w:sz="0" w:space="0" w:color="auto"/>
            <w:bottom w:val="none" w:sz="0" w:space="0" w:color="auto"/>
            <w:right w:val="none" w:sz="0" w:space="0" w:color="auto"/>
          </w:divBdr>
        </w:div>
        <w:div w:id="1577478163">
          <w:marLeft w:val="0"/>
          <w:marRight w:val="0"/>
          <w:marTop w:val="0"/>
          <w:marBottom w:val="0"/>
          <w:divBdr>
            <w:top w:val="none" w:sz="0" w:space="0" w:color="auto"/>
            <w:left w:val="none" w:sz="0" w:space="0" w:color="auto"/>
            <w:bottom w:val="none" w:sz="0" w:space="0" w:color="auto"/>
            <w:right w:val="none" w:sz="0" w:space="0" w:color="auto"/>
          </w:divBdr>
        </w:div>
        <w:div w:id="1171947105">
          <w:marLeft w:val="0"/>
          <w:marRight w:val="0"/>
          <w:marTop w:val="0"/>
          <w:marBottom w:val="0"/>
          <w:divBdr>
            <w:top w:val="none" w:sz="0" w:space="0" w:color="auto"/>
            <w:left w:val="none" w:sz="0" w:space="0" w:color="auto"/>
            <w:bottom w:val="none" w:sz="0" w:space="0" w:color="auto"/>
            <w:right w:val="none" w:sz="0" w:space="0" w:color="auto"/>
          </w:divBdr>
        </w:div>
        <w:div w:id="73402051">
          <w:marLeft w:val="0"/>
          <w:marRight w:val="0"/>
          <w:marTop w:val="0"/>
          <w:marBottom w:val="0"/>
          <w:divBdr>
            <w:top w:val="none" w:sz="0" w:space="0" w:color="auto"/>
            <w:left w:val="none" w:sz="0" w:space="0" w:color="auto"/>
            <w:bottom w:val="none" w:sz="0" w:space="0" w:color="auto"/>
            <w:right w:val="none" w:sz="0" w:space="0" w:color="auto"/>
          </w:divBdr>
        </w:div>
        <w:div w:id="2004774000">
          <w:marLeft w:val="0"/>
          <w:marRight w:val="0"/>
          <w:marTop w:val="0"/>
          <w:marBottom w:val="0"/>
          <w:divBdr>
            <w:top w:val="none" w:sz="0" w:space="0" w:color="auto"/>
            <w:left w:val="none" w:sz="0" w:space="0" w:color="auto"/>
            <w:bottom w:val="none" w:sz="0" w:space="0" w:color="auto"/>
            <w:right w:val="none" w:sz="0" w:space="0" w:color="auto"/>
          </w:divBdr>
        </w:div>
        <w:div w:id="674193428">
          <w:marLeft w:val="0"/>
          <w:marRight w:val="0"/>
          <w:marTop w:val="0"/>
          <w:marBottom w:val="0"/>
          <w:divBdr>
            <w:top w:val="none" w:sz="0" w:space="0" w:color="auto"/>
            <w:left w:val="none" w:sz="0" w:space="0" w:color="auto"/>
            <w:bottom w:val="none" w:sz="0" w:space="0" w:color="auto"/>
            <w:right w:val="none" w:sz="0" w:space="0" w:color="auto"/>
          </w:divBdr>
        </w:div>
        <w:div w:id="1900093162">
          <w:marLeft w:val="0"/>
          <w:marRight w:val="0"/>
          <w:marTop w:val="0"/>
          <w:marBottom w:val="0"/>
          <w:divBdr>
            <w:top w:val="none" w:sz="0" w:space="0" w:color="auto"/>
            <w:left w:val="none" w:sz="0" w:space="0" w:color="auto"/>
            <w:bottom w:val="none" w:sz="0" w:space="0" w:color="auto"/>
            <w:right w:val="none" w:sz="0" w:space="0" w:color="auto"/>
          </w:divBdr>
        </w:div>
        <w:div w:id="2110156008">
          <w:marLeft w:val="0"/>
          <w:marRight w:val="0"/>
          <w:marTop w:val="0"/>
          <w:marBottom w:val="0"/>
          <w:divBdr>
            <w:top w:val="none" w:sz="0" w:space="0" w:color="auto"/>
            <w:left w:val="none" w:sz="0" w:space="0" w:color="auto"/>
            <w:bottom w:val="none" w:sz="0" w:space="0" w:color="auto"/>
            <w:right w:val="none" w:sz="0" w:space="0" w:color="auto"/>
          </w:divBdr>
        </w:div>
        <w:div w:id="918910077">
          <w:marLeft w:val="0"/>
          <w:marRight w:val="0"/>
          <w:marTop w:val="0"/>
          <w:marBottom w:val="0"/>
          <w:divBdr>
            <w:top w:val="none" w:sz="0" w:space="0" w:color="auto"/>
            <w:left w:val="none" w:sz="0" w:space="0" w:color="auto"/>
            <w:bottom w:val="none" w:sz="0" w:space="0" w:color="auto"/>
            <w:right w:val="none" w:sz="0" w:space="0" w:color="auto"/>
          </w:divBdr>
        </w:div>
        <w:div w:id="99036253">
          <w:marLeft w:val="0"/>
          <w:marRight w:val="0"/>
          <w:marTop w:val="0"/>
          <w:marBottom w:val="0"/>
          <w:divBdr>
            <w:top w:val="none" w:sz="0" w:space="0" w:color="auto"/>
            <w:left w:val="none" w:sz="0" w:space="0" w:color="auto"/>
            <w:bottom w:val="none" w:sz="0" w:space="0" w:color="auto"/>
            <w:right w:val="none" w:sz="0" w:space="0" w:color="auto"/>
          </w:divBdr>
        </w:div>
        <w:div w:id="276060255">
          <w:marLeft w:val="0"/>
          <w:marRight w:val="0"/>
          <w:marTop w:val="0"/>
          <w:marBottom w:val="0"/>
          <w:divBdr>
            <w:top w:val="none" w:sz="0" w:space="0" w:color="auto"/>
            <w:left w:val="none" w:sz="0" w:space="0" w:color="auto"/>
            <w:bottom w:val="none" w:sz="0" w:space="0" w:color="auto"/>
            <w:right w:val="none" w:sz="0" w:space="0" w:color="auto"/>
          </w:divBdr>
        </w:div>
        <w:div w:id="1228227864">
          <w:marLeft w:val="0"/>
          <w:marRight w:val="0"/>
          <w:marTop w:val="0"/>
          <w:marBottom w:val="0"/>
          <w:divBdr>
            <w:top w:val="none" w:sz="0" w:space="0" w:color="auto"/>
            <w:left w:val="none" w:sz="0" w:space="0" w:color="auto"/>
            <w:bottom w:val="none" w:sz="0" w:space="0" w:color="auto"/>
            <w:right w:val="none" w:sz="0" w:space="0" w:color="auto"/>
          </w:divBdr>
        </w:div>
        <w:div w:id="1380394488">
          <w:marLeft w:val="0"/>
          <w:marRight w:val="0"/>
          <w:marTop w:val="0"/>
          <w:marBottom w:val="0"/>
          <w:divBdr>
            <w:top w:val="none" w:sz="0" w:space="0" w:color="auto"/>
            <w:left w:val="none" w:sz="0" w:space="0" w:color="auto"/>
            <w:bottom w:val="none" w:sz="0" w:space="0" w:color="auto"/>
            <w:right w:val="none" w:sz="0" w:space="0" w:color="auto"/>
          </w:divBdr>
        </w:div>
        <w:div w:id="545289640">
          <w:marLeft w:val="0"/>
          <w:marRight w:val="0"/>
          <w:marTop w:val="0"/>
          <w:marBottom w:val="0"/>
          <w:divBdr>
            <w:top w:val="none" w:sz="0" w:space="0" w:color="auto"/>
            <w:left w:val="none" w:sz="0" w:space="0" w:color="auto"/>
            <w:bottom w:val="none" w:sz="0" w:space="0" w:color="auto"/>
            <w:right w:val="none" w:sz="0" w:space="0" w:color="auto"/>
          </w:divBdr>
        </w:div>
        <w:div w:id="1344012589">
          <w:marLeft w:val="0"/>
          <w:marRight w:val="0"/>
          <w:marTop w:val="0"/>
          <w:marBottom w:val="0"/>
          <w:divBdr>
            <w:top w:val="none" w:sz="0" w:space="0" w:color="auto"/>
            <w:left w:val="none" w:sz="0" w:space="0" w:color="auto"/>
            <w:bottom w:val="none" w:sz="0" w:space="0" w:color="auto"/>
            <w:right w:val="none" w:sz="0" w:space="0" w:color="auto"/>
          </w:divBdr>
        </w:div>
        <w:div w:id="304772940">
          <w:marLeft w:val="0"/>
          <w:marRight w:val="0"/>
          <w:marTop w:val="0"/>
          <w:marBottom w:val="0"/>
          <w:divBdr>
            <w:top w:val="none" w:sz="0" w:space="0" w:color="auto"/>
            <w:left w:val="none" w:sz="0" w:space="0" w:color="auto"/>
            <w:bottom w:val="none" w:sz="0" w:space="0" w:color="auto"/>
            <w:right w:val="none" w:sz="0" w:space="0" w:color="auto"/>
          </w:divBdr>
        </w:div>
        <w:div w:id="1132095203">
          <w:marLeft w:val="0"/>
          <w:marRight w:val="0"/>
          <w:marTop w:val="0"/>
          <w:marBottom w:val="0"/>
          <w:divBdr>
            <w:top w:val="none" w:sz="0" w:space="0" w:color="auto"/>
            <w:left w:val="none" w:sz="0" w:space="0" w:color="auto"/>
            <w:bottom w:val="none" w:sz="0" w:space="0" w:color="auto"/>
            <w:right w:val="none" w:sz="0" w:space="0" w:color="auto"/>
          </w:divBdr>
        </w:div>
        <w:div w:id="680930453">
          <w:marLeft w:val="0"/>
          <w:marRight w:val="0"/>
          <w:marTop w:val="0"/>
          <w:marBottom w:val="0"/>
          <w:divBdr>
            <w:top w:val="none" w:sz="0" w:space="0" w:color="auto"/>
            <w:left w:val="none" w:sz="0" w:space="0" w:color="auto"/>
            <w:bottom w:val="none" w:sz="0" w:space="0" w:color="auto"/>
            <w:right w:val="none" w:sz="0" w:space="0" w:color="auto"/>
          </w:divBdr>
        </w:div>
        <w:div w:id="1648364760">
          <w:marLeft w:val="0"/>
          <w:marRight w:val="0"/>
          <w:marTop w:val="0"/>
          <w:marBottom w:val="0"/>
          <w:divBdr>
            <w:top w:val="none" w:sz="0" w:space="0" w:color="auto"/>
            <w:left w:val="none" w:sz="0" w:space="0" w:color="auto"/>
            <w:bottom w:val="none" w:sz="0" w:space="0" w:color="auto"/>
            <w:right w:val="none" w:sz="0" w:space="0" w:color="auto"/>
          </w:divBdr>
        </w:div>
        <w:div w:id="1247689044">
          <w:marLeft w:val="0"/>
          <w:marRight w:val="0"/>
          <w:marTop w:val="0"/>
          <w:marBottom w:val="0"/>
          <w:divBdr>
            <w:top w:val="none" w:sz="0" w:space="0" w:color="auto"/>
            <w:left w:val="none" w:sz="0" w:space="0" w:color="auto"/>
            <w:bottom w:val="none" w:sz="0" w:space="0" w:color="auto"/>
            <w:right w:val="none" w:sz="0" w:space="0" w:color="auto"/>
          </w:divBdr>
        </w:div>
        <w:div w:id="1552838687">
          <w:marLeft w:val="0"/>
          <w:marRight w:val="0"/>
          <w:marTop w:val="0"/>
          <w:marBottom w:val="0"/>
          <w:divBdr>
            <w:top w:val="none" w:sz="0" w:space="0" w:color="auto"/>
            <w:left w:val="none" w:sz="0" w:space="0" w:color="auto"/>
            <w:bottom w:val="none" w:sz="0" w:space="0" w:color="auto"/>
            <w:right w:val="none" w:sz="0" w:space="0" w:color="auto"/>
          </w:divBdr>
        </w:div>
        <w:div w:id="192034205">
          <w:marLeft w:val="0"/>
          <w:marRight w:val="0"/>
          <w:marTop w:val="0"/>
          <w:marBottom w:val="0"/>
          <w:divBdr>
            <w:top w:val="none" w:sz="0" w:space="0" w:color="auto"/>
            <w:left w:val="none" w:sz="0" w:space="0" w:color="auto"/>
            <w:bottom w:val="none" w:sz="0" w:space="0" w:color="auto"/>
            <w:right w:val="none" w:sz="0" w:space="0" w:color="auto"/>
          </w:divBdr>
        </w:div>
        <w:div w:id="1790004168">
          <w:marLeft w:val="0"/>
          <w:marRight w:val="0"/>
          <w:marTop w:val="0"/>
          <w:marBottom w:val="0"/>
          <w:divBdr>
            <w:top w:val="none" w:sz="0" w:space="0" w:color="auto"/>
            <w:left w:val="none" w:sz="0" w:space="0" w:color="auto"/>
            <w:bottom w:val="none" w:sz="0" w:space="0" w:color="auto"/>
            <w:right w:val="none" w:sz="0" w:space="0" w:color="auto"/>
          </w:divBdr>
        </w:div>
        <w:div w:id="1648821108">
          <w:marLeft w:val="0"/>
          <w:marRight w:val="0"/>
          <w:marTop w:val="0"/>
          <w:marBottom w:val="0"/>
          <w:divBdr>
            <w:top w:val="none" w:sz="0" w:space="0" w:color="auto"/>
            <w:left w:val="none" w:sz="0" w:space="0" w:color="auto"/>
            <w:bottom w:val="none" w:sz="0" w:space="0" w:color="auto"/>
            <w:right w:val="none" w:sz="0" w:space="0" w:color="auto"/>
          </w:divBdr>
        </w:div>
        <w:div w:id="180095785">
          <w:marLeft w:val="0"/>
          <w:marRight w:val="0"/>
          <w:marTop w:val="0"/>
          <w:marBottom w:val="0"/>
          <w:divBdr>
            <w:top w:val="none" w:sz="0" w:space="0" w:color="auto"/>
            <w:left w:val="none" w:sz="0" w:space="0" w:color="auto"/>
            <w:bottom w:val="none" w:sz="0" w:space="0" w:color="auto"/>
            <w:right w:val="none" w:sz="0" w:space="0" w:color="auto"/>
          </w:divBdr>
        </w:div>
        <w:div w:id="638540058">
          <w:marLeft w:val="0"/>
          <w:marRight w:val="0"/>
          <w:marTop w:val="0"/>
          <w:marBottom w:val="0"/>
          <w:divBdr>
            <w:top w:val="none" w:sz="0" w:space="0" w:color="auto"/>
            <w:left w:val="none" w:sz="0" w:space="0" w:color="auto"/>
            <w:bottom w:val="none" w:sz="0" w:space="0" w:color="auto"/>
            <w:right w:val="none" w:sz="0" w:space="0" w:color="auto"/>
          </w:divBdr>
        </w:div>
        <w:div w:id="1509904380">
          <w:marLeft w:val="0"/>
          <w:marRight w:val="0"/>
          <w:marTop w:val="0"/>
          <w:marBottom w:val="0"/>
          <w:divBdr>
            <w:top w:val="none" w:sz="0" w:space="0" w:color="auto"/>
            <w:left w:val="none" w:sz="0" w:space="0" w:color="auto"/>
            <w:bottom w:val="none" w:sz="0" w:space="0" w:color="auto"/>
            <w:right w:val="none" w:sz="0" w:space="0" w:color="auto"/>
          </w:divBdr>
        </w:div>
        <w:div w:id="638416742">
          <w:marLeft w:val="0"/>
          <w:marRight w:val="0"/>
          <w:marTop w:val="0"/>
          <w:marBottom w:val="0"/>
          <w:divBdr>
            <w:top w:val="none" w:sz="0" w:space="0" w:color="auto"/>
            <w:left w:val="none" w:sz="0" w:space="0" w:color="auto"/>
            <w:bottom w:val="none" w:sz="0" w:space="0" w:color="auto"/>
            <w:right w:val="none" w:sz="0" w:space="0" w:color="auto"/>
          </w:divBdr>
        </w:div>
        <w:div w:id="479076707">
          <w:marLeft w:val="0"/>
          <w:marRight w:val="0"/>
          <w:marTop w:val="0"/>
          <w:marBottom w:val="0"/>
          <w:divBdr>
            <w:top w:val="none" w:sz="0" w:space="0" w:color="auto"/>
            <w:left w:val="none" w:sz="0" w:space="0" w:color="auto"/>
            <w:bottom w:val="none" w:sz="0" w:space="0" w:color="auto"/>
            <w:right w:val="none" w:sz="0" w:space="0" w:color="auto"/>
          </w:divBdr>
        </w:div>
        <w:div w:id="1504513245">
          <w:marLeft w:val="0"/>
          <w:marRight w:val="0"/>
          <w:marTop w:val="0"/>
          <w:marBottom w:val="0"/>
          <w:divBdr>
            <w:top w:val="none" w:sz="0" w:space="0" w:color="auto"/>
            <w:left w:val="none" w:sz="0" w:space="0" w:color="auto"/>
            <w:bottom w:val="none" w:sz="0" w:space="0" w:color="auto"/>
            <w:right w:val="none" w:sz="0" w:space="0" w:color="auto"/>
          </w:divBdr>
        </w:div>
        <w:div w:id="253365327">
          <w:marLeft w:val="0"/>
          <w:marRight w:val="0"/>
          <w:marTop w:val="0"/>
          <w:marBottom w:val="0"/>
          <w:divBdr>
            <w:top w:val="none" w:sz="0" w:space="0" w:color="auto"/>
            <w:left w:val="none" w:sz="0" w:space="0" w:color="auto"/>
            <w:bottom w:val="none" w:sz="0" w:space="0" w:color="auto"/>
            <w:right w:val="none" w:sz="0" w:space="0" w:color="auto"/>
          </w:divBdr>
        </w:div>
        <w:div w:id="1343046563">
          <w:marLeft w:val="0"/>
          <w:marRight w:val="0"/>
          <w:marTop w:val="0"/>
          <w:marBottom w:val="0"/>
          <w:divBdr>
            <w:top w:val="none" w:sz="0" w:space="0" w:color="auto"/>
            <w:left w:val="none" w:sz="0" w:space="0" w:color="auto"/>
            <w:bottom w:val="none" w:sz="0" w:space="0" w:color="auto"/>
            <w:right w:val="none" w:sz="0" w:space="0" w:color="auto"/>
          </w:divBdr>
        </w:div>
        <w:div w:id="1548761779">
          <w:marLeft w:val="0"/>
          <w:marRight w:val="0"/>
          <w:marTop w:val="0"/>
          <w:marBottom w:val="0"/>
          <w:divBdr>
            <w:top w:val="none" w:sz="0" w:space="0" w:color="auto"/>
            <w:left w:val="none" w:sz="0" w:space="0" w:color="auto"/>
            <w:bottom w:val="none" w:sz="0" w:space="0" w:color="auto"/>
            <w:right w:val="none" w:sz="0" w:space="0" w:color="auto"/>
          </w:divBdr>
        </w:div>
        <w:div w:id="248733362">
          <w:marLeft w:val="0"/>
          <w:marRight w:val="0"/>
          <w:marTop w:val="0"/>
          <w:marBottom w:val="0"/>
          <w:divBdr>
            <w:top w:val="none" w:sz="0" w:space="0" w:color="auto"/>
            <w:left w:val="none" w:sz="0" w:space="0" w:color="auto"/>
            <w:bottom w:val="none" w:sz="0" w:space="0" w:color="auto"/>
            <w:right w:val="none" w:sz="0" w:space="0" w:color="auto"/>
          </w:divBdr>
        </w:div>
        <w:div w:id="2118020779">
          <w:marLeft w:val="0"/>
          <w:marRight w:val="0"/>
          <w:marTop w:val="0"/>
          <w:marBottom w:val="0"/>
          <w:divBdr>
            <w:top w:val="none" w:sz="0" w:space="0" w:color="auto"/>
            <w:left w:val="none" w:sz="0" w:space="0" w:color="auto"/>
            <w:bottom w:val="none" w:sz="0" w:space="0" w:color="auto"/>
            <w:right w:val="none" w:sz="0" w:space="0" w:color="auto"/>
          </w:divBdr>
        </w:div>
        <w:div w:id="1328829703">
          <w:marLeft w:val="0"/>
          <w:marRight w:val="0"/>
          <w:marTop w:val="0"/>
          <w:marBottom w:val="0"/>
          <w:divBdr>
            <w:top w:val="none" w:sz="0" w:space="0" w:color="auto"/>
            <w:left w:val="none" w:sz="0" w:space="0" w:color="auto"/>
            <w:bottom w:val="none" w:sz="0" w:space="0" w:color="auto"/>
            <w:right w:val="none" w:sz="0" w:space="0" w:color="auto"/>
          </w:divBdr>
        </w:div>
        <w:div w:id="117067827">
          <w:marLeft w:val="0"/>
          <w:marRight w:val="0"/>
          <w:marTop w:val="0"/>
          <w:marBottom w:val="0"/>
          <w:divBdr>
            <w:top w:val="none" w:sz="0" w:space="0" w:color="auto"/>
            <w:left w:val="none" w:sz="0" w:space="0" w:color="auto"/>
            <w:bottom w:val="none" w:sz="0" w:space="0" w:color="auto"/>
            <w:right w:val="none" w:sz="0" w:space="0" w:color="auto"/>
          </w:divBdr>
        </w:div>
        <w:div w:id="1377050958">
          <w:marLeft w:val="0"/>
          <w:marRight w:val="0"/>
          <w:marTop w:val="0"/>
          <w:marBottom w:val="0"/>
          <w:divBdr>
            <w:top w:val="none" w:sz="0" w:space="0" w:color="auto"/>
            <w:left w:val="none" w:sz="0" w:space="0" w:color="auto"/>
            <w:bottom w:val="none" w:sz="0" w:space="0" w:color="auto"/>
            <w:right w:val="none" w:sz="0" w:space="0" w:color="auto"/>
          </w:divBdr>
        </w:div>
        <w:div w:id="961496691">
          <w:marLeft w:val="0"/>
          <w:marRight w:val="0"/>
          <w:marTop w:val="0"/>
          <w:marBottom w:val="0"/>
          <w:divBdr>
            <w:top w:val="none" w:sz="0" w:space="0" w:color="auto"/>
            <w:left w:val="none" w:sz="0" w:space="0" w:color="auto"/>
            <w:bottom w:val="none" w:sz="0" w:space="0" w:color="auto"/>
            <w:right w:val="none" w:sz="0" w:space="0" w:color="auto"/>
          </w:divBdr>
        </w:div>
        <w:div w:id="931818208">
          <w:marLeft w:val="0"/>
          <w:marRight w:val="0"/>
          <w:marTop w:val="0"/>
          <w:marBottom w:val="0"/>
          <w:divBdr>
            <w:top w:val="none" w:sz="0" w:space="0" w:color="auto"/>
            <w:left w:val="none" w:sz="0" w:space="0" w:color="auto"/>
            <w:bottom w:val="none" w:sz="0" w:space="0" w:color="auto"/>
            <w:right w:val="none" w:sz="0" w:space="0" w:color="auto"/>
          </w:divBdr>
        </w:div>
        <w:div w:id="1154175665">
          <w:marLeft w:val="0"/>
          <w:marRight w:val="0"/>
          <w:marTop w:val="0"/>
          <w:marBottom w:val="0"/>
          <w:divBdr>
            <w:top w:val="none" w:sz="0" w:space="0" w:color="auto"/>
            <w:left w:val="none" w:sz="0" w:space="0" w:color="auto"/>
            <w:bottom w:val="none" w:sz="0" w:space="0" w:color="auto"/>
            <w:right w:val="none" w:sz="0" w:space="0" w:color="auto"/>
          </w:divBdr>
        </w:div>
        <w:div w:id="1874532976">
          <w:marLeft w:val="0"/>
          <w:marRight w:val="0"/>
          <w:marTop w:val="0"/>
          <w:marBottom w:val="0"/>
          <w:divBdr>
            <w:top w:val="none" w:sz="0" w:space="0" w:color="auto"/>
            <w:left w:val="none" w:sz="0" w:space="0" w:color="auto"/>
            <w:bottom w:val="none" w:sz="0" w:space="0" w:color="auto"/>
            <w:right w:val="none" w:sz="0" w:space="0" w:color="auto"/>
          </w:divBdr>
        </w:div>
        <w:div w:id="1545942050">
          <w:marLeft w:val="0"/>
          <w:marRight w:val="0"/>
          <w:marTop w:val="0"/>
          <w:marBottom w:val="0"/>
          <w:divBdr>
            <w:top w:val="none" w:sz="0" w:space="0" w:color="auto"/>
            <w:left w:val="none" w:sz="0" w:space="0" w:color="auto"/>
            <w:bottom w:val="none" w:sz="0" w:space="0" w:color="auto"/>
            <w:right w:val="none" w:sz="0" w:space="0" w:color="auto"/>
          </w:divBdr>
        </w:div>
        <w:div w:id="532302522">
          <w:marLeft w:val="0"/>
          <w:marRight w:val="0"/>
          <w:marTop w:val="0"/>
          <w:marBottom w:val="0"/>
          <w:divBdr>
            <w:top w:val="none" w:sz="0" w:space="0" w:color="auto"/>
            <w:left w:val="none" w:sz="0" w:space="0" w:color="auto"/>
            <w:bottom w:val="none" w:sz="0" w:space="0" w:color="auto"/>
            <w:right w:val="none" w:sz="0" w:space="0" w:color="auto"/>
          </w:divBdr>
        </w:div>
        <w:div w:id="1828785091">
          <w:marLeft w:val="0"/>
          <w:marRight w:val="0"/>
          <w:marTop w:val="0"/>
          <w:marBottom w:val="0"/>
          <w:divBdr>
            <w:top w:val="none" w:sz="0" w:space="0" w:color="auto"/>
            <w:left w:val="none" w:sz="0" w:space="0" w:color="auto"/>
            <w:bottom w:val="none" w:sz="0" w:space="0" w:color="auto"/>
            <w:right w:val="none" w:sz="0" w:space="0" w:color="auto"/>
          </w:divBdr>
        </w:div>
        <w:div w:id="1273709412">
          <w:marLeft w:val="0"/>
          <w:marRight w:val="0"/>
          <w:marTop w:val="0"/>
          <w:marBottom w:val="0"/>
          <w:divBdr>
            <w:top w:val="none" w:sz="0" w:space="0" w:color="auto"/>
            <w:left w:val="none" w:sz="0" w:space="0" w:color="auto"/>
            <w:bottom w:val="none" w:sz="0" w:space="0" w:color="auto"/>
            <w:right w:val="none" w:sz="0" w:space="0" w:color="auto"/>
          </w:divBdr>
        </w:div>
        <w:div w:id="2023168699">
          <w:marLeft w:val="0"/>
          <w:marRight w:val="0"/>
          <w:marTop w:val="0"/>
          <w:marBottom w:val="0"/>
          <w:divBdr>
            <w:top w:val="none" w:sz="0" w:space="0" w:color="auto"/>
            <w:left w:val="none" w:sz="0" w:space="0" w:color="auto"/>
            <w:bottom w:val="none" w:sz="0" w:space="0" w:color="auto"/>
            <w:right w:val="none" w:sz="0" w:space="0" w:color="auto"/>
          </w:divBdr>
        </w:div>
        <w:div w:id="2095668447">
          <w:marLeft w:val="0"/>
          <w:marRight w:val="0"/>
          <w:marTop w:val="0"/>
          <w:marBottom w:val="0"/>
          <w:divBdr>
            <w:top w:val="none" w:sz="0" w:space="0" w:color="auto"/>
            <w:left w:val="none" w:sz="0" w:space="0" w:color="auto"/>
            <w:bottom w:val="none" w:sz="0" w:space="0" w:color="auto"/>
            <w:right w:val="none" w:sz="0" w:space="0" w:color="auto"/>
          </w:divBdr>
        </w:div>
        <w:div w:id="2126073737">
          <w:marLeft w:val="0"/>
          <w:marRight w:val="0"/>
          <w:marTop w:val="0"/>
          <w:marBottom w:val="0"/>
          <w:divBdr>
            <w:top w:val="none" w:sz="0" w:space="0" w:color="auto"/>
            <w:left w:val="none" w:sz="0" w:space="0" w:color="auto"/>
            <w:bottom w:val="none" w:sz="0" w:space="0" w:color="auto"/>
            <w:right w:val="none" w:sz="0" w:space="0" w:color="auto"/>
          </w:divBdr>
        </w:div>
        <w:div w:id="1610351952">
          <w:marLeft w:val="0"/>
          <w:marRight w:val="0"/>
          <w:marTop w:val="0"/>
          <w:marBottom w:val="0"/>
          <w:divBdr>
            <w:top w:val="none" w:sz="0" w:space="0" w:color="auto"/>
            <w:left w:val="none" w:sz="0" w:space="0" w:color="auto"/>
            <w:bottom w:val="none" w:sz="0" w:space="0" w:color="auto"/>
            <w:right w:val="none" w:sz="0" w:space="0" w:color="auto"/>
          </w:divBdr>
        </w:div>
        <w:div w:id="1419980332">
          <w:marLeft w:val="0"/>
          <w:marRight w:val="0"/>
          <w:marTop w:val="0"/>
          <w:marBottom w:val="0"/>
          <w:divBdr>
            <w:top w:val="none" w:sz="0" w:space="0" w:color="auto"/>
            <w:left w:val="none" w:sz="0" w:space="0" w:color="auto"/>
            <w:bottom w:val="none" w:sz="0" w:space="0" w:color="auto"/>
            <w:right w:val="none" w:sz="0" w:space="0" w:color="auto"/>
          </w:divBdr>
        </w:div>
        <w:div w:id="1765295264">
          <w:marLeft w:val="0"/>
          <w:marRight w:val="0"/>
          <w:marTop w:val="0"/>
          <w:marBottom w:val="0"/>
          <w:divBdr>
            <w:top w:val="none" w:sz="0" w:space="0" w:color="auto"/>
            <w:left w:val="none" w:sz="0" w:space="0" w:color="auto"/>
            <w:bottom w:val="none" w:sz="0" w:space="0" w:color="auto"/>
            <w:right w:val="none" w:sz="0" w:space="0" w:color="auto"/>
          </w:divBdr>
        </w:div>
        <w:div w:id="1254048262">
          <w:marLeft w:val="0"/>
          <w:marRight w:val="0"/>
          <w:marTop w:val="0"/>
          <w:marBottom w:val="0"/>
          <w:divBdr>
            <w:top w:val="none" w:sz="0" w:space="0" w:color="auto"/>
            <w:left w:val="none" w:sz="0" w:space="0" w:color="auto"/>
            <w:bottom w:val="none" w:sz="0" w:space="0" w:color="auto"/>
            <w:right w:val="none" w:sz="0" w:space="0" w:color="auto"/>
          </w:divBdr>
        </w:div>
        <w:div w:id="1952667869">
          <w:marLeft w:val="0"/>
          <w:marRight w:val="0"/>
          <w:marTop w:val="0"/>
          <w:marBottom w:val="0"/>
          <w:divBdr>
            <w:top w:val="none" w:sz="0" w:space="0" w:color="auto"/>
            <w:left w:val="none" w:sz="0" w:space="0" w:color="auto"/>
            <w:bottom w:val="none" w:sz="0" w:space="0" w:color="auto"/>
            <w:right w:val="none" w:sz="0" w:space="0" w:color="auto"/>
          </w:divBdr>
        </w:div>
        <w:div w:id="830369041">
          <w:marLeft w:val="0"/>
          <w:marRight w:val="0"/>
          <w:marTop w:val="0"/>
          <w:marBottom w:val="0"/>
          <w:divBdr>
            <w:top w:val="none" w:sz="0" w:space="0" w:color="auto"/>
            <w:left w:val="none" w:sz="0" w:space="0" w:color="auto"/>
            <w:bottom w:val="none" w:sz="0" w:space="0" w:color="auto"/>
            <w:right w:val="none" w:sz="0" w:space="0" w:color="auto"/>
          </w:divBdr>
        </w:div>
        <w:div w:id="1069427222">
          <w:marLeft w:val="0"/>
          <w:marRight w:val="0"/>
          <w:marTop w:val="0"/>
          <w:marBottom w:val="0"/>
          <w:divBdr>
            <w:top w:val="none" w:sz="0" w:space="0" w:color="auto"/>
            <w:left w:val="none" w:sz="0" w:space="0" w:color="auto"/>
            <w:bottom w:val="none" w:sz="0" w:space="0" w:color="auto"/>
            <w:right w:val="none" w:sz="0" w:space="0" w:color="auto"/>
          </w:divBdr>
        </w:div>
        <w:div w:id="747461640">
          <w:marLeft w:val="0"/>
          <w:marRight w:val="0"/>
          <w:marTop w:val="0"/>
          <w:marBottom w:val="0"/>
          <w:divBdr>
            <w:top w:val="none" w:sz="0" w:space="0" w:color="auto"/>
            <w:left w:val="none" w:sz="0" w:space="0" w:color="auto"/>
            <w:bottom w:val="none" w:sz="0" w:space="0" w:color="auto"/>
            <w:right w:val="none" w:sz="0" w:space="0" w:color="auto"/>
          </w:divBdr>
        </w:div>
        <w:div w:id="930700535">
          <w:marLeft w:val="0"/>
          <w:marRight w:val="0"/>
          <w:marTop w:val="0"/>
          <w:marBottom w:val="0"/>
          <w:divBdr>
            <w:top w:val="none" w:sz="0" w:space="0" w:color="auto"/>
            <w:left w:val="none" w:sz="0" w:space="0" w:color="auto"/>
            <w:bottom w:val="none" w:sz="0" w:space="0" w:color="auto"/>
            <w:right w:val="none" w:sz="0" w:space="0" w:color="auto"/>
          </w:divBdr>
        </w:div>
        <w:div w:id="379204675">
          <w:marLeft w:val="0"/>
          <w:marRight w:val="0"/>
          <w:marTop w:val="0"/>
          <w:marBottom w:val="0"/>
          <w:divBdr>
            <w:top w:val="none" w:sz="0" w:space="0" w:color="auto"/>
            <w:left w:val="none" w:sz="0" w:space="0" w:color="auto"/>
            <w:bottom w:val="none" w:sz="0" w:space="0" w:color="auto"/>
            <w:right w:val="none" w:sz="0" w:space="0" w:color="auto"/>
          </w:divBdr>
        </w:div>
        <w:div w:id="28335139">
          <w:marLeft w:val="0"/>
          <w:marRight w:val="0"/>
          <w:marTop w:val="0"/>
          <w:marBottom w:val="0"/>
          <w:divBdr>
            <w:top w:val="none" w:sz="0" w:space="0" w:color="auto"/>
            <w:left w:val="none" w:sz="0" w:space="0" w:color="auto"/>
            <w:bottom w:val="none" w:sz="0" w:space="0" w:color="auto"/>
            <w:right w:val="none" w:sz="0" w:space="0" w:color="auto"/>
          </w:divBdr>
        </w:div>
        <w:div w:id="1308129068">
          <w:marLeft w:val="0"/>
          <w:marRight w:val="0"/>
          <w:marTop w:val="0"/>
          <w:marBottom w:val="0"/>
          <w:divBdr>
            <w:top w:val="none" w:sz="0" w:space="0" w:color="auto"/>
            <w:left w:val="none" w:sz="0" w:space="0" w:color="auto"/>
            <w:bottom w:val="none" w:sz="0" w:space="0" w:color="auto"/>
            <w:right w:val="none" w:sz="0" w:space="0" w:color="auto"/>
          </w:divBdr>
        </w:div>
        <w:div w:id="2117483020">
          <w:marLeft w:val="0"/>
          <w:marRight w:val="0"/>
          <w:marTop w:val="0"/>
          <w:marBottom w:val="0"/>
          <w:divBdr>
            <w:top w:val="none" w:sz="0" w:space="0" w:color="auto"/>
            <w:left w:val="none" w:sz="0" w:space="0" w:color="auto"/>
            <w:bottom w:val="none" w:sz="0" w:space="0" w:color="auto"/>
            <w:right w:val="none" w:sz="0" w:space="0" w:color="auto"/>
          </w:divBdr>
        </w:div>
        <w:div w:id="2085182132">
          <w:marLeft w:val="0"/>
          <w:marRight w:val="0"/>
          <w:marTop w:val="0"/>
          <w:marBottom w:val="0"/>
          <w:divBdr>
            <w:top w:val="none" w:sz="0" w:space="0" w:color="auto"/>
            <w:left w:val="none" w:sz="0" w:space="0" w:color="auto"/>
            <w:bottom w:val="none" w:sz="0" w:space="0" w:color="auto"/>
            <w:right w:val="none" w:sz="0" w:space="0" w:color="auto"/>
          </w:divBdr>
        </w:div>
        <w:div w:id="1188177993">
          <w:marLeft w:val="0"/>
          <w:marRight w:val="0"/>
          <w:marTop w:val="0"/>
          <w:marBottom w:val="0"/>
          <w:divBdr>
            <w:top w:val="none" w:sz="0" w:space="0" w:color="auto"/>
            <w:left w:val="none" w:sz="0" w:space="0" w:color="auto"/>
            <w:bottom w:val="none" w:sz="0" w:space="0" w:color="auto"/>
            <w:right w:val="none" w:sz="0" w:space="0" w:color="auto"/>
          </w:divBdr>
        </w:div>
        <w:div w:id="289169289">
          <w:marLeft w:val="0"/>
          <w:marRight w:val="0"/>
          <w:marTop w:val="0"/>
          <w:marBottom w:val="0"/>
          <w:divBdr>
            <w:top w:val="none" w:sz="0" w:space="0" w:color="auto"/>
            <w:left w:val="none" w:sz="0" w:space="0" w:color="auto"/>
            <w:bottom w:val="none" w:sz="0" w:space="0" w:color="auto"/>
            <w:right w:val="none" w:sz="0" w:space="0" w:color="auto"/>
          </w:divBdr>
        </w:div>
        <w:div w:id="539512960">
          <w:marLeft w:val="0"/>
          <w:marRight w:val="0"/>
          <w:marTop w:val="0"/>
          <w:marBottom w:val="0"/>
          <w:divBdr>
            <w:top w:val="none" w:sz="0" w:space="0" w:color="auto"/>
            <w:left w:val="none" w:sz="0" w:space="0" w:color="auto"/>
            <w:bottom w:val="none" w:sz="0" w:space="0" w:color="auto"/>
            <w:right w:val="none" w:sz="0" w:space="0" w:color="auto"/>
          </w:divBdr>
        </w:div>
        <w:div w:id="1679309700">
          <w:marLeft w:val="0"/>
          <w:marRight w:val="0"/>
          <w:marTop w:val="0"/>
          <w:marBottom w:val="0"/>
          <w:divBdr>
            <w:top w:val="none" w:sz="0" w:space="0" w:color="auto"/>
            <w:left w:val="none" w:sz="0" w:space="0" w:color="auto"/>
            <w:bottom w:val="none" w:sz="0" w:space="0" w:color="auto"/>
            <w:right w:val="none" w:sz="0" w:space="0" w:color="auto"/>
          </w:divBdr>
        </w:div>
        <w:div w:id="1101225326">
          <w:marLeft w:val="0"/>
          <w:marRight w:val="0"/>
          <w:marTop w:val="0"/>
          <w:marBottom w:val="0"/>
          <w:divBdr>
            <w:top w:val="none" w:sz="0" w:space="0" w:color="auto"/>
            <w:left w:val="none" w:sz="0" w:space="0" w:color="auto"/>
            <w:bottom w:val="none" w:sz="0" w:space="0" w:color="auto"/>
            <w:right w:val="none" w:sz="0" w:space="0" w:color="auto"/>
          </w:divBdr>
        </w:div>
        <w:div w:id="1936594864">
          <w:marLeft w:val="0"/>
          <w:marRight w:val="0"/>
          <w:marTop w:val="0"/>
          <w:marBottom w:val="0"/>
          <w:divBdr>
            <w:top w:val="none" w:sz="0" w:space="0" w:color="auto"/>
            <w:left w:val="none" w:sz="0" w:space="0" w:color="auto"/>
            <w:bottom w:val="none" w:sz="0" w:space="0" w:color="auto"/>
            <w:right w:val="none" w:sz="0" w:space="0" w:color="auto"/>
          </w:divBdr>
        </w:div>
        <w:div w:id="1021248465">
          <w:marLeft w:val="0"/>
          <w:marRight w:val="0"/>
          <w:marTop w:val="0"/>
          <w:marBottom w:val="0"/>
          <w:divBdr>
            <w:top w:val="none" w:sz="0" w:space="0" w:color="auto"/>
            <w:left w:val="none" w:sz="0" w:space="0" w:color="auto"/>
            <w:bottom w:val="none" w:sz="0" w:space="0" w:color="auto"/>
            <w:right w:val="none" w:sz="0" w:space="0" w:color="auto"/>
          </w:divBdr>
        </w:div>
        <w:div w:id="1908027431">
          <w:marLeft w:val="0"/>
          <w:marRight w:val="0"/>
          <w:marTop w:val="0"/>
          <w:marBottom w:val="0"/>
          <w:divBdr>
            <w:top w:val="none" w:sz="0" w:space="0" w:color="auto"/>
            <w:left w:val="none" w:sz="0" w:space="0" w:color="auto"/>
            <w:bottom w:val="none" w:sz="0" w:space="0" w:color="auto"/>
            <w:right w:val="none" w:sz="0" w:space="0" w:color="auto"/>
          </w:divBdr>
        </w:div>
        <w:div w:id="1271666407">
          <w:marLeft w:val="0"/>
          <w:marRight w:val="0"/>
          <w:marTop w:val="0"/>
          <w:marBottom w:val="0"/>
          <w:divBdr>
            <w:top w:val="none" w:sz="0" w:space="0" w:color="auto"/>
            <w:left w:val="none" w:sz="0" w:space="0" w:color="auto"/>
            <w:bottom w:val="none" w:sz="0" w:space="0" w:color="auto"/>
            <w:right w:val="none" w:sz="0" w:space="0" w:color="auto"/>
          </w:divBdr>
        </w:div>
        <w:div w:id="444547681">
          <w:marLeft w:val="0"/>
          <w:marRight w:val="0"/>
          <w:marTop w:val="0"/>
          <w:marBottom w:val="0"/>
          <w:divBdr>
            <w:top w:val="none" w:sz="0" w:space="0" w:color="auto"/>
            <w:left w:val="none" w:sz="0" w:space="0" w:color="auto"/>
            <w:bottom w:val="none" w:sz="0" w:space="0" w:color="auto"/>
            <w:right w:val="none" w:sz="0" w:space="0" w:color="auto"/>
          </w:divBdr>
        </w:div>
        <w:div w:id="256905162">
          <w:marLeft w:val="0"/>
          <w:marRight w:val="0"/>
          <w:marTop w:val="0"/>
          <w:marBottom w:val="0"/>
          <w:divBdr>
            <w:top w:val="none" w:sz="0" w:space="0" w:color="auto"/>
            <w:left w:val="none" w:sz="0" w:space="0" w:color="auto"/>
            <w:bottom w:val="none" w:sz="0" w:space="0" w:color="auto"/>
            <w:right w:val="none" w:sz="0" w:space="0" w:color="auto"/>
          </w:divBdr>
        </w:div>
        <w:div w:id="1315143315">
          <w:marLeft w:val="0"/>
          <w:marRight w:val="0"/>
          <w:marTop w:val="0"/>
          <w:marBottom w:val="0"/>
          <w:divBdr>
            <w:top w:val="none" w:sz="0" w:space="0" w:color="auto"/>
            <w:left w:val="none" w:sz="0" w:space="0" w:color="auto"/>
            <w:bottom w:val="none" w:sz="0" w:space="0" w:color="auto"/>
            <w:right w:val="none" w:sz="0" w:space="0" w:color="auto"/>
          </w:divBdr>
        </w:div>
        <w:div w:id="151412925">
          <w:marLeft w:val="0"/>
          <w:marRight w:val="0"/>
          <w:marTop w:val="0"/>
          <w:marBottom w:val="0"/>
          <w:divBdr>
            <w:top w:val="none" w:sz="0" w:space="0" w:color="auto"/>
            <w:left w:val="none" w:sz="0" w:space="0" w:color="auto"/>
            <w:bottom w:val="none" w:sz="0" w:space="0" w:color="auto"/>
            <w:right w:val="none" w:sz="0" w:space="0" w:color="auto"/>
          </w:divBdr>
        </w:div>
        <w:div w:id="1671561247">
          <w:marLeft w:val="0"/>
          <w:marRight w:val="0"/>
          <w:marTop w:val="0"/>
          <w:marBottom w:val="0"/>
          <w:divBdr>
            <w:top w:val="none" w:sz="0" w:space="0" w:color="auto"/>
            <w:left w:val="none" w:sz="0" w:space="0" w:color="auto"/>
            <w:bottom w:val="none" w:sz="0" w:space="0" w:color="auto"/>
            <w:right w:val="none" w:sz="0" w:space="0" w:color="auto"/>
          </w:divBdr>
        </w:div>
        <w:div w:id="556207571">
          <w:marLeft w:val="0"/>
          <w:marRight w:val="0"/>
          <w:marTop w:val="0"/>
          <w:marBottom w:val="0"/>
          <w:divBdr>
            <w:top w:val="none" w:sz="0" w:space="0" w:color="auto"/>
            <w:left w:val="none" w:sz="0" w:space="0" w:color="auto"/>
            <w:bottom w:val="none" w:sz="0" w:space="0" w:color="auto"/>
            <w:right w:val="none" w:sz="0" w:space="0" w:color="auto"/>
          </w:divBdr>
        </w:div>
        <w:div w:id="1873222300">
          <w:marLeft w:val="0"/>
          <w:marRight w:val="0"/>
          <w:marTop w:val="0"/>
          <w:marBottom w:val="0"/>
          <w:divBdr>
            <w:top w:val="none" w:sz="0" w:space="0" w:color="auto"/>
            <w:left w:val="none" w:sz="0" w:space="0" w:color="auto"/>
            <w:bottom w:val="none" w:sz="0" w:space="0" w:color="auto"/>
            <w:right w:val="none" w:sz="0" w:space="0" w:color="auto"/>
          </w:divBdr>
        </w:div>
        <w:div w:id="1863593092">
          <w:marLeft w:val="0"/>
          <w:marRight w:val="0"/>
          <w:marTop w:val="0"/>
          <w:marBottom w:val="0"/>
          <w:divBdr>
            <w:top w:val="none" w:sz="0" w:space="0" w:color="auto"/>
            <w:left w:val="none" w:sz="0" w:space="0" w:color="auto"/>
            <w:bottom w:val="none" w:sz="0" w:space="0" w:color="auto"/>
            <w:right w:val="none" w:sz="0" w:space="0" w:color="auto"/>
          </w:divBdr>
        </w:div>
        <w:div w:id="1335912172">
          <w:marLeft w:val="0"/>
          <w:marRight w:val="0"/>
          <w:marTop w:val="0"/>
          <w:marBottom w:val="0"/>
          <w:divBdr>
            <w:top w:val="none" w:sz="0" w:space="0" w:color="auto"/>
            <w:left w:val="none" w:sz="0" w:space="0" w:color="auto"/>
            <w:bottom w:val="none" w:sz="0" w:space="0" w:color="auto"/>
            <w:right w:val="none" w:sz="0" w:space="0" w:color="auto"/>
          </w:divBdr>
        </w:div>
        <w:div w:id="96561763">
          <w:marLeft w:val="0"/>
          <w:marRight w:val="0"/>
          <w:marTop w:val="0"/>
          <w:marBottom w:val="0"/>
          <w:divBdr>
            <w:top w:val="none" w:sz="0" w:space="0" w:color="auto"/>
            <w:left w:val="none" w:sz="0" w:space="0" w:color="auto"/>
            <w:bottom w:val="none" w:sz="0" w:space="0" w:color="auto"/>
            <w:right w:val="none" w:sz="0" w:space="0" w:color="auto"/>
          </w:divBdr>
        </w:div>
        <w:div w:id="236326987">
          <w:marLeft w:val="0"/>
          <w:marRight w:val="0"/>
          <w:marTop w:val="0"/>
          <w:marBottom w:val="0"/>
          <w:divBdr>
            <w:top w:val="none" w:sz="0" w:space="0" w:color="auto"/>
            <w:left w:val="none" w:sz="0" w:space="0" w:color="auto"/>
            <w:bottom w:val="none" w:sz="0" w:space="0" w:color="auto"/>
            <w:right w:val="none" w:sz="0" w:space="0" w:color="auto"/>
          </w:divBdr>
        </w:div>
        <w:div w:id="418209731">
          <w:marLeft w:val="0"/>
          <w:marRight w:val="0"/>
          <w:marTop w:val="0"/>
          <w:marBottom w:val="0"/>
          <w:divBdr>
            <w:top w:val="none" w:sz="0" w:space="0" w:color="auto"/>
            <w:left w:val="none" w:sz="0" w:space="0" w:color="auto"/>
            <w:bottom w:val="none" w:sz="0" w:space="0" w:color="auto"/>
            <w:right w:val="none" w:sz="0" w:space="0" w:color="auto"/>
          </w:divBdr>
        </w:div>
        <w:div w:id="1307710518">
          <w:marLeft w:val="0"/>
          <w:marRight w:val="0"/>
          <w:marTop w:val="0"/>
          <w:marBottom w:val="0"/>
          <w:divBdr>
            <w:top w:val="none" w:sz="0" w:space="0" w:color="auto"/>
            <w:left w:val="none" w:sz="0" w:space="0" w:color="auto"/>
            <w:bottom w:val="none" w:sz="0" w:space="0" w:color="auto"/>
            <w:right w:val="none" w:sz="0" w:space="0" w:color="auto"/>
          </w:divBdr>
        </w:div>
        <w:div w:id="1946813669">
          <w:marLeft w:val="0"/>
          <w:marRight w:val="0"/>
          <w:marTop w:val="0"/>
          <w:marBottom w:val="0"/>
          <w:divBdr>
            <w:top w:val="none" w:sz="0" w:space="0" w:color="auto"/>
            <w:left w:val="none" w:sz="0" w:space="0" w:color="auto"/>
            <w:bottom w:val="none" w:sz="0" w:space="0" w:color="auto"/>
            <w:right w:val="none" w:sz="0" w:space="0" w:color="auto"/>
          </w:divBdr>
        </w:div>
        <w:div w:id="1163467680">
          <w:marLeft w:val="0"/>
          <w:marRight w:val="0"/>
          <w:marTop w:val="0"/>
          <w:marBottom w:val="0"/>
          <w:divBdr>
            <w:top w:val="none" w:sz="0" w:space="0" w:color="auto"/>
            <w:left w:val="none" w:sz="0" w:space="0" w:color="auto"/>
            <w:bottom w:val="none" w:sz="0" w:space="0" w:color="auto"/>
            <w:right w:val="none" w:sz="0" w:space="0" w:color="auto"/>
          </w:divBdr>
        </w:div>
        <w:div w:id="1651666506">
          <w:marLeft w:val="0"/>
          <w:marRight w:val="0"/>
          <w:marTop w:val="0"/>
          <w:marBottom w:val="0"/>
          <w:divBdr>
            <w:top w:val="none" w:sz="0" w:space="0" w:color="auto"/>
            <w:left w:val="none" w:sz="0" w:space="0" w:color="auto"/>
            <w:bottom w:val="none" w:sz="0" w:space="0" w:color="auto"/>
            <w:right w:val="none" w:sz="0" w:space="0" w:color="auto"/>
          </w:divBdr>
        </w:div>
        <w:div w:id="906114505">
          <w:marLeft w:val="0"/>
          <w:marRight w:val="0"/>
          <w:marTop w:val="0"/>
          <w:marBottom w:val="0"/>
          <w:divBdr>
            <w:top w:val="none" w:sz="0" w:space="0" w:color="auto"/>
            <w:left w:val="none" w:sz="0" w:space="0" w:color="auto"/>
            <w:bottom w:val="none" w:sz="0" w:space="0" w:color="auto"/>
            <w:right w:val="none" w:sz="0" w:space="0" w:color="auto"/>
          </w:divBdr>
        </w:div>
        <w:div w:id="40909923">
          <w:marLeft w:val="0"/>
          <w:marRight w:val="0"/>
          <w:marTop w:val="0"/>
          <w:marBottom w:val="0"/>
          <w:divBdr>
            <w:top w:val="none" w:sz="0" w:space="0" w:color="auto"/>
            <w:left w:val="none" w:sz="0" w:space="0" w:color="auto"/>
            <w:bottom w:val="none" w:sz="0" w:space="0" w:color="auto"/>
            <w:right w:val="none" w:sz="0" w:space="0" w:color="auto"/>
          </w:divBdr>
        </w:div>
        <w:div w:id="786701329">
          <w:marLeft w:val="0"/>
          <w:marRight w:val="0"/>
          <w:marTop w:val="0"/>
          <w:marBottom w:val="0"/>
          <w:divBdr>
            <w:top w:val="none" w:sz="0" w:space="0" w:color="auto"/>
            <w:left w:val="none" w:sz="0" w:space="0" w:color="auto"/>
            <w:bottom w:val="none" w:sz="0" w:space="0" w:color="auto"/>
            <w:right w:val="none" w:sz="0" w:space="0" w:color="auto"/>
          </w:divBdr>
        </w:div>
        <w:div w:id="1286036900">
          <w:marLeft w:val="0"/>
          <w:marRight w:val="0"/>
          <w:marTop w:val="0"/>
          <w:marBottom w:val="0"/>
          <w:divBdr>
            <w:top w:val="none" w:sz="0" w:space="0" w:color="auto"/>
            <w:left w:val="none" w:sz="0" w:space="0" w:color="auto"/>
            <w:bottom w:val="none" w:sz="0" w:space="0" w:color="auto"/>
            <w:right w:val="none" w:sz="0" w:space="0" w:color="auto"/>
          </w:divBdr>
        </w:div>
        <w:div w:id="37702837">
          <w:marLeft w:val="0"/>
          <w:marRight w:val="0"/>
          <w:marTop w:val="0"/>
          <w:marBottom w:val="0"/>
          <w:divBdr>
            <w:top w:val="none" w:sz="0" w:space="0" w:color="auto"/>
            <w:left w:val="none" w:sz="0" w:space="0" w:color="auto"/>
            <w:bottom w:val="none" w:sz="0" w:space="0" w:color="auto"/>
            <w:right w:val="none" w:sz="0" w:space="0" w:color="auto"/>
          </w:divBdr>
        </w:div>
        <w:div w:id="1490438917">
          <w:marLeft w:val="0"/>
          <w:marRight w:val="0"/>
          <w:marTop w:val="0"/>
          <w:marBottom w:val="0"/>
          <w:divBdr>
            <w:top w:val="none" w:sz="0" w:space="0" w:color="auto"/>
            <w:left w:val="none" w:sz="0" w:space="0" w:color="auto"/>
            <w:bottom w:val="none" w:sz="0" w:space="0" w:color="auto"/>
            <w:right w:val="none" w:sz="0" w:space="0" w:color="auto"/>
          </w:divBdr>
        </w:div>
        <w:div w:id="572545447">
          <w:marLeft w:val="0"/>
          <w:marRight w:val="0"/>
          <w:marTop w:val="0"/>
          <w:marBottom w:val="0"/>
          <w:divBdr>
            <w:top w:val="none" w:sz="0" w:space="0" w:color="auto"/>
            <w:left w:val="none" w:sz="0" w:space="0" w:color="auto"/>
            <w:bottom w:val="none" w:sz="0" w:space="0" w:color="auto"/>
            <w:right w:val="none" w:sz="0" w:space="0" w:color="auto"/>
          </w:divBdr>
        </w:div>
        <w:div w:id="75982336">
          <w:marLeft w:val="0"/>
          <w:marRight w:val="0"/>
          <w:marTop w:val="0"/>
          <w:marBottom w:val="0"/>
          <w:divBdr>
            <w:top w:val="none" w:sz="0" w:space="0" w:color="auto"/>
            <w:left w:val="none" w:sz="0" w:space="0" w:color="auto"/>
            <w:bottom w:val="none" w:sz="0" w:space="0" w:color="auto"/>
            <w:right w:val="none" w:sz="0" w:space="0" w:color="auto"/>
          </w:divBdr>
        </w:div>
        <w:div w:id="906767474">
          <w:marLeft w:val="0"/>
          <w:marRight w:val="0"/>
          <w:marTop w:val="0"/>
          <w:marBottom w:val="0"/>
          <w:divBdr>
            <w:top w:val="none" w:sz="0" w:space="0" w:color="auto"/>
            <w:left w:val="none" w:sz="0" w:space="0" w:color="auto"/>
            <w:bottom w:val="none" w:sz="0" w:space="0" w:color="auto"/>
            <w:right w:val="none" w:sz="0" w:space="0" w:color="auto"/>
          </w:divBdr>
        </w:div>
        <w:div w:id="485513399">
          <w:marLeft w:val="0"/>
          <w:marRight w:val="0"/>
          <w:marTop w:val="0"/>
          <w:marBottom w:val="0"/>
          <w:divBdr>
            <w:top w:val="none" w:sz="0" w:space="0" w:color="auto"/>
            <w:left w:val="none" w:sz="0" w:space="0" w:color="auto"/>
            <w:bottom w:val="none" w:sz="0" w:space="0" w:color="auto"/>
            <w:right w:val="none" w:sz="0" w:space="0" w:color="auto"/>
          </w:divBdr>
        </w:div>
        <w:div w:id="74519796">
          <w:marLeft w:val="0"/>
          <w:marRight w:val="0"/>
          <w:marTop w:val="0"/>
          <w:marBottom w:val="0"/>
          <w:divBdr>
            <w:top w:val="none" w:sz="0" w:space="0" w:color="auto"/>
            <w:left w:val="none" w:sz="0" w:space="0" w:color="auto"/>
            <w:bottom w:val="none" w:sz="0" w:space="0" w:color="auto"/>
            <w:right w:val="none" w:sz="0" w:space="0" w:color="auto"/>
          </w:divBdr>
        </w:div>
        <w:div w:id="1638099111">
          <w:marLeft w:val="0"/>
          <w:marRight w:val="0"/>
          <w:marTop w:val="0"/>
          <w:marBottom w:val="0"/>
          <w:divBdr>
            <w:top w:val="none" w:sz="0" w:space="0" w:color="auto"/>
            <w:left w:val="none" w:sz="0" w:space="0" w:color="auto"/>
            <w:bottom w:val="none" w:sz="0" w:space="0" w:color="auto"/>
            <w:right w:val="none" w:sz="0" w:space="0" w:color="auto"/>
          </w:divBdr>
        </w:div>
        <w:div w:id="2112699985">
          <w:marLeft w:val="0"/>
          <w:marRight w:val="0"/>
          <w:marTop w:val="0"/>
          <w:marBottom w:val="0"/>
          <w:divBdr>
            <w:top w:val="none" w:sz="0" w:space="0" w:color="auto"/>
            <w:left w:val="none" w:sz="0" w:space="0" w:color="auto"/>
            <w:bottom w:val="none" w:sz="0" w:space="0" w:color="auto"/>
            <w:right w:val="none" w:sz="0" w:space="0" w:color="auto"/>
          </w:divBdr>
        </w:div>
        <w:div w:id="973174818">
          <w:marLeft w:val="0"/>
          <w:marRight w:val="0"/>
          <w:marTop w:val="0"/>
          <w:marBottom w:val="0"/>
          <w:divBdr>
            <w:top w:val="none" w:sz="0" w:space="0" w:color="auto"/>
            <w:left w:val="none" w:sz="0" w:space="0" w:color="auto"/>
            <w:bottom w:val="none" w:sz="0" w:space="0" w:color="auto"/>
            <w:right w:val="none" w:sz="0" w:space="0" w:color="auto"/>
          </w:divBdr>
        </w:div>
        <w:div w:id="1332104910">
          <w:marLeft w:val="0"/>
          <w:marRight w:val="0"/>
          <w:marTop w:val="0"/>
          <w:marBottom w:val="0"/>
          <w:divBdr>
            <w:top w:val="none" w:sz="0" w:space="0" w:color="auto"/>
            <w:left w:val="none" w:sz="0" w:space="0" w:color="auto"/>
            <w:bottom w:val="none" w:sz="0" w:space="0" w:color="auto"/>
            <w:right w:val="none" w:sz="0" w:space="0" w:color="auto"/>
          </w:divBdr>
        </w:div>
        <w:div w:id="1284919297">
          <w:marLeft w:val="0"/>
          <w:marRight w:val="0"/>
          <w:marTop w:val="0"/>
          <w:marBottom w:val="0"/>
          <w:divBdr>
            <w:top w:val="none" w:sz="0" w:space="0" w:color="auto"/>
            <w:left w:val="none" w:sz="0" w:space="0" w:color="auto"/>
            <w:bottom w:val="none" w:sz="0" w:space="0" w:color="auto"/>
            <w:right w:val="none" w:sz="0" w:space="0" w:color="auto"/>
          </w:divBdr>
        </w:div>
        <w:div w:id="1580408372">
          <w:marLeft w:val="0"/>
          <w:marRight w:val="0"/>
          <w:marTop w:val="0"/>
          <w:marBottom w:val="0"/>
          <w:divBdr>
            <w:top w:val="none" w:sz="0" w:space="0" w:color="auto"/>
            <w:left w:val="none" w:sz="0" w:space="0" w:color="auto"/>
            <w:bottom w:val="none" w:sz="0" w:space="0" w:color="auto"/>
            <w:right w:val="none" w:sz="0" w:space="0" w:color="auto"/>
          </w:divBdr>
        </w:div>
        <w:div w:id="796266834">
          <w:marLeft w:val="0"/>
          <w:marRight w:val="0"/>
          <w:marTop w:val="0"/>
          <w:marBottom w:val="0"/>
          <w:divBdr>
            <w:top w:val="none" w:sz="0" w:space="0" w:color="auto"/>
            <w:left w:val="none" w:sz="0" w:space="0" w:color="auto"/>
            <w:bottom w:val="none" w:sz="0" w:space="0" w:color="auto"/>
            <w:right w:val="none" w:sz="0" w:space="0" w:color="auto"/>
          </w:divBdr>
        </w:div>
        <w:div w:id="49692191">
          <w:marLeft w:val="0"/>
          <w:marRight w:val="0"/>
          <w:marTop w:val="0"/>
          <w:marBottom w:val="0"/>
          <w:divBdr>
            <w:top w:val="none" w:sz="0" w:space="0" w:color="auto"/>
            <w:left w:val="none" w:sz="0" w:space="0" w:color="auto"/>
            <w:bottom w:val="none" w:sz="0" w:space="0" w:color="auto"/>
            <w:right w:val="none" w:sz="0" w:space="0" w:color="auto"/>
          </w:divBdr>
        </w:div>
        <w:div w:id="1358193677">
          <w:marLeft w:val="0"/>
          <w:marRight w:val="0"/>
          <w:marTop w:val="0"/>
          <w:marBottom w:val="0"/>
          <w:divBdr>
            <w:top w:val="none" w:sz="0" w:space="0" w:color="auto"/>
            <w:left w:val="none" w:sz="0" w:space="0" w:color="auto"/>
            <w:bottom w:val="none" w:sz="0" w:space="0" w:color="auto"/>
            <w:right w:val="none" w:sz="0" w:space="0" w:color="auto"/>
          </w:divBdr>
        </w:div>
        <w:div w:id="1576431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cipd.org/uk/knowledge/reports/hr-professionalism-report/" TargetMode="External"/><Relationship Id="rId18" Type="http://schemas.openxmlformats.org/officeDocument/2006/relationships/hyperlink" Target="https://www.cipd.org/en/the-people-profession/the-profession-map/explore-the-profession-map/core-behaviours/professional-courage-influence/" TargetMode="External"/><Relationship Id="rId26" Type="http://schemas.openxmlformats.org/officeDocument/2006/relationships/hyperlink" Target="https://www.webmdhealthservices.com/blog/the-case-for-belonging-how-feeling-valued-and-included-at-work-affects-employee-well-being/" TargetMode="External"/><Relationship Id="rId39" Type="http://schemas.openxmlformats.org/officeDocument/2006/relationships/hyperlink" Target="https://hbr.org/2012/03/when-your-influence-is-ineffective" TargetMode="External"/><Relationship Id="rId3" Type="http://schemas.openxmlformats.org/officeDocument/2006/relationships/webSettings" Target="webSettings.xml"/><Relationship Id="rId21" Type="http://schemas.openxmlformats.org/officeDocument/2006/relationships/hyperlink" Target="https://www.cipd.org/en/knowledge/podcasts/ideal-people-professional/" TargetMode="External"/><Relationship Id="rId34" Type="http://schemas.openxmlformats.org/officeDocument/2006/relationships/hyperlink" Target="https://www.interaction-design.org/literature/article/maslow-s-hierarchy-of-needs" TargetMode="External"/><Relationship Id="rId42" Type="http://schemas.openxmlformats.org/officeDocument/2006/relationships/hyperlink" Target="https://www.bbc.co.uk/news/uk-67942935" TargetMode="External"/><Relationship Id="rId7" Type="http://schemas.openxmlformats.org/officeDocument/2006/relationships/image" Target="media/image4.png"/><Relationship Id="rId12" Type="http://schemas.openxmlformats.org/officeDocument/2006/relationships/hyperlink" Target="https://hbr.org/2019/12/the-value-of-belonging-at-work" TargetMode="External"/><Relationship Id="rId17" Type="http://schemas.openxmlformats.org/officeDocument/2006/relationships/hyperlink" Target="https://www.hr-inform.co.uk/news-article/cipds-new-code-of-conduct-and-ethics" TargetMode="External"/><Relationship Id="rId25" Type="http://schemas.openxmlformats.org/officeDocument/2006/relationships/hyperlink" Target="https://www.cipd.org/uk/knowledge/factsheets/ethics-role-hr-factsheet/" TargetMode="External"/><Relationship Id="rId33" Type="http://schemas.openxmlformats.org/officeDocument/2006/relationships/hyperlink" Target="https://www.investorsinpeople.com/knowledge/feeling-valued-the-dimensions-organisations-must-deliver-on/" TargetMode="External"/><Relationship Id="rId38" Type="http://schemas.openxmlformats.org/officeDocument/2006/relationships/hyperlink" Target="https://peoplemanagingpeople.com/strategy-operations/hr-strategic-partner/" TargetMode="External"/><Relationship Id="rId2" Type="http://schemas.openxmlformats.org/officeDocument/2006/relationships/settings" Target="settings.xml"/><Relationship Id="rId16" Type="http://schemas.openxmlformats.org/officeDocument/2006/relationships/hyperlink" Target="https://www.cipd.org/uk/views-and-insights/thought-leadership/cipd-voice/disability-employment-gap-closing-several-fronts/" TargetMode="External"/><Relationship Id="rId20" Type="http://schemas.openxmlformats.org/officeDocument/2006/relationships/hyperlink" Target="https://www.cipd.org/uk/the-people-profession/the-profession-map/explore-the-profession-map/professional-values-purpose/" TargetMode="External"/><Relationship Id="rId29" Type="http://schemas.openxmlformats.org/officeDocument/2006/relationships/hyperlink" Target="https://www.cipd.org/globalassets/media/knowledge/knowledge-hub/reports/234people-profession-2030-report-compressed_tcm18-86095.pdf" TargetMode="External"/><Relationship Id="rId41" Type="http://schemas.openxmlformats.org/officeDocument/2006/relationships/hyperlink" Target="https://hrforecast.com/ethics-and-integrity-in-human-resource-management/"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bitesizelearning.co.uk/resources/maslows-hierarchy-of-needs-theory" TargetMode="External"/><Relationship Id="rId24" Type="http://schemas.openxmlformats.org/officeDocument/2006/relationships/hyperlink" Target="https://www.cipd.org/globalassets/media/comms/the-people-profession/profession-map-pdfs/profession-map-nov-2024.pdf" TargetMode="External"/><Relationship Id="rId32" Type="http://schemas.openxmlformats.org/officeDocument/2006/relationships/hyperlink" Target="https://www.iod.com/resources/governance/the-post-office-scandal-a-failure-of-governance/" TargetMode="External"/><Relationship Id="rId37" Type="http://schemas.openxmlformats.org/officeDocument/2006/relationships/hyperlink" Target="https://pminsight.cipd.co.uk/how-hr-can-increase-its-influence-and-impact-in-the-new-world-of-work" TargetMode="External"/><Relationship Id="rId40" Type="http://schemas.openxmlformats.org/officeDocument/2006/relationships/hyperlink" Target="https://www.hrmagazine.co.uk/content/features/how-has-hr-evolved-in-the-last-25-years/" TargetMode="External"/><Relationship Id="rId45"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cipd.org/uk/about/news/ice-regulations-guide/" TargetMode="External"/><Relationship Id="rId23" Type="http://schemas.openxmlformats.org/officeDocument/2006/relationships/hyperlink" Target="https://www.cipd.org/globalassets/media/comms/the-people-profession/profession-map-pdfs/profession-map-nov-2024.pdf" TargetMode="External"/><Relationship Id="rId28" Type="http://schemas.openxmlformats.org/officeDocument/2006/relationships/hyperlink" Target="https://www.forbes.com/sites/joefolkman/2020/04/07/how-trust-effects-your-ability-to-communicate-and-how-to-fix-it/" TargetMode="External"/><Relationship Id="rId36" Type="http://schemas.openxmlformats.org/officeDocument/2006/relationships/hyperlink" Target="https://www.mindtools.com/akswgc0/david-rocks-scarf-model" TargetMode="External"/><Relationship Id="rId10" Type="http://schemas.openxmlformats.org/officeDocument/2006/relationships/hyperlink" Target="https://www.bbc.co.uk/news/uk-england-derbyshire-36855374" TargetMode="External"/><Relationship Id="rId19" Type="http://schemas.openxmlformats.org/officeDocument/2006/relationships/hyperlink" Target="https://www.cipd.org/en/knowledge/factsheets/strategic-hrm-factsheet/" TargetMode="External"/><Relationship Id="rId31" Type="http://schemas.openxmlformats.org/officeDocument/2006/relationships/hyperlink" Target="https://www.inclusiveemployers.co.uk/about/what-is-workplace-inclusion/" TargetMode="External"/><Relationship Id="rId4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acas.org.uk/investigations-for-discipline-and-grievance-step-by-step" TargetMode="External"/><Relationship Id="rId14" Type="http://schemas.openxmlformats.org/officeDocument/2006/relationships/hyperlink" Target="https://www.cipd.org/en/knowledge/guides/ethics-work-guide/" TargetMode="External"/><Relationship Id="rId22" Type="http://schemas.openxmlformats.org/officeDocument/2006/relationships/hyperlink" Target="https://www.cipd.org/uk/knowledge/employment-law/whistleblowing/" TargetMode="External"/><Relationship Id="rId27" Type="http://schemas.openxmlformats.org/officeDocument/2006/relationships/hyperlink" Target="https://www.forbes.com/councils/forbesbusinessdevelopmentcouncil/2025/01/14/20-tips-for-addressing-ethical-breaches/" TargetMode="External"/><Relationship Id="rId30" Type="http://schemas.openxmlformats.org/officeDocument/2006/relationships/hyperlink" Target="https://www.thehrdigest.com/talk-the-talk-the-importance-of-effective-communication-in-hr-strategy/" TargetMode="External"/><Relationship Id="rId35" Type="http://schemas.openxmlformats.org/officeDocument/2006/relationships/hyperlink" Target="https://www.bbc.co.uk/news/business-44005844" TargetMode="External"/><Relationship Id="rId43" Type="http://schemas.openxmlformats.org/officeDocument/2006/relationships/hyperlink" Target="https://www.hrdept.co.uk/services/employee-handbook-company-policies/why-you-need-a-code-of-conduct-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18</Pages>
  <Words>5729</Words>
  <Characters>32656</Characters>
  <Application>Microsoft Office Word</Application>
  <DocSecurity>0</DocSecurity>
  <Lines>272</Lines>
  <Paragraphs>76</Paragraphs>
  <ScaleCrop>false</ScaleCrop>
  <Company/>
  <LinksUpToDate>false</LinksUpToDate>
  <CharactersWithSpaces>38309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Jermin Rees</dc:creator>
  <cp:keywords/>
  <dc:description/>
  <cp:lastModifiedBy>Sheree Jermin Rees</cp:lastModifiedBy>
  <cp:revision>9</cp:revision>
  <dcterms:created xsi:type="dcterms:W3CDTF">2025-01-19T16:53:00Z</dcterms:created>
  <dcterms:modified xsi:type="dcterms:W3CDTF">2025-01-19T17:22:00Z</dcterms:modified>
</cp:coreProperties>
</file>