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91CE8" w14:textId="5D0306D3" w:rsidR="008C098C" w:rsidRPr="006F2CAF" w:rsidRDefault="00C44627" w:rsidP="00FC0419">
      <w:pPr>
        <w:spacing w:before="0" w:after="160" w:line="360" w:lineRule="auto"/>
        <w:jc w:val="center"/>
        <w:rPr>
          <w:rFonts w:ascii="Arial" w:eastAsia="Times New Roman" w:hAnsi="Arial" w:cs="Arial"/>
          <w:b/>
          <w:bCs/>
          <w:szCs w:val="24"/>
          <w:lang w:eastAsia="en-GB"/>
        </w:rPr>
      </w:pPr>
      <w:r w:rsidRPr="00C44627">
        <w:rPr>
          <w:rFonts w:ascii="Arial" w:eastAsia="Times New Roman" w:hAnsi="Arial" w:cs="Arial"/>
          <w:b/>
          <w:bCs/>
          <w:noProof/>
          <w:szCs w:val="24"/>
          <w:lang w:eastAsia="en-GB"/>
        </w:rPr>
        <w:drawing>
          <wp:inline distT="0" distB="0" distL="0" distR="0" wp14:anchorId="5829AE36" wp14:editId="520D1F97">
            <wp:extent cx="2400635" cy="962159"/>
            <wp:effectExtent l="0" t="0" r="0" b="9525"/>
            <wp:docPr id="223989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989561" name=""/>
                    <pic:cNvPicPr/>
                  </pic:nvPicPr>
                  <pic:blipFill>
                    <a:blip r:embed="rId7"/>
                    <a:stretch>
                      <a:fillRect/>
                    </a:stretch>
                  </pic:blipFill>
                  <pic:spPr>
                    <a:xfrm>
                      <a:off x="0" y="0"/>
                      <a:ext cx="2400635" cy="962159"/>
                    </a:xfrm>
                    <a:prstGeom prst="rect">
                      <a:avLst/>
                    </a:prstGeom>
                  </pic:spPr>
                </pic:pic>
              </a:graphicData>
            </a:graphic>
          </wp:inline>
        </w:drawing>
      </w:r>
    </w:p>
    <w:p w14:paraId="5F90D4CB" w14:textId="77777777" w:rsidR="008C098C" w:rsidRPr="006F2CAF" w:rsidRDefault="008C098C" w:rsidP="00FC0419">
      <w:pPr>
        <w:spacing w:before="0" w:after="160" w:line="360" w:lineRule="auto"/>
        <w:jc w:val="center"/>
        <w:rPr>
          <w:rFonts w:ascii="Arial" w:eastAsia="Times New Roman" w:hAnsi="Arial" w:cs="Arial"/>
          <w:b/>
          <w:bCs/>
          <w:szCs w:val="24"/>
          <w:lang w:eastAsia="en-GB"/>
        </w:rPr>
      </w:pPr>
    </w:p>
    <w:p w14:paraId="0A7E6CB3" w14:textId="77777777" w:rsidR="008C098C" w:rsidRPr="006F2CAF" w:rsidRDefault="008C098C" w:rsidP="00FC0419">
      <w:pPr>
        <w:spacing w:before="0" w:after="160" w:line="360" w:lineRule="auto"/>
        <w:jc w:val="center"/>
        <w:rPr>
          <w:rFonts w:ascii="Arial" w:eastAsia="Times New Roman" w:hAnsi="Arial" w:cs="Arial"/>
          <w:b/>
          <w:bCs/>
          <w:szCs w:val="24"/>
          <w:lang w:eastAsia="en-GB"/>
        </w:rPr>
      </w:pPr>
    </w:p>
    <w:p w14:paraId="7B9E34B5" w14:textId="77777777" w:rsidR="008C098C" w:rsidRPr="006F2CAF" w:rsidRDefault="008C098C" w:rsidP="00FC0419">
      <w:pPr>
        <w:spacing w:before="0" w:after="160" w:line="360" w:lineRule="auto"/>
        <w:jc w:val="center"/>
        <w:rPr>
          <w:rFonts w:ascii="Arial" w:eastAsia="Times New Roman" w:hAnsi="Arial" w:cs="Arial"/>
          <w:b/>
          <w:bCs/>
          <w:szCs w:val="24"/>
          <w:lang w:eastAsia="en-GB"/>
        </w:rPr>
      </w:pPr>
    </w:p>
    <w:p w14:paraId="1383F091" w14:textId="77777777" w:rsidR="008C098C" w:rsidRPr="006F2CAF" w:rsidRDefault="008C098C" w:rsidP="00FC0419">
      <w:pPr>
        <w:spacing w:before="0" w:after="160" w:line="360" w:lineRule="auto"/>
        <w:jc w:val="center"/>
        <w:rPr>
          <w:rFonts w:ascii="Arial" w:eastAsia="Times New Roman" w:hAnsi="Arial" w:cs="Arial"/>
          <w:b/>
          <w:bCs/>
          <w:szCs w:val="24"/>
          <w:lang w:eastAsia="en-GB"/>
        </w:rPr>
      </w:pPr>
    </w:p>
    <w:p w14:paraId="7622B551" w14:textId="11E3BAFD" w:rsidR="008C098C" w:rsidRPr="00007E16" w:rsidRDefault="008C098C" w:rsidP="00FC0419">
      <w:pPr>
        <w:spacing w:before="0" w:after="160" w:line="360" w:lineRule="auto"/>
        <w:jc w:val="center"/>
        <w:rPr>
          <w:rFonts w:ascii="Arial" w:eastAsia="Times New Roman" w:hAnsi="Arial" w:cs="Arial"/>
          <w:b/>
          <w:bCs/>
          <w:sz w:val="28"/>
          <w:szCs w:val="28"/>
          <w:lang w:eastAsia="en-GB"/>
        </w:rPr>
      </w:pPr>
      <w:r w:rsidRPr="00007E16">
        <w:rPr>
          <w:rFonts w:ascii="Arial" w:eastAsia="Times New Roman" w:hAnsi="Arial" w:cs="Arial"/>
          <w:b/>
          <w:bCs/>
          <w:color w:val="000000"/>
          <w:sz w:val="28"/>
          <w:szCs w:val="28"/>
          <w:lang w:val="en-IN" w:eastAsia="en-IN"/>
          <w14:ligatures w14:val="none"/>
        </w:rPr>
        <w:t xml:space="preserve">Menu Engineering </w:t>
      </w:r>
    </w:p>
    <w:p w14:paraId="794AA12D" w14:textId="77777777" w:rsidR="00007E16" w:rsidRDefault="00007E16" w:rsidP="00007E16">
      <w:pPr>
        <w:spacing w:before="0" w:after="160" w:line="360" w:lineRule="auto"/>
        <w:jc w:val="left"/>
        <w:rPr>
          <w:rFonts w:ascii="Arial" w:hAnsi="Arial" w:cs="Arial"/>
          <w:b/>
          <w:bCs/>
          <w:szCs w:val="24"/>
          <w:lang w:eastAsia="en-GB"/>
        </w:rPr>
      </w:pPr>
    </w:p>
    <w:p w14:paraId="5441F32C" w14:textId="77777777" w:rsidR="00007E16" w:rsidRDefault="00007E16" w:rsidP="00007E16">
      <w:pPr>
        <w:spacing w:before="0" w:after="160" w:line="360" w:lineRule="auto"/>
        <w:jc w:val="left"/>
        <w:rPr>
          <w:rFonts w:ascii="Arial" w:hAnsi="Arial" w:cs="Arial"/>
          <w:b/>
          <w:bCs/>
          <w:szCs w:val="24"/>
          <w:lang w:eastAsia="en-GB"/>
        </w:rPr>
      </w:pPr>
    </w:p>
    <w:p w14:paraId="792E6873" w14:textId="77777777" w:rsidR="00007E16" w:rsidRDefault="00007E16" w:rsidP="00007E16">
      <w:pPr>
        <w:spacing w:before="0" w:after="160" w:line="360" w:lineRule="auto"/>
        <w:jc w:val="left"/>
        <w:rPr>
          <w:rFonts w:ascii="Arial" w:hAnsi="Arial" w:cs="Arial"/>
          <w:b/>
          <w:bCs/>
          <w:szCs w:val="24"/>
          <w:lang w:eastAsia="en-GB"/>
        </w:rPr>
      </w:pPr>
    </w:p>
    <w:p w14:paraId="72B46B0E" w14:textId="77777777" w:rsidR="00007E16" w:rsidRDefault="00007E16" w:rsidP="00007E16">
      <w:pPr>
        <w:spacing w:before="0" w:after="160" w:line="360" w:lineRule="auto"/>
        <w:jc w:val="left"/>
        <w:rPr>
          <w:rFonts w:ascii="Arial" w:hAnsi="Arial" w:cs="Arial"/>
          <w:b/>
          <w:bCs/>
          <w:szCs w:val="24"/>
          <w:lang w:eastAsia="en-GB"/>
        </w:rPr>
      </w:pPr>
    </w:p>
    <w:p w14:paraId="4333749A" w14:textId="77777777" w:rsidR="00007E16" w:rsidRDefault="00007E16" w:rsidP="00007E16">
      <w:pPr>
        <w:spacing w:before="0" w:after="160" w:line="360" w:lineRule="auto"/>
        <w:jc w:val="left"/>
        <w:rPr>
          <w:rFonts w:ascii="Arial" w:hAnsi="Arial" w:cs="Arial"/>
          <w:b/>
          <w:bCs/>
          <w:szCs w:val="24"/>
          <w:lang w:eastAsia="en-GB"/>
        </w:rPr>
      </w:pPr>
    </w:p>
    <w:p w14:paraId="165C559F" w14:textId="77777777" w:rsidR="00007E16" w:rsidRDefault="00007E16" w:rsidP="00007E16">
      <w:pPr>
        <w:spacing w:before="0" w:after="160" w:line="360" w:lineRule="auto"/>
        <w:jc w:val="left"/>
        <w:rPr>
          <w:rFonts w:ascii="Arial" w:hAnsi="Arial" w:cs="Arial"/>
          <w:b/>
          <w:bCs/>
          <w:szCs w:val="24"/>
          <w:lang w:eastAsia="en-GB"/>
        </w:rPr>
      </w:pPr>
    </w:p>
    <w:p w14:paraId="21D19FA9" w14:textId="280D03ED" w:rsidR="00007E16" w:rsidRPr="00007E16" w:rsidRDefault="00007E16" w:rsidP="00007E16">
      <w:pPr>
        <w:spacing w:before="0" w:after="160" w:line="360" w:lineRule="auto"/>
        <w:jc w:val="left"/>
        <w:rPr>
          <w:rFonts w:ascii="Arial" w:hAnsi="Arial" w:cs="Arial"/>
          <w:szCs w:val="24"/>
          <w:lang w:eastAsia="en-GB"/>
        </w:rPr>
      </w:pPr>
      <w:r w:rsidRPr="00007E16">
        <w:rPr>
          <w:rFonts w:ascii="Arial" w:hAnsi="Arial" w:cs="Arial"/>
          <w:szCs w:val="24"/>
          <w:lang w:eastAsia="en-GB"/>
        </w:rPr>
        <w:t>Name: Victoria Prodan</w:t>
      </w:r>
    </w:p>
    <w:p w14:paraId="01E6DD48" w14:textId="77777777" w:rsidR="00007E16" w:rsidRPr="00007E16" w:rsidRDefault="00007E16" w:rsidP="00007E16">
      <w:pPr>
        <w:spacing w:before="0" w:after="160" w:line="360" w:lineRule="auto"/>
        <w:jc w:val="left"/>
        <w:rPr>
          <w:rFonts w:ascii="Arial" w:hAnsi="Arial" w:cs="Arial"/>
          <w:szCs w:val="24"/>
          <w:lang w:eastAsia="en-GB"/>
        </w:rPr>
      </w:pPr>
      <w:r w:rsidRPr="00007E16">
        <w:rPr>
          <w:rFonts w:ascii="Arial" w:hAnsi="Arial" w:cs="Arial"/>
          <w:szCs w:val="24"/>
          <w:lang w:eastAsia="en-GB"/>
        </w:rPr>
        <w:t>Student ID number: 2245322</w:t>
      </w:r>
    </w:p>
    <w:p w14:paraId="10C3C031" w14:textId="77777777" w:rsidR="00007E16" w:rsidRPr="00007E16" w:rsidRDefault="00007E16" w:rsidP="00007E16">
      <w:pPr>
        <w:spacing w:before="0" w:after="160" w:line="360" w:lineRule="auto"/>
        <w:jc w:val="left"/>
        <w:rPr>
          <w:rFonts w:ascii="Arial" w:hAnsi="Arial" w:cs="Arial"/>
          <w:szCs w:val="24"/>
          <w:lang w:eastAsia="en-GB"/>
        </w:rPr>
      </w:pPr>
      <w:r w:rsidRPr="00007E16">
        <w:rPr>
          <w:rFonts w:ascii="Arial" w:hAnsi="Arial" w:cs="Arial"/>
          <w:szCs w:val="24"/>
          <w:lang w:eastAsia="en-GB"/>
        </w:rPr>
        <w:t>The module title: Food &amp; Beverage Operations (BMIH4002)</w:t>
      </w:r>
    </w:p>
    <w:p w14:paraId="40B0D1A6" w14:textId="77777777" w:rsidR="00007E16" w:rsidRPr="00007E16" w:rsidRDefault="00007E16" w:rsidP="00007E16">
      <w:pPr>
        <w:spacing w:before="0" w:after="160" w:line="360" w:lineRule="auto"/>
        <w:jc w:val="left"/>
        <w:rPr>
          <w:rFonts w:ascii="Arial" w:hAnsi="Arial" w:cs="Arial"/>
          <w:szCs w:val="24"/>
          <w:lang w:eastAsia="en-GB"/>
        </w:rPr>
      </w:pPr>
      <w:r w:rsidRPr="00007E16">
        <w:rPr>
          <w:rFonts w:ascii="Arial" w:hAnsi="Arial" w:cs="Arial"/>
          <w:szCs w:val="24"/>
          <w:lang w:eastAsia="en-GB"/>
        </w:rPr>
        <w:t xml:space="preserve">Lecture’s name: Ka Po Chong </w:t>
      </w:r>
    </w:p>
    <w:p w14:paraId="3370B0B7" w14:textId="0872B393" w:rsidR="00E978E1" w:rsidRPr="00007E16" w:rsidRDefault="00E978E1" w:rsidP="00007E16">
      <w:pPr>
        <w:spacing w:before="0" w:after="160" w:line="360" w:lineRule="auto"/>
        <w:jc w:val="left"/>
        <w:rPr>
          <w:rFonts w:ascii="Arial" w:hAnsi="Arial" w:cs="Arial"/>
          <w:szCs w:val="24"/>
          <w:lang w:eastAsia="en-GB"/>
        </w:rPr>
      </w:pPr>
      <w:r w:rsidRPr="00007E16">
        <w:rPr>
          <w:rFonts w:ascii="Arial" w:hAnsi="Arial" w:cs="Arial"/>
          <w:szCs w:val="24"/>
          <w:lang w:eastAsia="en-GB"/>
        </w:rPr>
        <w:br w:type="page"/>
      </w:r>
    </w:p>
    <w:sdt>
      <w:sdtPr>
        <w:rPr>
          <w:rFonts w:ascii="Arial" w:eastAsiaTheme="minorHAnsi" w:hAnsi="Arial" w:cs="Arial"/>
          <w:color w:val="auto"/>
          <w:sz w:val="24"/>
          <w:szCs w:val="24"/>
          <w:lang w:val="en-GB"/>
          <w14:ligatures w14:val="standardContextual"/>
        </w:rPr>
        <w:id w:val="861705019"/>
        <w:docPartObj>
          <w:docPartGallery w:val="Table of Contents"/>
          <w:docPartUnique/>
        </w:docPartObj>
      </w:sdtPr>
      <w:sdtEndPr>
        <w:rPr>
          <w:b/>
          <w:bCs/>
          <w:noProof/>
        </w:rPr>
      </w:sdtEndPr>
      <w:sdtContent>
        <w:p w14:paraId="6963DBD2" w14:textId="1ED9841E" w:rsidR="00E978E1" w:rsidRPr="00FC52FC" w:rsidRDefault="00E978E1" w:rsidP="00FC0419">
          <w:pPr>
            <w:pStyle w:val="TOCHeading"/>
            <w:spacing w:line="360" w:lineRule="auto"/>
            <w:rPr>
              <w:rFonts w:ascii="Arial" w:hAnsi="Arial" w:cs="Arial"/>
              <w:sz w:val="24"/>
              <w:szCs w:val="24"/>
            </w:rPr>
          </w:pPr>
          <w:r w:rsidRPr="00FC52FC">
            <w:rPr>
              <w:rFonts w:ascii="Arial" w:hAnsi="Arial" w:cs="Arial"/>
              <w:sz w:val="24"/>
              <w:szCs w:val="24"/>
            </w:rPr>
            <w:t>Table of Contents</w:t>
          </w:r>
        </w:p>
        <w:p w14:paraId="7A8DAA22" w14:textId="6F1CA708" w:rsidR="00FC52FC" w:rsidRPr="00FC52FC" w:rsidRDefault="00E978E1" w:rsidP="00FC0419">
          <w:pPr>
            <w:pStyle w:val="TOC1"/>
            <w:tabs>
              <w:tab w:val="right" w:leader="dot" w:pos="9350"/>
            </w:tabs>
            <w:spacing w:line="360" w:lineRule="auto"/>
            <w:rPr>
              <w:rFonts w:ascii="Arial" w:eastAsiaTheme="minorEastAsia" w:hAnsi="Arial" w:cs="Arial"/>
              <w:noProof/>
              <w:kern w:val="2"/>
              <w:sz w:val="22"/>
              <w:lang w:val="en-US"/>
            </w:rPr>
          </w:pPr>
          <w:r w:rsidRPr="00FC52FC">
            <w:rPr>
              <w:rFonts w:ascii="Arial" w:hAnsi="Arial" w:cs="Arial"/>
              <w:szCs w:val="24"/>
            </w:rPr>
            <w:fldChar w:fldCharType="begin"/>
          </w:r>
          <w:r w:rsidRPr="00FC52FC">
            <w:rPr>
              <w:rFonts w:ascii="Arial" w:hAnsi="Arial" w:cs="Arial"/>
              <w:szCs w:val="24"/>
            </w:rPr>
            <w:instrText xml:space="preserve"> TOC \o "1-3" \h \z \u </w:instrText>
          </w:r>
          <w:r w:rsidRPr="00FC52FC">
            <w:rPr>
              <w:rFonts w:ascii="Arial" w:hAnsi="Arial" w:cs="Arial"/>
              <w:szCs w:val="24"/>
            </w:rPr>
            <w:fldChar w:fldCharType="separate"/>
          </w:r>
          <w:hyperlink w:anchor="_Toc149829999" w:history="1">
            <w:r w:rsidR="00FC52FC" w:rsidRPr="00FC52FC">
              <w:rPr>
                <w:rStyle w:val="Hyperlink"/>
                <w:rFonts w:ascii="Arial" w:hAnsi="Arial" w:cs="Arial"/>
                <w:noProof/>
              </w:rPr>
              <w:t>Part 1: Restaurant Concept</w:t>
            </w:r>
            <w:r w:rsidR="00FC52FC" w:rsidRPr="00FC52FC">
              <w:rPr>
                <w:rFonts w:ascii="Arial" w:hAnsi="Arial" w:cs="Arial"/>
                <w:noProof/>
                <w:webHidden/>
              </w:rPr>
              <w:tab/>
            </w:r>
            <w:r w:rsidR="00FC52FC" w:rsidRPr="00FC52FC">
              <w:rPr>
                <w:rFonts w:ascii="Arial" w:hAnsi="Arial" w:cs="Arial"/>
                <w:noProof/>
                <w:webHidden/>
              </w:rPr>
              <w:fldChar w:fldCharType="begin"/>
            </w:r>
            <w:r w:rsidR="00FC52FC" w:rsidRPr="00FC52FC">
              <w:rPr>
                <w:rFonts w:ascii="Arial" w:hAnsi="Arial" w:cs="Arial"/>
                <w:noProof/>
                <w:webHidden/>
              </w:rPr>
              <w:instrText xml:space="preserve"> PAGEREF _Toc149829999 \h </w:instrText>
            </w:r>
            <w:r w:rsidR="00FC52FC" w:rsidRPr="00FC52FC">
              <w:rPr>
                <w:rFonts w:ascii="Arial" w:hAnsi="Arial" w:cs="Arial"/>
                <w:noProof/>
                <w:webHidden/>
              </w:rPr>
            </w:r>
            <w:r w:rsidR="00FC52FC" w:rsidRPr="00FC52FC">
              <w:rPr>
                <w:rFonts w:ascii="Arial" w:hAnsi="Arial" w:cs="Arial"/>
                <w:noProof/>
                <w:webHidden/>
              </w:rPr>
              <w:fldChar w:fldCharType="separate"/>
            </w:r>
            <w:r w:rsidR="00FC52FC" w:rsidRPr="00FC52FC">
              <w:rPr>
                <w:rFonts w:ascii="Arial" w:hAnsi="Arial" w:cs="Arial"/>
                <w:noProof/>
                <w:webHidden/>
              </w:rPr>
              <w:t>3</w:t>
            </w:r>
            <w:r w:rsidR="00FC52FC" w:rsidRPr="00FC52FC">
              <w:rPr>
                <w:rFonts w:ascii="Arial" w:hAnsi="Arial" w:cs="Arial"/>
                <w:noProof/>
                <w:webHidden/>
              </w:rPr>
              <w:fldChar w:fldCharType="end"/>
            </w:r>
          </w:hyperlink>
        </w:p>
        <w:p w14:paraId="27C4DF80" w14:textId="6AB19652" w:rsidR="00FC52FC" w:rsidRPr="00FC52FC" w:rsidRDefault="00000000" w:rsidP="00FC0419">
          <w:pPr>
            <w:pStyle w:val="TOC2"/>
            <w:tabs>
              <w:tab w:val="right" w:leader="dot" w:pos="9350"/>
            </w:tabs>
            <w:spacing w:line="360" w:lineRule="auto"/>
            <w:rPr>
              <w:rFonts w:ascii="Arial" w:eastAsiaTheme="minorEastAsia" w:hAnsi="Arial" w:cs="Arial"/>
              <w:noProof/>
              <w:kern w:val="2"/>
              <w:sz w:val="22"/>
              <w:lang w:val="en-US"/>
            </w:rPr>
          </w:pPr>
          <w:hyperlink w:anchor="_Toc149830000" w:history="1">
            <w:r w:rsidR="00FC52FC" w:rsidRPr="00FC52FC">
              <w:rPr>
                <w:rStyle w:val="Hyperlink"/>
                <w:rFonts w:ascii="Arial" w:eastAsia="Times New Roman" w:hAnsi="Arial" w:cs="Arial"/>
                <w:noProof/>
                <w:lang w:eastAsia="en-GB"/>
              </w:rPr>
              <w:t>Introduction</w:t>
            </w:r>
            <w:r w:rsidR="00FC52FC" w:rsidRPr="00FC52FC">
              <w:rPr>
                <w:rFonts w:ascii="Arial" w:hAnsi="Arial" w:cs="Arial"/>
                <w:noProof/>
                <w:webHidden/>
              </w:rPr>
              <w:tab/>
            </w:r>
            <w:r w:rsidR="00FC52FC" w:rsidRPr="00FC52FC">
              <w:rPr>
                <w:rFonts w:ascii="Arial" w:hAnsi="Arial" w:cs="Arial"/>
                <w:noProof/>
                <w:webHidden/>
              </w:rPr>
              <w:fldChar w:fldCharType="begin"/>
            </w:r>
            <w:r w:rsidR="00FC52FC" w:rsidRPr="00FC52FC">
              <w:rPr>
                <w:rFonts w:ascii="Arial" w:hAnsi="Arial" w:cs="Arial"/>
                <w:noProof/>
                <w:webHidden/>
              </w:rPr>
              <w:instrText xml:space="preserve"> PAGEREF _Toc149830000 \h </w:instrText>
            </w:r>
            <w:r w:rsidR="00FC52FC" w:rsidRPr="00FC52FC">
              <w:rPr>
                <w:rFonts w:ascii="Arial" w:hAnsi="Arial" w:cs="Arial"/>
                <w:noProof/>
                <w:webHidden/>
              </w:rPr>
            </w:r>
            <w:r w:rsidR="00FC52FC" w:rsidRPr="00FC52FC">
              <w:rPr>
                <w:rFonts w:ascii="Arial" w:hAnsi="Arial" w:cs="Arial"/>
                <w:noProof/>
                <w:webHidden/>
              </w:rPr>
              <w:fldChar w:fldCharType="separate"/>
            </w:r>
            <w:r w:rsidR="00FC52FC" w:rsidRPr="00FC52FC">
              <w:rPr>
                <w:rFonts w:ascii="Arial" w:hAnsi="Arial" w:cs="Arial"/>
                <w:noProof/>
                <w:webHidden/>
              </w:rPr>
              <w:t>3</w:t>
            </w:r>
            <w:r w:rsidR="00FC52FC" w:rsidRPr="00FC52FC">
              <w:rPr>
                <w:rFonts w:ascii="Arial" w:hAnsi="Arial" w:cs="Arial"/>
                <w:noProof/>
                <w:webHidden/>
              </w:rPr>
              <w:fldChar w:fldCharType="end"/>
            </w:r>
          </w:hyperlink>
        </w:p>
        <w:p w14:paraId="46BF02CC" w14:textId="53F8BC3C" w:rsidR="00FC52FC" w:rsidRPr="00FC52FC" w:rsidRDefault="00000000" w:rsidP="00FC0419">
          <w:pPr>
            <w:pStyle w:val="TOC3"/>
            <w:tabs>
              <w:tab w:val="right" w:leader="dot" w:pos="9350"/>
            </w:tabs>
            <w:spacing w:line="360" w:lineRule="auto"/>
            <w:rPr>
              <w:rFonts w:ascii="Arial" w:eastAsiaTheme="minorEastAsia" w:hAnsi="Arial" w:cs="Arial"/>
              <w:noProof/>
              <w:kern w:val="2"/>
              <w:sz w:val="22"/>
              <w:lang w:val="en-US"/>
            </w:rPr>
          </w:pPr>
          <w:hyperlink w:anchor="_Toc149830001" w:history="1">
            <w:r w:rsidR="00FC52FC" w:rsidRPr="00FC52FC">
              <w:rPr>
                <w:rStyle w:val="Hyperlink"/>
                <w:rFonts w:ascii="Arial" w:eastAsia="Times New Roman" w:hAnsi="Arial" w:cs="Arial"/>
                <w:noProof/>
                <w:lang w:eastAsia="en-GB"/>
              </w:rPr>
              <w:t>Restaurant Idea</w:t>
            </w:r>
            <w:r w:rsidR="00FC52FC" w:rsidRPr="00FC52FC">
              <w:rPr>
                <w:rFonts w:ascii="Arial" w:hAnsi="Arial" w:cs="Arial"/>
                <w:noProof/>
                <w:webHidden/>
              </w:rPr>
              <w:tab/>
            </w:r>
            <w:r w:rsidR="00FC52FC" w:rsidRPr="00FC52FC">
              <w:rPr>
                <w:rFonts w:ascii="Arial" w:hAnsi="Arial" w:cs="Arial"/>
                <w:noProof/>
                <w:webHidden/>
              </w:rPr>
              <w:fldChar w:fldCharType="begin"/>
            </w:r>
            <w:r w:rsidR="00FC52FC" w:rsidRPr="00FC52FC">
              <w:rPr>
                <w:rFonts w:ascii="Arial" w:hAnsi="Arial" w:cs="Arial"/>
                <w:noProof/>
                <w:webHidden/>
              </w:rPr>
              <w:instrText xml:space="preserve"> PAGEREF _Toc149830001 \h </w:instrText>
            </w:r>
            <w:r w:rsidR="00FC52FC" w:rsidRPr="00FC52FC">
              <w:rPr>
                <w:rFonts w:ascii="Arial" w:hAnsi="Arial" w:cs="Arial"/>
                <w:noProof/>
                <w:webHidden/>
              </w:rPr>
            </w:r>
            <w:r w:rsidR="00FC52FC" w:rsidRPr="00FC52FC">
              <w:rPr>
                <w:rFonts w:ascii="Arial" w:hAnsi="Arial" w:cs="Arial"/>
                <w:noProof/>
                <w:webHidden/>
              </w:rPr>
              <w:fldChar w:fldCharType="separate"/>
            </w:r>
            <w:r w:rsidR="00FC52FC" w:rsidRPr="00FC52FC">
              <w:rPr>
                <w:rFonts w:ascii="Arial" w:hAnsi="Arial" w:cs="Arial"/>
                <w:noProof/>
                <w:webHidden/>
              </w:rPr>
              <w:t>4</w:t>
            </w:r>
            <w:r w:rsidR="00FC52FC" w:rsidRPr="00FC52FC">
              <w:rPr>
                <w:rFonts w:ascii="Arial" w:hAnsi="Arial" w:cs="Arial"/>
                <w:noProof/>
                <w:webHidden/>
              </w:rPr>
              <w:fldChar w:fldCharType="end"/>
            </w:r>
          </w:hyperlink>
        </w:p>
        <w:p w14:paraId="28DB2906" w14:textId="184BEA67" w:rsidR="00FC52FC" w:rsidRPr="00FC52FC" w:rsidRDefault="00000000" w:rsidP="00FC0419">
          <w:pPr>
            <w:pStyle w:val="TOC3"/>
            <w:tabs>
              <w:tab w:val="right" w:leader="dot" w:pos="9350"/>
            </w:tabs>
            <w:spacing w:line="360" w:lineRule="auto"/>
            <w:rPr>
              <w:rFonts w:ascii="Arial" w:eastAsiaTheme="minorEastAsia" w:hAnsi="Arial" w:cs="Arial"/>
              <w:noProof/>
              <w:kern w:val="2"/>
              <w:sz w:val="22"/>
              <w:lang w:val="en-US"/>
            </w:rPr>
          </w:pPr>
          <w:hyperlink w:anchor="_Toc149830002" w:history="1">
            <w:r w:rsidR="00FC52FC" w:rsidRPr="00FC52FC">
              <w:rPr>
                <w:rStyle w:val="Hyperlink"/>
                <w:rFonts w:ascii="Arial" w:eastAsia="Times New Roman" w:hAnsi="Arial" w:cs="Arial"/>
                <w:noProof/>
                <w:lang w:eastAsia="en-GB"/>
              </w:rPr>
              <w:t>Target Audience</w:t>
            </w:r>
            <w:r w:rsidR="00FC52FC" w:rsidRPr="00FC52FC">
              <w:rPr>
                <w:rFonts w:ascii="Arial" w:hAnsi="Arial" w:cs="Arial"/>
                <w:noProof/>
                <w:webHidden/>
              </w:rPr>
              <w:tab/>
            </w:r>
            <w:r w:rsidR="00FC52FC" w:rsidRPr="00FC52FC">
              <w:rPr>
                <w:rFonts w:ascii="Arial" w:hAnsi="Arial" w:cs="Arial"/>
                <w:noProof/>
                <w:webHidden/>
              </w:rPr>
              <w:fldChar w:fldCharType="begin"/>
            </w:r>
            <w:r w:rsidR="00FC52FC" w:rsidRPr="00FC52FC">
              <w:rPr>
                <w:rFonts w:ascii="Arial" w:hAnsi="Arial" w:cs="Arial"/>
                <w:noProof/>
                <w:webHidden/>
              </w:rPr>
              <w:instrText xml:space="preserve"> PAGEREF _Toc149830002 \h </w:instrText>
            </w:r>
            <w:r w:rsidR="00FC52FC" w:rsidRPr="00FC52FC">
              <w:rPr>
                <w:rFonts w:ascii="Arial" w:hAnsi="Arial" w:cs="Arial"/>
                <w:noProof/>
                <w:webHidden/>
              </w:rPr>
            </w:r>
            <w:r w:rsidR="00FC52FC" w:rsidRPr="00FC52FC">
              <w:rPr>
                <w:rFonts w:ascii="Arial" w:hAnsi="Arial" w:cs="Arial"/>
                <w:noProof/>
                <w:webHidden/>
              </w:rPr>
              <w:fldChar w:fldCharType="separate"/>
            </w:r>
            <w:r w:rsidR="00FC52FC" w:rsidRPr="00FC52FC">
              <w:rPr>
                <w:rFonts w:ascii="Arial" w:hAnsi="Arial" w:cs="Arial"/>
                <w:noProof/>
                <w:webHidden/>
              </w:rPr>
              <w:t>4</w:t>
            </w:r>
            <w:r w:rsidR="00FC52FC" w:rsidRPr="00FC52FC">
              <w:rPr>
                <w:rFonts w:ascii="Arial" w:hAnsi="Arial" w:cs="Arial"/>
                <w:noProof/>
                <w:webHidden/>
              </w:rPr>
              <w:fldChar w:fldCharType="end"/>
            </w:r>
          </w:hyperlink>
        </w:p>
        <w:p w14:paraId="7AC187A5" w14:textId="0A915A4B" w:rsidR="00FC52FC" w:rsidRPr="00FC52FC" w:rsidRDefault="00000000" w:rsidP="00FC0419">
          <w:pPr>
            <w:pStyle w:val="TOC3"/>
            <w:tabs>
              <w:tab w:val="right" w:leader="dot" w:pos="9350"/>
            </w:tabs>
            <w:spacing w:line="360" w:lineRule="auto"/>
            <w:rPr>
              <w:rFonts w:ascii="Arial" w:eastAsiaTheme="minorEastAsia" w:hAnsi="Arial" w:cs="Arial"/>
              <w:noProof/>
              <w:kern w:val="2"/>
              <w:sz w:val="22"/>
              <w:lang w:val="en-US"/>
            </w:rPr>
          </w:pPr>
          <w:hyperlink w:anchor="_Toc149830003" w:history="1">
            <w:r w:rsidR="00FC52FC" w:rsidRPr="00FC52FC">
              <w:rPr>
                <w:rStyle w:val="Hyperlink"/>
                <w:rFonts w:ascii="Arial" w:eastAsia="Times New Roman" w:hAnsi="Arial" w:cs="Arial"/>
                <w:noProof/>
                <w:lang w:eastAsia="en-GB"/>
              </w:rPr>
              <w:t>The Reason behind Menu choice</w:t>
            </w:r>
            <w:r w:rsidR="00FC52FC" w:rsidRPr="00FC52FC">
              <w:rPr>
                <w:rFonts w:ascii="Arial" w:hAnsi="Arial" w:cs="Arial"/>
                <w:noProof/>
                <w:webHidden/>
              </w:rPr>
              <w:tab/>
            </w:r>
            <w:r w:rsidR="00FC52FC" w:rsidRPr="00FC52FC">
              <w:rPr>
                <w:rFonts w:ascii="Arial" w:hAnsi="Arial" w:cs="Arial"/>
                <w:noProof/>
                <w:webHidden/>
              </w:rPr>
              <w:fldChar w:fldCharType="begin"/>
            </w:r>
            <w:r w:rsidR="00FC52FC" w:rsidRPr="00FC52FC">
              <w:rPr>
                <w:rFonts w:ascii="Arial" w:hAnsi="Arial" w:cs="Arial"/>
                <w:noProof/>
                <w:webHidden/>
              </w:rPr>
              <w:instrText xml:space="preserve"> PAGEREF _Toc149830003 \h </w:instrText>
            </w:r>
            <w:r w:rsidR="00FC52FC" w:rsidRPr="00FC52FC">
              <w:rPr>
                <w:rFonts w:ascii="Arial" w:hAnsi="Arial" w:cs="Arial"/>
                <w:noProof/>
                <w:webHidden/>
              </w:rPr>
            </w:r>
            <w:r w:rsidR="00FC52FC" w:rsidRPr="00FC52FC">
              <w:rPr>
                <w:rFonts w:ascii="Arial" w:hAnsi="Arial" w:cs="Arial"/>
                <w:noProof/>
                <w:webHidden/>
              </w:rPr>
              <w:fldChar w:fldCharType="separate"/>
            </w:r>
            <w:r w:rsidR="00FC52FC" w:rsidRPr="00FC52FC">
              <w:rPr>
                <w:rFonts w:ascii="Arial" w:hAnsi="Arial" w:cs="Arial"/>
                <w:noProof/>
                <w:webHidden/>
              </w:rPr>
              <w:t>5</w:t>
            </w:r>
            <w:r w:rsidR="00FC52FC" w:rsidRPr="00FC52FC">
              <w:rPr>
                <w:rFonts w:ascii="Arial" w:hAnsi="Arial" w:cs="Arial"/>
                <w:noProof/>
                <w:webHidden/>
              </w:rPr>
              <w:fldChar w:fldCharType="end"/>
            </w:r>
          </w:hyperlink>
        </w:p>
        <w:p w14:paraId="6D7DB52E" w14:textId="13BBD723" w:rsidR="00FC52FC" w:rsidRPr="00FC52FC" w:rsidRDefault="00000000" w:rsidP="00FC0419">
          <w:pPr>
            <w:pStyle w:val="TOC1"/>
            <w:tabs>
              <w:tab w:val="right" w:leader="dot" w:pos="9350"/>
            </w:tabs>
            <w:spacing w:line="360" w:lineRule="auto"/>
            <w:rPr>
              <w:rFonts w:ascii="Arial" w:eastAsiaTheme="minorEastAsia" w:hAnsi="Arial" w:cs="Arial"/>
              <w:noProof/>
              <w:kern w:val="2"/>
              <w:sz w:val="22"/>
              <w:lang w:val="en-US"/>
            </w:rPr>
          </w:pPr>
          <w:hyperlink w:anchor="_Toc149830004" w:history="1">
            <w:r w:rsidR="00FC52FC" w:rsidRPr="00FC52FC">
              <w:rPr>
                <w:rStyle w:val="Hyperlink"/>
                <w:rFonts w:ascii="Arial" w:hAnsi="Arial" w:cs="Arial"/>
                <w:noProof/>
              </w:rPr>
              <w:t>Part 2: Menu Design</w:t>
            </w:r>
            <w:r w:rsidR="00FC52FC" w:rsidRPr="00FC52FC">
              <w:rPr>
                <w:rFonts w:ascii="Arial" w:hAnsi="Arial" w:cs="Arial"/>
                <w:noProof/>
                <w:webHidden/>
              </w:rPr>
              <w:tab/>
            </w:r>
            <w:r w:rsidR="00FC52FC" w:rsidRPr="00FC52FC">
              <w:rPr>
                <w:rFonts w:ascii="Arial" w:hAnsi="Arial" w:cs="Arial"/>
                <w:noProof/>
                <w:webHidden/>
              </w:rPr>
              <w:fldChar w:fldCharType="begin"/>
            </w:r>
            <w:r w:rsidR="00FC52FC" w:rsidRPr="00FC52FC">
              <w:rPr>
                <w:rFonts w:ascii="Arial" w:hAnsi="Arial" w:cs="Arial"/>
                <w:noProof/>
                <w:webHidden/>
              </w:rPr>
              <w:instrText xml:space="preserve"> PAGEREF _Toc149830004 \h </w:instrText>
            </w:r>
            <w:r w:rsidR="00FC52FC" w:rsidRPr="00FC52FC">
              <w:rPr>
                <w:rFonts w:ascii="Arial" w:hAnsi="Arial" w:cs="Arial"/>
                <w:noProof/>
                <w:webHidden/>
              </w:rPr>
            </w:r>
            <w:r w:rsidR="00FC52FC" w:rsidRPr="00FC52FC">
              <w:rPr>
                <w:rFonts w:ascii="Arial" w:hAnsi="Arial" w:cs="Arial"/>
                <w:noProof/>
                <w:webHidden/>
              </w:rPr>
              <w:fldChar w:fldCharType="separate"/>
            </w:r>
            <w:r w:rsidR="00FC52FC" w:rsidRPr="00FC52FC">
              <w:rPr>
                <w:rFonts w:ascii="Arial" w:hAnsi="Arial" w:cs="Arial"/>
                <w:noProof/>
                <w:webHidden/>
              </w:rPr>
              <w:t>6</w:t>
            </w:r>
            <w:r w:rsidR="00FC52FC" w:rsidRPr="00FC52FC">
              <w:rPr>
                <w:rFonts w:ascii="Arial" w:hAnsi="Arial" w:cs="Arial"/>
                <w:noProof/>
                <w:webHidden/>
              </w:rPr>
              <w:fldChar w:fldCharType="end"/>
            </w:r>
          </w:hyperlink>
        </w:p>
        <w:p w14:paraId="0A9CA9D0" w14:textId="347EEA4D" w:rsidR="00FC52FC" w:rsidRPr="00FC52FC" w:rsidRDefault="00000000" w:rsidP="00FC0419">
          <w:pPr>
            <w:pStyle w:val="TOC3"/>
            <w:tabs>
              <w:tab w:val="right" w:leader="dot" w:pos="9350"/>
            </w:tabs>
            <w:spacing w:line="360" w:lineRule="auto"/>
            <w:rPr>
              <w:rFonts w:ascii="Arial" w:eastAsiaTheme="minorEastAsia" w:hAnsi="Arial" w:cs="Arial"/>
              <w:noProof/>
              <w:kern w:val="2"/>
              <w:sz w:val="22"/>
              <w:lang w:val="en-US"/>
            </w:rPr>
          </w:pPr>
          <w:hyperlink w:anchor="_Toc149830005" w:history="1">
            <w:r w:rsidR="00FC52FC" w:rsidRPr="00FC52FC">
              <w:rPr>
                <w:rStyle w:val="Hyperlink"/>
                <w:rFonts w:ascii="Arial" w:eastAsia="Times New Roman" w:hAnsi="Arial" w:cs="Arial"/>
                <w:noProof/>
                <w:lang w:eastAsia="en-GB"/>
              </w:rPr>
              <w:t>Menu</w:t>
            </w:r>
            <w:r w:rsidR="00FC52FC" w:rsidRPr="00FC52FC">
              <w:rPr>
                <w:rFonts w:ascii="Arial" w:hAnsi="Arial" w:cs="Arial"/>
                <w:noProof/>
                <w:webHidden/>
              </w:rPr>
              <w:tab/>
            </w:r>
            <w:r w:rsidR="00FC52FC" w:rsidRPr="00FC52FC">
              <w:rPr>
                <w:rFonts w:ascii="Arial" w:hAnsi="Arial" w:cs="Arial"/>
                <w:noProof/>
                <w:webHidden/>
              </w:rPr>
              <w:fldChar w:fldCharType="begin"/>
            </w:r>
            <w:r w:rsidR="00FC52FC" w:rsidRPr="00FC52FC">
              <w:rPr>
                <w:rFonts w:ascii="Arial" w:hAnsi="Arial" w:cs="Arial"/>
                <w:noProof/>
                <w:webHidden/>
              </w:rPr>
              <w:instrText xml:space="preserve"> PAGEREF _Toc149830005 \h </w:instrText>
            </w:r>
            <w:r w:rsidR="00FC52FC" w:rsidRPr="00FC52FC">
              <w:rPr>
                <w:rFonts w:ascii="Arial" w:hAnsi="Arial" w:cs="Arial"/>
                <w:noProof/>
                <w:webHidden/>
              </w:rPr>
            </w:r>
            <w:r w:rsidR="00FC52FC" w:rsidRPr="00FC52FC">
              <w:rPr>
                <w:rFonts w:ascii="Arial" w:hAnsi="Arial" w:cs="Arial"/>
                <w:noProof/>
                <w:webHidden/>
              </w:rPr>
              <w:fldChar w:fldCharType="separate"/>
            </w:r>
            <w:r w:rsidR="00FC52FC" w:rsidRPr="00FC52FC">
              <w:rPr>
                <w:rFonts w:ascii="Arial" w:hAnsi="Arial" w:cs="Arial"/>
                <w:noProof/>
                <w:webHidden/>
              </w:rPr>
              <w:t>6</w:t>
            </w:r>
            <w:r w:rsidR="00FC52FC" w:rsidRPr="00FC52FC">
              <w:rPr>
                <w:rFonts w:ascii="Arial" w:hAnsi="Arial" w:cs="Arial"/>
                <w:noProof/>
                <w:webHidden/>
              </w:rPr>
              <w:fldChar w:fldCharType="end"/>
            </w:r>
          </w:hyperlink>
        </w:p>
        <w:p w14:paraId="372B4D08" w14:textId="456218E5" w:rsidR="00FC52FC" w:rsidRPr="00FC52FC" w:rsidRDefault="00000000" w:rsidP="00FC0419">
          <w:pPr>
            <w:pStyle w:val="TOC2"/>
            <w:tabs>
              <w:tab w:val="right" w:leader="dot" w:pos="9350"/>
            </w:tabs>
            <w:spacing w:line="360" w:lineRule="auto"/>
            <w:rPr>
              <w:rFonts w:ascii="Arial" w:eastAsiaTheme="minorEastAsia" w:hAnsi="Arial" w:cs="Arial"/>
              <w:noProof/>
              <w:kern w:val="2"/>
              <w:sz w:val="22"/>
              <w:lang w:val="en-US"/>
            </w:rPr>
          </w:pPr>
          <w:hyperlink w:anchor="_Toc149830006" w:history="1">
            <w:r w:rsidR="00FC52FC" w:rsidRPr="00FC52FC">
              <w:rPr>
                <w:rStyle w:val="Hyperlink"/>
                <w:rFonts w:ascii="Arial" w:hAnsi="Arial" w:cs="Arial"/>
                <w:noProof/>
              </w:rPr>
              <w:t>Conclusion</w:t>
            </w:r>
            <w:r w:rsidR="00FC52FC" w:rsidRPr="00FC52FC">
              <w:rPr>
                <w:rFonts w:ascii="Arial" w:hAnsi="Arial" w:cs="Arial"/>
                <w:noProof/>
                <w:webHidden/>
              </w:rPr>
              <w:tab/>
            </w:r>
            <w:r w:rsidR="00FC52FC" w:rsidRPr="00FC52FC">
              <w:rPr>
                <w:rFonts w:ascii="Arial" w:hAnsi="Arial" w:cs="Arial"/>
                <w:noProof/>
                <w:webHidden/>
              </w:rPr>
              <w:fldChar w:fldCharType="begin"/>
            </w:r>
            <w:r w:rsidR="00FC52FC" w:rsidRPr="00FC52FC">
              <w:rPr>
                <w:rFonts w:ascii="Arial" w:hAnsi="Arial" w:cs="Arial"/>
                <w:noProof/>
                <w:webHidden/>
              </w:rPr>
              <w:instrText xml:space="preserve"> PAGEREF _Toc149830006 \h </w:instrText>
            </w:r>
            <w:r w:rsidR="00FC52FC" w:rsidRPr="00FC52FC">
              <w:rPr>
                <w:rFonts w:ascii="Arial" w:hAnsi="Arial" w:cs="Arial"/>
                <w:noProof/>
                <w:webHidden/>
              </w:rPr>
            </w:r>
            <w:r w:rsidR="00FC52FC" w:rsidRPr="00FC52FC">
              <w:rPr>
                <w:rFonts w:ascii="Arial" w:hAnsi="Arial" w:cs="Arial"/>
                <w:noProof/>
                <w:webHidden/>
              </w:rPr>
              <w:fldChar w:fldCharType="separate"/>
            </w:r>
            <w:r w:rsidR="00FC52FC" w:rsidRPr="00FC52FC">
              <w:rPr>
                <w:rFonts w:ascii="Arial" w:hAnsi="Arial" w:cs="Arial"/>
                <w:noProof/>
                <w:webHidden/>
              </w:rPr>
              <w:t>8</w:t>
            </w:r>
            <w:r w:rsidR="00FC52FC" w:rsidRPr="00FC52FC">
              <w:rPr>
                <w:rFonts w:ascii="Arial" w:hAnsi="Arial" w:cs="Arial"/>
                <w:noProof/>
                <w:webHidden/>
              </w:rPr>
              <w:fldChar w:fldCharType="end"/>
            </w:r>
          </w:hyperlink>
        </w:p>
        <w:p w14:paraId="1336F5CA" w14:textId="504A2BB3" w:rsidR="00FC52FC" w:rsidRPr="00FC52FC" w:rsidRDefault="00000000" w:rsidP="00FC0419">
          <w:pPr>
            <w:pStyle w:val="TOC1"/>
            <w:tabs>
              <w:tab w:val="right" w:leader="dot" w:pos="9350"/>
            </w:tabs>
            <w:spacing w:line="360" w:lineRule="auto"/>
            <w:rPr>
              <w:rFonts w:ascii="Arial" w:eastAsiaTheme="minorEastAsia" w:hAnsi="Arial" w:cs="Arial"/>
              <w:noProof/>
              <w:kern w:val="2"/>
              <w:sz w:val="22"/>
              <w:lang w:val="en-US"/>
            </w:rPr>
          </w:pPr>
          <w:hyperlink w:anchor="_Toc149830007" w:history="1">
            <w:r w:rsidR="00FC52FC" w:rsidRPr="00FC52FC">
              <w:rPr>
                <w:rStyle w:val="Hyperlink"/>
                <w:rFonts w:ascii="Arial" w:hAnsi="Arial" w:cs="Arial"/>
                <w:noProof/>
              </w:rPr>
              <w:t>References</w:t>
            </w:r>
            <w:r w:rsidR="00FC52FC" w:rsidRPr="00FC52FC">
              <w:rPr>
                <w:rFonts w:ascii="Arial" w:hAnsi="Arial" w:cs="Arial"/>
                <w:noProof/>
                <w:webHidden/>
              </w:rPr>
              <w:tab/>
            </w:r>
            <w:r w:rsidR="00FC52FC" w:rsidRPr="00FC52FC">
              <w:rPr>
                <w:rFonts w:ascii="Arial" w:hAnsi="Arial" w:cs="Arial"/>
                <w:noProof/>
                <w:webHidden/>
              </w:rPr>
              <w:fldChar w:fldCharType="begin"/>
            </w:r>
            <w:r w:rsidR="00FC52FC" w:rsidRPr="00FC52FC">
              <w:rPr>
                <w:rFonts w:ascii="Arial" w:hAnsi="Arial" w:cs="Arial"/>
                <w:noProof/>
                <w:webHidden/>
              </w:rPr>
              <w:instrText xml:space="preserve"> PAGEREF _Toc149830007 \h </w:instrText>
            </w:r>
            <w:r w:rsidR="00FC52FC" w:rsidRPr="00FC52FC">
              <w:rPr>
                <w:rFonts w:ascii="Arial" w:hAnsi="Arial" w:cs="Arial"/>
                <w:noProof/>
                <w:webHidden/>
              </w:rPr>
            </w:r>
            <w:r w:rsidR="00FC52FC" w:rsidRPr="00FC52FC">
              <w:rPr>
                <w:rFonts w:ascii="Arial" w:hAnsi="Arial" w:cs="Arial"/>
                <w:noProof/>
                <w:webHidden/>
              </w:rPr>
              <w:fldChar w:fldCharType="separate"/>
            </w:r>
            <w:r w:rsidR="00FC52FC" w:rsidRPr="00FC52FC">
              <w:rPr>
                <w:rFonts w:ascii="Arial" w:hAnsi="Arial" w:cs="Arial"/>
                <w:noProof/>
                <w:webHidden/>
              </w:rPr>
              <w:t>9</w:t>
            </w:r>
            <w:r w:rsidR="00FC52FC" w:rsidRPr="00FC52FC">
              <w:rPr>
                <w:rFonts w:ascii="Arial" w:hAnsi="Arial" w:cs="Arial"/>
                <w:noProof/>
                <w:webHidden/>
              </w:rPr>
              <w:fldChar w:fldCharType="end"/>
            </w:r>
          </w:hyperlink>
        </w:p>
        <w:p w14:paraId="36F4F79C" w14:textId="3E7FFD9B" w:rsidR="00E978E1" w:rsidRDefault="00E978E1" w:rsidP="00FC0419">
          <w:pPr>
            <w:spacing w:line="360" w:lineRule="auto"/>
          </w:pPr>
          <w:r w:rsidRPr="00FC52FC">
            <w:rPr>
              <w:rFonts w:ascii="Arial" w:hAnsi="Arial" w:cs="Arial"/>
              <w:b/>
              <w:bCs/>
              <w:noProof/>
              <w:szCs w:val="24"/>
            </w:rPr>
            <w:fldChar w:fldCharType="end"/>
          </w:r>
        </w:p>
      </w:sdtContent>
    </w:sdt>
    <w:p w14:paraId="39C8D0B4" w14:textId="77777777" w:rsidR="008C098C" w:rsidRPr="006F2CAF" w:rsidRDefault="008C098C" w:rsidP="00FC0419">
      <w:pPr>
        <w:spacing w:line="360" w:lineRule="auto"/>
        <w:jc w:val="center"/>
        <w:rPr>
          <w:rFonts w:ascii="Arial" w:hAnsi="Arial" w:cs="Arial"/>
          <w:b/>
          <w:bCs/>
          <w:szCs w:val="24"/>
          <w:lang w:eastAsia="en-GB"/>
        </w:rPr>
      </w:pPr>
    </w:p>
    <w:p w14:paraId="041624D0" w14:textId="608F04B8" w:rsidR="008C098C" w:rsidRPr="006F2CAF" w:rsidRDefault="008C098C" w:rsidP="00FC0419">
      <w:pPr>
        <w:spacing w:before="0" w:after="160" w:line="360" w:lineRule="auto"/>
        <w:jc w:val="left"/>
        <w:rPr>
          <w:rFonts w:ascii="Arial" w:hAnsi="Arial" w:cs="Arial"/>
          <w:b/>
          <w:bCs/>
          <w:szCs w:val="24"/>
          <w:lang w:eastAsia="en-GB"/>
        </w:rPr>
      </w:pPr>
      <w:r w:rsidRPr="006F2CAF">
        <w:rPr>
          <w:rFonts w:ascii="Arial" w:hAnsi="Arial" w:cs="Arial"/>
          <w:b/>
          <w:bCs/>
          <w:szCs w:val="24"/>
          <w:lang w:eastAsia="en-GB"/>
        </w:rPr>
        <w:br w:type="page"/>
      </w:r>
    </w:p>
    <w:p w14:paraId="1A6B6523" w14:textId="77777777" w:rsidR="008C098C" w:rsidRPr="006F2CAF" w:rsidRDefault="008C098C" w:rsidP="00FC0419">
      <w:pPr>
        <w:pStyle w:val="Heading1"/>
      </w:pPr>
      <w:bookmarkStart w:id="0" w:name="_Toc149829999"/>
      <w:r w:rsidRPr="006F2CAF">
        <w:lastRenderedPageBreak/>
        <w:t>Part 1: Restaurant Concept</w:t>
      </w:r>
      <w:bookmarkEnd w:id="0"/>
    </w:p>
    <w:p w14:paraId="2513B22E" w14:textId="77777777" w:rsidR="008C098C" w:rsidRPr="006F2CAF" w:rsidRDefault="008C098C" w:rsidP="00FC0419">
      <w:pPr>
        <w:pStyle w:val="Heading2"/>
        <w:spacing w:line="360" w:lineRule="auto"/>
        <w:rPr>
          <w:rFonts w:eastAsia="Times New Roman" w:cs="Arial"/>
          <w:lang w:eastAsia="en-GB"/>
        </w:rPr>
      </w:pPr>
      <w:bookmarkStart w:id="1" w:name="_Toc149830000"/>
      <w:r w:rsidRPr="006F2CAF">
        <w:rPr>
          <w:rFonts w:eastAsia="Times New Roman" w:cs="Arial"/>
          <w:lang w:eastAsia="en-GB"/>
        </w:rPr>
        <w:t>Introduction</w:t>
      </w:r>
      <w:bookmarkEnd w:id="1"/>
    </w:p>
    <w:p w14:paraId="7FA7469B" w14:textId="402080E4" w:rsidR="008C098C" w:rsidRPr="006F2CAF" w:rsidRDefault="008C098C" w:rsidP="00FC0419">
      <w:pPr>
        <w:spacing w:before="0" w:after="0" w:line="360" w:lineRule="auto"/>
        <w:rPr>
          <w:rFonts w:ascii="Arial" w:eastAsia="Times New Roman" w:hAnsi="Arial" w:cs="Arial"/>
          <w:color w:val="000000"/>
          <w:szCs w:val="24"/>
          <w:lang w:eastAsia="en-GB"/>
          <w14:ligatures w14:val="none"/>
        </w:rPr>
      </w:pPr>
      <w:r w:rsidRPr="008C098C">
        <w:rPr>
          <w:rFonts w:ascii="Arial" w:eastAsia="Times New Roman" w:hAnsi="Arial" w:cs="Arial"/>
          <w:color w:val="000000"/>
          <w:szCs w:val="24"/>
          <w:lang w:eastAsia="en-GB"/>
          <w14:ligatures w14:val="none"/>
        </w:rPr>
        <w:t>Menu engineering refers to a framework in order to optimise and evaluate the menu pricing of a restaurant and design a comparatively profitable menu. Therefore, the following task will be generated in light of the conceptualisation of a strategic opening of a restaurant under the Trinity Hotel chain across the UK. Apart from this, an effective evaluation of targeted customers along with an explanation for choosing the particular menu type will be also elaborated in this task. Moreover, the task will be composed of an appealing menu design for the initial stage of the restaurant to attract mass customers. </w:t>
      </w:r>
    </w:p>
    <w:p w14:paraId="04DA2740" w14:textId="4CFCEF9F" w:rsidR="008C098C" w:rsidRPr="008C098C" w:rsidRDefault="008C098C" w:rsidP="00FC0419">
      <w:pPr>
        <w:spacing w:before="0" w:after="160" w:line="360" w:lineRule="auto"/>
        <w:jc w:val="left"/>
        <w:rPr>
          <w:rFonts w:ascii="Arial" w:eastAsia="Times New Roman" w:hAnsi="Arial" w:cs="Arial"/>
          <w:color w:val="000000"/>
          <w:szCs w:val="24"/>
          <w:lang w:eastAsia="en-GB"/>
          <w14:ligatures w14:val="none"/>
        </w:rPr>
      </w:pPr>
      <w:r w:rsidRPr="006F2CAF">
        <w:rPr>
          <w:rFonts w:ascii="Arial" w:eastAsia="Times New Roman" w:hAnsi="Arial" w:cs="Arial"/>
          <w:color w:val="000000"/>
          <w:szCs w:val="24"/>
          <w:lang w:eastAsia="en-GB"/>
          <w14:ligatures w14:val="none"/>
        </w:rPr>
        <w:br w:type="page"/>
      </w:r>
    </w:p>
    <w:p w14:paraId="4F4C957A" w14:textId="77777777" w:rsidR="008C098C" w:rsidRPr="006F2CAF" w:rsidRDefault="008C098C" w:rsidP="00FC0419">
      <w:pPr>
        <w:pStyle w:val="Heading3"/>
        <w:spacing w:line="360" w:lineRule="auto"/>
        <w:rPr>
          <w:rFonts w:ascii="Arial" w:eastAsia="Times New Roman" w:hAnsi="Arial" w:cs="Arial"/>
          <w:lang w:eastAsia="en-GB"/>
        </w:rPr>
      </w:pPr>
      <w:bookmarkStart w:id="2" w:name="_Toc149830001"/>
      <w:r w:rsidRPr="006F2CAF">
        <w:rPr>
          <w:rFonts w:ascii="Arial" w:eastAsia="Times New Roman" w:hAnsi="Arial" w:cs="Arial"/>
          <w:lang w:eastAsia="en-GB"/>
        </w:rPr>
        <w:lastRenderedPageBreak/>
        <w:t>Restaurant Idea</w:t>
      </w:r>
      <w:bookmarkEnd w:id="2"/>
    </w:p>
    <w:p w14:paraId="480F5C2F" w14:textId="558E4852" w:rsidR="008C098C" w:rsidRPr="008C098C" w:rsidRDefault="008C098C" w:rsidP="00FC0419">
      <w:pPr>
        <w:spacing w:before="0" w:after="0" w:line="360" w:lineRule="auto"/>
        <w:rPr>
          <w:rFonts w:ascii="Arial" w:eastAsia="Times New Roman" w:hAnsi="Arial" w:cs="Arial"/>
          <w:szCs w:val="24"/>
          <w:lang w:eastAsia="en-GB"/>
          <w14:ligatures w14:val="none"/>
        </w:rPr>
      </w:pPr>
      <w:r w:rsidRPr="008C098C">
        <w:rPr>
          <w:rFonts w:ascii="Arial" w:eastAsia="Times New Roman" w:hAnsi="Arial" w:cs="Arial"/>
          <w:color w:val="000000"/>
          <w:szCs w:val="24"/>
          <w:lang w:eastAsia="en-GB"/>
          <w14:ligatures w14:val="none"/>
        </w:rPr>
        <w:t>The restaurant establishment under the Trinity Hotel chain demands in-detail planning and critical strategy implementation to ensure a sustainable customer base</w:t>
      </w:r>
      <w:r w:rsidRPr="006F2CAF">
        <w:rPr>
          <w:rFonts w:ascii="Arial" w:eastAsia="Times New Roman" w:hAnsi="Arial" w:cs="Arial"/>
          <w:color w:val="000000"/>
          <w:szCs w:val="24"/>
          <w:lang w:eastAsia="en-GB"/>
          <w14:ligatures w14:val="none"/>
        </w:rPr>
        <w:t xml:space="preserve"> (Walker, 2017).</w:t>
      </w:r>
      <w:r w:rsidRPr="008C098C">
        <w:rPr>
          <w:rFonts w:ascii="Arial" w:eastAsia="Times New Roman" w:hAnsi="Arial" w:cs="Arial"/>
          <w:color w:val="000000"/>
          <w:szCs w:val="24"/>
          <w:lang w:eastAsia="en-GB"/>
          <w14:ligatures w14:val="none"/>
        </w:rPr>
        <w:t xml:space="preserve"> Thus, to set up a popular layout it is highly important to provide a special focus on menu design, planning restaurant decor as well as outlining a serving method to secure an additional advantage over the rivals. The new restaurant namely, Trinity Gustoso Memoria will be primarily dealing with Italian cuisine and will provide the UK’s residents with an authentic taste of Italian foods</w:t>
      </w:r>
      <w:r w:rsidRPr="006F2CAF">
        <w:rPr>
          <w:rFonts w:ascii="Arial" w:eastAsia="Times New Roman" w:hAnsi="Arial" w:cs="Arial"/>
          <w:color w:val="000000"/>
          <w:szCs w:val="24"/>
          <w:lang w:eastAsia="en-GB"/>
          <w14:ligatures w14:val="none"/>
        </w:rPr>
        <w:t xml:space="preserve"> (</w:t>
      </w:r>
      <w:proofErr w:type="spellStart"/>
      <w:r w:rsidRPr="006F2CAF">
        <w:rPr>
          <w:rFonts w:ascii="Arial" w:eastAsia="Times New Roman" w:hAnsi="Arial" w:cs="Arial"/>
          <w:color w:val="000000"/>
          <w:szCs w:val="24"/>
          <w:lang w:eastAsia="en-GB"/>
          <w14:ligatures w14:val="none"/>
        </w:rPr>
        <w:t>Boussard</w:t>
      </w:r>
      <w:proofErr w:type="spellEnd"/>
      <w:r w:rsidRPr="006F2CAF">
        <w:rPr>
          <w:rFonts w:ascii="Arial" w:eastAsia="Times New Roman" w:hAnsi="Arial" w:cs="Arial"/>
          <w:color w:val="000000"/>
          <w:szCs w:val="24"/>
          <w:lang w:eastAsia="en-GB"/>
          <w14:ligatures w14:val="none"/>
        </w:rPr>
        <w:t>, 2021).</w:t>
      </w:r>
      <w:r w:rsidRPr="008C098C">
        <w:rPr>
          <w:rFonts w:ascii="Arial" w:eastAsia="Times New Roman" w:hAnsi="Arial" w:cs="Arial"/>
          <w:color w:val="000000"/>
          <w:szCs w:val="24"/>
          <w:lang w:eastAsia="en-GB"/>
          <w14:ligatures w14:val="none"/>
        </w:rPr>
        <w:t xml:space="preserve"> The food will be quite unique in terms of traditional recipes across the UK and over other conventional Italian restaurants. Along with this, the pricing strategy will be implemented by keeping in mind the transportation costs, target audience, demographic scenario and inventory costs. Adroit and mostly experienced employees as well as chefs will be recruited to manage the overall business operations with higher efficiency and cogency</w:t>
      </w:r>
      <w:r w:rsidRPr="006F2CAF">
        <w:rPr>
          <w:rFonts w:ascii="Arial" w:eastAsia="Times New Roman" w:hAnsi="Arial" w:cs="Arial"/>
          <w:color w:val="000000"/>
          <w:szCs w:val="24"/>
          <w:lang w:eastAsia="en-GB"/>
          <w14:ligatures w14:val="none"/>
        </w:rPr>
        <w:t xml:space="preserve"> (Foskett et al., 2021).</w:t>
      </w:r>
      <w:r w:rsidRPr="008C098C">
        <w:rPr>
          <w:rFonts w:ascii="Arial" w:eastAsia="Times New Roman" w:hAnsi="Arial" w:cs="Arial"/>
          <w:color w:val="000000"/>
          <w:szCs w:val="24"/>
          <w:lang w:eastAsia="en-GB"/>
          <w14:ligatures w14:val="none"/>
        </w:rPr>
        <w:t xml:space="preserve"> Therefore, the chefs will be hired based on their expertise in making </w:t>
      </w:r>
      <w:r w:rsidRPr="006F2CAF">
        <w:rPr>
          <w:rFonts w:ascii="Arial" w:eastAsia="Times New Roman" w:hAnsi="Arial" w:cs="Arial"/>
          <w:color w:val="000000"/>
          <w:szCs w:val="24"/>
          <w:lang w:eastAsia="en-GB"/>
          <w14:ligatures w14:val="none"/>
        </w:rPr>
        <w:t>mouth-watering</w:t>
      </w:r>
      <w:r w:rsidRPr="008C098C">
        <w:rPr>
          <w:rFonts w:ascii="Arial" w:eastAsia="Times New Roman" w:hAnsi="Arial" w:cs="Arial"/>
          <w:color w:val="000000"/>
          <w:szCs w:val="24"/>
          <w:lang w:eastAsia="en-GB"/>
          <w14:ligatures w14:val="none"/>
        </w:rPr>
        <w:t xml:space="preserve"> and authentic Italian dishes as cooking and food are the most crucial elements for any restaurant to succeed in future. Apart from this, the decor design will be conducted by ensuring a heritage touch of the UK’s tradition with a fusion of Italian cuisine experience through employing the most skilled designers. Again, the concept of sanitation throughout the restaurant and maintaining overall hygiene will be the special concern of the authority. Along with this, skilled servers and managers will be further recruited to provide the guests with a seamless restaurant venture</w:t>
      </w:r>
      <w:r w:rsidRPr="006F2CAF">
        <w:rPr>
          <w:rFonts w:ascii="Arial" w:eastAsia="Times New Roman" w:hAnsi="Arial" w:cs="Arial"/>
          <w:color w:val="000000"/>
          <w:szCs w:val="24"/>
          <w:lang w:eastAsia="en-GB"/>
          <w14:ligatures w14:val="none"/>
        </w:rPr>
        <w:t xml:space="preserve"> (Cousins et al., 2011).</w:t>
      </w:r>
      <w:r w:rsidRPr="008C098C">
        <w:rPr>
          <w:rFonts w:ascii="Arial" w:eastAsia="Times New Roman" w:hAnsi="Arial" w:cs="Arial"/>
          <w:color w:val="000000"/>
          <w:szCs w:val="24"/>
          <w:lang w:eastAsia="en-GB"/>
          <w14:ligatures w14:val="none"/>
        </w:rPr>
        <w:t xml:space="preserve"> The restaurant will guarantee a car parking area with immense security surveillance. Following that, the restaurant will take special care of finances just to make sure the business will never run out of money. The budget structure will be well maintained from the beginning and the local area’s supply chain will be incorporated to mitigate the additional transportation cost</w:t>
      </w:r>
      <w:r w:rsidRPr="006F2CAF">
        <w:rPr>
          <w:rFonts w:ascii="Arial" w:eastAsia="Times New Roman" w:hAnsi="Arial" w:cs="Arial"/>
          <w:color w:val="000000"/>
          <w:szCs w:val="24"/>
          <w:lang w:eastAsia="en-GB"/>
          <w14:ligatures w14:val="none"/>
        </w:rPr>
        <w:t xml:space="preserve"> (Brown et al., 2013).</w:t>
      </w:r>
      <w:r w:rsidRPr="008C098C">
        <w:rPr>
          <w:rFonts w:ascii="Arial" w:eastAsia="Times New Roman" w:hAnsi="Arial" w:cs="Arial"/>
          <w:color w:val="000000"/>
          <w:szCs w:val="24"/>
          <w:lang w:eastAsia="en-GB"/>
          <w14:ligatures w14:val="none"/>
        </w:rPr>
        <w:t xml:space="preserve"> This will also provide the guests with fresh and organic foods. Furthermore, a potential study will be executed to analyse the effectiveness of the overall concept and the level of profit and loss</w:t>
      </w:r>
      <w:r w:rsidR="006F2CAF" w:rsidRPr="006F2CAF">
        <w:rPr>
          <w:rFonts w:ascii="Arial" w:eastAsia="Times New Roman" w:hAnsi="Arial" w:cs="Arial"/>
          <w:color w:val="000000"/>
          <w:szCs w:val="24"/>
          <w:lang w:eastAsia="en-GB"/>
          <w14:ligatures w14:val="none"/>
        </w:rPr>
        <w:t xml:space="preserve"> (</w:t>
      </w:r>
      <w:proofErr w:type="spellStart"/>
      <w:r w:rsidR="006F2CAF" w:rsidRPr="006F2CAF">
        <w:rPr>
          <w:rFonts w:ascii="Arial" w:eastAsia="Times New Roman" w:hAnsi="Arial" w:cs="Arial"/>
          <w:color w:val="000000"/>
          <w:szCs w:val="24"/>
          <w:lang w:eastAsia="en-GB"/>
          <w14:ligatures w14:val="none"/>
        </w:rPr>
        <w:t>Motarjemi</w:t>
      </w:r>
      <w:proofErr w:type="spellEnd"/>
      <w:r w:rsidR="006F2CAF" w:rsidRPr="006F2CAF">
        <w:rPr>
          <w:rFonts w:ascii="Arial" w:eastAsia="Times New Roman" w:hAnsi="Arial" w:cs="Arial"/>
          <w:color w:val="000000"/>
          <w:szCs w:val="24"/>
          <w:lang w:eastAsia="en-GB"/>
          <w14:ligatures w14:val="none"/>
        </w:rPr>
        <w:t xml:space="preserve"> and </w:t>
      </w:r>
      <w:proofErr w:type="spellStart"/>
      <w:r w:rsidR="006F2CAF" w:rsidRPr="006F2CAF">
        <w:rPr>
          <w:rFonts w:ascii="Arial" w:eastAsia="Times New Roman" w:hAnsi="Arial" w:cs="Arial"/>
          <w:color w:val="000000"/>
          <w:szCs w:val="24"/>
          <w:lang w:eastAsia="en-GB"/>
          <w14:ligatures w14:val="none"/>
        </w:rPr>
        <w:t>Lelieveld</w:t>
      </w:r>
      <w:proofErr w:type="spellEnd"/>
      <w:r w:rsidR="006F2CAF" w:rsidRPr="006F2CAF">
        <w:rPr>
          <w:rFonts w:ascii="Arial" w:eastAsia="Times New Roman" w:hAnsi="Arial" w:cs="Arial"/>
          <w:color w:val="000000"/>
          <w:szCs w:val="24"/>
          <w:lang w:eastAsia="en-GB"/>
          <w14:ligatures w14:val="none"/>
        </w:rPr>
        <w:t xml:space="preserve">, 2014). </w:t>
      </w:r>
    </w:p>
    <w:p w14:paraId="10506260" w14:textId="1A27E97B" w:rsidR="008C098C" w:rsidRPr="006F2CAF" w:rsidRDefault="008C098C" w:rsidP="00FC0419">
      <w:pPr>
        <w:pStyle w:val="Heading3"/>
        <w:spacing w:line="360" w:lineRule="auto"/>
        <w:rPr>
          <w:rFonts w:ascii="Arial" w:eastAsia="Times New Roman" w:hAnsi="Arial" w:cs="Arial"/>
          <w:lang w:eastAsia="en-GB"/>
        </w:rPr>
      </w:pPr>
      <w:bookmarkStart w:id="3" w:name="_Toc149830002"/>
      <w:r w:rsidRPr="006F2CAF">
        <w:rPr>
          <w:rFonts w:ascii="Arial" w:eastAsia="Times New Roman" w:hAnsi="Arial" w:cs="Arial"/>
          <w:lang w:eastAsia="en-GB"/>
        </w:rPr>
        <w:t xml:space="preserve">Target </w:t>
      </w:r>
      <w:r w:rsidR="00F30859">
        <w:rPr>
          <w:rFonts w:ascii="Arial" w:eastAsia="Times New Roman" w:hAnsi="Arial" w:cs="Arial"/>
          <w:lang w:eastAsia="en-GB"/>
        </w:rPr>
        <w:t>A</w:t>
      </w:r>
      <w:r w:rsidRPr="006F2CAF">
        <w:rPr>
          <w:rFonts w:ascii="Arial" w:eastAsia="Times New Roman" w:hAnsi="Arial" w:cs="Arial"/>
          <w:lang w:eastAsia="en-GB"/>
        </w:rPr>
        <w:t>udience</w:t>
      </w:r>
      <w:bookmarkEnd w:id="3"/>
    </w:p>
    <w:p w14:paraId="76DAB48B" w14:textId="3303FD3A" w:rsidR="008C098C" w:rsidRPr="008C098C" w:rsidRDefault="008C098C" w:rsidP="00FC0419">
      <w:pPr>
        <w:spacing w:before="0" w:after="0" w:line="360" w:lineRule="auto"/>
        <w:rPr>
          <w:rFonts w:ascii="Arial" w:eastAsia="Times New Roman" w:hAnsi="Arial" w:cs="Arial"/>
          <w:szCs w:val="24"/>
          <w:lang w:eastAsia="en-GB"/>
          <w14:ligatures w14:val="none"/>
        </w:rPr>
      </w:pPr>
      <w:r w:rsidRPr="008C098C">
        <w:rPr>
          <w:rFonts w:ascii="Arial" w:eastAsia="Times New Roman" w:hAnsi="Arial" w:cs="Arial"/>
          <w:color w:val="000000"/>
          <w:szCs w:val="24"/>
          <w:lang w:eastAsia="en-GB"/>
          <w14:ligatures w14:val="none"/>
        </w:rPr>
        <w:t>According to some research, UK citizens prefer Italian foods and cuisine to a greater extent and the dishes are quite popular for their flavours</w:t>
      </w:r>
      <w:r w:rsidRPr="006F2CAF">
        <w:rPr>
          <w:rFonts w:ascii="Arial" w:eastAsia="Times New Roman" w:hAnsi="Arial" w:cs="Arial"/>
          <w:color w:val="000000"/>
          <w:szCs w:val="24"/>
          <w:lang w:eastAsia="en-GB"/>
          <w14:ligatures w14:val="none"/>
        </w:rPr>
        <w:t xml:space="preserve"> </w:t>
      </w:r>
      <w:r w:rsidR="006F2CAF" w:rsidRPr="006F2CAF">
        <w:rPr>
          <w:rFonts w:ascii="Arial" w:eastAsia="Times New Roman" w:hAnsi="Arial" w:cs="Arial"/>
          <w:color w:val="000000"/>
          <w:szCs w:val="24"/>
          <w:lang w:eastAsia="en-GB"/>
          <w14:ligatures w14:val="none"/>
        </w:rPr>
        <w:t>(Cousins, 2020).</w:t>
      </w:r>
      <w:r w:rsidRPr="008C098C">
        <w:rPr>
          <w:rFonts w:ascii="Arial" w:eastAsia="Times New Roman" w:hAnsi="Arial" w:cs="Arial"/>
          <w:color w:val="000000"/>
          <w:szCs w:val="24"/>
          <w:lang w:eastAsia="en-GB"/>
          <w14:ligatures w14:val="none"/>
        </w:rPr>
        <w:t xml:space="preserve"> Most of them </w:t>
      </w:r>
      <w:r w:rsidRPr="008C098C">
        <w:rPr>
          <w:rFonts w:ascii="Arial" w:eastAsia="Times New Roman" w:hAnsi="Arial" w:cs="Arial"/>
          <w:color w:val="000000"/>
          <w:szCs w:val="24"/>
          <w:lang w:eastAsia="en-GB"/>
          <w14:ligatures w14:val="none"/>
        </w:rPr>
        <w:lastRenderedPageBreak/>
        <w:t>are prepared with flavourful herbs, freshest ingredients and simple sauces. Therefore, in this context, the target audience will be people belonging to all generations across London, UK</w:t>
      </w:r>
      <w:r w:rsidR="006F2CAF" w:rsidRPr="006F2CAF">
        <w:rPr>
          <w:rFonts w:ascii="Arial" w:eastAsia="Times New Roman" w:hAnsi="Arial" w:cs="Arial"/>
          <w:color w:val="000000"/>
          <w:szCs w:val="24"/>
          <w:lang w:eastAsia="en-GB"/>
          <w14:ligatures w14:val="none"/>
        </w:rPr>
        <w:t xml:space="preserve"> (Davis et al., 2018). </w:t>
      </w:r>
      <w:r w:rsidRPr="008C098C">
        <w:rPr>
          <w:rFonts w:ascii="Arial" w:eastAsia="Times New Roman" w:hAnsi="Arial" w:cs="Arial"/>
          <w:color w:val="000000"/>
          <w:szCs w:val="24"/>
          <w:lang w:eastAsia="en-GB"/>
          <w14:ligatures w14:val="none"/>
        </w:rPr>
        <w:t>Additionally, guests with comparatively stable earnings and enough time to spend in this restaurant to take a drive of authentic Italian recipes at their fingertips will be on main focus. Further, the tourists will be also targeted to uplift sales margin and profit structure.</w:t>
      </w:r>
    </w:p>
    <w:p w14:paraId="3F4D3720" w14:textId="301BE7B8" w:rsidR="008C098C" w:rsidRPr="006F2CAF" w:rsidRDefault="008C098C" w:rsidP="00FC0419">
      <w:pPr>
        <w:pStyle w:val="Heading3"/>
        <w:spacing w:line="360" w:lineRule="auto"/>
        <w:rPr>
          <w:rFonts w:ascii="Arial" w:eastAsia="Times New Roman" w:hAnsi="Arial" w:cs="Arial"/>
          <w:lang w:eastAsia="en-GB"/>
        </w:rPr>
      </w:pPr>
      <w:bookmarkStart w:id="4" w:name="_Toc149830003"/>
      <w:r w:rsidRPr="006F2CAF">
        <w:rPr>
          <w:rFonts w:ascii="Arial" w:eastAsia="Times New Roman" w:hAnsi="Arial" w:cs="Arial"/>
          <w:lang w:eastAsia="en-GB"/>
        </w:rPr>
        <w:t xml:space="preserve">The </w:t>
      </w:r>
      <w:r w:rsidR="0027676D">
        <w:rPr>
          <w:rFonts w:ascii="Arial" w:eastAsia="Times New Roman" w:hAnsi="Arial" w:cs="Arial"/>
          <w:lang w:eastAsia="en-GB"/>
        </w:rPr>
        <w:t>R</w:t>
      </w:r>
      <w:r w:rsidRPr="006F2CAF">
        <w:rPr>
          <w:rFonts w:ascii="Arial" w:eastAsia="Times New Roman" w:hAnsi="Arial" w:cs="Arial"/>
          <w:lang w:eastAsia="en-GB"/>
        </w:rPr>
        <w:t>eason behind Menu choice</w:t>
      </w:r>
      <w:bookmarkEnd w:id="4"/>
    </w:p>
    <w:p w14:paraId="10489F91" w14:textId="793EE7CF" w:rsidR="008C098C" w:rsidRPr="008C098C" w:rsidRDefault="008C098C" w:rsidP="00FC0419">
      <w:pPr>
        <w:spacing w:before="0" w:after="0" w:line="360" w:lineRule="auto"/>
        <w:rPr>
          <w:rFonts w:ascii="Arial" w:eastAsia="Times New Roman" w:hAnsi="Arial" w:cs="Arial"/>
          <w:szCs w:val="24"/>
          <w:lang w:eastAsia="en-GB"/>
          <w14:ligatures w14:val="none"/>
        </w:rPr>
      </w:pPr>
      <w:r w:rsidRPr="008C098C">
        <w:rPr>
          <w:rFonts w:ascii="Arial" w:eastAsia="Times New Roman" w:hAnsi="Arial" w:cs="Arial"/>
          <w:color w:val="000000"/>
          <w:szCs w:val="24"/>
          <w:lang w:eastAsia="en-GB"/>
          <w14:ligatures w14:val="none"/>
        </w:rPr>
        <w:t>With the rise of modernisation and after COVID-19, people became more conscious about choosing food items to consume</w:t>
      </w:r>
      <w:r w:rsidR="006F2CAF" w:rsidRPr="006F2CAF">
        <w:rPr>
          <w:rFonts w:ascii="Arial" w:eastAsia="Times New Roman" w:hAnsi="Arial" w:cs="Arial"/>
          <w:color w:val="000000"/>
          <w:szCs w:val="24"/>
          <w:lang w:eastAsia="en-GB"/>
          <w14:ligatures w14:val="none"/>
        </w:rPr>
        <w:t xml:space="preserve"> (Johnston, 2012).</w:t>
      </w:r>
      <w:r w:rsidRPr="008C098C">
        <w:rPr>
          <w:rFonts w:ascii="Arial" w:eastAsia="Times New Roman" w:hAnsi="Arial" w:cs="Arial"/>
          <w:color w:val="000000"/>
          <w:szCs w:val="24"/>
          <w:lang w:eastAsia="en-GB"/>
          <w14:ligatures w14:val="none"/>
        </w:rPr>
        <w:t xml:space="preserve"> Apart from this, Generation Z prefers to uptake luxury ala carte dishes and indulge keenly in trying out new food items to feature them in their vlogs and other social media platforms. Pizza, Lasagna, Aracini, Carbonara, Tiramisu, Cannoli, and Fiorentina Steak are some key famous Italian dishes that are most popular among UK citizens</w:t>
      </w:r>
      <w:r w:rsidR="006F2CAF" w:rsidRPr="006F2CAF">
        <w:rPr>
          <w:rFonts w:ascii="Arial" w:eastAsia="Times New Roman" w:hAnsi="Arial" w:cs="Arial"/>
          <w:color w:val="000000"/>
          <w:szCs w:val="24"/>
          <w:lang w:eastAsia="en-GB"/>
          <w14:ligatures w14:val="none"/>
        </w:rPr>
        <w:t xml:space="preserve"> (Zutshi, 2019).</w:t>
      </w:r>
      <w:r w:rsidRPr="008C098C">
        <w:rPr>
          <w:rFonts w:ascii="Arial" w:eastAsia="Times New Roman" w:hAnsi="Arial" w:cs="Arial"/>
          <w:color w:val="000000"/>
          <w:szCs w:val="24"/>
          <w:lang w:eastAsia="en-GB"/>
          <w14:ligatures w14:val="none"/>
        </w:rPr>
        <w:t> </w:t>
      </w:r>
    </w:p>
    <w:p w14:paraId="1F695A05" w14:textId="77777777" w:rsidR="008C098C" w:rsidRPr="006F2CAF" w:rsidRDefault="008C098C" w:rsidP="00FC0419">
      <w:pPr>
        <w:spacing w:before="0" w:after="160" w:line="360" w:lineRule="auto"/>
        <w:jc w:val="left"/>
        <w:rPr>
          <w:rFonts w:ascii="Arial" w:eastAsia="Times New Roman" w:hAnsi="Arial" w:cs="Arial"/>
          <w:b/>
          <w:bCs/>
          <w:color w:val="000000"/>
          <w:szCs w:val="24"/>
          <w:lang w:eastAsia="en-GB"/>
          <w14:ligatures w14:val="none"/>
        </w:rPr>
      </w:pPr>
      <w:r w:rsidRPr="006F2CAF">
        <w:rPr>
          <w:rFonts w:ascii="Arial" w:eastAsia="Times New Roman" w:hAnsi="Arial" w:cs="Arial"/>
          <w:b/>
          <w:bCs/>
          <w:color w:val="000000"/>
          <w:szCs w:val="24"/>
          <w:lang w:eastAsia="en-GB"/>
          <w14:ligatures w14:val="none"/>
        </w:rPr>
        <w:br w:type="page"/>
      </w:r>
    </w:p>
    <w:p w14:paraId="4D1E4874" w14:textId="171D2417" w:rsidR="008C098C" w:rsidRPr="006F2CAF" w:rsidRDefault="008C098C" w:rsidP="00FC0419">
      <w:pPr>
        <w:pStyle w:val="Heading1"/>
      </w:pPr>
      <w:bookmarkStart w:id="5" w:name="_Toc149830004"/>
      <w:r w:rsidRPr="006F2CAF">
        <w:lastRenderedPageBreak/>
        <w:t xml:space="preserve">Part 2: Menu </w:t>
      </w:r>
      <w:r w:rsidR="00940BB0">
        <w:t>D</w:t>
      </w:r>
      <w:r w:rsidRPr="006F2CAF">
        <w:t>esign</w:t>
      </w:r>
      <w:bookmarkEnd w:id="5"/>
    </w:p>
    <w:p w14:paraId="1DCE6E9F" w14:textId="77777777" w:rsidR="008C098C" w:rsidRPr="006F2CAF" w:rsidRDefault="008C098C" w:rsidP="00FC0419">
      <w:pPr>
        <w:pStyle w:val="Heading3"/>
        <w:spacing w:line="360" w:lineRule="auto"/>
        <w:rPr>
          <w:rFonts w:ascii="Arial" w:eastAsia="Times New Roman" w:hAnsi="Arial" w:cs="Arial"/>
          <w:lang w:eastAsia="en-GB"/>
        </w:rPr>
      </w:pPr>
      <w:bookmarkStart w:id="6" w:name="_Toc149830005"/>
      <w:r w:rsidRPr="006F2CAF">
        <w:rPr>
          <w:rFonts w:ascii="Arial" w:eastAsia="Times New Roman" w:hAnsi="Arial" w:cs="Arial"/>
          <w:lang w:eastAsia="en-GB"/>
        </w:rPr>
        <w:t>Menu</w:t>
      </w:r>
      <w:bookmarkEnd w:id="6"/>
      <w:r w:rsidRPr="006F2CAF">
        <w:rPr>
          <w:rFonts w:ascii="Arial" w:eastAsia="Times New Roman" w:hAnsi="Arial" w:cs="Arial"/>
          <w:lang w:eastAsia="en-GB"/>
        </w:rPr>
        <w:t> </w:t>
      </w:r>
    </w:p>
    <w:p w14:paraId="1376937F" w14:textId="723C2022" w:rsidR="008C098C" w:rsidRPr="008C098C" w:rsidRDefault="00CB1487" w:rsidP="00FC0419">
      <w:pPr>
        <w:spacing w:before="0" w:after="0" w:line="360" w:lineRule="auto"/>
        <w:jc w:val="center"/>
        <w:rPr>
          <w:rFonts w:ascii="Arial" w:eastAsia="Times New Roman" w:hAnsi="Arial" w:cs="Arial"/>
          <w:szCs w:val="24"/>
          <w:lang w:eastAsia="en-GB"/>
          <w14:ligatures w14:val="none"/>
        </w:rPr>
      </w:pPr>
      <w:r w:rsidRPr="00CB1487">
        <w:rPr>
          <w:rFonts w:ascii="Arial" w:eastAsia="Times New Roman" w:hAnsi="Arial" w:cs="Arial"/>
          <w:noProof/>
          <w:szCs w:val="24"/>
          <w:lang w:eastAsia="en-GB"/>
          <w14:ligatures w14:val="none"/>
        </w:rPr>
        <w:drawing>
          <wp:inline distT="0" distB="0" distL="0" distR="0" wp14:anchorId="07A9AA79" wp14:editId="07A94293">
            <wp:extent cx="4526280" cy="6309360"/>
            <wp:effectExtent l="0" t="0" r="7620" b="0"/>
            <wp:docPr id="1486697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697032" name=""/>
                    <pic:cNvPicPr/>
                  </pic:nvPicPr>
                  <pic:blipFill>
                    <a:blip r:embed="rId8"/>
                    <a:stretch>
                      <a:fillRect/>
                    </a:stretch>
                  </pic:blipFill>
                  <pic:spPr>
                    <a:xfrm>
                      <a:off x="0" y="0"/>
                      <a:ext cx="4526922" cy="6310255"/>
                    </a:xfrm>
                    <a:prstGeom prst="rect">
                      <a:avLst/>
                    </a:prstGeom>
                  </pic:spPr>
                </pic:pic>
              </a:graphicData>
            </a:graphic>
          </wp:inline>
        </w:drawing>
      </w:r>
    </w:p>
    <w:p w14:paraId="4705186C" w14:textId="695FF1B4" w:rsidR="008C098C" w:rsidRPr="008C098C" w:rsidRDefault="005F316C" w:rsidP="00FC0419">
      <w:pPr>
        <w:spacing w:before="0" w:after="0" w:line="360" w:lineRule="auto"/>
        <w:jc w:val="center"/>
        <w:rPr>
          <w:rFonts w:ascii="Arial" w:eastAsia="Times New Roman" w:hAnsi="Arial" w:cs="Arial"/>
          <w:szCs w:val="24"/>
          <w:lang w:eastAsia="en-GB"/>
          <w14:ligatures w14:val="none"/>
        </w:rPr>
      </w:pPr>
      <w:r w:rsidRPr="00596DA5">
        <w:rPr>
          <w:rFonts w:ascii="Arial" w:eastAsia="Times New Roman" w:hAnsi="Arial" w:cs="Arial"/>
          <w:color w:val="000000"/>
          <w:szCs w:val="24"/>
          <w:lang w:eastAsia="en-GB"/>
          <w14:ligatures w14:val="none"/>
        </w:rPr>
        <w:t>(</w:t>
      </w:r>
      <w:r w:rsidR="008C098C" w:rsidRPr="00596DA5">
        <w:rPr>
          <w:rFonts w:ascii="Arial" w:eastAsia="Times New Roman" w:hAnsi="Arial" w:cs="Arial"/>
          <w:color w:val="000000"/>
          <w:szCs w:val="24"/>
          <w:lang w:eastAsia="en-GB"/>
          <w14:ligatures w14:val="none"/>
        </w:rPr>
        <w:t>Source:</w:t>
      </w:r>
      <w:r w:rsidR="006F2CAF" w:rsidRPr="006F2CAF">
        <w:rPr>
          <w:rFonts w:ascii="Arial" w:eastAsia="Times New Roman" w:hAnsi="Arial" w:cs="Arial"/>
          <w:b/>
          <w:bCs/>
          <w:color w:val="000000"/>
          <w:szCs w:val="24"/>
          <w:lang w:eastAsia="en-GB"/>
          <w14:ligatures w14:val="none"/>
        </w:rPr>
        <w:t xml:space="preserve"> </w:t>
      </w:r>
      <w:r>
        <w:rPr>
          <w:rFonts w:ascii="Arial" w:eastAsia="Times New Roman" w:hAnsi="Arial" w:cs="Arial"/>
          <w:color w:val="000000"/>
          <w:szCs w:val="24"/>
          <w:lang w:eastAsia="en-GB"/>
          <w14:ligatures w14:val="none"/>
        </w:rPr>
        <w:t>Author)</w:t>
      </w:r>
    </w:p>
    <w:p w14:paraId="2986C44C" w14:textId="49D84BA0" w:rsidR="008C098C" w:rsidRPr="008C098C" w:rsidRDefault="00F57C81" w:rsidP="00FC0419">
      <w:pPr>
        <w:spacing w:before="0" w:after="0" w:line="360" w:lineRule="auto"/>
        <w:jc w:val="center"/>
        <w:rPr>
          <w:rFonts w:ascii="Arial" w:eastAsia="Times New Roman" w:hAnsi="Arial" w:cs="Arial"/>
          <w:szCs w:val="24"/>
          <w:lang w:eastAsia="en-GB"/>
          <w14:ligatures w14:val="none"/>
        </w:rPr>
      </w:pPr>
      <w:r w:rsidRPr="00F57C81">
        <w:rPr>
          <w:rFonts w:ascii="Arial" w:eastAsia="Times New Roman" w:hAnsi="Arial" w:cs="Arial"/>
          <w:noProof/>
          <w:szCs w:val="24"/>
          <w:lang w:eastAsia="en-GB"/>
          <w14:ligatures w14:val="none"/>
        </w:rPr>
        <w:lastRenderedPageBreak/>
        <w:drawing>
          <wp:inline distT="0" distB="0" distL="0" distR="0" wp14:anchorId="09DA0D6C" wp14:editId="1720BE48">
            <wp:extent cx="5379720" cy="6858000"/>
            <wp:effectExtent l="0" t="0" r="0" b="0"/>
            <wp:docPr id="1168928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928307" name=""/>
                    <pic:cNvPicPr/>
                  </pic:nvPicPr>
                  <pic:blipFill>
                    <a:blip r:embed="rId9"/>
                    <a:stretch>
                      <a:fillRect/>
                    </a:stretch>
                  </pic:blipFill>
                  <pic:spPr>
                    <a:xfrm>
                      <a:off x="0" y="0"/>
                      <a:ext cx="5380480" cy="6858969"/>
                    </a:xfrm>
                    <a:prstGeom prst="rect">
                      <a:avLst/>
                    </a:prstGeom>
                  </pic:spPr>
                </pic:pic>
              </a:graphicData>
            </a:graphic>
          </wp:inline>
        </w:drawing>
      </w:r>
    </w:p>
    <w:p w14:paraId="32256204" w14:textId="35577C3B" w:rsidR="008C098C" w:rsidRPr="008C098C" w:rsidRDefault="00F57C81" w:rsidP="00FC0419">
      <w:pPr>
        <w:spacing w:before="0" w:after="0" w:line="360" w:lineRule="auto"/>
        <w:jc w:val="center"/>
        <w:rPr>
          <w:rFonts w:ascii="Arial" w:eastAsia="Times New Roman" w:hAnsi="Arial" w:cs="Arial"/>
          <w:szCs w:val="24"/>
          <w:lang w:eastAsia="en-GB"/>
          <w14:ligatures w14:val="none"/>
        </w:rPr>
      </w:pPr>
      <w:r w:rsidRPr="00596DA5">
        <w:rPr>
          <w:rFonts w:ascii="Arial" w:eastAsia="Times New Roman" w:hAnsi="Arial" w:cs="Arial"/>
          <w:color w:val="000000"/>
          <w:szCs w:val="24"/>
          <w:lang w:eastAsia="en-GB"/>
          <w14:ligatures w14:val="none"/>
        </w:rPr>
        <w:t>(</w:t>
      </w:r>
      <w:r w:rsidR="008C098C" w:rsidRPr="00596DA5">
        <w:rPr>
          <w:rFonts w:ascii="Arial" w:eastAsia="Times New Roman" w:hAnsi="Arial" w:cs="Arial"/>
          <w:color w:val="000000"/>
          <w:szCs w:val="24"/>
          <w:lang w:eastAsia="en-GB"/>
          <w14:ligatures w14:val="none"/>
        </w:rPr>
        <w:t>Source:</w:t>
      </w:r>
      <w:r w:rsidR="008C098C" w:rsidRPr="008C098C">
        <w:rPr>
          <w:rFonts w:ascii="Arial" w:eastAsia="Times New Roman" w:hAnsi="Arial" w:cs="Arial"/>
          <w:b/>
          <w:bCs/>
          <w:color w:val="000000"/>
          <w:szCs w:val="24"/>
          <w:lang w:eastAsia="en-GB"/>
          <w14:ligatures w14:val="none"/>
        </w:rPr>
        <w:t> </w:t>
      </w:r>
      <w:r>
        <w:rPr>
          <w:rFonts w:ascii="Arial" w:eastAsia="Times New Roman" w:hAnsi="Arial" w:cs="Arial"/>
          <w:color w:val="000000"/>
          <w:szCs w:val="24"/>
          <w:lang w:eastAsia="en-GB"/>
          <w14:ligatures w14:val="none"/>
        </w:rPr>
        <w:t>Author)</w:t>
      </w:r>
    </w:p>
    <w:p w14:paraId="00630AD3" w14:textId="77777777" w:rsidR="008C098C" w:rsidRPr="006F2CAF" w:rsidRDefault="008C098C" w:rsidP="00FC0419">
      <w:pPr>
        <w:spacing w:before="0" w:after="160" w:line="360" w:lineRule="auto"/>
        <w:jc w:val="left"/>
        <w:rPr>
          <w:rFonts w:ascii="Arial" w:eastAsia="Times New Roman" w:hAnsi="Arial" w:cs="Arial"/>
          <w:b/>
          <w:bCs/>
          <w:color w:val="000000"/>
          <w:szCs w:val="24"/>
          <w:lang w:eastAsia="en-GB"/>
          <w14:ligatures w14:val="none"/>
        </w:rPr>
      </w:pPr>
      <w:r w:rsidRPr="006F2CAF">
        <w:rPr>
          <w:rFonts w:ascii="Arial" w:eastAsia="Times New Roman" w:hAnsi="Arial" w:cs="Arial"/>
          <w:b/>
          <w:bCs/>
          <w:color w:val="000000"/>
          <w:szCs w:val="24"/>
          <w:lang w:eastAsia="en-GB"/>
          <w14:ligatures w14:val="none"/>
        </w:rPr>
        <w:br w:type="page"/>
      </w:r>
    </w:p>
    <w:p w14:paraId="5F2DF517" w14:textId="311B539A" w:rsidR="008C098C" w:rsidRPr="006F2CAF" w:rsidRDefault="008C098C" w:rsidP="00FC0419">
      <w:pPr>
        <w:pStyle w:val="Heading2"/>
        <w:spacing w:line="360" w:lineRule="auto"/>
      </w:pPr>
      <w:bookmarkStart w:id="7" w:name="_Toc149830006"/>
      <w:r w:rsidRPr="006F2CAF">
        <w:lastRenderedPageBreak/>
        <w:t>Conclusion</w:t>
      </w:r>
      <w:bookmarkEnd w:id="7"/>
    </w:p>
    <w:p w14:paraId="012051B2" w14:textId="77777777" w:rsidR="008C098C" w:rsidRPr="008C098C" w:rsidRDefault="008C098C" w:rsidP="00FC0419">
      <w:pPr>
        <w:spacing w:before="0" w:after="0" w:line="360" w:lineRule="auto"/>
        <w:rPr>
          <w:rFonts w:ascii="Arial" w:eastAsia="Times New Roman" w:hAnsi="Arial" w:cs="Arial"/>
          <w:szCs w:val="24"/>
          <w:lang w:eastAsia="en-GB"/>
          <w14:ligatures w14:val="none"/>
        </w:rPr>
      </w:pPr>
      <w:r w:rsidRPr="008C098C">
        <w:rPr>
          <w:rFonts w:ascii="Arial" w:eastAsia="Times New Roman" w:hAnsi="Arial" w:cs="Arial"/>
          <w:color w:val="000000"/>
          <w:szCs w:val="24"/>
          <w:lang w:eastAsia="en-GB"/>
          <w14:ligatures w14:val="none"/>
        </w:rPr>
        <w:t>The above menu engineering task has been developed with the purpose of discussing the concept of a newly launched restaurant Trinity Gustoso Memoria under the Trinity Hotel chain. Hence, in this context, the visitors and job-oriented citizens of London, UK have been chosen as the target audience as they desire authentic Italian foods contained in the menu of this restaurant. Moreover, a delicious menu design has been conducted in this regard to ensure a grand inauguration of the restaurant. </w:t>
      </w:r>
    </w:p>
    <w:p w14:paraId="6E5A403B" w14:textId="77777777" w:rsidR="008C098C" w:rsidRPr="006F2CAF" w:rsidRDefault="008C098C" w:rsidP="00FC0419">
      <w:pPr>
        <w:spacing w:before="0" w:after="160" w:line="360" w:lineRule="auto"/>
        <w:jc w:val="left"/>
        <w:rPr>
          <w:rFonts w:ascii="Arial" w:eastAsia="Times New Roman" w:hAnsi="Arial" w:cs="Arial"/>
          <w:szCs w:val="24"/>
          <w:lang w:eastAsia="en-GB"/>
          <w14:ligatures w14:val="none"/>
        </w:rPr>
      </w:pPr>
      <w:r w:rsidRPr="006F2CAF">
        <w:rPr>
          <w:rFonts w:ascii="Arial" w:eastAsia="Times New Roman" w:hAnsi="Arial" w:cs="Arial"/>
          <w:szCs w:val="24"/>
          <w:lang w:eastAsia="en-GB"/>
          <w14:ligatures w14:val="none"/>
        </w:rPr>
        <w:br w:type="page"/>
      </w:r>
    </w:p>
    <w:p w14:paraId="67E1119F" w14:textId="406DE7DD" w:rsidR="008C098C" w:rsidRPr="006F2CAF" w:rsidRDefault="008C098C" w:rsidP="00FC0419">
      <w:pPr>
        <w:pStyle w:val="Heading1"/>
      </w:pPr>
      <w:bookmarkStart w:id="8" w:name="_Toc149830007"/>
      <w:r w:rsidRPr="006F2CAF">
        <w:lastRenderedPageBreak/>
        <w:t>References</w:t>
      </w:r>
      <w:bookmarkEnd w:id="8"/>
    </w:p>
    <w:p w14:paraId="517808BB" w14:textId="77777777" w:rsidR="0011190C" w:rsidRPr="006F2CAF" w:rsidRDefault="0011190C" w:rsidP="00FC0419">
      <w:pPr>
        <w:spacing w:line="360" w:lineRule="auto"/>
        <w:rPr>
          <w:rFonts w:ascii="Arial" w:hAnsi="Arial" w:cs="Arial"/>
          <w:b/>
          <w:bCs/>
          <w:szCs w:val="24"/>
          <w:lang w:eastAsia="en-GB"/>
        </w:rPr>
      </w:pPr>
      <w:proofErr w:type="spellStart"/>
      <w:r w:rsidRPr="006F2CAF">
        <w:rPr>
          <w:rFonts w:ascii="Arial" w:hAnsi="Arial" w:cs="Arial"/>
          <w:szCs w:val="24"/>
          <w:lang w:eastAsia="en-GB"/>
        </w:rPr>
        <w:t>Boussard</w:t>
      </w:r>
      <w:proofErr w:type="spellEnd"/>
      <w:r w:rsidRPr="006F2CAF">
        <w:rPr>
          <w:rFonts w:ascii="Arial" w:hAnsi="Arial" w:cs="Arial"/>
          <w:szCs w:val="24"/>
          <w:lang w:eastAsia="en-GB"/>
        </w:rPr>
        <w:t>, S (2021) Food and Beverage Management in the Luxury Hotel Industry. New York: Business Expert Press.</w:t>
      </w:r>
    </w:p>
    <w:p w14:paraId="04F3CB4C" w14:textId="77777777" w:rsidR="0011190C" w:rsidRPr="006F2CAF" w:rsidRDefault="0011190C" w:rsidP="00FC0419">
      <w:pPr>
        <w:spacing w:line="360" w:lineRule="auto"/>
        <w:rPr>
          <w:rFonts w:ascii="Arial" w:hAnsi="Arial" w:cs="Arial"/>
          <w:szCs w:val="24"/>
          <w:lang w:eastAsia="en-GB"/>
        </w:rPr>
      </w:pPr>
      <w:r w:rsidRPr="006F2CAF">
        <w:rPr>
          <w:rFonts w:ascii="Arial" w:hAnsi="Arial" w:cs="Arial"/>
          <w:szCs w:val="24"/>
          <w:lang w:eastAsia="en-GB"/>
        </w:rPr>
        <w:t xml:space="preserve">Brown, D. R., </w:t>
      </w:r>
      <w:proofErr w:type="spellStart"/>
      <w:r w:rsidRPr="006F2CAF">
        <w:rPr>
          <w:rFonts w:ascii="Arial" w:hAnsi="Arial" w:cs="Arial"/>
          <w:szCs w:val="24"/>
          <w:lang w:eastAsia="en-GB"/>
        </w:rPr>
        <w:t>TotalBoox</w:t>
      </w:r>
      <w:proofErr w:type="spellEnd"/>
      <w:r w:rsidRPr="006F2CAF">
        <w:rPr>
          <w:rFonts w:ascii="Arial" w:hAnsi="Arial" w:cs="Arial"/>
          <w:szCs w:val="24"/>
          <w:lang w:eastAsia="en-GB"/>
        </w:rPr>
        <w:t xml:space="preserve"> and TBX (2013) The Restaurant Manager’s </w:t>
      </w:r>
      <w:proofErr w:type="gramStart"/>
      <w:r w:rsidRPr="006F2CAF">
        <w:rPr>
          <w:rFonts w:ascii="Arial" w:hAnsi="Arial" w:cs="Arial"/>
          <w:szCs w:val="24"/>
          <w:lang w:eastAsia="en-GB"/>
        </w:rPr>
        <w:t>Handbook :</w:t>
      </w:r>
      <w:proofErr w:type="gramEnd"/>
      <w:r w:rsidRPr="006F2CAF">
        <w:rPr>
          <w:rFonts w:ascii="Arial" w:hAnsi="Arial" w:cs="Arial"/>
          <w:szCs w:val="24"/>
          <w:lang w:eastAsia="en-GB"/>
        </w:rPr>
        <w:t xml:space="preserve"> How to Set Up, Operate, and Manage a Financially Successful Food Service Operation. 4th Edition. Atlantic Publishing Group.</w:t>
      </w:r>
    </w:p>
    <w:p w14:paraId="17CAE287" w14:textId="77777777" w:rsidR="0011190C" w:rsidRPr="006F2CAF" w:rsidRDefault="0011190C" w:rsidP="00FC0419">
      <w:pPr>
        <w:spacing w:line="360" w:lineRule="auto"/>
        <w:rPr>
          <w:rFonts w:ascii="Arial" w:hAnsi="Arial" w:cs="Arial"/>
          <w:szCs w:val="24"/>
          <w:lang w:eastAsia="en-GB"/>
        </w:rPr>
      </w:pPr>
      <w:r w:rsidRPr="006F2CAF">
        <w:rPr>
          <w:rFonts w:ascii="Arial" w:hAnsi="Arial" w:cs="Arial"/>
          <w:szCs w:val="24"/>
          <w:lang w:eastAsia="en-GB"/>
        </w:rPr>
        <w:t xml:space="preserve">Cousins et al. (2011) Food and beverage management: For the hospitality, tourism and event industries. 3rd </w:t>
      </w:r>
      <w:proofErr w:type="spellStart"/>
      <w:r w:rsidRPr="006F2CAF">
        <w:rPr>
          <w:rFonts w:ascii="Arial" w:hAnsi="Arial" w:cs="Arial"/>
          <w:szCs w:val="24"/>
          <w:lang w:eastAsia="en-GB"/>
        </w:rPr>
        <w:t>edn</w:t>
      </w:r>
      <w:proofErr w:type="spellEnd"/>
      <w:r w:rsidRPr="006F2CAF">
        <w:rPr>
          <w:rFonts w:ascii="Arial" w:hAnsi="Arial" w:cs="Arial"/>
          <w:szCs w:val="24"/>
          <w:lang w:eastAsia="en-GB"/>
        </w:rPr>
        <w:t>. Oxford: Goodfellow.</w:t>
      </w:r>
    </w:p>
    <w:p w14:paraId="5D610632" w14:textId="77777777" w:rsidR="0011190C" w:rsidRPr="006F2CAF" w:rsidRDefault="0011190C" w:rsidP="00FC0419">
      <w:pPr>
        <w:spacing w:line="360" w:lineRule="auto"/>
        <w:rPr>
          <w:rFonts w:ascii="Arial" w:hAnsi="Arial" w:cs="Arial"/>
          <w:szCs w:val="24"/>
          <w:lang w:eastAsia="en-GB"/>
        </w:rPr>
      </w:pPr>
      <w:r w:rsidRPr="006F2CAF">
        <w:rPr>
          <w:rFonts w:ascii="Arial" w:hAnsi="Arial" w:cs="Arial"/>
          <w:szCs w:val="24"/>
          <w:lang w:eastAsia="en-GB"/>
        </w:rPr>
        <w:t>Cousins, J. (2020) Food and beverage service. 9th ed. London: Hodder Education Group.</w:t>
      </w:r>
    </w:p>
    <w:p w14:paraId="6E378BFF" w14:textId="77777777" w:rsidR="0011190C" w:rsidRPr="006F2CAF" w:rsidRDefault="0011190C" w:rsidP="00FC0419">
      <w:pPr>
        <w:spacing w:line="360" w:lineRule="auto"/>
        <w:rPr>
          <w:rFonts w:ascii="Arial" w:hAnsi="Arial" w:cs="Arial"/>
          <w:szCs w:val="24"/>
          <w:lang w:eastAsia="en-GB"/>
        </w:rPr>
      </w:pPr>
      <w:r w:rsidRPr="006F2CAF">
        <w:rPr>
          <w:rFonts w:ascii="Arial" w:hAnsi="Arial" w:cs="Arial"/>
          <w:szCs w:val="24"/>
          <w:lang w:eastAsia="en-GB"/>
        </w:rPr>
        <w:t xml:space="preserve">Davis, B et al. (2018) Food and Beverage Management. 6 </w:t>
      </w:r>
      <w:proofErr w:type="spellStart"/>
      <w:r w:rsidRPr="006F2CAF">
        <w:rPr>
          <w:rFonts w:ascii="Arial" w:hAnsi="Arial" w:cs="Arial"/>
          <w:szCs w:val="24"/>
          <w:lang w:eastAsia="en-GB"/>
        </w:rPr>
        <w:t>edn</w:t>
      </w:r>
      <w:proofErr w:type="spellEnd"/>
      <w:r w:rsidRPr="006F2CAF">
        <w:rPr>
          <w:rFonts w:ascii="Arial" w:hAnsi="Arial" w:cs="Arial"/>
          <w:szCs w:val="24"/>
          <w:lang w:eastAsia="en-GB"/>
        </w:rPr>
        <w:t xml:space="preserve"> London: Routledge.</w:t>
      </w:r>
    </w:p>
    <w:p w14:paraId="64029BB0" w14:textId="77777777" w:rsidR="0011190C" w:rsidRPr="006F2CAF" w:rsidRDefault="0011190C" w:rsidP="00FC0419">
      <w:pPr>
        <w:spacing w:line="360" w:lineRule="auto"/>
        <w:rPr>
          <w:rFonts w:ascii="Arial" w:hAnsi="Arial" w:cs="Arial"/>
          <w:szCs w:val="24"/>
          <w:lang w:eastAsia="en-GB"/>
        </w:rPr>
      </w:pPr>
      <w:r w:rsidRPr="006F2CAF">
        <w:rPr>
          <w:rFonts w:ascii="Arial" w:hAnsi="Arial" w:cs="Arial"/>
          <w:szCs w:val="24"/>
          <w:lang w:eastAsia="en-GB"/>
        </w:rPr>
        <w:t>Foskett, D. et al. (2021) The Theory of Hospitality and Catering. 14th Edition. London: Hodder Education Group.</w:t>
      </w:r>
    </w:p>
    <w:p w14:paraId="531B9810" w14:textId="77777777" w:rsidR="0011190C" w:rsidRPr="006F2CAF" w:rsidRDefault="0011190C" w:rsidP="00FC0419">
      <w:pPr>
        <w:spacing w:line="360" w:lineRule="auto"/>
        <w:rPr>
          <w:rFonts w:ascii="Arial" w:hAnsi="Arial" w:cs="Arial"/>
          <w:szCs w:val="24"/>
          <w:lang w:eastAsia="en-GB"/>
        </w:rPr>
      </w:pPr>
      <w:r w:rsidRPr="006F2CAF">
        <w:rPr>
          <w:rFonts w:ascii="Arial" w:hAnsi="Arial" w:cs="Arial"/>
          <w:szCs w:val="24"/>
          <w:lang w:eastAsia="en-GB"/>
        </w:rPr>
        <w:t xml:space="preserve">Johnston, R. (2012) Service operations </w:t>
      </w:r>
      <w:proofErr w:type="gramStart"/>
      <w:r w:rsidRPr="006F2CAF">
        <w:rPr>
          <w:rFonts w:ascii="Arial" w:hAnsi="Arial" w:cs="Arial"/>
          <w:szCs w:val="24"/>
          <w:lang w:eastAsia="en-GB"/>
        </w:rPr>
        <w:t>management :</w:t>
      </w:r>
      <w:proofErr w:type="gramEnd"/>
      <w:r w:rsidRPr="006F2CAF">
        <w:rPr>
          <w:rFonts w:ascii="Arial" w:hAnsi="Arial" w:cs="Arial"/>
          <w:szCs w:val="24"/>
          <w:lang w:eastAsia="en-GB"/>
        </w:rPr>
        <w:t xml:space="preserve"> improving service delivery. 4th ed. Harlow, England: Pearson.</w:t>
      </w:r>
    </w:p>
    <w:p w14:paraId="64A57195" w14:textId="77777777" w:rsidR="0011190C" w:rsidRPr="006F2CAF" w:rsidRDefault="0011190C" w:rsidP="00FC0419">
      <w:pPr>
        <w:spacing w:line="360" w:lineRule="auto"/>
        <w:rPr>
          <w:rFonts w:ascii="Arial" w:hAnsi="Arial" w:cs="Arial"/>
          <w:szCs w:val="24"/>
          <w:lang w:eastAsia="en-GB"/>
        </w:rPr>
      </w:pPr>
      <w:proofErr w:type="spellStart"/>
      <w:r w:rsidRPr="006F2CAF">
        <w:rPr>
          <w:rFonts w:ascii="Arial" w:hAnsi="Arial" w:cs="Arial"/>
          <w:szCs w:val="24"/>
          <w:lang w:eastAsia="en-GB"/>
        </w:rPr>
        <w:t>Motarjemi</w:t>
      </w:r>
      <w:proofErr w:type="spellEnd"/>
      <w:r w:rsidRPr="006F2CAF">
        <w:rPr>
          <w:rFonts w:ascii="Arial" w:hAnsi="Arial" w:cs="Arial"/>
          <w:szCs w:val="24"/>
          <w:lang w:eastAsia="en-GB"/>
        </w:rPr>
        <w:t xml:space="preserve">, Y and </w:t>
      </w:r>
      <w:proofErr w:type="spellStart"/>
      <w:r w:rsidRPr="006F2CAF">
        <w:rPr>
          <w:rFonts w:ascii="Arial" w:hAnsi="Arial" w:cs="Arial"/>
          <w:szCs w:val="24"/>
          <w:lang w:eastAsia="en-GB"/>
        </w:rPr>
        <w:t>Lelieveld</w:t>
      </w:r>
      <w:proofErr w:type="spellEnd"/>
      <w:r w:rsidRPr="006F2CAF">
        <w:rPr>
          <w:rFonts w:ascii="Arial" w:hAnsi="Arial" w:cs="Arial"/>
          <w:szCs w:val="24"/>
          <w:lang w:eastAsia="en-GB"/>
        </w:rPr>
        <w:t xml:space="preserve">, H (2014) Food safety </w:t>
      </w:r>
      <w:proofErr w:type="gramStart"/>
      <w:r w:rsidRPr="006F2CAF">
        <w:rPr>
          <w:rFonts w:ascii="Arial" w:hAnsi="Arial" w:cs="Arial"/>
          <w:szCs w:val="24"/>
          <w:lang w:eastAsia="en-GB"/>
        </w:rPr>
        <w:t>management :</w:t>
      </w:r>
      <w:proofErr w:type="gramEnd"/>
      <w:r w:rsidRPr="006F2CAF">
        <w:rPr>
          <w:rFonts w:ascii="Arial" w:hAnsi="Arial" w:cs="Arial"/>
          <w:szCs w:val="24"/>
          <w:lang w:eastAsia="en-GB"/>
        </w:rPr>
        <w:t xml:space="preserve"> a practical guide for the food industry. Illustrated edition. Amsterdam: Academic Press.</w:t>
      </w:r>
    </w:p>
    <w:p w14:paraId="3A033DD1" w14:textId="77777777" w:rsidR="0011190C" w:rsidRPr="006F2CAF" w:rsidRDefault="0011190C" w:rsidP="00FC0419">
      <w:pPr>
        <w:spacing w:line="360" w:lineRule="auto"/>
        <w:rPr>
          <w:rFonts w:ascii="Arial" w:hAnsi="Arial" w:cs="Arial"/>
          <w:szCs w:val="24"/>
          <w:lang w:eastAsia="en-GB"/>
        </w:rPr>
      </w:pPr>
      <w:r w:rsidRPr="006F2CAF">
        <w:rPr>
          <w:rFonts w:ascii="Arial" w:hAnsi="Arial" w:cs="Arial"/>
          <w:szCs w:val="24"/>
          <w:lang w:eastAsia="en-GB"/>
        </w:rPr>
        <w:t>Walker, J (2017) Introduction to Hospitality. Harlow: Pearson Education Limited.</w:t>
      </w:r>
    </w:p>
    <w:p w14:paraId="296748DA" w14:textId="77777777" w:rsidR="0011190C" w:rsidRPr="006F2CAF" w:rsidRDefault="0011190C" w:rsidP="00FC0419">
      <w:pPr>
        <w:spacing w:line="360" w:lineRule="auto"/>
        <w:rPr>
          <w:rFonts w:ascii="Arial" w:hAnsi="Arial" w:cs="Arial"/>
          <w:szCs w:val="24"/>
          <w:lang w:eastAsia="en-GB"/>
        </w:rPr>
      </w:pPr>
      <w:r w:rsidRPr="006F2CAF">
        <w:rPr>
          <w:rFonts w:ascii="Arial" w:hAnsi="Arial" w:cs="Arial"/>
          <w:szCs w:val="24"/>
          <w:lang w:eastAsia="en-GB"/>
        </w:rPr>
        <w:t>Zutshi, A. (2019) ‘How to develop well-informed and assured teams to embed food safety compliance in the UK catering and hospitality industry’, Perspectives in Public Health, 139(6), pp. 294–295.</w:t>
      </w:r>
    </w:p>
    <w:sectPr w:rsidR="0011190C" w:rsidRPr="006F2CAF" w:rsidSect="008C098C">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C221D" w14:textId="77777777" w:rsidR="009B59EC" w:rsidRDefault="009B59EC" w:rsidP="008C098C">
      <w:pPr>
        <w:spacing w:before="0" w:after="0" w:line="240" w:lineRule="auto"/>
      </w:pPr>
      <w:r>
        <w:separator/>
      </w:r>
    </w:p>
  </w:endnote>
  <w:endnote w:type="continuationSeparator" w:id="0">
    <w:p w14:paraId="6595DBB9" w14:textId="77777777" w:rsidR="009B59EC" w:rsidRDefault="009B59EC" w:rsidP="008C098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268526"/>
      <w:docPartObj>
        <w:docPartGallery w:val="Page Numbers (Bottom of Page)"/>
        <w:docPartUnique/>
      </w:docPartObj>
    </w:sdtPr>
    <w:sdtContent>
      <w:sdt>
        <w:sdtPr>
          <w:id w:val="-1769616900"/>
          <w:docPartObj>
            <w:docPartGallery w:val="Page Numbers (Top of Page)"/>
            <w:docPartUnique/>
          </w:docPartObj>
        </w:sdtPr>
        <w:sdtContent>
          <w:p w14:paraId="4790DDB1" w14:textId="56CBC428" w:rsidR="008C098C" w:rsidRDefault="008C098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6296788" w14:textId="77777777" w:rsidR="008C098C" w:rsidRDefault="008C09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13F29" w14:textId="77777777" w:rsidR="009B59EC" w:rsidRDefault="009B59EC" w:rsidP="008C098C">
      <w:pPr>
        <w:spacing w:before="0" w:after="0" w:line="240" w:lineRule="auto"/>
      </w:pPr>
      <w:r>
        <w:separator/>
      </w:r>
    </w:p>
  </w:footnote>
  <w:footnote w:type="continuationSeparator" w:id="0">
    <w:p w14:paraId="0B4E63C8" w14:textId="77777777" w:rsidR="009B59EC" w:rsidRDefault="009B59EC" w:rsidP="008C098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98C"/>
    <w:rsid w:val="00007E16"/>
    <w:rsid w:val="000F611E"/>
    <w:rsid w:val="0011190C"/>
    <w:rsid w:val="0027676D"/>
    <w:rsid w:val="00291051"/>
    <w:rsid w:val="003A2D62"/>
    <w:rsid w:val="00421C84"/>
    <w:rsid w:val="004820AD"/>
    <w:rsid w:val="0051520B"/>
    <w:rsid w:val="00592A1E"/>
    <w:rsid w:val="00596DA5"/>
    <w:rsid w:val="005F316C"/>
    <w:rsid w:val="006F2CAF"/>
    <w:rsid w:val="00812C95"/>
    <w:rsid w:val="00852B19"/>
    <w:rsid w:val="008C098C"/>
    <w:rsid w:val="00940BB0"/>
    <w:rsid w:val="00974118"/>
    <w:rsid w:val="009B59EC"/>
    <w:rsid w:val="00A3235D"/>
    <w:rsid w:val="00A34452"/>
    <w:rsid w:val="00A82F03"/>
    <w:rsid w:val="00B776F8"/>
    <w:rsid w:val="00C04B4E"/>
    <w:rsid w:val="00C44627"/>
    <w:rsid w:val="00CB1487"/>
    <w:rsid w:val="00CB6F5D"/>
    <w:rsid w:val="00CF7DC2"/>
    <w:rsid w:val="00D22BC0"/>
    <w:rsid w:val="00D35C2F"/>
    <w:rsid w:val="00E978E1"/>
    <w:rsid w:val="00F30859"/>
    <w:rsid w:val="00F57C81"/>
    <w:rsid w:val="00F63964"/>
    <w:rsid w:val="00FC0419"/>
    <w:rsid w:val="00FC52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9665C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98C"/>
    <w:pPr>
      <w:spacing w:before="120" w:after="280" w:line="480" w:lineRule="auto"/>
      <w:jc w:val="both"/>
    </w:pPr>
    <w:rPr>
      <w:rFonts w:ascii="Times New Roman" w:hAnsi="Times New Roman"/>
      <w:sz w:val="24"/>
      <w:lang w:val="en-GB"/>
      <w14:ligatures w14:val="standardContextual"/>
    </w:rPr>
  </w:style>
  <w:style w:type="paragraph" w:styleId="Heading1">
    <w:name w:val="heading 1"/>
    <w:basedOn w:val="Normal"/>
    <w:next w:val="Normal"/>
    <w:link w:val="Heading1Char"/>
    <w:autoRedefine/>
    <w:uiPriority w:val="9"/>
    <w:qFormat/>
    <w:rsid w:val="006F2CAF"/>
    <w:pPr>
      <w:keepNext/>
      <w:keepLines/>
      <w:spacing w:before="240" w:after="0" w:line="360" w:lineRule="auto"/>
      <w:outlineLvl w:val="0"/>
    </w:pPr>
    <w:rPr>
      <w:rFonts w:ascii="Arial" w:eastAsia="Times New Roman" w:hAnsi="Arial" w:cs="Arial"/>
      <w:b/>
      <w:bCs/>
      <w:sz w:val="28"/>
      <w:szCs w:val="28"/>
      <w:lang w:eastAsia="en-GB"/>
      <w14:ligatures w14:val="none"/>
    </w:rPr>
  </w:style>
  <w:style w:type="paragraph" w:styleId="Heading2">
    <w:name w:val="heading 2"/>
    <w:basedOn w:val="Normal"/>
    <w:next w:val="Normal"/>
    <w:link w:val="Heading2Char"/>
    <w:uiPriority w:val="9"/>
    <w:unhideWhenUsed/>
    <w:qFormat/>
    <w:rsid w:val="00FC52FC"/>
    <w:pPr>
      <w:keepNext/>
      <w:keepLines/>
      <w:spacing w:before="40" w:after="0"/>
      <w:outlineLvl w:val="1"/>
    </w:pPr>
    <w:rPr>
      <w:rFonts w:ascii="Arial" w:eastAsiaTheme="majorEastAsia" w:hAnsi="Arial" w:cstheme="majorBidi"/>
      <w:b/>
      <w:sz w:val="26"/>
      <w:szCs w:val="26"/>
      <w14:ligatures w14:val="none"/>
    </w:rPr>
  </w:style>
  <w:style w:type="paragraph" w:styleId="Heading3">
    <w:name w:val="heading 3"/>
    <w:basedOn w:val="Normal"/>
    <w:next w:val="Normal"/>
    <w:link w:val="Heading3Char"/>
    <w:uiPriority w:val="9"/>
    <w:unhideWhenUsed/>
    <w:qFormat/>
    <w:rsid w:val="00A34452"/>
    <w:pPr>
      <w:keepNext/>
      <w:keepLines/>
      <w:spacing w:before="40" w:after="0"/>
      <w:outlineLvl w:val="2"/>
    </w:pPr>
    <w:rPr>
      <w:rFonts w:eastAsiaTheme="majorEastAsia" w:cstheme="majorBidi"/>
      <w:i/>
      <w:szCs w:val="24"/>
      <w:u w:val="singl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CAF"/>
    <w:rPr>
      <w:rFonts w:ascii="Arial" w:eastAsia="Times New Roman" w:hAnsi="Arial" w:cs="Arial"/>
      <w:b/>
      <w:bCs/>
      <w:sz w:val="28"/>
      <w:szCs w:val="28"/>
      <w:lang w:val="en-GB" w:eastAsia="en-GB"/>
    </w:rPr>
  </w:style>
  <w:style w:type="character" w:customStyle="1" w:styleId="Heading2Char">
    <w:name w:val="Heading 2 Char"/>
    <w:basedOn w:val="DefaultParagraphFont"/>
    <w:link w:val="Heading2"/>
    <w:uiPriority w:val="9"/>
    <w:rsid w:val="00FC52FC"/>
    <w:rPr>
      <w:rFonts w:ascii="Arial" w:eastAsiaTheme="majorEastAsia" w:hAnsi="Arial" w:cstheme="majorBidi"/>
      <w:b/>
      <w:sz w:val="26"/>
      <w:szCs w:val="26"/>
      <w:lang w:val="en-GB"/>
    </w:rPr>
  </w:style>
  <w:style w:type="character" w:customStyle="1" w:styleId="Heading3Char">
    <w:name w:val="Heading 3 Char"/>
    <w:basedOn w:val="DefaultParagraphFont"/>
    <w:link w:val="Heading3"/>
    <w:uiPriority w:val="9"/>
    <w:rsid w:val="00A34452"/>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8C098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C098C"/>
    <w:rPr>
      <w:rFonts w:ascii="Times New Roman" w:hAnsi="Times New Roman"/>
      <w:sz w:val="24"/>
      <w:lang w:val="en-GB"/>
      <w14:ligatures w14:val="standardContextual"/>
    </w:rPr>
  </w:style>
  <w:style w:type="paragraph" w:styleId="Footer">
    <w:name w:val="footer"/>
    <w:basedOn w:val="Normal"/>
    <w:link w:val="FooterChar"/>
    <w:uiPriority w:val="99"/>
    <w:unhideWhenUsed/>
    <w:rsid w:val="008C098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C098C"/>
    <w:rPr>
      <w:rFonts w:ascii="Times New Roman" w:hAnsi="Times New Roman"/>
      <w:sz w:val="24"/>
      <w:lang w:val="en-GB"/>
      <w14:ligatures w14:val="standardContextual"/>
    </w:rPr>
  </w:style>
  <w:style w:type="paragraph" w:styleId="NormalWeb">
    <w:name w:val="Normal (Web)"/>
    <w:basedOn w:val="Normal"/>
    <w:uiPriority w:val="99"/>
    <w:semiHidden/>
    <w:unhideWhenUsed/>
    <w:rsid w:val="008C098C"/>
    <w:pPr>
      <w:spacing w:before="100" w:beforeAutospacing="1" w:after="100" w:afterAutospacing="1" w:line="240" w:lineRule="auto"/>
      <w:jc w:val="left"/>
    </w:pPr>
    <w:rPr>
      <w:rFonts w:eastAsia="Times New Roman" w:cs="Times New Roman"/>
      <w:szCs w:val="24"/>
      <w:lang w:eastAsia="en-GB"/>
      <w14:ligatures w14:val="none"/>
    </w:rPr>
  </w:style>
  <w:style w:type="paragraph" w:styleId="TOCHeading">
    <w:name w:val="TOC Heading"/>
    <w:basedOn w:val="Heading1"/>
    <w:next w:val="Normal"/>
    <w:uiPriority w:val="39"/>
    <w:unhideWhenUsed/>
    <w:qFormat/>
    <w:rsid w:val="00E978E1"/>
    <w:pPr>
      <w:spacing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E978E1"/>
    <w:pPr>
      <w:spacing w:after="100"/>
    </w:pPr>
  </w:style>
  <w:style w:type="paragraph" w:styleId="TOC2">
    <w:name w:val="toc 2"/>
    <w:basedOn w:val="Normal"/>
    <w:next w:val="Normal"/>
    <w:autoRedefine/>
    <w:uiPriority w:val="39"/>
    <w:unhideWhenUsed/>
    <w:rsid w:val="00E978E1"/>
    <w:pPr>
      <w:spacing w:after="100"/>
      <w:ind w:left="240"/>
    </w:pPr>
  </w:style>
  <w:style w:type="paragraph" w:styleId="TOC3">
    <w:name w:val="toc 3"/>
    <w:basedOn w:val="Normal"/>
    <w:next w:val="Normal"/>
    <w:autoRedefine/>
    <w:uiPriority w:val="39"/>
    <w:unhideWhenUsed/>
    <w:rsid w:val="00E978E1"/>
    <w:pPr>
      <w:spacing w:after="100"/>
      <w:ind w:left="480"/>
    </w:pPr>
  </w:style>
  <w:style w:type="character" w:styleId="Hyperlink">
    <w:name w:val="Hyperlink"/>
    <w:basedOn w:val="DefaultParagraphFont"/>
    <w:uiPriority w:val="99"/>
    <w:unhideWhenUsed/>
    <w:rsid w:val="00E978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346445">
      <w:bodyDiv w:val="1"/>
      <w:marLeft w:val="0"/>
      <w:marRight w:val="0"/>
      <w:marTop w:val="0"/>
      <w:marBottom w:val="0"/>
      <w:divBdr>
        <w:top w:val="none" w:sz="0" w:space="0" w:color="auto"/>
        <w:left w:val="none" w:sz="0" w:space="0" w:color="auto"/>
        <w:bottom w:val="none" w:sz="0" w:space="0" w:color="auto"/>
        <w:right w:val="none" w:sz="0" w:space="0" w:color="auto"/>
      </w:divBdr>
    </w:div>
    <w:div w:id="2107383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8F946BE-CA55-4B05-B85D-FD4FEE7A7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1047</Words>
  <Characters>5973</Characters>
  <Application>Microsoft Office Word</Application>
  <DocSecurity>0</DocSecurity>
  <Lines>49</Lines>
  <Paragraphs>14</Paragraphs>
  <ScaleCrop>false</ScaleCrop>
  <Company/>
  <LinksUpToDate>false</LinksUpToDate>
  <CharactersWithSpaces>7006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2023-11-02T09:37:00Z</dcterms:created>
  <dcterms:modified xsi:type="dcterms:W3CDTF">2023-11-04T16:50:00Z</dcterms:modified>
</cp:coreProperties>
</file>