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C01641" w14:textId="695609DF" w:rsidR="00162E1E" w:rsidRPr="00A11E18" w:rsidRDefault="00162E1E">
      <w:pPr>
        <w:rPr>
          <w:rFonts w:ascii="Times New Roman" w:hAnsi="Times New Roman" w:cs="Times New Roman"/>
        </w:rPr>
      </w:pPr>
    </w:p>
    <w:p w14:paraId="783BDD79" w14:textId="01E00ACF" w:rsidR="005F6135" w:rsidRPr="00A11E18" w:rsidRDefault="005F6135">
      <w:pPr>
        <w:rPr>
          <w:rFonts w:ascii="Times New Roman" w:hAnsi="Times New Roman" w:cs="Times New Roman"/>
        </w:rPr>
      </w:pPr>
    </w:p>
    <w:p w14:paraId="64DCAE12" w14:textId="17761458" w:rsidR="005F6135" w:rsidRPr="00A11E18" w:rsidRDefault="005F6135">
      <w:pPr>
        <w:rPr>
          <w:rFonts w:ascii="Times New Roman" w:hAnsi="Times New Roman" w:cs="Times New Roman"/>
        </w:rPr>
      </w:pPr>
    </w:p>
    <w:p w14:paraId="309F79C1" w14:textId="204BC977" w:rsidR="005F6135" w:rsidRPr="00A11E18" w:rsidRDefault="005F6135" w:rsidP="005F6135">
      <w:pPr>
        <w:rPr>
          <w:rFonts w:ascii="Times New Roman" w:hAnsi="Times New Roman" w:cs="Times New Roman"/>
        </w:rPr>
      </w:pPr>
    </w:p>
    <w:p w14:paraId="59DFA593" w14:textId="7F065C8D" w:rsidR="005F6135" w:rsidRPr="00A11E18" w:rsidRDefault="005F6135" w:rsidP="005F6135">
      <w:pPr>
        <w:rPr>
          <w:rFonts w:ascii="Times New Roman" w:hAnsi="Times New Roman" w:cs="Times New Roman"/>
        </w:rPr>
      </w:pPr>
    </w:p>
    <w:p w14:paraId="70CFF54F" w14:textId="0DE1D2C9" w:rsidR="005F6135" w:rsidRPr="00A11E18" w:rsidRDefault="005F6135" w:rsidP="005F6135">
      <w:pPr>
        <w:rPr>
          <w:rFonts w:ascii="Times New Roman" w:hAnsi="Times New Roman" w:cs="Times New Roman"/>
          <w:sz w:val="56"/>
          <w:szCs w:val="56"/>
        </w:rPr>
      </w:pPr>
    </w:p>
    <w:p w14:paraId="05953389" w14:textId="2FB3B858" w:rsidR="005F6135" w:rsidRPr="00A11E18" w:rsidRDefault="00CE74A1" w:rsidP="00CE74A1">
      <w:pPr>
        <w:jc w:val="center"/>
        <w:rPr>
          <w:rFonts w:ascii="Times New Roman" w:hAnsi="Times New Roman" w:cs="Times New Roman"/>
          <w:sz w:val="56"/>
          <w:szCs w:val="56"/>
        </w:rPr>
      </w:pPr>
      <w:r>
        <w:rPr>
          <w:rFonts w:ascii="Times New Roman" w:hAnsi="Times New Roman" w:cs="Times New Roman"/>
          <w:sz w:val="56"/>
          <w:szCs w:val="56"/>
        </w:rPr>
        <w:t>1503269</w:t>
      </w:r>
    </w:p>
    <w:p w14:paraId="034AF921" w14:textId="2C1DFA32" w:rsidR="005F6135" w:rsidRPr="00A11E18" w:rsidRDefault="00CE74A1" w:rsidP="00CE74A1">
      <w:pPr>
        <w:jc w:val="center"/>
        <w:rPr>
          <w:rFonts w:ascii="Times New Roman" w:hAnsi="Times New Roman" w:cs="Times New Roman"/>
          <w:sz w:val="56"/>
          <w:szCs w:val="56"/>
        </w:rPr>
      </w:pPr>
      <w:r>
        <w:rPr>
          <w:rFonts w:ascii="Times New Roman" w:hAnsi="Times New Roman" w:cs="Times New Roman"/>
          <w:sz w:val="56"/>
          <w:szCs w:val="56"/>
        </w:rPr>
        <w:t>Kirsty Wright</w:t>
      </w:r>
    </w:p>
    <w:p w14:paraId="25F70186" w14:textId="39D357DF" w:rsidR="005F6135" w:rsidRPr="00A11E18" w:rsidRDefault="005F6135" w:rsidP="00CE74A1">
      <w:pPr>
        <w:jc w:val="center"/>
        <w:rPr>
          <w:rFonts w:ascii="Times New Roman" w:hAnsi="Times New Roman" w:cs="Times New Roman"/>
          <w:sz w:val="56"/>
          <w:szCs w:val="56"/>
        </w:rPr>
      </w:pPr>
      <w:r w:rsidRPr="00A11E18">
        <w:rPr>
          <w:rFonts w:ascii="Times New Roman" w:hAnsi="Times New Roman" w:cs="Times New Roman"/>
          <w:sz w:val="56"/>
          <w:szCs w:val="56"/>
        </w:rPr>
        <w:t>ECAY6004</w:t>
      </w:r>
    </w:p>
    <w:p w14:paraId="792438D9" w14:textId="2112F3A0" w:rsidR="005F6135" w:rsidRPr="00A11E18" w:rsidRDefault="005F6135" w:rsidP="00CE74A1">
      <w:pPr>
        <w:jc w:val="center"/>
        <w:rPr>
          <w:rFonts w:ascii="Times New Roman" w:hAnsi="Times New Roman" w:cs="Times New Roman"/>
          <w:sz w:val="56"/>
          <w:szCs w:val="56"/>
        </w:rPr>
      </w:pPr>
      <w:r w:rsidRPr="00A11E18">
        <w:rPr>
          <w:rFonts w:ascii="Times New Roman" w:hAnsi="Times New Roman" w:cs="Times New Roman"/>
          <w:sz w:val="56"/>
          <w:szCs w:val="56"/>
        </w:rPr>
        <w:t>Assessment 2</w:t>
      </w:r>
    </w:p>
    <w:p w14:paraId="5BAD216C" w14:textId="31DCAFDD" w:rsidR="005F6135" w:rsidRPr="00A11E18" w:rsidRDefault="005F6135" w:rsidP="00CE74A1">
      <w:pPr>
        <w:jc w:val="center"/>
        <w:rPr>
          <w:rFonts w:ascii="Times New Roman" w:hAnsi="Times New Roman" w:cs="Times New Roman"/>
          <w:sz w:val="56"/>
          <w:szCs w:val="56"/>
        </w:rPr>
      </w:pPr>
      <w:r w:rsidRPr="00A11E18">
        <w:rPr>
          <w:rFonts w:ascii="Times New Roman" w:hAnsi="Times New Roman" w:cs="Times New Roman"/>
          <w:sz w:val="56"/>
          <w:szCs w:val="56"/>
        </w:rPr>
        <w:t>Portfolio</w:t>
      </w:r>
    </w:p>
    <w:p w14:paraId="7B6334CC" w14:textId="0F4ED763" w:rsidR="005F6135" w:rsidRPr="00A11E18" w:rsidRDefault="005F6135" w:rsidP="005F6135">
      <w:pPr>
        <w:rPr>
          <w:rFonts w:ascii="Times New Roman" w:hAnsi="Times New Roman" w:cs="Times New Roman"/>
        </w:rPr>
      </w:pPr>
    </w:p>
    <w:p w14:paraId="59400B12" w14:textId="54B51C4D" w:rsidR="005F6135" w:rsidRPr="00A11E18" w:rsidRDefault="005F6135" w:rsidP="005F6135">
      <w:pPr>
        <w:rPr>
          <w:rFonts w:ascii="Times New Roman" w:hAnsi="Times New Roman" w:cs="Times New Roman"/>
        </w:rPr>
      </w:pPr>
    </w:p>
    <w:p w14:paraId="50B4259B" w14:textId="1D3C7BA3" w:rsidR="005F6135" w:rsidRPr="00A11E18" w:rsidRDefault="005F6135" w:rsidP="005F6135">
      <w:pPr>
        <w:rPr>
          <w:rFonts w:ascii="Times New Roman" w:hAnsi="Times New Roman" w:cs="Times New Roman"/>
        </w:rPr>
      </w:pPr>
    </w:p>
    <w:p w14:paraId="4A9CEC54" w14:textId="64454620" w:rsidR="005F6135" w:rsidRPr="00A11E18" w:rsidRDefault="005F6135" w:rsidP="005F6135">
      <w:pPr>
        <w:rPr>
          <w:rFonts w:ascii="Times New Roman" w:hAnsi="Times New Roman" w:cs="Times New Roman"/>
        </w:rPr>
      </w:pPr>
    </w:p>
    <w:p w14:paraId="3EAE421E" w14:textId="57277DD3" w:rsidR="005F6135" w:rsidRPr="00A11E18" w:rsidRDefault="005F6135" w:rsidP="005F6135">
      <w:pPr>
        <w:rPr>
          <w:rFonts w:ascii="Times New Roman" w:hAnsi="Times New Roman" w:cs="Times New Roman"/>
        </w:rPr>
      </w:pPr>
    </w:p>
    <w:p w14:paraId="1E34A3C2" w14:textId="12886DE6" w:rsidR="005F6135" w:rsidRPr="00A11E18" w:rsidRDefault="005F6135" w:rsidP="005F6135">
      <w:pPr>
        <w:rPr>
          <w:rFonts w:ascii="Times New Roman" w:hAnsi="Times New Roman" w:cs="Times New Roman"/>
        </w:rPr>
      </w:pPr>
    </w:p>
    <w:p w14:paraId="5D91AAF3" w14:textId="0F6BE9FF" w:rsidR="005F6135" w:rsidRPr="00A11E18" w:rsidRDefault="005F6135" w:rsidP="005F6135">
      <w:pPr>
        <w:rPr>
          <w:rFonts w:ascii="Times New Roman" w:hAnsi="Times New Roman" w:cs="Times New Roman"/>
        </w:rPr>
      </w:pPr>
    </w:p>
    <w:p w14:paraId="250EF1A4" w14:textId="5D4C341B" w:rsidR="005F6135" w:rsidRPr="00A11E18" w:rsidRDefault="005F6135" w:rsidP="005F6135">
      <w:pPr>
        <w:rPr>
          <w:rFonts w:ascii="Times New Roman" w:hAnsi="Times New Roman" w:cs="Times New Roman"/>
        </w:rPr>
      </w:pPr>
    </w:p>
    <w:p w14:paraId="71361E76" w14:textId="16FC9E42" w:rsidR="005F6135" w:rsidRPr="00A11E18" w:rsidRDefault="005F6135" w:rsidP="005F6135">
      <w:pPr>
        <w:rPr>
          <w:rFonts w:ascii="Times New Roman" w:hAnsi="Times New Roman" w:cs="Times New Roman"/>
        </w:rPr>
      </w:pPr>
    </w:p>
    <w:p w14:paraId="4071E611" w14:textId="3B0AA2D7" w:rsidR="005F6135" w:rsidRPr="00CE74A1" w:rsidRDefault="00CE74A1" w:rsidP="00367016">
      <w:pPr>
        <w:jc w:val="center"/>
        <w:rPr>
          <w:rFonts w:ascii="Times New Roman" w:hAnsi="Times New Roman" w:cs="Times New Roman"/>
          <w:b/>
          <w:bCs/>
          <w:i/>
          <w:iCs/>
          <w:sz w:val="32"/>
          <w:szCs w:val="32"/>
        </w:rPr>
      </w:pPr>
      <w:r>
        <w:rPr>
          <w:rFonts w:ascii="Times New Roman" w:hAnsi="Times New Roman" w:cs="Times New Roman"/>
          <w:b/>
          <w:bCs/>
          <w:i/>
          <w:iCs/>
          <w:sz w:val="32"/>
          <w:szCs w:val="32"/>
        </w:rPr>
        <w:t>Question:</w:t>
      </w:r>
    </w:p>
    <w:p w14:paraId="3E9D401B" w14:textId="1F08A04D" w:rsidR="005F6135" w:rsidRPr="00CE74A1" w:rsidRDefault="005078EA" w:rsidP="00584661">
      <w:pPr>
        <w:tabs>
          <w:tab w:val="left" w:pos="1620"/>
        </w:tabs>
        <w:jc w:val="center"/>
        <w:rPr>
          <w:rFonts w:ascii="Times New Roman" w:hAnsi="Times New Roman" w:cs="Times New Roman"/>
          <w:i/>
          <w:iCs/>
          <w:sz w:val="32"/>
          <w:szCs w:val="32"/>
        </w:rPr>
      </w:pPr>
      <w:r w:rsidRPr="00CE74A1">
        <w:rPr>
          <w:rFonts w:ascii="Times New Roman" w:hAnsi="Times New Roman" w:cs="Times New Roman"/>
          <w:i/>
          <w:iCs/>
          <w:sz w:val="32"/>
          <w:szCs w:val="32"/>
        </w:rPr>
        <w:t xml:space="preserve">Identify 2 images which represent families in the 21st century. Then compare and contrast these images to explore, in depth, how social media can influence current representations of family within </w:t>
      </w:r>
      <w:r w:rsidR="002B1EBF" w:rsidRPr="00CE74A1">
        <w:rPr>
          <w:rFonts w:ascii="Times New Roman" w:hAnsi="Times New Roman" w:cs="Times New Roman"/>
          <w:i/>
          <w:iCs/>
          <w:sz w:val="32"/>
          <w:szCs w:val="32"/>
        </w:rPr>
        <w:t>society.</w:t>
      </w:r>
    </w:p>
    <w:sdt>
      <w:sdtPr>
        <w:rPr>
          <w:rFonts w:ascii="Times New Roman" w:eastAsiaTheme="minorEastAsia" w:hAnsi="Times New Roman" w:cs="Times New Roman"/>
          <w:color w:val="auto"/>
          <w:sz w:val="22"/>
          <w:szCs w:val="22"/>
          <w:lang w:val="en-GB" w:eastAsia="zh-CN"/>
        </w:rPr>
        <w:id w:val="1304969209"/>
        <w:docPartObj>
          <w:docPartGallery w:val="Table of Contents"/>
          <w:docPartUnique/>
        </w:docPartObj>
      </w:sdtPr>
      <w:sdtEndPr>
        <w:rPr>
          <w:b/>
          <w:bCs/>
          <w:noProof/>
        </w:rPr>
      </w:sdtEndPr>
      <w:sdtContent>
        <w:p w14:paraId="19F2E34B" w14:textId="77777777" w:rsidR="00CE74A1" w:rsidRDefault="00CE74A1">
          <w:pPr>
            <w:pStyle w:val="TOCHeading"/>
            <w:rPr>
              <w:rFonts w:ascii="Times New Roman" w:eastAsiaTheme="minorEastAsia" w:hAnsi="Times New Roman" w:cs="Times New Roman"/>
              <w:color w:val="auto"/>
              <w:sz w:val="22"/>
              <w:szCs w:val="22"/>
              <w:lang w:val="en-GB" w:eastAsia="zh-CN"/>
            </w:rPr>
          </w:pPr>
        </w:p>
        <w:p w14:paraId="72ACC39D" w14:textId="518C99BE" w:rsidR="002B1EBF" w:rsidRPr="009114DE" w:rsidRDefault="002B1EBF">
          <w:pPr>
            <w:pStyle w:val="TOCHeading"/>
            <w:rPr>
              <w:rFonts w:ascii="Times New Roman" w:hAnsi="Times New Roman" w:cs="Times New Roman"/>
            </w:rPr>
          </w:pPr>
          <w:r w:rsidRPr="009114DE">
            <w:rPr>
              <w:rFonts w:ascii="Times New Roman" w:hAnsi="Times New Roman" w:cs="Times New Roman"/>
            </w:rPr>
            <w:t>Table of Contents</w:t>
          </w:r>
        </w:p>
        <w:p w14:paraId="0DECA8CD" w14:textId="77777777" w:rsidR="00CE74A1" w:rsidRPr="009114DE" w:rsidRDefault="00CE74A1" w:rsidP="00CE74A1">
          <w:pPr>
            <w:rPr>
              <w:rFonts w:ascii="Times New Roman" w:hAnsi="Times New Roman" w:cs="Times New Roman"/>
              <w:sz w:val="24"/>
              <w:szCs w:val="24"/>
              <w:lang w:val="en-US" w:eastAsia="en-US"/>
            </w:rPr>
          </w:pPr>
        </w:p>
        <w:p w14:paraId="7A5FCA46" w14:textId="7AD89380" w:rsidR="006B2C33" w:rsidRPr="006B2C33" w:rsidRDefault="002B1EBF" w:rsidP="006B2C33">
          <w:pPr>
            <w:pStyle w:val="TOC1"/>
            <w:tabs>
              <w:tab w:val="right" w:leader="dot" w:pos="9016"/>
            </w:tabs>
            <w:spacing w:line="360" w:lineRule="auto"/>
            <w:rPr>
              <w:rFonts w:ascii="Times New Roman" w:hAnsi="Times New Roman" w:cs="Times New Roman"/>
              <w:noProof/>
              <w:kern w:val="2"/>
              <w:sz w:val="24"/>
              <w:szCs w:val="24"/>
              <w:lang w:eastAsia="en-GB"/>
              <w14:ligatures w14:val="standardContextual"/>
            </w:rPr>
          </w:pPr>
          <w:r w:rsidRPr="009114DE">
            <w:rPr>
              <w:rFonts w:ascii="Times New Roman" w:hAnsi="Times New Roman" w:cs="Times New Roman"/>
              <w:sz w:val="24"/>
              <w:szCs w:val="24"/>
            </w:rPr>
            <w:fldChar w:fldCharType="begin"/>
          </w:r>
          <w:r w:rsidRPr="009114DE">
            <w:rPr>
              <w:rFonts w:ascii="Times New Roman" w:hAnsi="Times New Roman" w:cs="Times New Roman"/>
              <w:sz w:val="24"/>
              <w:szCs w:val="24"/>
            </w:rPr>
            <w:instrText xml:space="preserve"> TOC \o "1-3" \h \z \u </w:instrText>
          </w:r>
          <w:r w:rsidRPr="009114DE">
            <w:rPr>
              <w:rFonts w:ascii="Times New Roman" w:hAnsi="Times New Roman" w:cs="Times New Roman"/>
              <w:sz w:val="24"/>
              <w:szCs w:val="24"/>
            </w:rPr>
            <w:fldChar w:fldCharType="separate"/>
          </w:r>
          <w:hyperlink w:anchor="_Toc151485642" w:history="1">
            <w:r w:rsidR="006B2C33" w:rsidRPr="006B2C33">
              <w:rPr>
                <w:rStyle w:val="Hyperlink"/>
                <w:rFonts w:ascii="Times New Roman" w:hAnsi="Times New Roman" w:cs="Times New Roman"/>
                <w:noProof/>
                <w:sz w:val="24"/>
                <w:szCs w:val="24"/>
              </w:rPr>
              <w:t>Introduction</w:t>
            </w:r>
            <w:r w:rsidR="006B2C33" w:rsidRPr="006B2C33">
              <w:rPr>
                <w:rFonts w:ascii="Times New Roman" w:hAnsi="Times New Roman" w:cs="Times New Roman"/>
                <w:noProof/>
                <w:webHidden/>
                <w:sz w:val="24"/>
                <w:szCs w:val="24"/>
              </w:rPr>
              <w:tab/>
            </w:r>
            <w:r w:rsidR="006B2C33" w:rsidRPr="006B2C33">
              <w:rPr>
                <w:rFonts w:ascii="Times New Roman" w:hAnsi="Times New Roman" w:cs="Times New Roman"/>
                <w:noProof/>
                <w:webHidden/>
                <w:sz w:val="24"/>
                <w:szCs w:val="24"/>
              </w:rPr>
              <w:fldChar w:fldCharType="begin"/>
            </w:r>
            <w:r w:rsidR="006B2C33" w:rsidRPr="006B2C33">
              <w:rPr>
                <w:rFonts w:ascii="Times New Roman" w:hAnsi="Times New Roman" w:cs="Times New Roman"/>
                <w:noProof/>
                <w:webHidden/>
                <w:sz w:val="24"/>
                <w:szCs w:val="24"/>
              </w:rPr>
              <w:instrText xml:space="preserve"> PAGEREF _Toc151485642 \h </w:instrText>
            </w:r>
            <w:r w:rsidR="006B2C33" w:rsidRPr="006B2C33">
              <w:rPr>
                <w:rFonts w:ascii="Times New Roman" w:hAnsi="Times New Roman" w:cs="Times New Roman"/>
                <w:noProof/>
                <w:webHidden/>
                <w:sz w:val="24"/>
                <w:szCs w:val="24"/>
              </w:rPr>
            </w:r>
            <w:r w:rsidR="006B2C33" w:rsidRPr="006B2C33">
              <w:rPr>
                <w:rFonts w:ascii="Times New Roman" w:hAnsi="Times New Roman" w:cs="Times New Roman"/>
                <w:noProof/>
                <w:webHidden/>
                <w:sz w:val="24"/>
                <w:szCs w:val="24"/>
              </w:rPr>
              <w:fldChar w:fldCharType="separate"/>
            </w:r>
            <w:r w:rsidR="006B2C33" w:rsidRPr="006B2C33">
              <w:rPr>
                <w:rFonts w:ascii="Times New Roman" w:hAnsi="Times New Roman" w:cs="Times New Roman"/>
                <w:noProof/>
                <w:webHidden/>
                <w:sz w:val="24"/>
                <w:szCs w:val="24"/>
              </w:rPr>
              <w:t>3</w:t>
            </w:r>
            <w:r w:rsidR="006B2C33" w:rsidRPr="006B2C33">
              <w:rPr>
                <w:rFonts w:ascii="Times New Roman" w:hAnsi="Times New Roman" w:cs="Times New Roman"/>
                <w:noProof/>
                <w:webHidden/>
                <w:sz w:val="24"/>
                <w:szCs w:val="24"/>
              </w:rPr>
              <w:fldChar w:fldCharType="end"/>
            </w:r>
          </w:hyperlink>
        </w:p>
        <w:p w14:paraId="47DFE8D9" w14:textId="61A7CD21" w:rsidR="006B2C33" w:rsidRPr="006B2C33" w:rsidRDefault="007977E3" w:rsidP="006B2C33">
          <w:pPr>
            <w:pStyle w:val="TOC1"/>
            <w:tabs>
              <w:tab w:val="right" w:leader="dot" w:pos="9016"/>
            </w:tabs>
            <w:spacing w:line="360" w:lineRule="auto"/>
            <w:rPr>
              <w:rFonts w:ascii="Times New Roman" w:hAnsi="Times New Roman" w:cs="Times New Roman"/>
              <w:noProof/>
              <w:kern w:val="2"/>
              <w:sz w:val="24"/>
              <w:szCs w:val="24"/>
              <w:lang w:eastAsia="en-GB"/>
              <w14:ligatures w14:val="standardContextual"/>
            </w:rPr>
          </w:pPr>
          <w:hyperlink w:anchor="_Toc151485643" w:history="1">
            <w:r w:rsidR="006B2C33" w:rsidRPr="006B2C33">
              <w:rPr>
                <w:rStyle w:val="Hyperlink"/>
                <w:rFonts w:ascii="Times New Roman" w:hAnsi="Times New Roman" w:cs="Times New Roman"/>
                <w:noProof/>
                <w:sz w:val="24"/>
                <w:szCs w:val="24"/>
              </w:rPr>
              <w:t>Image 1 – Peppa Pig Introduces its First Same-Sex Couple</w:t>
            </w:r>
            <w:r w:rsidR="006B2C33" w:rsidRPr="006B2C33">
              <w:rPr>
                <w:rFonts w:ascii="Times New Roman" w:hAnsi="Times New Roman" w:cs="Times New Roman"/>
                <w:noProof/>
                <w:webHidden/>
                <w:sz w:val="24"/>
                <w:szCs w:val="24"/>
              </w:rPr>
              <w:tab/>
            </w:r>
            <w:r w:rsidR="006B2C33" w:rsidRPr="006B2C33">
              <w:rPr>
                <w:rFonts w:ascii="Times New Roman" w:hAnsi="Times New Roman" w:cs="Times New Roman"/>
                <w:noProof/>
                <w:webHidden/>
                <w:sz w:val="24"/>
                <w:szCs w:val="24"/>
              </w:rPr>
              <w:fldChar w:fldCharType="begin"/>
            </w:r>
            <w:r w:rsidR="006B2C33" w:rsidRPr="006B2C33">
              <w:rPr>
                <w:rFonts w:ascii="Times New Roman" w:hAnsi="Times New Roman" w:cs="Times New Roman"/>
                <w:noProof/>
                <w:webHidden/>
                <w:sz w:val="24"/>
                <w:szCs w:val="24"/>
              </w:rPr>
              <w:instrText xml:space="preserve"> PAGEREF _Toc151485643 \h </w:instrText>
            </w:r>
            <w:r w:rsidR="006B2C33" w:rsidRPr="006B2C33">
              <w:rPr>
                <w:rFonts w:ascii="Times New Roman" w:hAnsi="Times New Roman" w:cs="Times New Roman"/>
                <w:noProof/>
                <w:webHidden/>
                <w:sz w:val="24"/>
                <w:szCs w:val="24"/>
              </w:rPr>
            </w:r>
            <w:r w:rsidR="006B2C33" w:rsidRPr="006B2C33">
              <w:rPr>
                <w:rFonts w:ascii="Times New Roman" w:hAnsi="Times New Roman" w:cs="Times New Roman"/>
                <w:noProof/>
                <w:webHidden/>
                <w:sz w:val="24"/>
                <w:szCs w:val="24"/>
              </w:rPr>
              <w:fldChar w:fldCharType="separate"/>
            </w:r>
            <w:r w:rsidR="006B2C33" w:rsidRPr="006B2C33">
              <w:rPr>
                <w:rFonts w:ascii="Times New Roman" w:hAnsi="Times New Roman" w:cs="Times New Roman"/>
                <w:noProof/>
                <w:webHidden/>
                <w:sz w:val="24"/>
                <w:szCs w:val="24"/>
              </w:rPr>
              <w:t>4</w:t>
            </w:r>
            <w:r w:rsidR="006B2C33" w:rsidRPr="006B2C33">
              <w:rPr>
                <w:rFonts w:ascii="Times New Roman" w:hAnsi="Times New Roman" w:cs="Times New Roman"/>
                <w:noProof/>
                <w:webHidden/>
                <w:sz w:val="24"/>
                <w:szCs w:val="24"/>
              </w:rPr>
              <w:fldChar w:fldCharType="end"/>
            </w:r>
          </w:hyperlink>
        </w:p>
        <w:p w14:paraId="73F4ABC3" w14:textId="6642889F" w:rsidR="006B2C33" w:rsidRPr="006B2C33" w:rsidRDefault="007977E3" w:rsidP="006B2C33">
          <w:pPr>
            <w:pStyle w:val="TOC1"/>
            <w:tabs>
              <w:tab w:val="right" w:leader="dot" w:pos="9016"/>
            </w:tabs>
            <w:spacing w:line="360" w:lineRule="auto"/>
            <w:rPr>
              <w:rFonts w:ascii="Times New Roman" w:hAnsi="Times New Roman" w:cs="Times New Roman"/>
              <w:noProof/>
              <w:kern w:val="2"/>
              <w:sz w:val="24"/>
              <w:szCs w:val="24"/>
              <w:lang w:eastAsia="en-GB"/>
              <w14:ligatures w14:val="standardContextual"/>
            </w:rPr>
          </w:pPr>
          <w:hyperlink w:anchor="_Toc151485644" w:history="1">
            <w:r w:rsidR="006B2C33" w:rsidRPr="006B2C33">
              <w:rPr>
                <w:rStyle w:val="Hyperlink"/>
                <w:rFonts w:ascii="Times New Roman" w:hAnsi="Times New Roman" w:cs="Times New Roman"/>
                <w:noProof/>
                <w:sz w:val="24"/>
                <w:szCs w:val="24"/>
              </w:rPr>
              <w:t>Image 2 – The Simpsons Family in the Kitchen</w:t>
            </w:r>
            <w:r w:rsidR="006B2C33" w:rsidRPr="006B2C33">
              <w:rPr>
                <w:rFonts w:ascii="Times New Roman" w:hAnsi="Times New Roman" w:cs="Times New Roman"/>
                <w:noProof/>
                <w:webHidden/>
                <w:sz w:val="24"/>
                <w:szCs w:val="24"/>
              </w:rPr>
              <w:tab/>
            </w:r>
            <w:r w:rsidR="006B2C33" w:rsidRPr="006B2C33">
              <w:rPr>
                <w:rFonts w:ascii="Times New Roman" w:hAnsi="Times New Roman" w:cs="Times New Roman"/>
                <w:noProof/>
                <w:webHidden/>
                <w:sz w:val="24"/>
                <w:szCs w:val="24"/>
              </w:rPr>
              <w:fldChar w:fldCharType="begin"/>
            </w:r>
            <w:r w:rsidR="006B2C33" w:rsidRPr="006B2C33">
              <w:rPr>
                <w:rFonts w:ascii="Times New Roman" w:hAnsi="Times New Roman" w:cs="Times New Roman"/>
                <w:noProof/>
                <w:webHidden/>
                <w:sz w:val="24"/>
                <w:szCs w:val="24"/>
              </w:rPr>
              <w:instrText xml:space="preserve"> PAGEREF _Toc151485644 \h </w:instrText>
            </w:r>
            <w:r w:rsidR="006B2C33" w:rsidRPr="006B2C33">
              <w:rPr>
                <w:rFonts w:ascii="Times New Roman" w:hAnsi="Times New Roman" w:cs="Times New Roman"/>
                <w:noProof/>
                <w:webHidden/>
                <w:sz w:val="24"/>
                <w:szCs w:val="24"/>
              </w:rPr>
            </w:r>
            <w:r w:rsidR="006B2C33" w:rsidRPr="006B2C33">
              <w:rPr>
                <w:rFonts w:ascii="Times New Roman" w:hAnsi="Times New Roman" w:cs="Times New Roman"/>
                <w:noProof/>
                <w:webHidden/>
                <w:sz w:val="24"/>
                <w:szCs w:val="24"/>
              </w:rPr>
              <w:fldChar w:fldCharType="separate"/>
            </w:r>
            <w:r w:rsidR="006B2C33" w:rsidRPr="006B2C33">
              <w:rPr>
                <w:rFonts w:ascii="Times New Roman" w:hAnsi="Times New Roman" w:cs="Times New Roman"/>
                <w:noProof/>
                <w:webHidden/>
                <w:sz w:val="24"/>
                <w:szCs w:val="24"/>
              </w:rPr>
              <w:t>5</w:t>
            </w:r>
            <w:r w:rsidR="006B2C33" w:rsidRPr="006B2C33">
              <w:rPr>
                <w:rFonts w:ascii="Times New Roman" w:hAnsi="Times New Roman" w:cs="Times New Roman"/>
                <w:noProof/>
                <w:webHidden/>
                <w:sz w:val="24"/>
                <w:szCs w:val="24"/>
              </w:rPr>
              <w:fldChar w:fldCharType="end"/>
            </w:r>
          </w:hyperlink>
        </w:p>
        <w:p w14:paraId="0C6E5D5E" w14:textId="5AF8E226" w:rsidR="006B2C33" w:rsidRPr="006B2C33" w:rsidRDefault="007977E3" w:rsidP="006B2C33">
          <w:pPr>
            <w:pStyle w:val="TOC1"/>
            <w:tabs>
              <w:tab w:val="right" w:leader="dot" w:pos="9016"/>
            </w:tabs>
            <w:spacing w:line="360" w:lineRule="auto"/>
            <w:rPr>
              <w:rFonts w:ascii="Times New Roman" w:hAnsi="Times New Roman" w:cs="Times New Roman"/>
              <w:noProof/>
              <w:kern w:val="2"/>
              <w:sz w:val="24"/>
              <w:szCs w:val="24"/>
              <w:lang w:eastAsia="en-GB"/>
              <w14:ligatures w14:val="standardContextual"/>
            </w:rPr>
          </w:pPr>
          <w:hyperlink w:anchor="_Toc151485645" w:history="1">
            <w:r w:rsidR="006B2C33" w:rsidRPr="006B2C33">
              <w:rPr>
                <w:rStyle w:val="Hyperlink"/>
                <w:rFonts w:ascii="Times New Roman" w:hAnsi="Times New Roman" w:cs="Times New Roman"/>
                <w:noProof/>
                <w:sz w:val="24"/>
                <w:szCs w:val="24"/>
              </w:rPr>
              <w:t>Comparative Analysis</w:t>
            </w:r>
            <w:r w:rsidR="006B2C33" w:rsidRPr="006B2C33">
              <w:rPr>
                <w:rFonts w:ascii="Times New Roman" w:hAnsi="Times New Roman" w:cs="Times New Roman"/>
                <w:noProof/>
                <w:webHidden/>
                <w:sz w:val="24"/>
                <w:szCs w:val="24"/>
              </w:rPr>
              <w:tab/>
            </w:r>
            <w:r w:rsidR="006B2C33" w:rsidRPr="006B2C33">
              <w:rPr>
                <w:rFonts w:ascii="Times New Roman" w:hAnsi="Times New Roman" w:cs="Times New Roman"/>
                <w:noProof/>
                <w:webHidden/>
                <w:sz w:val="24"/>
                <w:szCs w:val="24"/>
              </w:rPr>
              <w:fldChar w:fldCharType="begin"/>
            </w:r>
            <w:r w:rsidR="006B2C33" w:rsidRPr="006B2C33">
              <w:rPr>
                <w:rFonts w:ascii="Times New Roman" w:hAnsi="Times New Roman" w:cs="Times New Roman"/>
                <w:noProof/>
                <w:webHidden/>
                <w:sz w:val="24"/>
                <w:szCs w:val="24"/>
              </w:rPr>
              <w:instrText xml:space="preserve"> PAGEREF _Toc151485645 \h </w:instrText>
            </w:r>
            <w:r w:rsidR="006B2C33" w:rsidRPr="006B2C33">
              <w:rPr>
                <w:rFonts w:ascii="Times New Roman" w:hAnsi="Times New Roman" w:cs="Times New Roman"/>
                <w:noProof/>
                <w:webHidden/>
                <w:sz w:val="24"/>
                <w:szCs w:val="24"/>
              </w:rPr>
            </w:r>
            <w:r w:rsidR="006B2C33" w:rsidRPr="006B2C33">
              <w:rPr>
                <w:rFonts w:ascii="Times New Roman" w:hAnsi="Times New Roman" w:cs="Times New Roman"/>
                <w:noProof/>
                <w:webHidden/>
                <w:sz w:val="24"/>
                <w:szCs w:val="24"/>
              </w:rPr>
              <w:fldChar w:fldCharType="separate"/>
            </w:r>
            <w:r w:rsidR="006B2C33" w:rsidRPr="006B2C33">
              <w:rPr>
                <w:rFonts w:ascii="Times New Roman" w:hAnsi="Times New Roman" w:cs="Times New Roman"/>
                <w:noProof/>
                <w:webHidden/>
                <w:sz w:val="24"/>
                <w:szCs w:val="24"/>
              </w:rPr>
              <w:t>6</w:t>
            </w:r>
            <w:r w:rsidR="006B2C33" w:rsidRPr="006B2C33">
              <w:rPr>
                <w:rFonts w:ascii="Times New Roman" w:hAnsi="Times New Roman" w:cs="Times New Roman"/>
                <w:noProof/>
                <w:webHidden/>
                <w:sz w:val="24"/>
                <w:szCs w:val="24"/>
              </w:rPr>
              <w:fldChar w:fldCharType="end"/>
            </w:r>
          </w:hyperlink>
        </w:p>
        <w:p w14:paraId="010086A4" w14:textId="1107B230" w:rsidR="006B2C33" w:rsidRPr="006B2C33" w:rsidRDefault="007977E3" w:rsidP="006B2C33">
          <w:pPr>
            <w:pStyle w:val="TOC1"/>
            <w:tabs>
              <w:tab w:val="right" w:leader="dot" w:pos="9016"/>
            </w:tabs>
            <w:spacing w:line="360" w:lineRule="auto"/>
            <w:rPr>
              <w:rFonts w:ascii="Times New Roman" w:hAnsi="Times New Roman" w:cs="Times New Roman"/>
              <w:noProof/>
              <w:kern w:val="2"/>
              <w:sz w:val="24"/>
              <w:szCs w:val="24"/>
              <w:lang w:eastAsia="en-GB"/>
              <w14:ligatures w14:val="standardContextual"/>
            </w:rPr>
          </w:pPr>
          <w:hyperlink w:anchor="_Toc151485646" w:history="1">
            <w:r w:rsidR="006B2C33" w:rsidRPr="006B2C33">
              <w:rPr>
                <w:rStyle w:val="Hyperlink"/>
                <w:rFonts w:ascii="Times New Roman" w:hAnsi="Times New Roman" w:cs="Times New Roman"/>
                <w:noProof/>
                <w:sz w:val="24"/>
                <w:szCs w:val="24"/>
              </w:rPr>
              <w:t>Conclusion</w:t>
            </w:r>
            <w:r w:rsidR="006B2C33" w:rsidRPr="006B2C33">
              <w:rPr>
                <w:rFonts w:ascii="Times New Roman" w:hAnsi="Times New Roman" w:cs="Times New Roman"/>
                <w:noProof/>
                <w:webHidden/>
                <w:sz w:val="24"/>
                <w:szCs w:val="24"/>
              </w:rPr>
              <w:tab/>
            </w:r>
            <w:r w:rsidR="006B2C33" w:rsidRPr="006B2C33">
              <w:rPr>
                <w:rFonts w:ascii="Times New Roman" w:hAnsi="Times New Roman" w:cs="Times New Roman"/>
                <w:noProof/>
                <w:webHidden/>
                <w:sz w:val="24"/>
                <w:szCs w:val="24"/>
              </w:rPr>
              <w:fldChar w:fldCharType="begin"/>
            </w:r>
            <w:r w:rsidR="006B2C33" w:rsidRPr="006B2C33">
              <w:rPr>
                <w:rFonts w:ascii="Times New Roman" w:hAnsi="Times New Roman" w:cs="Times New Roman"/>
                <w:noProof/>
                <w:webHidden/>
                <w:sz w:val="24"/>
                <w:szCs w:val="24"/>
              </w:rPr>
              <w:instrText xml:space="preserve"> PAGEREF _Toc151485646 \h </w:instrText>
            </w:r>
            <w:r w:rsidR="006B2C33" w:rsidRPr="006B2C33">
              <w:rPr>
                <w:rFonts w:ascii="Times New Roman" w:hAnsi="Times New Roman" w:cs="Times New Roman"/>
                <w:noProof/>
                <w:webHidden/>
                <w:sz w:val="24"/>
                <w:szCs w:val="24"/>
              </w:rPr>
            </w:r>
            <w:r w:rsidR="006B2C33" w:rsidRPr="006B2C33">
              <w:rPr>
                <w:rFonts w:ascii="Times New Roman" w:hAnsi="Times New Roman" w:cs="Times New Roman"/>
                <w:noProof/>
                <w:webHidden/>
                <w:sz w:val="24"/>
                <w:szCs w:val="24"/>
              </w:rPr>
              <w:fldChar w:fldCharType="separate"/>
            </w:r>
            <w:r w:rsidR="006B2C33" w:rsidRPr="006B2C33">
              <w:rPr>
                <w:rFonts w:ascii="Times New Roman" w:hAnsi="Times New Roman" w:cs="Times New Roman"/>
                <w:noProof/>
                <w:webHidden/>
                <w:sz w:val="24"/>
                <w:szCs w:val="24"/>
              </w:rPr>
              <w:t>11</w:t>
            </w:r>
            <w:r w:rsidR="006B2C33" w:rsidRPr="006B2C33">
              <w:rPr>
                <w:rFonts w:ascii="Times New Roman" w:hAnsi="Times New Roman" w:cs="Times New Roman"/>
                <w:noProof/>
                <w:webHidden/>
                <w:sz w:val="24"/>
                <w:szCs w:val="24"/>
              </w:rPr>
              <w:fldChar w:fldCharType="end"/>
            </w:r>
          </w:hyperlink>
        </w:p>
        <w:p w14:paraId="0C39EA7E" w14:textId="2D4D9E32" w:rsidR="006B2C33" w:rsidRPr="006B2C33" w:rsidRDefault="007977E3" w:rsidP="006B2C33">
          <w:pPr>
            <w:pStyle w:val="TOC1"/>
            <w:tabs>
              <w:tab w:val="right" w:leader="dot" w:pos="9016"/>
            </w:tabs>
            <w:spacing w:line="360" w:lineRule="auto"/>
            <w:rPr>
              <w:rFonts w:ascii="Times New Roman" w:hAnsi="Times New Roman" w:cs="Times New Roman"/>
              <w:noProof/>
              <w:kern w:val="2"/>
              <w:sz w:val="24"/>
              <w:szCs w:val="24"/>
              <w:lang w:eastAsia="en-GB"/>
              <w14:ligatures w14:val="standardContextual"/>
            </w:rPr>
          </w:pPr>
          <w:hyperlink w:anchor="_Toc151485647" w:history="1">
            <w:r w:rsidR="006B2C33" w:rsidRPr="006B2C33">
              <w:rPr>
                <w:rStyle w:val="Hyperlink"/>
                <w:rFonts w:ascii="Times New Roman" w:hAnsi="Times New Roman" w:cs="Times New Roman"/>
                <w:noProof/>
                <w:sz w:val="24"/>
                <w:szCs w:val="24"/>
              </w:rPr>
              <w:t>References</w:t>
            </w:r>
            <w:r w:rsidR="006B2C33" w:rsidRPr="006B2C33">
              <w:rPr>
                <w:rFonts w:ascii="Times New Roman" w:hAnsi="Times New Roman" w:cs="Times New Roman"/>
                <w:noProof/>
                <w:webHidden/>
                <w:sz w:val="24"/>
                <w:szCs w:val="24"/>
              </w:rPr>
              <w:tab/>
            </w:r>
            <w:r w:rsidR="006B2C33" w:rsidRPr="006B2C33">
              <w:rPr>
                <w:rFonts w:ascii="Times New Roman" w:hAnsi="Times New Roman" w:cs="Times New Roman"/>
                <w:noProof/>
                <w:webHidden/>
                <w:sz w:val="24"/>
                <w:szCs w:val="24"/>
              </w:rPr>
              <w:fldChar w:fldCharType="begin"/>
            </w:r>
            <w:r w:rsidR="006B2C33" w:rsidRPr="006B2C33">
              <w:rPr>
                <w:rFonts w:ascii="Times New Roman" w:hAnsi="Times New Roman" w:cs="Times New Roman"/>
                <w:noProof/>
                <w:webHidden/>
                <w:sz w:val="24"/>
                <w:szCs w:val="24"/>
              </w:rPr>
              <w:instrText xml:space="preserve"> PAGEREF _Toc151485647 \h </w:instrText>
            </w:r>
            <w:r w:rsidR="006B2C33" w:rsidRPr="006B2C33">
              <w:rPr>
                <w:rFonts w:ascii="Times New Roman" w:hAnsi="Times New Roman" w:cs="Times New Roman"/>
                <w:noProof/>
                <w:webHidden/>
                <w:sz w:val="24"/>
                <w:szCs w:val="24"/>
              </w:rPr>
            </w:r>
            <w:r w:rsidR="006B2C33" w:rsidRPr="006B2C33">
              <w:rPr>
                <w:rFonts w:ascii="Times New Roman" w:hAnsi="Times New Roman" w:cs="Times New Roman"/>
                <w:noProof/>
                <w:webHidden/>
                <w:sz w:val="24"/>
                <w:szCs w:val="24"/>
              </w:rPr>
              <w:fldChar w:fldCharType="separate"/>
            </w:r>
            <w:r w:rsidR="006B2C33" w:rsidRPr="006B2C33">
              <w:rPr>
                <w:rFonts w:ascii="Times New Roman" w:hAnsi="Times New Roman" w:cs="Times New Roman"/>
                <w:noProof/>
                <w:webHidden/>
                <w:sz w:val="24"/>
                <w:szCs w:val="24"/>
              </w:rPr>
              <w:t>12</w:t>
            </w:r>
            <w:r w:rsidR="006B2C33" w:rsidRPr="006B2C33">
              <w:rPr>
                <w:rFonts w:ascii="Times New Roman" w:hAnsi="Times New Roman" w:cs="Times New Roman"/>
                <w:noProof/>
                <w:webHidden/>
                <w:sz w:val="24"/>
                <w:szCs w:val="24"/>
              </w:rPr>
              <w:fldChar w:fldCharType="end"/>
            </w:r>
          </w:hyperlink>
        </w:p>
        <w:p w14:paraId="68D95B77" w14:textId="24E59DFF" w:rsidR="002B1EBF" w:rsidRPr="00A11E18" w:rsidRDefault="002B1EBF">
          <w:pPr>
            <w:rPr>
              <w:rFonts w:ascii="Times New Roman" w:hAnsi="Times New Roman" w:cs="Times New Roman"/>
            </w:rPr>
          </w:pPr>
          <w:r w:rsidRPr="009114DE">
            <w:rPr>
              <w:rFonts w:ascii="Times New Roman" w:hAnsi="Times New Roman" w:cs="Times New Roman"/>
              <w:b/>
              <w:bCs/>
              <w:noProof/>
              <w:sz w:val="24"/>
              <w:szCs w:val="24"/>
            </w:rPr>
            <w:fldChar w:fldCharType="end"/>
          </w:r>
        </w:p>
      </w:sdtContent>
    </w:sdt>
    <w:p w14:paraId="62B017A9" w14:textId="1888A888" w:rsidR="005F6135" w:rsidRPr="00A11E18" w:rsidRDefault="005F6135" w:rsidP="005F6135">
      <w:pPr>
        <w:tabs>
          <w:tab w:val="left" w:pos="1620"/>
        </w:tabs>
        <w:rPr>
          <w:rFonts w:ascii="Times New Roman" w:hAnsi="Times New Roman" w:cs="Times New Roman"/>
        </w:rPr>
      </w:pPr>
    </w:p>
    <w:p w14:paraId="4DB61FBB" w14:textId="5EEC16DC" w:rsidR="005F6135" w:rsidRPr="00A11E18" w:rsidRDefault="005F6135" w:rsidP="005F6135">
      <w:pPr>
        <w:tabs>
          <w:tab w:val="left" w:pos="1620"/>
        </w:tabs>
        <w:rPr>
          <w:rFonts w:ascii="Times New Roman" w:hAnsi="Times New Roman" w:cs="Times New Roman"/>
        </w:rPr>
      </w:pPr>
    </w:p>
    <w:p w14:paraId="2235CC2B" w14:textId="04E643B9" w:rsidR="005F6135" w:rsidRPr="00A11E18" w:rsidRDefault="005F6135" w:rsidP="005F6135">
      <w:pPr>
        <w:tabs>
          <w:tab w:val="left" w:pos="1620"/>
        </w:tabs>
        <w:rPr>
          <w:rFonts w:ascii="Times New Roman" w:hAnsi="Times New Roman" w:cs="Times New Roman"/>
          <w:sz w:val="44"/>
          <w:szCs w:val="44"/>
        </w:rPr>
      </w:pPr>
    </w:p>
    <w:p w14:paraId="3DBB0B8F" w14:textId="64FCA9E9" w:rsidR="00CE74A1" w:rsidRDefault="003E60F2" w:rsidP="003E60F2">
      <w:pPr>
        <w:rPr>
          <w:rFonts w:ascii="Times New Roman" w:hAnsi="Times New Roman" w:cs="Times New Roman"/>
        </w:rPr>
      </w:pPr>
      <w:r w:rsidRPr="00A11E18">
        <w:rPr>
          <w:rFonts w:ascii="Times New Roman" w:hAnsi="Times New Roman" w:cs="Times New Roman"/>
        </w:rPr>
        <w:br w:type="page"/>
      </w:r>
    </w:p>
    <w:p w14:paraId="72318D77" w14:textId="77777777" w:rsidR="00CE74A1" w:rsidRDefault="00CE74A1" w:rsidP="00CE74A1">
      <w:pPr>
        <w:pStyle w:val="Heading1"/>
        <w:rPr>
          <w:rFonts w:ascii="Times New Roman" w:hAnsi="Times New Roman" w:cs="Times New Roman"/>
        </w:rPr>
      </w:pPr>
      <w:bookmarkStart w:id="0" w:name="_Toc151485642"/>
      <w:r w:rsidRPr="00CE74A1">
        <w:rPr>
          <w:rFonts w:ascii="Times New Roman" w:hAnsi="Times New Roman" w:cs="Times New Roman"/>
        </w:rPr>
        <w:lastRenderedPageBreak/>
        <w:t>Introduction</w:t>
      </w:r>
      <w:bookmarkEnd w:id="0"/>
    </w:p>
    <w:p w14:paraId="4035B40E" w14:textId="77777777" w:rsidR="00367016" w:rsidRDefault="00367016" w:rsidP="00100D4E">
      <w:pPr>
        <w:spacing w:line="360" w:lineRule="auto"/>
        <w:jc w:val="both"/>
        <w:rPr>
          <w:rFonts w:ascii="Times New Roman" w:hAnsi="Times New Roman" w:cs="Times New Roman"/>
          <w:sz w:val="24"/>
          <w:szCs w:val="24"/>
        </w:rPr>
      </w:pPr>
    </w:p>
    <w:p w14:paraId="5144928F" w14:textId="41D7E705" w:rsidR="00091EAD" w:rsidRDefault="00445CEA" w:rsidP="00882911">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The</w:t>
      </w:r>
      <w:r w:rsidR="00100D4E">
        <w:rPr>
          <w:rFonts w:ascii="Times New Roman" w:hAnsi="Times New Roman" w:cs="Times New Roman"/>
          <w:sz w:val="24"/>
          <w:szCs w:val="24"/>
        </w:rPr>
        <w:t xml:space="preserve"> 21</w:t>
      </w:r>
      <w:r w:rsidR="00100D4E" w:rsidRPr="00B06F81">
        <w:rPr>
          <w:rFonts w:ascii="Times New Roman" w:hAnsi="Times New Roman" w:cs="Times New Roman"/>
          <w:sz w:val="24"/>
          <w:szCs w:val="24"/>
          <w:vertAlign w:val="superscript"/>
        </w:rPr>
        <w:t>st</w:t>
      </w:r>
      <w:r w:rsidR="00100D4E">
        <w:rPr>
          <w:rFonts w:ascii="Times New Roman" w:hAnsi="Times New Roman" w:cs="Times New Roman"/>
          <w:sz w:val="24"/>
          <w:szCs w:val="24"/>
        </w:rPr>
        <w:t xml:space="preserve"> century</w:t>
      </w:r>
      <w:r>
        <w:rPr>
          <w:rFonts w:ascii="Times New Roman" w:hAnsi="Times New Roman" w:cs="Times New Roman"/>
          <w:sz w:val="24"/>
          <w:szCs w:val="24"/>
        </w:rPr>
        <w:t xml:space="preserve"> has witnessed significan</w:t>
      </w:r>
      <w:r w:rsidR="00960B95">
        <w:rPr>
          <w:rFonts w:ascii="Times New Roman" w:hAnsi="Times New Roman" w:cs="Times New Roman"/>
          <w:sz w:val="24"/>
          <w:szCs w:val="24"/>
        </w:rPr>
        <w:t>t shifts in societal norms and family composition</w:t>
      </w:r>
      <w:r w:rsidR="00C76FC7">
        <w:rPr>
          <w:rFonts w:ascii="Times New Roman" w:hAnsi="Times New Roman" w:cs="Times New Roman"/>
          <w:sz w:val="24"/>
          <w:szCs w:val="24"/>
        </w:rPr>
        <w:t xml:space="preserve">, with increased </w:t>
      </w:r>
      <w:r w:rsidR="008E6B33">
        <w:rPr>
          <w:rFonts w:ascii="Times New Roman" w:hAnsi="Times New Roman" w:cs="Times New Roman"/>
          <w:sz w:val="24"/>
          <w:szCs w:val="24"/>
        </w:rPr>
        <w:t xml:space="preserve">recognition and acceptance of </w:t>
      </w:r>
      <w:r w:rsidR="00CD19A7">
        <w:rPr>
          <w:rFonts w:ascii="Times New Roman" w:hAnsi="Times New Roman" w:cs="Times New Roman"/>
          <w:sz w:val="24"/>
          <w:szCs w:val="24"/>
        </w:rPr>
        <w:t xml:space="preserve">diverse family structures </w:t>
      </w:r>
      <w:r w:rsidR="00100D4E">
        <w:rPr>
          <w:rFonts w:ascii="Times New Roman" w:hAnsi="Times New Roman" w:cs="Times New Roman"/>
          <w:sz w:val="24"/>
          <w:szCs w:val="24"/>
        </w:rPr>
        <w:t>(Walsh, 2012). Some academics, such as Giddens &amp; Sutton (2013) and Esping-Andersen (2016), argue th</w:t>
      </w:r>
      <w:r w:rsidR="00DF26F2">
        <w:rPr>
          <w:rFonts w:ascii="Times New Roman" w:hAnsi="Times New Roman" w:cs="Times New Roman"/>
          <w:sz w:val="24"/>
          <w:szCs w:val="24"/>
        </w:rPr>
        <w:t xml:space="preserve">at widespread changes across society </w:t>
      </w:r>
      <w:r w:rsidR="00877348">
        <w:rPr>
          <w:rFonts w:ascii="Times New Roman" w:hAnsi="Times New Roman" w:cs="Times New Roman"/>
          <w:sz w:val="24"/>
          <w:szCs w:val="24"/>
        </w:rPr>
        <w:t>in the modern-day</w:t>
      </w:r>
      <w:r w:rsidR="00100D4E">
        <w:rPr>
          <w:rFonts w:ascii="Times New Roman" w:hAnsi="Times New Roman" w:cs="Times New Roman"/>
          <w:sz w:val="24"/>
          <w:szCs w:val="24"/>
        </w:rPr>
        <w:t xml:space="preserve"> can be attributed to technological advancements</w:t>
      </w:r>
      <w:r w:rsidR="00DA712C">
        <w:rPr>
          <w:rFonts w:ascii="Times New Roman" w:hAnsi="Times New Roman" w:cs="Times New Roman"/>
          <w:sz w:val="24"/>
          <w:szCs w:val="24"/>
        </w:rPr>
        <w:t xml:space="preserve"> </w:t>
      </w:r>
      <w:r w:rsidR="00100D4E">
        <w:rPr>
          <w:rFonts w:ascii="Times New Roman" w:hAnsi="Times New Roman" w:cs="Times New Roman"/>
          <w:sz w:val="24"/>
          <w:szCs w:val="24"/>
        </w:rPr>
        <w:t>and changing cultural perspectives.</w:t>
      </w:r>
      <w:r w:rsidR="001D1E49">
        <w:rPr>
          <w:rFonts w:ascii="Times New Roman" w:hAnsi="Times New Roman" w:cs="Times New Roman"/>
          <w:sz w:val="24"/>
          <w:szCs w:val="24"/>
        </w:rPr>
        <w:t xml:space="preserve"> An example of this is</w:t>
      </w:r>
      <w:r w:rsidR="009D58CF">
        <w:rPr>
          <w:rFonts w:ascii="Times New Roman" w:hAnsi="Times New Roman" w:cs="Times New Roman"/>
          <w:sz w:val="24"/>
          <w:szCs w:val="24"/>
        </w:rPr>
        <w:t xml:space="preserve"> social media, which</w:t>
      </w:r>
      <w:r w:rsidR="003C07CF">
        <w:rPr>
          <w:rFonts w:ascii="Times New Roman" w:hAnsi="Times New Roman" w:cs="Times New Roman"/>
          <w:sz w:val="24"/>
          <w:szCs w:val="24"/>
        </w:rPr>
        <w:t xml:space="preserve"> provides a platform </w:t>
      </w:r>
      <w:r w:rsidR="00DA0011">
        <w:rPr>
          <w:rFonts w:ascii="Times New Roman" w:hAnsi="Times New Roman" w:cs="Times New Roman"/>
          <w:sz w:val="24"/>
          <w:szCs w:val="24"/>
        </w:rPr>
        <w:t>that gives</w:t>
      </w:r>
      <w:r w:rsidR="009D58CF">
        <w:rPr>
          <w:rFonts w:ascii="Times New Roman" w:hAnsi="Times New Roman" w:cs="Times New Roman"/>
          <w:sz w:val="24"/>
          <w:szCs w:val="24"/>
        </w:rPr>
        <w:t xml:space="preserve"> </w:t>
      </w:r>
      <w:r w:rsidR="00FA1071">
        <w:rPr>
          <w:rFonts w:ascii="Times New Roman" w:hAnsi="Times New Roman" w:cs="Times New Roman"/>
          <w:sz w:val="24"/>
          <w:szCs w:val="24"/>
        </w:rPr>
        <w:t>individuals</w:t>
      </w:r>
      <w:r w:rsidR="009D58CF">
        <w:rPr>
          <w:rFonts w:ascii="Times New Roman" w:hAnsi="Times New Roman" w:cs="Times New Roman"/>
          <w:sz w:val="24"/>
          <w:szCs w:val="24"/>
        </w:rPr>
        <w:t xml:space="preserve"> the ability to connect, learn</w:t>
      </w:r>
      <w:r w:rsidR="00DB5E55">
        <w:rPr>
          <w:rFonts w:ascii="Times New Roman" w:hAnsi="Times New Roman" w:cs="Times New Roman"/>
          <w:sz w:val="24"/>
          <w:szCs w:val="24"/>
        </w:rPr>
        <w:t>,</w:t>
      </w:r>
      <w:r w:rsidR="009D58CF">
        <w:rPr>
          <w:rFonts w:ascii="Times New Roman" w:hAnsi="Times New Roman" w:cs="Times New Roman"/>
          <w:sz w:val="24"/>
          <w:szCs w:val="24"/>
        </w:rPr>
        <w:t xml:space="preserve"> and engage with diverse content and communities</w:t>
      </w:r>
      <w:r w:rsidR="00CF4104">
        <w:rPr>
          <w:rFonts w:ascii="Times New Roman" w:hAnsi="Times New Roman" w:cs="Times New Roman"/>
          <w:sz w:val="24"/>
          <w:szCs w:val="24"/>
        </w:rPr>
        <w:t xml:space="preserve"> </w:t>
      </w:r>
      <w:r w:rsidR="001D5DDE">
        <w:rPr>
          <w:rFonts w:ascii="Times New Roman" w:hAnsi="Times New Roman" w:cs="Times New Roman"/>
          <w:sz w:val="24"/>
          <w:szCs w:val="24"/>
        </w:rPr>
        <w:t>(Bohn, 2021)</w:t>
      </w:r>
      <w:r w:rsidR="00DA0011">
        <w:rPr>
          <w:rFonts w:ascii="Times New Roman" w:hAnsi="Times New Roman" w:cs="Times New Roman"/>
          <w:sz w:val="24"/>
          <w:szCs w:val="24"/>
        </w:rPr>
        <w:t>.</w:t>
      </w:r>
      <w:r w:rsidR="00C06048">
        <w:rPr>
          <w:rFonts w:ascii="Times New Roman" w:hAnsi="Times New Roman" w:cs="Times New Roman"/>
          <w:sz w:val="24"/>
          <w:szCs w:val="24"/>
        </w:rPr>
        <w:t xml:space="preserve"> </w:t>
      </w:r>
      <w:r w:rsidR="00BB6E7E">
        <w:rPr>
          <w:rFonts w:ascii="Times New Roman" w:hAnsi="Times New Roman" w:cs="Times New Roman"/>
          <w:sz w:val="24"/>
          <w:szCs w:val="24"/>
        </w:rPr>
        <w:t>This p</w:t>
      </w:r>
      <w:r w:rsidR="00C06048">
        <w:rPr>
          <w:rFonts w:ascii="Times New Roman" w:hAnsi="Times New Roman" w:cs="Times New Roman"/>
          <w:sz w:val="24"/>
          <w:szCs w:val="24"/>
        </w:rPr>
        <w:t xml:space="preserve">rolonged exposure to </w:t>
      </w:r>
      <w:r w:rsidR="00AC409B">
        <w:rPr>
          <w:rFonts w:ascii="Times New Roman" w:hAnsi="Times New Roman" w:cs="Times New Roman"/>
          <w:sz w:val="24"/>
          <w:szCs w:val="24"/>
        </w:rPr>
        <w:t xml:space="preserve">varying ways of life </w:t>
      </w:r>
      <w:r w:rsidR="00453565">
        <w:rPr>
          <w:rFonts w:ascii="Times New Roman" w:hAnsi="Times New Roman" w:cs="Times New Roman"/>
          <w:sz w:val="24"/>
          <w:szCs w:val="24"/>
        </w:rPr>
        <w:t>alters an individual's outlook and values</w:t>
      </w:r>
      <w:r w:rsidR="002F492B">
        <w:rPr>
          <w:rFonts w:ascii="Times New Roman" w:hAnsi="Times New Roman" w:cs="Times New Roman"/>
          <w:sz w:val="24"/>
          <w:szCs w:val="24"/>
        </w:rPr>
        <w:t>, eventually creating changes in cultural perspective (</w:t>
      </w:r>
      <w:r w:rsidR="00CF4104">
        <w:rPr>
          <w:rFonts w:ascii="Times New Roman" w:hAnsi="Times New Roman" w:cs="Times New Roman"/>
          <w:sz w:val="24"/>
          <w:szCs w:val="24"/>
        </w:rPr>
        <w:t xml:space="preserve">Manago </w:t>
      </w:r>
      <w:r w:rsidR="00CF4104">
        <w:rPr>
          <w:rFonts w:ascii="Times New Roman" w:hAnsi="Times New Roman" w:cs="Times New Roman"/>
          <w:i/>
          <w:iCs/>
          <w:sz w:val="24"/>
          <w:szCs w:val="24"/>
        </w:rPr>
        <w:t>et al</w:t>
      </w:r>
      <w:r w:rsidR="00CF4104">
        <w:rPr>
          <w:rFonts w:ascii="Times New Roman" w:hAnsi="Times New Roman" w:cs="Times New Roman"/>
          <w:sz w:val="24"/>
          <w:szCs w:val="24"/>
        </w:rPr>
        <w:t>, 2021).</w:t>
      </w:r>
      <w:r w:rsidR="00877348">
        <w:rPr>
          <w:rFonts w:ascii="Times New Roman" w:hAnsi="Times New Roman" w:cs="Times New Roman"/>
          <w:sz w:val="24"/>
          <w:szCs w:val="24"/>
        </w:rPr>
        <w:t xml:space="preserve"> </w:t>
      </w:r>
    </w:p>
    <w:p w14:paraId="3CFF5308" w14:textId="56D1F358" w:rsidR="009144F4" w:rsidRPr="00CF4104" w:rsidRDefault="00882911" w:rsidP="00CF4104">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Krause and Meyer (2002)</w:t>
      </w:r>
      <w:r w:rsidR="00783740">
        <w:rPr>
          <w:rFonts w:ascii="Times New Roman" w:hAnsi="Times New Roman" w:cs="Times New Roman"/>
          <w:sz w:val="24"/>
          <w:szCs w:val="24"/>
        </w:rPr>
        <w:t xml:space="preserve"> claim that</w:t>
      </w:r>
      <w:r w:rsidR="00060F8D">
        <w:rPr>
          <w:rFonts w:ascii="Times New Roman" w:hAnsi="Times New Roman" w:cs="Times New Roman"/>
          <w:sz w:val="24"/>
          <w:szCs w:val="24"/>
        </w:rPr>
        <w:t xml:space="preserve"> until approximately the </w:t>
      </w:r>
      <w:r w:rsidR="00170787">
        <w:rPr>
          <w:rFonts w:ascii="Times New Roman" w:hAnsi="Times New Roman" w:cs="Times New Roman"/>
          <w:sz w:val="24"/>
          <w:szCs w:val="24"/>
        </w:rPr>
        <w:t>final third</w:t>
      </w:r>
      <w:r w:rsidR="00060F8D">
        <w:rPr>
          <w:rFonts w:ascii="Times New Roman" w:hAnsi="Times New Roman" w:cs="Times New Roman"/>
          <w:sz w:val="24"/>
          <w:szCs w:val="24"/>
        </w:rPr>
        <w:t xml:space="preserve"> of the 20</w:t>
      </w:r>
      <w:r w:rsidR="00060F8D" w:rsidRPr="00060F8D">
        <w:rPr>
          <w:rFonts w:ascii="Times New Roman" w:hAnsi="Times New Roman" w:cs="Times New Roman"/>
          <w:sz w:val="24"/>
          <w:szCs w:val="24"/>
          <w:vertAlign w:val="superscript"/>
        </w:rPr>
        <w:t>th</w:t>
      </w:r>
      <w:r w:rsidR="00060F8D">
        <w:rPr>
          <w:rFonts w:ascii="Times New Roman" w:hAnsi="Times New Roman" w:cs="Times New Roman"/>
          <w:sz w:val="24"/>
          <w:szCs w:val="24"/>
        </w:rPr>
        <w:t xml:space="preserve"> century, </w:t>
      </w:r>
      <w:r w:rsidR="00170787">
        <w:rPr>
          <w:rFonts w:ascii="Times New Roman" w:hAnsi="Times New Roman" w:cs="Times New Roman"/>
          <w:sz w:val="24"/>
          <w:szCs w:val="24"/>
        </w:rPr>
        <w:t xml:space="preserve">marriage </w:t>
      </w:r>
      <w:r w:rsidR="005B4FA2">
        <w:rPr>
          <w:rFonts w:ascii="Times New Roman" w:hAnsi="Times New Roman" w:cs="Times New Roman"/>
          <w:sz w:val="24"/>
          <w:szCs w:val="24"/>
        </w:rPr>
        <w:t>was considered a general life goal</w:t>
      </w:r>
      <w:r w:rsidR="00927C29">
        <w:rPr>
          <w:rFonts w:ascii="Times New Roman" w:hAnsi="Times New Roman" w:cs="Times New Roman"/>
          <w:sz w:val="24"/>
          <w:szCs w:val="24"/>
        </w:rPr>
        <w:t xml:space="preserve">, as was raising a family, and homosexuality </w:t>
      </w:r>
      <w:r w:rsidR="00CC4C5E">
        <w:rPr>
          <w:rFonts w:ascii="Times New Roman" w:hAnsi="Times New Roman" w:cs="Times New Roman"/>
          <w:sz w:val="24"/>
          <w:szCs w:val="24"/>
        </w:rPr>
        <w:t xml:space="preserve">was a </w:t>
      </w:r>
      <w:r w:rsidR="00916D98">
        <w:rPr>
          <w:rFonts w:ascii="Times New Roman" w:hAnsi="Times New Roman" w:cs="Times New Roman"/>
          <w:sz w:val="24"/>
          <w:szCs w:val="24"/>
        </w:rPr>
        <w:t>criminal offense.</w:t>
      </w:r>
      <w:r w:rsidR="00664D1B">
        <w:rPr>
          <w:rFonts w:ascii="Times New Roman" w:hAnsi="Times New Roman" w:cs="Times New Roman"/>
          <w:sz w:val="24"/>
          <w:szCs w:val="24"/>
        </w:rPr>
        <w:t xml:space="preserve"> </w:t>
      </w:r>
      <w:r w:rsidR="004F2D35">
        <w:rPr>
          <w:rFonts w:ascii="Times New Roman" w:hAnsi="Times New Roman" w:cs="Times New Roman"/>
          <w:sz w:val="24"/>
          <w:szCs w:val="24"/>
        </w:rPr>
        <w:t>However, the 21</w:t>
      </w:r>
      <w:r w:rsidR="004F2D35" w:rsidRPr="004F2D35">
        <w:rPr>
          <w:rFonts w:ascii="Times New Roman" w:hAnsi="Times New Roman" w:cs="Times New Roman"/>
          <w:sz w:val="24"/>
          <w:szCs w:val="24"/>
          <w:vertAlign w:val="superscript"/>
        </w:rPr>
        <w:t>st</w:t>
      </w:r>
      <w:r w:rsidR="004F2D35">
        <w:rPr>
          <w:rFonts w:ascii="Times New Roman" w:hAnsi="Times New Roman" w:cs="Times New Roman"/>
          <w:sz w:val="24"/>
          <w:szCs w:val="24"/>
        </w:rPr>
        <w:t xml:space="preserve"> century </w:t>
      </w:r>
      <w:r w:rsidR="00DB5E55">
        <w:rPr>
          <w:rFonts w:ascii="Times New Roman" w:hAnsi="Times New Roman" w:cs="Times New Roman"/>
          <w:sz w:val="24"/>
          <w:szCs w:val="24"/>
        </w:rPr>
        <w:t>has seen</w:t>
      </w:r>
      <w:r w:rsidR="00AE227E">
        <w:rPr>
          <w:rFonts w:ascii="Times New Roman" w:hAnsi="Times New Roman" w:cs="Times New Roman"/>
          <w:sz w:val="24"/>
          <w:szCs w:val="24"/>
        </w:rPr>
        <w:t xml:space="preserve"> vast changes in family structures</w:t>
      </w:r>
      <w:r w:rsidR="00DB5E55">
        <w:rPr>
          <w:rFonts w:ascii="Times New Roman" w:hAnsi="Times New Roman" w:cs="Times New Roman"/>
          <w:sz w:val="24"/>
          <w:szCs w:val="24"/>
        </w:rPr>
        <w:t>.</w:t>
      </w:r>
      <w:r w:rsidR="003117D6">
        <w:rPr>
          <w:rFonts w:ascii="Times New Roman" w:hAnsi="Times New Roman" w:cs="Times New Roman"/>
          <w:sz w:val="24"/>
          <w:szCs w:val="24"/>
        </w:rPr>
        <w:t xml:space="preserve"> </w:t>
      </w:r>
      <w:r w:rsidR="00CB1F63">
        <w:rPr>
          <w:rFonts w:ascii="Times New Roman" w:hAnsi="Times New Roman" w:cs="Times New Roman"/>
          <w:sz w:val="24"/>
          <w:szCs w:val="24"/>
        </w:rPr>
        <w:t>Adler and Lenz (2023), claim that the, once idyllically portrayed, traditional, nuclear family, consisting of two married parents of the opposite sex and their dependent children (Scott, 2014), is no longer the norm, with the past 20 years witnessing rises in divorce rates, cohabiting couples, lone parent families and other newly recognised family types</w:t>
      </w:r>
      <w:r w:rsidR="00783740">
        <w:rPr>
          <w:rFonts w:ascii="Times New Roman" w:hAnsi="Times New Roman" w:cs="Times New Roman"/>
          <w:sz w:val="24"/>
          <w:szCs w:val="24"/>
        </w:rPr>
        <w:t>,</w:t>
      </w:r>
      <w:r w:rsidR="00CB1F63">
        <w:rPr>
          <w:rFonts w:ascii="Times New Roman" w:hAnsi="Times New Roman" w:cs="Times New Roman"/>
          <w:sz w:val="24"/>
          <w:szCs w:val="24"/>
        </w:rPr>
        <w:t xml:space="preserve"> such as same-sex couples</w:t>
      </w:r>
      <w:r w:rsidR="00783740">
        <w:rPr>
          <w:rFonts w:ascii="Times New Roman" w:hAnsi="Times New Roman" w:cs="Times New Roman"/>
          <w:sz w:val="24"/>
          <w:szCs w:val="24"/>
        </w:rPr>
        <w:t xml:space="preserve"> of</w:t>
      </w:r>
      <w:r w:rsidR="00CB1F63">
        <w:rPr>
          <w:rFonts w:ascii="Times New Roman" w:hAnsi="Times New Roman" w:cs="Times New Roman"/>
          <w:sz w:val="24"/>
          <w:szCs w:val="24"/>
        </w:rPr>
        <w:t xml:space="preserve"> which since 2015 has increased 40.5% (Fflag, 2022). It is important to note that, as stated by The Office for National Statistics (ONS) (2019), a family does not have to include children. However, despite an increase in childless families in the United Kingdom (UK) since the beginning of the century (ONS, 2022), this family type is commonly left out of family studies. As argued by Walsh (2012), no matter the tradition, ultimately family normality is a social construct.  </w:t>
      </w:r>
    </w:p>
    <w:p w14:paraId="2EB97F80" w14:textId="35AED92F" w:rsidR="00DB5E55" w:rsidRDefault="00DB5E55" w:rsidP="00495F02">
      <w:pPr>
        <w:spacing w:line="360" w:lineRule="auto"/>
        <w:jc w:val="both"/>
        <w:rPr>
          <w:rFonts w:ascii="Times New Roman" w:hAnsi="Times New Roman" w:cs="Times New Roman"/>
          <w:sz w:val="24"/>
          <w:szCs w:val="24"/>
        </w:rPr>
      </w:pPr>
      <w:r w:rsidRPr="00F2376D">
        <w:rPr>
          <w:rFonts w:ascii="Times New Roman" w:hAnsi="Times New Roman" w:cs="Times New Roman"/>
          <w:sz w:val="24"/>
          <w:szCs w:val="24"/>
        </w:rPr>
        <w:t>To</w:t>
      </w:r>
      <w:r w:rsidR="00495F02" w:rsidRPr="00F2376D">
        <w:rPr>
          <w:rFonts w:ascii="Times New Roman" w:hAnsi="Times New Roman" w:cs="Times New Roman"/>
          <w:sz w:val="24"/>
          <w:szCs w:val="24"/>
        </w:rPr>
        <w:t xml:space="preserve"> explore this phenomenon, this portfolio </w:t>
      </w:r>
      <w:r>
        <w:rPr>
          <w:rFonts w:ascii="Times New Roman" w:hAnsi="Times New Roman" w:cs="Times New Roman"/>
          <w:sz w:val="24"/>
          <w:szCs w:val="24"/>
        </w:rPr>
        <w:t>presents</w:t>
      </w:r>
      <w:r w:rsidR="00495F02" w:rsidRPr="00F2376D">
        <w:rPr>
          <w:rFonts w:ascii="Times New Roman" w:hAnsi="Times New Roman" w:cs="Times New Roman"/>
          <w:sz w:val="24"/>
          <w:szCs w:val="24"/>
        </w:rPr>
        <w:t xml:space="preserve"> two images that represent </w:t>
      </w:r>
      <w:r w:rsidR="00495F02">
        <w:rPr>
          <w:rFonts w:ascii="Times New Roman" w:hAnsi="Times New Roman" w:cs="Times New Roman"/>
          <w:sz w:val="24"/>
          <w:szCs w:val="24"/>
        </w:rPr>
        <w:t>families</w:t>
      </w:r>
      <w:r w:rsidR="00495F02" w:rsidRPr="00F2376D">
        <w:rPr>
          <w:rFonts w:ascii="Times New Roman" w:hAnsi="Times New Roman" w:cs="Times New Roman"/>
          <w:sz w:val="24"/>
          <w:szCs w:val="24"/>
        </w:rPr>
        <w:t xml:space="preserve"> in</w:t>
      </w:r>
      <w:r w:rsidR="000E5E87">
        <w:rPr>
          <w:rFonts w:ascii="Times New Roman" w:hAnsi="Times New Roman" w:cs="Times New Roman"/>
          <w:sz w:val="24"/>
          <w:szCs w:val="24"/>
        </w:rPr>
        <w:t xml:space="preserve"> the 2</w:t>
      </w:r>
      <w:r w:rsidR="009778DF">
        <w:rPr>
          <w:rFonts w:ascii="Times New Roman" w:hAnsi="Times New Roman" w:cs="Times New Roman"/>
          <w:sz w:val="24"/>
          <w:szCs w:val="24"/>
        </w:rPr>
        <w:t>1</w:t>
      </w:r>
      <w:r w:rsidR="009778DF" w:rsidRPr="009778DF">
        <w:rPr>
          <w:rFonts w:ascii="Times New Roman" w:hAnsi="Times New Roman" w:cs="Times New Roman"/>
          <w:sz w:val="24"/>
          <w:szCs w:val="24"/>
          <w:vertAlign w:val="superscript"/>
        </w:rPr>
        <w:t>st</w:t>
      </w:r>
      <w:r w:rsidR="009778DF">
        <w:rPr>
          <w:rFonts w:ascii="Times New Roman" w:hAnsi="Times New Roman" w:cs="Times New Roman"/>
          <w:sz w:val="24"/>
          <w:szCs w:val="24"/>
        </w:rPr>
        <w:t xml:space="preserve"> century in</w:t>
      </w:r>
      <w:r w:rsidR="00495F02" w:rsidRPr="00F2376D">
        <w:rPr>
          <w:rFonts w:ascii="Times New Roman" w:hAnsi="Times New Roman" w:cs="Times New Roman"/>
          <w:sz w:val="24"/>
          <w:szCs w:val="24"/>
        </w:rPr>
        <w:t xml:space="preserve"> popular children’s television programs</w:t>
      </w:r>
      <w:r w:rsidR="00495F02">
        <w:rPr>
          <w:rFonts w:ascii="Times New Roman" w:hAnsi="Times New Roman" w:cs="Times New Roman"/>
          <w:sz w:val="24"/>
          <w:szCs w:val="24"/>
        </w:rPr>
        <w:t>.</w:t>
      </w:r>
      <w:r w:rsidR="00495F02" w:rsidRPr="00F2376D">
        <w:rPr>
          <w:rFonts w:ascii="Times New Roman" w:hAnsi="Times New Roman" w:cs="Times New Roman"/>
          <w:sz w:val="24"/>
          <w:szCs w:val="24"/>
        </w:rPr>
        <w:t xml:space="preserve"> </w:t>
      </w:r>
      <w:r>
        <w:rPr>
          <w:rFonts w:ascii="Times New Roman" w:hAnsi="Times New Roman" w:cs="Times New Roman"/>
          <w:sz w:val="24"/>
          <w:szCs w:val="24"/>
        </w:rPr>
        <w:t>Often described as a ‘window on the world’ (Larson, 1984; Rivera, 2017), it has been argued that everyday television reflects popular culture within our society (Tomoiagă, 2019). This understanding is expanded upon by The University of Minnesota (2010), which describes the relationship between television and society as being reciprocal</w:t>
      </w:r>
      <w:r w:rsidR="009778DF">
        <w:rPr>
          <w:rFonts w:ascii="Times New Roman" w:hAnsi="Times New Roman" w:cs="Times New Roman"/>
          <w:sz w:val="24"/>
          <w:szCs w:val="24"/>
        </w:rPr>
        <w:t>,</w:t>
      </w:r>
      <w:r>
        <w:rPr>
          <w:rFonts w:ascii="Times New Roman" w:hAnsi="Times New Roman" w:cs="Times New Roman"/>
          <w:sz w:val="24"/>
          <w:szCs w:val="24"/>
        </w:rPr>
        <w:t xml:space="preserve"> by both reflecting and nurturing the values of society. Therefore, </w:t>
      </w:r>
      <w:r>
        <w:rPr>
          <w:rFonts w:ascii="Times New Roman" w:hAnsi="Times New Roman" w:cs="Times New Roman"/>
          <w:sz w:val="24"/>
          <w:szCs w:val="24"/>
        </w:rPr>
        <w:lastRenderedPageBreak/>
        <w:t xml:space="preserve">as television media reflects and affects society’s views and values, it also portrays representations of individuals or groups in society which may reinforce or contest stereotypes (Aspler, Harding &amp; Cascio, 2022). Media portrayals </w:t>
      </w:r>
      <w:r w:rsidR="000F1545">
        <w:rPr>
          <w:rFonts w:ascii="Times New Roman" w:hAnsi="Times New Roman" w:cs="Times New Roman"/>
          <w:sz w:val="24"/>
          <w:szCs w:val="24"/>
        </w:rPr>
        <w:t>that</w:t>
      </w:r>
      <w:r>
        <w:rPr>
          <w:rFonts w:ascii="Times New Roman" w:hAnsi="Times New Roman" w:cs="Times New Roman"/>
          <w:sz w:val="24"/>
          <w:szCs w:val="24"/>
        </w:rPr>
        <w:t xml:space="preserve"> avoid negative stereotypes can</w:t>
      </w:r>
      <w:r w:rsidR="00C951C9">
        <w:rPr>
          <w:rFonts w:ascii="Times New Roman" w:hAnsi="Times New Roman" w:cs="Times New Roman"/>
          <w:sz w:val="24"/>
          <w:szCs w:val="24"/>
        </w:rPr>
        <w:t xml:space="preserve"> </w:t>
      </w:r>
      <w:r>
        <w:rPr>
          <w:rFonts w:ascii="Times New Roman" w:hAnsi="Times New Roman" w:cs="Times New Roman"/>
          <w:sz w:val="24"/>
          <w:szCs w:val="24"/>
        </w:rPr>
        <w:t>provide a sense of belonging and reinforcement of identity for an individual (</w:t>
      </w:r>
      <w:r w:rsidRPr="00DB5E55">
        <w:rPr>
          <w:rFonts w:ascii="Times New Roman" w:hAnsi="Times New Roman" w:cs="Times New Roman"/>
          <w:sz w:val="24"/>
          <w:szCs w:val="24"/>
        </w:rPr>
        <w:t>Kjærgaard, Morsing &amp; Ravasi, 2011</w:t>
      </w:r>
      <w:r>
        <w:rPr>
          <w:rFonts w:ascii="Times New Roman" w:hAnsi="Times New Roman" w:cs="Times New Roman"/>
          <w:sz w:val="24"/>
          <w:szCs w:val="24"/>
        </w:rPr>
        <w:t>)</w:t>
      </w:r>
      <w:r w:rsidR="003A6630">
        <w:rPr>
          <w:rFonts w:ascii="Times New Roman" w:hAnsi="Times New Roman" w:cs="Times New Roman"/>
          <w:sz w:val="24"/>
          <w:szCs w:val="24"/>
        </w:rPr>
        <w:t xml:space="preserve">. </w:t>
      </w:r>
      <w:r>
        <w:rPr>
          <w:rFonts w:ascii="Times New Roman" w:hAnsi="Times New Roman" w:cs="Times New Roman"/>
          <w:sz w:val="24"/>
          <w:szCs w:val="24"/>
        </w:rPr>
        <w:t>Trivette (2022) explains that portrayals of members of minority groups impact not only how greater society views these members</w:t>
      </w:r>
      <w:r w:rsidR="003A6630">
        <w:rPr>
          <w:rFonts w:ascii="Times New Roman" w:hAnsi="Times New Roman" w:cs="Times New Roman"/>
          <w:sz w:val="24"/>
          <w:szCs w:val="24"/>
        </w:rPr>
        <w:t>,</w:t>
      </w:r>
      <w:r>
        <w:rPr>
          <w:rFonts w:ascii="Times New Roman" w:hAnsi="Times New Roman" w:cs="Times New Roman"/>
          <w:sz w:val="24"/>
          <w:szCs w:val="24"/>
        </w:rPr>
        <w:t xml:space="preserve"> but also how these members view themselves. Studies that have explored this concept using social identity theory, which claims that individuals derive a certain portion of their identity from the groups they belong to (Waldkirch, 2015), found that members of marginalised groups in society prefer to watch television programs that include characters that they can personally relate to (</w:t>
      </w:r>
      <w:r w:rsidRPr="00C20A51">
        <w:rPr>
          <w:rStyle w:val="text"/>
          <w:rFonts w:ascii="Times New Roman" w:hAnsi="Times New Roman" w:cs="Times New Roman"/>
          <w:sz w:val="24"/>
          <w:szCs w:val="24"/>
        </w:rPr>
        <w:t>Ramasubramanian</w:t>
      </w:r>
      <w:r>
        <w:rPr>
          <w:rFonts w:ascii="Times New Roman" w:hAnsi="Times New Roman" w:cs="Times New Roman"/>
          <w:color w:val="1F1F1F"/>
          <w:sz w:val="24"/>
          <w:szCs w:val="24"/>
        </w:rPr>
        <w:t xml:space="preserve"> &amp; </w:t>
      </w:r>
      <w:r w:rsidRPr="00C20A51">
        <w:rPr>
          <w:rStyle w:val="text"/>
          <w:rFonts w:ascii="Times New Roman" w:hAnsi="Times New Roman" w:cs="Times New Roman"/>
          <w:sz w:val="24"/>
          <w:szCs w:val="24"/>
        </w:rPr>
        <w:t>Murphy</w:t>
      </w:r>
      <w:r>
        <w:rPr>
          <w:rStyle w:val="text"/>
          <w:rFonts w:ascii="Times New Roman" w:hAnsi="Times New Roman" w:cs="Times New Roman"/>
          <w:sz w:val="24"/>
          <w:szCs w:val="24"/>
        </w:rPr>
        <w:t>, 2014)</w:t>
      </w:r>
      <w:r>
        <w:rPr>
          <w:rFonts w:ascii="Times New Roman" w:hAnsi="Times New Roman" w:cs="Times New Roman"/>
          <w:sz w:val="24"/>
          <w:szCs w:val="24"/>
        </w:rPr>
        <w:t xml:space="preserve">. </w:t>
      </w:r>
    </w:p>
    <w:p w14:paraId="52BE6C98" w14:textId="5944A9F9" w:rsidR="00DB5E55" w:rsidRDefault="00DB5E55" w:rsidP="00D87298">
      <w:pPr>
        <w:spacing w:line="360" w:lineRule="auto"/>
        <w:jc w:val="both"/>
        <w:rPr>
          <w:rFonts w:ascii="Times New Roman" w:hAnsi="Times New Roman" w:cs="Times New Roman"/>
          <w:sz w:val="24"/>
          <w:szCs w:val="24"/>
        </w:rPr>
      </w:pPr>
      <w:r>
        <w:rPr>
          <w:rFonts w:ascii="Times New Roman" w:hAnsi="Times New Roman" w:cs="Times New Roman"/>
          <w:sz w:val="24"/>
          <w:szCs w:val="24"/>
        </w:rPr>
        <w:t>Since the end of the 20</w:t>
      </w:r>
      <w:r w:rsidRPr="00DB5E55">
        <w:rPr>
          <w:rFonts w:ascii="Times New Roman" w:hAnsi="Times New Roman" w:cs="Times New Roman"/>
          <w:sz w:val="24"/>
          <w:szCs w:val="24"/>
          <w:vertAlign w:val="superscript"/>
        </w:rPr>
        <w:t>th</w:t>
      </w:r>
      <w:r>
        <w:rPr>
          <w:rFonts w:ascii="Times New Roman" w:hAnsi="Times New Roman" w:cs="Times New Roman"/>
          <w:sz w:val="24"/>
          <w:szCs w:val="24"/>
        </w:rPr>
        <w:t xml:space="preserve"> century, there has been </w:t>
      </w:r>
      <w:r w:rsidR="000F1545">
        <w:rPr>
          <w:rFonts w:ascii="Times New Roman" w:hAnsi="Times New Roman" w:cs="Times New Roman"/>
          <w:sz w:val="24"/>
          <w:szCs w:val="24"/>
        </w:rPr>
        <w:t xml:space="preserve">an </w:t>
      </w:r>
      <w:r>
        <w:rPr>
          <w:rFonts w:ascii="Times New Roman" w:hAnsi="Times New Roman" w:cs="Times New Roman"/>
          <w:sz w:val="24"/>
          <w:szCs w:val="24"/>
        </w:rPr>
        <w:t xml:space="preserve">increased focus on </w:t>
      </w:r>
      <w:r w:rsidR="000F1545">
        <w:rPr>
          <w:rFonts w:ascii="Times New Roman" w:hAnsi="Times New Roman" w:cs="Times New Roman"/>
          <w:sz w:val="24"/>
          <w:szCs w:val="24"/>
        </w:rPr>
        <w:t xml:space="preserve">the </w:t>
      </w:r>
      <w:r>
        <w:rPr>
          <w:rFonts w:ascii="Times New Roman" w:hAnsi="Times New Roman" w:cs="Times New Roman"/>
          <w:sz w:val="24"/>
          <w:szCs w:val="24"/>
        </w:rPr>
        <w:t xml:space="preserve">positive and relatable representation of marginalised groups in the media (Fisher </w:t>
      </w:r>
      <w:r>
        <w:rPr>
          <w:rFonts w:ascii="Times New Roman" w:hAnsi="Times New Roman" w:cs="Times New Roman"/>
          <w:i/>
          <w:iCs/>
          <w:sz w:val="24"/>
          <w:szCs w:val="24"/>
        </w:rPr>
        <w:t>et al</w:t>
      </w:r>
      <w:r>
        <w:rPr>
          <w:rFonts w:ascii="Times New Roman" w:hAnsi="Times New Roman" w:cs="Times New Roman"/>
          <w:sz w:val="24"/>
          <w:szCs w:val="24"/>
        </w:rPr>
        <w:t>, 2007; Deerwater, 2022). Now in the 21</w:t>
      </w:r>
      <w:r w:rsidRPr="00DB5E55">
        <w:rPr>
          <w:rFonts w:ascii="Times New Roman" w:hAnsi="Times New Roman" w:cs="Times New Roman"/>
          <w:sz w:val="24"/>
          <w:szCs w:val="24"/>
          <w:vertAlign w:val="superscript"/>
        </w:rPr>
        <w:t>st</w:t>
      </w:r>
      <w:r>
        <w:rPr>
          <w:rFonts w:ascii="Times New Roman" w:hAnsi="Times New Roman" w:cs="Times New Roman"/>
          <w:sz w:val="24"/>
          <w:szCs w:val="24"/>
        </w:rPr>
        <w:t xml:space="preserve"> century that focus is beginning to shift to children’s television and the positive portrayals of diverse families (Stevens, 2022). To further explore these concepts, the two images presented in this portfolio depict one same-sex parent family, as an example of diverse family representation, and in contrast one traditional nuclear family. </w:t>
      </w:r>
      <w:r w:rsidR="00495F02">
        <w:rPr>
          <w:rFonts w:ascii="Times New Roman" w:hAnsi="Times New Roman" w:cs="Times New Roman"/>
          <w:sz w:val="24"/>
          <w:szCs w:val="24"/>
        </w:rPr>
        <w:t xml:space="preserve">By highlighting certain aspects of these images, and applying relevant theories, </w:t>
      </w:r>
      <w:r w:rsidR="003A6630">
        <w:rPr>
          <w:rFonts w:ascii="Times New Roman" w:hAnsi="Times New Roman" w:cs="Times New Roman"/>
          <w:sz w:val="24"/>
          <w:szCs w:val="24"/>
        </w:rPr>
        <w:t>the diversity of families in the 21</w:t>
      </w:r>
      <w:r w:rsidR="003A6630" w:rsidRPr="003A6630">
        <w:rPr>
          <w:rFonts w:ascii="Times New Roman" w:hAnsi="Times New Roman" w:cs="Times New Roman"/>
          <w:sz w:val="24"/>
          <w:szCs w:val="24"/>
          <w:vertAlign w:val="superscript"/>
        </w:rPr>
        <w:t>st</w:t>
      </w:r>
      <w:r w:rsidR="003A6630">
        <w:rPr>
          <w:rFonts w:ascii="Times New Roman" w:hAnsi="Times New Roman" w:cs="Times New Roman"/>
          <w:sz w:val="24"/>
          <w:szCs w:val="24"/>
        </w:rPr>
        <w:t xml:space="preserve"> century </w:t>
      </w:r>
      <w:r w:rsidR="00495F02">
        <w:rPr>
          <w:rFonts w:ascii="Times New Roman" w:hAnsi="Times New Roman" w:cs="Times New Roman"/>
          <w:sz w:val="24"/>
          <w:szCs w:val="24"/>
        </w:rPr>
        <w:t>will</w:t>
      </w:r>
      <w:r w:rsidR="003A6630">
        <w:rPr>
          <w:rFonts w:ascii="Times New Roman" w:hAnsi="Times New Roman" w:cs="Times New Roman"/>
          <w:sz w:val="24"/>
          <w:szCs w:val="24"/>
        </w:rPr>
        <w:t xml:space="preserve"> be</w:t>
      </w:r>
      <w:r w:rsidR="00495F02">
        <w:rPr>
          <w:rFonts w:ascii="Times New Roman" w:hAnsi="Times New Roman" w:cs="Times New Roman"/>
          <w:sz w:val="24"/>
          <w:szCs w:val="24"/>
        </w:rPr>
        <w:t xml:space="preserve"> demonstrate</w:t>
      </w:r>
      <w:r w:rsidR="003A6630">
        <w:rPr>
          <w:rFonts w:ascii="Times New Roman" w:hAnsi="Times New Roman" w:cs="Times New Roman"/>
          <w:sz w:val="24"/>
          <w:szCs w:val="24"/>
        </w:rPr>
        <w:t>d, as will</w:t>
      </w:r>
      <w:r w:rsidR="00495F02">
        <w:rPr>
          <w:rFonts w:ascii="Times New Roman" w:hAnsi="Times New Roman" w:cs="Times New Roman"/>
          <w:sz w:val="24"/>
          <w:szCs w:val="24"/>
        </w:rPr>
        <w:t xml:space="preserve"> the need for a multitude of diverse perspectives to theorise and understand this modern-day unit. </w:t>
      </w:r>
      <w:r w:rsidR="00495F02" w:rsidRPr="00F2376D">
        <w:rPr>
          <w:rFonts w:ascii="Times New Roman" w:hAnsi="Times New Roman" w:cs="Times New Roman"/>
          <w:sz w:val="24"/>
          <w:szCs w:val="24"/>
        </w:rPr>
        <w:t xml:space="preserve">Additionally, </w:t>
      </w:r>
      <w:r w:rsidR="00DD239D">
        <w:rPr>
          <w:rFonts w:ascii="Times New Roman" w:hAnsi="Times New Roman" w:cs="Times New Roman"/>
          <w:sz w:val="24"/>
          <w:szCs w:val="24"/>
        </w:rPr>
        <w:t>to further</w:t>
      </w:r>
      <w:r w:rsidR="00495F02" w:rsidRPr="00F2376D">
        <w:rPr>
          <w:rFonts w:ascii="Times New Roman" w:hAnsi="Times New Roman" w:cs="Times New Roman"/>
          <w:sz w:val="24"/>
          <w:szCs w:val="24"/>
        </w:rPr>
        <w:t xml:space="preserve"> analyse these images through a 21st-century viewpoint</w:t>
      </w:r>
      <w:r w:rsidR="009F4D66">
        <w:rPr>
          <w:rFonts w:ascii="Times New Roman" w:hAnsi="Times New Roman" w:cs="Times New Roman"/>
          <w:sz w:val="24"/>
          <w:szCs w:val="24"/>
        </w:rPr>
        <w:t>,</w:t>
      </w:r>
      <w:r w:rsidR="00495F02" w:rsidRPr="00F2376D">
        <w:rPr>
          <w:rFonts w:ascii="Times New Roman" w:hAnsi="Times New Roman" w:cs="Times New Roman"/>
          <w:sz w:val="24"/>
          <w:szCs w:val="24"/>
        </w:rPr>
        <w:t xml:space="preserve"> this submission will consider the </w:t>
      </w:r>
      <w:r w:rsidR="003A6630">
        <w:rPr>
          <w:rFonts w:ascii="Times New Roman" w:hAnsi="Times New Roman" w:cs="Times New Roman"/>
          <w:sz w:val="24"/>
          <w:szCs w:val="24"/>
        </w:rPr>
        <w:t xml:space="preserve">reaction </w:t>
      </w:r>
      <w:r w:rsidR="009F4D66">
        <w:rPr>
          <w:rFonts w:ascii="Times New Roman" w:hAnsi="Times New Roman" w:cs="Times New Roman"/>
          <w:sz w:val="24"/>
          <w:szCs w:val="24"/>
        </w:rPr>
        <w:t>to</w:t>
      </w:r>
      <w:r w:rsidR="003A6630">
        <w:rPr>
          <w:rFonts w:ascii="Times New Roman" w:hAnsi="Times New Roman" w:cs="Times New Roman"/>
          <w:sz w:val="24"/>
          <w:szCs w:val="24"/>
        </w:rPr>
        <w:t xml:space="preserve"> </w:t>
      </w:r>
      <w:r w:rsidR="009925F6">
        <w:rPr>
          <w:rFonts w:ascii="Times New Roman" w:hAnsi="Times New Roman" w:cs="Times New Roman"/>
          <w:sz w:val="24"/>
          <w:szCs w:val="24"/>
        </w:rPr>
        <w:t>these representations of famil</w:t>
      </w:r>
      <w:r w:rsidR="009F4D66">
        <w:rPr>
          <w:rFonts w:ascii="Times New Roman" w:hAnsi="Times New Roman" w:cs="Times New Roman"/>
          <w:sz w:val="24"/>
          <w:szCs w:val="24"/>
        </w:rPr>
        <w:t>ies</w:t>
      </w:r>
      <w:r w:rsidR="009925F6">
        <w:rPr>
          <w:rFonts w:ascii="Times New Roman" w:hAnsi="Times New Roman" w:cs="Times New Roman"/>
          <w:sz w:val="24"/>
          <w:szCs w:val="24"/>
        </w:rPr>
        <w:t xml:space="preserve"> </w:t>
      </w:r>
      <w:r w:rsidR="00495F02" w:rsidRPr="00F2376D">
        <w:rPr>
          <w:rFonts w:ascii="Times New Roman" w:hAnsi="Times New Roman" w:cs="Times New Roman"/>
          <w:sz w:val="24"/>
          <w:szCs w:val="24"/>
        </w:rPr>
        <w:t>on social media</w:t>
      </w:r>
      <w:r w:rsidR="009F4D66">
        <w:rPr>
          <w:rFonts w:ascii="Times New Roman" w:hAnsi="Times New Roman" w:cs="Times New Roman"/>
          <w:sz w:val="24"/>
          <w:szCs w:val="24"/>
        </w:rPr>
        <w:t>.</w:t>
      </w:r>
    </w:p>
    <w:p w14:paraId="5ABCFBC9" w14:textId="77777777" w:rsidR="009F4D66" w:rsidRDefault="009F4D66" w:rsidP="00D87298">
      <w:pPr>
        <w:spacing w:line="360" w:lineRule="auto"/>
        <w:jc w:val="both"/>
        <w:rPr>
          <w:rFonts w:ascii="Times New Roman" w:hAnsi="Times New Roman" w:cs="Times New Roman"/>
          <w:sz w:val="24"/>
          <w:szCs w:val="24"/>
        </w:rPr>
      </w:pPr>
    </w:p>
    <w:p w14:paraId="1958F5B8" w14:textId="77777777" w:rsidR="00DD239D" w:rsidRDefault="00DD239D" w:rsidP="00D87298">
      <w:pPr>
        <w:spacing w:line="360" w:lineRule="auto"/>
        <w:jc w:val="both"/>
        <w:rPr>
          <w:rFonts w:ascii="Times New Roman" w:hAnsi="Times New Roman" w:cs="Times New Roman"/>
          <w:sz w:val="24"/>
          <w:szCs w:val="24"/>
        </w:rPr>
      </w:pPr>
    </w:p>
    <w:p w14:paraId="6066BFB2" w14:textId="511CA3A2" w:rsidR="00D87298" w:rsidRDefault="009F3D0A" w:rsidP="00D87298">
      <w:pPr>
        <w:spacing w:line="360" w:lineRule="auto"/>
        <w:jc w:val="both"/>
        <w:rPr>
          <w:rFonts w:ascii="Times New Roman" w:hAnsi="Times New Roman" w:cs="Times New Roman"/>
          <w:sz w:val="24"/>
          <w:szCs w:val="24"/>
        </w:rPr>
      </w:pPr>
      <w:r>
        <w:rPr>
          <w:rFonts w:ascii="Times New Roman" w:hAnsi="Times New Roman" w:cs="Times New Roman"/>
          <w:sz w:val="24"/>
          <w:szCs w:val="24"/>
        </w:rPr>
        <w:br/>
        <w:t xml:space="preserve">                                                                                               </w:t>
      </w:r>
    </w:p>
    <w:p w14:paraId="22577AFC" w14:textId="77777777" w:rsidR="00D87298" w:rsidRPr="00D87298" w:rsidRDefault="00D87298" w:rsidP="00D87298">
      <w:pPr>
        <w:spacing w:line="360" w:lineRule="auto"/>
        <w:jc w:val="both"/>
        <w:rPr>
          <w:rFonts w:ascii="Times New Roman" w:hAnsi="Times New Roman" w:cs="Times New Roman"/>
          <w:sz w:val="24"/>
          <w:szCs w:val="24"/>
        </w:rPr>
      </w:pPr>
    </w:p>
    <w:p w14:paraId="010BF0CF" w14:textId="77777777" w:rsidR="00EB287F" w:rsidRDefault="00EB287F" w:rsidP="00EB287F"/>
    <w:p w14:paraId="5D8789AA" w14:textId="689492DB" w:rsidR="009C4070" w:rsidRDefault="009C4070" w:rsidP="009C4070">
      <w:pPr>
        <w:pStyle w:val="Heading1"/>
        <w:rPr>
          <w:rFonts w:ascii="Times New Roman" w:hAnsi="Times New Roman" w:cs="Times New Roman"/>
        </w:rPr>
      </w:pPr>
      <w:bookmarkStart w:id="1" w:name="_Toc151485643"/>
      <w:r>
        <w:rPr>
          <w:rFonts w:ascii="Times New Roman" w:hAnsi="Times New Roman" w:cs="Times New Roman"/>
        </w:rPr>
        <w:lastRenderedPageBreak/>
        <w:t>Image 1 – Peppa Pig Introduces its First Same-Sex Coup</w:t>
      </w:r>
      <w:r w:rsidR="00674824">
        <w:rPr>
          <w:rFonts w:ascii="Times New Roman" w:hAnsi="Times New Roman" w:cs="Times New Roman"/>
        </w:rPr>
        <w:t>le</w:t>
      </w:r>
      <w:bookmarkEnd w:id="1"/>
    </w:p>
    <w:p w14:paraId="5639BC5A" w14:textId="77777777" w:rsidR="00674824" w:rsidRDefault="00674824" w:rsidP="004320C2"/>
    <w:p w14:paraId="6FA7E7D9" w14:textId="0861B7AD" w:rsidR="005F6135" w:rsidRPr="00A11E18" w:rsidRDefault="00EB287F" w:rsidP="00A02EF2">
      <w:pPr>
        <w:jc w:val="center"/>
        <w:rPr>
          <w:rFonts w:ascii="Times New Roman" w:hAnsi="Times New Roman" w:cs="Times New Roman"/>
        </w:rPr>
      </w:pPr>
      <w:r>
        <w:rPr>
          <w:noProof/>
        </w:rPr>
        <w:drawing>
          <wp:inline distT="0" distB="0" distL="0" distR="0" wp14:anchorId="7216ABB6" wp14:editId="57255485">
            <wp:extent cx="5346700" cy="3005668"/>
            <wp:effectExtent l="0" t="0" r="6350" b="4445"/>
            <wp:docPr id="1692281736" name="Picture 1" descr="Penny Polar Bear and her two mothers sit around a table eating di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nny Polar Bear and her two mothers sit around a table eating dinn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61194" cy="3013816"/>
                    </a:xfrm>
                    <a:prstGeom prst="rect">
                      <a:avLst/>
                    </a:prstGeom>
                    <a:noFill/>
                    <a:ln>
                      <a:noFill/>
                    </a:ln>
                  </pic:spPr>
                </pic:pic>
              </a:graphicData>
            </a:graphic>
          </wp:inline>
        </w:drawing>
      </w:r>
    </w:p>
    <w:p w14:paraId="21CA16B1" w14:textId="01F8E2E7" w:rsidR="00A021F1" w:rsidRPr="00A021F1" w:rsidRDefault="00E54BA5" w:rsidP="00A021F1">
      <w:pPr>
        <w:tabs>
          <w:tab w:val="left" w:pos="1620"/>
        </w:tabs>
        <w:jc w:val="right"/>
        <w:rPr>
          <w:rFonts w:ascii="Times New Roman" w:hAnsi="Times New Roman" w:cs="Times New Roman"/>
          <w:sz w:val="20"/>
          <w:szCs w:val="20"/>
        </w:rPr>
      </w:pPr>
      <w:r>
        <w:rPr>
          <w:rFonts w:ascii="Times New Roman" w:hAnsi="Times New Roman" w:cs="Times New Roman"/>
          <w:sz w:val="20"/>
          <w:szCs w:val="20"/>
        </w:rPr>
        <w:t>Figure 1:</w:t>
      </w:r>
      <w:r>
        <w:rPr>
          <w:rFonts w:ascii="Times New Roman" w:hAnsi="Times New Roman" w:cs="Times New Roman"/>
          <w:i/>
          <w:iCs/>
          <w:sz w:val="20"/>
          <w:szCs w:val="20"/>
        </w:rPr>
        <w:t xml:space="preserve"> </w:t>
      </w:r>
      <w:r w:rsidR="00D87298">
        <w:rPr>
          <w:rFonts w:ascii="Times New Roman" w:hAnsi="Times New Roman" w:cs="Times New Roman"/>
          <w:i/>
          <w:iCs/>
          <w:sz w:val="20"/>
          <w:szCs w:val="20"/>
        </w:rPr>
        <w:t>Penny the Polar Bear and her Two Mothers</w:t>
      </w:r>
      <w:r w:rsidR="00A021F1">
        <w:rPr>
          <w:rFonts w:ascii="Times New Roman" w:hAnsi="Times New Roman" w:cs="Times New Roman"/>
          <w:i/>
          <w:iCs/>
          <w:sz w:val="20"/>
          <w:szCs w:val="20"/>
        </w:rPr>
        <w:t xml:space="preserve"> </w:t>
      </w:r>
      <w:r w:rsidR="00A021F1">
        <w:rPr>
          <w:rFonts w:ascii="Times New Roman" w:hAnsi="Times New Roman" w:cs="Times New Roman"/>
          <w:sz w:val="20"/>
          <w:szCs w:val="20"/>
        </w:rPr>
        <w:t>(</w:t>
      </w:r>
      <w:r w:rsidR="00A021F1" w:rsidRPr="00A021F1">
        <w:rPr>
          <w:rFonts w:ascii="Times New Roman" w:hAnsi="Times New Roman" w:cs="Times New Roman"/>
          <w:sz w:val="20"/>
          <w:szCs w:val="20"/>
        </w:rPr>
        <w:t xml:space="preserve">Channel 5, as cited by </w:t>
      </w:r>
      <w:r w:rsidR="00BC676E">
        <w:rPr>
          <w:rFonts w:ascii="Times New Roman" w:hAnsi="Times New Roman" w:cs="Times New Roman"/>
          <w:sz w:val="20"/>
          <w:szCs w:val="20"/>
        </w:rPr>
        <w:t>Duggins</w:t>
      </w:r>
      <w:r w:rsidR="00A021F1" w:rsidRPr="00A021F1">
        <w:rPr>
          <w:rFonts w:ascii="Times New Roman" w:hAnsi="Times New Roman" w:cs="Times New Roman"/>
          <w:sz w:val="20"/>
          <w:szCs w:val="20"/>
        </w:rPr>
        <w:t>, 2022</w:t>
      </w:r>
      <w:r w:rsidR="00792A55" w:rsidRPr="00A021F1">
        <w:rPr>
          <w:rFonts w:ascii="Times New Roman" w:hAnsi="Times New Roman" w:cs="Times New Roman"/>
          <w:sz w:val="20"/>
          <w:szCs w:val="20"/>
        </w:rPr>
        <w:t>)</w:t>
      </w:r>
      <w:r w:rsidR="00A021F1" w:rsidRPr="00A021F1">
        <w:rPr>
          <w:rFonts w:ascii="Times New Roman" w:hAnsi="Times New Roman" w:cs="Times New Roman"/>
          <w:sz w:val="20"/>
          <w:szCs w:val="20"/>
        </w:rPr>
        <w:t xml:space="preserve">, </w:t>
      </w:r>
    </w:p>
    <w:p w14:paraId="7F447A39" w14:textId="47D3552E" w:rsidR="005F6135" w:rsidRPr="00A021F1" w:rsidRDefault="005F6135" w:rsidP="00A021F1">
      <w:pPr>
        <w:tabs>
          <w:tab w:val="left" w:pos="1620"/>
        </w:tabs>
        <w:jc w:val="right"/>
        <w:rPr>
          <w:rFonts w:ascii="Times New Roman" w:hAnsi="Times New Roman" w:cs="Times New Roman"/>
          <w:i/>
          <w:iCs/>
          <w:sz w:val="20"/>
          <w:szCs w:val="20"/>
        </w:rPr>
      </w:pPr>
    </w:p>
    <w:p w14:paraId="21BEA175" w14:textId="26EF979D" w:rsidR="00DB5E55" w:rsidRDefault="00A021F1" w:rsidP="00DB5E55">
      <w:pPr>
        <w:tabs>
          <w:tab w:val="left" w:pos="1620"/>
        </w:tabs>
        <w:spacing w:line="360" w:lineRule="auto"/>
        <w:jc w:val="both"/>
        <w:rPr>
          <w:rFonts w:ascii="Times New Roman" w:hAnsi="Times New Roman" w:cs="Times New Roman"/>
          <w:sz w:val="24"/>
          <w:szCs w:val="24"/>
        </w:rPr>
      </w:pPr>
      <w:r>
        <w:rPr>
          <w:rFonts w:ascii="Times New Roman" w:hAnsi="Times New Roman" w:cs="Times New Roman"/>
          <w:sz w:val="24"/>
          <w:szCs w:val="24"/>
        </w:rPr>
        <w:t>This</w:t>
      </w:r>
      <w:r w:rsidR="00922A83">
        <w:rPr>
          <w:rFonts w:ascii="Times New Roman" w:hAnsi="Times New Roman" w:cs="Times New Roman"/>
          <w:sz w:val="24"/>
          <w:szCs w:val="24"/>
        </w:rPr>
        <w:t xml:space="preserve"> computer-generated image </w:t>
      </w:r>
      <w:r w:rsidR="00D87298">
        <w:rPr>
          <w:rFonts w:ascii="Times New Roman" w:hAnsi="Times New Roman" w:cs="Times New Roman"/>
          <w:sz w:val="24"/>
          <w:szCs w:val="24"/>
        </w:rPr>
        <w:t xml:space="preserve">depicts </w:t>
      </w:r>
      <w:r w:rsidR="001D7F6B">
        <w:rPr>
          <w:rFonts w:ascii="Times New Roman" w:hAnsi="Times New Roman" w:cs="Times New Roman"/>
          <w:sz w:val="24"/>
          <w:szCs w:val="24"/>
        </w:rPr>
        <w:t>the first</w:t>
      </w:r>
      <w:r w:rsidR="00D87298">
        <w:rPr>
          <w:rFonts w:ascii="Times New Roman" w:hAnsi="Times New Roman" w:cs="Times New Roman"/>
          <w:sz w:val="24"/>
          <w:szCs w:val="24"/>
        </w:rPr>
        <w:t xml:space="preserve"> same-sex parent family</w:t>
      </w:r>
      <w:r w:rsidR="001D7F6B">
        <w:rPr>
          <w:rFonts w:ascii="Times New Roman" w:hAnsi="Times New Roman" w:cs="Times New Roman"/>
          <w:sz w:val="24"/>
          <w:szCs w:val="24"/>
        </w:rPr>
        <w:t xml:space="preserve"> to be </w:t>
      </w:r>
      <w:r w:rsidR="00804FEB">
        <w:rPr>
          <w:rFonts w:ascii="Times New Roman" w:hAnsi="Times New Roman" w:cs="Times New Roman"/>
          <w:sz w:val="24"/>
          <w:szCs w:val="24"/>
        </w:rPr>
        <w:t>portrayed</w:t>
      </w:r>
      <w:r w:rsidR="00D87298">
        <w:rPr>
          <w:rFonts w:ascii="Times New Roman" w:hAnsi="Times New Roman" w:cs="Times New Roman"/>
          <w:sz w:val="24"/>
          <w:szCs w:val="24"/>
        </w:rPr>
        <w:t xml:space="preserve"> in the popular, current children’s television program Peppa Pig, consisting of</w:t>
      </w:r>
      <w:r w:rsidR="00922A83">
        <w:rPr>
          <w:rFonts w:ascii="Times New Roman" w:hAnsi="Times New Roman" w:cs="Times New Roman"/>
          <w:sz w:val="24"/>
          <w:szCs w:val="24"/>
        </w:rPr>
        <w:t xml:space="preserve"> two female characters</w:t>
      </w:r>
      <w:r w:rsidR="00C51B6D">
        <w:rPr>
          <w:rFonts w:ascii="Times New Roman" w:hAnsi="Times New Roman" w:cs="Times New Roman"/>
          <w:sz w:val="24"/>
          <w:szCs w:val="24"/>
        </w:rPr>
        <w:t>, illustrat</w:t>
      </w:r>
      <w:r w:rsidR="00220C07">
        <w:rPr>
          <w:rFonts w:ascii="Times New Roman" w:hAnsi="Times New Roman" w:cs="Times New Roman"/>
          <w:sz w:val="24"/>
          <w:szCs w:val="24"/>
        </w:rPr>
        <w:t>ed with longer eyelashes</w:t>
      </w:r>
      <w:r w:rsidR="00F31487">
        <w:rPr>
          <w:rFonts w:ascii="Times New Roman" w:hAnsi="Times New Roman" w:cs="Times New Roman"/>
          <w:sz w:val="24"/>
          <w:szCs w:val="24"/>
        </w:rPr>
        <w:t>,</w:t>
      </w:r>
      <w:r w:rsidR="00922A83">
        <w:rPr>
          <w:rFonts w:ascii="Times New Roman" w:hAnsi="Times New Roman" w:cs="Times New Roman"/>
          <w:sz w:val="24"/>
          <w:szCs w:val="24"/>
        </w:rPr>
        <w:t xml:space="preserve"> and </w:t>
      </w:r>
      <w:r w:rsidR="00D87298">
        <w:rPr>
          <w:rFonts w:ascii="Times New Roman" w:hAnsi="Times New Roman" w:cs="Times New Roman"/>
          <w:sz w:val="24"/>
          <w:szCs w:val="24"/>
        </w:rPr>
        <w:t>their daughter (Duggins, 2022)</w:t>
      </w:r>
      <w:r w:rsidR="00922A83">
        <w:rPr>
          <w:rFonts w:ascii="Times New Roman" w:hAnsi="Times New Roman" w:cs="Times New Roman"/>
          <w:sz w:val="24"/>
          <w:szCs w:val="24"/>
        </w:rPr>
        <w:t xml:space="preserve">. </w:t>
      </w:r>
      <w:r w:rsidR="002D138B">
        <w:rPr>
          <w:rFonts w:ascii="Times New Roman" w:hAnsi="Times New Roman" w:cs="Times New Roman"/>
          <w:sz w:val="24"/>
          <w:szCs w:val="24"/>
        </w:rPr>
        <w:t>The bright colours used in this image suggest that it has been designed to be appealing to children (Boyatzis &amp;Varghese, 1994).</w:t>
      </w:r>
      <w:r w:rsidR="00513CA8">
        <w:rPr>
          <w:rFonts w:ascii="Times New Roman" w:hAnsi="Times New Roman" w:cs="Times New Roman"/>
          <w:sz w:val="24"/>
          <w:szCs w:val="24"/>
        </w:rPr>
        <w:t xml:space="preserve"> </w:t>
      </w:r>
      <w:r w:rsidR="000C6AB5">
        <w:rPr>
          <w:rFonts w:ascii="Times New Roman" w:hAnsi="Times New Roman" w:cs="Times New Roman"/>
          <w:sz w:val="24"/>
          <w:szCs w:val="24"/>
        </w:rPr>
        <w:t>The subjects of the image</w:t>
      </w:r>
      <w:r w:rsidR="00DE004B">
        <w:rPr>
          <w:rFonts w:ascii="Times New Roman" w:hAnsi="Times New Roman" w:cs="Times New Roman"/>
          <w:sz w:val="24"/>
          <w:szCs w:val="24"/>
        </w:rPr>
        <w:t xml:space="preserve"> </w:t>
      </w:r>
      <w:r w:rsidR="00114C9F">
        <w:rPr>
          <w:rFonts w:ascii="Times New Roman" w:hAnsi="Times New Roman" w:cs="Times New Roman"/>
          <w:sz w:val="24"/>
          <w:szCs w:val="24"/>
        </w:rPr>
        <w:t>are situated</w:t>
      </w:r>
      <w:r w:rsidR="000C6AB5">
        <w:rPr>
          <w:rFonts w:ascii="Times New Roman" w:hAnsi="Times New Roman" w:cs="Times New Roman"/>
          <w:sz w:val="24"/>
          <w:szCs w:val="24"/>
        </w:rPr>
        <w:t xml:space="preserve"> around a table in a kitchen conversing </w:t>
      </w:r>
      <w:r w:rsidR="00DE004B">
        <w:rPr>
          <w:rFonts w:ascii="Times New Roman" w:hAnsi="Times New Roman" w:cs="Times New Roman"/>
          <w:sz w:val="24"/>
          <w:szCs w:val="24"/>
        </w:rPr>
        <w:t>and</w:t>
      </w:r>
      <w:r w:rsidR="000C6AB5">
        <w:rPr>
          <w:rFonts w:ascii="Times New Roman" w:hAnsi="Times New Roman" w:cs="Times New Roman"/>
          <w:sz w:val="24"/>
          <w:szCs w:val="24"/>
        </w:rPr>
        <w:t xml:space="preserve"> sharing a meal</w:t>
      </w:r>
      <w:r w:rsidR="00DB5E55">
        <w:rPr>
          <w:rFonts w:ascii="Times New Roman" w:hAnsi="Times New Roman" w:cs="Times New Roman"/>
          <w:sz w:val="24"/>
          <w:szCs w:val="24"/>
        </w:rPr>
        <w:t xml:space="preserve">, which is considered common family practice </w:t>
      </w:r>
      <w:r w:rsidR="005E298F">
        <w:rPr>
          <w:rFonts w:ascii="Times New Roman" w:hAnsi="Times New Roman" w:cs="Times New Roman"/>
          <w:sz w:val="24"/>
          <w:szCs w:val="24"/>
        </w:rPr>
        <w:t>(</w:t>
      </w:r>
      <w:r w:rsidR="00F82E68">
        <w:rPr>
          <w:rFonts w:ascii="Times New Roman" w:hAnsi="Times New Roman" w:cs="Times New Roman"/>
          <w:sz w:val="24"/>
          <w:szCs w:val="24"/>
        </w:rPr>
        <w:t xml:space="preserve">Middleton </w:t>
      </w:r>
      <w:r w:rsidR="00F82E68">
        <w:rPr>
          <w:rFonts w:ascii="Times New Roman" w:hAnsi="Times New Roman" w:cs="Times New Roman"/>
          <w:i/>
          <w:iCs/>
          <w:sz w:val="24"/>
          <w:szCs w:val="24"/>
        </w:rPr>
        <w:t xml:space="preserve">et al, </w:t>
      </w:r>
      <w:r w:rsidR="00F82E68">
        <w:rPr>
          <w:rFonts w:ascii="Times New Roman" w:hAnsi="Times New Roman" w:cs="Times New Roman"/>
          <w:sz w:val="24"/>
          <w:szCs w:val="24"/>
        </w:rPr>
        <w:t>2022)</w:t>
      </w:r>
      <w:r w:rsidR="000C6AB5">
        <w:rPr>
          <w:rFonts w:ascii="Times New Roman" w:hAnsi="Times New Roman" w:cs="Times New Roman"/>
          <w:sz w:val="24"/>
          <w:szCs w:val="24"/>
        </w:rPr>
        <w:t>.</w:t>
      </w:r>
      <w:r w:rsidR="00DE70EA">
        <w:rPr>
          <w:rFonts w:ascii="Times New Roman" w:hAnsi="Times New Roman" w:cs="Times New Roman"/>
          <w:sz w:val="24"/>
          <w:szCs w:val="24"/>
        </w:rPr>
        <w:t xml:space="preserve"> </w:t>
      </w:r>
      <w:r w:rsidR="00445DF7">
        <w:rPr>
          <w:rFonts w:ascii="Times New Roman" w:hAnsi="Times New Roman" w:cs="Times New Roman"/>
          <w:sz w:val="24"/>
          <w:szCs w:val="24"/>
        </w:rPr>
        <w:t xml:space="preserve">One of the </w:t>
      </w:r>
      <w:r w:rsidR="007C22E3">
        <w:rPr>
          <w:rFonts w:ascii="Times New Roman" w:hAnsi="Times New Roman" w:cs="Times New Roman"/>
          <w:sz w:val="24"/>
          <w:szCs w:val="24"/>
        </w:rPr>
        <w:t xml:space="preserve">female characters is wearing what appears to be a stethoscope which </w:t>
      </w:r>
      <w:r w:rsidR="00B52DF4">
        <w:rPr>
          <w:rFonts w:ascii="Times New Roman" w:hAnsi="Times New Roman" w:cs="Times New Roman"/>
          <w:sz w:val="24"/>
          <w:szCs w:val="24"/>
        </w:rPr>
        <w:t>sugge</w:t>
      </w:r>
      <w:r w:rsidR="00F82635">
        <w:rPr>
          <w:rFonts w:ascii="Times New Roman" w:hAnsi="Times New Roman" w:cs="Times New Roman"/>
          <w:sz w:val="24"/>
          <w:szCs w:val="24"/>
        </w:rPr>
        <w:t>sts</w:t>
      </w:r>
      <w:r w:rsidR="007C22E3">
        <w:rPr>
          <w:rFonts w:ascii="Times New Roman" w:hAnsi="Times New Roman" w:cs="Times New Roman"/>
          <w:sz w:val="24"/>
          <w:szCs w:val="24"/>
        </w:rPr>
        <w:t xml:space="preserve"> </w:t>
      </w:r>
      <w:r w:rsidR="006211FB">
        <w:rPr>
          <w:rFonts w:ascii="Times New Roman" w:hAnsi="Times New Roman" w:cs="Times New Roman"/>
          <w:sz w:val="24"/>
          <w:szCs w:val="24"/>
        </w:rPr>
        <w:t xml:space="preserve">that this character </w:t>
      </w:r>
      <w:r w:rsidR="00DE004B">
        <w:rPr>
          <w:rFonts w:ascii="Times New Roman" w:hAnsi="Times New Roman" w:cs="Times New Roman"/>
          <w:sz w:val="24"/>
          <w:szCs w:val="24"/>
        </w:rPr>
        <w:t>has a medical occupation.</w:t>
      </w:r>
      <w:r w:rsidR="00114C9F">
        <w:rPr>
          <w:rFonts w:ascii="Times New Roman" w:hAnsi="Times New Roman" w:cs="Times New Roman"/>
          <w:sz w:val="24"/>
          <w:szCs w:val="24"/>
        </w:rPr>
        <w:t xml:space="preserve"> </w:t>
      </w:r>
      <w:r w:rsidR="00770200">
        <w:rPr>
          <w:rFonts w:ascii="Times New Roman" w:hAnsi="Times New Roman" w:cs="Times New Roman"/>
          <w:sz w:val="24"/>
          <w:szCs w:val="24"/>
        </w:rPr>
        <w:t>All</w:t>
      </w:r>
      <w:r w:rsidR="003B273B">
        <w:rPr>
          <w:rFonts w:ascii="Times New Roman" w:hAnsi="Times New Roman" w:cs="Times New Roman"/>
          <w:sz w:val="24"/>
          <w:szCs w:val="24"/>
        </w:rPr>
        <w:t xml:space="preserve"> the characters in this image are smiling</w:t>
      </w:r>
      <w:r w:rsidR="00F44D69">
        <w:rPr>
          <w:rFonts w:ascii="Times New Roman" w:hAnsi="Times New Roman" w:cs="Times New Roman"/>
          <w:sz w:val="24"/>
          <w:szCs w:val="24"/>
        </w:rPr>
        <w:t>, implying</w:t>
      </w:r>
      <w:r w:rsidR="00B52DF4">
        <w:rPr>
          <w:rFonts w:ascii="Times New Roman" w:hAnsi="Times New Roman" w:cs="Times New Roman"/>
          <w:sz w:val="24"/>
          <w:szCs w:val="24"/>
        </w:rPr>
        <w:t xml:space="preserve"> they are happy</w:t>
      </w:r>
      <w:r w:rsidR="00F82635">
        <w:rPr>
          <w:rFonts w:ascii="Times New Roman" w:hAnsi="Times New Roman" w:cs="Times New Roman"/>
          <w:sz w:val="24"/>
          <w:szCs w:val="24"/>
        </w:rPr>
        <w:t xml:space="preserve"> and that this is </w:t>
      </w:r>
      <w:r w:rsidR="00770200">
        <w:rPr>
          <w:rFonts w:ascii="Times New Roman" w:hAnsi="Times New Roman" w:cs="Times New Roman"/>
          <w:sz w:val="24"/>
          <w:szCs w:val="24"/>
        </w:rPr>
        <w:t xml:space="preserve">a </w:t>
      </w:r>
      <w:r w:rsidR="00F82635">
        <w:rPr>
          <w:rFonts w:ascii="Times New Roman" w:hAnsi="Times New Roman" w:cs="Times New Roman"/>
          <w:sz w:val="24"/>
          <w:szCs w:val="24"/>
        </w:rPr>
        <w:t xml:space="preserve">comfortable </w:t>
      </w:r>
      <w:r w:rsidR="00F31487">
        <w:rPr>
          <w:rFonts w:ascii="Times New Roman" w:hAnsi="Times New Roman" w:cs="Times New Roman"/>
          <w:sz w:val="24"/>
          <w:szCs w:val="24"/>
        </w:rPr>
        <w:t xml:space="preserve">everyday </w:t>
      </w:r>
      <w:r w:rsidR="00F82635">
        <w:rPr>
          <w:rFonts w:ascii="Times New Roman" w:hAnsi="Times New Roman" w:cs="Times New Roman"/>
          <w:sz w:val="24"/>
          <w:szCs w:val="24"/>
        </w:rPr>
        <w:t>interaction</w:t>
      </w:r>
      <w:r w:rsidR="00D52D9E">
        <w:rPr>
          <w:rFonts w:ascii="Times New Roman" w:hAnsi="Times New Roman" w:cs="Times New Roman"/>
          <w:sz w:val="24"/>
          <w:szCs w:val="24"/>
        </w:rPr>
        <w:t xml:space="preserve"> (Zhang </w:t>
      </w:r>
      <w:r w:rsidR="00D52D9E">
        <w:rPr>
          <w:rFonts w:ascii="Times New Roman" w:hAnsi="Times New Roman" w:cs="Times New Roman"/>
          <w:i/>
          <w:iCs/>
          <w:sz w:val="24"/>
          <w:szCs w:val="24"/>
        </w:rPr>
        <w:t>et al,</w:t>
      </w:r>
      <w:r w:rsidR="00D52D9E">
        <w:rPr>
          <w:rFonts w:ascii="Times New Roman" w:hAnsi="Times New Roman" w:cs="Times New Roman"/>
          <w:sz w:val="24"/>
          <w:szCs w:val="24"/>
        </w:rPr>
        <w:t xml:space="preserve"> 2021)</w:t>
      </w:r>
      <w:r w:rsidR="00F82635">
        <w:rPr>
          <w:rFonts w:ascii="Times New Roman" w:hAnsi="Times New Roman" w:cs="Times New Roman"/>
          <w:sz w:val="24"/>
          <w:szCs w:val="24"/>
        </w:rPr>
        <w:t>.</w:t>
      </w:r>
      <w:r w:rsidR="007742C3">
        <w:rPr>
          <w:rFonts w:ascii="Times New Roman" w:hAnsi="Times New Roman" w:cs="Times New Roman"/>
          <w:sz w:val="24"/>
          <w:szCs w:val="24"/>
        </w:rPr>
        <w:t xml:space="preserve"> </w:t>
      </w:r>
    </w:p>
    <w:p w14:paraId="5735AB34" w14:textId="77777777" w:rsidR="00872847" w:rsidRDefault="00872847" w:rsidP="00DB5E55">
      <w:pPr>
        <w:tabs>
          <w:tab w:val="left" w:pos="1620"/>
        </w:tabs>
        <w:spacing w:line="360" w:lineRule="auto"/>
        <w:jc w:val="both"/>
        <w:rPr>
          <w:rFonts w:ascii="Times New Roman" w:hAnsi="Times New Roman" w:cs="Times New Roman"/>
          <w:sz w:val="24"/>
          <w:szCs w:val="24"/>
        </w:rPr>
      </w:pPr>
    </w:p>
    <w:p w14:paraId="2AABDE49" w14:textId="77777777" w:rsidR="00325925" w:rsidRDefault="00325925" w:rsidP="00DB5E55">
      <w:pPr>
        <w:tabs>
          <w:tab w:val="left" w:pos="1620"/>
        </w:tabs>
        <w:spacing w:line="360" w:lineRule="auto"/>
        <w:jc w:val="both"/>
        <w:rPr>
          <w:rFonts w:ascii="Times New Roman" w:hAnsi="Times New Roman" w:cs="Times New Roman"/>
          <w:sz w:val="24"/>
          <w:szCs w:val="24"/>
        </w:rPr>
      </w:pPr>
    </w:p>
    <w:p w14:paraId="4D7E9D9A" w14:textId="6D33FFA8" w:rsidR="00325925" w:rsidRDefault="00325925" w:rsidP="00DB5E55">
      <w:pPr>
        <w:tabs>
          <w:tab w:val="left" w:pos="1620"/>
        </w:tabs>
        <w:spacing w:line="360" w:lineRule="auto"/>
        <w:jc w:val="both"/>
        <w:rPr>
          <w:rFonts w:ascii="Times New Roman" w:hAnsi="Times New Roman" w:cs="Times New Roman"/>
          <w:sz w:val="24"/>
          <w:szCs w:val="24"/>
        </w:rPr>
      </w:pPr>
    </w:p>
    <w:p w14:paraId="2601054E" w14:textId="33EBD777" w:rsidR="00325925" w:rsidRDefault="00325925" w:rsidP="00DB5E55">
      <w:pPr>
        <w:tabs>
          <w:tab w:val="left" w:pos="1620"/>
        </w:tabs>
        <w:spacing w:line="360" w:lineRule="auto"/>
        <w:jc w:val="both"/>
        <w:rPr>
          <w:rFonts w:ascii="Times New Roman" w:hAnsi="Times New Roman" w:cs="Times New Roman"/>
          <w:sz w:val="24"/>
          <w:szCs w:val="24"/>
        </w:rPr>
      </w:pPr>
    </w:p>
    <w:p w14:paraId="2CBD066D" w14:textId="0138576A" w:rsidR="00534737" w:rsidRPr="00534737" w:rsidRDefault="00CD28D0" w:rsidP="00037599">
      <w:pPr>
        <w:pStyle w:val="Heading1"/>
      </w:pPr>
      <w:bookmarkStart w:id="2" w:name="_Toc151485644"/>
      <w:r>
        <w:rPr>
          <w:rFonts w:ascii="Times New Roman" w:hAnsi="Times New Roman" w:cs="Times New Roman"/>
        </w:rPr>
        <w:lastRenderedPageBreak/>
        <w:t xml:space="preserve">Image 2 </w:t>
      </w:r>
      <w:r w:rsidR="00866560">
        <w:rPr>
          <w:rFonts w:ascii="Times New Roman" w:hAnsi="Times New Roman" w:cs="Times New Roman"/>
        </w:rPr>
        <w:t>–</w:t>
      </w:r>
      <w:r>
        <w:rPr>
          <w:rFonts w:ascii="Times New Roman" w:hAnsi="Times New Roman" w:cs="Times New Roman"/>
        </w:rPr>
        <w:t xml:space="preserve"> </w:t>
      </w:r>
      <w:r w:rsidR="00866560">
        <w:rPr>
          <w:rFonts w:ascii="Times New Roman" w:hAnsi="Times New Roman" w:cs="Times New Roman"/>
        </w:rPr>
        <w:t xml:space="preserve">The Simpsons Family </w:t>
      </w:r>
      <w:r w:rsidR="00BD7677">
        <w:rPr>
          <w:rFonts w:ascii="Times New Roman" w:hAnsi="Times New Roman" w:cs="Times New Roman"/>
        </w:rPr>
        <w:t>in the Kitchen</w:t>
      </w:r>
      <w:bookmarkEnd w:id="2"/>
    </w:p>
    <w:p w14:paraId="636BEF93" w14:textId="77777777" w:rsidR="00534737" w:rsidRDefault="00534737" w:rsidP="00534737"/>
    <w:p w14:paraId="3E885C4B" w14:textId="77777777" w:rsidR="00247816" w:rsidRDefault="001C10D9" w:rsidP="00247816">
      <w:pPr>
        <w:jc w:val="center"/>
      </w:pPr>
      <w:r>
        <w:rPr>
          <w:noProof/>
        </w:rPr>
        <w:drawing>
          <wp:inline distT="0" distB="0" distL="0" distR="0" wp14:anchorId="314CD9B7" wp14:editId="1A908DC9">
            <wp:extent cx="5308600" cy="2986014"/>
            <wp:effectExtent l="0" t="0" r="6350" b="5080"/>
            <wp:docPr id="546382169" name="Picture 3" descr="Cartoon of a family eating at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382169" name="Picture 3" descr="Cartoon of a family eating at a table&#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321768" cy="2993421"/>
                    </a:xfrm>
                    <a:prstGeom prst="rect">
                      <a:avLst/>
                    </a:prstGeom>
                    <a:noFill/>
                    <a:ln>
                      <a:noFill/>
                    </a:ln>
                  </pic:spPr>
                </pic:pic>
              </a:graphicData>
            </a:graphic>
          </wp:inline>
        </w:drawing>
      </w:r>
    </w:p>
    <w:p w14:paraId="199685FB" w14:textId="7ED4A344" w:rsidR="00C219AE" w:rsidRDefault="00C219AE" w:rsidP="00247816">
      <w:pPr>
        <w:jc w:val="right"/>
        <w:rPr>
          <w:rFonts w:ascii="Times New Roman" w:hAnsi="Times New Roman" w:cs="Times New Roman"/>
          <w:sz w:val="20"/>
          <w:szCs w:val="20"/>
        </w:rPr>
      </w:pPr>
      <w:r w:rsidRPr="002D48FE">
        <w:rPr>
          <w:rFonts w:ascii="Times New Roman" w:hAnsi="Times New Roman" w:cs="Times New Roman"/>
          <w:sz w:val="20"/>
          <w:szCs w:val="20"/>
        </w:rPr>
        <w:t xml:space="preserve">Figure 2. </w:t>
      </w:r>
      <w:r w:rsidR="00000AB7">
        <w:rPr>
          <w:rFonts w:ascii="Times New Roman" w:hAnsi="Times New Roman" w:cs="Times New Roman"/>
          <w:i/>
          <w:iCs/>
          <w:sz w:val="20"/>
          <w:szCs w:val="20"/>
        </w:rPr>
        <w:t>All Aboard the Pancake Express</w:t>
      </w:r>
      <w:r w:rsidR="002D48FE">
        <w:rPr>
          <w:rFonts w:ascii="Times New Roman" w:hAnsi="Times New Roman" w:cs="Times New Roman"/>
          <w:i/>
          <w:iCs/>
          <w:sz w:val="20"/>
          <w:szCs w:val="20"/>
        </w:rPr>
        <w:t xml:space="preserve"> </w:t>
      </w:r>
      <w:r w:rsidR="002D48FE">
        <w:rPr>
          <w:rFonts w:ascii="Times New Roman" w:hAnsi="Times New Roman" w:cs="Times New Roman"/>
          <w:sz w:val="20"/>
          <w:szCs w:val="20"/>
        </w:rPr>
        <w:t>(</w:t>
      </w:r>
      <w:r w:rsidR="004D1A46">
        <w:rPr>
          <w:rFonts w:ascii="Times New Roman" w:hAnsi="Times New Roman" w:cs="Times New Roman"/>
          <w:sz w:val="20"/>
          <w:szCs w:val="20"/>
        </w:rPr>
        <w:t>The Simpsons</w:t>
      </w:r>
      <w:r w:rsidR="00746552">
        <w:rPr>
          <w:rFonts w:ascii="Times New Roman" w:hAnsi="Times New Roman" w:cs="Times New Roman"/>
          <w:sz w:val="20"/>
          <w:szCs w:val="20"/>
        </w:rPr>
        <w:t>, 202</w:t>
      </w:r>
      <w:r w:rsidR="00425B84">
        <w:rPr>
          <w:rFonts w:ascii="Times New Roman" w:hAnsi="Times New Roman" w:cs="Times New Roman"/>
          <w:sz w:val="20"/>
          <w:szCs w:val="20"/>
        </w:rPr>
        <w:t>3</w:t>
      </w:r>
      <w:r w:rsidR="00746552">
        <w:rPr>
          <w:rFonts w:ascii="Times New Roman" w:hAnsi="Times New Roman" w:cs="Times New Roman"/>
          <w:sz w:val="20"/>
          <w:szCs w:val="20"/>
        </w:rPr>
        <w:t>).</w:t>
      </w:r>
    </w:p>
    <w:p w14:paraId="4714D7B1" w14:textId="77777777" w:rsidR="00BD7677" w:rsidRDefault="00BD7677" w:rsidP="00C219AE">
      <w:pPr>
        <w:jc w:val="right"/>
        <w:rPr>
          <w:rFonts w:ascii="Times New Roman" w:hAnsi="Times New Roman" w:cs="Times New Roman"/>
          <w:sz w:val="20"/>
          <w:szCs w:val="20"/>
        </w:rPr>
      </w:pPr>
    </w:p>
    <w:p w14:paraId="1C69E80D" w14:textId="6CAE817A" w:rsidR="004320C2" w:rsidRDefault="00163926" w:rsidP="001F70AA">
      <w:pPr>
        <w:spacing w:line="360" w:lineRule="auto"/>
        <w:jc w:val="both"/>
        <w:rPr>
          <w:rFonts w:ascii="Times New Roman" w:hAnsi="Times New Roman" w:cs="Times New Roman"/>
          <w:sz w:val="24"/>
          <w:szCs w:val="24"/>
        </w:rPr>
      </w:pPr>
      <w:r>
        <w:rPr>
          <w:rFonts w:ascii="Times New Roman" w:hAnsi="Times New Roman" w:cs="Times New Roman"/>
          <w:sz w:val="24"/>
          <w:szCs w:val="24"/>
        </w:rPr>
        <w:t>This second computer</w:t>
      </w:r>
      <w:r w:rsidR="002363F5">
        <w:rPr>
          <w:rFonts w:ascii="Times New Roman" w:hAnsi="Times New Roman" w:cs="Times New Roman"/>
          <w:sz w:val="24"/>
          <w:szCs w:val="24"/>
        </w:rPr>
        <w:t>-</w:t>
      </w:r>
      <w:r>
        <w:rPr>
          <w:rFonts w:ascii="Times New Roman" w:hAnsi="Times New Roman" w:cs="Times New Roman"/>
          <w:sz w:val="24"/>
          <w:szCs w:val="24"/>
        </w:rPr>
        <w:t xml:space="preserve">generated image </w:t>
      </w:r>
      <w:r w:rsidR="00D36F09">
        <w:rPr>
          <w:rFonts w:ascii="Times New Roman" w:hAnsi="Times New Roman" w:cs="Times New Roman"/>
          <w:sz w:val="24"/>
          <w:szCs w:val="24"/>
        </w:rPr>
        <w:t xml:space="preserve">is </w:t>
      </w:r>
      <w:r w:rsidR="00842B39">
        <w:rPr>
          <w:rFonts w:ascii="Times New Roman" w:hAnsi="Times New Roman" w:cs="Times New Roman"/>
          <w:sz w:val="24"/>
          <w:szCs w:val="24"/>
        </w:rPr>
        <w:t xml:space="preserve">taken from a scene in </w:t>
      </w:r>
      <w:r w:rsidR="00531277">
        <w:rPr>
          <w:rFonts w:ascii="Times New Roman" w:hAnsi="Times New Roman" w:cs="Times New Roman"/>
          <w:sz w:val="24"/>
          <w:szCs w:val="24"/>
        </w:rPr>
        <w:t>another popular</w:t>
      </w:r>
      <w:r w:rsidR="00842B39">
        <w:rPr>
          <w:rFonts w:ascii="Times New Roman" w:hAnsi="Times New Roman" w:cs="Times New Roman"/>
          <w:sz w:val="24"/>
          <w:szCs w:val="24"/>
        </w:rPr>
        <w:t xml:space="preserve"> children’s television show</w:t>
      </w:r>
      <w:r w:rsidR="00FE4334">
        <w:rPr>
          <w:rFonts w:ascii="Times New Roman" w:hAnsi="Times New Roman" w:cs="Times New Roman"/>
          <w:sz w:val="24"/>
          <w:szCs w:val="24"/>
        </w:rPr>
        <w:t>,</w:t>
      </w:r>
      <w:r w:rsidR="00842B39">
        <w:rPr>
          <w:rFonts w:ascii="Times New Roman" w:hAnsi="Times New Roman" w:cs="Times New Roman"/>
          <w:sz w:val="24"/>
          <w:szCs w:val="24"/>
        </w:rPr>
        <w:t xml:space="preserve"> The </w:t>
      </w:r>
      <w:r w:rsidR="00425B84">
        <w:rPr>
          <w:rFonts w:ascii="Times New Roman" w:hAnsi="Times New Roman" w:cs="Times New Roman"/>
          <w:sz w:val="24"/>
          <w:szCs w:val="24"/>
        </w:rPr>
        <w:t>Simpsons</w:t>
      </w:r>
      <w:r w:rsidR="00FA4EA9">
        <w:rPr>
          <w:rFonts w:ascii="Times New Roman" w:hAnsi="Times New Roman" w:cs="Times New Roman"/>
          <w:sz w:val="24"/>
          <w:szCs w:val="24"/>
        </w:rPr>
        <w:t xml:space="preserve"> (The Simp</w:t>
      </w:r>
      <w:r w:rsidR="004F7284">
        <w:rPr>
          <w:rFonts w:ascii="Times New Roman" w:hAnsi="Times New Roman" w:cs="Times New Roman"/>
          <w:sz w:val="24"/>
          <w:szCs w:val="24"/>
        </w:rPr>
        <w:t>sons, 2023)</w:t>
      </w:r>
      <w:r w:rsidR="00FE4334">
        <w:rPr>
          <w:rFonts w:ascii="Times New Roman" w:hAnsi="Times New Roman" w:cs="Times New Roman"/>
          <w:sz w:val="24"/>
          <w:szCs w:val="24"/>
        </w:rPr>
        <w:t>,</w:t>
      </w:r>
      <w:r w:rsidR="00425B84">
        <w:rPr>
          <w:rFonts w:ascii="Times New Roman" w:hAnsi="Times New Roman" w:cs="Times New Roman"/>
          <w:sz w:val="24"/>
          <w:szCs w:val="24"/>
        </w:rPr>
        <w:t xml:space="preserve"> and</w:t>
      </w:r>
      <w:r w:rsidR="00842B39">
        <w:rPr>
          <w:rFonts w:ascii="Times New Roman" w:hAnsi="Times New Roman" w:cs="Times New Roman"/>
          <w:sz w:val="24"/>
          <w:szCs w:val="24"/>
        </w:rPr>
        <w:t xml:space="preserve"> </w:t>
      </w:r>
      <w:r w:rsidR="00FC403D">
        <w:rPr>
          <w:rFonts w:ascii="Times New Roman" w:hAnsi="Times New Roman" w:cs="Times New Roman"/>
          <w:sz w:val="24"/>
          <w:szCs w:val="24"/>
        </w:rPr>
        <w:t>shows the Simpsons family in the kitchen of their home.</w:t>
      </w:r>
      <w:r w:rsidR="00D64572">
        <w:rPr>
          <w:rFonts w:ascii="Times New Roman" w:hAnsi="Times New Roman" w:cs="Times New Roman"/>
          <w:sz w:val="24"/>
          <w:szCs w:val="24"/>
        </w:rPr>
        <w:t xml:space="preserve"> </w:t>
      </w:r>
      <w:r w:rsidR="004169FC">
        <w:rPr>
          <w:rFonts w:ascii="Times New Roman" w:hAnsi="Times New Roman" w:cs="Times New Roman"/>
          <w:sz w:val="24"/>
          <w:szCs w:val="24"/>
        </w:rPr>
        <w:t>Once again, the colours used in this image are bright which indicates it has been designed to be appealing to children (Boyatzis &amp;Varghese, 1994).</w:t>
      </w:r>
      <w:r w:rsidR="00081669">
        <w:rPr>
          <w:rFonts w:ascii="Times New Roman" w:hAnsi="Times New Roman" w:cs="Times New Roman"/>
          <w:sz w:val="24"/>
          <w:szCs w:val="24"/>
        </w:rPr>
        <w:t xml:space="preserve"> </w:t>
      </w:r>
      <w:r w:rsidR="00D64572">
        <w:rPr>
          <w:rFonts w:ascii="Times New Roman" w:hAnsi="Times New Roman" w:cs="Times New Roman"/>
          <w:sz w:val="24"/>
          <w:szCs w:val="24"/>
        </w:rPr>
        <w:t>The Simpsons are a traditional nuclear family</w:t>
      </w:r>
      <w:r w:rsidR="00846F7F">
        <w:rPr>
          <w:rFonts w:ascii="Times New Roman" w:hAnsi="Times New Roman" w:cs="Times New Roman"/>
          <w:sz w:val="24"/>
          <w:szCs w:val="24"/>
        </w:rPr>
        <w:t>,</w:t>
      </w:r>
      <w:r w:rsidR="001D6D64">
        <w:rPr>
          <w:rFonts w:ascii="Times New Roman" w:hAnsi="Times New Roman" w:cs="Times New Roman"/>
          <w:sz w:val="24"/>
          <w:szCs w:val="24"/>
        </w:rPr>
        <w:t xml:space="preserve"> which as previously explained consists of </w:t>
      </w:r>
      <w:r w:rsidR="00D733BA">
        <w:rPr>
          <w:rFonts w:ascii="Times New Roman" w:hAnsi="Times New Roman" w:cs="Times New Roman"/>
          <w:sz w:val="24"/>
          <w:szCs w:val="24"/>
        </w:rPr>
        <w:t xml:space="preserve">two </w:t>
      </w:r>
      <w:r w:rsidR="00425B84">
        <w:rPr>
          <w:rFonts w:ascii="Times New Roman" w:hAnsi="Times New Roman" w:cs="Times New Roman"/>
          <w:sz w:val="24"/>
          <w:szCs w:val="24"/>
        </w:rPr>
        <w:t xml:space="preserve">married </w:t>
      </w:r>
      <w:r w:rsidR="00D733BA">
        <w:rPr>
          <w:rFonts w:ascii="Times New Roman" w:hAnsi="Times New Roman" w:cs="Times New Roman"/>
          <w:sz w:val="24"/>
          <w:szCs w:val="24"/>
        </w:rPr>
        <w:t>opposite-sex parents and their children</w:t>
      </w:r>
      <w:r w:rsidR="00A4071B">
        <w:rPr>
          <w:rFonts w:ascii="Times New Roman" w:hAnsi="Times New Roman" w:cs="Times New Roman"/>
          <w:sz w:val="24"/>
          <w:szCs w:val="24"/>
        </w:rPr>
        <w:t xml:space="preserve"> (Scott, 2014)</w:t>
      </w:r>
      <w:r w:rsidR="00D733BA">
        <w:rPr>
          <w:rFonts w:ascii="Times New Roman" w:hAnsi="Times New Roman" w:cs="Times New Roman"/>
          <w:sz w:val="24"/>
          <w:szCs w:val="24"/>
        </w:rPr>
        <w:t>.</w:t>
      </w:r>
      <w:r w:rsidR="00A4071B">
        <w:rPr>
          <w:rFonts w:ascii="Times New Roman" w:hAnsi="Times New Roman" w:cs="Times New Roman"/>
          <w:sz w:val="24"/>
          <w:szCs w:val="24"/>
        </w:rPr>
        <w:t xml:space="preserve"> </w:t>
      </w:r>
      <w:r w:rsidR="008459D1">
        <w:rPr>
          <w:rFonts w:ascii="Times New Roman" w:hAnsi="Times New Roman" w:cs="Times New Roman"/>
          <w:sz w:val="24"/>
          <w:szCs w:val="24"/>
        </w:rPr>
        <w:t>The female characters in this image are clearly identifiable</w:t>
      </w:r>
      <w:r w:rsidR="00846F7F">
        <w:rPr>
          <w:rFonts w:ascii="Times New Roman" w:hAnsi="Times New Roman" w:cs="Times New Roman"/>
          <w:sz w:val="24"/>
          <w:szCs w:val="24"/>
        </w:rPr>
        <w:t>,</w:t>
      </w:r>
      <w:r w:rsidR="008459D1">
        <w:rPr>
          <w:rFonts w:ascii="Times New Roman" w:hAnsi="Times New Roman" w:cs="Times New Roman"/>
          <w:sz w:val="24"/>
          <w:szCs w:val="24"/>
        </w:rPr>
        <w:t xml:space="preserve"> due to being illustrated with longer eyelashes</w:t>
      </w:r>
      <w:r w:rsidR="001F70AA">
        <w:rPr>
          <w:rFonts w:ascii="Times New Roman" w:hAnsi="Times New Roman" w:cs="Times New Roman"/>
          <w:sz w:val="24"/>
          <w:szCs w:val="24"/>
        </w:rPr>
        <w:t xml:space="preserve"> and jewellery or hair accessories</w:t>
      </w:r>
      <w:r w:rsidR="000E2934">
        <w:rPr>
          <w:rFonts w:ascii="Times New Roman" w:hAnsi="Times New Roman" w:cs="Times New Roman"/>
          <w:sz w:val="24"/>
          <w:szCs w:val="24"/>
        </w:rPr>
        <w:t xml:space="preserve"> </w:t>
      </w:r>
      <w:r w:rsidR="00DB5E55">
        <w:rPr>
          <w:rFonts w:ascii="Times New Roman" w:hAnsi="Times New Roman" w:cs="Times New Roman"/>
          <w:sz w:val="24"/>
          <w:szCs w:val="24"/>
        </w:rPr>
        <w:t>(Sá &amp; Tavares, 2017)</w:t>
      </w:r>
      <w:r w:rsidR="001F70AA">
        <w:rPr>
          <w:rFonts w:ascii="Times New Roman" w:hAnsi="Times New Roman" w:cs="Times New Roman"/>
          <w:sz w:val="24"/>
          <w:szCs w:val="24"/>
        </w:rPr>
        <w:t>.</w:t>
      </w:r>
      <w:r w:rsidR="001778FC">
        <w:rPr>
          <w:rFonts w:ascii="Times New Roman" w:hAnsi="Times New Roman" w:cs="Times New Roman"/>
          <w:sz w:val="24"/>
          <w:szCs w:val="24"/>
        </w:rPr>
        <w:t xml:space="preserve"> </w:t>
      </w:r>
      <w:r w:rsidR="009630F8">
        <w:rPr>
          <w:rFonts w:ascii="Times New Roman" w:hAnsi="Times New Roman" w:cs="Times New Roman"/>
          <w:sz w:val="24"/>
          <w:szCs w:val="24"/>
        </w:rPr>
        <w:t>The two older children in this image are eating food</w:t>
      </w:r>
      <w:r w:rsidR="00846F7F">
        <w:rPr>
          <w:rFonts w:ascii="Times New Roman" w:hAnsi="Times New Roman" w:cs="Times New Roman"/>
          <w:sz w:val="24"/>
          <w:szCs w:val="24"/>
        </w:rPr>
        <w:t>,</w:t>
      </w:r>
      <w:r w:rsidR="009630F8">
        <w:rPr>
          <w:rFonts w:ascii="Times New Roman" w:hAnsi="Times New Roman" w:cs="Times New Roman"/>
          <w:sz w:val="24"/>
          <w:szCs w:val="24"/>
        </w:rPr>
        <w:t xml:space="preserve"> while their mother appears to be </w:t>
      </w:r>
      <w:r w:rsidR="00846F7F">
        <w:rPr>
          <w:rFonts w:ascii="Times New Roman" w:hAnsi="Times New Roman" w:cs="Times New Roman"/>
          <w:sz w:val="24"/>
          <w:szCs w:val="24"/>
        </w:rPr>
        <w:t>feeding</w:t>
      </w:r>
      <w:r w:rsidR="009630F8">
        <w:rPr>
          <w:rFonts w:ascii="Times New Roman" w:hAnsi="Times New Roman" w:cs="Times New Roman"/>
          <w:sz w:val="24"/>
          <w:szCs w:val="24"/>
        </w:rPr>
        <w:t xml:space="preserve"> the baby </w:t>
      </w:r>
      <w:r w:rsidR="00846F7F">
        <w:rPr>
          <w:rFonts w:ascii="Times New Roman" w:hAnsi="Times New Roman" w:cs="Times New Roman"/>
          <w:sz w:val="24"/>
          <w:szCs w:val="24"/>
        </w:rPr>
        <w:t>and</w:t>
      </w:r>
      <w:r w:rsidR="009630F8">
        <w:rPr>
          <w:rFonts w:ascii="Times New Roman" w:hAnsi="Times New Roman" w:cs="Times New Roman"/>
          <w:sz w:val="24"/>
          <w:szCs w:val="24"/>
        </w:rPr>
        <w:t xml:space="preserve"> their father reads a newspaper.</w:t>
      </w:r>
      <w:r w:rsidR="005E2EF0">
        <w:rPr>
          <w:rFonts w:ascii="Times New Roman" w:hAnsi="Times New Roman" w:cs="Times New Roman"/>
          <w:sz w:val="24"/>
          <w:szCs w:val="24"/>
        </w:rPr>
        <w:t xml:space="preserve"> The characters in this image appear comfortable, implying this is an everyday situation (Zhang </w:t>
      </w:r>
      <w:r w:rsidR="005E2EF0">
        <w:rPr>
          <w:rFonts w:ascii="Times New Roman" w:hAnsi="Times New Roman" w:cs="Times New Roman"/>
          <w:i/>
          <w:iCs/>
          <w:sz w:val="24"/>
          <w:szCs w:val="24"/>
        </w:rPr>
        <w:t>et al,</w:t>
      </w:r>
      <w:r w:rsidR="005E2EF0">
        <w:rPr>
          <w:rFonts w:ascii="Times New Roman" w:hAnsi="Times New Roman" w:cs="Times New Roman"/>
          <w:sz w:val="24"/>
          <w:szCs w:val="24"/>
        </w:rPr>
        <w:t xml:space="preserve"> 2021).</w:t>
      </w:r>
    </w:p>
    <w:p w14:paraId="35AA72FB" w14:textId="77777777" w:rsidR="004320C2" w:rsidRDefault="004320C2" w:rsidP="00A021F1">
      <w:pPr>
        <w:tabs>
          <w:tab w:val="left" w:pos="1620"/>
        </w:tabs>
        <w:spacing w:line="360" w:lineRule="auto"/>
        <w:jc w:val="both"/>
        <w:rPr>
          <w:rFonts w:ascii="Times New Roman" w:hAnsi="Times New Roman" w:cs="Times New Roman"/>
          <w:sz w:val="24"/>
          <w:szCs w:val="24"/>
        </w:rPr>
      </w:pPr>
    </w:p>
    <w:p w14:paraId="0146D224" w14:textId="77777777" w:rsidR="004320C2" w:rsidRDefault="004320C2" w:rsidP="00A021F1">
      <w:pPr>
        <w:tabs>
          <w:tab w:val="left" w:pos="1620"/>
        </w:tabs>
        <w:spacing w:line="360" w:lineRule="auto"/>
        <w:jc w:val="both"/>
        <w:rPr>
          <w:rFonts w:ascii="Times New Roman" w:hAnsi="Times New Roman" w:cs="Times New Roman"/>
          <w:sz w:val="24"/>
          <w:szCs w:val="24"/>
        </w:rPr>
      </w:pPr>
    </w:p>
    <w:p w14:paraId="3E941629" w14:textId="77777777" w:rsidR="009440A8" w:rsidRDefault="009440A8" w:rsidP="00A021F1">
      <w:pPr>
        <w:tabs>
          <w:tab w:val="left" w:pos="1620"/>
        </w:tabs>
        <w:spacing w:line="360" w:lineRule="auto"/>
        <w:jc w:val="both"/>
        <w:rPr>
          <w:rFonts w:ascii="Times New Roman" w:hAnsi="Times New Roman" w:cs="Times New Roman"/>
          <w:sz w:val="24"/>
          <w:szCs w:val="24"/>
        </w:rPr>
      </w:pPr>
    </w:p>
    <w:p w14:paraId="2A7F4F91" w14:textId="267F8541" w:rsidR="00506F3F" w:rsidRPr="00506F3F" w:rsidRDefault="00506F3F" w:rsidP="00506F3F">
      <w:pPr>
        <w:pStyle w:val="Heading1"/>
        <w:rPr>
          <w:rFonts w:ascii="Times New Roman" w:hAnsi="Times New Roman" w:cs="Times New Roman"/>
        </w:rPr>
      </w:pPr>
      <w:bookmarkStart w:id="3" w:name="_Toc151485645"/>
      <w:r>
        <w:rPr>
          <w:rFonts w:ascii="Times New Roman" w:hAnsi="Times New Roman" w:cs="Times New Roman"/>
        </w:rPr>
        <w:lastRenderedPageBreak/>
        <w:t>Comparative Analysis</w:t>
      </w:r>
      <w:bookmarkEnd w:id="3"/>
    </w:p>
    <w:p w14:paraId="05163592" w14:textId="0CF7F2CD" w:rsidR="00EC5F63" w:rsidRDefault="00332CD0" w:rsidP="00A021F1">
      <w:pPr>
        <w:tabs>
          <w:tab w:val="left" w:pos="162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C5F63">
        <w:rPr>
          <w:rFonts w:ascii="Times New Roman" w:hAnsi="Times New Roman" w:cs="Times New Roman"/>
          <w:sz w:val="24"/>
          <w:szCs w:val="24"/>
        </w:rPr>
        <w:t xml:space="preserve"> </w:t>
      </w:r>
    </w:p>
    <w:p w14:paraId="61640D52" w14:textId="3624C952" w:rsidR="00205320" w:rsidRDefault="00366C8A" w:rsidP="00A16569">
      <w:pPr>
        <w:tabs>
          <w:tab w:val="left" w:pos="162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When considering Image 1, it can be argued that the most </w:t>
      </w:r>
      <w:r w:rsidR="007645A0">
        <w:rPr>
          <w:rFonts w:ascii="Times New Roman" w:hAnsi="Times New Roman" w:cs="Times New Roman"/>
          <w:sz w:val="24"/>
          <w:szCs w:val="24"/>
        </w:rPr>
        <w:t>apparent</w:t>
      </w:r>
      <w:r w:rsidR="00AE1D08">
        <w:rPr>
          <w:rFonts w:ascii="Times New Roman" w:hAnsi="Times New Roman" w:cs="Times New Roman"/>
          <w:sz w:val="24"/>
          <w:szCs w:val="24"/>
        </w:rPr>
        <w:t xml:space="preserve"> element of this picture is the depiction of a same-sex</w:t>
      </w:r>
      <w:r w:rsidR="00F35B3F">
        <w:rPr>
          <w:rFonts w:ascii="Times New Roman" w:hAnsi="Times New Roman" w:cs="Times New Roman"/>
          <w:sz w:val="24"/>
          <w:szCs w:val="24"/>
        </w:rPr>
        <w:t xml:space="preserve"> parent</w:t>
      </w:r>
      <w:r w:rsidR="00AE1D08">
        <w:rPr>
          <w:rFonts w:ascii="Times New Roman" w:hAnsi="Times New Roman" w:cs="Times New Roman"/>
          <w:sz w:val="24"/>
          <w:szCs w:val="24"/>
        </w:rPr>
        <w:t xml:space="preserve"> family</w:t>
      </w:r>
      <w:r w:rsidR="00EE42D8">
        <w:rPr>
          <w:rFonts w:ascii="Times New Roman" w:hAnsi="Times New Roman" w:cs="Times New Roman"/>
          <w:sz w:val="24"/>
          <w:szCs w:val="24"/>
        </w:rPr>
        <w:t xml:space="preserve">, this is because the inclusion of same-sex parents </w:t>
      </w:r>
      <w:r w:rsidR="006958DF">
        <w:rPr>
          <w:rFonts w:ascii="Times New Roman" w:hAnsi="Times New Roman" w:cs="Times New Roman"/>
          <w:sz w:val="24"/>
          <w:szCs w:val="24"/>
        </w:rPr>
        <w:t>in children’s television</w:t>
      </w:r>
      <w:r w:rsidR="0026023F">
        <w:rPr>
          <w:rFonts w:ascii="Times New Roman" w:hAnsi="Times New Roman" w:cs="Times New Roman"/>
          <w:sz w:val="24"/>
          <w:szCs w:val="24"/>
        </w:rPr>
        <w:t xml:space="preserve"> is </w:t>
      </w:r>
      <w:r w:rsidR="00344CCD">
        <w:rPr>
          <w:rFonts w:ascii="Times New Roman" w:hAnsi="Times New Roman" w:cs="Times New Roman"/>
          <w:sz w:val="24"/>
          <w:szCs w:val="24"/>
        </w:rPr>
        <w:t>a new phenomenon</w:t>
      </w:r>
      <w:r w:rsidR="00BE36E3">
        <w:rPr>
          <w:rFonts w:ascii="Times New Roman" w:hAnsi="Times New Roman" w:cs="Times New Roman"/>
          <w:sz w:val="24"/>
          <w:szCs w:val="24"/>
        </w:rPr>
        <w:t xml:space="preserve"> (</w:t>
      </w:r>
      <w:r w:rsidR="000F67A1">
        <w:rPr>
          <w:rFonts w:ascii="Times New Roman" w:hAnsi="Times New Roman" w:cs="Times New Roman"/>
          <w:sz w:val="24"/>
          <w:szCs w:val="24"/>
        </w:rPr>
        <w:t>Wells, 2022</w:t>
      </w:r>
      <w:r w:rsidR="002843A5">
        <w:rPr>
          <w:rFonts w:ascii="Times New Roman" w:hAnsi="Times New Roman" w:cs="Times New Roman"/>
          <w:sz w:val="24"/>
          <w:szCs w:val="24"/>
        </w:rPr>
        <w:t>)</w:t>
      </w:r>
      <w:r w:rsidR="00F35B3F">
        <w:rPr>
          <w:rFonts w:ascii="Times New Roman" w:hAnsi="Times New Roman" w:cs="Times New Roman"/>
          <w:sz w:val="24"/>
          <w:szCs w:val="24"/>
        </w:rPr>
        <w:t xml:space="preserve">. </w:t>
      </w:r>
      <w:r w:rsidR="00D00275">
        <w:rPr>
          <w:rFonts w:ascii="Times New Roman" w:hAnsi="Times New Roman" w:cs="Times New Roman"/>
          <w:sz w:val="24"/>
          <w:szCs w:val="24"/>
        </w:rPr>
        <w:t>Whereas, when considering Image 2</w:t>
      </w:r>
      <w:r w:rsidR="004824A4">
        <w:rPr>
          <w:rFonts w:ascii="Times New Roman" w:hAnsi="Times New Roman" w:cs="Times New Roman"/>
          <w:sz w:val="24"/>
          <w:szCs w:val="24"/>
        </w:rPr>
        <w:t xml:space="preserve">, </w:t>
      </w:r>
      <w:r w:rsidR="00BD7444">
        <w:rPr>
          <w:rFonts w:ascii="Times New Roman" w:hAnsi="Times New Roman" w:cs="Times New Roman"/>
          <w:sz w:val="24"/>
          <w:szCs w:val="24"/>
        </w:rPr>
        <w:t xml:space="preserve">the representation of a nuclear family is of very little </w:t>
      </w:r>
      <w:r w:rsidR="00F72643">
        <w:rPr>
          <w:rFonts w:ascii="Times New Roman" w:hAnsi="Times New Roman" w:cs="Times New Roman"/>
          <w:sz w:val="24"/>
          <w:szCs w:val="24"/>
        </w:rPr>
        <w:t>significance</w:t>
      </w:r>
      <w:r w:rsidR="006E0402">
        <w:rPr>
          <w:rFonts w:ascii="Times New Roman" w:hAnsi="Times New Roman" w:cs="Times New Roman"/>
          <w:sz w:val="24"/>
          <w:szCs w:val="24"/>
        </w:rPr>
        <w:t xml:space="preserve">. </w:t>
      </w:r>
      <w:r w:rsidR="00EF53FF">
        <w:rPr>
          <w:rFonts w:ascii="Times New Roman" w:hAnsi="Times New Roman" w:cs="Times New Roman"/>
          <w:sz w:val="24"/>
          <w:szCs w:val="24"/>
        </w:rPr>
        <w:t xml:space="preserve">The nuclear family is used as a baseline of comparison for any other family structure, </w:t>
      </w:r>
      <w:r w:rsidR="0071014E">
        <w:rPr>
          <w:rFonts w:ascii="Times New Roman" w:hAnsi="Times New Roman" w:cs="Times New Roman"/>
          <w:sz w:val="24"/>
          <w:szCs w:val="24"/>
        </w:rPr>
        <w:t>and families differentiating from this perceived norm are often described as non-nuclear (</w:t>
      </w:r>
      <w:r w:rsidR="002873FE" w:rsidRPr="009214F5">
        <w:rPr>
          <w:rFonts w:ascii="Times New Roman" w:hAnsi="Times New Roman" w:cs="Times New Roman"/>
          <w:sz w:val="24"/>
          <w:szCs w:val="24"/>
        </w:rPr>
        <w:t>Santín</w:t>
      </w:r>
      <w:r w:rsidR="009214F5">
        <w:rPr>
          <w:rFonts w:ascii="Times New Roman" w:hAnsi="Times New Roman" w:cs="Times New Roman"/>
          <w:sz w:val="24"/>
          <w:szCs w:val="24"/>
        </w:rPr>
        <w:t xml:space="preserve"> &amp; Sicilia, 2016).</w:t>
      </w:r>
      <w:r w:rsidR="00A9747B">
        <w:rPr>
          <w:rFonts w:ascii="Times New Roman" w:hAnsi="Times New Roman" w:cs="Times New Roman"/>
          <w:sz w:val="24"/>
          <w:szCs w:val="24"/>
        </w:rPr>
        <w:t xml:space="preserve"> </w:t>
      </w:r>
      <w:r w:rsidR="00135DC5">
        <w:rPr>
          <w:rFonts w:ascii="Times New Roman" w:hAnsi="Times New Roman" w:cs="Times New Roman"/>
          <w:sz w:val="24"/>
          <w:szCs w:val="24"/>
        </w:rPr>
        <w:t xml:space="preserve">To </w:t>
      </w:r>
      <w:r w:rsidR="00BA5DEC">
        <w:rPr>
          <w:rFonts w:ascii="Times New Roman" w:hAnsi="Times New Roman" w:cs="Times New Roman"/>
          <w:sz w:val="24"/>
          <w:szCs w:val="24"/>
        </w:rPr>
        <w:t>understand this</w:t>
      </w:r>
      <w:r w:rsidR="00CD1D96">
        <w:rPr>
          <w:rFonts w:ascii="Times New Roman" w:hAnsi="Times New Roman" w:cs="Times New Roman"/>
          <w:sz w:val="24"/>
          <w:szCs w:val="24"/>
        </w:rPr>
        <w:t xml:space="preserve"> </w:t>
      </w:r>
      <w:r w:rsidR="00135DC5">
        <w:rPr>
          <w:rFonts w:ascii="Times New Roman" w:hAnsi="Times New Roman" w:cs="Times New Roman"/>
          <w:sz w:val="24"/>
          <w:szCs w:val="24"/>
        </w:rPr>
        <w:t>from a theoretical perspective</w:t>
      </w:r>
      <w:r w:rsidR="009440A8">
        <w:rPr>
          <w:rFonts w:ascii="Times New Roman" w:hAnsi="Times New Roman" w:cs="Times New Roman"/>
          <w:sz w:val="24"/>
          <w:szCs w:val="24"/>
        </w:rPr>
        <w:t>,</w:t>
      </w:r>
      <w:r w:rsidR="00135DC5">
        <w:rPr>
          <w:rFonts w:ascii="Times New Roman" w:hAnsi="Times New Roman" w:cs="Times New Roman"/>
          <w:sz w:val="24"/>
          <w:szCs w:val="24"/>
        </w:rPr>
        <w:t xml:space="preserve"> we can compare </w:t>
      </w:r>
      <w:r w:rsidR="0048687D">
        <w:rPr>
          <w:rFonts w:ascii="Times New Roman" w:hAnsi="Times New Roman" w:cs="Times New Roman"/>
          <w:sz w:val="24"/>
          <w:szCs w:val="24"/>
        </w:rPr>
        <w:t>structural functionalism</w:t>
      </w:r>
      <w:r w:rsidR="00CD1D96">
        <w:rPr>
          <w:rFonts w:ascii="Times New Roman" w:hAnsi="Times New Roman" w:cs="Times New Roman"/>
          <w:sz w:val="24"/>
          <w:szCs w:val="24"/>
        </w:rPr>
        <w:t>’s</w:t>
      </w:r>
      <w:r w:rsidR="00902A97">
        <w:rPr>
          <w:rFonts w:ascii="Times New Roman" w:hAnsi="Times New Roman" w:cs="Times New Roman"/>
          <w:sz w:val="24"/>
          <w:szCs w:val="24"/>
        </w:rPr>
        <w:t>, often referred to as functionalism</w:t>
      </w:r>
      <w:r w:rsidR="00135DC5">
        <w:rPr>
          <w:rFonts w:ascii="Times New Roman" w:hAnsi="Times New Roman" w:cs="Times New Roman"/>
          <w:sz w:val="24"/>
          <w:szCs w:val="24"/>
        </w:rPr>
        <w:t xml:space="preserve"> v</w:t>
      </w:r>
      <w:r w:rsidR="0048687D">
        <w:rPr>
          <w:rFonts w:ascii="Times New Roman" w:hAnsi="Times New Roman" w:cs="Times New Roman"/>
          <w:sz w:val="24"/>
          <w:szCs w:val="24"/>
        </w:rPr>
        <w:t>iew of the</w:t>
      </w:r>
      <w:r w:rsidR="000F3D22">
        <w:rPr>
          <w:rFonts w:ascii="Times New Roman" w:hAnsi="Times New Roman" w:cs="Times New Roman"/>
          <w:sz w:val="24"/>
          <w:szCs w:val="24"/>
        </w:rPr>
        <w:t xml:space="preserve"> family with </w:t>
      </w:r>
      <w:r w:rsidR="00CD1D96">
        <w:rPr>
          <w:rFonts w:ascii="Times New Roman" w:hAnsi="Times New Roman" w:cs="Times New Roman"/>
          <w:sz w:val="24"/>
          <w:szCs w:val="24"/>
        </w:rPr>
        <w:t>that</w:t>
      </w:r>
      <w:r w:rsidR="000F3D22">
        <w:rPr>
          <w:rFonts w:ascii="Times New Roman" w:hAnsi="Times New Roman" w:cs="Times New Roman"/>
          <w:sz w:val="24"/>
          <w:szCs w:val="24"/>
        </w:rPr>
        <w:t xml:space="preserve"> of </w:t>
      </w:r>
      <w:r w:rsidR="00CD1D96">
        <w:rPr>
          <w:rFonts w:ascii="Times New Roman" w:hAnsi="Times New Roman" w:cs="Times New Roman"/>
          <w:sz w:val="24"/>
          <w:szCs w:val="24"/>
        </w:rPr>
        <w:t>queer theory</w:t>
      </w:r>
      <w:r w:rsidR="00642C80">
        <w:rPr>
          <w:rFonts w:ascii="Times New Roman" w:hAnsi="Times New Roman" w:cs="Times New Roman"/>
          <w:sz w:val="24"/>
          <w:szCs w:val="24"/>
        </w:rPr>
        <w:t>.</w:t>
      </w:r>
      <w:r w:rsidR="0047275E">
        <w:rPr>
          <w:rFonts w:ascii="Times New Roman" w:hAnsi="Times New Roman" w:cs="Times New Roman"/>
          <w:sz w:val="24"/>
          <w:szCs w:val="24"/>
        </w:rPr>
        <w:t xml:space="preserve"> </w:t>
      </w:r>
      <w:r w:rsidR="00CA09E2">
        <w:rPr>
          <w:rFonts w:ascii="Times New Roman" w:hAnsi="Times New Roman" w:cs="Times New Roman"/>
          <w:sz w:val="24"/>
          <w:szCs w:val="24"/>
        </w:rPr>
        <w:t xml:space="preserve">The main </w:t>
      </w:r>
      <w:r w:rsidR="001A3B8E">
        <w:rPr>
          <w:rFonts w:ascii="Times New Roman" w:hAnsi="Times New Roman" w:cs="Times New Roman"/>
          <w:sz w:val="24"/>
          <w:szCs w:val="24"/>
        </w:rPr>
        <w:t>basis</w:t>
      </w:r>
      <w:r w:rsidR="00CA09E2">
        <w:rPr>
          <w:rFonts w:ascii="Times New Roman" w:hAnsi="Times New Roman" w:cs="Times New Roman"/>
          <w:sz w:val="24"/>
          <w:szCs w:val="24"/>
        </w:rPr>
        <w:t xml:space="preserve"> of s</w:t>
      </w:r>
      <w:r w:rsidR="0047275E">
        <w:rPr>
          <w:rFonts w:ascii="Times New Roman" w:hAnsi="Times New Roman" w:cs="Times New Roman"/>
          <w:sz w:val="24"/>
          <w:szCs w:val="24"/>
        </w:rPr>
        <w:t>tructural functionalism</w:t>
      </w:r>
      <w:r w:rsidR="00A40A83">
        <w:rPr>
          <w:rFonts w:ascii="Times New Roman" w:hAnsi="Times New Roman" w:cs="Times New Roman"/>
          <w:sz w:val="24"/>
          <w:szCs w:val="24"/>
        </w:rPr>
        <w:t xml:space="preserve"> </w:t>
      </w:r>
      <w:r w:rsidR="00CA09E2">
        <w:rPr>
          <w:rFonts w:ascii="Times New Roman" w:hAnsi="Times New Roman" w:cs="Times New Roman"/>
          <w:sz w:val="24"/>
          <w:szCs w:val="24"/>
        </w:rPr>
        <w:t xml:space="preserve">is </w:t>
      </w:r>
      <w:r w:rsidR="00E62DD0">
        <w:rPr>
          <w:rFonts w:ascii="Times New Roman" w:hAnsi="Times New Roman" w:cs="Times New Roman"/>
          <w:sz w:val="24"/>
          <w:szCs w:val="24"/>
        </w:rPr>
        <w:t xml:space="preserve">an </w:t>
      </w:r>
      <w:r w:rsidR="00CA09E2">
        <w:rPr>
          <w:rFonts w:ascii="Times New Roman" w:hAnsi="Times New Roman" w:cs="Times New Roman"/>
          <w:sz w:val="24"/>
          <w:szCs w:val="24"/>
        </w:rPr>
        <w:t>emphasis on</w:t>
      </w:r>
      <w:r w:rsidR="00882591">
        <w:rPr>
          <w:rFonts w:ascii="Times New Roman" w:hAnsi="Times New Roman" w:cs="Times New Roman"/>
          <w:sz w:val="24"/>
          <w:szCs w:val="24"/>
        </w:rPr>
        <w:t xml:space="preserve"> the </w:t>
      </w:r>
      <w:r w:rsidR="00102EA1">
        <w:rPr>
          <w:rFonts w:ascii="Times New Roman" w:hAnsi="Times New Roman" w:cs="Times New Roman"/>
          <w:sz w:val="24"/>
          <w:szCs w:val="24"/>
        </w:rPr>
        <w:t xml:space="preserve">necessity for </w:t>
      </w:r>
      <w:r w:rsidR="00882591">
        <w:rPr>
          <w:rFonts w:ascii="Times New Roman" w:hAnsi="Times New Roman" w:cs="Times New Roman"/>
          <w:sz w:val="24"/>
          <w:szCs w:val="24"/>
        </w:rPr>
        <w:t>a moral</w:t>
      </w:r>
      <w:r w:rsidR="005074F9">
        <w:rPr>
          <w:rFonts w:ascii="Times New Roman" w:hAnsi="Times New Roman" w:cs="Times New Roman"/>
          <w:sz w:val="24"/>
          <w:szCs w:val="24"/>
        </w:rPr>
        <w:t xml:space="preserve"> and value</w:t>
      </w:r>
      <w:r w:rsidR="00882591">
        <w:rPr>
          <w:rFonts w:ascii="Times New Roman" w:hAnsi="Times New Roman" w:cs="Times New Roman"/>
          <w:sz w:val="24"/>
          <w:szCs w:val="24"/>
        </w:rPr>
        <w:t xml:space="preserve"> consensus</w:t>
      </w:r>
      <w:r w:rsidR="00A245A0">
        <w:rPr>
          <w:rFonts w:ascii="Times New Roman" w:hAnsi="Times New Roman" w:cs="Times New Roman"/>
          <w:sz w:val="24"/>
          <w:szCs w:val="24"/>
        </w:rPr>
        <w:t xml:space="preserve"> </w:t>
      </w:r>
      <w:r w:rsidR="00020D0A">
        <w:rPr>
          <w:rFonts w:ascii="Times New Roman" w:hAnsi="Times New Roman" w:cs="Times New Roman"/>
          <w:sz w:val="24"/>
          <w:szCs w:val="24"/>
        </w:rPr>
        <w:t xml:space="preserve">among </w:t>
      </w:r>
      <w:r w:rsidR="005074F9">
        <w:rPr>
          <w:rFonts w:ascii="Times New Roman" w:hAnsi="Times New Roman" w:cs="Times New Roman"/>
          <w:sz w:val="24"/>
          <w:szCs w:val="24"/>
        </w:rPr>
        <w:t>members</w:t>
      </w:r>
      <w:r w:rsidR="0047275E">
        <w:rPr>
          <w:rFonts w:ascii="Times New Roman" w:hAnsi="Times New Roman" w:cs="Times New Roman"/>
          <w:sz w:val="24"/>
          <w:szCs w:val="24"/>
        </w:rPr>
        <w:t xml:space="preserve"> of society</w:t>
      </w:r>
      <w:r w:rsidR="005074F9">
        <w:rPr>
          <w:rFonts w:ascii="Times New Roman" w:hAnsi="Times New Roman" w:cs="Times New Roman"/>
          <w:sz w:val="24"/>
          <w:szCs w:val="24"/>
        </w:rPr>
        <w:t xml:space="preserve"> </w:t>
      </w:r>
      <w:r w:rsidR="003D1670">
        <w:rPr>
          <w:rFonts w:ascii="Times New Roman" w:hAnsi="Times New Roman" w:cs="Times New Roman"/>
          <w:sz w:val="24"/>
          <w:szCs w:val="24"/>
        </w:rPr>
        <w:t>for</w:t>
      </w:r>
      <w:r w:rsidR="005074F9">
        <w:rPr>
          <w:rFonts w:ascii="Times New Roman" w:hAnsi="Times New Roman" w:cs="Times New Roman"/>
          <w:sz w:val="24"/>
          <w:szCs w:val="24"/>
        </w:rPr>
        <w:t xml:space="preserve"> society</w:t>
      </w:r>
      <w:r w:rsidR="00A9350F">
        <w:rPr>
          <w:rFonts w:ascii="Times New Roman" w:hAnsi="Times New Roman" w:cs="Times New Roman"/>
          <w:sz w:val="24"/>
          <w:szCs w:val="24"/>
        </w:rPr>
        <w:t xml:space="preserve"> to function efficiently</w:t>
      </w:r>
      <w:r w:rsidR="00FA5938">
        <w:rPr>
          <w:rFonts w:ascii="Times New Roman" w:hAnsi="Times New Roman" w:cs="Times New Roman"/>
          <w:sz w:val="24"/>
          <w:szCs w:val="24"/>
        </w:rPr>
        <w:t xml:space="preserve"> </w:t>
      </w:r>
      <w:r w:rsidR="003B4B24">
        <w:rPr>
          <w:rFonts w:ascii="Times New Roman" w:hAnsi="Times New Roman" w:cs="Times New Roman"/>
          <w:sz w:val="24"/>
          <w:szCs w:val="24"/>
        </w:rPr>
        <w:t>(Giddens &amp; Sutton, 2013).</w:t>
      </w:r>
      <w:r w:rsidR="001A3B8E">
        <w:rPr>
          <w:rFonts w:ascii="Times New Roman" w:hAnsi="Times New Roman" w:cs="Times New Roman"/>
          <w:sz w:val="24"/>
          <w:szCs w:val="24"/>
        </w:rPr>
        <w:t xml:space="preserve"> </w:t>
      </w:r>
      <w:r w:rsidR="00392DC1">
        <w:rPr>
          <w:rFonts w:ascii="Times New Roman" w:hAnsi="Times New Roman" w:cs="Times New Roman"/>
          <w:sz w:val="24"/>
          <w:szCs w:val="24"/>
        </w:rPr>
        <w:t>In terms of family,</w:t>
      </w:r>
      <w:r w:rsidR="00C8232C">
        <w:rPr>
          <w:rFonts w:ascii="Times New Roman" w:hAnsi="Times New Roman" w:cs="Times New Roman"/>
          <w:sz w:val="24"/>
          <w:szCs w:val="24"/>
        </w:rPr>
        <w:t xml:space="preserve"> functionalism upholds </w:t>
      </w:r>
      <w:r w:rsidR="00545653">
        <w:rPr>
          <w:rFonts w:ascii="Times New Roman" w:hAnsi="Times New Roman" w:cs="Times New Roman"/>
          <w:sz w:val="24"/>
          <w:szCs w:val="24"/>
        </w:rPr>
        <w:t>hetero</w:t>
      </w:r>
      <w:r w:rsidR="00C724BD">
        <w:rPr>
          <w:rFonts w:ascii="Times New Roman" w:hAnsi="Times New Roman" w:cs="Times New Roman"/>
          <w:sz w:val="24"/>
          <w:szCs w:val="24"/>
        </w:rPr>
        <w:t>normativity</w:t>
      </w:r>
      <w:r w:rsidR="00C72FE8">
        <w:rPr>
          <w:rFonts w:ascii="Times New Roman" w:hAnsi="Times New Roman" w:cs="Times New Roman"/>
          <w:sz w:val="24"/>
          <w:szCs w:val="24"/>
        </w:rPr>
        <w:t xml:space="preserve">, a belief that </w:t>
      </w:r>
      <w:r w:rsidR="003704DF">
        <w:rPr>
          <w:rFonts w:ascii="Times New Roman" w:hAnsi="Times New Roman" w:cs="Times New Roman"/>
          <w:sz w:val="24"/>
          <w:szCs w:val="24"/>
        </w:rPr>
        <w:t xml:space="preserve">heterosexuality and </w:t>
      </w:r>
      <w:r w:rsidR="00821DE2">
        <w:rPr>
          <w:rFonts w:ascii="Times New Roman" w:hAnsi="Times New Roman" w:cs="Times New Roman"/>
          <w:sz w:val="24"/>
          <w:szCs w:val="24"/>
        </w:rPr>
        <w:t xml:space="preserve">traditional gender identities are </w:t>
      </w:r>
      <w:r w:rsidR="001C78E2">
        <w:rPr>
          <w:rFonts w:ascii="Times New Roman" w:hAnsi="Times New Roman" w:cs="Times New Roman"/>
          <w:sz w:val="24"/>
          <w:szCs w:val="24"/>
        </w:rPr>
        <w:t xml:space="preserve">morally the social norm (Rubin, 2011 as cited by </w:t>
      </w:r>
      <w:r w:rsidR="00294CC2">
        <w:rPr>
          <w:rFonts w:ascii="Times New Roman" w:hAnsi="Times New Roman" w:cs="Times New Roman"/>
          <w:sz w:val="24"/>
          <w:szCs w:val="24"/>
        </w:rPr>
        <w:t>Boe, 2019)</w:t>
      </w:r>
      <w:r w:rsidR="004049EE">
        <w:rPr>
          <w:rFonts w:ascii="Times New Roman" w:hAnsi="Times New Roman" w:cs="Times New Roman"/>
          <w:sz w:val="24"/>
          <w:szCs w:val="24"/>
        </w:rPr>
        <w:t>. Furthermore</w:t>
      </w:r>
      <w:r w:rsidR="00902A97">
        <w:rPr>
          <w:rFonts w:ascii="Times New Roman" w:hAnsi="Times New Roman" w:cs="Times New Roman"/>
          <w:sz w:val="24"/>
          <w:szCs w:val="24"/>
        </w:rPr>
        <w:t>,</w:t>
      </w:r>
      <w:r w:rsidR="004049EE">
        <w:rPr>
          <w:rFonts w:ascii="Times New Roman" w:hAnsi="Times New Roman" w:cs="Times New Roman"/>
          <w:sz w:val="24"/>
          <w:szCs w:val="24"/>
        </w:rPr>
        <w:t xml:space="preserve"> </w:t>
      </w:r>
      <w:r w:rsidR="00902A97">
        <w:rPr>
          <w:rFonts w:ascii="Times New Roman" w:hAnsi="Times New Roman" w:cs="Times New Roman"/>
          <w:sz w:val="24"/>
          <w:szCs w:val="24"/>
        </w:rPr>
        <w:t>functionalism</w:t>
      </w:r>
      <w:r w:rsidR="001F5B22">
        <w:rPr>
          <w:rFonts w:ascii="Times New Roman" w:hAnsi="Times New Roman" w:cs="Times New Roman"/>
          <w:sz w:val="24"/>
          <w:szCs w:val="24"/>
        </w:rPr>
        <w:t xml:space="preserve"> argues</w:t>
      </w:r>
      <w:r w:rsidR="002356BA">
        <w:rPr>
          <w:rFonts w:ascii="Times New Roman" w:hAnsi="Times New Roman" w:cs="Times New Roman"/>
          <w:sz w:val="24"/>
          <w:szCs w:val="24"/>
        </w:rPr>
        <w:t xml:space="preserve"> that</w:t>
      </w:r>
      <w:r w:rsidR="00434BB5">
        <w:rPr>
          <w:rFonts w:ascii="Times New Roman" w:hAnsi="Times New Roman" w:cs="Times New Roman"/>
          <w:sz w:val="24"/>
          <w:szCs w:val="24"/>
        </w:rPr>
        <w:t xml:space="preserve"> </w:t>
      </w:r>
      <w:r w:rsidR="00DB2B96">
        <w:rPr>
          <w:rFonts w:ascii="Times New Roman" w:hAnsi="Times New Roman" w:cs="Times New Roman"/>
          <w:sz w:val="24"/>
          <w:szCs w:val="24"/>
        </w:rPr>
        <w:t xml:space="preserve">marriage and </w:t>
      </w:r>
      <w:r w:rsidR="00434BB5">
        <w:rPr>
          <w:rFonts w:ascii="Times New Roman" w:hAnsi="Times New Roman" w:cs="Times New Roman"/>
          <w:sz w:val="24"/>
          <w:szCs w:val="24"/>
        </w:rPr>
        <w:t>the</w:t>
      </w:r>
      <w:r w:rsidR="00737D43">
        <w:rPr>
          <w:rFonts w:ascii="Times New Roman" w:hAnsi="Times New Roman" w:cs="Times New Roman"/>
          <w:sz w:val="24"/>
          <w:szCs w:val="24"/>
        </w:rPr>
        <w:t xml:space="preserve"> nuclear family </w:t>
      </w:r>
      <w:r w:rsidR="00A473FD">
        <w:rPr>
          <w:rFonts w:ascii="Times New Roman" w:hAnsi="Times New Roman" w:cs="Times New Roman"/>
          <w:sz w:val="24"/>
          <w:szCs w:val="24"/>
        </w:rPr>
        <w:t>act</w:t>
      </w:r>
      <w:r w:rsidR="00737D43">
        <w:rPr>
          <w:rFonts w:ascii="Times New Roman" w:hAnsi="Times New Roman" w:cs="Times New Roman"/>
          <w:sz w:val="24"/>
          <w:szCs w:val="24"/>
        </w:rPr>
        <w:t xml:space="preserve"> as a</w:t>
      </w:r>
      <w:r w:rsidR="008C349B">
        <w:rPr>
          <w:rFonts w:ascii="Times New Roman" w:hAnsi="Times New Roman" w:cs="Times New Roman"/>
          <w:sz w:val="24"/>
          <w:szCs w:val="24"/>
        </w:rPr>
        <w:t>n ideal</w:t>
      </w:r>
      <w:r w:rsidR="00737D43">
        <w:rPr>
          <w:rFonts w:ascii="Times New Roman" w:hAnsi="Times New Roman" w:cs="Times New Roman"/>
          <w:sz w:val="24"/>
          <w:szCs w:val="24"/>
        </w:rPr>
        <w:t xml:space="preserve"> foundation for society</w:t>
      </w:r>
      <w:r w:rsidR="00344915">
        <w:rPr>
          <w:rFonts w:ascii="Times New Roman" w:hAnsi="Times New Roman" w:cs="Times New Roman"/>
          <w:sz w:val="24"/>
          <w:szCs w:val="24"/>
        </w:rPr>
        <w:t xml:space="preserve"> (</w:t>
      </w:r>
      <w:r w:rsidR="008D10E5">
        <w:rPr>
          <w:rFonts w:ascii="Times New Roman" w:hAnsi="Times New Roman" w:cs="Times New Roman"/>
          <w:sz w:val="24"/>
          <w:szCs w:val="24"/>
        </w:rPr>
        <w:t>Haralambos &amp; Holborn, 2013)</w:t>
      </w:r>
      <w:r w:rsidR="00737D43">
        <w:rPr>
          <w:rFonts w:ascii="Times New Roman" w:hAnsi="Times New Roman" w:cs="Times New Roman"/>
          <w:sz w:val="24"/>
          <w:szCs w:val="24"/>
        </w:rPr>
        <w:t>.</w:t>
      </w:r>
      <w:r w:rsidR="00267CCF">
        <w:rPr>
          <w:rFonts w:ascii="Times New Roman" w:hAnsi="Times New Roman" w:cs="Times New Roman"/>
          <w:sz w:val="24"/>
          <w:szCs w:val="24"/>
        </w:rPr>
        <w:t xml:space="preserve"> </w:t>
      </w:r>
      <w:r w:rsidR="00737D43">
        <w:rPr>
          <w:rFonts w:ascii="Times New Roman" w:hAnsi="Times New Roman" w:cs="Times New Roman"/>
          <w:sz w:val="24"/>
          <w:szCs w:val="24"/>
        </w:rPr>
        <w:t xml:space="preserve"> </w:t>
      </w:r>
      <w:r w:rsidR="00716808">
        <w:rPr>
          <w:rFonts w:ascii="Times New Roman" w:hAnsi="Times New Roman" w:cs="Times New Roman"/>
          <w:sz w:val="24"/>
          <w:szCs w:val="24"/>
        </w:rPr>
        <w:t>Whereas</w:t>
      </w:r>
      <w:r w:rsidR="00902A97">
        <w:rPr>
          <w:rFonts w:ascii="Times New Roman" w:hAnsi="Times New Roman" w:cs="Times New Roman"/>
          <w:sz w:val="24"/>
          <w:szCs w:val="24"/>
        </w:rPr>
        <w:t>,</w:t>
      </w:r>
      <w:r w:rsidR="00716808">
        <w:rPr>
          <w:rFonts w:ascii="Times New Roman" w:hAnsi="Times New Roman" w:cs="Times New Roman"/>
          <w:sz w:val="24"/>
          <w:szCs w:val="24"/>
        </w:rPr>
        <w:t xml:space="preserve"> queer theory </w:t>
      </w:r>
      <w:r w:rsidR="000415D9">
        <w:rPr>
          <w:rFonts w:ascii="Times New Roman" w:hAnsi="Times New Roman" w:cs="Times New Roman"/>
          <w:sz w:val="24"/>
          <w:szCs w:val="24"/>
        </w:rPr>
        <w:t>directly contests this understanding</w:t>
      </w:r>
      <w:r w:rsidR="00902A97">
        <w:rPr>
          <w:rFonts w:ascii="Times New Roman" w:hAnsi="Times New Roman" w:cs="Times New Roman"/>
          <w:sz w:val="24"/>
          <w:szCs w:val="24"/>
        </w:rPr>
        <w:t xml:space="preserve"> of </w:t>
      </w:r>
      <w:r w:rsidR="00367467">
        <w:rPr>
          <w:rFonts w:ascii="Times New Roman" w:hAnsi="Times New Roman" w:cs="Times New Roman"/>
          <w:sz w:val="24"/>
          <w:szCs w:val="24"/>
        </w:rPr>
        <w:t>society</w:t>
      </w:r>
      <w:r w:rsidR="009A39C9">
        <w:rPr>
          <w:rFonts w:ascii="Times New Roman" w:hAnsi="Times New Roman" w:cs="Times New Roman"/>
          <w:sz w:val="24"/>
          <w:szCs w:val="24"/>
        </w:rPr>
        <w:t>, as stated by Jagose (1996</w:t>
      </w:r>
      <w:r w:rsidR="00F71923">
        <w:rPr>
          <w:rFonts w:ascii="Times New Roman" w:hAnsi="Times New Roman" w:cs="Times New Roman"/>
          <w:sz w:val="24"/>
          <w:szCs w:val="24"/>
        </w:rPr>
        <w:t>, as cited by Longstaff, 2022, p.235</w:t>
      </w:r>
      <w:r w:rsidR="009A39C9">
        <w:rPr>
          <w:rFonts w:ascii="Times New Roman" w:hAnsi="Times New Roman" w:cs="Times New Roman"/>
          <w:sz w:val="24"/>
          <w:szCs w:val="24"/>
        </w:rPr>
        <w:t>)</w:t>
      </w:r>
      <w:r w:rsidR="00287971">
        <w:rPr>
          <w:rFonts w:ascii="Times New Roman" w:hAnsi="Times New Roman" w:cs="Times New Roman"/>
          <w:sz w:val="24"/>
          <w:szCs w:val="24"/>
        </w:rPr>
        <w:t xml:space="preserve">, </w:t>
      </w:r>
      <w:r w:rsidR="00F84F36">
        <w:rPr>
          <w:rFonts w:ascii="Times New Roman" w:hAnsi="Times New Roman" w:cs="Times New Roman"/>
          <w:sz w:val="24"/>
          <w:szCs w:val="24"/>
        </w:rPr>
        <w:t>by challenging</w:t>
      </w:r>
      <w:r w:rsidR="003632B4">
        <w:rPr>
          <w:rFonts w:ascii="Times New Roman" w:hAnsi="Times New Roman" w:cs="Times New Roman"/>
          <w:sz w:val="24"/>
          <w:szCs w:val="24"/>
        </w:rPr>
        <w:t xml:space="preserve"> </w:t>
      </w:r>
      <w:r w:rsidR="00F84F36">
        <w:rPr>
          <w:rFonts w:ascii="Times New Roman" w:hAnsi="Times New Roman" w:cs="Times New Roman"/>
          <w:sz w:val="24"/>
          <w:szCs w:val="24"/>
        </w:rPr>
        <w:t>‘</w:t>
      </w:r>
      <w:r w:rsidR="003632B4">
        <w:rPr>
          <w:rFonts w:ascii="Times New Roman" w:hAnsi="Times New Roman" w:cs="Times New Roman"/>
          <w:sz w:val="24"/>
          <w:szCs w:val="24"/>
        </w:rPr>
        <w:t>the model of stability</w:t>
      </w:r>
      <w:r w:rsidR="00D97F1F">
        <w:rPr>
          <w:rFonts w:ascii="Times New Roman" w:hAnsi="Times New Roman" w:cs="Times New Roman"/>
          <w:sz w:val="24"/>
          <w:szCs w:val="24"/>
        </w:rPr>
        <w:t xml:space="preserve"> – which claims heterosexuality as its origin’.</w:t>
      </w:r>
      <w:r w:rsidR="00025DB5">
        <w:rPr>
          <w:rFonts w:ascii="Times New Roman" w:hAnsi="Times New Roman" w:cs="Times New Roman"/>
          <w:sz w:val="24"/>
          <w:szCs w:val="24"/>
        </w:rPr>
        <w:t xml:space="preserve"> Boe</w:t>
      </w:r>
      <w:r w:rsidR="00B75611">
        <w:rPr>
          <w:rFonts w:ascii="Times New Roman" w:hAnsi="Times New Roman" w:cs="Times New Roman"/>
          <w:sz w:val="24"/>
          <w:szCs w:val="24"/>
        </w:rPr>
        <w:t xml:space="preserve"> (2019), links this to </w:t>
      </w:r>
      <w:r w:rsidR="00AD7BED">
        <w:rPr>
          <w:rFonts w:ascii="Times New Roman" w:hAnsi="Times New Roman" w:cs="Times New Roman"/>
          <w:sz w:val="24"/>
          <w:szCs w:val="24"/>
        </w:rPr>
        <w:t xml:space="preserve">the </w:t>
      </w:r>
      <w:r w:rsidR="00B75611">
        <w:rPr>
          <w:rFonts w:ascii="Times New Roman" w:hAnsi="Times New Roman" w:cs="Times New Roman"/>
          <w:sz w:val="24"/>
          <w:szCs w:val="24"/>
        </w:rPr>
        <w:t xml:space="preserve">family by claiming that </w:t>
      </w:r>
      <w:r w:rsidR="009C4FC6">
        <w:rPr>
          <w:rFonts w:ascii="Times New Roman" w:hAnsi="Times New Roman" w:cs="Times New Roman"/>
          <w:sz w:val="24"/>
          <w:szCs w:val="24"/>
        </w:rPr>
        <w:t xml:space="preserve">just as </w:t>
      </w:r>
      <w:r w:rsidR="00B75611">
        <w:rPr>
          <w:rFonts w:ascii="Times New Roman" w:hAnsi="Times New Roman" w:cs="Times New Roman"/>
          <w:sz w:val="24"/>
          <w:szCs w:val="24"/>
        </w:rPr>
        <w:t>queer theory rejects th</w:t>
      </w:r>
      <w:r w:rsidR="00856915">
        <w:rPr>
          <w:rFonts w:ascii="Times New Roman" w:hAnsi="Times New Roman" w:cs="Times New Roman"/>
          <w:sz w:val="24"/>
          <w:szCs w:val="24"/>
        </w:rPr>
        <w:t>e notion that</w:t>
      </w:r>
      <w:r w:rsidR="009C4FC6">
        <w:rPr>
          <w:rFonts w:ascii="Times New Roman" w:hAnsi="Times New Roman" w:cs="Times New Roman"/>
          <w:sz w:val="24"/>
          <w:szCs w:val="24"/>
        </w:rPr>
        <w:t xml:space="preserve"> heterosexuality is the norm</w:t>
      </w:r>
      <w:r w:rsidR="00367467">
        <w:rPr>
          <w:rFonts w:ascii="Times New Roman" w:hAnsi="Times New Roman" w:cs="Times New Roman"/>
          <w:sz w:val="24"/>
          <w:szCs w:val="24"/>
        </w:rPr>
        <w:t>,</w:t>
      </w:r>
      <w:r w:rsidR="009C4FC6">
        <w:rPr>
          <w:rFonts w:ascii="Times New Roman" w:hAnsi="Times New Roman" w:cs="Times New Roman"/>
          <w:sz w:val="24"/>
          <w:szCs w:val="24"/>
        </w:rPr>
        <w:t xml:space="preserve"> it also rejects the belief that the</w:t>
      </w:r>
      <w:r w:rsidR="00856915">
        <w:rPr>
          <w:rFonts w:ascii="Times New Roman" w:hAnsi="Times New Roman" w:cs="Times New Roman"/>
          <w:sz w:val="24"/>
          <w:szCs w:val="24"/>
        </w:rPr>
        <w:t xml:space="preserve"> family is biologically binary</w:t>
      </w:r>
      <w:r w:rsidR="00367467">
        <w:rPr>
          <w:rFonts w:ascii="Times New Roman" w:hAnsi="Times New Roman" w:cs="Times New Roman"/>
          <w:sz w:val="24"/>
          <w:szCs w:val="24"/>
        </w:rPr>
        <w:t>,</w:t>
      </w:r>
      <w:r w:rsidR="00CC23A3">
        <w:rPr>
          <w:rFonts w:ascii="Times New Roman" w:hAnsi="Times New Roman" w:cs="Times New Roman"/>
          <w:sz w:val="24"/>
          <w:szCs w:val="24"/>
        </w:rPr>
        <w:t xml:space="preserve"> </w:t>
      </w:r>
      <w:r w:rsidR="007B1251">
        <w:rPr>
          <w:rFonts w:ascii="Times New Roman" w:hAnsi="Times New Roman" w:cs="Times New Roman"/>
          <w:sz w:val="24"/>
          <w:szCs w:val="24"/>
        </w:rPr>
        <w:t>by stating that</w:t>
      </w:r>
      <w:r w:rsidR="00CC23A3">
        <w:rPr>
          <w:rFonts w:ascii="Times New Roman" w:hAnsi="Times New Roman" w:cs="Times New Roman"/>
          <w:sz w:val="24"/>
          <w:szCs w:val="24"/>
        </w:rPr>
        <w:t xml:space="preserve"> </w:t>
      </w:r>
      <w:r w:rsidR="00AD7BED">
        <w:rPr>
          <w:rFonts w:ascii="Times New Roman" w:hAnsi="Times New Roman" w:cs="Times New Roman"/>
          <w:sz w:val="24"/>
          <w:szCs w:val="24"/>
        </w:rPr>
        <w:t xml:space="preserve">diverse family structures </w:t>
      </w:r>
      <w:r w:rsidR="001B7E4B">
        <w:rPr>
          <w:rFonts w:ascii="Times New Roman" w:hAnsi="Times New Roman" w:cs="Times New Roman"/>
          <w:sz w:val="24"/>
          <w:szCs w:val="24"/>
        </w:rPr>
        <w:t>are normative and not deviant.</w:t>
      </w:r>
      <w:r w:rsidR="003C2F05">
        <w:rPr>
          <w:rFonts w:ascii="Times New Roman" w:hAnsi="Times New Roman" w:cs="Times New Roman"/>
          <w:sz w:val="24"/>
          <w:szCs w:val="24"/>
        </w:rPr>
        <w:t xml:space="preserve"> The</w:t>
      </w:r>
      <w:r w:rsidR="00A16569">
        <w:rPr>
          <w:rFonts w:ascii="Times New Roman" w:hAnsi="Times New Roman" w:cs="Times New Roman"/>
          <w:sz w:val="24"/>
          <w:szCs w:val="24"/>
        </w:rPr>
        <w:t xml:space="preserve"> inclusion of a same-sex parent family on a children’s mainstream television program</w:t>
      </w:r>
      <w:r w:rsidR="003C2F05">
        <w:rPr>
          <w:rFonts w:ascii="Times New Roman" w:hAnsi="Times New Roman" w:cs="Times New Roman"/>
          <w:sz w:val="24"/>
          <w:szCs w:val="24"/>
        </w:rPr>
        <w:t xml:space="preserve">, supports </w:t>
      </w:r>
      <w:r w:rsidR="00E07A70">
        <w:rPr>
          <w:rFonts w:ascii="Times New Roman" w:hAnsi="Times New Roman" w:cs="Times New Roman"/>
          <w:sz w:val="24"/>
          <w:szCs w:val="24"/>
        </w:rPr>
        <w:t xml:space="preserve">the queer theory perspective of family and </w:t>
      </w:r>
      <w:r w:rsidR="00A16569">
        <w:rPr>
          <w:rFonts w:ascii="Times New Roman" w:hAnsi="Times New Roman" w:cs="Times New Roman"/>
          <w:sz w:val="24"/>
          <w:szCs w:val="24"/>
        </w:rPr>
        <w:t>indicates a progressive step in the portrayal of diverse family structures in the media</w:t>
      </w:r>
      <w:r w:rsidR="00367467">
        <w:rPr>
          <w:rFonts w:ascii="Times New Roman" w:hAnsi="Times New Roman" w:cs="Times New Roman"/>
          <w:sz w:val="24"/>
          <w:szCs w:val="24"/>
        </w:rPr>
        <w:t>. A</w:t>
      </w:r>
      <w:r w:rsidR="00A16569">
        <w:rPr>
          <w:rFonts w:ascii="Times New Roman" w:hAnsi="Times New Roman" w:cs="Times New Roman"/>
          <w:sz w:val="24"/>
          <w:szCs w:val="24"/>
        </w:rPr>
        <w:t xml:space="preserve">s argued by the World Economic Forum (2021, p.5) </w:t>
      </w:r>
      <w:r w:rsidR="00A16569" w:rsidRPr="00DC24F1">
        <w:rPr>
          <w:rFonts w:ascii="Times New Roman" w:hAnsi="Times New Roman" w:cs="Times New Roman"/>
          <w:i/>
          <w:iCs/>
          <w:sz w:val="24"/>
          <w:szCs w:val="24"/>
        </w:rPr>
        <w:t>‘Progress starts by acknowledging that diverse societies deserve diverse and inclusive media and entertainment.</w:t>
      </w:r>
      <w:r w:rsidR="00A16569">
        <w:rPr>
          <w:rFonts w:ascii="Times New Roman" w:hAnsi="Times New Roman" w:cs="Times New Roman"/>
          <w:i/>
          <w:iCs/>
          <w:sz w:val="24"/>
          <w:szCs w:val="24"/>
        </w:rPr>
        <w:t>’</w:t>
      </w:r>
      <w:r w:rsidR="00A16569">
        <w:rPr>
          <w:rFonts w:ascii="Times New Roman" w:hAnsi="Times New Roman" w:cs="Times New Roman"/>
          <w:sz w:val="24"/>
          <w:szCs w:val="24"/>
        </w:rPr>
        <w:t xml:space="preserve">. </w:t>
      </w:r>
      <w:r w:rsidR="00224E26">
        <w:rPr>
          <w:rFonts w:ascii="Times New Roman" w:hAnsi="Times New Roman" w:cs="Times New Roman"/>
          <w:sz w:val="24"/>
          <w:szCs w:val="24"/>
        </w:rPr>
        <w:t>This statement offers an example of the previously discussed relationship</w:t>
      </w:r>
      <w:r w:rsidR="00F02BD0">
        <w:rPr>
          <w:rFonts w:ascii="Times New Roman" w:hAnsi="Times New Roman" w:cs="Times New Roman"/>
          <w:sz w:val="24"/>
          <w:szCs w:val="24"/>
        </w:rPr>
        <w:t xml:space="preserve"> between television and society</w:t>
      </w:r>
      <w:r w:rsidR="00224E26">
        <w:rPr>
          <w:rFonts w:ascii="Times New Roman" w:hAnsi="Times New Roman" w:cs="Times New Roman"/>
          <w:sz w:val="24"/>
          <w:szCs w:val="24"/>
        </w:rPr>
        <w:t xml:space="preserve">, </w:t>
      </w:r>
      <w:r w:rsidR="00593D88">
        <w:rPr>
          <w:rFonts w:ascii="Times New Roman" w:hAnsi="Times New Roman" w:cs="Times New Roman"/>
          <w:sz w:val="24"/>
          <w:szCs w:val="24"/>
        </w:rPr>
        <w:t>specifically the way that</w:t>
      </w:r>
      <w:r w:rsidR="00A16569">
        <w:rPr>
          <w:rFonts w:ascii="Times New Roman" w:hAnsi="Times New Roman" w:cs="Times New Roman"/>
          <w:sz w:val="24"/>
          <w:szCs w:val="24"/>
        </w:rPr>
        <w:t xml:space="preserve"> society can influence the media</w:t>
      </w:r>
      <w:r w:rsidR="006553E2">
        <w:rPr>
          <w:rFonts w:ascii="Times New Roman" w:hAnsi="Times New Roman" w:cs="Times New Roman"/>
          <w:sz w:val="24"/>
          <w:szCs w:val="24"/>
        </w:rPr>
        <w:t xml:space="preserve"> (</w:t>
      </w:r>
      <w:r w:rsidR="00295C12">
        <w:rPr>
          <w:rFonts w:ascii="Times New Roman" w:hAnsi="Times New Roman" w:cs="Times New Roman"/>
          <w:sz w:val="24"/>
          <w:szCs w:val="24"/>
        </w:rPr>
        <w:t>The University of Minnesota, 2010)</w:t>
      </w:r>
      <w:r w:rsidR="00A16569">
        <w:rPr>
          <w:rFonts w:ascii="Times New Roman" w:hAnsi="Times New Roman" w:cs="Times New Roman"/>
          <w:sz w:val="24"/>
          <w:szCs w:val="24"/>
        </w:rPr>
        <w:t>.</w:t>
      </w:r>
    </w:p>
    <w:p w14:paraId="2F4EB837" w14:textId="77777777" w:rsidR="009E7FA6" w:rsidRDefault="000A5625" w:rsidP="00693988">
      <w:pPr>
        <w:tabs>
          <w:tab w:val="left" w:pos="162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 additional </w:t>
      </w:r>
      <w:r w:rsidR="002E60EF">
        <w:rPr>
          <w:rFonts w:ascii="Times New Roman" w:hAnsi="Times New Roman" w:cs="Times New Roman"/>
          <w:sz w:val="24"/>
          <w:szCs w:val="24"/>
        </w:rPr>
        <w:t>consideration</w:t>
      </w:r>
      <w:r w:rsidR="00AA1463">
        <w:rPr>
          <w:rFonts w:ascii="Times New Roman" w:hAnsi="Times New Roman" w:cs="Times New Roman"/>
          <w:sz w:val="24"/>
          <w:szCs w:val="24"/>
        </w:rPr>
        <w:t xml:space="preserve"> of these two images is the portrayal of gender</w:t>
      </w:r>
      <w:r w:rsidR="00CC2BA0">
        <w:rPr>
          <w:rFonts w:ascii="Times New Roman" w:hAnsi="Times New Roman" w:cs="Times New Roman"/>
          <w:sz w:val="24"/>
          <w:szCs w:val="24"/>
        </w:rPr>
        <w:t>.</w:t>
      </w:r>
      <w:r w:rsidR="006F174E">
        <w:rPr>
          <w:rFonts w:ascii="Times New Roman" w:hAnsi="Times New Roman" w:cs="Times New Roman"/>
          <w:sz w:val="24"/>
          <w:szCs w:val="24"/>
        </w:rPr>
        <w:t xml:space="preserve"> </w:t>
      </w:r>
      <w:r w:rsidR="008450AA">
        <w:rPr>
          <w:rFonts w:ascii="Times New Roman" w:hAnsi="Times New Roman" w:cs="Times New Roman"/>
          <w:sz w:val="24"/>
          <w:szCs w:val="24"/>
        </w:rPr>
        <w:t>Slatterley (2003</w:t>
      </w:r>
      <w:r w:rsidR="00A41526">
        <w:rPr>
          <w:rFonts w:ascii="Times New Roman" w:hAnsi="Times New Roman" w:cs="Times New Roman"/>
          <w:sz w:val="24"/>
          <w:szCs w:val="24"/>
        </w:rPr>
        <w:t>, p.113</w:t>
      </w:r>
      <w:r w:rsidR="008450AA">
        <w:rPr>
          <w:rFonts w:ascii="Times New Roman" w:hAnsi="Times New Roman" w:cs="Times New Roman"/>
          <w:sz w:val="24"/>
          <w:szCs w:val="24"/>
        </w:rPr>
        <w:t>)</w:t>
      </w:r>
      <w:r w:rsidR="004F0806">
        <w:rPr>
          <w:rFonts w:ascii="Times New Roman" w:hAnsi="Times New Roman" w:cs="Times New Roman"/>
          <w:sz w:val="24"/>
          <w:szCs w:val="24"/>
        </w:rPr>
        <w:t>, refers to</w:t>
      </w:r>
      <w:r w:rsidR="00881420">
        <w:rPr>
          <w:rFonts w:ascii="Times New Roman" w:hAnsi="Times New Roman" w:cs="Times New Roman"/>
          <w:sz w:val="24"/>
          <w:szCs w:val="24"/>
        </w:rPr>
        <w:t xml:space="preserve"> gender as</w:t>
      </w:r>
      <w:r w:rsidR="004F0806">
        <w:rPr>
          <w:rFonts w:ascii="Times New Roman" w:hAnsi="Times New Roman" w:cs="Times New Roman"/>
          <w:sz w:val="24"/>
          <w:szCs w:val="24"/>
        </w:rPr>
        <w:t xml:space="preserve"> ‘’social’ and ‘</w:t>
      </w:r>
      <w:r w:rsidR="00F755BA">
        <w:rPr>
          <w:rFonts w:ascii="Times New Roman" w:hAnsi="Times New Roman" w:cs="Times New Roman"/>
          <w:sz w:val="24"/>
          <w:szCs w:val="24"/>
        </w:rPr>
        <w:t>cultural differences in behaviour and roles, in the personal attributes</w:t>
      </w:r>
      <w:r w:rsidR="00A41526">
        <w:rPr>
          <w:rFonts w:ascii="Times New Roman" w:hAnsi="Times New Roman" w:cs="Times New Roman"/>
          <w:sz w:val="24"/>
          <w:szCs w:val="24"/>
        </w:rPr>
        <w:t xml:space="preserve"> we call masculinity and femininity’</w:t>
      </w:r>
      <w:r w:rsidR="00982EC8">
        <w:rPr>
          <w:rFonts w:ascii="Times New Roman" w:hAnsi="Times New Roman" w:cs="Times New Roman"/>
          <w:sz w:val="24"/>
          <w:szCs w:val="24"/>
        </w:rPr>
        <w:t>.</w:t>
      </w:r>
      <w:r w:rsidR="008E288C">
        <w:rPr>
          <w:rFonts w:ascii="Times New Roman" w:hAnsi="Times New Roman" w:cs="Times New Roman"/>
          <w:sz w:val="24"/>
          <w:szCs w:val="24"/>
        </w:rPr>
        <w:t xml:space="preserve"> </w:t>
      </w:r>
      <w:r w:rsidR="0064401E">
        <w:rPr>
          <w:rFonts w:ascii="Times New Roman" w:hAnsi="Times New Roman" w:cs="Times New Roman"/>
          <w:sz w:val="24"/>
          <w:szCs w:val="24"/>
        </w:rPr>
        <w:t xml:space="preserve">The World Health </w:t>
      </w:r>
      <w:r w:rsidR="00B262EA">
        <w:rPr>
          <w:rFonts w:ascii="Times New Roman" w:hAnsi="Times New Roman" w:cs="Times New Roman"/>
          <w:sz w:val="24"/>
          <w:szCs w:val="24"/>
        </w:rPr>
        <w:t>O</w:t>
      </w:r>
      <w:r w:rsidR="0064401E">
        <w:rPr>
          <w:rFonts w:ascii="Times New Roman" w:hAnsi="Times New Roman" w:cs="Times New Roman"/>
          <w:sz w:val="24"/>
          <w:szCs w:val="24"/>
        </w:rPr>
        <w:t>rgani</w:t>
      </w:r>
      <w:r w:rsidR="00AB35E8">
        <w:rPr>
          <w:rFonts w:ascii="Times New Roman" w:hAnsi="Times New Roman" w:cs="Times New Roman"/>
          <w:sz w:val="24"/>
          <w:szCs w:val="24"/>
        </w:rPr>
        <w:t>z</w:t>
      </w:r>
      <w:r w:rsidR="0064401E">
        <w:rPr>
          <w:rFonts w:ascii="Times New Roman" w:hAnsi="Times New Roman" w:cs="Times New Roman"/>
          <w:sz w:val="24"/>
          <w:szCs w:val="24"/>
        </w:rPr>
        <w:t>ation</w:t>
      </w:r>
      <w:r w:rsidR="002A62FD">
        <w:rPr>
          <w:rFonts w:ascii="Times New Roman" w:hAnsi="Times New Roman" w:cs="Times New Roman"/>
          <w:sz w:val="24"/>
          <w:szCs w:val="24"/>
        </w:rPr>
        <w:t>’s</w:t>
      </w:r>
      <w:r w:rsidR="0064401E">
        <w:rPr>
          <w:rFonts w:ascii="Times New Roman" w:hAnsi="Times New Roman" w:cs="Times New Roman"/>
          <w:sz w:val="24"/>
          <w:szCs w:val="24"/>
        </w:rPr>
        <w:t xml:space="preserve"> </w:t>
      </w:r>
      <w:r w:rsidR="0064401E">
        <w:rPr>
          <w:rFonts w:ascii="Times New Roman" w:hAnsi="Times New Roman" w:cs="Times New Roman"/>
          <w:sz w:val="24"/>
          <w:szCs w:val="24"/>
        </w:rPr>
        <w:lastRenderedPageBreak/>
        <w:t>(</w:t>
      </w:r>
      <w:r w:rsidR="00E14191">
        <w:rPr>
          <w:rFonts w:ascii="Times New Roman" w:hAnsi="Times New Roman" w:cs="Times New Roman"/>
          <w:sz w:val="24"/>
          <w:szCs w:val="24"/>
        </w:rPr>
        <w:t xml:space="preserve">2023) </w:t>
      </w:r>
      <w:r w:rsidR="002A62FD">
        <w:rPr>
          <w:rFonts w:ascii="Times New Roman" w:hAnsi="Times New Roman" w:cs="Times New Roman"/>
          <w:sz w:val="24"/>
          <w:szCs w:val="24"/>
        </w:rPr>
        <w:t xml:space="preserve">definition </w:t>
      </w:r>
      <w:r w:rsidR="00E14191">
        <w:rPr>
          <w:rFonts w:ascii="Times New Roman" w:hAnsi="Times New Roman" w:cs="Times New Roman"/>
          <w:sz w:val="24"/>
          <w:szCs w:val="24"/>
        </w:rPr>
        <w:t>expand</w:t>
      </w:r>
      <w:r w:rsidR="002A62FD">
        <w:rPr>
          <w:rFonts w:ascii="Times New Roman" w:hAnsi="Times New Roman" w:cs="Times New Roman"/>
          <w:sz w:val="24"/>
          <w:szCs w:val="24"/>
        </w:rPr>
        <w:t>s</w:t>
      </w:r>
      <w:r w:rsidR="00E14191">
        <w:rPr>
          <w:rFonts w:ascii="Times New Roman" w:hAnsi="Times New Roman" w:cs="Times New Roman"/>
          <w:sz w:val="24"/>
          <w:szCs w:val="24"/>
        </w:rPr>
        <w:t xml:space="preserve"> upon this </w:t>
      </w:r>
      <w:r w:rsidR="00C61513">
        <w:rPr>
          <w:rFonts w:ascii="Times New Roman" w:hAnsi="Times New Roman" w:cs="Times New Roman"/>
          <w:sz w:val="24"/>
          <w:szCs w:val="24"/>
        </w:rPr>
        <w:t xml:space="preserve">by </w:t>
      </w:r>
      <w:r w:rsidR="008848F2">
        <w:rPr>
          <w:rFonts w:ascii="Times New Roman" w:hAnsi="Times New Roman" w:cs="Times New Roman"/>
          <w:sz w:val="24"/>
          <w:szCs w:val="24"/>
        </w:rPr>
        <w:t>asserting that gender</w:t>
      </w:r>
      <w:r w:rsidR="00D00726">
        <w:rPr>
          <w:rFonts w:ascii="Times New Roman" w:hAnsi="Times New Roman" w:cs="Times New Roman"/>
          <w:sz w:val="24"/>
          <w:szCs w:val="24"/>
        </w:rPr>
        <w:t>, although related to</w:t>
      </w:r>
      <w:r w:rsidR="00641E64">
        <w:rPr>
          <w:rFonts w:ascii="Times New Roman" w:hAnsi="Times New Roman" w:cs="Times New Roman"/>
          <w:sz w:val="24"/>
          <w:szCs w:val="24"/>
        </w:rPr>
        <w:t xml:space="preserve"> it</w:t>
      </w:r>
      <w:r w:rsidR="00D00726">
        <w:rPr>
          <w:rFonts w:ascii="Times New Roman" w:hAnsi="Times New Roman" w:cs="Times New Roman"/>
          <w:sz w:val="24"/>
          <w:szCs w:val="24"/>
        </w:rPr>
        <w:t>,</w:t>
      </w:r>
      <w:r w:rsidR="008848F2">
        <w:rPr>
          <w:rFonts w:ascii="Times New Roman" w:hAnsi="Times New Roman" w:cs="Times New Roman"/>
          <w:sz w:val="24"/>
          <w:szCs w:val="24"/>
        </w:rPr>
        <w:t xml:space="preserve"> is different from sex, which </w:t>
      </w:r>
      <w:r w:rsidR="004B4702">
        <w:rPr>
          <w:rFonts w:ascii="Times New Roman" w:hAnsi="Times New Roman" w:cs="Times New Roman"/>
          <w:sz w:val="24"/>
          <w:szCs w:val="24"/>
        </w:rPr>
        <w:t>can be understood as the</w:t>
      </w:r>
      <w:r w:rsidR="008848F2">
        <w:rPr>
          <w:rFonts w:ascii="Times New Roman" w:hAnsi="Times New Roman" w:cs="Times New Roman"/>
          <w:sz w:val="24"/>
          <w:szCs w:val="24"/>
        </w:rPr>
        <w:t xml:space="preserve"> physical</w:t>
      </w:r>
      <w:r w:rsidR="00D85DB7">
        <w:rPr>
          <w:rFonts w:ascii="Times New Roman" w:hAnsi="Times New Roman" w:cs="Times New Roman"/>
          <w:sz w:val="24"/>
          <w:szCs w:val="24"/>
        </w:rPr>
        <w:t>, biological characteristics of being male or female</w:t>
      </w:r>
      <w:r w:rsidR="00C333E8">
        <w:rPr>
          <w:rFonts w:ascii="Times New Roman" w:hAnsi="Times New Roman" w:cs="Times New Roman"/>
          <w:sz w:val="24"/>
          <w:szCs w:val="24"/>
        </w:rPr>
        <w:t xml:space="preserve">, and that </w:t>
      </w:r>
      <w:r w:rsidR="00575CD1">
        <w:rPr>
          <w:rFonts w:ascii="Times New Roman" w:hAnsi="Times New Roman" w:cs="Times New Roman"/>
          <w:sz w:val="24"/>
          <w:szCs w:val="24"/>
        </w:rPr>
        <w:t>the</w:t>
      </w:r>
      <w:r w:rsidR="00C333E8">
        <w:rPr>
          <w:rFonts w:ascii="Times New Roman" w:hAnsi="Times New Roman" w:cs="Times New Roman"/>
          <w:sz w:val="24"/>
          <w:szCs w:val="24"/>
        </w:rPr>
        <w:t xml:space="preserve"> gender an individual may identify </w:t>
      </w:r>
      <w:r w:rsidR="00367467">
        <w:rPr>
          <w:rFonts w:ascii="Times New Roman" w:hAnsi="Times New Roman" w:cs="Times New Roman"/>
          <w:sz w:val="24"/>
          <w:szCs w:val="24"/>
        </w:rPr>
        <w:t xml:space="preserve">with </w:t>
      </w:r>
      <w:r w:rsidR="00575CD1">
        <w:rPr>
          <w:rFonts w:ascii="Times New Roman" w:hAnsi="Times New Roman" w:cs="Times New Roman"/>
          <w:sz w:val="24"/>
          <w:szCs w:val="24"/>
        </w:rPr>
        <w:t>does not always correspond with their sex at birth</w:t>
      </w:r>
      <w:r w:rsidR="00B67C61">
        <w:rPr>
          <w:rFonts w:ascii="Times New Roman" w:hAnsi="Times New Roman" w:cs="Times New Roman"/>
          <w:sz w:val="24"/>
          <w:szCs w:val="24"/>
        </w:rPr>
        <w:t>.</w:t>
      </w:r>
      <w:r w:rsidR="00A417FD">
        <w:rPr>
          <w:rFonts w:ascii="Times New Roman" w:hAnsi="Times New Roman" w:cs="Times New Roman"/>
          <w:sz w:val="24"/>
          <w:szCs w:val="24"/>
        </w:rPr>
        <w:t xml:space="preserve"> </w:t>
      </w:r>
    </w:p>
    <w:p w14:paraId="1C6808F8" w14:textId="4D5A4E15" w:rsidR="00F50ACB" w:rsidRDefault="00CC2BA0" w:rsidP="00693988">
      <w:pPr>
        <w:tabs>
          <w:tab w:val="left" w:pos="162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w:t>
      </w:r>
      <w:r w:rsidR="00AA18E9">
        <w:rPr>
          <w:rFonts w:ascii="Times New Roman" w:hAnsi="Times New Roman" w:cs="Times New Roman"/>
          <w:sz w:val="24"/>
          <w:szCs w:val="24"/>
        </w:rPr>
        <w:t>the first</w:t>
      </w:r>
      <w:r>
        <w:rPr>
          <w:rFonts w:ascii="Times New Roman" w:hAnsi="Times New Roman" w:cs="Times New Roman"/>
          <w:sz w:val="24"/>
          <w:szCs w:val="24"/>
        </w:rPr>
        <w:t xml:space="preserve"> imag</w:t>
      </w:r>
      <w:r w:rsidR="00A01375">
        <w:rPr>
          <w:rFonts w:ascii="Times New Roman" w:hAnsi="Times New Roman" w:cs="Times New Roman"/>
          <w:sz w:val="24"/>
          <w:szCs w:val="24"/>
        </w:rPr>
        <w:t>e</w:t>
      </w:r>
      <w:r w:rsidR="00F74DA4">
        <w:rPr>
          <w:rFonts w:ascii="Times New Roman" w:hAnsi="Times New Roman" w:cs="Times New Roman"/>
          <w:sz w:val="24"/>
          <w:szCs w:val="24"/>
        </w:rPr>
        <w:t xml:space="preserve"> presented</w:t>
      </w:r>
      <w:r w:rsidR="00274D44">
        <w:rPr>
          <w:rFonts w:ascii="Times New Roman" w:hAnsi="Times New Roman" w:cs="Times New Roman"/>
          <w:sz w:val="24"/>
          <w:szCs w:val="24"/>
        </w:rPr>
        <w:t xml:space="preserve"> the </w:t>
      </w:r>
      <w:r w:rsidR="00AA18E9">
        <w:rPr>
          <w:rFonts w:ascii="Times New Roman" w:hAnsi="Times New Roman" w:cs="Times New Roman"/>
          <w:sz w:val="24"/>
          <w:szCs w:val="24"/>
        </w:rPr>
        <w:t>adult female</w:t>
      </w:r>
      <w:r w:rsidR="00274D44">
        <w:rPr>
          <w:rFonts w:ascii="Times New Roman" w:hAnsi="Times New Roman" w:cs="Times New Roman"/>
          <w:sz w:val="24"/>
          <w:szCs w:val="24"/>
        </w:rPr>
        <w:t xml:space="preserve"> characters have </w:t>
      </w:r>
      <w:r w:rsidR="00AA18E9">
        <w:rPr>
          <w:rFonts w:ascii="Times New Roman" w:hAnsi="Times New Roman" w:cs="Times New Roman"/>
          <w:sz w:val="24"/>
          <w:szCs w:val="24"/>
        </w:rPr>
        <w:t xml:space="preserve">been depicted </w:t>
      </w:r>
      <w:r w:rsidR="00945E07">
        <w:rPr>
          <w:rFonts w:ascii="Times New Roman" w:hAnsi="Times New Roman" w:cs="Times New Roman"/>
          <w:sz w:val="24"/>
          <w:szCs w:val="24"/>
        </w:rPr>
        <w:t>with</w:t>
      </w:r>
      <w:r w:rsidR="005E4B95">
        <w:rPr>
          <w:rFonts w:ascii="Times New Roman" w:hAnsi="Times New Roman" w:cs="Times New Roman"/>
          <w:sz w:val="24"/>
          <w:szCs w:val="24"/>
        </w:rPr>
        <w:t xml:space="preserve"> longer eyelashes</w:t>
      </w:r>
      <w:r w:rsidR="00945E07">
        <w:rPr>
          <w:rFonts w:ascii="Times New Roman" w:hAnsi="Times New Roman" w:cs="Times New Roman"/>
          <w:sz w:val="24"/>
          <w:szCs w:val="24"/>
        </w:rPr>
        <w:t xml:space="preserve"> to indicate their gender</w:t>
      </w:r>
      <w:r w:rsidR="00563270">
        <w:rPr>
          <w:rFonts w:ascii="Times New Roman" w:hAnsi="Times New Roman" w:cs="Times New Roman"/>
          <w:sz w:val="24"/>
          <w:szCs w:val="24"/>
        </w:rPr>
        <w:t xml:space="preserve">, </w:t>
      </w:r>
      <w:r w:rsidR="00725105">
        <w:rPr>
          <w:rFonts w:ascii="Times New Roman" w:hAnsi="Times New Roman" w:cs="Times New Roman"/>
          <w:sz w:val="24"/>
          <w:szCs w:val="24"/>
        </w:rPr>
        <w:t>although</w:t>
      </w:r>
      <w:r w:rsidR="0050342C">
        <w:rPr>
          <w:rFonts w:ascii="Times New Roman" w:hAnsi="Times New Roman" w:cs="Times New Roman"/>
          <w:sz w:val="24"/>
          <w:szCs w:val="24"/>
        </w:rPr>
        <w:t>,</w:t>
      </w:r>
      <w:r w:rsidR="00725105">
        <w:rPr>
          <w:rFonts w:ascii="Times New Roman" w:hAnsi="Times New Roman" w:cs="Times New Roman"/>
          <w:sz w:val="24"/>
          <w:szCs w:val="24"/>
        </w:rPr>
        <w:t xml:space="preserve"> it</w:t>
      </w:r>
      <w:r w:rsidR="00563270">
        <w:rPr>
          <w:rFonts w:ascii="Times New Roman" w:hAnsi="Times New Roman" w:cs="Times New Roman"/>
          <w:sz w:val="24"/>
          <w:szCs w:val="24"/>
        </w:rPr>
        <w:t xml:space="preserve"> should be noted that </w:t>
      </w:r>
      <w:r w:rsidR="00A25BCC">
        <w:rPr>
          <w:rFonts w:ascii="Times New Roman" w:hAnsi="Times New Roman" w:cs="Times New Roman"/>
          <w:sz w:val="24"/>
          <w:szCs w:val="24"/>
        </w:rPr>
        <w:t xml:space="preserve">indications of gender have been omitted from the illustration of the </w:t>
      </w:r>
      <w:r w:rsidR="00725105">
        <w:rPr>
          <w:rFonts w:ascii="Times New Roman" w:hAnsi="Times New Roman" w:cs="Times New Roman"/>
          <w:sz w:val="24"/>
          <w:szCs w:val="24"/>
        </w:rPr>
        <w:t>daughter</w:t>
      </w:r>
      <w:r w:rsidR="00945E07">
        <w:rPr>
          <w:rFonts w:ascii="Times New Roman" w:hAnsi="Times New Roman" w:cs="Times New Roman"/>
          <w:sz w:val="24"/>
          <w:szCs w:val="24"/>
        </w:rPr>
        <w:t xml:space="preserve">. </w:t>
      </w:r>
      <w:r w:rsidR="00725105">
        <w:rPr>
          <w:rFonts w:ascii="Times New Roman" w:hAnsi="Times New Roman" w:cs="Times New Roman"/>
          <w:sz w:val="24"/>
          <w:szCs w:val="24"/>
        </w:rPr>
        <w:t>In t</w:t>
      </w:r>
      <w:r w:rsidR="00945E07">
        <w:rPr>
          <w:rFonts w:ascii="Times New Roman" w:hAnsi="Times New Roman" w:cs="Times New Roman"/>
          <w:sz w:val="24"/>
          <w:szCs w:val="24"/>
        </w:rPr>
        <w:t>he second image</w:t>
      </w:r>
      <w:r w:rsidR="00B712E8">
        <w:rPr>
          <w:rFonts w:ascii="Times New Roman" w:hAnsi="Times New Roman" w:cs="Times New Roman"/>
          <w:sz w:val="24"/>
          <w:szCs w:val="24"/>
        </w:rPr>
        <w:t>,</w:t>
      </w:r>
      <w:r w:rsidR="00725105">
        <w:rPr>
          <w:rFonts w:ascii="Times New Roman" w:hAnsi="Times New Roman" w:cs="Times New Roman"/>
          <w:sz w:val="24"/>
          <w:szCs w:val="24"/>
        </w:rPr>
        <w:t xml:space="preserve"> </w:t>
      </w:r>
      <w:r w:rsidR="00F51BA0">
        <w:rPr>
          <w:rFonts w:ascii="Times New Roman" w:hAnsi="Times New Roman" w:cs="Times New Roman"/>
          <w:sz w:val="24"/>
          <w:szCs w:val="24"/>
        </w:rPr>
        <w:t>portrayals of gender are more obvious as all three female characters are depicted with longer eyelashes</w:t>
      </w:r>
      <w:r w:rsidR="002C7DAB">
        <w:rPr>
          <w:rFonts w:ascii="Times New Roman" w:hAnsi="Times New Roman" w:cs="Times New Roman"/>
          <w:sz w:val="24"/>
          <w:szCs w:val="24"/>
        </w:rPr>
        <w:t>, and either</w:t>
      </w:r>
      <w:r w:rsidR="00B712E8">
        <w:rPr>
          <w:rFonts w:ascii="Times New Roman" w:hAnsi="Times New Roman" w:cs="Times New Roman"/>
          <w:sz w:val="24"/>
          <w:szCs w:val="24"/>
        </w:rPr>
        <w:t xml:space="preserve"> jewellery</w:t>
      </w:r>
      <w:r w:rsidR="005E4B95">
        <w:rPr>
          <w:rFonts w:ascii="Times New Roman" w:hAnsi="Times New Roman" w:cs="Times New Roman"/>
          <w:sz w:val="24"/>
          <w:szCs w:val="24"/>
        </w:rPr>
        <w:t xml:space="preserve"> </w:t>
      </w:r>
      <w:r w:rsidR="002C7DAB">
        <w:rPr>
          <w:rFonts w:ascii="Times New Roman" w:hAnsi="Times New Roman" w:cs="Times New Roman"/>
          <w:sz w:val="24"/>
          <w:szCs w:val="24"/>
        </w:rPr>
        <w:t>or</w:t>
      </w:r>
      <w:r w:rsidR="005E4B95">
        <w:rPr>
          <w:rFonts w:ascii="Times New Roman" w:hAnsi="Times New Roman" w:cs="Times New Roman"/>
          <w:sz w:val="24"/>
          <w:szCs w:val="24"/>
        </w:rPr>
        <w:t xml:space="preserve"> hair accessories. </w:t>
      </w:r>
      <w:r w:rsidR="00A129CB">
        <w:rPr>
          <w:rFonts w:ascii="Times New Roman" w:hAnsi="Times New Roman" w:cs="Times New Roman"/>
          <w:sz w:val="24"/>
          <w:szCs w:val="24"/>
        </w:rPr>
        <w:t xml:space="preserve">Following a study conducted to explore </w:t>
      </w:r>
      <w:r w:rsidR="00F50ACB">
        <w:rPr>
          <w:rFonts w:ascii="Times New Roman" w:hAnsi="Times New Roman" w:cs="Times New Roman"/>
          <w:sz w:val="24"/>
          <w:szCs w:val="24"/>
        </w:rPr>
        <w:t xml:space="preserve">portrayals of gender in children’s animated media, </w:t>
      </w:r>
      <w:r w:rsidR="00620FCF">
        <w:rPr>
          <w:rFonts w:ascii="Times New Roman" w:hAnsi="Times New Roman" w:cs="Times New Roman"/>
          <w:sz w:val="24"/>
          <w:szCs w:val="24"/>
        </w:rPr>
        <w:t xml:space="preserve">Coyne </w:t>
      </w:r>
      <w:r w:rsidR="00620FCF">
        <w:rPr>
          <w:rFonts w:ascii="Times New Roman" w:hAnsi="Times New Roman" w:cs="Times New Roman"/>
          <w:i/>
          <w:iCs/>
          <w:sz w:val="24"/>
          <w:szCs w:val="24"/>
        </w:rPr>
        <w:t xml:space="preserve">et al </w:t>
      </w:r>
      <w:r w:rsidR="00F50ACB">
        <w:rPr>
          <w:rFonts w:ascii="Times New Roman" w:hAnsi="Times New Roman" w:cs="Times New Roman"/>
          <w:sz w:val="24"/>
          <w:szCs w:val="24"/>
        </w:rPr>
        <w:t>(201</w:t>
      </w:r>
      <w:r w:rsidR="00620FCF">
        <w:rPr>
          <w:rFonts w:ascii="Times New Roman" w:hAnsi="Times New Roman" w:cs="Times New Roman"/>
          <w:sz w:val="24"/>
          <w:szCs w:val="24"/>
        </w:rPr>
        <w:t>6</w:t>
      </w:r>
      <w:r w:rsidR="00F50ACB">
        <w:rPr>
          <w:rFonts w:ascii="Times New Roman" w:hAnsi="Times New Roman" w:cs="Times New Roman"/>
          <w:sz w:val="24"/>
          <w:szCs w:val="24"/>
        </w:rPr>
        <w:t xml:space="preserve">) reported that female characters </w:t>
      </w:r>
      <w:r w:rsidR="00E509A6">
        <w:rPr>
          <w:rFonts w:ascii="Times New Roman" w:hAnsi="Times New Roman" w:cs="Times New Roman"/>
          <w:sz w:val="24"/>
          <w:szCs w:val="24"/>
        </w:rPr>
        <w:t xml:space="preserve">are six times more likely to be portrayed as attractive than male </w:t>
      </w:r>
      <w:r w:rsidR="009B3840">
        <w:rPr>
          <w:rFonts w:ascii="Times New Roman" w:hAnsi="Times New Roman" w:cs="Times New Roman"/>
          <w:sz w:val="24"/>
          <w:szCs w:val="24"/>
        </w:rPr>
        <w:t>characters</w:t>
      </w:r>
      <w:r w:rsidR="00E509A6">
        <w:rPr>
          <w:rFonts w:ascii="Times New Roman" w:hAnsi="Times New Roman" w:cs="Times New Roman"/>
          <w:sz w:val="24"/>
          <w:szCs w:val="24"/>
        </w:rPr>
        <w:t>.</w:t>
      </w:r>
      <w:r w:rsidR="00AE7938">
        <w:rPr>
          <w:rFonts w:ascii="Times New Roman" w:hAnsi="Times New Roman" w:cs="Times New Roman"/>
          <w:sz w:val="24"/>
          <w:szCs w:val="24"/>
        </w:rPr>
        <w:t xml:space="preserve"> </w:t>
      </w:r>
      <w:r w:rsidR="0062559E">
        <w:rPr>
          <w:rFonts w:ascii="Times New Roman" w:hAnsi="Times New Roman" w:cs="Times New Roman"/>
          <w:sz w:val="24"/>
          <w:szCs w:val="24"/>
        </w:rPr>
        <w:t xml:space="preserve">Findings </w:t>
      </w:r>
      <w:r w:rsidR="00F5410B">
        <w:rPr>
          <w:rFonts w:ascii="Times New Roman" w:hAnsi="Times New Roman" w:cs="Times New Roman"/>
          <w:sz w:val="24"/>
          <w:szCs w:val="24"/>
        </w:rPr>
        <w:t>shared</w:t>
      </w:r>
      <w:r w:rsidR="0062559E">
        <w:rPr>
          <w:rFonts w:ascii="Times New Roman" w:hAnsi="Times New Roman" w:cs="Times New Roman"/>
          <w:sz w:val="24"/>
          <w:szCs w:val="24"/>
        </w:rPr>
        <w:t xml:space="preserve"> by </w:t>
      </w:r>
      <w:r w:rsidR="00E50A5D">
        <w:rPr>
          <w:rFonts w:ascii="Times New Roman" w:hAnsi="Times New Roman" w:cs="Times New Roman"/>
          <w:sz w:val="24"/>
          <w:szCs w:val="24"/>
        </w:rPr>
        <w:t>Gonz</w:t>
      </w:r>
      <w:r w:rsidR="00360AD2">
        <w:rPr>
          <w:rFonts w:ascii="Times New Roman" w:hAnsi="Times New Roman" w:cs="Times New Roman"/>
          <w:sz w:val="24"/>
          <w:szCs w:val="24"/>
        </w:rPr>
        <w:t>ález</w:t>
      </w:r>
      <w:r w:rsidR="008F4CD4">
        <w:rPr>
          <w:rFonts w:ascii="Times New Roman" w:hAnsi="Times New Roman" w:cs="Times New Roman"/>
          <w:sz w:val="24"/>
          <w:szCs w:val="24"/>
        </w:rPr>
        <w:t xml:space="preserve"> </w:t>
      </w:r>
      <w:r w:rsidR="008F4CD4">
        <w:rPr>
          <w:rFonts w:ascii="Times New Roman" w:hAnsi="Times New Roman" w:cs="Times New Roman"/>
          <w:i/>
          <w:iCs/>
          <w:sz w:val="24"/>
          <w:szCs w:val="24"/>
        </w:rPr>
        <w:t>et al</w:t>
      </w:r>
      <w:r w:rsidR="00360AD2">
        <w:rPr>
          <w:rFonts w:ascii="Times New Roman" w:hAnsi="Times New Roman" w:cs="Times New Roman"/>
          <w:sz w:val="24"/>
          <w:szCs w:val="24"/>
        </w:rPr>
        <w:t xml:space="preserve"> (2020) </w:t>
      </w:r>
      <w:r w:rsidR="00BA7DBD">
        <w:rPr>
          <w:rFonts w:ascii="Times New Roman" w:hAnsi="Times New Roman" w:cs="Times New Roman"/>
          <w:sz w:val="24"/>
          <w:szCs w:val="24"/>
        </w:rPr>
        <w:t>confirmed that gender stereotypes are indeed present in children’s media</w:t>
      </w:r>
      <w:r w:rsidR="00EB0494">
        <w:rPr>
          <w:rFonts w:ascii="Times New Roman" w:hAnsi="Times New Roman" w:cs="Times New Roman"/>
          <w:sz w:val="24"/>
          <w:szCs w:val="24"/>
        </w:rPr>
        <w:t xml:space="preserve">, </w:t>
      </w:r>
      <w:r w:rsidR="0062559E">
        <w:rPr>
          <w:rFonts w:ascii="Times New Roman" w:hAnsi="Times New Roman" w:cs="Times New Roman"/>
          <w:sz w:val="24"/>
          <w:szCs w:val="24"/>
        </w:rPr>
        <w:t>claiming</w:t>
      </w:r>
      <w:r w:rsidR="0083489F">
        <w:rPr>
          <w:rFonts w:ascii="Times New Roman" w:hAnsi="Times New Roman" w:cs="Times New Roman"/>
          <w:sz w:val="24"/>
          <w:szCs w:val="24"/>
        </w:rPr>
        <w:t xml:space="preserve"> that </w:t>
      </w:r>
      <w:r w:rsidR="00B05EAF">
        <w:rPr>
          <w:rFonts w:ascii="Times New Roman" w:hAnsi="Times New Roman" w:cs="Times New Roman"/>
          <w:sz w:val="24"/>
          <w:szCs w:val="24"/>
        </w:rPr>
        <w:t xml:space="preserve">female </w:t>
      </w:r>
      <w:r w:rsidR="00670B7D">
        <w:rPr>
          <w:rFonts w:ascii="Times New Roman" w:hAnsi="Times New Roman" w:cs="Times New Roman"/>
          <w:sz w:val="24"/>
          <w:szCs w:val="24"/>
        </w:rPr>
        <w:t>characters'</w:t>
      </w:r>
      <w:r w:rsidR="0083489F">
        <w:rPr>
          <w:rFonts w:ascii="Times New Roman" w:hAnsi="Times New Roman" w:cs="Times New Roman"/>
          <w:sz w:val="24"/>
          <w:szCs w:val="24"/>
        </w:rPr>
        <w:t xml:space="preserve"> physical appearance is </w:t>
      </w:r>
      <w:r w:rsidR="00522497">
        <w:rPr>
          <w:rFonts w:ascii="Times New Roman" w:hAnsi="Times New Roman" w:cs="Times New Roman"/>
          <w:sz w:val="24"/>
          <w:szCs w:val="24"/>
        </w:rPr>
        <w:t>often</w:t>
      </w:r>
      <w:r w:rsidR="00670B7D">
        <w:rPr>
          <w:rFonts w:ascii="Times New Roman" w:hAnsi="Times New Roman" w:cs="Times New Roman"/>
          <w:sz w:val="24"/>
          <w:szCs w:val="24"/>
        </w:rPr>
        <w:t xml:space="preserve"> intended to be attractive</w:t>
      </w:r>
      <w:r w:rsidR="00BD0705">
        <w:rPr>
          <w:rFonts w:ascii="Times New Roman" w:hAnsi="Times New Roman" w:cs="Times New Roman"/>
          <w:sz w:val="24"/>
          <w:szCs w:val="24"/>
        </w:rPr>
        <w:t xml:space="preserve">. </w:t>
      </w:r>
      <w:r w:rsidR="004026CA">
        <w:rPr>
          <w:rFonts w:ascii="Times New Roman" w:hAnsi="Times New Roman" w:cs="Times New Roman"/>
          <w:sz w:val="24"/>
          <w:szCs w:val="24"/>
        </w:rPr>
        <w:t>It could also be ar</w:t>
      </w:r>
      <w:r w:rsidR="00064952">
        <w:rPr>
          <w:rFonts w:ascii="Times New Roman" w:hAnsi="Times New Roman" w:cs="Times New Roman"/>
          <w:sz w:val="24"/>
          <w:szCs w:val="24"/>
        </w:rPr>
        <w:t xml:space="preserve">gued that </w:t>
      </w:r>
      <w:r w:rsidR="007F28EC">
        <w:rPr>
          <w:rFonts w:ascii="Times New Roman" w:hAnsi="Times New Roman" w:cs="Times New Roman"/>
          <w:sz w:val="24"/>
          <w:szCs w:val="24"/>
        </w:rPr>
        <w:t>the mother feeding the baby</w:t>
      </w:r>
      <w:r w:rsidR="006C14D5">
        <w:rPr>
          <w:rFonts w:ascii="Times New Roman" w:hAnsi="Times New Roman" w:cs="Times New Roman"/>
          <w:sz w:val="24"/>
          <w:szCs w:val="24"/>
        </w:rPr>
        <w:t xml:space="preserve"> while the father reads a newspaper</w:t>
      </w:r>
      <w:r w:rsidR="007F28EC">
        <w:rPr>
          <w:rFonts w:ascii="Times New Roman" w:hAnsi="Times New Roman" w:cs="Times New Roman"/>
          <w:sz w:val="24"/>
          <w:szCs w:val="24"/>
        </w:rPr>
        <w:t xml:space="preserve"> in </w:t>
      </w:r>
      <w:r w:rsidR="00064952">
        <w:rPr>
          <w:rFonts w:ascii="Times New Roman" w:hAnsi="Times New Roman" w:cs="Times New Roman"/>
          <w:sz w:val="24"/>
          <w:szCs w:val="24"/>
        </w:rPr>
        <w:t>Image 2</w:t>
      </w:r>
      <w:r w:rsidR="007C41F1">
        <w:rPr>
          <w:rFonts w:ascii="Times New Roman" w:hAnsi="Times New Roman" w:cs="Times New Roman"/>
          <w:sz w:val="24"/>
          <w:szCs w:val="24"/>
        </w:rPr>
        <w:t>,</w:t>
      </w:r>
      <w:r w:rsidR="00064952">
        <w:rPr>
          <w:rFonts w:ascii="Times New Roman" w:hAnsi="Times New Roman" w:cs="Times New Roman"/>
          <w:sz w:val="24"/>
          <w:szCs w:val="24"/>
        </w:rPr>
        <w:t xml:space="preserve"> </w:t>
      </w:r>
      <w:r w:rsidR="00101389">
        <w:rPr>
          <w:rFonts w:ascii="Times New Roman" w:hAnsi="Times New Roman" w:cs="Times New Roman"/>
          <w:sz w:val="24"/>
          <w:szCs w:val="24"/>
        </w:rPr>
        <w:t>portrays further gender constructs</w:t>
      </w:r>
      <w:r w:rsidR="007F28EC">
        <w:rPr>
          <w:rFonts w:ascii="Times New Roman" w:hAnsi="Times New Roman" w:cs="Times New Roman"/>
          <w:sz w:val="24"/>
          <w:szCs w:val="24"/>
        </w:rPr>
        <w:t>,</w:t>
      </w:r>
      <w:r w:rsidR="00101389">
        <w:rPr>
          <w:rFonts w:ascii="Times New Roman" w:hAnsi="Times New Roman" w:cs="Times New Roman"/>
          <w:sz w:val="24"/>
          <w:szCs w:val="24"/>
        </w:rPr>
        <w:t xml:space="preserve"> </w:t>
      </w:r>
      <w:r w:rsidR="00C42F46">
        <w:rPr>
          <w:rFonts w:ascii="Times New Roman" w:hAnsi="Times New Roman" w:cs="Times New Roman"/>
          <w:sz w:val="24"/>
          <w:szCs w:val="24"/>
        </w:rPr>
        <w:t xml:space="preserve">such as </w:t>
      </w:r>
      <w:r w:rsidR="00764950">
        <w:rPr>
          <w:rFonts w:ascii="Times New Roman" w:hAnsi="Times New Roman" w:cs="Times New Roman"/>
          <w:sz w:val="24"/>
          <w:szCs w:val="24"/>
        </w:rPr>
        <w:t xml:space="preserve">the </w:t>
      </w:r>
      <w:r w:rsidR="00FB5771">
        <w:rPr>
          <w:rFonts w:ascii="Times New Roman" w:hAnsi="Times New Roman" w:cs="Times New Roman"/>
          <w:sz w:val="24"/>
          <w:szCs w:val="24"/>
        </w:rPr>
        <w:t>idea that childcare</w:t>
      </w:r>
      <w:r w:rsidR="00DF2623">
        <w:rPr>
          <w:rFonts w:ascii="Times New Roman" w:hAnsi="Times New Roman" w:cs="Times New Roman"/>
          <w:sz w:val="24"/>
          <w:szCs w:val="24"/>
        </w:rPr>
        <w:t xml:space="preserve"> within the family</w:t>
      </w:r>
      <w:r w:rsidR="00FB5771">
        <w:rPr>
          <w:rFonts w:ascii="Times New Roman" w:hAnsi="Times New Roman" w:cs="Times New Roman"/>
          <w:sz w:val="24"/>
          <w:szCs w:val="24"/>
        </w:rPr>
        <w:t xml:space="preserve"> is primarily </w:t>
      </w:r>
      <w:r w:rsidR="00DF2623">
        <w:rPr>
          <w:rFonts w:ascii="Times New Roman" w:hAnsi="Times New Roman" w:cs="Times New Roman"/>
          <w:sz w:val="24"/>
          <w:szCs w:val="24"/>
        </w:rPr>
        <w:t>the mother’s</w:t>
      </w:r>
      <w:r w:rsidR="00044BBD">
        <w:rPr>
          <w:rFonts w:ascii="Times New Roman" w:hAnsi="Times New Roman" w:cs="Times New Roman"/>
          <w:sz w:val="24"/>
          <w:szCs w:val="24"/>
        </w:rPr>
        <w:t xml:space="preserve"> responsibility</w:t>
      </w:r>
      <w:r w:rsidR="003316CF">
        <w:rPr>
          <w:rFonts w:ascii="Times New Roman" w:hAnsi="Times New Roman" w:cs="Times New Roman"/>
          <w:sz w:val="24"/>
          <w:szCs w:val="24"/>
        </w:rPr>
        <w:t xml:space="preserve">. </w:t>
      </w:r>
      <w:r w:rsidR="00460A3C">
        <w:rPr>
          <w:rFonts w:ascii="Times New Roman" w:hAnsi="Times New Roman" w:cs="Times New Roman"/>
          <w:sz w:val="24"/>
          <w:szCs w:val="24"/>
        </w:rPr>
        <w:t>Gender</w:t>
      </w:r>
      <w:r w:rsidR="00822731">
        <w:rPr>
          <w:rFonts w:ascii="Times New Roman" w:hAnsi="Times New Roman" w:cs="Times New Roman"/>
          <w:sz w:val="24"/>
          <w:szCs w:val="24"/>
        </w:rPr>
        <w:t xml:space="preserve"> and</w:t>
      </w:r>
      <w:r w:rsidR="00460A3C">
        <w:rPr>
          <w:rFonts w:ascii="Times New Roman" w:hAnsi="Times New Roman" w:cs="Times New Roman"/>
          <w:sz w:val="24"/>
          <w:szCs w:val="24"/>
        </w:rPr>
        <w:t xml:space="preserve"> identity theory, socialisation theory</w:t>
      </w:r>
      <w:r w:rsidR="00554AD6">
        <w:rPr>
          <w:rFonts w:ascii="Times New Roman" w:hAnsi="Times New Roman" w:cs="Times New Roman"/>
          <w:sz w:val="24"/>
          <w:szCs w:val="24"/>
        </w:rPr>
        <w:t>,</w:t>
      </w:r>
      <w:r w:rsidR="00460A3C">
        <w:rPr>
          <w:rFonts w:ascii="Times New Roman" w:hAnsi="Times New Roman" w:cs="Times New Roman"/>
          <w:sz w:val="24"/>
          <w:szCs w:val="24"/>
        </w:rPr>
        <w:t xml:space="preserve"> and </w:t>
      </w:r>
      <w:r w:rsidR="0094351F">
        <w:rPr>
          <w:rFonts w:ascii="Times New Roman" w:hAnsi="Times New Roman" w:cs="Times New Roman"/>
          <w:sz w:val="24"/>
          <w:szCs w:val="24"/>
        </w:rPr>
        <w:t xml:space="preserve">gendered social role </w:t>
      </w:r>
      <w:r w:rsidR="00F8206C">
        <w:rPr>
          <w:rFonts w:ascii="Times New Roman" w:hAnsi="Times New Roman" w:cs="Times New Roman"/>
          <w:sz w:val="24"/>
          <w:szCs w:val="24"/>
        </w:rPr>
        <w:t xml:space="preserve">theory </w:t>
      </w:r>
      <w:r w:rsidR="0094351F">
        <w:rPr>
          <w:rFonts w:ascii="Times New Roman" w:hAnsi="Times New Roman" w:cs="Times New Roman"/>
          <w:sz w:val="24"/>
          <w:szCs w:val="24"/>
        </w:rPr>
        <w:t>offer</w:t>
      </w:r>
      <w:r w:rsidR="00F8206C">
        <w:rPr>
          <w:rFonts w:ascii="Times New Roman" w:hAnsi="Times New Roman" w:cs="Times New Roman"/>
          <w:sz w:val="24"/>
          <w:szCs w:val="24"/>
        </w:rPr>
        <w:t xml:space="preserve"> </w:t>
      </w:r>
      <w:r w:rsidR="00AF78AE">
        <w:rPr>
          <w:rFonts w:ascii="Times New Roman" w:hAnsi="Times New Roman" w:cs="Times New Roman"/>
          <w:sz w:val="24"/>
          <w:szCs w:val="24"/>
        </w:rPr>
        <w:t>explanations for the</w:t>
      </w:r>
      <w:r w:rsidR="00593B7A">
        <w:rPr>
          <w:rFonts w:ascii="Times New Roman" w:hAnsi="Times New Roman" w:cs="Times New Roman"/>
          <w:sz w:val="24"/>
          <w:szCs w:val="24"/>
        </w:rPr>
        <w:t xml:space="preserve"> basis of these</w:t>
      </w:r>
      <w:r w:rsidR="00AF78AE">
        <w:rPr>
          <w:rFonts w:ascii="Times New Roman" w:hAnsi="Times New Roman" w:cs="Times New Roman"/>
          <w:sz w:val="24"/>
          <w:szCs w:val="24"/>
        </w:rPr>
        <w:t xml:space="preserve"> implications. </w:t>
      </w:r>
    </w:p>
    <w:p w14:paraId="07D29FDC" w14:textId="1DA1A62B" w:rsidR="000918AF" w:rsidRDefault="00383A1D" w:rsidP="00693988">
      <w:pPr>
        <w:tabs>
          <w:tab w:val="left" w:pos="1620"/>
        </w:tabs>
        <w:spacing w:line="360" w:lineRule="auto"/>
        <w:jc w:val="both"/>
        <w:rPr>
          <w:rFonts w:ascii="Times New Roman" w:hAnsi="Times New Roman" w:cs="Times New Roman"/>
          <w:sz w:val="24"/>
          <w:szCs w:val="24"/>
        </w:rPr>
      </w:pPr>
      <w:r>
        <w:rPr>
          <w:rFonts w:ascii="Times New Roman" w:hAnsi="Times New Roman" w:cs="Times New Roman"/>
          <w:sz w:val="24"/>
          <w:szCs w:val="24"/>
        </w:rPr>
        <w:t>G</w:t>
      </w:r>
      <w:r w:rsidR="00E4251F">
        <w:rPr>
          <w:rFonts w:ascii="Times New Roman" w:hAnsi="Times New Roman" w:cs="Times New Roman"/>
          <w:sz w:val="24"/>
          <w:szCs w:val="24"/>
        </w:rPr>
        <w:t>ender identity theory dictates that p</w:t>
      </w:r>
      <w:r w:rsidR="000419E3">
        <w:rPr>
          <w:rFonts w:ascii="Times New Roman" w:hAnsi="Times New Roman" w:cs="Times New Roman"/>
          <w:sz w:val="24"/>
          <w:szCs w:val="24"/>
        </w:rPr>
        <w:t>eople have an inherent need to identify gender</w:t>
      </w:r>
      <w:r w:rsidR="004E75D2">
        <w:rPr>
          <w:rFonts w:ascii="Times New Roman" w:hAnsi="Times New Roman" w:cs="Times New Roman"/>
          <w:sz w:val="24"/>
          <w:szCs w:val="24"/>
        </w:rPr>
        <w:t xml:space="preserve">, </w:t>
      </w:r>
      <w:r w:rsidR="00FA03FB">
        <w:rPr>
          <w:rFonts w:ascii="Times New Roman" w:hAnsi="Times New Roman" w:cs="Times New Roman"/>
          <w:sz w:val="24"/>
          <w:szCs w:val="24"/>
        </w:rPr>
        <w:t xml:space="preserve">as </w:t>
      </w:r>
      <w:r w:rsidR="007F2208">
        <w:rPr>
          <w:rFonts w:ascii="Times New Roman" w:hAnsi="Times New Roman" w:cs="Times New Roman"/>
          <w:sz w:val="24"/>
          <w:szCs w:val="24"/>
        </w:rPr>
        <w:t xml:space="preserve">our gender identity is our </w:t>
      </w:r>
      <w:r w:rsidR="00391C6B">
        <w:rPr>
          <w:rFonts w:ascii="Times New Roman" w:hAnsi="Times New Roman" w:cs="Times New Roman"/>
          <w:sz w:val="24"/>
          <w:szCs w:val="24"/>
        </w:rPr>
        <w:t>sense</w:t>
      </w:r>
      <w:r w:rsidR="006D0C15">
        <w:rPr>
          <w:rFonts w:ascii="Times New Roman" w:hAnsi="Times New Roman" w:cs="Times New Roman"/>
          <w:sz w:val="24"/>
          <w:szCs w:val="24"/>
        </w:rPr>
        <w:t xml:space="preserve"> and expression</w:t>
      </w:r>
      <w:r w:rsidR="00391C6B">
        <w:rPr>
          <w:rFonts w:ascii="Times New Roman" w:hAnsi="Times New Roman" w:cs="Times New Roman"/>
          <w:sz w:val="24"/>
          <w:szCs w:val="24"/>
        </w:rPr>
        <w:t xml:space="preserve"> of self</w:t>
      </w:r>
      <w:r w:rsidR="003E2A23">
        <w:rPr>
          <w:rFonts w:ascii="Times New Roman" w:hAnsi="Times New Roman" w:cs="Times New Roman"/>
          <w:sz w:val="24"/>
          <w:szCs w:val="24"/>
        </w:rPr>
        <w:t xml:space="preserve"> </w:t>
      </w:r>
      <w:r w:rsidR="00E842BB">
        <w:rPr>
          <w:rFonts w:ascii="Times New Roman" w:hAnsi="Times New Roman" w:cs="Times New Roman"/>
          <w:sz w:val="24"/>
          <w:szCs w:val="24"/>
        </w:rPr>
        <w:t>(</w:t>
      </w:r>
      <w:r w:rsidR="009360D9">
        <w:rPr>
          <w:rFonts w:ascii="Times New Roman" w:hAnsi="Times New Roman" w:cs="Times New Roman"/>
          <w:sz w:val="24"/>
          <w:szCs w:val="24"/>
        </w:rPr>
        <w:t>Cosker-Rowland, 2023)</w:t>
      </w:r>
      <w:r w:rsidR="00C77EF8">
        <w:rPr>
          <w:rFonts w:ascii="Times New Roman" w:hAnsi="Times New Roman" w:cs="Times New Roman"/>
          <w:sz w:val="24"/>
          <w:szCs w:val="24"/>
        </w:rPr>
        <w:t>.</w:t>
      </w:r>
      <w:r w:rsidR="00F76D2D">
        <w:rPr>
          <w:rFonts w:ascii="Times New Roman" w:hAnsi="Times New Roman" w:cs="Times New Roman"/>
          <w:sz w:val="24"/>
          <w:szCs w:val="24"/>
        </w:rPr>
        <w:t xml:space="preserve"> </w:t>
      </w:r>
      <w:r w:rsidR="007940BD">
        <w:rPr>
          <w:rFonts w:ascii="Times New Roman" w:hAnsi="Times New Roman" w:cs="Times New Roman"/>
          <w:sz w:val="24"/>
          <w:szCs w:val="24"/>
        </w:rPr>
        <w:t xml:space="preserve">Furthermore, people </w:t>
      </w:r>
      <w:r w:rsidR="00B262EA">
        <w:rPr>
          <w:rFonts w:ascii="Times New Roman" w:hAnsi="Times New Roman" w:cs="Times New Roman"/>
          <w:sz w:val="24"/>
          <w:szCs w:val="24"/>
        </w:rPr>
        <w:t>possess</w:t>
      </w:r>
      <w:r w:rsidR="007940BD">
        <w:rPr>
          <w:rFonts w:ascii="Times New Roman" w:hAnsi="Times New Roman" w:cs="Times New Roman"/>
          <w:sz w:val="24"/>
          <w:szCs w:val="24"/>
        </w:rPr>
        <w:t xml:space="preserve"> a need to understand the gender identity of others</w:t>
      </w:r>
      <w:r w:rsidR="00CC5797">
        <w:rPr>
          <w:rFonts w:ascii="Times New Roman" w:hAnsi="Times New Roman" w:cs="Times New Roman"/>
          <w:sz w:val="24"/>
          <w:szCs w:val="24"/>
        </w:rPr>
        <w:t xml:space="preserve">, as </w:t>
      </w:r>
      <w:r w:rsidR="00237372">
        <w:rPr>
          <w:rFonts w:ascii="Times New Roman" w:hAnsi="Times New Roman" w:cs="Times New Roman"/>
          <w:sz w:val="24"/>
          <w:szCs w:val="24"/>
        </w:rPr>
        <w:t xml:space="preserve">gender is part of </w:t>
      </w:r>
      <w:r w:rsidR="00656733">
        <w:rPr>
          <w:rFonts w:ascii="Times New Roman" w:hAnsi="Times New Roman" w:cs="Times New Roman"/>
          <w:sz w:val="24"/>
          <w:szCs w:val="24"/>
        </w:rPr>
        <w:t>all</w:t>
      </w:r>
      <w:r w:rsidR="003263A7">
        <w:rPr>
          <w:rFonts w:ascii="Times New Roman" w:hAnsi="Times New Roman" w:cs="Times New Roman"/>
          <w:sz w:val="24"/>
          <w:szCs w:val="24"/>
        </w:rPr>
        <w:t xml:space="preserve"> </w:t>
      </w:r>
      <w:r w:rsidR="00237372">
        <w:rPr>
          <w:rFonts w:ascii="Times New Roman" w:hAnsi="Times New Roman" w:cs="Times New Roman"/>
          <w:sz w:val="24"/>
          <w:szCs w:val="24"/>
        </w:rPr>
        <w:t>our social interactions</w:t>
      </w:r>
      <w:r w:rsidR="00821F23">
        <w:rPr>
          <w:rFonts w:ascii="Times New Roman" w:hAnsi="Times New Roman" w:cs="Times New Roman"/>
          <w:sz w:val="24"/>
          <w:szCs w:val="24"/>
        </w:rPr>
        <w:t xml:space="preserve"> (Council of Europe, 2023)</w:t>
      </w:r>
      <w:r w:rsidR="007F415F">
        <w:rPr>
          <w:rFonts w:ascii="Times New Roman" w:hAnsi="Times New Roman" w:cs="Times New Roman"/>
          <w:sz w:val="24"/>
          <w:szCs w:val="24"/>
        </w:rPr>
        <w:t>.</w:t>
      </w:r>
      <w:r w:rsidR="006F19F6">
        <w:rPr>
          <w:rFonts w:ascii="Times New Roman" w:hAnsi="Times New Roman" w:cs="Times New Roman"/>
          <w:sz w:val="24"/>
          <w:szCs w:val="24"/>
        </w:rPr>
        <w:t xml:space="preserve"> </w:t>
      </w:r>
      <w:r w:rsidR="003263A7">
        <w:rPr>
          <w:rFonts w:ascii="Times New Roman" w:hAnsi="Times New Roman" w:cs="Times New Roman"/>
          <w:sz w:val="24"/>
          <w:szCs w:val="24"/>
        </w:rPr>
        <w:t>This stems from the socialisation we have all experienced from birth</w:t>
      </w:r>
      <w:r w:rsidR="00FD0DDC">
        <w:rPr>
          <w:rFonts w:ascii="Times New Roman" w:hAnsi="Times New Roman" w:cs="Times New Roman"/>
          <w:sz w:val="24"/>
          <w:szCs w:val="24"/>
        </w:rPr>
        <w:t>. A</w:t>
      </w:r>
      <w:r w:rsidR="003F5E21">
        <w:rPr>
          <w:rFonts w:ascii="Times New Roman" w:hAnsi="Times New Roman" w:cs="Times New Roman"/>
          <w:sz w:val="24"/>
          <w:szCs w:val="24"/>
        </w:rPr>
        <w:t xml:space="preserve">s argued by </w:t>
      </w:r>
      <w:r w:rsidR="009B4825">
        <w:rPr>
          <w:rFonts w:ascii="Times New Roman" w:hAnsi="Times New Roman" w:cs="Times New Roman"/>
          <w:sz w:val="24"/>
          <w:szCs w:val="24"/>
        </w:rPr>
        <w:t xml:space="preserve">Carter (2014) </w:t>
      </w:r>
      <w:r w:rsidR="0030379A">
        <w:rPr>
          <w:rFonts w:ascii="Times New Roman" w:hAnsi="Times New Roman" w:cs="Times New Roman"/>
          <w:sz w:val="24"/>
          <w:szCs w:val="24"/>
        </w:rPr>
        <w:t>people are socialised into gender from a young age</w:t>
      </w:r>
      <w:r w:rsidR="00B5563F">
        <w:rPr>
          <w:rFonts w:ascii="Times New Roman" w:hAnsi="Times New Roman" w:cs="Times New Roman"/>
          <w:sz w:val="24"/>
          <w:szCs w:val="24"/>
        </w:rPr>
        <w:t xml:space="preserve">, primarily within </w:t>
      </w:r>
      <w:r w:rsidR="009212A9">
        <w:rPr>
          <w:rFonts w:ascii="Times New Roman" w:hAnsi="Times New Roman" w:cs="Times New Roman"/>
          <w:sz w:val="24"/>
          <w:szCs w:val="24"/>
        </w:rPr>
        <w:t>their</w:t>
      </w:r>
      <w:r w:rsidR="00B5563F">
        <w:rPr>
          <w:rFonts w:ascii="Times New Roman" w:hAnsi="Times New Roman" w:cs="Times New Roman"/>
          <w:sz w:val="24"/>
          <w:szCs w:val="24"/>
        </w:rPr>
        <w:t xml:space="preserve"> famil</w:t>
      </w:r>
      <w:r w:rsidR="009212A9">
        <w:rPr>
          <w:rFonts w:ascii="Times New Roman" w:hAnsi="Times New Roman" w:cs="Times New Roman"/>
          <w:sz w:val="24"/>
          <w:szCs w:val="24"/>
        </w:rPr>
        <w:t>ies</w:t>
      </w:r>
      <w:r w:rsidR="000838F0">
        <w:rPr>
          <w:rFonts w:ascii="Times New Roman" w:hAnsi="Times New Roman" w:cs="Times New Roman"/>
          <w:sz w:val="24"/>
          <w:szCs w:val="24"/>
        </w:rPr>
        <w:t xml:space="preserve">, secondarily within the education system and </w:t>
      </w:r>
      <w:r w:rsidR="002416A3">
        <w:rPr>
          <w:rFonts w:ascii="Times New Roman" w:hAnsi="Times New Roman" w:cs="Times New Roman"/>
          <w:sz w:val="24"/>
          <w:szCs w:val="24"/>
        </w:rPr>
        <w:t>their</w:t>
      </w:r>
      <w:r w:rsidR="00EA1817">
        <w:rPr>
          <w:rFonts w:ascii="Times New Roman" w:hAnsi="Times New Roman" w:cs="Times New Roman"/>
          <w:sz w:val="24"/>
          <w:szCs w:val="24"/>
        </w:rPr>
        <w:t xml:space="preserve"> peer groups</w:t>
      </w:r>
      <w:r w:rsidR="009212A9">
        <w:rPr>
          <w:rFonts w:ascii="Times New Roman" w:hAnsi="Times New Roman" w:cs="Times New Roman"/>
          <w:sz w:val="24"/>
          <w:szCs w:val="24"/>
        </w:rPr>
        <w:t>,</w:t>
      </w:r>
      <w:r w:rsidR="00EA1817">
        <w:rPr>
          <w:rFonts w:ascii="Times New Roman" w:hAnsi="Times New Roman" w:cs="Times New Roman"/>
          <w:sz w:val="24"/>
          <w:szCs w:val="24"/>
        </w:rPr>
        <w:t xml:space="preserve"> and continuously by the mass media (</w:t>
      </w:r>
      <w:r w:rsidR="002416A3">
        <w:rPr>
          <w:rFonts w:ascii="Times New Roman" w:hAnsi="Times New Roman" w:cs="Times New Roman"/>
          <w:sz w:val="24"/>
          <w:szCs w:val="24"/>
        </w:rPr>
        <w:t>Giddens &amp; Sutton, 2013)</w:t>
      </w:r>
      <w:r w:rsidR="004E1228">
        <w:rPr>
          <w:rFonts w:ascii="Times New Roman" w:hAnsi="Times New Roman" w:cs="Times New Roman"/>
          <w:sz w:val="24"/>
          <w:szCs w:val="24"/>
        </w:rPr>
        <w:t>.</w:t>
      </w:r>
      <w:r w:rsidR="00DC6CD4">
        <w:rPr>
          <w:rFonts w:ascii="Times New Roman" w:hAnsi="Times New Roman" w:cs="Times New Roman"/>
          <w:sz w:val="24"/>
          <w:szCs w:val="24"/>
        </w:rPr>
        <w:t xml:space="preserve"> Examples of this include </w:t>
      </w:r>
      <w:r w:rsidR="00E9730A">
        <w:rPr>
          <w:rFonts w:ascii="Times New Roman" w:hAnsi="Times New Roman" w:cs="Times New Roman"/>
          <w:sz w:val="24"/>
          <w:szCs w:val="24"/>
        </w:rPr>
        <w:t xml:space="preserve">the clothes we are dressed in as a child, </w:t>
      </w:r>
      <w:r w:rsidR="009171A8">
        <w:rPr>
          <w:rFonts w:ascii="Times New Roman" w:hAnsi="Times New Roman" w:cs="Times New Roman"/>
          <w:sz w:val="24"/>
          <w:szCs w:val="24"/>
        </w:rPr>
        <w:t xml:space="preserve">the </w:t>
      </w:r>
      <w:r w:rsidR="00262A8D">
        <w:rPr>
          <w:rFonts w:ascii="Times New Roman" w:hAnsi="Times New Roman" w:cs="Times New Roman"/>
          <w:sz w:val="24"/>
          <w:szCs w:val="24"/>
        </w:rPr>
        <w:t xml:space="preserve">sports we are permitted to play at school, </w:t>
      </w:r>
      <w:r w:rsidR="00F608CB">
        <w:rPr>
          <w:rFonts w:ascii="Times New Roman" w:hAnsi="Times New Roman" w:cs="Times New Roman"/>
          <w:sz w:val="24"/>
          <w:szCs w:val="24"/>
        </w:rPr>
        <w:t xml:space="preserve">the peer groups we </w:t>
      </w:r>
      <w:r w:rsidR="00A73AF6">
        <w:rPr>
          <w:rFonts w:ascii="Times New Roman" w:hAnsi="Times New Roman" w:cs="Times New Roman"/>
          <w:sz w:val="24"/>
          <w:szCs w:val="24"/>
        </w:rPr>
        <w:t>associate with</w:t>
      </w:r>
      <w:r w:rsidR="00F54097">
        <w:rPr>
          <w:rFonts w:ascii="Times New Roman" w:hAnsi="Times New Roman" w:cs="Times New Roman"/>
          <w:sz w:val="24"/>
          <w:szCs w:val="24"/>
        </w:rPr>
        <w:t>,</w:t>
      </w:r>
      <w:r w:rsidR="00F608CB">
        <w:rPr>
          <w:rFonts w:ascii="Times New Roman" w:hAnsi="Times New Roman" w:cs="Times New Roman"/>
          <w:sz w:val="24"/>
          <w:szCs w:val="24"/>
        </w:rPr>
        <w:t xml:space="preserve"> and </w:t>
      </w:r>
      <w:r w:rsidR="00F54097">
        <w:rPr>
          <w:rFonts w:ascii="Times New Roman" w:hAnsi="Times New Roman" w:cs="Times New Roman"/>
          <w:sz w:val="24"/>
          <w:szCs w:val="24"/>
        </w:rPr>
        <w:t>the television programs</w:t>
      </w:r>
      <w:r w:rsidR="00F8717E">
        <w:rPr>
          <w:rFonts w:ascii="Times New Roman" w:hAnsi="Times New Roman" w:cs="Times New Roman"/>
          <w:sz w:val="24"/>
          <w:szCs w:val="24"/>
        </w:rPr>
        <w:t xml:space="preserve"> we watch (</w:t>
      </w:r>
      <w:r w:rsidR="00604D92">
        <w:rPr>
          <w:rFonts w:ascii="Times New Roman" w:hAnsi="Times New Roman" w:cs="Times New Roman"/>
          <w:sz w:val="24"/>
          <w:szCs w:val="24"/>
        </w:rPr>
        <w:t>Balvin</w:t>
      </w:r>
      <w:r w:rsidR="00F8717E">
        <w:rPr>
          <w:rFonts w:ascii="Times New Roman" w:hAnsi="Times New Roman" w:cs="Times New Roman"/>
          <w:sz w:val="24"/>
          <w:szCs w:val="24"/>
        </w:rPr>
        <w:t>, 2017)</w:t>
      </w:r>
      <w:r w:rsidR="009500C4">
        <w:rPr>
          <w:rFonts w:ascii="Times New Roman" w:hAnsi="Times New Roman" w:cs="Times New Roman"/>
          <w:sz w:val="24"/>
          <w:szCs w:val="24"/>
        </w:rPr>
        <w:t>.</w:t>
      </w:r>
      <w:r w:rsidR="003E1985">
        <w:rPr>
          <w:rFonts w:ascii="Times New Roman" w:hAnsi="Times New Roman" w:cs="Times New Roman"/>
          <w:sz w:val="24"/>
          <w:szCs w:val="24"/>
        </w:rPr>
        <w:t xml:space="preserve"> Eventually</w:t>
      </w:r>
      <w:r w:rsidR="009500C4">
        <w:rPr>
          <w:rFonts w:ascii="Times New Roman" w:hAnsi="Times New Roman" w:cs="Times New Roman"/>
          <w:sz w:val="24"/>
          <w:szCs w:val="24"/>
        </w:rPr>
        <w:t>,</w:t>
      </w:r>
      <w:r w:rsidR="003E1985">
        <w:rPr>
          <w:rFonts w:ascii="Times New Roman" w:hAnsi="Times New Roman" w:cs="Times New Roman"/>
          <w:sz w:val="24"/>
          <w:szCs w:val="24"/>
        </w:rPr>
        <w:t xml:space="preserve"> </w:t>
      </w:r>
      <w:r w:rsidR="00436659">
        <w:rPr>
          <w:rFonts w:ascii="Times New Roman" w:hAnsi="Times New Roman" w:cs="Times New Roman"/>
          <w:sz w:val="24"/>
          <w:szCs w:val="24"/>
        </w:rPr>
        <w:t>all</w:t>
      </w:r>
      <w:r w:rsidR="003E1985">
        <w:rPr>
          <w:rFonts w:ascii="Times New Roman" w:hAnsi="Times New Roman" w:cs="Times New Roman"/>
          <w:sz w:val="24"/>
          <w:szCs w:val="24"/>
        </w:rPr>
        <w:t xml:space="preserve"> these </w:t>
      </w:r>
      <w:r w:rsidR="00436659">
        <w:rPr>
          <w:rFonts w:ascii="Times New Roman" w:hAnsi="Times New Roman" w:cs="Times New Roman"/>
          <w:sz w:val="24"/>
          <w:szCs w:val="24"/>
        </w:rPr>
        <w:t>notions</w:t>
      </w:r>
      <w:r w:rsidR="003E1985">
        <w:rPr>
          <w:rFonts w:ascii="Times New Roman" w:hAnsi="Times New Roman" w:cs="Times New Roman"/>
          <w:sz w:val="24"/>
          <w:szCs w:val="24"/>
        </w:rPr>
        <w:t xml:space="preserve"> become internalised</w:t>
      </w:r>
      <w:r w:rsidR="00D3048F">
        <w:rPr>
          <w:rFonts w:ascii="Times New Roman" w:hAnsi="Times New Roman" w:cs="Times New Roman"/>
          <w:sz w:val="24"/>
          <w:szCs w:val="24"/>
        </w:rPr>
        <w:t xml:space="preserve"> as </w:t>
      </w:r>
      <w:r w:rsidR="001C4628">
        <w:rPr>
          <w:rFonts w:ascii="Times New Roman" w:hAnsi="Times New Roman" w:cs="Times New Roman"/>
          <w:sz w:val="24"/>
          <w:szCs w:val="24"/>
        </w:rPr>
        <w:t>social gender</w:t>
      </w:r>
      <w:r w:rsidR="00D3048F">
        <w:rPr>
          <w:rFonts w:ascii="Times New Roman" w:hAnsi="Times New Roman" w:cs="Times New Roman"/>
          <w:sz w:val="24"/>
          <w:szCs w:val="24"/>
        </w:rPr>
        <w:t xml:space="preserve"> norms (</w:t>
      </w:r>
      <w:r w:rsidR="008F1E5E">
        <w:rPr>
          <w:rFonts w:ascii="Times New Roman" w:hAnsi="Times New Roman" w:cs="Times New Roman"/>
          <w:sz w:val="24"/>
          <w:szCs w:val="24"/>
        </w:rPr>
        <w:t>Gintis &amp; Bowles, 2011)</w:t>
      </w:r>
      <w:r w:rsidR="00A73AF6">
        <w:rPr>
          <w:rFonts w:ascii="Times New Roman" w:hAnsi="Times New Roman" w:cs="Times New Roman"/>
          <w:sz w:val="24"/>
          <w:szCs w:val="24"/>
        </w:rPr>
        <w:t>.</w:t>
      </w:r>
      <w:r w:rsidR="000E2B33">
        <w:rPr>
          <w:rFonts w:ascii="Times New Roman" w:hAnsi="Times New Roman" w:cs="Times New Roman"/>
          <w:sz w:val="24"/>
          <w:szCs w:val="24"/>
        </w:rPr>
        <w:t xml:space="preserve"> </w:t>
      </w:r>
      <w:r w:rsidR="00C57C18">
        <w:rPr>
          <w:rFonts w:ascii="Times New Roman" w:hAnsi="Times New Roman" w:cs="Times New Roman"/>
          <w:sz w:val="24"/>
          <w:szCs w:val="24"/>
        </w:rPr>
        <w:t xml:space="preserve">This </w:t>
      </w:r>
      <w:r w:rsidR="001C4628">
        <w:rPr>
          <w:rFonts w:ascii="Times New Roman" w:hAnsi="Times New Roman" w:cs="Times New Roman"/>
          <w:sz w:val="24"/>
          <w:szCs w:val="24"/>
        </w:rPr>
        <w:t>process</w:t>
      </w:r>
      <w:r w:rsidR="007A3E67">
        <w:rPr>
          <w:rFonts w:ascii="Times New Roman" w:hAnsi="Times New Roman" w:cs="Times New Roman"/>
          <w:sz w:val="24"/>
          <w:szCs w:val="24"/>
        </w:rPr>
        <w:t xml:space="preserve"> of learning </w:t>
      </w:r>
      <w:r w:rsidR="00C53E30">
        <w:rPr>
          <w:rFonts w:ascii="Times New Roman" w:hAnsi="Times New Roman" w:cs="Times New Roman"/>
          <w:sz w:val="24"/>
          <w:szCs w:val="24"/>
        </w:rPr>
        <w:t>social norms, values, behaviour</w:t>
      </w:r>
      <w:r w:rsidR="00575F90">
        <w:rPr>
          <w:rFonts w:ascii="Times New Roman" w:hAnsi="Times New Roman" w:cs="Times New Roman"/>
          <w:sz w:val="24"/>
          <w:szCs w:val="24"/>
        </w:rPr>
        <w:t>,</w:t>
      </w:r>
      <w:r w:rsidR="00C53E30">
        <w:rPr>
          <w:rFonts w:ascii="Times New Roman" w:hAnsi="Times New Roman" w:cs="Times New Roman"/>
          <w:sz w:val="24"/>
          <w:szCs w:val="24"/>
        </w:rPr>
        <w:t xml:space="preserve"> and culture</w:t>
      </w:r>
      <w:r w:rsidR="001C4628">
        <w:rPr>
          <w:rFonts w:ascii="Times New Roman" w:hAnsi="Times New Roman" w:cs="Times New Roman"/>
          <w:sz w:val="24"/>
          <w:szCs w:val="24"/>
        </w:rPr>
        <w:t xml:space="preserve"> is the </w:t>
      </w:r>
      <w:r w:rsidR="00C53E30">
        <w:rPr>
          <w:rFonts w:ascii="Times New Roman" w:hAnsi="Times New Roman" w:cs="Times New Roman"/>
          <w:sz w:val="24"/>
          <w:szCs w:val="24"/>
        </w:rPr>
        <w:t xml:space="preserve">central </w:t>
      </w:r>
      <w:r w:rsidR="001C4628">
        <w:rPr>
          <w:rFonts w:ascii="Times New Roman" w:hAnsi="Times New Roman" w:cs="Times New Roman"/>
          <w:sz w:val="24"/>
          <w:szCs w:val="24"/>
        </w:rPr>
        <w:t xml:space="preserve">understanding of socialisation theory </w:t>
      </w:r>
      <w:r w:rsidR="00C53E30">
        <w:rPr>
          <w:rFonts w:ascii="Times New Roman" w:hAnsi="Times New Roman" w:cs="Times New Roman"/>
          <w:sz w:val="24"/>
          <w:szCs w:val="24"/>
        </w:rPr>
        <w:t>(</w:t>
      </w:r>
      <w:r w:rsidR="00AF6446">
        <w:rPr>
          <w:rFonts w:ascii="Times New Roman" w:hAnsi="Times New Roman" w:cs="Times New Roman"/>
          <w:sz w:val="24"/>
          <w:szCs w:val="24"/>
        </w:rPr>
        <w:t>McCarthy &amp; Edwards, 2011).</w:t>
      </w:r>
      <w:r w:rsidR="00381159">
        <w:rPr>
          <w:rFonts w:ascii="Times New Roman" w:hAnsi="Times New Roman" w:cs="Times New Roman"/>
          <w:sz w:val="24"/>
          <w:szCs w:val="24"/>
        </w:rPr>
        <w:t xml:space="preserve"> </w:t>
      </w:r>
      <w:r w:rsidR="00F31E66">
        <w:rPr>
          <w:rFonts w:ascii="Times New Roman" w:hAnsi="Times New Roman" w:cs="Times New Roman"/>
          <w:sz w:val="24"/>
          <w:szCs w:val="24"/>
        </w:rPr>
        <w:t>To further link this concept to gender,</w:t>
      </w:r>
      <w:r w:rsidR="0083504E">
        <w:rPr>
          <w:rFonts w:ascii="Times New Roman" w:hAnsi="Times New Roman" w:cs="Times New Roman"/>
          <w:sz w:val="24"/>
          <w:szCs w:val="24"/>
        </w:rPr>
        <w:t xml:space="preserve"> </w:t>
      </w:r>
      <w:r w:rsidR="0094351F">
        <w:rPr>
          <w:rFonts w:ascii="Times New Roman" w:hAnsi="Times New Roman" w:cs="Times New Roman"/>
          <w:sz w:val="24"/>
          <w:szCs w:val="24"/>
        </w:rPr>
        <w:t>social role theory</w:t>
      </w:r>
      <w:r w:rsidR="00F31E66">
        <w:rPr>
          <w:rFonts w:ascii="Times New Roman" w:hAnsi="Times New Roman" w:cs="Times New Roman"/>
          <w:sz w:val="24"/>
          <w:szCs w:val="24"/>
        </w:rPr>
        <w:t xml:space="preserve"> recognises</w:t>
      </w:r>
      <w:r w:rsidR="00C34540">
        <w:rPr>
          <w:rFonts w:ascii="Times New Roman" w:hAnsi="Times New Roman" w:cs="Times New Roman"/>
          <w:sz w:val="24"/>
          <w:szCs w:val="24"/>
        </w:rPr>
        <w:t xml:space="preserve"> that </w:t>
      </w:r>
      <w:r w:rsidR="005E4EF9">
        <w:rPr>
          <w:rFonts w:ascii="Times New Roman" w:hAnsi="Times New Roman" w:cs="Times New Roman"/>
          <w:sz w:val="24"/>
          <w:szCs w:val="24"/>
        </w:rPr>
        <w:t xml:space="preserve">this process </w:t>
      </w:r>
      <w:r w:rsidR="00823BB3">
        <w:rPr>
          <w:rFonts w:ascii="Times New Roman" w:hAnsi="Times New Roman" w:cs="Times New Roman"/>
          <w:sz w:val="24"/>
          <w:szCs w:val="24"/>
        </w:rPr>
        <w:t xml:space="preserve">creates gendered roles within </w:t>
      </w:r>
      <w:r w:rsidR="00823BB3">
        <w:rPr>
          <w:rFonts w:ascii="Times New Roman" w:hAnsi="Times New Roman" w:cs="Times New Roman"/>
          <w:sz w:val="24"/>
          <w:szCs w:val="24"/>
        </w:rPr>
        <w:lastRenderedPageBreak/>
        <w:t xml:space="preserve">society, such as the idea that </w:t>
      </w:r>
      <w:r w:rsidR="000C2D44">
        <w:rPr>
          <w:rFonts w:ascii="Times New Roman" w:hAnsi="Times New Roman" w:cs="Times New Roman"/>
          <w:sz w:val="24"/>
          <w:szCs w:val="24"/>
        </w:rPr>
        <w:t>labour-heavy</w:t>
      </w:r>
      <w:r w:rsidR="007F415F">
        <w:rPr>
          <w:rFonts w:ascii="Times New Roman" w:hAnsi="Times New Roman" w:cs="Times New Roman"/>
          <w:sz w:val="24"/>
          <w:szCs w:val="24"/>
        </w:rPr>
        <w:t xml:space="preserve"> </w:t>
      </w:r>
      <w:r w:rsidR="00AA1ED0">
        <w:rPr>
          <w:rFonts w:ascii="Times New Roman" w:hAnsi="Times New Roman" w:cs="Times New Roman"/>
          <w:sz w:val="24"/>
          <w:szCs w:val="24"/>
        </w:rPr>
        <w:t>work and positions of powe</w:t>
      </w:r>
      <w:r w:rsidR="007C41F1">
        <w:rPr>
          <w:rFonts w:ascii="Times New Roman" w:hAnsi="Times New Roman" w:cs="Times New Roman"/>
          <w:sz w:val="24"/>
          <w:szCs w:val="24"/>
        </w:rPr>
        <w:t>r</w:t>
      </w:r>
      <w:r w:rsidR="007F415F">
        <w:rPr>
          <w:rFonts w:ascii="Times New Roman" w:hAnsi="Times New Roman" w:cs="Times New Roman"/>
          <w:sz w:val="24"/>
          <w:szCs w:val="24"/>
        </w:rPr>
        <w:t xml:space="preserve"> are </w:t>
      </w:r>
      <w:r w:rsidR="00AA1ED0">
        <w:rPr>
          <w:rFonts w:ascii="Times New Roman" w:hAnsi="Times New Roman" w:cs="Times New Roman"/>
          <w:sz w:val="24"/>
          <w:szCs w:val="24"/>
        </w:rPr>
        <w:t>jobs</w:t>
      </w:r>
      <w:r w:rsidR="000C2D44">
        <w:rPr>
          <w:rFonts w:ascii="Times New Roman" w:hAnsi="Times New Roman" w:cs="Times New Roman"/>
          <w:sz w:val="24"/>
          <w:szCs w:val="24"/>
        </w:rPr>
        <w:t xml:space="preserve"> for </w:t>
      </w:r>
      <w:r w:rsidR="00A25376">
        <w:rPr>
          <w:rFonts w:ascii="Times New Roman" w:hAnsi="Times New Roman" w:cs="Times New Roman"/>
          <w:sz w:val="24"/>
          <w:szCs w:val="24"/>
        </w:rPr>
        <w:t>men</w:t>
      </w:r>
      <w:r w:rsidR="007C41F1">
        <w:rPr>
          <w:rFonts w:ascii="Times New Roman" w:hAnsi="Times New Roman" w:cs="Times New Roman"/>
          <w:sz w:val="24"/>
          <w:szCs w:val="24"/>
        </w:rPr>
        <w:t>,</w:t>
      </w:r>
      <w:r w:rsidR="000C2D44">
        <w:rPr>
          <w:rFonts w:ascii="Times New Roman" w:hAnsi="Times New Roman" w:cs="Times New Roman"/>
          <w:sz w:val="24"/>
          <w:szCs w:val="24"/>
        </w:rPr>
        <w:t xml:space="preserve"> and childcare </w:t>
      </w:r>
      <w:r w:rsidR="002025AA">
        <w:rPr>
          <w:rFonts w:ascii="Times New Roman" w:hAnsi="Times New Roman" w:cs="Times New Roman"/>
          <w:sz w:val="24"/>
          <w:szCs w:val="24"/>
        </w:rPr>
        <w:t xml:space="preserve">and </w:t>
      </w:r>
      <w:r w:rsidR="00AA1ED0">
        <w:rPr>
          <w:rFonts w:ascii="Times New Roman" w:hAnsi="Times New Roman" w:cs="Times New Roman"/>
          <w:sz w:val="24"/>
          <w:szCs w:val="24"/>
        </w:rPr>
        <w:t>cleaning</w:t>
      </w:r>
      <w:r w:rsidR="002025AA">
        <w:rPr>
          <w:rFonts w:ascii="Times New Roman" w:hAnsi="Times New Roman" w:cs="Times New Roman"/>
          <w:sz w:val="24"/>
          <w:szCs w:val="24"/>
        </w:rPr>
        <w:t xml:space="preserve"> roles are the </w:t>
      </w:r>
      <w:r w:rsidR="00A25376">
        <w:rPr>
          <w:rFonts w:ascii="Times New Roman" w:hAnsi="Times New Roman" w:cs="Times New Roman"/>
          <w:sz w:val="24"/>
          <w:szCs w:val="24"/>
        </w:rPr>
        <w:t>responsibili</w:t>
      </w:r>
      <w:r w:rsidR="00BD29C9">
        <w:rPr>
          <w:rFonts w:ascii="Times New Roman" w:hAnsi="Times New Roman" w:cs="Times New Roman"/>
          <w:sz w:val="24"/>
          <w:szCs w:val="24"/>
        </w:rPr>
        <w:t>ties of women</w:t>
      </w:r>
      <w:r w:rsidR="002025AA">
        <w:rPr>
          <w:rFonts w:ascii="Times New Roman" w:hAnsi="Times New Roman" w:cs="Times New Roman"/>
          <w:sz w:val="24"/>
          <w:szCs w:val="24"/>
        </w:rPr>
        <w:t xml:space="preserve"> (</w:t>
      </w:r>
      <w:r w:rsidR="00003D38">
        <w:rPr>
          <w:rFonts w:ascii="Times New Roman" w:hAnsi="Times New Roman" w:cs="Times New Roman"/>
          <w:sz w:val="24"/>
          <w:szCs w:val="24"/>
        </w:rPr>
        <w:t>Eagly &amp; Wood, 2016).</w:t>
      </w:r>
    </w:p>
    <w:p w14:paraId="5C69EF5F" w14:textId="3B4B293C" w:rsidR="00747D29" w:rsidRDefault="00F4048F" w:rsidP="00693988">
      <w:pPr>
        <w:tabs>
          <w:tab w:val="left" w:pos="1620"/>
        </w:tabs>
        <w:spacing w:line="360" w:lineRule="auto"/>
        <w:jc w:val="both"/>
        <w:rPr>
          <w:rFonts w:ascii="Times New Roman" w:hAnsi="Times New Roman" w:cs="Times New Roman"/>
          <w:sz w:val="24"/>
          <w:szCs w:val="24"/>
        </w:rPr>
      </w:pPr>
      <w:r>
        <w:rPr>
          <w:rFonts w:ascii="Times New Roman" w:hAnsi="Times New Roman" w:cs="Times New Roman"/>
          <w:sz w:val="24"/>
          <w:szCs w:val="24"/>
        </w:rPr>
        <w:t>Gender roles are commonly present in family units</w:t>
      </w:r>
      <w:r w:rsidR="00C83451">
        <w:rPr>
          <w:rFonts w:ascii="Times New Roman" w:hAnsi="Times New Roman" w:cs="Times New Roman"/>
          <w:sz w:val="24"/>
          <w:szCs w:val="24"/>
        </w:rPr>
        <w:t xml:space="preserve"> </w:t>
      </w:r>
      <w:r w:rsidR="00524AB7">
        <w:rPr>
          <w:rFonts w:ascii="Times New Roman" w:hAnsi="Times New Roman" w:cs="Times New Roman"/>
          <w:sz w:val="24"/>
          <w:szCs w:val="24"/>
        </w:rPr>
        <w:t xml:space="preserve">- </w:t>
      </w:r>
      <w:r w:rsidR="00C83451">
        <w:rPr>
          <w:rFonts w:ascii="Times New Roman" w:hAnsi="Times New Roman" w:cs="Times New Roman"/>
          <w:sz w:val="24"/>
          <w:szCs w:val="24"/>
        </w:rPr>
        <w:t xml:space="preserve">often referred to as </w:t>
      </w:r>
      <w:r w:rsidR="001D4C8F">
        <w:rPr>
          <w:rFonts w:ascii="Times New Roman" w:hAnsi="Times New Roman" w:cs="Times New Roman"/>
          <w:sz w:val="24"/>
          <w:szCs w:val="24"/>
        </w:rPr>
        <w:t>the gendered division of labour</w:t>
      </w:r>
      <w:r w:rsidR="00C964AA">
        <w:rPr>
          <w:rFonts w:ascii="Times New Roman" w:hAnsi="Times New Roman" w:cs="Times New Roman"/>
          <w:sz w:val="24"/>
          <w:szCs w:val="24"/>
        </w:rPr>
        <w:t xml:space="preserve"> within a family</w:t>
      </w:r>
      <w:r w:rsidR="001D4C8F">
        <w:rPr>
          <w:rFonts w:ascii="Times New Roman" w:hAnsi="Times New Roman" w:cs="Times New Roman"/>
          <w:sz w:val="24"/>
          <w:szCs w:val="24"/>
        </w:rPr>
        <w:t xml:space="preserve"> (</w:t>
      </w:r>
      <w:r w:rsidR="00546110">
        <w:rPr>
          <w:rFonts w:ascii="Times New Roman" w:hAnsi="Times New Roman" w:cs="Times New Roman"/>
          <w:sz w:val="24"/>
          <w:szCs w:val="24"/>
        </w:rPr>
        <w:t>Qypi, 2017</w:t>
      </w:r>
      <w:r w:rsidR="00A712A9">
        <w:rPr>
          <w:rFonts w:ascii="Times New Roman" w:hAnsi="Times New Roman" w:cs="Times New Roman"/>
          <w:sz w:val="24"/>
          <w:szCs w:val="24"/>
        </w:rPr>
        <w:t xml:space="preserve">; </w:t>
      </w:r>
      <w:r w:rsidR="00A712A9" w:rsidRPr="00A712A9">
        <w:rPr>
          <w:rFonts w:ascii="Times New Roman" w:hAnsi="Times New Roman" w:cs="Times New Roman"/>
          <w:sz w:val="24"/>
          <w:szCs w:val="24"/>
        </w:rPr>
        <w:t>Mavrokonstantis, 2015</w:t>
      </w:r>
      <w:r w:rsidR="001D4C8F">
        <w:rPr>
          <w:rFonts w:ascii="Times New Roman" w:hAnsi="Times New Roman" w:cs="Times New Roman"/>
          <w:sz w:val="24"/>
          <w:szCs w:val="24"/>
        </w:rPr>
        <w:t>)</w:t>
      </w:r>
      <w:r w:rsidR="00524AB7">
        <w:rPr>
          <w:rFonts w:ascii="Times New Roman" w:hAnsi="Times New Roman" w:cs="Times New Roman"/>
          <w:sz w:val="24"/>
          <w:szCs w:val="24"/>
        </w:rPr>
        <w:t xml:space="preserve"> -</w:t>
      </w:r>
      <w:r>
        <w:rPr>
          <w:rFonts w:ascii="Times New Roman" w:hAnsi="Times New Roman" w:cs="Times New Roman"/>
          <w:sz w:val="24"/>
          <w:szCs w:val="24"/>
        </w:rPr>
        <w:t xml:space="preserve"> particularly in the traditional nuclear family, </w:t>
      </w:r>
      <w:r w:rsidR="00D40E44">
        <w:rPr>
          <w:rFonts w:ascii="Times New Roman" w:hAnsi="Times New Roman" w:cs="Times New Roman"/>
          <w:sz w:val="24"/>
          <w:szCs w:val="24"/>
        </w:rPr>
        <w:t>with</w:t>
      </w:r>
      <w:r w:rsidR="00D833C5">
        <w:rPr>
          <w:rFonts w:ascii="Times New Roman" w:hAnsi="Times New Roman" w:cs="Times New Roman"/>
          <w:sz w:val="24"/>
          <w:szCs w:val="24"/>
        </w:rPr>
        <w:t xml:space="preserve"> fathers</w:t>
      </w:r>
      <w:r w:rsidR="00D40E44">
        <w:rPr>
          <w:rFonts w:ascii="Times New Roman" w:hAnsi="Times New Roman" w:cs="Times New Roman"/>
          <w:sz w:val="24"/>
          <w:szCs w:val="24"/>
        </w:rPr>
        <w:t xml:space="preserve"> often</w:t>
      </w:r>
      <w:r w:rsidR="00D833C5">
        <w:rPr>
          <w:rFonts w:ascii="Times New Roman" w:hAnsi="Times New Roman" w:cs="Times New Roman"/>
          <w:sz w:val="24"/>
          <w:szCs w:val="24"/>
        </w:rPr>
        <w:t xml:space="preserve"> </w:t>
      </w:r>
      <w:r w:rsidR="00FC33B6">
        <w:rPr>
          <w:rFonts w:ascii="Times New Roman" w:hAnsi="Times New Roman" w:cs="Times New Roman"/>
          <w:sz w:val="24"/>
          <w:szCs w:val="24"/>
        </w:rPr>
        <w:t>tak</w:t>
      </w:r>
      <w:r w:rsidR="00D40E44">
        <w:rPr>
          <w:rFonts w:ascii="Times New Roman" w:hAnsi="Times New Roman" w:cs="Times New Roman"/>
          <w:sz w:val="24"/>
          <w:szCs w:val="24"/>
        </w:rPr>
        <w:t>ing</w:t>
      </w:r>
      <w:r w:rsidR="00FC33B6">
        <w:rPr>
          <w:rFonts w:ascii="Times New Roman" w:hAnsi="Times New Roman" w:cs="Times New Roman"/>
          <w:sz w:val="24"/>
          <w:szCs w:val="24"/>
        </w:rPr>
        <w:t xml:space="preserve"> the role of main breadwinner whilst mothers </w:t>
      </w:r>
      <w:r w:rsidR="008B00CF">
        <w:rPr>
          <w:rFonts w:ascii="Times New Roman" w:hAnsi="Times New Roman" w:cs="Times New Roman"/>
          <w:sz w:val="24"/>
          <w:szCs w:val="24"/>
        </w:rPr>
        <w:t xml:space="preserve">adopt the role of </w:t>
      </w:r>
      <w:r w:rsidR="001A4965">
        <w:rPr>
          <w:rFonts w:ascii="Times New Roman" w:hAnsi="Times New Roman" w:cs="Times New Roman"/>
          <w:sz w:val="24"/>
          <w:szCs w:val="24"/>
        </w:rPr>
        <w:t xml:space="preserve">the </w:t>
      </w:r>
      <w:r w:rsidR="008B00CF">
        <w:rPr>
          <w:rFonts w:ascii="Times New Roman" w:hAnsi="Times New Roman" w:cs="Times New Roman"/>
          <w:sz w:val="24"/>
          <w:szCs w:val="24"/>
        </w:rPr>
        <w:t xml:space="preserve">primary </w:t>
      </w:r>
      <w:r w:rsidR="001A4965">
        <w:rPr>
          <w:rFonts w:ascii="Times New Roman" w:hAnsi="Times New Roman" w:cs="Times New Roman"/>
          <w:sz w:val="24"/>
          <w:szCs w:val="24"/>
        </w:rPr>
        <w:t>caregiver</w:t>
      </w:r>
      <w:r w:rsidR="00AF5081">
        <w:rPr>
          <w:rFonts w:ascii="Times New Roman" w:hAnsi="Times New Roman" w:cs="Times New Roman"/>
          <w:sz w:val="24"/>
          <w:szCs w:val="24"/>
        </w:rPr>
        <w:t xml:space="preserve"> (as portrayed in Image 2)</w:t>
      </w:r>
      <w:r w:rsidR="008B00CF">
        <w:rPr>
          <w:rFonts w:ascii="Times New Roman" w:hAnsi="Times New Roman" w:cs="Times New Roman"/>
          <w:sz w:val="24"/>
          <w:szCs w:val="24"/>
        </w:rPr>
        <w:t xml:space="preserve"> and </w:t>
      </w:r>
      <w:r w:rsidR="00D9644E">
        <w:rPr>
          <w:rFonts w:ascii="Times New Roman" w:hAnsi="Times New Roman" w:cs="Times New Roman"/>
          <w:sz w:val="24"/>
          <w:szCs w:val="24"/>
        </w:rPr>
        <w:t>home keeper</w:t>
      </w:r>
      <w:r w:rsidR="008B00CF">
        <w:rPr>
          <w:rFonts w:ascii="Times New Roman" w:hAnsi="Times New Roman" w:cs="Times New Roman"/>
          <w:sz w:val="24"/>
          <w:szCs w:val="24"/>
        </w:rPr>
        <w:t xml:space="preserve"> </w:t>
      </w:r>
      <w:r w:rsidR="006964CB">
        <w:rPr>
          <w:rFonts w:ascii="Times New Roman" w:hAnsi="Times New Roman" w:cs="Times New Roman"/>
          <w:sz w:val="24"/>
          <w:szCs w:val="24"/>
        </w:rPr>
        <w:t xml:space="preserve">(Park </w:t>
      </w:r>
      <w:r w:rsidR="006964CB">
        <w:rPr>
          <w:rFonts w:ascii="Times New Roman" w:hAnsi="Times New Roman" w:cs="Times New Roman"/>
          <w:i/>
          <w:iCs/>
          <w:sz w:val="24"/>
          <w:szCs w:val="24"/>
        </w:rPr>
        <w:t xml:space="preserve">et al, </w:t>
      </w:r>
      <w:r w:rsidR="006964CB">
        <w:rPr>
          <w:rFonts w:ascii="Times New Roman" w:hAnsi="Times New Roman" w:cs="Times New Roman"/>
          <w:sz w:val="24"/>
          <w:szCs w:val="24"/>
        </w:rPr>
        <w:t>2013)</w:t>
      </w:r>
      <w:r w:rsidR="008B00CF">
        <w:rPr>
          <w:rFonts w:ascii="Times New Roman" w:hAnsi="Times New Roman" w:cs="Times New Roman"/>
          <w:sz w:val="24"/>
          <w:szCs w:val="24"/>
        </w:rPr>
        <w:t>.</w:t>
      </w:r>
      <w:r w:rsidR="00A60095">
        <w:rPr>
          <w:rFonts w:ascii="Times New Roman" w:hAnsi="Times New Roman" w:cs="Times New Roman"/>
          <w:sz w:val="24"/>
          <w:szCs w:val="24"/>
        </w:rPr>
        <w:t xml:space="preserve"> </w:t>
      </w:r>
      <w:r w:rsidR="00C904A4">
        <w:rPr>
          <w:rFonts w:ascii="Times New Roman" w:hAnsi="Times New Roman" w:cs="Times New Roman"/>
          <w:sz w:val="24"/>
          <w:szCs w:val="24"/>
        </w:rPr>
        <w:t>Feminist perspectives would argue that the gender roles present within a family</w:t>
      </w:r>
      <w:r w:rsidR="00D40E44">
        <w:rPr>
          <w:rFonts w:ascii="Times New Roman" w:hAnsi="Times New Roman" w:cs="Times New Roman"/>
          <w:sz w:val="24"/>
          <w:szCs w:val="24"/>
        </w:rPr>
        <w:t>,</w:t>
      </w:r>
      <w:r w:rsidR="00C904A4">
        <w:rPr>
          <w:rFonts w:ascii="Times New Roman" w:hAnsi="Times New Roman" w:cs="Times New Roman"/>
          <w:sz w:val="24"/>
          <w:szCs w:val="24"/>
        </w:rPr>
        <w:t xml:space="preserve"> </w:t>
      </w:r>
      <w:r w:rsidR="00790049">
        <w:rPr>
          <w:rFonts w:ascii="Times New Roman" w:hAnsi="Times New Roman" w:cs="Times New Roman"/>
          <w:sz w:val="24"/>
          <w:szCs w:val="24"/>
        </w:rPr>
        <w:t xml:space="preserve">reinforce the gender roles present within society </w:t>
      </w:r>
      <w:r w:rsidR="00546110">
        <w:rPr>
          <w:rFonts w:ascii="Times New Roman" w:hAnsi="Times New Roman" w:cs="Times New Roman"/>
          <w:sz w:val="24"/>
          <w:szCs w:val="24"/>
        </w:rPr>
        <w:t>(Qypi, 2017)</w:t>
      </w:r>
      <w:r w:rsidR="00790049">
        <w:rPr>
          <w:rFonts w:ascii="Times New Roman" w:hAnsi="Times New Roman" w:cs="Times New Roman"/>
          <w:sz w:val="24"/>
          <w:szCs w:val="24"/>
        </w:rPr>
        <w:t>.</w:t>
      </w:r>
      <w:r w:rsidR="007A333B">
        <w:rPr>
          <w:rFonts w:ascii="Times New Roman" w:hAnsi="Times New Roman" w:cs="Times New Roman"/>
          <w:sz w:val="24"/>
          <w:szCs w:val="24"/>
        </w:rPr>
        <w:t xml:space="preserve"> However, </w:t>
      </w:r>
      <w:r w:rsidR="00025DA9">
        <w:rPr>
          <w:rFonts w:ascii="Times New Roman" w:hAnsi="Times New Roman" w:cs="Times New Roman"/>
          <w:sz w:val="24"/>
          <w:szCs w:val="24"/>
        </w:rPr>
        <w:t>Park</w:t>
      </w:r>
      <w:r w:rsidR="00C21592">
        <w:rPr>
          <w:rFonts w:ascii="Times New Roman" w:hAnsi="Times New Roman" w:cs="Times New Roman"/>
          <w:sz w:val="24"/>
          <w:szCs w:val="24"/>
        </w:rPr>
        <w:t xml:space="preserve"> </w:t>
      </w:r>
      <w:r w:rsidR="00C21592">
        <w:rPr>
          <w:rFonts w:ascii="Times New Roman" w:hAnsi="Times New Roman" w:cs="Times New Roman"/>
          <w:i/>
          <w:iCs/>
          <w:sz w:val="24"/>
          <w:szCs w:val="24"/>
        </w:rPr>
        <w:t xml:space="preserve">et </w:t>
      </w:r>
      <w:r w:rsidR="00C21592" w:rsidRPr="00C21592">
        <w:rPr>
          <w:rFonts w:ascii="Times New Roman" w:hAnsi="Times New Roman" w:cs="Times New Roman"/>
          <w:sz w:val="24"/>
          <w:szCs w:val="24"/>
        </w:rPr>
        <w:t>al</w:t>
      </w:r>
      <w:r w:rsidR="00C21592">
        <w:rPr>
          <w:rFonts w:ascii="Times New Roman" w:hAnsi="Times New Roman" w:cs="Times New Roman"/>
          <w:sz w:val="24"/>
          <w:szCs w:val="24"/>
        </w:rPr>
        <w:t xml:space="preserve"> (2013) argue</w:t>
      </w:r>
      <w:r w:rsidR="001F02DD">
        <w:rPr>
          <w:rFonts w:ascii="Times New Roman" w:hAnsi="Times New Roman" w:cs="Times New Roman"/>
          <w:sz w:val="24"/>
          <w:szCs w:val="24"/>
        </w:rPr>
        <w:t xml:space="preserve"> </w:t>
      </w:r>
      <w:r w:rsidR="007A333B">
        <w:rPr>
          <w:rFonts w:ascii="Times New Roman" w:hAnsi="Times New Roman" w:cs="Times New Roman"/>
          <w:sz w:val="24"/>
          <w:szCs w:val="24"/>
        </w:rPr>
        <w:t xml:space="preserve">that gender roles are less prevalent in </w:t>
      </w:r>
      <w:r w:rsidR="008375ED">
        <w:rPr>
          <w:rFonts w:ascii="Times New Roman" w:hAnsi="Times New Roman" w:cs="Times New Roman"/>
          <w:sz w:val="24"/>
          <w:szCs w:val="24"/>
        </w:rPr>
        <w:t xml:space="preserve">modern families, </w:t>
      </w:r>
      <w:r w:rsidR="009C2D2F">
        <w:rPr>
          <w:rFonts w:ascii="Times New Roman" w:hAnsi="Times New Roman" w:cs="Times New Roman"/>
          <w:sz w:val="24"/>
          <w:szCs w:val="24"/>
        </w:rPr>
        <w:t xml:space="preserve">partially due </w:t>
      </w:r>
      <w:r w:rsidR="004D588B">
        <w:rPr>
          <w:rFonts w:ascii="Times New Roman" w:hAnsi="Times New Roman" w:cs="Times New Roman"/>
          <w:sz w:val="24"/>
          <w:szCs w:val="24"/>
        </w:rPr>
        <w:t xml:space="preserve">to </w:t>
      </w:r>
      <w:r w:rsidR="009C2D2F">
        <w:rPr>
          <w:rFonts w:ascii="Times New Roman" w:hAnsi="Times New Roman" w:cs="Times New Roman"/>
          <w:sz w:val="24"/>
          <w:szCs w:val="24"/>
        </w:rPr>
        <w:t xml:space="preserve">the inability </w:t>
      </w:r>
      <w:r w:rsidR="0099637C">
        <w:rPr>
          <w:rFonts w:ascii="Times New Roman" w:hAnsi="Times New Roman" w:cs="Times New Roman"/>
          <w:sz w:val="24"/>
          <w:szCs w:val="24"/>
        </w:rPr>
        <w:t>of</w:t>
      </w:r>
      <w:r w:rsidR="009C2D2F">
        <w:rPr>
          <w:rFonts w:ascii="Times New Roman" w:hAnsi="Times New Roman" w:cs="Times New Roman"/>
          <w:sz w:val="24"/>
          <w:szCs w:val="24"/>
        </w:rPr>
        <w:t xml:space="preserve"> many families to survive the current economic climate with a single breadwinner</w:t>
      </w:r>
      <w:r w:rsidR="004D588B">
        <w:rPr>
          <w:rFonts w:ascii="Times New Roman" w:hAnsi="Times New Roman" w:cs="Times New Roman"/>
          <w:sz w:val="24"/>
          <w:szCs w:val="24"/>
        </w:rPr>
        <w:t>,</w:t>
      </w:r>
      <w:r w:rsidR="009C2D2F">
        <w:rPr>
          <w:rFonts w:ascii="Times New Roman" w:hAnsi="Times New Roman" w:cs="Times New Roman"/>
          <w:sz w:val="24"/>
          <w:szCs w:val="24"/>
        </w:rPr>
        <w:t xml:space="preserve"> and p</w:t>
      </w:r>
      <w:r w:rsidR="00CA0CAA">
        <w:rPr>
          <w:rFonts w:ascii="Times New Roman" w:hAnsi="Times New Roman" w:cs="Times New Roman"/>
          <w:sz w:val="24"/>
          <w:szCs w:val="24"/>
        </w:rPr>
        <w:t xml:space="preserve">artially due to the </w:t>
      </w:r>
      <w:r w:rsidR="00E217F1">
        <w:rPr>
          <w:rFonts w:ascii="Times New Roman" w:hAnsi="Times New Roman" w:cs="Times New Roman"/>
          <w:sz w:val="24"/>
          <w:szCs w:val="24"/>
        </w:rPr>
        <w:t>diversity of family compositions in the 21st century.</w:t>
      </w:r>
      <w:r w:rsidR="004D588B">
        <w:rPr>
          <w:rFonts w:ascii="Times New Roman" w:hAnsi="Times New Roman" w:cs="Times New Roman"/>
          <w:sz w:val="24"/>
          <w:szCs w:val="24"/>
        </w:rPr>
        <w:t xml:space="preserve"> </w:t>
      </w:r>
      <w:r w:rsidR="0056488B">
        <w:rPr>
          <w:rFonts w:ascii="Times New Roman" w:hAnsi="Times New Roman" w:cs="Times New Roman"/>
          <w:sz w:val="24"/>
          <w:szCs w:val="24"/>
        </w:rPr>
        <w:t>Image 1 provides an example of this</w:t>
      </w:r>
      <w:r w:rsidR="00833464">
        <w:rPr>
          <w:rFonts w:ascii="Times New Roman" w:hAnsi="Times New Roman" w:cs="Times New Roman"/>
          <w:sz w:val="24"/>
          <w:szCs w:val="24"/>
        </w:rPr>
        <w:t xml:space="preserve">. </w:t>
      </w:r>
      <w:r w:rsidR="006C1C35">
        <w:rPr>
          <w:rFonts w:ascii="Times New Roman" w:hAnsi="Times New Roman" w:cs="Times New Roman"/>
          <w:sz w:val="24"/>
          <w:szCs w:val="24"/>
        </w:rPr>
        <w:t>As t</w:t>
      </w:r>
      <w:r w:rsidR="006C5E59">
        <w:rPr>
          <w:rFonts w:ascii="Times New Roman" w:hAnsi="Times New Roman" w:cs="Times New Roman"/>
          <w:sz w:val="24"/>
          <w:szCs w:val="24"/>
        </w:rPr>
        <w:t>his depiction of a</w:t>
      </w:r>
      <w:r w:rsidR="00F55854">
        <w:rPr>
          <w:rFonts w:ascii="Times New Roman" w:hAnsi="Times New Roman" w:cs="Times New Roman"/>
          <w:sz w:val="24"/>
          <w:szCs w:val="24"/>
        </w:rPr>
        <w:t xml:space="preserve"> </w:t>
      </w:r>
      <w:r w:rsidR="006C1C35">
        <w:rPr>
          <w:rFonts w:ascii="Times New Roman" w:hAnsi="Times New Roman" w:cs="Times New Roman"/>
          <w:sz w:val="24"/>
          <w:szCs w:val="24"/>
        </w:rPr>
        <w:t xml:space="preserve">modern </w:t>
      </w:r>
      <w:r w:rsidR="00F55854">
        <w:rPr>
          <w:rFonts w:ascii="Times New Roman" w:hAnsi="Times New Roman" w:cs="Times New Roman"/>
          <w:sz w:val="24"/>
          <w:szCs w:val="24"/>
        </w:rPr>
        <w:t xml:space="preserve">family </w:t>
      </w:r>
      <w:r w:rsidR="006C1C35">
        <w:rPr>
          <w:rFonts w:ascii="Times New Roman" w:hAnsi="Times New Roman" w:cs="Times New Roman"/>
          <w:sz w:val="24"/>
          <w:szCs w:val="24"/>
        </w:rPr>
        <w:t>is made up of</w:t>
      </w:r>
      <w:r w:rsidR="00F15DBF">
        <w:rPr>
          <w:rFonts w:ascii="Times New Roman" w:hAnsi="Times New Roman" w:cs="Times New Roman"/>
          <w:sz w:val="24"/>
          <w:szCs w:val="24"/>
        </w:rPr>
        <w:t xml:space="preserve"> two</w:t>
      </w:r>
      <w:r w:rsidR="00F55854">
        <w:rPr>
          <w:rFonts w:ascii="Times New Roman" w:hAnsi="Times New Roman" w:cs="Times New Roman"/>
          <w:sz w:val="24"/>
          <w:szCs w:val="24"/>
        </w:rPr>
        <w:t xml:space="preserve"> same-sex parents</w:t>
      </w:r>
      <w:r w:rsidR="001A6F6F">
        <w:rPr>
          <w:rFonts w:ascii="Times New Roman" w:hAnsi="Times New Roman" w:cs="Times New Roman"/>
          <w:sz w:val="24"/>
          <w:szCs w:val="24"/>
        </w:rPr>
        <w:t xml:space="preserve">, </w:t>
      </w:r>
      <w:r w:rsidR="00727770">
        <w:rPr>
          <w:rFonts w:ascii="Times New Roman" w:hAnsi="Times New Roman" w:cs="Times New Roman"/>
          <w:sz w:val="24"/>
          <w:szCs w:val="24"/>
        </w:rPr>
        <w:t>two</w:t>
      </w:r>
      <w:r w:rsidR="001A6F6F">
        <w:rPr>
          <w:rFonts w:ascii="Times New Roman" w:hAnsi="Times New Roman" w:cs="Times New Roman"/>
          <w:sz w:val="24"/>
          <w:szCs w:val="24"/>
        </w:rPr>
        <w:t xml:space="preserve"> women</w:t>
      </w:r>
      <w:r w:rsidR="00850376">
        <w:rPr>
          <w:rFonts w:ascii="Times New Roman" w:hAnsi="Times New Roman" w:cs="Times New Roman"/>
          <w:sz w:val="24"/>
          <w:szCs w:val="24"/>
        </w:rPr>
        <w:t>,</w:t>
      </w:r>
      <w:r w:rsidR="00F55854">
        <w:rPr>
          <w:rFonts w:ascii="Times New Roman" w:hAnsi="Times New Roman" w:cs="Times New Roman"/>
          <w:sz w:val="24"/>
          <w:szCs w:val="24"/>
        </w:rPr>
        <w:t xml:space="preserve"> and their daughter, gender roles cannot be present within this unit</w:t>
      </w:r>
      <w:r w:rsidR="00F15DBF">
        <w:rPr>
          <w:rFonts w:ascii="Times New Roman" w:hAnsi="Times New Roman" w:cs="Times New Roman"/>
          <w:sz w:val="24"/>
          <w:szCs w:val="24"/>
        </w:rPr>
        <w:t>. Ho</w:t>
      </w:r>
      <w:r w:rsidR="001A6F6F">
        <w:rPr>
          <w:rFonts w:ascii="Times New Roman" w:hAnsi="Times New Roman" w:cs="Times New Roman"/>
          <w:sz w:val="24"/>
          <w:szCs w:val="24"/>
        </w:rPr>
        <w:t xml:space="preserve">wever, </w:t>
      </w:r>
      <w:r w:rsidR="00C57535">
        <w:rPr>
          <w:rFonts w:ascii="Times New Roman" w:hAnsi="Times New Roman" w:cs="Times New Roman"/>
          <w:sz w:val="24"/>
          <w:szCs w:val="24"/>
        </w:rPr>
        <w:t>it could be argued that as one of these characters is illustrated wearing a stethoscope</w:t>
      </w:r>
      <w:r w:rsidR="00D9644E">
        <w:rPr>
          <w:rFonts w:ascii="Times New Roman" w:hAnsi="Times New Roman" w:cs="Times New Roman"/>
          <w:sz w:val="24"/>
          <w:szCs w:val="24"/>
        </w:rPr>
        <w:t>,</w:t>
      </w:r>
      <w:r w:rsidR="00850376">
        <w:rPr>
          <w:rFonts w:ascii="Times New Roman" w:hAnsi="Times New Roman" w:cs="Times New Roman"/>
          <w:sz w:val="24"/>
          <w:szCs w:val="24"/>
        </w:rPr>
        <w:t xml:space="preserve"> which as </w:t>
      </w:r>
      <w:r w:rsidR="0099637C">
        <w:rPr>
          <w:rFonts w:ascii="Times New Roman" w:hAnsi="Times New Roman" w:cs="Times New Roman"/>
          <w:sz w:val="24"/>
          <w:szCs w:val="24"/>
        </w:rPr>
        <w:t>earlier</w:t>
      </w:r>
      <w:r w:rsidR="00850376">
        <w:rPr>
          <w:rFonts w:ascii="Times New Roman" w:hAnsi="Times New Roman" w:cs="Times New Roman"/>
          <w:sz w:val="24"/>
          <w:szCs w:val="24"/>
        </w:rPr>
        <w:t xml:space="preserve"> mentioned could suggest she has a medical profession,</w:t>
      </w:r>
      <w:r w:rsidR="00D9644E">
        <w:rPr>
          <w:rFonts w:ascii="Times New Roman" w:hAnsi="Times New Roman" w:cs="Times New Roman"/>
          <w:sz w:val="24"/>
          <w:szCs w:val="24"/>
        </w:rPr>
        <w:t xml:space="preserve"> she is the main breadwinner for this family.</w:t>
      </w:r>
    </w:p>
    <w:p w14:paraId="23945FFF" w14:textId="4D79B9B7" w:rsidR="00D02754" w:rsidRDefault="001D7641" w:rsidP="00693988">
      <w:pPr>
        <w:tabs>
          <w:tab w:val="left" w:pos="1620"/>
        </w:tabs>
        <w:spacing w:line="360" w:lineRule="auto"/>
        <w:jc w:val="both"/>
        <w:rPr>
          <w:rFonts w:ascii="Times New Roman" w:hAnsi="Times New Roman" w:cs="Times New Roman"/>
          <w:sz w:val="24"/>
          <w:szCs w:val="24"/>
        </w:rPr>
      </w:pPr>
      <w:r>
        <w:rPr>
          <w:rFonts w:ascii="Times New Roman" w:hAnsi="Times New Roman" w:cs="Times New Roman"/>
          <w:sz w:val="24"/>
          <w:szCs w:val="24"/>
        </w:rPr>
        <w:t>No matter the structure</w:t>
      </w:r>
      <w:r w:rsidR="00303BDA">
        <w:rPr>
          <w:rFonts w:ascii="Times New Roman" w:hAnsi="Times New Roman" w:cs="Times New Roman"/>
          <w:sz w:val="24"/>
          <w:szCs w:val="24"/>
        </w:rPr>
        <w:t xml:space="preserve"> and roles</w:t>
      </w:r>
      <w:r>
        <w:rPr>
          <w:rFonts w:ascii="Times New Roman" w:hAnsi="Times New Roman" w:cs="Times New Roman"/>
          <w:sz w:val="24"/>
          <w:szCs w:val="24"/>
        </w:rPr>
        <w:t xml:space="preserve">, </w:t>
      </w:r>
      <w:r w:rsidR="00727770">
        <w:rPr>
          <w:rFonts w:ascii="Times New Roman" w:hAnsi="Times New Roman" w:cs="Times New Roman"/>
          <w:sz w:val="24"/>
          <w:szCs w:val="24"/>
        </w:rPr>
        <w:t>some things</w:t>
      </w:r>
      <w:r w:rsidR="00303BDA">
        <w:rPr>
          <w:rFonts w:ascii="Times New Roman" w:hAnsi="Times New Roman" w:cs="Times New Roman"/>
          <w:sz w:val="24"/>
          <w:szCs w:val="24"/>
        </w:rPr>
        <w:t xml:space="preserve"> are common practice in </w:t>
      </w:r>
      <w:r w:rsidR="003022BF">
        <w:rPr>
          <w:rFonts w:ascii="Times New Roman" w:hAnsi="Times New Roman" w:cs="Times New Roman"/>
          <w:sz w:val="24"/>
          <w:szCs w:val="24"/>
        </w:rPr>
        <w:t xml:space="preserve">families </w:t>
      </w:r>
      <w:r w:rsidR="00D57249">
        <w:rPr>
          <w:rFonts w:ascii="Times New Roman" w:hAnsi="Times New Roman" w:cs="Times New Roman"/>
          <w:sz w:val="24"/>
          <w:szCs w:val="24"/>
        </w:rPr>
        <w:t>across a multitude of cultures, such as the sharing of a family meal (</w:t>
      </w:r>
      <w:r w:rsidR="00045808">
        <w:rPr>
          <w:rFonts w:ascii="Times New Roman" w:hAnsi="Times New Roman" w:cs="Times New Roman"/>
          <w:sz w:val="24"/>
          <w:szCs w:val="24"/>
        </w:rPr>
        <w:t>Davidson &amp; Gauthier, 2010)</w:t>
      </w:r>
      <w:r w:rsidR="00FC43B1">
        <w:rPr>
          <w:rFonts w:ascii="Times New Roman" w:hAnsi="Times New Roman" w:cs="Times New Roman"/>
          <w:sz w:val="24"/>
          <w:szCs w:val="24"/>
        </w:rPr>
        <w:t>.</w:t>
      </w:r>
      <w:r w:rsidR="005E1577">
        <w:rPr>
          <w:rFonts w:ascii="Times New Roman" w:hAnsi="Times New Roman" w:cs="Times New Roman"/>
          <w:sz w:val="24"/>
          <w:szCs w:val="24"/>
        </w:rPr>
        <w:t xml:space="preserve"> </w:t>
      </w:r>
      <w:r w:rsidR="00040164">
        <w:rPr>
          <w:rFonts w:ascii="Times New Roman" w:hAnsi="Times New Roman" w:cs="Times New Roman"/>
          <w:sz w:val="24"/>
          <w:szCs w:val="24"/>
        </w:rPr>
        <w:t xml:space="preserve">The </w:t>
      </w:r>
      <w:r w:rsidR="009F0B4A">
        <w:rPr>
          <w:rFonts w:ascii="Times New Roman" w:hAnsi="Times New Roman" w:cs="Times New Roman"/>
          <w:sz w:val="24"/>
          <w:szCs w:val="24"/>
        </w:rPr>
        <w:t>practice</w:t>
      </w:r>
      <w:r w:rsidR="00040164">
        <w:rPr>
          <w:rFonts w:ascii="Times New Roman" w:hAnsi="Times New Roman" w:cs="Times New Roman"/>
          <w:sz w:val="24"/>
          <w:szCs w:val="24"/>
        </w:rPr>
        <w:t xml:space="preserve"> of food sharing </w:t>
      </w:r>
      <w:r w:rsidR="00C665AB">
        <w:rPr>
          <w:rFonts w:ascii="Times New Roman" w:hAnsi="Times New Roman" w:cs="Times New Roman"/>
          <w:sz w:val="24"/>
          <w:szCs w:val="24"/>
        </w:rPr>
        <w:t xml:space="preserve">between a </w:t>
      </w:r>
      <w:r w:rsidR="00040164">
        <w:rPr>
          <w:rFonts w:ascii="Times New Roman" w:hAnsi="Times New Roman" w:cs="Times New Roman"/>
          <w:sz w:val="24"/>
          <w:szCs w:val="24"/>
        </w:rPr>
        <w:t xml:space="preserve">social group is referred to </w:t>
      </w:r>
      <w:r w:rsidR="0017652A">
        <w:rPr>
          <w:rFonts w:ascii="Times New Roman" w:hAnsi="Times New Roman" w:cs="Times New Roman"/>
          <w:sz w:val="24"/>
          <w:szCs w:val="24"/>
        </w:rPr>
        <w:t xml:space="preserve">as </w:t>
      </w:r>
      <w:r w:rsidR="00040164">
        <w:rPr>
          <w:rFonts w:ascii="Times New Roman" w:hAnsi="Times New Roman" w:cs="Times New Roman"/>
          <w:sz w:val="24"/>
          <w:szCs w:val="24"/>
        </w:rPr>
        <w:t>commensality</w:t>
      </w:r>
      <w:r w:rsidR="0017652A">
        <w:rPr>
          <w:rFonts w:ascii="Times New Roman" w:hAnsi="Times New Roman" w:cs="Times New Roman"/>
          <w:sz w:val="24"/>
          <w:szCs w:val="24"/>
        </w:rPr>
        <w:t xml:space="preserve"> (</w:t>
      </w:r>
      <w:r w:rsidR="008A7757">
        <w:rPr>
          <w:rFonts w:ascii="Times New Roman" w:hAnsi="Times New Roman" w:cs="Times New Roman"/>
          <w:sz w:val="24"/>
          <w:szCs w:val="24"/>
        </w:rPr>
        <w:t>Jönsson,</w:t>
      </w:r>
      <w:r w:rsidR="0055510E">
        <w:rPr>
          <w:rFonts w:ascii="Times New Roman" w:hAnsi="Times New Roman" w:cs="Times New Roman"/>
          <w:sz w:val="24"/>
          <w:szCs w:val="24"/>
        </w:rPr>
        <w:t xml:space="preserve"> Mich</w:t>
      </w:r>
      <w:r w:rsidR="00253FF2">
        <w:rPr>
          <w:rFonts w:ascii="Times New Roman" w:hAnsi="Times New Roman" w:cs="Times New Roman"/>
          <w:sz w:val="24"/>
          <w:szCs w:val="24"/>
        </w:rPr>
        <w:t>aud &amp; Neuman</w:t>
      </w:r>
      <w:r w:rsidR="008A7757">
        <w:rPr>
          <w:rFonts w:ascii="Times New Roman" w:hAnsi="Times New Roman" w:cs="Times New Roman"/>
          <w:sz w:val="24"/>
          <w:szCs w:val="24"/>
        </w:rPr>
        <w:t xml:space="preserve"> 2021)</w:t>
      </w:r>
      <w:r w:rsidR="00926CC0">
        <w:rPr>
          <w:rFonts w:ascii="Times New Roman" w:hAnsi="Times New Roman" w:cs="Times New Roman"/>
          <w:sz w:val="24"/>
          <w:szCs w:val="24"/>
        </w:rPr>
        <w:t xml:space="preserve">, and </w:t>
      </w:r>
      <w:r w:rsidR="004E1733">
        <w:rPr>
          <w:rFonts w:ascii="Times New Roman" w:hAnsi="Times New Roman" w:cs="Times New Roman"/>
          <w:sz w:val="24"/>
          <w:szCs w:val="24"/>
        </w:rPr>
        <w:t>is claimed by</w:t>
      </w:r>
      <w:r w:rsidR="00D131B5">
        <w:rPr>
          <w:rFonts w:ascii="Times New Roman" w:hAnsi="Times New Roman" w:cs="Times New Roman"/>
          <w:sz w:val="24"/>
          <w:szCs w:val="24"/>
        </w:rPr>
        <w:t xml:space="preserve"> Ochs and Shohet (2006) </w:t>
      </w:r>
      <w:r w:rsidR="004E1733">
        <w:rPr>
          <w:rFonts w:ascii="Times New Roman" w:hAnsi="Times New Roman" w:cs="Times New Roman"/>
          <w:sz w:val="24"/>
          <w:szCs w:val="24"/>
        </w:rPr>
        <w:t>to be</w:t>
      </w:r>
      <w:r w:rsidR="00EE282C">
        <w:rPr>
          <w:rFonts w:ascii="Times New Roman" w:hAnsi="Times New Roman" w:cs="Times New Roman"/>
          <w:sz w:val="24"/>
          <w:szCs w:val="24"/>
        </w:rPr>
        <w:t>,</w:t>
      </w:r>
      <w:r w:rsidR="002A50E8">
        <w:rPr>
          <w:rFonts w:ascii="Times New Roman" w:hAnsi="Times New Roman" w:cs="Times New Roman"/>
          <w:sz w:val="24"/>
          <w:szCs w:val="24"/>
        </w:rPr>
        <w:t xml:space="preserve"> as </w:t>
      </w:r>
      <w:r w:rsidR="00EE282C">
        <w:rPr>
          <w:rFonts w:ascii="Times New Roman" w:hAnsi="Times New Roman" w:cs="Times New Roman"/>
          <w:sz w:val="24"/>
          <w:szCs w:val="24"/>
        </w:rPr>
        <w:t>previously stated, universal</w:t>
      </w:r>
      <w:r w:rsidR="009D5100">
        <w:rPr>
          <w:rFonts w:ascii="Times New Roman" w:hAnsi="Times New Roman" w:cs="Times New Roman"/>
          <w:sz w:val="24"/>
          <w:szCs w:val="24"/>
        </w:rPr>
        <w:t>ly practiced</w:t>
      </w:r>
      <w:r w:rsidR="0047558A">
        <w:rPr>
          <w:rFonts w:ascii="Times New Roman" w:hAnsi="Times New Roman" w:cs="Times New Roman"/>
          <w:sz w:val="24"/>
          <w:szCs w:val="24"/>
        </w:rPr>
        <w:t>,</w:t>
      </w:r>
      <w:r w:rsidR="009D5100">
        <w:rPr>
          <w:rFonts w:ascii="Times New Roman" w:hAnsi="Times New Roman" w:cs="Times New Roman"/>
          <w:sz w:val="24"/>
          <w:szCs w:val="24"/>
        </w:rPr>
        <w:t xml:space="preserve"> </w:t>
      </w:r>
      <w:r w:rsidR="0047558A">
        <w:rPr>
          <w:rFonts w:ascii="Times New Roman" w:hAnsi="Times New Roman" w:cs="Times New Roman"/>
          <w:sz w:val="24"/>
          <w:szCs w:val="24"/>
        </w:rPr>
        <w:t>maintaining</w:t>
      </w:r>
      <w:r w:rsidR="009D5100">
        <w:rPr>
          <w:rFonts w:ascii="Times New Roman" w:hAnsi="Times New Roman" w:cs="Times New Roman"/>
          <w:sz w:val="24"/>
          <w:szCs w:val="24"/>
        </w:rPr>
        <w:t xml:space="preserve"> </w:t>
      </w:r>
      <w:r w:rsidR="00F97DF0">
        <w:rPr>
          <w:rFonts w:ascii="Times New Roman" w:hAnsi="Times New Roman" w:cs="Times New Roman"/>
          <w:sz w:val="24"/>
          <w:szCs w:val="24"/>
        </w:rPr>
        <w:t xml:space="preserve">familial social bonds. </w:t>
      </w:r>
      <w:r w:rsidR="00D767AF">
        <w:rPr>
          <w:rFonts w:ascii="Times New Roman" w:hAnsi="Times New Roman" w:cs="Times New Roman"/>
          <w:sz w:val="24"/>
          <w:szCs w:val="24"/>
        </w:rPr>
        <w:t>Ochs and Shohet</w:t>
      </w:r>
      <w:r w:rsidR="008D316C">
        <w:rPr>
          <w:rFonts w:ascii="Times New Roman" w:hAnsi="Times New Roman" w:cs="Times New Roman"/>
          <w:sz w:val="24"/>
          <w:szCs w:val="24"/>
        </w:rPr>
        <w:t xml:space="preserve"> (2006</w:t>
      </w:r>
      <w:r w:rsidR="00962E77">
        <w:rPr>
          <w:rFonts w:ascii="Times New Roman" w:hAnsi="Times New Roman" w:cs="Times New Roman"/>
          <w:sz w:val="24"/>
          <w:szCs w:val="24"/>
        </w:rPr>
        <w:t>, p.</w:t>
      </w:r>
      <w:r w:rsidR="009A4B84">
        <w:rPr>
          <w:rFonts w:ascii="Times New Roman" w:hAnsi="Times New Roman" w:cs="Times New Roman"/>
          <w:sz w:val="24"/>
          <w:szCs w:val="24"/>
        </w:rPr>
        <w:t>37</w:t>
      </w:r>
      <w:r w:rsidR="008D316C">
        <w:rPr>
          <w:rFonts w:ascii="Times New Roman" w:hAnsi="Times New Roman" w:cs="Times New Roman"/>
          <w:sz w:val="24"/>
          <w:szCs w:val="24"/>
        </w:rPr>
        <w:t>)</w:t>
      </w:r>
      <w:r w:rsidR="00D767AF">
        <w:rPr>
          <w:rFonts w:ascii="Times New Roman" w:hAnsi="Times New Roman" w:cs="Times New Roman"/>
          <w:sz w:val="24"/>
          <w:szCs w:val="24"/>
        </w:rPr>
        <w:t xml:space="preserve"> </w:t>
      </w:r>
      <w:r w:rsidR="0047558A">
        <w:rPr>
          <w:rFonts w:ascii="Times New Roman" w:hAnsi="Times New Roman" w:cs="Times New Roman"/>
          <w:sz w:val="24"/>
          <w:szCs w:val="24"/>
        </w:rPr>
        <w:t xml:space="preserve">further </w:t>
      </w:r>
      <w:r w:rsidR="00D767AF">
        <w:rPr>
          <w:rFonts w:ascii="Times New Roman" w:hAnsi="Times New Roman" w:cs="Times New Roman"/>
          <w:sz w:val="24"/>
          <w:szCs w:val="24"/>
        </w:rPr>
        <w:t>reinforce th</w:t>
      </w:r>
      <w:r w:rsidR="008D316C">
        <w:rPr>
          <w:rFonts w:ascii="Times New Roman" w:hAnsi="Times New Roman" w:cs="Times New Roman"/>
          <w:sz w:val="24"/>
          <w:szCs w:val="24"/>
        </w:rPr>
        <w:t>e importance of the family meal when stating that</w:t>
      </w:r>
      <w:r w:rsidR="00D40E44">
        <w:rPr>
          <w:rFonts w:ascii="Times New Roman" w:hAnsi="Times New Roman" w:cs="Times New Roman"/>
          <w:sz w:val="24"/>
          <w:szCs w:val="24"/>
        </w:rPr>
        <w:t>,</w:t>
      </w:r>
      <w:r w:rsidR="008D316C">
        <w:rPr>
          <w:rFonts w:ascii="Times New Roman" w:hAnsi="Times New Roman" w:cs="Times New Roman"/>
          <w:sz w:val="24"/>
          <w:szCs w:val="24"/>
        </w:rPr>
        <w:t xml:space="preserve"> </w:t>
      </w:r>
      <w:r w:rsidR="00962E77">
        <w:rPr>
          <w:rFonts w:ascii="Times New Roman" w:hAnsi="Times New Roman" w:cs="Times New Roman"/>
          <w:sz w:val="24"/>
          <w:szCs w:val="24"/>
        </w:rPr>
        <w:t>‘</w:t>
      </w:r>
      <w:r w:rsidR="004E1733" w:rsidRPr="004E1733">
        <w:rPr>
          <w:rFonts w:ascii="Times New Roman" w:hAnsi="Times New Roman" w:cs="Times New Roman"/>
          <w:sz w:val="24"/>
          <w:szCs w:val="24"/>
        </w:rPr>
        <w:t>In ancient Greece, for example, oikos</w:t>
      </w:r>
      <w:r w:rsidR="00962E77">
        <w:rPr>
          <w:rFonts w:ascii="Times New Roman" w:hAnsi="Times New Roman" w:cs="Times New Roman"/>
          <w:sz w:val="24"/>
          <w:szCs w:val="24"/>
        </w:rPr>
        <w:t xml:space="preserve"> </w:t>
      </w:r>
      <w:r w:rsidR="004E1733" w:rsidRPr="004E1733">
        <w:rPr>
          <w:rFonts w:ascii="Times New Roman" w:hAnsi="Times New Roman" w:cs="Times New Roman"/>
          <w:sz w:val="24"/>
          <w:szCs w:val="24"/>
        </w:rPr>
        <w:t>(family) was stipulated as “those who feed together”</w:t>
      </w:r>
      <w:r w:rsidR="00962E77">
        <w:rPr>
          <w:rFonts w:ascii="Times New Roman" w:hAnsi="Times New Roman" w:cs="Times New Roman"/>
          <w:sz w:val="24"/>
          <w:szCs w:val="24"/>
        </w:rPr>
        <w:t>’</w:t>
      </w:r>
      <w:r w:rsidR="009A4B84">
        <w:rPr>
          <w:rFonts w:ascii="Times New Roman" w:hAnsi="Times New Roman" w:cs="Times New Roman"/>
          <w:sz w:val="24"/>
          <w:szCs w:val="24"/>
        </w:rPr>
        <w:t>.</w:t>
      </w:r>
    </w:p>
    <w:p w14:paraId="3632A190" w14:textId="0A551F65" w:rsidR="00E476B0" w:rsidRDefault="0036779A" w:rsidP="00693988">
      <w:pPr>
        <w:tabs>
          <w:tab w:val="left" w:pos="162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Considering then that </w:t>
      </w:r>
      <w:r w:rsidR="007F4395">
        <w:rPr>
          <w:rFonts w:ascii="Times New Roman" w:hAnsi="Times New Roman" w:cs="Times New Roman"/>
          <w:sz w:val="24"/>
          <w:szCs w:val="24"/>
        </w:rPr>
        <w:t>both above</w:t>
      </w:r>
      <w:r>
        <w:rPr>
          <w:rFonts w:ascii="Times New Roman" w:hAnsi="Times New Roman" w:cs="Times New Roman"/>
          <w:sz w:val="24"/>
          <w:szCs w:val="24"/>
        </w:rPr>
        <w:t xml:space="preserve"> images include the characters situated around a table eating food</w:t>
      </w:r>
      <w:r w:rsidR="00282194">
        <w:rPr>
          <w:rFonts w:ascii="Times New Roman" w:hAnsi="Times New Roman" w:cs="Times New Roman"/>
          <w:sz w:val="24"/>
          <w:szCs w:val="24"/>
        </w:rPr>
        <w:t xml:space="preserve">, it could be argued that this is </w:t>
      </w:r>
      <w:r w:rsidR="00001536">
        <w:rPr>
          <w:rFonts w:ascii="Times New Roman" w:hAnsi="Times New Roman" w:cs="Times New Roman"/>
          <w:sz w:val="24"/>
          <w:szCs w:val="24"/>
        </w:rPr>
        <w:t xml:space="preserve">a deliberate media portrayal of a family unit. </w:t>
      </w:r>
      <w:r w:rsidR="00187F17">
        <w:rPr>
          <w:rFonts w:ascii="Times New Roman" w:hAnsi="Times New Roman" w:cs="Times New Roman"/>
          <w:sz w:val="24"/>
          <w:szCs w:val="24"/>
        </w:rPr>
        <w:t xml:space="preserve">This is perhaps less significant for the </w:t>
      </w:r>
      <w:r w:rsidR="00EE02DB">
        <w:rPr>
          <w:rFonts w:ascii="Times New Roman" w:hAnsi="Times New Roman" w:cs="Times New Roman"/>
          <w:sz w:val="24"/>
          <w:szCs w:val="24"/>
        </w:rPr>
        <w:t>representation of a nuclear family in Image 2</w:t>
      </w:r>
      <w:r w:rsidR="00D40E44">
        <w:rPr>
          <w:rFonts w:ascii="Times New Roman" w:hAnsi="Times New Roman" w:cs="Times New Roman"/>
          <w:sz w:val="24"/>
          <w:szCs w:val="24"/>
        </w:rPr>
        <w:t>,</w:t>
      </w:r>
      <w:r w:rsidR="00EE02DB">
        <w:rPr>
          <w:rFonts w:ascii="Times New Roman" w:hAnsi="Times New Roman" w:cs="Times New Roman"/>
          <w:sz w:val="24"/>
          <w:szCs w:val="24"/>
        </w:rPr>
        <w:t xml:space="preserve"> </w:t>
      </w:r>
      <w:r w:rsidR="00B1583A">
        <w:rPr>
          <w:rFonts w:ascii="Times New Roman" w:hAnsi="Times New Roman" w:cs="Times New Roman"/>
          <w:sz w:val="24"/>
          <w:szCs w:val="24"/>
        </w:rPr>
        <w:t>than</w:t>
      </w:r>
      <w:r w:rsidR="00EE02DB">
        <w:rPr>
          <w:rFonts w:ascii="Times New Roman" w:hAnsi="Times New Roman" w:cs="Times New Roman"/>
          <w:sz w:val="24"/>
          <w:szCs w:val="24"/>
        </w:rPr>
        <w:t xml:space="preserve"> it is for the modern</w:t>
      </w:r>
      <w:r w:rsidR="00B1583A">
        <w:rPr>
          <w:rFonts w:ascii="Times New Roman" w:hAnsi="Times New Roman" w:cs="Times New Roman"/>
          <w:sz w:val="24"/>
          <w:szCs w:val="24"/>
        </w:rPr>
        <w:t>, same-sex parent,</w:t>
      </w:r>
      <w:r w:rsidR="00EE02DB">
        <w:rPr>
          <w:rFonts w:ascii="Times New Roman" w:hAnsi="Times New Roman" w:cs="Times New Roman"/>
          <w:sz w:val="24"/>
          <w:szCs w:val="24"/>
        </w:rPr>
        <w:t xml:space="preserve"> </w:t>
      </w:r>
      <w:r w:rsidR="00B1583A">
        <w:rPr>
          <w:rFonts w:ascii="Times New Roman" w:hAnsi="Times New Roman" w:cs="Times New Roman"/>
          <w:sz w:val="24"/>
          <w:szCs w:val="24"/>
        </w:rPr>
        <w:t>representation of a family depicted in Image 1</w:t>
      </w:r>
      <w:r w:rsidR="001F45A9">
        <w:rPr>
          <w:rFonts w:ascii="Times New Roman" w:hAnsi="Times New Roman" w:cs="Times New Roman"/>
          <w:sz w:val="24"/>
          <w:szCs w:val="24"/>
        </w:rPr>
        <w:t xml:space="preserve">, as the nuclear family is a </w:t>
      </w:r>
      <w:r w:rsidR="00A87A3D">
        <w:rPr>
          <w:rFonts w:ascii="Times New Roman" w:hAnsi="Times New Roman" w:cs="Times New Roman"/>
          <w:sz w:val="24"/>
          <w:szCs w:val="24"/>
        </w:rPr>
        <w:t>long-accepted</w:t>
      </w:r>
      <w:r w:rsidR="001F45A9">
        <w:rPr>
          <w:rFonts w:ascii="Times New Roman" w:hAnsi="Times New Roman" w:cs="Times New Roman"/>
          <w:sz w:val="24"/>
          <w:szCs w:val="24"/>
        </w:rPr>
        <w:t>, traditional family form</w:t>
      </w:r>
      <w:r w:rsidR="00D40E44">
        <w:rPr>
          <w:rFonts w:ascii="Times New Roman" w:hAnsi="Times New Roman" w:cs="Times New Roman"/>
          <w:sz w:val="24"/>
          <w:szCs w:val="24"/>
        </w:rPr>
        <w:t>,</w:t>
      </w:r>
      <w:r w:rsidR="001F45A9">
        <w:rPr>
          <w:rFonts w:ascii="Times New Roman" w:hAnsi="Times New Roman" w:cs="Times New Roman"/>
          <w:sz w:val="24"/>
          <w:szCs w:val="24"/>
        </w:rPr>
        <w:t xml:space="preserve"> whereas the </w:t>
      </w:r>
      <w:r w:rsidR="00A87A3D">
        <w:rPr>
          <w:rFonts w:ascii="Times New Roman" w:hAnsi="Times New Roman" w:cs="Times New Roman"/>
          <w:sz w:val="24"/>
          <w:szCs w:val="24"/>
        </w:rPr>
        <w:t>same-sex parent family is still seeking recognition and acceptance in the 21</w:t>
      </w:r>
      <w:r w:rsidR="00A87A3D" w:rsidRPr="00A87A3D">
        <w:rPr>
          <w:rFonts w:ascii="Times New Roman" w:hAnsi="Times New Roman" w:cs="Times New Roman"/>
          <w:sz w:val="24"/>
          <w:szCs w:val="24"/>
          <w:vertAlign w:val="superscript"/>
        </w:rPr>
        <w:t>st</w:t>
      </w:r>
      <w:r w:rsidR="00A87A3D">
        <w:rPr>
          <w:rFonts w:ascii="Times New Roman" w:hAnsi="Times New Roman" w:cs="Times New Roman"/>
          <w:sz w:val="24"/>
          <w:szCs w:val="24"/>
        </w:rPr>
        <w:t xml:space="preserve"> century (</w:t>
      </w:r>
      <w:r w:rsidR="00C8300A">
        <w:rPr>
          <w:rFonts w:ascii="Times New Roman" w:hAnsi="Times New Roman" w:cs="Times New Roman"/>
          <w:sz w:val="24"/>
          <w:szCs w:val="24"/>
        </w:rPr>
        <w:t xml:space="preserve">Siegal </w:t>
      </w:r>
      <w:r w:rsidR="00C8300A">
        <w:rPr>
          <w:rFonts w:ascii="Times New Roman" w:hAnsi="Times New Roman" w:cs="Times New Roman"/>
          <w:i/>
          <w:iCs/>
          <w:sz w:val="24"/>
          <w:szCs w:val="24"/>
        </w:rPr>
        <w:t xml:space="preserve">et al, </w:t>
      </w:r>
      <w:r w:rsidR="00C8300A">
        <w:rPr>
          <w:rFonts w:ascii="Times New Roman" w:hAnsi="Times New Roman" w:cs="Times New Roman"/>
          <w:sz w:val="24"/>
          <w:szCs w:val="24"/>
        </w:rPr>
        <w:t>2021</w:t>
      </w:r>
      <w:r w:rsidR="00BF3552">
        <w:rPr>
          <w:rFonts w:ascii="Times New Roman" w:hAnsi="Times New Roman" w:cs="Times New Roman"/>
          <w:sz w:val="24"/>
          <w:szCs w:val="24"/>
        </w:rPr>
        <w:t>).</w:t>
      </w:r>
      <w:r w:rsidR="00E476B0">
        <w:rPr>
          <w:rFonts w:ascii="Times New Roman" w:hAnsi="Times New Roman" w:cs="Times New Roman"/>
          <w:sz w:val="24"/>
          <w:szCs w:val="24"/>
        </w:rPr>
        <w:t xml:space="preserve"> </w:t>
      </w:r>
      <w:r w:rsidR="003B3D7A">
        <w:rPr>
          <w:rFonts w:ascii="Times New Roman" w:hAnsi="Times New Roman" w:cs="Times New Roman"/>
          <w:sz w:val="24"/>
          <w:szCs w:val="24"/>
        </w:rPr>
        <w:t>Couple this</w:t>
      </w:r>
      <w:r w:rsidR="00414DFC">
        <w:rPr>
          <w:rFonts w:ascii="Times New Roman" w:hAnsi="Times New Roman" w:cs="Times New Roman"/>
          <w:sz w:val="24"/>
          <w:szCs w:val="24"/>
        </w:rPr>
        <w:t xml:space="preserve"> </w:t>
      </w:r>
      <w:r w:rsidR="003B3D7A">
        <w:rPr>
          <w:rFonts w:ascii="Times New Roman" w:hAnsi="Times New Roman" w:cs="Times New Roman"/>
          <w:sz w:val="24"/>
          <w:szCs w:val="24"/>
        </w:rPr>
        <w:t>with the happy faces included in this image</w:t>
      </w:r>
      <w:r w:rsidR="00414DFC">
        <w:rPr>
          <w:rFonts w:ascii="Times New Roman" w:hAnsi="Times New Roman" w:cs="Times New Roman"/>
          <w:sz w:val="24"/>
          <w:szCs w:val="24"/>
        </w:rPr>
        <w:t xml:space="preserve">, </w:t>
      </w:r>
      <w:r w:rsidR="00756999">
        <w:rPr>
          <w:rFonts w:ascii="Times New Roman" w:hAnsi="Times New Roman" w:cs="Times New Roman"/>
          <w:sz w:val="24"/>
          <w:szCs w:val="24"/>
        </w:rPr>
        <w:t xml:space="preserve">then </w:t>
      </w:r>
      <w:r w:rsidR="00210BE8">
        <w:rPr>
          <w:rFonts w:ascii="Times New Roman" w:hAnsi="Times New Roman" w:cs="Times New Roman"/>
          <w:sz w:val="24"/>
          <w:szCs w:val="24"/>
        </w:rPr>
        <w:t xml:space="preserve">it can be claimed that </w:t>
      </w:r>
      <w:r w:rsidR="00FF7AF0">
        <w:rPr>
          <w:rFonts w:ascii="Times New Roman" w:hAnsi="Times New Roman" w:cs="Times New Roman"/>
          <w:sz w:val="24"/>
          <w:szCs w:val="24"/>
        </w:rPr>
        <w:t>this image is intended to u</w:t>
      </w:r>
      <w:r w:rsidR="00361DEA">
        <w:rPr>
          <w:rFonts w:ascii="Times New Roman" w:hAnsi="Times New Roman" w:cs="Times New Roman"/>
          <w:sz w:val="24"/>
          <w:szCs w:val="24"/>
        </w:rPr>
        <w:t>tilise the</w:t>
      </w:r>
      <w:r w:rsidR="005E6946">
        <w:rPr>
          <w:rFonts w:ascii="Times New Roman" w:hAnsi="Times New Roman" w:cs="Times New Roman"/>
          <w:sz w:val="24"/>
          <w:szCs w:val="24"/>
        </w:rPr>
        <w:t xml:space="preserve"> aforementioned</w:t>
      </w:r>
      <w:r w:rsidR="00361DEA">
        <w:rPr>
          <w:rFonts w:ascii="Times New Roman" w:hAnsi="Times New Roman" w:cs="Times New Roman"/>
          <w:sz w:val="24"/>
          <w:szCs w:val="24"/>
        </w:rPr>
        <w:t xml:space="preserve"> influence of the media</w:t>
      </w:r>
      <w:r w:rsidR="00FF37C1">
        <w:rPr>
          <w:rFonts w:ascii="Times New Roman" w:hAnsi="Times New Roman" w:cs="Times New Roman"/>
          <w:sz w:val="24"/>
          <w:szCs w:val="24"/>
        </w:rPr>
        <w:t xml:space="preserve"> as an agent of socialisation</w:t>
      </w:r>
      <w:r w:rsidR="00D40E44">
        <w:rPr>
          <w:rFonts w:ascii="Times New Roman" w:hAnsi="Times New Roman" w:cs="Times New Roman"/>
          <w:sz w:val="24"/>
          <w:szCs w:val="24"/>
        </w:rPr>
        <w:t>,</w:t>
      </w:r>
      <w:r w:rsidR="00FF37C1">
        <w:rPr>
          <w:rFonts w:ascii="Times New Roman" w:hAnsi="Times New Roman" w:cs="Times New Roman"/>
          <w:sz w:val="24"/>
          <w:szCs w:val="24"/>
        </w:rPr>
        <w:t xml:space="preserve"> to influence</w:t>
      </w:r>
      <w:r w:rsidR="00361DEA">
        <w:rPr>
          <w:rFonts w:ascii="Times New Roman" w:hAnsi="Times New Roman" w:cs="Times New Roman"/>
          <w:sz w:val="24"/>
          <w:szCs w:val="24"/>
        </w:rPr>
        <w:t xml:space="preserve"> social norms </w:t>
      </w:r>
      <w:r w:rsidR="005E6946">
        <w:rPr>
          <w:rFonts w:ascii="Times New Roman" w:hAnsi="Times New Roman" w:cs="Times New Roman"/>
          <w:sz w:val="24"/>
          <w:szCs w:val="24"/>
        </w:rPr>
        <w:lastRenderedPageBreak/>
        <w:t>and values</w:t>
      </w:r>
      <w:r w:rsidR="00D40E44">
        <w:rPr>
          <w:rFonts w:ascii="Times New Roman" w:hAnsi="Times New Roman" w:cs="Times New Roman"/>
          <w:sz w:val="24"/>
          <w:szCs w:val="24"/>
        </w:rPr>
        <w:t>,</w:t>
      </w:r>
      <w:r w:rsidR="005E6946">
        <w:rPr>
          <w:rFonts w:ascii="Times New Roman" w:hAnsi="Times New Roman" w:cs="Times New Roman"/>
          <w:sz w:val="24"/>
          <w:szCs w:val="24"/>
        </w:rPr>
        <w:t xml:space="preserve"> </w:t>
      </w:r>
      <w:r w:rsidR="00FF37C1">
        <w:rPr>
          <w:rFonts w:ascii="Times New Roman" w:hAnsi="Times New Roman" w:cs="Times New Roman"/>
          <w:sz w:val="24"/>
          <w:szCs w:val="24"/>
        </w:rPr>
        <w:t>by</w:t>
      </w:r>
      <w:r w:rsidR="005E6946">
        <w:rPr>
          <w:rFonts w:ascii="Times New Roman" w:hAnsi="Times New Roman" w:cs="Times New Roman"/>
          <w:sz w:val="24"/>
          <w:szCs w:val="24"/>
        </w:rPr>
        <w:t xml:space="preserve"> demonstrat</w:t>
      </w:r>
      <w:r w:rsidR="00FF37C1">
        <w:rPr>
          <w:rFonts w:ascii="Times New Roman" w:hAnsi="Times New Roman" w:cs="Times New Roman"/>
          <w:sz w:val="24"/>
          <w:szCs w:val="24"/>
        </w:rPr>
        <w:t>ing</w:t>
      </w:r>
      <w:r w:rsidR="005E6946">
        <w:rPr>
          <w:rFonts w:ascii="Times New Roman" w:hAnsi="Times New Roman" w:cs="Times New Roman"/>
          <w:sz w:val="24"/>
          <w:szCs w:val="24"/>
        </w:rPr>
        <w:t xml:space="preserve"> the </w:t>
      </w:r>
      <w:r w:rsidR="002D4D02">
        <w:rPr>
          <w:rFonts w:ascii="Times New Roman" w:hAnsi="Times New Roman" w:cs="Times New Roman"/>
          <w:sz w:val="24"/>
          <w:szCs w:val="24"/>
        </w:rPr>
        <w:t xml:space="preserve">normality of </w:t>
      </w:r>
      <w:r w:rsidR="00FF37C1">
        <w:rPr>
          <w:rFonts w:ascii="Times New Roman" w:hAnsi="Times New Roman" w:cs="Times New Roman"/>
          <w:sz w:val="24"/>
          <w:szCs w:val="24"/>
        </w:rPr>
        <w:t>diverse families</w:t>
      </w:r>
      <w:r w:rsidR="002D4D02">
        <w:rPr>
          <w:rFonts w:ascii="Times New Roman" w:hAnsi="Times New Roman" w:cs="Times New Roman"/>
          <w:sz w:val="24"/>
          <w:szCs w:val="24"/>
        </w:rPr>
        <w:t xml:space="preserve"> </w:t>
      </w:r>
      <w:r w:rsidR="005E6946">
        <w:rPr>
          <w:rFonts w:ascii="Times New Roman" w:hAnsi="Times New Roman" w:cs="Times New Roman"/>
          <w:sz w:val="24"/>
          <w:szCs w:val="24"/>
        </w:rPr>
        <w:t>(</w:t>
      </w:r>
      <w:r w:rsidR="0097541E">
        <w:rPr>
          <w:rFonts w:ascii="Times New Roman" w:hAnsi="Times New Roman" w:cs="Times New Roman"/>
          <w:sz w:val="24"/>
          <w:szCs w:val="24"/>
        </w:rPr>
        <w:t xml:space="preserve">University of Minnesota, 2010). </w:t>
      </w:r>
      <w:r w:rsidR="00B751CD">
        <w:rPr>
          <w:rFonts w:ascii="Times New Roman" w:hAnsi="Times New Roman" w:cs="Times New Roman"/>
          <w:sz w:val="24"/>
          <w:szCs w:val="24"/>
        </w:rPr>
        <w:t>The utilisation of television’s influence in this way can be further understood in terms of cultivation theory, which explains the long-term impact that television</w:t>
      </w:r>
      <w:r w:rsidR="00F13CA1">
        <w:rPr>
          <w:rFonts w:ascii="Times New Roman" w:hAnsi="Times New Roman" w:cs="Times New Roman"/>
          <w:sz w:val="24"/>
          <w:szCs w:val="24"/>
        </w:rPr>
        <w:t xml:space="preserve"> and its portrayals of the social world.</w:t>
      </w:r>
      <w:r w:rsidR="00B751CD">
        <w:rPr>
          <w:rFonts w:ascii="Times New Roman" w:hAnsi="Times New Roman" w:cs="Times New Roman"/>
          <w:sz w:val="24"/>
          <w:szCs w:val="24"/>
        </w:rPr>
        <w:t xml:space="preserve"> can </w:t>
      </w:r>
      <w:r w:rsidR="00567EED">
        <w:rPr>
          <w:rFonts w:ascii="Times New Roman" w:hAnsi="Times New Roman" w:cs="Times New Roman"/>
          <w:sz w:val="24"/>
          <w:szCs w:val="24"/>
        </w:rPr>
        <w:t>have on</w:t>
      </w:r>
      <w:r w:rsidR="00F13CA1">
        <w:rPr>
          <w:rFonts w:ascii="Times New Roman" w:hAnsi="Times New Roman" w:cs="Times New Roman"/>
          <w:sz w:val="24"/>
          <w:szCs w:val="24"/>
        </w:rPr>
        <w:t xml:space="preserve"> a</w:t>
      </w:r>
      <w:r w:rsidR="00B751CD">
        <w:rPr>
          <w:rFonts w:ascii="Times New Roman" w:hAnsi="Times New Roman" w:cs="Times New Roman"/>
          <w:sz w:val="24"/>
          <w:szCs w:val="24"/>
        </w:rPr>
        <w:t xml:space="preserve">n individual’s concept of social reality (Stack, Li &amp; Spaulding, 2015; </w:t>
      </w:r>
      <w:r w:rsidR="00B751CD" w:rsidRPr="00D87298">
        <w:rPr>
          <w:rFonts w:ascii="Times New Roman" w:hAnsi="Times New Roman" w:cs="Times New Roman"/>
          <w:sz w:val="24"/>
          <w:szCs w:val="24"/>
        </w:rPr>
        <w:t>Morgan, Shanahan &amp; Signorielli, 2009)</w:t>
      </w:r>
      <w:r w:rsidR="00B751CD">
        <w:rPr>
          <w:rFonts w:ascii="Times New Roman" w:hAnsi="Times New Roman" w:cs="Times New Roman"/>
          <w:sz w:val="24"/>
          <w:szCs w:val="24"/>
        </w:rPr>
        <w:t>.</w:t>
      </w:r>
    </w:p>
    <w:p w14:paraId="073ABE42" w14:textId="136896F1" w:rsidR="003E1F01" w:rsidRDefault="00DD5BD6" w:rsidP="00E179B6">
      <w:pPr>
        <w:tabs>
          <w:tab w:val="left" w:pos="1620"/>
        </w:tabs>
        <w:spacing w:before="240" w:line="360" w:lineRule="auto"/>
        <w:jc w:val="both"/>
        <w:rPr>
          <w:rFonts w:ascii="Times New Roman" w:hAnsi="Times New Roman" w:cs="Times New Roman"/>
          <w:sz w:val="24"/>
          <w:szCs w:val="24"/>
        </w:rPr>
      </w:pPr>
      <w:r>
        <w:rPr>
          <w:rFonts w:ascii="Times New Roman" w:hAnsi="Times New Roman" w:cs="Times New Roman"/>
          <w:sz w:val="24"/>
          <w:szCs w:val="24"/>
        </w:rPr>
        <w:t>Despite</w:t>
      </w:r>
      <w:r w:rsidR="00E71202">
        <w:rPr>
          <w:rFonts w:ascii="Times New Roman" w:hAnsi="Times New Roman" w:cs="Times New Roman"/>
          <w:sz w:val="24"/>
          <w:szCs w:val="24"/>
        </w:rPr>
        <w:t xml:space="preserve"> the intentions of </w:t>
      </w:r>
      <w:r w:rsidR="00455925">
        <w:rPr>
          <w:rFonts w:ascii="Times New Roman" w:hAnsi="Times New Roman" w:cs="Times New Roman"/>
          <w:sz w:val="24"/>
          <w:szCs w:val="24"/>
        </w:rPr>
        <w:t>the portrayal of a same-sex parent family on the children’s television program Peppa Pig</w:t>
      </w:r>
      <w:r w:rsidR="00AC3ED9">
        <w:rPr>
          <w:rFonts w:ascii="Times New Roman" w:hAnsi="Times New Roman" w:cs="Times New Roman"/>
          <w:sz w:val="24"/>
          <w:szCs w:val="24"/>
        </w:rPr>
        <w:t xml:space="preserve"> shown in Image 1</w:t>
      </w:r>
      <w:r w:rsidR="00E71202">
        <w:rPr>
          <w:rFonts w:ascii="Times New Roman" w:hAnsi="Times New Roman" w:cs="Times New Roman"/>
          <w:sz w:val="24"/>
          <w:szCs w:val="24"/>
        </w:rPr>
        <w:t xml:space="preserve">, </w:t>
      </w:r>
      <w:r w:rsidR="00B405AB">
        <w:rPr>
          <w:rFonts w:ascii="Times New Roman" w:hAnsi="Times New Roman" w:cs="Times New Roman"/>
          <w:sz w:val="24"/>
          <w:szCs w:val="24"/>
        </w:rPr>
        <w:t>many news reports</w:t>
      </w:r>
      <w:r w:rsidR="00AC3ED9">
        <w:rPr>
          <w:rFonts w:ascii="Times New Roman" w:hAnsi="Times New Roman" w:cs="Times New Roman"/>
          <w:sz w:val="24"/>
          <w:szCs w:val="24"/>
        </w:rPr>
        <w:t xml:space="preserve"> claim that</w:t>
      </w:r>
      <w:r w:rsidR="00B405AB">
        <w:rPr>
          <w:rFonts w:ascii="Times New Roman" w:hAnsi="Times New Roman" w:cs="Times New Roman"/>
          <w:sz w:val="24"/>
          <w:szCs w:val="24"/>
        </w:rPr>
        <w:t xml:space="preserve"> </w:t>
      </w:r>
      <w:r w:rsidR="00C2458E">
        <w:rPr>
          <w:rFonts w:ascii="Times New Roman" w:hAnsi="Times New Roman" w:cs="Times New Roman"/>
          <w:sz w:val="24"/>
          <w:szCs w:val="24"/>
        </w:rPr>
        <w:t>the reactions of the public on social media</w:t>
      </w:r>
      <w:r w:rsidR="00B405AB">
        <w:rPr>
          <w:rFonts w:ascii="Times New Roman" w:hAnsi="Times New Roman" w:cs="Times New Roman"/>
          <w:sz w:val="24"/>
          <w:szCs w:val="24"/>
        </w:rPr>
        <w:t xml:space="preserve"> </w:t>
      </w:r>
      <w:r w:rsidR="00AD7D24">
        <w:rPr>
          <w:rFonts w:ascii="Times New Roman" w:hAnsi="Times New Roman" w:cs="Times New Roman"/>
          <w:sz w:val="24"/>
          <w:szCs w:val="24"/>
        </w:rPr>
        <w:t xml:space="preserve">were </w:t>
      </w:r>
      <w:r w:rsidR="00260BF2">
        <w:rPr>
          <w:rFonts w:ascii="Times New Roman" w:hAnsi="Times New Roman" w:cs="Times New Roman"/>
          <w:sz w:val="24"/>
          <w:szCs w:val="24"/>
        </w:rPr>
        <w:t xml:space="preserve">divided </w:t>
      </w:r>
      <w:r w:rsidR="00AD7D24">
        <w:rPr>
          <w:rFonts w:ascii="Times New Roman" w:hAnsi="Times New Roman" w:cs="Times New Roman"/>
          <w:sz w:val="24"/>
          <w:szCs w:val="24"/>
        </w:rPr>
        <w:t>(</w:t>
      </w:r>
      <w:r w:rsidR="00052DB8">
        <w:rPr>
          <w:rFonts w:ascii="Times New Roman" w:hAnsi="Times New Roman" w:cs="Times New Roman"/>
          <w:sz w:val="24"/>
          <w:szCs w:val="24"/>
        </w:rPr>
        <w:t xml:space="preserve">Fuller, 2022; </w:t>
      </w:r>
      <w:r w:rsidR="00260BF2">
        <w:rPr>
          <w:rFonts w:ascii="Times New Roman" w:hAnsi="Times New Roman" w:cs="Times New Roman"/>
          <w:sz w:val="24"/>
          <w:szCs w:val="24"/>
        </w:rPr>
        <w:t xml:space="preserve">Luckhurst, 2022; </w:t>
      </w:r>
      <w:r w:rsidR="007319F7">
        <w:rPr>
          <w:rFonts w:ascii="Times New Roman" w:hAnsi="Times New Roman" w:cs="Times New Roman"/>
          <w:sz w:val="24"/>
          <w:szCs w:val="24"/>
        </w:rPr>
        <w:t>Owoseje, 2022).</w:t>
      </w:r>
      <w:r w:rsidR="00EB7364">
        <w:rPr>
          <w:rFonts w:ascii="Times New Roman" w:hAnsi="Times New Roman" w:cs="Times New Roman"/>
          <w:sz w:val="24"/>
          <w:szCs w:val="24"/>
        </w:rPr>
        <w:t xml:space="preserve"> All three news reports include </w:t>
      </w:r>
      <w:r w:rsidR="007A5E6A">
        <w:rPr>
          <w:rFonts w:ascii="Times New Roman" w:hAnsi="Times New Roman" w:cs="Times New Roman"/>
          <w:sz w:val="24"/>
          <w:szCs w:val="24"/>
        </w:rPr>
        <w:t>posts</w:t>
      </w:r>
      <w:r w:rsidR="00CA2F24">
        <w:rPr>
          <w:rFonts w:ascii="Times New Roman" w:hAnsi="Times New Roman" w:cs="Times New Roman"/>
          <w:sz w:val="24"/>
          <w:szCs w:val="24"/>
        </w:rPr>
        <w:t xml:space="preserve"> claimed to have been</w:t>
      </w:r>
      <w:r w:rsidR="003435D8">
        <w:rPr>
          <w:rFonts w:ascii="Times New Roman" w:hAnsi="Times New Roman" w:cs="Times New Roman"/>
          <w:sz w:val="24"/>
          <w:szCs w:val="24"/>
        </w:rPr>
        <w:t xml:space="preserve"> made on various</w:t>
      </w:r>
      <w:r w:rsidR="007A5E6A">
        <w:rPr>
          <w:rFonts w:ascii="Times New Roman" w:hAnsi="Times New Roman" w:cs="Times New Roman"/>
          <w:sz w:val="24"/>
          <w:szCs w:val="24"/>
        </w:rPr>
        <w:t xml:space="preserve"> social media platforms </w:t>
      </w:r>
      <w:r w:rsidR="00E03045">
        <w:rPr>
          <w:rFonts w:ascii="Times New Roman" w:hAnsi="Times New Roman" w:cs="Times New Roman"/>
          <w:sz w:val="24"/>
          <w:szCs w:val="24"/>
        </w:rPr>
        <w:t>that</w:t>
      </w:r>
      <w:r w:rsidR="007A5E6A">
        <w:rPr>
          <w:rFonts w:ascii="Times New Roman" w:hAnsi="Times New Roman" w:cs="Times New Roman"/>
          <w:sz w:val="24"/>
          <w:szCs w:val="24"/>
        </w:rPr>
        <w:t xml:space="preserve"> express personal </w:t>
      </w:r>
      <w:r w:rsidR="003435D8">
        <w:rPr>
          <w:rFonts w:ascii="Times New Roman" w:hAnsi="Times New Roman" w:cs="Times New Roman"/>
          <w:sz w:val="24"/>
          <w:szCs w:val="24"/>
        </w:rPr>
        <w:t xml:space="preserve">feelings and opinions regarding the </w:t>
      </w:r>
      <w:r w:rsidR="00086146">
        <w:rPr>
          <w:rFonts w:ascii="Times New Roman" w:hAnsi="Times New Roman" w:cs="Times New Roman"/>
          <w:sz w:val="24"/>
          <w:szCs w:val="24"/>
        </w:rPr>
        <w:t xml:space="preserve">television show’s decision to </w:t>
      </w:r>
      <w:r w:rsidR="00E03045">
        <w:rPr>
          <w:rFonts w:ascii="Times New Roman" w:hAnsi="Times New Roman" w:cs="Times New Roman"/>
          <w:sz w:val="24"/>
          <w:szCs w:val="24"/>
        </w:rPr>
        <w:t xml:space="preserve">include this expression of a diverse modern family. </w:t>
      </w:r>
      <w:r w:rsidR="00CD5C3A">
        <w:rPr>
          <w:rFonts w:ascii="Times New Roman" w:hAnsi="Times New Roman" w:cs="Times New Roman"/>
          <w:sz w:val="24"/>
          <w:szCs w:val="24"/>
        </w:rPr>
        <w:t xml:space="preserve">It is common knowledge that opinions portrayed in news reports </w:t>
      </w:r>
      <w:r w:rsidR="00560D31">
        <w:rPr>
          <w:rFonts w:ascii="Times New Roman" w:hAnsi="Times New Roman" w:cs="Times New Roman"/>
          <w:sz w:val="24"/>
          <w:szCs w:val="24"/>
        </w:rPr>
        <w:t>are often unreliable</w:t>
      </w:r>
      <w:r w:rsidR="000336CA">
        <w:rPr>
          <w:rFonts w:ascii="Times New Roman" w:hAnsi="Times New Roman" w:cs="Times New Roman"/>
          <w:sz w:val="24"/>
          <w:szCs w:val="24"/>
        </w:rPr>
        <w:t xml:space="preserve">, specifically as biases </w:t>
      </w:r>
      <w:r w:rsidR="00B4009E">
        <w:rPr>
          <w:rFonts w:ascii="Times New Roman" w:hAnsi="Times New Roman" w:cs="Times New Roman"/>
          <w:sz w:val="24"/>
          <w:szCs w:val="24"/>
        </w:rPr>
        <w:t xml:space="preserve">that may be held by news outlets and reporters are </w:t>
      </w:r>
      <w:r w:rsidR="00567EED">
        <w:rPr>
          <w:rFonts w:ascii="Times New Roman" w:hAnsi="Times New Roman" w:cs="Times New Roman"/>
          <w:sz w:val="24"/>
          <w:szCs w:val="24"/>
        </w:rPr>
        <w:t>not publicly</w:t>
      </w:r>
      <w:r w:rsidR="00B4009E">
        <w:rPr>
          <w:rFonts w:ascii="Times New Roman" w:hAnsi="Times New Roman" w:cs="Times New Roman"/>
          <w:sz w:val="24"/>
          <w:szCs w:val="24"/>
        </w:rPr>
        <w:t xml:space="preserve"> stated</w:t>
      </w:r>
      <w:r w:rsidR="00560D31">
        <w:rPr>
          <w:rFonts w:ascii="Times New Roman" w:hAnsi="Times New Roman" w:cs="Times New Roman"/>
          <w:sz w:val="24"/>
          <w:szCs w:val="24"/>
        </w:rPr>
        <w:t xml:space="preserve"> (</w:t>
      </w:r>
      <w:r w:rsidR="00E179B6">
        <w:rPr>
          <w:rFonts w:ascii="Times New Roman" w:hAnsi="Times New Roman" w:cs="Times New Roman"/>
          <w:sz w:val="24"/>
          <w:szCs w:val="24"/>
        </w:rPr>
        <w:t xml:space="preserve">van der Linden, Panagopoulos </w:t>
      </w:r>
      <w:r w:rsidR="002962A0">
        <w:rPr>
          <w:rFonts w:ascii="Times New Roman" w:hAnsi="Times New Roman" w:cs="Times New Roman"/>
          <w:sz w:val="24"/>
          <w:szCs w:val="24"/>
        </w:rPr>
        <w:t>&amp;</w:t>
      </w:r>
      <w:r w:rsidR="00E179B6">
        <w:rPr>
          <w:rFonts w:ascii="Times New Roman" w:hAnsi="Times New Roman" w:cs="Times New Roman"/>
          <w:sz w:val="24"/>
          <w:szCs w:val="24"/>
        </w:rPr>
        <w:t xml:space="preserve"> Roozenbeek, 2020</w:t>
      </w:r>
      <w:r w:rsidR="002962A0">
        <w:rPr>
          <w:rFonts w:ascii="Times New Roman" w:hAnsi="Times New Roman" w:cs="Times New Roman"/>
          <w:sz w:val="24"/>
          <w:szCs w:val="24"/>
        </w:rPr>
        <w:t>)</w:t>
      </w:r>
      <w:r w:rsidR="00E179B6">
        <w:rPr>
          <w:rFonts w:ascii="Times New Roman" w:hAnsi="Times New Roman" w:cs="Times New Roman"/>
          <w:sz w:val="24"/>
          <w:szCs w:val="24"/>
        </w:rPr>
        <w:t>.</w:t>
      </w:r>
      <w:r w:rsidR="00D77C61">
        <w:rPr>
          <w:rFonts w:ascii="Times New Roman" w:hAnsi="Times New Roman" w:cs="Times New Roman"/>
          <w:sz w:val="24"/>
          <w:szCs w:val="24"/>
        </w:rPr>
        <w:t xml:space="preserve"> Also, people tend to express negative opinions on social media more frequently </w:t>
      </w:r>
      <w:r w:rsidR="00743A40">
        <w:rPr>
          <w:rFonts w:ascii="Times New Roman" w:hAnsi="Times New Roman" w:cs="Times New Roman"/>
          <w:sz w:val="24"/>
          <w:szCs w:val="24"/>
        </w:rPr>
        <w:t xml:space="preserve">than </w:t>
      </w:r>
      <w:r w:rsidR="00D77C61">
        <w:rPr>
          <w:rFonts w:ascii="Times New Roman" w:hAnsi="Times New Roman" w:cs="Times New Roman"/>
          <w:sz w:val="24"/>
          <w:szCs w:val="24"/>
        </w:rPr>
        <w:t>positive one</w:t>
      </w:r>
      <w:r w:rsidR="00F82BED">
        <w:rPr>
          <w:rFonts w:ascii="Times New Roman" w:hAnsi="Times New Roman" w:cs="Times New Roman"/>
          <w:sz w:val="24"/>
          <w:szCs w:val="24"/>
        </w:rPr>
        <w:t>s</w:t>
      </w:r>
      <w:r w:rsidR="00567EED">
        <w:rPr>
          <w:rFonts w:ascii="Times New Roman" w:hAnsi="Times New Roman" w:cs="Times New Roman"/>
          <w:sz w:val="24"/>
          <w:szCs w:val="24"/>
        </w:rPr>
        <w:t>,</w:t>
      </w:r>
      <w:r w:rsidR="00825C51">
        <w:rPr>
          <w:rFonts w:ascii="Times New Roman" w:hAnsi="Times New Roman" w:cs="Times New Roman"/>
          <w:sz w:val="24"/>
          <w:szCs w:val="24"/>
        </w:rPr>
        <w:t xml:space="preserve"> and </w:t>
      </w:r>
      <w:r w:rsidR="000E2487">
        <w:rPr>
          <w:rFonts w:ascii="Times New Roman" w:hAnsi="Times New Roman" w:cs="Times New Roman"/>
          <w:sz w:val="24"/>
          <w:szCs w:val="24"/>
        </w:rPr>
        <w:t>follow the trend of comments already made</w:t>
      </w:r>
      <w:r w:rsidR="003C0D34">
        <w:rPr>
          <w:rFonts w:ascii="Times New Roman" w:hAnsi="Times New Roman" w:cs="Times New Roman"/>
          <w:sz w:val="24"/>
          <w:szCs w:val="24"/>
        </w:rPr>
        <w:t xml:space="preserve"> (Senz, 2021)</w:t>
      </w:r>
      <w:r w:rsidR="00825C51">
        <w:rPr>
          <w:rFonts w:ascii="Times New Roman" w:hAnsi="Times New Roman" w:cs="Times New Roman"/>
          <w:sz w:val="24"/>
          <w:szCs w:val="24"/>
        </w:rPr>
        <w:t>.</w:t>
      </w:r>
      <w:r w:rsidR="00932413">
        <w:rPr>
          <w:rFonts w:ascii="Times New Roman" w:hAnsi="Times New Roman" w:cs="Times New Roman"/>
          <w:sz w:val="24"/>
          <w:szCs w:val="24"/>
        </w:rPr>
        <w:t xml:space="preserve"> </w:t>
      </w:r>
      <w:r w:rsidR="00825C51">
        <w:rPr>
          <w:rFonts w:ascii="Times New Roman" w:hAnsi="Times New Roman" w:cs="Times New Roman"/>
          <w:sz w:val="24"/>
          <w:szCs w:val="24"/>
        </w:rPr>
        <w:t>Additionally,</w:t>
      </w:r>
      <w:r w:rsidR="00932413">
        <w:rPr>
          <w:rFonts w:ascii="Times New Roman" w:hAnsi="Times New Roman" w:cs="Times New Roman"/>
          <w:sz w:val="24"/>
          <w:szCs w:val="24"/>
        </w:rPr>
        <w:t xml:space="preserve"> </w:t>
      </w:r>
      <w:r w:rsidR="00201607">
        <w:rPr>
          <w:rFonts w:ascii="Times New Roman" w:hAnsi="Times New Roman" w:cs="Times New Roman"/>
          <w:sz w:val="24"/>
          <w:szCs w:val="24"/>
        </w:rPr>
        <w:t xml:space="preserve">due to </w:t>
      </w:r>
      <w:r w:rsidR="00AC7171">
        <w:rPr>
          <w:rFonts w:ascii="Times New Roman" w:hAnsi="Times New Roman" w:cs="Times New Roman"/>
          <w:sz w:val="24"/>
          <w:szCs w:val="24"/>
        </w:rPr>
        <w:t xml:space="preserve">programmed algorithms, </w:t>
      </w:r>
      <w:r w:rsidR="00932413">
        <w:rPr>
          <w:rFonts w:ascii="Times New Roman" w:hAnsi="Times New Roman" w:cs="Times New Roman"/>
          <w:sz w:val="24"/>
          <w:szCs w:val="24"/>
        </w:rPr>
        <w:t>comments that receive more attention</w:t>
      </w:r>
      <w:r w:rsidR="00743A40">
        <w:rPr>
          <w:rFonts w:ascii="Times New Roman" w:hAnsi="Times New Roman" w:cs="Times New Roman"/>
          <w:sz w:val="24"/>
          <w:szCs w:val="24"/>
        </w:rPr>
        <w:t xml:space="preserve"> </w:t>
      </w:r>
      <w:r w:rsidR="00932413">
        <w:rPr>
          <w:rFonts w:ascii="Times New Roman" w:hAnsi="Times New Roman" w:cs="Times New Roman"/>
          <w:sz w:val="24"/>
          <w:szCs w:val="24"/>
        </w:rPr>
        <w:t xml:space="preserve">will be </w:t>
      </w:r>
      <w:r w:rsidR="00743A40">
        <w:rPr>
          <w:rFonts w:ascii="Times New Roman" w:hAnsi="Times New Roman" w:cs="Times New Roman"/>
          <w:sz w:val="24"/>
          <w:szCs w:val="24"/>
        </w:rPr>
        <w:t>visible to a wider audience</w:t>
      </w:r>
      <w:r w:rsidR="001B1F2D">
        <w:rPr>
          <w:rFonts w:ascii="Times New Roman" w:hAnsi="Times New Roman" w:cs="Times New Roman"/>
          <w:sz w:val="24"/>
          <w:szCs w:val="24"/>
        </w:rPr>
        <w:t xml:space="preserve"> and will appear to be the majority opinion</w:t>
      </w:r>
      <w:r w:rsidR="00F82BED">
        <w:rPr>
          <w:rFonts w:ascii="Times New Roman" w:hAnsi="Times New Roman" w:cs="Times New Roman"/>
          <w:sz w:val="24"/>
          <w:szCs w:val="24"/>
        </w:rPr>
        <w:t xml:space="preserve"> (</w:t>
      </w:r>
      <w:r w:rsidR="005C0B80">
        <w:rPr>
          <w:rFonts w:ascii="Times New Roman" w:hAnsi="Times New Roman" w:cs="Times New Roman"/>
          <w:sz w:val="24"/>
          <w:szCs w:val="24"/>
        </w:rPr>
        <w:t>Rim &amp; Song, 2016).</w:t>
      </w:r>
      <w:r w:rsidR="00947086">
        <w:rPr>
          <w:rFonts w:ascii="Times New Roman" w:hAnsi="Times New Roman" w:cs="Times New Roman"/>
          <w:sz w:val="24"/>
          <w:szCs w:val="24"/>
        </w:rPr>
        <w:t xml:space="preserve"> </w:t>
      </w:r>
      <w:r w:rsidR="00743A40">
        <w:rPr>
          <w:rFonts w:ascii="Times New Roman" w:hAnsi="Times New Roman" w:cs="Times New Roman"/>
          <w:sz w:val="24"/>
          <w:szCs w:val="24"/>
        </w:rPr>
        <w:t>Therefore</w:t>
      </w:r>
      <w:r w:rsidR="00B6497E">
        <w:rPr>
          <w:rFonts w:ascii="Times New Roman" w:hAnsi="Times New Roman" w:cs="Times New Roman"/>
          <w:sz w:val="24"/>
          <w:szCs w:val="24"/>
        </w:rPr>
        <w:t xml:space="preserve">, ironically, in a world with </w:t>
      </w:r>
      <w:r w:rsidR="00247EDB">
        <w:rPr>
          <w:rFonts w:ascii="Times New Roman" w:hAnsi="Times New Roman" w:cs="Times New Roman"/>
          <w:sz w:val="24"/>
          <w:szCs w:val="24"/>
        </w:rPr>
        <w:t xml:space="preserve">an </w:t>
      </w:r>
      <w:r w:rsidR="00B6497E">
        <w:rPr>
          <w:rFonts w:ascii="Times New Roman" w:hAnsi="Times New Roman" w:cs="Times New Roman"/>
          <w:sz w:val="24"/>
          <w:szCs w:val="24"/>
        </w:rPr>
        <w:t>ever-growing</w:t>
      </w:r>
      <w:r w:rsidR="00247EDB">
        <w:rPr>
          <w:rFonts w:ascii="Times New Roman" w:hAnsi="Times New Roman" w:cs="Times New Roman"/>
          <w:sz w:val="24"/>
          <w:szCs w:val="24"/>
        </w:rPr>
        <w:t xml:space="preserve"> number of</w:t>
      </w:r>
      <w:r w:rsidR="00B82494">
        <w:rPr>
          <w:rFonts w:ascii="Times New Roman" w:hAnsi="Times New Roman" w:cs="Times New Roman"/>
          <w:sz w:val="24"/>
          <w:szCs w:val="24"/>
        </w:rPr>
        <w:t xml:space="preserve"> online platforms for opinions to be expressed</w:t>
      </w:r>
      <w:r w:rsidR="002145A6">
        <w:rPr>
          <w:rFonts w:ascii="Times New Roman" w:hAnsi="Times New Roman" w:cs="Times New Roman"/>
          <w:sz w:val="24"/>
          <w:szCs w:val="24"/>
        </w:rPr>
        <w:t>,</w:t>
      </w:r>
      <w:r w:rsidR="00743A40">
        <w:rPr>
          <w:rFonts w:ascii="Times New Roman" w:hAnsi="Times New Roman" w:cs="Times New Roman"/>
          <w:sz w:val="24"/>
          <w:szCs w:val="24"/>
        </w:rPr>
        <w:t xml:space="preserve"> </w:t>
      </w:r>
      <w:r w:rsidR="00B6497E">
        <w:rPr>
          <w:rFonts w:ascii="Times New Roman" w:hAnsi="Times New Roman" w:cs="Times New Roman"/>
          <w:sz w:val="24"/>
          <w:szCs w:val="24"/>
        </w:rPr>
        <w:t xml:space="preserve">it is difficult to know </w:t>
      </w:r>
      <w:r w:rsidR="002145A6">
        <w:rPr>
          <w:rFonts w:ascii="Times New Roman" w:hAnsi="Times New Roman" w:cs="Times New Roman"/>
          <w:sz w:val="24"/>
          <w:szCs w:val="24"/>
        </w:rPr>
        <w:t>what real public opinion is and to measure the progress</w:t>
      </w:r>
      <w:r w:rsidR="008A6323">
        <w:rPr>
          <w:rFonts w:ascii="Times New Roman" w:hAnsi="Times New Roman" w:cs="Times New Roman"/>
          <w:sz w:val="24"/>
          <w:szCs w:val="24"/>
        </w:rPr>
        <w:t xml:space="preserve"> of</w:t>
      </w:r>
      <w:r w:rsidR="002145A6">
        <w:rPr>
          <w:rFonts w:ascii="Times New Roman" w:hAnsi="Times New Roman" w:cs="Times New Roman"/>
          <w:sz w:val="24"/>
          <w:szCs w:val="24"/>
        </w:rPr>
        <w:t xml:space="preserve"> </w:t>
      </w:r>
      <w:r w:rsidR="00B6497E">
        <w:rPr>
          <w:rFonts w:ascii="Times New Roman" w:hAnsi="Times New Roman" w:cs="Times New Roman"/>
          <w:sz w:val="24"/>
          <w:szCs w:val="24"/>
        </w:rPr>
        <w:t xml:space="preserve">the fight for recognition and acceptance of diverse family </w:t>
      </w:r>
      <w:r w:rsidR="008A6323">
        <w:rPr>
          <w:rFonts w:ascii="Times New Roman" w:hAnsi="Times New Roman" w:cs="Times New Roman"/>
          <w:sz w:val="24"/>
          <w:szCs w:val="24"/>
        </w:rPr>
        <w:t>structures.</w:t>
      </w:r>
    </w:p>
    <w:p w14:paraId="2A170763" w14:textId="77777777" w:rsidR="00417BDF" w:rsidRDefault="00417BDF" w:rsidP="00E179B6">
      <w:pPr>
        <w:tabs>
          <w:tab w:val="left" w:pos="1620"/>
        </w:tabs>
        <w:spacing w:before="240" w:line="360" w:lineRule="auto"/>
        <w:jc w:val="both"/>
        <w:rPr>
          <w:rFonts w:ascii="Times New Roman" w:hAnsi="Times New Roman" w:cs="Times New Roman"/>
          <w:sz w:val="24"/>
          <w:szCs w:val="24"/>
        </w:rPr>
      </w:pPr>
    </w:p>
    <w:p w14:paraId="6FDDF606" w14:textId="77777777" w:rsidR="00417BDF" w:rsidRDefault="00417BDF" w:rsidP="009114DF">
      <w:pPr>
        <w:tabs>
          <w:tab w:val="left" w:pos="1620"/>
        </w:tabs>
        <w:spacing w:before="240" w:line="360" w:lineRule="auto"/>
        <w:jc w:val="both"/>
        <w:rPr>
          <w:rFonts w:ascii="Times New Roman" w:hAnsi="Times New Roman" w:cs="Times New Roman"/>
          <w:sz w:val="24"/>
          <w:szCs w:val="24"/>
        </w:rPr>
      </w:pPr>
    </w:p>
    <w:p w14:paraId="3DF0CCC2" w14:textId="77777777" w:rsidR="00417BDF" w:rsidRDefault="00417BDF" w:rsidP="009114DF">
      <w:pPr>
        <w:tabs>
          <w:tab w:val="left" w:pos="1620"/>
        </w:tabs>
        <w:spacing w:before="240" w:line="360" w:lineRule="auto"/>
        <w:jc w:val="both"/>
        <w:rPr>
          <w:rFonts w:ascii="Times New Roman" w:hAnsi="Times New Roman" w:cs="Times New Roman"/>
          <w:sz w:val="24"/>
          <w:szCs w:val="24"/>
        </w:rPr>
      </w:pPr>
    </w:p>
    <w:p w14:paraId="4FEAF2E1" w14:textId="77777777" w:rsidR="00417BDF" w:rsidRDefault="00417BDF" w:rsidP="009114DF">
      <w:pPr>
        <w:tabs>
          <w:tab w:val="left" w:pos="1620"/>
        </w:tabs>
        <w:spacing w:before="240" w:line="360" w:lineRule="auto"/>
        <w:jc w:val="both"/>
        <w:rPr>
          <w:rFonts w:ascii="Times New Roman" w:hAnsi="Times New Roman" w:cs="Times New Roman"/>
          <w:sz w:val="24"/>
          <w:szCs w:val="24"/>
        </w:rPr>
      </w:pPr>
    </w:p>
    <w:p w14:paraId="29986D34" w14:textId="77777777" w:rsidR="00417BDF" w:rsidRDefault="00417BDF" w:rsidP="009114DF">
      <w:pPr>
        <w:tabs>
          <w:tab w:val="left" w:pos="1620"/>
        </w:tabs>
        <w:spacing w:before="240" w:line="360" w:lineRule="auto"/>
        <w:jc w:val="both"/>
        <w:rPr>
          <w:rFonts w:ascii="Times New Roman" w:hAnsi="Times New Roman" w:cs="Times New Roman"/>
          <w:sz w:val="24"/>
          <w:szCs w:val="24"/>
        </w:rPr>
      </w:pPr>
    </w:p>
    <w:p w14:paraId="0297C99B" w14:textId="77777777" w:rsidR="00417BDF" w:rsidRDefault="00417BDF" w:rsidP="009114DF">
      <w:pPr>
        <w:tabs>
          <w:tab w:val="left" w:pos="1620"/>
        </w:tabs>
        <w:spacing w:before="240" w:line="360" w:lineRule="auto"/>
        <w:jc w:val="both"/>
        <w:rPr>
          <w:rFonts w:ascii="Times New Roman" w:hAnsi="Times New Roman" w:cs="Times New Roman"/>
          <w:sz w:val="24"/>
          <w:szCs w:val="24"/>
        </w:rPr>
      </w:pPr>
    </w:p>
    <w:p w14:paraId="5C3437FA" w14:textId="77777777" w:rsidR="00417BDF" w:rsidRDefault="00417BDF" w:rsidP="009114DF">
      <w:pPr>
        <w:tabs>
          <w:tab w:val="left" w:pos="1620"/>
        </w:tabs>
        <w:spacing w:before="240" w:line="360" w:lineRule="auto"/>
        <w:jc w:val="both"/>
        <w:rPr>
          <w:rFonts w:ascii="Times New Roman" w:hAnsi="Times New Roman" w:cs="Times New Roman"/>
          <w:sz w:val="24"/>
          <w:szCs w:val="24"/>
        </w:rPr>
      </w:pPr>
    </w:p>
    <w:p w14:paraId="360F5BDB" w14:textId="77777777" w:rsidR="002238F9" w:rsidRDefault="002238F9" w:rsidP="00417BDF">
      <w:pPr>
        <w:pStyle w:val="Heading1"/>
        <w:rPr>
          <w:rFonts w:ascii="Times New Roman" w:hAnsi="Times New Roman" w:cs="Times New Roman"/>
        </w:rPr>
      </w:pPr>
      <w:bookmarkStart w:id="4" w:name="_Toc151485646"/>
    </w:p>
    <w:p w14:paraId="70D00E14" w14:textId="79225B24" w:rsidR="00417BDF" w:rsidRDefault="00417BDF" w:rsidP="00417BDF">
      <w:pPr>
        <w:pStyle w:val="Heading1"/>
        <w:rPr>
          <w:rFonts w:ascii="Times New Roman" w:hAnsi="Times New Roman" w:cs="Times New Roman"/>
        </w:rPr>
      </w:pPr>
      <w:r>
        <w:rPr>
          <w:rFonts w:ascii="Times New Roman" w:hAnsi="Times New Roman" w:cs="Times New Roman"/>
        </w:rPr>
        <w:t>Conclusion</w:t>
      </w:r>
      <w:bookmarkEnd w:id="4"/>
    </w:p>
    <w:p w14:paraId="325D80CC" w14:textId="77777777" w:rsidR="00417BDF" w:rsidRPr="00417BDF" w:rsidRDefault="00417BDF" w:rsidP="00417BDF"/>
    <w:p w14:paraId="3255E405" w14:textId="192F719E" w:rsidR="006A2D08" w:rsidRDefault="00417BDF" w:rsidP="009114DF">
      <w:pPr>
        <w:tabs>
          <w:tab w:val="left" w:pos="1620"/>
        </w:tabs>
        <w:spacing w:before="240" w:line="360" w:lineRule="auto"/>
        <w:jc w:val="both"/>
        <w:rPr>
          <w:rFonts w:ascii="Times New Roman" w:hAnsi="Times New Roman" w:cs="Times New Roman"/>
          <w:sz w:val="24"/>
          <w:szCs w:val="24"/>
        </w:rPr>
      </w:pPr>
      <w:r>
        <w:rPr>
          <w:rFonts w:ascii="Times New Roman" w:hAnsi="Times New Roman" w:cs="Times New Roman"/>
          <w:sz w:val="24"/>
          <w:szCs w:val="24"/>
        </w:rPr>
        <w:t>I</w:t>
      </w:r>
      <w:r w:rsidR="003A67CB">
        <w:rPr>
          <w:rFonts w:ascii="Times New Roman" w:hAnsi="Times New Roman" w:cs="Times New Roman"/>
          <w:sz w:val="24"/>
          <w:szCs w:val="24"/>
        </w:rPr>
        <w:t>n conclusion, the 21</w:t>
      </w:r>
      <w:r w:rsidR="003A67CB" w:rsidRPr="003A67CB">
        <w:rPr>
          <w:rFonts w:ascii="Times New Roman" w:hAnsi="Times New Roman" w:cs="Times New Roman"/>
          <w:sz w:val="24"/>
          <w:szCs w:val="24"/>
          <w:vertAlign w:val="superscript"/>
        </w:rPr>
        <w:t>st</w:t>
      </w:r>
      <w:r w:rsidR="003A67CB">
        <w:rPr>
          <w:rFonts w:ascii="Times New Roman" w:hAnsi="Times New Roman" w:cs="Times New Roman"/>
          <w:sz w:val="24"/>
          <w:szCs w:val="24"/>
        </w:rPr>
        <w:t xml:space="preserve"> century has witnessed </w:t>
      </w:r>
      <w:r w:rsidR="00D05F18">
        <w:rPr>
          <w:rFonts w:ascii="Times New Roman" w:hAnsi="Times New Roman" w:cs="Times New Roman"/>
          <w:sz w:val="24"/>
          <w:szCs w:val="24"/>
        </w:rPr>
        <w:t>a profound evolution in family structures, with diverse representations challenging traditional norms</w:t>
      </w:r>
      <w:r w:rsidR="00534D08">
        <w:rPr>
          <w:rFonts w:ascii="Times New Roman" w:hAnsi="Times New Roman" w:cs="Times New Roman"/>
          <w:sz w:val="24"/>
          <w:szCs w:val="24"/>
        </w:rPr>
        <w:t xml:space="preserve"> (Walsh, 2012)</w:t>
      </w:r>
      <w:r w:rsidR="00D05F18">
        <w:rPr>
          <w:rFonts w:ascii="Times New Roman" w:hAnsi="Times New Roman" w:cs="Times New Roman"/>
          <w:sz w:val="24"/>
          <w:szCs w:val="24"/>
        </w:rPr>
        <w:t>.</w:t>
      </w:r>
      <w:r w:rsidR="0022145B">
        <w:rPr>
          <w:rFonts w:ascii="Times New Roman" w:hAnsi="Times New Roman" w:cs="Times New Roman"/>
          <w:sz w:val="24"/>
          <w:szCs w:val="24"/>
        </w:rPr>
        <w:t xml:space="preserve"> </w:t>
      </w:r>
      <w:r w:rsidR="00B64A40">
        <w:rPr>
          <w:rFonts w:ascii="Times New Roman" w:hAnsi="Times New Roman" w:cs="Times New Roman"/>
          <w:sz w:val="24"/>
          <w:szCs w:val="24"/>
        </w:rPr>
        <w:t>Comparing particular aspects of</w:t>
      </w:r>
      <w:r w:rsidR="00162002">
        <w:rPr>
          <w:rFonts w:ascii="Times New Roman" w:hAnsi="Times New Roman" w:cs="Times New Roman"/>
          <w:sz w:val="24"/>
          <w:szCs w:val="24"/>
        </w:rPr>
        <w:t xml:space="preserve"> these images from popular television programs has highlighted the </w:t>
      </w:r>
      <w:r w:rsidR="00B64A40">
        <w:rPr>
          <w:rFonts w:ascii="Times New Roman" w:hAnsi="Times New Roman" w:cs="Times New Roman"/>
          <w:sz w:val="24"/>
          <w:szCs w:val="24"/>
        </w:rPr>
        <w:t>shifting dynamics</w:t>
      </w:r>
      <w:r w:rsidR="006E0E81">
        <w:rPr>
          <w:rFonts w:ascii="Times New Roman" w:hAnsi="Times New Roman" w:cs="Times New Roman"/>
          <w:sz w:val="24"/>
          <w:szCs w:val="24"/>
        </w:rPr>
        <w:t xml:space="preserve">. The inclusion of a same-sex parent family </w:t>
      </w:r>
      <w:r w:rsidR="008329AB">
        <w:rPr>
          <w:rFonts w:ascii="Times New Roman" w:hAnsi="Times New Roman" w:cs="Times New Roman"/>
          <w:sz w:val="24"/>
          <w:szCs w:val="24"/>
        </w:rPr>
        <w:t xml:space="preserve">in children’s media </w:t>
      </w:r>
      <w:r w:rsidR="006E0E81">
        <w:rPr>
          <w:rFonts w:ascii="Times New Roman" w:hAnsi="Times New Roman" w:cs="Times New Roman"/>
          <w:sz w:val="24"/>
          <w:szCs w:val="24"/>
        </w:rPr>
        <w:t>signifies a progressive s</w:t>
      </w:r>
      <w:r w:rsidR="0042610F">
        <w:rPr>
          <w:rFonts w:ascii="Times New Roman" w:hAnsi="Times New Roman" w:cs="Times New Roman"/>
          <w:sz w:val="24"/>
          <w:szCs w:val="24"/>
        </w:rPr>
        <w:t>tep away from conventional portrayals of family</w:t>
      </w:r>
      <w:r w:rsidR="008329AB">
        <w:rPr>
          <w:rFonts w:ascii="Times New Roman" w:hAnsi="Times New Roman" w:cs="Times New Roman"/>
          <w:sz w:val="24"/>
          <w:szCs w:val="24"/>
        </w:rPr>
        <w:t>,</w:t>
      </w:r>
      <w:r w:rsidR="004535C4">
        <w:rPr>
          <w:rFonts w:ascii="Times New Roman" w:hAnsi="Times New Roman" w:cs="Times New Roman"/>
          <w:sz w:val="24"/>
          <w:szCs w:val="24"/>
        </w:rPr>
        <w:t xml:space="preserve"> aligning with queer theory and promoting inclusivity</w:t>
      </w:r>
      <w:r w:rsidR="009D3E0B">
        <w:rPr>
          <w:rFonts w:ascii="Times New Roman" w:hAnsi="Times New Roman" w:cs="Times New Roman"/>
          <w:sz w:val="24"/>
          <w:szCs w:val="24"/>
        </w:rPr>
        <w:t xml:space="preserve"> (</w:t>
      </w:r>
      <w:r w:rsidR="00481594">
        <w:rPr>
          <w:rFonts w:ascii="Times New Roman" w:hAnsi="Times New Roman" w:cs="Times New Roman"/>
          <w:sz w:val="24"/>
          <w:szCs w:val="24"/>
        </w:rPr>
        <w:t>Longstaff, 2022)</w:t>
      </w:r>
      <w:r w:rsidR="004535C4">
        <w:rPr>
          <w:rFonts w:ascii="Times New Roman" w:hAnsi="Times New Roman" w:cs="Times New Roman"/>
          <w:sz w:val="24"/>
          <w:szCs w:val="24"/>
        </w:rPr>
        <w:t xml:space="preserve">. </w:t>
      </w:r>
      <w:r w:rsidR="005C40B6">
        <w:rPr>
          <w:rFonts w:ascii="Times New Roman" w:hAnsi="Times New Roman" w:cs="Times New Roman"/>
          <w:sz w:val="24"/>
          <w:szCs w:val="24"/>
        </w:rPr>
        <w:t>In contrast</w:t>
      </w:r>
      <w:r w:rsidR="002238F9">
        <w:rPr>
          <w:rFonts w:ascii="Times New Roman" w:hAnsi="Times New Roman" w:cs="Times New Roman"/>
          <w:sz w:val="24"/>
          <w:szCs w:val="24"/>
        </w:rPr>
        <w:t>,</w:t>
      </w:r>
      <w:r w:rsidR="005C40B6">
        <w:rPr>
          <w:rFonts w:ascii="Times New Roman" w:hAnsi="Times New Roman" w:cs="Times New Roman"/>
          <w:sz w:val="24"/>
          <w:szCs w:val="24"/>
        </w:rPr>
        <w:t xml:space="preserve"> the image taken from The Simpsons</w:t>
      </w:r>
      <w:r w:rsidR="00B82669">
        <w:rPr>
          <w:rFonts w:ascii="Times New Roman" w:hAnsi="Times New Roman" w:cs="Times New Roman"/>
          <w:sz w:val="24"/>
          <w:szCs w:val="24"/>
        </w:rPr>
        <w:t xml:space="preserve"> representing a traditional nuclear family serves as a baseline</w:t>
      </w:r>
      <w:r w:rsidR="004828EF">
        <w:rPr>
          <w:rFonts w:ascii="Times New Roman" w:hAnsi="Times New Roman" w:cs="Times New Roman"/>
          <w:sz w:val="24"/>
          <w:szCs w:val="24"/>
        </w:rPr>
        <w:t xml:space="preserve"> </w:t>
      </w:r>
      <w:r w:rsidR="002238F9">
        <w:rPr>
          <w:rFonts w:ascii="Times New Roman" w:hAnsi="Times New Roman" w:cs="Times New Roman"/>
          <w:sz w:val="24"/>
          <w:szCs w:val="24"/>
        </w:rPr>
        <w:t>that</w:t>
      </w:r>
      <w:r w:rsidR="004828EF">
        <w:rPr>
          <w:rFonts w:ascii="Times New Roman" w:hAnsi="Times New Roman" w:cs="Times New Roman"/>
          <w:sz w:val="24"/>
          <w:szCs w:val="24"/>
        </w:rPr>
        <w:t xml:space="preserve"> further emphasises the evolving family norms</w:t>
      </w:r>
      <w:r w:rsidR="00145B65">
        <w:rPr>
          <w:rFonts w:ascii="Times New Roman" w:hAnsi="Times New Roman" w:cs="Times New Roman"/>
          <w:sz w:val="24"/>
          <w:szCs w:val="24"/>
        </w:rPr>
        <w:t xml:space="preserve"> (</w:t>
      </w:r>
      <w:r w:rsidR="00145B65" w:rsidRPr="009214F5">
        <w:rPr>
          <w:rFonts w:ascii="Times New Roman" w:hAnsi="Times New Roman" w:cs="Times New Roman"/>
          <w:sz w:val="24"/>
          <w:szCs w:val="24"/>
        </w:rPr>
        <w:t>Santín</w:t>
      </w:r>
      <w:r w:rsidR="00145B65">
        <w:rPr>
          <w:rFonts w:ascii="Times New Roman" w:hAnsi="Times New Roman" w:cs="Times New Roman"/>
          <w:sz w:val="24"/>
          <w:szCs w:val="24"/>
        </w:rPr>
        <w:t xml:space="preserve"> &amp; Sicilia, 2016)</w:t>
      </w:r>
      <w:r w:rsidR="004828EF">
        <w:rPr>
          <w:rFonts w:ascii="Times New Roman" w:hAnsi="Times New Roman" w:cs="Times New Roman"/>
          <w:sz w:val="24"/>
          <w:szCs w:val="24"/>
        </w:rPr>
        <w:t>.</w:t>
      </w:r>
      <w:r w:rsidR="00A206E5">
        <w:rPr>
          <w:rFonts w:ascii="Times New Roman" w:hAnsi="Times New Roman" w:cs="Times New Roman"/>
          <w:sz w:val="24"/>
          <w:szCs w:val="24"/>
        </w:rPr>
        <w:t xml:space="preserve"> </w:t>
      </w:r>
      <w:r w:rsidR="00F8630E">
        <w:rPr>
          <w:rFonts w:ascii="Times New Roman" w:hAnsi="Times New Roman" w:cs="Times New Roman"/>
          <w:sz w:val="24"/>
          <w:szCs w:val="24"/>
        </w:rPr>
        <w:t xml:space="preserve">Gender portrayals in these images reveal nuanced perspectives, challenging </w:t>
      </w:r>
      <w:r w:rsidR="00A858AF">
        <w:rPr>
          <w:rFonts w:ascii="Times New Roman" w:hAnsi="Times New Roman" w:cs="Times New Roman"/>
          <w:sz w:val="24"/>
          <w:szCs w:val="24"/>
        </w:rPr>
        <w:t>traditional roles</w:t>
      </w:r>
      <w:r w:rsidR="00F8630E">
        <w:rPr>
          <w:rFonts w:ascii="Times New Roman" w:hAnsi="Times New Roman" w:cs="Times New Roman"/>
          <w:sz w:val="24"/>
          <w:szCs w:val="24"/>
        </w:rPr>
        <w:t xml:space="preserve"> in Image 1 and adhering more closely to traditional roles in Image 2.</w:t>
      </w:r>
      <w:r w:rsidR="00F8630E">
        <w:rPr>
          <w:rFonts w:ascii="Segoe UI" w:hAnsi="Segoe UI" w:cs="Segoe UI"/>
        </w:rPr>
        <w:t xml:space="preserve"> </w:t>
      </w:r>
      <w:r w:rsidR="00E02644">
        <w:rPr>
          <w:rFonts w:ascii="Times New Roman" w:hAnsi="Times New Roman" w:cs="Times New Roman"/>
          <w:sz w:val="24"/>
          <w:szCs w:val="24"/>
        </w:rPr>
        <w:t>With an understanding of</w:t>
      </w:r>
      <w:r w:rsidR="009114DF">
        <w:rPr>
          <w:rFonts w:ascii="Times New Roman" w:hAnsi="Times New Roman" w:cs="Times New Roman"/>
          <w:sz w:val="24"/>
          <w:szCs w:val="24"/>
        </w:rPr>
        <w:t xml:space="preserve"> </w:t>
      </w:r>
      <w:r w:rsidR="00366483">
        <w:rPr>
          <w:rFonts w:ascii="Times New Roman" w:hAnsi="Times New Roman" w:cs="Times New Roman"/>
          <w:sz w:val="24"/>
          <w:szCs w:val="24"/>
        </w:rPr>
        <w:t xml:space="preserve">the </w:t>
      </w:r>
      <w:r w:rsidR="009F3409">
        <w:rPr>
          <w:rFonts w:ascii="Times New Roman" w:hAnsi="Times New Roman" w:cs="Times New Roman"/>
          <w:sz w:val="24"/>
          <w:szCs w:val="24"/>
        </w:rPr>
        <w:t>prominent</w:t>
      </w:r>
      <w:r w:rsidR="00366483">
        <w:rPr>
          <w:rFonts w:ascii="Times New Roman" w:hAnsi="Times New Roman" w:cs="Times New Roman"/>
          <w:sz w:val="24"/>
          <w:szCs w:val="24"/>
        </w:rPr>
        <w:t xml:space="preserve"> impact that gender and gender identity </w:t>
      </w:r>
      <w:r w:rsidR="00FE268B">
        <w:rPr>
          <w:rFonts w:ascii="Times New Roman" w:hAnsi="Times New Roman" w:cs="Times New Roman"/>
          <w:sz w:val="24"/>
          <w:szCs w:val="24"/>
        </w:rPr>
        <w:t>have</w:t>
      </w:r>
      <w:r w:rsidR="00366483">
        <w:rPr>
          <w:rFonts w:ascii="Times New Roman" w:hAnsi="Times New Roman" w:cs="Times New Roman"/>
          <w:sz w:val="24"/>
          <w:szCs w:val="24"/>
        </w:rPr>
        <w:t xml:space="preserve"> in our society and </w:t>
      </w:r>
      <w:r w:rsidR="00FE268B">
        <w:rPr>
          <w:rFonts w:ascii="Times New Roman" w:hAnsi="Times New Roman" w:cs="Times New Roman"/>
          <w:sz w:val="24"/>
          <w:szCs w:val="24"/>
        </w:rPr>
        <w:t xml:space="preserve">the process in which binary gender </w:t>
      </w:r>
      <w:r w:rsidR="001D0FB9">
        <w:rPr>
          <w:rFonts w:ascii="Times New Roman" w:hAnsi="Times New Roman" w:cs="Times New Roman"/>
          <w:sz w:val="24"/>
          <w:szCs w:val="24"/>
        </w:rPr>
        <w:t xml:space="preserve">concepts </w:t>
      </w:r>
      <w:r w:rsidR="00FE268B">
        <w:rPr>
          <w:rFonts w:ascii="Times New Roman" w:hAnsi="Times New Roman" w:cs="Times New Roman"/>
          <w:sz w:val="24"/>
          <w:szCs w:val="24"/>
        </w:rPr>
        <w:t>are social</w:t>
      </w:r>
      <w:r w:rsidR="00F8630E">
        <w:rPr>
          <w:rFonts w:ascii="Times New Roman" w:hAnsi="Times New Roman" w:cs="Times New Roman"/>
          <w:sz w:val="24"/>
          <w:szCs w:val="24"/>
        </w:rPr>
        <w:t>ised into us from birth</w:t>
      </w:r>
      <w:r w:rsidR="00A11C2C">
        <w:rPr>
          <w:rFonts w:ascii="Times New Roman" w:hAnsi="Times New Roman" w:cs="Times New Roman"/>
          <w:sz w:val="24"/>
          <w:szCs w:val="24"/>
        </w:rPr>
        <w:t xml:space="preserve"> (</w:t>
      </w:r>
      <w:r w:rsidR="00706FE1">
        <w:rPr>
          <w:rFonts w:ascii="Times New Roman" w:hAnsi="Times New Roman" w:cs="Times New Roman"/>
          <w:sz w:val="24"/>
          <w:szCs w:val="24"/>
        </w:rPr>
        <w:t>Carter, 2014)</w:t>
      </w:r>
      <w:r w:rsidR="002238F9">
        <w:rPr>
          <w:rFonts w:ascii="Times New Roman" w:hAnsi="Times New Roman" w:cs="Times New Roman"/>
          <w:sz w:val="24"/>
          <w:szCs w:val="24"/>
        </w:rPr>
        <w:t>,</w:t>
      </w:r>
      <w:r w:rsidR="00F8630E">
        <w:rPr>
          <w:rFonts w:ascii="Times New Roman" w:hAnsi="Times New Roman" w:cs="Times New Roman"/>
          <w:sz w:val="24"/>
          <w:szCs w:val="24"/>
        </w:rPr>
        <w:t xml:space="preserve"> it is </w:t>
      </w:r>
      <w:r w:rsidR="00604905">
        <w:rPr>
          <w:rFonts w:ascii="Times New Roman" w:hAnsi="Times New Roman" w:cs="Times New Roman"/>
          <w:sz w:val="24"/>
          <w:szCs w:val="24"/>
        </w:rPr>
        <w:t>easy to see how these are repeatedly challenged in the changing landscape of the 21</w:t>
      </w:r>
      <w:r w:rsidR="00604905" w:rsidRPr="00604905">
        <w:rPr>
          <w:rFonts w:ascii="Times New Roman" w:hAnsi="Times New Roman" w:cs="Times New Roman"/>
          <w:sz w:val="24"/>
          <w:szCs w:val="24"/>
          <w:vertAlign w:val="superscript"/>
        </w:rPr>
        <w:t>st</w:t>
      </w:r>
      <w:r w:rsidR="00604905">
        <w:rPr>
          <w:rFonts w:ascii="Times New Roman" w:hAnsi="Times New Roman" w:cs="Times New Roman"/>
          <w:sz w:val="24"/>
          <w:szCs w:val="24"/>
        </w:rPr>
        <w:t xml:space="preserve"> century.</w:t>
      </w:r>
      <w:r w:rsidR="009114DF">
        <w:rPr>
          <w:rFonts w:ascii="Times New Roman" w:hAnsi="Times New Roman" w:cs="Times New Roman"/>
          <w:sz w:val="24"/>
          <w:szCs w:val="24"/>
        </w:rPr>
        <w:t xml:space="preserve"> </w:t>
      </w:r>
      <w:r w:rsidR="00B2101E">
        <w:rPr>
          <w:rFonts w:ascii="Times New Roman" w:hAnsi="Times New Roman" w:cs="Times New Roman"/>
          <w:sz w:val="24"/>
          <w:szCs w:val="24"/>
        </w:rPr>
        <w:t xml:space="preserve">While media strives to reflect and cultivate </w:t>
      </w:r>
      <w:r w:rsidR="002B6B74">
        <w:rPr>
          <w:rFonts w:ascii="Times New Roman" w:hAnsi="Times New Roman" w:cs="Times New Roman"/>
          <w:sz w:val="24"/>
          <w:szCs w:val="24"/>
        </w:rPr>
        <w:t>evolving societal norms</w:t>
      </w:r>
      <w:r w:rsidR="0007089E">
        <w:rPr>
          <w:rFonts w:ascii="Times New Roman" w:hAnsi="Times New Roman" w:cs="Times New Roman"/>
          <w:sz w:val="24"/>
          <w:szCs w:val="24"/>
        </w:rPr>
        <w:t xml:space="preserve"> </w:t>
      </w:r>
      <w:r w:rsidR="001268A6">
        <w:rPr>
          <w:rFonts w:ascii="Times New Roman" w:hAnsi="Times New Roman" w:cs="Times New Roman"/>
          <w:sz w:val="24"/>
          <w:szCs w:val="24"/>
        </w:rPr>
        <w:t>(Stack, Li &amp; Spaulding, 2015)</w:t>
      </w:r>
      <w:r w:rsidR="002B6B74">
        <w:rPr>
          <w:rFonts w:ascii="Times New Roman" w:hAnsi="Times New Roman" w:cs="Times New Roman"/>
          <w:sz w:val="24"/>
          <w:szCs w:val="24"/>
        </w:rPr>
        <w:t>, reaction</w:t>
      </w:r>
      <w:r w:rsidR="00850270">
        <w:rPr>
          <w:rFonts w:ascii="Times New Roman" w:hAnsi="Times New Roman" w:cs="Times New Roman"/>
          <w:sz w:val="24"/>
          <w:szCs w:val="24"/>
        </w:rPr>
        <w:t>s</w:t>
      </w:r>
      <w:r w:rsidR="002B6B74">
        <w:rPr>
          <w:rFonts w:ascii="Times New Roman" w:hAnsi="Times New Roman" w:cs="Times New Roman"/>
          <w:sz w:val="24"/>
          <w:szCs w:val="24"/>
        </w:rPr>
        <w:t xml:space="preserve"> on social media illustrate the ongoing debate and diverse perspectives surrounding these representations</w:t>
      </w:r>
      <w:r w:rsidR="00850270">
        <w:rPr>
          <w:rFonts w:ascii="Times New Roman" w:hAnsi="Times New Roman" w:cs="Times New Roman"/>
          <w:sz w:val="24"/>
          <w:szCs w:val="24"/>
        </w:rPr>
        <w:t xml:space="preserve">, which further highlight the </w:t>
      </w:r>
      <w:r w:rsidR="00A21903">
        <w:rPr>
          <w:rFonts w:ascii="Times New Roman" w:hAnsi="Times New Roman" w:cs="Times New Roman"/>
          <w:sz w:val="24"/>
          <w:szCs w:val="24"/>
        </w:rPr>
        <w:t xml:space="preserve">challenges </w:t>
      </w:r>
      <w:r w:rsidR="0041100C">
        <w:rPr>
          <w:rFonts w:ascii="Times New Roman" w:hAnsi="Times New Roman" w:cs="Times New Roman"/>
          <w:sz w:val="24"/>
          <w:szCs w:val="24"/>
        </w:rPr>
        <w:t>faced by marginalised groups in society.</w:t>
      </w:r>
      <w:r w:rsidR="009114DF">
        <w:rPr>
          <w:rFonts w:ascii="Times New Roman" w:hAnsi="Times New Roman" w:cs="Times New Roman"/>
          <w:sz w:val="24"/>
          <w:szCs w:val="24"/>
        </w:rPr>
        <w:t xml:space="preserve"> </w:t>
      </w:r>
      <w:r w:rsidR="0041100C">
        <w:rPr>
          <w:rFonts w:ascii="Times New Roman" w:hAnsi="Times New Roman" w:cs="Times New Roman"/>
          <w:sz w:val="24"/>
          <w:szCs w:val="24"/>
        </w:rPr>
        <w:t>In this e</w:t>
      </w:r>
      <w:r w:rsidR="00631170">
        <w:rPr>
          <w:rFonts w:ascii="Times New Roman" w:hAnsi="Times New Roman" w:cs="Times New Roman"/>
          <w:sz w:val="24"/>
          <w:szCs w:val="24"/>
        </w:rPr>
        <w:t xml:space="preserve">ra of evolving family norms, the media’s role in shaping perceptions become more </w:t>
      </w:r>
      <w:r w:rsidR="00F33D1A">
        <w:rPr>
          <w:rFonts w:ascii="Times New Roman" w:hAnsi="Times New Roman" w:cs="Times New Roman"/>
          <w:sz w:val="24"/>
          <w:szCs w:val="24"/>
        </w:rPr>
        <w:t>crucial than ever. As children’s television becomes a platform for inclusivity, it has the potential to challenge and reshape societal norms</w:t>
      </w:r>
      <w:r w:rsidR="009114DF">
        <w:rPr>
          <w:rFonts w:ascii="Times New Roman" w:hAnsi="Times New Roman" w:cs="Times New Roman"/>
          <w:sz w:val="24"/>
          <w:szCs w:val="24"/>
        </w:rPr>
        <w:t xml:space="preserve"> for future generations.</w:t>
      </w:r>
    </w:p>
    <w:p w14:paraId="33E8F95D" w14:textId="77777777" w:rsidR="00DA50CD" w:rsidRDefault="00DA50CD" w:rsidP="009114DF">
      <w:pPr>
        <w:tabs>
          <w:tab w:val="left" w:pos="1620"/>
        </w:tabs>
        <w:spacing w:before="240" w:line="360" w:lineRule="auto"/>
        <w:jc w:val="both"/>
        <w:rPr>
          <w:rFonts w:ascii="Times New Roman" w:hAnsi="Times New Roman" w:cs="Times New Roman"/>
          <w:sz w:val="24"/>
          <w:szCs w:val="24"/>
        </w:rPr>
      </w:pPr>
    </w:p>
    <w:p w14:paraId="74E10407" w14:textId="77777777" w:rsidR="00DA50CD" w:rsidRDefault="00DA50CD" w:rsidP="009114DF">
      <w:pPr>
        <w:tabs>
          <w:tab w:val="left" w:pos="1620"/>
        </w:tabs>
        <w:spacing w:before="240" w:line="360" w:lineRule="auto"/>
        <w:jc w:val="both"/>
        <w:rPr>
          <w:rFonts w:ascii="Times New Roman" w:hAnsi="Times New Roman" w:cs="Times New Roman"/>
          <w:sz w:val="24"/>
          <w:szCs w:val="24"/>
        </w:rPr>
      </w:pPr>
    </w:p>
    <w:p w14:paraId="66724822" w14:textId="77777777" w:rsidR="00DA50CD" w:rsidRDefault="00DA50CD" w:rsidP="009114DF">
      <w:pPr>
        <w:tabs>
          <w:tab w:val="left" w:pos="1620"/>
        </w:tabs>
        <w:spacing w:before="240" w:line="360" w:lineRule="auto"/>
        <w:jc w:val="both"/>
        <w:rPr>
          <w:rFonts w:ascii="Times New Roman" w:hAnsi="Times New Roman" w:cs="Times New Roman"/>
          <w:sz w:val="24"/>
          <w:szCs w:val="24"/>
        </w:rPr>
      </w:pPr>
    </w:p>
    <w:p w14:paraId="24BA7532" w14:textId="77777777" w:rsidR="00DA50CD" w:rsidRDefault="00DA50CD" w:rsidP="009114DF">
      <w:pPr>
        <w:tabs>
          <w:tab w:val="left" w:pos="1620"/>
        </w:tabs>
        <w:spacing w:before="240" w:line="360" w:lineRule="auto"/>
        <w:jc w:val="both"/>
        <w:rPr>
          <w:rFonts w:ascii="Times New Roman" w:hAnsi="Times New Roman" w:cs="Times New Roman"/>
          <w:sz w:val="24"/>
          <w:szCs w:val="24"/>
        </w:rPr>
      </w:pPr>
    </w:p>
    <w:p w14:paraId="3BA1C294" w14:textId="77777777" w:rsidR="00DA50CD" w:rsidRDefault="00DA50CD" w:rsidP="009114DF">
      <w:pPr>
        <w:tabs>
          <w:tab w:val="left" w:pos="1620"/>
        </w:tabs>
        <w:spacing w:before="240" w:line="360" w:lineRule="auto"/>
        <w:jc w:val="both"/>
        <w:rPr>
          <w:rFonts w:ascii="Times New Roman" w:hAnsi="Times New Roman" w:cs="Times New Roman"/>
          <w:sz w:val="24"/>
          <w:szCs w:val="24"/>
        </w:rPr>
      </w:pPr>
    </w:p>
    <w:p w14:paraId="23098CAD" w14:textId="77777777" w:rsidR="00DA50CD" w:rsidRDefault="00DA50CD" w:rsidP="009114DF">
      <w:pPr>
        <w:tabs>
          <w:tab w:val="left" w:pos="1620"/>
        </w:tabs>
        <w:spacing w:before="240" w:line="360" w:lineRule="auto"/>
        <w:jc w:val="both"/>
        <w:rPr>
          <w:rFonts w:ascii="Times New Roman" w:hAnsi="Times New Roman" w:cs="Times New Roman"/>
          <w:sz w:val="24"/>
          <w:szCs w:val="24"/>
        </w:rPr>
      </w:pPr>
    </w:p>
    <w:p w14:paraId="3A6563AA" w14:textId="77777777" w:rsidR="00DA50CD" w:rsidRDefault="00DA50CD" w:rsidP="009114DF">
      <w:pPr>
        <w:tabs>
          <w:tab w:val="left" w:pos="1620"/>
        </w:tabs>
        <w:spacing w:before="240" w:line="360" w:lineRule="auto"/>
        <w:jc w:val="both"/>
        <w:rPr>
          <w:rFonts w:ascii="Times New Roman" w:hAnsi="Times New Roman" w:cs="Times New Roman"/>
          <w:sz w:val="24"/>
          <w:szCs w:val="24"/>
        </w:rPr>
      </w:pPr>
    </w:p>
    <w:p w14:paraId="38E5A353" w14:textId="0606C8B7" w:rsidR="00DA50CD" w:rsidRDefault="00DA50CD" w:rsidP="00DA50CD">
      <w:pPr>
        <w:pStyle w:val="Heading1"/>
        <w:rPr>
          <w:rFonts w:ascii="Times New Roman" w:hAnsi="Times New Roman" w:cs="Times New Roman"/>
        </w:rPr>
      </w:pPr>
      <w:bookmarkStart w:id="5" w:name="_Toc151485647"/>
      <w:r>
        <w:rPr>
          <w:rFonts w:ascii="Times New Roman" w:hAnsi="Times New Roman" w:cs="Times New Roman"/>
        </w:rPr>
        <w:t>References</w:t>
      </w:r>
      <w:bookmarkEnd w:id="5"/>
    </w:p>
    <w:p w14:paraId="62EF5872" w14:textId="77777777" w:rsidR="00DA50CD" w:rsidRDefault="00DA50CD" w:rsidP="00DA50CD"/>
    <w:p w14:paraId="1877EA74" w14:textId="77777777" w:rsidR="00895E0D" w:rsidRDefault="00895E0D" w:rsidP="00895E0D">
      <w:pPr>
        <w:spacing w:line="360" w:lineRule="auto"/>
        <w:jc w:val="both"/>
        <w:rPr>
          <w:rFonts w:ascii="Times New Roman" w:hAnsi="Times New Roman" w:cs="Times New Roman"/>
          <w:sz w:val="24"/>
          <w:szCs w:val="24"/>
          <w:shd w:val="clear" w:color="auto" w:fill="FFFFFF"/>
        </w:rPr>
      </w:pPr>
      <w:r w:rsidRPr="00E7429E">
        <w:rPr>
          <w:rFonts w:ascii="Times New Roman" w:hAnsi="Times New Roman" w:cs="Times New Roman"/>
          <w:sz w:val="24"/>
          <w:szCs w:val="24"/>
          <w:shd w:val="clear" w:color="auto" w:fill="FFFFFF"/>
        </w:rPr>
        <w:t>Adler, M.A. and Lenz, Karl. (2023) </w:t>
      </w:r>
      <w:r>
        <w:rPr>
          <w:rFonts w:ascii="Times New Roman" w:hAnsi="Times New Roman" w:cs="Times New Roman"/>
          <w:sz w:val="24"/>
          <w:szCs w:val="24"/>
          <w:shd w:val="clear" w:color="auto" w:fill="FFFFFF"/>
        </w:rPr>
        <w:t xml:space="preserve">‘Beyond Standard Families in Advanced Countries’, </w:t>
      </w:r>
      <w:r w:rsidRPr="00E7429E">
        <w:rPr>
          <w:rFonts w:ascii="Times New Roman" w:hAnsi="Times New Roman" w:cs="Times New Roman"/>
          <w:i/>
          <w:iCs/>
          <w:sz w:val="24"/>
          <w:szCs w:val="24"/>
          <w:shd w:val="clear" w:color="auto" w:fill="FFFFFF"/>
        </w:rPr>
        <w:t>The Changing Faces of Families: Diverse Family Forms in Various Policy Contexts.</w:t>
      </w:r>
      <w:r w:rsidRPr="00E7429E">
        <w:rPr>
          <w:rFonts w:ascii="Times New Roman" w:hAnsi="Times New Roman" w:cs="Times New Roman"/>
          <w:sz w:val="24"/>
          <w:szCs w:val="24"/>
          <w:shd w:val="clear" w:color="auto" w:fill="FFFFFF"/>
        </w:rPr>
        <w:t> Milton: Taylor &amp; Francis Group.</w:t>
      </w:r>
    </w:p>
    <w:p w14:paraId="4B6A27E0" w14:textId="77777777" w:rsidR="00895E0D" w:rsidRDefault="00895E0D" w:rsidP="00895E0D">
      <w:pPr>
        <w:spacing w:line="360" w:lineRule="auto"/>
        <w:jc w:val="both"/>
        <w:rPr>
          <w:rFonts w:ascii="Times New Roman" w:hAnsi="Times New Roman" w:cs="Times New Roman"/>
          <w:sz w:val="24"/>
          <w:szCs w:val="24"/>
        </w:rPr>
      </w:pPr>
      <w:r>
        <w:rPr>
          <w:rFonts w:ascii="Times New Roman" w:hAnsi="Times New Roman" w:cs="Times New Roman"/>
          <w:sz w:val="24"/>
          <w:szCs w:val="24"/>
          <w:shd w:val="clear" w:color="auto" w:fill="FFFFFF"/>
        </w:rPr>
        <w:t xml:space="preserve">Aspler, J., Harding, K. D. and Cascio, M. A. (2022), </w:t>
      </w:r>
      <w:r w:rsidRPr="003F0AAF">
        <w:rPr>
          <w:rFonts w:ascii="Times New Roman" w:hAnsi="Times New Roman" w:cs="Times New Roman"/>
          <w:sz w:val="24"/>
          <w:szCs w:val="24"/>
          <w:shd w:val="clear" w:color="auto" w:fill="FFFFFF"/>
        </w:rPr>
        <w:t>‘</w:t>
      </w:r>
      <w:r w:rsidRPr="003F0AAF">
        <w:rPr>
          <w:rFonts w:ascii="Times New Roman" w:hAnsi="Times New Roman" w:cs="Times New Roman"/>
          <w:sz w:val="24"/>
          <w:szCs w:val="24"/>
        </w:rPr>
        <w:t>Representation Matters: Race, Gender, Class, and Intersectional Representations of Autistic and Disabled Characters on Television’</w:t>
      </w:r>
      <w:r>
        <w:rPr>
          <w:rFonts w:ascii="Times New Roman" w:hAnsi="Times New Roman" w:cs="Times New Roman"/>
          <w:sz w:val="24"/>
          <w:szCs w:val="24"/>
        </w:rPr>
        <w:t xml:space="preserve">, </w:t>
      </w:r>
      <w:r>
        <w:rPr>
          <w:rFonts w:ascii="Times New Roman" w:hAnsi="Times New Roman" w:cs="Times New Roman"/>
          <w:i/>
          <w:iCs/>
          <w:sz w:val="24"/>
          <w:szCs w:val="24"/>
        </w:rPr>
        <w:t xml:space="preserve">Studies in Social Justice, </w:t>
      </w:r>
      <w:r>
        <w:rPr>
          <w:rFonts w:ascii="Times New Roman" w:hAnsi="Times New Roman" w:cs="Times New Roman"/>
          <w:sz w:val="24"/>
          <w:szCs w:val="24"/>
        </w:rPr>
        <w:t xml:space="preserve">Vol. 16 (2), pp. 323-348. Available: </w:t>
      </w:r>
      <w:hyperlink r:id="rId13" w:history="1">
        <w:r w:rsidRPr="001C236C">
          <w:rPr>
            <w:rStyle w:val="Hyperlink"/>
            <w:rFonts w:ascii="Times New Roman" w:hAnsi="Times New Roman" w:cs="Times New Roman"/>
            <w:sz w:val="24"/>
            <w:szCs w:val="24"/>
          </w:rPr>
          <w:t>file:///C:/Users/kirst/Downloads/Aspler+-+final.pdf</w:t>
        </w:r>
      </w:hyperlink>
      <w:r>
        <w:rPr>
          <w:rFonts w:ascii="Times New Roman" w:hAnsi="Times New Roman" w:cs="Times New Roman"/>
          <w:sz w:val="24"/>
          <w:szCs w:val="24"/>
        </w:rPr>
        <w:t xml:space="preserve"> (Accessed: 19</w:t>
      </w:r>
      <w:r w:rsidRPr="00032B1A">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2023).</w:t>
      </w:r>
    </w:p>
    <w:p w14:paraId="42889E02" w14:textId="77777777" w:rsidR="00895E0D" w:rsidRDefault="00895E0D" w:rsidP="00895E0D">
      <w:pPr>
        <w:spacing w:line="360" w:lineRule="auto"/>
        <w:jc w:val="both"/>
        <w:rPr>
          <w:rFonts w:ascii="Times New Roman" w:hAnsi="Times New Roman" w:cs="Times New Roman"/>
          <w:sz w:val="24"/>
          <w:szCs w:val="24"/>
        </w:rPr>
      </w:pPr>
      <w:r>
        <w:rPr>
          <w:rFonts w:ascii="Times New Roman" w:hAnsi="Times New Roman" w:cs="Times New Roman"/>
          <w:color w:val="222222"/>
          <w:sz w:val="24"/>
          <w:szCs w:val="24"/>
          <w:shd w:val="clear" w:color="auto" w:fill="FFFFFF"/>
        </w:rPr>
        <w:t xml:space="preserve">Balvin, N. (2017), ‘What is Gender Socialization and Why Does it Matter?’, </w:t>
      </w:r>
      <w:r>
        <w:rPr>
          <w:rFonts w:ascii="Times New Roman" w:hAnsi="Times New Roman" w:cs="Times New Roman"/>
          <w:i/>
          <w:iCs/>
          <w:color w:val="222222"/>
          <w:sz w:val="24"/>
          <w:szCs w:val="24"/>
          <w:shd w:val="clear" w:color="auto" w:fill="FFFFFF"/>
        </w:rPr>
        <w:t>Unicef</w:t>
      </w:r>
      <w:r w:rsidRPr="00F24CE0">
        <w:rPr>
          <w:rFonts w:ascii="Times New Roman" w:hAnsi="Times New Roman" w:cs="Times New Roman"/>
          <w:i/>
          <w:iCs/>
          <w:color w:val="222222"/>
          <w:sz w:val="24"/>
          <w:szCs w:val="24"/>
          <w:shd w:val="clear" w:color="auto" w:fill="FFFFFF"/>
        </w:rPr>
        <w:t xml:space="preserve"> Office of Research-Innocenti</w:t>
      </w:r>
      <w:r>
        <w:rPr>
          <w:rFonts w:ascii="Times New Roman" w:hAnsi="Times New Roman" w:cs="Times New Roman"/>
          <w:color w:val="222222"/>
          <w:sz w:val="24"/>
          <w:szCs w:val="24"/>
          <w:shd w:val="clear" w:color="auto" w:fill="FFFFFF"/>
        </w:rPr>
        <w:t xml:space="preserve">. Available at: </w:t>
      </w:r>
      <w:hyperlink r:id="rId14" w:history="1">
        <w:r w:rsidRPr="001C236C">
          <w:rPr>
            <w:rStyle w:val="Hyperlink"/>
            <w:rFonts w:ascii="Times New Roman" w:hAnsi="Times New Roman" w:cs="Times New Roman"/>
            <w:sz w:val="24"/>
            <w:szCs w:val="24"/>
            <w:shd w:val="clear" w:color="auto" w:fill="FFFFFF"/>
          </w:rPr>
          <w:t>https://www.unicef-irc.org/evidence-for-action/what-is-gender-socialization-and-why-does-it-matter/</w:t>
        </w:r>
      </w:hyperlink>
      <w:r>
        <w:rPr>
          <w:rFonts w:ascii="Times New Roman" w:hAnsi="Times New Roman" w:cs="Times New Roman"/>
          <w:color w:val="222222"/>
          <w:sz w:val="24"/>
          <w:szCs w:val="24"/>
          <w:shd w:val="clear" w:color="auto" w:fill="FFFFFF"/>
        </w:rPr>
        <w:t xml:space="preserve"> (Accessed: 21</w:t>
      </w:r>
      <w:r w:rsidRPr="00F24CE0">
        <w:rPr>
          <w:rFonts w:ascii="Times New Roman" w:hAnsi="Times New Roman" w:cs="Times New Roman"/>
          <w:color w:val="222222"/>
          <w:sz w:val="24"/>
          <w:szCs w:val="24"/>
          <w:shd w:val="clear" w:color="auto" w:fill="FFFFFF"/>
          <w:vertAlign w:val="superscript"/>
        </w:rPr>
        <w:t>st</w:t>
      </w:r>
      <w:r>
        <w:rPr>
          <w:rFonts w:ascii="Times New Roman" w:hAnsi="Times New Roman" w:cs="Times New Roman"/>
          <w:color w:val="222222"/>
          <w:sz w:val="24"/>
          <w:szCs w:val="24"/>
          <w:shd w:val="clear" w:color="auto" w:fill="FFFFFF"/>
        </w:rPr>
        <w:t xml:space="preserve"> November 2023).</w:t>
      </w:r>
    </w:p>
    <w:p w14:paraId="0E228035" w14:textId="77777777" w:rsidR="00895E0D" w:rsidRPr="00D4720A" w:rsidRDefault="00895E0D" w:rsidP="00895E0D">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rPr>
        <w:t xml:space="preserve">Boe, J. L. (2019), ‘A Look Back to Move Forward: Expanding Queer Potentiality in Family Science’, </w:t>
      </w:r>
      <w:r>
        <w:rPr>
          <w:rFonts w:ascii="Times New Roman" w:hAnsi="Times New Roman" w:cs="Times New Roman"/>
          <w:i/>
          <w:iCs/>
          <w:sz w:val="24"/>
          <w:szCs w:val="24"/>
        </w:rPr>
        <w:t xml:space="preserve">Journal of Critical Thought and Praxis, </w:t>
      </w:r>
      <w:r>
        <w:rPr>
          <w:rFonts w:ascii="Times New Roman" w:hAnsi="Times New Roman" w:cs="Times New Roman"/>
          <w:sz w:val="24"/>
          <w:szCs w:val="24"/>
        </w:rPr>
        <w:t xml:space="preserve">Vol. 8 (2), Iowa State University Digital Press. Available at: </w:t>
      </w:r>
      <w:hyperlink r:id="rId15" w:anchor=":~:text=The%20family%20binary%20positions%20biological,between%20queer%20and%20heteronormative%20processes" w:history="1">
        <w:r w:rsidRPr="001C236C">
          <w:rPr>
            <w:rStyle w:val="Hyperlink"/>
            <w:rFonts w:ascii="Times New Roman" w:hAnsi="Times New Roman" w:cs="Times New Roman"/>
            <w:sz w:val="24"/>
            <w:szCs w:val="24"/>
          </w:rPr>
          <w:t>https://www.iastatedigitalpress.com/jctp/article/8204/galley/7904/view/#:~:text=The%20family%20binary%20positions%20biological,between%20queer%20and%20heteronormative%20processes</w:t>
        </w:r>
      </w:hyperlink>
      <w:r w:rsidRPr="00700F98">
        <w:rPr>
          <w:rFonts w:ascii="Times New Roman" w:hAnsi="Times New Roman" w:cs="Times New Roman"/>
          <w:sz w:val="24"/>
          <w:szCs w:val="24"/>
        </w:rPr>
        <w:t>.</w:t>
      </w:r>
      <w:r>
        <w:rPr>
          <w:rFonts w:ascii="Times New Roman" w:hAnsi="Times New Roman" w:cs="Times New Roman"/>
          <w:sz w:val="24"/>
          <w:szCs w:val="24"/>
        </w:rPr>
        <w:t xml:space="preserve"> (Accessed: 20</w:t>
      </w:r>
      <w:r w:rsidRPr="00700F98">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2023).</w:t>
      </w:r>
    </w:p>
    <w:p w14:paraId="5C9D1DAF" w14:textId="77777777" w:rsidR="00895E0D" w:rsidRDefault="00895E0D" w:rsidP="00895E0D">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Bohn, K. (2021) ‘How Social Media is Changing the way People get to Know One Another’, </w:t>
      </w:r>
      <w:r>
        <w:rPr>
          <w:rFonts w:ascii="Times New Roman" w:hAnsi="Times New Roman" w:cs="Times New Roman"/>
          <w:i/>
          <w:iCs/>
          <w:sz w:val="24"/>
          <w:szCs w:val="24"/>
          <w:shd w:val="clear" w:color="auto" w:fill="FFFFFF"/>
        </w:rPr>
        <w:t xml:space="preserve">Research, </w:t>
      </w:r>
      <w:r>
        <w:rPr>
          <w:rFonts w:ascii="Times New Roman" w:hAnsi="Times New Roman" w:cs="Times New Roman"/>
          <w:sz w:val="24"/>
          <w:szCs w:val="24"/>
          <w:shd w:val="clear" w:color="auto" w:fill="FFFFFF"/>
        </w:rPr>
        <w:t xml:space="preserve">Penn State University. Available at: </w:t>
      </w:r>
      <w:hyperlink r:id="rId16" w:history="1">
        <w:r w:rsidRPr="001C236C">
          <w:rPr>
            <w:rStyle w:val="Hyperlink"/>
            <w:rFonts w:ascii="Times New Roman" w:hAnsi="Times New Roman" w:cs="Times New Roman"/>
            <w:sz w:val="24"/>
            <w:szCs w:val="24"/>
            <w:shd w:val="clear" w:color="auto" w:fill="FFFFFF"/>
          </w:rPr>
          <w:t>https://www.psu.edu/news/research/story/how-social-media-changing-way-people-get-know-one-another/</w:t>
        </w:r>
      </w:hyperlink>
      <w:r>
        <w:rPr>
          <w:rFonts w:ascii="Times New Roman" w:hAnsi="Times New Roman" w:cs="Times New Roman"/>
          <w:sz w:val="24"/>
          <w:szCs w:val="24"/>
          <w:shd w:val="clear" w:color="auto" w:fill="FFFFFF"/>
        </w:rPr>
        <w:t xml:space="preserve"> (Accessed: 18</w:t>
      </w:r>
      <w:r w:rsidRPr="00046AE4">
        <w:rPr>
          <w:rFonts w:ascii="Times New Roman" w:hAnsi="Times New Roman" w:cs="Times New Roman"/>
          <w:sz w:val="24"/>
          <w:szCs w:val="24"/>
          <w:shd w:val="clear" w:color="auto" w:fill="FFFFFF"/>
          <w:vertAlign w:val="superscript"/>
        </w:rPr>
        <w:t>th</w:t>
      </w:r>
      <w:r>
        <w:rPr>
          <w:rFonts w:ascii="Times New Roman" w:hAnsi="Times New Roman" w:cs="Times New Roman"/>
          <w:sz w:val="24"/>
          <w:szCs w:val="24"/>
          <w:shd w:val="clear" w:color="auto" w:fill="FFFFFF"/>
        </w:rPr>
        <w:t xml:space="preserve"> November 2023).</w:t>
      </w:r>
    </w:p>
    <w:p w14:paraId="67BB05D6" w14:textId="77777777" w:rsidR="00231EF7" w:rsidRDefault="00895E0D" w:rsidP="00895E0D">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Boyatzis, C. and Varghese, R. (1994), ‘Children’s Emotional Associations with Colors’, </w:t>
      </w:r>
      <w:r>
        <w:rPr>
          <w:rFonts w:ascii="Times New Roman" w:hAnsi="Times New Roman" w:cs="Times New Roman"/>
          <w:i/>
          <w:iCs/>
          <w:sz w:val="24"/>
          <w:szCs w:val="24"/>
          <w:shd w:val="clear" w:color="auto" w:fill="FFFFFF"/>
        </w:rPr>
        <w:t xml:space="preserve">Journal of Genetic Psychology, </w:t>
      </w:r>
      <w:r>
        <w:rPr>
          <w:rFonts w:ascii="Times New Roman" w:hAnsi="Times New Roman" w:cs="Times New Roman"/>
          <w:sz w:val="24"/>
          <w:szCs w:val="24"/>
          <w:shd w:val="clear" w:color="auto" w:fill="FFFFFF"/>
        </w:rPr>
        <w:t xml:space="preserve">vol. 155 (1), pp. 77-85. Available at: </w:t>
      </w:r>
      <w:hyperlink r:id="rId17" w:history="1">
        <w:r w:rsidRPr="001C236C">
          <w:rPr>
            <w:rStyle w:val="Hyperlink"/>
            <w:rFonts w:ascii="Times New Roman" w:hAnsi="Times New Roman" w:cs="Times New Roman"/>
            <w:sz w:val="24"/>
            <w:szCs w:val="24"/>
            <w:shd w:val="clear" w:color="auto" w:fill="FFFFFF"/>
          </w:rPr>
          <w:t>https://www.researchgate.net/publication/15176872_Children's_Emotional_Associations_with_Colors</w:t>
        </w:r>
      </w:hyperlink>
      <w:r>
        <w:rPr>
          <w:rFonts w:ascii="Times New Roman" w:hAnsi="Times New Roman" w:cs="Times New Roman"/>
          <w:sz w:val="24"/>
          <w:szCs w:val="24"/>
          <w:shd w:val="clear" w:color="auto" w:fill="FFFFFF"/>
        </w:rPr>
        <w:t xml:space="preserve"> (Accessed: 19</w:t>
      </w:r>
      <w:r w:rsidRPr="008D4846">
        <w:rPr>
          <w:rFonts w:ascii="Times New Roman" w:hAnsi="Times New Roman" w:cs="Times New Roman"/>
          <w:sz w:val="24"/>
          <w:szCs w:val="24"/>
          <w:shd w:val="clear" w:color="auto" w:fill="FFFFFF"/>
          <w:vertAlign w:val="superscript"/>
        </w:rPr>
        <w:t>th</w:t>
      </w:r>
      <w:r>
        <w:rPr>
          <w:rFonts w:ascii="Times New Roman" w:hAnsi="Times New Roman" w:cs="Times New Roman"/>
          <w:sz w:val="24"/>
          <w:szCs w:val="24"/>
          <w:shd w:val="clear" w:color="auto" w:fill="FFFFFF"/>
        </w:rPr>
        <w:t xml:space="preserve"> November 2023).</w:t>
      </w:r>
    </w:p>
    <w:p w14:paraId="61011496" w14:textId="192314EB" w:rsidR="003B22D8" w:rsidRPr="00B04D7B" w:rsidRDefault="003B22D8" w:rsidP="00895E0D">
      <w:pPr>
        <w:spacing w:line="360" w:lineRule="auto"/>
        <w:jc w:val="both"/>
        <w:rPr>
          <w:rFonts w:ascii="Times New Roman" w:hAnsi="Times New Roman" w:cs="Times New Roman"/>
          <w:sz w:val="24"/>
          <w:szCs w:val="24"/>
          <w:shd w:val="clear" w:color="auto" w:fill="FFFFFF"/>
        </w:rPr>
      </w:pPr>
      <w:r w:rsidRPr="00B04D7B">
        <w:rPr>
          <w:rFonts w:ascii="Times New Roman" w:hAnsi="Times New Roman" w:cs="Times New Roman"/>
          <w:color w:val="222222"/>
          <w:sz w:val="24"/>
          <w:szCs w:val="24"/>
          <w:shd w:val="clear" w:color="auto" w:fill="FFFFFF"/>
        </w:rPr>
        <w:lastRenderedPageBreak/>
        <w:t>Carter, M. J. (2014), ‘Gender Socialization and Identity Theory’, </w:t>
      </w:r>
      <w:r w:rsidRPr="00B04D7B">
        <w:rPr>
          <w:rStyle w:val="Emphasis"/>
          <w:rFonts w:ascii="Times New Roman" w:hAnsi="Times New Roman" w:cs="Times New Roman"/>
          <w:color w:val="222222"/>
          <w:sz w:val="24"/>
          <w:szCs w:val="24"/>
          <w:shd w:val="clear" w:color="auto" w:fill="FFFFFF"/>
        </w:rPr>
        <w:t>Social Sciences</w:t>
      </w:r>
      <w:r w:rsidR="00B04D7B" w:rsidRPr="00B04D7B">
        <w:rPr>
          <w:rStyle w:val="Emphasis"/>
          <w:rFonts w:ascii="Times New Roman" w:hAnsi="Times New Roman" w:cs="Times New Roman"/>
          <w:color w:val="222222"/>
          <w:sz w:val="24"/>
          <w:szCs w:val="24"/>
          <w:shd w:val="clear" w:color="auto" w:fill="FFFFFF"/>
        </w:rPr>
        <w:t xml:space="preserve">, </w:t>
      </w:r>
      <w:r w:rsidR="00B04D7B" w:rsidRPr="00B04D7B">
        <w:rPr>
          <w:rStyle w:val="Emphasis"/>
          <w:rFonts w:ascii="Times New Roman" w:hAnsi="Times New Roman" w:cs="Times New Roman"/>
          <w:i w:val="0"/>
          <w:iCs w:val="0"/>
          <w:color w:val="222222"/>
          <w:sz w:val="24"/>
          <w:szCs w:val="24"/>
          <w:shd w:val="clear" w:color="auto" w:fill="FFFFFF"/>
        </w:rPr>
        <w:t>vol. 3</w:t>
      </w:r>
      <w:r w:rsidR="00B04D7B" w:rsidRPr="00B04D7B">
        <w:rPr>
          <w:rFonts w:ascii="Times New Roman" w:hAnsi="Times New Roman" w:cs="Times New Roman"/>
          <w:color w:val="222222"/>
          <w:sz w:val="24"/>
          <w:szCs w:val="24"/>
          <w:shd w:val="clear" w:color="auto" w:fill="FFFFFF"/>
        </w:rPr>
        <w:t xml:space="preserve"> (</w:t>
      </w:r>
      <w:r w:rsidRPr="00B04D7B">
        <w:rPr>
          <w:rFonts w:ascii="Times New Roman" w:hAnsi="Times New Roman" w:cs="Times New Roman"/>
          <w:color w:val="222222"/>
          <w:sz w:val="24"/>
          <w:szCs w:val="24"/>
          <w:shd w:val="clear" w:color="auto" w:fill="FFFFFF"/>
        </w:rPr>
        <w:t>2</w:t>
      </w:r>
      <w:r w:rsidR="00B04D7B" w:rsidRPr="00B04D7B">
        <w:rPr>
          <w:rFonts w:ascii="Times New Roman" w:hAnsi="Times New Roman" w:cs="Times New Roman"/>
          <w:color w:val="222222"/>
          <w:sz w:val="24"/>
          <w:szCs w:val="24"/>
          <w:shd w:val="clear" w:color="auto" w:fill="FFFFFF"/>
        </w:rPr>
        <w:t>), pp.</w:t>
      </w:r>
      <w:r w:rsidRPr="00B04D7B">
        <w:rPr>
          <w:rFonts w:ascii="Times New Roman" w:hAnsi="Times New Roman" w:cs="Times New Roman"/>
          <w:color w:val="222222"/>
          <w:sz w:val="24"/>
          <w:szCs w:val="24"/>
          <w:shd w:val="clear" w:color="auto" w:fill="FFFFFF"/>
        </w:rPr>
        <w:t xml:space="preserve"> 242-263. </w:t>
      </w:r>
      <w:r w:rsidR="00B04D7B" w:rsidRPr="00B04D7B">
        <w:rPr>
          <w:rFonts w:ascii="Times New Roman" w:hAnsi="Times New Roman" w:cs="Times New Roman"/>
          <w:color w:val="222222"/>
          <w:sz w:val="24"/>
          <w:szCs w:val="24"/>
          <w:shd w:val="clear" w:color="auto" w:fill="FFFFFF"/>
        </w:rPr>
        <w:t xml:space="preserve">Available at: </w:t>
      </w:r>
      <w:hyperlink r:id="rId18" w:history="1">
        <w:r w:rsidR="00B04D7B" w:rsidRPr="00B04D7B">
          <w:rPr>
            <w:rStyle w:val="Hyperlink"/>
            <w:rFonts w:ascii="Times New Roman" w:hAnsi="Times New Roman" w:cs="Times New Roman"/>
            <w:sz w:val="24"/>
            <w:szCs w:val="24"/>
            <w:shd w:val="clear" w:color="auto" w:fill="FFFFFF"/>
          </w:rPr>
          <w:t>https://doi.org/10.3390/socsci3020242</w:t>
        </w:r>
      </w:hyperlink>
      <w:r w:rsidR="00B04D7B" w:rsidRPr="00B04D7B">
        <w:rPr>
          <w:rFonts w:ascii="Times New Roman" w:hAnsi="Times New Roman" w:cs="Times New Roman"/>
          <w:color w:val="222222"/>
          <w:sz w:val="24"/>
          <w:szCs w:val="24"/>
          <w:shd w:val="clear" w:color="auto" w:fill="FFFFFF"/>
        </w:rPr>
        <w:t xml:space="preserve"> (Accessed: 21</w:t>
      </w:r>
      <w:r w:rsidR="00B04D7B" w:rsidRPr="00B04D7B">
        <w:rPr>
          <w:rFonts w:ascii="Times New Roman" w:hAnsi="Times New Roman" w:cs="Times New Roman"/>
          <w:color w:val="222222"/>
          <w:sz w:val="24"/>
          <w:szCs w:val="24"/>
          <w:shd w:val="clear" w:color="auto" w:fill="FFFFFF"/>
          <w:vertAlign w:val="superscript"/>
        </w:rPr>
        <w:t>st</w:t>
      </w:r>
      <w:r w:rsidR="00B04D7B" w:rsidRPr="00B04D7B">
        <w:rPr>
          <w:rFonts w:ascii="Times New Roman" w:hAnsi="Times New Roman" w:cs="Times New Roman"/>
          <w:color w:val="222222"/>
          <w:sz w:val="24"/>
          <w:szCs w:val="24"/>
          <w:shd w:val="clear" w:color="auto" w:fill="FFFFFF"/>
        </w:rPr>
        <w:t xml:space="preserve"> November 2023).</w:t>
      </w:r>
    </w:p>
    <w:p w14:paraId="3E0C9831" w14:textId="0441B4A0" w:rsidR="00895E0D" w:rsidRDefault="00895E0D" w:rsidP="00895E0D">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Cosker-Rowland, R. (2023), ‘Recent Work on Gender and Gender Identity’, </w:t>
      </w:r>
      <w:r>
        <w:rPr>
          <w:rFonts w:ascii="Times New Roman" w:hAnsi="Times New Roman" w:cs="Times New Roman"/>
          <w:i/>
          <w:iCs/>
          <w:sz w:val="24"/>
          <w:szCs w:val="24"/>
          <w:shd w:val="clear" w:color="auto" w:fill="FFFFFF"/>
        </w:rPr>
        <w:t xml:space="preserve">Analysis, </w:t>
      </w:r>
      <w:r>
        <w:rPr>
          <w:rFonts w:ascii="Times New Roman" w:hAnsi="Times New Roman" w:cs="Times New Roman"/>
          <w:sz w:val="24"/>
          <w:szCs w:val="24"/>
          <w:shd w:val="clear" w:color="auto" w:fill="FFFFFF"/>
        </w:rPr>
        <w:t xml:space="preserve">Oxford Academic. Available at: </w:t>
      </w:r>
      <w:hyperlink r:id="rId19" w:history="1">
        <w:r w:rsidRPr="001C236C">
          <w:rPr>
            <w:rStyle w:val="Hyperlink"/>
            <w:rFonts w:ascii="Times New Roman" w:hAnsi="Times New Roman" w:cs="Times New Roman"/>
            <w:sz w:val="24"/>
            <w:szCs w:val="24"/>
            <w:shd w:val="clear" w:color="auto" w:fill="FFFFFF"/>
          </w:rPr>
          <w:t>https://academic.oup.com/analysis/advance-article/doi/10.1093/analys/anad027/7204699</w:t>
        </w:r>
      </w:hyperlink>
      <w:r>
        <w:rPr>
          <w:rFonts w:ascii="Times New Roman" w:hAnsi="Times New Roman" w:cs="Times New Roman"/>
          <w:sz w:val="24"/>
          <w:szCs w:val="24"/>
          <w:shd w:val="clear" w:color="auto" w:fill="FFFFFF"/>
        </w:rPr>
        <w:t xml:space="preserve"> (Accessed: 20</w:t>
      </w:r>
      <w:r w:rsidRPr="00B27638">
        <w:rPr>
          <w:rFonts w:ascii="Times New Roman" w:hAnsi="Times New Roman" w:cs="Times New Roman"/>
          <w:sz w:val="24"/>
          <w:szCs w:val="24"/>
          <w:shd w:val="clear" w:color="auto" w:fill="FFFFFF"/>
          <w:vertAlign w:val="superscript"/>
        </w:rPr>
        <w:t>th</w:t>
      </w:r>
      <w:r>
        <w:rPr>
          <w:rFonts w:ascii="Times New Roman" w:hAnsi="Times New Roman" w:cs="Times New Roman"/>
          <w:sz w:val="24"/>
          <w:szCs w:val="24"/>
          <w:shd w:val="clear" w:color="auto" w:fill="FFFFFF"/>
        </w:rPr>
        <w:t xml:space="preserve"> November 2023).</w:t>
      </w:r>
    </w:p>
    <w:p w14:paraId="043773AF" w14:textId="77777777" w:rsidR="00895E0D" w:rsidRDefault="00895E0D" w:rsidP="00895E0D">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Council of Europe (2023), ‘</w:t>
      </w:r>
      <w:r w:rsidRPr="009C0D0C">
        <w:rPr>
          <w:rFonts w:ascii="Times New Roman" w:hAnsi="Times New Roman" w:cs="Times New Roman"/>
          <w:sz w:val="24"/>
          <w:szCs w:val="24"/>
          <w:shd w:val="clear" w:color="auto" w:fill="FFFFFF"/>
        </w:rPr>
        <w:t>Exploring Gender and Gender Identity</w:t>
      </w:r>
      <w:r>
        <w:rPr>
          <w:rFonts w:ascii="Times New Roman" w:hAnsi="Times New Roman" w:cs="Times New Roman"/>
          <w:sz w:val="24"/>
          <w:szCs w:val="24"/>
          <w:shd w:val="clear" w:color="auto" w:fill="FFFFFF"/>
        </w:rPr>
        <w:t xml:space="preserve">’, </w:t>
      </w:r>
      <w:r>
        <w:rPr>
          <w:rFonts w:ascii="Times New Roman" w:hAnsi="Times New Roman" w:cs="Times New Roman"/>
          <w:i/>
          <w:iCs/>
          <w:sz w:val="24"/>
          <w:szCs w:val="24"/>
          <w:shd w:val="clear" w:color="auto" w:fill="FFFFFF"/>
        </w:rPr>
        <w:t xml:space="preserve">Gender Matters. </w:t>
      </w:r>
      <w:r>
        <w:rPr>
          <w:rFonts w:ascii="Times New Roman" w:hAnsi="Times New Roman" w:cs="Times New Roman"/>
          <w:sz w:val="24"/>
          <w:szCs w:val="24"/>
          <w:shd w:val="clear" w:color="auto" w:fill="FFFFFF"/>
        </w:rPr>
        <w:t>Available at: 20</w:t>
      </w:r>
      <w:r w:rsidRPr="009C0D0C">
        <w:rPr>
          <w:rFonts w:ascii="Times New Roman" w:hAnsi="Times New Roman" w:cs="Times New Roman"/>
          <w:sz w:val="24"/>
          <w:szCs w:val="24"/>
          <w:shd w:val="clear" w:color="auto" w:fill="FFFFFF"/>
          <w:vertAlign w:val="superscript"/>
        </w:rPr>
        <w:t>th</w:t>
      </w:r>
      <w:r>
        <w:rPr>
          <w:rFonts w:ascii="Times New Roman" w:hAnsi="Times New Roman" w:cs="Times New Roman"/>
          <w:sz w:val="24"/>
          <w:szCs w:val="24"/>
          <w:shd w:val="clear" w:color="auto" w:fill="FFFFFF"/>
        </w:rPr>
        <w:t xml:space="preserve"> November 2023).</w:t>
      </w:r>
    </w:p>
    <w:p w14:paraId="282F006B" w14:textId="019DE5DB" w:rsidR="00363729" w:rsidRPr="00EB20DF" w:rsidRDefault="00363729" w:rsidP="00895E0D">
      <w:pPr>
        <w:spacing w:line="360" w:lineRule="auto"/>
        <w:jc w:val="both"/>
        <w:rPr>
          <w:rFonts w:ascii="Times New Roman" w:hAnsi="Times New Roman" w:cs="Times New Roman"/>
          <w:sz w:val="24"/>
          <w:szCs w:val="24"/>
          <w:shd w:val="clear" w:color="auto" w:fill="FFFFFF"/>
        </w:rPr>
      </w:pPr>
      <w:r w:rsidRPr="00EB20DF">
        <w:rPr>
          <w:rFonts w:ascii="Times New Roman" w:hAnsi="Times New Roman" w:cs="Times New Roman"/>
          <w:sz w:val="24"/>
          <w:szCs w:val="24"/>
        </w:rPr>
        <w:t xml:space="preserve">Coyne, S. M., Linder, J. R., Rasmussen, E. E., Nelson, D. A., and Birkbeck, V. (2016), ‘Pretty as a Princess: Longitudinal Effects of Engagement with Disney Princesses on Gender Stereotypes, Body Esteem, and Prosocial Behavior in Children’, </w:t>
      </w:r>
      <w:r w:rsidRPr="00EB20DF">
        <w:rPr>
          <w:rFonts w:ascii="Times New Roman" w:hAnsi="Times New Roman" w:cs="Times New Roman"/>
          <w:i/>
          <w:iCs/>
          <w:sz w:val="24"/>
          <w:szCs w:val="24"/>
        </w:rPr>
        <w:t>Child Development</w:t>
      </w:r>
      <w:r w:rsidRPr="00EB20DF">
        <w:rPr>
          <w:rFonts w:ascii="Times New Roman" w:hAnsi="Times New Roman" w:cs="Times New Roman"/>
          <w:sz w:val="24"/>
          <w:szCs w:val="24"/>
        </w:rPr>
        <w:t>, vol. 87 (6), pp.</w:t>
      </w:r>
      <w:r w:rsidR="00160852" w:rsidRPr="00EB20DF">
        <w:rPr>
          <w:rFonts w:ascii="Times New Roman" w:hAnsi="Times New Roman" w:cs="Times New Roman"/>
          <w:sz w:val="24"/>
          <w:szCs w:val="24"/>
        </w:rPr>
        <w:t xml:space="preserve"> </w:t>
      </w:r>
      <w:r w:rsidRPr="00EB20DF">
        <w:rPr>
          <w:rFonts w:ascii="Times New Roman" w:hAnsi="Times New Roman" w:cs="Times New Roman"/>
          <w:sz w:val="24"/>
          <w:szCs w:val="24"/>
        </w:rPr>
        <w:t>1909–1925.</w:t>
      </w:r>
      <w:r w:rsidR="00160852" w:rsidRPr="00EB20DF">
        <w:rPr>
          <w:rFonts w:ascii="Times New Roman" w:hAnsi="Times New Roman" w:cs="Times New Roman"/>
          <w:sz w:val="24"/>
          <w:szCs w:val="24"/>
        </w:rPr>
        <w:t xml:space="preserve"> Available at:</w:t>
      </w:r>
      <w:r w:rsidRPr="00EB20DF">
        <w:rPr>
          <w:rFonts w:ascii="Times New Roman" w:hAnsi="Times New Roman" w:cs="Times New Roman"/>
          <w:sz w:val="24"/>
          <w:szCs w:val="24"/>
        </w:rPr>
        <w:t xml:space="preserve"> </w:t>
      </w:r>
      <w:hyperlink r:id="rId20" w:history="1">
        <w:r w:rsidR="00160852" w:rsidRPr="00EB20DF">
          <w:rPr>
            <w:rStyle w:val="Hyperlink"/>
            <w:rFonts w:ascii="Times New Roman" w:hAnsi="Times New Roman" w:cs="Times New Roman"/>
            <w:sz w:val="24"/>
            <w:szCs w:val="24"/>
          </w:rPr>
          <w:t>https://doi:10.1111/cdev.12569</w:t>
        </w:r>
      </w:hyperlink>
      <w:r w:rsidR="00160852" w:rsidRPr="00EB20DF">
        <w:rPr>
          <w:rFonts w:ascii="Times New Roman" w:hAnsi="Times New Roman" w:cs="Times New Roman"/>
          <w:sz w:val="24"/>
          <w:szCs w:val="24"/>
        </w:rPr>
        <w:t xml:space="preserve"> </w:t>
      </w:r>
      <w:r w:rsidR="00EB20DF" w:rsidRPr="00EB20DF">
        <w:rPr>
          <w:rFonts w:ascii="Times New Roman" w:hAnsi="Times New Roman" w:cs="Times New Roman"/>
          <w:sz w:val="24"/>
          <w:szCs w:val="24"/>
        </w:rPr>
        <w:t>(Accessed: 21</w:t>
      </w:r>
      <w:r w:rsidR="00EB20DF" w:rsidRPr="00EB20DF">
        <w:rPr>
          <w:rFonts w:ascii="Times New Roman" w:hAnsi="Times New Roman" w:cs="Times New Roman"/>
          <w:sz w:val="24"/>
          <w:szCs w:val="24"/>
          <w:vertAlign w:val="superscript"/>
        </w:rPr>
        <w:t>st</w:t>
      </w:r>
      <w:r w:rsidR="00EB20DF" w:rsidRPr="00EB20DF">
        <w:rPr>
          <w:rFonts w:ascii="Times New Roman" w:hAnsi="Times New Roman" w:cs="Times New Roman"/>
          <w:sz w:val="24"/>
          <w:szCs w:val="24"/>
        </w:rPr>
        <w:t xml:space="preserve"> November 2023).</w:t>
      </w:r>
      <w:r w:rsidR="00160852" w:rsidRPr="00EB20DF">
        <w:rPr>
          <w:rFonts w:ascii="Times New Roman" w:hAnsi="Times New Roman" w:cs="Times New Roman"/>
          <w:sz w:val="24"/>
          <w:szCs w:val="24"/>
        </w:rPr>
        <w:t xml:space="preserve"> </w:t>
      </w:r>
    </w:p>
    <w:p w14:paraId="5E5DB8EB" w14:textId="5E35536C" w:rsidR="00895E0D" w:rsidRPr="002E530C" w:rsidRDefault="00895E0D" w:rsidP="00895E0D">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Davidson, R. and Gauthier, A. (2010), ‘A Cross National Multi-Level Study of Family Meals’,</w:t>
      </w:r>
      <w:r>
        <w:rPr>
          <w:rFonts w:ascii="Times New Roman" w:hAnsi="Times New Roman" w:cs="Times New Roman"/>
          <w:i/>
          <w:iCs/>
          <w:sz w:val="24"/>
          <w:szCs w:val="24"/>
          <w:shd w:val="clear" w:color="auto" w:fill="FFFFFF"/>
        </w:rPr>
        <w:t xml:space="preserve"> International Journal of Comparative Sociology, </w:t>
      </w:r>
      <w:r>
        <w:rPr>
          <w:rFonts w:ascii="Times New Roman" w:hAnsi="Times New Roman" w:cs="Times New Roman"/>
          <w:sz w:val="24"/>
          <w:szCs w:val="24"/>
          <w:shd w:val="clear" w:color="auto" w:fill="FFFFFF"/>
        </w:rPr>
        <w:t xml:space="preserve">vol. 51 (5), pp. 349-365, SAGE. Available at: </w:t>
      </w:r>
      <w:hyperlink r:id="rId21" w:history="1">
        <w:r w:rsidRPr="001C236C">
          <w:rPr>
            <w:rStyle w:val="Hyperlink"/>
            <w:rFonts w:ascii="Times New Roman" w:hAnsi="Times New Roman" w:cs="Times New Roman"/>
            <w:sz w:val="24"/>
            <w:szCs w:val="24"/>
            <w:shd w:val="clear" w:color="auto" w:fill="FFFFFF"/>
          </w:rPr>
          <w:t>https://journals.sagepub.com/doi/epdf/10.1177/0020715210376853</w:t>
        </w:r>
      </w:hyperlink>
      <w:r>
        <w:rPr>
          <w:rFonts w:ascii="Times New Roman" w:hAnsi="Times New Roman" w:cs="Times New Roman"/>
          <w:sz w:val="24"/>
          <w:szCs w:val="24"/>
          <w:shd w:val="clear" w:color="auto" w:fill="FFFFFF"/>
        </w:rPr>
        <w:t xml:space="preserve"> (Accessed: 21</w:t>
      </w:r>
      <w:r w:rsidRPr="002E530C">
        <w:rPr>
          <w:rFonts w:ascii="Times New Roman" w:hAnsi="Times New Roman" w:cs="Times New Roman"/>
          <w:sz w:val="24"/>
          <w:szCs w:val="24"/>
          <w:shd w:val="clear" w:color="auto" w:fill="FFFFFF"/>
          <w:vertAlign w:val="superscript"/>
        </w:rPr>
        <w:t>st</w:t>
      </w:r>
      <w:r>
        <w:rPr>
          <w:rFonts w:ascii="Times New Roman" w:hAnsi="Times New Roman" w:cs="Times New Roman"/>
          <w:sz w:val="24"/>
          <w:szCs w:val="24"/>
          <w:shd w:val="clear" w:color="auto" w:fill="FFFFFF"/>
        </w:rPr>
        <w:t xml:space="preserve"> November 2023).</w:t>
      </w:r>
    </w:p>
    <w:p w14:paraId="4C8BFFFD" w14:textId="77777777" w:rsidR="00895E0D" w:rsidRDefault="00895E0D" w:rsidP="00895E0D">
      <w:pPr>
        <w:spacing w:line="36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Deerwater, R. (2022), </w:t>
      </w:r>
      <w:r w:rsidRPr="00705EF3">
        <w:rPr>
          <w:rFonts w:ascii="Times New Roman" w:hAnsi="Times New Roman" w:cs="Times New Roman"/>
          <w:i/>
          <w:iCs/>
          <w:sz w:val="24"/>
          <w:szCs w:val="24"/>
        </w:rPr>
        <w:t>GLAAD’S 2021-2022 Where We Are on TV Report: LGBTQ Representation Reaches New Record Highs</w:t>
      </w:r>
      <w:r>
        <w:rPr>
          <w:rFonts w:ascii="Times New Roman" w:hAnsi="Times New Roman" w:cs="Times New Roman"/>
          <w:i/>
          <w:iCs/>
          <w:sz w:val="24"/>
          <w:szCs w:val="24"/>
        </w:rPr>
        <w:t xml:space="preserve">, </w:t>
      </w:r>
      <w:r>
        <w:rPr>
          <w:rFonts w:ascii="Times New Roman" w:hAnsi="Times New Roman" w:cs="Times New Roman"/>
          <w:sz w:val="24"/>
          <w:szCs w:val="24"/>
        </w:rPr>
        <w:t xml:space="preserve">GLAAD. Available at: </w:t>
      </w:r>
      <w:hyperlink r:id="rId22" w:history="1">
        <w:r w:rsidRPr="001C236C">
          <w:rPr>
            <w:rStyle w:val="Hyperlink"/>
            <w:rFonts w:ascii="Times New Roman" w:hAnsi="Times New Roman" w:cs="Times New Roman"/>
            <w:sz w:val="24"/>
            <w:szCs w:val="24"/>
          </w:rPr>
          <w:t>https://glaad.org/glaads-2021-2022-where-we-are-tv-report-lgbtq-representation-reaches-new-record-highs/</w:t>
        </w:r>
      </w:hyperlink>
      <w:r>
        <w:rPr>
          <w:rFonts w:ascii="Times New Roman" w:hAnsi="Times New Roman" w:cs="Times New Roman"/>
          <w:sz w:val="24"/>
          <w:szCs w:val="24"/>
        </w:rPr>
        <w:t xml:space="preserve"> (Accessed: 14</w:t>
      </w:r>
      <w:r w:rsidRPr="008B5236">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2023).</w:t>
      </w:r>
    </w:p>
    <w:p w14:paraId="31E866FA" w14:textId="77777777" w:rsidR="00895E0D" w:rsidRDefault="00895E0D" w:rsidP="00895E0D">
      <w:pPr>
        <w:spacing w:line="360" w:lineRule="auto"/>
        <w:rPr>
          <w:rFonts w:ascii="Times New Roman" w:hAnsi="Times New Roman" w:cs="Times New Roman"/>
          <w:sz w:val="24"/>
          <w:szCs w:val="24"/>
        </w:rPr>
      </w:pPr>
      <w:r>
        <w:rPr>
          <w:rFonts w:ascii="Times New Roman" w:hAnsi="Times New Roman" w:cs="Times New Roman"/>
          <w:sz w:val="24"/>
          <w:szCs w:val="24"/>
        </w:rPr>
        <w:t xml:space="preserve">Duggins A. (2022), ‘Peppa Pig Introduces its First Same-Sex Couple’, </w:t>
      </w:r>
      <w:r>
        <w:rPr>
          <w:rFonts w:ascii="Times New Roman" w:hAnsi="Times New Roman" w:cs="Times New Roman"/>
          <w:i/>
          <w:iCs/>
          <w:sz w:val="24"/>
          <w:szCs w:val="24"/>
        </w:rPr>
        <w:t xml:space="preserve">Penny the Polar Bear and her Two Mothers, </w:t>
      </w:r>
      <w:r w:rsidRPr="007260C5">
        <w:rPr>
          <w:rFonts w:ascii="Times New Roman" w:hAnsi="Times New Roman" w:cs="Times New Roman"/>
          <w:sz w:val="24"/>
          <w:szCs w:val="24"/>
        </w:rPr>
        <w:t>The Guardian</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23" w:history="1">
        <w:r w:rsidRPr="001C236C">
          <w:rPr>
            <w:rStyle w:val="Hyperlink"/>
            <w:rFonts w:ascii="Times New Roman" w:hAnsi="Times New Roman" w:cs="Times New Roman"/>
            <w:sz w:val="24"/>
            <w:szCs w:val="24"/>
          </w:rPr>
          <w:t>https://www.theguardian.com/tv-and-radio/2022/sep/08/peppa-pig-introduces-its-first-same-sex-couple</w:t>
        </w:r>
      </w:hyperlink>
      <w:r>
        <w:rPr>
          <w:rFonts w:ascii="Times New Roman" w:hAnsi="Times New Roman" w:cs="Times New Roman"/>
          <w:sz w:val="24"/>
          <w:szCs w:val="24"/>
        </w:rPr>
        <w:t xml:space="preserve"> (Accessed: 16</w:t>
      </w:r>
      <w:r w:rsidRPr="00342E30">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2016).</w:t>
      </w:r>
    </w:p>
    <w:p w14:paraId="3BC34509" w14:textId="77777777" w:rsidR="00895E0D" w:rsidRPr="00AB13C9" w:rsidRDefault="00895E0D" w:rsidP="00895E0D">
      <w:pPr>
        <w:spacing w:line="360" w:lineRule="auto"/>
        <w:rPr>
          <w:rFonts w:ascii="Times New Roman" w:hAnsi="Times New Roman" w:cs="Times New Roman"/>
          <w:sz w:val="24"/>
          <w:szCs w:val="24"/>
        </w:rPr>
      </w:pPr>
      <w:r>
        <w:rPr>
          <w:rFonts w:ascii="Times New Roman" w:hAnsi="Times New Roman" w:cs="Times New Roman"/>
          <w:sz w:val="24"/>
          <w:szCs w:val="24"/>
        </w:rPr>
        <w:t xml:space="preserve">Eagly, A. H. and Wood, W. (2016), ‘Social Role Theory of Sex Differences’, </w:t>
      </w:r>
      <w:r>
        <w:rPr>
          <w:rFonts w:ascii="Times New Roman" w:hAnsi="Times New Roman" w:cs="Times New Roman"/>
          <w:i/>
          <w:iCs/>
          <w:sz w:val="24"/>
          <w:szCs w:val="24"/>
        </w:rPr>
        <w:t xml:space="preserve">The Wiley Blackwell Encyclopedia of Gender and Sexuality Studies, </w:t>
      </w:r>
      <w:r>
        <w:rPr>
          <w:rFonts w:ascii="Times New Roman" w:hAnsi="Times New Roman" w:cs="Times New Roman"/>
          <w:sz w:val="24"/>
          <w:szCs w:val="24"/>
        </w:rPr>
        <w:t xml:space="preserve">Wiley Online Library. Available at: </w:t>
      </w:r>
      <w:hyperlink r:id="rId24" w:history="1">
        <w:r w:rsidRPr="001C236C">
          <w:rPr>
            <w:rStyle w:val="Hyperlink"/>
            <w:rFonts w:ascii="Times New Roman" w:hAnsi="Times New Roman" w:cs="Times New Roman"/>
            <w:sz w:val="24"/>
            <w:szCs w:val="24"/>
          </w:rPr>
          <w:t>https://onlinelibrary.wiley.com/doi/10.1002/9781118663219.wbegss183</w:t>
        </w:r>
      </w:hyperlink>
      <w:r>
        <w:rPr>
          <w:rFonts w:ascii="Times New Roman" w:hAnsi="Times New Roman" w:cs="Times New Roman"/>
          <w:sz w:val="24"/>
          <w:szCs w:val="24"/>
        </w:rPr>
        <w:t xml:space="preserve"> (Accessed: 21</w:t>
      </w:r>
      <w:r w:rsidRPr="00AB13C9">
        <w:rPr>
          <w:rFonts w:ascii="Times New Roman" w:hAnsi="Times New Roman" w:cs="Times New Roman"/>
          <w:sz w:val="24"/>
          <w:szCs w:val="24"/>
          <w:vertAlign w:val="superscript"/>
        </w:rPr>
        <w:t>st</w:t>
      </w:r>
      <w:r>
        <w:rPr>
          <w:rFonts w:ascii="Times New Roman" w:hAnsi="Times New Roman" w:cs="Times New Roman"/>
          <w:sz w:val="24"/>
          <w:szCs w:val="24"/>
        </w:rPr>
        <w:t xml:space="preserve"> November 2023).</w:t>
      </w:r>
    </w:p>
    <w:p w14:paraId="4D3C374C" w14:textId="77777777" w:rsidR="00895E0D" w:rsidRDefault="00895E0D" w:rsidP="00895E0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Esping-Andersen, G. (2016), </w:t>
      </w:r>
      <w:r>
        <w:rPr>
          <w:rFonts w:ascii="Times New Roman" w:hAnsi="Times New Roman" w:cs="Times New Roman"/>
          <w:i/>
          <w:iCs/>
          <w:sz w:val="24"/>
          <w:szCs w:val="24"/>
        </w:rPr>
        <w:t xml:space="preserve">Families in the 21st Century, </w:t>
      </w:r>
      <w:r>
        <w:rPr>
          <w:rFonts w:ascii="Times New Roman" w:hAnsi="Times New Roman" w:cs="Times New Roman"/>
          <w:sz w:val="24"/>
          <w:szCs w:val="24"/>
        </w:rPr>
        <w:t xml:space="preserve">SNS Förlag, p.13. Available at: </w:t>
      </w:r>
      <w:hyperlink r:id="rId25" w:history="1">
        <w:r w:rsidRPr="00F640CE">
          <w:rPr>
            <w:rStyle w:val="Hyperlink"/>
            <w:rFonts w:ascii="Times New Roman" w:hAnsi="Times New Roman" w:cs="Times New Roman"/>
            <w:sz w:val="24"/>
            <w:szCs w:val="24"/>
          </w:rPr>
          <w:t>https://www.rainews.it/ran24/speciali/2018/byebyebabies/docs/families-in-the-21st-century.pdf</w:t>
        </w:r>
      </w:hyperlink>
      <w:r>
        <w:rPr>
          <w:rFonts w:ascii="Times New Roman" w:hAnsi="Times New Roman" w:cs="Times New Roman"/>
          <w:sz w:val="24"/>
          <w:szCs w:val="24"/>
        </w:rPr>
        <w:t xml:space="preserve"> (Accessed: 05</w:t>
      </w:r>
      <w:r w:rsidRPr="009114DE">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2023).</w:t>
      </w:r>
    </w:p>
    <w:p w14:paraId="2C49F78E" w14:textId="77777777" w:rsidR="00895E0D" w:rsidRDefault="00895E0D" w:rsidP="00895E0D">
      <w:pPr>
        <w:spacing w:line="360" w:lineRule="auto"/>
        <w:jc w:val="both"/>
        <w:rPr>
          <w:rFonts w:ascii="Times New Roman" w:hAnsi="Times New Roman" w:cs="Times New Roman"/>
          <w:color w:val="212121"/>
          <w:sz w:val="24"/>
          <w:szCs w:val="24"/>
          <w:shd w:val="clear" w:color="auto" w:fill="FFFFFF"/>
        </w:rPr>
      </w:pPr>
      <w:r w:rsidRPr="000C06AC">
        <w:rPr>
          <w:rFonts w:ascii="Times New Roman" w:hAnsi="Times New Roman" w:cs="Times New Roman"/>
          <w:color w:val="212121"/>
          <w:sz w:val="24"/>
          <w:szCs w:val="24"/>
          <w:shd w:val="clear" w:color="auto" w:fill="FFFFFF"/>
        </w:rPr>
        <w:t>Fisher D. A., Hill D. L., Grube J. W. and Gruber E. L. (2007), ‘Gay, Lesbian, and Bisexual Content on Television: A Quantitative Analysis Across Two Seasons’, </w:t>
      </w:r>
      <w:r w:rsidRPr="000C06AC">
        <w:rPr>
          <w:rFonts w:ascii="Times New Roman" w:hAnsi="Times New Roman" w:cs="Times New Roman"/>
          <w:i/>
          <w:iCs/>
          <w:color w:val="212121"/>
          <w:sz w:val="24"/>
          <w:szCs w:val="24"/>
          <w:shd w:val="clear" w:color="auto" w:fill="FFFFFF"/>
        </w:rPr>
        <w:t xml:space="preserve">Journal of Homosexuality, Vol. </w:t>
      </w:r>
      <w:r w:rsidRPr="000C06AC">
        <w:rPr>
          <w:rFonts w:ascii="Times New Roman" w:hAnsi="Times New Roman" w:cs="Times New Roman"/>
          <w:color w:val="212121"/>
          <w:sz w:val="24"/>
          <w:szCs w:val="24"/>
          <w:shd w:val="clear" w:color="auto" w:fill="FFFFFF"/>
        </w:rPr>
        <w:t xml:space="preserve">52 (3-4), pp.167-188. Available at: </w:t>
      </w:r>
      <w:hyperlink r:id="rId26" w:history="1">
        <w:r w:rsidRPr="000C06AC">
          <w:rPr>
            <w:rStyle w:val="Hyperlink"/>
            <w:rFonts w:ascii="Times New Roman" w:hAnsi="Times New Roman" w:cs="Times New Roman"/>
            <w:sz w:val="24"/>
            <w:szCs w:val="24"/>
            <w:shd w:val="clear" w:color="auto" w:fill="FFFFFF"/>
          </w:rPr>
          <w:t>https://www.ncbi.nlm.nih.gov/pmc/articles/PMC2000838/</w:t>
        </w:r>
      </w:hyperlink>
      <w:r w:rsidRPr="000C06AC">
        <w:rPr>
          <w:rFonts w:ascii="Times New Roman" w:hAnsi="Times New Roman" w:cs="Times New Roman"/>
          <w:color w:val="212121"/>
          <w:sz w:val="24"/>
          <w:szCs w:val="24"/>
          <w:shd w:val="clear" w:color="auto" w:fill="FFFFFF"/>
        </w:rPr>
        <w:t xml:space="preserve"> (Accessed: 14</w:t>
      </w:r>
      <w:r w:rsidRPr="000C06AC">
        <w:rPr>
          <w:rFonts w:ascii="Times New Roman" w:hAnsi="Times New Roman" w:cs="Times New Roman"/>
          <w:color w:val="212121"/>
          <w:sz w:val="24"/>
          <w:szCs w:val="24"/>
          <w:shd w:val="clear" w:color="auto" w:fill="FFFFFF"/>
          <w:vertAlign w:val="superscript"/>
        </w:rPr>
        <w:t>th</w:t>
      </w:r>
      <w:r w:rsidRPr="000C06AC">
        <w:rPr>
          <w:rFonts w:ascii="Times New Roman" w:hAnsi="Times New Roman" w:cs="Times New Roman"/>
          <w:color w:val="212121"/>
          <w:sz w:val="24"/>
          <w:szCs w:val="24"/>
          <w:shd w:val="clear" w:color="auto" w:fill="FFFFFF"/>
        </w:rPr>
        <w:t xml:space="preserve"> November 2023).</w:t>
      </w:r>
    </w:p>
    <w:p w14:paraId="2CAADD7A" w14:textId="77777777" w:rsidR="00895E0D" w:rsidRDefault="00895E0D" w:rsidP="00895E0D">
      <w:pPr>
        <w:spacing w:line="360" w:lineRule="auto"/>
        <w:jc w:val="both"/>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 xml:space="preserve">Flagg (2022), </w:t>
      </w:r>
      <w:r>
        <w:rPr>
          <w:rFonts w:ascii="Times New Roman" w:hAnsi="Times New Roman" w:cs="Times New Roman"/>
          <w:i/>
          <w:iCs/>
          <w:color w:val="212121"/>
          <w:sz w:val="24"/>
          <w:szCs w:val="24"/>
          <w:shd w:val="clear" w:color="auto" w:fill="FFFFFF"/>
        </w:rPr>
        <w:t xml:space="preserve">LGBT+ Parenting. </w:t>
      </w:r>
      <w:r>
        <w:rPr>
          <w:rFonts w:ascii="Times New Roman" w:hAnsi="Times New Roman" w:cs="Times New Roman"/>
          <w:color w:val="212121"/>
          <w:sz w:val="24"/>
          <w:szCs w:val="24"/>
          <w:shd w:val="clear" w:color="auto" w:fill="FFFFFF"/>
        </w:rPr>
        <w:t xml:space="preserve">Available at: </w:t>
      </w:r>
      <w:hyperlink r:id="rId27" w:anchor=":~:text=Figures%20released%20by%20the%20Office,12%2C000%20couples%20were%20doing%20so" w:history="1">
        <w:r w:rsidRPr="001C236C">
          <w:rPr>
            <w:rStyle w:val="Hyperlink"/>
            <w:rFonts w:ascii="Times New Roman" w:hAnsi="Times New Roman" w:cs="Times New Roman"/>
            <w:sz w:val="24"/>
            <w:szCs w:val="24"/>
            <w:shd w:val="clear" w:color="auto" w:fill="FFFFFF"/>
          </w:rPr>
          <w:t>https://www.fflag.org.uk/portfolio-item/lgbtplus-parenting/#:~:text=Figures%20released%20by%20the%20Office,12%2C000%20couples%20were%20doing%20so</w:t>
        </w:r>
      </w:hyperlink>
      <w:r w:rsidRPr="00DC1405">
        <w:rPr>
          <w:rFonts w:ascii="Times New Roman" w:hAnsi="Times New Roman" w:cs="Times New Roman"/>
          <w:color w:val="212121"/>
          <w:sz w:val="24"/>
          <w:szCs w:val="24"/>
          <w:shd w:val="clear" w:color="auto" w:fill="FFFFFF"/>
        </w:rPr>
        <w:t>.</w:t>
      </w:r>
      <w:r>
        <w:rPr>
          <w:rFonts w:ascii="Times New Roman" w:hAnsi="Times New Roman" w:cs="Times New Roman"/>
          <w:color w:val="212121"/>
          <w:sz w:val="24"/>
          <w:szCs w:val="24"/>
          <w:shd w:val="clear" w:color="auto" w:fill="FFFFFF"/>
        </w:rPr>
        <w:t xml:space="preserve"> (Accessed: 18</w:t>
      </w:r>
      <w:r w:rsidRPr="00DC1405">
        <w:rPr>
          <w:rFonts w:ascii="Times New Roman" w:hAnsi="Times New Roman" w:cs="Times New Roman"/>
          <w:color w:val="212121"/>
          <w:sz w:val="24"/>
          <w:szCs w:val="24"/>
          <w:shd w:val="clear" w:color="auto" w:fill="FFFFFF"/>
          <w:vertAlign w:val="superscript"/>
        </w:rPr>
        <w:t>th</w:t>
      </w:r>
      <w:r>
        <w:rPr>
          <w:rFonts w:ascii="Times New Roman" w:hAnsi="Times New Roman" w:cs="Times New Roman"/>
          <w:color w:val="212121"/>
          <w:sz w:val="24"/>
          <w:szCs w:val="24"/>
          <w:shd w:val="clear" w:color="auto" w:fill="FFFFFF"/>
        </w:rPr>
        <w:t xml:space="preserve"> November 2023).</w:t>
      </w:r>
    </w:p>
    <w:p w14:paraId="31FF5176" w14:textId="77777777" w:rsidR="00895E0D" w:rsidRPr="00F451F3" w:rsidRDefault="00895E0D" w:rsidP="00895E0D">
      <w:pPr>
        <w:spacing w:line="360" w:lineRule="auto"/>
        <w:jc w:val="both"/>
        <w:rPr>
          <w:rFonts w:ascii="Times New Roman" w:hAnsi="Times New Roman" w:cs="Times New Roman"/>
          <w:i/>
          <w:iCs/>
          <w:color w:val="212121"/>
          <w:sz w:val="24"/>
          <w:szCs w:val="24"/>
          <w:shd w:val="clear" w:color="auto" w:fill="FFFFFF"/>
        </w:rPr>
      </w:pPr>
      <w:r>
        <w:rPr>
          <w:rFonts w:ascii="Times New Roman" w:hAnsi="Times New Roman" w:cs="Times New Roman"/>
          <w:color w:val="212121"/>
          <w:sz w:val="24"/>
          <w:szCs w:val="24"/>
          <w:shd w:val="clear" w:color="auto" w:fill="FFFFFF"/>
        </w:rPr>
        <w:t xml:space="preserve">Fuller, P. (2022), ‘ITV Good Morning Britain Viewers Find Show ‘Hard to Watch’ After Discussion About Peppa Pig’s First Lesbian Couple’, </w:t>
      </w:r>
      <w:r>
        <w:rPr>
          <w:rFonts w:ascii="Times New Roman" w:hAnsi="Times New Roman" w:cs="Times New Roman"/>
          <w:i/>
          <w:iCs/>
          <w:color w:val="212121"/>
          <w:sz w:val="24"/>
          <w:szCs w:val="24"/>
          <w:shd w:val="clear" w:color="auto" w:fill="FFFFFF"/>
        </w:rPr>
        <w:t xml:space="preserve">Leeds Live. </w:t>
      </w:r>
      <w:r>
        <w:rPr>
          <w:rFonts w:ascii="Times New Roman" w:hAnsi="Times New Roman" w:cs="Times New Roman"/>
          <w:color w:val="212121"/>
          <w:sz w:val="24"/>
          <w:szCs w:val="24"/>
          <w:shd w:val="clear" w:color="auto" w:fill="FFFFFF"/>
        </w:rPr>
        <w:t xml:space="preserve">Available at: </w:t>
      </w:r>
      <w:hyperlink r:id="rId28" w:history="1">
        <w:r w:rsidRPr="001C236C">
          <w:rPr>
            <w:rStyle w:val="Hyperlink"/>
            <w:rFonts w:ascii="Times New Roman" w:hAnsi="Times New Roman" w:cs="Times New Roman"/>
            <w:sz w:val="24"/>
            <w:szCs w:val="24"/>
            <w:shd w:val="clear" w:color="auto" w:fill="FFFFFF"/>
          </w:rPr>
          <w:t>https://www.leeds-live.co.uk/news/celebs-tv/itv-good-morning-britain-viewers-24950091</w:t>
        </w:r>
      </w:hyperlink>
      <w:r>
        <w:rPr>
          <w:rFonts w:ascii="Times New Roman" w:hAnsi="Times New Roman" w:cs="Times New Roman"/>
          <w:color w:val="212121"/>
          <w:sz w:val="24"/>
          <w:szCs w:val="24"/>
          <w:shd w:val="clear" w:color="auto" w:fill="FFFFFF"/>
        </w:rPr>
        <w:t xml:space="preserve"> (Accessed: 21</w:t>
      </w:r>
      <w:r w:rsidRPr="00F451F3">
        <w:rPr>
          <w:rFonts w:ascii="Times New Roman" w:hAnsi="Times New Roman" w:cs="Times New Roman"/>
          <w:color w:val="212121"/>
          <w:sz w:val="24"/>
          <w:szCs w:val="24"/>
          <w:shd w:val="clear" w:color="auto" w:fill="FFFFFF"/>
          <w:vertAlign w:val="superscript"/>
        </w:rPr>
        <w:t>st</w:t>
      </w:r>
      <w:r>
        <w:rPr>
          <w:rFonts w:ascii="Times New Roman" w:hAnsi="Times New Roman" w:cs="Times New Roman"/>
          <w:color w:val="212121"/>
          <w:sz w:val="24"/>
          <w:szCs w:val="24"/>
          <w:shd w:val="clear" w:color="auto" w:fill="FFFFFF"/>
        </w:rPr>
        <w:t xml:space="preserve"> November 2023).</w:t>
      </w:r>
    </w:p>
    <w:p w14:paraId="6A1F62BD" w14:textId="77777777" w:rsidR="00AA06BA" w:rsidRDefault="00895E0D" w:rsidP="00AA06B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Giddens A. and Sutton, P. (2013), ‘Families and Intimate Relationships’, </w:t>
      </w:r>
      <w:r>
        <w:rPr>
          <w:rFonts w:ascii="Times New Roman" w:hAnsi="Times New Roman" w:cs="Times New Roman"/>
          <w:i/>
          <w:iCs/>
          <w:sz w:val="24"/>
          <w:szCs w:val="24"/>
        </w:rPr>
        <w:t>Sociology</w:t>
      </w:r>
      <w:r>
        <w:rPr>
          <w:rFonts w:ascii="Times New Roman" w:hAnsi="Times New Roman" w:cs="Times New Roman"/>
          <w:sz w:val="24"/>
          <w:szCs w:val="24"/>
        </w:rPr>
        <w:t>, 7</w:t>
      </w:r>
      <w:r w:rsidRPr="00642433">
        <w:rPr>
          <w:rFonts w:ascii="Times New Roman" w:hAnsi="Times New Roman" w:cs="Times New Roman"/>
          <w:sz w:val="24"/>
          <w:szCs w:val="24"/>
          <w:vertAlign w:val="superscript"/>
        </w:rPr>
        <w:t>th</w:t>
      </w:r>
      <w:r>
        <w:rPr>
          <w:rFonts w:ascii="Times New Roman" w:hAnsi="Times New Roman" w:cs="Times New Roman"/>
          <w:sz w:val="24"/>
          <w:szCs w:val="24"/>
        </w:rPr>
        <w:t xml:space="preserve"> edn., Cambridge: Polity Press, p. 379-432.</w:t>
      </w:r>
    </w:p>
    <w:p w14:paraId="634F5E2E" w14:textId="77777777" w:rsidR="00AA06BA" w:rsidRDefault="00895E0D" w:rsidP="00AA06BA">
      <w:pPr>
        <w:spacing w:line="360" w:lineRule="auto"/>
        <w:jc w:val="both"/>
        <w:rPr>
          <w:rFonts w:ascii="Times New Roman" w:hAnsi="Times New Roman" w:cs="Times New Roman"/>
          <w:sz w:val="24"/>
          <w:szCs w:val="24"/>
        </w:rPr>
      </w:pPr>
      <w:r w:rsidRPr="00F24CE0">
        <w:rPr>
          <w:rFonts w:ascii="Times New Roman" w:eastAsia="Times New Roman" w:hAnsi="Times New Roman" w:cs="Times New Roman"/>
          <w:sz w:val="24"/>
          <w:szCs w:val="24"/>
          <w:lang w:eastAsia="en-GB"/>
        </w:rPr>
        <w:t>Gintis, H. and Bowles, S. (2011) ‘Socialization’,</w:t>
      </w:r>
      <w:r>
        <w:rPr>
          <w:rFonts w:ascii="Times New Roman" w:eastAsia="Times New Roman" w:hAnsi="Times New Roman" w:cs="Times New Roman"/>
          <w:sz w:val="24"/>
          <w:szCs w:val="24"/>
          <w:lang w:eastAsia="en-GB"/>
        </w:rPr>
        <w:t xml:space="preserve"> </w:t>
      </w:r>
      <w:r w:rsidRPr="00F24CE0">
        <w:rPr>
          <w:rFonts w:ascii="Times New Roman" w:eastAsia="Times New Roman" w:hAnsi="Times New Roman" w:cs="Times New Roman"/>
          <w:i/>
          <w:iCs/>
          <w:sz w:val="24"/>
          <w:szCs w:val="24"/>
          <w:lang w:eastAsia="en-GB"/>
        </w:rPr>
        <w:t>A Cooperative Species</w:t>
      </w:r>
      <w:r w:rsidRPr="00F24CE0">
        <w:rPr>
          <w:rFonts w:ascii="Times New Roman" w:eastAsia="Times New Roman" w:hAnsi="Times New Roman" w:cs="Times New Roman"/>
          <w:sz w:val="24"/>
          <w:szCs w:val="24"/>
          <w:lang w:eastAsia="en-GB"/>
        </w:rPr>
        <w:t>., pp. 167-</w:t>
      </w:r>
      <w:r>
        <w:rPr>
          <w:rFonts w:ascii="Times New Roman" w:eastAsia="Times New Roman" w:hAnsi="Times New Roman" w:cs="Times New Roman"/>
          <w:sz w:val="24"/>
          <w:szCs w:val="24"/>
          <w:lang w:eastAsia="en-GB"/>
        </w:rPr>
        <w:t xml:space="preserve">, </w:t>
      </w:r>
      <w:r w:rsidRPr="00F24CE0">
        <w:rPr>
          <w:rFonts w:ascii="Times New Roman" w:eastAsia="Times New Roman" w:hAnsi="Times New Roman" w:cs="Times New Roman"/>
          <w:sz w:val="24"/>
          <w:szCs w:val="24"/>
          <w:lang w:eastAsia="en-GB"/>
        </w:rPr>
        <w:t>United States: Princeton University Press.</w:t>
      </w:r>
    </w:p>
    <w:p w14:paraId="775EA10D" w14:textId="2F800F6C" w:rsidR="00895E0D" w:rsidRPr="002540F6" w:rsidRDefault="00895E0D" w:rsidP="00AA06BA">
      <w:pPr>
        <w:spacing w:line="360" w:lineRule="auto"/>
        <w:jc w:val="both"/>
        <w:rPr>
          <w:rFonts w:ascii="Times New Roman" w:hAnsi="Times New Roman" w:cs="Times New Roman"/>
          <w:sz w:val="24"/>
          <w:szCs w:val="24"/>
        </w:rPr>
      </w:pPr>
      <w:r>
        <w:rPr>
          <w:rFonts w:ascii="Times New Roman" w:hAnsi="Times New Roman" w:cs="Times New Roman"/>
          <w:sz w:val="24"/>
          <w:szCs w:val="24"/>
        </w:rPr>
        <w:t>González, M., Infantes-Paniagua, Á., Thornborrow, T. and Jordán, O. (2020),</w:t>
      </w:r>
      <w:r w:rsidRPr="002540F6">
        <w:rPr>
          <w:rFonts w:ascii="Times New Roman" w:hAnsi="Times New Roman" w:cs="Times New Roman"/>
          <w:sz w:val="24"/>
          <w:szCs w:val="24"/>
        </w:rPr>
        <w:t xml:space="preserve"> ‘Associations Between Media Representations of Physical, Personality, and Social Attributes by Gender: A Content Analysis of Children’s Animated Film Characters’,</w:t>
      </w:r>
      <w:r>
        <w:rPr>
          <w:rFonts w:ascii="Times New Roman" w:hAnsi="Times New Roman" w:cs="Times New Roman"/>
          <w:sz w:val="24"/>
          <w:szCs w:val="24"/>
        </w:rPr>
        <w:t xml:space="preserve"> </w:t>
      </w:r>
      <w:r>
        <w:rPr>
          <w:rFonts w:ascii="Times New Roman" w:hAnsi="Times New Roman" w:cs="Times New Roman"/>
          <w:i/>
          <w:iCs/>
          <w:sz w:val="24"/>
          <w:szCs w:val="24"/>
        </w:rPr>
        <w:t xml:space="preserve">International Journal of Communication, </w:t>
      </w:r>
      <w:r>
        <w:rPr>
          <w:rFonts w:ascii="Times New Roman" w:hAnsi="Times New Roman" w:cs="Times New Roman"/>
          <w:sz w:val="24"/>
          <w:szCs w:val="24"/>
        </w:rPr>
        <w:t xml:space="preserve">Vol. 14. Available at: </w:t>
      </w:r>
      <w:hyperlink r:id="rId29" w:history="1">
        <w:r w:rsidRPr="001C236C">
          <w:rPr>
            <w:rStyle w:val="Hyperlink"/>
            <w:rFonts w:ascii="Times New Roman" w:hAnsi="Times New Roman" w:cs="Times New Roman"/>
            <w:sz w:val="24"/>
            <w:szCs w:val="24"/>
          </w:rPr>
          <w:t>file:///C:/Users/kirst/Downloads/16149-50216-1-PB.pdf</w:t>
        </w:r>
      </w:hyperlink>
      <w:r>
        <w:rPr>
          <w:rFonts w:ascii="Times New Roman" w:hAnsi="Times New Roman" w:cs="Times New Roman"/>
          <w:sz w:val="24"/>
          <w:szCs w:val="24"/>
        </w:rPr>
        <w:t xml:space="preserve"> (Accessed: 20</w:t>
      </w:r>
      <w:r w:rsidRPr="002540F6">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2020).</w:t>
      </w:r>
    </w:p>
    <w:p w14:paraId="04555A46" w14:textId="77777777" w:rsidR="00895E0D" w:rsidRDefault="00895E0D" w:rsidP="00895E0D">
      <w:pPr>
        <w:shd w:val="clear" w:color="auto" w:fill="FFFFFF"/>
        <w:spacing w:line="360" w:lineRule="auto"/>
        <w:jc w:val="both"/>
        <w:rPr>
          <w:rFonts w:ascii="Times New Roman" w:eastAsia="Times New Roman" w:hAnsi="Times New Roman" w:cs="Times New Roman"/>
          <w:sz w:val="24"/>
          <w:szCs w:val="24"/>
          <w:lang w:eastAsia="en-GB"/>
        </w:rPr>
      </w:pPr>
      <w:r w:rsidRPr="00D4720A">
        <w:rPr>
          <w:rFonts w:ascii="Times New Roman" w:eastAsia="Times New Roman" w:hAnsi="Times New Roman" w:cs="Times New Roman"/>
          <w:sz w:val="24"/>
          <w:szCs w:val="24"/>
          <w:lang w:eastAsia="en-GB"/>
        </w:rPr>
        <w:t>Haralambos, M. and Holborn, M. (2013) </w:t>
      </w:r>
      <w:r w:rsidRPr="00D4720A">
        <w:rPr>
          <w:rFonts w:ascii="Times New Roman" w:eastAsia="Times New Roman" w:hAnsi="Times New Roman" w:cs="Times New Roman"/>
          <w:i/>
          <w:iCs/>
          <w:sz w:val="24"/>
          <w:szCs w:val="24"/>
          <w:lang w:eastAsia="en-GB"/>
        </w:rPr>
        <w:t>Sociology: Themes and Perspectives</w:t>
      </w:r>
      <w:r w:rsidRPr="00D4720A">
        <w:rPr>
          <w:rFonts w:ascii="Times New Roman" w:eastAsia="Times New Roman" w:hAnsi="Times New Roman" w:cs="Times New Roman"/>
          <w:sz w:val="24"/>
          <w:szCs w:val="24"/>
          <w:lang w:eastAsia="en-GB"/>
        </w:rPr>
        <w:t>. 8th edition. London: Collins Educational.</w:t>
      </w:r>
    </w:p>
    <w:p w14:paraId="5974EE4B" w14:textId="77777777" w:rsidR="00895E0D" w:rsidRPr="002E530C" w:rsidRDefault="00895E0D" w:rsidP="00895E0D">
      <w:pPr>
        <w:shd w:val="clear" w:color="auto" w:fill="FFFFFF"/>
        <w:spacing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 xml:space="preserve">Jönsson, H., Michaud, N. and Neuman, M. (2021), ‘What is Commensality? A Critical Discussion of an Expanding Research Field’, </w:t>
      </w:r>
      <w:r>
        <w:rPr>
          <w:rFonts w:ascii="Times New Roman" w:eastAsia="Times New Roman" w:hAnsi="Times New Roman" w:cs="Times New Roman"/>
          <w:i/>
          <w:iCs/>
          <w:sz w:val="24"/>
          <w:szCs w:val="24"/>
          <w:lang w:eastAsia="en-GB"/>
        </w:rPr>
        <w:t xml:space="preserve">International Journal of Environmental Research and Public Health, </w:t>
      </w:r>
      <w:r>
        <w:rPr>
          <w:rFonts w:ascii="Times New Roman" w:eastAsia="Times New Roman" w:hAnsi="Times New Roman" w:cs="Times New Roman"/>
          <w:sz w:val="24"/>
          <w:szCs w:val="24"/>
          <w:lang w:eastAsia="en-GB"/>
        </w:rPr>
        <w:t xml:space="preserve">vol. 18 (12), PubMed. Available at: </w:t>
      </w:r>
      <w:hyperlink r:id="rId30" w:history="1">
        <w:r w:rsidRPr="001C236C">
          <w:rPr>
            <w:rStyle w:val="Hyperlink"/>
            <w:rFonts w:ascii="Times New Roman" w:eastAsia="Times New Roman" w:hAnsi="Times New Roman" w:cs="Times New Roman"/>
            <w:sz w:val="24"/>
            <w:szCs w:val="24"/>
            <w:lang w:eastAsia="en-GB"/>
          </w:rPr>
          <w:t>https://pubmed.ncbi.nlm.nih.gov/34207626/</w:t>
        </w:r>
      </w:hyperlink>
      <w:r>
        <w:rPr>
          <w:rFonts w:ascii="Times New Roman" w:eastAsia="Times New Roman" w:hAnsi="Times New Roman" w:cs="Times New Roman"/>
          <w:sz w:val="24"/>
          <w:szCs w:val="24"/>
          <w:lang w:eastAsia="en-GB"/>
        </w:rPr>
        <w:t xml:space="preserve"> (Accessed: 21</w:t>
      </w:r>
      <w:r w:rsidRPr="002E530C">
        <w:rPr>
          <w:rFonts w:ascii="Times New Roman" w:eastAsia="Times New Roman" w:hAnsi="Times New Roman" w:cs="Times New Roman"/>
          <w:sz w:val="24"/>
          <w:szCs w:val="24"/>
          <w:vertAlign w:val="superscript"/>
          <w:lang w:eastAsia="en-GB"/>
        </w:rPr>
        <w:t>st</w:t>
      </w:r>
      <w:r>
        <w:rPr>
          <w:rFonts w:ascii="Times New Roman" w:eastAsia="Times New Roman" w:hAnsi="Times New Roman" w:cs="Times New Roman"/>
          <w:sz w:val="24"/>
          <w:szCs w:val="24"/>
          <w:lang w:eastAsia="en-GB"/>
        </w:rPr>
        <w:t xml:space="preserve"> November 2023).</w:t>
      </w:r>
    </w:p>
    <w:p w14:paraId="75E69C4B" w14:textId="77777777" w:rsidR="00895E0D" w:rsidRDefault="00895E0D" w:rsidP="00895E0D">
      <w:pPr>
        <w:spacing w:line="360" w:lineRule="auto"/>
        <w:jc w:val="both"/>
        <w:rPr>
          <w:rFonts w:ascii="Times New Roman" w:hAnsi="Times New Roman" w:cs="Times New Roman"/>
          <w:sz w:val="24"/>
          <w:szCs w:val="24"/>
        </w:rPr>
      </w:pPr>
      <w:r w:rsidRPr="008A6366">
        <w:rPr>
          <w:rFonts w:ascii="Times New Roman" w:hAnsi="Times New Roman" w:cs="Times New Roman"/>
          <w:sz w:val="24"/>
          <w:szCs w:val="24"/>
        </w:rPr>
        <w:t xml:space="preserve">Kjærgaard, A., Morsing, M. and Ravasi, D. (2011). ‘Mediating Identity: A Study of Media Influence on Organizational Identity Construction in a Celebrity Firm’, </w:t>
      </w:r>
      <w:r w:rsidRPr="008A6366">
        <w:rPr>
          <w:rFonts w:ascii="Times New Roman" w:hAnsi="Times New Roman" w:cs="Times New Roman"/>
          <w:i/>
          <w:iCs/>
          <w:sz w:val="24"/>
          <w:szCs w:val="24"/>
        </w:rPr>
        <w:t>Journal of Management Studies</w:t>
      </w:r>
      <w:r w:rsidRPr="008A6366">
        <w:rPr>
          <w:rFonts w:ascii="Times New Roman" w:hAnsi="Times New Roman" w:cs="Times New Roman"/>
          <w:sz w:val="24"/>
          <w:szCs w:val="24"/>
        </w:rPr>
        <w:t xml:space="preserve">, vol. 48 (3), pp. 514-543. Available at: </w:t>
      </w:r>
      <w:hyperlink r:id="rId31" w:history="1">
        <w:r w:rsidRPr="008A6366">
          <w:rPr>
            <w:rStyle w:val="Hyperlink"/>
            <w:rFonts w:ascii="Times New Roman" w:hAnsi="Times New Roman" w:cs="Times New Roman"/>
            <w:sz w:val="24"/>
            <w:szCs w:val="24"/>
          </w:rPr>
          <w:t>https://openaccess.city.ac.uk/id/eprint/4608/3/JMS_Oticon_final_version.pdf</w:t>
        </w:r>
      </w:hyperlink>
      <w:r w:rsidRPr="008A6366">
        <w:rPr>
          <w:rFonts w:ascii="Times New Roman" w:hAnsi="Times New Roman" w:cs="Times New Roman"/>
          <w:sz w:val="24"/>
          <w:szCs w:val="24"/>
        </w:rPr>
        <w:t xml:space="preserve"> (Accessed: 19</w:t>
      </w:r>
      <w:r w:rsidRPr="008A6366">
        <w:rPr>
          <w:rFonts w:ascii="Times New Roman" w:hAnsi="Times New Roman" w:cs="Times New Roman"/>
          <w:sz w:val="24"/>
          <w:szCs w:val="24"/>
          <w:vertAlign w:val="superscript"/>
        </w:rPr>
        <w:t>th</w:t>
      </w:r>
      <w:r w:rsidRPr="008A6366">
        <w:rPr>
          <w:rFonts w:ascii="Times New Roman" w:hAnsi="Times New Roman" w:cs="Times New Roman"/>
          <w:sz w:val="24"/>
          <w:szCs w:val="24"/>
        </w:rPr>
        <w:t xml:space="preserve"> November 2023).</w:t>
      </w:r>
    </w:p>
    <w:p w14:paraId="26BE1732" w14:textId="77777777" w:rsidR="0019015B" w:rsidRDefault="00712EC5" w:rsidP="00DA6F25">
      <w:pPr>
        <w:spacing w:after="0" w:line="360" w:lineRule="auto"/>
        <w:jc w:val="both"/>
        <w:rPr>
          <w:rFonts w:ascii="Times New Roman" w:eastAsia="Times New Roman" w:hAnsi="Times New Roman" w:cs="Times New Roman"/>
          <w:sz w:val="24"/>
          <w:szCs w:val="24"/>
          <w:lang w:eastAsia="en-GB"/>
        </w:rPr>
      </w:pPr>
      <w:r w:rsidRPr="00712EC5">
        <w:rPr>
          <w:rFonts w:ascii="Times New Roman" w:eastAsia="Times New Roman" w:hAnsi="Times New Roman" w:cs="Times New Roman"/>
          <w:sz w:val="24"/>
          <w:szCs w:val="24"/>
          <w:lang w:eastAsia="en-GB"/>
        </w:rPr>
        <w:t xml:space="preserve">Krause, H. D., </w:t>
      </w:r>
      <w:r>
        <w:rPr>
          <w:rFonts w:ascii="Times New Roman" w:eastAsia="Times New Roman" w:hAnsi="Times New Roman" w:cs="Times New Roman"/>
          <w:sz w:val="24"/>
          <w:szCs w:val="24"/>
          <w:lang w:eastAsia="en-GB"/>
        </w:rPr>
        <w:t>and</w:t>
      </w:r>
      <w:r w:rsidRPr="00712EC5">
        <w:rPr>
          <w:rFonts w:ascii="Times New Roman" w:eastAsia="Times New Roman" w:hAnsi="Times New Roman" w:cs="Times New Roman"/>
          <w:sz w:val="24"/>
          <w:szCs w:val="24"/>
          <w:lang w:eastAsia="en-GB"/>
        </w:rPr>
        <w:t xml:space="preserve"> Meyer, D. D. (2002). </w:t>
      </w:r>
      <w:r>
        <w:rPr>
          <w:rFonts w:ascii="Times New Roman" w:eastAsia="Times New Roman" w:hAnsi="Times New Roman" w:cs="Times New Roman"/>
          <w:sz w:val="24"/>
          <w:szCs w:val="24"/>
          <w:lang w:eastAsia="en-GB"/>
        </w:rPr>
        <w:t>‘</w:t>
      </w:r>
      <w:r w:rsidRPr="00712EC5">
        <w:rPr>
          <w:rFonts w:ascii="Times New Roman" w:eastAsia="Times New Roman" w:hAnsi="Times New Roman" w:cs="Times New Roman"/>
          <w:sz w:val="24"/>
          <w:szCs w:val="24"/>
          <w:lang w:eastAsia="en-GB"/>
        </w:rPr>
        <w:t>What Family for the 21st Century?</w:t>
      </w:r>
      <w:r>
        <w:rPr>
          <w:rFonts w:ascii="Times New Roman" w:eastAsia="Times New Roman" w:hAnsi="Times New Roman" w:cs="Times New Roman"/>
          <w:sz w:val="24"/>
          <w:szCs w:val="24"/>
          <w:lang w:eastAsia="en-GB"/>
        </w:rPr>
        <w:t>’</w:t>
      </w:r>
      <w:r w:rsidRPr="00712EC5">
        <w:rPr>
          <w:rFonts w:ascii="Times New Roman" w:eastAsia="Times New Roman" w:hAnsi="Times New Roman" w:cs="Times New Roman"/>
          <w:sz w:val="24"/>
          <w:szCs w:val="24"/>
          <w:lang w:eastAsia="en-GB"/>
        </w:rPr>
        <w:t xml:space="preserve"> </w:t>
      </w:r>
      <w:r w:rsidRPr="00712EC5">
        <w:rPr>
          <w:rFonts w:ascii="Times New Roman" w:eastAsia="Times New Roman" w:hAnsi="Times New Roman" w:cs="Times New Roman"/>
          <w:i/>
          <w:iCs/>
          <w:sz w:val="24"/>
          <w:szCs w:val="24"/>
          <w:lang w:eastAsia="en-GB"/>
        </w:rPr>
        <w:t>The American Journal of Comparative Law</w:t>
      </w:r>
      <w:r w:rsidRPr="00712EC5">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vol. 50</w:t>
      </w:r>
      <w:r w:rsidRPr="00712EC5">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pp.</w:t>
      </w:r>
      <w:r w:rsidR="00DA6F25">
        <w:rPr>
          <w:rFonts w:ascii="Times New Roman" w:eastAsia="Times New Roman" w:hAnsi="Times New Roman" w:cs="Times New Roman"/>
          <w:sz w:val="24"/>
          <w:szCs w:val="24"/>
          <w:lang w:eastAsia="en-GB"/>
        </w:rPr>
        <w:t xml:space="preserve"> </w:t>
      </w:r>
      <w:r w:rsidRPr="00712EC5">
        <w:rPr>
          <w:rFonts w:ascii="Times New Roman" w:eastAsia="Times New Roman" w:hAnsi="Times New Roman" w:cs="Times New Roman"/>
          <w:sz w:val="24"/>
          <w:szCs w:val="24"/>
          <w:lang w:eastAsia="en-GB"/>
        </w:rPr>
        <w:t xml:space="preserve">101–120. </w:t>
      </w:r>
      <w:r w:rsidR="00DA6F25">
        <w:rPr>
          <w:rFonts w:ascii="Times New Roman" w:eastAsia="Times New Roman" w:hAnsi="Times New Roman" w:cs="Times New Roman"/>
          <w:sz w:val="24"/>
          <w:szCs w:val="24"/>
          <w:lang w:eastAsia="en-GB"/>
        </w:rPr>
        <w:t xml:space="preserve">Available at: </w:t>
      </w:r>
      <w:hyperlink r:id="rId32" w:history="1">
        <w:r w:rsidR="00DA6F25" w:rsidRPr="00712EC5">
          <w:rPr>
            <w:rStyle w:val="Hyperlink"/>
            <w:rFonts w:ascii="Times New Roman" w:eastAsia="Times New Roman" w:hAnsi="Times New Roman" w:cs="Times New Roman"/>
            <w:sz w:val="24"/>
            <w:szCs w:val="24"/>
            <w:lang w:eastAsia="en-GB"/>
          </w:rPr>
          <w:t>https://doi.org/10.2307/840873</w:t>
        </w:r>
      </w:hyperlink>
      <w:r w:rsidR="00DA6F25">
        <w:rPr>
          <w:rFonts w:ascii="Times New Roman" w:eastAsia="Times New Roman" w:hAnsi="Times New Roman" w:cs="Times New Roman"/>
          <w:sz w:val="24"/>
          <w:szCs w:val="24"/>
          <w:lang w:eastAsia="en-GB"/>
        </w:rPr>
        <w:t xml:space="preserve"> (Accessed: 21</w:t>
      </w:r>
      <w:r w:rsidR="00DA6F25" w:rsidRPr="00DA6F25">
        <w:rPr>
          <w:rFonts w:ascii="Times New Roman" w:eastAsia="Times New Roman" w:hAnsi="Times New Roman" w:cs="Times New Roman"/>
          <w:sz w:val="24"/>
          <w:szCs w:val="24"/>
          <w:vertAlign w:val="superscript"/>
          <w:lang w:eastAsia="en-GB"/>
        </w:rPr>
        <w:t>st</w:t>
      </w:r>
      <w:r w:rsidR="00DA6F25">
        <w:rPr>
          <w:rFonts w:ascii="Times New Roman" w:eastAsia="Times New Roman" w:hAnsi="Times New Roman" w:cs="Times New Roman"/>
          <w:sz w:val="24"/>
          <w:szCs w:val="24"/>
          <w:lang w:eastAsia="en-GB"/>
        </w:rPr>
        <w:t xml:space="preserve"> November 2023).</w:t>
      </w:r>
      <w:r w:rsidR="0019015B">
        <w:rPr>
          <w:rFonts w:ascii="Times New Roman" w:eastAsia="Times New Roman" w:hAnsi="Times New Roman" w:cs="Times New Roman"/>
          <w:sz w:val="24"/>
          <w:szCs w:val="24"/>
          <w:lang w:eastAsia="en-GB"/>
        </w:rPr>
        <w:br/>
      </w:r>
    </w:p>
    <w:p w14:paraId="2B06DC6A" w14:textId="658C9794" w:rsidR="00895E0D" w:rsidRPr="0019015B" w:rsidRDefault="00895E0D" w:rsidP="00DA6F25">
      <w:pPr>
        <w:spacing w:after="0" w:line="360" w:lineRule="auto"/>
        <w:jc w:val="both"/>
        <w:rPr>
          <w:rFonts w:ascii="Times New Roman" w:eastAsia="Times New Roman" w:hAnsi="Times New Roman" w:cs="Times New Roman"/>
          <w:sz w:val="24"/>
          <w:szCs w:val="24"/>
          <w:lang w:eastAsia="en-GB"/>
        </w:rPr>
      </w:pPr>
      <w:r>
        <w:rPr>
          <w:rFonts w:ascii="Times New Roman" w:hAnsi="Times New Roman" w:cs="Times New Roman"/>
          <w:sz w:val="24"/>
          <w:szCs w:val="24"/>
        </w:rPr>
        <w:t xml:space="preserve">Larson, J. F. (1984), ‘Television’s Window on the World’, </w:t>
      </w:r>
      <w:r>
        <w:rPr>
          <w:rFonts w:ascii="Times New Roman" w:hAnsi="Times New Roman" w:cs="Times New Roman"/>
          <w:i/>
          <w:iCs/>
          <w:sz w:val="24"/>
          <w:szCs w:val="24"/>
        </w:rPr>
        <w:t xml:space="preserve">American Political Science Association, </w:t>
      </w:r>
      <w:r>
        <w:rPr>
          <w:rFonts w:ascii="Times New Roman" w:hAnsi="Times New Roman" w:cs="Times New Roman"/>
          <w:sz w:val="24"/>
          <w:szCs w:val="24"/>
        </w:rPr>
        <w:t xml:space="preserve">Vol. 80 (1), Cambridge University Press. Available at: </w:t>
      </w:r>
      <w:hyperlink r:id="rId33" w:history="1">
        <w:r w:rsidRPr="001C236C">
          <w:rPr>
            <w:rStyle w:val="Hyperlink"/>
            <w:rFonts w:ascii="Times New Roman" w:hAnsi="Times New Roman" w:cs="Times New Roman"/>
            <w:sz w:val="24"/>
            <w:szCs w:val="24"/>
          </w:rPr>
          <w:t>https://www.researchgate.net/publication/275777862_Television's_Window_on_the_World</w:t>
        </w:r>
      </w:hyperlink>
      <w:r>
        <w:rPr>
          <w:rFonts w:ascii="Times New Roman" w:hAnsi="Times New Roman" w:cs="Times New Roman"/>
          <w:sz w:val="24"/>
          <w:szCs w:val="24"/>
        </w:rPr>
        <w:t xml:space="preserve"> (Accessed: 19</w:t>
      </w:r>
      <w:r w:rsidRPr="00F306D5">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2023).</w:t>
      </w:r>
      <w:r w:rsidR="0019015B">
        <w:rPr>
          <w:rFonts w:ascii="Times New Roman" w:hAnsi="Times New Roman" w:cs="Times New Roman"/>
          <w:sz w:val="24"/>
          <w:szCs w:val="24"/>
        </w:rPr>
        <w:br/>
      </w:r>
    </w:p>
    <w:p w14:paraId="41428907" w14:textId="77777777" w:rsidR="00895E0D" w:rsidRDefault="00895E0D" w:rsidP="00895E0D">
      <w:pPr>
        <w:spacing w:line="360" w:lineRule="auto"/>
        <w:jc w:val="both"/>
        <w:rPr>
          <w:rFonts w:ascii="Times New Roman" w:hAnsi="Times New Roman" w:cs="Times New Roman"/>
          <w:color w:val="3A3A3A"/>
          <w:sz w:val="24"/>
          <w:szCs w:val="24"/>
          <w:shd w:val="clear" w:color="auto" w:fill="FFFFFF"/>
        </w:rPr>
      </w:pPr>
      <w:r w:rsidRPr="00ED6C32">
        <w:rPr>
          <w:rFonts w:ascii="Times New Roman" w:hAnsi="Times New Roman" w:cs="Times New Roman"/>
          <w:color w:val="3A3A3A"/>
          <w:sz w:val="24"/>
          <w:szCs w:val="24"/>
          <w:shd w:val="clear" w:color="auto" w:fill="FFFFFF"/>
        </w:rPr>
        <w:t xml:space="preserve">Longstaff, G. (2022), ‘Queer Theory’, </w:t>
      </w:r>
      <w:r w:rsidRPr="00ED6C32">
        <w:rPr>
          <w:rFonts w:ascii="Times New Roman" w:hAnsi="Times New Roman" w:cs="Times New Roman"/>
          <w:i/>
          <w:iCs/>
          <w:color w:val="3A3A3A"/>
          <w:sz w:val="24"/>
          <w:szCs w:val="24"/>
          <w:shd w:val="clear" w:color="auto" w:fill="FFFFFF"/>
        </w:rPr>
        <w:t>The Edinburgh Companion to Critical Theory</w:t>
      </w:r>
      <w:r w:rsidRPr="00ED6C32">
        <w:rPr>
          <w:rFonts w:ascii="Times New Roman" w:hAnsi="Times New Roman" w:cs="Times New Roman"/>
          <w:color w:val="3A3A3A"/>
          <w:sz w:val="24"/>
          <w:szCs w:val="24"/>
          <w:shd w:val="clear" w:color="auto" w:fill="FFFFFF"/>
        </w:rPr>
        <w:t xml:space="preserve">, p.235, Edinburgh: Edinburgh University Press. Available at: </w:t>
      </w:r>
      <w:hyperlink r:id="rId34" w:history="1">
        <w:r w:rsidRPr="00ED6C32">
          <w:rPr>
            <w:rStyle w:val="Hyperlink"/>
            <w:rFonts w:ascii="Times New Roman" w:hAnsi="Times New Roman" w:cs="Times New Roman"/>
            <w:sz w:val="24"/>
            <w:szCs w:val="24"/>
            <w:shd w:val="clear" w:color="auto" w:fill="FFFFFF"/>
          </w:rPr>
          <w:t>https://doi.org/10.1515/9780748693405-022</w:t>
        </w:r>
      </w:hyperlink>
      <w:r w:rsidRPr="00ED6C32">
        <w:rPr>
          <w:rFonts w:ascii="Times New Roman" w:hAnsi="Times New Roman" w:cs="Times New Roman"/>
          <w:color w:val="3A3A3A"/>
          <w:sz w:val="24"/>
          <w:szCs w:val="24"/>
          <w:shd w:val="clear" w:color="auto" w:fill="FFFFFF"/>
        </w:rPr>
        <w:t xml:space="preserve"> (Accessed: 20</w:t>
      </w:r>
      <w:r w:rsidRPr="00ED6C32">
        <w:rPr>
          <w:rFonts w:ascii="Times New Roman" w:hAnsi="Times New Roman" w:cs="Times New Roman"/>
          <w:color w:val="3A3A3A"/>
          <w:sz w:val="24"/>
          <w:szCs w:val="24"/>
          <w:shd w:val="clear" w:color="auto" w:fill="FFFFFF"/>
          <w:vertAlign w:val="superscript"/>
        </w:rPr>
        <w:t>th</w:t>
      </w:r>
      <w:r w:rsidRPr="00ED6C32">
        <w:rPr>
          <w:rFonts w:ascii="Times New Roman" w:hAnsi="Times New Roman" w:cs="Times New Roman"/>
          <w:color w:val="3A3A3A"/>
          <w:sz w:val="24"/>
          <w:szCs w:val="24"/>
          <w:shd w:val="clear" w:color="auto" w:fill="FFFFFF"/>
        </w:rPr>
        <w:t xml:space="preserve"> November 2023).</w:t>
      </w:r>
    </w:p>
    <w:p w14:paraId="308FA610" w14:textId="77777777" w:rsidR="00895E0D" w:rsidRPr="00F451F3" w:rsidRDefault="00895E0D" w:rsidP="00895E0D">
      <w:pPr>
        <w:spacing w:line="360" w:lineRule="auto"/>
        <w:jc w:val="both"/>
        <w:rPr>
          <w:rFonts w:ascii="Times New Roman" w:hAnsi="Times New Roman" w:cs="Times New Roman"/>
          <w:sz w:val="24"/>
          <w:szCs w:val="24"/>
        </w:rPr>
      </w:pPr>
      <w:r>
        <w:rPr>
          <w:rFonts w:ascii="Times New Roman" w:hAnsi="Times New Roman" w:cs="Times New Roman"/>
          <w:color w:val="3A3A3A"/>
          <w:sz w:val="24"/>
          <w:szCs w:val="24"/>
          <w:shd w:val="clear" w:color="auto" w:fill="FFFFFF"/>
        </w:rPr>
        <w:t xml:space="preserve">Luckhurst, J. (2022), ‘Peppa Pig Introduces First Same-Sex Couple to the Popular Children’s TV Show’, </w:t>
      </w:r>
      <w:r>
        <w:rPr>
          <w:rFonts w:ascii="Times New Roman" w:hAnsi="Times New Roman" w:cs="Times New Roman"/>
          <w:i/>
          <w:iCs/>
          <w:color w:val="3A3A3A"/>
          <w:sz w:val="24"/>
          <w:szCs w:val="24"/>
          <w:shd w:val="clear" w:color="auto" w:fill="FFFFFF"/>
        </w:rPr>
        <w:t xml:space="preserve">The Mirror. </w:t>
      </w:r>
      <w:r>
        <w:rPr>
          <w:rFonts w:ascii="Times New Roman" w:hAnsi="Times New Roman" w:cs="Times New Roman"/>
          <w:color w:val="3A3A3A"/>
          <w:sz w:val="24"/>
          <w:szCs w:val="24"/>
          <w:shd w:val="clear" w:color="auto" w:fill="FFFFFF"/>
        </w:rPr>
        <w:t xml:space="preserve">Available at: </w:t>
      </w:r>
      <w:hyperlink r:id="rId35" w:history="1">
        <w:r w:rsidRPr="001C236C">
          <w:rPr>
            <w:rStyle w:val="Hyperlink"/>
            <w:rFonts w:ascii="Times New Roman" w:hAnsi="Times New Roman" w:cs="Times New Roman"/>
            <w:sz w:val="24"/>
            <w:szCs w:val="24"/>
            <w:shd w:val="clear" w:color="auto" w:fill="FFFFFF"/>
          </w:rPr>
          <w:t>https://www.mirror.co.uk/tv/tv-news/peppa-pig-introduces-first-same-27926104</w:t>
        </w:r>
      </w:hyperlink>
      <w:r>
        <w:rPr>
          <w:rFonts w:ascii="Times New Roman" w:hAnsi="Times New Roman" w:cs="Times New Roman"/>
          <w:color w:val="3A3A3A"/>
          <w:sz w:val="24"/>
          <w:szCs w:val="24"/>
          <w:shd w:val="clear" w:color="auto" w:fill="FFFFFF"/>
        </w:rPr>
        <w:t xml:space="preserve"> (Accessed: 21</w:t>
      </w:r>
      <w:r w:rsidRPr="00F451F3">
        <w:rPr>
          <w:rFonts w:ascii="Times New Roman" w:hAnsi="Times New Roman" w:cs="Times New Roman"/>
          <w:color w:val="3A3A3A"/>
          <w:sz w:val="24"/>
          <w:szCs w:val="24"/>
          <w:shd w:val="clear" w:color="auto" w:fill="FFFFFF"/>
          <w:vertAlign w:val="superscript"/>
        </w:rPr>
        <w:t>st</w:t>
      </w:r>
      <w:r>
        <w:rPr>
          <w:rFonts w:ascii="Times New Roman" w:hAnsi="Times New Roman" w:cs="Times New Roman"/>
          <w:color w:val="3A3A3A"/>
          <w:sz w:val="24"/>
          <w:szCs w:val="24"/>
          <w:shd w:val="clear" w:color="auto" w:fill="FFFFFF"/>
        </w:rPr>
        <w:t xml:space="preserve"> November 2023).</w:t>
      </w:r>
    </w:p>
    <w:p w14:paraId="11E28975" w14:textId="77777777" w:rsidR="00895E0D" w:rsidRDefault="00895E0D" w:rsidP="00895E0D">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Manago, A. M., Santer, N. D., Barsigian, L. L. and Walsh, A. (2021), ‘5 Social Media as Tools for Cultural Change in the Transition to Adulthood’, </w:t>
      </w:r>
      <w:r>
        <w:rPr>
          <w:rFonts w:ascii="Times New Roman" w:hAnsi="Times New Roman" w:cs="Times New Roman"/>
          <w:i/>
          <w:iCs/>
          <w:sz w:val="24"/>
          <w:szCs w:val="24"/>
        </w:rPr>
        <w:t xml:space="preserve">Cultural Methods in Psychology: Describing and Transforming Cultures, </w:t>
      </w:r>
      <w:r>
        <w:rPr>
          <w:rFonts w:ascii="Times New Roman" w:hAnsi="Times New Roman" w:cs="Times New Roman"/>
          <w:sz w:val="24"/>
          <w:szCs w:val="24"/>
        </w:rPr>
        <w:t>Oxford University Press.</w:t>
      </w:r>
    </w:p>
    <w:p w14:paraId="3AC01895" w14:textId="77777777" w:rsidR="00895E0D" w:rsidRPr="005879D3" w:rsidRDefault="00895E0D" w:rsidP="00895E0D">
      <w:pPr>
        <w:spacing w:before="240" w:line="360" w:lineRule="auto"/>
        <w:jc w:val="both"/>
        <w:rPr>
          <w:rFonts w:ascii="Times New Roman" w:hAnsi="Times New Roman" w:cs="Times New Roman"/>
          <w:sz w:val="24"/>
          <w:szCs w:val="24"/>
        </w:rPr>
      </w:pPr>
      <w:r w:rsidRPr="005879D3">
        <w:rPr>
          <w:rFonts w:ascii="Times New Roman" w:hAnsi="Times New Roman" w:cs="Times New Roman"/>
          <w:sz w:val="24"/>
          <w:szCs w:val="24"/>
        </w:rPr>
        <w:t xml:space="preserve">Mavrokonstantis, P. (2015), </w:t>
      </w:r>
      <w:r w:rsidRPr="005879D3">
        <w:rPr>
          <w:rFonts w:ascii="Times New Roman" w:hAnsi="Times New Roman" w:cs="Times New Roman"/>
          <w:i/>
          <w:iCs/>
          <w:sz w:val="24"/>
          <w:szCs w:val="24"/>
        </w:rPr>
        <w:t xml:space="preserve">Modern Family: Female Breadwinners and the Intergenerational Transmission of Gender Norms. </w:t>
      </w:r>
      <w:r w:rsidRPr="005879D3">
        <w:rPr>
          <w:rFonts w:ascii="Times New Roman" w:hAnsi="Times New Roman" w:cs="Times New Roman"/>
          <w:sz w:val="24"/>
          <w:szCs w:val="24"/>
        </w:rPr>
        <w:t xml:space="preserve">STICERD and Department of Economics, London School of </w:t>
      </w:r>
      <w:r w:rsidRPr="005879D3">
        <w:rPr>
          <w:rFonts w:ascii="Times New Roman" w:hAnsi="Times New Roman" w:cs="Times New Roman"/>
          <w:sz w:val="24"/>
          <w:szCs w:val="24"/>
        </w:rPr>
        <w:lastRenderedPageBreak/>
        <w:t>Economics</w:t>
      </w:r>
      <w:r w:rsidRPr="005879D3">
        <w:rPr>
          <w:rFonts w:ascii="Times New Roman" w:hAnsi="Times New Roman" w:cs="Times New Roman"/>
          <w:i/>
          <w:iCs/>
          <w:sz w:val="24"/>
          <w:szCs w:val="24"/>
        </w:rPr>
        <w:t xml:space="preserve"> </w:t>
      </w:r>
      <w:r w:rsidRPr="005879D3">
        <w:rPr>
          <w:rFonts w:ascii="Times New Roman" w:hAnsi="Times New Roman" w:cs="Times New Roman"/>
          <w:sz w:val="24"/>
          <w:szCs w:val="24"/>
        </w:rPr>
        <w:t xml:space="preserve">Available at: </w:t>
      </w:r>
      <w:hyperlink r:id="rId36" w:history="1">
        <w:r w:rsidRPr="005879D3">
          <w:rPr>
            <w:rStyle w:val="Hyperlink"/>
            <w:rFonts w:ascii="Times New Roman" w:hAnsi="Times New Roman" w:cs="Times New Roman"/>
            <w:sz w:val="24"/>
            <w:szCs w:val="24"/>
          </w:rPr>
          <w:t>https://sticerd.lse.ac.uk/dps/pep/pep27.pdf</w:t>
        </w:r>
      </w:hyperlink>
      <w:r w:rsidRPr="005879D3">
        <w:rPr>
          <w:rFonts w:ascii="Times New Roman" w:hAnsi="Times New Roman" w:cs="Times New Roman"/>
          <w:sz w:val="24"/>
          <w:szCs w:val="24"/>
        </w:rPr>
        <w:t xml:space="preserve"> (Accessed: 21</w:t>
      </w:r>
      <w:r w:rsidRPr="005879D3">
        <w:rPr>
          <w:rFonts w:ascii="Times New Roman" w:hAnsi="Times New Roman" w:cs="Times New Roman"/>
          <w:sz w:val="24"/>
          <w:szCs w:val="24"/>
          <w:vertAlign w:val="superscript"/>
        </w:rPr>
        <w:t>st</w:t>
      </w:r>
      <w:r w:rsidRPr="005879D3">
        <w:rPr>
          <w:rFonts w:ascii="Times New Roman" w:hAnsi="Times New Roman" w:cs="Times New Roman"/>
          <w:sz w:val="24"/>
          <w:szCs w:val="24"/>
        </w:rPr>
        <w:t xml:space="preserve"> November 2023).</w:t>
      </w:r>
    </w:p>
    <w:p w14:paraId="767BE61D" w14:textId="77777777" w:rsidR="00895E0D" w:rsidRPr="000B338F" w:rsidRDefault="00895E0D" w:rsidP="00895E0D">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McCarthy, J. R. and Edwards, R. (2011), ‘Socialization’, </w:t>
      </w:r>
      <w:r>
        <w:rPr>
          <w:rFonts w:ascii="Times New Roman" w:hAnsi="Times New Roman" w:cs="Times New Roman"/>
          <w:i/>
          <w:iCs/>
          <w:sz w:val="24"/>
          <w:szCs w:val="24"/>
        </w:rPr>
        <w:t xml:space="preserve">Key Concepts in Family Studies, </w:t>
      </w:r>
      <w:r>
        <w:rPr>
          <w:rFonts w:ascii="Times New Roman" w:hAnsi="Times New Roman" w:cs="Times New Roman"/>
          <w:sz w:val="24"/>
          <w:szCs w:val="24"/>
        </w:rPr>
        <w:t>pp. 184-187, London: SAGE Publications Ltd.</w:t>
      </w:r>
    </w:p>
    <w:p w14:paraId="1E790860" w14:textId="77777777" w:rsidR="00895E0D" w:rsidRPr="006D4AB5" w:rsidRDefault="00895E0D" w:rsidP="00895E0D">
      <w:pPr>
        <w:spacing w:line="360" w:lineRule="auto"/>
        <w:jc w:val="both"/>
        <w:rPr>
          <w:rFonts w:ascii="Times New Roman" w:hAnsi="Times New Roman" w:cs="Times New Roman"/>
          <w:sz w:val="24"/>
          <w:szCs w:val="24"/>
        </w:rPr>
      </w:pPr>
      <w:r w:rsidRPr="006950AD">
        <w:rPr>
          <w:rFonts w:ascii="Times New Roman" w:hAnsi="Times New Roman" w:cs="Times New Roman"/>
          <w:sz w:val="24"/>
          <w:szCs w:val="24"/>
        </w:rPr>
        <w:t xml:space="preserve">Middleton, G., Golley, R. K., Patterson, K. A. and Coveney, J. (2022), ‘The Family Meal Framework: A </w:t>
      </w:r>
      <w:r>
        <w:rPr>
          <w:rFonts w:ascii="Times New Roman" w:hAnsi="Times New Roman" w:cs="Times New Roman"/>
          <w:sz w:val="24"/>
          <w:szCs w:val="24"/>
        </w:rPr>
        <w:t>G</w:t>
      </w:r>
      <w:r w:rsidRPr="006950AD">
        <w:rPr>
          <w:rFonts w:ascii="Times New Roman" w:hAnsi="Times New Roman" w:cs="Times New Roman"/>
          <w:sz w:val="24"/>
          <w:szCs w:val="24"/>
        </w:rPr>
        <w:t xml:space="preserve">rounded </w:t>
      </w:r>
      <w:r>
        <w:rPr>
          <w:rFonts w:ascii="Times New Roman" w:hAnsi="Times New Roman" w:cs="Times New Roman"/>
          <w:sz w:val="24"/>
          <w:szCs w:val="24"/>
        </w:rPr>
        <w:t>T</w:t>
      </w:r>
      <w:r w:rsidRPr="006950AD">
        <w:rPr>
          <w:rFonts w:ascii="Times New Roman" w:hAnsi="Times New Roman" w:cs="Times New Roman"/>
          <w:sz w:val="24"/>
          <w:szCs w:val="24"/>
        </w:rPr>
        <w:t xml:space="preserve">heory </w:t>
      </w:r>
      <w:r>
        <w:rPr>
          <w:rFonts w:ascii="Times New Roman" w:hAnsi="Times New Roman" w:cs="Times New Roman"/>
          <w:sz w:val="24"/>
          <w:szCs w:val="24"/>
        </w:rPr>
        <w:t>S</w:t>
      </w:r>
      <w:r w:rsidRPr="006950AD">
        <w:rPr>
          <w:rFonts w:ascii="Times New Roman" w:hAnsi="Times New Roman" w:cs="Times New Roman"/>
          <w:sz w:val="24"/>
          <w:szCs w:val="24"/>
        </w:rPr>
        <w:t xml:space="preserve">tudy </w:t>
      </w:r>
      <w:r>
        <w:rPr>
          <w:rFonts w:ascii="Times New Roman" w:hAnsi="Times New Roman" w:cs="Times New Roman"/>
          <w:sz w:val="24"/>
          <w:szCs w:val="24"/>
        </w:rPr>
        <w:t>C</w:t>
      </w:r>
      <w:r w:rsidRPr="006950AD">
        <w:rPr>
          <w:rFonts w:ascii="Times New Roman" w:hAnsi="Times New Roman" w:cs="Times New Roman"/>
          <w:sz w:val="24"/>
          <w:szCs w:val="24"/>
        </w:rPr>
        <w:t xml:space="preserve">onceptualising the </w:t>
      </w:r>
      <w:r>
        <w:rPr>
          <w:rFonts w:ascii="Times New Roman" w:hAnsi="Times New Roman" w:cs="Times New Roman"/>
          <w:sz w:val="24"/>
          <w:szCs w:val="24"/>
        </w:rPr>
        <w:t>W</w:t>
      </w:r>
      <w:r w:rsidRPr="006950AD">
        <w:rPr>
          <w:rFonts w:ascii="Times New Roman" w:hAnsi="Times New Roman" w:cs="Times New Roman"/>
          <w:sz w:val="24"/>
          <w:szCs w:val="24"/>
        </w:rPr>
        <w:t xml:space="preserve">ork that </w:t>
      </w:r>
      <w:r>
        <w:rPr>
          <w:rFonts w:ascii="Times New Roman" w:hAnsi="Times New Roman" w:cs="Times New Roman"/>
          <w:sz w:val="24"/>
          <w:szCs w:val="24"/>
        </w:rPr>
        <w:t>U</w:t>
      </w:r>
      <w:r w:rsidRPr="006950AD">
        <w:rPr>
          <w:rFonts w:ascii="Times New Roman" w:hAnsi="Times New Roman" w:cs="Times New Roman"/>
          <w:sz w:val="24"/>
          <w:szCs w:val="24"/>
        </w:rPr>
        <w:t xml:space="preserve">nderpins the </w:t>
      </w:r>
      <w:r>
        <w:rPr>
          <w:rFonts w:ascii="Times New Roman" w:hAnsi="Times New Roman" w:cs="Times New Roman"/>
          <w:sz w:val="24"/>
          <w:szCs w:val="24"/>
        </w:rPr>
        <w:t>F</w:t>
      </w:r>
      <w:r w:rsidRPr="006950AD">
        <w:rPr>
          <w:rFonts w:ascii="Times New Roman" w:hAnsi="Times New Roman" w:cs="Times New Roman"/>
          <w:sz w:val="24"/>
          <w:szCs w:val="24"/>
        </w:rPr>
        <w:t xml:space="preserve">amily </w:t>
      </w:r>
      <w:r>
        <w:rPr>
          <w:rFonts w:ascii="Times New Roman" w:hAnsi="Times New Roman" w:cs="Times New Roman"/>
          <w:sz w:val="24"/>
          <w:szCs w:val="24"/>
        </w:rPr>
        <w:t>M</w:t>
      </w:r>
      <w:r w:rsidRPr="006950AD">
        <w:rPr>
          <w:rFonts w:ascii="Times New Roman" w:hAnsi="Times New Roman" w:cs="Times New Roman"/>
          <w:sz w:val="24"/>
          <w:szCs w:val="24"/>
        </w:rPr>
        <w:t>eal</w:t>
      </w:r>
      <w:r>
        <w:rPr>
          <w:rFonts w:ascii="Times New Roman" w:hAnsi="Times New Roman" w:cs="Times New Roman"/>
          <w:sz w:val="24"/>
          <w:szCs w:val="24"/>
        </w:rPr>
        <w:t xml:space="preserve">’, </w:t>
      </w:r>
      <w:r>
        <w:rPr>
          <w:rFonts w:ascii="Times New Roman" w:hAnsi="Times New Roman" w:cs="Times New Roman"/>
          <w:i/>
          <w:iCs/>
          <w:sz w:val="24"/>
          <w:szCs w:val="24"/>
        </w:rPr>
        <w:t xml:space="preserve">Appetite, </w:t>
      </w:r>
      <w:r>
        <w:rPr>
          <w:rFonts w:ascii="Times New Roman" w:hAnsi="Times New Roman" w:cs="Times New Roman"/>
          <w:sz w:val="24"/>
          <w:szCs w:val="24"/>
        </w:rPr>
        <w:t xml:space="preserve">Vol. 175, Elsevier. Available at: </w:t>
      </w:r>
      <w:hyperlink r:id="rId37" w:history="1">
        <w:r w:rsidRPr="001C236C">
          <w:rPr>
            <w:rStyle w:val="Hyperlink"/>
            <w:rFonts w:ascii="Times New Roman" w:hAnsi="Times New Roman" w:cs="Times New Roman"/>
            <w:sz w:val="24"/>
            <w:szCs w:val="24"/>
          </w:rPr>
          <w:t>https://www.sciencedirect.com/science/article/pii/S0195666322001623</w:t>
        </w:r>
      </w:hyperlink>
      <w:r>
        <w:rPr>
          <w:rFonts w:ascii="Times New Roman" w:hAnsi="Times New Roman" w:cs="Times New Roman"/>
          <w:sz w:val="24"/>
          <w:szCs w:val="24"/>
        </w:rPr>
        <w:t xml:space="preserve"> (Accessed: 16</w:t>
      </w:r>
      <w:r w:rsidRPr="001416C1">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2023).</w:t>
      </w:r>
    </w:p>
    <w:p w14:paraId="244319DA" w14:textId="6832FCFE" w:rsidR="00895E0D" w:rsidRDefault="00895E0D" w:rsidP="00895E0D">
      <w:pPr>
        <w:spacing w:line="360" w:lineRule="auto"/>
        <w:jc w:val="both"/>
        <w:rPr>
          <w:rFonts w:ascii="Times New Roman" w:hAnsi="Times New Roman" w:cs="Times New Roman"/>
          <w:color w:val="222222"/>
          <w:sz w:val="24"/>
          <w:szCs w:val="24"/>
          <w:shd w:val="clear" w:color="auto" w:fill="FFFFFF"/>
        </w:rPr>
      </w:pPr>
      <w:r w:rsidRPr="00DD5F74">
        <w:rPr>
          <w:rFonts w:ascii="Times New Roman" w:hAnsi="Times New Roman" w:cs="Times New Roman"/>
          <w:color w:val="222222"/>
          <w:sz w:val="24"/>
          <w:szCs w:val="24"/>
          <w:shd w:val="clear" w:color="auto" w:fill="FFFFFF"/>
        </w:rPr>
        <w:t>Morgan, M.</w:t>
      </w:r>
      <w:r w:rsidR="00BD10B5">
        <w:rPr>
          <w:rFonts w:ascii="Times New Roman" w:hAnsi="Times New Roman" w:cs="Times New Roman"/>
          <w:color w:val="222222"/>
          <w:sz w:val="24"/>
          <w:szCs w:val="24"/>
          <w:shd w:val="clear" w:color="auto" w:fill="FFFFFF"/>
        </w:rPr>
        <w:t xml:space="preserve">, </w:t>
      </w:r>
      <w:r w:rsidRPr="00DD5F74">
        <w:rPr>
          <w:rFonts w:ascii="Times New Roman" w:hAnsi="Times New Roman" w:cs="Times New Roman"/>
          <w:color w:val="222222"/>
          <w:sz w:val="24"/>
          <w:szCs w:val="24"/>
          <w:shd w:val="clear" w:color="auto" w:fill="FFFFFF"/>
        </w:rPr>
        <w:t>Shanahan, J.</w:t>
      </w:r>
      <w:r w:rsidR="00BD10B5">
        <w:rPr>
          <w:rFonts w:ascii="Times New Roman" w:hAnsi="Times New Roman" w:cs="Times New Roman"/>
          <w:color w:val="222222"/>
          <w:sz w:val="24"/>
          <w:szCs w:val="24"/>
          <w:shd w:val="clear" w:color="auto" w:fill="FFFFFF"/>
        </w:rPr>
        <w:t xml:space="preserve"> and Signorielli, N.</w:t>
      </w:r>
      <w:r>
        <w:rPr>
          <w:rFonts w:ascii="Times New Roman" w:hAnsi="Times New Roman" w:cs="Times New Roman"/>
          <w:color w:val="222222"/>
          <w:sz w:val="24"/>
          <w:szCs w:val="24"/>
          <w:shd w:val="clear" w:color="auto" w:fill="FFFFFF"/>
        </w:rPr>
        <w:t xml:space="preserve"> (</w:t>
      </w:r>
      <w:r w:rsidRPr="00DD5F74">
        <w:rPr>
          <w:rFonts w:ascii="Times New Roman" w:hAnsi="Times New Roman" w:cs="Times New Roman"/>
          <w:color w:val="222222"/>
          <w:sz w:val="24"/>
          <w:szCs w:val="24"/>
          <w:shd w:val="clear" w:color="auto" w:fill="FFFFFF"/>
        </w:rPr>
        <w:t>2009</w:t>
      </w:r>
      <w:r>
        <w:rPr>
          <w:rFonts w:ascii="Times New Roman" w:hAnsi="Times New Roman" w:cs="Times New Roman"/>
          <w:color w:val="222222"/>
          <w:sz w:val="24"/>
          <w:szCs w:val="24"/>
          <w:shd w:val="clear" w:color="auto" w:fill="FFFFFF"/>
        </w:rPr>
        <w:t>),</w:t>
      </w:r>
      <w:r w:rsidRPr="00DD5F74">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w:t>
      </w:r>
      <w:r w:rsidRPr="00DD5F74">
        <w:rPr>
          <w:rFonts w:ascii="Times New Roman" w:hAnsi="Times New Roman" w:cs="Times New Roman"/>
          <w:color w:val="222222"/>
          <w:sz w:val="24"/>
          <w:szCs w:val="24"/>
          <w:shd w:val="clear" w:color="auto" w:fill="FFFFFF"/>
        </w:rPr>
        <w:t xml:space="preserve">Growing up with </w:t>
      </w:r>
      <w:r>
        <w:rPr>
          <w:rFonts w:ascii="Times New Roman" w:hAnsi="Times New Roman" w:cs="Times New Roman"/>
          <w:color w:val="222222"/>
          <w:sz w:val="24"/>
          <w:szCs w:val="24"/>
          <w:shd w:val="clear" w:color="auto" w:fill="FFFFFF"/>
        </w:rPr>
        <w:t>T</w:t>
      </w:r>
      <w:r w:rsidRPr="00DD5F74">
        <w:rPr>
          <w:rFonts w:ascii="Times New Roman" w:hAnsi="Times New Roman" w:cs="Times New Roman"/>
          <w:color w:val="222222"/>
          <w:sz w:val="24"/>
          <w:szCs w:val="24"/>
          <w:shd w:val="clear" w:color="auto" w:fill="FFFFFF"/>
        </w:rPr>
        <w:t xml:space="preserve">elevision: Cultivation </w:t>
      </w:r>
      <w:r>
        <w:rPr>
          <w:rFonts w:ascii="Times New Roman" w:hAnsi="Times New Roman" w:cs="Times New Roman"/>
          <w:color w:val="222222"/>
          <w:sz w:val="24"/>
          <w:szCs w:val="24"/>
          <w:shd w:val="clear" w:color="auto" w:fill="FFFFFF"/>
        </w:rPr>
        <w:t>P</w:t>
      </w:r>
      <w:r w:rsidRPr="00DD5F74">
        <w:rPr>
          <w:rFonts w:ascii="Times New Roman" w:hAnsi="Times New Roman" w:cs="Times New Roman"/>
          <w:color w:val="222222"/>
          <w:sz w:val="24"/>
          <w:szCs w:val="24"/>
          <w:shd w:val="clear" w:color="auto" w:fill="FFFFFF"/>
        </w:rPr>
        <w:t>rocesses</w:t>
      </w:r>
      <w:r>
        <w:rPr>
          <w:rFonts w:ascii="Times New Roman" w:hAnsi="Times New Roman" w:cs="Times New Roman"/>
          <w:color w:val="222222"/>
          <w:sz w:val="24"/>
          <w:szCs w:val="24"/>
          <w:shd w:val="clear" w:color="auto" w:fill="FFFFFF"/>
        </w:rPr>
        <w:t xml:space="preserve">’, </w:t>
      </w:r>
      <w:r w:rsidRPr="00DD5F74">
        <w:rPr>
          <w:rFonts w:ascii="Times New Roman" w:hAnsi="Times New Roman" w:cs="Times New Roman"/>
          <w:i/>
          <w:iCs/>
          <w:color w:val="222222"/>
          <w:sz w:val="24"/>
          <w:szCs w:val="24"/>
          <w:shd w:val="clear" w:color="auto" w:fill="FFFFFF"/>
        </w:rPr>
        <w:t xml:space="preserve">Media </w:t>
      </w:r>
      <w:r>
        <w:rPr>
          <w:rFonts w:ascii="Times New Roman" w:hAnsi="Times New Roman" w:cs="Times New Roman"/>
          <w:i/>
          <w:iCs/>
          <w:color w:val="222222"/>
          <w:sz w:val="24"/>
          <w:szCs w:val="24"/>
          <w:shd w:val="clear" w:color="auto" w:fill="FFFFFF"/>
        </w:rPr>
        <w:t>E</w:t>
      </w:r>
      <w:r w:rsidRPr="00DD5F74">
        <w:rPr>
          <w:rFonts w:ascii="Times New Roman" w:hAnsi="Times New Roman" w:cs="Times New Roman"/>
          <w:i/>
          <w:iCs/>
          <w:color w:val="222222"/>
          <w:sz w:val="24"/>
          <w:szCs w:val="24"/>
          <w:shd w:val="clear" w:color="auto" w:fill="FFFFFF"/>
        </w:rPr>
        <w:t>ffects</w:t>
      </w:r>
      <w:r>
        <w:rPr>
          <w:rFonts w:ascii="Times New Roman" w:hAnsi="Times New Roman" w:cs="Times New Roman"/>
          <w:color w:val="222222"/>
          <w:sz w:val="24"/>
          <w:szCs w:val="24"/>
          <w:shd w:val="clear" w:color="auto" w:fill="FFFFFF"/>
        </w:rPr>
        <w:t xml:space="preserve">, </w:t>
      </w:r>
      <w:r w:rsidRPr="00DD5F74">
        <w:rPr>
          <w:rFonts w:ascii="Times New Roman" w:hAnsi="Times New Roman" w:cs="Times New Roman"/>
          <w:color w:val="222222"/>
          <w:sz w:val="24"/>
          <w:szCs w:val="24"/>
          <w:shd w:val="clear" w:color="auto" w:fill="FFFFFF"/>
        </w:rPr>
        <w:t>pp. 50-6</w:t>
      </w:r>
      <w:r>
        <w:rPr>
          <w:rFonts w:ascii="Times New Roman" w:hAnsi="Times New Roman" w:cs="Times New Roman"/>
          <w:color w:val="222222"/>
          <w:sz w:val="24"/>
          <w:szCs w:val="24"/>
          <w:shd w:val="clear" w:color="auto" w:fill="FFFFFF"/>
        </w:rPr>
        <w:t>,</w:t>
      </w:r>
      <w:r w:rsidRPr="00DD5F74">
        <w:rPr>
          <w:rFonts w:ascii="Times New Roman" w:hAnsi="Times New Roman" w:cs="Times New Roman"/>
          <w:color w:val="222222"/>
          <w:sz w:val="24"/>
          <w:szCs w:val="24"/>
          <w:shd w:val="clear" w:color="auto" w:fill="FFFFFF"/>
        </w:rPr>
        <w:t xml:space="preserve"> Routledge.</w:t>
      </w:r>
    </w:p>
    <w:p w14:paraId="624E8169" w14:textId="77777777" w:rsidR="00895E0D" w:rsidRPr="00673BCE" w:rsidRDefault="00895E0D" w:rsidP="00895E0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Ochs, E. and Shohet, M. (2006), ‘The Cultural Structuring of Mealtime Socialization’, </w:t>
      </w:r>
      <w:r>
        <w:rPr>
          <w:rFonts w:ascii="Times New Roman" w:hAnsi="Times New Roman" w:cs="Times New Roman"/>
          <w:i/>
          <w:iCs/>
          <w:sz w:val="24"/>
          <w:szCs w:val="24"/>
        </w:rPr>
        <w:t xml:space="preserve">New Directions for Child and Adolescent Development, </w:t>
      </w:r>
      <w:r>
        <w:rPr>
          <w:rFonts w:ascii="Times New Roman" w:hAnsi="Times New Roman" w:cs="Times New Roman"/>
          <w:sz w:val="24"/>
          <w:szCs w:val="24"/>
        </w:rPr>
        <w:t xml:space="preserve">pp. 35-49, Wiley Online Library. Available at: </w:t>
      </w:r>
      <w:hyperlink r:id="rId38" w:history="1">
        <w:r w:rsidRPr="001C236C">
          <w:rPr>
            <w:rStyle w:val="Hyperlink"/>
            <w:rFonts w:ascii="Times New Roman" w:hAnsi="Times New Roman" w:cs="Times New Roman"/>
            <w:sz w:val="24"/>
            <w:szCs w:val="24"/>
          </w:rPr>
          <w:t>https://onlinelibrary.wiley.com/doi/epdf/10.1002/cd.154?saml_referrer</w:t>
        </w:r>
      </w:hyperlink>
      <w:r>
        <w:rPr>
          <w:rFonts w:ascii="Times New Roman" w:hAnsi="Times New Roman" w:cs="Times New Roman"/>
          <w:sz w:val="24"/>
          <w:szCs w:val="24"/>
        </w:rPr>
        <w:t xml:space="preserve"> (Accessed: 21</w:t>
      </w:r>
      <w:r w:rsidRPr="00673BCE">
        <w:rPr>
          <w:rFonts w:ascii="Times New Roman" w:hAnsi="Times New Roman" w:cs="Times New Roman"/>
          <w:sz w:val="24"/>
          <w:szCs w:val="24"/>
          <w:vertAlign w:val="superscript"/>
        </w:rPr>
        <w:t>st</w:t>
      </w:r>
      <w:r>
        <w:rPr>
          <w:rFonts w:ascii="Times New Roman" w:hAnsi="Times New Roman" w:cs="Times New Roman"/>
          <w:sz w:val="24"/>
          <w:szCs w:val="24"/>
        </w:rPr>
        <w:t xml:space="preserve"> November 2023).</w:t>
      </w:r>
    </w:p>
    <w:p w14:paraId="78C77DC5" w14:textId="77777777" w:rsidR="00895E0D" w:rsidRPr="008A6643" w:rsidRDefault="00895E0D" w:rsidP="00895E0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Office for National Statistics (2023), </w:t>
      </w:r>
      <w:r w:rsidRPr="008A6643">
        <w:rPr>
          <w:rFonts w:ascii="Times New Roman" w:hAnsi="Times New Roman" w:cs="Times New Roman"/>
          <w:i/>
          <w:iCs/>
          <w:sz w:val="24"/>
          <w:szCs w:val="24"/>
        </w:rPr>
        <w:t>Families and Household</w:t>
      </w:r>
      <w:r>
        <w:rPr>
          <w:rFonts w:ascii="Times New Roman" w:hAnsi="Times New Roman" w:cs="Times New Roman"/>
          <w:i/>
          <w:iCs/>
          <w:sz w:val="24"/>
          <w:szCs w:val="24"/>
        </w:rPr>
        <w:t xml:space="preserve">s. </w:t>
      </w:r>
      <w:r>
        <w:rPr>
          <w:rFonts w:ascii="Times New Roman" w:hAnsi="Times New Roman" w:cs="Times New Roman"/>
          <w:sz w:val="24"/>
          <w:szCs w:val="24"/>
        </w:rPr>
        <w:t xml:space="preserve">Available at: </w:t>
      </w:r>
      <w:hyperlink r:id="rId39" w:history="1">
        <w:r w:rsidRPr="001C236C">
          <w:rPr>
            <w:rStyle w:val="Hyperlink"/>
            <w:rFonts w:ascii="Times New Roman" w:hAnsi="Times New Roman" w:cs="Times New Roman"/>
            <w:sz w:val="24"/>
            <w:szCs w:val="24"/>
          </w:rPr>
          <w:t>https://www.ons.gov.uk/peoplepopulationandcommunity/birthsdeathsandmarriages/families/datasets/familiesandhouseholdsfamiliesandhouseholds</w:t>
        </w:r>
      </w:hyperlink>
      <w:r>
        <w:rPr>
          <w:rFonts w:ascii="Times New Roman" w:hAnsi="Times New Roman" w:cs="Times New Roman"/>
          <w:sz w:val="24"/>
          <w:szCs w:val="24"/>
        </w:rPr>
        <w:t xml:space="preserve"> (Accessed: 18</w:t>
      </w:r>
      <w:r w:rsidRPr="006D6B39">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2023).</w:t>
      </w:r>
    </w:p>
    <w:p w14:paraId="1830EC99" w14:textId="77777777" w:rsidR="00895E0D" w:rsidRDefault="00895E0D" w:rsidP="00895E0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Office for National Statistics (2019), </w:t>
      </w:r>
      <w:r>
        <w:rPr>
          <w:rFonts w:ascii="Times New Roman" w:hAnsi="Times New Roman" w:cs="Times New Roman"/>
          <w:i/>
          <w:iCs/>
          <w:sz w:val="24"/>
          <w:szCs w:val="24"/>
        </w:rPr>
        <w:t xml:space="preserve">Families and Households in the UK: 2018. </w:t>
      </w:r>
      <w:r>
        <w:rPr>
          <w:rFonts w:ascii="Times New Roman" w:hAnsi="Times New Roman" w:cs="Times New Roman"/>
          <w:sz w:val="24"/>
          <w:szCs w:val="24"/>
        </w:rPr>
        <w:t xml:space="preserve">Available at: </w:t>
      </w:r>
      <w:hyperlink r:id="rId40" w:history="1">
        <w:r w:rsidRPr="001C236C">
          <w:rPr>
            <w:rStyle w:val="Hyperlink"/>
            <w:rFonts w:ascii="Times New Roman" w:hAnsi="Times New Roman" w:cs="Times New Roman"/>
            <w:sz w:val="24"/>
            <w:szCs w:val="24"/>
          </w:rPr>
          <w:t>https://www.ons.gov.uk/peoplepopulationandcommunity/birthsdeathsandmarriages/families/bulletins/familiesandhouseholds/2018</w:t>
        </w:r>
      </w:hyperlink>
      <w:r>
        <w:rPr>
          <w:rFonts w:ascii="Times New Roman" w:hAnsi="Times New Roman" w:cs="Times New Roman"/>
          <w:sz w:val="24"/>
          <w:szCs w:val="24"/>
        </w:rPr>
        <w:t xml:space="preserve"> (Accessed: 18</w:t>
      </w:r>
      <w:r w:rsidRPr="00732A66">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2023).</w:t>
      </w:r>
    </w:p>
    <w:p w14:paraId="27F17124" w14:textId="77777777" w:rsidR="00895E0D" w:rsidRPr="00F451F3" w:rsidRDefault="00895E0D" w:rsidP="00895E0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Owoseje, T. (2022), ‘’Peppa Pig’ Gets its First Same-Sex Couple – Two Polar Bear Mummies’, </w:t>
      </w:r>
      <w:r>
        <w:rPr>
          <w:rFonts w:ascii="Times New Roman" w:hAnsi="Times New Roman" w:cs="Times New Roman"/>
          <w:i/>
          <w:iCs/>
          <w:sz w:val="24"/>
          <w:szCs w:val="24"/>
        </w:rPr>
        <w:t xml:space="preserve">CNN. </w:t>
      </w:r>
      <w:r>
        <w:rPr>
          <w:rFonts w:ascii="Times New Roman" w:hAnsi="Times New Roman" w:cs="Times New Roman"/>
          <w:sz w:val="24"/>
          <w:szCs w:val="24"/>
        </w:rPr>
        <w:t xml:space="preserve">Available at: </w:t>
      </w:r>
      <w:hyperlink r:id="rId41" w:history="1">
        <w:r w:rsidRPr="001C236C">
          <w:rPr>
            <w:rStyle w:val="Hyperlink"/>
            <w:rFonts w:ascii="Times New Roman" w:hAnsi="Times New Roman" w:cs="Times New Roman"/>
            <w:sz w:val="24"/>
            <w:szCs w:val="24"/>
          </w:rPr>
          <w:t>https://edition.cnn.com/2022/09/07/entertainment/peppa-pig-same-sex-couple-intl-scli-gbr/index.html</w:t>
        </w:r>
      </w:hyperlink>
      <w:r>
        <w:rPr>
          <w:rFonts w:ascii="Times New Roman" w:hAnsi="Times New Roman" w:cs="Times New Roman"/>
          <w:sz w:val="24"/>
          <w:szCs w:val="24"/>
        </w:rPr>
        <w:t xml:space="preserve"> (Accessed: 21</w:t>
      </w:r>
      <w:r w:rsidRPr="00F451F3">
        <w:rPr>
          <w:rFonts w:ascii="Times New Roman" w:hAnsi="Times New Roman" w:cs="Times New Roman"/>
          <w:sz w:val="24"/>
          <w:szCs w:val="24"/>
          <w:vertAlign w:val="superscript"/>
        </w:rPr>
        <w:t>st</w:t>
      </w:r>
      <w:r>
        <w:rPr>
          <w:rFonts w:ascii="Times New Roman" w:hAnsi="Times New Roman" w:cs="Times New Roman"/>
          <w:sz w:val="24"/>
          <w:szCs w:val="24"/>
        </w:rPr>
        <w:t xml:space="preserve"> November 2023).</w:t>
      </w:r>
    </w:p>
    <w:p w14:paraId="748E3775" w14:textId="77777777" w:rsidR="00895E0D" w:rsidRPr="005879D3" w:rsidRDefault="00895E0D" w:rsidP="00895E0D">
      <w:pPr>
        <w:spacing w:line="360" w:lineRule="auto"/>
        <w:jc w:val="both"/>
        <w:rPr>
          <w:rFonts w:ascii="Times New Roman" w:hAnsi="Times New Roman" w:cs="Times New Roman"/>
          <w:sz w:val="24"/>
          <w:szCs w:val="24"/>
        </w:rPr>
      </w:pPr>
      <w:r w:rsidRPr="005879D3">
        <w:rPr>
          <w:rFonts w:ascii="Times New Roman" w:hAnsi="Times New Roman" w:cs="Times New Roman"/>
          <w:sz w:val="24"/>
          <w:szCs w:val="24"/>
        </w:rPr>
        <w:t xml:space="preserve">Park, A., Bryson, C., Clery, E., Curtice, J. and Phillips, M. (Eds) (2013), </w:t>
      </w:r>
      <w:r w:rsidRPr="005879D3">
        <w:rPr>
          <w:rFonts w:ascii="Times New Roman" w:hAnsi="Times New Roman" w:cs="Times New Roman"/>
          <w:i/>
          <w:iCs/>
          <w:sz w:val="24"/>
          <w:szCs w:val="24"/>
        </w:rPr>
        <w:t>British Social Attitudes: the 30th Report</w:t>
      </w:r>
      <w:r w:rsidRPr="005879D3">
        <w:rPr>
          <w:rFonts w:ascii="Times New Roman" w:hAnsi="Times New Roman" w:cs="Times New Roman"/>
          <w:sz w:val="24"/>
          <w:szCs w:val="24"/>
        </w:rPr>
        <w:t xml:space="preserve">, London: NatCen Social Research. Available at: </w:t>
      </w:r>
      <w:hyperlink r:id="rId42" w:history="1">
        <w:r w:rsidRPr="005879D3">
          <w:rPr>
            <w:rStyle w:val="Hyperlink"/>
            <w:rFonts w:ascii="Times New Roman" w:hAnsi="Times New Roman" w:cs="Times New Roman"/>
            <w:sz w:val="24"/>
            <w:szCs w:val="24"/>
          </w:rPr>
          <w:t>https://bsa.natcen.ac.uk/media/38457/bsa30_gender_roles_final.pdf</w:t>
        </w:r>
      </w:hyperlink>
      <w:r w:rsidRPr="005879D3">
        <w:rPr>
          <w:rFonts w:ascii="Times New Roman" w:hAnsi="Times New Roman" w:cs="Times New Roman"/>
          <w:sz w:val="24"/>
          <w:szCs w:val="24"/>
        </w:rPr>
        <w:t xml:space="preserve"> (Accessed: 21</w:t>
      </w:r>
      <w:r w:rsidRPr="005879D3">
        <w:rPr>
          <w:rFonts w:ascii="Times New Roman" w:hAnsi="Times New Roman" w:cs="Times New Roman"/>
          <w:sz w:val="24"/>
          <w:szCs w:val="24"/>
          <w:vertAlign w:val="superscript"/>
        </w:rPr>
        <w:t>st</w:t>
      </w:r>
      <w:r w:rsidRPr="005879D3">
        <w:rPr>
          <w:rFonts w:ascii="Times New Roman" w:hAnsi="Times New Roman" w:cs="Times New Roman"/>
          <w:sz w:val="24"/>
          <w:szCs w:val="24"/>
        </w:rPr>
        <w:t xml:space="preserve"> November 2023).</w:t>
      </w:r>
    </w:p>
    <w:p w14:paraId="0EF28B5A" w14:textId="77777777" w:rsidR="00895E0D" w:rsidRPr="00BA7587" w:rsidRDefault="00895E0D" w:rsidP="00895E0D">
      <w:pPr>
        <w:spacing w:line="360" w:lineRule="auto"/>
        <w:jc w:val="both"/>
        <w:rPr>
          <w:rFonts w:ascii="Times New Roman" w:hAnsi="Times New Roman" w:cs="Times New Roman"/>
          <w:sz w:val="24"/>
          <w:szCs w:val="24"/>
        </w:rPr>
      </w:pPr>
      <w:r w:rsidRPr="00BA7587">
        <w:rPr>
          <w:rFonts w:ascii="Times New Roman" w:hAnsi="Times New Roman" w:cs="Times New Roman"/>
          <w:sz w:val="24"/>
          <w:szCs w:val="24"/>
        </w:rPr>
        <w:lastRenderedPageBreak/>
        <w:t>Qypi, K. (2017) ‘</w:t>
      </w:r>
      <w:r w:rsidRPr="00BA7587">
        <w:rPr>
          <w:rFonts w:ascii="Times New Roman" w:hAnsi="Times New Roman" w:cs="Times New Roman"/>
          <w:color w:val="222222"/>
          <w:sz w:val="24"/>
          <w:szCs w:val="24"/>
          <w:shd w:val="clear" w:color="auto" w:fill="FFFFFF"/>
        </w:rPr>
        <w:t>The Impact of the Nuclear Family in the Establishment of Gender Roles in Children Between 3 and 7 Years Age. </w:t>
      </w:r>
      <w:r w:rsidRPr="00BA7587">
        <w:rPr>
          <w:rFonts w:ascii="Times New Roman" w:hAnsi="Times New Roman" w:cs="Times New Roman"/>
          <w:i/>
          <w:iCs/>
          <w:color w:val="222222"/>
          <w:sz w:val="24"/>
          <w:szCs w:val="24"/>
          <w:shd w:val="clear" w:color="auto" w:fill="FFFFFF"/>
        </w:rPr>
        <w:t>European Journal of Social Sciences Studies</w:t>
      </w:r>
      <w:r w:rsidRPr="00BA7587">
        <w:rPr>
          <w:rFonts w:ascii="Times New Roman" w:hAnsi="Times New Roman" w:cs="Times New Roman"/>
          <w:color w:val="222222"/>
          <w:sz w:val="24"/>
          <w:szCs w:val="24"/>
          <w:shd w:val="clear" w:color="auto" w:fill="FFFFFF"/>
        </w:rPr>
        <w:t xml:space="preserve">. Available at: </w:t>
      </w:r>
      <w:hyperlink r:id="rId43" w:history="1">
        <w:r w:rsidRPr="00BA7587">
          <w:rPr>
            <w:rStyle w:val="Hyperlink"/>
            <w:rFonts w:ascii="Times New Roman" w:hAnsi="Times New Roman" w:cs="Times New Roman"/>
            <w:sz w:val="24"/>
            <w:szCs w:val="24"/>
            <w:shd w:val="clear" w:color="auto" w:fill="FFFFFF"/>
          </w:rPr>
          <w:t>https://oapub.org/soc/index.php/EJSSS/article/view/87</w:t>
        </w:r>
      </w:hyperlink>
      <w:r w:rsidRPr="00BA7587">
        <w:rPr>
          <w:rFonts w:ascii="Times New Roman" w:hAnsi="Times New Roman" w:cs="Times New Roman"/>
          <w:color w:val="222222"/>
          <w:sz w:val="24"/>
          <w:szCs w:val="24"/>
          <w:shd w:val="clear" w:color="auto" w:fill="FFFFFF"/>
        </w:rPr>
        <w:t xml:space="preserve"> (Accessed: 21</w:t>
      </w:r>
      <w:r w:rsidRPr="00BA7587">
        <w:rPr>
          <w:rFonts w:ascii="Times New Roman" w:hAnsi="Times New Roman" w:cs="Times New Roman"/>
          <w:color w:val="222222"/>
          <w:sz w:val="24"/>
          <w:szCs w:val="24"/>
          <w:shd w:val="clear" w:color="auto" w:fill="FFFFFF"/>
          <w:vertAlign w:val="superscript"/>
        </w:rPr>
        <w:t>st</w:t>
      </w:r>
      <w:r w:rsidRPr="00BA7587">
        <w:rPr>
          <w:rFonts w:ascii="Times New Roman" w:hAnsi="Times New Roman" w:cs="Times New Roman"/>
          <w:color w:val="222222"/>
          <w:sz w:val="24"/>
          <w:szCs w:val="24"/>
          <w:shd w:val="clear" w:color="auto" w:fill="FFFFFF"/>
        </w:rPr>
        <w:t xml:space="preserve"> November 2023).</w:t>
      </w:r>
    </w:p>
    <w:p w14:paraId="09D8BB50" w14:textId="77777777" w:rsidR="00895E0D" w:rsidRDefault="00895E0D" w:rsidP="00895E0D">
      <w:pPr>
        <w:spacing w:line="360" w:lineRule="auto"/>
        <w:jc w:val="both"/>
        <w:rPr>
          <w:rStyle w:val="text"/>
          <w:rFonts w:ascii="Times New Roman" w:hAnsi="Times New Roman" w:cs="Times New Roman"/>
          <w:sz w:val="24"/>
          <w:szCs w:val="24"/>
        </w:rPr>
      </w:pPr>
      <w:r w:rsidRPr="00C20A51">
        <w:rPr>
          <w:rStyle w:val="text"/>
          <w:rFonts w:ascii="Times New Roman" w:hAnsi="Times New Roman" w:cs="Times New Roman"/>
          <w:sz w:val="24"/>
          <w:szCs w:val="24"/>
        </w:rPr>
        <w:t>Ramasubramanian</w:t>
      </w:r>
      <w:r w:rsidRPr="00C20A51">
        <w:rPr>
          <w:rFonts w:ascii="Times New Roman" w:hAnsi="Times New Roman" w:cs="Times New Roman"/>
          <w:color w:val="1F1F1F"/>
          <w:sz w:val="24"/>
          <w:szCs w:val="24"/>
        </w:rPr>
        <w:t xml:space="preserve">, S. and </w:t>
      </w:r>
      <w:r w:rsidRPr="00C20A51">
        <w:rPr>
          <w:rStyle w:val="text"/>
          <w:rFonts w:ascii="Times New Roman" w:hAnsi="Times New Roman" w:cs="Times New Roman"/>
          <w:sz w:val="24"/>
          <w:szCs w:val="24"/>
        </w:rPr>
        <w:t xml:space="preserve">Murphy, S. J. (2014), ‘Experimental Studies of Media Stereotyping Effects’, </w:t>
      </w:r>
      <w:r w:rsidRPr="00C20A51">
        <w:rPr>
          <w:rStyle w:val="text"/>
          <w:rFonts w:ascii="Times New Roman" w:hAnsi="Times New Roman" w:cs="Times New Roman"/>
          <w:i/>
          <w:iCs/>
          <w:sz w:val="24"/>
          <w:szCs w:val="24"/>
        </w:rPr>
        <w:t xml:space="preserve">Laboratory Experiments in the Social Sciences, </w:t>
      </w:r>
      <w:r w:rsidRPr="00C20A51">
        <w:rPr>
          <w:rStyle w:val="text"/>
          <w:rFonts w:ascii="Times New Roman" w:hAnsi="Times New Roman" w:cs="Times New Roman"/>
          <w:sz w:val="24"/>
          <w:szCs w:val="24"/>
        </w:rPr>
        <w:t>2</w:t>
      </w:r>
      <w:r w:rsidRPr="00C20A51">
        <w:rPr>
          <w:rStyle w:val="text"/>
          <w:rFonts w:ascii="Times New Roman" w:hAnsi="Times New Roman" w:cs="Times New Roman"/>
          <w:sz w:val="24"/>
          <w:szCs w:val="24"/>
          <w:vertAlign w:val="superscript"/>
        </w:rPr>
        <w:t>nd</w:t>
      </w:r>
      <w:r w:rsidRPr="00C20A51">
        <w:rPr>
          <w:rStyle w:val="text"/>
          <w:rFonts w:ascii="Times New Roman" w:hAnsi="Times New Roman" w:cs="Times New Roman"/>
          <w:sz w:val="24"/>
          <w:szCs w:val="24"/>
        </w:rPr>
        <w:t xml:space="preserve"> ed., pp. 385-402, Academic Press. Available at: </w:t>
      </w:r>
      <w:hyperlink r:id="rId44" w:history="1">
        <w:r w:rsidRPr="00C20A51">
          <w:rPr>
            <w:rStyle w:val="Hyperlink"/>
            <w:rFonts w:ascii="Times New Roman" w:hAnsi="Times New Roman" w:cs="Times New Roman"/>
            <w:sz w:val="24"/>
            <w:szCs w:val="24"/>
          </w:rPr>
          <w:t>https://www.sciencedirect.com/science/article/abs/pii/B9780124046818000170</w:t>
        </w:r>
      </w:hyperlink>
      <w:r w:rsidRPr="00C20A51">
        <w:rPr>
          <w:rStyle w:val="text"/>
          <w:rFonts w:ascii="Times New Roman" w:hAnsi="Times New Roman" w:cs="Times New Roman"/>
          <w:sz w:val="24"/>
          <w:szCs w:val="24"/>
        </w:rPr>
        <w:t xml:space="preserve"> (Accessed: 19</w:t>
      </w:r>
      <w:r w:rsidRPr="00C20A51">
        <w:rPr>
          <w:rStyle w:val="text"/>
          <w:rFonts w:ascii="Times New Roman" w:hAnsi="Times New Roman" w:cs="Times New Roman"/>
          <w:sz w:val="24"/>
          <w:szCs w:val="24"/>
          <w:vertAlign w:val="superscript"/>
        </w:rPr>
        <w:t>th</w:t>
      </w:r>
      <w:r w:rsidRPr="00C20A51">
        <w:rPr>
          <w:rStyle w:val="text"/>
          <w:rFonts w:ascii="Times New Roman" w:hAnsi="Times New Roman" w:cs="Times New Roman"/>
          <w:sz w:val="24"/>
          <w:szCs w:val="24"/>
        </w:rPr>
        <w:t xml:space="preserve"> November 2023).</w:t>
      </w:r>
    </w:p>
    <w:p w14:paraId="5A96A7B4" w14:textId="77777777" w:rsidR="00895E0D" w:rsidRPr="00E66F84" w:rsidRDefault="00895E0D" w:rsidP="00895E0D">
      <w:pPr>
        <w:spacing w:line="360" w:lineRule="auto"/>
        <w:jc w:val="both"/>
        <w:rPr>
          <w:rFonts w:ascii="Times New Roman" w:hAnsi="Times New Roman" w:cs="Times New Roman"/>
          <w:i/>
          <w:iCs/>
          <w:sz w:val="24"/>
          <w:szCs w:val="24"/>
        </w:rPr>
      </w:pPr>
      <w:r w:rsidRPr="00E66F84">
        <w:rPr>
          <w:rStyle w:val="text"/>
          <w:rFonts w:ascii="Times New Roman" w:hAnsi="Times New Roman" w:cs="Times New Roman"/>
          <w:sz w:val="24"/>
          <w:szCs w:val="24"/>
        </w:rPr>
        <w:t xml:space="preserve">Rim, H. and Song, D. (2016), ‘”How Negative Becomes Less Negative”: Understanding the Effects of Comment Valence and Response Sidedness in Social Media’, </w:t>
      </w:r>
      <w:r w:rsidRPr="00E66F84">
        <w:rPr>
          <w:rStyle w:val="Emphasis"/>
          <w:rFonts w:ascii="Times New Roman" w:hAnsi="Times New Roman" w:cs="Times New Roman"/>
          <w:color w:val="2A2A2A"/>
          <w:sz w:val="24"/>
          <w:szCs w:val="24"/>
          <w:bdr w:val="none" w:sz="0" w:space="0" w:color="auto" w:frame="1"/>
          <w:shd w:val="clear" w:color="auto" w:fill="FFFFFF"/>
        </w:rPr>
        <w:t>Journal of Communication</w:t>
      </w:r>
      <w:r w:rsidRPr="00E66F84">
        <w:rPr>
          <w:rFonts w:ascii="Times New Roman" w:hAnsi="Times New Roman" w:cs="Times New Roman"/>
          <w:color w:val="2A2A2A"/>
          <w:sz w:val="24"/>
          <w:szCs w:val="24"/>
          <w:shd w:val="clear" w:color="auto" w:fill="FFFFFF"/>
        </w:rPr>
        <w:t>, Vol. 66, (3), pp. 475–495. Available at: </w:t>
      </w:r>
      <w:hyperlink r:id="rId45" w:history="1">
        <w:r w:rsidRPr="00E66F84">
          <w:rPr>
            <w:rStyle w:val="Hyperlink"/>
            <w:rFonts w:ascii="Times New Roman" w:hAnsi="Times New Roman" w:cs="Times New Roman"/>
            <w:color w:val="006FB7"/>
            <w:sz w:val="24"/>
            <w:szCs w:val="24"/>
            <w:bdr w:val="none" w:sz="0" w:space="0" w:color="auto" w:frame="1"/>
            <w:shd w:val="clear" w:color="auto" w:fill="FFFFFF"/>
          </w:rPr>
          <w:t>https://doi.org/10.1111/jcom.12205</w:t>
        </w:r>
      </w:hyperlink>
      <w:r w:rsidRPr="00E66F84">
        <w:rPr>
          <w:rFonts w:ascii="Times New Roman" w:hAnsi="Times New Roman" w:cs="Times New Roman"/>
          <w:sz w:val="24"/>
          <w:szCs w:val="24"/>
        </w:rPr>
        <w:t xml:space="preserve"> (Accessed: 21</w:t>
      </w:r>
      <w:r w:rsidRPr="00E66F84">
        <w:rPr>
          <w:rFonts w:ascii="Times New Roman" w:hAnsi="Times New Roman" w:cs="Times New Roman"/>
          <w:sz w:val="24"/>
          <w:szCs w:val="24"/>
          <w:vertAlign w:val="superscript"/>
        </w:rPr>
        <w:t>st</w:t>
      </w:r>
      <w:r w:rsidRPr="00E66F84">
        <w:rPr>
          <w:rFonts w:ascii="Times New Roman" w:hAnsi="Times New Roman" w:cs="Times New Roman"/>
          <w:sz w:val="24"/>
          <w:szCs w:val="24"/>
        </w:rPr>
        <w:t xml:space="preserve"> November 2023).</w:t>
      </w:r>
    </w:p>
    <w:p w14:paraId="60AC94B5" w14:textId="77777777" w:rsidR="00895E0D" w:rsidRDefault="00895E0D" w:rsidP="00895E0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Rivera, R. (2017), ‘The Television’, </w:t>
      </w:r>
      <w:r>
        <w:rPr>
          <w:rFonts w:ascii="Times New Roman" w:hAnsi="Times New Roman" w:cs="Times New Roman"/>
          <w:i/>
          <w:iCs/>
          <w:sz w:val="24"/>
          <w:szCs w:val="24"/>
        </w:rPr>
        <w:t xml:space="preserve">The Significance of the Evolution of Technological Forms of News Media for the War News Consumption in the Home. </w:t>
      </w:r>
      <w:r>
        <w:rPr>
          <w:rFonts w:ascii="Times New Roman" w:hAnsi="Times New Roman" w:cs="Times New Roman"/>
          <w:sz w:val="24"/>
          <w:szCs w:val="24"/>
        </w:rPr>
        <w:t xml:space="preserve">Available at: </w:t>
      </w:r>
      <w:hyperlink r:id="rId46" w:history="1">
        <w:r w:rsidRPr="001C236C">
          <w:rPr>
            <w:rStyle w:val="Hyperlink"/>
            <w:rFonts w:ascii="Times New Roman" w:hAnsi="Times New Roman" w:cs="Times New Roman"/>
            <w:sz w:val="24"/>
            <w:szCs w:val="24"/>
          </w:rPr>
          <w:t>https://sites.middlebury.edu/newsinthehome/the-television/</w:t>
        </w:r>
      </w:hyperlink>
      <w:r>
        <w:rPr>
          <w:rFonts w:ascii="Times New Roman" w:hAnsi="Times New Roman" w:cs="Times New Roman"/>
          <w:sz w:val="24"/>
          <w:szCs w:val="24"/>
        </w:rPr>
        <w:t xml:space="preserve"> (Accessed: 19</w:t>
      </w:r>
      <w:r w:rsidRPr="00F306D5">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2023).</w:t>
      </w:r>
    </w:p>
    <w:p w14:paraId="57D1C84E" w14:textId="77777777" w:rsidR="00895E0D" w:rsidRDefault="00895E0D" w:rsidP="00895E0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Sá, G. and Tavares, P. (2017), </w:t>
      </w:r>
      <w:r>
        <w:rPr>
          <w:rFonts w:ascii="Times New Roman" w:hAnsi="Times New Roman" w:cs="Times New Roman"/>
          <w:i/>
          <w:iCs/>
          <w:sz w:val="24"/>
          <w:szCs w:val="24"/>
        </w:rPr>
        <w:t xml:space="preserve">Female Character Design in Today’s Cartoons: The Typical and the Alternative “Girl Squad”. </w:t>
      </w:r>
      <w:r>
        <w:rPr>
          <w:rFonts w:ascii="Times New Roman" w:hAnsi="Times New Roman" w:cs="Times New Roman"/>
          <w:sz w:val="24"/>
          <w:szCs w:val="24"/>
        </w:rPr>
        <w:t xml:space="preserve">Available at: </w:t>
      </w:r>
      <w:hyperlink r:id="rId47" w:history="1">
        <w:r w:rsidRPr="001C236C">
          <w:rPr>
            <w:rStyle w:val="Hyperlink"/>
            <w:rFonts w:ascii="Times New Roman" w:hAnsi="Times New Roman" w:cs="Times New Roman"/>
            <w:sz w:val="24"/>
            <w:szCs w:val="24"/>
          </w:rPr>
          <w:t>https://www.researchgate.net/publication/322103130_Female_Character_Design_in_Today's_Cartoons_The_typical_and_the_alternative_girl_squad</w:t>
        </w:r>
      </w:hyperlink>
      <w:r>
        <w:rPr>
          <w:rFonts w:ascii="Times New Roman" w:hAnsi="Times New Roman" w:cs="Times New Roman"/>
          <w:sz w:val="24"/>
          <w:szCs w:val="24"/>
        </w:rPr>
        <w:t xml:space="preserve"> (Accessed: 19</w:t>
      </w:r>
      <w:r w:rsidRPr="007556A9">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2023).</w:t>
      </w:r>
    </w:p>
    <w:p w14:paraId="25FE4F66" w14:textId="77777777" w:rsidR="00895E0D" w:rsidRPr="007556A9" w:rsidRDefault="00895E0D" w:rsidP="00895E0D">
      <w:pPr>
        <w:spacing w:line="360" w:lineRule="auto"/>
        <w:jc w:val="both"/>
        <w:rPr>
          <w:rFonts w:ascii="Times New Roman" w:hAnsi="Times New Roman" w:cs="Times New Roman"/>
          <w:sz w:val="24"/>
          <w:szCs w:val="24"/>
        </w:rPr>
      </w:pPr>
      <w:r w:rsidRPr="006237BA">
        <w:rPr>
          <w:rFonts w:ascii="Times New Roman" w:hAnsi="Times New Roman" w:cs="Times New Roman"/>
          <w:sz w:val="24"/>
          <w:szCs w:val="24"/>
        </w:rPr>
        <w:t>Santín,</w:t>
      </w:r>
      <w:r>
        <w:rPr>
          <w:rFonts w:ascii="Times New Roman" w:hAnsi="Times New Roman" w:cs="Times New Roman"/>
          <w:sz w:val="24"/>
          <w:szCs w:val="24"/>
        </w:rPr>
        <w:t xml:space="preserve"> D. and</w:t>
      </w:r>
      <w:r w:rsidRPr="006237BA">
        <w:rPr>
          <w:rFonts w:ascii="Times New Roman" w:hAnsi="Times New Roman" w:cs="Times New Roman"/>
          <w:sz w:val="24"/>
          <w:szCs w:val="24"/>
        </w:rPr>
        <w:t xml:space="preserve"> Sicilia,</w:t>
      </w:r>
      <w:r>
        <w:rPr>
          <w:rFonts w:ascii="Times New Roman" w:hAnsi="Times New Roman" w:cs="Times New Roman"/>
          <w:sz w:val="24"/>
          <w:szCs w:val="24"/>
        </w:rPr>
        <w:t xml:space="preserve"> G. (2016), ‘</w:t>
      </w:r>
      <w:r w:rsidRPr="006237BA">
        <w:rPr>
          <w:rFonts w:ascii="Times New Roman" w:hAnsi="Times New Roman" w:cs="Times New Roman"/>
          <w:sz w:val="24"/>
          <w:szCs w:val="24"/>
        </w:rPr>
        <w:t xml:space="preserve">Does </w:t>
      </w:r>
      <w:r>
        <w:rPr>
          <w:rFonts w:ascii="Times New Roman" w:hAnsi="Times New Roman" w:cs="Times New Roman"/>
          <w:sz w:val="24"/>
          <w:szCs w:val="24"/>
        </w:rPr>
        <w:t>F</w:t>
      </w:r>
      <w:r w:rsidRPr="006237BA">
        <w:rPr>
          <w:rFonts w:ascii="Times New Roman" w:hAnsi="Times New Roman" w:cs="Times New Roman"/>
          <w:sz w:val="24"/>
          <w:szCs w:val="24"/>
        </w:rPr>
        <w:t xml:space="preserve">amily </w:t>
      </w:r>
      <w:r>
        <w:rPr>
          <w:rFonts w:ascii="Times New Roman" w:hAnsi="Times New Roman" w:cs="Times New Roman"/>
          <w:sz w:val="24"/>
          <w:szCs w:val="24"/>
        </w:rPr>
        <w:t>S</w:t>
      </w:r>
      <w:r w:rsidRPr="006237BA">
        <w:rPr>
          <w:rFonts w:ascii="Times New Roman" w:hAnsi="Times New Roman" w:cs="Times New Roman"/>
          <w:sz w:val="24"/>
          <w:szCs w:val="24"/>
        </w:rPr>
        <w:t xml:space="preserve">tructure </w:t>
      </w:r>
      <w:r>
        <w:rPr>
          <w:rFonts w:ascii="Times New Roman" w:hAnsi="Times New Roman" w:cs="Times New Roman"/>
          <w:sz w:val="24"/>
          <w:szCs w:val="24"/>
        </w:rPr>
        <w:t>A</w:t>
      </w:r>
      <w:r w:rsidRPr="006237BA">
        <w:rPr>
          <w:rFonts w:ascii="Times New Roman" w:hAnsi="Times New Roman" w:cs="Times New Roman"/>
          <w:sz w:val="24"/>
          <w:szCs w:val="24"/>
        </w:rPr>
        <w:t xml:space="preserve">ffect </w:t>
      </w:r>
      <w:r>
        <w:rPr>
          <w:rFonts w:ascii="Times New Roman" w:hAnsi="Times New Roman" w:cs="Times New Roman"/>
          <w:sz w:val="24"/>
          <w:szCs w:val="24"/>
        </w:rPr>
        <w:t>C</w:t>
      </w:r>
      <w:r w:rsidRPr="006237BA">
        <w:rPr>
          <w:rFonts w:ascii="Times New Roman" w:hAnsi="Times New Roman" w:cs="Times New Roman"/>
          <w:sz w:val="24"/>
          <w:szCs w:val="24"/>
        </w:rPr>
        <w:t xml:space="preserve">hildren's </w:t>
      </w:r>
      <w:r>
        <w:rPr>
          <w:rFonts w:ascii="Times New Roman" w:hAnsi="Times New Roman" w:cs="Times New Roman"/>
          <w:sz w:val="24"/>
          <w:szCs w:val="24"/>
        </w:rPr>
        <w:t>A</w:t>
      </w:r>
      <w:r w:rsidRPr="006237BA">
        <w:rPr>
          <w:rFonts w:ascii="Times New Roman" w:hAnsi="Times New Roman" w:cs="Times New Roman"/>
          <w:sz w:val="24"/>
          <w:szCs w:val="24"/>
        </w:rPr>
        <w:t xml:space="preserve">cademic </w:t>
      </w:r>
      <w:r>
        <w:rPr>
          <w:rFonts w:ascii="Times New Roman" w:hAnsi="Times New Roman" w:cs="Times New Roman"/>
          <w:sz w:val="24"/>
          <w:szCs w:val="24"/>
        </w:rPr>
        <w:t>O</w:t>
      </w:r>
      <w:r w:rsidRPr="006237BA">
        <w:rPr>
          <w:rFonts w:ascii="Times New Roman" w:hAnsi="Times New Roman" w:cs="Times New Roman"/>
          <w:sz w:val="24"/>
          <w:szCs w:val="24"/>
        </w:rPr>
        <w:t>utcomes? Evidence for Spain</w:t>
      </w:r>
      <w:r>
        <w:rPr>
          <w:rFonts w:ascii="Times New Roman" w:hAnsi="Times New Roman" w:cs="Times New Roman"/>
          <w:sz w:val="24"/>
          <w:szCs w:val="24"/>
        </w:rPr>
        <w:t>’</w:t>
      </w:r>
      <w:r w:rsidRPr="006237BA">
        <w:rPr>
          <w:rFonts w:ascii="Times New Roman" w:hAnsi="Times New Roman" w:cs="Times New Roman"/>
          <w:sz w:val="24"/>
          <w:szCs w:val="24"/>
        </w:rPr>
        <w:t>,</w:t>
      </w:r>
      <w:r>
        <w:rPr>
          <w:rFonts w:ascii="Times New Roman" w:hAnsi="Times New Roman" w:cs="Times New Roman"/>
          <w:sz w:val="24"/>
          <w:szCs w:val="24"/>
        </w:rPr>
        <w:t xml:space="preserve"> </w:t>
      </w:r>
      <w:r w:rsidRPr="006237BA">
        <w:rPr>
          <w:rFonts w:ascii="Times New Roman" w:hAnsi="Times New Roman" w:cs="Times New Roman"/>
          <w:i/>
          <w:iCs/>
          <w:sz w:val="24"/>
          <w:szCs w:val="24"/>
        </w:rPr>
        <w:t>The Social Science Journal</w:t>
      </w:r>
      <w:r w:rsidRPr="006237BA">
        <w:rPr>
          <w:rFonts w:ascii="Times New Roman" w:hAnsi="Times New Roman" w:cs="Times New Roman"/>
          <w:sz w:val="24"/>
          <w:szCs w:val="24"/>
        </w:rPr>
        <w:t>,</w:t>
      </w:r>
      <w:r>
        <w:rPr>
          <w:rFonts w:ascii="Times New Roman" w:hAnsi="Times New Roman" w:cs="Times New Roman"/>
          <w:sz w:val="24"/>
          <w:szCs w:val="24"/>
        </w:rPr>
        <w:t xml:space="preserve"> </w:t>
      </w:r>
      <w:r w:rsidRPr="006237BA">
        <w:rPr>
          <w:rFonts w:ascii="Times New Roman" w:hAnsi="Times New Roman" w:cs="Times New Roman"/>
          <w:sz w:val="24"/>
          <w:szCs w:val="24"/>
        </w:rPr>
        <w:t>Vol</w:t>
      </w:r>
      <w:r>
        <w:rPr>
          <w:rFonts w:ascii="Times New Roman" w:hAnsi="Times New Roman" w:cs="Times New Roman"/>
          <w:sz w:val="24"/>
          <w:szCs w:val="24"/>
        </w:rPr>
        <w:t>.</w:t>
      </w:r>
      <w:r w:rsidRPr="006237BA">
        <w:rPr>
          <w:rFonts w:ascii="Times New Roman" w:hAnsi="Times New Roman" w:cs="Times New Roman"/>
          <w:sz w:val="24"/>
          <w:szCs w:val="24"/>
        </w:rPr>
        <w:t xml:space="preserve"> 53</w:t>
      </w:r>
      <w:r>
        <w:rPr>
          <w:rFonts w:ascii="Times New Roman" w:hAnsi="Times New Roman" w:cs="Times New Roman"/>
          <w:sz w:val="24"/>
          <w:szCs w:val="24"/>
        </w:rPr>
        <w:t xml:space="preserve"> (</w:t>
      </w:r>
      <w:r w:rsidRPr="006237BA">
        <w:rPr>
          <w:rFonts w:ascii="Times New Roman" w:hAnsi="Times New Roman" w:cs="Times New Roman"/>
          <w:sz w:val="24"/>
          <w:szCs w:val="24"/>
        </w:rPr>
        <w:t>4</w:t>
      </w:r>
      <w:r>
        <w:rPr>
          <w:rFonts w:ascii="Times New Roman" w:hAnsi="Times New Roman" w:cs="Times New Roman"/>
          <w:sz w:val="24"/>
          <w:szCs w:val="24"/>
        </w:rPr>
        <w:t>), pp.</w:t>
      </w:r>
      <w:r w:rsidRPr="006237BA">
        <w:rPr>
          <w:rFonts w:ascii="Times New Roman" w:hAnsi="Times New Roman" w:cs="Times New Roman"/>
          <w:sz w:val="24"/>
          <w:szCs w:val="24"/>
        </w:rPr>
        <w:t xml:space="preserve"> 555-572</w:t>
      </w:r>
      <w:r>
        <w:rPr>
          <w:rFonts w:ascii="Times New Roman" w:hAnsi="Times New Roman" w:cs="Times New Roman"/>
          <w:sz w:val="24"/>
          <w:szCs w:val="24"/>
        </w:rPr>
        <w:t xml:space="preserve">. Available at: </w:t>
      </w:r>
      <w:hyperlink r:id="rId48" w:history="1">
        <w:r w:rsidRPr="001C236C">
          <w:rPr>
            <w:rStyle w:val="Hyperlink"/>
            <w:rFonts w:ascii="Times New Roman" w:hAnsi="Times New Roman" w:cs="Times New Roman"/>
            <w:sz w:val="24"/>
            <w:szCs w:val="24"/>
          </w:rPr>
          <w:t>https://doi.org/10.1016/j.soscij.2016.04.001</w:t>
        </w:r>
      </w:hyperlink>
      <w:r>
        <w:rPr>
          <w:rFonts w:ascii="Times New Roman" w:hAnsi="Times New Roman" w:cs="Times New Roman"/>
          <w:sz w:val="24"/>
          <w:szCs w:val="24"/>
        </w:rPr>
        <w:t xml:space="preserve"> (Accessed: 20</w:t>
      </w:r>
      <w:r w:rsidRPr="006237BA">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2023).</w:t>
      </w:r>
    </w:p>
    <w:p w14:paraId="2838C796" w14:textId="77777777" w:rsidR="00895E0D" w:rsidRDefault="00895E0D" w:rsidP="00895E0D">
      <w:pPr>
        <w:spacing w:line="360" w:lineRule="auto"/>
        <w:jc w:val="both"/>
        <w:rPr>
          <w:rFonts w:ascii="Times New Roman" w:hAnsi="Times New Roman" w:cs="Times New Roman"/>
          <w:sz w:val="24"/>
          <w:szCs w:val="24"/>
          <w:shd w:val="clear" w:color="auto" w:fill="FFFFFF"/>
        </w:rPr>
      </w:pPr>
      <w:r w:rsidRPr="00E7429E">
        <w:rPr>
          <w:rFonts w:ascii="Times New Roman" w:hAnsi="Times New Roman" w:cs="Times New Roman"/>
          <w:sz w:val="24"/>
          <w:szCs w:val="24"/>
          <w:shd w:val="clear" w:color="auto" w:fill="FFFFFF"/>
        </w:rPr>
        <w:t>Scott, J. (2014) </w:t>
      </w:r>
      <w:r>
        <w:rPr>
          <w:rFonts w:ascii="Times New Roman" w:hAnsi="Times New Roman" w:cs="Times New Roman"/>
          <w:sz w:val="24"/>
          <w:szCs w:val="24"/>
          <w:shd w:val="clear" w:color="auto" w:fill="FFFFFF"/>
        </w:rPr>
        <w:t xml:space="preserve">‘Family, Nuclear’, </w:t>
      </w:r>
      <w:r w:rsidRPr="00E7429E">
        <w:rPr>
          <w:rFonts w:ascii="Times New Roman" w:hAnsi="Times New Roman" w:cs="Times New Roman"/>
          <w:i/>
          <w:iCs/>
          <w:sz w:val="24"/>
          <w:szCs w:val="24"/>
          <w:shd w:val="clear" w:color="auto" w:fill="FFFFFF"/>
        </w:rPr>
        <w:t xml:space="preserve">A </w:t>
      </w:r>
      <w:r>
        <w:rPr>
          <w:rFonts w:ascii="Times New Roman" w:hAnsi="Times New Roman" w:cs="Times New Roman"/>
          <w:i/>
          <w:iCs/>
          <w:sz w:val="24"/>
          <w:szCs w:val="24"/>
          <w:shd w:val="clear" w:color="auto" w:fill="FFFFFF"/>
        </w:rPr>
        <w:t>D</w:t>
      </w:r>
      <w:r w:rsidRPr="00E7429E">
        <w:rPr>
          <w:rFonts w:ascii="Times New Roman" w:hAnsi="Times New Roman" w:cs="Times New Roman"/>
          <w:i/>
          <w:iCs/>
          <w:sz w:val="24"/>
          <w:szCs w:val="24"/>
          <w:shd w:val="clear" w:color="auto" w:fill="FFFFFF"/>
        </w:rPr>
        <w:t xml:space="preserve">ictionary of </w:t>
      </w:r>
      <w:r>
        <w:rPr>
          <w:rFonts w:ascii="Times New Roman" w:hAnsi="Times New Roman" w:cs="Times New Roman"/>
          <w:i/>
          <w:iCs/>
          <w:sz w:val="24"/>
          <w:szCs w:val="24"/>
          <w:shd w:val="clear" w:color="auto" w:fill="FFFFFF"/>
        </w:rPr>
        <w:t>S</w:t>
      </w:r>
      <w:r w:rsidRPr="00E7429E">
        <w:rPr>
          <w:rFonts w:ascii="Times New Roman" w:hAnsi="Times New Roman" w:cs="Times New Roman"/>
          <w:i/>
          <w:iCs/>
          <w:sz w:val="24"/>
          <w:szCs w:val="24"/>
          <w:shd w:val="clear" w:color="auto" w:fill="FFFFFF"/>
        </w:rPr>
        <w:t>ociology</w:t>
      </w:r>
      <w:r>
        <w:rPr>
          <w:rFonts w:ascii="Times New Roman" w:hAnsi="Times New Roman" w:cs="Times New Roman"/>
          <w:sz w:val="24"/>
          <w:szCs w:val="24"/>
          <w:shd w:val="clear" w:color="auto" w:fill="FFFFFF"/>
        </w:rPr>
        <w:t>, 4th</w:t>
      </w:r>
      <w:r w:rsidRPr="00E7429E">
        <w:rPr>
          <w:rFonts w:ascii="Times New Roman" w:hAnsi="Times New Roman" w:cs="Times New Roman"/>
          <w:sz w:val="24"/>
          <w:szCs w:val="24"/>
          <w:shd w:val="clear" w:color="auto" w:fill="FFFFFF"/>
        </w:rPr>
        <w:t xml:space="preserve"> ed.</w:t>
      </w:r>
      <w:r>
        <w:rPr>
          <w:rFonts w:ascii="Times New Roman" w:hAnsi="Times New Roman" w:cs="Times New Roman"/>
          <w:sz w:val="24"/>
          <w:szCs w:val="24"/>
          <w:shd w:val="clear" w:color="auto" w:fill="FFFFFF"/>
        </w:rPr>
        <w:t>,</w:t>
      </w:r>
      <w:r w:rsidRPr="00E7429E">
        <w:rPr>
          <w:rFonts w:ascii="Times New Roman" w:hAnsi="Times New Roman" w:cs="Times New Roman"/>
          <w:sz w:val="24"/>
          <w:szCs w:val="24"/>
          <w:shd w:val="clear" w:color="auto" w:fill="FFFFFF"/>
        </w:rPr>
        <w:t xml:space="preserve"> Oxford: Oxford University Press.</w:t>
      </w:r>
    </w:p>
    <w:p w14:paraId="254D7C91" w14:textId="77777777" w:rsidR="00895E0D" w:rsidRPr="00C35AE8" w:rsidRDefault="00895E0D" w:rsidP="00895E0D">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Senz, K. (2021), ‘Outrage Spreads Faster on Twitter: Evidence from 44 News Outlets’, </w:t>
      </w:r>
      <w:r>
        <w:rPr>
          <w:rFonts w:ascii="Times New Roman" w:hAnsi="Times New Roman" w:cs="Times New Roman"/>
          <w:i/>
          <w:iCs/>
          <w:sz w:val="24"/>
          <w:szCs w:val="24"/>
          <w:shd w:val="clear" w:color="auto" w:fill="FFFFFF"/>
        </w:rPr>
        <w:t xml:space="preserve">Working Knowledge, </w:t>
      </w:r>
      <w:r>
        <w:rPr>
          <w:rFonts w:ascii="Times New Roman" w:hAnsi="Times New Roman" w:cs="Times New Roman"/>
          <w:sz w:val="24"/>
          <w:szCs w:val="24"/>
          <w:shd w:val="clear" w:color="auto" w:fill="FFFFFF"/>
        </w:rPr>
        <w:t xml:space="preserve">Harvard Business School. Available at: </w:t>
      </w:r>
      <w:hyperlink r:id="rId49" w:history="1">
        <w:r w:rsidRPr="001C236C">
          <w:rPr>
            <w:rStyle w:val="Hyperlink"/>
            <w:rFonts w:ascii="Times New Roman" w:hAnsi="Times New Roman" w:cs="Times New Roman"/>
            <w:sz w:val="24"/>
            <w:szCs w:val="24"/>
            <w:shd w:val="clear" w:color="auto" w:fill="FFFFFF"/>
          </w:rPr>
          <w:t>https://hbswk.hbs.edu/item/hate-spreads-faster-on-twitter-evidence-from-44-news-outlets</w:t>
        </w:r>
      </w:hyperlink>
      <w:r>
        <w:rPr>
          <w:rFonts w:ascii="Times New Roman" w:hAnsi="Times New Roman" w:cs="Times New Roman"/>
          <w:sz w:val="24"/>
          <w:szCs w:val="24"/>
          <w:shd w:val="clear" w:color="auto" w:fill="FFFFFF"/>
        </w:rPr>
        <w:t xml:space="preserve"> (Accessed: 21</w:t>
      </w:r>
      <w:r w:rsidRPr="00C35AE8">
        <w:rPr>
          <w:rFonts w:ascii="Times New Roman" w:hAnsi="Times New Roman" w:cs="Times New Roman"/>
          <w:sz w:val="24"/>
          <w:szCs w:val="24"/>
          <w:shd w:val="clear" w:color="auto" w:fill="FFFFFF"/>
          <w:vertAlign w:val="superscript"/>
        </w:rPr>
        <w:t>st</w:t>
      </w:r>
      <w:r>
        <w:rPr>
          <w:rFonts w:ascii="Times New Roman" w:hAnsi="Times New Roman" w:cs="Times New Roman"/>
          <w:sz w:val="24"/>
          <w:szCs w:val="24"/>
          <w:shd w:val="clear" w:color="auto" w:fill="FFFFFF"/>
        </w:rPr>
        <w:t xml:space="preserve"> November 2023).</w:t>
      </w:r>
    </w:p>
    <w:p w14:paraId="28B08D8F" w14:textId="77777777" w:rsidR="00895E0D" w:rsidRDefault="00895E0D" w:rsidP="00895E0D">
      <w:pPr>
        <w:spacing w:line="360" w:lineRule="auto"/>
        <w:jc w:val="both"/>
        <w:rPr>
          <w:rFonts w:ascii="Times New Roman" w:hAnsi="Times New Roman" w:cs="Times New Roman"/>
          <w:sz w:val="24"/>
          <w:szCs w:val="24"/>
        </w:rPr>
      </w:pPr>
      <w:r>
        <w:rPr>
          <w:rFonts w:ascii="Times New Roman" w:hAnsi="Times New Roman" w:cs="Times New Roman"/>
          <w:sz w:val="24"/>
          <w:szCs w:val="24"/>
          <w:shd w:val="clear" w:color="auto" w:fill="FFFFFF"/>
        </w:rPr>
        <w:t>Siegal, M., Assenmacher, C., Meuwly, N. and Zemp, M. (2021), ‘</w:t>
      </w:r>
      <w:r w:rsidRPr="00B049AE">
        <w:rPr>
          <w:rFonts w:ascii="Times New Roman" w:hAnsi="Times New Roman" w:cs="Times New Roman"/>
          <w:sz w:val="24"/>
          <w:szCs w:val="24"/>
        </w:rPr>
        <w:t xml:space="preserve">The Legal Vulnerability Model for Same-Sex Parent Families: A Mixed Methods Systematic Review and Theoretical </w:t>
      </w:r>
      <w:r w:rsidRPr="00B049AE">
        <w:rPr>
          <w:rFonts w:ascii="Times New Roman" w:hAnsi="Times New Roman" w:cs="Times New Roman"/>
          <w:sz w:val="24"/>
          <w:szCs w:val="24"/>
        </w:rPr>
        <w:lastRenderedPageBreak/>
        <w:t>Integration</w:t>
      </w:r>
      <w:r>
        <w:rPr>
          <w:rFonts w:ascii="Times New Roman" w:hAnsi="Times New Roman" w:cs="Times New Roman"/>
          <w:sz w:val="24"/>
          <w:szCs w:val="24"/>
        </w:rPr>
        <w:t xml:space="preserve">’, </w:t>
      </w:r>
      <w:r>
        <w:rPr>
          <w:rFonts w:ascii="Times New Roman" w:hAnsi="Times New Roman" w:cs="Times New Roman"/>
          <w:i/>
          <w:iCs/>
          <w:sz w:val="24"/>
          <w:szCs w:val="24"/>
        </w:rPr>
        <w:t xml:space="preserve">Frontiers in Psychology, </w:t>
      </w:r>
      <w:r>
        <w:rPr>
          <w:rFonts w:ascii="Times New Roman" w:hAnsi="Times New Roman" w:cs="Times New Roman"/>
          <w:sz w:val="24"/>
          <w:szCs w:val="24"/>
        </w:rPr>
        <w:t xml:space="preserve">vol. 12, PubMed Central. Available at: </w:t>
      </w:r>
      <w:hyperlink r:id="rId50" w:history="1">
        <w:r w:rsidRPr="001C236C">
          <w:rPr>
            <w:rStyle w:val="Hyperlink"/>
            <w:rFonts w:ascii="Times New Roman" w:hAnsi="Times New Roman" w:cs="Times New Roman"/>
            <w:sz w:val="24"/>
            <w:szCs w:val="24"/>
          </w:rPr>
          <w:t>https://www.ncbi.nlm.nih.gov/pmc/articles/PMC8007880/</w:t>
        </w:r>
      </w:hyperlink>
      <w:r>
        <w:rPr>
          <w:rFonts w:ascii="Times New Roman" w:hAnsi="Times New Roman" w:cs="Times New Roman"/>
          <w:sz w:val="24"/>
          <w:szCs w:val="24"/>
        </w:rPr>
        <w:t xml:space="preserve"> (Accessed: 21</w:t>
      </w:r>
      <w:r w:rsidRPr="00B049AE">
        <w:rPr>
          <w:rFonts w:ascii="Times New Roman" w:hAnsi="Times New Roman" w:cs="Times New Roman"/>
          <w:sz w:val="24"/>
          <w:szCs w:val="24"/>
          <w:vertAlign w:val="superscript"/>
        </w:rPr>
        <w:t>st</w:t>
      </w:r>
      <w:r>
        <w:rPr>
          <w:rFonts w:ascii="Times New Roman" w:hAnsi="Times New Roman" w:cs="Times New Roman"/>
          <w:sz w:val="24"/>
          <w:szCs w:val="24"/>
        </w:rPr>
        <w:t xml:space="preserve"> November 2023).</w:t>
      </w:r>
    </w:p>
    <w:p w14:paraId="18337A59" w14:textId="77777777" w:rsidR="00895E0D" w:rsidRPr="001631D6" w:rsidRDefault="00895E0D" w:rsidP="00895E0D">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Slatterley, M. (2003), ‘Gender’, </w:t>
      </w:r>
      <w:r>
        <w:rPr>
          <w:rFonts w:ascii="Times New Roman" w:hAnsi="Times New Roman" w:cs="Times New Roman"/>
          <w:i/>
          <w:iCs/>
          <w:sz w:val="24"/>
          <w:szCs w:val="24"/>
          <w:shd w:val="clear" w:color="auto" w:fill="FFFFFF"/>
        </w:rPr>
        <w:t xml:space="preserve">Key Ideas in Sociology, </w:t>
      </w:r>
      <w:r>
        <w:rPr>
          <w:rFonts w:ascii="Times New Roman" w:hAnsi="Times New Roman" w:cs="Times New Roman"/>
          <w:sz w:val="24"/>
          <w:szCs w:val="24"/>
          <w:shd w:val="clear" w:color="auto" w:fill="FFFFFF"/>
        </w:rPr>
        <w:t>p.113,</w:t>
      </w:r>
      <w:r>
        <w:rPr>
          <w:rFonts w:ascii="Times New Roman" w:hAnsi="Times New Roman" w:cs="Times New Roman"/>
          <w:i/>
          <w:iCs/>
          <w:sz w:val="24"/>
          <w:szCs w:val="24"/>
          <w:shd w:val="clear" w:color="auto" w:fill="FFFFFF"/>
        </w:rPr>
        <w:t xml:space="preserve"> </w:t>
      </w:r>
      <w:r>
        <w:rPr>
          <w:rFonts w:ascii="Times New Roman" w:hAnsi="Times New Roman" w:cs="Times New Roman"/>
          <w:sz w:val="24"/>
          <w:szCs w:val="24"/>
          <w:shd w:val="clear" w:color="auto" w:fill="FFFFFF"/>
        </w:rPr>
        <w:t>Cheltenham: Nelson Thornes Ltd.</w:t>
      </w:r>
    </w:p>
    <w:p w14:paraId="09E9622E" w14:textId="77777777" w:rsidR="00895E0D" w:rsidRDefault="00895E0D" w:rsidP="00895E0D">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Stacks, D., Li, Z. and Spaulding, C. (2015), ‘Media Effects’, </w:t>
      </w:r>
      <w:r w:rsidRPr="00407C25">
        <w:rPr>
          <w:rFonts w:ascii="Times New Roman" w:hAnsi="Times New Roman" w:cs="Times New Roman"/>
          <w:i/>
          <w:iCs/>
          <w:sz w:val="24"/>
          <w:szCs w:val="24"/>
          <w:shd w:val="clear" w:color="auto" w:fill="FFFFFF"/>
        </w:rPr>
        <w:t>International Encyclopedia of the Social &amp; Behavioral Sciences</w:t>
      </w:r>
      <w:r w:rsidRPr="00407C25">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2</w:t>
      </w:r>
      <w:r w:rsidRPr="00407C25">
        <w:rPr>
          <w:rFonts w:ascii="Times New Roman" w:hAnsi="Times New Roman" w:cs="Times New Roman"/>
          <w:sz w:val="24"/>
          <w:szCs w:val="24"/>
          <w:shd w:val="clear" w:color="auto" w:fill="FFFFFF"/>
          <w:vertAlign w:val="superscript"/>
        </w:rPr>
        <w:t>nd</w:t>
      </w:r>
      <w:r>
        <w:rPr>
          <w:rFonts w:ascii="Times New Roman" w:hAnsi="Times New Roman" w:cs="Times New Roman"/>
          <w:sz w:val="24"/>
          <w:szCs w:val="24"/>
          <w:shd w:val="clear" w:color="auto" w:fill="FFFFFF"/>
        </w:rPr>
        <w:t xml:space="preserve"> ed., pp. 29-34, Elsevier. Available at: </w:t>
      </w:r>
      <w:hyperlink r:id="rId51" w:history="1">
        <w:r w:rsidRPr="001C236C">
          <w:rPr>
            <w:rStyle w:val="Hyperlink"/>
            <w:rFonts w:ascii="Times New Roman" w:hAnsi="Times New Roman" w:cs="Times New Roman"/>
            <w:sz w:val="24"/>
            <w:szCs w:val="24"/>
            <w:shd w:val="clear" w:color="auto" w:fill="FFFFFF"/>
          </w:rPr>
          <w:t>https://www.sciencedirect.com/topics/social-sciences/cultivation-theory</w:t>
        </w:r>
      </w:hyperlink>
      <w:r>
        <w:rPr>
          <w:rFonts w:ascii="Times New Roman" w:hAnsi="Times New Roman" w:cs="Times New Roman"/>
          <w:sz w:val="24"/>
          <w:szCs w:val="24"/>
          <w:shd w:val="clear" w:color="auto" w:fill="FFFFFF"/>
        </w:rPr>
        <w:t xml:space="preserve"> (Accessed: 10</w:t>
      </w:r>
      <w:r w:rsidRPr="00D15BA9">
        <w:rPr>
          <w:rFonts w:ascii="Times New Roman" w:hAnsi="Times New Roman" w:cs="Times New Roman"/>
          <w:sz w:val="24"/>
          <w:szCs w:val="24"/>
          <w:shd w:val="clear" w:color="auto" w:fill="FFFFFF"/>
          <w:vertAlign w:val="superscript"/>
        </w:rPr>
        <w:t>th</w:t>
      </w:r>
      <w:r>
        <w:rPr>
          <w:rFonts w:ascii="Times New Roman" w:hAnsi="Times New Roman" w:cs="Times New Roman"/>
          <w:sz w:val="24"/>
          <w:szCs w:val="24"/>
          <w:shd w:val="clear" w:color="auto" w:fill="FFFFFF"/>
        </w:rPr>
        <w:t xml:space="preserve"> November 2023).</w:t>
      </w:r>
    </w:p>
    <w:p w14:paraId="3E217076" w14:textId="38AB243F" w:rsidR="000F66E9" w:rsidRPr="00F612F4" w:rsidRDefault="000F66E9" w:rsidP="00895E0D">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Stevens, S. (2022), </w:t>
      </w:r>
      <w:r w:rsidR="008B0D43">
        <w:rPr>
          <w:rFonts w:ascii="Times New Roman" w:hAnsi="Times New Roman" w:cs="Times New Roman"/>
          <w:sz w:val="24"/>
          <w:szCs w:val="24"/>
          <w:shd w:val="clear" w:color="auto" w:fill="FFFFFF"/>
        </w:rPr>
        <w:t>‘</w:t>
      </w:r>
      <w:hyperlink r:id="rId52" w:history="1">
        <w:r w:rsidR="008B0D43" w:rsidRPr="008B0D43">
          <w:rPr>
            <w:rStyle w:val="Hyperlink"/>
            <w:rFonts w:ascii="Times New Roman" w:hAnsi="Times New Roman" w:cs="Times New Roman"/>
            <w:color w:val="auto"/>
            <w:sz w:val="24"/>
            <w:szCs w:val="24"/>
            <w:u w:val="none"/>
            <w:bdr w:val="none" w:sz="0" w:space="0" w:color="auto" w:frame="1"/>
            <w:shd w:val="clear" w:color="auto" w:fill="FFFFFF"/>
          </w:rPr>
          <w:t>Kids, Culture, and Queerness: The Progression of LGBTQ+ Representation in Children's Media</w:t>
        </w:r>
      </w:hyperlink>
      <w:r w:rsidR="008B0D43">
        <w:rPr>
          <w:rFonts w:ascii="Times New Roman" w:hAnsi="Times New Roman" w:cs="Times New Roman"/>
          <w:sz w:val="24"/>
          <w:szCs w:val="24"/>
        </w:rPr>
        <w:t xml:space="preserve">’, </w:t>
      </w:r>
      <w:r w:rsidR="00C212B5" w:rsidRPr="00C212B5">
        <w:rPr>
          <w:rStyle w:val="Emphasis"/>
          <w:rFonts w:ascii="Times New Roman" w:hAnsi="Times New Roman" w:cs="Times New Roman"/>
          <w:color w:val="000000"/>
          <w:sz w:val="24"/>
          <w:szCs w:val="24"/>
          <w:bdr w:val="none" w:sz="0" w:space="0" w:color="auto" w:frame="1"/>
          <w:shd w:val="clear" w:color="auto" w:fill="FFFFFF"/>
        </w:rPr>
        <w:t>Mahurin Honors College Capstone Experience/Thesis Projects</w:t>
      </w:r>
      <w:r w:rsidR="00F612F4">
        <w:rPr>
          <w:rStyle w:val="Emphasis"/>
          <w:rFonts w:ascii="Times New Roman" w:hAnsi="Times New Roman" w:cs="Times New Roman"/>
          <w:color w:val="000000"/>
          <w:sz w:val="24"/>
          <w:szCs w:val="24"/>
          <w:bdr w:val="none" w:sz="0" w:space="0" w:color="auto" w:frame="1"/>
          <w:shd w:val="clear" w:color="auto" w:fill="FFFFFF"/>
        </w:rPr>
        <w:t xml:space="preserve">, </w:t>
      </w:r>
      <w:r w:rsidR="00F612F4">
        <w:rPr>
          <w:rStyle w:val="Emphasis"/>
          <w:rFonts w:ascii="Times New Roman" w:hAnsi="Times New Roman" w:cs="Times New Roman"/>
          <w:i w:val="0"/>
          <w:iCs w:val="0"/>
          <w:color w:val="000000"/>
          <w:sz w:val="24"/>
          <w:szCs w:val="24"/>
          <w:bdr w:val="none" w:sz="0" w:space="0" w:color="auto" w:frame="1"/>
          <w:shd w:val="clear" w:color="auto" w:fill="FFFFFF"/>
        </w:rPr>
        <w:t xml:space="preserve">Paper 987. Available at: </w:t>
      </w:r>
      <w:hyperlink r:id="rId53" w:history="1">
        <w:r w:rsidR="00F612F4" w:rsidRPr="001C236C">
          <w:rPr>
            <w:rStyle w:val="Hyperlink"/>
            <w:rFonts w:ascii="Times New Roman" w:hAnsi="Times New Roman" w:cs="Times New Roman"/>
            <w:sz w:val="24"/>
            <w:szCs w:val="24"/>
            <w:bdr w:val="none" w:sz="0" w:space="0" w:color="auto" w:frame="1"/>
            <w:shd w:val="clear" w:color="auto" w:fill="FFFFFF"/>
          </w:rPr>
          <w:t>https://digitalcommons.wku.edu/stu_hon_theses/987/</w:t>
        </w:r>
      </w:hyperlink>
      <w:r w:rsidR="00F612F4">
        <w:rPr>
          <w:rStyle w:val="Emphasis"/>
          <w:rFonts w:ascii="Times New Roman" w:hAnsi="Times New Roman" w:cs="Times New Roman"/>
          <w:i w:val="0"/>
          <w:iCs w:val="0"/>
          <w:color w:val="000000"/>
          <w:sz w:val="24"/>
          <w:szCs w:val="24"/>
          <w:bdr w:val="none" w:sz="0" w:space="0" w:color="auto" w:frame="1"/>
          <w:shd w:val="clear" w:color="auto" w:fill="FFFFFF"/>
        </w:rPr>
        <w:t xml:space="preserve"> (Accessed: 21</w:t>
      </w:r>
      <w:r w:rsidR="00F612F4" w:rsidRPr="00F612F4">
        <w:rPr>
          <w:rStyle w:val="Emphasis"/>
          <w:rFonts w:ascii="Times New Roman" w:hAnsi="Times New Roman" w:cs="Times New Roman"/>
          <w:i w:val="0"/>
          <w:iCs w:val="0"/>
          <w:color w:val="000000"/>
          <w:sz w:val="24"/>
          <w:szCs w:val="24"/>
          <w:bdr w:val="none" w:sz="0" w:space="0" w:color="auto" w:frame="1"/>
          <w:shd w:val="clear" w:color="auto" w:fill="FFFFFF"/>
          <w:vertAlign w:val="superscript"/>
        </w:rPr>
        <w:t>st</w:t>
      </w:r>
      <w:r w:rsidR="00F612F4">
        <w:rPr>
          <w:rStyle w:val="Emphasis"/>
          <w:rFonts w:ascii="Times New Roman" w:hAnsi="Times New Roman" w:cs="Times New Roman"/>
          <w:i w:val="0"/>
          <w:iCs w:val="0"/>
          <w:color w:val="000000"/>
          <w:sz w:val="24"/>
          <w:szCs w:val="24"/>
          <w:bdr w:val="none" w:sz="0" w:space="0" w:color="auto" w:frame="1"/>
          <w:shd w:val="clear" w:color="auto" w:fill="FFFFFF"/>
        </w:rPr>
        <w:t xml:space="preserve"> November </w:t>
      </w:r>
      <w:r w:rsidR="007A5B93">
        <w:rPr>
          <w:rStyle w:val="Emphasis"/>
          <w:rFonts w:ascii="Times New Roman" w:hAnsi="Times New Roman" w:cs="Times New Roman"/>
          <w:i w:val="0"/>
          <w:iCs w:val="0"/>
          <w:color w:val="000000"/>
          <w:sz w:val="24"/>
          <w:szCs w:val="24"/>
          <w:bdr w:val="none" w:sz="0" w:space="0" w:color="auto" w:frame="1"/>
          <w:shd w:val="clear" w:color="auto" w:fill="FFFFFF"/>
        </w:rPr>
        <w:t>2023).</w:t>
      </w:r>
    </w:p>
    <w:p w14:paraId="59683AE1" w14:textId="77777777" w:rsidR="00895E0D" w:rsidRDefault="00895E0D" w:rsidP="00895E0D">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The Simpsons (2023), </w:t>
      </w:r>
      <w:r>
        <w:rPr>
          <w:rFonts w:ascii="Times New Roman" w:hAnsi="Times New Roman" w:cs="Times New Roman"/>
          <w:i/>
          <w:iCs/>
          <w:sz w:val="24"/>
          <w:szCs w:val="24"/>
          <w:shd w:val="clear" w:color="auto" w:fill="FFFFFF"/>
        </w:rPr>
        <w:t xml:space="preserve">All Aboard the Pancake Express. </w:t>
      </w:r>
      <w:r>
        <w:rPr>
          <w:rFonts w:ascii="Times New Roman" w:hAnsi="Times New Roman" w:cs="Times New Roman"/>
          <w:sz w:val="24"/>
          <w:szCs w:val="24"/>
          <w:shd w:val="clear" w:color="auto" w:fill="FFFFFF"/>
        </w:rPr>
        <w:t xml:space="preserve">Available at: </w:t>
      </w:r>
      <w:hyperlink r:id="rId54" w:history="1">
        <w:r w:rsidRPr="001C236C">
          <w:rPr>
            <w:rStyle w:val="Hyperlink"/>
            <w:rFonts w:ascii="Times New Roman" w:hAnsi="Times New Roman" w:cs="Times New Roman"/>
            <w:sz w:val="24"/>
            <w:szCs w:val="24"/>
            <w:shd w:val="clear" w:color="auto" w:fill="FFFFFF"/>
          </w:rPr>
          <w:t>https://twitter.com/TheSimpsons/status/1655361878154002432</w:t>
        </w:r>
      </w:hyperlink>
      <w:r>
        <w:rPr>
          <w:rFonts w:ascii="Times New Roman" w:hAnsi="Times New Roman" w:cs="Times New Roman"/>
          <w:sz w:val="24"/>
          <w:szCs w:val="24"/>
          <w:shd w:val="clear" w:color="auto" w:fill="FFFFFF"/>
        </w:rPr>
        <w:t xml:space="preserve"> (Accessed: 16</w:t>
      </w:r>
      <w:r w:rsidRPr="00000AB7">
        <w:rPr>
          <w:rFonts w:ascii="Times New Roman" w:hAnsi="Times New Roman" w:cs="Times New Roman"/>
          <w:sz w:val="24"/>
          <w:szCs w:val="24"/>
          <w:shd w:val="clear" w:color="auto" w:fill="FFFFFF"/>
          <w:vertAlign w:val="superscript"/>
        </w:rPr>
        <w:t>th</w:t>
      </w:r>
      <w:r>
        <w:rPr>
          <w:rFonts w:ascii="Times New Roman" w:hAnsi="Times New Roman" w:cs="Times New Roman"/>
          <w:sz w:val="24"/>
          <w:szCs w:val="24"/>
          <w:shd w:val="clear" w:color="auto" w:fill="FFFFFF"/>
        </w:rPr>
        <w:t xml:space="preserve"> November 2023).</w:t>
      </w:r>
    </w:p>
    <w:p w14:paraId="0EA79E1C" w14:textId="77777777" w:rsidR="00895E0D" w:rsidRPr="00BD7D7C" w:rsidRDefault="00895E0D" w:rsidP="00895E0D">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Tomoiagă, L. (2019), ‘That’s Entertainment! A Short History of American Television Series’, </w:t>
      </w:r>
      <w:r>
        <w:rPr>
          <w:rFonts w:ascii="Times New Roman" w:hAnsi="Times New Roman" w:cs="Times New Roman"/>
          <w:i/>
          <w:iCs/>
          <w:sz w:val="24"/>
          <w:szCs w:val="24"/>
          <w:shd w:val="clear" w:color="auto" w:fill="FFFFFF"/>
        </w:rPr>
        <w:t xml:space="preserve">Television Series as Mirrors of Contemporary Life, </w:t>
      </w:r>
      <w:r>
        <w:rPr>
          <w:rFonts w:ascii="Times New Roman" w:hAnsi="Times New Roman" w:cs="Times New Roman"/>
          <w:sz w:val="24"/>
          <w:szCs w:val="24"/>
          <w:shd w:val="clear" w:color="auto" w:fill="FFFFFF"/>
        </w:rPr>
        <w:t>Cambridge Scholars Publishing.</w:t>
      </w:r>
    </w:p>
    <w:p w14:paraId="18900E10" w14:textId="77777777" w:rsidR="00895E0D" w:rsidRDefault="00895E0D" w:rsidP="00895E0D">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Trivette, E. (2022), </w:t>
      </w:r>
      <w:r>
        <w:rPr>
          <w:rFonts w:ascii="Times New Roman" w:hAnsi="Times New Roman" w:cs="Times New Roman"/>
          <w:i/>
          <w:iCs/>
          <w:color w:val="222222"/>
          <w:sz w:val="24"/>
          <w:szCs w:val="24"/>
          <w:shd w:val="clear" w:color="auto" w:fill="FFFFFF"/>
        </w:rPr>
        <w:t xml:space="preserve">The Views of LGBTQ+ Individuals on LGBTQ+ Representation in UK and US Television Media, </w:t>
      </w:r>
      <w:r>
        <w:rPr>
          <w:rFonts w:ascii="Times New Roman" w:hAnsi="Times New Roman" w:cs="Times New Roman"/>
          <w:color w:val="222222"/>
          <w:sz w:val="24"/>
          <w:szCs w:val="24"/>
          <w:shd w:val="clear" w:color="auto" w:fill="FFFFFF"/>
        </w:rPr>
        <w:t xml:space="preserve">University of Birmingham. Available at: </w:t>
      </w:r>
      <w:hyperlink r:id="rId55" w:history="1">
        <w:r w:rsidRPr="001C236C">
          <w:rPr>
            <w:rStyle w:val="Hyperlink"/>
            <w:rFonts w:ascii="Times New Roman" w:hAnsi="Times New Roman" w:cs="Times New Roman"/>
            <w:sz w:val="24"/>
            <w:szCs w:val="24"/>
            <w:shd w:val="clear" w:color="auto" w:fill="FFFFFF"/>
          </w:rPr>
          <w:t>https://etheses.bham.ac.uk//id/eprint/12865/7/Trivette2023PhD.pdf</w:t>
        </w:r>
      </w:hyperlink>
      <w:r>
        <w:rPr>
          <w:rFonts w:ascii="Times New Roman" w:hAnsi="Times New Roman" w:cs="Times New Roman"/>
          <w:color w:val="222222"/>
          <w:sz w:val="24"/>
          <w:szCs w:val="24"/>
          <w:shd w:val="clear" w:color="auto" w:fill="FFFFFF"/>
        </w:rPr>
        <w:t xml:space="preserve"> (Accessed: 14</w:t>
      </w:r>
      <w:r w:rsidRPr="00C26392">
        <w:rPr>
          <w:rFonts w:ascii="Times New Roman" w:hAnsi="Times New Roman" w:cs="Times New Roman"/>
          <w:color w:val="222222"/>
          <w:sz w:val="24"/>
          <w:szCs w:val="24"/>
          <w:shd w:val="clear" w:color="auto" w:fill="FFFFFF"/>
          <w:vertAlign w:val="superscript"/>
        </w:rPr>
        <w:t>th</w:t>
      </w:r>
      <w:r>
        <w:rPr>
          <w:rFonts w:ascii="Times New Roman" w:hAnsi="Times New Roman" w:cs="Times New Roman"/>
          <w:color w:val="222222"/>
          <w:sz w:val="24"/>
          <w:szCs w:val="24"/>
          <w:shd w:val="clear" w:color="auto" w:fill="FFFFFF"/>
        </w:rPr>
        <w:t xml:space="preserve"> November 2023).</w:t>
      </w:r>
    </w:p>
    <w:p w14:paraId="57EDC30B" w14:textId="4F282786" w:rsidR="00573070" w:rsidRPr="00107163" w:rsidRDefault="008F12B2" w:rsidP="00895E0D">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The University of Minnesota (2010), </w:t>
      </w:r>
      <w:r w:rsidR="00873412">
        <w:rPr>
          <w:rFonts w:ascii="Times New Roman" w:hAnsi="Times New Roman" w:cs="Times New Roman"/>
          <w:color w:val="222222"/>
          <w:sz w:val="24"/>
          <w:szCs w:val="24"/>
          <w:shd w:val="clear" w:color="auto" w:fill="FFFFFF"/>
        </w:rPr>
        <w:t xml:space="preserve">‘9.2 Understanding the Relationship Between </w:t>
      </w:r>
      <w:r w:rsidR="00643C88">
        <w:rPr>
          <w:rFonts w:ascii="Times New Roman" w:hAnsi="Times New Roman" w:cs="Times New Roman"/>
          <w:color w:val="222222"/>
          <w:sz w:val="24"/>
          <w:szCs w:val="24"/>
          <w:shd w:val="clear" w:color="auto" w:fill="FFFFFF"/>
        </w:rPr>
        <w:t xml:space="preserve">Television and Culture’, </w:t>
      </w:r>
      <w:r w:rsidR="00643C88">
        <w:rPr>
          <w:rFonts w:ascii="Times New Roman" w:hAnsi="Times New Roman" w:cs="Times New Roman"/>
          <w:i/>
          <w:iCs/>
          <w:color w:val="222222"/>
          <w:sz w:val="24"/>
          <w:szCs w:val="24"/>
          <w:shd w:val="clear" w:color="auto" w:fill="FFFFFF"/>
        </w:rPr>
        <w:t>Understanding Media and Culture</w:t>
      </w:r>
      <w:r w:rsidR="00107163">
        <w:rPr>
          <w:rFonts w:ascii="Times New Roman" w:hAnsi="Times New Roman" w:cs="Times New Roman"/>
          <w:i/>
          <w:iCs/>
          <w:color w:val="222222"/>
          <w:sz w:val="24"/>
          <w:szCs w:val="24"/>
          <w:shd w:val="clear" w:color="auto" w:fill="FFFFFF"/>
        </w:rPr>
        <w:t xml:space="preserve">. </w:t>
      </w:r>
      <w:r w:rsidR="00107163">
        <w:rPr>
          <w:rFonts w:ascii="Times New Roman" w:hAnsi="Times New Roman" w:cs="Times New Roman"/>
          <w:color w:val="222222"/>
          <w:sz w:val="24"/>
          <w:szCs w:val="24"/>
          <w:shd w:val="clear" w:color="auto" w:fill="FFFFFF"/>
        </w:rPr>
        <w:t xml:space="preserve">Available at: </w:t>
      </w:r>
      <w:hyperlink r:id="rId56" w:history="1">
        <w:r w:rsidR="00107163" w:rsidRPr="001C236C">
          <w:rPr>
            <w:rStyle w:val="Hyperlink"/>
            <w:rFonts w:ascii="Times New Roman" w:hAnsi="Times New Roman" w:cs="Times New Roman"/>
            <w:sz w:val="24"/>
            <w:szCs w:val="24"/>
            <w:shd w:val="clear" w:color="auto" w:fill="FFFFFF"/>
          </w:rPr>
          <w:t>https://open.lib.umn.edu/mediaandculture/chapter/9-2-the-relationship-between-television-and-culture/</w:t>
        </w:r>
      </w:hyperlink>
      <w:r w:rsidR="00107163">
        <w:rPr>
          <w:rFonts w:ascii="Times New Roman" w:hAnsi="Times New Roman" w:cs="Times New Roman"/>
          <w:color w:val="222222"/>
          <w:sz w:val="24"/>
          <w:szCs w:val="24"/>
          <w:shd w:val="clear" w:color="auto" w:fill="FFFFFF"/>
        </w:rPr>
        <w:t xml:space="preserve"> (Accessed: 21</w:t>
      </w:r>
      <w:r w:rsidR="00107163" w:rsidRPr="00107163">
        <w:rPr>
          <w:rFonts w:ascii="Times New Roman" w:hAnsi="Times New Roman" w:cs="Times New Roman"/>
          <w:color w:val="222222"/>
          <w:sz w:val="24"/>
          <w:szCs w:val="24"/>
          <w:shd w:val="clear" w:color="auto" w:fill="FFFFFF"/>
          <w:vertAlign w:val="superscript"/>
        </w:rPr>
        <w:t>st</w:t>
      </w:r>
      <w:r w:rsidR="00107163">
        <w:rPr>
          <w:rFonts w:ascii="Times New Roman" w:hAnsi="Times New Roman" w:cs="Times New Roman"/>
          <w:color w:val="222222"/>
          <w:sz w:val="24"/>
          <w:szCs w:val="24"/>
          <w:shd w:val="clear" w:color="auto" w:fill="FFFFFF"/>
        </w:rPr>
        <w:t xml:space="preserve"> November 2023).</w:t>
      </w:r>
    </w:p>
    <w:p w14:paraId="69782EB0" w14:textId="6EFE0662" w:rsidR="00895E0D" w:rsidRDefault="00895E0D" w:rsidP="00895E0D">
      <w:pPr>
        <w:spacing w:line="360" w:lineRule="auto"/>
        <w:jc w:val="both"/>
        <w:rPr>
          <w:rFonts w:ascii="Times New Roman" w:hAnsi="Times New Roman" w:cs="Times New Roman"/>
          <w:color w:val="222222"/>
          <w:sz w:val="24"/>
          <w:szCs w:val="24"/>
          <w:shd w:val="clear" w:color="auto" w:fill="FFFFFF"/>
        </w:rPr>
      </w:pPr>
      <w:r w:rsidRPr="00E66F84">
        <w:rPr>
          <w:rFonts w:ascii="Times New Roman" w:hAnsi="Times New Roman" w:cs="Times New Roman"/>
          <w:color w:val="222222"/>
          <w:sz w:val="24"/>
          <w:szCs w:val="24"/>
          <w:shd w:val="clear" w:color="auto" w:fill="FFFFFF"/>
        </w:rPr>
        <w:t xml:space="preserve">van der Linden, S., Panagopoulos, C., </w:t>
      </w:r>
      <w:r>
        <w:rPr>
          <w:rFonts w:ascii="Times New Roman" w:hAnsi="Times New Roman" w:cs="Times New Roman"/>
          <w:color w:val="222222"/>
          <w:sz w:val="24"/>
          <w:szCs w:val="24"/>
          <w:shd w:val="clear" w:color="auto" w:fill="FFFFFF"/>
        </w:rPr>
        <w:t>and</w:t>
      </w:r>
      <w:r w:rsidRPr="00E66F84">
        <w:rPr>
          <w:rFonts w:ascii="Times New Roman" w:hAnsi="Times New Roman" w:cs="Times New Roman"/>
          <w:color w:val="222222"/>
          <w:sz w:val="24"/>
          <w:szCs w:val="24"/>
          <w:shd w:val="clear" w:color="auto" w:fill="FFFFFF"/>
        </w:rPr>
        <w:t xml:space="preserve"> Roozenbeek, J. (2020)</w:t>
      </w:r>
      <w:r>
        <w:rPr>
          <w:rFonts w:ascii="Times New Roman" w:hAnsi="Times New Roman" w:cs="Times New Roman"/>
          <w:color w:val="222222"/>
          <w:sz w:val="24"/>
          <w:szCs w:val="24"/>
          <w:shd w:val="clear" w:color="auto" w:fill="FFFFFF"/>
        </w:rPr>
        <w:t>,</w:t>
      </w:r>
      <w:r w:rsidRPr="00E66F84">
        <w:rPr>
          <w:rFonts w:ascii="Times New Roman" w:hAnsi="Times New Roman" w:cs="Times New Roman"/>
          <w:color w:val="222222"/>
          <w:sz w:val="24"/>
          <w:szCs w:val="24"/>
          <w:shd w:val="clear" w:color="auto" w:fill="FFFFFF"/>
        </w:rPr>
        <w:t xml:space="preserve"> </w:t>
      </w:r>
      <w:r w:rsidR="00643C88">
        <w:rPr>
          <w:rFonts w:ascii="Times New Roman" w:hAnsi="Times New Roman" w:cs="Times New Roman"/>
          <w:color w:val="222222"/>
          <w:sz w:val="24"/>
          <w:szCs w:val="24"/>
          <w:shd w:val="clear" w:color="auto" w:fill="FFFFFF"/>
        </w:rPr>
        <w:t>‘</w:t>
      </w:r>
      <w:r w:rsidRPr="00E66F84">
        <w:rPr>
          <w:rFonts w:ascii="Times New Roman" w:hAnsi="Times New Roman" w:cs="Times New Roman"/>
          <w:color w:val="222222"/>
          <w:sz w:val="24"/>
          <w:szCs w:val="24"/>
          <w:shd w:val="clear" w:color="auto" w:fill="FFFFFF"/>
        </w:rPr>
        <w:t xml:space="preserve">You are </w:t>
      </w:r>
      <w:r>
        <w:rPr>
          <w:rFonts w:ascii="Times New Roman" w:hAnsi="Times New Roman" w:cs="Times New Roman"/>
          <w:color w:val="222222"/>
          <w:sz w:val="24"/>
          <w:szCs w:val="24"/>
          <w:shd w:val="clear" w:color="auto" w:fill="FFFFFF"/>
        </w:rPr>
        <w:t>F</w:t>
      </w:r>
      <w:r w:rsidRPr="00E66F84">
        <w:rPr>
          <w:rFonts w:ascii="Times New Roman" w:hAnsi="Times New Roman" w:cs="Times New Roman"/>
          <w:color w:val="222222"/>
          <w:sz w:val="24"/>
          <w:szCs w:val="24"/>
          <w:shd w:val="clear" w:color="auto" w:fill="FFFFFF"/>
        </w:rPr>
        <w:t xml:space="preserve">ake </w:t>
      </w:r>
      <w:r>
        <w:rPr>
          <w:rFonts w:ascii="Times New Roman" w:hAnsi="Times New Roman" w:cs="Times New Roman"/>
          <w:color w:val="222222"/>
          <w:sz w:val="24"/>
          <w:szCs w:val="24"/>
          <w:shd w:val="clear" w:color="auto" w:fill="FFFFFF"/>
        </w:rPr>
        <w:t>N</w:t>
      </w:r>
      <w:r w:rsidRPr="00E66F84">
        <w:rPr>
          <w:rFonts w:ascii="Times New Roman" w:hAnsi="Times New Roman" w:cs="Times New Roman"/>
          <w:color w:val="222222"/>
          <w:sz w:val="24"/>
          <w:szCs w:val="24"/>
          <w:shd w:val="clear" w:color="auto" w:fill="FFFFFF"/>
        </w:rPr>
        <w:t xml:space="preserve">ews: </w:t>
      </w:r>
      <w:r>
        <w:rPr>
          <w:rFonts w:ascii="Times New Roman" w:hAnsi="Times New Roman" w:cs="Times New Roman"/>
          <w:color w:val="222222"/>
          <w:sz w:val="24"/>
          <w:szCs w:val="24"/>
          <w:shd w:val="clear" w:color="auto" w:fill="FFFFFF"/>
        </w:rPr>
        <w:t>P</w:t>
      </w:r>
      <w:r w:rsidRPr="00E66F84">
        <w:rPr>
          <w:rFonts w:ascii="Times New Roman" w:hAnsi="Times New Roman" w:cs="Times New Roman"/>
          <w:color w:val="222222"/>
          <w:sz w:val="24"/>
          <w:szCs w:val="24"/>
          <w:shd w:val="clear" w:color="auto" w:fill="FFFFFF"/>
        </w:rPr>
        <w:t xml:space="preserve">olitical </w:t>
      </w:r>
      <w:r>
        <w:rPr>
          <w:rFonts w:ascii="Times New Roman" w:hAnsi="Times New Roman" w:cs="Times New Roman"/>
          <w:color w:val="222222"/>
          <w:sz w:val="24"/>
          <w:szCs w:val="24"/>
          <w:shd w:val="clear" w:color="auto" w:fill="FFFFFF"/>
        </w:rPr>
        <w:t>B</w:t>
      </w:r>
      <w:r w:rsidRPr="00E66F84">
        <w:rPr>
          <w:rFonts w:ascii="Times New Roman" w:hAnsi="Times New Roman" w:cs="Times New Roman"/>
          <w:color w:val="222222"/>
          <w:sz w:val="24"/>
          <w:szCs w:val="24"/>
          <w:shd w:val="clear" w:color="auto" w:fill="FFFFFF"/>
        </w:rPr>
        <w:t xml:space="preserve">ias in </w:t>
      </w:r>
      <w:r>
        <w:rPr>
          <w:rFonts w:ascii="Times New Roman" w:hAnsi="Times New Roman" w:cs="Times New Roman"/>
          <w:color w:val="222222"/>
          <w:sz w:val="24"/>
          <w:szCs w:val="24"/>
          <w:shd w:val="clear" w:color="auto" w:fill="FFFFFF"/>
        </w:rPr>
        <w:t>P</w:t>
      </w:r>
      <w:r w:rsidRPr="00E66F84">
        <w:rPr>
          <w:rFonts w:ascii="Times New Roman" w:hAnsi="Times New Roman" w:cs="Times New Roman"/>
          <w:color w:val="222222"/>
          <w:sz w:val="24"/>
          <w:szCs w:val="24"/>
          <w:shd w:val="clear" w:color="auto" w:fill="FFFFFF"/>
        </w:rPr>
        <w:t xml:space="preserve">erceptions of </w:t>
      </w:r>
      <w:r>
        <w:rPr>
          <w:rFonts w:ascii="Times New Roman" w:hAnsi="Times New Roman" w:cs="Times New Roman"/>
          <w:color w:val="222222"/>
          <w:sz w:val="24"/>
          <w:szCs w:val="24"/>
          <w:shd w:val="clear" w:color="auto" w:fill="FFFFFF"/>
        </w:rPr>
        <w:t>F</w:t>
      </w:r>
      <w:r w:rsidRPr="00E66F84">
        <w:rPr>
          <w:rFonts w:ascii="Times New Roman" w:hAnsi="Times New Roman" w:cs="Times New Roman"/>
          <w:color w:val="222222"/>
          <w:sz w:val="24"/>
          <w:szCs w:val="24"/>
          <w:shd w:val="clear" w:color="auto" w:fill="FFFFFF"/>
        </w:rPr>
        <w:t xml:space="preserve">ake </w:t>
      </w:r>
      <w:r>
        <w:rPr>
          <w:rFonts w:ascii="Times New Roman" w:hAnsi="Times New Roman" w:cs="Times New Roman"/>
          <w:color w:val="222222"/>
          <w:sz w:val="24"/>
          <w:szCs w:val="24"/>
          <w:shd w:val="clear" w:color="auto" w:fill="FFFFFF"/>
        </w:rPr>
        <w:t>N</w:t>
      </w:r>
      <w:r w:rsidRPr="00E66F84">
        <w:rPr>
          <w:rFonts w:ascii="Times New Roman" w:hAnsi="Times New Roman" w:cs="Times New Roman"/>
          <w:color w:val="222222"/>
          <w:sz w:val="24"/>
          <w:szCs w:val="24"/>
          <w:shd w:val="clear" w:color="auto" w:fill="FFFFFF"/>
        </w:rPr>
        <w:t>ews</w:t>
      </w:r>
      <w:r>
        <w:rPr>
          <w:rFonts w:ascii="Times New Roman" w:hAnsi="Times New Roman" w:cs="Times New Roman"/>
          <w:color w:val="222222"/>
          <w:sz w:val="24"/>
          <w:szCs w:val="24"/>
          <w:shd w:val="clear" w:color="auto" w:fill="FFFFFF"/>
        </w:rPr>
        <w:t>’,</w:t>
      </w:r>
      <w:r w:rsidRPr="00E66F84">
        <w:rPr>
          <w:rFonts w:ascii="Times New Roman" w:hAnsi="Times New Roman" w:cs="Times New Roman"/>
          <w:color w:val="222222"/>
          <w:sz w:val="24"/>
          <w:szCs w:val="24"/>
          <w:shd w:val="clear" w:color="auto" w:fill="FFFFFF"/>
        </w:rPr>
        <w:t xml:space="preserve"> </w:t>
      </w:r>
      <w:r w:rsidRPr="00E66F84">
        <w:rPr>
          <w:rFonts w:ascii="Times New Roman" w:hAnsi="Times New Roman" w:cs="Times New Roman"/>
          <w:i/>
          <w:iCs/>
          <w:color w:val="222222"/>
          <w:sz w:val="24"/>
          <w:szCs w:val="24"/>
          <w:shd w:val="clear" w:color="auto" w:fill="FFFFFF"/>
        </w:rPr>
        <w:t>Media, Culture &amp; Society</w:t>
      </w:r>
      <w:r w:rsidRPr="00E66F84">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 xml:space="preserve">vol. </w:t>
      </w:r>
      <w:r w:rsidRPr="00E66F84">
        <w:rPr>
          <w:rFonts w:ascii="Times New Roman" w:hAnsi="Times New Roman" w:cs="Times New Roman"/>
          <w:color w:val="222222"/>
          <w:sz w:val="24"/>
          <w:szCs w:val="24"/>
          <w:shd w:val="clear" w:color="auto" w:fill="FFFFFF"/>
        </w:rPr>
        <w:t>42</w:t>
      </w:r>
      <w:r>
        <w:rPr>
          <w:rFonts w:ascii="Times New Roman" w:hAnsi="Times New Roman" w:cs="Times New Roman"/>
          <w:color w:val="222222"/>
          <w:sz w:val="24"/>
          <w:szCs w:val="24"/>
          <w:shd w:val="clear" w:color="auto" w:fill="FFFFFF"/>
        </w:rPr>
        <w:t xml:space="preserve"> </w:t>
      </w:r>
      <w:r w:rsidRPr="00E66F84">
        <w:rPr>
          <w:rFonts w:ascii="Times New Roman" w:hAnsi="Times New Roman" w:cs="Times New Roman"/>
          <w:color w:val="222222"/>
          <w:sz w:val="24"/>
          <w:szCs w:val="24"/>
          <w:shd w:val="clear" w:color="auto" w:fill="FFFFFF"/>
        </w:rPr>
        <w:t xml:space="preserve">(3), </w:t>
      </w:r>
      <w:r>
        <w:rPr>
          <w:rFonts w:ascii="Times New Roman" w:hAnsi="Times New Roman" w:cs="Times New Roman"/>
          <w:color w:val="222222"/>
          <w:sz w:val="24"/>
          <w:szCs w:val="24"/>
          <w:shd w:val="clear" w:color="auto" w:fill="FFFFFF"/>
        </w:rPr>
        <w:t xml:space="preserve">pp. </w:t>
      </w:r>
      <w:r w:rsidRPr="00E66F84">
        <w:rPr>
          <w:rFonts w:ascii="Times New Roman" w:hAnsi="Times New Roman" w:cs="Times New Roman"/>
          <w:color w:val="222222"/>
          <w:sz w:val="24"/>
          <w:szCs w:val="24"/>
          <w:shd w:val="clear" w:color="auto" w:fill="FFFFFF"/>
        </w:rPr>
        <w:t>460-</w:t>
      </w:r>
      <w:r w:rsidRPr="00E66F84">
        <w:rPr>
          <w:rFonts w:ascii="Times New Roman" w:hAnsi="Times New Roman" w:cs="Times New Roman"/>
          <w:color w:val="222222"/>
          <w:sz w:val="24"/>
          <w:szCs w:val="24"/>
          <w:shd w:val="clear" w:color="auto" w:fill="FFFFFF"/>
        </w:rPr>
        <w:lastRenderedPageBreak/>
        <w:t>470.</w:t>
      </w:r>
      <w:r>
        <w:rPr>
          <w:rFonts w:ascii="Times New Roman" w:hAnsi="Times New Roman" w:cs="Times New Roman"/>
          <w:color w:val="222222"/>
          <w:sz w:val="24"/>
          <w:szCs w:val="24"/>
          <w:shd w:val="clear" w:color="auto" w:fill="FFFFFF"/>
        </w:rPr>
        <w:t xml:space="preserve"> Available at:</w:t>
      </w:r>
      <w:r w:rsidRPr="00E66F84">
        <w:rPr>
          <w:rFonts w:ascii="Times New Roman" w:hAnsi="Times New Roman" w:cs="Times New Roman"/>
          <w:color w:val="222222"/>
          <w:sz w:val="24"/>
          <w:szCs w:val="24"/>
          <w:shd w:val="clear" w:color="auto" w:fill="FFFFFF"/>
        </w:rPr>
        <w:t xml:space="preserve"> </w:t>
      </w:r>
      <w:hyperlink r:id="rId57" w:history="1">
        <w:r w:rsidRPr="001C236C">
          <w:rPr>
            <w:rStyle w:val="Hyperlink"/>
            <w:rFonts w:ascii="Times New Roman" w:hAnsi="Times New Roman" w:cs="Times New Roman"/>
            <w:sz w:val="24"/>
            <w:szCs w:val="24"/>
            <w:shd w:val="clear" w:color="auto" w:fill="FFFFFF"/>
          </w:rPr>
          <w:t>https://doi.org/10.1177/0163443720906992</w:t>
        </w:r>
      </w:hyperlink>
      <w:r>
        <w:rPr>
          <w:rFonts w:ascii="Times New Roman" w:hAnsi="Times New Roman" w:cs="Times New Roman"/>
          <w:color w:val="222222"/>
          <w:sz w:val="24"/>
          <w:szCs w:val="24"/>
          <w:shd w:val="clear" w:color="auto" w:fill="FFFFFF"/>
        </w:rPr>
        <w:t xml:space="preserve"> (Accessed: 21</w:t>
      </w:r>
      <w:r w:rsidRPr="00E66F84">
        <w:rPr>
          <w:rFonts w:ascii="Times New Roman" w:hAnsi="Times New Roman" w:cs="Times New Roman"/>
          <w:color w:val="222222"/>
          <w:sz w:val="24"/>
          <w:szCs w:val="24"/>
          <w:shd w:val="clear" w:color="auto" w:fill="FFFFFF"/>
          <w:vertAlign w:val="superscript"/>
        </w:rPr>
        <w:t>st</w:t>
      </w:r>
      <w:r>
        <w:rPr>
          <w:rFonts w:ascii="Times New Roman" w:hAnsi="Times New Roman" w:cs="Times New Roman"/>
          <w:color w:val="222222"/>
          <w:sz w:val="24"/>
          <w:szCs w:val="24"/>
          <w:shd w:val="clear" w:color="auto" w:fill="FFFFFF"/>
        </w:rPr>
        <w:t xml:space="preserve"> November 2023).</w:t>
      </w:r>
    </w:p>
    <w:p w14:paraId="42A3FC97" w14:textId="77777777" w:rsidR="00895E0D" w:rsidRPr="00765085" w:rsidRDefault="00895E0D" w:rsidP="00895E0D">
      <w:pPr>
        <w:spacing w:line="360" w:lineRule="auto"/>
        <w:jc w:val="both"/>
        <w:rPr>
          <w:rFonts w:ascii="Times New Roman" w:hAnsi="Times New Roman" w:cs="Times New Roman"/>
          <w:sz w:val="24"/>
          <w:szCs w:val="24"/>
        </w:rPr>
      </w:pPr>
      <w:r w:rsidRPr="00765085">
        <w:rPr>
          <w:rFonts w:ascii="Times New Roman" w:hAnsi="Times New Roman" w:cs="Times New Roman"/>
          <w:color w:val="3A3A3A"/>
          <w:sz w:val="24"/>
          <w:szCs w:val="24"/>
          <w:shd w:val="clear" w:color="auto" w:fill="FFFFFF"/>
        </w:rPr>
        <w:t>Waldkirch, M. (2015) ‘Social Identity Theory and the Family Business’, in </w:t>
      </w:r>
      <w:r w:rsidRPr="00765085">
        <w:rPr>
          <w:rFonts w:ascii="Times New Roman" w:hAnsi="Times New Roman" w:cs="Times New Roman"/>
          <w:i/>
          <w:iCs/>
          <w:color w:val="3A3A3A"/>
          <w:sz w:val="24"/>
          <w:szCs w:val="24"/>
          <w:shd w:val="clear" w:color="auto" w:fill="FFFFFF"/>
        </w:rPr>
        <w:t>Theoretical Perspectives on Family Businesses</w:t>
      </w:r>
      <w:r w:rsidRPr="00765085">
        <w:rPr>
          <w:rFonts w:ascii="Times New Roman" w:hAnsi="Times New Roman" w:cs="Times New Roman"/>
          <w:color w:val="3A3A3A"/>
          <w:sz w:val="24"/>
          <w:szCs w:val="24"/>
          <w:shd w:val="clear" w:color="auto" w:fill="FFFFFF"/>
        </w:rPr>
        <w:t xml:space="preserve">, pp. 137-. Available at: </w:t>
      </w:r>
      <w:hyperlink r:id="rId58" w:history="1">
        <w:r w:rsidRPr="00765085">
          <w:rPr>
            <w:rStyle w:val="Hyperlink"/>
            <w:rFonts w:ascii="Times New Roman" w:hAnsi="Times New Roman" w:cs="Times New Roman"/>
            <w:sz w:val="24"/>
            <w:szCs w:val="24"/>
            <w:shd w:val="clear" w:color="auto" w:fill="FFFFFF"/>
          </w:rPr>
          <w:t>https://doi.org/10.4337/9781783479665.00015</w:t>
        </w:r>
      </w:hyperlink>
      <w:r w:rsidRPr="00765085">
        <w:rPr>
          <w:rFonts w:ascii="Times New Roman" w:hAnsi="Times New Roman" w:cs="Times New Roman"/>
          <w:color w:val="3A3A3A"/>
          <w:sz w:val="24"/>
          <w:szCs w:val="24"/>
          <w:shd w:val="clear" w:color="auto" w:fill="FFFFFF"/>
        </w:rPr>
        <w:t xml:space="preserve"> (Accessed: 19</w:t>
      </w:r>
      <w:r w:rsidRPr="00765085">
        <w:rPr>
          <w:rFonts w:ascii="Times New Roman" w:hAnsi="Times New Roman" w:cs="Times New Roman"/>
          <w:color w:val="3A3A3A"/>
          <w:sz w:val="24"/>
          <w:szCs w:val="24"/>
          <w:shd w:val="clear" w:color="auto" w:fill="FFFFFF"/>
          <w:vertAlign w:val="superscript"/>
        </w:rPr>
        <w:t>th</w:t>
      </w:r>
      <w:r w:rsidRPr="00765085">
        <w:rPr>
          <w:rFonts w:ascii="Times New Roman" w:hAnsi="Times New Roman" w:cs="Times New Roman"/>
          <w:color w:val="3A3A3A"/>
          <w:sz w:val="24"/>
          <w:szCs w:val="24"/>
          <w:shd w:val="clear" w:color="auto" w:fill="FFFFFF"/>
        </w:rPr>
        <w:t xml:space="preserve"> November 2023).</w:t>
      </w:r>
    </w:p>
    <w:p w14:paraId="281E00DA" w14:textId="77777777" w:rsidR="00895E0D" w:rsidRDefault="00895E0D" w:rsidP="00895E0D">
      <w:pPr>
        <w:tabs>
          <w:tab w:val="left" w:pos="1620"/>
        </w:tabs>
        <w:spacing w:line="360" w:lineRule="auto"/>
        <w:jc w:val="both"/>
        <w:rPr>
          <w:rFonts w:ascii="Times New Roman" w:hAnsi="Times New Roman" w:cs="Times New Roman"/>
          <w:sz w:val="24"/>
          <w:szCs w:val="24"/>
        </w:rPr>
      </w:pPr>
      <w:r>
        <w:rPr>
          <w:rFonts w:ascii="Times New Roman" w:hAnsi="Times New Roman" w:cs="Times New Roman"/>
          <w:sz w:val="24"/>
          <w:szCs w:val="24"/>
        </w:rPr>
        <w:t>Walsh, F. (2012), ‘The New Normal: Diversity and Complexity in 21</w:t>
      </w:r>
      <w:r w:rsidRPr="00A70D98">
        <w:rPr>
          <w:rFonts w:ascii="Times New Roman" w:hAnsi="Times New Roman" w:cs="Times New Roman"/>
          <w:sz w:val="24"/>
          <w:szCs w:val="24"/>
          <w:vertAlign w:val="superscript"/>
        </w:rPr>
        <w:t>st</w:t>
      </w:r>
      <w:r>
        <w:rPr>
          <w:rFonts w:ascii="Times New Roman" w:hAnsi="Times New Roman" w:cs="Times New Roman"/>
          <w:sz w:val="24"/>
          <w:szCs w:val="24"/>
        </w:rPr>
        <w:t xml:space="preserve">-century Families’, </w:t>
      </w:r>
      <w:r>
        <w:rPr>
          <w:rFonts w:ascii="Times New Roman" w:hAnsi="Times New Roman" w:cs="Times New Roman"/>
          <w:i/>
          <w:iCs/>
          <w:sz w:val="24"/>
          <w:szCs w:val="24"/>
        </w:rPr>
        <w:t xml:space="preserve">Normal Family Processes, </w:t>
      </w:r>
      <w:r>
        <w:rPr>
          <w:rFonts w:ascii="Times New Roman" w:hAnsi="Times New Roman" w:cs="Times New Roman"/>
          <w:sz w:val="24"/>
          <w:szCs w:val="24"/>
        </w:rPr>
        <w:t>4</w:t>
      </w:r>
      <w:r w:rsidRPr="0061618B">
        <w:rPr>
          <w:rFonts w:ascii="Times New Roman" w:hAnsi="Times New Roman" w:cs="Times New Roman"/>
          <w:sz w:val="24"/>
          <w:szCs w:val="24"/>
          <w:vertAlign w:val="superscript"/>
        </w:rPr>
        <w:t>th</w:t>
      </w:r>
      <w:r>
        <w:rPr>
          <w:rFonts w:ascii="Times New Roman" w:hAnsi="Times New Roman" w:cs="Times New Roman"/>
          <w:sz w:val="24"/>
          <w:szCs w:val="24"/>
        </w:rPr>
        <w:t xml:space="preserve"> ed., pp. 3-27, New York: Guilford Press.</w:t>
      </w:r>
    </w:p>
    <w:p w14:paraId="2213766D" w14:textId="77777777" w:rsidR="00895E0D" w:rsidRPr="00505B66" w:rsidRDefault="00895E0D" w:rsidP="00895E0D">
      <w:pPr>
        <w:tabs>
          <w:tab w:val="left" w:pos="162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Wells, T. (2022), ‘The Gay Agenda: Being Accepted in Children’s Media’, </w:t>
      </w:r>
      <w:r>
        <w:rPr>
          <w:rFonts w:ascii="Times New Roman" w:hAnsi="Times New Roman" w:cs="Times New Roman"/>
          <w:i/>
          <w:iCs/>
          <w:sz w:val="24"/>
          <w:szCs w:val="24"/>
        </w:rPr>
        <w:t xml:space="preserve">Honors College Theses, </w:t>
      </w:r>
      <w:r>
        <w:rPr>
          <w:rFonts w:ascii="Times New Roman" w:hAnsi="Times New Roman" w:cs="Times New Roman"/>
          <w:sz w:val="24"/>
          <w:szCs w:val="24"/>
        </w:rPr>
        <w:t xml:space="preserve">685, Georgia Southern University. Available at: </w:t>
      </w:r>
      <w:hyperlink r:id="rId59" w:history="1">
        <w:r w:rsidRPr="001C236C">
          <w:rPr>
            <w:rStyle w:val="Hyperlink"/>
            <w:rFonts w:ascii="Times New Roman" w:hAnsi="Times New Roman" w:cs="Times New Roman"/>
            <w:sz w:val="24"/>
            <w:szCs w:val="24"/>
          </w:rPr>
          <w:t>https://digitalcommons.georgiasouthern.edu/cgi/viewcontent.cgi?article=1769&amp;context=honors-theses</w:t>
        </w:r>
      </w:hyperlink>
      <w:r>
        <w:rPr>
          <w:rFonts w:ascii="Times New Roman" w:hAnsi="Times New Roman" w:cs="Times New Roman"/>
          <w:sz w:val="24"/>
          <w:szCs w:val="24"/>
        </w:rPr>
        <w:t xml:space="preserve"> (Accessed: 20</w:t>
      </w:r>
      <w:r w:rsidRPr="00505B66">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2023).</w:t>
      </w:r>
    </w:p>
    <w:p w14:paraId="5FB2F529" w14:textId="77777777" w:rsidR="00895E0D" w:rsidRDefault="00895E0D" w:rsidP="00895E0D">
      <w:pPr>
        <w:tabs>
          <w:tab w:val="left" w:pos="162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World Economic Forum (2021), </w:t>
      </w:r>
      <w:r>
        <w:rPr>
          <w:rFonts w:ascii="Times New Roman" w:hAnsi="Times New Roman" w:cs="Times New Roman"/>
          <w:i/>
          <w:iCs/>
          <w:sz w:val="24"/>
          <w:szCs w:val="24"/>
        </w:rPr>
        <w:t xml:space="preserve">Reflecting Society: The State of Diverse Representation in Media and Entertainment, </w:t>
      </w:r>
      <w:r>
        <w:rPr>
          <w:rFonts w:ascii="Times New Roman" w:hAnsi="Times New Roman" w:cs="Times New Roman"/>
          <w:sz w:val="24"/>
          <w:szCs w:val="24"/>
        </w:rPr>
        <w:t xml:space="preserve">p.5. Available at : </w:t>
      </w:r>
      <w:hyperlink r:id="rId60" w:history="1">
        <w:r w:rsidRPr="001C236C">
          <w:rPr>
            <w:rStyle w:val="Hyperlink"/>
            <w:rFonts w:ascii="Times New Roman" w:hAnsi="Times New Roman" w:cs="Times New Roman"/>
            <w:sz w:val="24"/>
            <w:szCs w:val="24"/>
          </w:rPr>
          <w:t>https://www3.weforum.org/docs/WEF_The_State_of_Diverse_Representation_in_Media_and_Entertainment_2021.pdf</w:t>
        </w:r>
      </w:hyperlink>
      <w:r>
        <w:rPr>
          <w:rFonts w:ascii="Times New Roman" w:hAnsi="Times New Roman" w:cs="Times New Roman"/>
          <w:sz w:val="24"/>
          <w:szCs w:val="24"/>
        </w:rPr>
        <w:t xml:space="preserve"> (Accessed: 10</w:t>
      </w:r>
      <w:r w:rsidRPr="00483498">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2023).</w:t>
      </w:r>
    </w:p>
    <w:p w14:paraId="6F73FD42" w14:textId="77777777" w:rsidR="00895E0D" w:rsidRPr="001631D6" w:rsidRDefault="00895E0D" w:rsidP="00895E0D">
      <w:pPr>
        <w:tabs>
          <w:tab w:val="left" w:pos="162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World Health Organization (2023), </w:t>
      </w:r>
      <w:r>
        <w:rPr>
          <w:rFonts w:ascii="Times New Roman" w:hAnsi="Times New Roman" w:cs="Times New Roman"/>
          <w:i/>
          <w:iCs/>
          <w:sz w:val="24"/>
          <w:szCs w:val="24"/>
        </w:rPr>
        <w:t xml:space="preserve">Gender and Health. </w:t>
      </w:r>
      <w:r>
        <w:rPr>
          <w:rFonts w:ascii="Times New Roman" w:hAnsi="Times New Roman" w:cs="Times New Roman"/>
          <w:sz w:val="24"/>
          <w:szCs w:val="24"/>
        </w:rPr>
        <w:t xml:space="preserve">Available at: </w:t>
      </w:r>
      <w:hyperlink r:id="rId61" w:anchor="tab=tab_1" w:history="1">
        <w:r w:rsidRPr="001C236C">
          <w:rPr>
            <w:rStyle w:val="Hyperlink"/>
            <w:rFonts w:ascii="Times New Roman" w:hAnsi="Times New Roman" w:cs="Times New Roman"/>
            <w:sz w:val="24"/>
            <w:szCs w:val="24"/>
          </w:rPr>
          <w:t>https://www.who.int/health-topics/gender#tab=tab_1</w:t>
        </w:r>
      </w:hyperlink>
      <w:r>
        <w:rPr>
          <w:rFonts w:ascii="Times New Roman" w:hAnsi="Times New Roman" w:cs="Times New Roman"/>
          <w:sz w:val="24"/>
          <w:szCs w:val="24"/>
        </w:rPr>
        <w:t xml:space="preserve"> (Accessed: 20</w:t>
      </w:r>
      <w:r w:rsidRPr="001631D6">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2023).</w:t>
      </w:r>
    </w:p>
    <w:p w14:paraId="4FC7C53C" w14:textId="77777777" w:rsidR="00895E0D" w:rsidRPr="006360A9" w:rsidRDefault="00895E0D" w:rsidP="00895E0D">
      <w:pPr>
        <w:spacing w:line="360" w:lineRule="auto"/>
        <w:jc w:val="both"/>
        <w:rPr>
          <w:rFonts w:ascii="Times New Roman" w:hAnsi="Times New Roman" w:cs="Times New Roman"/>
          <w:color w:val="282828"/>
          <w:sz w:val="24"/>
          <w:szCs w:val="24"/>
        </w:rPr>
      </w:pPr>
      <w:r w:rsidRPr="00BF403B">
        <w:rPr>
          <w:rFonts w:ascii="Times New Roman" w:hAnsi="Times New Roman" w:cs="Times New Roman"/>
          <w:sz w:val="24"/>
          <w:szCs w:val="24"/>
        </w:rPr>
        <w:t>Zhang, S., Xinge, L., Yang, X., Shu, Y., Liu, N., Zhang, D. and Liy, Y. (2021), ‘</w:t>
      </w:r>
      <w:r w:rsidRPr="00BF403B">
        <w:rPr>
          <w:rFonts w:ascii="Times New Roman" w:hAnsi="Times New Roman" w:cs="Times New Roman"/>
          <w:color w:val="282828"/>
          <w:sz w:val="24"/>
          <w:szCs w:val="24"/>
        </w:rPr>
        <w:t>The Influence of Key Facial Features on Recognition of Emotion in Cartoon Faces</w:t>
      </w:r>
      <w:r>
        <w:rPr>
          <w:rFonts w:ascii="Times New Roman" w:hAnsi="Times New Roman" w:cs="Times New Roman"/>
          <w:color w:val="282828"/>
          <w:sz w:val="24"/>
          <w:szCs w:val="24"/>
        </w:rPr>
        <w:t xml:space="preserve">’, </w:t>
      </w:r>
      <w:r>
        <w:rPr>
          <w:rFonts w:ascii="Times New Roman" w:hAnsi="Times New Roman" w:cs="Times New Roman"/>
          <w:i/>
          <w:iCs/>
          <w:color w:val="282828"/>
          <w:sz w:val="24"/>
          <w:szCs w:val="24"/>
        </w:rPr>
        <w:t xml:space="preserve">Frontiers in Psychology, </w:t>
      </w:r>
      <w:r>
        <w:rPr>
          <w:rFonts w:ascii="Times New Roman" w:hAnsi="Times New Roman" w:cs="Times New Roman"/>
          <w:color w:val="282828"/>
          <w:sz w:val="24"/>
          <w:szCs w:val="24"/>
        </w:rPr>
        <w:t xml:space="preserve">Vol. 12. Available at: </w:t>
      </w:r>
      <w:hyperlink r:id="rId62" w:history="1">
        <w:r w:rsidRPr="001C236C">
          <w:rPr>
            <w:rStyle w:val="Hyperlink"/>
            <w:rFonts w:ascii="Times New Roman" w:hAnsi="Times New Roman" w:cs="Times New Roman"/>
            <w:sz w:val="24"/>
            <w:szCs w:val="24"/>
          </w:rPr>
          <w:t>https://www.frontiersin.org/articles/10.3389/fpsyg.2021.687974/full</w:t>
        </w:r>
      </w:hyperlink>
      <w:r>
        <w:rPr>
          <w:rFonts w:ascii="Times New Roman" w:hAnsi="Times New Roman" w:cs="Times New Roman"/>
          <w:color w:val="282828"/>
          <w:sz w:val="24"/>
          <w:szCs w:val="24"/>
        </w:rPr>
        <w:t xml:space="preserve"> (Accessed: 16</w:t>
      </w:r>
      <w:r w:rsidRPr="009518E5">
        <w:rPr>
          <w:rFonts w:ascii="Times New Roman" w:hAnsi="Times New Roman" w:cs="Times New Roman"/>
          <w:color w:val="282828"/>
          <w:sz w:val="24"/>
          <w:szCs w:val="24"/>
          <w:vertAlign w:val="superscript"/>
        </w:rPr>
        <w:t>th</w:t>
      </w:r>
      <w:r>
        <w:rPr>
          <w:rFonts w:ascii="Times New Roman" w:hAnsi="Times New Roman" w:cs="Times New Roman"/>
          <w:color w:val="282828"/>
          <w:sz w:val="24"/>
          <w:szCs w:val="24"/>
        </w:rPr>
        <w:t xml:space="preserve"> November 2023).</w:t>
      </w:r>
    </w:p>
    <w:p w14:paraId="3DE67D2B" w14:textId="77777777" w:rsidR="00895E0D" w:rsidRDefault="00895E0D" w:rsidP="00895E0D"/>
    <w:p w14:paraId="73B2D37C" w14:textId="77777777" w:rsidR="00DA50CD" w:rsidRPr="00DA50CD" w:rsidRDefault="00DA50CD" w:rsidP="00DA50CD"/>
    <w:p w14:paraId="1D346CDC" w14:textId="2E3397AD" w:rsidR="00082F06" w:rsidRDefault="00082F06" w:rsidP="00E179B6">
      <w:pPr>
        <w:tabs>
          <w:tab w:val="left" w:pos="1620"/>
        </w:tabs>
        <w:spacing w:before="240" w:line="360" w:lineRule="auto"/>
        <w:jc w:val="both"/>
        <w:rPr>
          <w:rFonts w:ascii="Times New Roman" w:hAnsi="Times New Roman" w:cs="Times New Roman"/>
          <w:sz w:val="24"/>
          <w:szCs w:val="24"/>
        </w:rPr>
      </w:pPr>
    </w:p>
    <w:p w14:paraId="1F6BB895" w14:textId="77777777" w:rsidR="00C92275" w:rsidRDefault="00C92275" w:rsidP="00E179B6">
      <w:pPr>
        <w:tabs>
          <w:tab w:val="left" w:pos="1620"/>
        </w:tabs>
        <w:spacing w:before="240" w:line="360" w:lineRule="auto"/>
        <w:jc w:val="both"/>
        <w:rPr>
          <w:rFonts w:ascii="Times New Roman" w:hAnsi="Times New Roman" w:cs="Times New Roman"/>
          <w:sz w:val="24"/>
          <w:szCs w:val="24"/>
        </w:rPr>
      </w:pPr>
    </w:p>
    <w:p w14:paraId="4197658E" w14:textId="77777777" w:rsidR="008A6323" w:rsidRPr="00C8300A" w:rsidRDefault="008A6323" w:rsidP="00E179B6">
      <w:pPr>
        <w:tabs>
          <w:tab w:val="left" w:pos="1620"/>
        </w:tabs>
        <w:spacing w:before="240" w:line="360" w:lineRule="auto"/>
        <w:jc w:val="both"/>
        <w:rPr>
          <w:rFonts w:ascii="Times New Roman" w:hAnsi="Times New Roman" w:cs="Times New Roman"/>
          <w:sz w:val="24"/>
          <w:szCs w:val="24"/>
        </w:rPr>
      </w:pPr>
    </w:p>
    <w:p w14:paraId="58027064" w14:textId="5BD744E7" w:rsidR="00D27BD4" w:rsidRDefault="00D27BD4" w:rsidP="00693988">
      <w:pPr>
        <w:tabs>
          <w:tab w:val="left" w:pos="1620"/>
        </w:tabs>
        <w:spacing w:line="360" w:lineRule="auto"/>
        <w:jc w:val="both"/>
        <w:rPr>
          <w:rFonts w:ascii="Times New Roman" w:hAnsi="Times New Roman" w:cs="Times New Roman"/>
          <w:sz w:val="24"/>
          <w:szCs w:val="24"/>
        </w:rPr>
      </w:pPr>
    </w:p>
    <w:p w14:paraId="6EA38921" w14:textId="77777777" w:rsidR="00693988" w:rsidRDefault="00693988" w:rsidP="00A16569">
      <w:pPr>
        <w:tabs>
          <w:tab w:val="left" w:pos="1620"/>
        </w:tabs>
        <w:spacing w:line="360" w:lineRule="auto"/>
        <w:jc w:val="both"/>
        <w:rPr>
          <w:rFonts w:ascii="Times New Roman" w:hAnsi="Times New Roman" w:cs="Times New Roman"/>
          <w:sz w:val="24"/>
          <w:szCs w:val="24"/>
        </w:rPr>
      </w:pPr>
    </w:p>
    <w:p w14:paraId="138007A1" w14:textId="77777777" w:rsidR="00C23DDF" w:rsidRDefault="00C23DDF" w:rsidP="00A16569">
      <w:pPr>
        <w:tabs>
          <w:tab w:val="left" w:pos="1620"/>
        </w:tabs>
        <w:spacing w:line="360" w:lineRule="auto"/>
        <w:jc w:val="both"/>
        <w:rPr>
          <w:rFonts w:ascii="Times New Roman" w:hAnsi="Times New Roman" w:cs="Times New Roman"/>
          <w:sz w:val="24"/>
          <w:szCs w:val="24"/>
        </w:rPr>
      </w:pPr>
    </w:p>
    <w:p w14:paraId="5B8C74EC" w14:textId="77777777" w:rsidR="009F0921" w:rsidRDefault="009F0921" w:rsidP="00A021F1">
      <w:pPr>
        <w:tabs>
          <w:tab w:val="left" w:pos="1620"/>
        </w:tabs>
        <w:spacing w:line="360" w:lineRule="auto"/>
        <w:jc w:val="both"/>
        <w:rPr>
          <w:rFonts w:ascii="Times New Roman" w:hAnsi="Times New Roman" w:cs="Times New Roman"/>
          <w:sz w:val="24"/>
          <w:szCs w:val="24"/>
        </w:rPr>
      </w:pPr>
    </w:p>
    <w:p w14:paraId="2FA70252" w14:textId="5C51FDFD" w:rsidR="00817A33" w:rsidRPr="00BC69F6" w:rsidRDefault="00817A33" w:rsidP="00483498">
      <w:pPr>
        <w:tabs>
          <w:tab w:val="left" w:pos="1620"/>
        </w:tabs>
        <w:spacing w:line="360" w:lineRule="auto"/>
        <w:jc w:val="both"/>
        <w:rPr>
          <w:rFonts w:ascii="Times New Roman" w:hAnsi="Times New Roman" w:cs="Times New Roman"/>
          <w:sz w:val="24"/>
          <w:szCs w:val="24"/>
        </w:rPr>
      </w:pPr>
    </w:p>
    <w:sectPr w:rsidR="00817A33" w:rsidRPr="00BC69F6">
      <w:headerReference w:type="default" r:id="rId6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4C9FBB" w14:textId="77777777" w:rsidR="00086DC4" w:rsidRDefault="00086DC4" w:rsidP="005F6135">
      <w:pPr>
        <w:spacing w:after="0" w:line="240" w:lineRule="auto"/>
      </w:pPr>
      <w:r>
        <w:separator/>
      </w:r>
    </w:p>
    <w:p w14:paraId="37988ED8" w14:textId="77777777" w:rsidR="00086DC4" w:rsidRDefault="00086DC4"/>
    <w:p w14:paraId="72ACBA00" w14:textId="77777777" w:rsidR="00086DC4" w:rsidRDefault="00086DC4" w:rsidP="00100D4E"/>
  </w:endnote>
  <w:endnote w:type="continuationSeparator" w:id="0">
    <w:p w14:paraId="2F39C39C" w14:textId="77777777" w:rsidR="00086DC4" w:rsidRDefault="00086DC4" w:rsidP="005F6135">
      <w:pPr>
        <w:spacing w:after="0" w:line="240" w:lineRule="auto"/>
      </w:pPr>
      <w:r>
        <w:continuationSeparator/>
      </w:r>
    </w:p>
    <w:p w14:paraId="5611F410" w14:textId="77777777" w:rsidR="00086DC4" w:rsidRDefault="00086DC4"/>
    <w:p w14:paraId="09CCF317" w14:textId="77777777" w:rsidR="00086DC4" w:rsidRDefault="00086DC4" w:rsidP="00100D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A07205" w14:textId="77777777" w:rsidR="00086DC4" w:rsidRDefault="00086DC4" w:rsidP="005F6135">
      <w:pPr>
        <w:spacing w:after="0" w:line="240" w:lineRule="auto"/>
      </w:pPr>
      <w:r>
        <w:separator/>
      </w:r>
    </w:p>
    <w:p w14:paraId="1F430BE6" w14:textId="77777777" w:rsidR="00086DC4" w:rsidRDefault="00086DC4"/>
    <w:p w14:paraId="6A2C477A" w14:textId="77777777" w:rsidR="00086DC4" w:rsidRDefault="00086DC4" w:rsidP="00100D4E"/>
  </w:footnote>
  <w:footnote w:type="continuationSeparator" w:id="0">
    <w:p w14:paraId="1B9A0430" w14:textId="77777777" w:rsidR="00086DC4" w:rsidRDefault="00086DC4" w:rsidP="005F6135">
      <w:pPr>
        <w:spacing w:after="0" w:line="240" w:lineRule="auto"/>
      </w:pPr>
      <w:r>
        <w:continuationSeparator/>
      </w:r>
    </w:p>
    <w:p w14:paraId="7E9F6D71" w14:textId="77777777" w:rsidR="00086DC4" w:rsidRDefault="00086DC4"/>
    <w:p w14:paraId="4536773F" w14:textId="77777777" w:rsidR="00086DC4" w:rsidRDefault="00086DC4" w:rsidP="00100D4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211128"/>
      <w:docPartObj>
        <w:docPartGallery w:val="Page Numbers (Top of Page)"/>
        <w:docPartUnique/>
      </w:docPartObj>
    </w:sdtPr>
    <w:sdtEndPr>
      <w:rPr>
        <w:rFonts w:ascii="Times New Roman" w:hAnsi="Times New Roman" w:cs="Times New Roman"/>
        <w:noProof/>
        <w:sz w:val="24"/>
        <w:szCs w:val="24"/>
      </w:rPr>
    </w:sdtEndPr>
    <w:sdtContent>
      <w:p w14:paraId="3E27925A" w14:textId="77777777" w:rsidR="00CE74A1" w:rsidRPr="00CE74A1" w:rsidRDefault="005F6135">
        <w:pPr>
          <w:pStyle w:val="Header"/>
          <w:jc w:val="center"/>
          <w:rPr>
            <w:rFonts w:ascii="Times New Roman" w:hAnsi="Times New Roman" w:cs="Times New Roman"/>
            <w:noProof/>
            <w:sz w:val="24"/>
            <w:szCs w:val="24"/>
          </w:rPr>
        </w:pPr>
        <w:r w:rsidRPr="00CE74A1">
          <w:rPr>
            <w:rFonts w:ascii="Times New Roman" w:hAnsi="Times New Roman" w:cs="Times New Roman"/>
            <w:sz w:val="24"/>
            <w:szCs w:val="24"/>
          </w:rPr>
          <w:fldChar w:fldCharType="begin"/>
        </w:r>
        <w:r w:rsidRPr="00CE74A1">
          <w:rPr>
            <w:rFonts w:ascii="Times New Roman" w:hAnsi="Times New Roman" w:cs="Times New Roman"/>
            <w:sz w:val="24"/>
            <w:szCs w:val="24"/>
          </w:rPr>
          <w:instrText xml:space="preserve"> PAGE   \* MERGEFORMAT </w:instrText>
        </w:r>
        <w:r w:rsidRPr="00CE74A1">
          <w:rPr>
            <w:rFonts w:ascii="Times New Roman" w:hAnsi="Times New Roman" w:cs="Times New Roman"/>
            <w:sz w:val="24"/>
            <w:szCs w:val="24"/>
          </w:rPr>
          <w:fldChar w:fldCharType="separate"/>
        </w:r>
        <w:r w:rsidRPr="00CE74A1">
          <w:rPr>
            <w:rFonts w:ascii="Times New Roman" w:hAnsi="Times New Roman" w:cs="Times New Roman"/>
            <w:noProof/>
            <w:sz w:val="24"/>
            <w:szCs w:val="24"/>
          </w:rPr>
          <w:t>2</w:t>
        </w:r>
        <w:r w:rsidRPr="00CE74A1">
          <w:rPr>
            <w:rFonts w:ascii="Times New Roman" w:hAnsi="Times New Roman" w:cs="Times New Roman"/>
            <w:noProof/>
            <w:sz w:val="24"/>
            <w:szCs w:val="24"/>
          </w:rPr>
          <w:fldChar w:fldCharType="end"/>
        </w:r>
      </w:p>
      <w:p w14:paraId="6A862CCA" w14:textId="3DE5E79A" w:rsidR="005F6135" w:rsidRPr="00CE74A1" w:rsidRDefault="00CE74A1" w:rsidP="00CE74A1">
        <w:pPr>
          <w:pStyle w:val="Header"/>
          <w:rPr>
            <w:rFonts w:ascii="Times New Roman" w:hAnsi="Times New Roman" w:cs="Times New Roman"/>
            <w:sz w:val="24"/>
            <w:szCs w:val="24"/>
          </w:rPr>
        </w:pPr>
        <w:r w:rsidRPr="00CE74A1">
          <w:rPr>
            <w:rFonts w:ascii="Times New Roman" w:hAnsi="Times New Roman" w:cs="Times New Roman"/>
            <w:noProof/>
            <w:sz w:val="24"/>
            <w:szCs w:val="24"/>
          </w:rPr>
          <w:t>K Wright</w:t>
        </w:r>
        <w:r w:rsidRPr="00CE74A1">
          <w:rPr>
            <w:rFonts w:ascii="Times New Roman" w:hAnsi="Times New Roman" w:cs="Times New Roman"/>
            <w:noProof/>
            <w:sz w:val="24"/>
            <w:szCs w:val="24"/>
          </w:rPr>
          <w:tab/>
        </w:r>
        <w:r w:rsidRPr="00CE74A1">
          <w:rPr>
            <w:rFonts w:ascii="Times New Roman" w:hAnsi="Times New Roman" w:cs="Times New Roman"/>
            <w:noProof/>
            <w:sz w:val="24"/>
            <w:szCs w:val="24"/>
          </w:rPr>
          <w:tab/>
          <w:t>Module ECAY6004</w:t>
        </w:r>
      </w:p>
    </w:sdtContent>
  </w:sdt>
  <w:p w14:paraId="64FFE6BB" w14:textId="1FB84325" w:rsidR="005F6135" w:rsidRPr="00CE74A1" w:rsidRDefault="005F6135">
    <w:pPr>
      <w:pStyle w:val="Header"/>
      <w:rPr>
        <w:rFonts w:ascii="Times New Roman" w:hAnsi="Times New Roman" w:cs="Times New Roman"/>
        <w:sz w:val="24"/>
        <w:szCs w:val="24"/>
      </w:rPr>
    </w:pPr>
    <w:r w:rsidRPr="00CE74A1">
      <w:rPr>
        <w:rFonts w:ascii="Times New Roman" w:hAnsi="Times New Roman" w:cs="Times New Roman"/>
        <w:sz w:val="24"/>
        <w:szCs w:val="24"/>
      </w:rPr>
      <w:t>1</w:t>
    </w:r>
    <w:r w:rsidR="00CE74A1" w:rsidRPr="00CE74A1">
      <w:rPr>
        <w:rFonts w:ascii="Times New Roman" w:hAnsi="Times New Roman" w:cs="Times New Roman"/>
        <w:sz w:val="24"/>
        <w:szCs w:val="24"/>
      </w:rPr>
      <w:t>503269</w:t>
    </w:r>
    <w:r w:rsidR="00CE74A1">
      <w:rPr>
        <w:rFonts w:ascii="Times New Roman" w:hAnsi="Times New Roman" w:cs="Times New Roman"/>
        <w:sz w:val="24"/>
        <w:szCs w:val="24"/>
      </w:rPr>
      <w:tab/>
    </w:r>
    <w:r w:rsidR="00CE74A1">
      <w:rPr>
        <w:rFonts w:ascii="Times New Roman" w:hAnsi="Times New Roman" w:cs="Times New Roman"/>
        <w:sz w:val="24"/>
        <w:szCs w:val="24"/>
      </w:rPr>
      <w:tab/>
      <w:t>Assessment 2</w:t>
    </w:r>
  </w:p>
  <w:p w14:paraId="19960FE9" w14:textId="77777777" w:rsidR="00780256" w:rsidRDefault="00780256"/>
  <w:p w14:paraId="0D835FC5" w14:textId="77777777" w:rsidR="00780256" w:rsidRDefault="00780256" w:rsidP="00100D4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65D6D"/>
    <w:multiLevelType w:val="hybridMultilevel"/>
    <w:tmpl w:val="B9206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EA48E9"/>
    <w:multiLevelType w:val="hybridMultilevel"/>
    <w:tmpl w:val="8ABE148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1CBE6C91"/>
    <w:multiLevelType w:val="hybridMultilevel"/>
    <w:tmpl w:val="AE28B02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 w15:restartNumberingAfterBreak="0">
    <w:nsid w:val="3B876A25"/>
    <w:multiLevelType w:val="hybridMultilevel"/>
    <w:tmpl w:val="C938F34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 w15:restartNumberingAfterBreak="0">
    <w:nsid w:val="4343159B"/>
    <w:multiLevelType w:val="hybridMultilevel"/>
    <w:tmpl w:val="16A6572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5" w15:restartNumberingAfterBreak="0">
    <w:nsid w:val="4DCA7B6A"/>
    <w:multiLevelType w:val="hybridMultilevel"/>
    <w:tmpl w:val="A7D4E2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C71590"/>
    <w:multiLevelType w:val="multilevel"/>
    <w:tmpl w:val="BE928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3907B98"/>
    <w:multiLevelType w:val="hybridMultilevel"/>
    <w:tmpl w:val="710AE9E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8" w15:restartNumberingAfterBreak="0">
    <w:nsid w:val="65D32B4C"/>
    <w:multiLevelType w:val="hybridMultilevel"/>
    <w:tmpl w:val="9C32D35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9" w15:restartNumberingAfterBreak="0">
    <w:nsid w:val="6C6B21AB"/>
    <w:multiLevelType w:val="hybridMultilevel"/>
    <w:tmpl w:val="BF969834"/>
    <w:lvl w:ilvl="0" w:tplc="7AE882E4">
      <w:start w:val="1"/>
      <w:numFmt w:val="bullet"/>
      <w:lvlText w:val="•"/>
      <w:lvlJc w:val="left"/>
      <w:pPr>
        <w:tabs>
          <w:tab w:val="num" w:pos="720"/>
        </w:tabs>
        <w:ind w:left="720" w:hanging="360"/>
      </w:pPr>
      <w:rPr>
        <w:rFonts w:ascii="Arial" w:hAnsi="Arial" w:hint="default"/>
      </w:rPr>
    </w:lvl>
    <w:lvl w:ilvl="1" w:tplc="E10E63B8" w:tentative="1">
      <w:start w:val="1"/>
      <w:numFmt w:val="bullet"/>
      <w:lvlText w:val="•"/>
      <w:lvlJc w:val="left"/>
      <w:pPr>
        <w:tabs>
          <w:tab w:val="num" w:pos="1440"/>
        </w:tabs>
        <w:ind w:left="1440" w:hanging="360"/>
      </w:pPr>
      <w:rPr>
        <w:rFonts w:ascii="Arial" w:hAnsi="Arial" w:hint="default"/>
      </w:rPr>
    </w:lvl>
    <w:lvl w:ilvl="2" w:tplc="EEB8BC58" w:tentative="1">
      <w:start w:val="1"/>
      <w:numFmt w:val="bullet"/>
      <w:lvlText w:val="•"/>
      <w:lvlJc w:val="left"/>
      <w:pPr>
        <w:tabs>
          <w:tab w:val="num" w:pos="2160"/>
        </w:tabs>
        <w:ind w:left="2160" w:hanging="360"/>
      </w:pPr>
      <w:rPr>
        <w:rFonts w:ascii="Arial" w:hAnsi="Arial" w:hint="default"/>
      </w:rPr>
    </w:lvl>
    <w:lvl w:ilvl="3" w:tplc="1294F6CE" w:tentative="1">
      <w:start w:val="1"/>
      <w:numFmt w:val="bullet"/>
      <w:lvlText w:val="•"/>
      <w:lvlJc w:val="left"/>
      <w:pPr>
        <w:tabs>
          <w:tab w:val="num" w:pos="2880"/>
        </w:tabs>
        <w:ind w:left="2880" w:hanging="360"/>
      </w:pPr>
      <w:rPr>
        <w:rFonts w:ascii="Arial" w:hAnsi="Arial" w:hint="default"/>
      </w:rPr>
    </w:lvl>
    <w:lvl w:ilvl="4" w:tplc="F4B435B0" w:tentative="1">
      <w:start w:val="1"/>
      <w:numFmt w:val="bullet"/>
      <w:lvlText w:val="•"/>
      <w:lvlJc w:val="left"/>
      <w:pPr>
        <w:tabs>
          <w:tab w:val="num" w:pos="3600"/>
        </w:tabs>
        <w:ind w:left="3600" w:hanging="360"/>
      </w:pPr>
      <w:rPr>
        <w:rFonts w:ascii="Arial" w:hAnsi="Arial" w:hint="default"/>
      </w:rPr>
    </w:lvl>
    <w:lvl w:ilvl="5" w:tplc="19EE34B8" w:tentative="1">
      <w:start w:val="1"/>
      <w:numFmt w:val="bullet"/>
      <w:lvlText w:val="•"/>
      <w:lvlJc w:val="left"/>
      <w:pPr>
        <w:tabs>
          <w:tab w:val="num" w:pos="4320"/>
        </w:tabs>
        <w:ind w:left="4320" w:hanging="360"/>
      </w:pPr>
      <w:rPr>
        <w:rFonts w:ascii="Arial" w:hAnsi="Arial" w:hint="default"/>
      </w:rPr>
    </w:lvl>
    <w:lvl w:ilvl="6" w:tplc="D102F492" w:tentative="1">
      <w:start w:val="1"/>
      <w:numFmt w:val="bullet"/>
      <w:lvlText w:val="•"/>
      <w:lvlJc w:val="left"/>
      <w:pPr>
        <w:tabs>
          <w:tab w:val="num" w:pos="5040"/>
        </w:tabs>
        <w:ind w:left="5040" w:hanging="360"/>
      </w:pPr>
      <w:rPr>
        <w:rFonts w:ascii="Arial" w:hAnsi="Arial" w:hint="default"/>
      </w:rPr>
    </w:lvl>
    <w:lvl w:ilvl="7" w:tplc="29061E66" w:tentative="1">
      <w:start w:val="1"/>
      <w:numFmt w:val="bullet"/>
      <w:lvlText w:val="•"/>
      <w:lvlJc w:val="left"/>
      <w:pPr>
        <w:tabs>
          <w:tab w:val="num" w:pos="5760"/>
        </w:tabs>
        <w:ind w:left="5760" w:hanging="360"/>
      </w:pPr>
      <w:rPr>
        <w:rFonts w:ascii="Arial" w:hAnsi="Arial" w:hint="default"/>
      </w:rPr>
    </w:lvl>
    <w:lvl w:ilvl="8" w:tplc="91F4C5D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7337517F"/>
    <w:multiLevelType w:val="hybridMultilevel"/>
    <w:tmpl w:val="7B9A21E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1" w15:restartNumberingAfterBreak="0">
    <w:nsid w:val="73C93D7B"/>
    <w:multiLevelType w:val="hybridMultilevel"/>
    <w:tmpl w:val="B552B7B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16cid:durableId="1650279518">
    <w:abstractNumId w:val="9"/>
  </w:num>
  <w:num w:numId="2" w16cid:durableId="1613628784">
    <w:abstractNumId w:val="5"/>
  </w:num>
  <w:num w:numId="3" w16cid:durableId="1307318566">
    <w:abstractNumId w:val="10"/>
  </w:num>
  <w:num w:numId="4" w16cid:durableId="751463566">
    <w:abstractNumId w:val="4"/>
  </w:num>
  <w:num w:numId="5" w16cid:durableId="1544754897">
    <w:abstractNumId w:val="0"/>
  </w:num>
  <w:num w:numId="6" w16cid:durableId="927425070">
    <w:abstractNumId w:val="3"/>
  </w:num>
  <w:num w:numId="7" w16cid:durableId="401133">
    <w:abstractNumId w:val="1"/>
  </w:num>
  <w:num w:numId="8" w16cid:durableId="337467630">
    <w:abstractNumId w:val="11"/>
  </w:num>
  <w:num w:numId="9" w16cid:durableId="572466897">
    <w:abstractNumId w:val="7"/>
  </w:num>
  <w:num w:numId="10" w16cid:durableId="93745443">
    <w:abstractNumId w:val="2"/>
  </w:num>
  <w:num w:numId="11" w16cid:durableId="1832215170">
    <w:abstractNumId w:val="8"/>
  </w:num>
  <w:num w:numId="12" w16cid:durableId="142148278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G0MLYwtbCwMDUyszRQ0lEKTi0uzszPAykwrAUAOUNjbywAAAA="/>
  </w:docVars>
  <w:rsids>
    <w:rsidRoot w:val="005F6135"/>
    <w:rsid w:val="00000AB7"/>
    <w:rsid w:val="00001536"/>
    <w:rsid w:val="00001A20"/>
    <w:rsid w:val="00003D38"/>
    <w:rsid w:val="000049E4"/>
    <w:rsid w:val="00006A8E"/>
    <w:rsid w:val="00007738"/>
    <w:rsid w:val="00012DF9"/>
    <w:rsid w:val="00020D0A"/>
    <w:rsid w:val="00023A2E"/>
    <w:rsid w:val="00025DA9"/>
    <w:rsid w:val="00025DB5"/>
    <w:rsid w:val="000336CA"/>
    <w:rsid w:val="00037599"/>
    <w:rsid w:val="00040164"/>
    <w:rsid w:val="000415D9"/>
    <w:rsid w:val="000419E3"/>
    <w:rsid w:val="00044BBD"/>
    <w:rsid w:val="00045808"/>
    <w:rsid w:val="00046AE4"/>
    <w:rsid w:val="000475A9"/>
    <w:rsid w:val="00052DB8"/>
    <w:rsid w:val="00053060"/>
    <w:rsid w:val="000544DC"/>
    <w:rsid w:val="000548B9"/>
    <w:rsid w:val="000555E8"/>
    <w:rsid w:val="00060F8D"/>
    <w:rsid w:val="00063F4F"/>
    <w:rsid w:val="00064952"/>
    <w:rsid w:val="00066B4D"/>
    <w:rsid w:val="00066DCD"/>
    <w:rsid w:val="0007089E"/>
    <w:rsid w:val="000778BE"/>
    <w:rsid w:val="000803DE"/>
    <w:rsid w:val="00081669"/>
    <w:rsid w:val="00082A86"/>
    <w:rsid w:val="00082F06"/>
    <w:rsid w:val="000838F0"/>
    <w:rsid w:val="00084077"/>
    <w:rsid w:val="00086146"/>
    <w:rsid w:val="00086DC4"/>
    <w:rsid w:val="00087591"/>
    <w:rsid w:val="000918AF"/>
    <w:rsid w:val="00091EAD"/>
    <w:rsid w:val="000938E0"/>
    <w:rsid w:val="00093B2D"/>
    <w:rsid w:val="00097B24"/>
    <w:rsid w:val="000A5625"/>
    <w:rsid w:val="000A6FA6"/>
    <w:rsid w:val="000B0E54"/>
    <w:rsid w:val="000B27E8"/>
    <w:rsid w:val="000B755C"/>
    <w:rsid w:val="000C06AC"/>
    <w:rsid w:val="000C2D44"/>
    <w:rsid w:val="000C434E"/>
    <w:rsid w:val="000C4422"/>
    <w:rsid w:val="000C61DD"/>
    <w:rsid w:val="000C6AB5"/>
    <w:rsid w:val="000D06B4"/>
    <w:rsid w:val="000D0794"/>
    <w:rsid w:val="000D13B0"/>
    <w:rsid w:val="000D27F3"/>
    <w:rsid w:val="000D5188"/>
    <w:rsid w:val="000D5874"/>
    <w:rsid w:val="000E04B4"/>
    <w:rsid w:val="000E2487"/>
    <w:rsid w:val="000E2934"/>
    <w:rsid w:val="000E2B33"/>
    <w:rsid w:val="000E464A"/>
    <w:rsid w:val="000E5621"/>
    <w:rsid w:val="000E5E87"/>
    <w:rsid w:val="000E61E7"/>
    <w:rsid w:val="000E62AD"/>
    <w:rsid w:val="000E7179"/>
    <w:rsid w:val="000F1545"/>
    <w:rsid w:val="000F3D22"/>
    <w:rsid w:val="000F66E9"/>
    <w:rsid w:val="000F67A1"/>
    <w:rsid w:val="001008F9"/>
    <w:rsid w:val="00100A1F"/>
    <w:rsid w:val="00100D4E"/>
    <w:rsid w:val="00101389"/>
    <w:rsid w:val="00102820"/>
    <w:rsid w:val="00102EA1"/>
    <w:rsid w:val="00103A71"/>
    <w:rsid w:val="001054AA"/>
    <w:rsid w:val="00105ADA"/>
    <w:rsid w:val="00107163"/>
    <w:rsid w:val="00107AF9"/>
    <w:rsid w:val="0011217B"/>
    <w:rsid w:val="00114C9F"/>
    <w:rsid w:val="00114CC0"/>
    <w:rsid w:val="00115E50"/>
    <w:rsid w:val="001205FA"/>
    <w:rsid w:val="00125A4C"/>
    <w:rsid w:val="001268A6"/>
    <w:rsid w:val="00127B91"/>
    <w:rsid w:val="00131A30"/>
    <w:rsid w:val="0013394A"/>
    <w:rsid w:val="00135DC5"/>
    <w:rsid w:val="001416C1"/>
    <w:rsid w:val="00145B65"/>
    <w:rsid w:val="0015320E"/>
    <w:rsid w:val="00153F4D"/>
    <w:rsid w:val="00156B7A"/>
    <w:rsid w:val="00160852"/>
    <w:rsid w:val="001610C1"/>
    <w:rsid w:val="00162002"/>
    <w:rsid w:val="00162E1E"/>
    <w:rsid w:val="00163926"/>
    <w:rsid w:val="00164EC1"/>
    <w:rsid w:val="0017056C"/>
    <w:rsid w:val="00170787"/>
    <w:rsid w:val="0017652A"/>
    <w:rsid w:val="001778FC"/>
    <w:rsid w:val="0018322B"/>
    <w:rsid w:val="001834BB"/>
    <w:rsid w:val="0018575B"/>
    <w:rsid w:val="00185ADA"/>
    <w:rsid w:val="00187215"/>
    <w:rsid w:val="00187F17"/>
    <w:rsid w:val="0019015B"/>
    <w:rsid w:val="00190AC3"/>
    <w:rsid w:val="00194063"/>
    <w:rsid w:val="001948B7"/>
    <w:rsid w:val="00194F04"/>
    <w:rsid w:val="00195A75"/>
    <w:rsid w:val="001A0EB3"/>
    <w:rsid w:val="001A119C"/>
    <w:rsid w:val="001A3B8E"/>
    <w:rsid w:val="001A4965"/>
    <w:rsid w:val="001A523C"/>
    <w:rsid w:val="001A6F6F"/>
    <w:rsid w:val="001A7772"/>
    <w:rsid w:val="001B0E9C"/>
    <w:rsid w:val="001B1F2D"/>
    <w:rsid w:val="001B4C36"/>
    <w:rsid w:val="001B5B87"/>
    <w:rsid w:val="001B7E4B"/>
    <w:rsid w:val="001C10D9"/>
    <w:rsid w:val="001C1B50"/>
    <w:rsid w:val="001C3398"/>
    <w:rsid w:val="001C4628"/>
    <w:rsid w:val="001C78E2"/>
    <w:rsid w:val="001D0FB9"/>
    <w:rsid w:val="001D14DB"/>
    <w:rsid w:val="001D1E49"/>
    <w:rsid w:val="001D20B7"/>
    <w:rsid w:val="001D24E2"/>
    <w:rsid w:val="001D49E9"/>
    <w:rsid w:val="001D4C8F"/>
    <w:rsid w:val="001D545B"/>
    <w:rsid w:val="001D5DDE"/>
    <w:rsid w:val="001D6D48"/>
    <w:rsid w:val="001D6D64"/>
    <w:rsid w:val="001D7641"/>
    <w:rsid w:val="001D7F6B"/>
    <w:rsid w:val="001E458D"/>
    <w:rsid w:val="001E547D"/>
    <w:rsid w:val="001E563E"/>
    <w:rsid w:val="001E678F"/>
    <w:rsid w:val="001E7AB2"/>
    <w:rsid w:val="001F02DD"/>
    <w:rsid w:val="001F089E"/>
    <w:rsid w:val="001F1EF9"/>
    <w:rsid w:val="001F1F18"/>
    <w:rsid w:val="001F3314"/>
    <w:rsid w:val="001F45A9"/>
    <w:rsid w:val="001F5B22"/>
    <w:rsid w:val="001F70AA"/>
    <w:rsid w:val="00201607"/>
    <w:rsid w:val="002025AA"/>
    <w:rsid w:val="00203295"/>
    <w:rsid w:val="002046C5"/>
    <w:rsid w:val="00204854"/>
    <w:rsid w:val="00205320"/>
    <w:rsid w:val="002073E4"/>
    <w:rsid w:val="00210BE8"/>
    <w:rsid w:val="002111F1"/>
    <w:rsid w:val="00213D8F"/>
    <w:rsid w:val="002145A6"/>
    <w:rsid w:val="00215B99"/>
    <w:rsid w:val="00216D1E"/>
    <w:rsid w:val="002171D5"/>
    <w:rsid w:val="00220C07"/>
    <w:rsid w:val="00220CBE"/>
    <w:rsid w:val="00220F58"/>
    <w:rsid w:val="0022145B"/>
    <w:rsid w:val="002218D1"/>
    <w:rsid w:val="002238F9"/>
    <w:rsid w:val="00224DD2"/>
    <w:rsid w:val="00224E26"/>
    <w:rsid w:val="00225CE5"/>
    <w:rsid w:val="00231EF7"/>
    <w:rsid w:val="00232B79"/>
    <w:rsid w:val="002356BA"/>
    <w:rsid w:val="002363F5"/>
    <w:rsid w:val="00237372"/>
    <w:rsid w:val="00237557"/>
    <w:rsid w:val="002416A3"/>
    <w:rsid w:val="00244374"/>
    <w:rsid w:val="002468A1"/>
    <w:rsid w:val="0024779F"/>
    <w:rsid w:val="00247816"/>
    <w:rsid w:val="00247EDB"/>
    <w:rsid w:val="0025090A"/>
    <w:rsid w:val="0025242E"/>
    <w:rsid w:val="0025309C"/>
    <w:rsid w:val="00253495"/>
    <w:rsid w:val="00253FF2"/>
    <w:rsid w:val="00254A46"/>
    <w:rsid w:val="0025684E"/>
    <w:rsid w:val="00256D13"/>
    <w:rsid w:val="002575F6"/>
    <w:rsid w:val="0026023F"/>
    <w:rsid w:val="00260BF2"/>
    <w:rsid w:val="002623A7"/>
    <w:rsid w:val="0026252D"/>
    <w:rsid w:val="00262A8D"/>
    <w:rsid w:val="0026319C"/>
    <w:rsid w:val="002658D2"/>
    <w:rsid w:val="00267CCF"/>
    <w:rsid w:val="00270966"/>
    <w:rsid w:val="002714C6"/>
    <w:rsid w:val="00273DCE"/>
    <w:rsid w:val="00274D44"/>
    <w:rsid w:val="00282194"/>
    <w:rsid w:val="00282BE5"/>
    <w:rsid w:val="00283244"/>
    <w:rsid w:val="002843A5"/>
    <w:rsid w:val="002856AA"/>
    <w:rsid w:val="002865A9"/>
    <w:rsid w:val="002873FE"/>
    <w:rsid w:val="00287971"/>
    <w:rsid w:val="002920CD"/>
    <w:rsid w:val="00293B09"/>
    <w:rsid w:val="00294CC2"/>
    <w:rsid w:val="00295C12"/>
    <w:rsid w:val="002962A0"/>
    <w:rsid w:val="0029760D"/>
    <w:rsid w:val="002A0B02"/>
    <w:rsid w:val="002A0DFE"/>
    <w:rsid w:val="002A0E74"/>
    <w:rsid w:val="002A148F"/>
    <w:rsid w:val="002A50E8"/>
    <w:rsid w:val="002A5961"/>
    <w:rsid w:val="002A62FD"/>
    <w:rsid w:val="002A6776"/>
    <w:rsid w:val="002B1EBF"/>
    <w:rsid w:val="002B27C7"/>
    <w:rsid w:val="002B3FFD"/>
    <w:rsid w:val="002B6B74"/>
    <w:rsid w:val="002C0743"/>
    <w:rsid w:val="002C18CF"/>
    <w:rsid w:val="002C2C5F"/>
    <w:rsid w:val="002C3639"/>
    <w:rsid w:val="002C498B"/>
    <w:rsid w:val="002C49EE"/>
    <w:rsid w:val="002C63B7"/>
    <w:rsid w:val="002C6EEA"/>
    <w:rsid w:val="002C6EF9"/>
    <w:rsid w:val="002C7DAB"/>
    <w:rsid w:val="002D138B"/>
    <w:rsid w:val="002D48FE"/>
    <w:rsid w:val="002D4D02"/>
    <w:rsid w:val="002D5578"/>
    <w:rsid w:val="002E243E"/>
    <w:rsid w:val="002E3282"/>
    <w:rsid w:val="002E40F6"/>
    <w:rsid w:val="002E60EF"/>
    <w:rsid w:val="002F492B"/>
    <w:rsid w:val="003002FC"/>
    <w:rsid w:val="003022BF"/>
    <w:rsid w:val="003027DB"/>
    <w:rsid w:val="0030379A"/>
    <w:rsid w:val="00303BDA"/>
    <w:rsid w:val="003045BA"/>
    <w:rsid w:val="00305D12"/>
    <w:rsid w:val="00307842"/>
    <w:rsid w:val="003117D6"/>
    <w:rsid w:val="0031359D"/>
    <w:rsid w:val="003172F1"/>
    <w:rsid w:val="00322161"/>
    <w:rsid w:val="00323D89"/>
    <w:rsid w:val="00325925"/>
    <w:rsid w:val="003263A7"/>
    <w:rsid w:val="003308EB"/>
    <w:rsid w:val="003316CF"/>
    <w:rsid w:val="00332CD0"/>
    <w:rsid w:val="00335099"/>
    <w:rsid w:val="003360EA"/>
    <w:rsid w:val="003379FA"/>
    <w:rsid w:val="00342E30"/>
    <w:rsid w:val="003435D8"/>
    <w:rsid w:val="00344915"/>
    <w:rsid w:val="00344CCD"/>
    <w:rsid w:val="003462C3"/>
    <w:rsid w:val="00350A36"/>
    <w:rsid w:val="00360475"/>
    <w:rsid w:val="00360AD2"/>
    <w:rsid w:val="00361DEA"/>
    <w:rsid w:val="003620A6"/>
    <w:rsid w:val="003632B4"/>
    <w:rsid w:val="00363729"/>
    <w:rsid w:val="00365653"/>
    <w:rsid w:val="00366483"/>
    <w:rsid w:val="00366C8A"/>
    <w:rsid w:val="00367016"/>
    <w:rsid w:val="00367467"/>
    <w:rsid w:val="0036779A"/>
    <w:rsid w:val="00367C11"/>
    <w:rsid w:val="003704DF"/>
    <w:rsid w:val="00372470"/>
    <w:rsid w:val="0037486B"/>
    <w:rsid w:val="003777F2"/>
    <w:rsid w:val="00381159"/>
    <w:rsid w:val="0038258A"/>
    <w:rsid w:val="00383A1D"/>
    <w:rsid w:val="0038420D"/>
    <w:rsid w:val="00387F83"/>
    <w:rsid w:val="003900F3"/>
    <w:rsid w:val="00391C6B"/>
    <w:rsid w:val="00392DC1"/>
    <w:rsid w:val="003955AA"/>
    <w:rsid w:val="003A0833"/>
    <w:rsid w:val="003A6630"/>
    <w:rsid w:val="003A67CB"/>
    <w:rsid w:val="003A6F1D"/>
    <w:rsid w:val="003B1093"/>
    <w:rsid w:val="003B22D8"/>
    <w:rsid w:val="003B273B"/>
    <w:rsid w:val="003B3D7A"/>
    <w:rsid w:val="003B4B24"/>
    <w:rsid w:val="003B5CDF"/>
    <w:rsid w:val="003B7387"/>
    <w:rsid w:val="003B7A5F"/>
    <w:rsid w:val="003B7FF6"/>
    <w:rsid w:val="003C07CF"/>
    <w:rsid w:val="003C0D34"/>
    <w:rsid w:val="003C2F05"/>
    <w:rsid w:val="003C4EDF"/>
    <w:rsid w:val="003C7C6D"/>
    <w:rsid w:val="003D1670"/>
    <w:rsid w:val="003D3DCA"/>
    <w:rsid w:val="003D4E0F"/>
    <w:rsid w:val="003D69BA"/>
    <w:rsid w:val="003D7054"/>
    <w:rsid w:val="003D79E4"/>
    <w:rsid w:val="003E00B5"/>
    <w:rsid w:val="003E1985"/>
    <w:rsid w:val="003E1F01"/>
    <w:rsid w:val="003E2A23"/>
    <w:rsid w:val="003E60F2"/>
    <w:rsid w:val="003E64BE"/>
    <w:rsid w:val="003E6CD9"/>
    <w:rsid w:val="003F08BC"/>
    <w:rsid w:val="003F5E21"/>
    <w:rsid w:val="003F7B14"/>
    <w:rsid w:val="004026CA"/>
    <w:rsid w:val="00403B57"/>
    <w:rsid w:val="004049EE"/>
    <w:rsid w:val="004064EC"/>
    <w:rsid w:val="00407C25"/>
    <w:rsid w:val="0041100C"/>
    <w:rsid w:val="00412ACE"/>
    <w:rsid w:val="00414DFC"/>
    <w:rsid w:val="00415756"/>
    <w:rsid w:val="004169FC"/>
    <w:rsid w:val="00417BDF"/>
    <w:rsid w:val="00420C85"/>
    <w:rsid w:val="004215B8"/>
    <w:rsid w:val="00424B6B"/>
    <w:rsid w:val="00425B84"/>
    <w:rsid w:val="0042610F"/>
    <w:rsid w:val="004320C2"/>
    <w:rsid w:val="0043254A"/>
    <w:rsid w:val="00433055"/>
    <w:rsid w:val="0043351A"/>
    <w:rsid w:val="00434BB5"/>
    <w:rsid w:val="00434C08"/>
    <w:rsid w:val="00435329"/>
    <w:rsid w:val="00436659"/>
    <w:rsid w:val="0043736F"/>
    <w:rsid w:val="00442F53"/>
    <w:rsid w:val="00443385"/>
    <w:rsid w:val="00443A56"/>
    <w:rsid w:val="00444EC0"/>
    <w:rsid w:val="00445CEA"/>
    <w:rsid w:val="00445DF7"/>
    <w:rsid w:val="00451799"/>
    <w:rsid w:val="00452317"/>
    <w:rsid w:val="00453565"/>
    <w:rsid w:val="004535C4"/>
    <w:rsid w:val="00453EB1"/>
    <w:rsid w:val="00455925"/>
    <w:rsid w:val="00460A3C"/>
    <w:rsid w:val="0046381E"/>
    <w:rsid w:val="0047249E"/>
    <w:rsid w:val="0047275E"/>
    <w:rsid w:val="004750FF"/>
    <w:rsid w:val="0047558A"/>
    <w:rsid w:val="00480191"/>
    <w:rsid w:val="00481594"/>
    <w:rsid w:val="004824A4"/>
    <w:rsid w:val="004828EF"/>
    <w:rsid w:val="00483498"/>
    <w:rsid w:val="00484738"/>
    <w:rsid w:val="00484A38"/>
    <w:rsid w:val="004860B1"/>
    <w:rsid w:val="0048687D"/>
    <w:rsid w:val="00493129"/>
    <w:rsid w:val="00495881"/>
    <w:rsid w:val="00495F02"/>
    <w:rsid w:val="004971A8"/>
    <w:rsid w:val="004A4667"/>
    <w:rsid w:val="004A4C34"/>
    <w:rsid w:val="004A7867"/>
    <w:rsid w:val="004A7A88"/>
    <w:rsid w:val="004B3A02"/>
    <w:rsid w:val="004B4702"/>
    <w:rsid w:val="004B5C41"/>
    <w:rsid w:val="004C1712"/>
    <w:rsid w:val="004C6C84"/>
    <w:rsid w:val="004D1A46"/>
    <w:rsid w:val="004D35CA"/>
    <w:rsid w:val="004D4210"/>
    <w:rsid w:val="004D588B"/>
    <w:rsid w:val="004D64D5"/>
    <w:rsid w:val="004E1228"/>
    <w:rsid w:val="004E1733"/>
    <w:rsid w:val="004E1FF9"/>
    <w:rsid w:val="004E3F26"/>
    <w:rsid w:val="004E75D2"/>
    <w:rsid w:val="004F0806"/>
    <w:rsid w:val="004F0D12"/>
    <w:rsid w:val="004F1371"/>
    <w:rsid w:val="004F2895"/>
    <w:rsid w:val="004F292B"/>
    <w:rsid w:val="004F2D35"/>
    <w:rsid w:val="004F3939"/>
    <w:rsid w:val="004F4F81"/>
    <w:rsid w:val="004F7284"/>
    <w:rsid w:val="00500516"/>
    <w:rsid w:val="0050342C"/>
    <w:rsid w:val="00505028"/>
    <w:rsid w:val="0050646F"/>
    <w:rsid w:val="00506F3F"/>
    <w:rsid w:val="005074F9"/>
    <w:rsid w:val="005078EA"/>
    <w:rsid w:val="00513CA8"/>
    <w:rsid w:val="00514E24"/>
    <w:rsid w:val="005155A6"/>
    <w:rsid w:val="00515F66"/>
    <w:rsid w:val="0052157D"/>
    <w:rsid w:val="00522497"/>
    <w:rsid w:val="00524AB7"/>
    <w:rsid w:val="00526035"/>
    <w:rsid w:val="00526E05"/>
    <w:rsid w:val="005270D1"/>
    <w:rsid w:val="00531135"/>
    <w:rsid w:val="00531277"/>
    <w:rsid w:val="00532D82"/>
    <w:rsid w:val="00534362"/>
    <w:rsid w:val="00534737"/>
    <w:rsid w:val="00534D08"/>
    <w:rsid w:val="00535225"/>
    <w:rsid w:val="0053642D"/>
    <w:rsid w:val="005378CC"/>
    <w:rsid w:val="005447CD"/>
    <w:rsid w:val="00545653"/>
    <w:rsid w:val="00546110"/>
    <w:rsid w:val="00546AA1"/>
    <w:rsid w:val="00554AD6"/>
    <w:rsid w:val="0055510E"/>
    <w:rsid w:val="005562CD"/>
    <w:rsid w:val="0055722C"/>
    <w:rsid w:val="0056092C"/>
    <w:rsid w:val="00560D31"/>
    <w:rsid w:val="00561625"/>
    <w:rsid w:val="005622C6"/>
    <w:rsid w:val="0056272F"/>
    <w:rsid w:val="00562AE3"/>
    <w:rsid w:val="00563270"/>
    <w:rsid w:val="0056488B"/>
    <w:rsid w:val="00564F29"/>
    <w:rsid w:val="00565E75"/>
    <w:rsid w:val="00567DAB"/>
    <w:rsid w:val="00567EED"/>
    <w:rsid w:val="00572D07"/>
    <w:rsid w:val="00573070"/>
    <w:rsid w:val="005740E4"/>
    <w:rsid w:val="0057465E"/>
    <w:rsid w:val="005753C6"/>
    <w:rsid w:val="00575CD1"/>
    <w:rsid w:val="00575F90"/>
    <w:rsid w:val="00581C3D"/>
    <w:rsid w:val="0058376F"/>
    <w:rsid w:val="00584661"/>
    <w:rsid w:val="0058798F"/>
    <w:rsid w:val="00591E97"/>
    <w:rsid w:val="00593B7A"/>
    <w:rsid w:val="00593D88"/>
    <w:rsid w:val="00595CA5"/>
    <w:rsid w:val="00596CCF"/>
    <w:rsid w:val="005976C6"/>
    <w:rsid w:val="005A3CA8"/>
    <w:rsid w:val="005B1B40"/>
    <w:rsid w:val="005B217E"/>
    <w:rsid w:val="005B4FA2"/>
    <w:rsid w:val="005B5B05"/>
    <w:rsid w:val="005B65DD"/>
    <w:rsid w:val="005B6A4A"/>
    <w:rsid w:val="005C0B80"/>
    <w:rsid w:val="005C40B6"/>
    <w:rsid w:val="005C770A"/>
    <w:rsid w:val="005C7F4A"/>
    <w:rsid w:val="005D2739"/>
    <w:rsid w:val="005D783E"/>
    <w:rsid w:val="005E0F3B"/>
    <w:rsid w:val="005E1577"/>
    <w:rsid w:val="005E1BF1"/>
    <w:rsid w:val="005E298F"/>
    <w:rsid w:val="005E2EF0"/>
    <w:rsid w:val="005E4B95"/>
    <w:rsid w:val="005E4EF9"/>
    <w:rsid w:val="005E6946"/>
    <w:rsid w:val="005E78AF"/>
    <w:rsid w:val="005F2168"/>
    <w:rsid w:val="005F3098"/>
    <w:rsid w:val="005F45AC"/>
    <w:rsid w:val="005F6135"/>
    <w:rsid w:val="006007F7"/>
    <w:rsid w:val="0060286C"/>
    <w:rsid w:val="00604905"/>
    <w:rsid w:val="00604D92"/>
    <w:rsid w:val="006055A6"/>
    <w:rsid w:val="00610043"/>
    <w:rsid w:val="0061618B"/>
    <w:rsid w:val="00616193"/>
    <w:rsid w:val="00620FCF"/>
    <w:rsid w:val="006211FB"/>
    <w:rsid w:val="00625193"/>
    <w:rsid w:val="0062559E"/>
    <w:rsid w:val="0062572E"/>
    <w:rsid w:val="00626EF1"/>
    <w:rsid w:val="00631170"/>
    <w:rsid w:val="0063401F"/>
    <w:rsid w:val="006345CE"/>
    <w:rsid w:val="00634842"/>
    <w:rsid w:val="00635213"/>
    <w:rsid w:val="006360A9"/>
    <w:rsid w:val="006368FF"/>
    <w:rsid w:val="00637677"/>
    <w:rsid w:val="00641190"/>
    <w:rsid w:val="00641E64"/>
    <w:rsid w:val="00641EAA"/>
    <w:rsid w:val="00642433"/>
    <w:rsid w:val="00642C80"/>
    <w:rsid w:val="00643C88"/>
    <w:rsid w:val="0064401E"/>
    <w:rsid w:val="006449C0"/>
    <w:rsid w:val="006459C1"/>
    <w:rsid w:val="00646A45"/>
    <w:rsid w:val="006507A0"/>
    <w:rsid w:val="006553E2"/>
    <w:rsid w:val="00656733"/>
    <w:rsid w:val="00660D62"/>
    <w:rsid w:val="00661370"/>
    <w:rsid w:val="006623F3"/>
    <w:rsid w:val="00664D1B"/>
    <w:rsid w:val="00664D68"/>
    <w:rsid w:val="0066512D"/>
    <w:rsid w:val="00666085"/>
    <w:rsid w:val="00667069"/>
    <w:rsid w:val="00670B7D"/>
    <w:rsid w:val="00672D9E"/>
    <w:rsid w:val="00673874"/>
    <w:rsid w:val="00674824"/>
    <w:rsid w:val="006762BF"/>
    <w:rsid w:val="00677B9A"/>
    <w:rsid w:val="00690756"/>
    <w:rsid w:val="00690A07"/>
    <w:rsid w:val="00690D3D"/>
    <w:rsid w:val="006919E6"/>
    <w:rsid w:val="00692B14"/>
    <w:rsid w:val="0069350D"/>
    <w:rsid w:val="00693988"/>
    <w:rsid w:val="006950AD"/>
    <w:rsid w:val="006958DF"/>
    <w:rsid w:val="006964CB"/>
    <w:rsid w:val="006A184B"/>
    <w:rsid w:val="006A2D08"/>
    <w:rsid w:val="006B0D5A"/>
    <w:rsid w:val="006B2C33"/>
    <w:rsid w:val="006B5BB3"/>
    <w:rsid w:val="006B5C6C"/>
    <w:rsid w:val="006C14D5"/>
    <w:rsid w:val="006C1AFB"/>
    <w:rsid w:val="006C1C35"/>
    <w:rsid w:val="006C4D40"/>
    <w:rsid w:val="006C5E59"/>
    <w:rsid w:val="006C66D9"/>
    <w:rsid w:val="006D0C15"/>
    <w:rsid w:val="006D2222"/>
    <w:rsid w:val="006D26F9"/>
    <w:rsid w:val="006D2BDB"/>
    <w:rsid w:val="006D4AB5"/>
    <w:rsid w:val="006D6B39"/>
    <w:rsid w:val="006D778A"/>
    <w:rsid w:val="006E0402"/>
    <w:rsid w:val="006E0537"/>
    <w:rsid w:val="006E081B"/>
    <w:rsid w:val="006E0E81"/>
    <w:rsid w:val="006E2D75"/>
    <w:rsid w:val="006E523A"/>
    <w:rsid w:val="006E71C6"/>
    <w:rsid w:val="006F174E"/>
    <w:rsid w:val="006F19F6"/>
    <w:rsid w:val="006F3C8F"/>
    <w:rsid w:val="006F4033"/>
    <w:rsid w:val="006F40C0"/>
    <w:rsid w:val="006F602B"/>
    <w:rsid w:val="006F7BE7"/>
    <w:rsid w:val="00705EF3"/>
    <w:rsid w:val="00706FE1"/>
    <w:rsid w:val="00707036"/>
    <w:rsid w:val="00707A39"/>
    <w:rsid w:val="0071014E"/>
    <w:rsid w:val="00712EC5"/>
    <w:rsid w:val="00715555"/>
    <w:rsid w:val="007164FF"/>
    <w:rsid w:val="00716808"/>
    <w:rsid w:val="00725105"/>
    <w:rsid w:val="007260C5"/>
    <w:rsid w:val="00727770"/>
    <w:rsid w:val="007319F7"/>
    <w:rsid w:val="00731FCA"/>
    <w:rsid w:val="00732A66"/>
    <w:rsid w:val="007345A8"/>
    <w:rsid w:val="0073491E"/>
    <w:rsid w:val="00734F0A"/>
    <w:rsid w:val="00737D43"/>
    <w:rsid w:val="00740AC9"/>
    <w:rsid w:val="00743A40"/>
    <w:rsid w:val="00745781"/>
    <w:rsid w:val="00745986"/>
    <w:rsid w:val="00746552"/>
    <w:rsid w:val="00747D29"/>
    <w:rsid w:val="0075012A"/>
    <w:rsid w:val="00750AE2"/>
    <w:rsid w:val="00753E67"/>
    <w:rsid w:val="00753F0E"/>
    <w:rsid w:val="00756999"/>
    <w:rsid w:val="00757293"/>
    <w:rsid w:val="007607D4"/>
    <w:rsid w:val="00761CB8"/>
    <w:rsid w:val="007645A0"/>
    <w:rsid w:val="00764950"/>
    <w:rsid w:val="0076639B"/>
    <w:rsid w:val="00770200"/>
    <w:rsid w:val="007742C3"/>
    <w:rsid w:val="007746FF"/>
    <w:rsid w:val="00776083"/>
    <w:rsid w:val="00776F25"/>
    <w:rsid w:val="00780256"/>
    <w:rsid w:val="00783740"/>
    <w:rsid w:val="007838AD"/>
    <w:rsid w:val="00790049"/>
    <w:rsid w:val="00792A55"/>
    <w:rsid w:val="007940BD"/>
    <w:rsid w:val="00796F45"/>
    <w:rsid w:val="007977E3"/>
    <w:rsid w:val="007A333B"/>
    <w:rsid w:val="007A3B3C"/>
    <w:rsid w:val="007A3E67"/>
    <w:rsid w:val="007A4E5E"/>
    <w:rsid w:val="007A5B93"/>
    <w:rsid w:val="007A5E6A"/>
    <w:rsid w:val="007B1251"/>
    <w:rsid w:val="007B2EB4"/>
    <w:rsid w:val="007B325B"/>
    <w:rsid w:val="007C22E3"/>
    <w:rsid w:val="007C41E1"/>
    <w:rsid w:val="007C41F1"/>
    <w:rsid w:val="007C7CCC"/>
    <w:rsid w:val="007D10E6"/>
    <w:rsid w:val="007D1851"/>
    <w:rsid w:val="007D1FB4"/>
    <w:rsid w:val="007D2A70"/>
    <w:rsid w:val="007D2B06"/>
    <w:rsid w:val="007D2FE6"/>
    <w:rsid w:val="007D5AAF"/>
    <w:rsid w:val="007D683C"/>
    <w:rsid w:val="007E3B7D"/>
    <w:rsid w:val="007E6058"/>
    <w:rsid w:val="007E606B"/>
    <w:rsid w:val="007F2208"/>
    <w:rsid w:val="007F28EC"/>
    <w:rsid w:val="007F40F5"/>
    <w:rsid w:val="007F415F"/>
    <w:rsid w:val="007F4395"/>
    <w:rsid w:val="007F64E0"/>
    <w:rsid w:val="00800A6E"/>
    <w:rsid w:val="00803400"/>
    <w:rsid w:val="00804FEB"/>
    <w:rsid w:val="00810704"/>
    <w:rsid w:val="008110AA"/>
    <w:rsid w:val="008144F1"/>
    <w:rsid w:val="00817A33"/>
    <w:rsid w:val="00821698"/>
    <w:rsid w:val="00821DE2"/>
    <w:rsid w:val="00821F23"/>
    <w:rsid w:val="00822731"/>
    <w:rsid w:val="008227E2"/>
    <w:rsid w:val="00823BB3"/>
    <w:rsid w:val="00825C51"/>
    <w:rsid w:val="00830C9F"/>
    <w:rsid w:val="00830D02"/>
    <w:rsid w:val="008329AB"/>
    <w:rsid w:val="00833464"/>
    <w:rsid w:val="008339B4"/>
    <w:rsid w:val="0083489F"/>
    <w:rsid w:val="0083504E"/>
    <w:rsid w:val="00837450"/>
    <w:rsid w:val="008375ED"/>
    <w:rsid w:val="008427FD"/>
    <w:rsid w:val="00842B39"/>
    <w:rsid w:val="008450AA"/>
    <w:rsid w:val="00845750"/>
    <w:rsid w:val="008459D1"/>
    <w:rsid w:val="00846F7F"/>
    <w:rsid w:val="008472E0"/>
    <w:rsid w:val="00850270"/>
    <w:rsid w:val="00850376"/>
    <w:rsid w:val="00850F47"/>
    <w:rsid w:val="0085300D"/>
    <w:rsid w:val="00854435"/>
    <w:rsid w:val="008544E0"/>
    <w:rsid w:val="008558E6"/>
    <w:rsid w:val="008558F6"/>
    <w:rsid w:val="00856915"/>
    <w:rsid w:val="0085731A"/>
    <w:rsid w:val="00857DA9"/>
    <w:rsid w:val="00861FA5"/>
    <w:rsid w:val="008638D6"/>
    <w:rsid w:val="00866560"/>
    <w:rsid w:val="00866792"/>
    <w:rsid w:val="00872584"/>
    <w:rsid w:val="00872847"/>
    <w:rsid w:val="00873412"/>
    <w:rsid w:val="00876FD8"/>
    <w:rsid w:val="00877348"/>
    <w:rsid w:val="00881420"/>
    <w:rsid w:val="00882591"/>
    <w:rsid w:val="00882911"/>
    <w:rsid w:val="008848F2"/>
    <w:rsid w:val="00885466"/>
    <w:rsid w:val="00885683"/>
    <w:rsid w:val="00886251"/>
    <w:rsid w:val="008909A9"/>
    <w:rsid w:val="008911A5"/>
    <w:rsid w:val="00891236"/>
    <w:rsid w:val="00892088"/>
    <w:rsid w:val="00893824"/>
    <w:rsid w:val="00893D66"/>
    <w:rsid w:val="008947A9"/>
    <w:rsid w:val="00895E0D"/>
    <w:rsid w:val="00896FE5"/>
    <w:rsid w:val="008A098D"/>
    <w:rsid w:val="008A25D7"/>
    <w:rsid w:val="008A5B21"/>
    <w:rsid w:val="008A6323"/>
    <w:rsid w:val="008A6643"/>
    <w:rsid w:val="008A66A5"/>
    <w:rsid w:val="008A7757"/>
    <w:rsid w:val="008B00CF"/>
    <w:rsid w:val="008B0D43"/>
    <w:rsid w:val="008B5236"/>
    <w:rsid w:val="008B5ECE"/>
    <w:rsid w:val="008C349B"/>
    <w:rsid w:val="008C64C2"/>
    <w:rsid w:val="008D10E5"/>
    <w:rsid w:val="008D316C"/>
    <w:rsid w:val="008D31DC"/>
    <w:rsid w:val="008D5F0B"/>
    <w:rsid w:val="008E02B3"/>
    <w:rsid w:val="008E063F"/>
    <w:rsid w:val="008E288C"/>
    <w:rsid w:val="008E37B3"/>
    <w:rsid w:val="008E6B33"/>
    <w:rsid w:val="008F12B2"/>
    <w:rsid w:val="008F1E5E"/>
    <w:rsid w:val="008F2EEA"/>
    <w:rsid w:val="008F4CD4"/>
    <w:rsid w:val="008F7249"/>
    <w:rsid w:val="00901EC5"/>
    <w:rsid w:val="00902A97"/>
    <w:rsid w:val="00907155"/>
    <w:rsid w:val="009114DE"/>
    <w:rsid w:val="009114DF"/>
    <w:rsid w:val="00912723"/>
    <w:rsid w:val="009144F4"/>
    <w:rsid w:val="009148CB"/>
    <w:rsid w:val="00915720"/>
    <w:rsid w:val="00916D98"/>
    <w:rsid w:val="009171A8"/>
    <w:rsid w:val="009212A9"/>
    <w:rsid w:val="009214F5"/>
    <w:rsid w:val="00922A83"/>
    <w:rsid w:val="009258EE"/>
    <w:rsid w:val="00926CC0"/>
    <w:rsid w:val="00927C29"/>
    <w:rsid w:val="00932413"/>
    <w:rsid w:val="009325BD"/>
    <w:rsid w:val="00932BB8"/>
    <w:rsid w:val="009360D9"/>
    <w:rsid w:val="00937FED"/>
    <w:rsid w:val="0094351F"/>
    <w:rsid w:val="009440A8"/>
    <w:rsid w:val="0094553E"/>
    <w:rsid w:val="00945E07"/>
    <w:rsid w:val="00947086"/>
    <w:rsid w:val="009500C4"/>
    <w:rsid w:val="009501ED"/>
    <w:rsid w:val="0095054F"/>
    <w:rsid w:val="009518E5"/>
    <w:rsid w:val="00954B3D"/>
    <w:rsid w:val="00960048"/>
    <w:rsid w:val="00960B95"/>
    <w:rsid w:val="00961886"/>
    <w:rsid w:val="00962E77"/>
    <w:rsid w:val="009630F8"/>
    <w:rsid w:val="00963F87"/>
    <w:rsid w:val="00966D2C"/>
    <w:rsid w:val="00972ACF"/>
    <w:rsid w:val="00974113"/>
    <w:rsid w:val="0097541E"/>
    <w:rsid w:val="009778DF"/>
    <w:rsid w:val="00982EC8"/>
    <w:rsid w:val="00987912"/>
    <w:rsid w:val="009925F6"/>
    <w:rsid w:val="00992E01"/>
    <w:rsid w:val="0099532E"/>
    <w:rsid w:val="0099637C"/>
    <w:rsid w:val="0099794B"/>
    <w:rsid w:val="009A39C9"/>
    <w:rsid w:val="009A4B84"/>
    <w:rsid w:val="009A4EE6"/>
    <w:rsid w:val="009A5D4E"/>
    <w:rsid w:val="009A6535"/>
    <w:rsid w:val="009B0EAD"/>
    <w:rsid w:val="009B3840"/>
    <w:rsid w:val="009B3889"/>
    <w:rsid w:val="009B4825"/>
    <w:rsid w:val="009C2D2F"/>
    <w:rsid w:val="009C4070"/>
    <w:rsid w:val="009C4CDA"/>
    <w:rsid w:val="009C4FC6"/>
    <w:rsid w:val="009D3E0B"/>
    <w:rsid w:val="009D3E87"/>
    <w:rsid w:val="009D5100"/>
    <w:rsid w:val="009D58CF"/>
    <w:rsid w:val="009D6A59"/>
    <w:rsid w:val="009D6EB8"/>
    <w:rsid w:val="009E0AC4"/>
    <w:rsid w:val="009E385A"/>
    <w:rsid w:val="009E7FA6"/>
    <w:rsid w:val="009F0921"/>
    <w:rsid w:val="009F0B4A"/>
    <w:rsid w:val="009F1178"/>
    <w:rsid w:val="009F3189"/>
    <w:rsid w:val="009F3409"/>
    <w:rsid w:val="009F3D0A"/>
    <w:rsid w:val="009F452F"/>
    <w:rsid w:val="009F4D66"/>
    <w:rsid w:val="00A00D04"/>
    <w:rsid w:val="00A01375"/>
    <w:rsid w:val="00A021F1"/>
    <w:rsid w:val="00A02617"/>
    <w:rsid w:val="00A029B2"/>
    <w:rsid w:val="00A02EF2"/>
    <w:rsid w:val="00A02F18"/>
    <w:rsid w:val="00A051BF"/>
    <w:rsid w:val="00A05358"/>
    <w:rsid w:val="00A11C2C"/>
    <w:rsid w:val="00A11E18"/>
    <w:rsid w:val="00A129CB"/>
    <w:rsid w:val="00A1434C"/>
    <w:rsid w:val="00A15E56"/>
    <w:rsid w:val="00A16569"/>
    <w:rsid w:val="00A206E5"/>
    <w:rsid w:val="00A21903"/>
    <w:rsid w:val="00A21DC3"/>
    <w:rsid w:val="00A245A0"/>
    <w:rsid w:val="00A246C3"/>
    <w:rsid w:val="00A251EE"/>
    <w:rsid w:val="00A25376"/>
    <w:rsid w:val="00A25BCC"/>
    <w:rsid w:val="00A31309"/>
    <w:rsid w:val="00A323B5"/>
    <w:rsid w:val="00A34D89"/>
    <w:rsid w:val="00A4071B"/>
    <w:rsid w:val="00A40A83"/>
    <w:rsid w:val="00A40E4A"/>
    <w:rsid w:val="00A41526"/>
    <w:rsid w:val="00A417FD"/>
    <w:rsid w:val="00A44261"/>
    <w:rsid w:val="00A473FD"/>
    <w:rsid w:val="00A5407B"/>
    <w:rsid w:val="00A55605"/>
    <w:rsid w:val="00A57ED7"/>
    <w:rsid w:val="00A60095"/>
    <w:rsid w:val="00A6179C"/>
    <w:rsid w:val="00A66098"/>
    <w:rsid w:val="00A668A1"/>
    <w:rsid w:val="00A70D98"/>
    <w:rsid w:val="00A712A9"/>
    <w:rsid w:val="00A71336"/>
    <w:rsid w:val="00A73AF6"/>
    <w:rsid w:val="00A77C18"/>
    <w:rsid w:val="00A8228E"/>
    <w:rsid w:val="00A858AF"/>
    <w:rsid w:val="00A86701"/>
    <w:rsid w:val="00A87A3D"/>
    <w:rsid w:val="00A91578"/>
    <w:rsid w:val="00A9350F"/>
    <w:rsid w:val="00A94080"/>
    <w:rsid w:val="00A94B01"/>
    <w:rsid w:val="00A96DCD"/>
    <w:rsid w:val="00A9747B"/>
    <w:rsid w:val="00A978D2"/>
    <w:rsid w:val="00AA06BA"/>
    <w:rsid w:val="00AA1463"/>
    <w:rsid w:val="00AA18E9"/>
    <w:rsid w:val="00AA1ED0"/>
    <w:rsid w:val="00AA5CDA"/>
    <w:rsid w:val="00AB35E8"/>
    <w:rsid w:val="00AC1E12"/>
    <w:rsid w:val="00AC3ED9"/>
    <w:rsid w:val="00AC409B"/>
    <w:rsid w:val="00AC7101"/>
    <w:rsid w:val="00AC7171"/>
    <w:rsid w:val="00AD07C6"/>
    <w:rsid w:val="00AD377F"/>
    <w:rsid w:val="00AD50DF"/>
    <w:rsid w:val="00AD7068"/>
    <w:rsid w:val="00AD7BED"/>
    <w:rsid w:val="00AD7D24"/>
    <w:rsid w:val="00AE1D08"/>
    <w:rsid w:val="00AE227E"/>
    <w:rsid w:val="00AE2942"/>
    <w:rsid w:val="00AE3100"/>
    <w:rsid w:val="00AE7559"/>
    <w:rsid w:val="00AE7938"/>
    <w:rsid w:val="00AF3456"/>
    <w:rsid w:val="00AF5081"/>
    <w:rsid w:val="00AF6446"/>
    <w:rsid w:val="00AF78AE"/>
    <w:rsid w:val="00B04D7B"/>
    <w:rsid w:val="00B05EAF"/>
    <w:rsid w:val="00B06F81"/>
    <w:rsid w:val="00B11EB7"/>
    <w:rsid w:val="00B1583A"/>
    <w:rsid w:val="00B2101E"/>
    <w:rsid w:val="00B24E1D"/>
    <w:rsid w:val="00B262EA"/>
    <w:rsid w:val="00B270D6"/>
    <w:rsid w:val="00B3169F"/>
    <w:rsid w:val="00B31CAD"/>
    <w:rsid w:val="00B366A9"/>
    <w:rsid w:val="00B37635"/>
    <w:rsid w:val="00B4009E"/>
    <w:rsid w:val="00B405AB"/>
    <w:rsid w:val="00B40DB6"/>
    <w:rsid w:val="00B42297"/>
    <w:rsid w:val="00B43A88"/>
    <w:rsid w:val="00B52863"/>
    <w:rsid w:val="00B52AB9"/>
    <w:rsid w:val="00B52DF4"/>
    <w:rsid w:val="00B53A0E"/>
    <w:rsid w:val="00B5563F"/>
    <w:rsid w:val="00B611F0"/>
    <w:rsid w:val="00B6497E"/>
    <w:rsid w:val="00B64A40"/>
    <w:rsid w:val="00B64E58"/>
    <w:rsid w:val="00B6565C"/>
    <w:rsid w:val="00B67C61"/>
    <w:rsid w:val="00B712E8"/>
    <w:rsid w:val="00B71BC2"/>
    <w:rsid w:val="00B73884"/>
    <w:rsid w:val="00B751CD"/>
    <w:rsid w:val="00B75611"/>
    <w:rsid w:val="00B7714D"/>
    <w:rsid w:val="00B77DC0"/>
    <w:rsid w:val="00B80A2B"/>
    <w:rsid w:val="00B82494"/>
    <w:rsid w:val="00B82669"/>
    <w:rsid w:val="00B91431"/>
    <w:rsid w:val="00B924B8"/>
    <w:rsid w:val="00B939A2"/>
    <w:rsid w:val="00B93EB0"/>
    <w:rsid w:val="00BA5DEC"/>
    <w:rsid w:val="00BA7B0D"/>
    <w:rsid w:val="00BA7DBD"/>
    <w:rsid w:val="00BB1E8F"/>
    <w:rsid w:val="00BB57DB"/>
    <w:rsid w:val="00BB5EE7"/>
    <w:rsid w:val="00BB6E7E"/>
    <w:rsid w:val="00BC2A47"/>
    <w:rsid w:val="00BC48EE"/>
    <w:rsid w:val="00BC676E"/>
    <w:rsid w:val="00BC69F6"/>
    <w:rsid w:val="00BC7AA7"/>
    <w:rsid w:val="00BD0705"/>
    <w:rsid w:val="00BD10B5"/>
    <w:rsid w:val="00BD29C9"/>
    <w:rsid w:val="00BD66D2"/>
    <w:rsid w:val="00BD6C5C"/>
    <w:rsid w:val="00BD7444"/>
    <w:rsid w:val="00BD7677"/>
    <w:rsid w:val="00BD7966"/>
    <w:rsid w:val="00BD79C9"/>
    <w:rsid w:val="00BE36E3"/>
    <w:rsid w:val="00BE539A"/>
    <w:rsid w:val="00BE71BF"/>
    <w:rsid w:val="00BF1CD4"/>
    <w:rsid w:val="00BF2775"/>
    <w:rsid w:val="00BF3552"/>
    <w:rsid w:val="00BF403B"/>
    <w:rsid w:val="00C017B9"/>
    <w:rsid w:val="00C05127"/>
    <w:rsid w:val="00C05FB7"/>
    <w:rsid w:val="00C06048"/>
    <w:rsid w:val="00C064AC"/>
    <w:rsid w:val="00C0787C"/>
    <w:rsid w:val="00C111B5"/>
    <w:rsid w:val="00C1545E"/>
    <w:rsid w:val="00C15DB9"/>
    <w:rsid w:val="00C16C92"/>
    <w:rsid w:val="00C212B5"/>
    <w:rsid w:val="00C21592"/>
    <w:rsid w:val="00C219AE"/>
    <w:rsid w:val="00C23DDF"/>
    <w:rsid w:val="00C2458E"/>
    <w:rsid w:val="00C24992"/>
    <w:rsid w:val="00C26392"/>
    <w:rsid w:val="00C32305"/>
    <w:rsid w:val="00C333E8"/>
    <w:rsid w:val="00C33A54"/>
    <w:rsid w:val="00C34540"/>
    <w:rsid w:val="00C36ADB"/>
    <w:rsid w:val="00C377DA"/>
    <w:rsid w:val="00C42F46"/>
    <w:rsid w:val="00C450DA"/>
    <w:rsid w:val="00C51B6D"/>
    <w:rsid w:val="00C5215B"/>
    <w:rsid w:val="00C53740"/>
    <w:rsid w:val="00C53E30"/>
    <w:rsid w:val="00C545BD"/>
    <w:rsid w:val="00C5570F"/>
    <w:rsid w:val="00C56C5E"/>
    <w:rsid w:val="00C57535"/>
    <w:rsid w:val="00C57C18"/>
    <w:rsid w:val="00C60A4C"/>
    <w:rsid w:val="00C6127E"/>
    <w:rsid w:val="00C61513"/>
    <w:rsid w:val="00C64FD5"/>
    <w:rsid w:val="00C651D6"/>
    <w:rsid w:val="00C665AB"/>
    <w:rsid w:val="00C724BD"/>
    <w:rsid w:val="00C72FE8"/>
    <w:rsid w:val="00C739C2"/>
    <w:rsid w:val="00C76FC7"/>
    <w:rsid w:val="00C77EF8"/>
    <w:rsid w:val="00C8232C"/>
    <w:rsid w:val="00C82F15"/>
    <w:rsid w:val="00C8300A"/>
    <w:rsid w:val="00C83451"/>
    <w:rsid w:val="00C904A4"/>
    <w:rsid w:val="00C92275"/>
    <w:rsid w:val="00C95061"/>
    <w:rsid w:val="00C951C9"/>
    <w:rsid w:val="00C9525C"/>
    <w:rsid w:val="00C964AA"/>
    <w:rsid w:val="00CA09E2"/>
    <w:rsid w:val="00CA0CAA"/>
    <w:rsid w:val="00CA219A"/>
    <w:rsid w:val="00CA2D78"/>
    <w:rsid w:val="00CA2F24"/>
    <w:rsid w:val="00CA399D"/>
    <w:rsid w:val="00CA5011"/>
    <w:rsid w:val="00CA78B3"/>
    <w:rsid w:val="00CB1F63"/>
    <w:rsid w:val="00CB3D70"/>
    <w:rsid w:val="00CC23A3"/>
    <w:rsid w:val="00CC263F"/>
    <w:rsid w:val="00CC2BA0"/>
    <w:rsid w:val="00CC3006"/>
    <w:rsid w:val="00CC4C5E"/>
    <w:rsid w:val="00CC5797"/>
    <w:rsid w:val="00CC7A62"/>
    <w:rsid w:val="00CD18F0"/>
    <w:rsid w:val="00CD19A7"/>
    <w:rsid w:val="00CD1D96"/>
    <w:rsid w:val="00CD28D0"/>
    <w:rsid w:val="00CD2E28"/>
    <w:rsid w:val="00CD5341"/>
    <w:rsid w:val="00CD5C3A"/>
    <w:rsid w:val="00CD764B"/>
    <w:rsid w:val="00CE19E6"/>
    <w:rsid w:val="00CE5E16"/>
    <w:rsid w:val="00CE723D"/>
    <w:rsid w:val="00CE74A1"/>
    <w:rsid w:val="00CF0B77"/>
    <w:rsid w:val="00CF1378"/>
    <w:rsid w:val="00CF3CB8"/>
    <w:rsid w:val="00CF4104"/>
    <w:rsid w:val="00D00275"/>
    <w:rsid w:val="00D002A7"/>
    <w:rsid w:val="00D00726"/>
    <w:rsid w:val="00D00F21"/>
    <w:rsid w:val="00D01973"/>
    <w:rsid w:val="00D02754"/>
    <w:rsid w:val="00D0302C"/>
    <w:rsid w:val="00D0326B"/>
    <w:rsid w:val="00D05CEF"/>
    <w:rsid w:val="00D05F18"/>
    <w:rsid w:val="00D122BA"/>
    <w:rsid w:val="00D131B5"/>
    <w:rsid w:val="00D15B6C"/>
    <w:rsid w:val="00D15BA9"/>
    <w:rsid w:val="00D21C77"/>
    <w:rsid w:val="00D22E9B"/>
    <w:rsid w:val="00D24DBF"/>
    <w:rsid w:val="00D26636"/>
    <w:rsid w:val="00D27BD4"/>
    <w:rsid w:val="00D3048F"/>
    <w:rsid w:val="00D30FD3"/>
    <w:rsid w:val="00D3475C"/>
    <w:rsid w:val="00D36F09"/>
    <w:rsid w:val="00D376F1"/>
    <w:rsid w:val="00D40E44"/>
    <w:rsid w:val="00D43740"/>
    <w:rsid w:val="00D50699"/>
    <w:rsid w:val="00D52D9E"/>
    <w:rsid w:val="00D53666"/>
    <w:rsid w:val="00D54CB7"/>
    <w:rsid w:val="00D55D30"/>
    <w:rsid w:val="00D57249"/>
    <w:rsid w:val="00D575D3"/>
    <w:rsid w:val="00D61301"/>
    <w:rsid w:val="00D64572"/>
    <w:rsid w:val="00D72291"/>
    <w:rsid w:val="00D733BA"/>
    <w:rsid w:val="00D761E8"/>
    <w:rsid w:val="00D767AF"/>
    <w:rsid w:val="00D7685A"/>
    <w:rsid w:val="00D76EC7"/>
    <w:rsid w:val="00D7707B"/>
    <w:rsid w:val="00D77C61"/>
    <w:rsid w:val="00D82AF8"/>
    <w:rsid w:val="00D82CC3"/>
    <w:rsid w:val="00D833C5"/>
    <w:rsid w:val="00D85DB7"/>
    <w:rsid w:val="00D87298"/>
    <w:rsid w:val="00D92509"/>
    <w:rsid w:val="00D92D74"/>
    <w:rsid w:val="00D9306C"/>
    <w:rsid w:val="00D931F9"/>
    <w:rsid w:val="00D9644E"/>
    <w:rsid w:val="00D97F1F"/>
    <w:rsid w:val="00DA0011"/>
    <w:rsid w:val="00DA0BF8"/>
    <w:rsid w:val="00DA50CD"/>
    <w:rsid w:val="00DA6F25"/>
    <w:rsid w:val="00DA712C"/>
    <w:rsid w:val="00DB2B96"/>
    <w:rsid w:val="00DB5C53"/>
    <w:rsid w:val="00DB5D17"/>
    <w:rsid w:val="00DB5E55"/>
    <w:rsid w:val="00DB6BCF"/>
    <w:rsid w:val="00DC1405"/>
    <w:rsid w:val="00DC20C8"/>
    <w:rsid w:val="00DC24F1"/>
    <w:rsid w:val="00DC3AEA"/>
    <w:rsid w:val="00DC6CD4"/>
    <w:rsid w:val="00DC7919"/>
    <w:rsid w:val="00DD076A"/>
    <w:rsid w:val="00DD239D"/>
    <w:rsid w:val="00DD260F"/>
    <w:rsid w:val="00DD3286"/>
    <w:rsid w:val="00DD3E79"/>
    <w:rsid w:val="00DD5BD6"/>
    <w:rsid w:val="00DD5F74"/>
    <w:rsid w:val="00DD6710"/>
    <w:rsid w:val="00DE004B"/>
    <w:rsid w:val="00DE328F"/>
    <w:rsid w:val="00DE348B"/>
    <w:rsid w:val="00DE3B34"/>
    <w:rsid w:val="00DE57A0"/>
    <w:rsid w:val="00DE5908"/>
    <w:rsid w:val="00DE63BF"/>
    <w:rsid w:val="00DE6CBB"/>
    <w:rsid w:val="00DE70EA"/>
    <w:rsid w:val="00DF1E15"/>
    <w:rsid w:val="00DF2623"/>
    <w:rsid w:val="00DF26F2"/>
    <w:rsid w:val="00DF73CA"/>
    <w:rsid w:val="00E02644"/>
    <w:rsid w:val="00E03045"/>
    <w:rsid w:val="00E03481"/>
    <w:rsid w:val="00E07A70"/>
    <w:rsid w:val="00E102D4"/>
    <w:rsid w:val="00E116D1"/>
    <w:rsid w:val="00E14191"/>
    <w:rsid w:val="00E179B6"/>
    <w:rsid w:val="00E17DD1"/>
    <w:rsid w:val="00E217F1"/>
    <w:rsid w:val="00E24756"/>
    <w:rsid w:val="00E27444"/>
    <w:rsid w:val="00E32E3D"/>
    <w:rsid w:val="00E36E5C"/>
    <w:rsid w:val="00E4251F"/>
    <w:rsid w:val="00E465C0"/>
    <w:rsid w:val="00E476B0"/>
    <w:rsid w:val="00E504D1"/>
    <w:rsid w:val="00E507C5"/>
    <w:rsid w:val="00E509A6"/>
    <w:rsid w:val="00E50A5D"/>
    <w:rsid w:val="00E519A4"/>
    <w:rsid w:val="00E54BA5"/>
    <w:rsid w:val="00E55404"/>
    <w:rsid w:val="00E57358"/>
    <w:rsid w:val="00E62DD0"/>
    <w:rsid w:val="00E63533"/>
    <w:rsid w:val="00E67C39"/>
    <w:rsid w:val="00E67CDE"/>
    <w:rsid w:val="00E71202"/>
    <w:rsid w:val="00E71CE0"/>
    <w:rsid w:val="00E71FB5"/>
    <w:rsid w:val="00E7209E"/>
    <w:rsid w:val="00E7429E"/>
    <w:rsid w:val="00E77D35"/>
    <w:rsid w:val="00E842BB"/>
    <w:rsid w:val="00E843A9"/>
    <w:rsid w:val="00E848A3"/>
    <w:rsid w:val="00E85B5E"/>
    <w:rsid w:val="00E878D8"/>
    <w:rsid w:val="00E9294C"/>
    <w:rsid w:val="00E940D5"/>
    <w:rsid w:val="00E96848"/>
    <w:rsid w:val="00E9730A"/>
    <w:rsid w:val="00EA0D35"/>
    <w:rsid w:val="00EA1817"/>
    <w:rsid w:val="00EA2457"/>
    <w:rsid w:val="00EA4A5F"/>
    <w:rsid w:val="00EA4C89"/>
    <w:rsid w:val="00EA5967"/>
    <w:rsid w:val="00EB0494"/>
    <w:rsid w:val="00EB1C93"/>
    <w:rsid w:val="00EB20DF"/>
    <w:rsid w:val="00EB287F"/>
    <w:rsid w:val="00EB5466"/>
    <w:rsid w:val="00EB6E5E"/>
    <w:rsid w:val="00EB7364"/>
    <w:rsid w:val="00EC5F63"/>
    <w:rsid w:val="00EC6774"/>
    <w:rsid w:val="00EC6D1E"/>
    <w:rsid w:val="00EC71F3"/>
    <w:rsid w:val="00ED0392"/>
    <w:rsid w:val="00ED113C"/>
    <w:rsid w:val="00ED2348"/>
    <w:rsid w:val="00ED4BCB"/>
    <w:rsid w:val="00ED4C27"/>
    <w:rsid w:val="00ED6460"/>
    <w:rsid w:val="00EE02DB"/>
    <w:rsid w:val="00EE0302"/>
    <w:rsid w:val="00EE0778"/>
    <w:rsid w:val="00EE23CB"/>
    <w:rsid w:val="00EE282C"/>
    <w:rsid w:val="00EE2B13"/>
    <w:rsid w:val="00EE42D8"/>
    <w:rsid w:val="00EE4BA4"/>
    <w:rsid w:val="00EF092E"/>
    <w:rsid w:val="00EF3E19"/>
    <w:rsid w:val="00EF53FF"/>
    <w:rsid w:val="00EF562A"/>
    <w:rsid w:val="00EF6C6F"/>
    <w:rsid w:val="00EF73C4"/>
    <w:rsid w:val="00F00A82"/>
    <w:rsid w:val="00F00BF6"/>
    <w:rsid w:val="00F02BD0"/>
    <w:rsid w:val="00F03F24"/>
    <w:rsid w:val="00F06588"/>
    <w:rsid w:val="00F1037C"/>
    <w:rsid w:val="00F13C38"/>
    <w:rsid w:val="00F13CA1"/>
    <w:rsid w:val="00F15DBF"/>
    <w:rsid w:val="00F2376D"/>
    <w:rsid w:val="00F255F5"/>
    <w:rsid w:val="00F26E7E"/>
    <w:rsid w:val="00F302AD"/>
    <w:rsid w:val="00F306EE"/>
    <w:rsid w:val="00F31487"/>
    <w:rsid w:val="00F31E66"/>
    <w:rsid w:val="00F3225A"/>
    <w:rsid w:val="00F3266B"/>
    <w:rsid w:val="00F339D1"/>
    <w:rsid w:val="00F33B53"/>
    <w:rsid w:val="00F33D1A"/>
    <w:rsid w:val="00F33D2C"/>
    <w:rsid w:val="00F34838"/>
    <w:rsid w:val="00F35905"/>
    <w:rsid w:val="00F35B3F"/>
    <w:rsid w:val="00F3619C"/>
    <w:rsid w:val="00F4048F"/>
    <w:rsid w:val="00F4228A"/>
    <w:rsid w:val="00F44722"/>
    <w:rsid w:val="00F44D69"/>
    <w:rsid w:val="00F50ACB"/>
    <w:rsid w:val="00F50DC4"/>
    <w:rsid w:val="00F518C6"/>
    <w:rsid w:val="00F51BA0"/>
    <w:rsid w:val="00F5287F"/>
    <w:rsid w:val="00F537E6"/>
    <w:rsid w:val="00F54097"/>
    <w:rsid w:val="00F5410B"/>
    <w:rsid w:val="00F55854"/>
    <w:rsid w:val="00F55EDB"/>
    <w:rsid w:val="00F570ED"/>
    <w:rsid w:val="00F608CB"/>
    <w:rsid w:val="00F612F4"/>
    <w:rsid w:val="00F61428"/>
    <w:rsid w:val="00F6674A"/>
    <w:rsid w:val="00F71923"/>
    <w:rsid w:val="00F723C7"/>
    <w:rsid w:val="00F72643"/>
    <w:rsid w:val="00F74DA4"/>
    <w:rsid w:val="00F755BA"/>
    <w:rsid w:val="00F76D2D"/>
    <w:rsid w:val="00F76E4F"/>
    <w:rsid w:val="00F80F1F"/>
    <w:rsid w:val="00F8206C"/>
    <w:rsid w:val="00F82635"/>
    <w:rsid w:val="00F82BED"/>
    <w:rsid w:val="00F82E68"/>
    <w:rsid w:val="00F843FB"/>
    <w:rsid w:val="00F84F36"/>
    <w:rsid w:val="00F8630E"/>
    <w:rsid w:val="00F8642D"/>
    <w:rsid w:val="00F8717E"/>
    <w:rsid w:val="00F87BA4"/>
    <w:rsid w:val="00F927E6"/>
    <w:rsid w:val="00F9566E"/>
    <w:rsid w:val="00F97DF0"/>
    <w:rsid w:val="00FA03FB"/>
    <w:rsid w:val="00FA1071"/>
    <w:rsid w:val="00FA1FF4"/>
    <w:rsid w:val="00FA3B26"/>
    <w:rsid w:val="00FA3BF1"/>
    <w:rsid w:val="00FA4EA9"/>
    <w:rsid w:val="00FA4F76"/>
    <w:rsid w:val="00FA5938"/>
    <w:rsid w:val="00FA64BA"/>
    <w:rsid w:val="00FB0317"/>
    <w:rsid w:val="00FB3130"/>
    <w:rsid w:val="00FB36E0"/>
    <w:rsid w:val="00FB5771"/>
    <w:rsid w:val="00FB742E"/>
    <w:rsid w:val="00FC2C2D"/>
    <w:rsid w:val="00FC33B6"/>
    <w:rsid w:val="00FC3D0A"/>
    <w:rsid w:val="00FC403D"/>
    <w:rsid w:val="00FC43B1"/>
    <w:rsid w:val="00FD0315"/>
    <w:rsid w:val="00FD0DDC"/>
    <w:rsid w:val="00FD55C3"/>
    <w:rsid w:val="00FD7DDC"/>
    <w:rsid w:val="00FE0887"/>
    <w:rsid w:val="00FE21A6"/>
    <w:rsid w:val="00FE268B"/>
    <w:rsid w:val="00FE35EA"/>
    <w:rsid w:val="00FE4334"/>
    <w:rsid w:val="00FE65C1"/>
    <w:rsid w:val="00FF0FCB"/>
    <w:rsid w:val="00FF37C1"/>
    <w:rsid w:val="00FF7AF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8FA3B6"/>
  <w15:chartTrackingRefBased/>
  <w15:docId w15:val="{108FE73C-1E64-4854-8A21-E227B44C8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1EB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B1EB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61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6135"/>
  </w:style>
  <w:style w:type="paragraph" w:styleId="Footer">
    <w:name w:val="footer"/>
    <w:basedOn w:val="Normal"/>
    <w:link w:val="FooterChar"/>
    <w:uiPriority w:val="99"/>
    <w:unhideWhenUsed/>
    <w:rsid w:val="005F61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6135"/>
  </w:style>
  <w:style w:type="character" w:styleId="Hyperlink">
    <w:name w:val="Hyperlink"/>
    <w:basedOn w:val="DefaultParagraphFont"/>
    <w:uiPriority w:val="99"/>
    <w:unhideWhenUsed/>
    <w:rsid w:val="006B5BB3"/>
    <w:rPr>
      <w:color w:val="0563C1" w:themeColor="hyperlink"/>
      <w:u w:val="single"/>
    </w:rPr>
  </w:style>
  <w:style w:type="character" w:styleId="UnresolvedMention">
    <w:name w:val="Unresolved Mention"/>
    <w:basedOn w:val="DefaultParagraphFont"/>
    <w:uiPriority w:val="99"/>
    <w:semiHidden/>
    <w:unhideWhenUsed/>
    <w:rsid w:val="006B5BB3"/>
    <w:rPr>
      <w:color w:val="605E5C"/>
      <w:shd w:val="clear" w:color="auto" w:fill="E1DFDD"/>
    </w:rPr>
  </w:style>
  <w:style w:type="paragraph" w:styleId="ListParagraph">
    <w:name w:val="List Paragraph"/>
    <w:basedOn w:val="Normal"/>
    <w:uiPriority w:val="34"/>
    <w:qFormat/>
    <w:rsid w:val="00641190"/>
    <w:pPr>
      <w:ind w:left="720"/>
      <w:contextualSpacing/>
    </w:pPr>
  </w:style>
  <w:style w:type="character" w:customStyle="1" w:styleId="Heading1Char">
    <w:name w:val="Heading 1 Char"/>
    <w:basedOn w:val="DefaultParagraphFont"/>
    <w:link w:val="Heading1"/>
    <w:uiPriority w:val="9"/>
    <w:rsid w:val="002B1EB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B1EBF"/>
    <w:pPr>
      <w:outlineLvl w:val="9"/>
    </w:pPr>
    <w:rPr>
      <w:lang w:val="en-US" w:eastAsia="en-US"/>
    </w:rPr>
  </w:style>
  <w:style w:type="character" w:customStyle="1" w:styleId="Heading2Char">
    <w:name w:val="Heading 2 Char"/>
    <w:basedOn w:val="DefaultParagraphFont"/>
    <w:link w:val="Heading2"/>
    <w:uiPriority w:val="9"/>
    <w:rsid w:val="002B1EBF"/>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A11E18"/>
    <w:pPr>
      <w:spacing w:after="100"/>
    </w:pPr>
  </w:style>
  <w:style w:type="character" w:customStyle="1" w:styleId="title-text">
    <w:name w:val="title-text"/>
    <w:basedOn w:val="DefaultParagraphFont"/>
    <w:rsid w:val="006950AD"/>
  </w:style>
  <w:style w:type="character" w:customStyle="1" w:styleId="text">
    <w:name w:val="text"/>
    <w:basedOn w:val="DefaultParagraphFont"/>
    <w:rsid w:val="00DB5E55"/>
  </w:style>
  <w:style w:type="paragraph" w:customStyle="1" w:styleId="nova-legacy-e-listitem">
    <w:name w:val="nova-legacy-e-list__item"/>
    <w:basedOn w:val="Normal"/>
    <w:rsid w:val="00DB5E5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6A2D0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act-xocs-alternative-link">
    <w:name w:val="react-xocs-alternative-link"/>
    <w:basedOn w:val="DefaultParagraphFont"/>
    <w:rsid w:val="00895E0D"/>
  </w:style>
  <w:style w:type="character" w:customStyle="1" w:styleId="given-name">
    <w:name w:val="given-name"/>
    <w:basedOn w:val="DefaultParagraphFont"/>
    <w:rsid w:val="00895E0D"/>
  </w:style>
  <w:style w:type="character" w:styleId="FollowedHyperlink">
    <w:name w:val="FollowedHyperlink"/>
    <w:basedOn w:val="DefaultParagraphFont"/>
    <w:uiPriority w:val="99"/>
    <w:semiHidden/>
    <w:unhideWhenUsed/>
    <w:rsid w:val="00895E0D"/>
    <w:rPr>
      <w:color w:val="954F72" w:themeColor="followedHyperlink"/>
      <w:u w:val="single"/>
    </w:rPr>
  </w:style>
  <w:style w:type="character" w:styleId="Emphasis">
    <w:name w:val="Emphasis"/>
    <w:basedOn w:val="DefaultParagraphFont"/>
    <w:uiPriority w:val="20"/>
    <w:qFormat/>
    <w:rsid w:val="00895E0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694956">
      <w:bodyDiv w:val="1"/>
      <w:marLeft w:val="0"/>
      <w:marRight w:val="0"/>
      <w:marTop w:val="0"/>
      <w:marBottom w:val="0"/>
      <w:divBdr>
        <w:top w:val="none" w:sz="0" w:space="0" w:color="auto"/>
        <w:left w:val="none" w:sz="0" w:space="0" w:color="auto"/>
        <w:bottom w:val="none" w:sz="0" w:space="0" w:color="auto"/>
        <w:right w:val="none" w:sz="0" w:space="0" w:color="auto"/>
      </w:divBdr>
      <w:divsChild>
        <w:div w:id="1119882821">
          <w:marLeft w:val="547"/>
          <w:marRight w:val="0"/>
          <w:marTop w:val="144"/>
          <w:marBottom w:val="0"/>
          <w:divBdr>
            <w:top w:val="none" w:sz="0" w:space="0" w:color="auto"/>
            <w:left w:val="none" w:sz="0" w:space="0" w:color="auto"/>
            <w:bottom w:val="none" w:sz="0" w:space="0" w:color="auto"/>
            <w:right w:val="none" w:sz="0" w:space="0" w:color="auto"/>
          </w:divBdr>
        </w:div>
      </w:divsChild>
    </w:div>
    <w:div w:id="249236570">
      <w:bodyDiv w:val="1"/>
      <w:marLeft w:val="0"/>
      <w:marRight w:val="0"/>
      <w:marTop w:val="0"/>
      <w:marBottom w:val="0"/>
      <w:divBdr>
        <w:top w:val="none" w:sz="0" w:space="0" w:color="auto"/>
        <w:left w:val="none" w:sz="0" w:space="0" w:color="auto"/>
        <w:bottom w:val="none" w:sz="0" w:space="0" w:color="auto"/>
        <w:right w:val="none" w:sz="0" w:space="0" w:color="auto"/>
      </w:divBdr>
    </w:div>
    <w:div w:id="437873190">
      <w:bodyDiv w:val="1"/>
      <w:marLeft w:val="0"/>
      <w:marRight w:val="0"/>
      <w:marTop w:val="0"/>
      <w:marBottom w:val="0"/>
      <w:divBdr>
        <w:top w:val="none" w:sz="0" w:space="0" w:color="auto"/>
        <w:left w:val="none" w:sz="0" w:space="0" w:color="auto"/>
        <w:bottom w:val="none" w:sz="0" w:space="0" w:color="auto"/>
        <w:right w:val="none" w:sz="0" w:space="0" w:color="auto"/>
      </w:divBdr>
      <w:divsChild>
        <w:div w:id="1572159643">
          <w:marLeft w:val="0"/>
          <w:marRight w:val="0"/>
          <w:marTop w:val="0"/>
          <w:marBottom w:val="0"/>
          <w:divBdr>
            <w:top w:val="none" w:sz="0" w:space="0" w:color="auto"/>
            <w:left w:val="none" w:sz="0" w:space="0" w:color="auto"/>
            <w:bottom w:val="none" w:sz="0" w:space="0" w:color="auto"/>
            <w:right w:val="none" w:sz="0" w:space="0" w:color="auto"/>
          </w:divBdr>
          <w:divsChild>
            <w:div w:id="1102803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549158">
      <w:bodyDiv w:val="1"/>
      <w:marLeft w:val="0"/>
      <w:marRight w:val="0"/>
      <w:marTop w:val="0"/>
      <w:marBottom w:val="0"/>
      <w:divBdr>
        <w:top w:val="none" w:sz="0" w:space="0" w:color="auto"/>
        <w:left w:val="none" w:sz="0" w:space="0" w:color="auto"/>
        <w:bottom w:val="none" w:sz="0" w:space="0" w:color="auto"/>
        <w:right w:val="none" w:sz="0" w:space="0" w:color="auto"/>
      </w:divBdr>
    </w:div>
    <w:div w:id="911426423">
      <w:bodyDiv w:val="1"/>
      <w:marLeft w:val="0"/>
      <w:marRight w:val="0"/>
      <w:marTop w:val="0"/>
      <w:marBottom w:val="0"/>
      <w:divBdr>
        <w:top w:val="none" w:sz="0" w:space="0" w:color="auto"/>
        <w:left w:val="none" w:sz="0" w:space="0" w:color="auto"/>
        <w:bottom w:val="none" w:sz="0" w:space="0" w:color="auto"/>
        <w:right w:val="none" w:sz="0" w:space="0" w:color="auto"/>
      </w:divBdr>
    </w:div>
    <w:div w:id="989796811">
      <w:bodyDiv w:val="1"/>
      <w:marLeft w:val="0"/>
      <w:marRight w:val="0"/>
      <w:marTop w:val="0"/>
      <w:marBottom w:val="0"/>
      <w:divBdr>
        <w:top w:val="none" w:sz="0" w:space="0" w:color="auto"/>
        <w:left w:val="none" w:sz="0" w:space="0" w:color="auto"/>
        <w:bottom w:val="none" w:sz="0" w:space="0" w:color="auto"/>
        <w:right w:val="none" w:sz="0" w:space="0" w:color="auto"/>
      </w:divBdr>
    </w:div>
    <w:div w:id="1849522770">
      <w:bodyDiv w:val="1"/>
      <w:marLeft w:val="0"/>
      <w:marRight w:val="0"/>
      <w:marTop w:val="0"/>
      <w:marBottom w:val="0"/>
      <w:divBdr>
        <w:top w:val="none" w:sz="0" w:space="0" w:color="auto"/>
        <w:left w:val="none" w:sz="0" w:space="0" w:color="auto"/>
        <w:bottom w:val="none" w:sz="0" w:space="0" w:color="auto"/>
        <w:right w:val="none" w:sz="0" w:space="0" w:color="auto"/>
      </w:divBdr>
    </w:div>
    <w:div w:id="2144499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ncbi.nlm.nih.gov/pmc/articles/PMC2000838/" TargetMode="External"/><Relationship Id="rId21" Type="http://schemas.openxmlformats.org/officeDocument/2006/relationships/hyperlink" Target="https://journals.sagepub.com/doi/epdf/10.1177/0020715210376853" TargetMode="External"/><Relationship Id="rId34" Type="http://schemas.openxmlformats.org/officeDocument/2006/relationships/hyperlink" Target="https://doi.org/10.1515/9780748693405-022" TargetMode="External"/><Relationship Id="rId42" Type="http://schemas.openxmlformats.org/officeDocument/2006/relationships/hyperlink" Target="https://bsa.natcen.ac.uk/media/38457/bsa30_gender_roles_final.pdf" TargetMode="External"/><Relationship Id="rId47" Type="http://schemas.openxmlformats.org/officeDocument/2006/relationships/hyperlink" Target="https://www.researchgate.net/publication/322103130_Female_Character_Design_in_Today's_Cartoons_The_typical_and_the_alternative_girl_squad" TargetMode="External"/><Relationship Id="rId50" Type="http://schemas.openxmlformats.org/officeDocument/2006/relationships/hyperlink" Target="https://www.ncbi.nlm.nih.gov/pmc/articles/PMC8007880/" TargetMode="External"/><Relationship Id="rId55" Type="http://schemas.openxmlformats.org/officeDocument/2006/relationships/hyperlink" Target="https://etheses.bham.ac.uk//id/eprint/12865/7/Trivette2023PhD.pdf" TargetMode="External"/><Relationship Id="rId63"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su.edu/news/research/story/how-social-media-changing-way-people-get-know-one-another/" TargetMode="External"/><Relationship Id="rId29" Type="http://schemas.openxmlformats.org/officeDocument/2006/relationships/hyperlink" Target="file:///C:/Users/kirst/Downloads/16149-50216-1-PB.pdf" TargetMode="External"/><Relationship Id="rId11" Type="http://schemas.openxmlformats.org/officeDocument/2006/relationships/image" Target="media/image1.jpeg"/><Relationship Id="rId24" Type="http://schemas.openxmlformats.org/officeDocument/2006/relationships/hyperlink" Target="https://onlinelibrary.wiley.com/doi/10.1002/9781118663219.wbegss183" TargetMode="External"/><Relationship Id="rId32" Type="http://schemas.openxmlformats.org/officeDocument/2006/relationships/hyperlink" Target="https://doi.org/10.2307/840873" TargetMode="External"/><Relationship Id="rId37" Type="http://schemas.openxmlformats.org/officeDocument/2006/relationships/hyperlink" Target="https://www.sciencedirect.com/science/article/pii/S0195666322001623" TargetMode="External"/><Relationship Id="rId40" Type="http://schemas.openxmlformats.org/officeDocument/2006/relationships/hyperlink" Target="https://www.ons.gov.uk/peoplepopulationandcommunity/birthsdeathsandmarriages/families/bulletins/familiesandhouseholds/2018" TargetMode="External"/><Relationship Id="rId45" Type="http://schemas.openxmlformats.org/officeDocument/2006/relationships/hyperlink" Target="https://doi.org/10.1111/jcom.12205" TargetMode="External"/><Relationship Id="rId53" Type="http://schemas.openxmlformats.org/officeDocument/2006/relationships/hyperlink" Target="https://digitalcommons.wku.edu/stu_hon_theses/987/" TargetMode="External"/><Relationship Id="rId58" Type="http://schemas.openxmlformats.org/officeDocument/2006/relationships/hyperlink" Target="https://doi.org/10.4337/9781783479665.00015" TargetMode="External"/><Relationship Id="rId5" Type="http://schemas.openxmlformats.org/officeDocument/2006/relationships/numbering" Target="numbering.xml"/><Relationship Id="rId61" Type="http://schemas.openxmlformats.org/officeDocument/2006/relationships/hyperlink" Target="https://www.who.int/health-topics/gender" TargetMode="External"/><Relationship Id="rId19" Type="http://schemas.openxmlformats.org/officeDocument/2006/relationships/hyperlink" Target="https://academic.oup.com/analysis/advance-article/doi/10.1093/analys/anad027/7204699" TargetMode="External"/><Relationship Id="rId14" Type="http://schemas.openxmlformats.org/officeDocument/2006/relationships/hyperlink" Target="https://www.unicef-irc.org/evidence-for-action/what-is-gender-socialization-and-why-does-it-matter/" TargetMode="External"/><Relationship Id="rId22" Type="http://schemas.openxmlformats.org/officeDocument/2006/relationships/hyperlink" Target="https://glaad.org/glaads-2021-2022-where-we-are-tv-report-lgbtq-representation-reaches-new-record-highs/" TargetMode="External"/><Relationship Id="rId27" Type="http://schemas.openxmlformats.org/officeDocument/2006/relationships/hyperlink" Target="https://www.fflag.org.uk/portfolio-item/lgbtplus-parenting/" TargetMode="External"/><Relationship Id="rId30" Type="http://schemas.openxmlformats.org/officeDocument/2006/relationships/hyperlink" Target="https://pubmed.ncbi.nlm.nih.gov/34207626/" TargetMode="External"/><Relationship Id="rId35" Type="http://schemas.openxmlformats.org/officeDocument/2006/relationships/hyperlink" Target="https://www.mirror.co.uk/tv/tv-news/peppa-pig-introduces-first-same-27926104" TargetMode="External"/><Relationship Id="rId43" Type="http://schemas.openxmlformats.org/officeDocument/2006/relationships/hyperlink" Target="https://oapub.org/soc/index.php/EJSSS/article/view/87" TargetMode="External"/><Relationship Id="rId48" Type="http://schemas.openxmlformats.org/officeDocument/2006/relationships/hyperlink" Target="https://doi.org/10.1016/j.soscij.2016.04.001" TargetMode="External"/><Relationship Id="rId56" Type="http://schemas.openxmlformats.org/officeDocument/2006/relationships/hyperlink" Target="https://open.lib.umn.edu/mediaandculture/chapter/9-2-the-relationship-between-television-and-culture/" TargetMode="External"/><Relationship Id="rId64"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ww.sciencedirect.com/topics/social-sciences/cultivation-theory" TargetMode="Externa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yperlink" Target="https://www.researchgate.net/publication/15176872_Children's_Emotional_Associations_with_Colors" TargetMode="External"/><Relationship Id="rId25" Type="http://schemas.openxmlformats.org/officeDocument/2006/relationships/hyperlink" Target="https://www.rainews.it/ran24/speciali/2018/byebyebabies/docs/families-in-the-21st-century.pdf" TargetMode="External"/><Relationship Id="rId33" Type="http://schemas.openxmlformats.org/officeDocument/2006/relationships/hyperlink" Target="https://www.researchgate.net/publication/275777862_Television's_Window_on_the_World" TargetMode="External"/><Relationship Id="rId38" Type="http://schemas.openxmlformats.org/officeDocument/2006/relationships/hyperlink" Target="https://onlinelibrary.wiley.com/doi/epdf/10.1002/cd.154?saml_referrer" TargetMode="External"/><Relationship Id="rId46" Type="http://schemas.openxmlformats.org/officeDocument/2006/relationships/hyperlink" Target="https://sites.middlebury.edu/newsinthehome/the-television/" TargetMode="External"/><Relationship Id="rId59" Type="http://schemas.openxmlformats.org/officeDocument/2006/relationships/hyperlink" Target="https://digitalcommons.georgiasouthern.edu/cgi/viewcontent.cgi?article=1769&amp;context=honors-theses" TargetMode="External"/><Relationship Id="rId20" Type="http://schemas.openxmlformats.org/officeDocument/2006/relationships/hyperlink" Target="https://doi:10.1111/cdev.12569" TargetMode="External"/><Relationship Id="rId41" Type="http://schemas.openxmlformats.org/officeDocument/2006/relationships/hyperlink" Target="https://edition.cnn.com/2022/09/07/entertainment/peppa-pig-same-sex-couple-intl-scli-gbr/index.html" TargetMode="External"/><Relationship Id="rId54" Type="http://schemas.openxmlformats.org/officeDocument/2006/relationships/hyperlink" Target="https://twitter.com/TheSimpsons/status/1655361878154002432" TargetMode="External"/><Relationship Id="rId62" Type="http://schemas.openxmlformats.org/officeDocument/2006/relationships/hyperlink" Target="https://www.frontiersin.org/articles/10.3389/fpsyg.2021.687974/full"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iastatedigitalpress.com/jctp/article/8204/galley/7904/view/" TargetMode="External"/><Relationship Id="rId23" Type="http://schemas.openxmlformats.org/officeDocument/2006/relationships/hyperlink" Target="https://www.theguardian.com/tv-and-radio/2022/sep/08/peppa-pig-introduces-its-first-same-sex-couple" TargetMode="External"/><Relationship Id="rId28" Type="http://schemas.openxmlformats.org/officeDocument/2006/relationships/hyperlink" Target="https://www.leeds-live.co.uk/news/celebs-tv/itv-good-morning-britain-viewers-24950091" TargetMode="External"/><Relationship Id="rId36" Type="http://schemas.openxmlformats.org/officeDocument/2006/relationships/hyperlink" Target="https://sticerd.lse.ac.uk/dps/pep/pep27.pdf" TargetMode="External"/><Relationship Id="rId49" Type="http://schemas.openxmlformats.org/officeDocument/2006/relationships/hyperlink" Target="https://hbswk.hbs.edu/item/hate-spreads-faster-on-twitter-evidence-from-44-news-outlets" TargetMode="External"/><Relationship Id="rId57" Type="http://schemas.openxmlformats.org/officeDocument/2006/relationships/hyperlink" Target="https://doi.org/10.1177/0163443720906992" TargetMode="External"/><Relationship Id="rId10" Type="http://schemas.openxmlformats.org/officeDocument/2006/relationships/endnotes" Target="endnotes.xml"/><Relationship Id="rId31" Type="http://schemas.openxmlformats.org/officeDocument/2006/relationships/hyperlink" Target="https://openaccess.city.ac.uk/id/eprint/4608/3/JMS_Oticon_final_version.pdf" TargetMode="External"/><Relationship Id="rId44" Type="http://schemas.openxmlformats.org/officeDocument/2006/relationships/hyperlink" Target="https://www.sciencedirect.com/science/article/abs/pii/B9780124046818000170" TargetMode="External"/><Relationship Id="rId52" Type="http://schemas.openxmlformats.org/officeDocument/2006/relationships/hyperlink" Target="https://digitalcommons.wku.edu/cgi/viewcontent.cgi?article=1991&amp;context=stu_hon_theses" TargetMode="External"/><Relationship Id="rId60" Type="http://schemas.openxmlformats.org/officeDocument/2006/relationships/hyperlink" Target="https://www3.weforum.org/docs/WEF_The_State_of_Diverse_Representation_in_Media_and_Entertainment_2021.pdf" TargetMode="Externa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file:///C:/Users/kirst/Downloads/Aspler+-+final.pdf" TargetMode="External"/><Relationship Id="rId18" Type="http://schemas.openxmlformats.org/officeDocument/2006/relationships/hyperlink" Target="https://doi.org/10.3390/socsci3020242" TargetMode="External"/><Relationship Id="rId39" Type="http://schemas.openxmlformats.org/officeDocument/2006/relationships/hyperlink" Target="https://www.ons.gov.uk/peoplepopulationandcommunity/birthsdeathsandmarriages/families/datasets/familiesandhouseholdsfamiliesandhousehol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5" ma:contentTypeDescription="Create a new document." ma:contentTypeScope="" ma:versionID="18ef986bd42124bb773c2d42383dfe48">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f2b83a78e7dcc161c0ac2e5b17e4310d"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element ref="ns3:_activity"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8D85C4-26F5-4875-BBF5-39AAE57C04D0}">
  <ds:schemaRefs>
    <ds:schemaRef ds:uri="http://schemas.openxmlformats.org/officeDocument/2006/bibliography"/>
  </ds:schemaRefs>
</ds:datastoreItem>
</file>

<file path=customXml/itemProps2.xml><?xml version="1.0" encoding="utf-8"?>
<ds:datastoreItem xmlns:ds="http://schemas.openxmlformats.org/officeDocument/2006/customXml" ds:itemID="{326B7A78-A2B3-45EE-B96F-C1B35CDB8B3C}">
  <ds:schemaRefs>
    <ds:schemaRef ds:uri="http://schemas.microsoft.com/sharepoint/v3/contenttype/forms"/>
  </ds:schemaRefs>
</ds:datastoreItem>
</file>

<file path=customXml/itemProps3.xml><?xml version="1.0" encoding="utf-8"?>
<ds:datastoreItem xmlns:ds="http://schemas.openxmlformats.org/officeDocument/2006/customXml" ds:itemID="{4D3B6A94-4BFF-4098-9204-6ADE9D2572DB}">
  <ds:schemaRefs>
    <ds:schemaRef ds:uri="http://schemas.microsoft.com/office/2006/metadata/properties"/>
    <ds:schemaRef ds:uri="http://schemas.microsoft.com/office/infopath/2007/PartnerControls"/>
    <ds:schemaRef ds:uri="be49ff73-cec0-4379-9da8-63ff3cc411bb"/>
  </ds:schemaRefs>
</ds:datastoreItem>
</file>

<file path=customXml/itemProps4.xml><?xml version="1.0" encoding="utf-8"?>
<ds:datastoreItem xmlns:ds="http://schemas.openxmlformats.org/officeDocument/2006/customXml" ds:itemID="{FC4D56A5-4BEB-44D8-8AC5-8ED45C4151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15691</TotalTime>
  <Pages>20</Pages>
  <Words>4504</Words>
  <Characters>28988</Characters>
  <Application>Microsoft Office Word</Application>
  <DocSecurity>0</DocSecurity>
  <Lines>499</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Jenkins (1805211)</dc:creator>
  <cp:keywords/>
  <dc:description/>
  <cp:lastModifiedBy>Kirsty Wright (1503269)</cp:lastModifiedBy>
  <cp:revision>1324</cp:revision>
  <dcterms:created xsi:type="dcterms:W3CDTF">2023-11-09T13:20:00Z</dcterms:created>
  <dcterms:modified xsi:type="dcterms:W3CDTF">2023-11-21T23:02:00Z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296f17d17c53f674dff5eacf65a4e970d2461b6028414b40f6c9bbe93acbedde</vt:lpwstr>
  </property>
  <property fmtid="{D5CDD505-2E9C-101B-9397-08002B2CF9AE}" pid="3" name="ContentTypeId">
    <vt:lpwstr>0x010100891B451D30E41240A96500EC6D397FB6</vt:lpwstr>
  </property>
</Properties>
</file>