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4606939"/>
        <w:docPartObj>
          <w:docPartGallery w:val="Cover Pages"/>
          <w:docPartUnique/>
        </w:docPartObj>
      </w:sdtPr>
      <w:sdtEndPr/>
      <w:sdtContent>
        <w:p w14:paraId="0C38DDFA" w14:textId="298CFDA4" w:rsidR="001118FD" w:rsidRDefault="001118FD">
          <w:r>
            <w:rPr>
              <w:noProof/>
            </w:rPr>
            <mc:AlternateContent>
              <mc:Choice Requires="wps">
                <w:drawing>
                  <wp:anchor distT="0" distB="0" distL="114300" distR="114300" simplePos="0" relativeHeight="251664384" behindDoc="0" locked="0" layoutInCell="1" allowOverlap="1" wp14:anchorId="7CA87B16" wp14:editId="6686EED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E5193A6" w14:textId="0ED88CAC" w:rsidR="001118FD" w:rsidRDefault="00714B0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118FD">
                                      <w:rPr>
                                        <w:noProof/>
                                        <w:color w:val="44546A" w:themeColor="text2"/>
                                      </w:rPr>
                                      <w:t>Willsher, Abbi</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CA87B16"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E5193A6" w14:textId="0ED88CAC" w:rsidR="001118FD" w:rsidRDefault="00714B0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118FD">
                                <w:rPr>
                                  <w:noProof/>
                                  <w:color w:val="44546A" w:themeColor="text2"/>
                                </w:rPr>
                                <w:t>Willsher, Abbi</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1853453" wp14:editId="4E3530E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272A298" w14:textId="77777777" w:rsidR="001118FD" w:rsidRDefault="001118F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85345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4272A298" w14:textId="77777777" w:rsidR="001118FD" w:rsidRDefault="001118FD"/>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9A255E6" wp14:editId="13C6510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45B9DB" w14:textId="74EC82F5" w:rsidR="001118FD" w:rsidRDefault="001118FD">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9A255E6"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A45B9DB" w14:textId="74EC82F5" w:rsidR="001118FD" w:rsidRDefault="001118FD">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A1FC978" wp14:editId="7080DC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du="http://schemas.microsoft.com/office/word/2023/wordml/word16du">
                <w:pict>
                  <v:rect w14:anchorId="4FBDEDD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A964282" wp14:editId="11822C2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du="http://schemas.microsoft.com/office/word/2023/wordml/word16du">
                <w:pict>
                  <v:rect w14:anchorId="4B58E6D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9E48D1D" wp14:editId="60066D2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7A86483" w14:textId="0B9FEA46" w:rsidR="001118FD" w:rsidRDefault="001118FD">
                                <w:pPr>
                                  <w:rPr>
                                    <w:rFonts w:asciiTheme="majorHAnsi" w:eastAsiaTheme="majorEastAsia" w:hAnsiTheme="majorHAnsi" w:cstheme="majorBidi"/>
                                    <w:noProof/>
                                    <w:color w:val="44546A" w:themeColor="text2"/>
                                    <w:sz w:val="32"/>
                                    <w:szCs w:val="40"/>
                                  </w:rPr>
                                </w:pPr>
                                <w:r w:rsidRPr="001118FD">
                                  <w:rPr>
                                    <w:rFonts w:asciiTheme="majorHAnsi" w:eastAsiaTheme="majorEastAsia" w:hAnsiTheme="majorHAnsi" w:cstheme="majorBidi"/>
                                    <w:noProof/>
                                    <w:color w:val="4472C4" w:themeColor="accent1"/>
                                    <w:sz w:val="72"/>
                                    <w:szCs w:val="72"/>
                                  </w:rPr>
                                  <w:t xml:space="preserve">Assignment 2 </w:t>
                                </w: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Pr="001118FD">
                                      <w:rPr>
                                        <w:rFonts w:asciiTheme="majorHAnsi" w:eastAsiaTheme="majorEastAsia" w:hAnsiTheme="majorHAnsi" w:cstheme="majorBidi"/>
                                        <w:noProof/>
                                        <w:color w:val="44546A" w:themeColor="text2"/>
                                        <w:sz w:val="32"/>
                                        <w:szCs w:val="32"/>
                                      </w:rPr>
                                      <w:t>BMPP5002D</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9E48D1D"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57A86483" w14:textId="0B9FEA46" w:rsidR="001118FD" w:rsidRDefault="001118FD">
                          <w:pPr>
                            <w:rPr>
                              <w:rFonts w:asciiTheme="majorHAnsi" w:eastAsiaTheme="majorEastAsia" w:hAnsiTheme="majorHAnsi" w:cstheme="majorBidi"/>
                              <w:noProof/>
                              <w:color w:val="44546A" w:themeColor="text2"/>
                              <w:sz w:val="32"/>
                              <w:szCs w:val="40"/>
                            </w:rPr>
                          </w:pPr>
                          <w:r w:rsidRPr="001118FD">
                            <w:rPr>
                              <w:rFonts w:asciiTheme="majorHAnsi" w:eastAsiaTheme="majorEastAsia" w:hAnsiTheme="majorHAnsi" w:cstheme="majorBidi"/>
                              <w:noProof/>
                              <w:color w:val="4472C4" w:themeColor="accent1"/>
                              <w:sz w:val="72"/>
                              <w:szCs w:val="72"/>
                            </w:rPr>
                            <w:t xml:space="preserve">Assignment 2 </w:t>
                          </w: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Pr="001118FD">
                                <w:rPr>
                                  <w:rFonts w:asciiTheme="majorHAnsi" w:eastAsiaTheme="majorEastAsia" w:hAnsiTheme="majorHAnsi" w:cstheme="majorBidi"/>
                                  <w:noProof/>
                                  <w:color w:val="44546A" w:themeColor="text2"/>
                                  <w:sz w:val="32"/>
                                  <w:szCs w:val="32"/>
                                </w:rPr>
                                <w:t>BMPP5002D</w:t>
                              </w:r>
                            </w:sdtContent>
                          </w:sdt>
                        </w:p>
                      </w:txbxContent>
                    </v:textbox>
                    <w10:wrap type="square" anchorx="page" anchory="page"/>
                  </v:shape>
                </w:pict>
              </mc:Fallback>
            </mc:AlternateContent>
          </w:r>
        </w:p>
        <w:p w14:paraId="4C3DA2A7" w14:textId="71971071" w:rsidR="001118FD" w:rsidRDefault="001118FD">
          <w:r>
            <w:br w:type="page"/>
          </w:r>
        </w:p>
      </w:sdtContent>
    </w:sdt>
    <w:sdt>
      <w:sdtPr>
        <w:rPr>
          <w:rFonts w:asciiTheme="minorHAnsi" w:eastAsiaTheme="minorHAnsi" w:hAnsiTheme="minorHAnsi" w:cstheme="minorBidi"/>
          <w:color w:val="auto"/>
          <w:kern w:val="2"/>
          <w:sz w:val="22"/>
          <w:szCs w:val="22"/>
          <w:lang w:val="en-GB"/>
          <w14:ligatures w14:val="standardContextual"/>
        </w:rPr>
        <w:id w:val="824326600"/>
        <w:docPartObj>
          <w:docPartGallery w:val="Table of Contents"/>
          <w:docPartUnique/>
        </w:docPartObj>
      </w:sdtPr>
      <w:sdtEndPr>
        <w:rPr>
          <w:b/>
          <w:bCs/>
          <w:noProof/>
        </w:rPr>
      </w:sdtEndPr>
      <w:sdtContent>
        <w:p w14:paraId="497EF208" w14:textId="619E7F95" w:rsidR="001118FD" w:rsidRDefault="001118FD">
          <w:pPr>
            <w:pStyle w:val="TOCHeading"/>
          </w:pPr>
          <w:r>
            <w:t>Contents</w:t>
          </w:r>
        </w:p>
        <w:p w14:paraId="51B51961" w14:textId="285AA371" w:rsidR="001118FD" w:rsidRDefault="001118FD">
          <w:pPr>
            <w:pStyle w:val="TOC1"/>
            <w:tabs>
              <w:tab w:val="right" w:leader="dot" w:pos="9016"/>
            </w:tabs>
            <w:rPr>
              <w:noProof/>
            </w:rPr>
          </w:pPr>
          <w:r>
            <w:fldChar w:fldCharType="begin"/>
          </w:r>
          <w:r>
            <w:instrText xml:space="preserve"> TOC \o "1-3" \h \z \u </w:instrText>
          </w:r>
          <w:r>
            <w:fldChar w:fldCharType="separate"/>
          </w:r>
          <w:hyperlink w:anchor="_Toc172227429" w:history="1">
            <w:r w:rsidRPr="00C05994">
              <w:rPr>
                <w:rStyle w:val="Hyperlink"/>
                <w:noProof/>
              </w:rPr>
              <w:t>Why are terrorist organisations often involved in other forms of criminality (e.g. acquisitive crime), and how can this inform counter-terrorism policing?</w:t>
            </w:r>
            <w:r>
              <w:rPr>
                <w:noProof/>
                <w:webHidden/>
              </w:rPr>
              <w:tab/>
            </w:r>
            <w:r>
              <w:rPr>
                <w:noProof/>
                <w:webHidden/>
              </w:rPr>
              <w:fldChar w:fldCharType="begin"/>
            </w:r>
            <w:r>
              <w:rPr>
                <w:noProof/>
                <w:webHidden/>
              </w:rPr>
              <w:instrText xml:space="preserve"> PAGEREF _Toc172227429 \h </w:instrText>
            </w:r>
            <w:r>
              <w:rPr>
                <w:noProof/>
                <w:webHidden/>
              </w:rPr>
            </w:r>
            <w:r>
              <w:rPr>
                <w:noProof/>
                <w:webHidden/>
              </w:rPr>
              <w:fldChar w:fldCharType="separate"/>
            </w:r>
            <w:r w:rsidR="00714B0B">
              <w:rPr>
                <w:noProof/>
                <w:webHidden/>
              </w:rPr>
              <w:t>2</w:t>
            </w:r>
            <w:r>
              <w:rPr>
                <w:noProof/>
                <w:webHidden/>
              </w:rPr>
              <w:fldChar w:fldCharType="end"/>
            </w:r>
          </w:hyperlink>
        </w:p>
        <w:p w14:paraId="2B9B9108" w14:textId="06EB2990" w:rsidR="001118FD" w:rsidRDefault="00714B0B">
          <w:pPr>
            <w:pStyle w:val="TOC1"/>
            <w:tabs>
              <w:tab w:val="right" w:leader="dot" w:pos="9016"/>
            </w:tabs>
            <w:rPr>
              <w:noProof/>
            </w:rPr>
          </w:pPr>
          <w:hyperlink w:anchor="_Toc172227430" w:history="1">
            <w:r w:rsidR="001118FD" w:rsidRPr="00C05994">
              <w:rPr>
                <w:rStyle w:val="Hyperlink"/>
                <w:noProof/>
              </w:rPr>
              <w:t>Why is a partnership approach the most effective way to reach groups or communities who are less willing to engage with police?</w:t>
            </w:r>
            <w:r w:rsidR="001118FD">
              <w:rPr>
                <w:noProof/>
                <w:webHidden/>
              </w:rPr>
              <w:tab/>
            </w:r>
            <w:r w:rsidR="001118FD">
              <w:rPr>
                <w:noProof/>
                <w:webHidden/>
              </w:rPr>
              <w:fldChar w:fldCharType="begin"/>
            </w:r>
            <w:r w:rsidR="001118FD">
              <w:rPr>
                <w:noProof/>
                <w:webHidden/>
              </w:rPr>
              <w:instrText xml:space="preserve"> PAGEREF _Toc172227430 \h </w:instrText>
            </w:r>
            <w:r w:rsidR="001118FD">
              <w:rPr>
                <w:noProof/>
                <w:webHidden/>
              </w:rPr>
            </w:r>
            <w:r w:rsidR="001118FD">
              <w:rPr>
                <w:noProof/>
                <w:webHidden/>
              </w:rPr>
              <w:fldChar w:fldCharType="separate"/>
            </w:r>
            <w:r>
              <w:rPr>
                <w:noProof/>
                <w:webHidden/>
              </w:rPr>
              <w:t>6</w:t>
            </w:r>
            <w:r w:rsidR="001118FD">
              <w:rPr>
                <w:noProof/>
                <w:webHidden/>
              </w:rPr>
              <w:fldChar w:fldCharType="end"/>
            </w:r>
          </w:hyperlink>
        </w:p>
        <w:p w14:paraId="26180608" w14:textId="0A179DE0" w:rsidR="001118FD" w:rsidRDefault="001118FD">
          <w:r>
            <w:rPr>
              <w:b/>
              <w:bCs/>
              <w:noProof/>
            </w:rPr>
            <w:fldChar w:fldCharType="end"/>
          </w:r>
        </w:p>
      </w:sdtContent>
    </w:sdt>
    <w:p w14:paraId="6ED77BAD" w14:textId="7F2E56F1" w:rsidR="001118FD" w:rsidRDefault="001118FD"/>
    <w:p w14:paraId="2FCA5B14" w14:textId="77777777" w:rsidR="001118FD" w:rsidRDefault="001118FD">
      <w:r>
        <w:br w:type="page"/>
      </w:r>
    </w:p>
    <w:p w14:paraId="2F2A2731" w14:textId="11E6A2D4" w:rsidR="008F742B" w:rsidRDefault="001118FD" w:rsidP="001118FD">
      <w:pPr>
        <w:pStyle w:val="Heading1"/>
      </w:pPr>
      <w:bookmarkStart w:id="0" w:name="_Toc172227429"/>
      <w:r>
        <w:lastRenderedPageBreak/>
        <w:t>Why are terrorist organisations often involved in other forms of criminality (e.g. acquisitive crime), and how can this inform counter-terrorism policing?</w:t>
      </w:r>
      <w:bookmarkEnd w:id="0"/>
    </w:p>
    <w:p w14:paraId="5A367709" w14:textId="5F138E57" w:rsidR="001118FD" w:rsidRDefault="001118FD" w:rsidP="001118FD"/>
    <w:p w14:paraId="12071030" w14:textId="1AEEA202" w:rsidR="00776A4B" w:rsidRDefault="00C321DF" w:rsidP="00D055EB">
      <w:pPr>
        <w:jc w:val="both"/>
        <w:rPr>
          <w:sz w:val="24"/>
          <w:szCs w:val="24"/>
        </w:rPr>
      </w:pPr>
      <w:r w:rsidRPr="001256FE">
        <w:rPr>
          <w:sz w:val="24"/>
          <w:szCs w:val="24"/>
        </w:rPr>
        <w:t>Post 9/11 has seen terrorist organisations diversify their criminality to maintain their operations and attacks across the world.</w:t>
      </w:r>
      <w:r w:rsidR="00A448CA">
        <w:rPr>
          <w:sz w:val="24"/>
          <w:szCs w:val="24"/>
        </w:rPr>
        <w:t xml:space="preserve"> </w:t>
      </w:r>
      <w:r w:rsidR="00CE51E6">
        <w:rPr>
          <w:sz w:val="24"/>
          <w:szCs w:val="24"/>
        </w:rPr>
        <w:t>Globalisatio</w:t>
      </w:r>
      <w:r w:rsidR="002353FD">
        <w:rPr>
          <w:sz w:val="24"/>
          <w:szCs w:val="24"/>
        </w:rPr>
        <w:t xml:space="preserve">n </w:t>
      </w:r>
      <w:r w:rsidR="004717AF">
        <w:rPr>
          <w:sz w:val="24"/>
          <w:szCs w:val="24"/>
        </w:rPr>
        <w:t>has enabled terrorists</w:t>
      </w:r>
      <w:r w:rsidR="007609F0">
        <w:rPr>
          <w:sz w:val="24"/>
          <w:szCs w:val="24"/>
        </w:rPr>
        <w:t xml:space="preserve"> to </w:t>
      </w:r>
      <w:r w:rsidR="00C93A1C">
        <w:rPr>
          <w:sz w:val="24"/>
          <w:szCs w:val="24"/>
        </w:rPr>
        <w:t>surpass</w:t>
      </w:r>
      <w:r w:rsidR="00C25F6B">
        <w:rPr>
          <w:sz w:val="24"/>
          <w:szCs w:val="24"/>
        </w:rPr>
        <w:t xml:space="preserve"> physical</w:t>
      </w:r>
      <w:r w:rsidR="00C93A1C">
        <w:rPr>
          <w:sz w:val="24"/>
          <w:szCs w:val="24"/>
        </w:rPr>
        <w:t xml:space="preserve"> borders </w:t>
      </w:r>
      <w:r w:rsidR="00BF4993">
        <w:rPr>
          <w:sz w:val="24"/>
          <w:szCs w:val="24"/>
        </w:rPr>
        <w:t xml:space="preserve">and </w:t>
      </w:r>
      <w:r w:rsidR="00B47240">
        <w:rPr>
          <w:sz w:val="24"/>
          <w:szCs w:val="24"/>
        </w:rPr>
        <w:t>extent</w:t>
      </w:r>
      <w:r w:rsidR="00DE58A7">
        <w:rPr>
          <w:sz w:val="24"/>
          <w:szCs w:val="24"/>
        </w:rPr>
        <w:t xml:space="preserve"> their network </w:t>
      </w:r>
      <w:r w:rsidR="00C25F6B">
        <w:rPr>
          <w:sz w:val="24"/>
          <w:szCs w:val="24"/>
        </w:rPr>
        <w:t>into the cyber</w:t>
      </w:r>
      <w:r w:rsidR="00C95490">
        <w:rPr>
          <w:sz w:val="24"/>
          <w:szCs w:val="24"/>
        </w:rPr>
        <w:t>space</w:t>
      </w:r>
      <w:r w:rsidR="000375A3">
        <w:rPr>
          <w:sz w:val="24"/>
          <w:szCs w:val="24"/>
        </w:rPr>
        <w:t xml:space="preserve"> </w:t>
      </w:r>
      <w:r w:rsidR="00CC7DA9">
        <w:rPr>
          <w:sz w:val="24"/>
          <w:szCs w:val="24"/>
        </w:rPr>
        <w:t>through</w:t>
      </w:r>
      <w:r w:rsidR="00404B28">
        <w:rPr>
          <w:sz w:val="24"/>
          <w:szCs w:val="24"/>
        </w:rPr>
        <w:t xml:space="preserve"> the </w:t>
      </w:r>
      <w:r w:rsidR="000826AB">
        <w:rPr>
          <w:sz w:val="24"/>
          <w:szCs w:val="24"/>
        </w:rPr>
        <w:t>evolution</w:t>
      </w:r>
      <w:r w:rsidR="00404B28">
        <w:rPr>
          <w:sz w:val="24"/>
          <w:szCs w:val="24"/>
        </w:rPr>
        <w:t xml:space="preserve"> of technology</w:t>
      </w:r>
      <w:r w:rsidR="000F1077">
        <w:rPr>
          <w:sz w:val="24"/>
          <w:szCs w:val="24"/>
        </w:rPr>
        <w:t xml:space="preserve">, providing a platform to </w:t>
      </w:r>
      <w:r w:rsidR="004705F1">
        <w:rPr>
          <w:sz w:val="24"/>
          <w:szCs w:val="24"/>
        </w:rPr>
        <w:t xml:space="preserve">plan and </w:t>
      </w:r>
      <w:r w:rsidR="000F1077">
        <w:rPr>
          <w:sz w:val="24"/>
          <w:szCs w:val="24"/>
        </w:rPr>
        <w:t xml:space="preserve">communicate </w:t>
      </w:r>
      <w:r w:rsidR="007C1E5E">
        <w:rPr>
          <w:sz w:val="24"/>
          <w:szCs w:val="24"/>
        </w:rPr>
        <w:t xml:space="preserve">attacks </w:t>
      </w:r>
      <w:r w:rsidR="000F1077">
        <w:rPr>
          <w:sz w:val="24"/>
          <w:szCs w:val="24"/>
        </w:rPr>
        <w:t xml:space="preserve">across </w:t>
      </w:r>
      <w:r w:rsidR="00CC7DA9">
        <w:rPr>
          <w:sz w:val="24"/>
          <w:szCs w:val="24"/>
        </w:rPr>
        <w:t>digital</w:t>
      </w:r>
      <w:r w:rsidR="009E5EB4">
        <w:rPr>
          <w:sz w:val="24"/>
          <w:szCs w:val="24"/>
        </w:rPr>
        <w:t xml:space="preserve"> channels and </w:t>
      </w:r>
      <w:r w:rsidR="00520096">
        <w:rPr>
          <w:sz w:val="24"/>
          <w:szCs w:val="24"/>
        </w:rPr>
        <w:t xml:space="preserve">develop </w:t>
      </w:r>
      <w:r w:rsidR="000D3880">
        <w:rPr>
          <w:sz w:val="24"/>
          <w:szCs w:val="24"/>
        </w:rPr>
        <w:t>sophisticated</w:t>
      </w:r>
      <w:r w:rsidR="00F6121D">
        <w:rPr>
          <w:sz w:val="24"/>
          <w:szCs w:val="24"/>
        </w:rPr>
        <w:t xml:space="preserve"> methods to conduct crime</w:t>
      </w:r>
      <w:r w:rsidR="00BF66D3">
        <w:rPr>
          <w:sz w:val="24"/>
          <w:szCs w:val="24"/>
        </w:rPr>
        <w:t>.</w:t>
      </w:r>
      <w:r w:rsidRPr="001256FE">
        <w:rPr>
          <w:sz w:val="24"/>
          <w:szCs w:val="24"/>
        </w:rPr>
        <w:t xml:space="preserve"> Counter terrorism policing is responsible for keeping the public safe against terrorist </w:t>
      </w:r>
      <w:r w:rsidR="00B9333B">
        <w:rPr>
          <w:sz w:val="24"/>
          <w:szCs w:val="24"/>
        </w:rPr>
        <w:t>activity</w:t>
      </w:r>
      <w:r w:rsidRPr="001256FE">
        <w:rPr>
          <w:sz w:val="24"/>
          <w:szCs w:val="24"/>
        </w:rPr>
        <w:t xml:space="preserve"> but an increasingly broadened crime portfolio </w:t>
      </w:r>
      <w:r w:rsidR="00873EBB" w:rsidRPr="001256FE">
        <w:rPr>
          <w:sz w:val="24"/>
          <w:szCs w:val="24"/>
        </w:rPr>
        <w:t>by</w:t>
      </w:r>
      <w:r w:rsidRPr="001256FE">
        <w:rPr>
          <w:sz w:val="24"/>
          <w:szCs w:val="24"/>
        </w:rPr>
        <w:t xml:space="preserve"> terrorists to finance, recruit and plan attacks has shaped policy and frameworks</w:t>
      </w:r>
      <w:r w:rsidR="00873EBB" w:rsidRPr="001256FE">
        <w:rPr>
          <w:sz w:val="24"/>
          <w:szCs w:val="24"/>
        </w:rPr>
        <w:t xml:space="preserve"> for security services</w:t>
      </w:r>
      <w:r w:rsidRPr="001256FE">
        <w:rPr>
          <w:sz w:val="24"/>
          <w:szCs w:val="24"/>
        </w:rPr>
        <w:t xml:space="preserve"> in the UK and </w:t>
      </w:r>
      <w:r w:rsidR="00873EBB" w:rsidRPr="001256FE">
        <w:rPr>
          <w:sz w:val="24"/>
          <w:szCs w:val="24"/>
        </w:rPr>
        <w:t>globally.</w:t>
      </w:r>
      <w:r w:rsidR="000E0EF1">
        <w:rPr>
          <w:sz w:val="24"/>
          <w:szCs w:val="24"/>
        </w:rPr>
        <w:t xml:space="preserve"> </w:t>
      </w:r>
      <w:r w:rsidR="000E0EF1" w:rsidRPr="000E0EF1">
        <w:rPr>
          <w:sz w:val="24"/>
          <w:szCs w:val="24"/>
        </w:rPr>
        <w:t>(United Nations Interregional Crime and Justice Research Institute, 2024)</w:t>
      </w:r>
      <w:r w:rsidR="00873EBB" w:rsidRPr="001256FE">
        <w:rPr>
          <w:sz w:val="24"/>
          <w:szCs w:val="24"/>
        </w:rPr>
        <w:t xml:space="preserve"> This essay </w:t>
      </w:r>
      <w:r w:rsidR="00972AEE">
        <w:rPr>
          <w:sz w:val="24"/>
          <w:szCs w:val="24"/>
        </w:rPr>
        <w:t>will</w:t>
      </w:r>
      <w:r w:rsidR="00F806C1">
        <w:rPr>
          <w:sz w:val="24"/>
          <w:szCs w:val="24"/>
        </w:rPr>
        <w:t xml:space="preserve"> </w:t>
      </w:r>
      <w:r w:rsidR="00873EBB" w:rsidRPr="001256FE">
        <w:rPr>
          <w:sz w:val="24"/>
          <w:szCs w:val="24"/>
        </w:rPr>
        <w:t>look at the current structure of counter terrorism policing in the UK</w:t>
      </w:r>
      <w:r w:rsidR="00B537C7">
        <w:rPr>
          <w:sz w:val="24"/>
          <w:szCs w:val="24"/>
        </w:rPr>
        <w:t xml:space="preserve"> and the factors </w:t>
      </w:r>
      <w:r w:rsidR="00F30E3D">
        <w:rPr>
          <w:sz w:val="24"/>
          <w:szCs w:val="24"/>
        </w:rPr>
        <w:t>which</w:t>
      </w:r>
      <w:r w:rsidR="00B537C7">
        <w:rPr>
          <w:sz w:val="24"/>
          <w:szCs w:val="24"/>
        </w:rPr>
        <w:t xml:space="preserve"> set the terrorism threat level</w:t>
      </w:r>
      <w:r w:rsidR="00873EBB" w:rsidRPr="001256FE">
        <w:rPr>
          <w:sz w:val="24"/>
          <w:szCs w:val="24"/>
        </w:rPr>
        <w:t xml:space="preserve">. It will then </w:t>
      </w:r>
      <w:r w:rsidR="00476E10">
        <w:rPr>
          <w:sz w:val="24"/>
          <w:szCs w:val="24"/>
        </w:rPr>
        <w:t>examine</w:t>
      </w:r>
      <w:r w:rsidR="00873EBB" w:rsidRPr="001256FE">
        <w:rPr>
          <w:sz w:val="24"/>
          <w:szCs w:val="24"/>
        </w:rPr>
        <w:t xml:space="preserve"> how terrorists have used forms of </w:t>
      </w:r>
      <w:r w:rsidR="003532A3">
        <w:rPr>
          <w:sz w:val="24"/>
          <w:szCs w:val="24"/>
        </w:rPr>
        <w:t>organised</w:t>
      </w:r>
      <w:r w:rsidR="00873EBB" w:rsidRPr="001256FE">
        <w:rPr>
          <w:sz w:val="24"/>
          <w:szCs w:val="24"/>
        </w:rPr>
        <w:t xml:space="preserve"> crime</w:t>
      </w:r>
      <w:r w:rsidR="007F7279">
        <w:rPr>
          <w:sz w:val="24"/>
          <w:szCs w:val="24"/>
        </w:rPr>
        <w:t>,</w:t>
      </w:r>
      <w:r w:rsidR="00476E10">
        <w:rPr>
          <w:sz w:val="24"/>
          <w:szCs w:val="24"/>
        </w:rPr>
        <w:t xml:space="preserve"> and</w:t>
      </w:r>
      <w:r w:rsidR="007F7279">
        <w:rPr>
          <w:sz w:val="24"/>
          <w:szCs w:val="24"/>
        </w:rPr>
        <w:t xml:space="preserve"> </w:t>
      </w:r>
      <w:proofErr w:type="gramStart"/>
      <w:r w:rsidR="009028EC">
        <w:rPr>
          <w:sz w:val="24"/>
          <w:szCs w:val="24"/>
        </w:rPr>
        <w:t xml:space="preserve">in particular </w:t>
      </w:r>
      <w:r w:rsidR="00476E10">
        <w:rPr>
          <w:sz w:val="24"/>
          <w:szCs w:val="24"/>
        </w:rPr>
        <w:t>of</w:t>
      </w:r>
      <w:proofErr w:type="gramEnd"/>
      <w:r w:rsidR="00476E10">
        <w:rPr>
          <w:sz w:val="24"/>
          <w:szCs w:val="24"/>
        </w:rPr>
        <w:t xml:space="preserve"> an</w:t>
      </w:r>
      <w:r w:rsidR="00275326">
        <w:rPr>
          <w:sz w:val="24"/>
          <w:szCs w:val="24"/>
        </w:rPr>
        <w:t xml:space="preserve"> </w:t>
      </w:r>
      <w:r w:rsidR="00275326" w:rsidRPr="001256FE">
        <w:rPr>
          <w:sz w:val="24"/>
          <w:szCs w:val="24"/>
        </w:rPr>
        <w:t>acquisitive</w:t>
      </w:r>
      <w:r w:rsidR="00476E10">
        <w:rPr>
          <w:sz w:val="24"/>
          <w:szCs w:val="24"/>
        </w:rPr>
        <w:t xml:space="preserve"> nature, to</w:t>
      </w:r>
      <w:r w:rsidR="00873EBB" w:rsidRPr="001256FE">
        <w:rPr>
          <w:sz w:val="24"/>
          <w:szCs w:val="24"/>
        </w:rPr>
        <w:t xml:space="preserve"> finance and arm </w:t>
      </w:r>
      <w:r w:rsidR="007F7279">
        <w:rPr>
          <w:sz w:val="24"/>
          <w:szCs w:val="24"/>
        </w:rPr>
        <w:t>the</w:t>
      </w:r>
      <w:r w:rsidR="00275326">
        <w:rPr>
          <w:sz w:val="24"/>
          <w:szCs w:val="24"/>
        </w:rPr>
        <w:t>ir</w:t>
      </w:r>
      <w:r w:rsidR="003532A3">
        <w:rPr>
          <w:sz w:val="24"/>
          <w:szCs w:val="24"/>
        </w:rPr>
        <w:t xml:space="preserve"> </w:t>
      </w:r>
      <w:r w:rsidR="007F7279">
        <w:rPr>
          <w:sz w:val="24"/>
          <w:szCs w:val="24"/>
        </w:rPr>
        <w:t>operations.</w:t>
      </w:r>
      <w:r w:rsidR="00873EBB" w:rsidRPr="001256FE">
        <w:rPr>
          <w:sz w:val="24"/>
          <w:szCs w:val="24"/>
        </w:rPr>
        <w:t xml:space="preserve"> </w:t>
      </w:r>
      <w:r w:rsidR="00275326">
        <w:rPr>
          <w:sz w:val="24"/>
          <w:szCs w:val="24"/>
        </w:rPr>
        <w:t xml:space="preserve">Further forms of crime will be </w:t>
      </w:r>
      <w:r w:rsidR="00873EBB" w:rsidRPr="001256FE">
        <w:rPr>
          <w:sz w:val="24"/>
          <w:szCs w:val="24"/>
        </w:rPr>
        <w:t>explore</w:t>
      </w:r>
      <w:r w:rsidR="00275326">
        <w:rPr>
          <w:sz w:val="24"/>
          <w:szCs w:val="24"/>
        </w:rPr>
        <w:t>d to understand how terrorists</w:t>
      </w:r>
      <w:r w:rsidR="005E55B9">
        <w:rPr>
          <w:sz w:val="24"/>
          <w:szCs w:val="24"/>
        </w:rPr>
        <w:t xml:space="preserve"> recruit</w:t>
      </w:r>
      <w:r w:rsidR="009028EC">
        <w:rPr>
          <w:sz w:val="24"/>
          <w:szCs w:val="24"/>
        </w:rPr>
        <w:t xml:space="preserve">, </w:t>
      </w:r>
      <w:r w:rsidR="003F4DD9">
        <w:rPr>
          <w:sz w:val="24"/>
          <w:szCs w:val="24"/>
        </w:rPr>
        <w:t>infiltrate</w:t>
      </w:r>
      <w:r w:rsidR="005E55B9">
        <w:rPr>
          <w:sz w:val="24"/>
          <w:szCs w:val="24"/>
        </w:rPr>
        <w:t xml:space="preserve"> and spread their extreme ideology around the world</w:t>
      </w:r>
      <w:r w:rsidR="003F4DD9">
        <w:rPr>
          <w:sz w:val="24"/>
          <w:szCs w:val="24"/>
        </w:rPr>
        <w:t>.</w:t>
      </w:r>
    </w:p>
    <w:p w14:paraId="4EB62849" w14:textId="1AF16F0E" w:rsidR="00960611" w:rsidRPr="001256FE" w:rsidRDefault="00BD2DE0" w:rsidP="00D055EB">
      <w:pPr>
        <w:jc w:val="both"/>
        <w:rPr>
          <w:sz w:val="24"/>
          <w:szCs w:val="24"/>
        </w:rPr>
      </w:pPr>
      <w:r>
        <w:rPr>
          <w:sz w:val="24"/>
          <w:szCs w:val="24"/>
        </w:rPr>
        <w:t xml:space="preserve">Terrorism is defined </w:t>
      </w:r>
      <w:r w:rsidR="00387C81">
        <w:rPr>
          <w:sz w:val="24"/>
          <w:szCs w:val="24"/>
        </w:rPr>
        <w:t xml:space="preserve">as </w:t>
      </w:r>
      <w:r w:rsidR="00F37F35">
        <w:rPr>
          <w:sz w:val="24"/>
          <w:szCs w:val="24"/>
        </w:rPr>
        <w:t>the use or</w:t>
      </w:r>
      <w:r w:rsidR="006C591D">
        <w:rPr>
          <w:sz w:val="24"/>
          <w:szCs w:val="24"/>
        </w:rPr>
        <w:t xml:space="preserve"> threat</w:t>
      </w:r>
      <w:r w:rsidR="003B79B0">
        <w:rPr>
          <w:sz w:val="24"/>
          <w:szCs w:val="24"/>
        </w:rPr>
        <w:t xml:space="preserve"> of action</w:t>
      </w:r>
      <w:r w:rsidR="006C591D">
        <w:rPr>
          <w:sz w:val="24"/>
          <w:szCs w:val="24"/>
        </w:rPr>
        <w:t xml:space="preserve"> designed to </w:t>
      </w:r>
      <w:r w:rsidR="002179C3">
        <w:rPr>
          <w:sz w:val="24"/>
          <w:szCs w:val="24"/>
        </w:rPr>
        <w:t>intimidate</w:t>
      </w:r>
      <w:r w:rsidR="006C591D">
        <w:rPr>
          <w:sz w:val="24"/>
          <w:szCs w:val="24"/>
        </w:rPr>
        <w:t xml:space="preserve"> the public or</w:t>
      </w:r>
      <w:r w:rsidR="002179C3">
        <w:rPr>
          <w:sz w:val="24"/>
          <w:szCs w:val="24"/>
        </w:rPr>
        <w:t xml:space="preserve"> influence the</w:t>
      </w:r>
      <w:r w:rsidR="006C591D">
        <w:rPr>
          <w:sz w:val="24"/>
          <w:szCs w:val="24"/>
        </w:rPr>
        <w:t xml:space="preserve"> government </w:t>
      </w:r>
      <w:r w:rsidR="00AA621A">
        <w:rPr>
          <w:sz w:val="24"/>
          <w:szCs w:val="24"/>
        </w:rPr>
        <w:t xml:space="preserve">to advance a political, </w:t>
      </w:r>
      <w:proofErr w:type="gramStart"/>
      <w:r w:rsidR="00C722E9">
        <w:rPr>
          <w:sz w:val="24"/>
          <w:szCs w:val="24"/>
        </w:rPr>
        <w:t>religious</w:t>
      </w:r>
      <w:proofErr w:type="gramEnd"/>
      <w:r w:rsidR="003B79B0">
        <w:rPr>
          <w:sz w:val="24"/>
          <w:szCs w:val="24"/>
        </w:rPr>
        <w:t xml:space="preserve"> </w:t>
      </w:r>
      <w:r w:rsidR="00AA621A">
        <w:rPr>
          <w:sz w:val="24"/>
          <w:szCs w:val="24"/>
        </w:rPr>
        <w:t xml:space="preserve">or ideological cause. </w:t>
      </w:r>
      <w:r w:rsidR="004B7DD9" w:rsidRPr="004B7DD9">
        <w:rPr>
          <w:sz w:val="24"/>
          <w:szCs w:val="24"/>
        </w:rPr>
        <w:t xml:space="preserve">(Educate </w:t>
      </w:r>
      <w:r w:rsidR="00290C15">
        <w:rPr>
          <w:sz w:val="24"/>
          <w:szCs w:val="24"/>
        </w:rPr>
        <w:t>A</w:t>
      </w:r>
      <w:r w:rsidR="004B7DD9" w:rsidRPr="004B7DD9">
        <w:rPr>
          <w:sz w:val="24"/>
          <w:szCs w:val="24"/>
        </w:rPr>
        <w:t xml:space="preserve">gainst </w:t>
      </w:r>
      <w:r w:rsidR="00290C15">
        <w:rPr>
          <w:sz w:val="24"/>
          <w:szCs w:val="24"/>
        </w:rPr>
        <w:t>H</w:t>
      </w:r>
      <w:r w:rsidR="004B7DD9" w:rsidRPr="004B7DD9">
        <w:rPr>
          <w:sz w:val="24"/>
          <w:szCs w:val="24"/>
        </w:rPr>
        <w:t>ate, 2016)</w:t>
      </w:r>
      <w:r w:rsidR="00960DC2">
        <w:rPr>
          <w:sz w:val="24"/>
          <w:szCs w:val="24"/>
        </w:rPr>
        <w:t xml:space="preserve"> In the UK, </w:t>
      </w:r>
      <w:r w:rsidR="00AD64D6">
        <w:rPr>
          <w:sz w:val="24"/>
          <w:szCs w:val="24"/>
        </w:rPr>
        <w:t>The Terrorism Act 2000 is the primary legi</w:t>
      </w:r>
      <w:r w:rsidR="00DD275E">
        <w:rPr>
          <w:sz w:val="24"/>
          <w:szCs w:val="24"/>
        </w:rPr>
        <w:t xml:space="preserve">slation </w:t>
      </w:r>
      <w:r w:rsidR="003D61CB">
        <w:rPr>
          <w:sz w:val="24"/>
          <w:szCs w:val="24"/>
        </w:rPr>
        <w:t>for counter terrorism policing</w:t>
      </w:r>
      <w:r w:rsidR="00237CAB">
        <w:rPr>
          <w:sz w:val="24"/>
          <w:szCs w:val="24"/>
        </w:rPr>
        <w:t xml:space="preserve"> as it contain</w:t>
      </w:r>
      <w:r w:rsidR="00290C15">
        <w:rPr>
          <w:sz w:val="24"/>
          <w:szCs w:val="24"/>
        </w:rPr>
        <w:t>s</w:t>
      </w:r>
      <w:r w:rsidR="00237CAB">
        <w:rPr>
          <w:sz w:val="24"/>
          <w:szCs w:val="24"/>
        </w:rPr>
        <w:t xml:space="preserve"> the main powers for the arrest and detention of individuals </w:t>
      </w:r>
      <w:r w:rsidR="00E7567C">
        <w:rPr>
          <w:sz w:val="24"/>
          <w:szCs w:val="24"/>
        </w:rPr>
        <w:t xml:space="preserve">suspected and charged as </w:t>
      </w:r>
      <w:r w:rsidR="00323EB6">
        <w:rPr>
          <w:sz w:val="24"/>
          <w:szCs w:val="24"/>
        </w:rPr>
        <w:t>being a</w:t>
      </w:r>
      <w:r w:rsidR="00E7567C">
        <w:rPr>
          <w:sz w:val="24"/>
          <w:szCs w:val="24"/>
        </w:rPr>
        <w:t xml:space="preserve"> terrorist</w:t>
      </w:r>
      <w:r w:rsidR="00290C15">
        <w:rPr>
          <w:sz w:val="24"/>
          <w:szCs w:val="24"/>
        </w:rPr>
        <w:t>.</w:t>
      </w:r>
      <w:r w:rsidR="004D738A">
        <w:rPr>
          <w:sz w:val="24"/>
          <w:szCs w:val="24"/>
        </w:rPr>
        <w:t xml:space="preserve"> </w:t>
      </w:r>
      <w:r w:rsidR="004D738A" w:rsidRPr="004D738A">
        <w:rPr>
          <w:sz w:val="24"/>
          <w:szCs w:val="24"/>
        </w:rPr>
        <w:t>(Justice, 2006)</w:t>
      </w:r>
    </w:p>
    <w:p w14:paraId="4B3CF88F" w14:textId="30C190D3" w:rsidR="00F61FD9" w:rsidRPr="001256FE" w:rsidRDefault="002F54BE" w:rsidP="00D055EB">
      <w:pPr>
        <w:jc w:val="both"/>
        <w:rPr>
          <w:rFonts w:cstheme="minorHAnsi"/>
          <w:color w:val="000000" w:themeColor="text1"/>
          <w:sz w:val="24"/>
          <w:szCs w:val="24"/>
          <w:shd w:val="clear" w:color="auto" w:fill="FFFFFF"/>
        </w:rPr>
      </w:pPr>
      <w:r w:rsidRPr="001256FE">
        <w:rPr>
          <w:sz w:val="24"/>
          <w:szCs w:val="24"/>
        </w:rPr>
        <w:t>T</w:t>
      </w:r>
      <w:r w:rsidR="00F61FD9" w:rsidRPr="001256FE">
        <w:rPr>
          <w:sz w:val="24"/>
          <w:szCs w:val="24"/>
        </w:rPr>
        <w:t xml:space="preserve">he </w:t>
      </w:r>
      <w:r w:rsidR="00C51919" w:rsidRPr="001256FE">
        <w:rPr>
          <w:sz w:val="24"/>
          <w:szCs w:val="24"/>
        </w:rPr>
        <w:t>UK</w:t>
      </w:r>
      <w:r w:rsidRPr="001256FE">
        <w:rPr>
          <w:sz w:val="24"/>
          <w:szCs w:val="24"/>
        </w:rPr>
        <w:t xml:space="preserve"> is made up of eleven regional</w:t>
      </w:r>
      <w:r w:rsidR="00F61FD9" w:rsidRPr="001256FE">
        <w:rPr>
          <w:sz w:val="24"/>
          <w:szCs w:val="24"/>
        </w:rPr>
        <w:t xml:space="preserve"> counter </w:t>
      </w:r>
      <w:r w:rsidR="00C51919" w:rsidRPr="001256FE">
        <w:rPr>
          <w:sz w:val="24"/>
          <w:szCs w:val="24"/>
        </w:rPr>
        <w:t>terrorism</w:t>
      </w:r>
      <w:r w:rsidR="00F61FD9" w:rsidRPr="001256FE">
        <w:rPr>
          <w:sz w:val="24"/>
          <w:szCs w:val="24"/>
        </w:rPr>
        <w:t xml:space="preserve"> and intelligence units</w:t>
      </w:r>
      <w:r w:rsidR="002738FD" w:rsidRPr="001256FE">
        <w:rPr>
          <w:sz w:val="24"/>
          <w:szCs w:val="24"/>
        </w:rPr>
        <w:t xml:space="preserve">. These </w:t>
      </w:r>
      <w:r w:rsidR="00C51919" w:rsidRPr="001256FE">
        <w:rPr>
          <w:sz w:val="24"/>
          <w:szCs w:val="24"/>
        </w:rPr>
        <w:t>units</w:t>
      </w:r>
      <w:r w:rsidR="002738FD" w:rsidRPr="001256FE">
        <w:rPr>
          <w:sz w:val="24"/>
          <w:szCs w:val="24"/>
        </w:rPr>
        <w:t xml:space="preserve"> </w:t>
      </w:r>
      <w:r w:rsidR="00891CF2" w:rsidRPr="001256FE">
        <w:rPr>
          <w:sz w:val="24"/>
          <w:szCs w:val="24"/>
        </w:rPr>
        <w:t>cooperate</w:t>
      </w:r>
      <w:r w:rsidR="00F84CE2" w:rsidRPr="001256FE">
        <w:rPr>
          <w:sz w:val="24"/>
          <w:szCs w:val="24"/>
        </w:rPr>
        <w:t xml:space="preserve"> each day</w:t>
      </w:r>
      <w:r w:rsidR="002738FD" w:rsidRPr="001256FE">
        <w:rPr>
          <w:sz w:val="24"/>
          <w:szCs w:val="24"/>
        </w:rPr>
        <w:t xml:space="preserve"> to recognise and solve threats from </w:t>
      </w:r>
      <w:r w:rsidR="00C51919" w:rsidRPr="001256FE">
        <w:rPr>
          <w:sz w:val="24"/>
          <w:szCs w:val="24"/>
        </w:rPr>
        <w:t>terrorism</w:t>
      </w:r>
      <w:r w:rsidR="002738FD" w:rsidRPr="001256FE">
        <w:rPr>
          <w:sz w:val="24"/>
          <w:szCs w:val="24"/>
        </w:rPr>
        <w:t>.</w:t>
      </w:r>
      <w:r w:rsidR="000F3FBD" w:rsidRPr="001256FE">
        <w:rPr>
          <w:sz w:val="24"/>
          <w:szCs w:val="24"/>
        </w:rPr>
        <w:t xml:space="preserve"> </w:t>
      </w:r>
      <w:r w:rsidR="00BE31DD" w:rsidRPr="001256FE">
        <w:rPr>
          <w:sz w:val="24"/>
          <w:szCs w:val="24"/>
        </w:rPr>
        <w:t>At the heart</w:t>
      </w:r>
      <w:r w:rsidR="000F3FBD" w:rsidRPr="001256FE">
        <w:rPr>
          <w:sz w:val="24"/>
          <w:szCs w:val="24"/>
        </w:rPr>
        <w:t xml:space="preserve"> of the UK’s counter </w:t>
      </w:r>
      <w:r w:rsidR="00BE31DD" w:rsidRPr="001256FE">
        <w:rPr>
          <w:sz w:val="24"/>
          <w:szCs w:val="24"/>
        </w:rPr>
        <w:t>terrorism</w:t>
      </w:r>
      <w:r w:rsidR="000F3FBD" w:rsidRPr="001256FE">
        <w:rPr>
          <w:sz w:val="24"/>
          <w:szCs w:val="24"/>
        </w:rPr>
        <w:t xml:space="preserve"> network is the</w:t>
      </w:r>
      <w:r w:rsidR="00AA234D" w:rsidRPr="001256FE">
        <w:rPr>
          <w:color w:val="000000" w:themeColor="text1"/>
          <w:sz w:val="24"/>
          <w:szCs w:val="24"/>
        </w:rPr>
        <w:t xml:space="preserve"> </w:t>
      </w:r>
      <w:r w:rsidR="00AA234D" w:rsidRPr="001256FE">
        <w:rPr>
          <w:rFonts w:cstheme="minorHAnsi"/>
          <w:color w:val="000000" w:themeColor="text1"/>
          <w:sz w:val="24"/>
          <w:szCs w:val="24"/>
          <w:shd w:val="clear" w:color="auto" w:fill="FFFFFF"/>
        </w:rPr>
        <w:t>Counter Terrorism Policing Headquarters (CTPHQ</w:t>
      </w:r>
      <w:r w:rsidR="00726A38" w:rsidRPr="001256FE">
        <w:rPr>
          <w:rFonts w:cstheme="minorHAnsi"/>
          <w:color w:val="000000" w:themeColor="text1"/>
          <w:sz w:val="24"/>
          <w:szCs w:val="24"/>
          <w:shd w:val="clear" w:color="auto" w:fill="FFFFFF"/>
        </w:rPr>
        <w:t xml:space="preserve">), </w:t>
      </w:r>
      <w:r w:rsidR="001D0437" w:rsidRPr="001256FE">
        <w:rPr>
          <w:rFonts w:cstheme="minorHAnsi"/>
          <w:color w:val="000000" w:themeColor="text1"/>
          <w:sz w:val="24"/>
          <w:szCs w:val="24"/>
          <w:shd w:val="clear" w:color="auto" w:fill="FFFFFF"/>
        </w:rPr>
        <w:t xml:space="preserve">which </w:t>
      </w:r>
      <w:r w:rsidR="00BE31DD" w:rsidRPr="001256FE">
        <w:rPr>
          <w:rFonts w:cstheme="minorHAnsi"/>
          <w:color w:val="000000" w:themeColor="text1"/>
          <w:sz w:val="24"/>
          <w:szCs w:val="24"/>
          <w:shd w:val="clear" w:color="auto" w:fill="FFFFFF"/>
        </w:rPr>
        <w:t xml:space="preserve">sets policy </w:t>
      </w:r>
      <w:r w:rsidR="003B777A" w:rsidRPr="001256FE">
        <w:rPr>
          <w:rFonts w:cstheme="minorHAnsi"/>
          <w:color w:val="000000" w:themeColor="text1"/>
          <w:sz w:val="24"/>
          <w:szCs w:val="24"/>
          <w:shd w:val="clear" w:color="auto" w:fill="FFFFFF"/>
        </w:rPr>
        <w:t xml:space="preserve">and coordinates </w:t>
      </w:r>
      <w:r w:rsidR="00873EBB" w:rsidRPr="001256FE">
        <w:rPr>
          <w:rFonts w:cstheme="minorHAnsi"/>
          <w:color w:val="000000" w:themeColor="text1"/>
          <w:sz w:val="24"/>
          <w:szCs w:val="24"/>
          <w:shd w:val="clear" w:color="auto" w:fill="FFFFFF"/>
        </w:rPr>
        <w:t>nationwide</w:t>
      </w:r>
      <w:r w:rsidR="003B777A" w:rsidRPr="001256FE">
        <w:rPr>
          <w:rFonts w:cstheme="minorHAnsi"/>
          <w:color w:val="000000" w:themeColor="text1"/>
          <w:sz w:val="24"/>
          <w:szCs w:val="24"/>
          <w:shd w:val="clear" w:color="auto" w:fill="FFFFFF"/>
        </w:rPr>
        <w:t xml:space="preserve"> programmes across </w:t>
      </w:r>
      <w:r w:rsidR="00CD7B41" w:rsidRPr="001256FE">
        <w:rPr>
          <w:rFonts w:cstheme="minorHAnsi"/>
          <w:color w:val="000000" w:themeColor="text1"/>
          <w:sz w:val="24"/>
          <w:szCs w:val="24"/>
          <w:shd w:val="clear" w:color="auto" w:fill="FFFFFF"/>
        </w:rPr>
        <w:t xml:space="preserve">multiple </w:t>
      </w:r>
      <w:r w:rsidR="001371CB" w:rsidRPr="001256FE">
        <w:rPr>
          <w:rFonts w:cstheme="minorHAnsi"/>
          <w:color w:val="000000" w:themeColor="text1"/>
          <w:sz w:val="24"/>
          <w:szCs w:val="24"/>
          <w:shd w:val="clear" w:color="auto" w:fill="FFFFFF"/>
        </w:rPr>
        <w:t>levels of government, including foreign state partners.</w:t>
      </w:r>
      <w:r w:rsidR="009A031B" w:rsidRPr="001256FE">
        <w:rPr>
          <w:rFonts w:cstheme="minorHAnsi"/>
          <w:color w:val="000000" w:themeColor="text1"/>
          <w:sz w:val="24"/>
          <w:szCs w:val="24"/>
          <w:shd w:val="clear" w:color="auto" w:fill="FFFFFF"/>
        </w:rPr>
        <w:t xml:space="preserve"> </w:t>
      </w:r>
      <w:r w:rsidR="00D757FC" w:rsidRPr="001256FE">
        <w:rPr>
          <w:rFonts w:cstheme="minorHAnsi"/>
          <w:color w:val="000000" w:themeColor="text1"/>
          <w:sz w:val="24"/>
          <w:szCs w:val="24"/>
          <w:shd w:val="clear" w:color="auto" w:fill="FFFFFF"/>
        </w:rPr>
        <w:t xml:space="preserve">An important responsibility </w:t>
      </w:r>
      <w:r w:rsidR="00BC1CD8" w:rsidRPr="001256FE">
        <w:rPr>
          <w:rFonts w:cstheme="minorHAnsi"/>
          <w:color w:val="000000" w:themeColor="text1"/>
          <w:sz w:val="24"/>
          <w:szCs w:val="24"/>
          <w:shd w:val="clear" w:color="auto" w:fill="FFFFFF"/>
        </w:rPr>
        <w:t xml:space="preserve">for the </w:t>
      </w:r>
      <w:r w:rsidR="00D757FC" w:rsidRPr="001256FE">
        <w:rPr>
          <w:rFonts w:cstheme="minorHAnsi"/>
          <w:color w:val="000000" w:themeColor="text1"/>
          <w:sz w:val="24"/>
          <w:szCs w:val="24"/>
          <w:shd w:val="clear" w:color="auto" w:fill="FFFFFF"/>
        </w:rPr>
        <w:t>CT</w:t>
      </w:r>
      <w:r w:rsidR="00BC1CD8" w:rsidRPr="001256FE">
        <w:rPr>
          <w:rFonts w:cstheme="minorHAnsi"/>
          <w:color w:val="000000" w:themeColor="text1"/>
          <w:sz w:val="24"/>
          <w:szCs w:val="24"/>
          <w:shd w:val="clear" w:color="auto" w:fill="FFFFFF"/>
        </w:rPr>
        <w:t>PHQ is</w:t>
      </w:r>
      <w:r w:rsidR="005647D8" w:rsidRPr="001256FE">
        <w:rPr>
          <w:rFonts w:cstheme="minorHAnsi"/>
          <w:color w:val="000000" w:themeColor="text1"/>
          <w:sz w:val="24"/>
          <w:szCs w:val="24"/>
          <w:shd w:val="clear" w:color="auto" w:fill="FFFFFF"/>
        </w:rPr>
        <w:t xml:space="preserve"> </w:t>
      </w:r>
      <w:r w:rsidR="00D843C7" w:rsidRPr="001256FE">
        <w:rPr>
          <w:rFonts w:cstheme="minorHAnsi"/>
          <w:color w:val="000000" w:themeColor="text1"/>
          <w:sz w:val="24"/>
          <w:szCs w:val="24"/>
          <w:shd w:val="clear" w:color="auto" w:fill="FFFFFF"/>
        </w:rPr>
        <w:t>to prepare and protect the UK against</w:t>
      </w:r>
      <w:r w:rsidR="00F36CC9" w:rsidRPr="001256FE">
        <w:rPr>
          <w:rFonts w:cstheme="minorHAnsi"/>
          <w:color w:val="000000" w:themeColor="text1"/>
          <w:sz w:val="24"/>
          <w:szCs w:val="24"/>
          <w:shd w:val="clear" w:color="auto" w:fill="FFFFFF"/>
        </w:rPr>
        <w:t xml:space="preserve"> serious harm, </w:t>
      </w:r>
      <w:r w:rsidR="00E1007D" w:rsidRPr="001256FE">
        <w:rPr>
          <w:rFonts w:cstheme="minorHAnsi"/>
          <w:color w:val="000000" w:themeColor="text1"/>
          <w:sz w:val="24"/>
          <w:szCs w:val="24"/>
          <w:shd w:val="clear" w:color="auto" w:fill="FFFFFF"/>
        </w:rPr>
        <w:t xml:space="preserve">notably </w:t>
      </w:r>
      <w:r w:rsidR="00B35D7A" w:rsidRPr="001256FE">
        <w:rPr>
          <w:rFonts w:cstheme="minorHAnsi"/>
          <w:color w:val="000000" w:themeColor="text1"/>
          <w:sz w:val="24"/>
          <w:szCs w:val="24"/>
          <w:shd w:val="clear" w:color="auto" w:fill="FFFFFF"/>
        </w:rPr>
        <w:t xml:space="preserve">the chemical, biological, </w:t>
      </w:r>
      <w:r w:rsidR="008329A2" w:rsidRPr="001256FE">
        <w:rPr>
          <w:rFonts w:cstheme="minorHAnsi"/>
          <w:color w:val="000000" w:themeColor="text1"/>
          <w:sz w:val="24"/>
          <w:szCs w:val="24"/>
          <w:shd w:val="clear" w:color="auto" w:fill="FFFFFF"/>
        </w:rPr>
        <w:t>radiological,</w:t>
      </w:r>
      <w:r w:rsidR="00B35D7A" w:rsidRPr="001256FE">
        <w:rPr>
          <w:rFonts w:cstheme="minorHAnsi"/>
          <w:color w:val="000000" w:themeColor="text1"/>
          <w:sz w:val="24"/>
          <w:szCs w:val="24"/>
          <w:shd w:val="clear" w:color="auto" w:fill="FFFFFF"/>
        </w:rPr>
        <w:t xml:space="preserve"> and nuclear (CBRN) threat.</w:t>
      </w:r>
      <w:r w:rsidR="00D321BF" w:rsidRPr="001256FE">
        <w:rPr>
          <w:rFonts w:cstheme="minorHAnsi"/>
          <w:color w:val="000000" w:themeColor="text1"/>
          <w:sz w:val="24"/>
          <w:szCs w:val="24"/>
          <w:shd w:val="clear" w:color="auto" w:fill="FFFFFF"/>
        </w:rPr>
        <w:t xml:space="preserve"> (Counter Terrorism Policing, 2018)</w:t>
      </w:r>
    </w:p>
    <w:p w14:paraId="1BCBFAD3" w14:textId="314503E3" w:rsidR="009A20E7" w:rsidRPr="00B82190" w:rsidRDefault="002D6A6C" w:rsidP="00B82190">
      <w:pPr>
        <w:jc w:val="both"/>
        <w:rPr>
          <w:rFonts w:cstheme="minorHAnsi"/>
          <w:color w:val="000000" w:themeColor="text1"/>
          <w:sz w:val="24"/>
          <w:szCs w:val="24"/>
          <w:shd w:val="clear" w:color="auto" w:fill="FFFFFF"/>
        </w:rPr>
      </w:pPr>
      <w:r w:rsidRPr="001256FE">
        <w:rPr>
          <w:rFonts w:cstheme="minorHAnsi"/>
          <w:color w:val="000000" w:themeColor="text1"/>
          <w:sz w:val="24"/>
          <w:szCs w:val="24"/>
          <w:shd w:val="clear" w:color="auto" w:fill="FFFFFF"/>
        </w:rPr>
        <w:t xml:space="preserve">In the UK, the terrorism threat level is set by The Joint Terrorism Analysis </w:t>
      </w:r>
      <w:r w:rsidR="0016578D" w:rsidRPr="001256FE">
        <w:rPr>
          <w:rFonts w:cstheme="minorHAnsi"/>
          <w:color w:val="000000" w:themeColor="text1"/>
          <w:sz w:val="24"/>
          <w:szCs w:val="24"/>
          <w:shd w:val="clear" w:color="auto" w:fill="FFFFFF"/>
        </w:rPr>
        <w:t>Centre,</w:t>
      </w:r>
      <w:r w:rsidRPr="001256FE">
        <w:rPr>
          <w:rFonts w:cstheme="minorHAnsi"/>
          <w:color w:val="000000" w:themeColor="text1"/>
          <w:sz w:val="24"/>
          <w:szCs w:val="24"/>
          <w:shd w:val="clear" w:color="auto" w:fill="FFFFFF"/>
        </w:rPr>
        <w:t xml:space="preserve"> and this informs national security services such as MI5 of how to police the current landscape. Their role is to identify, investigate and work collaboratively to disrupt and stop terrorist threats to the public. The threat level determines the direction of work for counter terrorism policing and is calculated by several factors, including</w:t>
      </w:r>
      <w:r w:rsidR="0021216A">
        <w:rPr>
          <w:rFonts w:cstheme="minorHAnsi"/>
          <w:color w:val="000000" w:themeColor="text1"/>
          <w:sz w:val="24"/>
          <w:szCs w:val="24"/>
          <w:shd w:val="clear" w:color="auto" w:fill="FFFFFF"/>
        </w:rPr>
        <w:t xml:space="preserve">, </w:t>
      </w:r>
      <w:r w:rsidR="0021216A">
        <w:rPr>
          <w:rFonts w:ascii="Calibri" w:hAnsi="Calibri" w:cs="Calibri"/>
          <w:sz w:val="24"/>
          <w:szCs w:val="24"/>
          <w:shd w:val="clear" w:color="auto" w:fill="FFFFFF"/>
        </w:rPr>
        <w:t>w</w:t>
      </w:r>
      <w:r w:rsidRPr="00C77479">
        <w:rPr>
          <w:rFonts w:ascii="Calibri" w:hAnsi="Calibri" w:cs="Calibri"/>
          <w:sz w:val="24"/>
          <w:szCs w:val="24"/>
          <w:shd w:val="clear" w:color="auto" w:fill="FFFFFF"/>
        </w:rPr>
        <w:t>hat intelligence is telling the security services</w:t>
      </w:r>
      <w:r w:rsidR="0016578D">
        <w:rPr>
          <w:rFonts w:ascii="Calibri" w:hAnsi="Calibri" w:cs="Calibri"/>
          <w:sz w:val="24"/>
          <w:szCs w:val="24"/>
          <w:shd w:val="clear" w:color="auto" w:fill="FFFFFF"/>
        </w:rPr>
        <w:t>, which</w:t>
      </w:r>
      <w:r w:rsidR="0021216A">
        <w:rPr>
          <w:rFonts w:ascii="Calibri" w:hAnsi="Calibri" w:cs="Calibri"/>
          <w:sz w:val="24"/>
          <w:szCs w:val="24"/>
          <w:shd w:val="clear" w:color="auto" w:fill="FFFFFF"/>
        </w:rPr>
        <w:t xml:space="preserve"> </w:t>
      </w:r>
      <w:r w:rsidR="009A20E7" w:rsidRPr="00C77479">
        <w:rPr>
          <w:rFonts w:ascii="Calibri" w:hAnsi="Calibri" w:cs="Calibri"/>
          <w:sz w:val="24"/>
          <w:szCs w:val="24"/>
          <w:shd w:val="clear" w:color="auto" w:fill="FFFFFF"/>
        </w:rPr>
        <w:t>involves analysing information to make judgements on terrorist activity and actions.</w:t>
      </w:r>
      <w:r w:rsidR="0021216A">
        <w:rPr>
          <w:rFonts w:cstheme="minorHAnsi"/>
          <w:color w:val="000000" w:themeColor="text1"/>
          <w:sz w:val="24"/>
          <w:szCs w:val="24"/>
          <w:shd w:val="clear" w:color="auto" w:fill="FFFFFF"/>
        </w:rPr>
        <w:t xml:space="preserve"> </w:t>
      </w:r>
      <w:r w:rsidR="009A20E7" w:rsidRPr="0021216A">
        <w:rPr>
          <w:rFonts w:ascii="Calibri" w:hAnsi="Calibri" w:cs="Calibri"/>
          <w:sz w:val="24"/>
          <w:szCs w:val="24"/>
          <w:shd w:val="clear" w:color="auto" w:fill="FFFFFF"/>
        </w:rPr>
        <w:t>How capable terrorists are</w:t>
      </w:r>
      <w:r w:rsidR="0021216A">
        <w:rPr>
          <w:rFonts w:ascii="Calibri" w:hAnsi="Calibri" w:cs="Calibri"/>
          <w:sz w:val="24"/>
          <w:szCs w:val="24"/>
          <w:shd w:val="clear" w:color="auto" w:fill="FFFFFF"/>
        </w:rPr>
        <w:t>, i.e. t</w:t>
      </w:r>
      <w:r w:rsidR="009A20E7" w:rsidRPr="0021216A">
        <w:rPr>
          <w:rFonts w:ascii="Calibri" w:hAnsi="Calibri" w:cs="Calibri"/>
          <w:sz w:val="24"/>
          <w:szCs w:val="24"/>
          <w:shd w:val="clear" w:color="auto" w:fill="FFFFFF"/>
        </w:rPr>
        <w:t>he known facts that are learnt from intelligence based off the assets and behaviours available to them.</w:t>
      </w:r>
      <w:r w:rsidR="004907C1">
        <w:rPr>
          <w:rFonts w:cstheme="minorHAnsi"/>
          <w:color w:val="000000" w:themeColor="text1"/>
          <w:sz w:val="24"/>
          <w:szCs w:val="24"/>
          <w:shd w:val="clear" w:color="auto" w:fill="FFFFFF"/>
        </w:rPr>
        <w:t xml:space="preserve"> </w:t>
      </w:r>
      <w:r w:rsidR="00B82190">
        <w:rPr>
          <w:rFonts w:ascii="Calibri" w:hAnsi="Calibri" w:cs="Calibri"/>
          <w:sz w:val="24"/>
          <w:szCs w:val="24"/>
          <w:shd w:val="clear" w:color="auto" w:fill="FFFFFF"/>
        </w:rPr>
        <w:t>Discovering</w:t>
      </w:r>
      <w:r w:rsidR="009A20E7" w:rsidRPr="004907C1">
        <w:rPr>
          <w:rFonts w:ascii="Calibri" w:hAnsi="Calibri" w:cs="Calibri"/>
          <w:sz w:val="24"/>
          <w:szCs w:val="24"/>
          <w:shd w:val="clear" w:color="auto" w:fill="FFFFFF"/>
        </w:rPr>
        <w:t xml:space="preserve"> the terrorist’s intentions</w:t>
      </w:r>
      <w:r w:rsidR="00B82190">
        <w:rPr>
          <w:rFonts w:ascii="Calibri" w:hAnsi="Calibri" w:cs="Calibri"/>
          <w:sz w:val="24"/>
          <w:szCs w:val="24"/>
          <w:shd w:val="clear" w:color="auto" w:fill="FFFFFF"/>
        </w:rPr>
        <w:t xml:space="preserve"> by l</w:t>
      </w:r>
      <w:r w:rsidR="009A20E7" w:rsidRPr="004907C1">
        <w:rPr>
          <w:rFonts w:ascii="Calibri" w:hAnsi="Calibri" w:cs="Calibri"/>
          <w:sz w:val="24"/>
          <w:szCs w:val="24"/>
          <w:shd w:val="clear" w:color="auto" w:fill="FFFFFF"/>
        </w:rPr>
        <w:t>earning the likely aims and outcomes they want to achieve in an attack and the targets they are considering</w:t>
      </w:r>
      <w:r w:rsidR="00B82190">
        <w:rPr>
          <w:rFonts w:ascii="Calibri" w:hAnsi="Calibri" w:cs="Calibri"/>
          <w:sz w:val="24"/>
          <w:szCs w:val="24"/>
          <w:shd w:val="clear" w:color="auto" w:fill="FFFFFF"/>
        </w:rPr>
        <w:t xml:space="preserve"> and </w:t>
      </w:r>
      <w:r w:rsidR="00920F16">
        <w:rPr>
          <w:rFonts w:ascii="Calibri" w:hAnsi="Calibri" w:cs="Calibri"/>
          <w:sz w:val="24"/>
          <w:szCs w:val="24"/>
          <w:shd w:val="clear" w:color="auto" w:fill="FFFFFF"/>
        </w:rPr>
        <w:t xml:space="preserve">identify </w:t>
      </w:r>
      <w:r w:rsidR="00B82190">
        <w:rPr>
          <w:rFonts w:ascii="Calibri" w:hAnsi="Calibri" w:cs="Calibri"/>
          <w:sz w:val="24"/>
          <w:szCs w:val="24"/>
          <w:shd w:val="clear" w:color="auto" w:fill="FFFFFF"/>
        </w:rPr>
        <w:t>t</w:t>
      </w:r>
      <w:r w:rsidR="009A20E7" w:rsidRPr="00B82190">
        <w:rPr>
          <w:rFonts w:ascii="Calibri" w:hAnsi="Calibri" w:cs="Calibri"/>
          <w:sz w:val="24"/>
          <w:szCs w:val="24"/>
          <w:shd w:val="clear" w:color="auto" w:fill="FFFFFF"/>
        </w:rPr>
        <w:t>he timescale</w:t>
      </w:r>
      <w:r w:rsidR="000C543A">
        <w:rPr>
          <w:rFonts w:ascii="Calibri" w:hAnsi="Calibri" w:cs="Calibri"/>
          <w:sz w:val="24"/>
          <w:szCs w:val="24"/>
          <w:shd w:val="clear" w:color="auto" w:fill="FFFFFF"/>
        </w:rPr>
        <w:t xml:space="preserve"> they are working to</w:t>
      </w:r>
      <w:r w:rsidR="009A20E7" w:rsidRPr="00B82190">
        <w:rPr>
          <w:rFonts w:ascii="Calibri" w:hAnsi="Calibri" w:cs="Calibri"/>
          <w:sz w:val="24"/>
          <w:szCs w:val="24"/>
          <w:shd w:val="clear" w:color="auto" w:fill="FFFFFF"/>
        </w:rPr>
        <w:t>.</w:t>
      </w:r>
      <w:r w:rsidR="00FD57A4">
        <w:rPr>
          <w:rFonts w:ascii="Calibri" w:hAnsi="Calibri" w:cs="Calibri"/>
          <w:sz w:val="24"/>
          <w:szCs w:val="24"/>
          <w:shd w:val="clear" w:color="auto" w:fill="FFFFFF"/>
        </w:rPr>
        <w:t xml:space="preserve"> </w:t>
      </w:r>
      <w:r w:rsidR="009A20E7" w:rsidRPr="00B82190">
        <w:rPr>
          <w:rFonts w:ascii="Calibri" w:hAnsi="Calibri" w:cs="Calibri"/>
          <w:sz w:val="24"/>
          <w:szCs w:val="24"/>
          <w:shd w:val="clear" w:color="auto" w:fill="FFFFFF"/>
        </w:rPr>
        <w:t xml:space="preserve">Terrorist attacks can vary in how lengthy the planning phase is, some take years </w:t>
      </w:r>
      <w:r w:rsidR="00C50617" w:rsidRPr="00B82190">
        <w:rPr>
          <w:rFonts w:ascii="Calibri" w:hAnsi="Calibri" w:cs="Calibri"/>
          <w:sz w:val="24"/>
          <w:szCs w:val="24"/>
          <w:shd w:val="clear" w:color="auto" w:fill="FFFFFF"/>
        </w:rPr>
        <w:t>whereas</w:t>
      </w:r>
      <w:r w:rsidR="009A20E7" w:rsidRPr="00B82190">
        <w:rPr>
          <w:rFonts w:ascii="Calibri" w:hAnsi="Calibri" w:cs="Calibri"/>
          <w:sz w:val="24"/>
          <w:szCs w:val="24"/>
          <w:shd w:val="clear" w:color="auto" w:fill="FFFFFF"/>
        </w:rPr>
        <w:t xml:space="preserve"> others act irrationally.</w:t>
      </w:r>
      <w:r w:rsidR="00FD57A4">
        <w:rPr>
          <w:rFonts w:ascii="Calibri" w:hAnsi="Calibri" w:cs="Calibri"/>
          <w:sz w:val="24"/>
          <w:szCs w:val="24"/>
          <w:shd w:val="clear" w:color="auto" w:fill="FFFFFF"/>
        </w:rPr>
        <w:t xml:space="preserve"> </w:t>
      </w:r>
      <w:r w:rsidR="00FD57A4" w:rsidRPr="00B82190">
        <w:rPr>
          <w:rFonts w:ascii="Calibri" w:hAnsi="Calibri" w:cs="Calibri"/>
          <w:sz w:val="24"/>
          <w:szCs w:val="24"/>
          <w:shd w:val="clear" w:color="auto" w:fill="FFFFFF"/>
        </w:rPr>
        <w:t>Intelligence will analyse the likelihood of how soon an attack is</w:t>
      </w:r>
      <w:r w:rsidR="00FD57A4">
        <w:rPr>
          <w:rFonts w:ascii="Calibri" w:hAnsi="Calibri" w:cs="Calibri"/>
          <w:sz w:val="24"/>
          <w:szCs w:val="24"/>
          <w:shd w:val="clear" w:color="auto" w:fill="FFFFFF"/>
        </w:rPr>
        <w:t>.</w:t>
      </w:r>
      <w:r w:rsidR="009A20E7" w:rsidRPr="00B82190">
        <w:rPr>
          <w:rFonts w:ascii="Calibri" w:hAnsi="Calibri" w:cs="Calibri"/>
          <w:sz w:val="24"/>
          <w:szCs w:val="24"/>
          <w:shd w:val="clear" w:color="auto" w:fill="FFFFFF"/>
        </w:rPr>
        <w:t xml:space="preserve"> </w:t>
      </w:r>
      <w:r w:rsidR="00C50617" w:rsidRPr="00B82190">
        <w:rPr>
          <w:rFonts w:ascii="Calibri" w:hAnsi="Calibri" w:cs="Calibri"/>
          <w:sz w:val="24"/>
          <w:szCs w:val="24"/>
          <w:shd w:val="clear" w:color="auto" w:fill="FFFFFF"/>
        </w:rPr>
        <w:t>(MI5, 2024)</w:t>
      </w:r>
    </w:p>
    <w:p w14:paraId="5C77D6A9" w14:textId="1AFDB227" w:rsidR="00623523" w:rsidRDefault="007F2080" w:rsidP="00EE3057">
      <w:pPr>
        <w:jc w:val="both"/>
        <w:rPr>
          <w:sz w:val="24"/>
          <w:szCs w:val="24"/>
        </w:rPr>
      </w:pPr>
      <w:r>
        <w:rPr>
          <w:sz w:val="24"/>
          <w:szCs w:val="24"/>
        </w:rPr>
        <w:lastRenderedPageBreak/>
        <w:t>Often, the lines between organised crime and terrorism are unclear as it’s possible for those labelled as terrorists to be involved in organised criminal activity, and those labelled as organised crime groups to commit acts of terrorism.</w:t>
      </w:r>
      <w:r w:rsidRPr="001256FE">
        <w:rPr>
          <w:sz w:val="24"/>
          <w:szCs w:val="24"/>
        </w:rPr>
        <w:t xml:space="preserve"> </w:t>
      </w:r>
      <w:r>
        <w:rPr>
          <w:sz w:val="24"/>
          <w:szCs w:val="24"/>
        </w:rPr>
        <w:t xml:space="preserve">This highlights how the two can commit the same </w:t>
      </w:r>
      <w:r w:rsidR="00EC5622">
        <w:rPr>
          <w:sz w:val="24"/>
          <w:szCs w:val="24"/>
        </w:rPr>
        <w:t>types</w:t>
      </w:r>
      <w:r>
        <w:rPr>
          <w:sz w:val="24"/>
          <w:szCs w:val="24"/>
        </w:rPr>
        <w:t xml:space="preserve"> of crime but ultimately, are motivated and driven by a different overarching goal. </w:t>
      </w:r>
      <w:r w:rsidR="00730A40" w:rsidRPr="001256FE">
        <w:rPr>
          <w:sz w:val="24"/>
          <w:szCs w:val="24"/>
        </w:rPr>
        <w:t xml:space="preserve">Terrorist organisations have been known </w:t>
      </w:r>
      <w:r w:rsidR="00A501BF" w:rsidRPr="001256FE">
        <w:rPr>
          <w:sz w:val="24"/>
          <w:szCs w:val="24"/>
        </w:rPr>
        <w:t xml:space="preserve">to broaden </w:t>
      </w:r>
      <w:r w:rsidR="001E0A1B" w:rsidRPr="001256FE">
        <w:rPr>
          <w:sz w:val="24"/>
          <w:szCs w:val="24"/>
        </w:rPr>
        <w:t>their</w:t>
      </w:r>
      <w:r w:rsidR="00A501BF" w:rsidRPr="001256FE">
        <w:rPr>
          <w:sz w:val="24"/>
          <w:szCs w:val="24"/>
        </w:rPr>
        <w:t xml:space="preserve"> criminality when it’s beneficial to their ideological goals</w:t>
      </w:r>
      <w:r w:rsidR="001E0A1B" w:rsidRPr="001256FE">
        <w:rPr>
          <w:sz w:val="24"/>
          <w:szCs w:val="24"/>
        </w:rPr>
        <w:t xml:space="preserve">. </w:t>
      </w:r>
      <w:r w:rsidR="00426FBD" w:rsidRPr="001256FE">
        <w:rPr>
          <w:sz w:val="24"/>
          <w:szCs w:val="24"/>
        </w:rPr>
        <w:t xml:space="preserve">The World Drug Report of the United Nations </w:t>
      </w:r>
      <w:r w:rsidR="00615536" w:rsidRPr="001256FE">
        <w:rPr>
          <w:sz w:val="24"/>
          <w:szCs w:val="24"/>
        </w:rPr>
        <w:t xml:space="preserve">Office on Drugs and Crime (UNODC) </w:t>
      </w:r>
      <w:r w:rsidR="00D455F4" w:rsidRPr="001256FE">
        <w:rPr>
          <w:sz w:val="24"/>
          <w:szCs w:val="24"/>
        </w:rPr>
        <w:t xml:space="preserve">states </w:t>
      </w:r>
      <w:r w:rsidR="00EE3057" w:rsidRPr="001256FE">
        <w:rPr>
          <w:sz w:val="24"/>
          <w:szCs w:val="24"/>
        </w:rPr>
        <w:t>terrorists’</w:t>
      </w:r>
      <w:r w:rsidR="008F6E12" w:rsidRPr="001256FE">
        <w:rPr>
          <w:sz w:val="24"/>
          <w:szCs w:val="24"/>
        </w:rPr>
        <w:t xml:space="preserve"> profit from the drug</w:t>
      </w:r>
      <w:r w:rsidR="00A31735" w:rsidRPr="001256FE">
        <w:rPr>
          <w:sz w:val="24"/>
          <w:szCs w:val="24"/>
        </w:rPr>
        <w:t>s trade</w:t>
      </w:r>
      <w:r w:rsidR="001F5C2A" w:rsidRPr="001256FE">
        <w:rPr>
          <w:sz w:val="24"/>
          <w:szCs w:val="24"/>
        </w:rPr>
        <w:t xml:space="preserve">, </w:t>
      </w:r>
      <w:r w:rsidR="003F6FA2" w:rsidRPr="001256FE">
        <w:rPr>
          <w:sz w:val="24"/>
          <w:szCs w:val="24"/>
        </w:rPr>
        <w:t>specifically highlighting the</w:t>
      </w:r>
      <w:r w:rsidR="00286805" w:rsidRPr="001256FE">
        <w:rPr>
          <w:sz w:val="24"/>
          <w:szCs w:val="24"/>
        </w:rPr>
        <w:t xml:space="preserve"> criminal enterprise of</w:t>
      </w:r>
      <w:r w:rsidR="003F6FA2" w:rsidRPr="001256FE">
        <w:rPr>
          <w:sz w:val="24"/>
          <w:szCs w:val="24"/>
        </w:rPr>
        <w:t xml:space="preserve"> </w:t>
      </w:r>
      <w:r w:rsidR="00EB58F9" w:rsidRPr="001256FE">
        <w:rPr>
          <w:sz w:val="24"/>
          <w:szCs w:val="24"/>
        </w:rPr>
        <w:t xml:space="preserve">widespread enslavement </w:t>
      </w:r>
      <w:r w:rsidR="00E7090A" w:rsidRPr="001256FE">
        <w:rPr>
          <w:sz w:val="24"/>
          <w:szCs w:val="24"/>
        </w:rPr>
        <w:t xml:space="preserve">and human trafficking used by </w:t>
      </w:r>
      <w:r w:rsidR="00A1331C" w:rsidRPr="001256FE">
        <w:rPr>
          <w:sz w:val="24"/>
          <w:szCs w:val="24"/>
        </w:rPr>
        <w:t>ISIS to finance their occupied territories in Iraq and Syria</w:t>
      </w:r>
      <w:r w:rsidR="00BE59A8">
        <w:rPr>
          <w:sz w:val="24"/>
          <w:szCs w:val="24"/>
        </w:rPr>
        <w:t xml:space="preserve">. </w:t>
      </w:r>
      <w:r w:rsidR="00983300" w:rsidRPr="001256FE">
        <w:rPr>
          <w:sz w:val="24"/>
          <w:szCs w:val="24"/>
        </w:rPr>
        <w:t>(Puttonen and Romiti, 2020)</w:t>
      </w:r>
    </w:p>
    <w:p w14:paraId="4A6C02D0" w14:textId="4BCB974A" w:rsidR="000B0BCB" w:rsidRPr="001256FE" w:rsidRDefault="000B0BCB" w:rsidP="00EE3057">
      <w:pPr>
        <w:jc w:val="both"/>
        <w:rPr>
          <w:sz w:val="24"/>
          <w:szCs w:val="24"/>
        </w:rPr>
      </w:pPr>
      <w:r w:rsidRPr="001256FE">
        <w:rPr>
          <w:sz w:val="24"/>
          <w:szCs w:val="24"/>
        </w:rPr>
        <w:t xml:space="preserve">Further, </w:t>
      </w:r>
      <w:r w:rsidR="00E9331B" w:rsidRPr="001256FE">
        <w:rPr>
          <w:sz w:val="24"/>
          <w:szCs w:val="24"/>
        </w:rPr>
        <w:t xml:space="preserve">investigations into the Paris terrorist attacks discovered some of the </w:t>
      </w:r>
      <w:r w:rsidR="006830B5" w:rsidRPr="001256FE">
        <w:rPr>
          <w:sz w:val="24"/>
          <w:szCs w:val="24"/>
        </w:rPr>
        <w:t>perpetrators</w:t>
      </w:r>
      <w:r w:rsidR="004F7F6C" w:rsidRPr="001256FE">
        <w:rPr>
          <w:sz w:val="24"/>
          <w:szCs w:val="24"/>
        </w:rPr>
        <w:t xml:space="preserve"> were involved in various type of organised crime, all of which had a link to </w:t>
      </w:r>
      <w:r w:rsidR="00A53F0F" w:rsidRPr="001256FE">
        <w:rPr>
          <w:sz w:val="24"/>
          <w:szCs w:val="24"/>
        </w:rPr>
        <w:t>financial gain</w:t>
      </w:r>
      <w:r w:rsidR="006830B5" w:rsidRPr="001256FE">
        <w:rPr>
          <w:sz w:val="24"/>
          <w:szCs w:val="24"/>
        </w:rPr>
        <w:t>.</w:t>
      </w:r>
      <w:r w:rsidR="00BA5422" w:rsidRPr="001256FE">
        <w:rPr>
          <w:sz w:val="24"/>
          <w:szCs w:val="24"/>
        </w:rPr>
        <w:t xml:space="preserve"> This included </w:t>
      </w:r>
      <w:r w:rsidR="00EB47B8" w:rsidRPr="001256FE">
        <w:rPr>
          <w:sz w:val="24"/>
          <w:szCs w:val="24"/>
        </w:rPr>
        <w:t>the trafficking of drugs</w:t>
      </w:r>
      <w:r w:rsidR="00546F59" w:rsidRPr="001256FE">
        <w:rPr>
          <w:sz w:val="24"/>
          <w:szCs w:val="24"/>
        </w:rPr>
        <w:t xml:space="preserve">, </w:t>
      </w:r>
      <w:r w:rsidR="0067769E" w:rsidRPr="001256FE">
        <w:rPr>
          <w:sz w:val="24"/>
          <w:szCs w:val="24"/>
        </w:rPr>
        <w:t>firearms,</w:t>
      </w:r>
      <w:r w:rsidR="00546F59" w:rsidRPr="001256FE">
        <w:rPr>
          <w:sz w:val="24"/>
          <w:szCs w:val="24"/>
        </w:rPr>
        <w:t xml:space="preserve"> and </w:t>
      </w:r>
      <w:r w:rsidR="0067769E" w:rsidRPr="001256FE">
        <w:rPr>
          <w:sz w:val="24"/>
          <w:szCs w:val="24"/>
        </w:rPr>
        <w:t>the production of fraudulent documents.</w:t>
      </w:r>
      <w:r w:rsidR="00CC2E23" w:rsidRPr="001256FE">
        <w:rPr>
          <w:sz w:val="24"/>
          <w:szCs w:val="24"/>
        </w:rPr>
        <w:t xml:space="preserve"> </w:t>
      </w:r>
      <w:r w:rsidR="00802DC3" w:rsidRPr="001256FE">
        <w:rPr>
          <w:sz w:val="24"/>
          <w:szCs w:val="24"/>
        </w:rPr>
        <w:t>The</w:t>
      </w:r>
      <w:r w:rsidR="007E1424" w:rsidRPr="001256FE">
        <w:rPr>
          <w:sz w:val="24"/>
          <w:szCs w:val="24"/>
        </w:rPr>
        <w:t xml:space="preserve"> </w:t>
      </w:r>
      <w:r w:rsidR="00D91284" w:rsidRPr="001256FE">
        <w:rPr>
          <w:sz w:val="24"/>
          <w:szCs w:val="24"/>
        </w:rPr>
        <w:t>dangers emerging from</w:t>
      </w:r>
      <w:r w:rsidR="000E7A82" w:rsidRPr="001256FE">
        <w:rPr>
          <w:sz w:val="24"/>
          <w:szCs w:val="24"/>
        </w:rPr>
        <w:t xml:space="preserve"> </w:t>
      </w:r>
      <w:r w:rsidR="001F7FE7" w:rsidRPr="001256FE">
        <w:rPr>
          <w:sz w:val="24"/>
          <w:szCs w:val="24"/>
        </w:rPr>
        <w:t>the link</w:t>
      </w:r>
      <w:r w:rsidR="007E1424" w:rsidRPr="001256FE">
        <w:rPr>
          <w:sz w:val="24"/>
          <w:szCs w:val="24"/>
        </w:rPr>
        <w:t>s</w:t>
      </w:r>
      <w:r w:rsidR="001F7FE7" w:rsidRPr="001256FE">
        <w:rPr>
          <w:sz w:val="24"/>
          <w:szCs w:val="24"/>
        </w:rPr>
        <w:t xml:space="preserve"> between </w:t>
      </w:r>
      <w:r w:rsidR="00FC3A02" w:rsidRPr="001256FE">
        <w:rPr>
          <w:sz w:val="24"/>
          <w:szCs w:val="24"/>
        </w:rPr>
        <w:t>organised crime and terrorism</w:t>
      </w:r>
      <w:r w:rsidR="00A6750E" w:rsidRPr="001256FE">
        <w:rPr>
          <w:sz w:val="24"/>
          <w:szCs w:val="24"/>
        </w:rPr>
        <w:t xml:space="preserve"> </w:t>
      </w:r>
      <w:r w:rsidR="00930C2D" w:rsidRPr="001256FE">
        <w:rPr>
          <w:sz w:val="24"/>
          <w:szCs w:val="24"/>
        </w:rPr>
        <w:t>are</w:t>
      </w:r>
      <w:r w:rsidR="00A6750E" w:rsidRPr="001256FE">
        <w:rPr>
          <w:sz w:val="24"/>
          <w:szCs w:val="24"/>
        </w:rPr>
        <w:t xml:space="preserve"> the </w:t>
      </w:r>
      <w:r w:rsidR="00A5332A" w:rsidRPr="001256FE">
        <w:rPr>
          <w:sz w:val="24"/>
          <w:szCs w:val="24"/>
        </w:rPr>
        <w:t xml:space="preserve">use </w:t>
      </w:r>
      <w:r w:rsidR="00A6750E" w:rsidRPr="001256FE">
        <w:rPr>
          <w:sz w:val="24"/>
          <w:szCs w:val="24"/>
        </w:rPr>
        <w:t>o</w:t>
      </w:r>
      <w:r w:rsidR="00A5332A" w:rsidRPr="001256FE">
        <w:rPr>
          <w:sz w:val="24"/>
          <w:szCs w:val="24"/>
        </w:rPr>
        <w:t xml:space="preserve">f </w:t>
      </w:r>
      <w:r w:rsidR="00200D13" w:rsidRPr="001256FE">
        <w:rPr>
          <w:sz w:val="24"/>
          <w:szCs w:val="24"/>
        </w:rPr>
        <w:t xml:space="preserve">crime networks to </w:t>
      </w:r>
      <w:r w:rsidR="006D62D3" w:rsidRPr="001256FE">
        <w:rPr>
          <w:sz w:val="24"/>
          <w:szCs w:val="24"/>
        </w:rPr>
        <w:t>acquire</w:t>
      </w:r>
      <w:r w:rsidR="00930C2D" w:rsidRPr="001256FE">
        <w:rPr>
          <w:sz w:val="24"/>
          <w:szCs w:val="24"/>
        </w:rPr>
        <w:t xml:space="preserve"> </w:t>
      </w:r>
      <w:r w:rsidR="008142A3" w:rsidRPr="001256FE">
        <w:rPr>
          <w:sz w:val="24"/>
          <w:szCs w:val="24"/>
        </w:rPr>
        <w:t xml:space="preserve">tools </w:t>
      </w:r>
      <w:r w:rsidR="002E1E3F" w:rsidRPr="001256FE">
        <w:rPr>
          <w:sz w:val="24"/>
          <w:szCs w:val="24"/>
        </w:rPr>
        <w:t xml:space="preserve">to plan and commit </w:t>
      </w:r>
      <w:r w:rsidR="001E7F1C" w:rsidRPr="001256FE">
        <w:rPr>
          <w:sz w:val="24"/>
          <w:szCs w:val="24"/>
        </w:rPr>
        <w:t>attacks</w:t>
      </w:r>
      <w:r w:rsidR="002331E4" w:rsidRPr="001256FE">
        <w:rPr>
          <w:sz w:val="24"/>
          <w:szCs w:val="24"/>
        </w:rPr>
        <w:t xml:space="preserve"> and secondly, organised crime provides a platform for terrorists to generate funds to fin</w:t>
      </w:r>
      <w:r w:rsidR="00687EF8" w:rsidRPr="001256FE">
        <w:rPr>
          <w:sz w:val="24"/>
          <w:szCs w:val="24"/>
        </w:rPr>
        <w:t>ance</w:t>
      </w:r>
      <w:r w:rsidR="00540DA2" w:rsidRPr="001256FE">
        <w:rPr>
          <w:sz w:val="24"/>
          <w:szCs w:val="24"/>
        </w:rPr>
        <w:t xml:space="preserve"> their operations and activities.</w:t>
      </w:r>
      <w:r w:rsidR="00DF7636" w:rsidRPr="001256FE">
        <w:rPr>
          <w:sz w:val="24"/>
          <w:szCs w:val="24"/>
        </w:rPr>
        <w:t xml:space="preserve"> (Europol, 2017)</w:t>
      </w:r>
    </w:p>
    <w:p w14:paraId="65DFA1C5" w14:textId="5A9D771D" w:rsidR="00386777" w:rsidRPr="001256FE" w:rsidRDefault="00850FFE" w:rsidP="00EE3057">
      <w:pPr>
        <w:jc w:val="both"/>
        <w:rPr>
          <w:sz w:val="24"/>
          <w:szCs w:val="24"/>
        </w:rPr>
      </w:pPr>
      <w:r w:rsidRPr="001256FE">
        <w:rPr>
          <w:sz w:val="24"/>
          <w:szCs w:val="24"/>
        </w:rPr>
        <w:t>The UK</w:t>
      </w:r>
      <w:r w:rsidR="0077743B" w:rsidRPr="001256FE">
        <w:rPr>
          <w:sz w:val="24"/>
          <w:szCs w:val="24"/>
        </w:rPr>
        <w:t>’s</w:t>
      </w:r>
      <w:r w:rsidRPr="001256FE">
        <w:rPr>
          <w:sz w:val="24"/>
          <w:szCs w:val="24"/>
        </w:rPr>
        <w:t xml:space="preserve"> Home Office national risk assessment</w:t>
      </w:r>
      <w:r w:rsidR="004666AF" w:rsidRPr="001256FE">
        <w:rPr>
          <w:sz w:val="24"/>
          <w:szCs w:val="24"/>
        </w:rPr>
        <w:t xml:space="preserve"> of money laundering and terrorist fina</w:t>
      </w:r>
      <w:r w:rsidR="002B7259" w:rsidRPr="001256FE">
        <w:rPr>
          <w:sz w:val="24"/>
          <w:szCs w:val="24"/>
        </w:rPr>
        <w:t>ncing f</w:t>
      </w:r>
      <w:r w:rsidR="004C6AE6" w:rsidRPr="001256FE">
        <w:rPr>
          <w:sz w:val="24"/>
          <w:szCs w:val="24"/>
        </w:rPr>
        <w:t xml:space="preserve">ound </w:t>
      </w:r>
      <w:r w:rsidR="001B6F71" w:rsidRPr="001256FE">
        <w:rPr>
          <w:sz w:val="24"/>
          <w:szCs w:val="24"/>
        </w:rPr>
        <w:t xml:space="preserve">a distinct </w:t>
      </w:r>
      <w:r w:rsidR="00C72A16" w:rsidRPr="001256FE">
        <w:rPr>
          <w:sz w:val="24"/>
          <w:szCs w:val="24"/>
        </w:rPr>
        <w:t>overlap</w:t>
      </w:r>
      <w:r w:rsidR="001B6F71" w:rsidRPr="001256FE">
        <w:rPr>
          <w:sz w:val="24"/>
          <w:szCs w:val="24"/>
        </w:rPr>
        <w:t xml:space="preserve"> </w:t>
      </w:r>
      <w:r w:rsidR="00C72A16" w:rsidRPr="001256FE">
        <w:rPr>
          <w:sz w:val="24"/>
          <w:szCs w:val="24"/>
        </w:rPr>
        <w:t>with</w:t>
      </w:r>
      <w:r w:rsidR="004C6AE6" w:rsidRPr="001256FE">
        <w:rPr>
          <w:sz w:val="24"/>
          <w:szCs w:val="24"/>
        </w:rPr>
        <w:t xml:space="preserve"> criminals involved in money laundering </w:t>
      </w:r>
      <w:r w:rsidR="00C72A16" w:rsidRPr="001256FE">
        <w:rPr>
          <w:sz w:val="24"/>
          <w:szCs w:val="24"/>
        </w:rPr>
        <w:t xml:space="preserve">and </w:t>
      </w:r>
      <w:r w:rsidR="0078751F" w:rsidRPr="001256FE">
        <w:rPr>
          <w:sz w:val="24"/>
          <w:szCs w:val="24"/>
        </w:rPr>
        <w:t xml:space="preserve">those financing terrorism. </w:t>
      </w:r>
      <w:r w:rsidR="00255518" w:rsidRPr="001256FE">
        <w:rPr>
          <w:sz w:val="24"/>
          <w:szCs w:val="24"/>
        </w:rPr>
        <w:t>Although</w:t>
      </w:r>
      <w:r w:rsidR="009E3527" w:rsidRPr="001256FE">
        <w:rPr>
          <w:sz w:val="24"/>
          <w:szCs w:val="24"/>
        </w:rPr>
        <w:t xml:space="preserve"> each had different motives</w:t>
      </w:r>
      <w:r w:rsidR="00AB2B79" w:rsidRPr="001256FE">
        <w:rPr>
          <w:sz w:val="24"/>
          <w:szCs w:val="24"/>
        </w:rPr>
        <w:t xml:space="preserve"> for committing acquisitive crime</w:t>
      </w:r>
      <w:r w:rsidR="009E3527" w:rsidRPr="001256FE">
        <w:rPr>
          <w:sz w:val="24"/>
          <w:szCs w:val="24"/>
        </w:rPr>
        <w:t xml:space="preserve">, </w:t>
      </w:r>
      <w:r w:rsidR="007F1190" w:rsidRPr="001256FE">
        <w:rPr>
          <w:sz w:val="24"/>
          <w:szCs w:val="24"/>
        </w:rPr>
        <w:t xml:space="preserve">the methods used to raise, </w:t>
      </w:r>
      <w:proofErr w:type="gramStart"/>
      <w:r w:rsidR="007F1190" w:rsidRPr="001256FE">
        <w:rPr>
          <w:sz w:val="24"/>
          <w:szCs w:val="24"/>
        </w:rPr>
        <w:t>store</w:t>
      </w:r>
      <w:proofErr w:type="gramEnd"/>
      <w:r w:rsidR="007F1190" w:rsidRPr="001256FE">
        <w:rPr>
          <w:sz w:val="24"/>
          <w:szCs w:val="24"/>
        </w:rPr>
        <w:t xml:space="preserve"> and move funds </w:t>
      </w:r>
      <w:r w:rsidR="005F5E27" w:rsidRPr="001256FE">
        <w:rPr>
          <w:sz w:val="24"/>
          <w:szCs w:val="24"/>
        </w:rPr>
        <w:t>closely matched.</w:t>
      </w:r>
      <w:r w:rsidR="00591D23" w:rsidRPr="001256FE">
        <w:rPr>
          <w:sz w:val="24"/>
          <w:szCs w:val="24"/>
        </w:rPr>
        <w:t xml:space="preserve"> </w:t>
      </w:r>
      <w:r w:rsidR="009E4ED3" w:rsidRPr="001256FE">
        <w:rPr>
          <w:sz w:val="24"/>
          <w:szCs w:val="24"/>
        </w:rPr>
        <w:t>Recent terrorist attacks in the UK haven’t relied on significant sources of money</w:t>
      </w:r>
      <w:r w:rsidR="00CE3B92" w:rsidRPr="001256FE">
        <w:rPr>
          <w:sz w:val="24"/>
          <w:szCs w:val="24"/>
        </w:rPr>
        <w:t>, however on an international scale, it impacts terrorist groups to</w:t>
      </w:r>
      <w:r w:rsidR="000942E3" w:rsidRPr="001256FE">
        <w:rPr>
          <w:sz w:val="24"/>
          <w:szCs w:val="24"/>
        </w:rPr>
        <w:t xml:space="preserve"> </w:t>
      </w:r>
      <w:r w:rsidR="00000520" w:rsidRPr="001256FE">
        <w:rPr>
          <w:sz w:val="24"/>
          <w:szCs w:val="24"/>
        </w:rPr>
        <w:t xml:space="preserve">operate </w:t>
      </w:r>
      <w:r w:rsidR="00173A28" w:rsidRPr="001256FE">
        <w:rPr>
          <w:sz w:val="24"/>
          <w:szCs w:val="24"/>
        </w:rPr>
        <w:t xml:space="preserve">and plan attacks. </w:t>
      </w:r>
      <w:r w:rsidR="009F7CC6" w:rsidRPr="001256FE">
        <w:rPr>
          <w:sz w:val="24"/>
          <w:szCs w:val="24"/>
        </w:rPr>
        <w:t xml:space="preserve">In the UK, </w:t>
      </w:r>
      <w:r w:rsidR="00935AAF" w:rsidRPr="001256FE">
        <w:rPr>
          <w:sz w:val="24"/>
          <w:szCs w:val="24"/>
        </w:rPr>
        <w:t xml:space="preserve">combating terrorist financing is considered important to national security </w:t>
      </w:r>
      <w:r w:rsidR="00453A46" w:rsidRPr="001256FE">
        <w:rPr>
          <w:sz w:val="24"/>
          <w:szCs w:val="24"/>
        </w:rPr>
        <w:t>and forms</w:t>
      </w:r>
      <w:r w:rsidR="001736E1" w:rsidRPr="001256FE">
        <w:rPr>
          <w:sz w:val="24"/>
          <w:szCs w:val="24"/>
        </w:rPr>
        <w:t xml:space="preserve"> </w:t>
      </w:r>
      <w:r w:rsidR="00303A9B" w:rsidRPr="001256FE">
        <w:rPr>
          <w:sz w:val="24"/>
          <w:szCs w:val="24"/>
        </w:rPr>
        <w:t xml:space="preserve">part of the </w:t>
      </w:r>
      <w:r w:rsidR="003C4EFF" w:rsidRPr="001256FE">
        <w:rPr>
          <w:sz w:val="24"/>
          <w:szCs w:val="24"/>
        </w:rPr>
        <w:t>UK’s contest counter terrorism strategy</w:t>
      </w:r>
      <w:r w:rsidR="00DE1F8B" w:rsidRPr="001256FE">
        <w:rPr>
          <w:sz w:val="24"/>
          <w:szCs w:val="24"/>
        </w:rPr>
        <w:t>, with the goal of reducing the terror</w:t>
      </w:r>
      <w:r w:rsidR="00846397" w:rsidRPr="001256FE">
        <w:rPr>
          <w:sz w:val="24"/>
          <w:szCs w:val="24"/>
        </w:rPr>
        <w:t>ist threat to the country</w:t>
      </w:r>
      <w:r w:rsidR="000B7B6C" w:rsidRPr="001256FE">
        <w:rPr>
          <w:sz w:val="24"/>
          <w:szCs w:val="24"/>
        </w:rPr>
        <w:t xml:space="preserve"> and terrorist </w:t>
      </w:r>
      <w:r w:rsidR="006D7BF1" w:rsidRPr="001256FE">
        <w:rPr>
          <w:sz w:val="24"/>
          <w:szCs w:val="24"/>
        </w:rPr>
        <w:t>activity</w:t>
      </w:r>
      <w:r w:rsidR="0083038E" w:rsidRPr="001256FE">
        <w:rPr>
          <w:sz w:val="24"/>
          <w:szCs w:val="24"/>
        </w:rPr>
        <w:t xml:space="preserve"> further afield. </w:t>
      </w:r>
      <w:r w:rsidR="00D16E67" w:rsidRPr="001256FE">
        <w:rPr>
          <w:sz w:val="24"/>
          <w:szCs w:val="24"/>
        </w:rPr>
        <w:t>(Home Office, 2015)</w:t>
      </w:r>
    </w:p>
    <w:p w14:paraId="2F0FB8DB" w14:textId="06425CDC" w:rsidR="00365B66" w:rsidRPr="001256FE" w:rsidRDefault="00521D64" w:rsidP="00EE3057">
      <w:pPr>
        <w:jc w:val="both"/>
        <w:rPr>
          <w:sz w:val="24"/>
          <w:szCs w:val="24"/>
        </w:rPr>
      </w:pPr>
      <w:r w:rsidRPr="001256FE">
        <w:rPr>
          <w:sz w:val="24"/>
          <w:szCs w:val="24"/>
        </w:rPr>
        <w:t xml:space="preserve">The Terrorism Act 2000 defines terrorism </w:t>
      </w:r>
      <w:r w:rsidR="006B3A9A" w:rsidRPr="001256FE">
        <w:rPr>
          <w:sz w:val="24"/>
          <w:szCs w:val="24"/>
        </w:rPr>
        <w:t>in the</w:t>
      </w:r>
      <w:r w:rsidR="00AE7582" w:rsidRPr="001256FE">
        <w:rPr>
          <w:sz w:val="24"/>
          <w:szCs w:val="24"/>
        </w:rPr>
        <w:t xml:space="preserve"> UK</w:t>
      </w:r>
      <w:r w:rsidR="00D04725" w:rsidRPr="001256FE">
        <w:rPr>
          <w:sz w:val="24"/>
          <w:szCs w:val="24"/>
        </w:rPr>
        <w:t xml:space="preserve"> as an action </w:t>
      </w:r>
      <w:r w:rsidR="004712C3" w:rsidRPr="001256FE">
        <w:rPr>
          <w:sz w:val="24"/>
          <w:szCs w:val="24"/>
        </w:rPr>
        <w:t>which</w:t>
      </w:r>
      <w:r w:rsidR="00F61D90" w:rsidRPr="001256FE">
        <w:rPr>
          <w:sz w:val="24"/>
          <w:szCs w:val="24"/>
        </w:rPr>
        <w:t xml:space="preserve"> has the intent to influence </w:t>
      </w:r>
      <w:r w:rsidR="008030AB" w:rsidRPr="001256FE">
        <w:rPr>
          <w:sz w:val="24"/>
          <w:szCs w:val="24"/>
        </w:rPr>
        <w:t xml:space="preserve">a government or the public </w:t>
      </w:r>
      <w:r w:rsidR="00B53094" w:rsidRPr="001256FE">
        <w:rPr>
          <w:sz w:val="24"/>
          <w:szCs w:val="24"/>
        </w:rPr>
        <w:t>via</w:t>
      </w:r>
      <w:r w:rsidR="004361AD" w:rsidRPr="001256FE">
        <w:rPr>
          <w:sz w:val="24"/>
          <w:szCs w:val="24"/>
        </w:rPr>
        <w:t xml:space="preserve"> a </w:t>
      </w:r>
      <w:r w:rsidR="00BA7DB9" w:rsidRPr="001256FE">
        <w:rPr>
          <w:sz w:val="24"/>
          <w:szCs w:val="24"/>
        </w:rPr>
        <w:t>threa</w:t>
      </w:r>
      <w:r w:rsidR="008D7103" w:rsidRPr="001256FE">
        <w:rPr>
          <w:sz w:val="24"/>
          <w:szCs w:val="24"/>
        </w:rPr>
        <w:t xml:space="preserve">t </w:t>
      </w:r>
      <w:r w:rsidR="004712C3" w:rsidRPr="001256FE">
        <w:rPr>
          <w:sz w:val="24"/>
          <w:szCs w:val="24"/>
        </w:rPr>
        <w:t xml:space="preserve">for the </w:t>
      </w:r>
      <w:r w:rsidR="007A0A3E" w:rsidRPr="001256FE">
        <w:rPr>
          <w:sz w:val="24"/>
          <w:szCs w:val="24"/>
        </w:rPr>
        <w:t>purpose</w:t>
      </w:r>
      <w:r w:rsidR="00B53094" w:rsidRPr="001256FE">
        <w:rPr>
          <w:sz w:val="24"/>
          <w:szCs w:val="24"/>
        </w:rPr>
        <w:t xml:space="preserve"> of advancing a </w:t>
      </w:r>
      <w:r w:rsidR="007A0A3E" w:rsidRPr="001256FE">
        <w:rPr>
          <w:sz w:val="24"/>
          <w:szCs w:val="24"/>
        </w:rPr>
        <w:t xml:space="preserve">religious, </w:t>
      </w:r>
      <w:proofErr w:type="gramStart"/>
      <w:r w:rsidR="007A0A3E" w:rsidRPr="001256FE">
        <w:rPr>
          <w:sz w:val="24"/>
          <w:szCs w:val="24"/>
        </w:rPr>
        <w:t>political</w:t>
      </w:r>
      <w:proofErr w:type="gramEnd"/>
      <w:r w:rsidR="007A0A3E" w:rsidRPr="001256FE">
        <w:rPr>
          <w:sz w:val="24"/>
          <w:szCs w:val="24"/>
        </w:rPr>
        <w:t xml:space="preserve"> or racial ideological cause.</w:t>
      </w:r>
      <w:r w:rsidR="00B041FC" w:rsidRPr="001256FE">
        <w:rPr>
          <w:sz w:val="24"/>
          <w:szCs w:val="24"/>
        </w:rPr>
        <w:t xml:space="preserve"> </w:t>
      </w:r>
      <w:r w:rsidR="00B70100" w:rsidRPr="001256FE">
        <w:rPr>
          <w:sz w:val="24"/>
          <w:szCs w:val="24"/>
        </w:rPr>
        <w:t>Terrorism offences are significantly different</w:t>
      </w:r>
      <w:r w:rsidR="000A5F00" w:rsidRPr="001256FE">
        <w:rPr>
          <w:sz w:val="24"/>
          <w:szCs w:val="24"/>
        </w:rPr>
        <w:t xml:space="preserve"> from other types of organised crime because </w:t>
      </w:r>
      <w:r w:rsidR="001376F8" w:rsidRPr="001256FE">
        <w:rPr>
          <w:sz w:val="24"/>
          <w:szCs w:val="24"/>
        </w:rPr>
        <w:t>of the source of intent</w:t>
      </w:r>
      <w:r w:rsidR="00156DEF" w:rsidRPr="001256FE">
        <w:rPr>
          <w:sz w:val="24"/>
          <w:szCs w:val="24"/>
        </w:rPr>
        <w:t>.</w:t>
      </w:r>
      <w:r w:rsidR="00A82E12" w:rsidRPr="001256FE">
        <w:rPr>
          <w:sz w:val="24"/>
          <w:szCs w:val="24"/>
        </w:rPr>
        <w:t xml:space="preserve"> The act is important because it states the </w:t>
      </w:r>
      <w:r w:rsidR="00392F3D" w:rsidRPr="001256FE">
        <w:rPr>
          <w:sz w:val="24"/>
          <w:szCs w:val="24"/>
        </w:rPr>
        <w:t>legal framework for combating terrorism in the UK</w:t>
      </w:r>
      <w:r w:rsidR="00025143" w:rsidRPr="001256FE">
        <w:rPr>
          <w:sz w:val="24"/>
          <w:szCs w:val="24"/>
        </w:rPr>
        <w:t xml:space="preserve"> and provides the police with </w:t>
      </w:r>
      <w:r w:rsidR="00E340B8" w:rsidRPr="001256FE">
        <w:rPr>
          <w:sz w:val="24"/>
          <w:szCs w:val="24"/>
        </w:rPr>
        <w:t xml:space="preserve">powers necessary to </w:t>
      </w:r>
      <w:r w:rsidR="00860C54" w:rsidRPr="001256FE">
        <w:rPr>
          <w:sz w:val="24"/>
          <w:szCs w:val="24"/>
        </w:rPr>
        <w:t>prevent, investigate and respond to terrorist threats.</w:t>
      </w:r>
      <w:r w:rsidR="00407C0F" w:rsidRPr="001256FE">
        <w:rPr>
          <w:sz w:val="24"/>
          <w:szCs w:val="24"/>
        </w:rPr>
        <w:t xml:space="preserve"> </w:t>
      </w:r>
      <w:r w:rsidR="00AF4940" w:rsidRPr="001256FE">
        <w:rPr>
          <w:sz w:val="24"/>
          <w:szCs w:val="24"/>
        </w:rPr>
        <w:t>(Crown Prosecution Service, 2020)</w:t>
      </w:r>
    </w:p>
    <w:p w14:paraId="18DB4223" w14:textId="6793ADE3" w:rsidR="00014B6E" w:rsidRPr="001256FE" w:rsidRDefault="009F2201" w:rsidP="00EE3057">
      <w:pPr>
        <w:jc w:val="both"/>
        <w:rPr>
          <w:sz w:val="24"/>
          <w:szCs w:val="24"/>
        </w:rPr>
      </w:pPr>
      <w:r w:rsidRPr="001256FE">
        <w:rPr>
          <w:sz w:val="24"/>
          <w:szCs w:val="24"/>
        </w:rPr>
        <w:t xml:space="preserve">In 2004, </w:t>
      </w:r>
      <w:r w:rsidR="00D8405A" w:rsidRPr="001256FE">
        <w:rPr>
          <w:sz w:val="24"/>
          <w:szCs w:val="24"/>
        </w:rPr>
        <w:t xml:space="preserve">a known </w:t>
      </w:r>
      <w:r w:rsidR="006405E3" w:rsidRPr="001256FE">
        <w:rPr>
          <w:sz w:val="24"/>
          <w:szCs w:val="24"/>
        </w:rPr>
        <w:t>jihadist, Abu Baku Naji</w:t>
      </w:r>
      <w:r w:rsidR="00725EA4" w:rsidRPr="001256FE">
        <w:rPr>
          <w:sz w:val="24"/>
          <w:szCs w:val="24"/>
        </w:rPr>
        <w:t>,</w:t>
      </w:r>
      <w:r w:rsidR="00B328AA" w:rsidRPr="001256FE">
        <w:rPr>
          <w:sz w:val="24"/>
          <w:szCs w:val="24"/>
        </w:rPr>
        <w:t xml:space="preserve"> </w:t>
      </w:r>
      <w:r w:rsidR="00931657" w:rsidRPr="001256FE">
        <w:rPr>
          <w:sz w:val="24"/>
          <w:szCs w:val="24"/>
        </w:rPr>
        <w:t>advocated</w:t>
      </w:r>
      <w:r w:rsidR="003A578E" w:rsidRPr="001256FE">
        <w:rPr>
          <w:sz w:val="24"/>
          <w:szCs w:val="24"/>
        </w:rPr>
        <w:t xml:space="preserve"> a </w:t>
      </w:r>
      <w:r w:rsidR="00725EA4" w:rsidRPr="001256FE">
        <w:rPr>
          <w:sz w:val="24"/>
          <w:szCs w:val="24"/>
        </w:rPr>
        <w:t xml:space="preserve">form of </w:t>
      </w:r>
      <w:r w:rsidR="00D40E77" w:rsidRPr="001256FE">
        <w:rPr>
          <w:sz w:val="24"/>
          <w:szCs w:val="24"/>
        </w:rPr>
        <w:t>terrorism</w:t>
      </w:r>
      <w:r w:rsidR="00725EA4" w:rsidRPr="001256FE">
        <w:rPr>
          <w:sz w:val="24"/>
          <w:szCs w:val="24"/>
        </w:rPr>
        <w:t xml:space="preserve"> to his followers in the form </w:t>
      </w:r>
      <w:r w:rsidR="0071641A" w:rsidRPr="001256FE">
        <w:rPr>
          <w:sz w:val="24"/>
          <w:szCs w:val="24"/>
        </w:rPr>
        <w:t xml:space="preserve">of </w:t>
      </w:r>
      <w:r w:rsidR="00682824" w:rsidRPr="001256FE">
        <w:rPr>
          <w:sz w:val="24"/>
          <w:szCs w:val="24"/>
        </w:rPr>
        <w:t>‘infiltration’</w:t>
      </w:r>
      <w:r w:rsidR="00DC42BA" w:rsidRPr="001256FE">
        <w:rPr>
          <w:sz w:val="24"/>
          <w:szCs w:val="24"/>
        </w:rPr>
        <w:t xml:space="preserve"> and</w:t>
      </w:r>
      <w:r w:rsidR="00931657" w:rsidRPr="001256FE">
        <w:rPr>
          <w:sz w:val="24"/>
          <w:szCs w:val="24"/>
        </w:rPr>
        <w:t xml:space="preserve"> the use of insiders</w:t>
      </w:r>
      <w:r w:rsidR="00682824" w:rsidRPr="001256FE">
        <w:rPr>
          <w:sz w:val="24"/>
          <w:szCs w:val="24"/>
        </w:rPr>
        <w:t xml:space="preserve">. </w:t>
      </w:r>
      <w:r w:rsidR="00594B6F" w:rsidRPr="001256FE">
        <w:rPr>
          <w:sz w:val="24"/>
          <w:szCs w:val="24"/>
        </w:rPr>
        <w:t>Naji stated</w:t>
      </w:r>
      <w:r w:rsidR="00014B6E" w:rsidRPr="001256FE">
        <w:rPr>
          <w:sz w:val="24"/>
          <w:szCs w:val="24"/>
        </w:rPr>
        <w:t>:</w:t>
      </w:r>
    </w:p>
    <w:p w14:paraId="3874368E" w14:textId="255CD196" w:rsidR="003629D9" w:rsidRPr="001256FE" w:rsidRDefault="00594B6F" w:rsidP="00014B6E">
      <w:pPr>
        <w:ind w:left="720"/>
        <w:jc w:val="both"/>
        <w:rPr>
          <w:sz w:val="24"/>
          <w:szCs w:val="24"/>
        </w:rPr>
      </w:pPr>
      <w:r w:rsidRPr="001256FE">
        <w:rPr>
          <w:sz w:val="24"/>
          <w:szCs w:val="24"/>
        </w:rPr>
        <w:t>“</w:t>
      </w:r>
      <w:r w:rsidR="009F7C8D" w:rsidRPr="001256FE">
        <w:rPr>
          <w:sz w:val="24"/>
          <w:szCs w:val="24"/>
        </w:rPr>
        <w:t>(We) should infiltrate the police forces, the armies, the different political parties, the newspapers, the Islamic groups, the petroleum companies (as an employee or as an engineer), private security companies, sensitive civil institutions, etc.</w:t>
      </w:r>
      <w:r w:rsidR="00014B6E" w:rsidRPr="001256FE">
        <w:rPr>
          <w:sz w:val="24"/>
          <w:szCs w:val="24"/>
        </w:rPr>
        <w:t>”</w:t>
      </w:r>
      <w:r w:rsidR="00DC0631" w:rsidRPr="001256FE">
        <w:rPr>
          <w:sz w:val="24"/>
          <w:szCs w:val="24"/>
        </w:rPr>
        <w:t xml:space="preserve"> (Naji, 2006)</w:t>
      </w:r>
    </w:p>
    <w:p w14:paraId="7C9152C7" w14:textId="462293EC" w:rsidR="00384EFB" w:rsidRDefault="00E42286" w:rsidP="00047452">
      <w:pPr>
        <w:jc w:val="both"/>
        <w:rPr>
          <w:sz w:val="24"/>
          <w:szCs w:val="24"/>
        </w:rPr>
      </w:pPr>
      <w:r w:rsidRPr="001256FE">
        <w:rPr>
          <w:sz w:val="24"/>
          <w:szCs w:val="24"/>
        </w:rPr>
        <w:t>Th</w:t>
      </w:r>
      <w:r w:rsidR="00F21A4B">
        <w:rPr>
          <w:sz w:val="24"/>
          <w:szCs w:val="24"/>
        </w:rPr>
        <w:t>e insider</w:t>
      </w:r>
      <w:r w:rsidRPr="001256FE">
        <w:rPr>
          <w:sz w:val="24"/>
          <w:szCs w:val="24"/>
        </w:rPr>
        <w:t xml:space="preserve"> tactic </w:t>
      </w:r>
      <w:r w:rsidR="00A54982" w:rsidRPr="001256FE">
        <w:rPr>
          <w:sz w:val="24"/>
          <w:szCs w:val="24"/>
        </w:rPr>
        <w:t>is used by terrorists</w:t>
      </w:r>
      <w:r w:rsidR="005A03FF" w:rsidRPr="001256FE">
        <w:rPr>
          <w:sz w:val="24"/>
          <w:szCs w:val="24"/>
        </w:rPr>
        <w:t xml:space="preserve"> to gather </w:t>
      </w:r>
      <w:r w:rsidR="00030D9D" w:rsidRPr="001256FE">
        <w:rPr>
          <w:sz w:val="24"/>
          <w:szCs w:val="24"/>
        </w:rPr>
        <w:t>intelligence before</w:t>
      </w:r>
      <w:r w:rsidR="00A54CFF" w:rsidRPr="001256FE">
        <w:rPr>
          <w:sz w:val="24"/>
          <w:szCs w:val="24"/>
        </w:rPr>
        <w:t xml:space="preserve"> planning and mounting </w:t>
      </w:r>
      <w:r w:rsidR="00986FDF" w:rsidRPr="001256FE">
        <w:rPr>
          <w:sz w:val="24"/>
          <w:szCs w:val="24"/>
        </w:rPr>
        <w:t xml:space="preserve">an attack. </w:t>
      </w:r>
      <w:r w:rsidR="00F21A4B">
        <w:rPr>
          <w:sz w:val="24"/>
          <w:szCs w:val="24"/>
        </w:rPr>
        <w:t>Gaining</w:t>
      </w:r>
      <w:r w:rsidR="007B6BE7" w:rsidRPr="001256FE">
        <w:rPr>
          <w:sz w:val="24"/>
          <w:szCs w:val="24"/>
        </w:rPr>
        <w:t xml:space="preserve"> access to a target organisation or location provides </w:t>
      </w:r>
      <w:r w:rsidR="00E040C0" w:rsidRPr="001256FE">
        <w:rPr>
          <w:sz w:val="24"/>
          <w:szCs w:val="24"/>
        </w:rPr>
        <w:t>a</w:t>
      </w:r>
      <w:r w:rsidR="00EF5EBF">
        <w:rPr>
          <w:sz w:val="24"/>
          <w:szCs w:val="24"/>
        </w:rPr>
        <w:t>n overall</w:t>
      </w:r>
      <w:r w:rsidR="008C419E" w:rsidRPr="001256FE">
        <w:rPr>
          <w:sz w:val="24"/>
          <w:szCs w:val="24"/>
        </w:rPr>
        <w:t xml:space="preserve"> picture </w:t>
      </w:r>
      <w:r w:rsidR="00167929" w:rsidRPr="001256FE">
        <w:rPr>
          <w:sz w:val="24"/>
          <w:szCs w:val="24"/>
        </w:rPr>
        <w:t>of</w:t>
      </w:r>
      <w:r w:rsidR="00EF5EBF">
        <w:rPr>
          <w:sz w:val="24"/>
          <w:szCs w:val="24"/>
        </w:rPr>
        <w:t xml:space="preserve"> the</w:t>
      </w:r>
      <w:r w:rsidR="00167929" w:rsidRPr="001256FE">
        <w:rPr>
          <w:sz w:val="24"/>
          <w:szCs w:val="24"/>
        </w:rPr>
        <w:t xml:space="preserve"> potential obstacles</w:t>
      </w:r>
      <w:r w:rsidR="00EF5EBF">
        <w:rPr>
          <w:sz w:val="24"/>
          <w:szCs w:val="24"/>
        </w:rPr>
        <w:t>, security countermeasures</w:t>
      </w:r>
      <w:r w:rsidR="00167929" w:rsidRPr="001256FE">
        <w:rPr>
          <w:sz w:val="24"/>
          <w:szCs w:val="24"/>
        </w:rPr>
        <w:t xml:space="preserve"> </w:t>
      </w:r>
      <w:r w:rsidR="00D35858" w:rsidRPr="001256FE">
        <w:rPr>
          <w:sz w:val="24"/>
          <w:szCs w:val="24"/>
        </w:rPr>
        <w:t>and</w:t>
      </w:r>
      <w:r w:rsidR="007E0388" w:rsidRPr="001256FE">
        <w:rPr>
          <w:sz w:val="24"/>
          <w:szCs w:val="24"/>
        </w:rPr>
        <w:t xml:space="preserve"> </w:t>
      </w:r>
      <w:r w:rsidR="00EF5EBF">
        <w:rPr>
          <w:sz w:val="24"/>
          <w:szCs w:val="24"/>
        </w:rPr>
        <w:t>favourable vulnerabilities</w:t>
      </w:r>
      <w:r w:rsidR="007E0388" w:rsidRPr="001256FE">
        <w:rPr>
          <w:sz w:val="24"/>
          <w:szCs w:val="24"/>
        </w:rPr>
        <w:t xml:space="preserve"> </w:t>
      </w:r>
      <w:r w:rsidR="00C026BC">
        <w:rPr>
          <w:sz w:val="24"/>
          <w:szCs w:val="24"/>
        </w:rPr>
        <w:t>terrorists</w:t>
      </w:r>
      <w:r w:rsidR="007E0388" w:rsidRPr="001256FE">
        <w:rPr>
          <w:sz w:val="24"/>
          <w:szCs w:val="24"/>
        </w:rPr>
        <w:t xml:space="preserve"> </w:t>
      </w:r>
      <w:r w:rsidR="00EF5EBF">
        <w:rPr>
          <w:sz w:val="24"/>
          <w:szCs w:val="24"/>
        </w:rPr>
        <w:t>will face</w:t>
      </w:r>
      <w:r w:rsidR="003618CE">
        <w:rPr>
          <w:sz w:val="24"/>
          <w:szCs w:val="24"/>
        </w:rPr>
        <w:t xml:space="preserve"> and exploit</w:t>
      </w:r>
      <w:r w:rsidR="007E0388" w:rsidRPr="001256FE">
        <w:rPr>
          <w:sz w:val="24"/>
          <w:szCs w:val="24"/>
        </w:rPr>
        <w:t>.</w:t>
      </w:r>
      <w:r w:rsidR="00EF5EBF">
        <w:rPr>
          <w:sz w:val="24"/>
          <w:szCs w:val="24"/>
        </w:rPr>
        <w:t xml:space="preserve"> </w:t>
      </w:r>
      <w:r w:rsidR="00116B0F" w:rsidRPr="001256FE">
        <w:rPr>
          <w:sz w:val="24"/>
          <w:szCs w:val="24"/>
        </w:rPr>
        <w:t>(City Security Magazine, 2024)</w:t>
      </w:r>
      <w:r w:rsidR="001E107F">
        <w:rPr>
          <w:sz w:val="24"/>
          <w:szCs w:val="24"/>
        </w:rPr>
        <w:t xml:space="preserve"> </w:t>
      </w:r>
      <w:r w:rsidR="003618CE">
        <w:rPr>
          <w:sz w:val="24"/>
          <w:szCs w:val="24"/>
        </w:rPr>
        <w:t xml:space="preserve">Because of this access and knowledge, they </w:t>
      </w:r>
      <w:r w:rsidR="003618CE">
        <w:rPr>
          <w:sz w:val="24"/>
          <w:szCs w:val="24"/>
        </w:rPr>
        <w:lastRenderedPageBreak/>
        <w:t>are seen as</w:t>
      </w:r>
      <w:r w:rsidR="00EF5EBF">
        <w:rPr>
          <w:sz w:val="24"/>
          <w:szCs w:val="24"/>
        </w:rPr>
        <w:t xml:space="preserve"> </w:t>
      </w:r>
      <w:r w:rsidR="003618CE">
        <w:rPr>
          <w:sz w:val="24"/>
          <w:szCs w:val="24"/>
        </w:rPr>
        <w:t>an asset</w:t>
      </w:r>
      <w:r w:rsidR="00EF5EBF">
        <w:rPr>
          <w:sz w:val="24"/>
          <w:szCs w:val="24"/>
        </w:rPr>
        <w:t xml:space="preserve"> to terrorists as it provides</w:t>
      </w:r>
      <w:r w:rsidR="003618CE">
        <w:rPr>
          <w:sz w:val="24"/>
          <w:szCs w:val="24"/>
        </w:rPr>
        <w:t xml:space="preserve"> them with</w:t>
      </w:r>
      <w:r w:rsidR="00EF5EBF">
        <w:rPr>
          <w:sz w:val="24"/>
          <w:szCs w:val="24"/>
        </w:rPr>
        <w:t xml:space="preserve"> mechanism to </w:t>
      </w:r>
      <w:r w:rsidR="003618CE">
        <w:rPr>
          <w:sz w:val="24"/>
          <w:szCs w:val="24"/>
        </w:rPr>
        <w:t>enable maximum severity and impact</w:t>
      </w:r>
      <w:r w:rsidR="001A2FA0">
        <w:rPr>
          <w:sz w:val="24"/>
          <w:szCs w:val="24"/>
        </w:rPr>
        <w:t xml:space="preserve"> of an attack,</w:t>
      </w:r>
      <w:r w:rsidR="003618CE">
        <w:rPr>
          <w:sz w:val="24"/>
          <w:szCs w:val="24"/>
        </w:rPr>
        <w:t xml:space="preserve"> in</w:t>
      </w:r>
      <w:r w:rsidR="00EF5EBF">
        <w:rPr>
          <w:sz w:val="24"/>
          <w:szCs w:val="24"/>
        </w:rPr>
        <w:t xml:space="preserve"> what would otherwise be a </w:t>
      </w:r>
      <w:r w:rsidR="003618CE">
        <w:rPr>
          <w:sz w:val="24"/>
          <w:szCs w:val="24"/>
        </w:rPr>
        <w:t>potentially difficult plot to achieve.</w:t>
      </w:r>
    </w:p>
    <w:p w14:paraId="7FF3A9A7" w14:textId="78655B9B" w:rsidR="003618CE" w:rsidRPr="001256FE" w:rsidRDefault="003618CE" w:rsidP="00047452">
      <w:pPr>
        <w:jc w:val="both"/>
        <w:rPr>
          <w:sz w:val="24"/>
          <w:szCs w:val="24"/>
        </w:rPr>
      </w:pPr>
      <w:r>
        <w:rPr>
          <w:sz w:val="24"/>
          <w:szCs w:val="24"/>
        </w:rPr>
        <w:t>Once an insider is an organisation, detecting such individuals</w:t>
      </w:r>
      <w:r w:rsidR="00211005">
        <w:rPr>
          <w:sz w:val="24"/>
          <w:szCs w:val="24"/>
        </w:rPr>
        <w:t xml:space="preserve"> can</w:t>
      </w:r>
      <w:r>
        <w:rPr>
          <w:sz w:val="24"/>
          <w:szCs w:val="24"/>
        </w:rPr>
        <w:t xml:space="preserve"> become difficult to detect</w:t>
      </w:r>
      <w:r w:rsidR="001A2FA0">
        <w:rPr>
          <w:sz w:val="24"/>
          <w:szCs w:val="24"/>
        </w:rPr>
        <w:t>. Therefore, it is critical for government and law enforcement to develop extensive protective</w:t>
      </w:r>
      <w:r w:rsidR="00DC7F1E">
        <w:rPr>
          <w:sz w:val="24"/>
          <w:szCs w:val="24"/>
        </w:rPr>
        <w:t xml:space="preserve"> procedur</w:t>
      </w:r>
      <w:r w:rsidR="00E2631B">
        <w:rPr>
          <w:sz w:val="24"/>
          <w:szCs w:val="24"/>
        </w:rPr>
        <w:t>es</w:t>
      </w:r>
      <w:r w:rsidR="00E733CE">
        <w:rPr>
          <w:sz w:val="24"/>
          <w:szCs w:val="24"/>
        </w:rPr>
        <w:t>.</w:t>
      </w:r>
      <w:r w:rsidR="00441D7B">
        <w:rPr>
          <w:sz w:val="24"/>
          <w:szCs w:val="24"/>
        </w:rPr>
        <w:t xml:space="preserve"> </w:t>
      </w:r>
      <w:r w:rsidR="0062527B">
        <w:rPr>
          <w:sz w:val="24"/>
          <w:szCs w:val="24"/>
        </w:rPr>
        <w:t xml:space="preserve">Further, terrorists could also target existing </w:t>
      </w:r>
      <w:r w:rsidR="009758AB">
        <w:rPr>
          <w:sz w:val="24"/>
          <w:szCs w:val="24"/>
        </w:rPr>
        <w:t>employees</w:t>
      </w:r>
      <w:r w:rsidR="00694741">
        <w:rPr>
          <w:sz w:val="24"/>
          <w:szCs w:val="24"/>
        </w:rPr>
        <w:t xml:space="preserve"> </w:t>
      </w:r>
      <w:r w:rsidR="0063729E">
        <w:rPr>
          <w:sz w:val="24"/>
          <w:szCs w:val="24"/>
        </w:rPr>
        <w:t xml:space="preserve">by </w:t>
      </w:r>
      <w:r w:rsidR="007F13C9">
        <w:rPr>
          <w:sz w:val="24"/>
          <w:szCs w:val="24"/>
        </w:rPr>
        <w:t>offering</w:t>
      </w:r>
      <w:r w:rsidR="004C3B21">
        <w:rPr>
          <w:sz w:val="24"/>
          <w:szCs w:val="24"/>
        </w:rPr>
        <w:t xml:space="preserve"> a monetary incentive</w:t>
      </w:r>
      <w:r w:rsidR="007F13C9">
        <w:rPr>
          <w:sz w:val="24"/>
          <w:szCs w:val="24"/>
        </w:rPr>
        <w:t xml:space="preserve"> in the act of persuasion</w:t>
      </w:r>
      <w:r w:rsidR="00D7696F">
        <w:rPr>
          <w:sz w:val="24"/>
          <w:szCs w:val="24"/>
        </w:rPr>
        <w:t>,</w:t>
      </w:r>
      <w:r w:rsidR="004C3B21">
        <w:rPr>
          <w:sz w:val="24"/>
          <w:szCs w:val="24"/>
        </w:rPr>
        <w:t xml:space="preserve"> or target those </w:t>
      </w:r>
      <w:r w:rsidR="009758AB">
        <w:rPr>
          <w:sz w:val="24"/>
          <w:szCs w:val="24"/>
        </w:rPr>
        <w:t xml:space="preserve">that have been radicalised outside of the </w:t>
      </w:r>
      <w:r w:rsidR="002A635B">
        <w:rPr>
          <w:sz w:val="24"/>
          <w:szCs w:val="24"/>
        </w:rPr>
        <w:t>workplace</w:t>
      </w:r>
      <w:r w:rsidR="00D01DC1">
        <w:rPr>
          <w:sz w:val="24"/>
          <w:szCs w:val="24"/>
        </w:rPr>
        <w:t>, playing on the concept of having a shared ideology to side with them.</w:t>
      </w:r>
      <w:r w:rsidR="002A635B">
        <w:rPr>
          <w:sz w:val="24"/>
          <w:szCs w:val="24"/>
        </w:rPr>
        <w:t xml:space="preserve"> </w:t>
      </w:r>
      <w:r w:rsidR="00B400D9">
        <w:rPr>
          <w:sz w:val="24"/>
          <w:szCs w:val="24"/>
        </w:rPr>
        <w:t>A protective measure to combat such</w:t>
      </w:r>
      <w:r w:rsidR="007649A2">
        <w:rPr>
          <w:sz w:val="24"/>
          <w:szCs w:val="24"/>
        </w:rPr>
        <w:t xml:space="preserve"> a</w:t>
      </w:r>
      <w:r w:rsidR="00B400D9">
        <w:rPr>
          <w:sz w:val="24"/>
          <w:szCs w:val="24"/>
        </w:rPr>
        <w:t xml:space="preserve"> </w:t>
      </w:r>
      <w:r w:rsidR="007649A2">
        <w:rPr>
          <w:sz w:val="24"/>
          <w:szCs w:val="24"/>
        </w:rPr>
        <w:t xml:space="preserve">vulnerability </w:t>
      </w:r>
      <w:r w:rsidR="002106C4">
        <w:rPr>
          <w:sz w:val="24"/>
          <w:szCs w:val="24"/>
        </w:rPr>
        <w:t xml:space="preserve">is extensive background checks and </w:t>
      </w:r>
      <w:r w:rsidR="00AB5FC7">
        <w:rPr>
          <w:sz w:val="24"/>
          <w:szCs w:val="24"/>
        </w:rPr>
        <w:t xml:space="preserve">the </w:t>
      </w:r>
      <w:r w:rsidR="00681161">
        <w:rPr>
          <w:sz w:val="24"/>
          <w:szCs w:val="24"/>
        </w:rPr>
        <w:t xml:space="preserve">vetting of applicates </w:t>
      </w:r>
      <w:r w:rsidR="00132E52">
        <w:rPr>
          <w:sz w:val="24"/>
          <w:szCs w:val="24"/>
        </w:rPr>
        <w:t xml:space="preserve">as well as annual evaluations of all </w:t>
      </w:r>
      <w:r w:rsidR="0010234F">
        <w:rPr>
          <w:sz w:val="24"/>
          <w:szCs w:val="24"/>
        </w:rPr>
        <w:t>personnel</w:t>
      </w:r>
      <w:r w:rsidR="00132E52">
        <w:rPr>
          <w:sz w:val="24"/>
          <w:szCs w:val="24"/>
        </w:rPr>
        <w:t xml:space="preserve"> </w:t>
      </w:r>
      <w:r w:rsidR="0010234F">
        <w:rPr>
          <w:sz w:val="24"/>
          <w:szCs w:val="24"/>
        </w:rPr>
        <w:t xml:space="preserve">and their current level of access </w:t>
      </w:r>
      <w:r w:rsidR="00F7410A">
        <w:rPr>
          <w:sz w:val="24"/>
          <w:szCs w:val="24"/>
        </w:rPr>
        <w:t>to the systems they use</w:t>
      </w:r>
      <w:r w:rsidR="0010234F">
        <w:rPr>
          <w:sz w:val="24"/>
          <w:szCs w:val="24"/>
        </w:rPr>
        <w:t>.</w:t>
      </w:r>
      <w:r w:rsidR="00DC5D0A">
        <w:rPr>
          <w:sz w:val="24"/>
          <w:szCs w:val="24"/>
        </w:rPr>
        <w:t xml:space="preserve"> </w:t>
      </w:r>
      <w:proofErr w:type="gramStart"/>
      <w:r w:rsidR="00DC5D0A" w:rsidRPr="00DC5D0A">
        <w:rPr>
          <w:sz w:val="24"/>
          <w:szCs w:val="24"/>
        </w:rPr>
        <w:t>( NCTC</w:t>
      </w:r>
      <w:proofErr w:type="gramEnd"/>
      <w:r w:rsidR="00DC5D0A" w:rsidRPr="00DC5D0A">
        <w:rPr>
          <w:sz w:val="24"/>
          <w:szCs w:val="24"/>
        </w:rPr>
        <w:t>, DHS and FBI, 2020)</w:t>
      </w:r>
    </w:p>
    <w:p w14:paraId="16137C4D" w14:textId="3D176971" w:rsidR="00C321DF" w:rsidRPr="001256FE" w:rsidRDefault="00434AB0" w:rsidP="00C321DF">
      <w:pPr>
        <w:jc w:val="both"/>
        <w:rPr>
          <w:sz w:val="24"/>
          <w:szCs w:val="24"/>
        </w:rPr>
      </w:pPr>
      <w:r w:rsidRPr="001256FE">
        <w:rPr>
          <w:sz w:val="24"/>
          <w:szCs w:val="24"/>
        </w:rPr>
        <w:t xml:space="preserve">Understanding what motivates an individual to becoming an insider can in many </w:t>
      </w:r>
      <w:r w:rsidR="00BF0694" w:rsidRPr="001256FE">
        <w:rPr>
          <w:sz w:val="24"/>
          <w:szCs w:val="24"/>
        </w:rPr>
        <w:t>cases be difficult to know</w:t>
      </w:r>
      <w:r w:rsidR="006F24E8" w:rsidRPr="001256FE">
        <w:rPr>
          <w:sz w:val="24"/>
          <w:szCs w:val="24"/>
        </w:rPr>
        <w:t xml:space="preserve"> as </w:t>
      </w:r>
      <w:r w:rsidR="000734C2" w:rsidRPr="001256FE">
        <w:rPr>
          <w:sz w:val="24"/>
          <w:szCs w:val="24"/>
        </w:rPr>
        <w:t>there may be overlaps between a terrorist</w:t>
      </w:r>
      <w:r w:rsidR="00DB69AB">
        <w:rPr>
          <w:sz w:val="24"/>
          <w:szCs w:val="24"/>
        </w:rPr>
        <w:t xml:space="preserve"> (ideology driven)</w:t>
      </w:r>
      <w:r w:rsidR="000734C2" w:rsidRPr="001256FE">
        <w:rPr>
          <w:sz w:val="24"/>
          <w:szCs w:val="24"/>
        </w:rPr>
        <w:t xml:space="preserve"> </w:t>
      </w:r>
      <w:r w:rsidR="00EF5EBF">
        <w:rPr>
          <w:sz w:val="24"/>
          <w:szCs w:val="24"/>
        </w:rPr>
        <w:t>and</w:t>
      </w:r>
      <w:r w:rsidR="000734C2" w:rsidRPr="001256FE">
        <w:rPr>
          <w:sz w:val="24"/>
          <w:szCs w:val="24"/>
        </w:rPr>
        <w:t xml:space="preserve"> seasoned criminal</w:t>
      </w:r>
      <w:r w:rsidR="00DB69AB">
        <w:rPr>
          <w:sz w:val="24"/>
          <w:szCs w:val="24"/>
        </w:rPr>
        <w:t xml:space="preserve"> (financially</w:t>
      </w:r>
      <w:r w:rsidR="00032094">
        <w:rPr>
          <w:sz w:val="24"/>
          <w:szCs w:val="24"/>
        </w:rPr>
        <w:t xml:space="preserve"> and revenge</w:t>
      </w:r>
      <w:r w:rsidR="00DB69AB">
        <w:rPr>
          <w:sz w:val="24"/>
          <w:szCs w:val="24"/>
        </w:rPr>
        <w:t xml:space="preserve"> driven</w:t>
      </w:r>
      <w:r w:rsidR="00032094">
        <w:rPr>
          <w:sz w:val="24"/>
          <w:szCs w:val="24"/>
        </w:rPr>
        <w:t>)</w:t>
      </w:r>
      <w:r w:rsidR="000734C2" w:rsidRPr="001256FE">
        <w:rPr>
          <w:sz w:val="24"/>
          <w:szCs w:val="24"/>
        </w:rPr>
        <w:t xml:space="preserve"> </w:t>
      </w:r>
      <w:r w:rsidR="00C660E2" w:rsidRPr="001256FE">
        <w:rPr>
          <w:sz w:val="24"/>
          <w:szCs w:val="24"/>
        </w:rPr>
        <w:t>in their intentions</w:t>
      </w:r>
      <w:r w:rsidR="00EE00DF" w:rsidRPr="001256FE">
        <w:rPr>
          <w:sz w:val="24"/>
          <w:szCs w:val="24"/>
        </w:rPr>
        <w:t>.</w:t>
      </w:r>
      <w:r w:rsidR="00EF5EBF">
        <w:rPr>
          <w:sz w:val="24"/>
          <w:szCs w:val="24"/>
        </w:rPr>
        <w:t xml:space="preserve"> </w:t>
      </w:r>
      <w:r w:rsidR="00601919" w:rsidRPr="001256FE">
        <w:rPr>
          <w:sz w:val="24"/>
          <w:szCs w:val="24"/>
        </w:rPr>
        <w:t xml:space="preserve">Insiders </w:t>
      </w:r>
      <w:r w:rsidR="005C7C7C" w:rsidRPr="001256FE">
        <w:rPr>
          <w:sz w:val="24"/>
          <w:szCs w:val="24"/>
        </w:rPr>
        <w:t xml:space="preserve">working in the banking and </w:t>
      </w:r>
      <w:r w:rsidR="00353592" w:rsidRPr="001256FE">
        <w:rPr>
          <w:sz w:val="24"/>
          <w:szCs w:val="24"/>
        </w:rPr>
        <w:t>financial</w:t>
      </w:r>
      <w:r w:rsidR="005C7C7C" w:rsidRPr="001256FE">
        <w:rPr>
          <w:sz w:val="24"/>
          <w:szCs w:val="24"/>
        </w:rPr>
        <w:t xml:space="preserve"> sector </w:t>
      </w:r>
      <w:r w:rsidR="00353592" w:rsidRPr="001256FE">
        <w:rPr>
          <w:sz w:val="24"/>
          <w:szCs w:val="24"/>
        </w:rPr>
        <w:t xml:space="preserve">were </w:t>
      </w:r>
      <w:r w:rsidR="007D636A" w:rsidRPr="001256FE">
        <w:rPr>
          <w:sz w:val="24"/>
          <w:szCs w:val="24"/>
        </w:rPr>
        <w:t>solely focused on financial gain and sabotage</w:t>
      </w:r>
      <w:r w:rsidR="003859F2" w:rsidRPr="001256FE">
        <w:rPr>
          <w:sz w:val="24"/>
          <w:szCs w:val="24"/>
        </w:rPr>
        <w:t xml:space="preserve">, </w:t>
      </w:r>
      <w:r w:rsidR="00577F43" w:rsidRPr="001256FE">
        <w:rPr>
          <w:sz w:val="24"/>
          <w:szCs w:val="24"/>
        </w:rPr>
        <w:t>whereas</w:t>
      </w:r>
      <w:r w:rsidR="003859F2" w:rsidRPr="001256FE">
        <w:rPr>
          <w:sz w:val="24"/>
          <w:szCs w:val="24"/>
        </w:rPr>
        <w:t xml:space="preserve"> terrorists </w:t>
      </w:r>
      <w:r w:rsidR="00577F43" w:rsidRPr="001256FE">
        <w:rPr>
          <w:sz w:val="24"/>
          <w:szCs w:val="24"/>
        </w:rPr>
        <w:t xml:space="preserve">disguised as insiders were focused on causing as much damage to the intended target, driven by their radical beliefs and </w:t>
      </w:r>
      <w:r w:rsidR="006A092D">
        <w:rPr>
          <w:sz w:val="24"/>
          <w:szCs w:val="24"/>
        </w:rPr>
        <w:t>ideology</w:t>
      </w:r>
      <w:r w:rsidR="00577F43" w:rsidRPr="001256FE">
        <w:rPr>
          <w:sz w:val="24"/>
          <w:szCs w:val="24"/>
        </w:rPr>
        <w:t xml:space="preserve">. In 2009, Nidal Malik Hasan, an army major in the U.S. armed forces, killed 13 people and injured a further 43 with two handguns. In the lead up to the attack, Hasan was described by his colleagues as a ticking time bomb due to his extreme views on Islam. In the investigation, security services found no link to acquisitive crime, </w:t>
      </w:r>
      <w:r w:rsidR="00C321DF" w:rsidRPr="001256FE">
        <w:rPr>
          <w:sz w:val="24"/>
          <w:szCs w:val="24"/>
        </w:rPr>
        <w:t xml:space="preserve">instead </w:t>
      </w:r>
      <w:r w:rsidR="00577F43" w:rsidRPr="001256FE">
        <w:rPr>
          <w:sz w:val="24"/>
          <w:szCs w:val="24"/>
        </w:rPr>
        <w:t xml:space="preserve">detailing how </w:t>
      </w:r>
      <w:r w:rsidR="00C321DF" w:rsidRPr="001256FE">
        <w:rPr>
          <w:sz w:val="24"/>
          <w:szCs w:val="24"/>
        </w:rPr>
        <w:t>the practice of the faith become more stricter after the death of his parents. (</w:t>
      </w:r>
      <w:proofErr w:type="spellStart"/>
      <w:r w:rsidR="00C321DF" w:rsidRPr="001256FE">
        <w:rPr>
          <w:sz w:val="24"/>
          <w:szCs w:val="24"/>
        </w:rPr>
        <w:t>BaMaung</w:t>
      </w:r>
      <w:proofErr w:type="spellEnd"/>
      <w:r w:rsidR="00C321DF" w:rsidRPr="001256FE">
        <w:rPr>
          <w:sz w:val="24"/>
          <w:szCs w:val="24"/>
        </w:rPr>
        <w:t xml:space="preserve"> et al., 2016)</w:t>
      </w:r>
    </w:p>
    <w:p w14:paraId="62F1AC7A" w14:textId="68F4AB72" w:rsidR="00C321DF" w:rsidRDefault="001256FE" w:rsidP="00C321DF">
      <w:pPr>
        <w:jc w:val="both"/>
        <w:rPr>
          <w:sz w:val="24"/>
          <w:szCs w:val="24"/>
        </w:rPr>
      </w:pPr>
      <w:r w:rsidRPr="001256FE">
        <w:rPr>
          <w:sz w:val="24"/>
          <w:szCs w:val="24"/>
        </w:rPr>
        <w:t>Because terrorism is driven by</w:t>
      </w:r>
      <w:r w:rsidR="00AB0531">
        <w:rPr>
          <w:sz w:val="24"/>
          <w:szCs w:val="24"/>
        </w:rPr>
        <w:t xml:space="preserve"> hateful</w:t>
      </w:r>
      <w:r w:rsidRPr="001256FE">
        <w:rPr>
          <w:sz w:val="24"/>
          <w:szCs w:val="24"/>
        </w:rPr>
        <w:t xml:space="preserve"> ideology and terrorists often hold extreme political and religious views,</w:t>
      </w:r>
      <w:r>
        <w:rPr>
          <w:sz w:val="24"/>
          <w:szCs w:val="24"/>
        </w:rPr>
        <w:t xml:space="preserve"> there are significant links to hate crimes committed by</w:t>
      </w:r>
      <w:r w:rsidR="00AB0531">
        <w:rPr>
          <w:sz w:val="24"/>
          <w:szCs w:val="24"/>
        </w:rPr>
        <w:t xml:space="preserve"> terrorists</w:t>
      </w:r>
      <w:r>
        <w:rPr>
          <w:sz w:val="24"/>
          <w:szCs w:val="24"/>
        </w:rPr>
        <w:t xml:space="preserve"> in the run up to</w:t>
      </w:r>
      <w:r w:rsidR="00AB0531">
        <w:rPr>
          <w:sz w:val="24"/>
          <w:szCs w:val="24"/>
        </w:rPr>
        <w:t xml:space="preserve"> extreme violence</w:t>
      </w:r>
      <w:r>
        <w:rPr>
          <w:sz w:val="24"/>
          <w:szCs w:val="24"/>
        </w:rPr>
        <w:t>.</w:t>
      </w:r>
      <w:r w:rsidR="00AB0531">
        <w:rPr>
          <w:sz w:val="24"/>
          <w:szCs w:val="24"/>
        </w:rPr>
        <w:t xml:space="preserve"> This can be in the form of perpetrators who post or share extremist content on the web and social media or those that openly support regimes linked to extremist</w:t>
      </w:r>
      <w:r w:rsidR="007A5604">
        <w:rPr>
          <w:sz w:val="24"/>
          <w:szCs w:val="24"/>
        </w:rPr>
        <w:t xml:space="preserve"> </w:t>
      </w:r>
      <w:r w:rsidR="00AB0531">
        <w:rPr>
          <w:sz w:val="24"/>
          <w:szCs w:val="24"/>
        </w:rPr>
        <w:t xml:space="preserve">behaviour. </w:t>
      </w:r>
      <w:r w:rsidR="00AB0531" w:rsidRPr="00AB0531">
        <w:rPr>
          <w:sz w:val="24"/>
          <w:szCs w:val="24"/>
        </w:rPr>
        <w:t>(College of Policing, 2020)</w:t>
      </w:r>
    </w:p>
    <w:p w14:paraId="499AABE5" w14:textId="26A0C03F" w:rsidR="002F295B" w:rsidRDefault="007A5604" w:rsidP="00C321DF">
      <w:pPr>
        <w:jc w:val="both"/>
        <w:rPr>
          <w:sz w:val="24"/>
          <w:szCs w:val="24"/>
        </w:rPr>
      </w:pPr>
      <w:r>
        <w:rPr>
          <w:sz w:val="24"/>
          <w:szCs w:val="24"/>
        </w:rPr>
        <w:t xml:space="preserve">With the </w:t>
      </w:r>
      <w:r w:rsidR="00EA0D5C">
        <w:rPr>
          <w:sz w:val="24"/>
          <w:szCs w:val="24"/>
        </w:rPr>
        <w:t>advancements in</w:t>
      </w:r>
      <w:r w:rsidR="001D6C6A">
        <w:rPr>
          <w:sz w:val="24"/>
          <w:szCs w:val="24"/>
        </w:rPr>
        <w:t xml:space="preserve"> media</w:t>
      </w:r>
      <w:r w:rsidR="00EA0D5C">
        <w:rPr>
          <w:sz w:val="24"/>
          <w:szCs w:val="24"/>
        </w:rPr>
        <w:t xml:space="preserve"> technology, social media has become a valuable tool for terrorists to further their hate speech and ideological goals.</w:t>
      </w:r>
      <w:r w:rsidR="007137E8">
        <w:rPr>
          <w:sz w:val="24"/>
          <w:szCs w:val="24"/>
        </w:rPr>
        <w:t xml:space="preserve"> </w:t>
      </w:r>
      <w:r w:rsidR="003C09E7">
        <w:rPr>
          <w:sz w:val="24"/>
          <w:szCs w:val="24"/>
        </w:rPr>
        <w:t>Terrorist p</w:t>
      </w:r>
      <w:r w:rsidR="00342C40">
        <w:rPr>
          <w:sz w:val="24"/>
          <w:szCs w:val="24"/>
        </w:rPr>
        <w:t>ropaganda is</w:t>
      </w:r>
      <w:r w:rsidR="006B3F5F">
        <w:rPr>
          <w:sz w:val="24"/>
          <w:szCs w:val="24"/>
        </w:rPr>
        <w:t xml:space="preserve"> produced at ease and is</w:t>
      </w:r>
      <w:r w:rsidR="00342C40">
        <w:rPr>
          <w:sz w:val="24"/>
          <w:szCs w:val="24"/>
        </w:rPr>
        <w:t xml:space="preserve"> used </w:t>
      </w:r>
      <w:r w:rsidR="003C09E7">
        <w:rPr>
          <w:sz w:val="24"/>
          <w:szCs w:val="24"/>
        </w:rPr>
        <w:t xml:space="preserve">as a tool for recruitment and communication to followers around the world. </w:t>
      </w:r>
      <w:r w:rsidR="0021508B">
        <w:rPr>
          <w:sz w:val="24"/>
          <w:szCs w:val="24"/>
        </w:rPr>
        <w:t>The Islamic State (ISIS)</w:t>
      </w:r>
      <w:r w:rsidR="00861551">
        <w:rPr>
          <w:sz w:val="24"/>
          <w:szCs w:val="24"/>
        </w:rPr>
        <w:t xml:space="preserve"> used such tactics</w:t>
      </w:r>
      <w:r w:rsidR="00B82F58">
        <w:rPr>
          <w:sz w:val="24"/>
          <w:szCs w:val="24"/>
        </w:rPr>
        <w:t xml:space="preserve"> to serve a dual purpose. Firstly,</w:t>
      </w:r>
      <w:r w:rsidR="00861551">
        <w:rPr>
          <w:sz w:val="24"/>
          <w:szCs w:val="24"/>
        </w:rPr>
        <w:t xml:space="preserve"> to</w:t>
      </w:r>
      <w:r w:rsidR="001F165A">
        <w:rPr>
          <w:sz w:val="24"/>
          <w:szCs w:val="24"/>
        </w:rPr>
        <w:t xml:space="preserve"> inspire and </w:t>
      </w:r>
      <w:r w:rsidR="00B82F58">
        <w:rPr>
          <w:sz w:val="24"/>
          <w:szCs w:val="24"/>
        </w:rPr>
        <w:t>glorify</w:t>
      </w:r>
      <w:r w:rsidR="001F165A">
        <w:rPr>
          <w:sz w:val="24"/>
          <w:szCs w:val="24"/>
        </w:rPr>
        <w:t xml:space="preserve"> their terror campaign, acting as a tool for </w:t>
      </w:r>
      <w:r w:rsidR="00B82F58">
        <w:rPr>
          <w:sz w:val="24"/>
          <w:szCs w:val="24"/>
        </w:rPr>
        <w:t>recruitment</w:t>
      </w:r>
      <w:r w:rsidR="00BA506C">
        <w:rPr>
          <w:sz w:val="24"/>
          <w:szCs w:val="24"/>
        </w:rPr>
        <w:t xml:space="preserve"> but also to put fear </w:t>
      </w:r>
      <w:r w:rsidR="00686BEA">
        <w:rPr>
          <w:sz w:val="24"/>
          <w:szCs w:val="24"/>
        </w:rPr>
        <w:t>into</w:t>
      </w:r>
      <w:r w:rsidR="00BA506C">
        <w:rPr>
          <w:sz w:val="24"/>
          <w:szCs w:val="24"/>
        </w:rPr>
        <w:t xml:space="preserve"> those they deemed enemies. </w:t>
      </w:r>
      <w:r w:rsidR="00145C23" w:rsidRPr="00145C23">
        <w:rPr>
          <w:sz w:val="24"/>
          <w:szCs w:val="24"/>
        </w:rPr>
        <w:t>(Gerstel, 2016)</w:t>
      </w:r>
      <w:r w:rsidR="00686BEA">
        <w:rPr>
          <w:sz w:val="24"/>
          <w:szCs w:val="24"/>
        </w:rPr>
        <w:t xml:space="preserve"> </w:t>
      </w:r>
      <w:r w:rsidR="006F12BA">
        <w:rPr>
          <w:sz w:val="24"/>
          <w:szCs w:val="24"/>
        </w:rPr>
        <w:t>Security corresponded, Jason Burke</w:t>
      </w:r>
      <w:r w:rsidR="00116154">
        <w:rPr>
          <w:sz w:val="24"/>
          <w:szCs w:val="24"/>
        </w:rPr>
        <w:t>,</w:t>
      </w:r>
      <w:r w:rsidR="00DA2860">
        <w:rPr>
          <w:sz w:val="24"/>
          <w:szCs w:val="24"/>
        </w:rPr>
        <w:t xml:space="preserve"> </w:t>
      </w:r>
      <w:r w:rsidR="0097284E">
        <w:rPr>
          <w:sz w:val="24"/>
          <w:szCs w:val="24"/>
        </w:rPr>
        <w:t>predicts</w:t>
      </w:r>
      <w:r w:rsidR="00116154">
        <w:rPr>
          <w:sz w:val="24"/>
          <w:szCs w:val="24"/>
        </w:rPr>
        <w:t xml:space="preserve"> terrorists </w:t>
      </w:r>
      <w:r w:rsidR="008B53C8">
        <w:rPr>
          <w:sz w:val="24"/>
          <w:szCs w:val="24"/>
        </w:rPr>
        <w:t xml:space="preserve">and violent extremists </w:t>
      </w:r>
      <w:r w:rsidR="00116154">
        <w:rPr>
          <w:sz w:val="24"/>
          <w:szCs w:val="24"/>
        </w:rPr>
        <w:t xml:space="preserve">will continue to exploit new technology, particularly in </w:t>
      </w:r>
      <w:r w:rsidR="0097284E">
        <w:rPr>
          <w:sz w:val="24"/>
          <w:szCs w:val="24"/>
        </w:rPr>
        <w:t>the media space</w:t>
      </w:r>
      <w:r w:rsidR="00B556CB">
        <w:rPr>
          <w:sz w:val="24"/>
          <w:szCs w:val="24"/>
        </w:rPr>
        <w:t xml:space="preserve"> and</w:t>
      </w:r>
      <w:r w:rsidR="00BB094D">
        <w:rPr>
          <w:sz w:val="24"/>
          <w:szCs w:val="24"/>
        </w:rPr>
        <w:t xml:space="preserve"> uses the example of Vester Flanagan</w:t>
      </w:r>
      <w:r w:rsidR="0069765B">
        <w:rPr>
          <w:sz w:val="24"/>
          <w:szCs w:val="24"/>
        </w:rPr>
        <w:t xml:space="preserve">, who shot two colleagues during a </w:t>
      </w:r>
      <w:r w:rsidR="00B61161">
        <w:rPr>
          <w:sz w:val="24"/>
          <w:szCs w:val="24"/>
        </w:rPr>
        <w:t>live news broadcast. Flanagan used</w:t>
      </w:r>
      <w:r w:rsidR="00AC583E">
        <w:rPr>
          <w:sz w:val="24"/>
          <w:szCs w:val="24"/>
        </w:rPr>
        <w:t xml:space="preserve"> a GoPro style camera to post the killings on social media</w:t>
      </w:r>
      <w:r w:rsidR="00E223A1">
        <w:rPr>
          <w:sz w:val="24"/>
          <w:szCs w:val="24"/>
        </w:rPr>
        <w:t xml:space="preserve">, which was </w:t>
      </w:r>
      <w:r w:rsidR="00BA76E1">
        <w:rPr>
          <w:sz w:val="24"/>
          <w:szCs w:val="24"/>
        </w:rPr>
        <w:t>picked up by worldwide media who used screen grabs from</w:t>
      </w:r>
      <w:r w:rsidR="00E13AC3">
        <w:rPr>
          <w:sz w:val="24"/>
          <w:szCs w:val="24"/>
        </w:rPr>
        <w:t xml:space="preserve"> the video in their news stories.</w:t>
      </w:r>
      <w:r w:rsidR="000D2EFD">
        <w:rPr>
          <w:sz w:val="24"/>
          <w:szCs w:val="24"/>
        </w:rPr>
        <w:t xml:space="preserve"> </w:t>
      </w:r>
      <w:r w:rsidR="0020482F" w:rsidRPr="0020482F">
        <w:rPr>
          <w:sz w:val="24"/>
          <w:szCs w:val="24"/>
        </w:rPr>
        <w:t>(Burke, 2018)</w:t>
      </w:r>
    </w:p>
    <w:p w14:paraId="468E9E57" w14:textId="052A206B" w:rsidR="00022DD8" w:rsidRDefault="00343180" w:rsidP="00C321DF">
      <w:pPr>
        <w:jc w:val="both"/>
        <w:rPr>
          <w:sz w:val="24"/>
          <w:szCs w:val="24"/>
        </w:rPr>
      </w:pPr>
      <w:r>
        <w:rPr>
          <w:sz w:val="24"/>
          <w:szCs w:val="24"/>
        </w:rPr>
        <w:t>Whil</w:t>
      </w:r>
      <w:r w:rsidR="000B0CF8">
        <w:rPr>
          <w:sz w:val="24"/>
          <w:szCs w:val="24"/>
        </w:rPr>
        <w:t>st</w:t>
      </w:r>
      <w:r>
        <w:rPr>
          <w:sz w:val="24"/>
          <w:szCs w:val="24"/>
        </w:rPr>
        <w:t xml:space="preserve"> law exist</w:t>
      </w:r>
      <w:r w:rsidR="00FB2D28">
        <w:rPr>
          <w:sz w:val="24"/>
          <w:szCs w:val="24"/>
        </w:rPr>
        <w:t>s</w:t>
      </w:r>
      <w:r>
        <w:rPr>
          <w:sz w:val="24"/>
          <w:szCs w:val="24"/>
        </w:rPr>
        <w:t xml:space="preserve"> to ensure social media companies </w:t>
      </w:r>
      <w:r w:rsidR="007E0C85">
        <w:rPr>
          <w:sz w:val="24"/>
          <w:szCs w:val="24"/>
        </w:rPr>
        <w:t>actively ban accounts spreading hate speech, not all are detected</w:t>
      </w:r>
      <w:r w:rsidR="002B7A30">
        <w:rPr>
          <w:sz w:val="24"/>
          <w:szCs w:val="24"/>
        </w:rPr>
        <w:t>. Researchers at the University of Bath work</w:t>
      </w:r>
      <w:r w:rsidR="00D864BC">
        <w:rPr>
          <w:sz w:val="24"/>
          <w:szCs w:val="24"/>
        </w:rPr>
        <w:t>ed</w:t>
      </w:r>
      <w:r w:rsidR="00E135C0">
        <w:rPr>
          <w:sz w:val="24"/>
          <w:szCs w:val="24"/>
        </w:rPr>
        <w:t xml:space="preserve"> with law enforcement to analyse </w:t>
      </w:r>
      <w:r w:rsidR="00180C0A">
        <w:rPr>
          <w:sz w:val="24"/>
          <w:szCs w:val="24"/>
        </w:rPr>
        <w:t>risks on digital networks</w:t>
      </w:r>
      <w:r w:rsidR="009E01CA">
        <w:rPr>
          <w:sz w:val="24"/>
          <w:szCs w:val="24"/>
        </w:rPr>
        <w:t xml:space="preserve">. Their tool </w:t>
      </w:r>
      <w:r w:rsidR="00363A22">
        <w:rPr>
          <w:sz w:val="24"/>
          <w:szCs w:val="24"/>
        </w:rPr>
        <w:t>identifi</w:t>
      </w:r>
      <w:r w:rsidR="00D864BC">
        <w:rPr>
          <w:sz w:val="24"/>
          <w:szCs w:val="24"/>
        </w:rPr>
        <w:t>ed</w:t>
      </w:r>
      <w:r w:rsidR="009E01CA">
        <w:rPr>
          <w:sz w:val="24"/>
          <w:szCs w:val="24"/>
        </w:rPr>
        <w:t xml:space="preserve"> signals </w:t>
      </w:r>
      <w:r w:rsidR="00363A22">
        <w:rPr>
          <w:sz w:val="24"/>
          <w:szCs w:val="24"/>
        </w:rPr>
        <w:t xml:space="preserve">in posts and can </w:t>
      </w:r>
      <w:r w:rsidR="00363A22">
        <w:rPr>
          <w:sz w:val="24"/>
          <w:szCs w:val="24"/>
        </w:rPr>
        <w:lastRenderedPageBreak/>
        <w:t>predict the risk of how likely an individual is likely to commit a terrorist act.</w:t>
      </w:r>
      <w:r w:rsidR="00C06FA4">
        <w:rPr>
          <w:sz w:val="24"/>
          <w:szCs w:val="24"/>
        </w:rPr>
        <w:t xml:space="preserve"> Dr Olivia Brown</w:t>
      </w:r>
      <w:r w:rsidR="005852C9">
        <w:rPr>
          <w:sz w:val="24"/>
          <w:szCs w:val="24"/>
        </w:rPr>
        <w:t xml:space="preserve">, </w:t>
      </w:r>
      <w:r w:rsidR="005852C9" w:rsidRPr="005852C9">
        <w:rPr>
          <w:sz w:val="24"/>
          <w:szCs w:val="24"/>
        </w:rPr>
        <w:t>Deputy Director of the Bath Institute for Digital Security and Behaviour</w:t>
      </w:r>
      <w:r w:rsidR="00481473">
        <w:rPr>
          <w:sz w:val="24"/>
          <w:szCs w:val="24"/>
        </w:rPr>
        <w:t>,</w:t>
      </w:r>
      <w:r w:rsidR="00022DD8">
        <w:rPr>
          <w:sz w:val="24"/>
          <w:szCs w:val="24"/>
        </w:rPr>
        <w:t xml:space="preserve"> explains:</w:t>
      </w:r>
    </w:p>
    <w:p w14:paraId="42E9AB10" w14:textId="25098E55" w:rsidR="00D63519" w:rsidRPr="001256FE" w:rsidRDefault="00481473" w:rsidP="00022DD8">
      <w:pPr>
        <w:ind w:left="720"/>
        <w:jc w:val="both"/>
        <w:rPr>
          <w:sz w:val="24"/>
          <w:szCs w:val="24"/>
        </w:rPr>
      </w:pPr>
      <w:r w:rsidRPr="00481473">
        <w:rPr>
          <w:sz w:val="24"/>
          <w:szCs w:val="24"/>
        </w:rPr>
        <w:t>“Our research shows that we can identify people on social media who go on to commit extremist action by picking up on posts that are about acquiring know-how and developing capability to commit terrorism</w:t>
      </w:r>
      <w:r w:rsidR="00CD1149">
        <w:rPr>
          <w:sz w:val="24"/>
          <w:szCs w:val="24"/>
        </w:rPr>
        <w:t xml:space="preserve">.” </w:t>
      </w:r>
      <w:r w:rsidR="00D57976" w:rsidRPr="00D57976">
        <w:rPr>
          <w:sz w:val="24"/>
          <w:szCs w:val="24"/>
        </w:rPr>
        <w:t>(University of Bath, 2024)</w:t>
      </w:r>
    </w:p>
    <w:p w14:paraId="7D68536B" w14:textId="36171235" w:rsidR="00686227" w:rsidRPr="003B4CE7" w:rsidRDefault="00972AEE" w:rsidP="003B4CE7">
      <w:pPr>
        <w:jc w:val="both"/>
        <w:rPr>
          <w:rStyle w:val="Hyperlink"/>
          <w:color w:val="auto"/>
          <w:sz w:val="24"/>
          <w:szCs w:val="24"/>
          <w:u w:val="none"/>
        </w:rPr>
      </w:pPr>
      <w:r>
        <w:rPr>
          <w:sz w:val="24"/>
          <w:szCs w:val="24"/>
        </w:rPr>
        <w:t>To conclude, terrorist organisations commit a portfolio of crime outside the definition of terrorism. To reiterate the findings to the essays question, “</w:t>
      </w:r>
      <w:r w:rsidRPr="001256FE">
        <w:rPr>
          <w:sz w:val="24"/>
          <w:szCs w:val="24"/>
        </w:rPr>
        <w:t>Terrorist organisations have been known to broaden their criminality when it’s beneficial to their ideological goals</w:t>
      </w:r>
      <w:r>
        <w:rPr>
          <w:sz w:val="24"/>
          <w:szCs w:val="24"/>
        </w:rPr>
        <w:t xml:space="preserve">”. This was </w:t>
      </w:r>
      <w:r w:rsidR="004C5F32">
        <w:rPr>
          <w:sz w:val="24"/>
          <w:szCs w:val="24"/>
        </w:rPr>
        <w:t>discovered</w:t>
      </w:r>
      <w:r>
        <w:rPr>
          <w:sz w:val="24"/>
          <w:szCs w:val="24"/>
        </w:rPr>
        <w:t xml:space="preserve"> to take several forms, including</w:t>
      </w:r>
      <w:r w:rsidR="00782B18">
        <w:rPr>
          <w:sz w:val="24"/>
          <w:szCs w:val="24"/>
        </w:rPr>
        <w:t xml:space="preserve"> in the form of</w:t>
      </w:r>
      <w:r>
        <w:rPr>
          <w:sz w:val="24"/>
          <w:szCs w:val="24"/>
        </w:rPr>
        <w:t xml:space="preserve"> </w:t>
      </w:r>
      <w:r w:rsidRPr="00972AEE">
        <w:rPr>
          <w:sz w:val="24"/>
          <w:szCs w:val="24"/>
        </w:rPr>
        <w:t>acquisitive crime</w:t>
      </w:r>
      <w:r>
        <w:rPr>
          <w:sz w:val="24"/>
          <w:szCs w:val="24"/>
        </w:rPr>
        <w:t xml:space="preserve"> to </w:t>
      </w:r>
      <w:r w:rsidRPr="001256FE">
        <w:rPr>
          <w:sz w:val="24"/>
          <w:szCs w:val="24"/>
        </w:rPr>
        <w:t>generate funds to finance their operations and activities</w:t>
      </w:r>
      <w:r w:rsidR="00373504">
        <w:rPr>
          <w:sz w:val="24"/>
          <w:szCs w:val="24"/>
        </w:rPr>
        <w:t xml:space="preserve"> through drug</w:t>
      </w:r>
      <w:r w:rsidR="004E4136">
        <w:rPr>
          <w:sz w:val="24"/>
          <w:szCs w:val="24"/>
        </w:rPr>
        <w:t>s</w:t>
      </w:r>
      <w:r w:rsidR="004C5F32">
        <w:rPr>
          <w:sz w:val="24"/>
          <w:szCs w:val="24"/>
        </w:rPr>
        <w:t xml:space="preserve"> and</w:t>
      </w:r>
      <w:r w:rsidR="00CC1A9B">
        <w:rPr>
          <w:sz w:val="24"/>
          <w:szCs w:val="24"/>
        </w:rPr>
        <w:t xml:space="preserve"> arms</w:t>
      </w:r>
      <w:r w:rsidR="004C5F32">
        <w:rPr>
          <w:sz w:val="24"/>
          <w:szCs w:val="24"/>
        </w:rPr>
        <w:t>,</w:t>
      </w:r>
      <w:r w:rsidR="00CC1A9B">
        <w:rPr>
          <w:sz w:val="24"/>
          <w:szCs w:val="24"/>
        </w:rPr>
        <w:t xml:space="preserve"> document smuggling</w:t>
      </w:r>
      <w:r w:rsidR="00373504">
        <w:rPr>
          <w:sz w:val="24"/>
          <w:szCs w:val="24"/>
        </w:rPr>
        <w:t xml:space="preserve"> an</w:t>
      </w:r>
      <w:r w:rsidR="00782B18">
        <w:rPr>
          <w:sz w:val="24"/>
          <w:szCs w:val="24"/>
        </w:rPr>
        <w:t>d human trafficking</w:t>
      </w:r>
      <w:r w:rsidR="004E7B54">
        <w:rPr>
          <w:sz w:val="24"/>
          <w:szCs w:val="24"/>
        </w:rPr>
        <w:t>. T</w:t>
      </w:r>
      <w:r w:rsidRPr="001256FE">
        <w:rPr>
          <w:sz w:val="24"/>
          <w:szCs w:val="24"/>
        </w:rPr>
        <w:t>he UK’s Home Office national risk assessment</w:t>
      </w:r>
      <w:r>
        <w:rPr>
          <w:sz w:val="24"/>
          <w:szCs w:val="24"/>
        </w:rPr>
        <w:t xml:space="preserve"> </w:t>
      </w:r>
      <w:r w:rsidR="00B013F7">
        <w:rPr>
          <w:sz w:val="24"/>
          <w:szCs w:val="24"/>
        </w:rPr>
        <w:t xml:space="preserve">found </w:t>
      </w:r>
      <w:r w:rsidR="00B013F7" w:rsidRPr="001256FE">
        <w:rPr>
          <w:sz w:val="24"/>
          <w:szCs w:val="24"/>
        </w:rPr>
        <w:t>a distinct overlap with criminals involved in money laundering and those financing terrorism.</w:t>
      </w:r>
      <w:r w:rsidR="00B013F7">
        <w:rPr>
          <w:sz w:val="24"/>
          <w:szCs w:val="24"/>
        </w:rPr>
        <w:t xml:space="preserve"> Further, terrorists use infiltration tactics</w:t>
      </w:r>
      <w:r w:rsidR="00CB5651">
        <w:rPr>
          <w:sz w:val="24"/>
          <w:szCs w:val="24"/>
        </w:rPr>
        <w:t xml:space="preserve"> in the form of insiders</w:t>
      </w:r>
      <w:r w:rsidR="00B013F7">
        <w:rPr>
          <w:sz w:val="24"/>
          <w:szCs w:val="24"/>
        </w:rPr>
        <w:t xml:space="preserve"> to commit covert reconnaissance</w:t>
      </w:r>
      <w:r w:rsidR="005E4A42">
        <w:rPr>
          <w:sz w:val="24"/>
          <w:szCs w:val="24"/>
        </w:rPr>
        <w:t xml:space="preserve"> on targeted individuals and locations,</w:t>
      </w:r>
      <w:r w:rsidR="00B013F7">
        <w:rPr>
          <w:sz w:val="24"/>
          <w:szCs w:val="24"/>
        </w:rPr>
        <w:t xml:space="preserve"> </w:t>
      </w:r>
      <w:r w:rsidR="008673D4">
        <w:rPr>
          <w:sz w:val="24"/>
          <w:szCs w:val="24"/>
        </w:rPr>
        <w:t xml:space="preserve">which contribute to </w:t>
      </w:r>
      <w:r w:rsidR="0048326D">
        <w:rPr>
          <w:sz w:val="24"/>
          <w:szCs w:val="24"/>
        </w:rPr>
        <w:t>the impact and severity of successful attacks</w:t>
      </w:r>
      <w:r w:rsidR="008673D4">
        <w:rPr>
          <w:sz w:val="24"/>
          <w:szCs w:val="24"/>
        </w:rPr>
        <w:t>.</w:t>
      </w:r>
      <w:r w:rsidR="00F04DAD">
        <w:rPr>
          <w:sz w:val="24"/>
          <w:szCs w:val="24"/>
        </w:rPr>
        <w:t xml:space="preserve"> </w:t>
      </w:r>
      <w:r w:rsidR="0048326D">
        <w:rPr>
          <w:sz w:val="24"/>
          <w:szCs w:val="24"/>
        </w:rPr>
        <w:t>E</w:t>
      </w:r>
      <w:r w:rsidR="000D473D">
        <w:rPr>
          <w:sz w:val="24"/>
          <w:szCs w:val="24"/>
        </w:rPr>
        <w:t xml:space="preserve">xtremist </w:t>
      </w:r>
      <w:r w:rsidR="00F04DAD">
        <w:rPr>
          <w:sz w:val="24"/>
          <w:szCs w:val="24"/>
        </w:rPr>
        <w:t xml:space="preserve">ideology </w:t>
      </w:r>
      <w:r w:rsidR="00502D16">
        <w:rPr>
          <w:sz w:val="24"/>
          <w:szCs w:val="24"/>
        </w:rPr>
        <w:t>has become easy to distribute through technology advancements</w:t>
      </w:r>
      <w:r w:rsidR="008E42F8">
        <w:rPr>
          <w:sz w:val="24"/>
          <w:szCs w:val="24"/>
        </w:rPr>
        <w:t xml:space="preserve"> via</w:t>
      </w:r>
      <w:r w:rsidR="00FD704A">
        <w:rPr>
          <w:sz w:val="24"/>
          <w:szCs w:val="24"/>
        </w:rPr>
        <w:t xml:space="preserve"> social media</w:t>
      </w:r>
      <w:r w:rsidR="008E42F8">
        <w:rPr>
          <w:sz w:val="24"/>
          <w:szCs w:val="24"/>
        </w:rPr>
        <w:t xml:space="preserve">, as outlined by ISIS’ use </w:t>
      </w:r>
      <w:r w:rsidR="00071521">
        <w:rPr>
          <w:sz w:val="24"/>
          <w:szCs w:val="24"/>
        </w:rPr>
        <w:t>of it</w:t>
      </w:r>
      <w:r w:rsidR="00335E65">
        <w:rPr>
          <w:sz w:val="24"/>
          <w:szCs w:val="24"/>
        </w:rPr>
        <w:t xml:space="preserve"> as</w:t>
      </w:r>
      <w:r w:rsidR="008E42F8">
        <w:rPr>
          <w:sz w:val="24"/>
          <w:szCs w:val="24"/>
        </w:rPr>
        <w:t xml:space="preserve"> a tool to recruit and install fear in the masses who watched their content.</w:t>
      </w:r>
      <w:r w:rsidR="00335E65">
        <w:rPr>
          <w:sz w:val="24"/>
          <w:szCs w:val="24"/>
        </w:rPr>
        <w:t xml:space="preserve"> However, a radicalised</w:t>
      </w:r>
      <w:r w:rsidR="008673D4">
        <w:rPr>
          <w:sz w:val="24"/>
          <w:szCs w:val="24"/>
        </w:rPr>
        <w:t xml:space="preserve"> mindset often results in perpetrators committing hate crimes prior to extreme violence which can reveal themselves to security services before they act. Finally, </w:t>
      </w:r>
      <w:r w:rsidR="00E624ED">
        <w:rPr>
          <w:sz w:val="24"/>
          <w:szCs w:val="24"/>
        </w:rPr>
        <w:t xml:space="preserve">it was outlined how </w:t>
      </w:r>
      <w:r w:rsidR="008673D4">
        <w:rPr>
          <w:sz w:val="24"/>
          <w:szCs w:val="24"/>
        </w:rPr>
        <w:t xml:space="preserve">counter terrorism policing </w:t>
      </w:r>
      <w:r w:rsidR="00987925">
        <w:rPr>
          <w:sz w:val="24"/>
          <w:szCs w:val="24"/>
        </w:rPr>
        <w:t>in the UK is directed by the threat level</w:t>
      </w:r>
      <w:r w:rsidR="00380BD4">
        <w:rPr>
          <w:sz w:val="24"/>
          <w:szCs w:val="24"/>
        </w:rPr>
        <w:t xml:space="preserve">, including how this is determined by multiple </w:t>
      </w:r>
      <w:r w:rsidR="004367AA">
        <w:rPr>
          <w:sz w:val="24"/>
          <w:szCs w:val="24"/>
        </w:rPr>
        <w:t>factors</w:t>
      </w:r>
      <w:r w:rsidR="00380BD4">
        <w:rPr>
          <w:sz w:val="24"/>
          <w:szCs w:val="24"/>
        </w:rPr>
        <w:t xml:space="preserve">, </w:t>
      </w:r>
      <w:r w:rsidR="004367AA">
        <w:rPr>
          <w:sz w:val="24"/>
          <w:szCs w:val="24"/>
        </w:rPr>
        <w:t>along with how counter terrorism</w:t>
      </w:r>
      <w:r w:rsidR="002D3B7B">
        <w:rPr>
          <w:sz w:val="24"/>
          <w:szCs w:val="24"/>
        </w:rPr>
        <w:t xml:space="preserve"> is structured</w:t>
      </w:r>
      <w:r w:rsidR="004367AA">
        <w:rPr>
          <w:sz w:val="24"/>
          <w:szCs w:val="24"/>
        </w:rPr>
        <w:t xml:space="preserve"> across the country.</w:t>
      </w:r>
      <w:r w:rsidR="00686227">
        <w:rPr>
          <w:rStyle w:val="Hyperlink"/>
        </w:rPr>
        <w:br w:type="page"/>
      </w:r>
    </w:p>
    <w:p w14:paraId="23EBD857" w14:textId="2F1E2FBE" w:rsidR="001118FD" w:rsidRDefault="001118FD" w:rsidP="001118FD">
      <w:pPr>
        <w:pStyle w:val="Heading1"/>
      </w:pPr>
      <w:bookmarkStart w:id="1" w:name="_Toc172227430"/>
      <w:r>
        <w:lastRenderedPageBreak/>
        <w:t xml:space="preserve">Why </w:t>
      </w:r>
      <w:proofErr w:type="gramStart"/>
      <w:r>
        <w:t>is</w:t>
      </w:r>
      <w:proofErr w:type="gramEnd"/>
      <w:r>
        <w:t xml:space="preserve"> a partnership approach the most effective way to reach groups or communities who are less willing to engage with police?</w:t>
      </w:r>
      <w:bookmarkEnd w:id="1"/>
    </w:p>
    <w:p w14:paraId="013AD830" w14:textId="77777777" w:rsidR="001118FD" w:rsidRDefault="001118FD" w:rsidP="001118FD"/>
    <w:p w14:paraId="0EB39D06" w14:textId="007AE095" w:rsidR="00697EE7" w:rsidRDefault="007A3754" w:rsidP="00365AB7">
      <w:pPr>
        <w:jc w:val="both"/>
        <w:rPr>
          <w:sz w:val="24"/>
          <w:szCs w:val="24"/>
        </w:rPr>
      </w:pPr>
      <w:r>
        <w:rPr>
          <w:sz w:val="24"/>
          <w:szCs w:val="24"/>
        </w:rPr>
        <w:t xml:space="preserve">Policing </w:t>
      </w:r>
      <w:r w:rsidR="00AB1C52">
        <w:rPr>
          <w:sz w:val="24"/>
          <w:szCs w:val="24"/>
        </w:rPr>
        <w:t>communities has become increas</w:t>
      </w:r>
      <w:r w:rsidR="00153BA8">
        <w:rPr>
          <w:sz w:val="24"/>
          <w:szCs w:val="24"/>
        </w:rPr>
        <w:t>ingly</w:t>
      </w:r>
      <w:r w:rsidR="00AB1C52">
        <w:rPr>
          <w:sz w:val="24"/>
          <w:szCs w:val="24"/>
        </w:rPr>
        <w:t xml:space="preserve"> difficult </w:t>
      </w:r>
      <w:r w:rsidR="00AD7190">
        <w:rPr>
          <w:sz w:val="24"/>
          <w:szCs w:val="24"/>
        </w:rPr>
        <w:t>with political and so</w:t>
      </w:r>
      <w:r w:rsidR="00313F65">
        <w:rPr>
          <w:sz w:val="24"/>
          <w:szCs w:val="24"/>
        </w:rPr>
        <w:t xml:space="preserve">cietal factors impacting the </w:t>
      </w:r>
      <w:r w:rsidR="00153BA8">
        <w:rPr>
          <w:sz w:val="24"/>
          <w:szCs w:val="24"/>
        </w:rPr>
        <w:t>effectiveness of the police force.</w:t>
      </w:r>
      <w:r w:rsidR="00434DC9">
        <w:rPr>
          <w:sz w:val="24"/>
          <w:szCs w:val="24"/>
        </w:rPr>
        <w:t xml:space="preserve"> </w:t>
      </w:r>
      <w:r w:rsidR="000C2446">
        <w:rPr>
          <w:sz w:val="24"/>
          <w:szCs w:val="24"/>
        </w:rPr>
        <w:t xml:space="preserve">Community policing </w:t>
      </w:r>
      <w:r w:rsidR="002212BE">
        <w:rPr>
          <w:sz w:val="24"/>
          <w:szCs w:val="24"/>
        </w:rPr>
        <w:t xml:space="preserve">works closely with members </w:t>
      </w:r>
      <w:r w:rsidR="00F57E6A">
        <w:rPr>
          <w:sz w:val="24"/>
          <w:szCs w:val="24"/>
        </w:rPr>
        <w:t>of a community to tackle and prevent crime and anti-social behaviour</w:t>
      </w:r>
      <w:r w:rsidR="00A578A3">
        <w:rPr>
          <w:sz w:val="24"/>
          <w:szCs w:val="24"/>
        </w:rPr>
        <w:t>,</w:t>
      </w:r>
      <w:r w:rsidR="007D5A3B">
        <w:rPr>
          <w:sz w:val="24"/>
          <w:szCs w:val="24"/>
        </w:rPr>
        <w:t xml:space="preserve"> but due to </w:t>
      </w:r>
      <w:r w:rsidR="00593123">
        <w:rPr>
          <w:sz w:val="24"/>
          <w:szCs w:val="24"/>
        </w:rPr>
        <w:t xml:space="preserve">high profile incidents of police misconduct and an increasing </w:t>
      </w:r>
      <w:r w:rsidR="0055153A">
        <w:rPr>
          <w:sz w:val="24"/>
          <w:szCs w:val="24"/>
        </w:rPr>
        <w:t>diverse society, levels of trust</w:t>
      </w:r>
      <w:r w:rsidR="00D56F74">
        <w:rPr>
          <w:sz w:val="24"/>
          <w:szCs w:val="24"/>
        </w:rPr>
        <w:t xml:space="preserve"> and community engagement</w:t>
      </w:r>
      <w:r w:rsidR="0055153A">
        <w:rPr>
          <w:sz w:val="24"/>
          <w:szCs w:val="24"/>
        </w:rPr>
        <w:t xml:space="preserve"> have been eroded</w:t>
      </w:r>
      <w:r w:rsidR="00A578A3">
        <w:rPr>
          <w:sz w:val="24"/>
          <w:szCs w:val="24"/>
        </w:rPr>
        <w:t xml:space="preserve">, preventing effective </w:t>
      </w:r>
      <w:r w:rsidR="0028618B">
        <w:rPr>
          <w:sz w:val="24"/>
          <w:szCs w:val="24"/>
        </w:rPr>
        <w:t xml:space="preserve">community </w:t>
      </w:r>
      <w:r w:rsidR="00A578A3">
        <w:rPr>
          <w:sz w:val="24"/>
          <w:szCs w:val="24"/>
        </w:rPr>
        <w:t>policing</w:t>
      </w:r>
      <w:r w:rsidR="00845237">
        <w:rPr>
          <w:sz w:val="24"/>
          <w:szCs w:val="24"/>
        </w:rPr>
        <w:t>.</w:t>
      </w:r>
      <w:r w:rsidR="00153BA8">
        <w:rPr>
          <w:sz w:val="24"/>
          <w:szCs w:val="24"/>
        </w:rPr>
        <w:t xml:space="preserve"> </w:t>
      </w:r>
      <w:r w:rsidR="00C81513">
        <w:rPr>
          <w:sz w:val="24"/>
          <w:szCs w:val="24"/>
        </w:rPr>
        <w:t>The</w:t>
      </w:r>
      <w:r w:rsidR="00CD65FB">
        <w:rPr>
          <w:sz w:val="24"/>
          <w:szCs w:val="24"/>
        </w:rPr>
        <w:t xml:space="preserve"> partnership approach </w:t>
      </w:r>
      <w:r w:rsidR="004706C7">
        <w:rPr>
          <w:sz w:val="24"/>
          <w:szCs w:val="24"/>
        </w:rPr>
        <w:t xml:space="preserve">in policing </w:t>
      </w:r>
      <w:r w:rsidR="00C81513">
        <w:rPr>
          <w:sz w:val="24"/>
          <w:szCs w:val="24"/>
        </w:rPr>
        <w:t xml:space="preserve">was developed to </w:t>
      </w:r>
      <w:r w:rsidR="00EC505F">
        <w:rPr>
          <w:sz w:val="24"/>
          <w:szCs w:val="24"/>
        </w:rPr>
        <w:t>protect local communities from crime and disorder,</w:t>
      </w:r>
      <w:r w:rsidR="0028618B">
        <w:rPr>
          <w:sz w:val="24"/>
          <w:szCs w:val="24"/>
        </w:rPr>
        <w:t xml:space="preserve"> through cooperation and resource sharing between several authorities responsible for</w:t>
      </w:r>
      <w:r w:rsidR="00EC505F">
        <w:rPr>
          <w:sz w:val="24"/>
          <w:szCs w:val="24"/>
        </w:rPr>
        <w:t xml:space="preserve"> </w:t>
      </w:r>
      <w:r w:rsidR="0028618B">
        <w:rPr>
          <w:sz w:val="24"/>
          <w:szCs w:val="24"/>
        </w:rPr>
        <w:t xml:space="preserve">delivering </w:t>
      </w:r>
      <w:r w:rsidR="00A14273">
        <w:rPr>
          <w:sz w:val="24"/>
          <w:szCs w:val="24"/>
        </w:rPr>
        <w:t>positive</w:t>
      </w:r>
      <w:r w:rsidR="003B58CF">
        <w:rPr>
          <w:sz w:val="24"/>
          <w:szCs w:val="24"/>
        </w:rPr>
        <w:t xml:space="preserve"> change</w:t>
      </w:r>
      <w:r w:rsidR="0028618B">
        <w:rPr>
          <w:sz w:val="24"/>
          <w:szCs w:val="24"/>
        </w:rPr>
        <w:t xml:space="preserve"> in the form of public safety</w:t>
      </w:r>
      <w:r w:rsidR="003B58CF">
        <w:rPr>
          <w:sz w:val="24"/>
          <w:szCs w:val="24"/>
        </w:rPr>
        <w:t xml:space="preserve"> and increased social </w:t>
      </w:r>
      <w:r w:rsidR="0040701D">
        <w:rPr>
          <w:sz w:val="24"/>
          <w:szCs w:val="24"/>
        </w:rPr>
        <w:t>justice.</w:t>
      </w:r>
      <w:r w:rsidR="0028618B">
        <w:rPr>
          <w:sz w:val="24"/>
          <w:szCs w:val="24"/>
        </w:rPr>
        <w:t xml:space="preserve"> </w:t>
      </w:r>
      <w:r w:rsidR="003D2ECC">
        <w:rPr>
          <w:sz w:val="24"/>
          <w:szCs w:val="24"/>
        </w:rPr>
        <w:t xml:space="preserve">This essay will examine </w:t>
      </w:r>
      <w:r w:rsidR="0028618B">
        <w:rPr>
          <w:sz w:val="24"/>
          <w:szCs w:val="24"/>
        </w:rPr>
        <w:t>why the</w:t>
      </w:r>
      <w:r w:rsidR="003D2ECC">
        <w:rPr>
          <w:sz w:val="24"/>
          <w:szCs w:val="24"/>
        </w:rPr>
        <w:t xml:space="preserve"> </w:t>
      </w:r>
      <w:r w:rsidR="0052513D">
        <w:rPr>
          <w:sz w:val="24"/>
          <w:szCs w:val="24"/>
        </w:rPr>
        <w:t>partnership</w:t>
      </w:r>
      <w:r w:rsidR="0028618B">
        <w:rPr>
          <w:sz w:val="24"/>
          <w:szCs w:val="24"/>
        </w:rPr>
        <w:t xml:space="preserve"> approach is believed to be</w:t>
      </w:r>
      <w:r w:rsidR="003D2ECC">
        <w:rPr>
          <w:sz w:val="24"/>
          <w:szCs w:val="24"/>
        </w:rPr>
        <w:t xml:space="preserve"> the most effective method for re</w:t>
      </w:r>
      <w:r w:rsidR="0052513D">
        <w:rPr>
          <w:sz w:val="24"/>
          <w:szCs w:val="24"/>
        </w:rPr>
        <w:t>aching communities who wouldn’t otherwise see the police as a source of trust</w:t>
      </w:r>
      <w:r w:rsidR="005E59B6">
        <w:rPr>
          <w:sz w:val="24"/>
          <w:szCs w:val="24"/>
        </w:rPr>
        <w:t xml:space="preserve"> and protection</w:t>
      </w:r>
      <w:r w:rsidR="00BB5178">
        <w:rPr>
          <w:sz w:val="24"/>
          <w:szCs w:val="24"/>
        </w:rPr>
        <w:t xml:space="preserve"> by researching the purpose a partnership approach and examining why trust and cooperation in the police is vital for maintaining law and order in communities.</w:t>
      </w:r>
    </w:p>
    <w:p w14:paraId="2DE85B8E" w14:textId="379FA73E" w:rsidR="005E59B6" w:rsidRDefault="005E59B6" w:rsidP="00365AB7">
      <w:pPr>
        <w:jc w:val="both"/>
        <w:rPr>
          <w:sz w:val="24"/>
          <w:szCs w:val="24"/>
        </w:rPr>
      </w:pPr>
      <w:r>
        <w:rPr>
          <w:sz w:val="24"/>
          <w:szCs w:val="24"/>
        </w:rPr>
        <w:t>A community’s</w:t>
      </w:r>
      <w:r w:rsidRPr="005E59B6">
        <w:rPr>
          <w:sz w:val="24"/>
          <w:szCs w:val="24"/>
        </w:rPr>
        <w:t xml:space="preserve"> desire to comply with the law and work with the police is correlated with their level of trust and confidence, which is a crucial component of police legitimacy.</w:t>
      </w:r>
      <w:r>
        <w:rPr>
          <w:sz w:val="24"/>
          <w:szCs w:val="24"/>
        </w:rPr>
        <w:t xml:space="preserve"> Without the presence of trust and confidence in the police, a lack of legitimate respect is held against them, resulting in the potential outcome of serious forms of anti-social behaviour in the form of riots and looting. </w:t>
      </w:r>
      <w:r w:rsidRPr="005E59B6">
        <w:rPr>
          <w:sz w:val="24"/>
          <w:szCs w:val="24"/>
        </w:rPr>
        <w:t>(Hohl, Stanko and Newburn, 2012)</w:t>
      </w:r>
    </w:p>
    <w:p w14:paraId="4B6C5AE3" w14:textId="56128B4B" w:rsidR="000D10E7" w:rsidRDefault="00A94AC8" w:rsidP="00365AB7">
      <w:pPr>
        <w:jc w:val="both"/>
        <w:rPr>
          <w:sz w:val="24"/>
          <w:szCs w:val="24"/>
        </w:rPr>
      </w:pPr>
      <w:r>
        <w:rPr>
          <w:sz w:val="24"/>
          <w:szCs w:val="24"/>
        </w:rPr>
        <w:t>Effective policing involves a range of approaches</w:t>
      </w:r>
      <w:r w:rsidR="0081282E">
        <w:rPr>
          <w:sz w:val="24"/>
          <w:szCs w:val="24"/>
        </w:rPr>
        <w:t xml:space="preserve">, </w:t>
      </w:r>
      <w:proofErr w:type="gramStart"/>
      <w:r w:rsidR="0081282E">
        <w:rPr>
          <w:sz w:val="24"/>
          <w:szCs w:val="24"/>
        </w:rPr>
        <w:t>principles</w:t>
      </w:r>
      <w:proofErr w:type="gramEnd"/>
      <w:r w:rsidR="0081282E">
        <w:rPr>
          <w:sz w:val="24"/>
          <w:szCs w:val="24"/>
        </w:rPr>
        <w:t xml:space="preserve"> and community focused efforts. The </w:t>
      </w:r>
      <w:r w:rsidR="006169BC">
        <w:rPr>
          <w:sz w:val="24"/>
          <w:szCs w:val="24"/>
        </w:rPr>
        <w:t xml:space="preserve">overarching </w:t>
      </w:r>
      <w:r w:rsidR="0081282E">
        <w:rPr>
          <w:sz w:val="24"/>
          <w:szCs w:val="24"/>
        </w:rPr>
        <w:t xml:space="preserve">goal is to reduce levels of crime and </w:t>
      </w:r>
      <w:r w:rsidR="00D7613E">
        <w:rPr>
          <w:sz w:val="24"/>
          <w:szCs w:val="24"/>
        </w:rPr>
        <w:t xml:space="preserve">increase community trust and safety, through core aspects such as police officers </w:t>
      </w:r>
      <w:r w:rsidR="00B56684">
        <w:rPr>
          <w:sz w:val="24"/>
          <w:szCs w:val="24"/>
        </w:rPr>
        <w:t xml:space="preserve">spending dedicated time in the </w:t>
      </w:r>
      <w:r w:rsidR="006169BC">
        <w:rPr>
          <w:sz w:val="24"/>
          <w:szCs w:val="24"/>
        </w:rPr>
        <w:t>community</w:t>
      </w:r>
      <w:r w:rsidR="00B56684">
        <w:rPr>
          <w:sz w:val="24"/>
          <w:szCs w:val="24"/>
        </w:rPr>
        <w:t xml:space="preserve"> and learning the</w:t>
      </w:r>
      <w:r w:rsidR="00F05BD6">
        <w:rPr>
          <w:sz w:val="24"/>
          <w:szCs w:val="24"/>
        </w:rPr>
        <w:t xml:space="preserve"> </w:t>
      </w:r>
      <w:r w:rsidR="00B56684">
        <w:rPr>
          <w:sz w:val="24"/>
          <w:szCs w:val="24"/>
        </w:rPr>
        <w:t>concerns</w:t>
      </w:r>
      <w:r w:rsidR="006169BC">
        <w:rPr>
          <w:sz w:val="24"/>
          <w:szCs w:val="24"/>
        </w:rPr>
        <w:t xml:space="preserve"> of </w:t>
      </w:r>
      <w:r w:rsidR="009929F5">
        <w:rPr>
          <w:sz w:val="24"/>
          <w:szCs w:val="24"/>
        </w:rPr>
        <w:t>residents</w:t>
      </w:r>
      <w:r w:rsidR="00F05BD6">
        <w:rPr>
          <w:sz w:val="24"/>
          <w:szCs w:val="24"/>
        </w:rPr>
        <w:t>, in turn</w:t>
      </w:r>
      <w:r w:rsidR="006169BC">
        <w:rPr>
          <w:sz w:val="24"/>
          <w:szCs w:val="24"/>
        </w:rPr>
        <w:t xml:space="preserve"> </w:t>
      </w:r>
      <w:r w:rsidR="00E076D7">
        <w:rPr>
          <w:sz w:val="24"/>
          <w:szCs w:val="24"/>
        </w:rPr>
        <w:t xml:space="preserve">this is seen as </w:t>
      </w:r>
      <w:r w:rsidR="009929F5">
        <w:rPr>
          <w:sz w:val="24"/>
          <w:szCs w:val="24"/>
        </w:rPr>
        <w:t>tackl</w:t>
      </w:r>
      <w:r w:rsidR="00E076D7">
        <w:rPr>
          <w:sz w:val="24"/>
          <w:szCs w:val="24"/>
        </w:rPr>
        <w:t>ing</w:t>
      </w:r>
      <w:r w:rsidR="009929F5">
        <w:rPr>
          <w:sz w:val="24"/>
          <w:szCs w:val="24"/>
        </w:rPr>
        <w:t xml:space="preserve"> problematic issues </w:t>
      </w:r>
      <w:r w:rsidR="00E076D7">
        <w:rPr>
          <w:sz w:val="24"/>
          <w:szCs w:val="24"/>
        </w:rPr>
        <w:t>face</w:t>
      </w:r>
      <w:r w:rsidR="009929F5">
        <w:rPr>
          <w:sz w:val="24"/>
          <w:szCs w:val="24"/>
        </w:rPr>
        <w:t xml:space="preserve"> on. </w:t>
      </w:r>
      <w:r w:rsidR="00FD0722">
        <w:rPr>
          <w:sz w:val="24"/>
          <w:szCs w:val="24"/>
        </w:rPr>
        <w:t xml:space="preserve">This </w:t>
      </w:r>
      <w:r w:rsidR="00E36041">
        <w:rPr>
          <w:sz w:val="24"/>
          <w:szCs w:val="24"/>
        </w:rPr>
        <w:t xml:space="preserve">form of policing </w:t>
      </w:r>
      <w:r w:rsidR="00FD0722">
        <w:rPr>
          <w:sz w:val="24"/>
          <w:szCs w:val="24"/>
        </w:rPr>
        <w:t xml:space="preserve">can also be classed as </w:t>
      </w:r>
      <w:r w:rsidR="00DC113F">
        <w:rPr>
          <w:sz w:val="24"/>
          <w:szCs w:val="24"/>
        </w:rPr>
        <w:t>problem-oriented</w:t>
      </w:r>
      <w:r w:rsidR="009929F5">
        <w:rPr>
          <w:sz w:val="24"/>
          <w:szCs w:val="24"/>
        </w:rPr>
        <w:t xml:space="preserve"> policing</w:t>
      </w:r>
      <w:r w:rsidR="00E36041">
        <w:rPr>
          <w:sz w:val="24"/>
          <w:szCs w:val="24"/>
        </w:rPr>
        <w:t>, as it</w:t>
      </w:r>
      <w:r w:rsidR="009929F5">
        <w:rPr>
          <w:sz w:val="24"/>
          <w:szCs w:val="24"/>
        </w:rPr>
        <w:t xml:space="preserve"> </w:t>
      </w:r>
      <w:r w:rsidR="00514B6B">
        <w:rPr>
          <w:sz w:val="24"/>
          <w:szCs w:val="24"/>
        </w:rPr>
        <w:t>identifies specific problems within the local community and analyses the root causes</w:t>
      </w:r>
      <w:r w:rsidR="00E36041">
        <w:rPr>
          <w:sz w:val="24"/>
          <w:szCs w:val="24"/>
        </w:rPr>
        <w:t xml:space="preserve"> by </w:t>
      </w:r>
      <w:r w:rsidR="00514B6B">
        <w:rPr>
          <w:sz w:val="24"/>
          <w:szCs w:val="24"/>
        </w:rPr>
        <w:t>developing a unique approach to each issue.</w:t>
      </w:r>
    </w:p>
    <w:p w14:paraId="3D58442F" w14:textId="383E155A" w:rsidR="00A03027" w:rsidRDefault="00873B40" w:rsidP="00365AB7">
      <w:pPr>
        <w:jc w:val="both"/>
        <w:rPr>
          <w:sz w:val="24"/>
          <w:szCs w:val="24"/>
        </w:rPr>
      </w:pPr>
      <w:r>
        <w:rPr>
          <w:sz w:val="24"/>
          <w:szCs w:val="24"/>
        </w:rPr>
        <w:t xml:space="preserve">There is </w:t>
      </w:r>
      <w:r w:rsidR="00D90A2F">
        <w:rPr>
          <w:sz w:val="24"/>
          <w:szCs w:val="24"/>
        </w:rPr>
        <w:t xml:space="preserve">an </w:t>
      </w:r>
      <w:r w:rsidR="00B22B98">
        <w:rPr>
          <w:sz w:val="24"/>
          <w:szCs w:val="24"/>
        </w:rPr>
        <w:t>historic</w:t>
      </w:r>
      <w:r w:rsidR="00D90A2F">
        <w:rPr>
          <w:sz w:val="24"/>
          <w:szCs w:val="24"/>
        </w:rPr>
        <w:t xml:space="preserve"> </w:t>
      </w:r>
      <w:r w:rsidR="00B22B98">
        <w:rPr>
          <w:sz w:val="24"/>
          <w:szCs w:val="24"/>
        </w:rPr>
        <w:t>issue</w:t>
      </w:r>
      <w:r w:rsidR="00D90A2F">
        <w:rPr>
          <w:sz w:val="24"/>
          <w:szCs w:val="24"/>
        </w:rPr>
        <w:t xml:space="preserve"> with mistrust in the police force, especially with ethnic minority groups </w:t>
      </w:r>
      <w:r w:rsidR="00DC113F">
        <w:rPr>
          <w:sz w:val="24"/>
          <w:szCs w:val="24"/>
        </w:rPr>
        <w:t>whereby</w:t>
      </w:r>
      <w:r w:rsidR="006C52A4">
        <w:rPr>
          <w:sz w:val="24"/>
          <w:szCs w:val="24"/>
        </w:rPr>
        <w:t xml:space="preserve"> encounters with police </w:t>
      </w:r>
      <w:r w:rsidR="00B22B98">
        <w:rPr>
          <w:sz w:val="24"/>
          <w:szCs w:val="24"/>
        </w:rPr>
        <w:t>discrimination have led to mistrust</w:t>
      </w:r>
      <w:r w:rsidR="001F0BE5">
        <w:rPr>
          <w:sz w:val="24"/>
          <w:szCs w:val="24"/>
        </w:rPr>
        <w:t xml:space="preserve">. Black and Asians have been shown to be </w:t>
      </w:r>
      <w:r w:rsidR="00982815">
        <w:rPr>
          <w:sz w:val="24"/>
          <w:szCs w:val="24"/>
        </w:rPr>
        <w:t xml:space="preserve">disproportionately </w:t>
      </w:r>
      <w:r w:rsidR="001F0BE5">
        <w:rPr>
          <w:sz w:val="24"/>
          <w:szCs w:val="24"/>
        </w:rPr>
        <w:t xml:space="preserve">misrepresented in stop and search data, leading to the police having a </w:t>
      </w:r>
      <w:r w:rsidR="00982815">
        <w:rPr>
          <w:sz w:val="24"/>
          <w:szCs w:val="24"/>
        </w:rPr>
        <w:t>label</w:t>
      </w:r>
      <w:r w:rsidR="001F0BE5">
        <w:rPr>
          <w:sz w:val="24"/>
          <w:szCs w:val="24"/>
        </w:rPr>
        <w:t xml:space="preserve"> of being </w:t>
      </w:r>
      <w:r w:rsidR="00982815">
        <w:rPr>
          <w:sz w:val="24"/>
          <w:szCs w:val="24"/>
        </w:rPr>
        <w:t>biased towards minorities</w:t>
      </w:r>
      <w:r w:rsidR="00A03027">
        <w:rPr>
          <w:sz w:val="24"/>
          <w:szCs w:val="24"/>
        </w:rPr>
        <w:t>. In areas where gangs operate</w:t>
      </w:r>
      <w:r w:rsidR="00DA3998">
        <w:rPr>
          <w:sz w:val="24"/>
          <w:szCs w:val="24"/>
        </w:rPr>
        <w:t xml:space="preserve"> or other criminal activity</w:t>
      </w:r>
      <w:r w:rsidR="004109EC">
        <w:rPr>
          <w:sz w:val="24"/>
          <w:szCs w:val="24"/>
        </w:rPr>
        <w:t xml:space="preserve"> exists, there is a fear amongst the local population that any communication with the police could be met with </w:t>
      </w:r>
      <w:r w:rsidR="00D5669D">
        <w:rPr>
          <w:sz w:val="24"/>
          <w:szCs w:val="24"/>
        </w:rPr>
        <w:t xml:space="preserve">repercussions. Thus, protecting themselves </w:t>
      </w:r>
      <w:r w:rsidR="00866BCE">
        <w:rPr>
          <w:sz w:val="24"/>
          <w:szCs w:val="24"/>
        </w:rPr>
        <w:t>by not communicating even in cases of being the victims of crime.</w:t>
      </w:r>
    </w:p>
    <w:p w14:paraId="6829F012" w14:textId="63B827E2" w:rsidR="002637F7" w:rsidRDefault="00455E14" w:rsidP="00365AB7">
      <w:pPr>
        <w:jc w:val="both"/>
        <w:rPr>
          <w:sz w:val="24"/>
          <w:szCs w:val="24"/>
        </w:rPr>
      </w:pPr>
      <w:r>
        <w:rPr>
          <w:sz w:val="24"/>
          <w:szCs w:val="24"/>
        </w:rPr>
        <w:t>A</w:t>
      </w:r>
      <w:r w:rsidR="002637F7">
        <w:rPr>
          <w:sz w:val="24"/>
          <w:szCs w:val="24"/>
        </w:rPr>
        <w:t xml:space="preserve"> partnership approach is important to meeting demand</w:t>
      </w:r>
      <w:r w:rsidR="00583308">
        <w:rPr>
          <w:sz w:val="24"/>
          <w:szCs w:val="24"/>
        </w:rPr>
        <w:t xml:space="preserve">, building </w:t>
      </w:r>
      <w:proofErr w:type="gramStart"/>
      <w:r w:rsidR="00583308">
        <w:rPr>
          <w:sz w:val="24"/>
          <w:szCs w:val="24"/>
        </w:rPr>
        <w:t>trust</w:t>
      </w:r>
      <w:proofErr w:type="gramEnd"/>
      <w:r w:rsidR="002637F7">
        <w:rPr>
          <w:sz w:val="24"/>
          <w:szCs w:val="24"/>
        </w:rPr>
        <w:t xml:space="preserve"> and ensuring public safety as the police </w:t>
      </w:r>
      <w:r>
        <w:rPr>
          <w:sz w:val="24"/>
          <w:szCs w:val="24"/>
        </w:rPr>
        <w:t>force</w:t>
      </w:r>
      <w:r w:rsidR="002637F7">
        <w:rPr>
          <w:sz w:val="24"/>
          <w:szCs w:val="24"/>
        </w:rPr>
        <w:t xml:space="preserve"> cannot deal with every incident by themselves. Working with the community can help identify underlying problems and perpetrators of crime. This results in tackling crime as early as possible and keeping communities safe. As demands on the police fluctuate </w:t>
      </w:r>
      <w:proofErr w:type="gramStart"/>
      <w:r w:rsidR="002637F7">
        <w:rPr>
          <w:sz w:val="24"/>
          <w:szCs w:val="24"/>
        </w:rPr>
        <w:t>on a daily basis</w:t>
      </w:r>
      <w:proofErr w:type="gramEnd"/>
      <w:r w:rsidR="002637F7">
        <w:rPr>
          <w:sz w:val="24"/>
          <w:szCs w:val="24"/>
        </w:rPr>
        <w:t xml:space="preserve">, it’s important the police work together with partners to meet increased demand when it happens. </w:t>
      </w:r>
      <w:r w:rsidR="002637F7" w:rsidRPr="008F04A8">
        <w:rPr>
          <w:sz w:val="24"/>
          <w:szCs w:val="24"/>
        </w:rPr>
        <w:t>(Farrell, 2022)</w:t>
      </w:r>
      <w:r w:rsidR="00583308">
        <w:rPr>
          <w:sz w:val="24"/>
          <w:szCs w:val="24"/>
        </w:rPr>
        <w:t xml:space="preserve"> Furthermore, partners</w:t>
      </w:r>
      <w:r w:rsidR="007A538C">
        <w:rPr>
          <w:sz w:val="24"/>
          <w:szCs w:val="24"/>
        </w:rPr>
        <w:t xml:space="preserve"> can share information, </w:t>
      </w:r>
      <w:r w:rsidR="00BF0C3C">
        <w:rPr>
          <w:sz w:val="24"/>
          <w:szCs w:val="24"/>
        </w:rPr>
        <w:t>assess</w:t>
      </w:r>
      <w:r w:rsidR="007A538C">
        <w:rPr>
          <w:sz w:val="24"/>
          <w:szCs w:val="24"/>
        </w:rPr>
        <w:t xml:space="preserve"> </w:t>
      </w:r>
      <w:proofErr w:type="gramStart"/>
      <w:r w:rsidR="007A538C">
        <w:rPr>
          <w:sz w:val="24"/>
          <w:szCs w:val="24"/>
        </w:rPr>
        <w:t>risk</w:t>
      </w:r>
      <w:proofErr w:type="gramEnd"/>
      <w:r w:rsidR="007A538C">
        <w:rPr>
          <w:sz w:val="24"/>
          <w:szCs w:val="24"/>
        </w:rPr>
        <w:t xml:space="preserve"> and agree on processes to mitigate the risk in circumstances of </w:t>
      </w:r>
      <w:r w:rsidR="00E178FA">
        <w:rPr>
          <w:sz w:val="24"/>
          <w:szCs w:val="24"/>
        </w:rPr>
        <w:t>high-</w:t>
      </w:r>
      <w:r w:rsidR="00E178FA">
        <w:rPr>
          <w:sz w:val="24"/>
          <w:szCs w:val="24"/>
        </w:rPr>
        <w:lastRenderedPageBreak/>
        <w:t>risk</w:t>
      </w:r>
      <w:r w:rsidR="007A538C">
        <w:rPr>
          <w:sz w:val="24"/>
          <w:szCs w:val="24"/>
        </w:rPr>
        <w:t xml:space="preserve"> individuals, repeat victims or </w:t>
      </w:r>
      <w:r w:rsidR="00E178FA">
        <w:rPr>
          <w:sz w:val="24"/>
          <w:szCs w:val="24"/>
        </w:rPr>
        <w:t>potentially criminal</w:t>
      </w:r>
      <w:r w:rsidR="007A538C">
        <w:rPr>
          <w:sz w:val="24"/>
          <w:szCs w:val="24"/>
        </w:rPr>
        <w:t xml:space="preserve"> trends</w:t>
      </w:r>
      <w:r w:rsidR="00E178FA">
        <w:rPr>
          <w:sz w:val="24"/>
          <w:szCs w:val="24"/>
        </w:rPr>
        <w:t xml:space="preserve">. Establishing partnerships in diverse communities is </w:t>
      </w:r>
      <w:proofErr w:type="gramStart"/>
      <w:r w:rsidR="00E178FA">
        <w:rPr>
          <w:sz w:val="24"/>
          <w:szCs w:val="24"/>
        </w:rPr>
        <w:t>particular important</w:t>
      </w:r>
      <w:proofErr w:type="gramEnd"/>
      <w:r w:rsidR="00E178FA">
        <w:rPr>
          <w:sz w:val="24"/>
          <w:szCs w:val="24"/>
        </w:rPr>
        <w:t xml:space="preserve"> as is creates a sustainable relationship between the police force and the minority groups within the community</w:t>
      </w:r>
      <w:r w:rsidR="00263567">
        <w:rPr>
          <w:sz w:val="24"/>
          <w:szCs w:val="24"/>
        </w:rPr>
        <w:t>. Having</w:t>
      </w:r>
      <w:r w:rsidR="00E178FA">
        <w:rPr>
          <w:sz w:val="24"/>
          <w:szCs w:val="24"/>
        </w:rPr>
        <w:t xml:space="preserve"> ongoing dialogue establish</w:t>
      </w:r>
      <w:r w:rsidR="00263567">
        <w:rPr>
          <w:sz w:val="24"/>
          <w:szCs w:val="24"/>
        </w:rPr>
        <w:t>es</w:t>
      </w:r>
      <w:r w:rsidR="00E178FA">
        <w:rPr>
          <w:sz w:val="24"/>
          <w:szCs w:val="24"/>
        </w:rPr>
        <w:t xml:space="preserve"> confidence in the authorities to address crimes they may be at an increased of (hate crimes)</w:t>
      </w:r>
      <w:r w:rsidR="00263567">
        <w:rPr>
          <w:sz w:val="24"/>
          <w:szCs w:val="24"/>
        </w:rPr>
        <w:t xml:space="preserve"> and confronting these issues together results in further collaborative effort. </w:t>
      </w:r>
      <w:r w:rsidR="00263567" w:rsidRPr="00263567">
        <w:rPr>
          <w:sz w:val="24"/>
          <w:szCs w:val="24"/>
        </w:rPr>
        <w:t>(College of Policing, 2020)</w:t>
      </w:r>
    </w:p>
    <w:p w14:paraId="76C3727E" w14:textId="7886B8ED" w:rsidR="00AD60EA" w:rsidRPr="008D0DC0" w:rsidRDefault="00AD60EA" w:rsidP="00365AB7">
      <w:pPr>
        <w:jc w:val="both"/>
        <w:rPr>
          <w:sz w:val="24"/>
          <w:szCs w:val="24"/>
        </w:rPr>
      </w:pPr>
      <w:r w:rsidRPr="008D0DC0">
        <w:rPr>
          <w:sz w:val="24"/>
          <w:szCs w:val="24"/>
        </w:rPr>
        <w:t>Following the 2011 London riots, the Metropolitan Police Service (MPS) prioritised rebuilding trust and improving local attitudes to the police. The MPS established local community policing teams dedicated to specific areas of troubling attitudes to and low trust. They focused on regular engagement through public meetings, youth outreach programs and established partnerships with local businesses and charities. The outcome? The initiatives led to a reduction in the crime rate and an improvement in the community’s perception of the police. This resulted in levels of trust increasing and cooperation</w:t>
      </w:r>
      <w:r w:rsidR="0028618B">
        <w:rPr>
          <w:sz w:val="24"/>
          <w:szCs w:val="24"/>
        </w:rPr>
        <w:t>,</w:t>
      </w:r>
      <w:r w:rsidRPr="008D0DC0">
        <w:rPr>
          <w:sz w:val="24"/>
          <w:szCs w:val="24"/>
        </w:rPr>
        <w:t xml:space="preserve"> aiding more effective crime prevention and public safety efforts. (Government Events, 2024)</w:t>
      </w:r>
    </w:p>
    <w:p w14:paraId="05C8D503" w14:textId="453B9D7F" w:rsidR="00365AB7" w:rsidRPr="008D0DC0" w:rsidRDefault="004F6809" w:rsidP="00365AB7">
      <w:pPr>
        <w:jc w:val="both"/>
        <w:rPr>
          <w:sz w:val="24"/>
          <w:szCs w:val="24"/>
        </w:rPr>
      </w:pPr>
      <w:r w:rsidRPr="008D0DC0">
        <w:rPr>
          <w:sz w:val="24"/>
          <w:szCs w:val="24"/>
        </w:rPr>
        <w:t>Research by the University of Leeds and West Yorkshire Police found groups and communities who wouldn’t necessarily cooperate with the police,</w:t>
      </w:r>
      <w:r w:rsidR="00882A21">
        <w:rPr>
          <w:sz w:val="24"/>
          <w:szCs w:val="24"/>
        </w:rPr>
        <w:t xml:space="preserve"> such as those from minority </w:t>
      </w:r>
      <w:r w:rsidR="00073D04">
        <w:rPr>
          <w:sz w:val="24"/>
          <w:szCs w:val="24"/>
        </w:rPr>
        <w:t>ethnic backgrounds</w:t>
      </w:r>
      <w:r w:rsidR="00882A21">
        <w:rPr>
          <w:sz w:val="24"/>
          <w:szCs w:val="24"/>
        </w:rPr>
        <w:t>,</w:t>
      </w:r>
      <w:r w:rsidRPr="008D0DC0">
        <w:rPr>
          <w:sz w:val="24"/>
          <w:szCs w:val="24"/>
        </w:rPr>
        <w:t xml:space="preserve"> participated more when awareness of police activities was promoted </w:t>
      </w:r>
      <w:r w:rsidR="0028618B" w:rsidRPr="008D0DC0">
        <w:rPr>
          <w:sz w:val="24"/>
          <w:szCs w:val="24"/>
        </w:rPr>
        <w:t>in line</w:t>
      </w:r>
      <w:r w:rsidRPr="008D0DC0">
        <w:rPr>
          <w:sz w:val="24"/>
          <w:szCs w:val="24"/>
        </w:rPr>
        <w:t xml:space="preserve"> with establishing structures that provide the opportunity for public engagement. This required significant recourse in the form of well-trained and highly localised policing teams able to establish multiple forms of engagement method for communities to participate in. For example, public meetings provide</w:t>
      </w:r>
      <w:r w:rsidR="00365AB7" w:rsidRPr="008D0DC0">
        <w:rPr>
          <w:sz w:val="24"/>
          <w:szCs w:val="24"/>
        </w:rPr>
        <w:t>d</w:t>
      </w:r>
      <w:r w:rsidRPr="008D0DC0">
        <w:rPr>
          <w:sz w:val="24"/>
          <w:szCs w:val="24"/>
        </w:rPr>
        <w:t xml:space="preserve"> a platform for the local population</w:t>
      </w:r>
      <w:r w:rsidR="00365AB7" w:rsidRPr="008D0DC0">
        <w:rPr>
          <w:sz w:val="24"/>
          <w:szCs w:val="24"/>
        </w:rPr>
        <w:t xml:space="preserve"> to vent frustrations and concerns, and knowing officers were listening promoted an increased engagement rate that otherwise would not have been obtained. (Lister and Platts-Fowler, 2014)</w:t>
      </w:r>
    </w:p>
    <w:p w14:paraId="7DB48189" w14:textId="7B295466" w:rsidR="00952C29" w:rsidRDefault="00AD60EA" w:rsidP="004F6809">
      <w:pPr>
        <w:jc w:val="both"/>
        <w:rPr>
          <w:sz w:val="24"/>
          <w:szCs w:val="24"/>
        </w:rPr>
      </w:pPr>
      <w:r w:rsidRPr="008D0DC0">
        <w:rPr>
          <w:sz w:val="24"/>
          <w:szCs w:val="24"/>
        </w:rPr>
        <w:t>Further, a review by Thames Valley Police</w:t>
      </w:r>
      <w:r w:rsidR="00E54EFF">
        <w:rPr>
          <w:sz w:val="24"/>
          <w:szCs w:val="24"/>
        </w:rPr>
        <w:t xml:space="preserve"> (2015)</w:t>
      </w:r>
      <w:r w:rsidRPr="008D0DC0">
        <w:rPr>
          <w:sz w:val="24"/>
          <w:szCs w:val="24"/>
        </w:rPr>
        <w:t xml:space="preserve"> found </w:t>
      </w:r>
      <w:r w:rsidR="00B2435D" w:rsidRPr="008D0DC0">
        <w:rPr>
          <w:sz w:val="24"/>
          <w:szCs w:val="24"/>
        </w:rPr>
        <w:t>community policing</w:t>
      </w:r>
      <w:r w:rsidR="0028618B">
        <w:rPr>
          <w:sz w:val="24"/>
          <w:szCs w:val="24"/>
        </w:rPr>
        <w:t>,</w:t>
      </w:r>
      <w:r w:rsidR="00B2435D" w:rsidRPr="008D0DC0">
        <w:rPr>
          <w:sz w:val="24"/>
          <w:szCs w:val="24"/>
        </w:rPr>
        <w:t xml:space="preserve"> built confidence with the public, encouraged compliance with the law and secured the perception of police legitimacy. The research showed the importance of quality daily encounters with the community were more important to building public confidence than other methods such as public meetings. This was significantly more important with minority ethnic and other marginalised groups who normally would experience negative encounters in the form of stop and search. Which have been proven to increase negative attitudes to the police and undermine public trust.</w:t>
      </w:r>
      <w:r w:rsidR="00B64B6E" w:rsidRPr="008D0DC0">
        <w:rPr>
          <w:sz w:val="24"/>
          <w:szCs w:val="24"/>
        </w:rPr>
        <w:t xml:space="preserve"> The review concludes by stating, “The evidence suggests that while (community policing) it may not be particularly effective in reducing crime, it is crucial to developing and sustaining the trust and confidence of the public in the police service as a whole”. (Longstaff et al., 2015)</w:t>
      </w:r>
    </w:p>
    <w:p w14:paraId="39C2DC14" w14:textId="77777777" w:rsidR="00390F78" w:rsidRDefault="00532614" w:rsidP="004F6809">
      <w:pPr>
        <w:jc w:val="both"/>
        <w:rPr>
          <w:sz w:val="24"/>
          <w:szCs w:val="24"/>
        </w:rPr>
      </w:pPr>
      <w:r>
        <w:rPr>
          <w:sz w:val="24"/>
          <w:szCs w:val="24"/>
        </w:rPr>
        <w:t xml:space="preserve">Critics of </w:t>
      </w:r>
      <w:r w:rsidR="005A32AF">
        <w:rPr>
          <w:sz w:val="24"/>
          <w:szCs w:val="24"/>
        </w:rPr>
        <w:t>the partnership</w:t>
      </w:r>
      <w:r w:rsidR="005B4588">
        <w:rPr>
          <w:sz w:val="24"/>
          <w:szCs w:val="24"/>
        </w:rPr>
        <w:t xml:space="preserve"> approach</w:t>
      </w:r>
      <w:r w:rsidR="005A32AF">
        <w:rPr>
          <w:sz w:val="24"/>
          <w:szCs w:val="24"/>
        </w:rPr>
        <w:t xml:space="preserve"> argue</w:t>
      </w:r>
      <w:r w:rsidR="001D77D0">
        <w:rPr>
          <w:sz w:val="24"/>
          <w:szCs w:val="24"/>
        </w:rPr>
        <w:t xml:space="preserve"> </w:t>
      </w:r>
      <w:r w:rsidR="00C125EB">
        <w:rPr>
          <w:sz w:val="24"/>
          <w:szCs w:val="24"/>
        </w:rPr>
        <w:t xml:space="preserve">the method is only effective when the relationships between partners establish mutual priorities </w:t>
      </w:r>
      <w:r w:rsidR="00435AB0">
        <w:rPr>
          <w:sz w:val="24"/>
          <w:szCs w:val="24"/>
        </w:rPr>
        <w:t xml:space="preserve">and goals. </w:t>
      </w:r>
      <w:r w:rsidR="002A159B">
        <w:rPr>
          <w:sz w:val="24"/>
          <w:szCs w:val="24"/>
        </w:rPr>
        <w:t xml:space="preserve">However, this requires significant </w:t>
      </w:r>
      <w:r w:rsidR="007B5FD7">
        <w:rPr>
          <w:sz w:val="24"/>
          <w:szCs w:val="24"/>
        </w:rPr>
        <w:t>administration time</w:t>
      </w:r>
      <w:r w:rsidR="00D4338F">
        <w:rPr>
          <w:sz w:val="24"/>
          <w:szCs w:val="24"/>
        </w:rPr>
        <w:t xml:space="preserve"> </w:t>
      </w:r>
      <w:r w:rsidR="00BD2D8B">
        <w:rPr>
          <w:sz w:val="24"/>
          <w:szCs w:val="24"/>
        </w:rPr>
        <w:t>between</w:t>
      </w:r>
      <w:r w:rsidR="00D4338F">
        <w:rPr>
          <w:sz w:val="24"/>
          <w:szCs w:val="24"/>
        </w:rPr>
        <w:t xml:space="preserve"> meetings</w:t>
      </w:r>
      <w:r w:rsidR="00C4041D">
        <w:rPr>
          <w:sz w:val="24"/>
          <w:szCs w:val="24"/>
        </w:rPr>
        <w:t xml:space="preserve"> and</w:t>
      </w:r>
      <w:r w:rsidR="00D4338F">
        <w:rPr>
          <w:sz w:val="24"/>
          <w:szCs w:val="24"/>
        </w:rPr>
        <w:t xml:space="preserve"> the production of documents </w:t>
      </w:r>
      <w:r w:rsidR="00C4041D">
        <w:rPr>
          <w:sz w:val="24"/>
          <w:szCs w:val="24"/>
        </w:rPr>
        <w:t>to put in writing the agreed p</w:t>
      </w:r>
      <w:r w:rsidR="00BD2D8B">
        <w:rPr>
          <w:sz w:val="24"/>
          <w:szCs w:val="24"/>
        </w:rPr>
        <w:t xml:space="preserve">rocedures. </w:t>
      </w:r>
      <w:r w:rsidR="00DB11A7">
        <w:rPr>
          <w:sz w:val="24"/>
          <w:szCs w:val="24"/>
        </w:rPr>
        <w:t xml:space="preserve">This can result in </w:t>
      </w:r>
      <w:r w:rsidR="00D97B1C">
        <w:rPr>
          <w:sz w:val="24"/>
          <w:szCs w:val="24"/>
        </w:rPr>
        <w:t xml:space="preserve">frustration among parties </w:t>
      </w:r>
      <w:r w:rsidR="005C366D">
        <w:rPr>
          <w:sz w:val="24"/>
          <w:szCs w:val="24"/>
        </w:rPr>
        <w:t xml:space="preserve">who are seeing little progress outside of the office, </w:t>
      </w:r>
      <w:r w:rsidR="004650BA">
        <w:rPr>
          <w:sz w:val="24"/>
          <w:szCs w:val="24"/>
        </w:rPr>
        <w:t>allowing</w:t>
      </w:r>
      <w:r w:rsidR="000C63BB">
        <w:rPr>
          <w:sz w:val="24"/>
          <w:szCs w:val="24"/>
        </w:rPr>
        <w:t xml:space="preserve"> for</w:t>
      </w:r>
      <w:r w:rsidR="004650BA">
        <w:rPr>
          <w:sz w:val="24"/>
          <w:szCs w:val="24"/>
        </w:rPr>
        <w:t xml:space="preserve"> a los</w:t>
      </w:r>
      <w:r w:rsidR="000C63BB">
        <w:rPr>
          <w:sz w:val="24"/>
          <w:szCs w:val="24"/>
        </w:rPr>
        <w:t>s</w:t>
      </w:r>
      <w:r w:rsidR="004650BA">
        <w:rPr>
          <w:sz w:val="24"/>
          <w:szCs w:val="24"/>
        </w:rPr>
        <w:t xml:space="preserve"> of faith in the approach. </w:t>
      </w:r>
      <w:r w:rsidR="002632A7">
        <w:rPr>
          <w:sz w:val="24"/>
          <w:szCs w:val="24"/>
        </w:rPr>
        <w:t>(Fleming, 2006)</w:t>
      </w:r>
    </w:p>
    <w:p w14:paraId="7F9341ED" w14:textId="0EAA63C9" w:rsidR="00532614" w:rsidRDefault="00565EFC" w:rsidP="004F6809">
      <w:pPr>
        <w:jc w:val="both"/>
        <w:rPr>
          <w:sz w:val="24"/>
          <w:szCs w:val="24"/>
        </w:rPr>
      </w:pPr>
      <w:r>
        <w:rPr>
          <w:sz w:val="24"/>
          <w:szCs w:val="24"/>
        </w:rPr>
        <w:lastRenderedPageBreak/>
        <w:t xml:space="preserve">Where </w:t>
      </w:r>
      <w:r w:rsidR="005E4239">
        <w:rPr>
          <w:sz w:val="24"/>
          <w:szCs w:val="24"/>
        </w:rPr>
        <w:t xml:space="preserve">partnership policing </w:t>
      </w:r>
      <w:r w:rsidR="009D5296">
        <w:rPr>
          <w:sz w:val="24"/>
          <w:szCs w:val="24"/>
        </w:rPr>
        <w:t xml:space="preserve">has become the norm to </w:t>
      </w:r>
      <w:r w:rsidR="00C70DFD">
        <w:rPr>
          <w:sz w:val="24"/>
          <w:szCs w:val="24"/>
        </w:rPr>
        <w:t xml:space="preserve">fight crime, </w:t>
      </w:r>
      <w:proofErr w:type="spellStart"/>
      <w:r w:rsidR="0014688D" w:rsidRPr="008402A6">
        <w:t>Alstam</w:t>
      </w:r>
      <w:proofErr w:type="spellEnd"/>
      <w:r w:rsidR="0014688D" w:rsidRPr="008402A6">
        <w:t xml:space="preserve"> and </w:t>
      </w:r>
      <w:proofErr w:type="spellStart"/>
      <w:r w:rsidR="0014688D" w:rsidRPr="008402A6">
        <w:t>Forkby</w:t>
      </w:r>
      <w:proofErr w:type="spellEnd"/>
      <w:r w:rsidR="0014688D" w:rsidRPr="008402A6">
        <w:t xml:space="preserve"> </w:t>
      </w:r>
      <w:r w:rsidR="0014688D">
        <w:t>(</w:t>
      </w:r>
      <w:r w:rsidR="0014688D" w:rsidRPr="008402A6">
        <w:t>2022</w:t>
      </w:r>
      <w:r w:rsidR="0014688D">
        <w:t>)</w:t>
      </w:r>
      <w:r w:rsidR="00C70DFD">
        <w:rPr>
          <w:sz w:val="24"/>
          <w:szCs w:val="24"/>
        </w:rPr>
        <w:t xml:space="preserve"> argue,</w:t>
      </w:r>
      <w:r w:rsidR="00205E5C">
        <w:rPr>
          <w:sz w:val="24"/>
          <w:szCs w:val="24"/>
        </w:rPr>
        <w:t xml:space="preserve"> the primary focus is how </w:t>
      </w:r>
      <w:r w:rsidR="00BE25D0">
        <w:rPr>
          <w:sz w:val="24"/>
          <w:szCs w:val="24"/>
        </w:rPr>
        <w:t xml:space="preserve">to </w:t>
      </w:r>
      <w:r w:rsidR="00205E5C">
        <w:rPr>
          <w:sz w:val="24"/>
          <w:szCs w:val="24"/>
        </w:rPr>
        <w:t xml:space="preserve">collaborate effectively rather on </w:t>
      </w:r>
      <w:r w:rsidR="0021306F">
        <w:rPr>
          <w:sz w:val="24"/>
          <w:szCs w:val="24"/>
        </w:rPr>
        <w:t>preventing and combating crime itself.</w:t>
      </w:r>
    </w:p>
    <w:p w14:paraId="5E11A61F" w14:textId="5F1AF100" w:rsidR="008F42B6" w:rsidRDefault="00F6489F" w:rsidP="008F42B6">
      <w:pPr>
        <w:jc w:val="both"/>
        <w:rPr>
          <w:sz w:val="24"/>
          <w:szCs w:val="24"/>
        </w:rPr>
      </w:pPr>
      <w:r>
        <w:rPr>
          <w:sz w:val="24"/>
          <w:szCs w:val="24"/>
        </w:rPr>
        <w:t>P</w:t>
      </w:r>
      <w:r w:rsidR="00583308">
        <w:rPr>
          <w:sz w:val="24"/>
          <w:szCs w:val="24"/>
        </w:rPr>
        <w:t>olitical factors</w:t>
      </w:r>
      <w:r w:rsidR="008F42B6">
        <w:rPr>
          <w:sz w:val="24"/>
          <w:szCs w:val="24"/>
        </w:rPr>
        <w:t xml:space="preserve"> set by different government administration directly impacts the effectiveness of the partnership approach due to the direct impact of funding allocations and cuts. In the </w:t>
      </w:r>
      <w:r w:rsidR="00583308">
        <w:rPr>
          <w:sz w:val="24"/>
          <w:szCs w:val="24"/>
        </w:rPr>
        <w:t>event</w:t>
      </w:r>
      <w:r w:rsidR="008F42B6">
        <w:rPr>
          <w:sz w:val="24"/>
          <w:szCs w:val="24"/>
        </w:rPr>
        <w:t xml:space="preserve"> of austerity, the outlook for public services is bleak, resources become stretched and cost cutting</w:t>
      </w:r>
      <w:r w:rsidR="00DD525E">
        <w:rPr>
          <w:sz w:val="24"/>
          <w:szCs w:val="24"/>
        </w:rPr>
        <w:t xml:space="preserve"> measures</w:t>
      </w:r>
      <w:r w:rsidR="008F42B6">
        <w:rPr>
          <w:sz w:val="24"/>
          <w:szCs w:val="24"/>
        </w:rPr>
        <w:t xml:space="preserve"> in the form of restructuring hampers </w:t>
      </w:r>
      <w:r w:rsidR="00583308">
        <w:rPr>
          <w:sz w:val="24"/>
          <w:szCs w:val="24"/>
        </w:rPr>
        <w:t xml:space="preserve">efforts to meet the primary goals of community policing. </w:t>
      </w:r>
      <w:r w:rsidR="00583308" w:rsidRPr="00583308">
        <w:rPr>
          <w:sz w:val="24"/>
          <w:szCs w:val="24"/>
        </w:rPr>
        <w:t>(McCarthy and O’Neill, 2014)</w:t>
      </w:r>
      <w:r>
        <w:rPr>
          <w:sz w:val="24"/>
          <w:szCs w:val="24"/>
        </w:rPr>
        <w:t xml:space="preserve"> </w:t>
      </w:r>
      <w:r w:rsidR="00F2234D">
        <w:rPr>
          <w:sz w:val="24"/>
          <w:szCs w:val="24"/>
        </w:rPr>
        <w:t xml:space="preserve">The </w:t>
      </w:r>
      <w:r w:rsidR="001A387C">
        <w:rPr>
          <w:sz w:val="24"/>
          <w:szCs w:val="24"/>
        </w:rPr>
        <w:t>c</w:t>
      </w:r>
      <w:r w:rsidR="00D76F57" w:rsidRPr="00D76F57">
        <w:rPr>
          <w:sz w:val="24"/>
          <w:szCs w:val="24"/>
        </w:rPr>
        <w:t xml:space="preserve">ommunity </w:t>
      </w:r>
      <w:r w:rsidR="00F2234D">
        <w:rPr>
          <w:sz w:val="24"/>
          <w:szCs w:val="24"/>
        </w:rPr>
        <w:t>approach</w:t>
      </w:r>
      <w:r w:rsidR="00D76F57" w:rsidRPr="00D76F57">
        <w:rPr>
          <w:sz w:val="24"/>
          <w:szCs w:val="24"/>
        </w:rPr>
        <w:t xml:space="preserve"> as </w:t>
      </w:r>
      <w:r w:rsidR="001A387C">
        <w:rPr>
          <w:sz w:val="24"/>
          <w:szCs w:val="24"/>
        </w:rPr>
        <w:t>outlined</w:t>
      </w:r>
      <w:r w:rsidR="00D76F57" w:rsidRPr="00D76F57">
        <w:rPr>
          <w:sz w:val="24"/>
          <w:szCs w:val="24"/>
        </w:rPr>
        <w:t xml:space="preserve"> under the 1998 Crime and Disorder Act was </w:t>
      </w:r>
      <w:r w:rsidR="001A387C">
        <w:rPr>
          <w:sz w:val="24"/>
          <w:szCs w:val="24"/>
        </w:rPr>
        <w:t>devastated</w:t>
      </w:r>
      <w:r w:rsidR="00D76F57" w:rsidRPr="00D76F57">
        <w:rPr>
          <w:sz w:val="24"/>
          <w:szCs w:val="24"/>
        </w:rPr>
        <w:t xml:space="preserve"> by the cuts from 2010 onwards, with both Police and Local Government losing expertise and analytic capacity that supported joint working. </w:t>
      </w:r>
      <w:r w:rsidR="001A387C">
        <w:rPr>
          <w:sz w:val="24"/>
          <w:szCs w:val="24"/>
        </w:rPr>
        <w:t>Police and Crime c</w:t>
      </w:r>
      <w:r w:rsidR="00D76F57" w:rsidRPr="00D76F57">
        <w:rPr>
          <w:sz w:val="24"/>
          <w:szCs w:val="24"/>
        </w:rPr>
        <w:t>ommissioners generally maintained their financial support, but capacity became a significant issue</w:t>
      </w:r>
      <w:r w:rsidR="00525569">
        <w:rPr>
          <w:sz w:val="24"/>
          <w:szCs w:val="24"/>
        </w:rPr>
        <w:t xml:space="preserve"> to deliver positive outcomes</w:t>
      </w:r>
      <w:r w:rsidR="00D76F57" w:rsidRPr="00D76F57">
        <w:rPr>
          <w:sz w:val="24"/>
          <w:szCs w:val="24"/>
        </w:rPr>
        <w:t>.</w:t>
      </w:r>
      <w:r w:rsidR="001E5EC7">
        <w:rPr>
          <w:sz w:val="24"/>
          <w:szCs w:val="24"/>
        </w:rPr>
        <w:t xml:space="preserve"> </w:t>
      </w:r>
      <w:r w:rsidR="00021939" w:rsidRPr="00021939">
        <w:rPr>
          <w:sz w:val="24"/>
          <w:szCs w:val="24"/>
        </w:rPr>
        <w:t>(Michael, 2018)</w:t>
      </w:r>
      <w:r w:rsidR="00D76F57">
        <w:rPr>
          <w:sz w:val="24"/>
          <w:szCs w:val="24"/>
        </w:rPr>
        <w:t xml:space="preserve"> </w:t>
      </w:r>
      <w:r>
        <w:rPr>
          <w:sz w:val="24"/>
          <w:szCs w:val="24"/>
        </w:rPr>
        <w:t>Further,</w:t>
      </w:r>
      <w:r w:rsidR="000A4A1B">
        <w:rPr>
          <w:sz w:val="24"/>
          <w:szCs w:val="24"/>
        </w:rPr>
        <w:t xml:space="preserve"> </w:t>
      </w:r>
      <w:proofErr w:type="gramStart"/>
      <w:r w:rsidR="001F35AF">
        <w:rPr>
          <w:sz w:val="24"/>
          <w:szCs w:val="24"/>
        </w:rPr>
        <w:t>Hales</w:t>
      </w:r>
      <w:proofErr w:type="gramEnd"/>
      <w:r w:rsidR="001F35AF">
        <w:rPr>
          <w:sz w:val="24"/>
          <w:szCs w:val="24"/>
        </w:rPr>
        <w:t xml:space="preserve"> (2014) points to the problem of b</w:t>
      </w:r>
      <w:r w:rsidR="000A4A1B">
        <w:rPr>
          <w:sz w:val="24"/>
          <w:szCs w:val="24"/>
        </w:rPr>
        <w:t>udget cuts to local authori</w:t>
      </w:r>
      <w:r w:rsidR="00DB6F69">
        <w:rPr>
          <w:sz w:val="24"/>
          <w:szCs w:val="24"/>
        </w:rPr>
        <w:t>ties significantly reduc</w:t>
      </w:r>
      <w:r w:rsidR="001F35AF">
        <w:rPr>
          <w:sz w:val="24"/>
          <w:szCs w:val="24"/>
        </w:rPr>
        <w:t>ing</w:t>
      </w:r>
      <w:r w:rsidR="00DB6F69">
        <w:rPr>
          <w:sz w:val="24"/>
          <w:szCs w:val="24"/>
        </w:rPr>
        <w:t xml:space="preserve"> the capacity for partners to work </w:t>
      </w:r>
      <w:r w:rsidR="005D08D1">
        <w:rPr>
          <w:sz w:val="24"/>
          <w:szCs w:val="24"/>
        </w:rPr>
        <w:t xml:space="preserve">with </w:t>
      </w:r>
      <w:r w:rsidR="00DB6F69">
        <w:rPr>
          <w:sz w:val="24"/>
          <w:szCs w:val="24"/>
        </w:rPr>
        <w:t xml:space="preserve">the police. </w:t>
      </w:r>
      <w:r w:rsidR="002500B9">
        <w:rPr>
          <w:sz w:val="24"/>
          <w:szCs w:val="24"/>
        </w:rPr>
        <w:t xml:space="preserve">Changes to </w:t>
      </w:r>
      <w:r w:rsidR="006E506F">
        <w:rPr>
          <w:sz w:val="24"/>
          <w:szCs w:val="24"/>
        </w:rPr>
        <w:t>personnel</w:t>
      </w:r>
      <w:r w:rsidR="002500B9">
        <w:rPr>
          <w:sz w:val="24"/>
          <w:szCs w:val="24"/>
        </w:rPr>
        <w:t xml:space="preserve"> </w:t>
      </w:r>
      <w:r w:rsidR="00502B44">
        <w:rPr>
          <w:sz w:val="24"/>
          <w:szCs w:val="24"/>
        </w:rPr>
        <w:t xml:space="preserve">result in colleagues being stretched as they </w:t>
      </w:r>
      <w:r w:rsidR="006E506F">
        <w:rPr>
          <w:sz w:val="24"/>
          <w:szCs w:val="24"/>
        </w:rPr>
        <w:t xml:space="preserve">inherit ever widening responsibilities and job roles, impacting capacity and morale. </w:t>
      </w:r>
      <w:r w:rsidR="00D743DA">
        <w:rPr>
          <w:sz w:val="24"/>
          <w:szCs w:val="24"/>
        </w:rPr>
        <w:t xml:space="preserve">This all leads to a build in tension </w:t>
      </w:r>
      <w:r w:rsidR="0009561A">
        <w:rPr>
          <w:sz w:val="24"/>
          <w:szCs w:val="24"/>
        </w:rPr>
        <w:t xml:space="preserve">between cuts and the persistent demand </w:t>
      </w:r>
      <w:r w:rsidR="00D30635">
        <w:rPr>
          <w:sz w:val="24"/>
          <w:szCs w:val="24"/>
        </w:rPr>
        <w:t xml:space="preserve">to reduce crime and safeguard the community, forcing the police and partners to pick what is deemed </w:t>
      </w:r>
      <w:r w:rsidR="00247BD7">
        <w:rPr>
          <w:sz w:val="24"/>
          <w:szCs w:val="24"/>
        </w:rPr>
        <w:t>a priority instead of treating all issues equally.</w:t>
      </w:r>
    </w:p>
    <w:p w14:paraId="7571B43D" w14:textId="06C87FCF" w:rsidR="00CD3236" w:rsidRPr="00952C29" w:rsidRDefault="003C1D59" w:rsidP="004F6809">
      <w:pPr>
        <w:jc w:val="both"/>
        <w:rPr>
          <w:sz w:val="24"/>
          <w:szCs w:val="24"/>
        </w:rPr>
      </w:pPr>
      <w:r>
        <w:rPr>
          <w:sz w:val="24"/>
          <w:szCs w:val="24"/>
        </w:rPr>
        <w:t>To conclude,</w:t>
      </w:r>
      <w:r w:rsidR="0065126E">
        <w:rPr>
          <w:sz w:val="24"/>
          <w:szCs w:val="24"/>
        </w:rPr>
        <w:t xml:space="preserve"> </w:t>
      </w:r>
      <w:r w:rsidR="0039047F">
        <w:rPr>
          <w:sz w:val="24"/>
          <w:szCs w:val="24"/>
        </w:rPr>
        <w:t xml:space="preserve">police legitimacy is defined by </w:t>
      </w:r>
      <w:r w:rsidR="006A1BA6">
        <w:rPr>
          <w:sz w:val="24"/>
          <w:szCs w:val="24"/>
        </w:rPr>
        <w:t xml:space="preserve">a </w:t>
      </w:r>
      <w:r w:rsidR="007F40BA">
        <w:rPr>
          <w:sz w:val="24"/>
          <w:szCs w:val="24"/>
        </w:rPr>
        <w:t>community’s</w:t>
      </w:r>
      <w:r w:rsidR="006A1BA6">
        <w:rPr>
          <w:sz w:val="24"/>
          <w:szCs w:val="24"/>
        </w:rPr>
        <w:t xml:space="preserve"> willingness to cooperate and obey the law.</w:t>
      </w:r>
      <w:r w:rsidR="00FB561B">
        <w:rPr>
          <w:sz w:val="24"/>
          <w:szCs w:val="24"/>
        </w:rPr>
        <w:t xml:space="preserve"> This is dependant on </w:t>
      </w:r>
      <w:r w:rsidR="007F40BA">
        <w:rPr>
          <w:sz w:val="24"/>
          <w:szCs w:val="24"/>
        </w:rPr>
        <w:t>them having trust and confidence in the police</w:t>
      </w:r>
      <w:r w:rsidR="000A7BC5">
        <w:rPr>
          <w:sz w:val="24"/>
          <w:szCs w:val="24"/>
        </w:rPr>
        <w:t xml:space="preserve"> and without either present can result in </w:t>
      </w:r>
      <w:r w:rsidR="00796312">
        <w:rPr>
          <w:sz w:val="24"/>
          <w:szCs w:val="24"/>
        </w:rPr>
        <w:t>an</w:t>
      </w:r>
      <w:r w:rsidR="000A7BC5">
        <w:rPr>
          <w:sz w:val="24"/>
          <w:szCs w:val="24"/>
        </w:rPr>
        <w:t xml:space="preserve"> </w:t>
      </w:r>
      <w:r w:rsidR="004D2B43">
        <w:rPr>
          <w:sz w:val="24"/>
          <w:szCs w:val="24"/>
        </w:rPr>
        <w:t>increase in anti-social behaviour</w:t>
      </w:r>
      <w:r w:rsidR="00C60266">
        <w:rPr>
          <w:sz w:val="24"/>
          <w:szCs w:val="24"/>
        </w:rPr>
        <w:t xml:space="preserve">, leading to events such as the London riots of 2011. </w:t>
      </w:r>
      <w:r w:rsidR="00D33BCB">
        <w:rPr>
          <w:sz w:val="24"/>
          <w:szCs w:val="24"/>
        </w:rPr>
        <w:t>The</w:t>
      </w:r>
      <w:r w:rsidR="00412241">
        <w:rPr>
          <w:sz w:val="24"/>
          <w:szCs w:val="24"/>
        </w:rPr>
        <w:t xml:space="preserve"> partnership approach was introduced to combat mistrust in policing and meet the demand of an </w:t>
      </w:r>
      <w:r w:rsidR="005D7DDC">
        <w:rPr>
          <w:sz w:val="24"/>
          <w:szCs w:val="24"/>
        </w:rPr>
        <w:t>ever-increasing</w:t>
      </w:r>
      <w:r w:rsidR="001A49A8">
        <w:rPr>
          <w:sz w:val="24"/>
          <w:szCs w:val="24"/>
        </w:rPr>
        <w:t xml:space="preserve"> need for community safety and police protection</w:t>
      </w:r>
      <w:r w:rsidR="005D7DDC">
        <w:rPr>
          <w:sz w:val="24"/>
          <w:szCs w:val="24"/>
        </w:rPr>
        <w:t xml:space="preserve">. Working with community partners was seen as </w:t>
      </w:r>
      <w:r w:rsidR="000276BB">
        <w:rPr>
          <w:sz w:val="24"/>
          <w:szCs w:val="24"/>
        </w:rPr>
        <w:t xml:space="preserve">having an extra eye to identify underlying problems of criminal activity </w:t>
      </w:r>
      <w:r w:rsidR="00495C42">
        <w:rPr>
          <w:sz w:val="24"/>
          <w:szCs w:val="24"/>
        </w:rPr>
        <w:t xml:space="preserve">and </w:t>
      </w:r>
      <w:r w:rsidR="005542F6">
        <w:rPr>
          <w:sz w:val="24"/>
          <w:szCs w:val="24"/>
        </w:rPr>
        <w:t xml:space="preserve">identifying perpetrators at the earliest opportunity </w:t>
      </w:r>
      <w:r w:rsidR="0036345B">
        <w:rPr>
          <w:sz w:val="24"/>
          <w:szCs w:val="24"/>
        </w:rPr>
        <w:t xml:space="preserve">through </w:t>
      </w:r>
      <w:r w:rsidR="0055293B">
        <w:rPr>
          <w:sz w:val="24"/>
          <w:szCs w:val="24"/>
        </w:rPr>
        <w:t xml:space="preserve">collaboration and the sharing of information. </w:t>
      </w:r>
      <w:r w:rsidR="00531F7F">
        <w:rPr>
          <w:sz w:val="24"/>
          <w:szCs w:val="24"/>
        </w:rPr>
        <w:t xml:space="preserve">An example of the effective use of the partnership approach was </w:t>
      </w:r>
      <w:r w:rsidR="00420C53">
        <w:rPr>
          <w:sz w:val="24"/>
          <w:szCs w:val="24"/>
        </w:rPr>
        <w:t>outlined after the London riots where t</w:t>
      </w:r>
      <w:r w:rsidR="00420C53" w:rsidRPr="008D0DC0">
        <w:rPr>
          <w:sz w:val="24"/>
          <w:szCs w:val="24"/>
        </w:rPr>
        <w:t>he MPS established local community policing teams dedicated to specific areas of troubling attitudes to and low trust</w:t>
      </w:r>
      <w:r w:rsidR="00695058">
        <w:rPr>
          <w:sz w:val="24"/>
          <w:szCs w:val="24"/>
        </w:rPr>
        <w:t xml:space="preserve"> and</w:t>
      </w:r>
      <w:r w:rsidR="00420C53" w:rsidRPr="008D0DC0">
        <w:rPr>
          <w:sz w:val="24"/>
          <w:szCs w:val="24"/>
        </w:rPr>
        <w:t xml:space="preserve"> focused on regular engagement through public meetings, youth outreach programs and established partnerships with local businesses and charities.</w:t>
      </w:r>
      <w:r w:rsidR="00D85263">
        <w:rPr>
          <w:sz w:val="24"/>
          <w:szCs w:val="24"/>
        </w:rPr>
        <w:t xml:space="preserve"> </w:t>
      </w:r>
      <w:r w:rsidR="00D85263" w:rsidRPr="008D0DC0">
        <w:rPr>
          <w:sz w:val="24"/>
          <w:szCs w:val="24"/>
        </w:rPr>
        <w:t>The initiatives led to a reduction in the crime rate and an improvement in the community’s perception of the police.</w:t>
      </w:r>
      <w:r w:rsidR="00805C48">
        <w:rPr>
          <w:sz w:val="24"/>
          <w:szCs w:val="24"/>
        </w:rPr>
        <w:t xml:space="preserve"> </w:t>
      </w:r>
      <w:r w:rsidR="00BD62AE">
        <w:rPr>
          <w:sz w:val="24"/>
          <w:szCs w:val="24"/>
        </w:rPr>
        <w:t xml:space="preserve">Further </w:t>
      </w:r>
      <w:r w:rsidR="00805C48">
        <w:rPr>
          <w:sz w:val="24"/>
          <w:szCs w:val="24"/>
        </w:rPr>
        <w:t xml:space="preserve">success of the approach was outlined </w:t>
      </w:r>
      <w:r w:rsidR="00BD62AE">
        <w:rPr>
          <w:sz w:val="24"/>
          <w:szCs w:val="24"/>
        </w:rPr>
        <w:t xml:space="preserve">by the </w:t>
      </w:r>
      <w:r w:rsidR="00F7106E" w:rsidRPr="008D0DC0">
        <w:rPr>
          <w:sz w:val="24"/>
          <w:szCs w:val="24"/>
        </w:rPr>
        <w:t>Thames Valley Police</w:t>
      </w:r>
      <w:r w:rsidR="0059566F">
        <w:rPr>
          <w:sz w:val="24"/>
          <w:szCs w:val="24"/>
        </w:rPr>
        <w:t>’</w:t>
      </w:r>
      <w:r w:rsidR="00F7106E">
        <w:rPr>
          <w:sz w:val="24"/>
          <w:szCs w:val="24"/>
        </w:rPr>
        <w:t xml:space="preserve"> </w:t>
      </w:r>
      <w:r w:rsidR="00F7106E" w:rsidRPr="008D0DC0">
        <w:rPr>
          <w:sz w:val="24"/>
          <w:szCs w:val="24"/>
        </w:rPr>
        <w:t>f</w:t>
      </w:r>
      <w:r w:rsidR="00F7106E">
        <w:rPr>
          <w:sz w:val="24"/>
          <w:szCs w:val="24"/>
        </w:rPr>
        <w:t>indings</w:t>
      </w:r>
      <w:r w:rsidR="0059566F">
        <w:rPr>
          <w:sz w:val="24"/>
          <w:szCs w:val="24"/>
        </w:rPr>
        <w:t xml:space="preserve"> of an increase in </w:t>
      </w:r>
      <w:r w:rsidR="00F7106E" w:rsidRPr="008D0DC0">
        <w:rPr>
          <w:sz w:val="24"/>
          <w:szCs w:val="24"/>
        </w:rPr>
        <w:t xml:space="preserve">confidence with the </w:t>
      </w:r>
      <w:r w:rsidR="0059566F">
        <w:rPr>
          <w:sz w:val="24"/>
          <w:szCs w:val="24"/>
        </w:rPr>
        <w:t>community</w:t>
      </w:r>
      <w:r w:rsidR="00F7106E" w:rsidRPr="008D0DC0">
        <w:rPr>
          <w:sz w:val="24"/>
          <w:szCs w:val="24"/>
        </w:rPr>
        <w:t xml:space="preserve">, </w:t>
      </w:r>
      <w:r w:rsidR="0059566F">
        <w:rPr>
          <w:sz w:val="24"/>
          <w:szCs w:val="24"/>
        </w:rPr>
        <w:t xml:space="preserve">which in turn </w:t>
      </w:r>
      <w:r w:rsidR="00F7106E" w:rsidRPr="008D0DC0">
        <w:rPr>
          <w:sz w:val="24"/>
          <w:szCs w:val="24"/>
        </w:rPr>
        <w:t>encouraged compliance with the law and secured the perception of police legitimacy.</w:t>
      </w:r>
      <w:r w:rsidR="00E77E0D">
        <w:rPr>
          <w:sz w:val="24"/>
          <w:szCs w:val="24"/>
        </w:rPr>
        <w:t xml:space="preserve"> </w:t>
      </w:r>
      <w:r w:rsidR="00E77E0D" w:rsidRPr="008D0DC0">
        <w:rPr>
          <w:sz w:val="24"/>
          <w:szCs w:val="24"/>
        </w:rPr>
        <w:t xml:space="preserve">This was </w:t>
      </w:r>
      <w:r w:rsidR="00E77E0D">
        <w:rPr>
          <w:sz w:val="24"/>
          <w:szCs w:val="24"/>
        </w:rPr>
        <w:t>particularly</w:t>
      </w:r>
      <w:r w:rsidR="00E77E0D" w:rsidRPr="008D0DC0">
        <w:rPr>
          <w:sz w:val="24"/>
          <w:szCs w:val="24"/>
        </w:rPr>
        <w:t xml:space="preserve"> important with minority ethnic and other marginalised groups who normally would experience negative encounters in the form of stop and search.</w:t>
      </w:r>
      <w:r w:rsidR="00847AF1">
        <w:rPr>
          <w:sz w:val="24"/>
          <w:szCs w:val="24"/>
        </w:rPr>
        <w:t xml:space="preserve"> However, c</w:t>
      </w:r>
      <w:r w:rsidR="00285953">
        <w:rPr>
          <w:sz w:val="24"/>
          <w:szCs w:val="24"/>
        </w:rPr>
        <w:t>ritics of the partnership approach argue</w:t>
      </w:r>
      <w:r w:rsidR="00847AF1">
        <w:rPr>
          <w:sz w:val="24"/>
          <w:szCs w:val="24"/>
        </w:rPr>
        <w:t>d</w:t>
      </w:r>
      <w:r w:rsidR="00285953">
        <w:rPr>
          <w:sz w:val="24"/>
          <w:szCs w:val="24"/>
        </w:rPr>
        <w:t xml:space="preserve"> the method </w:t>
      </w:r>
      <w:r w:rsidR="00847AF1">
        <w:rPr>
          <w:sz w:val="24"/>
          <w:szCs w:val="24"/>
        </w:rPr>
        <w:t>was</w:t>
      </w:r>
      <w:r w:rsidR="00285953">
        <w:rPr>
          <w:sz w:val="24"/>
          <w:szCs w:val="24"/>
        </w:rPr>
        <w:t xml:space="preserve"> only effective when the relationships between part</w:t>
      </w:r>
      <w:r w:rsidR="00AC2A10">
        <w:rPr>
          <w:sz w:val="24"/>
          <w:szCs w:val="24"/>
        </w:rPr>
        <w:t>ies</w:t>
      </w:r>
      <w:r w:rsidR="00285953">
        <w:rPr>
          <w:sz w:val="24"/>
          <w:szCs w:val="24"/>
        </w:rPr>
        <w:t xml:space="preserve"> establish</w:t>
      </w:r>
      <w:r w:rsidR="00AC2A10">
        <w:rPr>
          <w:sz w:val="24"/>
          <w:szCs w:val="24"/>
        </w:rPr>
        <w:t>ed</w:t>
      </w:r>
      <w:r w:rsidR="00285953">
        <w:rPr>
          <w:sz w:val="24"/>
          <w:szCs w:val="24"/>
        </w:rPr>
        <w:t xml:space="preserve"> mutual priorities and goals</w:t>
      </w:r>
      <w:r w:rsidR="00E12968">
        <w:rPr>
          <w:sz w:val="24"/>
          <w:szCs w:val="24"/>
        </w:rPr>
        <w:t xml:space="preserve"> and because this demanded </w:t>
      </w:r>
      <w:r w:rsidR="00FF42E2">
        <w:rPr>
          <w:sz w:val="24"/>
          <w:szCs w:val="24"/>
        </w:rPr>
        <w:t>administration</w:t>
      </w:r>
      <w:r w:rsidR="00E12968">
        <w:rPr>
          <w:sz w:val="24"/>
          <w:szCs w:val="24"/>
        </w:rPr>
        <w:t xml:space="preserve"> time and resource, frustration </w:t>
      </w:r>
      <w:r w:rsidR="00FF42E2">
        <w:rPr>
          <w:sz w:val="24"/>
          <w:szCs w:val="24"/>
        </w:rPr>
        <w:t xml:space="preserve">on how little </w:t>
      </w:r>
      <w:r w:rsidR="009560B6">
        <w:rPr>
          <w:sz w:val="24"/>
          <w:szCs w:val="24"/>
        </w:rPr>
        <w:t>practical work was done resulted in a loss of faith in the process.</w:t>
      </w:r>
      <w:r w:rsidR="004C2880">
        <w:rPr>
          <w:sz w:val="24"/>
          <w:szCs w:val="24"/>
        </w:rPr>
        <w:t xml:space="preserve"> </w:t>
      </w:r>
      <w:r w:rsidR="00306CE7">
        <w:rPr>
          <w:sz w:val="24"/>
          <w:szCs w:val="24"/>
        </w:rPr>
        <w:t>Further, in areas w</w:t>
      </w:r>
      <w:r w:rsidR="00285953">
        <w:rPr>
          <w:sz w:val="24"/>
          <w:szCs w:val="24"/>
        </w:rPr>
        <w:t>here partnership policing ha</w:t>
      </w:r>
      <w:r w:rsidR="00306CE7">
        <w:rPr>
          <w:sz w:val="24"/>
          <w:szCs w:val="24"/>
        </w:rPr>
        <w:t>d</w:t>
      </w:r>
      <w:r w:rsidR="00285953">
        <w:rPr>
          <w:sz w:val="24"/>
          <w:szCs w:val="24"/>
        </w:rPr>
        <w:t xml:space="preserve"> become the norm to fight crime, the primary focus </w:t>
      </w:r>
      <w:r w:rsidR="00306CE7">
        <w:rPr>
          <w:sz w:val="24"/>
          <w:szCs w:val="24"/>
        </w:rPr>
        <w:t>was on</w:t>
      </w:r>
      <w:r w:rsidR="00285953">
        <w:rPr>
          <w:sz w:val="24"/>
          <w:szCs w:val="24"/>
        </w:rPr>
        <w:t xml:space="preserve"> how to collaborate effectively rather on preventing and combating crime itself.</w:t>
      </w:r>
      <w:r w:rsidR="00493390">
        <w:rPr>
          <w:sz w:val="24"/>
          <w:szCs w:val="24"/>
        </w:rPr>
        <w:t xml:space="preserve"> T</w:t>
      </w:r>
      <w:r w:rsidR="0026736B">
        <w:rPr>
          <w:sz w:val="24"/>
          <w:szCs w:val="24"/>
        </w:rPr>
        <w:t xml:space="preserve">he successfulness of the approach was also highly dependent on </w:t>
      </w:r>
      <w:r w:rsidR="0026736B">
        <w:rPr>
          <w:sz w:val="24"/>
          <w:szCs w:val="24"/>
        </w:rPr>
        <w:t>funding allocations</w:t>
      </w:r>
      <w:r w:rsidR="00383AEB">
        <w:rPr>
          <w:sz w:val="24"/>
          <w:szCs w:val="24"/>
        </w:rPr>
        <w:t xml:space="preserve"> and an avoidance of budget cuts.</w:t>
      </w:r>
      <w:r w:rsidR="0041412F">
        <w:rPr>
          <w:sz w:val="24"/>
          <w:szCs w:val="24"/>
        </w:rPr>
        <w:t xml:space="preserve"> In the period of austerity from 2010 onwards </w:t>
      </w:r>
      <w:r w:rsidR="0041412F" w:rsidRPr="00D76F57">
        <w:rPr>
          <w:sz w:val="24"/>
          <w:szCs w:val="24"/>
        </w:rPr>
        <w:t>both Police and Local Government los</w:t>
      </w:r>
      <w:r w:rsidR="0041412F">
        <w:rPr>
          <w:sz w:val="24"/>
          <w:szCs w:val="24"/>
        </w:rPr>
        <w:t xml:space="preserve">t </w:t>
      </w:r>
      <w:r w:rsidR="0041412F" w:rsidRPr="00D76F57">
        <w:rPr>
          <w:sz w:val="24"/>
          <w:szCs w:val="24"/>
        </w:rPr>
        <w:lastRenderedPageBreak/>
        <w:t>expertise and analytic capacity that supported joint working</w:t>
      </w:r>
      <w:r w:rsidR="00A11A06">
        <w:rPr>
          <w:sz w:val="24"/>
          <w:szCs w:val="24"/>
        </w:rPr>
        <w:t xml:space="preserve"> </w:t>
      </w:r>
      <w:r w:rsidR="00532EE9">
        <w:rPr>
          <w:sz w:val="24"/>
          <w:szCs w:val="24"/>
        </w:rPr>
        <w:t>and because the partners were also in the public sector, relationships became hard to maintain as c</w:t>
      </w:r>
      <w:r w:rsidR="00532EE9">
        <w:rPr>
          <w:sz w:val="24"/>
          <w:szCs w:val="24"/>
        </w:rPr>
        <w:t>hanges to personnel result</w:t>
      </w:r>
      <w:r w:rsidR="00532EE9">
        <w:rPr>
          <w:sz w:val="24"/>
          <w:szCs w:val="24"/>
        </w:rPr>
        <w:t xml:space="preserve">ed </w:t>
      </w:r>
      <w:r w:rsidR="00532EE9">
        <w:rPr>
          <w:sz w:val="24"/>
          <w:szCs w:val="24"/>
        </w:rPr>
        <w:t>in colleagues being stretched as they inherit</w:t>
      </w:r>
      <w:r w:rsidR="00532EE9">
        <w:rPr>
          <w:sz w:val="24"/>
          <w:szCs w:val="24"/>
        </w:rPr>
        <w:t xml:space="preserve"> </w:t>
      </w:r>
      <w:r w:rsidR="00532EE9">
        <w:rPr>
          <w:sz w:val="24"/>
          <w:szCs w:val="24"/>
        </w:rPr>
        <w:t>ever widening responsibilities and job roles</w:t>
      </w:r>
      <w:r w:rsidR="00532EE9">
        <w:rPr>
          <w:sz w:val="24"/>
          <w:szCs w:val="24"/>
        </w:rPr>
        <w:t>.</w:t>
      </w:r>
      <w:r w:rsidR="00CD3236">
        <w:br w:type="page"/>
      </w:r>
    </w:p>
    <w:p w14:paraId="337D0B97" w14:textId="4A9123A6" w:rsidR="001118FD" w:rsidRDefault="00CD3236" w:rsidP="00CD3236">
      <w:pPr>
        <w:pStyle w:val="Heading1"/>
      </w:pPr>
      <w:r>
        <w:lastRenderedPageBreak/>
        <w:t>Reference list</w:t>
      </w:r>
    </w:p>
    <w:p w14:paraId="6347F1ED" w14:textId="77777777" w:rsidR="00CD3236" w:rsidRDefault="00CD3236" w:rsidP="00CD3236"/>
    <w:p w14:paraId="02F20B1A" w14:textId="5D958673" w:rsidR="008402A6" w:rsidRDefault="008402A6" w:rsidP="00CD3236">
      <w:proofErr w:type="spellStart"/>
      <w:r w:rsidRPr="008402A6">
        <w:t>Alstam</w:t>
      </w:r>
      <w:proofErr w:type="spellEnd"/>
      <w:r w:rsidRPr="008402A6">
        <w:t xml:space="preserve">, K. and </w:t>
      </w:r>
      <w:proofErr w:type="spellStart"/>
      <w:r w:rsidRPr="008402A6">
        <w:t>Forkby</w:t>
      </w:r>
      <w:proofErr w:type="spellEnd"/>
      <w:r w:rsidRPr="008402A6">
        <w:t xml:space="preserve">, T., </w:t>
      </w:r>
      <w:r w:rsidR="005A4CA8">
        <w:t>(</w:t>
      </w:r>
      <w:r w:rsidRPr="008402A6">
        <w:t>2022</w:t>
      </w:r>
      <w:r w:rsidR="005A4CA8">
        <w:t>)</w:t>
      </w:r>
      <w:r w:rsidRPr="008402A6">
        <w:t>. Finding a Suitable Object for Intervention: On Community-Based Violence Prevention in Sweden. Societies 2022, 12, 75. Collaborative Community Approaches to Addressing Serious Violence, p.29.</w:t>
      </w:r>
    </w:p>
    <w:p w14:paraId="4E62ABA7" w14:textId="4A10D617" w:rsidR="00C321DF" w:rsidRDefault="00C321DF" w:rsidP="00CD3236">
      <w:proofErr w:type="spellStart"/>
      <w:r w:rsidRPr="00C321DF">
        <w:t>BaMaung</w:t>
      </w:r>
      <w:proofErr w:type="spellEnd"/>
      <w:r w:rsidRPr="00C321DF">
        <w:t xml:space="preserve">, D., </w:t>
      </w:r>
      <w:proofErr w:type="spellStart"/>
      <w:r w:rsidRPr="00C321DF">
        <w:t>McIlhatton</w:t>
      </w:r>
      <w:proofErr w:type="spellEnd"/>
      <w:r w:rsidRPr="00C321DF">
        <w:t xml:space="preserve">, D., MacDonald, M. and Beattie, R. (2016). The Enemy Within? The Connection between Insider Threat and Terrorism. </w:t>
      </w:r>
      <w:r w:rsidRPr="00C321DF">
        <w:rPr>
          <w:i/>
          <w:iCs/>
        </w:rPr>
        <w:t>Studies in Conflict &amp; Terrorism</w:t>
      </w:r>
      <w:r w:rsidRPr="00C321DF">
        <w:t xml:space="preserve">, 41(2), pp.133–150. </w:t>
      </w:r>
      <w:proofErr w:type="spellStart"/>
      <w:proofErr w:type="gramStart"/>
      <w:r w:rsidRPr="00C321DF">
        <w:t>doi:https</w:t>
      </w:r>
      <w:proofErr w:type="spellEnd"/>
      <w:r w:rsidRPr="00C321DF">
        <w:t>://doi.org/10.1080/1057610x.2016.1249776</w:t>
      </w:r>
      <w:proofErr w:type="gramEnd"/>
      <w:r w:rsidRPr="00C321DF">
        <w:t>.</w:t>
      </w:r>
    </w:p>
    <w:p w14:paraId="0B00BF13" w14:textId="7D43230D" w:rsidR="00E32D84" w:rsidRDefault="00E32D84" w:rsidP="00CD3236">
      <w:r w:rsidRPr="00E32D84">
        <w:t xml:space="preserve">Burke, J. (2018). </w:t>
      </w:r>
      <w:r w:rsidRPr="00732B47">
        <w:rPr>
          <w:i/>
          <w:iCs/>
        </w:rPr>
        <w:t xml:space="preserve">How the changing media is changing terrorism | Jason Burke. </w:t>
      </w:r>
      <w:r w:rsidRPr="00732B47">
        <w:t>[online] the Guardian</w:t>
      </w:r>
      <w:r w:rsidRPr="00E32D84">
        <w:t>. Available at: https://www.theguardian.com/world/2016/feb/25/how-changing-media-changing-terrorism [Accessed 26 Oct. 2024].</w:t>
      </w:r>
    </w:p>
    <w:p w14:paraId="463D4417" w14:textId="521F049C" w:rsidR="00A168EB" w:rsidRDefault="00A168EB" w:rsidP="00CD3236">
      <w:r w:rsidRPr="00A168EB">
        <w:t>City Security Magazine (2024).</w:t>
      </w:r>
      <w:r w:rsidRPr="00732B47">
        <w:rPr>
          <w:i/>
          <w:iCs/>
        </w:rPr>
        <w:t xml:space="preserve"> Infiltration, </w:t>
      </w:r>
      <w:proofErr w:type="gramStart"/>
      <w:r w:rsidRPr="00732B47">
        <w:rPr>
          <w:i/>
          <w:iCs/>
        </w:rPr>
        <w:t>insiders</w:t>
      </w:r>
      <w:proofErr w:type="gramEnd"/>
      <w:r w:rsidRPr="00732B47">
        <w:rPr>
          <w:i/>
          <w:iCs/>
        </w:rPr>
        <w:t xml:space="preserve"> and terrorism</w:t>
      </w:r>
      <w:r w:rsidRPr="00A168EB">
        <w:t xml:space="preserve">. [online] City Security Magazine. Available at: </w:t>
      </w:r>
      <w:r w:rsidR="00AB0531" w:rsidRPr="00AB0531">
        <w:t>https://citysecuritymagazine.com/counter-terrorism/infiltration-insiders-and-terrorism/</w:t>
      </w:r>
    </w:p>
    <w:p w14:paraId="6675E469" w14:textId="5B95AFBB" w:rsidR="00AB0531" w:rsidRDefault="00AB0531" w:rsidP="00CD3236">
      <w:r w:rsidRPr="00AB0531">
        <w:t xml:space="preserve">College of Policing (2020). </w:t>
      </w:r>
      <w:r w:rsidRPr="00732B47">
        <w:rPr>
          <w:i/>
          <w:iCs/>
        </w:rPr>
        <w:t>Hate crime and counter terrorism</w:t>
      </w:r>
      <w:r w:rsidRPr="00AB0531">
        <w:t xml:space="preserve">. [online] College of Policing. Available at: </w:t>
      </w:r>
      <w:r w:rsidR="00263567" w:rsidRPr="00263567">
        <w:t>https://www.college.police.uk/app/major-investigation-and-public-protection/hate-crime/hate-crime-and-counter-terrorism</w:t>
      </w:r>
      <w:r w:rsidRPr="00AB0531">
        <w:t>.</w:t>
      </w:r>
    </w:p>
    <w:p w14:paraId="070E2BF8" w14:textId="43291FEC" w:rsidR="00263567" w:rsidRDefault="00263567" w:rsidP="00CD3236">
      <w:r w:rsidRPr="00263567">
        <w:t xml:space="preserve">College of Policing (2020). </w:t>
      </w:r>
      <w:r w:rsidRPr="00263567">
        <w:rPr>
          <w:i/>
          <w:iCs/>
        </w:rPr>
        <w:t>Partnership working</w:t>
      </w:r>
      <w:r w:rsidRPr="00263567">
        <w:t>. [online] College of Policing. Available at: https://www.college.police.uk/app/major-investigation-and-public-protection/hate-crime/partnership-working [Accessed 28 Oct. 2024].</w:t>
      </w:r>
    </w:p>
    <w:p w14:paraId="6079FBCD" w14:textId="77777777" w:rsidR="00A0486C" w:rsidRDefault="00A0486C" w:rsidP="00A0486C">
      <w:r>
        <w:t xml:space="preserve">Counter Terrorism Policing (2018). </w:t>
      </w:r>
      <w:r w:rsidRPr="00732B47">
        <w:rPr>
          <w:i/>
          <w:iCs/>
        </w:rPr>
        <w:t>Our Network | Counter Terrorism Policing</w:t>
      </w:r>
      <w:r>
        <w:t>. [online] Counter Terrorism Policing. Available at: https://www.counterterrorism.police.uk/our-network/ [Accessed 18 Aug. 2024].</w:t>
      </w:r>
    </w:p>
    <w:p w14:paraId="050513C2" w14:textId="1DA87802" w:rsidR="003629D9" w:rsidRDefault="003629D9" w:rsidP="00CD3236">
      <w:r w:rsidRPr="003629D9">
        <w:t xml:space="preserve">Crown Prosecution Service (2020). </w:t>
      </w:r>
      <w:r w:rsidRPr="00732B47">
        <w:rPr>
          <w:i/>
          <w:iCs/>
        </w:rPr>
        <w:t>Terrorism</w:t>
      </w:r>
      <w:r w:rsidRPr="003629D9">
        <w:t xml:space="preserve">. [online] Crown Prosecution Service. Available at: </w:t>
      </w:r>
      <w:r w:rsidR="001F3629" w:rsidRPr="001F3629">
        <w:t>https://www.cps.gov.uk/crime-info/terrorism</w:t>
      </w:r>
      <w:r w:rsidRPr="003629D9">
        <w:t>.</w:t>
      </w:r>
    </w:p>
    <w:p w14:paraId="1BF37397" w14:textId="76C455FE" w:rsidR="001F3629" w:rsidRDefault="001F3629" w:rsidP="00CD3236">
      <w:r w:rsidRPr="001F3629">
        <w:t xml:space="preserve">Educate against hate (2016). </w:t>
      </w:r>
      <w:r w:rsidRPr="00732B47">
        <w:rPr>
          <w:i/>
          <w:iCs/>
        </w:rPr>
        <w:t>Terrorism Definition UK - What is Terrorism?</w:t>
      </w:r>
      <w:r w:rsidRPr="001F3629">
        <w:t xml:space="preserve"> [online] Educate Against Hate. Available at: https://www.educateagainsthate.com/terrorism-definition/ [Accessed 27 Oct. 2024].</w:t>
      </w:r>
    </w:p>
    <w:p w14:paraId="266717B1" w14:textId="4F551BAF" w:rsidR="00A0486C" w:rsidRDefault="00A0486C" w:rsidP="00CD3236">
      <w:r>
        <w:t xml:space="preserve">Europol (2017). </w:t>
      </w:r>
      <w:r w:rsidRPr="00732B47">
        <w:rPr>
          <w:i/>
          <w:iCs/>
        </w:rPr>
        <w:t>SOCTA 2017</w:t>
      </w:r>
      <w:r>
        <w:t>. [online] www.europol.europa.eu. Available at: https://www.europol.europa.eu/socta/2017/links-between.html.</w:t>
      </w:r>
    </w:p>
    <w:p w14:paraId="39DAD01A" w14:textId="3DD4BF6D" w:rsidR="008F04A8" w:rsidRDefault="008F04A8" w:rsidP="00CD3236">
      <w:r w:rsidRPr="008F04A8">
        <w:t xml:space="preserve">Farrell, C. (2022). </w:t>
      </w:r>
      <w:r w:rsidRPr="00732B47">
        <w:rPr>
          <w:i/>
          <w:iCs/>
        </w:rPr>
        <w:t>Partnership Working – Why is this important</w:t>
      </w:r>
      <w:r w:rsidRPr="008F04A8">
        <w:t xml:space="preserve">. [online] Careers in Blue. Available at: </w:t>
      </w:r>
      <w:r w:rsidR="002E0E37" w:rsidRPr="00C53A02">
        <w:t>https://careersinblue.co.uk/partnership-working-why-is-this-important/</w:t>
      </w:r>
      <w:r w:rsidRPr="008F04A8">
        <w:t>.</w:t>
      </w:r>
    </w:p>
    <w:p w14:paraId="00398F23" w14:textId="2A287E2E" w:rsidR="005A4CA8" w:rsidRDefault="005A4CA8" w:rsidP="00CD3236">
      <w:r w:rsidRPr="005A4CA8">
        <w:t xml:space="preserve">Fleming, J., </w:t>
      </w:r>
      <w:r>
        <w:t>(</w:t>
      </w:r>
      <w:r w:rsidRPr="005A4CA8">
        <w:t>2006</w:t>
      </w:r>
      <w:r>
        <w:t>)</w:t>
      </w:r>
      <w:r w:rsidRPr="005A4CA8">
        <w:t>. Working through networks: the challenge of partnership policing. Fighting crime together: The challenges of policing and security networks, pp.87-115.</w:t>
      </w:r>
    </w:p>
    <w:p w14:paraId="2462C46F" w14:textId="2690131A" w:rsidR="001256D9" w:rsidRDefault="001256D9" w:rsidP="00CD3236">
      <w:r w:rsidRPr="001256D9">
        <w:t>Gerstel, D. (2016). ISIS and innovative propaganda: Confronting extremism in the digital age. Swarthmore International Relations Journal, 1(1), pp.1–</w:t>
      </w:r>
      <w:r>
        <w:t>8</w:t>
      </w:r>
      <w:r w:rsidRPr="001256D9">
        <w:t xml:space="preserve">. </w:t>
      </w:r>
      <w:proofErr w:type="spellStart"/>
      <w:proofErr w:type="gramStart"/>
      <w:r w:rsidRPr="001256D9">
        <w:t>doi:https</w:t>
      </w:r>
      <w:proofErr w:type="spellEnd"/>
      <w:r w:rsidRPr="001256D9">
        <w:t>://doi.org/10.24968/2574-0113.1.5</w:t>
      </w:r>
      <w:proofErr w:type="gramEnd"/>
      <w:r w:rsidRPr="001256D9">
        <w:t>.</w:t>
      </w:r>
    </w:p>
    <w:p w14:paraId="69070C57" w14:textId="7AE838E0" w:rsidR="00CD20B8" w:rsidRDefault="00CD20B8" w:rsidP="00CD3236">
      <w:r w:rsidRPr="00CD20B8">
        <w:t xml:space="preserve">Government Events (2024). </w:t>
      </w:r>
      <w:r w:rsidRPr="00CD20B8">
        <w:rPr>
          <w:i/>
          <w:iCs/>
        </w:rPr>
        <w:t>Police-Community Relationships: Importance &amp; Strategies • Government Events</w:t>
      </w:r>
      <w:r w:rsidRPr="00CD20B8">
        <w:t xml:space="preserve">. [online] Government Events. Available at: </w:t>
      </w:r>
      <w:r w:rsidR="00846462" w:rsidRPr="00846462">
        <w:t>https://www.governmentevents.co.uk/ge-insights/the-importance-of-police-community-relationships-strategies/</w:t>
      </w:r>
      <w:r w:rsidRPr="00CD20B8">
        <w:t>.</w:t>
      </w:r>
    </w:p>
    <w:p w14:paraId="6482261C" w14:textId="56A899C6" w:rsidR="001F6E75" w:rsidRDefault="001F6E75" w:rsidP="00CD3236">
      <w:r w:rsidRPr="001F6E75">
        <w:lastRenderedPageBreak/>
        <w:t xml:space="preserve">Hales, G. (2014). Cuts, </w:t>
      </w:r>
      <w:proofErr w:type="gramStart"/>
      <w:r w:rsidRPr="001F6E75">
        <w:t>partnerships</w:t>
      </w:r>
      <w:proofErr w:type="gramEnd"/>
      <w:r w:rsidRPr="001F6E75">
        <w:t xml:space="preserve"> and police effectiveness. [online] The Police Foundation. Available at: https://www.police-foundation.org.uk/2014/08/cuts-partnerships-and-police-effectiveness/ [Accessed 28 Oct. 2024].</w:t>
      </w:r>
    </w:p>
    <w:p w14:paraId="332ECA59" w14:textId="59E9417C" w:rsidR="005E59B6" w:rsidRDefault="005E59B6" w:rsidP="00CD3236">
      <w:proofErr w:type="spellStart"/>
      <w:r w:rsidRPr="005E59B6">
        <w:t>Hohl</w:t>
      </w:r>
      <w:proofErr w:type="spellEnd"/>
      <w:r w:rsidRPr="005E59B6">
        <w:t xml:space="preserve">, K., Stanko, B. and Newburn, T. (2012). The Effect of the 2011 London Disorder on Public Opinion of Police and Attitudes Towards Crime, Disorder, and Sentencing. </w:t>
      </w:r>
      <w:r w:rsidRPr="005E59B6">
        <w:rPr>
          <w:i/>
          <w:iCs/>
        </w:rPr>
        <w:t>Policing</w:t>
      </w:r>
      <w:r w:rsidRPr="005E59B6">
        <w:t xml:space="preserve">, 7(1), pp.12–20. </w:t>
      </w:r>
      <w:proofErr w:type="spellStart"/>
      <w:proofErr w:type="gramStart"/>
      <w:r w:rsidRPr="005E59B6">
        <w:t>doi:https</w:t>
      </w:r>
      <w:proofErr w:type="spellEnd"/>
      <w:r w:rsidRPr="005E59B6">
        <w:t>://doi.org/10.1093/police/pas055</w:t>
      </w:r>
      <w:proofErr w:type="gramEnd"/>
      <w:r w:rsidRPr="005E59B6">
        <w:t>.</w:t>
      </w:r>
    </w:p>
    <w:p w14:paraId="74046EDB" w14:textId="219D861D" w:rsidR="00846462" w:rsidRDefault="00846462" w:rsidP="00CD3236">
      <w:r w:rsidRPr="00846462">
        <w:t xml:space="preserve">Home Office (2020). </w:t>
      </w:r>
      <w:r w:rsidRPr="00732B47">
        <w:rPr>
          <w:i/>
          <w:iCs/>
        </w:rPr>
        <w:t>National risk assessment of money laundering and terrorist financing 2020</w:t>
      </w:r>
      <w:r w:rsidRPr="00846462">
        <w:t xml:space="preserve">. [online] Available at: </w:t>
      </w:r>
      <w:r w:rsidR="00CA4798" w:rsidRPr="00CA4798">
        <w:t>https://assets.publishing.service.gov.uk/media/5fdb34abe90e071be47feb2c/NRA_2020_v1.2_FOR_PUBLICATION.pdf</w:t>
      </w:r>
      <w:r w:rsidRPr="00846462">
        <w:t>.</w:t>
      </w:r>
    </w:p>
    <w:p w14:paraId="0BCBE154" w14:textId="3AC7C3A6" w:rsidR="00CA4798" w:rsidRDefault="00CA4798" w:rsidP="00CD3236">
      <w:r w:rsidRPr="00CA4798">
        <w:t xml:space="preserve">Justice (2006). </w:t>
      </w:r>
      <w:r w:rsidRPr="003C1D59">
        <w:rPr>
          <w:i/>
          <w:iCs/>
        </w:rPr>
        <w:t>Counter-terrorism and human rights</w:t>
      </w:r>
      <w:r w:rsidRPr="00CA4798">
        <w:t>. [online] JUSTICE. Available at: https://justice.org.uk/counter-terrorism-human-rights/ [Accessed 27 Oct. 2024].</w:t>
      </w:r>
    </w:p>
    <w:p w14:paraId="4C0AB695" w14:textId="71072259" w:rsidR="00365AB7" w:rsidRDefault="00365AB7" w:rsidP="00CD3236">
      <w:r w:rsidRPr="00365AB7">
        <w:t xml:space="preserve">Lister, S. and Platts-Fowler, D. (2014). </w:t>
      </w:r>
      <w:r w:rsidRPr="00365AB7">
        <w:rPr>
          <w:i/>
          <w:iCs/>
        </w:rPr>
        <w:t>N8 Policing Research Partnership Community Engagement: Evidence Review</w:t>
      </w:r>
      <w:r w:rsidRPr="00365AB7">
        <w:t xml:space="preserve">. [online] Available at: </w:t>
      </w:r>
      <w:r w:rsidR="00B2435D" w:rsidRPr="00365AB7">
        <w:t>https://www.n8research.org.uk/media/CommunityEngagement_EvidenceReview.pdf</w:t>
      </w:r>
      <w:r w:rsidRPr="00365AB7">
        <w:t>.</w:t>
      </w:r>
    </w:p>
    <w:p w14:paraId="07EFDB89" w14:textId="4AEACEDF" w:rsidR="00B2435D" w:rsidRDefault="00B2435D" w:rsidP="00CD3236">
      <w:r w:rsidRPr="00B2435D">
        <w:t xml:space="preserve">Longstaff, A., Willer, J., Chapman, J., Czarnomski, S. and Graham, J. (2015). </w:t>
      </w:r>
      <w:r w:rsidRPr="00B2435D">
        <w:rPr>
          <w:i/>
          <w:iCs/>
        </w:rPr>
        <w:t xml:space="preserve">Neighbourhood policing: Past, </w:t>
      </w:r>
      <w:proofErr w:type="gramStart"/>
      <w:r w:rsidRPr="00B2435D">
        <w:rPr>
          <w:i/>
          <w:iCs/>
        </w:rPr>
        <w:t>present</w:t>
      </w:r>
      <w:proofErr w:type="gramEnd"/>
      <w:r w:rsidRPr="00B2435D">
        <w:rPr>
          <w:i/>
          <w:iCs/>
        </w:rPr>
        <w:t xml:space="preserve"> and future A review of the literature</w:t>
      </w:r>
      <w:r w:rsidRPr="00B2435D">
        <w:t xml:space="preserve">. [online] Available at: </w:t>
      </w:r>
      <w:r w:rsidR="00583308" w:rsidRPr="00583308">
        <w:t>https://www.police-foundation.org.uk/wp-content/uploads/2017/06/neighbourhood_policing_past_present_future.pdf</w:t>
      </w:r>
      <w:r w:rsidRPr="00B2435D">
        <w:t>.</w:t>
      </w:r>
    </w:p>
    <w:p w14:paraId="045A036F" w14:textId="39416A8B" w:rsidR="00583308" w:rsidRDefault="00583308" w:rsidP="00CD3236">
      <w:r w:rsidRPr="00583308">
        <w:t>McCarthy, D. and O’Neill, M. (2014).</w:t>
      </w:r>
      <w:r w:rsidRPr="00583308">
        <w:rPr>
          <w:i/>
          <w:iCs/>
        </w:rPr>
        <w:t xml:space="preserve"> The Police and Partnership Working: Reflections on Recent Research</w:t>
      </w:r>
      <w:r w:rsidRPr="00583308">
        <w:t xml:space="preserve">. </w:t>
      </w:r>
      <w:r w:rsidRPr="00583308">
        <w:rPr>
          <w:i/>
          <w:iCs/>
        </w:rPr>
        <w:t>Policing</w:t>
      </w:r>
      <w:r w:rsidRPr="00583308">
        <w:t xml:space="preserve">, [online] 8(3), pp.243–253. </w:t>
      </w:r>
      <w:proofErr w:type="spellStart"/>
      <w:proofErr w:type="gramStart"/>
      <w:r w:rsidRPr="00583308">
        <w:t>doi:https</w:t>
      </w:r>
      <w:proofErr w:type="spellEnd"/>
      <w:r w:rsidRPr="00583308">
        <w:t>://doi.org/10.1093/police/pau022</w:t>
      </w:r>
      <w:proofErr w:type="gramEnd"/>
      <w:r w:rsidRPr="00583308">
        <w:t>.</w:t>
      </w:r>
    </w:p>
    <w:p w14:paraId="3C9959D5" w14:textId="5B38BB01" w:rsidR="00C50617" w:rsidRDefault="00C50617" w:rsidP="00CD3236">
      <w:r w:rsidRPr="00C50617">
        <w:t xml:space="preserve">MI5 (2024). </w:t>
      </w:r>
      <w:r w:rsidRPr="003C1D59">
        <w:rPr>
          <w:i/>
          <w:iCs/>
        </w:rPr>
        <w:t>Threat Levels | MI5 - The Security Service</w:t>
      </w:r>
      <w:r w:rsidRPr="00C50617">
        <w:t xml:space="preserve">. [online] Mi5.gov.uk. Available at: </w:t>
      </w:r>
      <w:r w:rsidR="00021939" w:rsidRPr="00021939">
        <w:t>https://www.mi5.gov.uk/threats-and-advice/terrorism-threat-levels</w:t>
      </w:r>
      <w:r w:rsidRPr="00C50617">
        <w:t>.</w:t>
      </w:r>
    </w:p>
    <w:p w14:paraId="0612E8CA" w14:textId="74740F65" w:rsidR="00021939" w:rsidRDefault="00021939" w:rsidP="00CD3236">
      <w:r w:rsidRPr="00021939">
        <w:t>Michael, A. (2018). Policing and Partnership in Wales. [online] Available at: https://www.gov.wales/sites/default/files/publications/2019-04/180510-partnership-council-for-wales-meeting-paper2.pdf [Accessed 28 Oct. 2024].</w:t>
      </w:r>
    </w:p>
    <w:p w14:paraId="7BC63466" w14:textId="51D0005F" w:rsidR="00A168EB" w:rsidRDefault="009E3E94" w:rsidP="00CD3236">
      <w:r w:rsidRPr="009E3E94">
        <w:t xml:space="preserve">Naji, A. B. (2006) Management of Savagery: The Most Critical Stage Through Which </w:t>
      </w:r>
      <w:proofErr w:type="gramStart"/>
      <w:r w:rsidRPr="009E3E94">
        <w:t>The</w:t>
      </w:r>
      <w:proofErr w:type="gramEnd"/>
      <w:r w:rsidRPr="009E3E94">
        <w:t xml:space="preserve"> Umma Will Pass. Section Nine: Mastering the security dimension: Surveillance and infiltrating adversaries and opponents of every kind. Section 9 (52) (Translation by William McCants – 23 May 2006 – funded by the John M. Olin Institute for Strategic Studies, Harvard University)</w:t>
      </w:r>
    </w:p>
    <w:p w14:paraId="3FFB53D7" w14:textId="492C757C" w:rsidR="00177F7E" w:rsidRPr="00177F7E" w:rsidRDefault="00177F7E" w:rsidP="00CD3236">
      <w:r w:rsidRPr="00177F7E">
        <w:t xml:space="preserve">NCTC, DHS and FBI (2020). </w:t>
      </w:r>
      <w:r w:rsidRPr="003C1D59">
        <w:rPr>
          <w:i/>
          <w:iCs/>
        </w:rPr>
        <w:t>Terrorist Insider Threat</w:t>
      </w:r>
      <w:r w:rsidRPr="00177F7E">
        <w:t>. [online] Office of the Director of National Intelligence. Available at: https://www.dni.gov/files/NCTC/documents/jcat/firstresponderstoolbox/94s_-_First_Responders_Toolbox_-_Terrorist_Insider_Threat-survey.pdf [Accessed 27 Oct. 2024].</w:t>
      </w:r>
    </w:p>
    <w:p w14:paraId="0BC4E51D" w14:textId="40FC403E" w:rsidR="00177938" w:rsidRDefault="00177938" w:rsidP="00177938">
      <w:r>
        <w:t xml:space="preserve">Puttonen, R. and Romiti, F. (2020). The Linkages between Organized Crime and Terrorism, Studies in Conflict &amp; Terrorism. pp.5–6, 331–334. </w:t>
      </w:r>
      <w:proofErr w:type="spellStart"/>
      <w:proofErr w:type="gramStart"/>
      <w:r>
        <w:t>doi:https</w:t>
      </w:r>
      <w:proofErr w:type="spellEnd"/>
      <w:r>
        <w:t>://doi.org/10.1080/1057610X.2019.1678871</w:t>
      </w:r>
      <w:proofErr w:type="gramEnd"/>
      <w:r>
        <w:t>.</w:t>
      </w:r>
    </w:p>
    <w:p w14:paraId="10FAD5C5" w14:textId="02A73B60" w:rsidR="00680B9B" w:rsidRDefault="00680B9B" w:rsidP="00177938">
      <w:r w:rsidRPr="00680B9B">
        <w:t xml:space="preserve">United Nations Interregional Crime and Justice Research Institute (2024). </w:t>
      </w:r>
      <w:r w:rsidRPr="003C1D59">
        <w:rPr>
          <w:i/>
          <w:iCs/>
        </w:rPr>
        <w:t>The Nexus between Transnational Organized Crime and Terrorism in Latin America</w:t>
      </w:r>
      <w:r w:rsidRPr="00680B9B">
        <w:t>. [online] Available at: https://unicri.it/sites/default/files/2024-06/The%20Nexus%20between%20Transnational%20Organized%20Crime%20and%20Terrorism%20in%20Latin%20America.pdf [Accessed 22 Oct. 2024].</w:t>
      </w:r>
    </w:p>
    <w:p w14:paraId="6821658F" w14:textId="1CF4EDCE" w:rsidR="00094382" w:rsidRPr="00CD3236" w:rsidRDefault="00094382" w:rsidP="00177938">
      <w:r w:rsidRPr="00094382">
        <w:lastRenderedPageBreak/>
        <w:t xml:space="preserve">University of Bath (2024). </w:t>
      </w:r>
      <w:r w:rsidRPr="003C1D59">
        <w:rPr>
          <w:i/>
          <w:iCs/>
        </w:rPr>
        <w:t>Potential terrorists can be identified from social media posts - new research</w:t>
      </w:r>
      <w:r w:rsidRPr="00094382">
        <w:t>. [online] Bath.ac.uk. Available at: https://www.bath.ac.uk/announcements/potential-terrorists-can-be-identified-from-social-media-posts-new-research/ [Accessed 26 Oct. 2024].</w:t>
      </w:r>
    </w:p>
    <w:sectPr w:rsidR="00094382" w:rsidRPr="00CD3236" w:rsidSect="001118FD">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D2617" w14:textId="77777777" w:rsidR="00A25C6B" w:rsidRDefault="00A25C6B" w:rsidP="001118FD">
      <w:pPr>
        <w:spacing w:after="0" w:line="240" w:lineRule="auto"/>
      </w:pPr>
      <w:r>
        <w:separator/>
      </w:r>
    </w:p>
  </w:endnote>
  <w:endnote w:type="continuationSeparator" w:id="0">
    <w:p w14:paraId="69FBE82C" w14:textId="77777777" w:rsidR="00A25C6B" w:rsidRDefault="00A25C6B" w:rsidP="00111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8BFB5" w14:textId="77777777" w:rsidR="00A25C6B" w:rsidRDefault="00A25C6B" w:rsidP="001118FD">
      <w:pPr>
        <w:spacing w:after="0" w:line="240" w:lineRule="auto"/>
      </w:pPr>
      <w:r>
        <w:separator/>
      </w:r>
    </w:p>
  </w:footnote>
  <w:footnote w:type="continuationSeparator" w:id="0">
    <w:p w14:paraId="7BADB1F3" w14:textId="77777777" w:rsidR="00A25C6B" w:rsidRDefault="00A25C6B" w:rsidP="00111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694303374"/>
      <w:docPartObj>
        <w:docPartGallery w:val="Page Numbers (Top of Page)"/>
        <w:docPartUnique/>
      </w:docPartObj>
    </w:sdtPr>
    <w:sdtEndPr>
      <w:rPr>
        <w:b/>
        <w:bCs/>
        <w:noProof/>
        <w:color w:val="auto"/>
        <w:spacing w:val="0"/>
      </w:rPr>
    </w:sdtEndPr>
    <w:sdtContent>
      <w:p w14:paraId="1D946044" w14:textId="418CB17B" w:rsidR="001118FD" w:rsidRDefault="001118F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5B19CCE" w14:textId="77777777" w:rsidR="001118FD" w:rsidRDefault="001118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411B0"/>
    <w:multiLevelType w:val="hybridMultilevel"/>
    <w:tmpl w:val="8FEA6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B47933"/>
    <w:multiLevelType w:val="hybridMultilevel"/>
    <w:tmpl w:val="CC3CA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8A6C07"/>
    <w:multiLevelType w:val="hybridMultilevel"/>
    <w:tmpl w:val="460A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766319">
    <w:abstractNumId w:val="2"/>
  </w:num>
  <w:num w:numId="2" w16cid:durableId="928539713">
    <w:abstractNumId w:val="1"/>
  </w:num>
  <w:num w:numId="3" w16cid:durableId="1596284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8FD"/>
    <w:rsid w:val="00000520"/>
    <w:rsid w:val="00014B6E"/>
    <w:rsid w:val="0001577D"/>
    <w:rsid w:val="000206E4"/>
    <w:rsid w:val="00021939"/>
    <w:rsid w:val="000220E0"/>
    <w:rsid w:val="00022DD8"/>
    <w:rsid w:val="00025143"/>
    <w:rsid w:val="000276BB"/>
    <w:rsid w:val="00030D9D"/>
    <w:rsid w:val="00032094"/>
    <w:rsid w:val="00033F17"/>
    <w:rsid w:val="00034E8B"/>
    <w:rsid w:val="000375A3"/>
    <w:rsid w:val="00047452"/>
    <w:rsid w:val="00071521"/>
    <w:rsid w:val="00071AF1"/>
    <w:rsid w:val="000722D3"/>
    <w:rsid w:val="000734C2"/>
    <w:rsid w:val="00073D04"/>
    <w:rsid w:val="000826AB"/>
    <w:rsid w:val="00084B80"/>
    <w:rsid w:val="00091E27"/>
    <w:rsid w:val="000942E3"/>
    <w:rsid w:val="00094382"/>
    <w:rsid w:val="0009561A"/>
    <w:rsid w:val="000A4A1B"/>
    <w:rsid w:val="000A5F00"/>
    <w:rsid w:val="000A79D6"/>
    <w:rsid w:val="000A7BC5"/>
    <w:rsid w:val="000B0BCB"/>
    <w:rsid w:val="000B0CF8"/>
    <w:rsid w:val="000B7B6C"/>
    <w:rsid w:val="000C2446"/>
    <w:rsid w:val="000C543A"/>
    <w:rsid w:val="000C61D6"/>
    <w:rsid w:val="000C63BB"/>
    <w:rsid w:val="000D10E7"/>
    <w:rsid w:val="000D2EFD"/>
    <w:rsid w:val="000D3880"/>
    <w:rsid w:val="000D473D"/>
    <w:rsid w:val="000E0EF1"/>
    <w:rsid w:val="000E65A0"/>
    <w:rsid w:val="000E7A82"/>
    <w:rsid w:val="000F1077"/>
    <w:rsid w:val="000F3FBD"/>
    <w:rsid w:val="0010234F"/>
    <w:rsid w:val="001023DE"/>
    <w:rsid w:val="00102B7E"/>
    <w:rsid w:val="001118FD"/>
    <w:rsid w:val="00116154"/>
    <w:rsid w:val="00116B0F"/>
    <w:rsid w:val="001256D9"/>
    <w:rsid w:val="001256FE"/>
    <w:rsid w:val="00132E52"/>
    <w:rsid w:val="001371CB"/>
    <w:rsid w:val="001376F8"/>
    <w:rsid w:val="00145C23"/>
    <w:rsid w:val="0014688D"/>
    <w:rsid w:val="00150DF7"/>
    <w:rsid w:val="001522FF"/>
    <w:rsid w:val="00153BA8"/>
    <w:rsid w:val="00156DEF"/>
    <w:rsid w:val="0016578D"/>
    <w:rsid w:val="00167929"/>
    <w:rsid w:val="001736E1"/>
    <w:rsid w:val="00173A28"/>
    <w:rsid w:val="00177938"/>
    <w:rsid w:val="00177F7E"/>
    <w:rsid w:val="00180C0A"/>
    <w:rsid w:val="00186919"/>
    <w:rsid w:val="00193E15"/>
    <w:rsid w:val="001A2FA0"/>
    <w:rsid w:val="001A387C"/>
    <w:rsid w:val="001A49A8"/>
    <w:rsid w:val="001A52F7"/>
    <w:rsid w:val="001B6F71"/>
    <w:rsid w:val="001D0437"/>
    <w:rsid w:val="001D5A2F"/>
    <w:rsid w:val="001D6C6A"/>
    <w:rsid w:val="001D77D0"/>
    <w:rsid w:val="001E0A1B"/>
    <w:rsid w:val="001E107F"/>
    <w:rsid w:val="001E5EC7"/>
    <w:rsid w:val="001E6018"/>
    <w:rsid w:val="001E7F1C"/>
    <w:rsid w:val="001F0BE5"/>
    <w:rsid w:val="001F165A"/>
    <w:rsid w:val="001F35AF"/>
    <w:rsid w:val="001F3629"/>
    <w:rsid w:val="001F5C2A"/>
    <w:rsid w:val="001F6D0F"/>
    <w:rsid w:val="001F6E75"/>
    <w:rsid w:val="001F7FE7"/>
    <w:rsid w:val="00200D13"/>
    <w:rsid w:val="0020482F"/>
    <w:rsid w:val="00205E5C"/>
    <w:rsid w:val="002106C4"/>
    <w:rsid w:val="00211005"/>
    <w:rsid w:val="0021216A"/>
    <w:rsid w:val="00212966"/>
    <w:rsid w:val="0021306F"/>
    <w:rsid w:val="0021508B"/>
    <w:rsid w:val="002179C3"/>
    <w:rsid w:val="002212BE"/>
    <w:rsid w:val="002247C2"/>
    <w:rsid w:val="00231B73"/>
    <w:rsid w:val="002331E4"/>
    <w:rsid w:val="00233A83"/>
    <w:rsid w:val="002353FD"/>
    <w:rsid w:val="00237CAB"/>
    <w:rsid w:val="00247BD7"/>
    <w:rsid w:val="002500B9"/>
    <w:rsid w:val="00255518"/>
    <w:rsid w:val="002619E8"/>
    <w:rsid w:val="002632A7"/>
    <w:rsid w:val="00263567"/>
    <w:rsid w:val="002637F7"/>
    <w:rsid w:val="0026736B"/>
    <w:rsid w:val="002738FD"/>
    <w:rsid w:val="00275326"/>
    <w:rsid w:val="002762B5"/>
    <w:rsid w:val="00282AB7"/>
    <w:rsid w:val="00285953"/>
    <w:rsid w:val="0028618B"/>
    <w:rsid w:val="00286805"/>
    <w:rsid w:val="00290C15"/>
    <w:rsid w:val="002A159B"/>
    <w:rsid w:val="002A635B"/>
    <w:rsid w:val="002B5462"/>
    <w:rsid w:val="002B7259"/>
    <w:rsid w:val="002B7A30"/>
    <w:rsid w:val="002D0DB5"/>
    <w:rsid w:val="002D3B7B"/>
    <w:rsid w:val="002D6A6C"/>
    <w:rsid w:val="002E0E37"/>
    <w:rsid w:val="002E1414"/>
    <w:rsid w:val="002E1E3F"/>
    <w:rsid w:val="002F295B"/>
    <w:rsid w:val="002F54BE"/>
    <w:rsid w:val="00303A9B"/>
    <w:rsid w:val="00306CE7"/>
    <w:rsid w:val="003110CC"/>
    <w:rsid w:val="00313F65"/>
    <w:rsid w:val="00323EB6"/>
    <w:rsid w:val="00330865"/>
    <w:rsid w:val="00335E65"/>
    <w:rsid w:val="003360AB"/>
    <w:rsid w:val="00342C40"/>
    <w:rsid w:val="00343180"/>
    <w:rsid w:val="0034472F"/>
    <w:rsid w:val="00346595"/>
    <w:rsid w:val="0034760F"/>
    <w:rsid w:val="003515B8"/>
    <w:rsid w:val="00353168"/>
    <w:rsid w:val="003532A3"/>
    <w:rsid w:val="00353592"/>
    <w:rsid w:val="003547C9"/>
    <w:rsid w:val="003618CE"/>
    <w:rsid w:val="003629D9"/>
    <w:rsid w:val="00362B7F"/>
    <w:rsid w:val="0036345B"/>
    <w:rsid w:val="00363A22"/>
    <w:rsid w:val="00365AB7"/>
    <w:rsid w:val="00365B66"/>
    <w:rsid w:val="00373504"/>
    <w:rsid w:val="00380BD4"/>
    <w:rsid w:val="00381A59"/>
    <w:rsid w:val="00383AEB"/>
    <w:rsid w:val="0038488B"/>
    <w:rsid w:val="00384EFB"/>
    <w:rsid w:val="003859F2"/>
    <w:rsid w:val="00386777"/>
    <w:rsid w:val="00387C81"/>
    <w:rsid w:val="0039047F"/>
    <w:rsid w:val="00390F78"/>
    <w:rsid w:val="00392F3D"/>
    <w:rsid w:val="003A4B8E"/>
    <w:rsid w:val="003A578E"/>
    <w:rsid w:val="003B4CE7"/>
    <w:rsid w:val="003B58CF"/>
    <w:rsid w:val="003B777A"/>
    <w:rsid w:val="003B79B0"/>
    <w:rsid w:val="003C0304"/>
    <w:rsid w:val="003C09E7"/>
    <w:rsid w:val="003C1D59"/>
    <w:rsid w:val="003C4EFF"/>
    <w:rsid w:val="003D0430"/>
    <w:rsid w:val="003D2ECC"/>
    <w:rsid w:val="003D61CB"/>
    <w:rsid w:val="003E734C"/>
    <w:rsid w:val="003F4DD9"/>
    <w:rsid w:val="003F5993"/>
    <w:rsid w:val="003F6FA2"/>
    <w:rsid w:val="004038C3"/>
    <w:rsid w:val="00404B28"/>
    <w:rsid w:val="0040701D"/>
    <w:rsid w:val="00407C0F"/>
    <w:rsid w:val="0041066E"/>
    <w:rsid w:val="004109EC"/>
    <w:rsid w:val="00412241"/>
    <w:rsid w:val="0041412F"/>
    <w:rsid w:val="00420C53"/>
    <w:rsid w:val="00426FBD"/>
    <w:rsid w:val="004300B4"/>
    <w:rsid w:val="00430F2D"/>
    <w:rsid w:val="00432E73"/>
    <w:rsid w:val="00434AB0"/>
    <w:rsid w:val="00434DC9"/>
    <w:rsid w:val="00435AB0"/>
    <w:rsid w:val="004361AD"/>
    <w:rsid w:val="004367AA"/>
    <w:rsid w:val="00441D7B"/>
    <w:rsid w:val="00446A26"/>
    <w:rsid w:val="00453A46"/>
    <w:rsid w:val="00455E14"/>
    <w:rsid w:val="004650BA"/>
    <w:rsid w:val="00465D81"/>
    <w:rsid w:val="004666AF"/>
    <w:rsid w:val="004705F1"/>
    <w:rsid w:val="004706C7"/>
    <w:rsid w:val="00470C2F"/>
    <w:rsid w:val="004712C3"/>
    <w:rsid w:val="0047139A"/>
    <w:rsid w:val="004717AF"/>
    <w:rsid w:val="00476E10"/>
    <w:rsid w:val="00481473"/>
    <w:rsid w:val="0048326D"/>
    <w:rsid w:val="004907C1"/>
    <w:rsid w:val="00493390"/>
    <w:rsid w:val="00495C42"/>
    <w:rsid w:val="004B7DD9"/>
    <w:rsid w:val="004C2880"/>
    <w:rsid w:val="004C2FE6"/>
    <w:rsid w:val="004C3B21"/>
    <w:rsid w:val="004C4D27"/>
    <w:rsid w:val="004C5F32"/>
    <w:rsid w:val="004C6AE6"/>
    <w:rsid w:val="004D2B43"/>
    <w:rsid w:val="004D738A"/>
    <w:rsid w:val="004E1BAC"/>
    <w:rsid w:val="004E4136"/>
    <w:rsid w:val="004E7B54"/>
    <w:rsid w:val="004F3793"/>
    <w:rsid w:val="004F417C"/>
    <w:rsid w:val="004F5EC1"/>
    <w:rsid w:val="004F6809"/>
    <w:rsid w:val="004F7F6C"/>
    <w:rsid w:val="0050151A"/>
    <w:rsid w:val="00502B44"/>
    <w:rsid w:val="00502D16"/>
    <w:rsid w:val="00507453"/>
    <w:rsid w:val="00514B6B"/>
    <w:rsid w:val="00520096"/>
    <w:rsid w:val="00521D64"/>
    <w:rsid w:val="0052513D"/>
    <w:rsid w:val="00525569"/>
    <w:rsid w:val="00527EA8"/>
    <w:rsid w:val="00531F7F"/>
    <w:rsid w:val="00532614"/>
    <w:rsid w:val="00532EE9"/>
    <w:rsid w:val="0054061E"/>
    <w:rsid w:val="00540DA2"/>
    <w:rsid w:val="00542159"/>
    <w:rsid w:val="00546F59"/>
    <w:rsid w:val="00547140"/>
    <w:rsid w:val="005509F6"/>
    <w:rsid w:val="00550C15"/>
    <w:rsid w:val="0055153A"/>
    <w:rsid w:val="0055293B"/>
    <w:rsid w:val="00552B6E"/>
    <w:rsid w:val="005542F6"/>
    <w:rsid w:val="00562177"/>
    <w:rsid w:val="005647D8"/>
    <w:rsid w:val="00565EFC"/>
    <w:rsid w:val="00572F8E"/>
    <w:rsid w:val="00577F43"/>
    <w:rsid w:val="00580AEF"/>
    <w:rsid w:val="00583308"/>
    <w:rsid w:val="005852C9"/>
    <w:rsid w:val="00591040"/>
    <w:rsid w:val="00591D23"/>
    <w:rsid w:val="00593123"/>
    <w:rsid w:val="00594B6F"/>
    <w:rsid w:val="0059566F"/>
    <w:rsid w:val="005A03FF"/>
    <w:rsid w:val="005A32AF"/>
    <w:rsid w:val="005A4CA8"/>
    <w:rsid w:val="005B1DA2"/>
    <w:rsid w:val="005B41CE"/>
    <w:rsid w:val="005B4588"/>
    <w:rsid w:val="005B458C"/>
    <w:rsid w:val="005C366D"/>
    <w:rsid w:val="005C7C7C"/>
    <w:rsid w:val="005D08D1"/>
    <w:rsid w:val="005D7DDC"/>
    <w:rsid w:val="005E1922"/>
    <w:rsid w:val="005E4239"/>
    <w:rsid w:val="005E4A42"/>
    <w:rsid w:val="005E55B9"/>
    <w:rsid w:val="005E59B6"/>
    <w:rsid w:val="005F5E27"/>
    <w:rsid w:val="00601919"/>
    <w:rsid w:val="0060370B"/>
    <w:rsid w:val="00615536"/>
    <w:rsid w:val="006169BC"/>
    <w:rsid w:val="00623523"/>
    <w:rsid w:val="00623BF9"/>
    <w:rsid w:val="0062527B"/>
    <w:rsid w:val="00627058"/>
    <w:rsid w:val="0063729E"/>
    <w:rsid w:val="00640103"/>
    <w:rsid w:val="006405E3"/>
    <w:rsid w:val="0065126E"/>
    <w:rsid w:val="00651C39"/>
    <w:rsid w:val="0066262F"/>
    <w:rsid w:val="00675FFD"/>
    <w:rsid w:val="0067769E"/>
    <w:rsid w:val="00680B9B"/>
    <w:rsid w:val="00681161"/>
    <w:rsid w:val="00682824"/>
    <w:rsid w:val="006830B5"/>
    <w:rsid w:val="00684ABE"/>
    <w:rsid w:val="00686227"/>
    <w:rsid w:val="00686BEA"/>
    <w:rsid w:val="00687EF8"/>
    <w:rsid w:val="00694741"/>
    <w:rsid w:val="00695058"/>
    <w:rsid w:val="0069765B"/>
    <w:rsid w:val="00697EE7"/>
    <w:rsid w:val="006A092D"/>
    <w:rsid w:val="006A1BA6"/>
    <w:rsid w:val="006B0C49"/>
    <w:rsid w:val="006B2618"/>
    <w:rsid w:val="006B3A9A"/>
    <w:rsid w:val="006B3F5F"/>
    <w:rsid w:val="006C52A4"/>
    <w:rsid w:val="006C591D"/>
    <w:rsid w:val="006D1406"/>
    <w:rsid w:val="006D62D3"/>
    <w:rsid w:val="006D77FE"/>
    <w:rsid w:val="006D7BF1"/>
    <w:rsid w:val="006E506F"/>
    <w:rsid w:val="006E5328"/>
    <w:rsid w:val="006E7978"/>
    <w:rsid w:val="006F12BA"/>
    <w:rsid w:val="006F24E8"/>
    <w:rsid w:val="00705200"/>
    <w:rsid w:val="00710DAB"/>
    <w:rsid w:val="00711B88"/>
    <w:rsid w:val="007137E8"/>
    <w:rsid w:val="007138C2"/>
    <w:rsid w:val="00714B0B"/>
    <w:rsid w:val="0071641A"/>
    <w:rsid w:val="00723034"/>
    <w:rsid w:val="00725DAB"/>
    <w:rsid w:val="00725EA4"/>
    <w:rsid w:val="00726A38"/>
    <w:rsid w:val="00730A40"/>
    <w:rsid w:val="00732B47"/>
    <w:rsid w:val="00757F4F"/>
    <w:rsid w:val="007609F0"/>
    <w:rsid w:val="007649A2"/>
    <w:rsid w:val="00776A4B"/>
    <w:rsid w:val="0077743B"/>
    <w:rsid w:val="0078115C"/>
    <w:rsid w:val="00782B18"/>
    <w:rsid w:val="0078529F"/>
    <w:rsid w:val="0078751F"/>
    <w:rsid w:val="0079009A"/>
    <w:rsid w:val="00796312"/>
    <w:rsid w:val="007A0A3E"/>
    <w:rsid w:val="007A1573"/>
    <w:rsid w:val="007A3754"/>
    <w:rsid w:val="007A3DCE"/>
    <w:rsid w:val="007A538C"/>
    <w:rsid w:val="007A5604"/>
    <w:rsid w:val="007A76E5"/>
    <w:rsid w:val="007B3A8B"/>
    <w:rsid w:val="007B5FD7"/>
    <w:rsid w:val="007B6BE7"/>
    <w:rsid w:val="007C1E5E"/>
    <w:rsid w:val="007D5A3B"/>
    <w:rsid w:val="007D636A"/>
    <w:rsid w:val="007E0388"/>
    <w:rsid w:val="007E0C85"/>
    <w:rsid w:val="007E1424"/>
    <w:rsid w:val="007E1792"/>
    <w:rsid w:val="007E5B35"/>
    <w:rsid w:val="007E7D07"/>
    <w:rsid w:val="007F1190"/>
    <w:rsid w:val="007F13C9"/>
    <w:rsid w:val="007F2080"/>
    <w:rsid w:val="007F40BA"/>
    <w:rsid w:val="007F7279"/>
    <w:rsid w:val="00802DC3"/>
    <w:rsid w:val="008030AB"/>
    <w:rsid w:val="0080475F"/>
    <w:rsid w:val="00805C48"/>
    <w:rsid w:val="0081282E"/>
    <w:rsid w:val="008142A3"/>
    <w:rsid w:val="0083038E"/>
    <w:rsid w:val="008329A2"/>
    <w:rsid w:val="00837344"/>
    <w:rsid w:val="008402A6"/>
    <w:rsid w:val="00845237"/>
    <w:rsid w:val="00846397"/>
    <w:rsid w:val="00846462"/>
    <w:rsid w:val="00847AF1"/>
    <w:rsid w:val="00850FFE"/>
    <w:rsid w:val="008572B0"/>
    <w:rsid w:val="00860C54"/>
    <w:rsid w:val="00861551"/>
    <w:rsid w:val="00866BCE"/>
    <w:rsid w:val="008673D4"/>
    <w:rsid w:val="00870508"/>
    <w:rsid w:val="0087359A"/>
    <w:rsid w:val="00873B40"/>
    <w:rsid w:val="00873EBB"/>
    <w:rsid w:val="00882A21"/>
    <w:rsid w:val="00891CF2"/>
    <w:rsid w:val="008A54C4"/>
    <w:rsid w:val="008B53C8"/>
    <w:rsid w:val="008C2050"/>
    <w:rsid w:val="008C419E"/>
    <w:rsid w:val="008C790D"/>
    <w:rsid w:val="008D0DC0"/>
    <w:rsid w:val="008D3900"/>
    <w:rsid w:val="008D4204"/>
    <w:rsid w:val="008D544B"/>
    <w:rsid w:val="008D7103"/>
    <w:rsid w:val="008E42F8"/>
    <w:rsid w:val="008E4830"/>
    <w:rsid w:val="008F04A8"/>
    <w:rsid w:val="008F2A8C"/>
    <w:rsid w:val="008F42B6"/>
    <w:rsid w:val="008F6E12"/>
    <w:rsid w:val="008F742B"/>
    <w:rsid w:val="009028EC"/>
    <w:rsid w:val="00912500"/>
    <w:rsid w:val="00912CFF"/>
    <w:rsid w:val="00920F16"/>
    <w:rsid w:val="00923646"/>
    <w:rsid w:val="00930C2D"/>
    <w:rsid w:val="00931657"/>
    <w:rsid w:val="009318C6"/>
    <w:rsid w:val="00935AAF"/>
    <w:rsid w:val="009376EE"/>
    <w:rsid w:val="00941AA6"/>
    <w:rsid w:val="00946BD4"/>
    <w:rsid w:val="00950314"/>
    <w:rsid w:val="00952C29"/>
    <w:rsid w:val="009560B6"/>
    <w:rsid w:val="009568DF"/>
    <w:rsid w:val="00960611"/>
    <w:rsid w:val="00960DC2"/>
    <w:rsid w:val="0097284E"/>
    <w:rsid w:val="00972AEE"/>
    <w:rsid w:val="009758AB"/>
    <w:rsid w:val="00982815"/>
    <w:rsid w:val="00983300"/>
    <w:rsid w:val="00986FDF"/>
    <w:rsid w:val="00987925"/>
    <w:rsid w:val="009929F5"/>
    <w:rsid w:val="009938DF"/>
    <w:rsid w:val="00994F1B"/>
    <w:rsid w:val="009A031B"/>
    <w:rsid w:val="009A20E7"/>
    <w:rsid w:val="009A384E"/>
    <w:rsid w:val="009C2700"/>
    <w:rsid w:val="009C2DED"/>
    <w:rsid w:val="009D24AE"/>
    <w:rsid w:val="009D5296"/>
    <w:rsid w:val="009E01CA"/>
    <w:rsid w:val="009E3527"/>
    <w:rsid w:val="009E3D5A"/>
    <w:rsid w:val="009E3E94"/>
    <w:rsid w:val="009E4ED3"/>
    <w:rsid w:val="009E5EB4"/>
    <w:rsid w:val="009F2201"/>
    <w:rsid w:val="009F7C8D"/>
    <w:rsid w:val="009F7CC6"/>
    <w:rsid w:val="00A03027"/>
    <w:rsid w:val="00A0486C"/>
    <w:rsid w:val="00A11A06"/>
    <w:rsid w:val="00A1331C"/>
    <w:rsid w:val="00A14273"/>
    <w:rsid w:val="00A168EB"/>
    <w:rsid w:val="00A25C6B"/>
    <w:rsid w:val="00A25F50"/>
    <w:rsid w:val="00A31735"/>
    <w:rsid w:val="00A3328B"/>
    <w:rsid w:val="00A4181B"/>
    <w:rsid w:val="00A448CA"/>
    <w:rsid w:val="00A501BF"/>
    <w:rsid w:val="00A5332A"/>
    <w:rsid w:val="00A53F0F"/>
    <w:rsid w:val="00A54982"/>
    <w:rsid w:val="00A54CFF"/>
    <w:rsid w:val="00A578A3"/>
    <w:rsid w:val="00A6750E"/>
    <w:rsid w:val="00A7266E"/>
    <w:rsid w:val="00A82E12"/>
    <w:rsid w:val="00A92E93"/>
    <w:rsid w:val="00A94AC8"/>
    <w:rsid w:val="00A962E2"/>
    <w:rsid w:val="00A97898"/>
    <w:rsid w:val="00AA234D"/>
    <w:rsid w:val="00AA516E"/>
    <w:rsid w:val="00AA621A"/>
    <w:rsid w:val="00AB0531"/>
    <w:rsid w:val="00AB05D4"/>
    <w:rsid w:val="00AB1C52"/>
    <w:rsid w:val="00AB2B79"/>
    <w:rsid w:val="00AB3220"/>
    <w:rsid w:val="00AB5FC7"/>
    <w:rsid w:val="00AC2A10"/>
    <w:rsid w:val="00AC583E"/>
    <w:rsid w:val="00AD0F69"/>
    <w:rsid w:val="00AD4B22"/>
    <w:rsid w:val="00AD60EA"/>
    <w:rsid w:val="00AD64D6"/>
    <w:rsid w:val="00AD7190"/>
    <w:rsid w:val="00AE132A"/>
    <w:rsid w:val="00AE7582"/>
    <w:rsid w:val="00AF22E8"/>
    <w:rsid w:val="00AF4940"/>
    <w:rsid w:val="00B013F7"/>
    <w:rsid w:val="00B041FC"/>
    <w:rsid w:val="00B13AF5"/>
    <w:rsid w:val="00B22B98"/>
    <w:rsid w:val="00B23B0B"/>
    <w:rsid w:val="00B2435D"/>
    <w:rsid w:val="00B328AA"/>
    <w:rsid w:val="00B35D7A"/>
    <w:rsid w:val="00B400D9"/>
    <w:rsid w:val="00B437E0"/>
    <w:rsid w:val="00B47240"/>
    <w:rsid w:val="00B53094"/>
    <w:rsid w:val="00B537C7"/>
    <w:rsid w:val="00B556CB"/>
    <w:rsid w:val="00B5580D"/>
    <w:rsid w:val="00B56684"/>
    <w:rsid w:val="00B61161"/>
    <w:rsid w:val="00B64B6E"/>
    <w:rsid w:val="00B66DA4"/>
    <w:rsid w:val="00B70100"/>
    <w:rsid w:val="00B81B52"/>
    <w:rsid w:val="00B82190"/>
    <w:rsid w:val="00B82F58"/>
    <w:rsid w:val="00B84405"/>
    <w:rsid w:val="00B86A0F"/>
    <w:rsid w:val="00B9333B"/>
    <w:rsid w:val="00BA506C"/>
    <w:rsid w:val="00BA5422"/>
    <w:rsid w:val="00BA6FEA"/>
    <w:rsid w:val="00BA76E1"/>
    <w:rsid w:val="00BA7DB9"/>
    <w:rsid w:val="00BB0381"/>
    <w:rsid w:val="00BB094D"/>
    <w:rsid w:val="00BB5178"/>
    <w:rsid w:val="00BC1CD8"/>
    <w:rsid w:val="00BD2D8B"/>
    <w:rsid w:val="00BD2DE0"/>
    <w:rsid w:val="00BD62AE"/>
    <w:rsid w:val="00BE25D0"/>
    <w:rsid w:val="00BE31DD"/>
    <w:rsid w:val="00BE59A8"/>
    <w:rsid w:val="00BF05C6"/>
    <w:rsid w:val="00BF0694"/>
    <w:rsid w:val="00BF0C3C"/>
    <w:rsid w:val="00BF4703"/>
    <w:rsid w:val="00BF4993"/>
    <w:rsid w:val="00BF66D3"/>
    <w:rsid w:val="00BF77A4"/>
    <w:rsid w:val="00C026BC"/>
    <w:rsid w:val="00C06FA4"/>
    <w:rsid w:val="00C125EB"/>
    <w:rsid w:val="00C1450B"/>
    <w:rsid w:val="00C159A9"/>
    <w:rsid w:val="00C211A9"/>
    <w:rsid w:val="00C25F6B"/>
    <w:rsid w:val="00C309D6"/>
    <w:rsid w:val="00C321DF"/>
    <w:rsid w:val="00C4041D"/>
    <w:rsid w:val="00C46E97"/>
    <w:rsid w:val="00C50617"/>
    <w:rsid w:val="00C51919"/>
    <w:rsid w:val="00C53A02"/>
    <w:rsid w:val="00C60266"/>
    <w:rsid w:val="00C660E2"/>
    <w:rsid w:val="00C67058"/>
    <w:rsid w:val="00C70DFD"/>
    <w:rsid w:val="00C722E9"/>
    <w:rsid w:val="00C72A16"/>
    <w:rsid w:val="00C77479"/>
    <w:rsid w:val="00C81513"/>
    <w:rsid w:val="00C81F90"/>
    <w:rsid w:val="00C870A6"/>
    <w:rsid w:val="00C93A1C"/>
    <w:rsid w:val="00C95490"/>
    <w:rsid w:val="00C966CA"/>
    <w:rsid w:val="00CA36AA"/>
    <w:rsid w:val="00CA4798"/>
    <w:rsid w:val="00CA52AA"/>
    <w:rsid w:val="00CB4907"/>
    <w:rsid w:val="00CB5651"/>
    <w:rsid w:val="00CC1A9B"/>
    <w:rsid w:val="00CC2E23"/>
    <w:rsid w:val="00CC7DA9"/>
    <w:rsid w:val="00CD1149"/>
    <w:rsid w:val="00CD20B8"/>
    <w:rsid w:val="00CD3236"/>
    <w:rsid w:val="00CD3B0E"/>
    <w:rsid w:val="00CD4B89"/>
    <w:rsid w:val="00CD65FB"/>
    <w:rsid w:val="00CD7B41"/>
    <w:rsid w:val="00CD7D4A"/>
    <w:rsid w:val="00CE088F"/>
    <w:rsid w:val="00CE3B92"/>
    <w:rsid w:val="00CE51E6"/>
    <w:rsid w:val="00CE57ED"/>
    <w:rsid w:val="00CE7FD7"/>
    <w:rsid w:val="00D01DC1"/>
    <w:rsid w:val="00D04725"/>
    <w:rsid w:val="00D04A13"/>
    <w:rsid w:val="00D055EB"/>
    <w:rsid w:val="00D1274E"/>
    <w:rsid w:val="00D16E67"/>
    <w:rsid w:val="00D30635"/>
    <w:rsid w:val="00D321BF"/>
    <w:rsid w:val="00D33BCB"/>
    <w:rsid w:val="00D34288"/>
    <w:rsid w:val="00D35858"/>
    <w:rsid w:val="00D40E77"/>
    <w:rsid w:val="00D42262"/>
    <w:rsid w:val="00D4338F"/>
    <w:rsid w:val="00D455F4"/>
    <w:rsid w:val="00D506EE"/>
    <w:rsid w:val="00D508D9"/>
    <w:rsid w:val="00D53B16"/>
    <w:rsid w:val="00D556B3"/>
    <w:rsid w:val="00D5669D"/>
    <w:rsid w:val="00D56F74"/>
    <w:rsid w:val="00D57976"/>
    <w:rsid w:val="00D626B2"/>
    <w:rsid w:val="00D63519"/>
    <w:rsid w:val="00D743DA"/>
    <w:rsid w:val="00D74BC6"/>
    <w:rsid w:val="00D757FC"/>
    <w:rsid w:val="00D75B94"/>
    <w:rsid w:val="00D7613E"/>
    <w:rsid w:val="00D7696F"/>
    <w:rsid w:val="00D76F57"/>
    <w:rsid w:val="00D811B0"/>
    <w:rsid w:val="00D82115"/>
    <w:rsid w:val="00D8405A"/>
    <w:rsid w:val="00D843C7"/>
    <w:rsid w:val="00D85263"/>
    <w:rsid w:val="00D864BC"/>
    <w:rsid w:val="00D90A2F"/>
    <w:rsid w:val="00D91284"/>
    <w:rsid w:val="00D95A79"/>
    <w:rsid w:val="00D97B1C"/>
    <w:rsid w:val="00DA2860"/>
    <w:rsid w:val="00DA3998"/>
    <w:rsid w:val="00DB11A7"/>
    <w:rsid w:val="00DB26AD"/>
    <w:rsid w:val="00DB69AB"/>
    <w:rsid w:val="00DB6F69"/>
    <w:rsid w:val="00DC0631"/>
    <w:rsid w:val="00DC113F"/>
    <w:rsid w:val="00DC2212"/>
    <w:rsid w:val="00DC3796"/>
    <w:rsid w:val="00DC42BA"/>
    <w:rsid w:val="00DC5D0A"/>
    <w:rsid w:val="00DC7F1E"/>
    <w:rsid w:val="00DD12CF"/>
    <w:rsid w:val="00DD275E"/>
    <w:rsid w:val="00DD525E"/>
    <w:rsid w:val="00DE1F8B"/>
    <w:rsid w:val="00DE4538"/>
    <w:rsid w:val="00DE4794"/>
    <w:rsid w:val="00DE58A7"/>
    <w:rsid w:val="00DF2F20"/>
    <w:rsid w:val="00DF633B"/>
    <w:rsid w:val="00DF7636"/>
    <w:rsid w:val="00E0100C"/>
    <w:rsid w:val="00E02015"/>
    <w:rsid w:val="00E040C0"/>
    <w:rsid w:val="00E076D7"/>
    <w:rsid w:val="00E1007D"/>
    <w:rsid w:val="00E12968"/>
    <w:rsid w:val="00E13112"/>
    <w:rsid w:val="00E135C0"/>
    <w:rsid w:val="00E13AC3"/>
    <w:rsid w:val="00E178FA"/>
    <w:rsid w:val="00E223A1"/>
    <w:rsid w:val="00E2631B"/>
    <w:rsid w:val="00E31A5E"/>
    <w:rsid w:val="00E31C39"/>
    <w:rsid w:val="00E32D84"/>
    <w:rsid w:val="00E340B8"/>
    <w:rsid w:val="00E36041"/>
    <w:rsid w:val="00E3746B"/>
    <w:rsid w:val="00E42286"/>
    <w:rsid w:val="00E43C00"/>
    <w:rsid w:val="00E43F76"/>
    <w:rsid w:val="00E518C3"/>
    <w:rsid w:val="00E54EFF"/>
    <w:rsid w:val="00E56752"/>
    <w:rsid w:val="00E624ED"/>
    <w:rsid w:val="00E6791A"/>
    <w:rsid w:val="00E7090A"/>
    <w:rsid w:val="00E733CE"/>
    <w:rsid w:val="00E7567C"/>
    <w:rsid w:val="00E77E0D"/>
    <w:rsid w:val="00E86048"/>
    <w:rsid w:val="00E9331B"/>
    <w:rsid w:val="00E93E71"/>
    <w:rsid w:val="00E9442D"/>
    <w:rsid w:val="00EA0D5C"/>
    <w:rsid w:val="00EB3B21"/>
    <w:rsid w:val="00EB47B8"/>
    <w:rsid w:val="00EB58F9"/>
    <w:rsid w:val="00EB6777"/>
    <w:rsid w:val="00EC505F"/>
    <w:rsid w:val="00EC5622"/>
    <w:rsid w:val="00ED3F62"/>
    <w:rsid w:val="00EE00DF"/>
    <w:rsid w:val="00EE0247"/>
    <w:rsid w:val="00EE3057"/>
    <w:rsid w:val="00EE58BC"/>
    <w:rsid w:val="00EF4ED5"/>
    <w:rsid w:val="00EF5EBF"/>
    <w:rsid w:val="00F04DAD"/>
    <w:rsid w:val="00F04E93"/>
    <w:rsid w:val="00F05838"/>
    <w:rsid w:val="00F05BD6"/>
    <w:rsid w:val="00F1032A"/>
    <w:rsid w:val="00F137D7"/>
    <w:rsid w:val="00F21A4B"/>
    <w:rsid w:val="00F2234D"/>
    <w:rsid w:val="00F30E3D"/>
    <w:rsid w:val="00F36CC9"/>
    <w:rsid w:val="00F37F35"/>
    <w:rsid w:val="00F52CDE"/>
    <w:rsid w:val="00F53D9C"/>
    <w:rsid w:val="00F56B8C"/>
    <w:rsid w:val="00F57E6A"/>
    <w:rsid w:val="00F6121D"/>
    <w:rsid w:val="00F6179F"/>
    <w:rsid w:val="00F61D90"/>
    <w:rsid w:val="00F61FD9"/>
    <w:rsid w:val="00F6489F"/>
    <w:rsid w:val="00F65D33"/>
    <w:rsid w:val="00F70E90"/>
    <w:rsid w:val="00F7106E"/>
    <w:rsid w:val="00F722C2"/>
    <w:rsid w:val="00F7410A"/>
    <w:rsid w:val="00F806C1"/>
    <w:rsid w:val="00F84CE2"/>
    <w:rsid w:val="00F84E08"/>
    <w:rsid w:val="00F95C09"/>
    <w:rsid w:val="00FB2CD4"/>
    <w:rsid w:val="00FB2D28"/>
    <w:rsid w:val="00FB561B"/>
    <w:rsid w:val="00FB73B0"/>
    <w:rsid w:val="00FC3A02"/>
    <w:rsid w:val="00FC66E3"/>
    <w:rsid w:val="00FD0722"/>
    <w:rsid w:val="00FD57A4"/>
    <w:rsid w:val="00FD704A"/>
    <w:rsid w:val="00FE1C05"/>
    <w:rsid w:val="00FE273F"/>
    <w:rsid w:val="00FE7F07"/>
    <w:rsid w:val="00FF42E2"/>
    <w:rsid w:val="00FF5081"/>
    <w:rsid w:val="00FF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5E51"/>
  <w15:chartTrackingRefBased/>
  <w15:docId w15:val="{71AFAD28-53E7-418E-B594-94EA8B18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8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18F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18FD"/>
    <w:rPr>
      <w:rFonts w:eastAsiaTheme="minorEastAsia"/>
      <w:kern w:val="0"/>
      <w:lang w:val="en-US"/>
      <w14:ligatures w14:val="none"/>
    </w:rPr>
  </w:style>
  <w:style w:type="paragraph" w:styleId="Header">
    <w:name w:val="header"/>
    <w:basedOn w:val="Normal"/>
    <w:link w:val="HeaderChar"/>
    <w:uiPriority w:val="99"/>
    <w:unhideWhenUsed/>
    <w:rsid w:val="00111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8FD"/>
  </w:style>
  <w:style w:type="paragraph" w:styleId="Footer">
    <w:name w:val="footer"/>
    <w:basedOn w:val="Normal"/>
    <w:link w:val="FooterChar"/>
    <w:uiPriority w:val="99"/>
    <w:unhideWhenUsed/>
    <w:rsid w:val="00111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8FD"/>
  </w:style>
  <w:style w:type="character" w:customStyle="1" w:styleId="Heading1Char">
    <w:name w:val="Heading 1 Char"/>
    <w:basedOn w:val="DefaultParagraphFont"/>
    <w:link w:val="Heading1"/>
    <w:uiPriority w:val="9"/>
    <w:rsid w:val="001118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18FD"/>
    <w:pPr>
      <w:outlineLvl w:val="9"/>
    </w:pPr>
    <w:rPr>
      <w:kern w:val="0"/>
      <w:lang w:val="en-US"/>
      <w14:ligatures w14:val="none"/>
    </w:rPr>
  </w:style>
  <w:style w:type="paragraph" w:styleId="TOC1">
    <w:name w:val="toc 1"/>
    <w:basedOn w:val="Normal"/>
    <w:next w:val="Normal"/>
    <w:autoRedefine/>
    <w:uiPriority w:val="39"/>
    <w:unhideWhenUsed/>
    <w:rsid w:val="001118FD"/>
    <w:pPr>
      <w:spacing w:after="100"/>
    </w:pPr>
  </w:style>
  <w:style w:type="character" w:styleId="Hyperlink">
    <w:name w:val="Hyperlink"/>
    <w:basedOn w:val="DefaultParagraphFont"/>
    <w:uiPriority w:val="99"/>
    <w:unhideWhenUsed/>
    <w:rsid w:val="001118FD"/>
    <w:rPr>
      <w:color w:val="0563C1" w:themeColor="hyperlink"/>
      <w:u w:val="single"/>
    </w:rPr>
  </w:style>
  <w:style w:type="paragraph" w:styleId="ListParagraph">
    <w:name w:val="List Paragraph"/>
    <w:basedOn w:val="Normal"/>
    <w:uiPriority w:val="34"/>
    <w:qFormat/>
    <w:rsid w:val="001118FD"/>
    <w:pPr>
      <w:ind w:left="720"/>
      <w:contextualSpacing/>
    </w:pPr>
  </w:style>
  <w:style w:type="character" w:styleId="FollowedHyperlink">
    <w:name w:val="FollowedHyperlink"/>
    <w:basedOn w:val="DefaultParagraphFont"/>
    <w:uiPriority w:val="99"/>
    <w:semiHidden/>
    <w:unhideWhenUsed/>
    <w:rsid w:val="00AF22E8"/>
    <w:rPr>
      <w:color w:val="954F72" w:themeColor="followedHyperlink"/>
      <w:u w:val="single"/>
    </w:rPr>
  </w:style>
  <w:style w:type="character" w:styleId="UnresolvedMention">
    <w:name w:val="Unresolved Mention"/>
    <w:basedOn w:val="DefaultParagraphFont"/>
    <w:uiPriority w:val="99"/>
    <w:semiHidden/>
    <w:unhideWhenUsed/>
    <w:rsid w:val="009E3E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4533">
      <w:bodyDiv w:val="1"/>
      <w:marLeft w:val="0"/>
      <w:marRight w:val="0"/>
      <w:marTop w:val="0"/>
      <w:marBottom w:val="0"/>
      <w:divBdr>
        <w:top w:val="none" w:sz="0" w:space="0" w:color="auto"/>
        <w:left w:val="none" w:sz="0" w:space="0" w:color="auto"/>
        <w:bottom w:val="none" w:sz="0" w:space="0" w:color="auto"/>
        <w:right w:val="none" w:sz="0" w:space="0" w:color="auto"/>
      </w:divBdr>
      <w:divsChild>
        <w:div w:id="236979160">
          <w:marLeft w:val="0"/>
          <w:marRight w:val="0"/>
          <w:marTop w:val="0"/>
          <w:marBottom w:val="0"/>
          <w:divBdr>
            <w:top w:val="none" w:sz="0" w:space="0" w:color="auto"/>
            <w:left w:val="none" w:sz="0" w:space="0" w:color="auto"/>
            <w:bottom w:val="none" w:sz="0" w:space="0" w:color="auto"/>
            <w:right w:val="none" w:sz="0" w:space="0" w:color="auto"/>
          </w:divBdr>
        </w:div>
      </w:divsChild>
    </w:div>
    <w:div w:id="90244069">
      <w:bodyDiv w:val="1"/>
      <w:marLeft w:val="0"/>
      <w:marRight w:val="0"/>
      <w:marTop w:val="0"/>
      <w:marBottom w:val="0"/>
      <w:divBdr>
        <w:top w:val="none" w:sz="0" w:space="0" w:color="auto"/>
        <w:left w:val="none" w:sz="0" w:space="0" w:color="auto"/>
        <w:bottom w:val="none" w:sz="0" w:space="0" w:color="auto"/>
        <w:right w:val="none" w:sz="0" w:space="0" w:color="auto"/>
      </w:divBdr>
      <w:divsChild>
        <w:div w:id="114562984">
          <w:marLeft w:val="0"/>
          <w:marRight w:val="0"/>
          <w:marTop w:val="0"/>
          <w:marBottom w:val="0"/>
          <w:divBdr>
            <w:top w:val="none" w:sz="0" w:space="0" w:color="auto"/>
            <w:left w:val="none" w:sz="0" w:space="0" w:color="auto"/>
            <w:bottom w:val="none" w:sz="0" w:space="0" w:color="auto"/>
            <w:right w:val="none" w:sz="0" w:space="0" w:color="auto"/>
          </w:divBdr>
        </w:div>
      </w:divsChild>
    </w:div>
    <w:div w:id="98642826">
      <w:bodyDiv w:val="1"/>
      <w:marLeft w:val="0"/>
      <w:marRight w:val="0"/>
      <w:marTop w:val="0"/>
      <w:marBottom w:val="0"/>
      <w:divBdr>
        <w:top w:val="none" w:sz="0" w:space="0" w:color="auto"/>
        <w:left w:val="none" w:sz="0" w:space="0" w:color="auto"/>
        <w:bottom w:val="none" w:sz="0" w:space="0" w:color="auto"/>
        <w:right w:val="none" w:sz="0" w:space="0" w:color="auto"/>
      </w:divBdr>
      <w:divsChild>
        <w:div w:id="128863618">
          <w:marLeft w:val="0"/>
          <w:marRight w:val="0"/>
          <w:marTop w:val="0"/>
          <w:marBottom w:val="0"/>
          <w:divBdr>
            <w:top w:val="none" w:sz="0" w:space="0" w:color="auto"/>
            <w:left w:val="none" w:sz="0" w:space="0" w:color="auto"/>
            <w:bottom w:val="none" w:sz="0" w:space="0" w:color="auto"/>
            <w:right w:val="none" w:sz="0" w:space="0" w:color="auto"/>
          </w:divBdr>
        </w:div>
      </w:divsChild>
    </w:div>
    <w:div w:id="147135890">
      <w:bodyDiv w:val="1"/>
      <w:marLeft w:val="0"/>
      <w:marRight w:val="0"/>
      <w:marTop w:val="0"/>
      <w:marBottom w:val="0"/>
      <w:divBdr>
        <w:top w:val="none" w:sz="0" w:space="0" w:color="auto"/>
        <w:left w:val="none" w:sz="0" w:space="0" w:color="auto"/>
        <w:bottom w:val="none" w:sz="0" w:space="0" w:color="auto"/>
        <w:right w:val="none" w:sz="0" w:space="0" w:color="auto"/>
      </w:divBdr>
    </w:div>
    <w:div w:id="184945535">
      <w:bodyDiv w:val="1"/>
      <w:marLeft w:val="0"/>
      <w:marRight w:val="0"/>
      <w:marTop w:val="0"/>
      <w:marBottom w:val="0"/>
      <w:divBdr>
        <w:top w:val="none" w:sz="0" w:space="0" w:color="auto"/>
        <w:left w:val="none" w:sz="0" w:space="0" w:color="auto"/>
        <w:bottom w:val="none" w:sz="0" w:space="0" w:color="auto"/>
        <w:right w:val="none" w:sz="0" w:space="0" w:color="auto"/>
      </w:divBdr>
    </w:div>
    <w:div w:id="191961114">
      <w:bodyDiv w:val="1"/>
      <w:marLeft w:val="0"/>
      <w:marRight w:val="0"/>
      <w:marTop w:val="0"/>
      <w:marBottom w:val="0"/>
      <w:divBdr>
        <w:top w:val="none" w:sz="0" w:space="0" w:color="auto"/>
        <w:left w:val="none" w:sz="0" w:space="0" w:color="auto"/>
        <w:bottom w:val="none" w:sz="0" w:space="0" w:color="auto"/>
        <w:right w:val="none" w:sz="0" w:space="0" w:color="auto"/>
      </w:divBdr>
    </w:div>
    <w:div w:id="196898702">
      <w:bodyDiv w:val="1"/>
      <w:marLeft w:val="0"/>
      <w:marRight w:val="0"/>
      <w:marTop w:val="0"/>
      <w:marBottom w:val="0"/>
      <w:divBdr>
        <w:top w:val="none" w:sz="0" w:space="0" w:color="auto"/>
        <w:left w:val="none" w:sz="0" w:space="0" w:color="auto"/>
        <w:bottom w:val="none" w:sz="0" w:space="0" w:color="auto"/>
        <w:right w:val="none" w:sz="0" w:space="0" w:color="auto"/>
      </w:divBdr>
    </w:div>
    <w:div w:id="198901961">
      <w:bodyDiv w:val="1"/>
      <w:marLeft w:val="0"/>
      <w:marRight w:val="0"/>
      <w:marTop w:val="0"/>
      <w:marBottom w:val="0"/>
      <w:divBdr>
        <w:top w:val="none" w:sz="0" w:space="0" w:color="auto"/>
        <w:left w:val="none" w:sz="0" w:space="0" w:color="auto"/>
        <w:bottom w:val="none" w:sz="0" w:space="0" w:color="auto"/>
        <w:right w:val="none" w:sz="0" w:space="0" w:color="auto"/>
      </w:divBdr>
      <w:divsChild>
        <w:div w:id="1483622162">
          <w:marLeft w:val="0"/>
          <w:marRight w:val="0"/>
          <w:marTop w:val="0"/>
          <w:marBottom w:val="0"/>
          <w:divBdr>
            <w:top w:val="none" w:sz="0" w:space="0" w:color="auto"/>
            <w:left w:val="none" w:sz="0" w:space="0" w:color="auto"/>
            <w:bottom w:val="none" w:sz="0" w:space="0" w:color="auto"/>
            <w:right w:val="none" w:sz="0" w:space="0" w:color="auto"/>
          </w:divBdr>
        </w:div>
      </w:divsChild>
    </w:div>
    <w:div w:id="279384071">
      <w:bodyDiv w:val="1"/>
      <w:marLeft w:val="0"/>
      <w:marRight w:val="0"/>
      <w:marTop w:val="0"/>
      <w:marBottom w:val="0"/>
      <w:divBdr>
        <w:top w:val="none" w:sz="0" w:space="0" w:color="auto"/>
        <w:left w:val="none" w:sz="0" w:space="0" w:color="auto"/>
        <w:bottom w:val="none" w:sz="0" w:space="0" w:color="auto"/>
        <w:right w:val="none" w:sz="0" w:space="0" w:color="auto"/>
      </w:divBdr>
      <w:divsChild>
        <w:div w:id="254441981">
          <w:marLeft w:val="0"/>
          <w:marRight w:val="0"/>
          <w:marTop w:val="0"/>
          <w:marBottom w:val="0"/>
          <w:divBdr>
            <w:top w:val="none" w:sz="0" w:space="0" w:color="auto"/>
            <w:left w:val="none" w:sz="0" w:space="0" w:color="auto"/>
            <w:bottom w:val="none" w:sz="0" w:space="0" w:color="auto"/>
            <w:right w:val="none" w:sz="0" w:space="0" w:color="auto"/>
          </w:divBdr>
        </w:div>
      </w:divsChild>
    </w:div>
    <w:div w:id="320546919">
      <w:bodyDiv w:val="1"/>
      <w:marLeft w:val="0"/>
      <w:marRight w:val="0"/>
      <w:marTop w:val="0"/>
      <w:marBottom w:val="0"/>
      <w:divBdr>
        <w:top w:val="none" w:sz="0" w:space="0" w:color="auto"/>
        <w:left w:val="none" w:sz="0" w:space="0" w:color="auto"/>
        <w:bottom w:val="none" w:sz="0" w:space="0" w:color="auto"/>
        <w:right w:val="none" w:sz="0" w:space="0" w:color="auto"/>
      </w:divBdr>
      <w:divsChild>
        <w:div w:id="1781797116">
          <w:marLeft w:val="0"/>
          <w:marRight w:val="0"/>
          <w:marTop w:val="0"/>
          <w:marBottom w:val="0"/>
          <w:divBdr>
            <w:top w:val="none" w:sz="0" w:space="0" w:color="auto"/>
            <w:left w:val="none" w:sz="0" w:space="0" w:color="auto"/>
            <w:bottom w:val="none" w:sz="0" w:space="0" w:color="auto"/>
            <w:right w:val="none" w:sz="0" w:space="0" w:color="auto"/>
          </w:divBdr>
        </w:div>
      </w:divsChild>
    </w:div>
    <w:div w:id="345329933">
      <w:bodyDiv w:val="1"/>
      <w:marLeft w:val="0"/>
      <w:marRight w:val="0"/>
      <w:marTop w:val="0"/>
      <w:marBottom w:val="0"/>
      <w:divBdr>
        <w:top w:val="none" w:sz="0" w:space="0" w:color="auto"/>
        <w:left w:val="none" w:sz="0" w:space="0" w:color="auto"/>
        <w:bottom w:val="none" w:sz="0" w:space="0" w:color="auto"/>
        <w:right w:val="none" w:sz="0" w:space="0" w:color="auto"/>
      </w:divBdr>
    </w:div>
    <w:div w:id="392504887">
      <w:bodyDiv w:val="1"/>
      <w:marLeft w:val="0"/>
      <w:marRight w:val="0"/>
      <w:marTop w:val="0"/>
      <w:marBottom w:val="0"/>
      <w:divBdr>
        <w:top w:val="none" w:sz="0" w:space="0" w:color="auto"/>
        <w:left w:val="none" w:sz="0" w:space="0" w:color="auto"/>
        <w:bottom w:val="none" w:sz="0" w:space="0" w:color="auto"/>
        <w:right w:val="none" w:sz="0" w:space="0" w:color="auto"/>
      </w:divBdr>
    </w:div>
    <w:div w:id="404650750">
      <w:bodyDiv w:val="1"/>
      <w:marLeft w:val="0"/>
      <w:marRight w:val="0"/>
      <w:marTop w:val="0"/>
      <w:marBottom w:val="0"/>
      <w:divBdr>
        <w:top w:val="none" w:sz="0" w:space="0" w:color="auto"/>
        <w:left w:val="none" w:sz="0" w:space="0" w:color="auto"/>
        <w:bottom w:val="none" w:sz="0" w:space="0" w:color="auto"/>
        <w:right w:val="none" w:sz="0" w:space="0" w:color="auto"/>
      </w:divBdr>
      <w:divsChild>
        <w:div w:id="2124691">
          <w:marLeft w:val="0"/>
          <w:marRight w:val="0"/>
          <w:marTop w:val="0"/>
          <w:marBottom w:val="0"/>
          <w:divBdr>
            <w:top w:val="none" w:sz="0" w:space="0" w:color="auto"/>
            <w:left w:val="none" w:sz="0" w:space="0" w:color="auto"/>
            <w:bottom w:val="none" w:sz="0" w:space="0" w:color="auto"/>
            <w:right w:val="none" w:sz="0" w:space="0" w:color="auto"/>
          </w:divBdr>
        </w:div>
      </w:divsChild>
    </w:div>
    <w:div w:id="414865794">
      <w:bodyDiv w:val="1"/>
      <w:marLeft w:val="0"/>
      <w:marRight w:val="0"/>
      <w:marTop w:val="0"/>
      <w:marBottom w:val="0"/>
      <w:divBdr>
        <w:top w:val="none" w:sz="0" w:space="0" w:color="auto"/>
        <w:left w:val="none" w:sz="0" w:space="0" w:color="auto"/>
        <w:bottom w:val="none" w:sz="0" w:space="0" w:color="auto"/>
        <w:right w:val="none" w:sz="0" w:space="0" w:color="auto"/>
      </w:divBdr>
    </w:div>
    <w:div w:id="529999300">
      <w:bodyDiv w:val="1"/>
      <w:marLeft w:val="0"/>
      <w:marRight w:val="0"/>
      <w:marTop w:val="0"/>
      <w:marBottom w:val="0"/>
      <w:divBdr>
        <w:top w:val="none" w:sz="0" w:space="0" w:color="auto"/>
        <w:left w:val="none" w:sz="0" w:space="0" w:color="auto"/>
        <w:bottom w:val="none" w:sz="0" w:space="0" w:color="auto"/>
        <w:right w:val="none" w:sz="0" w:space="0" w:color="auto"/>
      </w:divBdr>
    </w:div>
    <w:div w:id="530269016">
      <w:bodyDiv w:val="1"/>
      <w:marLeft w:val="0"/>
      <w:marRight w:val="0"/>
      <w:marTop w:val="0"/>
      <w:marBottom w:val="0"/>
      <w:divBdr>
        <w:top w:val="none" w:sz="0" w:space="0" w:color="auto"/>
        <w:left w:val="none" w:sz="0" w:space="0" w:color="auto"/>
        <w:bottom w:val="none" w:sz="0" w:space="0" w:color="auto"/>
        <w:right w:val="none" w:sz="0" w:space="0" w:color="auto"/>
      </w:divBdr>
    </w:div>
    <w:div w:id="622153167">
      <w:bodyDiv w:val="1"/>
      <w:marLeft w:val="0"/>
      <w:marRight w:val="0"/>
      <w:marTop w:val="0"/>
      <w:marBottom w:val="0"/>
      <w:divBdr>
        <w:top w:val="none" w:sz="0" w:space="0" w:color="auto"/>
        <w:left w:val="none" w:sz="0" w:space="0" w:color="auto"/>
        <w:bottom w:val="none" w:sz="0" w:space="0" w:color="auto"/>
        <w:right w:val="none" w:sz="0" w:space="0" w:color="auto"/>
      </w:divBdr>
    </w:div>
    <w:div w:id="687371481">
      <w:bodyDiv w:val="1"/>
      <w:marLeft w:val="0"/>
      <w:marRight w:val="0"/>
      <w:marTop w:val="0"/>
      <w:marBottom w:val="0"/>
      <w:divBdr>
        <w:top w:val="none" w:sz="0" w:space="0" w:color="auto"/>
        <w:left w:val="none" w:sz="0" w:space="0" w:color="auto"/>
        <w:bottom w:val="none" w:sz="0" w:space="0" w:color="auto"/>
        <w:right w:val="none" w:sz="0" w:space="0" w:color="auto"/>
      </w:divBdr>
      <w:divsChild>
        <w:div w:id="1966502828">
          <w:marLeft w:val="0"/>
          <w:marRight w:val="0"/>
          <w:marTop w:val="0"/>
          <w:marBottom w:val="0"/>
          <w:divBdr>
            <w:top w:val="none" w:sz="0" w:space="0" w:color="auto"/>
            <w:left w:val="none" w:sz="0" w:space="0" w:color="auto"/>
            <w:bottom w:val="none" w:sz="0" w:space="0" w:color="auto"/>
            <w:right w:val="none" w:sz="0" w:space="0" w:color="auto"/>
          </w:divBdr>
        </w:div>
      </w:divsChild>
    </w:div>
    <w:div w:id="708535161">
      <w:bodyDiv w:val="1"/>
      <w:marLeft w:val="0"/>
      <w:marRight w:val="0"/>
      <w:marTop w:val="0"/>
      <w:marBottom w:val="0"/>
      <w:divBdr>
        <w:top w:val="none" w:sz="0" w:space="0" w:color="auto"/>
        <w:left w:val="none" w:sz="0" w:space="0" w:color="auto"/>
        <w:bottom w:val="none" w:sz="0" w:space="0" w:color="auto"/>
        <w:right w:val="none" w:sz="0" w:space="0" w:color="auto"/>
      </w:divBdr>
      <w:divsChild>
        <w:div w:id="1682316127">
          <w:marLeft w:val="0"/>
          <w:marRight w:val="0"/>
          <w:marTop w:val="0"/>
          <w:marBottom w:val="0"/>
          <w:divBdr>
            <w:top w:val="none" w:sz="0" w:space="0" w:color="auto"/>
            <w:left w:val="none" w:sz="0" w:space="0" w:color="auto"/>
            <w:bottom w:val="none" w:sz="0" w:space="0" w:color="auto"/>
            <w:right w:val="none" w:sz="0" w:space="0" w:color="auto"/>
          </w:divBdr>
        </w:div>
      </w:divsChild>
    </w:div>
    <w:div w:id="726613712">
      <w:bodyDiv w:val="1"/>
      <w:marLeft w:val="0"/>
      <w:marRight w:val="0"/>
      <w:marTop w:val="0"/>
      <w:marBottom w:val="0"/>
      <w:divBdr>
        <w:top w:val="none" w:sz="0" w:space="0" w:color="auto"/>
        <w:left w:val="none" w:sz="0" w:space="0" w:color="auto"/>
        <w:bottom w:val="none" w:sz="0" w:space="0" w:color="auto"/>
        <w:right w:val="none" w:sz="0" w:space="0" w:color="auto"/>
      </w:divBdr>
      <w:divsChild>
        <w:div w:id="2082562686">
          <w:marLeft w:val="0"/>
          <w:marRight w:val="0"/>
          <w:marTop w:val="0"/>
          <w:marBottom w:val="0"/>
          <w:divBdr>
            <w:top w:val="none" w:sz="0" w:space="0" w:color="auto"/>
            <w:left w:val="none" w:sz="0" w:space="0" w:color="auto"/>
            <w:bottom w:val="none" w:sz="0" w:space="0" w:color="auto"/>
            <w:right w:val="none" w:sz="0" w:space="0" w:color="auto"/>
          </w:divBdr>
        </w:div>
      </w:divsChild>
    </w:div>
    <w:div w:id="784227082">
      <w:bodyDiv w:val="1"/>
      <w:marLeft w:val="0"/>
      <w:marRight w:val="0"/>
      <w:marTop w:val="0"/>
      <w:marBottom w:val="0"/>
      <w:divBdr>
        <w:top w:val="none" w:sz="0" w:space="0" w:color="auto"/>
        <w:left w:val="none" w:sz="0" w:space="0" w:color="auto"/>
        <w:bottom w:val="none" w:sz="0" w:space="0" w:color="auto"/>
        <w:right w:val="none" w:sz="0" w:space="0" w:color="auto"/>
      </w:divBdr>
    </w:div>
    <w:div w:id="796491085">
      <w:bodyDiv w:val="1"/>
      <w:marLeft w:val="0"/>
      <w:marRight w:val="0"/>
      <w:marTop w:val="0"/>
      <w:marBottom w:val="0"/>
      <w:divBdr>
        <w:top w:val="none" w:sz="0" w:space="0" w:color="auto"/>
        <w:left w:val="none" w:sz="0" w:space="0" w:color="auto"/>
        <w:bottom w:val="none" w:sz="0" w:space="0" w:color="auto"/>
        <w:right w:val="none" w:sz="0" w:space="0" w:color="auto"/>
      </w:divBdr>
    </w:div>
    <w:div w:id="836265171">
      <w:bodyDiv w:val="1"/>
      <w:marLeft w:val="0"/>
      <w:marRight w:val="0"/>
      <w:marTop w:val="0"/>
      <w:marBottom w:val="0"/>
      <w:divBdr>
        <w:top w:val="none" w:sz="0" w:space="0" w:color="auto"/>
        <w:left w:val="none" w:sz="0" w:space="0" w:color="auto"/>
        <w:bottom w:val="none" w:sz="0" w:space="0" w:color="auto"/>
        <w:right w:val="none" w:sz="0" w:space="0" w:color="auto"/>
      </w:divBdr>
    </w:div>
    <w:div w:id="841512916">
      <w:bodyDiv w:val="1"/>
      <w:marLeft w:val="0"/>
      <w:marRight w:val="0"/>
      <w:marTop w:val="0"/>
      <w:marBottom w:val="0"/>
      <w:divBdr>
        <w:top w:val="none" w:sz="0" w:space="0" w:color="auto"/>
        <w:left w:val="none" w:sz="0" w:space="0" w:color="auto"/>
        <w:bottom w:val="none" w:sz="0" w:space="0" w:color="auto"/>
        <w:right w:val="none" w:sz="0" w:space="0" w:color="auto"/>
      </w:divBdr>
      <w:divsChild>
        <w:div w:id="975140727">
          <w:marLeft w:val="0"/>
          <w:marRight w:val="0"/>
          <w:marTop w:val="0"/>
          <w:marBottom w:val="0"/>
          <w:divBdr>
            <w:top w:val="none" w:sz="0" w:space="0" w:color="auto"/>
            <w:left w:val="none" w:sz="0" w:space="0" w:color="auto"/>
            <w:bottom w:val="none" w:sz="0" w:space="0" w:color="auto"/>
            <w:right w:val="none" w:sz="0" w:space="0" w:color="auto"/>
          </w:divBdr>
        </w:div>
      </w:divsChild>
    </w:div>
    <w:div w:id="844705804">
      <w:bodyDiv w:val="1"/>
      <w:marLeft w:val="0"/>
      <w:marRight w:val="0"/>
      <w:marTop w:val="0"/>
      <w:marBottom w:val="0"/>
      <w:divBdr>
        <w:top w:val="none" w:sz="0" w:space="0" w:color="auto"/>
        <w:left w:val="none" w:sz="0" w:space="0" w:color="auto"/>
        <w:bottom w:val="none" w:sz="0" w:space="0" w:color="auto"/>
        <w:right w:val="none" w:sz="0" w:space="0" w:color="auto"/>
      </w:divBdr>
    </w:div>
    <w:div w:id="869613172">
      <w:bodyDiv w:val="1"/>
      <w:marLeft w:val="0"/>
      <w:marRight w:val="0"/>
      <w:marTop w:val="0"/>
      <w:marBottom w:val="0"/>
      <w:divBdr>
        <w:top w:val="none" w:sz="0" w:space="0" w:color="auto"/>
        <w:left w:val="none" w:sz="0" w:space="0" w:color="auto"/>
        <w:bottom w:val="none" w:sz="0" w:space="0" w:color="auto"/>
        <w:right w:val="none" w:sz="0" w:space="0" w:color="auto"/>
      </w:divBdr>
    </w:div>
    <w:div w:id="942735756">
      <w:bodyDiv w:val="1"/>
      <w:marLeft w:val="0"/>
      <w:marRight w:val="0"/>
      <w:marTop w:val="0"/>
      <w:marBottom w:val="0"/>
      <w:divBdr>
        <w:top w:val="none" w:sz="0" w:space="0" w:color="auto"/>
        <w:left w:val="none" w:sz="0" w:space="0" w:color="auto"/>
        <w:bottom w:val="none" w:sz="0" w:space="0" w:color="auto"/>
        <w:right w:val="none" w:sz="0" w:space="0" w:color="auto"/>
      </w:divBdr>
    </w:div>
    <w:div w:id="983706046">
      <w:bodyDiv w:val="1"/>
      <w:marLeft w:val="0"/>
      <w:marRight w:val="0"/>
      <w:marTop w:val="0"/>
      <w:marBottom w:val="0"/>
      <w:divBdr>
        <w:top w:val="none" w:sz="0" w:space="0" w:color="auto"/>
        <w:left w:val="none" w:sz="0" w:space="0" w:color="auto"/>
        <w:bottom w:val="none" w:sz="0" w:space="0" w:color="auto"/>
        <w:right w:val="none" w:sz="0" w:space="0" w:color="auto"/>
      </w:divBdr>
    </w:div>
    <w:div w:id="1011295571">
      <w:bodyDiv w:val="1"/>
      <w:marLeft w:val="0"/>
      <w:marRight w:val="0"/>
      <w:marTop w:val="0"/>
      <w:marBottom w:val="0"/>
      <w:divBdr>
        <w:top w:val="none" w:sz="0" w:space="0" w:color="auto"/>
        <w:left w:val="none" w:sz="0" w:space="0" w:color="auto"/>
        <w:bottom w:val="none" w:sz="0" w:space="0" w:color="auto"/>
        <w:right w:val="none" w:sz="0" w:space="0" w:color="auto"/>
      </w:divBdr>
    </w:div>
    <w:div w:id="1068579027">
      <w:bodyDiv w:val="1"/>
      <w:marLeft w:val="0"/>
      <w:marRight w:val="0"/>
      <w:marTop w:val="0"/>
      <w:marBottom w:val="0"/>
      <w:divBdr>
        <w:top w:val="none" w:sz="0" w:space="0" w:color="auto"/>
        <w:left w:val="none" w:sz="0" w:space="0" w:color="auto"/>
        <w:bottom w:val="none" w:sz="0" w:space="0" w:color="auto"/>
        <w:right w:val="none" w:sz="0" w:space="0" w:color="auto"/>
      </w:divBdr>
    </w:div>
    <w:div w:id="1069111189">
      <w:bodyDiv w:val="1"/>
      <w:marLeft w:val="0"/>
      <w:marRight w:val="0"/>
      <w:marTop w:val="0"/>
      <w:marBottom w:val="0"/>
      <w:divBdr>
        <w:top w:val="none" w:sz="0" w:space="0" w:color="auto"/>
        <w:left w:val="none" w:sz="0" w:space="0" w:color="auto"/>
        <w:bottom w:val="none" w:sz="0" w:space="0" w:color="auto"/>
        <w:right w:val="none" w:sz="0" w:space="0" w:color="auto"/>
      </w:divBdr>
      <w:divsChild>
        <w:div w:id="14111645">
          <w:marLeft w:val="0"/>
          <w:marRight w:val="0"/>
          <w:marTop w:val="0"/>
          <w:marBottom w:val="0"/>
          <w:divBdr>
            <w:top w:val="none" w:sz="0" w:space="0" w:color="auto"/>
            <w:left w:val="none" w:sz="0" w:space="0" w:color="auto"/>
            <w:bottom w:val="none" w:sz="0" w:space="0" w:color="auto"/>
            <w:right w:val="none" w:sz="0" w:space="0" w:color="auto"/>
          </w:divBdr>
        </w:div>
      </w:divsChild>
    </w:div>
    <w:div w:id="1129319294">
      <w:bodyDiv w:val="1"/>
      <w:marLeft w:val="0"/>
      <w:marRight w:val="0"/>
      <w:marTop w:val="0"/>
      <w:marBottom w:val="0"/>
      <w:divBdr>
        <w:top w:val="none" w:sz="0" w:space="0" w:color="auto"/>
        <w:left w:val="none" w:sz="0" w:space="0" w:color="auto"/>
        <w:bottom w:val="none" w:sz="0" w:space="0" w:color="auto"/>
        <w:right w:val="none" w:sz="0" w:space="0" w:color="auto"/>
      </w:divBdr>
      <w:divsChild>
        <w:div w:id="724763219">
          <w:marLeft w:val="0"/>
          <w:marRight w:val="0"/>
          <w:marTop w:val="0"/>
          <w:marBottom w:val="0"/>
          <w:divBdr>
            <w:top w:val="none" w:sz="0" w:space="0" w:color="auto"/>
            <w:left w:val="none" w:sz="0" w:space="0" w:color="auto"/>
            <w:bottom w:val="none" w:sz="0" w:space="0" w:color="auto"/>
            <w:right w:val="none" w:sz="0" w:space="0" w:color="auto"/>
          </w:divBdr>
        </w:div>
      </w:divsChild>
    </w:div>
    <w:div w:id="1158307187">
      <w:bodyDiv w:val="1"/>
      <w:marLeft w:val="0"/>
      <w:marRight w:val="0"/>
      <w:marTop w:val="0"/>
      <w:marBottom w:val="0"/>
      <w:divBdr>
        <w:top w:val="none" w:sz="0" w:space="0" w:color="auto"/>
        <w:left w:val="none" w:sz="0" w:space="0" w:color="auto"/>
        <w:bottom w:val="none" w:sz="0" w:space="0" w:color="auto"/>
        <w:right w:val="none" w:sz="0" w:space="0" w:color="auto"/>
      </w:divBdr>
      <w:divsChild>
        <w:div w:id="827865621">
          <w:marLeft w:val="0"/>
          <w:marRight w:val="0"/>
          <w:marTop w:val="0"/>
          <w:marBottom w:val="0"/>
          <w:divBdr>
            <w:top w:val="none" w:sz="0" w:space="0" w:color="auto"/>
            <w:left w:val="none" w:sz="0" w:space="0" w:color="auto"/>
            <w:bottom w:val="none" w:sz="0" w:space="0" w:color="auto"/>
            <w:right w:val="none" w:sz="0" w:space="0" w:color="auto"/>
          </w:divBdr>
        </w:div>
      </w:divsChild>
    </w:div>
    <w:div w:id="1231116266">
      <w:bodyDiv w:val="1"/>
      <w:marLeft w:val="0"/>
      <w:marRight w:val="0"/>
      <w:marTop w:val="0"/>
      <w:marBottom w:val="0"/>
      <w:divBdr>
        <w:top w:val="none" w:sz="0" w:space="0" w:color="auto"/>
        <w:left w:val="none" w:sz="0" w:space="0" w:color="auto"/>
        <w:bottom w:val="none" w:sz="0" w:space="0" w:color="auto"/>
        <w:right w:val="none" w:sz="0" w:space="0" w:color="auto"/>
      </w:divBdr>
    </w:div>
    <w:div w:id="1275134609">
      <w:bodyDiv w:val="1"/>
      <w:marLeft w:val="0"/>
      <w:marRight w:val="0"/>
      <w:marTop w:val="0"/>
      <w:marBottom w:val="0"/>
      <w:divBdr>
        <w:top w:val="none" w:sz="0" w:space="0" w:color="auto"/>
        <w:left w:val="none" w:sz="0" w:space="0" w:color="auto"/>
        <w:bottom w:val="none" w:sz="0" w:space="0" w:color="auto"/>
        <w:right w:val="none" w:sz="0" w:space="0" w:color="auto"/>
      </w:divBdr>
      <w:divsChild>
        <w:div w:id="1580359388">
          <w:marLeft w:val="0"/>
          <w:marRight w:val="0"/>
          <w:marTop w:val="0"/>
          <w:marBottom w:val="0"/>
          <w:divBdr>
            <w:top w:val="none" w:sz="0" w:space="0" w:color="auto"/>
            <w:left w:val="none" w:sz="0" w:space="0" w:color="auto"/>
            <w:bottom w:val="none" w:sz="0" w:space="0" w:color="auto"/>
            <w:right w:val="none" w:sz="0" w:space="0" w:color="auto"/>
          </w:divBdr>
        </w:div>
      </w:divsChild>
    </w:div>
    <w:div w:id="1287934121">
      <w:bodyDiv w:val="1"/>
      <w:marLeft w:val="0"/>
      <w:marRight w:val="0"/>
      <w:marTop w:val="0"/>
      <w:marBottom w:val="0"/>
      <w:divBdr>
        <w:top w:val="none" w:sz="0" w:space="0" w:color="auto"/>
        <w:left w:val="none" w:sz="0" w:space="0" w:color="auto"/>
        <w:bottom w:val="none" w:sz="0" w:space="0" w:color="auto"/>
        <w:right w:val="none" w:sz="0" w:space="0" w:color="auto"/>
      </w:divBdr>
    </w:div>
    <w:div w:id="1344631558">
      <w:bodyDiv w:val="1"/>
      <w:marLeft w:val="0"/>
      <w:marRight w:val="0"/>
      <w:marTop w:val="0"/>
      <w:marBottom w:val="0"/>
      <w:divBdr>
        <w:top w:val="none" w:sz="0" w:space="0" w:color="auto"/>
        <w:left w:val="none" w:sz="0" w:space="0" w:color="auto"/>
        <w:bottom w:val="none" w:sz="0" w:space="0" w:color="auto"/>
        <w:right w:val="none" w:sz="0" w:space="0" w:color="auto"/>
      </w:divBdr>
    </w:div>
    <w:div w:id="1403333649">
      <w:bodyDiv w:val="1"/>
      <w:marLeft w:val="0"/>
      <w:marRight w:val="0"/>
      <w:marTop w:val="0"/>
      <w:marBottom w:val="0"/>
      <w:divBdr>
        <w:top w:val="none" w:sz="0" w:space="0" w:color="auto"/>
        <w:left w:val="none" w:sz="0" w:space="0" w:color="auto"/>
        <w:bottom w:val="none" w:sz="0" w:space="0" w:color="auto"/>
        <w:right w:val="none" w:sz="0" w:space="0" w:color="auto"/>
      </w:divBdr>
      <w:divsChild>
        <w:div w:id="896891878">
          <w:marLeft w:val="0"/>
          <w:marRight w:val="0"/>
          <w:marTop w:val="0"/>
          <w:marBottom w:val="0"/>
          <w:divBdr>
            <w:top w:val="none" w:sz="0" w:space="0" w:color="auto"/>
            <w:left w:val="none" w:sz="0" w:space="0" w:color="auto"/>
            <w:bottom w:val="none" w:sz="0" w:space="0" w:color="auto"/>
            <w:right w:val="none" w:sz="0" w:space="0" w:color="auto"/>
          </w:divBdr>
        </w:div>
      </w:divsChild>
    </w:div>
    <w:div w:id="1430270630">
      <w:bodyDiv w:val="1"/>
      <w:marLeft w:val="0"/>
      <w:marRight w:val="0"/>
      <w:marTop w:val="0"/>
      <w:marBottom w:val="0"/>
      <w:divBdr>
        <w:top w:val="none" w:sz="0" w:space="0" w:color="auto"/>
        <w:left w:val="none" w:sz="0" w:space="0" w:color="auto"/>
        <w:bottom w:val="none" w:sz="0" w:space="0" w:color="auto"/>
        <w:right w:val="none" w:sz="0" w:space="0" w:color="auto"/>
      </w:divBdr>
    </w:div>
    <w:div w:id="1481842960">
      <w:bodyDiv w:val="1"/>
      <w:marLeft w:val="0"/>
      <w:marRight w:val="0"/>
      <w:marTop w:val="0"/>
      <w:marBottom w:val="0"/>
      <w:divBdr>
        <w:top w:val="none" w:sz="0" w:space="0" w:color="auto"/>
        <w:left w:val="none" w:sz="0" w:space="0" w:color="auto"/>
        <w:bottom w:val="none" w:sz="0" w:space="0" w:color="auto"/>
        <w:right w:val="none" w:sz="0" w:space="0" w:color="auto"/>
      </w:divBdr>
      <w:divsChild>
        <w:div w:id="401024235">
          <w:marLeft w:val="0"/>
          <w:marRight w:val="0"/>
          <w:marTop w:val="0"/>
          <w:marBottom w:val="0"/>
          <w:divBdr>
            <w:top w:val="none" w:sz="0" w:space="0" w:color="auto"/>
            <w:left w:val="none" w:sz="0" w:space="0" w:color="auto"/>
            <w:bottom w:val="none" w:sz="0" w:space="0" w:color="auto"/>
            <w:right w:val="none" w:sz="0" w:space="0" w:color="auto"/>
          </w:divBdr>
        </w:div>
      </w:divsChild>
    </w:div>
    <w:div w:id="1510097014">
      <w:bodyDiv w:val="1"/>
      <w:marLeft w:val="0"/>
      <w:marRight w:val="0"/>
      <w:marTop w:val="0"/>
      <w:marBottom w:val="0"/>
      <w:divBdr>
        <w:top w:val="none" w:sz="0" w:space="0" w:color="auto"/>
        <w:left w:val="none" w:sz="0" w:space="0" w:color="auto"/>
        <w:bottom w:val="none" w:sz="0" w:space="0" w:color="auto"/>
        <w:right w:val="none" w:sz="0" w:space="0" w:color="auto"/>
      </w:divBdr>
      <w:divsChild>
        <w:div w:id="1186141178">
          <w:marLeft w:val="0"/>
          <w:marRight w:val="0"/>
          <w:marTop w:val="0"/>
          <w:marBottom w:val="0"/>
          <w:divBdr>
            <w:top w:val="none" w:sz="0" w:space="0" w:color="auto"/>
            <w:left w:val="none" w:sz="0" w:space="0" w:color="auto"/>
            <w:bottom w:val="none" w:sz="0" w:space="0" w:color="auto"/>
            <w:right w:val="none" w:sz="0" w:space="0" w:color="auto"/>
          </w:divBdr>
        </w:div>
      </w:divsChild>
    </w:div>
    <w:div w:id="1530217219">
      <w:bodyDiv w:val="1"/>
      <w:marLeft w:val="0"/>
      <w:marRight w:val="0"/>
      <w:marTop w:val="0"/>
      <w:marBottom w:val="0"/>
      <w:divBdr>
        <w:top w:val="none" w:sz="0" w:space="0" w:color="auto"/>
        <w:left w:val="none" w:sz="0" w:space="0" w:color="auto"/>
        <w:bottom w:val="none" w:sz="0" w:space="0" w:color="auto"/>
        <w:right w:val="none" w:sz="0" w:space="0" w:color="auto"/>
      </w:divBdr>
      <w:divsChild>
        <w:div w:id="1244681081">
          <w:marLeft w:val="0"/>
          <w:marRight w:val="0"/>
          <w:marTop w:val="0"/>
          <w:marBottom w:val="0"/>
          <w:divBdr>
            <w:top w:val="none" w:sz="0" w:space="0" w:color="auto"/>
            <w:left w:val="none" w:sz="0" w:space="0" w:color="auto"/>
            <w:bottom w:val="none" w:sz="0" w:space="0" w:color="auto"/>
            <w:right w:val="none" w:sz="0" w:space="0" w:color="auto"/>
          </w:divBdr>
        </w:div>
      </w:divsChild>
    </w:div>
    <w:div w:id="1572499010">
      <w:bodyDiv w:val="1"/>
      <w:marLeft w:val="0"/>
      <w:marRight w:val="0"/>
      <w:marTop w:val="0"/>
      <w:marBottom w:val="0"/>
      <w:divBdr>
        <w:top w:val="none" w:sz="0" w:space="0" w:color="auto"/>
        <w:left w:val="none" w:sz="0" w:space="0" w:color="auto"/>
        <w:bottom w:val="none" w:sz="0" w:space="0" w:color="auto"/>
        <w:right w:val="none" w:sz="0" w:space="0" w:color="auto"/>
      </w:divBdr>
      <w:divsChild>
        <w:div w:id="1382485045">
          <w:marLeft w:val="0"/>
          <w:marRight w:val="0"/>
          <w:marTop w:val="0"/>
          <w:marBottom w:val="0"/>
          <w:divBdr>
            <w:top w:val="none" w:sz="0" w:space="0" w:color="auto"/>
            <w:left w:val="none" w:sz="0" w:space="0" w:color="auto"/>
            <w:bottom w:val="none" w:sz="0" w:space="0" w:color="auto"/>
            <w:right w:val="none" w:sz="0" w:space="0" w:color="auto"/>
          </w:divBdr>
        </w:div>
      </w:divsChild>
    </w:div>
    <w:div w:id="1591350545">
      <w:bodyDiv w:val="1"/>
      <w:marLeft w:val="0"/>
      <w:marRight w:val="0"/>
      <w:marTop w:val="0"/>
      <w:marBottom w:val="0"/>
      <w:divBdr>
        <w:top w:val="none" w:sz="0" w:space="0" w:color="auto"/>
        <w:left w:val="none" w:sz="0" w:space="0" w:color="auto"/>
        <w:bottom w:val="none" w:sz="0" w:space="0" w:color="auto"/>
        <w:right w:val="none" w:sz="0" w:space="0" w:color="auto"/>
      </w:divBdr>
      <w:divsChild>
        <w:div w:id="1303969868">
          <w:marLeft w:val="0"/>
          <w:marRight w:val="0"/>
          <w:marTop w:val="0"/>
          <w:marBottom w:val="0"/>
          <w:divBdr>
            <w:top w:val="none" w:sz="0" w:space="0" w:color="auto"/>
            <w:left w:val="none" w:sz="0" w:space="0" w:color="auto"/>
            <w:bottom w:val="none" w:sz="0" w:space="0" w:color="auto"/>
            <w:right w:val="none" w:sz="0" w:space="0" w:color="auto"/>
          </w:divBdr>
        </w:div>
      </w:divsChild>
    </w:div>
    <w:div w:id="1649163248">
      <w:bodyDiv w:val="1"/>
      <w:marLeft w:val="0"/>
      <w:marRight w:val="0"/>
      <w:marTop w:val="0"/>
      <w:marBottom w:val="0"/>
      <w:divBdr>
        <w:top w:val="none" w:sz="0" w:space="0" w:color="auto"/>
        <w:left w:val="none" w:sz="0" w:space="0" w:color="auto"/>
        <w:bottom w:val="none" w:sz="0" w:space="0" w:color="auto"/>
        <w:right w:val="none" w:sz="0" w:space="0" w:color="auto"/>
      </w:divBdr>
    </w:div>
    <w:div w:id="1710639799">
      <w:bodyDiv w:val="1"/>
      <w:marLeft w:val="0"/>
      <w:marRight w:val="0"/>
      <w:marTop w:val="0"/>
      <w:marBottom w:val="0"/>
      <w:divBdr>
        <w:top w:val="none" w:sz="0" w:space="0" w:color="auto"/>
        <w:left w:val="none" w:sz="0" w:space="0" w:color="auto"/>
        <w:bottom w:val="none" w:sz="0" w:space="0" w:color="auto"/>
        <w:right w:val="none" w:sz="0" w:space="0" w:color="auto"/>
      </w:divBdr>
      <w:divsChild>
        <w:div w:id="2144731702">
          <w:marLeft w:val="0"/>
          <w:marRight w:val="0"/>
          <w:marTop w:val="0"/>
          <w:marBottom w:val="0"/>
          <w:divBdr>
            <w:top w:val="none" w:sz="0" w:space="0" w:color="auto"/>
            <w:left w:val="none" w:sz="0" w:space="0" w:color="auto"/>
            <w:bottom w:val="none" w:sz="0" w:space="0" w:color="auto"/>
            <w:right w:val="none" w:sz="0" w:space="0" w:color="auto"/>
          </w:divBdr>
        </w:div>
      </w:divsChild>
    </w:div>
    <w:div w:id="1750497728">
      <w:bodyDiv w:val="1"/>
      <w:marLeft w:val="0"/>
      <w:marRight w:val="0"/>
      <w:marTop w:val="0"/>
      <w:marBottom w:val="0"/>
      <w:divBdr>
        <w:top w:val="none" w:sz="0" w:space="0" w:color="auto"/>
        <w:left w:val="none" w:sz="0" w:space="0" w:color="auto"/>
        <w:bottom w:val="none" w:sz="0" w:space="0" w:color="auto"/>
        <w:right w:val="none" w:sz="0" w:space="0" w:color="auto"/>
      </w:divBdr>
      <w:divsChild>
        <w:div w:id="450782504">
          <w:marLeft w:val="0"/>
          <w:marRight w:val="0"/>
          <w:marTop w:val="0"/>
          <w:marBottom w:val="0"/>
          <w:divBdr>
            <w:top w:val="none" w:sz="0" w:space="0" w:color="auto"/>
            <w:left w:val="none" w:sz="0" w:space="0" w:color="auto"/>
            <w:bottom w:val="none" w:sz="0" w:space="0" w:color="auto"/>
            <w:right w:val="none" w:sz="0" w:space="0" w:color="auto"/>
          </w:divBdr>
        </w:div>
      </w:divsChild>
    </w:div>
    <w:div w:id="1826899382">
      <w:bodyDiv w:val="1"/>
      <w:marLeft w:val="0"/>
      <w:marRight w:val="0"/>
      <w:marTop w:val="0"/>
      <w:marBottom w:val="0"/>
      <w:divBdr>
        <w:top w:val="none" w:sz="0" w:space="0" w:color="auto"/>
        <w:left w:val="none" w:sz="0" w:space="0" w:color="auto"/>
        <w:bottom w:val="none" w:sz="0" w:space="0" w:color="auto"/>
        <w:right w:val="none" w:sz="0" w:space="0" w:color="auto"/>
      </w:divBdr>
    </w:div>
    <w:div w:id="1836648942">
      <w:bodyDiv w:val="1"/>
      <w:marLeft w:val="0"/>
      <w:marRight w:val="0"/>
      <w:marTop w:val="0"/>
      <w:marBottom w:val="0"/>
      <w:divBdr>
        <w:top w:val="none" w:sz="0" w:space="0" w:color="auto"/>
        <w:left w:val="none" w:sz="0" w:space="0" w:color="auto"/>
        <w:bottom w:val="none" w:sz="0" w:space="0" w:color="auto"/>
        <w:right w:val="none" w:sz="0" w:space="0" w:color="auto"/>
      </w:divBdr>
      <w:divsChild>
        <w:div w:id="1751151827">
          <w:marLeft w:val="0"/>
          <w:marRight w:val="0"/>
          <w:marTop w:val="0"/>
          <w:marBottom w:val="0"/>
          <w:divBdr>
            <w:top w:val="none" w:sz="0" w:space="0" w:color="auto"/>
            <w:left w:val="none" w:sz="0" w:space="0" w:color="auto"/>
            <w:bottom w:val="none" w:sz="0" w:space="0" w:color="auto"/>
            <w:right w:val="none" w:sz="0" w:space="0" w:color="auto"/>
          </w:divBdr>
        </w:div>
      </w:divsChild>
    </w:div>
    <w:div w:id="1840147291">
      <w:bodyDiv w:val="1"/>
      <w:marLeft w:val="0"/>
      <w:marRight w:val="0"/>
      <w:marTop w:val="0"/>
      <w:marBottom w:val="0"/>
      <w:divBdr>
        <w:top w:val="none" w:sz="0" w:space="0" w:color="auto"/>
        <w:left w:val="none" w:sz="0" w:space="0" w:color="auto"/>
        <w:bottom w:val="none" w:sz="0" w:space="0" w:color="auto"/>
        <w:right w:val="none" w:sz="0" w:space="0" w:color="auto"/>
      </w:divBdr>
      <w:divsChild>
        <w:div w:id="191916279">
          <w:marLeft w:val="0"/>
          <w:marRight w:val="0"/>
          <w:marTop w:val="0"/>
          <w:marBottom w:val="0"/>
          <w:divBdr>
            <w:top w:val="none" w:sz="0" w:space="0" w:color="auto"/>
            <w:left w:val="none" w:sz="0" w:space="0" w:color="auto"/>
            <w:bottom w:val="none" w:sz="0" w:space="0" w:color="auto"/>
            <w:right w:val="none" w:sz="0" w:space="0" w:color="auto"/>
          </w:divBdr>
        </w:div>
      </w:divsChild>
    </w:div>
    <w:div w:id="1880433633">
      <w:bodyDiv w:val="1"/>
      <w:marLeft w:val="0"/>
      <w:marRight w:val="0"/>
      <w:marTop w:val="0"/>
      <w:marBottom w:val="0"/>
      <w:divBdr>
        <w:top w:val="none" w:sz="0" w:space="0" w:color="auto"/>
        <w:left w:val="none" w:sz="0" w:space="0" w:color="auto"/>
        <w:bottom w:val="none" w:sz="0" w:space="0" w:color="auto"/>
        <w:right w:val="none" w:sz="0" w:space="0" w:color="auto"/>
      </w:divBdr>
    </w:div>
    <w:div w:id="1900549465">
      <w:bodyDiv w:val="1"/>
      <w:marLeft w:val="0"/>
      <w:marRight w:val="0"/>
      <w:marTop w:val="0"/>
      <w:marBottom w:val="0"/>
      <w:divBdr>
        <w:top w:val="none" w:sz="0" w:space="0" w:color="auto"/>
        <w:left w:val="none" w:sz="0" w:space="0" w:color="auto"/>
        <w:bottom w:val="none" w:sz="0" w:space="0" w:color="auto"/>
        <w:right w:val="none" w:sz="0" w:space="0" w:color="auto"/>
      </w:divBdr>
    </w:div>
    <w:div w:id="1928222210">
      <w:bodyDiv w:val="1"/>
      <w:marLeft w:val="0"/>
      <w:marRight w:val="0"/>
      <w:marTop w:val="0"/>
      <w:marBottom w:val="0"/>
      <w:divBdr>
        <w:top w:val="none" w:sz="0" w:space="0" w:color="auto"/>
        <w:left w:val="none" w:sz="0" w:space="0" w:color="auto"/>
        <w:bottom w:val="none" w:sz="0" w:space="0" w:color="auto"/>
        <w:right w:val="none" w:sz="0" w:space="0" w:color="auto"/>
      </w:divBdr>
    </w:div>
    <w:div w:id="1949387431">
      <w:bodyDiv w:val="1"/>
      <w:marLeft w:val="0"/>
      <w:marRight w:val="0"/>
      <w:marTop w:val="0"/>
      <w:marBottom w:val="0"/>
      <w:divBdr>
        <w:top w:val="none" w:sz="0" w:space="0" w:color="auto"/>
        <w:left w:val="none" w:sz="0" w:space="0" w:color="auto"/>
        <w:bottom w:val="none" w:sz="0" w:space="0" w:color="auto"/>
        <w:right w:val="none" w:sz="0" w:space="0" w:color="auto"/>
      </w:divBdr>
      <w:divsChild>
        <w:div w:id="824125579">
          <w:marLeft w:val="0"/>
          <w:marRight w:val="0"/>
          <w:marTop w:val="0"/>
          <w:marBottom w:val="0"/>
          <w:divBdr>
            <w:top w:val="none" w:sz="0" w:space="0" w:color="auto"/>
            <w:left w:val="none" w:sz="0" w:space="0" w:color="auto"/>
            <w:bottom w:val="none" w:sz="0" w:space="0" w:color="auto"/>
            <w:right w:val="none" w:sz="0" w:space="0" w:color="auto"/>
          </w:divBdr>
        </w:div>
      </w:divsChild>
    </w:div>
    <w:div w:id="1957903930">
      <w:bodyDiv w:val="1"/>
      <w:marLeft w:val="0"/>
      <w:marRight w:val="0"/>
      <w:marTop w:val="0"/>
      <w:marBottom w:val="0"/>
      <w:divBdr>
        <w:top w:val="none" w:sz="0" w:space="0" w:color="auto"/>
        <w:left w:val="none" w:sz="0" w:space="0" w:color="auto"/>
        <w:bottom w:val="none" w:sz="0" w:space="0" w:color="auto"/>
        <w:right w:val="none" w:sz="0" w:space="0" w:color="auto"/>
      </w:divBdr>
      <w:divsChild>
        <w:div w:id="956106692">
          <w:marLeft w:val="0"/>
          <w:marRight w:val="0"/>
          <w:marTop w:val="0"/>
          <w:marBottom w:val="0"/>
          <w:divBdr>
            <w:top w:val="none" w:sz="0" w:space="0" w:color="auto"/>
            <w:left w:val="none" w:sz="0" w:space="0" w:color="auto"/>
            <w:bottom w:val="none" w:sz="0" w:space="0" w:color="auto"/>
            <w:right w:val="none" w:sz="0" w:space="0" w:color="auto"/>
          </w:divBdr>
        </w:div>
      </w:divsChild>
    </w:div>
    <w:div w:id="1977947430">
      <w:bodyDiv w:val="1"/>
      <w:marLeft w:val="0"/>
      <w:marRight w:val="0"/>
      <w:marTop w:val="0"/>
      <w:marBottom w:val="0"/>
      <w:divBdr>
        <w:top w:val="none" w:sz="0" w:space="0" w:color="auto"/>
        <w:left w:val="none" w:sz="0" w:space="0" w:color="auto"/>
        <w:bottom w:val="none" w:sz="0" w:space="0" w:color="auto"/>
        <w:right w:val="none" w:sz="0" w:space="0" w:color="auto"/>
      </w:divBdr>
    </w:div>
    <w:div w:id="1983922723">
      <w:bodyDiv w:val="1"/>
      <w:marLeft w:val="0"/>
      <w:marRight w:val="0"/>
      <w:marTop w:val="0"/>
      <w:marBottom w:val="0"/>
      <w:divBdr>
        <w:top w:val="none" w:sz="0" w:space="0" w:color="auto"/>
        <w:left w:val="none" w:sz="0" w:space="0" w:color="auto"/>
        <w:bottom w:val="none" w:sz="0" w:space="0" w:color="auto"/>
        <w:right w:val="none" w:sz="0" w:space="0" w:color="auto"/>
      </w:divBdr>
    </w:div>
    <w:div w:id="2020042281">
      <w:bodyDiv w:val="1"/>
      <w:marLeft w:val="0"/>
      <w:marRight w:val="0"/>
      <w:marTop w:val="0"/>
      <w:marBottom w:val="0"/>
      <w:divBdr>
        <w:top w:val="none" w:sz="0" w:space="0" w:color="auto"/>
        <w:left w:val="none" w:sz="0" w:space="0" w:color="auto"/>
        <w:bottom w:val="none" w:sz="0" w:space="0" w:color="auto"/>
        <w:right w:val="none" w:sz="0" w:space="0" w:color="auto"/>
      </w:divBdr>
    </w:div>
    <w:div w:id="2025595703">
      <w:bodyDiv w:val="1"/>
      <w:marLeft w:val="0"/>
      <w:marRight w:val="0"/>
      <w:marTop w:val="0"/>
      <w:marBottom w:val="0"/>
      <w:divBdr>
        <w:top w:val="none" w:sz="0" w:space="0" w:color="auto"/>
        <w:left w:val="none" w:sz="0" w:space="0" w:color="auto"/>
        <w:bottom w:val="none" w:sz="0" w:space="0" w:color="auto"/>
        <w:right w:val="none" w:sz="0" w:space="0" w:color="auto"/>
      </w:divBdr>
      <w:divsChild>
        <w:div w:id="332298428">
          <w:marLeft w:val="0"/>
          <w:marRight w:val="0"/>
          <w:marTop w:val="0"/>
          <w:marBottom w:val="0"/>
          <w:divBdr>
            <w:top w:val="none" w:sz="0" w:space="0" w:color="auto"/>
            <w:left w:val="none" w:sz="0" w:space="0" w:color="auto"/>
            <w:bottom w:val="none" w:sz="0" w:space="0" w:color="auto"/>
            <w:right w:val="none" w:sz="0" w:space="0" w:color="auto"/>
          </w:divBdr>
        </w:div>
      </w:divsChild>
    </w:div>
    <w:div w:id="2053768326">
      <w:bodyDiv w:val="1"/>
      <w:marLeft w:val="0"/>
      <w:marRight w:val="0"/>
      <w:marTop w:val="0"/>
      <w:marBottom w:val="0"/>
      <w:divBdr>
        <w:top w:val="none" w:sz="0" w:space="0" w:color="auto"/>
        <w:left w:val="none" w:sz="0" w:space="0" w:color="auto"/>
        <w:bottom w:val="none" w:sz="0" w:space="0" w:color="auto"/>
        <w:right w:val="none" w:sz="0" w:space="0" w:color="auto"/>
      </w:divBdr>
    </w:div>
    <w:div w:id="2074311462">
      <w:bodyDiv w:val="1"/>
      <w:marLeft w:val="0"/>
      <w:marRight w:val="0"/>
      <w:marTop w:val="0"/>
      <w:marBottom w:val="0"/>
      <w:divBdr>
        <w:top w:val="none" w:sz="0" w:space="0" w:color="auto"/>
        <w:left w:val="none" w:sz="0" w:space="0" w:color="auto"/>
        <w:bottom w:val="none" w:sz="0" w:space="0" w:color="auto"/>
        <w:right w:val="none" w:sz="0" w:space="0" w:color="auto"/>
      </w:divBdr>
    </w:div>
    <w:div w:id="2105148419">
      <w:bodyDiv w:val="1"/>
      <w:marLeft w:val="0"/>
      <w:marRight w:val="0"/>
      <w:marTop w:val="0"/>
      <w:marBottom w:val="0"/>
      <w:divBdr>
        <w:top w:val="none" w:sz="0" w:space="0" w:color="auto"/>
        <w:left w:val="none" w:sz="0" w:space="0" w:color="auto"/>
        <w:bottom w:val="none" w:sz="0" w:space="0" w:color="auto"/>
        <w:right w:val="none" w:sz="0" w:space="0" w:color="auto"/>
      </w:divBdr>
      <w:divsChild>
        <w:div w:id="25377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548B96-C94B-4185-AF38-97F542D04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6399</TotalTime>
  <Pages>13</Pages>
  <Words>4465</Words>
  <Characters>25456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BMPP5002D</dc:subject>
  <dc:creator>Willsher, Abbi</dc:creator>
  <cp:keywords/>
  <dc:description/>
  <cp:lastModifiedBy>Willsher, Abbi</cp:lastModifiedBy>
  <cp:revision>429</cp:revision>
  <dcterms:created xsi:type="dcterms:W3CDTF">2024-10-07T21:06:00Z</dcterms:created>
  <dcterms:modified xsi:type="dcterms:W3CDTF">2024-10-28T23:49:00Z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2024-07-18T19:40:13Z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1bf7407f-a33c-4f2e-94e9-d93cb76ef16d</vt:lpwstr>
  </property>
  <property fmtid="{D5CDD505-2E9C-101B-9397-08002B2CF9AE}" pid="8" name="MSIP_Label_f2acd28b-79a3-4a0f-b0ff-4b75658b1549_ContentBits">
    <vt:lpwstr>0</vt:lpwstr>
  </property>
</Properties>
</file>