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3C21F" w14:textId="23E2A55B" w:rsidR="003C2A8E" w:rsidRPr="00502920" w:rsidRDefault="003C2A8E">
      <w:pPr>
        <w:rPr>
          <w:b/>
          <w:bCs/>
          <w:u w:val="single"/>
          <w:lang w:val="fr-FR"/>
        </w:rPr>
      </w:pPr>
      <w:r w:rsidRPr="00502920">
        <w:rPr>
          <w:b/>
          <w:bCs/>
          <w:u w:val="single"/>
          <w:lang w:val="fr-FR"/>
        </w:rPr>
        <w:t xml:space="preserve">Aseiniad </w:t>
      </w:r>
      <w:r w:rsidR="00502920">
        <w:rPr>
          <w:b/>
          <w:bCs/>
          <w:u w:val="single"/>
          <w:lang w:val="fr-FR"/>
        </w:rPr>
        <w:t xml:space="preserve">Ella </w:t>
      </w:r>
      <w:r w:rsidR="00A10269" w:rsidRPr="00502920">
        <w:rPr>
          <w:b/>
          <w:bCs/>
          <w:u w:val="single"/>
          <w:lang w:val="fr-FR"/>
        </w:rPr>
        <w:t>ECAD4007</w:t>
      </w:r>
    </w:p>
    <w:p w14:paraId="0575C18D" w14:textId="77777777" w:rsidR="00A10269" w:rsidRPr="00502920" w:rsidRDefault="00A10269">
      <w:pPr>
        <w:rPr>
          <w:b/>
          <w:bCs/>
          <w:u w:val="single"/>
          <w:lang w:val="fr-FR"/>
        </w:rPr>
      </w:pPr>
    </w:p>
    <w:p w14:paraId="401A45E8" w14:textId="4AF8AE39" w:rsidR="00BB2592" w:rsidRPr="00502920" w:rsidRDefault="00BB2592">
      <w:r w:rsidRPr="00502920">
        <w:rPr>
          <w:b/>
          <w:bCs/>
          <w:lang w:val="cy-GB"/>
        </w:rPr>
        <w:t>Gan ddefnyddio'r proffil disgybl a roddir, nodwch sut y gellid cwrdd ag agweddau penodol ar ddatblygiad cyfannol y plentyn mewn lleoliad addysgol. Defnyddiwch gyfeiriadau at ddamcaniaethau perthnasol, ymchwil ac enghreifftiau o arfer rhagorol fel sail i hyn.</w:t>
      </w:r>
      <w:r w:rsidRPr="00502920">
        <w:rPr>
          <w:b/>
          <w:bCs/>
        </w:rPr>
        <w:t> </w:t>
      </w:r>
    </w:p>
    <w:p w14:paraId="7A121D5B" w14:textId="77777777" w:rsidR="007A0B1C" w:rsidRPr="00502920" w:rsidRDefault="007A0B1C"/>
    <w:p w14:paraId="67C0F4A1" w14:textId="62BC449F" w:rsidR="006E4624" w:rsidRPr="00502920" w:rsidRDefault="00B070FB">
      <w:r w:rsidRPr="00502920">
        <w:t>“</w:t>
      </w:r>
      <w:r w:rsidR="00871331" w:rsidRPr="00502920">
        <w:t>Being a teacher goes beyond just teaching according to the curriculum, it is about grooming in the child. Teachers don’t only impart knowledge, but they also help with character building as well.</w:t>
      </w:r>
      <w:r w:rsidRPr="00502920">
        <w:t xml:space="preserve">” </w:t>
      </w:r>
      <w:r w:rsidR="00667B81" w:rsidRPr="00502920">
        <w:t>(Exeed College, 2023</w:t>
      </w:r>
      <w:r w:rsidR="002E611E" w:rsidRPr="00502920">
        <w:t>)</w:t>
      </w:r>
      <w:r w:rsidR="007D533A">
        <w:t>.</w:t>
      </w:r>
      <w:r w:rsidR="002E611E" w:rsidRPr="00502920">
        <w:t xml:space="preserve"> </w:t>
      </w:r>
      <w:r w:rsidR="007D533A">
        <w:t>Mae’r disgybl yn gwario rhan fwyaf o’i amser tu allan o’r tŷ o fewn dosbarth ysgol, mae’r athrawon yn cael argraff fawr ar edrychiad y plentyn o fywyd, ei frwdfrydeb tuag at addysg a gwersi penodol yn ei bywyd addysg bellach a sut mae’r plant yn teimlo wrth ddod i’r ysgol. Ydy’r plant eisiau dysgu? Ydy’r plant eisiau cymdeithasu? Mae’r cwestiynau yma yn dibynnu ar ba fath o argraff bu’r athrawes yn cael ar y disgyblion. Mae gan bob plentyn yr hawl i gael addysg ac mae’n rhaid i’r ddisgyblaeth a ddefnyddiwyd parchu ei urddas dynol. I gael addysg gynradd am ddim ac mae’n rhaid i wledydd mwy cyfoethog medri wneud hyn yn bosib am y gwledydd nad sydd gyda digon o arian. O fewn addysg mae’n rhaid bod ei phersoniaeth a thalentau cael eu datblygu’n bellach. (Llywodraeth Cymru, 2011, article 28-29).</w:t>
      </w:r>
      <w:r w:rsidR="00A70D7C" w:rsidRPr="00502920">
        <w:t xml:space="preserve"> </w:t>
      </w:r>
      <w:r w:rsidR="005A2BBD" w:rsidRPr="00502920">
        <w:t>Wrth adolygu’r proffil disgybl Ella</w:t>
      </w:r>
      <w:r w:rsidR="000972A4" w:rsidRPr="00502920">
        <w:t>,</w:t>
      </w:r>
      <w:r w:rsidR="005A2BBD" w:rsidRPr="00502920">
        <w:t xml:space="preserve"> gallwn weld fod yna llawer o agweddau gwahanol o fewn datblygiadau Ella. Mae rhai o’r </w:t>
      </w:r>
      <w:r w:rsidR="000972A4" w:rsidRPr="00502920">
        <w:t xml:space="preserve">pethau </w:t>
      </w:r>
      <w:r w:rsidR="005A2BBD" w:rsidRPr="00502920">
        <w:t>yma yn cynnwys emosiynol, ffisegol, gwybyddol a chymdeithasol. Byddaf yn ffocysu ar emosiynol, ffisegol a chymdeithasol ac yn edrych mewn i bob agwedd berthnasol o fewn cymeriad Ella ar sail rhain</w:t>
      </w:r>
      <w:r w:rsidR="000972A4" w:rsidRPr="00502920">
        <w:t xml:space="preserve"> gan ystyried </w:t>
      </w:r>
      <w:r w:rsidR="005E4A40" w:rsidRPr="00502920">
        <w:t>ei hawliau plant.</w:t>
      </w:r>
    </w:p>
    <w:p w14:paraId="479C04B6" w14:textId="494C52BC" w:rsidR="00D85CDE" w:rsidRPr="00502920" w:rsidRDefault="00D85CDE" w:rsidP="00D63BF3"/>
    <w:p w14:paraId="5F42610B" w14:textId="13AEC339" w:rsidR="00502920" w:rsidRDefault="007D533A">
      <w:r w:rsidRPr="007D533A">
        <w:t>Datblygu’n emosiynol, cymdeithasol yn ifanc yn hynod o bwysig i gael trosglwyddiad mewn i addysg ffurfiol yn y dyfodol (Bruner, 2000:40). Yn aml, mae Ella yn chwarae heb unrhyw un arall yn chwarae gyda hi, fe fydd Ella yn chwarae wrth ymyl plentyn neu blant arall ond ni allai chwarae gyda’i gilydd. Yn ôl y wefan llywodraeth Cymru, pan fydd plentyn yn dwy oed yw pryd mae’r plant yn chwarae ochr yn ochr plant eraill (llywodraeth Cymru, t. 1, 2021). Mae’n bosib fod yr anffyddlondeb neu’r anallu i chwarae gyda phlentyn eraill yw ei fod tu ôl mewn oedran oherwydd y pandemig coronafeirws, yn dweud fod Ella nawr yn bedwar byddai hi wedi bod o’r oedrannau sero i ddau, felly gallwn ddadlau fod y coronafeirws wedi effeithio Ella yn y ffaith nad ydy hi wedi dysgu a phrofi sut i fod yn bedwar blwydd oed gan mae efallai dal yn teimlo’n dau.</w:t>
      </w:r>
      <w:r w:rsidR="004E0C07" w:rsidRPr="00502920">
        <w:t xml:space="preserve"> </w:t>
      </w:r>
      <w:r w:rsidRPr="007D533A">
        <w:t>O’r profiad pontio, sylweddolais fod y dosbarth yn defnyddio amser cylch gyda thedi.  Roeddwn nhw’n cymryd tro’n siarad am sut ydyn nhw’n teimlo a pam ydyn nhw’n teimlo fel hyn. Fel athrawes Ella byddaf yn trio integreiddio’r dull yma o siarad fel dosbarth gan gall Ella cael diffyg hyder, bydd hyn yn rhoi siawns iddi hi fynegi a ddeall ei theimladau ond hefyd dechrau dod i wybod ei chyfoedion ac yna creu ffrindiau. Wrth gael cynefindra gyda’i dosbarth bydd yn teimlo’n fwy hyderus i chwarae gyda’r plant ac nid ochr yn ochr. Ers cannoedd o flynyddoedd a mwyafrif o’r diwylliannau, rydyn yn gwybod am, teuluoedd yw’r elfen fwyaf amlwg o fewn popeth i wneud gyda’i sefydliadau cymdeithasol  (Thomas S. Parsons and Willaim M. Cave, unknown, Toward a theory of home, school and community interrelations).</w:t>
      </w:r>
      <w:r w:rsidR="00024035" w:rsidRPr="00502920">
        <w:t xml:space="preserve"> </w:t>
      </w:r>
      <w:r w:rsidRPr="007D533A">
        <w:t>Gan ystyried hwn, mae’n amlwg fod teulu Ella yn llai hyderus ac efallai ddim yn siarad, chwarae neu wneud gweithgareddau gyda’i gilydd ac felly o ganlyniad mae Ella wedyn yn mewnoli hwn mewn i’w fywyd addysg a gwneud rhan fwyaf o’i chwarae neu un rhywbeth maen ei wneud ar ben ei hun.</w:t>
      </w:r>
    </w:p>
    <w:p w14:paraId="78465A45" w14:textId="77777777" w:rsidR="007D533A" w:rsidRDefault="007D533A">
      <w:pPr>
        <w:rPr>
          <w:lang w:val="fr-FR"/>
        </w:rPr>
      </w:pPr>
    </w:p>
    <w:p w14:paraId="412A90BB" w14:textId="4BAEABD9" w:rsidR="0022169E" w:rsidRDefault="007D533A">
      <w:pPr>
        <w:rPr>
          <w:rFonts w:eastAsia="Times New Roman"/>
          <w:color w:val="282828"/>
          <w:shd w:val="clear" w:color="auto" w:fill="FFFFFF"/>
        </w:rPr>
      </w:pPr>
      <w:r w:rsidRPr="007D533A">
        <w:rPr>
          <w:lang w:val="fr-FR"/>
        </w:rPr>
        <w:t xml:space="preserve">Mae Ella yn gweld cymdeithasu yn anodd, gallwn ddatgelu hwn oherwydd, dydy hi ddim eisiau rhannu gyda’r plant eraill ac nad ydy’n deall sut mae ei ymddygiad yn cael effaith ar bobl eraill o’i gwmpas. Yn ystod pontio sylweddolais fod yna ddisgybl yn syml i Ella, nad oeddent yn gallu deall y ciwiau cymdeithasol wrth resi lan am ymarfer corff. Roedd y disgybl yn gwthio o flaen y plant eraill gan roedd ganddi anawsterau dysgu. Yn yr achos yma roedd yr athrawon a oedd yn ynghlwm a’r ymarfer corff yn gadael i’r disgybl i fynd o flaen pawb. Yn adlewyrchu o hyn, fel athrawes i Ella ni fyddaf yn gwneud hyn. Credaf fod Ella angen dysgu ei moesau, adnabod rheolau, sut i drin pobl eraill a hefyd beth sy’n cael ei ddisgwyl o bobl yn fywyd cyffredinol. Wrth ddysgu Ella yn gynharach yn ei </w:t>
      </w:r>
      <w:r w:rsidRPr="007D533A">
        <w:rPr>
          <w:lang w:val="fr-FR"/>
        </w:rPr>
        <w:lastRenderedPageBreak/>
        <w:t>fywyd bydd yn fwy buddiol am ei dyfodol. Gallwn ddadlau nad ydy Ella yn cael ei ddysgu ar sut i dangos parch yn y tŷ, ni fydd wedyn yn trosglwyddo mewn i’r ysgol neu’r dyfodol. Byddaf yn defnyddio adfer arferol gan drafod ac ymarfer sut mae gweithredoedd Ella yn effeithio ei gymdogion. O hyn, bydd Ella’n cael dealltwriaeth well o’i theimladau ac emosiynau.</w:t>
      </w:r>
      <w:r w:rsidR="006051DF" w:rsidRPr="00502920">
        <w:rPr>
          <w:lang w:val="fr-FR"/>
        </w:rPr>
        <w:t xml:space="preserve"> </w:t>
      </w:r>
      <w:r w:rsidR="00E51879" w:rsidRPr="00502920">
        <w:rPr>
          <w:lang w:val="fr-FR"/>
        </w:rPr>
        <w:t>“</w:t>
      </w:r>
      <w:r w:rsidR="0018169E" w:rsidRPr="00502920">
        <w:rPr>
          <w:rFonts w:eastAsia="Times New Roman"/>
          <w:color w:val="282828"/>
          <w:shd w:val="clear" w:color="auto" w:fill="FFFFFF"/>
        </w:rPr>
        <w:t>Extensive observation of violence can bias children’s world schemas toward attributing hostility or negative intentions to others’ actions. These hostile attributions increase the likelihood of behaving aggressively</w:t>
      </w:r>
      <w:r w:rsidR="00E51879" w:rsidRPr="00502920">
        <w:rPr>
          <w:rFonts w:eastAsia="Times New Roman"/>
          <w:color w:val="282828"/>
          <w:shd w:val="clear" w:color="auto" w:fill="FFFFFF"/>
        </w:rPr>
        <w:t>”</w:t>
      </w:r>
      <w:r w:rsidR="0018169E" w:rsidRPr="00502920">
        <w:rPr>
          <w:rFonts w:eastAsia="Times New Roman"/>
          <w:color w:val="282828"/>
          <w:shd w:val="clear" w:color="auto" w:fill="FFFFFF"/>
        </w:rPr>
        <w:t xml:space="preserve"> (Huesmann &amp; Kirwil, 2007)</w:t>
      </w:r>
      <w:r w:rsidR="004C6CBE" w:rsidRPr="00502920">
        <w:rPr>
          <w:rFonts w:eastAsia="Times New Roman"/>
          <w:color w:val="282828"/>
          <w:shd w:val="clear" w:color="auto" w:fill="FFFFFF"/>
        </w:rPr>
        <w:t>.</w:t>
      </w:r>
      <w:r w:rsidR="00E51879" w:rsidRPr="00502920">
        <w:rPr>
          <w:rFonts w:eastAsia="Times New Roman"/>
          <w:color w:val="282828"/>
          <w:shd w:val="clear" w:color="auto" w:fill="FFFFFF"/>
        </w:rPr>
        <w:t xml:space="preserve"> </w:t>
      </w:r>
      <w:r w:rsidRPr="007D533A">
        <w:rPr>
          <w:rFonts w:eastAsia="Times New Roman"/>
          <w:color w:val="282828"/>
          <w:shd w:val="clear" w:color="auto" w:fill="FFFFFF"/>
        </w:rPr>
        <w:t>Mae’r datganiad yma yn cyd-fynd gyda’r arbrawf Bandura, Dol bobo (Bandura A. 1961) lle bu model yn dangos naill ymddygiad treisgar neu’n anwybyddu’r ddol. Mae rhan fwyaf o ymddygiad yn dibynnu ar arsylwadau trwy fodelu, gan arsylwi pobl arall bu’r person yn siapio syniad o weithredoedd newydd yn cael ei mewnoli a’i ddefnyddio (Bandura A. Social learning theory, 1977). Gallwn addasu hwn mewn i addysgu Ella fel rhoi hi mewn i barau. Credaf fydd hyn yn gweithio oherwydd fel y roedd y damcaniaethwyr wedi cyfleu fod modelau rôl yn rhoi effaith mawr ar blant. Felly, os byddaf yn defnyddio’r wybodaeth yma rhoi Ella mewn i bâr gyda rhywun mwy gwybyddus sy’n dilyn y rheolau dosbarth nag Ella fydd yn cael model effeithiol i’w ddatblygu’n gymdeithasol ar y rhan parch.</w:t>
      </w:r>
    </w:p>
    <w:p w14:paraId="0750AE33" w14:textId="77777777" w:rsidR="007D533A" w:rsidRPr="00502920" w:rsidRDefault="007D533A">
      <w:pPr>
        <w:rPr>
          <w:lang w:val="fr-FR"/>
        </w:rPr>
      </w:pPr>
    </w:p>
    <w:p w14:paraId="6178B4F4" w14:textId="270EDA25" w:rsidR="009028AD" w:rsidRDefault="007D533A">
      <w:pPr>
        <w:rPr>
          <w:lang w:val="fr-FR"/>
        </w:rPr>
      </w:pPr>
      <w:r w:rsidRPr="007D533A">
        <w:rPr>
          <w:lang w:val="fr-FR"/>
        </w:rPr>
        <w:t>Mae’n amlwg fod Ella wedi datblygu’n raddol yn gorfforol ond nid yn gyflawn eto, rydyn ni’n gwybod hyn oherwydd gall Ella dringo a mynd lawr y grisiau ond gyda dwy droed pob gris. Mae’n rhaid i ni ddefnyddio’r sgiliau mae Ella yn barod gyda fel, taflu pêl dros ei hysgwydd neu ddefnyddio’r grisiau ac yna eu datblygu. Byddaf yn gwneud yoga gydag Ella er mwyn datblygu ei sgiliau cyd-drefniant gan fod yoga yn defnyddio’r holl gorff, yn defnyddio hyblygrwydd a chryfder. Yn ystod pontio, roedd gwers ymarfer corff gyda’r dosbarth meithrin yn gwneud yoga, roedd yr athrawes yn dangos cerdyn o’r symudiad a hefyd gwneud y symudiad. O hyn, gwelwn yr arbrawf dol bobo (Albert Bandura, 1961), mae’r model yn dangos ymddygiad drwg neu dda tuag at y ddol ac yna fydd yn blentyn yn ei chopïo.</w:t>
      </w:r>
      <w:r w:rsidR="00403A96" w:rsidRPr="00502920">
        <w:rPr>
          <w:lang w:val="fr-FR"/>
        </w:rPr>
        <w:t xml:space="preserve"> </w:t>
      </w:r>
      <w:r w:rsidRPr="007D533A">
        <w:rPr>
          <w:lang w:val="fr-FR"/>
        </w:rPr>
        <w:t>Yn yr achos Ella mai’n gallu mynd lan a lawr grisiau i raddau, ac felly gallwn ystyried y ddamcaniaeth sgaffaldau (Lev Vygosky,1920) lle bu’n datblygu sgiliau o gael llawer o help, yna gyda bach o gymorth ac yn y diwedd yn gwbl ar ben ei hun. Mae’r disgybl yn dysgu’n well gan weithio gydag eraill wrth wneud gweithgareddau, wrth wneud hyn gyda rhywun mwy medrus fydd yr unigolyn yn dysgu a mewnoli cydsyniadau newydd (Vygosky L. Late 1920s, Zone of Proximal Development). Gwelais wersi ymarfer corff yn yr ysgol pontio a sylweddolais fod yn yr ymarfer lle'r oedd y disgyblion yn rholio ar fatiau nad oeddent nhw’n gallu gwneud y rolio’n gywir. Roedd y plant yn ffeindio’n anodd cadw ei goesau’n syth, ar ôl i’r athrawes sythu’r coesau cyn rholio, ar ôl ailadrodd ac ailadrodd roedd y plant wedyn yn gallu rholio ar ben ei hun.</w:t>
      </w:r>
      <w:r w:rsidR="00DE2AF7" w:rsidRPr="00502920">
        <w:rPr>
          <w:lang w:val="fr-FR"/>
        </w:rPr>
        <w:t xml:space="preserve"> </w:t>
      </w:r>
      <w:r w:rsidRPr="007D533A">
        <w:rPr>
          <w:lang w:val="fr-FR"/>
        </w:rPr>
        <w:t>Wrth i synhwyrau cael ei phrosesu mewn i’r cof mae’n mynd i’r cof tymor byr ac yna ar ôl bach o amser fydd yn cael ei anghofio. Yn dweud hyn ar ôl ailadrodd dros amser, bydd y wybodaeth yn cael ei storio mewn i gof tymor hir, ar ôl ailadrodd, fel yn y wers ymarfer corff, roedd mwy o ddeallusrwydd o’r byd. Wrth i blant chwarae maen nhw’n mewnoli gwybodaeth berthnasol a phrofiadau, gan wneud hyn mae’r plentyn y mewnoli’r wybodaeth, derbyn a phrosesu ac yn cydbwyso mewn i fywyd go iawn (Jean Piaget,1952).</w:t>
      </w:r>
    </w:p>
    <w:p w14:paraId="50E609FF" w14:textId="77777777" w:rsidR="007D533A" w:rsidRPr="00502920" w:rsidRDefault="007D533A">
      <w:pPr>
        <w:rPr>
          <w:lang w:val="fr-FR"/>
        </w:rPr>
      </w:pPr>
    </w:p>
    <w:p w14:paraId="7A54C2A4" w14:textId="77777777" w:rsidR="007D533A" w:rsidRPr="007D533A" w:rsidRDefault="007D533A" w:rsidP="007D533A">
      <w:pPr>
        <w:rPr>
          <w:lang w:val="fr-FR"/>
        </w:rPr>
      </w:pPr>
      <w:r w:rsidRPr="007D533A">
        <w:rPr>
          <w:lang w:val="fr-FR"/>
        </w:rPr>
        <w:t>Wrth ddarllen proffil Ella mai’n amlwg i weld fod Ella ddim wedi datblygu’n emosiynol o’i fam, mae’n crio pan fydd yn gollwng Ella yn yr ysgol. Gall hyn awgrymu fod mam Ella yn gwneud popeth am Ella, lleihau ei amser yn y tŷ mwy ac felly fydd Ella yn arfer bod gyda’i fam trwy’r amser ac yna ddim eisiau ei adael. Mae’r agwedd yma hefyd yn cyd-fynd gyda’r ffaith bod Ella yn hoffi cael ei ofalu amdano ac efalla mae’n colli hwn o fewn yr ysgol gan mae yna lawer mwy o blant i’w ofalu amdano hefyd. Bydd rhai’n awgrymu athrawes helpu yn y dosbarth bydd o fudd i Ella gan mae yna mwy o sylw arni hi, er credaf na fydd hyn yn helpu hir dymor. Credaf fod os oedd Ella gyda chynorthwyydd yn y dosbarth bydd yn datblygu i gweithredu gyda’r helpwr ac yna fydd yn union fel y perthynas gyda’i fam yn y ffordd ble nad ydy hi’n hoffi ei gadael.</w:t>
      </w:r>
      <w:r w:rsidR="00632246" w:rsidRPr="00502920">
        <w:rPr>
          <w:lang w:val="fr-FR"/>
        </w:rPr>
        <w:t xml:space="preserve"> </w:t>
      </w:r>
      <w:r w:rsidRPr="007D533A">
        <w:rPr>
          <w:lang w:val="fr-FR"/>
        </w:rPr>
        <w:t xml:space="preserve">Ar yr ochr arall o ddatblygiadau emosiynol Ella, mae Ella yn deall sut i dangos ei theimladau a hefyd datblygu ofnau. Wrth gael y datblygiadau yma i ddatblygu’n bellach gallwn ddefnyddio’r dechneg o gyfleu teimladau mae’r ysgol pontio yn ei ddefnyddio. Defnyddion nhw amser cylch yn y bore i gael siawns i ddweud sut maen nhw’n teimlo a pham. Roedd </w:t>
      </w:r>
      <w:r w:rsidRPr="007D533A">
        <w:rPr>
          <w:lang w:val="fr-FR"/>
        </w:rPr>
        <w:lastRenderedPageBreak/>
        <w:t xml:space="preserve">un person ar y tro yn cael cyfle i siarad am ei theimladau, os nad oedd person eisiau dweud nad oedd angen. Un peth byddaf yn newid am yr achos Ella fydd i drio annog Ella ateb yn hirach pob tro. Bydd hyn yn gadael i Ella siarad am ei theimladau a dechrau deall yn bellach ond hefyd yn gweld y plant eraill yn siarad bydd yn hybu fwy o siarad ar ôl amser ac o hyn fydd hefyd yn datblygu ei sgiliau Gymraeg. Dywedodd Estyn (Mawrth, 2021, Caffael yr iaith Gymraeg, tud. 81), o fewn llawer o leoliadau, mae’r staff yn defnyddio Cymraeg i siarad o ddydd i ddydd. Trwy wneud ystumiau a symudiadau wrth ddweud geiriau, maent yn rhoi dealltwriaeth well o’r iaith. Gallwn weld nad ydy Ella yn cwbl hyderus o fewn un ysgol a gall hwn fod oherwydd nad yw Cymraeg Ella yn dda iawn, wrth wneud beth ddywedodd Estyn gydag Ella bydd yn gwella hyder Ella i siarad gyda’r disgyblion ac athrawon arall. </w:t>
      </w:r>
    </w:p>
    <w:p w14:paraId="20BBF8E1" w14:textId="77777777" w:rsidR="007D533A" w:rsidRPr="007D533A" w:rsidRDefault="007D533A" w:rsidP="007D533A">
      <w:pPr>
        <w:rPr>
          <w:lang w:val="fr-FR"/>
        </w:rPr>
      </w:pPr>
    </w:p>
    <w:p w14:paraId="59BE79C8" w14:textId="66478768" w:rsidR="00E23ADB" w:rsidRDefault="007D533A" w:rsidP="007D533A">
      <w:pPr>
        <w:rPr>
          <w:lang w:val="fr-FR"/>
        </w:rPr>
      </w:pPr>
      <w:r w:rsidRPr="007D533A">
        <w:rPr>
          <w:lang w:val="fr-FR"/>
        </w:rPr>
        <w:t>I gloi, credaf fod y cwricwlwm newydd yng Nghymru yn buddio Ella llawer gan mae’n defnyddio llawer o elfennau gwahanol o’r byd ac addysgu’r plant, mae’n cael ei chyflwyno mewn ffordd hwyl ac mae’n hawl addasu elfennau ar sail y gallu’r plentyn. Gan ystyried llawer o ddamcaniaethwyr a’i damcaniaethau gallwn addasu'r rhain i anghenion Ella yn yr ysgol a thrio datblygu ei sgiliau’n raddol. Mae yna lawer o dechnegau welais o fewn pontio ac ymchwil fydd o fudd i Ella ac fel athrawes mi fyddai’n trio defnyddio'r rhain a datblygu’n bellach am y canlyniadau gorau phosib.</w:t>
      </w:r>
    </w:p>
    <w:p w14:paraId="3F2DB2FD" w14:textId="3780F232" w:rsidR="001F43DB" w:rsidRPr="00502920" w:rsidRDefault="001F43DB" w:rsidP="007D533A">
      <w:pPr>
        <w:rPr>
          <w:lang w:val="fr-FR"/>
        </w:rPr>
      </w:pPr>
    </w:p>
    <w:p w14:paraId="39891DDC" w14:textId="1C02346A" w:rsidR="00C94AA4" w:rsidRPr="00502920" w:rsidRDefault="00F2083E">
      <w:pPr>
        <w:rPr>
          <w:u w:val="single"/>
          <w:lang w:val="fr-FR"/>
        </w:rPr>
      </w:pPr>
      <w:r w:rsidRPr="00502920">
        <w:rPr>
          <w:u w:val="single"/>
          <w:lang w:val="fr-FR"/>
        </w:rPr>
        <w:t>Cyfeirnodi Harvard</w:t>
      </w:r>
    </w:p>
    <w:p w14:paraId="2E188981" w14:textId="77777777" w:rsidR="00CF16C3" w:rsidRPr="00502920" w:rsidRDefault="00CF16C3">
      <w:pPr>
        <w:rPr>
          <w:u w:val="single"/>
          <w:lang w:val="fr-FR"/>
        </w:rPr>
      </w:pPr>
    </w:p>
    <w:p w14:paraId="7F9F18E6" w14:textId="6D35BF68" w:rsidR="001F43DB" w:rsidRDefault="001F43DB" w:rsidP="001F43DB">
      <w:pPr>
        <w:shd w:val="clear" w:color="auto" w:fill="FFFFFF"/>
        <w:divId w:val="1758939353"/>
        <w:rPr>
          <w:rFonts w:eastAsia="Times New Roman" w:cs="Arial"/>
          <w:color w:val="37393C"/>
          <w:kern w:val="0"/>
          <w14:ligatures w14:val="none"/>
        </w:rPr>
      </w:pPr>
      <w:r w:rsidRPr="001F43DB">
        <w:rPr>
          <w:rFonts w:eastAsia="Times New Roman" w:cs="Arial"/>
          <w:color w:val="37393C"/>
          <w:kern w:val="0"/>
          <w14:ligatures w14:val="none"/>
        </w:rPr>
        <w:t>Expert Participation (no date) “Rights of children and young persons (Wales) measure 2011.” Available at: http://www.legislation.gov.uk/mwa/2011/2/contents.</w:t>
      </w:r>
    </w:p>
    <w:p w14:paraId="3417A73B" w14:textId="77777777" w:rsidR="001F43DB" w:rsidRPr="001F43DB" w:rsidRDefault="001F43DB" w:rsidP="001F43DB">
      <w:pPr>
        <w:shd w:val="clear" w:color="auto" w:fill="FFFFFF"/>
        <w:divId w:val="1758939353"/>
        <w:rPr>
          <w:rFonts w:eastAsia="Times New Roman" w:cs="Arial"/>
          <w:color w:val="37393C"/>
          <w:kern w:val="0"/>
          <w14:ligatures w14:val="none"/>
        </w:rPr>
      </w:pPr>
    </w:p>
    <w:p w14:paraId="158B3275" w14:textId="27D736BC" w:rsidR="001F43DB" w:rsidRDefault="001F43DB" w:rsidP="001F43DB">
      <w:pPr>
        <w:shd w:val="clear" w:color="auto" w:fill="FFFFFF"/>
        <w:divId w:val="999653232"/>
        <w:rPr>
          <w:rFonts w:eastAsia="Times New Roman" w:cs="Arial"/>
          <w:color w:val="37393C"/>
          <w:kern w:val="0"/>
          <w14:ligatures w14:val="none"/>
        </w:rPr>
      </w:pPr>
      <w:r w:rsidRPr="001F43DB">
        <w:rPr>
          <w:rFonts w:eastAsia="Times New Roman" w:cs="Arial"/>
          <w:color w:val="37393C"/>
          <w:kern w:val="0"/>
          <w14:ligatures w14:val="none"/>
        </w:rPr>
        <w:t>Mcleod, S. (2022a) “Albert bandura’s social Learning Theory,” Simply Psychology. Available at: https://www.simplypsychology.org/bandura.html.</w:t>
      </w:r>
    </w:p>
    <w:p w14:paraId="1FDB0E03" w14:textId="77777777" w:rsidR="001F43DB" w:rsidRPr="001F43DB" w:rsidRDefault="001F43DB" w:rsidP="001F43DB">
      <w:pPr>
        <w:shd w:val="clear" w:color="auto" w:fill="FFFFFF"/>
        <w:divId w:val="999653232"/>
        <w:rPr>
          <w:rFonts w:eastAsia="Times New Roman" w:cs="Arial"/>
          <w:color w:val="37393C"/>
          <w:kern w:val="0"/>
          <w14:ligatures w14:val="none"/>
        </w:rPr>
      </w:pPr>
    </w:p>
    <w:p w14:paraId="181B7292" w14:textId="0D91E64B" w:rsidR="001F43DB" w:rsidRDefault="001F43DB" w:rsidP="001F43DB">
      <w:pPr>
        <w:shd w:val="clear" w:color="auto" w:fill="FFFFFF"/>
        <w:divId w:val="1288897078"/>
        <w:rPr>
          <w:rFonts w:eastAsia="Times New Roman" w:cs="Arial"/>
          <w:color w:val="37393C"/>
          <w:kern w:val="0"/>
          <w14:ligatures w14:val="none"/>
        </w:rPr>
      </w:pPr>
      <w:r w:rsidRPr="001F43DB">
        <w:rPr>
          <w:rFonts w:eastAsia="Times New Roman" w:cs="Arial"/>
          <w:color w:val="37393C"/>
          <w:kern w:val="0"/>
          <w14:ligatures w14:val="none"/>
        </w:rPr>
        <w:t>Mcleod, S. (2022b) “Jean Piaget and his theory &amp; stages of Cognitive Development,” Simply Psychology. Available at: https://www.simplypsychology.org/piaget.html</w:t>
      </w:r>
      <w:r>
        <w:rPr>
          <w:rFonts w:eastAsia="Times New Roman" w:cs="Arial"/>
          <w:color w:val="37393C"/>
          <w:kern w:val="0"/>
          <w14:ligatures w14:val="none"/>
        </w:rPr>
        <w:t>.</w:t>
      </w:r>
    </w:p>
    <w:p w14:paraId="1615AC68" w14:textId="77777777" w:rsidR="001F43DB" w:rsidRPr="001F43DB" w:rsidRDefault="001F43DB" w:rsidP="001F43DB">
      <w:pPr>
        <w:shd w:val="clear" w:color="auto" w:fill="FFFFFF"/>
        <w:divId w:val="1288897078"/>
        <w:rPr>
          <w:rFonts w:eastAsia="Times New Roman" w:cs="Arial"/>
          <w:color w:val="37393C"/>
          <w:kern w:val="0"/>
          <w14:ligatures w14:val="none"/>
        </w:rPr>
      </w:pPr>
    </w:p>
    <w:p w14:paraId="70070A20" w14:textId="773B435F" w:rsidR="001F43DB" w:rsidRDefault="001F43DB" w:rsidP="001F43DB">
      <w:pPr>
        <w:shd w:val="clear" w:color="auto" w:fill="FFFFFF"/>
        <w:divId w:val="637538791"/>
        <w:rPr>
          <w:rFonts w:eastAsia="Times New Roman" w:cs="Arial"/>
          <w:color w:val="37393C"/>
          <w:kern w:val="0"/>
          <w14:ligatures w14:val="none"/>
        </w:rPr>
      </w:pPr>
      <w:r w:rsidRPr="001F43DB">
        <w:rPr>
          <w:rFonts w:eastAsia="Times New Roman" w:cs="Arial"/>
          <w:color w:val="37393C"/>
          <w:kern w:val="0"/>
          <w14:ligatures w14:val="none"/>
        </w:rPr>
        <w:t>Pan, M. N. D. (no date) Oedrannau a Chyfnodau, Llyw.cymru. Available at: https://www.llyw.cymru/sites/default/files/publications/2021-06/help-i-rieni-dysgu-siarad-oedrannau-a-chyfnodau.pdf.</w:t>
      </w:r>
    </w:p>
    <w:p w14:paraId="5636E86A" w14:textId="77777777" w:rsidR="001F43DB" w:rsidRPr="001F43DB" w:rsidRDefault="001F43DB" w:rsidP="001F43DB">
      <w:pPr>
        <w:shd w:val="clear" w:color="auto" w:fill="FFFFFF"/>
        <w:divId w:val="637538791"/>
        <w:rPr>
          <w:rFonts w:eastAsia="Times New Roman" w:cs="Arial"/>
          <w:color w:val="37393C"/>
          <w:kern w:val="0"/>
          <w14:ligatures w14:val="none"/>
        </w:rPr>
      </w:pPr>
    </w:p>
    <w:p w14:paraId="0B551651" w14:textId="259E8EA5" w:rsidR="001F43DB" w:rsidRDefault="001F43DB" w:rsidP="001F43DB">
      <w:pPr>
        <w:shd w:val="clear" w:color="auto" w:fill="FFFFFF"/>
        <w:divId w:val="1888566804"/>
        <w:rPr>
          <w:rFonts w:eastAsia="Times New Roman" w:cs="Arial"/>
          <w:color w:val="37393C"/>
          <w:kern w:val="0"/>
          <w14:ligatures w14:val="none"/>
        </w:rPr>
      </w:pPr>
      <w:r w:rsidRPr="001F43DB">
        <w:rPr>
          <w:rFonts w:eastAsia="Times New Roman" w:cs="Arial"/>
          <w:color w:val="37393C"/>
          <w:kern w:val="0"/>
          <w14:ligatures w14:val="none"/>
        </w:rPr>
        <w:t xml:space="preserve">PARENT ROLE (no date) EDRS PRICE MF40.25 HC41.32 31P, Eric.ed.gov. Available at: </w:t>
      </w:r>
      <w:hyperlink r:id="rId6" w:history="1">
        <w:r w:rsidRPr="001F43DB">
          <w:rPr>
            <w:rStyle w:val="Hyperlink"/>
            <w:rFonts w:eastAsia="Times New Roman" w:cs="Arial"/>
            <w:kern w:val="0"/>
            <w14:ligatures w14:val="none"/>
          </w:rPr>
          <w:t>https://files.eric.ed.gov/fulltext/ED020526.pdf</w:t>
        </w:r>
      </w:hyperlink>
      <w:r>
        <w:rPr>
          <w:rFonts w:eastAsia="Times New Roman" w:cs="Arial"/>
          <w:color w:val="37393C"/>
          <w:kern w:val="0"/>
          <w14:ligatures w14:val="none"/>
        </w:rPr>
        <w:t>.</w:t>
      </w:r>
    </w:p>
    <w:p w14:paraId="4B286DD5" w14:textId="77777777" w:rsidR="001F43DB" w:rsidRPr="001F43DB" w:rsidRDefault="001F43DB" w:rsidP="001F43DB">
      <w:pPr>
        <w:shd w:val="clear" w:color="auto" w:fill="FFFFFF"/>
        <w:divId w:val="1888566804"/>
        <w:rPr>
          <w:rFonts w:eastAsia="Times New Roman" w:cs="Arial"/>
          <w:color w:val="37393C"/>
          <w:kern w:val="0"/>
          <w14:ligatures w14:val="none"/>
        </w:rPr>
      </w:pPr>
    </w:p>
    <w:p w14:paraId="3257F3A5" w14:textId="0AA8479B" w:rsidR="001F43DB" w:rsidRDefault="001F43DB" w:rsidP="001F43DB">
      <w:pPr>
        <w:shd w:val="clear" w:color="auto" w:fill="FFFFFF"/>
        <w:divId w:val="1324243210"/>
        <w:rPr>
          <w:rFonts w:eastAsia="Times New Roman" w:cs="Arial"/>
          <w:color w:val="37393C"/>
          <w:kern w:val="0"/>
          <w14:ligatures w14:val="none"/>
        </w:rPr>
      </w:pPr>
      <w:r w:rsidRPr="001F43DB">
        <w:rPr>
          <w:rFonts w:eastAsia="Times New Roman" w:cs="Arial"/>
          <w:color w:val="37393C"/>
          <w:kern w:val="0"/>
          <w14:ligatures w14:val="none"/>
        </w:rPr>
        <w:t>Role of teachers in education (2019) Exeed College. Available at: https://exeedcollege.com/blog/the-role-of-teachers-in-education/.</w:t>
      </w:r>
    </w:p>
    <w:p w14:paraId="4586A243" w14:textId="77777777" w:rsidR="001F43DB" w:rsidRPr="001F43DB" w:rsidRDefault="001F43DB" w:rsidP="001F43DB">
      <w:pPr>
        <w:shd w:val="clear" w:color="auto" w:fill="FFFFFF"/>
        <w:divId w:val="1324243210"/>
        <w:rPr>
          <w:rFonts w:eastAsia="Times New Roman" w:cs="Arial"/>
          <w:color w:val="37393C"/>
          <w:kern w:val="0"/>
          <w14:ligatures w14:val="none"/>
        </w:rPr>
      </w:pPr>
    </w:p>
    <w:p w14:paraId="732AC37A" w14:textId="45E776D6" w:rsidR="001F43DB" w:rsidRDefault="001F43DB" w:rsidP="001F43DB">
      <w:pPr>
        <w:shd w:val="clear" w:color="auto" w:fill="FFFFFF"/>
        <w:divId w:val="1672683022"/>
        <w:rPr>
          <w:rFonts w:eastAsia="Times New Roman" w:cs="Arial"/>
          <w:color w:val="37393C"/>
          <w:kern w:val="0"/>
          <w14:ligatures w14:val="none"/>
        </w:rPr>
      </w:pPr>
      <w:r w:rsidRPr="001F43DB">
        <w:rPr>
          <w:rFonts w:eastAsia="Times New Roman" w:cs="Arial"/>
          <w:color w:val="37393C"/>
          <w:kern w:val="0"/>
          <w14:ligatures w14:val="none"/>
        </w:rPr>
        <w:t xml:space="preserve">Shabani, K. and Khatib, M. (no date) Vygotsky’s zone of proximal development: Instructional implications and teachers’ professional development, Eric.ed.gov. Available at: </w:t>
      </w:r>
      <w:hyperlink r:id="rId7" w:history="1">
        <w:r w:rsidRPr="001F43DB">
          <w:rPr>
            <w:rStyle w:val="Hyperlink"/>
            <w:rFonts w:eastAsia="Times New Roman" w:cs="Arial"/>
            <w:kern w:val="0"/>
            <w14:ligatures w14:val="none"/>
          </w:rPr>
          <w:t>https://files.eric.ed.gov/fulltext/EJ1081990.pdf</w:t>
        </w:r>
      </w:hyperlink>
      <w:r>
        <w:rPr>
          <w:rFonts w:eastAsia="Times New Roman" w:cs="Arial"/>
          <w:color w:val="37393C"/>
          <w:kern w:val="0"/>
          <w14:ligatures w14:val="none"/>
        </w:rPr>
        <w:t>.</w:t>
      </w:r>
    </w:p>
    <w:p w14:paraId="726CDF1A" w14:textId="77777777" w:rsidR="001F43DB" w:rsidRPr="001F43DB" w:rsidRDefault="001F43DB" w:rsidP="001F43DB">
      <w:pPr>
        <w:shd w:val="clear" w:color="auto" w:fill="FFFFFF"/>
        <w:divId w:val="1672683022"/>
        <w:rPr>
          <w:rFonts w:eastAsia="Times New Roman" w:cs="Arial"/>
          <w:color w:val="37393C"/>
          <w:kern w:val="0"/>
          <w14:ligatures w14:val="none"/>
        </w:rPr>
      </w:pPr>
    </w:p>
    <w:p w14:paraId="4A9A048C" w14:textId="77777777" w:rsidR="001F43DB" w:rsidRPr="001F43DB" w:rsidRDefault="001F43DB" w:rsidP="001F43DB">
      <w:pPr>
        <w:shd w:val="clear" w:color="auto" w:fill="FFFFFF"/>
        <w:divId w:val="1360859235"/>
        <w:rPr>
          <w:rFonts w:eastAsia="Times New Roman" w:cs="Arial"/>
          <w:color w:val="37393C"/>
          <w:kern w:val="0"/>
          <w14:ligatures w14:val="none"/>
        </w:rPr>
      </w:pPr>
      <w:r w:rsidRPr="001F43DB">
        <w:rPr>
          <w:rFonts w:eastAsia="Times New Roman" w:cs="Arial"/>
          <w:color w:val="37393C"/>
          <w:kern w:val="0"/>
          <w14:ligatures w14:val="none"/>
        </w:rPr>
        <w:t>Siencyn, S. W. (2008) Plentyn Bach, Y - Cyflwyniad i Astudiaethau Plentyndod Cynnar. Carmarthen, Wales: Cyhoeddiadau Coleg y Drindod.</w:t>
      </w:r>
    </w:p>
    <w:p w14:paraId="4190D803" w14:textId="77777777" w:rsidR="00CF16C3" w:rsidRPr="00CF16C3" w:rsidRDefault="00CF16C3" w:rsidP="001F43DB">
      <w:pPr>
        <w:shd w:val="clear" w:color="auto" w:fill="FFFFFF"/>
        <w:divId w:val="37970427"/>
        <w:rPr>
          <w:lang w:val="fr-FR"/>
        </w:rPr>
      </w:pPr>
    </w:p>
    <w:sectPr w:rsidR="00CF16C3" w:rsidRPr="00CF16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164A9" w14:textId="77777777" w:rsidR="00802F4B" w:rsidRDefault="00802F4B" w:rsidP="007D533A">
      <w:r>
        <w:separator/>
      </w:r>
    </w:p>
  </w:endnote>
  <w:endnote w:type="continuationSeparator" w:id="0">
    <w:p w14:paraId="1B3858A1" w14:textId="77777777" w:rsidR="00802F4B" w:rsidRDefault="00802F4B" w:rsidP="007D5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319CD" w14:textId="77777777" w:rsidR="00802F4B" w:rsidRDefault="00802F4B" w:rsidP="007D533A">
      <w:r>
        <w:separator/>
      </w:r>
    </w:p>
  </w:footnote>
  <w:footnote w:type="continuationSeparator" w:id="0">
    <w:p w14:paraId="74158B52" w14:textId="77777777" w:rsidR="00802F4B" w:rsidRDefault="00802F4B" w:rsidP="007D53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A8E"/>
    <w:rsid w:val="000141A1"/>
    <w:rsid w:val="00024035"/>
    <w:rsid w:val="000266D7"/>
    <w:rsid w:val="00034630"/>
    <w:rsid w:val="0003477B"/>
    <w:rsid w:val="000404F5"/>
    <w:rsid w:val="000424DA"/>
    <w:rsid w:val="00044C99"/>
    <w:rsid w:val="00072387"/>
    <w:rsid w:val="000723E6"/>
    <w:rsid w:val="00085E7E"/>
    <w:rsid w:val="00086D78"/>
    <w:rsid w:val="00090B88"/>
    <w:rsid w:val="000924BB"/>
    <w:rsid w:val="000972A4"/>
    <w:rsid w:val="0009766E"/>
    <w:rsid w:val="000A0374"/>
    <w:rsid w:val="000B2226"/>
    <w:rsid w:val="000C2477"/>
    <w:rsid w:val="000C51C3"/>
    <w:rsid w:val="000C7638"/>
    <w:rsid w:val="000D103B"/>
    <w:rsid w:val="000D2714"/>
    <w:rsid w:val="000E1C15"/>
    <w:rsid w:val="000E437A"/>
    <w:rsid w:val="000F0823"/>
    <w:rsid w:val="000F709E"/>
    <w:rsid w:val="00102B39"/>
    <w:rsid w:val="0012206F"/>
    <w:rsid w:val="00125C5F"/>
    <w:rsid w:val="00130186"/>
    <w:rsid w:val="00163B62"/>
    <w:rsid w:val="00175752"/>
    <w:rsid w:val="00176576"/>
    <w:rsid w:val="0018169E"/>
    <w:rsid w:val="001859F0"/>
    <w:rsid w:val="00186E8E"/>
    <w:rsid w:val="00190D85"/>
    <w:rsid w:val="00190E8D"/>
    <w:rsid w:val="001A5204"/>
    <w:rsid w:val="001A73CF"/>
    <w:rsid w:val="001B5B3F"/>
    <w:rsid w:val="001D1801"/>
    <w:rsid w:val="001D4234"/>
    <w:rsid w:val="001E782F"/>
    <w:rsid w:val="001F0890"/>
    <w:rsid w:val="001F3F44"/>
    <w:rsid w:val="001F43DB"/>
    <w:rsid w:val="001F4CB8"/>
    <w:rsid w:val="00200C0A"/>
    <w:rsid w:val="0020277B"/>
    <w:rsid w:val="002028C6"/>
    <w:rsid w:val="002104DF"/>
    <w:rsid w:val="00212648"/>
    <w:rsid w:val="00214D06"/>
    <w:rsid w:val="00216E88"/>
    <w:rsid w:val="0022169E"/>
    <w:rsid w:val="00236EC8"/>
    <w:rsid w:val="00243D5F"/>
    <w:rsid w:val="0024440E"/>
    <w:rsid w:val="00256CAF"/>
    <w:rsid w:val="0029114F"/>
    <w:rsid w:val="00292947"/>
    <w:rsid w:val="00294829"/>
    <w:rsid w:val="002B02E7"/>
    <w:rsid w:val="002B128F"/>
    <w:rsid w:val="002D2158"/>
    <w:rsid w:val="002E3781"/>
    <w:rsid w:val="002E611E"/>
    <w:rsid w:val="002F2689"/>
    <w:rsid w:val="002F4FEA"/>
    <w:rsid w:val="00303739"/>
    <w:rsid w:val="003078EB"/>
    <w:rsid w:val="0031046F"/>
    <w:rsid w:val="00311837"/>
    <w:rsid w:val="00312420"/>
    <w:rsid w:val="00315396"/>
    <w:rsid w:val="0031747B"/>
    <w:rsid w:val="00322146"/>
    <w:rsid w:val="0033089A"/>
    <w:rsid w:val="00330EB1"/>
    <w:rsid w:val="00331AFF"/>
    <w:rsid w:val="00357985"/>
    <w:rsid w:val="0036155D"/>
    <w:rsid w:val="00372CF0"/>
    <w:rsid w:val="00374CB9"/>
    <w:rsid w:val="00382ACE"/>
    <w:rsid w:val="00387E37"/>
    <w:rsid w:val="00394576"/>
    <w:rsid w:val="003A1944"/>
    <w:rsid w:val="003A4D02"/>
    <w:rsid w:val="003B0A0D"/>
    <w:rsid w:val="003B1576"/>
    <w:rsid w:val="003C2A8E"/>
    <w:rsid w:val="003C76EB"/>
    <w:rsid w:val="003C7921"/>
    <w:rsid w:val="003C7FDE"/>
    <w:rsid w:val="003D3027"/>
    <w:rsid w:val="003E28BF"/>
    <w:rsid w:val="003F46A2"/>
    <w:rsid w:val="00403A96"/>
    <w:rsid w:val="004106E7"/>
    <w:rsid w:val="0042260C"/>
    <w:rsid w:val="0044038D"/>
    <w:rsid w:val="00445835"/>
    <w:rsid w:val="00445BB2"/>
    <w:rsid w:val="00472618"/>
    <w:rsid w:val="00481B6A"/>
    <w:rsid w:val="00497973"/>
    <w:rsid w:val="004B05C4"/>
    <w:rsid w:val="004B0D40"/>
    <w:rsid w:val="004C6CBE"/>
    <w:rsid w:val="004D405C"/>
    <w:rsid w:val="004E0081"/>
    <w:rsid w:val="004E0C07"/>
    <w:rsid w:val="004E12CA"/>
    <w:rsid w:val="004E75B7"/>
    <w:rsid w:val="00502920"/>
    <w:rsid w:val="005240FC"/>
    <w:rsid w:val="00534E52"/>
    <w:rsid w:val="00544F1C"/>
    <w:rsid w:val="00550996"/>
    <w:rsid w:val="00557A2E"/>
    <w:rsid w:val="005602DB"/>
    <w:rsid w:val="00577C4C"/>
    <w:rsid w:val="00592DE6"/>
    <w:rsid w:val="005939AA"/>
    <w:rsid w:val="005A04C8"/>
    <w:rsid w:val="005A2BBD"/>
    <w:rsid w:val="005B26C3"/>
    <w:rsid w:val="005C3205"/>
    <w:rsid w:val="005D1AFD"/>
    <w:rsid w:val="005D3861"/>
    <w:rsid w:val="005D4C8C"/>
    <w:rsid w:val="005D7827"/>
    <w:rsid w:val="005E4A40"/>
    <w:rsid w:val="005F3C0E"/>
    <w:rsid w:val="005F3F8C"/>
    <w:rsid w:val="005F4E78"/>
    <w:rsid w:val="0060020A"/>
    <w:rsid w:val="00603AA5"/>
    <w:rsid w:val="006051DF"/>
    <w:rsid w:val="006122C2"/>
    <w:rsid w:val="00615402"/>
    <w:rsid w:val="00625619"/>
    <w:rsid w:val="00632246"/>
    <w:rsid w:val="00637566"/>
    <w:rsid w:val="00641B18"/>
    <w:rsid w:val="00663460"/>
    <w:rsid w:val="00667B81"/>
    <w:rsid w:val="00672E46"/>
    <w:rsid w:val="00676C8B"/>
    <w:rsid w:val="006821BC"/>
    <w:rsid w:val="006A48AE"/>
    <w:rsid w:val="006A7AEC"/>
    <w:rsid w:val="006B0036"/>
    <w:rsid w:val="006B05BF"/>
    <w:rsid w:val="006B21BC"/>
    <w:rsid w:val="006B543A"/>
    <w:rsid w:val="006B6999"/>
    <w:rsid w:val="006C05A2"/>
    <w:rsid w:val="006C2803"/>
    <w:rsid w:val="006C2C1B"/>
    <w:rsid w:val="006C5A81"/>
    <w:rsid w:val="006C72EC"/>
    <w:rsid w:val="006D531B"/>
    <w:rsid w:val="006D64AE"/>
    <w:rsid w:val="006E4624"/>
    <w:rsid w:val="006F2179"/>
    <w:rsid w:val="00700819"/>
    <w:rsid w:val="00711D99"/>
    <w:rsid w:val="00716844"/>
    <w:rsid w:val="00716BB1"/>
    <w:rsid w:val="007218A8"/>
    <w:rsid w:val="00724007"/>
    <w:rsid w:val="00731046"/>
    <w:rsid w:val="00733627"/>
    <w:rsid w:val="00745DEF"/>
    <w:rsid w:val="00751386"/>
    <w:rsid w:val="007514DA"/>
    <w:rsid w:val="00754336"/>
    <w:rsid w:val="00756DBB"/>
    <w:rsid w:val="00762284"/>
    <w:rsid w:val="0076283D"/>
    <w:rsid w:val="00776516"/>
    <w:rsid w:val="007877AE"/>
    <w:rsid w:val="007A0B1C"/>
    <w:rsid w:val="007A404A"/>
    <w:rsid w:val="007A535F"/>
    <w:rsid w:val="007B3D0B"/>
    <w:rsid w:val="007B50AE"/>
    <w:rsid w:val="007B52DC"/>
    <w:rsid w:val="007B7E33"/>
    <w:rsid w:val="007C0A95"/>
    <w:rsid w:val="007C6A8B"/>
    <w:rsid w:val="007D1B14"/>
    <w:rsid w:val="007D533A"/>
    <w:rsid w:val="007E7FC1"/>
    <w:rsid w:val="007F57B6"/>
    <w:rsid w:val="00802F4B"/>
    <w:rsid w:val="0080312B"/>
    <w:rsid w:val="00813065"/>
    <w:rsid w:val="00823908"/>
    <w:rsid w:val="00846433"/>
    <w:rsid w:val="00846BA8"/>
    <w:rsid w:val="00847F95"/>
    <w:rsid w:val="00855C6F"/>
    <w:rsid w:val="00861E71"/>
    <w:rsid w:val="008635C9"/>
    <w:rsid w:val="00867CFB"/>
    <w:rsid w:val="00871331"/>
    <w:rsid w:val="00887DEB"/>
    <w:rsid w:val="00895A09"/>
    <w:rsid w:val="008A539F"/>
    <w:rsid w:val="008B0678"/>
    <w:rsid w:val="008C1B6A"/>
    <w:rsid w:val="008C2C9E"/>
    <w:rsid w:val="008D1912"/>
    <w:rsid w:val="008D6325"/>
    <w:rsid w:val="008E1987"/>
    <w:rsid w:val="008E5814"/>
    <w:rsid w:val="009028AD"/>
    <w:rsid w:val="00916EB3"/>
    <w:rsid w:val="0092166C"/>
    <w:rsid w:val="00923EC3"/>
    <w:rsid w:val="0092508B"/>
    <w:rsid w:val="00934C81"/>
    <w:rsid w:val="009373BF"/>
    <w:rsid w:val="00947355"/>
    <w:rsid w:val="00955DA7"/>
    <w:rsid w:val="00963196"/>
    <w:rsid w:val="00963D1D"/>
    <w:rsid w:val="00967D20"/>
    <w:rsid w:val="00974031"/>
    <w:rsid w:val="00974618"/>
    <w:rsid w:val="00977E81"/>
    <w:rsid w:val="009811C8"/>
    <w:rsid w:val="009950F4"/>
    <w:rsid w:val="009954C0"/>
    <w:rsid w:val="009B2C0F"/>
    <w:rsid w:val="009C6375"/>
    <w:rsid w:val="009D26F9"/>
    <w:rsid w:val="009D5654"/>
    <w:rsid w:val="009D677F"/>
    <w:rsid w:val="009E176B"/>
    <w:rsid w:val="009E5416"/>
    <w:rsid w:val="009F4D24"/>
    <w:rsid w:val="00A00E67"/>
    <w:rsid w:val="00A02E10"/>
    <w:rsid w:val="00A10269"/>
    <w:rsid w:val="00A107F1"/>
    <w:rsid w:val="00A15A89"/>
    <w:rsid w:val="00A25152"/>
    <w:rsid w:val="00A40D4B"/>
    <w:rsid w:val="00A43C3A"/>
    <w:rsid w:val="00A4508B"/>
    <w:rsid w:val="00A65434"/>
    <w:rsid w:val="00A70D7C"/>
    <w:rsid w:val="00A80C21"/>
    <w:rsid w:val="00A853C3"/>
    <w:rsid w:val="00AC1D62"/>
    <w:rsid w:val="00AC6336"/>
    <w:rsid w:val="00AD51F9"/>
    <w:rsid w:val="00AE3C90"/>
    <w:rsid w:val="00AF1E22"/>
    <w:rsid w:val="00AF343E"/>
    <w:rsid w:val="00B070FB"/>
    <w:rsid w:val="00B154B5"/>
    <w:rsid w:val="00B4021E"/>
    <w:rsid w:val="00B6379A"/>
    <w:rsid w:val="00B64819"/>
    <w:rsid w:val="00B7532D"/>
    <w:rsid w:val="00B863FE"/>
    <w:rsid w:val="00BA38B0"/>
    <w:rsid w:val="00BB2592"/>
    <w:rsid w:val="00BC0A8B"/>
    <w:rsid w:val="00BC2313"/>
    <w:rsid w:val="00BC28AC"/>
    <w:rsid w:val="00BD15BB"/>
    <w:rsid w:val="00BE4B79"/>
    <w:rsid w:val="00BE6EFF"/>
    <w:rsid w:val="00C07513"/>
    <w:rsid w:val="00C07580"/>
    <w:rsid w:val="00C122E2"/>
    <w:rsid w:val="00C12419"/>
    <w:rsid w:val="00C15D97"/>
    <w:rsid w:val="00C204B1"/>
    <w:rsid w:val="00C4095D"/>
    <w:rsid w:val="00C63AE5"/>
    <w:rsid w:val="00C76BEB"/>
    <w:rsid w:val="00C83741"/>
    <w:rsid w:val="00C94AA4"/>
    <w:rsid w:val="00C95872"/>
    <w:rsid w:val="00CB0C63"/>
    <w:rsid w:val="00CB574D"/>
    <w:rsid w:val="00CC0488"/>
    <w:rsid w:val="00CC296F"/>
    <w:rsid w:val="00CC3BC7"/>
    <w:rsid w:val="00CD199D"/>
    <w:rsid w:val="00CD3F13"/>
    <w:rsid w:val="00CD5355"/>
    <w:rsid w:val="00CD647F"/>
    <w:rsid w:val="00CE2530"/>
    <w:rsid w:val="00CE4991"/>
    <w:rsid w:val="00CF16C3"/>
    <w:rsid w:val="00CF4485"/>
    <w:rsid w:val="00D0388C"/>
    <w:rsid w:val="00D13C6F"/>
    <w:rsid w:val="00D23DF4"/>
    <w:rsid w:val="00D30F82"/>
    <w:rsid w:val="00D35ED1"/>
    <w:rsid w:val="00D40E8E"/>
    <w:rsid w:val="00D427AB"/>
    <w:rsid w:val="00D4319B"/>
    <w:rsid w:val="00D503B4"/>
    <w:rsid w:val="00D51B15"/>
    <w:rsid w:val="00D56571"/>
    <w:rsid w:val="00D60A43"/>
    <w:rsid w:val="00D63BF3"/>
    <w:rsid w:val="00D85CDE"/>
    <w:rsid w:val="00D9221D"/>
    <w:rsid w:val="00D92F0E"/>
    <w:rsid w:val="00D9473D"/>
    <w:rsid w:val="00DB2D00"/>
    <w:rsid w:val="00DB53E3"/>
    <w:rsid w:val="00DC21E3"/>
    <w:rsid w:val="00DD0BBA"/>
    <w:rsid w:val="00DE2AF7"/>
    <w:rsid w:val="00DE3DF2"/>
    <w:rsid w:val="00DF08BF"/>
    <w:rsid w:val="00DF3B5F"/>
    <w:rsid w:val="00DF4C0A"/>
    <w:rsid w:val="00E01B0D"/>
    <w:rsid w:val="00E02573"/>
    <w:rsid w:val="00E03869"/>
    <w:rsid w:val="00E042A7"/>
    <w:rsid w:val="00E07D6D"/>
    <w:rsid w:val="00E23ADB"/>
    <w:rsid w:val="00E2603A"/>
    <w:rsid w:val="00E31508"/>
    <w:rsid w:val="00E51879"/>
    <w:rsid w:val="00E568AA"/>
    <w:rsid w:val="00E573AA"/>
    <w:rsid w:val="00E661A5"/>
    <w:rsid w:val="00E70C07"/>
    <w:rsid w:val="00E7657B"/>
    <w:rsid w:val="00E77250"/>
    <w:rsid w:val="00E80873"/>
    <w:rsid w:val="00E81F0B"/>
    <w:rsid w:val="00E851BF"/>
    <w:rsid w:val="00E91F2D"/>
    <w:rsid w:val="00EB0FFB"/>
    <w:rsid w:val="00EB1A76"/>
    <w:rsid w:val="00EB7F38"/>
    <w:rsid w:val="00EC62D6"/>
    <w:rsid w:val="00EC7B92"/>
    <w:rsid w:val="00ED0F64"/>
    <w:rsid w:val="00ED7C0D"/>
    <w:rsid w:val="00EF4C57"/>
    <w:rsid w:val="00EF511D"/>
    <w:rsid w:val="00F03A16"/>
    <w:rsid w:val="00F07228"/>
    <w:rsid w:val="00F10AF3"/>
    <w:rsid w:val="00F11A81"/>
    <w:rsid w:val="00F174EF"/>
    <w:rsid w:val="00F2083E"/>
    <w:rsid w:val="00F2133D"/>
    <w:rsid w:val="00F44618"/>
    <w:rsid w:val="00F53815"/>
    <w:rsid w:val="00F60394"/>
    <w:rsid w:val="00F871B5"/>
    <w:rsid w:val="00FB1EC4"/>
    <w:rsid w:val="00FB3BC4"/>
    <w:rsid w:val="00FC319A"/>
    <w:rsid w:val="00FC6FA2"/>
    <w:rsid w:val="00FD7E02"/>
    <w:rsid w:val="00FE7E2A"/>
    <w:rsid w:val="00FF02CC"/>
    <w:rsid w:val="00FF6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8542FE"/>
  <w15:chartTrackingRefBased/>
  <w15:docId w15:val="{89E8BB11-56F8-5E46-A43D-4D213DBD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5A09"/>
    <w:rPr>
      <w:color w:val="0563C1" w:themeColor="hyperlink"/>
      <w:u w:val="single"/>
    </w:rPr>
  </w:style>
  <w:style w:type="character" w:styleId="UnresolvedMention">
    <w:name w:val="Unresolved Mention"/>
    <w:basedOn w:val="DefaultParagraphFont"/>
    <w:uiPriority w:val="99"/>
    <w:semiHidden/>
    <w:unhideWhenUsed/>
    <w:rsid w:val="00895A09"/>
    <w:rPr>
      <w:color w:val="605E5C"/>
      <w:shd w:val="clear" w:color="auto" w:fill="E1DFDD"/>
    </w:rPr>
  </w:style>
  <w:style w:type="character" w:customStyle="1" w:styleId="apple-converted-space">
    <w:name w:val="apple-converted-space"/>
    <w:basedOn w:val="DefaultParagraphFont"/>
    <w:rsid w:val="00502920"/>
  </w:style>
  <w:style w:type="paragraph" w:styleId="Header">
    <w:name w:val="header"/>
    <w:basedOn w:val="Normal"/>
    <w:link w:val="HeaderChar"/>
    <w:uiPriority w:val="99"/>
    <w:unhideWhenUsed/>
    <w:rsid w:val="007D533A"/>
    <w:pPr>
      <w:tabs>
        <w:tab w:val="center" w:pos="4513"/>
        <w:tab w:val="right" w:pos="9026"/>
      </w:tabs>
    </w:pPr>
  </w:style>
  <w:style w:type="character" w:customStyle="1" w:styleId="HeaderChar">
    <w:name w:val="Header Char"/>
    <w:basedOn w:val="DefaultParagraphFont"/>
    <w:link w:val="Header"/>
    <w:uiPriority w:val="99"/>
    <w:rsid w:val="007D533A"/>
  </w:style>
  <w:style w:type="paragraph" w:styleId="Footer">
    <w:name w:val="footer"/>
    <w:basedOn w:val="Normal"/>
    <w:link w:val="FooterChar"/>
    <w:uiPriority w:val="99"/>
    <w:unhideWhenUsed/>
    <w:rsid w:val="007D533A"/>
    <w:pPr>
      <w:tabs>
        <w:tab w:val="center" w:pos="4513"/>
        <w:tab w:val="right" w:pos="9026"/>
      </w:tabs>
    </w:pPr>
  </w:style>
  <w:style w:type="character" w:customStyle="1" w:styleId="FooterChar">
    <w:name w:val="Footer Char"/>
    <w:basedOn w:val="DefaultParagraphFont"/>
    <w:link w:val="Footer"/>
    <w:uiPriority w:val="99"/>
    <w:rsid w:val="007D5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7472434">
      <w:bodyDiv w:val="1"/>
      <w:marLeft w:val="0"/>
      <w:marRight w:val="0"/>
      <w:marTop w:val="0"/>
      <w:marBottom w:val="0"/>
      <w:divBdr>
        <w:top w:val="none" w:sz="0" w:space="0" w:color="auto"/>
        <w:left w:val="none" w:sz="0" w:space="0" w:color="auto"/>
        <w:bottom w:val="none" w:sz="0" w:space="0" w:color="auto"/>
        <w:right w:val="none" w:sz="0" w:space="0" w:color="auto"/>
      </w:divBdr>
      <w:divsChild>
        <w:div w:id="1223902075">
          <w:marLeft w:val="0"/>
          <w:marRight w:val="0"/>
          <w:marTop w:val="0"/>
          <w:marBottom w:val="0"/>
          <w:divBdr>
            <w:top w:val="none" w:sz="0" w:space="0" w:color="auto"/>
            <w:left w:val="none" w:sz="0" w:space="0" w:color="auto"/>
            <w:bottom w:val="none" w:sz="0" w:space="0" w:color="auto"/>
            <w:right w:val="none" w:sz="0" w:space="0" w:color="auto"/>
          </w:divBdr>
          <w:divsChild>
            <w:div w:id="615261055">
              <w:marLeft w:val="0"/>
              <w:marRight w:val="0"/>
              <w:marTop w:val="0"/>
              <w:marBottom w:val="0"/>
              <w:divBdr>
                <w:top w:val="none" w:sz="0" w:space="0" w:color="auto"/>
                <w:left w:val="none" w:sz="0" w:space="0" w:color="auto"/>
                <w:bottom w:val="none" w:sz="0" w:space="0" w:color="auto"/>
                <w:right w:val="none" w:sz="0" w:space="0" w:color="auto"/>
              </w:divBdr>
              <w:divsChild>
                <w:div w:id="371619502">
                  <w:marLeft w:val="0"/>
                  <w:marRight w:val="0"/>
                  <w:marTop w:val="0"/>
                  <w:marBottom w:val="0"/>
                  <w:divBdr>
                    <w:top w:val="none" w:sz="0" w:space="0" w:color="auto"/>
                    <w:left w:val="none" w:sz="0" w:space="0" w:color="auto"/>
                    <w:bottom w:val="none" w:sz="0" w:space="0" w:color="auto"/>
                    <w:right w:val="none" w:sz="0" w:space="0" w:color="auto"/>
                  </w:divBdr>
                  <w:divsChild>
                    <w:div w:id="915473609">
                      <w:marLeft w:val="0"/>
                      <w:marRight w:val="0"/>
                      <w:marTop w:val="0"/>
                      <w:marBottom w:val="0"/>
                      <w:divBdr>
                        <w:top w:val="none" w:sz="0" w:space="0" w:color="auto"/>
                        <w:left w:val="none" w:sz="0" w:space="0" w:color="auto"/>
                        <w:bottom w:val="none" w:sz="0" w:space="0" w:color="auto"/>
                        <w:right w:val="none" w:sz="0" w:space="0" w:color="auto"/>
                      </w:divBdr>
                      <w:divsChild>
                        <w:div w:id="2057506905">
                          <w:marLeft w:val="0"/>
                          <w:marRight w:val="0"/>
                          <w:marTop w:val="0"/>
                          <w:marBottom w:val="0"/>
                          <w:divBdr>
                            <w:top w:val="none" w:sz="0" w:space="0" w:color="auto"/>
                            <w:left w:val="none" w:sz="0" w:space="0" w:color="auto"/>
                            <w:bottom w:val="none" w:sz="0" w:space="0" w:color="auto"/>
                            <w:right w:val="none" w:sz="0" w:space="0" w:color="auto"/>
                          </w:divBdr>
                          <w:divsChild>
                            <w:div w:id="37970427">
                              <w:marLeft w:val="0"/>
                              <w:marRight w:val="0"/>
                              <w:marTop w:val="0"/>
                              <w:marBottom w:val="0"/>
                              <w:divBdr>
                                <w:top w:val="none" w:sz="0" w:space="0" w:color="auto"/>
                                <w:left w:val="none" w:sz="0" w:space="0" w:color="auto"/>
                                <w:bottom w:val="none" w:sz="0" w:space="0" w:color="auto"/>
                                <w:right w:val="none" w:sz="0" w:space="0" w:color="auto"/>
                              </w:divBdr>
                              <w:divsChild>
                                <w:div w:id="1974821490">
                                  <w:marLeft w:val="0"/>
                                  <w:marRight w:val="0"/>
                                  <w:marTop w:val="0"/>
                                  <w:marBottom w:val="0"/>
                                  <w:divBdr>
                                    <w:top w:val="none" w:sz="0" w:space="0" w:color="auto"/>
                                    <w:left w:val="none" w:sz="0" w:space="0" w:color="auto"/>
                                    <w:bottom w:val="none" w:sz="0" w:space="0" w:color="auto"/>
                                    <w:right w:val="none" w:sz="0" w:space="0" w:color="auto"/>
                                  </w:divBdr>
                                  <w:divsChild>
                                    <w:div w:id="568079141">
                                      <w:marLeft w:val="0"/>
                                      <w:marRight w:val="0"/>
                                      <w:marTop w:val="0"/>
                                      <w:marBottom w:val="0"/>
                                      <w:divBdr>
                                        <w:top w:val="none" w:sz="0" w:space="0" w:color="auto"/>
                                        <w:left w:val="none" w:sz="0" w:space="0" w:color="auto"/>
                                        <w:bottom w:val="none" w:sz="0" w:space="0" w:color="auto"/>
                                        <w:right w:val="none" w:sz="0" w:space="0" w:color="auto"/>
                                      </w:divBdr>
                                      <w:divsChild>
                                        <w:div w:id="878274288">
                                          <w:marLeft w:val="0"/>
                                          <w:marRight w:val="0"/>
                                          <w:marTop w:val="0"/>
                                          <w:marBottom w:val="0"/>
                                          <w:divBdr>
                                            <w:top w:val="none" w:sz="0" w:space="0" w:color="auto"/>
                                            <w:left w:val="none" w:sz="0" w:space="0" w:color="auto"/>
                                            <w:bottom w:val="none" w:sz="0" w:space="0" w:color="auto"/>
                                            <w:right w:val="none" w:sz="0" w:space="0" w:color="auto"/>
                                          </w:divBdr>
                                          <w:divsChild>
                                            <w:div w:id="379289493">
                                              <w:marLeft w:val="0"/>
                                              <w:marRight w:val="0"/>
                                              <w:marTop w:val="0"/>
                                              <w:marBottom w:val="0"/>
                                              <w:divBdr>
                                                <w:top w:val="none" w:sz="0" w:space="0" w:color="auto"/>
                                                <w:left w:val="none" w:sz="0" w:space="0" w:color="auto"/>
                                                <w:bottom w:val="none" w:sz="0" w:space="0" w:color="auto"/>
                                                <w:right w:val="none" w:sz="0" w:space="0" w:color="auto"/>
                                              </w:divBdr>
                                              <w:divsChild>
                                                <w:div w:id="751853732">
                                                  <w:marLeft w:val="0"/>
                                                  <w:marRight w:val="0"/>
                                                  <w:marTop w:val="0"/>
                                                  <w:marBottom w:val="0"/>
                                                  <w:divBdr>
                                                    <w:top w:val="none" w:sz="0" w:space="0" w:color="auto"/>
                                                    <w:left w:val="none" w:sz="0" w:space="0" w:color="auto"/>
                                                    <w:bottom w:val="none" w:sz="0" w:space="0" w:color="auto"/>
                                                    <w:right w:val="none" w:sz="0" w:space="0" w:color="auto"/>
                                                  </w:divBdr>
                                                  <w:divsChild>
                                                    <w:div w:id="1566791891">
                                                      <w:marLeft w:val="0"/>
                                                      <w:marRight w:val="0"/>
                                                      <w:marTop w:val="0"/>
                                                      <w:marBottom w:val="0"/>
                                                      <w:divBdr>
                                                        <w:top w:val="none" w:sz="0" w:space="0" w:color="auto"/>
                                                        <w:left w:val="none" w:sz="0" w:space="0" w:color="auto"/>
                                                        <w:bottom w:val="none" w:sz="0" w:space="0" w:color="auto"/>
                                                        <w:right w:val="none" w:sz="0" w:space="0" w:color="auto"/>
                                                      </w:divBdr>
                                                      <w:divsChild>
                                                        <w:div w:id="175893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665436">
                                      <w:marLeft w:val="0"/>
                                      <w:marRight w:val="0"/>
                                      <w:marTop w:val="0"/>
                                      <w:marBottom w:val="0"/>
                                      <w:divBdr>
                                        <w:top w:val="none" w:sz="0" w:space="0" w:color="auto"/>
                                        <w:left w:val="none" w:sz="0" w:space="0" w:color="auto"/>
                                        <w:bottom w:val="none" w:sz="0" w:space="0" w:color="auto"/>
                                        <w:right w:val="none" w:sz="0" w:space="0" w:color="auto"/>
                                      </w:divBdr>
                                      <w:divsChild>
                                        <w:div w:id="71709039">
                                          <w:marLeft w:val="0"/>
                                          <w:marRight w:val="0"/>
                                          <w:marTop w:val="0"/>
                                          <w:marBottom w:val="0"/>
                                          <w:divBdr>
                                            <w:top w:val="none" w:sz="0" w:space="0" w:color="auto"/>
                                            <w:left w:val="none" w:sz="0" w:space="0" w:color="auto"/>
                                            <w:bottom w:val="none" w:sz="0" w:space="0" w:color="auto"/>
                                            <w:right w:val="none" w:sz="0" w:space="0" w:color="auto"/>
                                          </w:divBdr>
                                          <w:divsChild>
                                            <w:div w:id="1611741505">
                                              <w:marLeft w:val="0"/>
                                              <w:marRight w:val="0"/>
                                              <w:marTop w:val="0"/>
                                              <w:marBottom w:val="0"/>
                                              <w:divBdr>
                                                <w:top w:val="none" w:sz="0" w:space="0" w:color="auto"/>
                                                <w:left w:val="none" w:sz="0" w:space="0" w:color="auto"/>
                                                <w:bottom w:val="none" w:sz="0" w:space="0" w:color="auto"/>
                                                <w:right w:val="none" w:sz="0" w:space="0" w:color="auto"/>
                                              </w:divBdr>
                                              <w:divsChild>
                                                <w:div w:id="361712981">
                                                  <w:marLeft w:val="0"/>
                                                  <w:marRight w:val="0"/>
                                                  <w:marTop w:val="0"/>
                                                  <w:marBottom w:val="0"/>
                                                  <w:divBdr>
                                                    <w:top w:val="none" w:sz="0" w:space="0" w:color="auto"/>
                                                    <w:left w:val="none" w:sz="0" w:space="0" w:color="auto"/>
                                                    <w:bottom w:val="none" w:sz="0" w:space="0" w:color="auto"/>
                                                    <w:right w:val="none" w:sz="0" w:space="0" w:color="auto"/>
                                                  </w:divBdr>
                                                  <w:divsChild>
                                                    <w:div w:id="644892497">
                                                      <w:marLeft w:val="0"/>
                                                      <w:marRight w:val="0"/>
                                                      <w:marTop w:val="0"/>
                                                      <w:marBottom w:val="0"/>
                                                      <w:divBdr>
                                                        <w:top w:val="none" w:sz="0" w:space="0" w:color="auto"/>
                                                        <w:left w:val="none" w:sz="0" w:space="0" w:color="auto"/>
                                                        <w:bottom w:val="none" w:sz="0" w:space="0" w:color="auto"/>
                                                        <w:right w:val="none" w:sz="0" w:space="0" w:color="auto"/>
                                                      </w:divBdr>
                                                      <w:divsChild>
                                                        <w:div w:id="99965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483527">
                                      <w:marLeft w:val="0"/>
                                      <w:marRight w:val="0"/>
                                      <w:marTop w:val="0"/>
                                      <w:marBottom w:val="0"/>
                                      <w:divBdr>
                                        <w:top w:val="none" w:sz="0" w:space="0" w:color="auto"/>
                                        <w:left w:val="none" w:sz="0" w:space="0" w:color="auto"/>
                                        <w:bottom w:val="none" w:sz="0" w:space="0" w:color="auto"/>
                                        <w:right w:val="none" w:sz="0" w:space="0" w:color="auto"/>
                                      </w:divBdr>
                                      <w:divsChild>
                                        <w:div w:id="553005850">
                                          <w:marLeft w:val="0"/>
                                          <w:marRight w:val="0"/>
                                          <w:marTop w:val="0"/>
                                          <w:marBottom w:val="0"/>
                                          <w:divBdr>
                                            <w:top w:val="none" w:sz="0" w:space="0" w:color="auto"/>
                                            <w:left w:val="none" w:sz="0" w:space="0" w:color="auto"/>
                                            <w:bottom w:val="none" w:sz="0" w:space="0" w:color="auto"/>
                                            <w:right w:val="none" w:sz="0" w:space="0" w:color="auto"/>
                                          </w:divBdr>
                                          <w:divsChild>
                                            <w:div w:id="283120028">
                                              <w:marLeft w:val="0"/>
                                              <w:marRight w:val="0"/>
                                              <w:marTop w:val="0"/>
                                              <w:marBottom w:val="0"/>
                                              <w:divBdr>
                                                <w:top w:val="none" w:sz="0" w:space="0" w:color="auto"/>
                                                <w:left w:val="none" w:sz="0" w:space="0" w:color="auto"/>
                                                <w:bottom w:val="none" w:sz="0" w:space="0" w:color="auto"/>
                                                <w:right w:val="none" w:sz="0" w:space="0" w:color="auto"/>
                                              </w:divBdr>
                                              <w:divsChild>
                                                <w:div w:id="1254359110">
                                                  <w:marLeft w:val="0"/>
                                                  <w:marRight w:val="0"/>
                                                  <w:marTop w:val="0"/>
                                                  <w:marBottom w:val="0"/>
                                                  <w:divBdr>
                                                    <w:top w:val="none" w:sz="0" w:space="0" w:color="auto"/>
                                                    <w:left w:val="none" w:sz="0" w:space="0" w:color="auto"/>
                                                    <w:bottom w:val="none" w:sz="0" w:space="0" w:color="auto"/>
                                                    <w:right w:val="none" w:sz="0" w:space="0" w:color="auto"/>
                                                  </w:divBdr>
                                                  <w:divsChild>
                                                    <w:div w:id="1506507843">
                                                      <w:marLeft w:val="0"/>
                                                      <w:marRight w:val="0"/>
                                                      <w:marTop w:val="0"/>
                                                      <w:marBottom w:val="0"/>
                                                      <w:divBdr>
                                                        <w:top w:val="none" w:sz="0" w:space="0" w:color="auto"/>
                                                        <w:left w:val="none" w:sz="0" w:space="0" w:color="auto"/>
                                                        <w:bottom w:val="none" w:sz="0" w:space="0" w:color="auto"/>
                                                        <w:right w:val="none" w:sz="0" w:space="0" w:color="auto"/>
                                                      </w:divBdr>
                                                      <w:divsChild>
                                                        <w:div w:id="12888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816299">
                                      <w:marLeft w:val="0"/>
                                      <w:marRight w:val="0"/>
                                      <w:marTop w:val="0"/>
                                      <w:marBottom w:val="0"/>
                                      <w:divBdr>
                                        <w:top w:val="none" w:sz="0" w:space="0" w:color="auto"/>
                                        <w:left w:val="none" w:sz="0" w:space="0" w:color="auto"/>
                                        <w:bottom w:val="none" w:sz="0" w:space="0" w:color="auto"/>
                                        <w:right w:val="none" w:sz="0" w:space="0" w:color="auto"/>
                                      </w:divBdr>
                                      <w:divsChild>
                                        <w:div w:id="887762265">
                                          <w:marLeft w:val="0"/>
                                          <w:marRight w:val="0"/>
                                          <w:marTop w:val="0"/>
                                          <w:marBottom w:val="0"/>
                                          <w:divBdr>
                                            <w:top w:val="none" w:sz="0" w:space="0" w:color="auto"/>
                                            <w:left w:val="none" w:sz="0" w:space="0" w:color="auto"/>
                                            <w:bottom w:val="none" w:sz="0" w:space="0" w:color="auto"/>
                                            <w:right w:val="none" w:sz="0" w:space="0" w:color="auto"/>
                                          </w:divBdr>
                                          <w:divsChild>
                                            <w:div w:id="1010569202">
                                              <w:marLeft w:val="0"/>
                                              <w:marRight w:val="0"/>
                                              <w:marTop w:val="0"/>
                                              <w:marBottom w:val="0"/>
                                              <w:divBdr>
                                                <w:top w:val="none" w:sz="0" w:space="0" w:color="auto"/>
                                                <w:left w:val="none" w:sz="0" w:space="0" w:color="auto"/>
                                                <w:bottom w:val="none" w:sz="0" w:space="0" w:color="auto"/>
                                                <w:right w:val="none" w:sz="0" w:space="0" w:color="auto"/>
                                              </w:divBdr>
                                              <w:divsChild>
                                                <w:div w:id="346828077">
                                                  <w:marLeft w:val="0"/>
                                                  <w:marRight w:val="0"/>
                                                  <w:marTop w:val="0"/>
                                                  <w:marBottom w:val="0"/>
                                                  <w:divBdr>
                                                    <w:top w:val="none" w:sz="0" w:space="0" w:color="auto"/>
                                                    <w:left w:val="none" w:sz="0" w:space="0" w:color="auto"/>
                                                    <w:bottom w:val="none" w:sz="0" w:space="0" w:color="auto"/>
                                                    <w:right w:val="none" w:sz="0" w:space="0" w:color="auto"/>
                                                  </w:divBdr>
                                                  <w:divsChild>
                                                    <w:div w:id="1658024501">
                                                      <w:marLeft w:val="0"/>
                                                      <w:marRight w:val="0"/>
                                                      <w:marTop w:val="0"/>
                                                      <w:marBottom w:val="0"/>
                                                      <w:divBdr>
                                                        <w:top w:val="none" w:sz="0" w:space="0" w:color="auto"/>
                                                        <w:left w:val="none" w:sz="0" w:space="0" w:color="auto"/>
                                                        <w:bottom w:val="none" w:sz="0" w:space="0" w:color="auto"/>
                                                        <w:right w:val="none" w:sz="0" w:space="0" w:color="auto"/>
                                                      </w:divBdr>
                                                      <w:divsChild>
                                                        <w:div w:id="63753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291890">
                                      <w:marLeft w:val="0"/>
                                      <w:marRight w:val="0"/>
                                      <w:marTop w:val="0"/>
                                      <w:marBottom w:val="0"/>
                                      <w:divBdr>
                                        <w:top w:val="none" w:sz="0" w:space="0" w:color="auto"/>
                                        <w:left w:val="none" w:sz="0" w:space="0" w:color="auto"/>
                                        <w:bottom w:val="none" w:sz="0" w:space="0" w:color="auto"/>
                                        <w:right w:val="none" w:sz="0" w:space="0" w:color="auto"/>
                                      </w:divBdr>
                                      <w:divsChild>
                                        <w:div w:id="817304322">
                                          <w:marLeft w:val="0"/>
                                          <w:marRight w:val="0"/>
                                          <w:marTop w:val="0"/>
                                          <w:marBottom w:val="0"/>
                                          <w:divBdr>
                                            <w:top w:val="none" w:sz="0" w:space="0" w:color="auto"/>
                                            <w:left w:val="none" w:sz="0" w:space="0" w:color="auto"/>
                                            <w:bottom w:val="none" w:sz="0" w:space="0" w:color="auto"/>
                                            <w:right w:val="none" w:sz="0" w:space="0" w:color="auto"/>
                                          </w:divBdr>
                                          <w:divsChild>
                                            <w:div w:id="301428415">
                                              <w:marLeft w:val="0"/>
                                              <w:marRight w:val="0"/>
                                              <w:marTop w:val="0"/>
                                              <w:marBottom w:val="0"/>
                                              <w:divBdr>
                                                <w:top w:val="none" w:sz="0" w:space="0" w:color="auto"/>
                                                <w:left w:val="none" w:sz="0" w:space="0" w:color="auto"/>
                                                <w:bottom w:val="none" w:sz="0" w:space="0" w:color="auto"/>
                                                <w:right w:val="none" w:sz="0" w:space="0" w:color="auto"/>
                                              </w:divBdr>
                                              <w:divsChild>
                                                <w:div w:id="350495093">
                                                  <w:marLeft w:val="0"/>
                                                  <w:marRight w:val="0"/>
                                                  <w:marTop w:val="0"/>
                                                  <w:marBottom w:val="0"/>
                                                  <w:divBdr>
                                                    <w:top w:val="none" w:sz="0" w:space="0" w:color="auto"/>
                                                    <w:left w:val="none" w:sz="0" w:space="0" w:color="auto"/>
                                                    <w:bottom w:val="none" w:sz="0" w:space="0" w:color="auto"/>
                                                    <w:right w:val="none" w:sz="0" w:space="0" w:color="auto"/>
                                                  </w:divBdr>
                                                  <w:divsChild>
                                                    <w:div w:id="320238694">
                                                      <w:marLeft w:val="0"/>
                                                      <w:marRight w:val="0"/>
                                                      <w:marTop w:val="0"/>
                                                      <w:marBottom w:val="0"/>
                                                      <w:divBdr>
                                                        <w:top w:val="none" w:sz="0" w:space="0" w:color="auto"/>
                                                        <w:left w:val="none" w:sz="0" w:space="0" w:color="auto"/>
                                                        <w:bottom w:val="none" w:sz="0" w:space="0" w:color="auto"/>
                                                        <w:right w:val="none" w:sz="0" w:space="0" w:color="auto"/>
                                                      </w:divBdr>
                                                      <w:divsChild>
                                                        <w:div w:id="188856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1257144">
                                      <w:marLeft w:val="0"/>
                                      <w:marRight w:val="0"/>
                                      <w:marTop w:val="0"/>
                                      <w:marBottom w:val="0"/>
                                      <w:divBdr>
                                        <w:top w:val="none" w:sz="0" w:space="0" w:color="auto"/>
                                        <w:left w:val="none" w:sz="0" w:space="0" w:color="auto"/>
                                        <w:bottom w:val="none" w:sz="0" w:space="0" w:color="auto"/>
                                        <w:right w:val="none" w:sz="0" w:space="0" w:color="auto"/>
                                      </w:divBdr>
                                      <w:divsChild>
                                        <w:div w:id="1731803402">
                                          <w:marLeft w:val="0"/>
                                          <w:marRight w:val="0"/>
                                          <w:marTop w:val="0"/>
                                          <w:marBottom w:val="0"/>
                                          <w:divBdr>
                                            <w:top w:val="none" w:sz="0" w:space="0" w:color="auto"/>
                                            <w:left w:val="none" w:sz="0" w:space="0" w:color="auto"/>
                                            <w:bottom w:val="none" w:sz="0" w:space="0" w:color="auto"/>
                                            <w:right w:val="none" w:sz="0" w:space="0" w:color="auto"/>
                                          </w:divBdr>
                                          <w:divsChild>
                                            <w:div w:id="1994143724">
                                              <w:marLeft w:val="0"/>
                                              <w:marRight w:val="0"/>
                                              <w:marTop w:val="0"/>
                                              <w:marBottom w:val="0"/>
                                              <w:divBdr>
                                                <w:top w:val="none" w:sz="0" w:space="0" w:color="auto"/>
                                                <w:left w:val="none" w:sz="0" w:space="0" w:color="auto"/>
                                                <w:bottom w:val="none" w:sz="0" w:space="0" w:color="auto"/>
                                                <w:right w:val="none" w:sz="0" w:space="0" w:color="auto"/>
                                              </w:divBdr>
                                              <w:divsChild>
                                                <w:div w:id="2097550637">
                                                  <w:marLeft w:val="0"/>
                                                  <w:marRight w:val="0"/>
                                                  <w:marTop w:val="0"/>
                                                  <w:marBottom w:val="0"/>
                                                  <w:divBdr>
                                                    <w:top w:val="none" w:sz="0" w:space="0" w:color="auto"/>
                                                    <w:left w:val="none" w:sz="0" w:space="0" w:color="auto"/>
                                                    <w:bottom w:val="none" w:sz="0" w:space="0" w:color="auto"/>
                                                    <w:right w:val="none" w:sz="0" w:space="0" w:color="auto"/>
                                                  </w:divBdr>
                                                  <w:divsChild>
                                                    <w:div w:id="1808204166">
                                                      <w:marLeft w:val="0"/>
                                                      <w:marRight w:val="0"/>
                                                      <w:marTop w:val="0"/>
                                                      <w:marBottom w:val="0"/>
                                                      <w:divBdr>
                                                        <w:top w:val="none" w:sz="0" w:space="0" w:color="auto"/>
                                                        <w:left w:val="none" w:sz="0" w:space="0" w:color="auto"/>
                                                        <w:bottom w:val="none" w:sz="0" w:space="0" w:color="auto"/>
                                                        <w:right w:val="none" w:sz="0" w:space="0" w:color="auto"/>
                                                      </w:divBdr>
                                                      <w:divsChild>
                                                        <w:div w:id="132424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0948969">
                                      <w:marLeft w:val="0"/>
                                      <w:marRight w:val="0"/>
                                      <w:marTop w:val="0"/>
                                      <w:marBottom w:val="0"/>
                                      <w:divBdr>
                                        <w:top w:val="none" w:sz="0" w:space="0" w:color="auto"/>
                                        <w:left w:val="none" w:sz="0" w:space="0" w:color="auto"/>
                                        <w:bottom w:val="none" w:sz="0" w:space="0" w:color="auto"/>
                                        <w:right w:val="none" w:sz="0" w:space="0" w:color="auto"/>
                                      </w:divBdr>
                                      <w:divsChild>
                                        <w:div w:id="550121564">
                                          <w:marLeft w:val="0"/>
                                          <w:marRight w:val="0"/>
                                          <w:marTop w:val="0"/>
                                          <w:marBottom w:val="0"/>
                                          <w:divBdr>
                                            <w:top w:val="none" w:sz="0" w:space="0" w:color="auto"/>
                                            <w:left w:val="none" w:sz="0" w:space="0" w:color="auto"/>
                                            <w:bottom w:val="none" w:sz="0" w:space="0" w:color="auto"/>
                                            <w:right w:val="none" w:sz="0" w:space="0" w:color="auto"/>
                                          </w:divBdr>
                                          <w:divsChild>
                                            <w:div w:id="1094278929">
                                              <w:marLeft w:val="0"/>
                                              <w:marRight w:val="0"/>
                                              <w:marTop w:val="0"/>
                                              <w:marBottom w:val="0"/>
                                              <w:divBdr>
                                                <w:top w:val="none" w:sz="0" w:space="0" w:color="auto"/>
                                                <w:left w:val="none" w:sz="0" w:space="0" w:color="auto"/>
                                                <w:bottom w:val="none" w:sz="0" w:space="0" w:color="auto"/>
                                                <w:right w:val="none" w:sz="0" w:space="0" w:color="auto"/>
                                              </w:divBdr>
                                              <w:divsChild>
                                                <w:div w:id="447966678">
                                                  <w:marLeft w:val="0"/>
                                                  <w:marRight w:val="0"/>
                                                  <w:marTop w:val="0"/>
                                                  <w:marBottom w:val="0"/>
                                                  <w:divBdr>
                                                    <w:top w:val="none" w:sz="0" w:space="0" w:color="auto"/>
                                                    <w:left w:val="none" w:sz="0" w:space="0" w:color="auto"/>
                                                    <w:bottom w:val="none" w:sz="0" w:space="0" w:color="auto"/>
                                                    <w:right w:val="none" w:sz="0" w:space="0" w:color="auto"/>
                                                  </w:divBdr>
                                                  <w:divsChild>
                                                    <w:div w:id="481235973">
                                                      <w:marLeft w:val="0"/>
                                                      <w:marRight w:val="0"/>
                                                      <w:marTop w:val="0"/>
                                                      <w:marBottom w:val="0"/>
                                                      <w:divBdr>
                                                        <w:top w:val="none" w:sz="0" w:space="0" w:color="auto"/>
                                                        <w:left w:val="none" w:sz="0" w:space="0" w:color="auto"/>
                                                        <w:bottom w:val="none" w:sz="0" w:space="0" w:color="auto"/>
                                                        <w:right w:val="none" w:sz="0" w:space="0" w:color="auto"/>
                                                      </w:divBdr>
                                                      <w:divsChild>
                                                        <w:div w:id="16726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664828">
                                      <w:marLeft w:val="0"/>
                                      <w:marRight w:val="0"/>
                                      <w:marTop w:val="0"/>
                                      <w:marBottom w:val="0"/>
                                      <w:divBdr>
                                        <w:top w:val="none" w:sz="0" w:space="0" w:color="auto"/>
                                        <w:left w:val="none" w:sz="0" w:space="0" w:color="auto"/>
                                        <w:bottom w:val="none" w:sz="0" w:space="0" w:color="auto"/>
                                        <w:right w:val="none" w:sz="0" w:space="0" w:color="auto"/>
                                      </w:divBdr>
                                      <w:divsChild>
                                        <w:div w:id="1376731568">
                                          <w:marLeft w:val="0"/>
                                          <w:marRight w:val="0"/>
                                          <w:marTop w:val="0"/>
                                          <w:marBottom w:val="0"/>
                                          <w:divBdr>
                                            <w:top w:val="none" w:sz="0" w:space="0" w:color="auto"/>
                                            <w:left w:val="none" w:sz="0" w:space="0" w:color="auto"/>
                                            <w:bottom w:val="none" w:sz="0" w:space="0" w:color="auto"/>
                                            <w:right w:val="none" w:sz="0" w:space="0" w:color="auto"/>
                                          </w:divBdr>
                                          <w:divsChild>
                                            <w:div w:id="1223519198">
                                              <w:marLeft w:val="0"/>
                                              <w:marRight w:val="0"/>
                                              <w:marTop w:val="0"/>
                                              <w:marBottom w:val="0"/>
                                              <w:divBdr>
                                                <w:top w:val="none" w:sz="0" w:space="0" w:color="auto"/>
                                                <w:left w:val="none" w:sz="0" w:space="0" w:color="auto"/>
                                                <w:bottom w:val="none" w:sz="0" w:space="0" w:color="auto"/>
                                                <w:right w:val="none" w:sz="0" w:space="0" w:color="auto"/>
                                              </w:divBdr>
                                              <w:divsChild>
                                                <w:div w:id="1869949516">
                                                  <w:marLeft w:val="0"/>
                                                  <w:marRight w:val="0"/>
                                                  <w:marTop w:val="0"/>
                                                  <w:marBottom w:val="0"/>
                                                  <w:divBdr>
                                                    <w:top w:val="none" w:sz="0" w:space="0" w:color="auto"/>
                                                    <w:left w:val="none" w:sz="0" w:space="0" w:color="auto"/>
                                                    <w:bottom w:val="none" w:sz="0" w:space="0" w:color="auto"/>
                                                    <w:right w:val="none" w:sz="0" w:space="0" w:color="auto"/>
                                                  </w:divBdr>
                                                  <w:divsChild>
                                                    <w:div w:id="931429411">
                                                      <w:marLeft w:val="0"/>
                                                      <w:marRight w:val="0"/>
                                                      <w:marTop w:val="0"/>
                                                      <w:marBottom w:val="0"/>
                                                      <w:divBdr>
                                                        <w:top w:val="none" w:sz="0" w:space="0" w:color="auto"/>
                                                        <w:left w:val="none" w:sz="0" w:space="0" w:color="auto"/>
                                                        <w:bottom w:val="none" w:sz="0" w:space="0" w:color="auto"/>
                                                        <w:right w:val="none" w:sz="0" w:space="0" w:color="auto"/>
                                                      </w:divBdr>
                                                      <w:divsChild>
                                                        <w:div w:id="136085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6204394">
          <w:marLeft w:val="0"/>
          <w:marRight w:val="0"/>
          <w:marTop w:val="0"/>
          <w:marBottom w:val="0"/>
          <w:divBdr>
            <w:top w:val="none" w:sz="0" w:space="0" w:color="auto"/>
            <w:left w:val="none" w:sz="0" w:space="0" w:color="auto"/>
            <w:bottom w:val="none" w:sz="0" w:space="0" w:color="auto"/>
            <w:right w:val="none" w:sz="0" w:space="0" w:color="auto"/>
          </w:divBdr>
          <w:divsChild>
            <w:div w:id="1164056195">
              <w:marLeft w:val="0"/>
              <w:marRight w:val="0"/>
              <w:marTop w:val="0"/>
              <w:marBottom w:val="0"/>
              <w:divBdr>
                <w:top w:val="none" w:sz="0" w:space="0" w:color="auto"/>
                <w:left w:val="none" w:sz="0" w:space="0" w:color="auto"/>
                <w:bottom w:val="none" w:sz="0" w:space="0" w:color="auto"/>
                <w:right w:val="none" w:sz="0" w:space="0" w:color="auto"/>
              </w:divBdr>
              <w:divsChild>
                <w:div w:id="213541903">
                  <w:marLeft w:val="0"/>
                  <w:marRight w:val="0"/>
                  <w:marTop w:val="0"/>
                  <w:marBottom w:val="0"/>
                  <w:divBdr>
                    <w:top w:val="none" w:sz="0" w:space="0" w:color="auto"/>
                    <w:left w:val="none" w:sz="0" w:space="0" w:color="auto"/>
                    <w:bottom w:val="none" w:sz="0" w:space="0" w:color="auto"/>
                    <w:right w:val="none" w:sz="0" w:space="0" w:color="auto"/>
                  </w:divBdr>
                  <w:divsChild>
                    <w:div w:id="948701385">
                      <w:marLeft w:val="0"/>
                      <w:marRight w:val="0"/>
                      <w:marTop w:val="0"/>
                      <w:marBottom w:val="0"/>
                      <w:divBdr>
                        <w:top w:val="none" w:sz="0" w:space="0" w:color="auto"/>
                        <w:left w:val="none" w:sz="0" w:space="0" w:color="auto"/>
                        <w:bottom w:val="none" w:sz="0" w:space="0" w:color="auto"/>
                        <w:right w:val="none" w:sz="0" w:space="0" w:color="auto"/>
                      </w:divBdr>
                      <w:divsChild>
                        <w:div w:id="1855532343">
                          <w:marLeft w:val="0"/>
                          <w:marRight w:val="0"/>
                          <w:marTop w:val="0"/>
                          <w:marBottom w:val="0"/>
                          <w:divBdr>
                            <w:top w:val="none" w:sz="0" w:space="0" w:color="auto"/>
                            <w:left w:val="none" w:sz="0" w:space="0" w:color="auto"/>
                            <w:bottom w:val="none" w:sz="0" w:space="0" w:color="auto"/>
                            <w:right w:val="none" w:sz="0" w:space="0" w:color="auto"/>
                          </w:divBdr>
                          <w:divsChild>
                            <w:div w:id="182145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3118468">
          <w:marLeft w:val="0"/>
          <w:marRight w:val="0"/>
          <w:marTop w:val="0"/>
          <w:marBottom w:val="0"/>
          <w:divBdr>
            <w:top w:val="none" w:sz="0" w:space="0" w:color="auto"/>
            <w:left w:val="none" w:sz="0" w:space="0" w:color="auto"/>
            <w:bottom w:val="none" w:sz="0" w:space="0" w:color="auto"/>
            <w:right w:val="none" w:sz="0" w:space="0" w:color="auto"/>
          </w:divBdr>
          <w:divsChild>
            <w:div w:id="595133083">
              <w:marLeft w:val="0"/>
              <w:marRight w:val="0"/>
              <w:marTop w:val="0"/>
              <w:marBottom w:val="0"/>
              <w:divBdr>
                <w:top w:val="none" w:sz="0" w:space="0" w:color="auto"/>
                <w:left w:val="none" w:sz="0" w:space="0" w:color="auto"/>
                <w:bottom w:val="none" w:sz="0" w:space="0" w:color="auto"/>
                <w:right w:val="none" w:sz="0" w:space="0" w:color="auto"/>
              </w:divBdr>
              <w:divsChild>
                <w:div w:id="1944069357">
                  <w:marLeft w:val="0"/>
                  <w:marRight w:val="0"/>
                  <w:marTop w:val="0"/>
                  <w:marBottom w:val="0"/>
                  <w:divBdr>
                    <w:top w:val="none" w:sz="0" w:space="0" w:color="auto"/>
                    <w:left w:val="none" w:sz="0" w:space="0" w:color="auto"/>
                    <w:bottom w:val="none" w:sz="0" w:space="0" w:color="auto"/>
                    <w:right w:val="none" w:sz="0" w:space="0" w:color="auto"/>
                  </w:divBdr>
                  <w:divsChild>
                    <w:div w:id="1853493345">
                      <w:marLeft w:val="0"/>
                      <w:marRight w:val="0"/>
                      <w:marTop w:val="0"/>
                      <w:marBottom w:val="0"/>
                      <w:divBdr>
                        <w:top w:val="none" w:sz="0" w:space="0" w:color="auto"/>
                        <w:left w:val="none" w:sz="0" w:space="0" w:color="auto"/>
                        <w:bottom w:val="none" w:sz="0" w:space="0" w:color="auto"/>
                        <w:right w:val="none" w:sz="0" w:space="0" w:color="auto"/>
                      </w:divBdr>
                      <w:divsChild>
                        <w:div w:id="501899454">
                          <w:marLeft w:val="0"/>
                          <w:marRight w:val="0"/>
                          <w:marTop w:val="0"/>
                          <w:marBottom w:val="0"/>
                          <w:divBdr>
                            <w:top w:val="none" w:sz="0" w:space="0" w:color="auto"/>
                            <w:left w:val="none" w:sz="0" w:space="0" w:color="auto"/>
                            <w:bottom w:val="none" w:sz="0" w:space="0" w:color="auto"/>
                            <w:right w:val="none" w:sz="0" w:space="0" w:color="auto"/>
                          </w:divBdr>
                          <w:divsChild>
                            <w:div w:id="46971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103993">
          <w:marLeft w:val="0"/>
          <w:marRight w:val="0"/>
          <w:marTop w:val="0"/>
          <w:marBottom w:val="0"/>
          <w:divBdr>
            <w:top w:val="none" w:sz="0" w:space="0" w:color="auto"/>
            <w:left w:val="none" w:sz="0" w:space="0" w:color="auto"/>
            <w:bottom w:val="none" w:sz="0" w:space="0" w:color="auto"/>
            <w:right w:val="none" w:sz="0" w:space="0" w:color="auto"/>
          </w:divBdr>
          <w:divsChild>
            <w:div w:id="1338457394">
              <w:marLeft w:val="0"/>
              <w:marRight w:val="0"/>
              <w:marTop w:val="0"/>
              <w:marBottom w:val="0"/>
              <w:divBdr>
                <w:top w:val="none" w:sz="0" w:space="0" w:color="auto"/>
                <w:left w:val="none" w:sz="0" w:space="0" w:color="auto"/>
                <w:bottom w:val="none" w:sz="0" w:space="0" w:color="auto"/>
                <w:right w:val="none" w:sz="0" w:space="0" w:color="auto"/>
              </w:divBdr>
              <w:divsChild>
                <w:div w:id="778455114">
                  <w:marLeft w:val="0"/>
                  <w:marRight w:val="0"/>
                  <w:marTop w:val="0"/>
                  <w:marBottom w:val="0"/>
                  <w:divBdr>
                    <w:top w:val="none" w:sz="0" w:space="0" w:color="auto"/>
                    <w:left w:val="none" w:sz="0" w:space="0" w:color="auto"/>
                    <w:bottom w:val="none" w:sz="0" w:space="0" w:color="auto"/>
                    <w:right w:val="none" w:sz="0" w:space="0" w:color="auto"/>
                  </w:divBdr>
                  <w:divsChild>
                    <w:div w:id="555824890">
                      <w:marLeft w:val="0"/>
                      <w:marRight w:val="0"/>
                      <w:marTop w:val="0"/>
                      <w:marBottom w:val="0"/>
                      <w:divBdr>
                        <w:top w:val="none" w:sz="0" w:space="0" w:color="auto"/>
                        <w:left w:val="none" w:sz="0" w:space="0" w:color="auto"/>
                        <w:bottom w:val="none" w:sz="0" w:space="0" w:color="auto"/>
                        <w:right w:val="none" w:sz="0" w:space="0" w:color="auto"/>
                      </w:divBdr>
                      <w:divsChild>
                        <w:div w:id="548801344">
                          <w:marLeft w:val="0"/>
                          <w:marRight w:val="0"/>
                          <w:marTop w:val="0"/>
                          <w:marBottom w:val="0"/>
                          <w:divBdr>
                            <w:top w:val="none" w:sz="0" w:space="0" w:color="auto"/>
                            <w:left w:val="none" w:sz="0" w:space="0" w:color="auto"/>
                            <w:bottom w:val="none" w:sz="0" w:space="0" w:color="auto"/>
                            <w:right w:val="none" w:sz="0" w:space="0" w:color="auto"/>
                          </w:divBdr>
                          <w:divsChild>
                            <w:div w:id="130438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638282">
          <w:marLeft w:val="0"/>
          <w:marRight w:val="0"/>
          <w:marTop w:val="0"/>
          <w:marBottom w:val="0"/>
          <w:divBdr>
            <w:top w:val="none" w:sz="0" w:space="0" w:color="auto"/>
            <w:left w:val="none" w:sz="0" w:space="0" w:color="auto"/>
            <w:bottom w:val="none" w:sz="0" w:space="0" w:color="auto"/>
            <w:right w:val="none" w:sz="0" w:space="0" w:color="auto"/>
          </w:divBdr>
          <w:divsChild>
            <w:div w:id="1098142320">
              <w:marLeft w:val="0"/>
              <w:marRight w:val="0"/>
              <w:marTop w:val="0"/>
              <w:marBottom w:val="0"/>
              <w:divBdr>
                <w:top w:val="none" w:sz="0" w:space="0" w:color="auto"/>
                <w:left w:val="none" w:sz="0" w:space="0" w:color="auto"/>
                <w:bottom w:val="none" w:sz="0" w:space="0" w:color="auto"/>
                <w:right w:val="none" w:sz="0" w:space="0" w:color="auto"/>
              </w:divBdr>
              <w:divsChild>
                <w:div w:id="647704768">
                  <w:marLeft w:val="0"/>
                  <w:marRight w:val="0"/>
                  <w:marTop w:val="0"/>
                  <w:marBottom w:val="0"/>
                  <w:divBdr>
                    <w:top w:val="none" w:sz="0" w:space="0" w:color="auto"/>
                    <w:left w:val="none" w:sz="0" w:space="0" w:color="auto"/>
                    <w:bottom w:val="none" w:sz="0" w:space="0" w:color="auto"/>
                    <w:right w:val="none" w:sz="0" w:space="0" w:color="auto"/>
                  </w:divBdr>
                  <w:divsChild>
                    <w:div w:id="204489547">
                      <w:marLeft w:val="0"/>
                      <w:marRight w:val="0"/>
                      <w:marTop w:val="0"/>
                      <w:marBottom w:val="0"/>
                      <w:divBdr>
                        <w:top w:val="none" w:sz="0" w:space="0" w:color="auto"/>
                        <w:left w:val="none" w:sz="0" w:space="0" w:color="auto"/>
                        <w:bottom w:val="none" w:sz="0" w:space="0" w:color="auto"/>
                        <w:right w:val="none" w:sz="0" w:space="0" w:color="auto"/>
                      </w:divBdr>
                      <w:divsChild>
                        <w:div w:id="1856384580">
                          <w:marLeft w:val="0"/>
                          <w:marRight w:val="0"/>
                          <w:marTop w:val="0"/>
                          <w:marBottom w:val="0"/>
                          <w:divBdr>
                            <w:top w:val="none" w:sz="0" w:space="0" w:color="auto"/>
                            <w:left w:val="none" w:sz="0" w:space="0" w:color="auto"/>
                            <w:bottom w:val="none" w:sz="0" w:space="0" w:color="auto"/>
                            <w:right w:val="none" w:sz="0" w:space="0" w:color="auto"/>
                          </w:divBdr>
                          <w:divsChild>
                            <w:div w:id="65013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423386">
          <w:marLeft w:val="0"/>
          <w:marRight w:val="0"/>
          <w:marTop w:val="0"/>
          <w:marBottom w:val="0"/>
          <w:divBdr>
            <w:top w:val="none" w:sz="0" w:space="0" w:color="auto"/>
            <w:left w:val="none" w:sz="0" w:space="0" w:color="auto"/>
            <w:bottom w:val="none" w:sz="0" w:space="0" w:color="auto"/>
            <w:right w:val="none" w:sz="0" w:space="0" w:color="auto"/>
          </w:divBdr>
          <w:divsChild>
            <w:div w:id="1090351257">
              <w:marLeft w:val="0"/>
              <w:marRight w:val="0"/>
              <w:marTop w:val="0"/>
              <w:marBottom w:val="0"/>
              <w:divBdr>
                <w:top w:val="none" w:sz="0" w:space="0" w:color="auto"/>
                <w:left w:val="none" w:sz="0" w:space="0" w:color="auto"/>
                <w:bottom w:val="none" w:sz="0" w:space="0" w:color="auto"/>
                <w:right w:val="none" w:sz="0" w:space="0" w:color="auto"/>
              </w:divBdr>
              <w:divsChild>
                <w:div w:id="1922523545">
                  <w:marLeft w:val="0"/>
                  <w:marRight w:val="0"/>
                  <w:marTop w:val="0"/>
                  <w:marBottom w:val="0"/>
                  <w:divBdr>
                    <w:top w:val="none" w:sz="0" w:space="0" w:color="auto"/>
                    <w:left w:val="none" w:sz="0" w:space="0" w:color="auto"/>
                    <w:bottom w:val="none" w:sz="0" w:space="0" w:color="auto"/>
                    <w:right w:val="none" w:sz="0" w:space="0" w:color="auto"/>
                  </w:divBdr>
                  <w:divsChild>
                    <w:div w:id="1442609787">
                      <w:marLeft w:val="0"/>
                      <w:marRight w:val="0"/>
                      <w:marTop w:val="0"/>
                      <w:marBottom w:val="0"/>
                      <w:divBdr>
                        <w:top w:val="none" w:sz="0" w:space="0" w:color="auto"/>
                        <w:left w:val="none" w:sz="0" w:space="0" w:color="auto"/>
                        <w:bottom w:val="none" w:sz="0" w:space="0" w:color="auto"/>
                        <w:right w:val="none" w:sz="0" w:space="0" w:color="auto"/>
                      </w:divBdr>
                      <w:divsChild>
                        <w:div w:id="561334840">
                          <w:marLeft w:val="0"/>
                          <w:marRight w:val="0"/>
                          <w:marTop w:val="0"/>
                          <w:marBottom w:val="0"/>
                          <w:divBdr>
                            <w:top w:val="none" w:sz="0" w:space="0" w:color="auto"/>
                            <w:left w:val="none" w:sz="0" w:space="0" w:color="auto"/>
                            <w:bottom w:val="none" w:sz="0" w:space="0" w:color="auto"/>
                            <w:right w:val="none" w:sz="0" w:space="0" w:color="auto"/>
                          </w:divBdr>
                          <w:divsChild>
                            <w:div w:id="15801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133617">
          <w:marLeft w:val="0"/>
          <w:marRight w:val="0"/>
          <w:marTop w:val="0"/>
          <w:marBottom w:val="0"/>
          <w:divBdr>
            <w:top w:val="none" w:sz="0" w:space="0" w:color="auto"/>
            <w:left w:val="none" w:sz="0" w:space="0" w:color="auto"/>
            <w:bottom w:val="none" w:sz="0" w:space="0" w:color="auto"/>
            <w:right w:val="none" w:sz="0" w:space="0" w:color="auto"/>
          </w:divBdr>
          <w:divsChild>
            <w:div w:id="1843276192">
              <w:marLeft w:val="0"/>
              <w:marRight w:val="0"/>
              <w:marTop w:val="0"/>
              <w:marBottom w:val="0"/>
              <w:divBdr>
                <w:top w:val="none" w:sz="0" w:space="0" w:color="auto"/>
                <w:left w:val="none" w:sz="0" w:space="0" w:color="auto"/>
                <w:bottom w:val="none" w:sz="0" w:space="0" w:color="auto"/>
                <w:right w:val="none" w:sz="0" w:space="0" w:color="auto"/>
              </w:divBdr>
              <w:divsChild>
                <w:div w:id="1580169240">
                  <w:marLeft w:val="0"/>
                  <w:marRight w:val="0"/>
                  <w:marTop w:val="0"/>
                  <w:marBottom w:val="0"/>
                  <w:divBdr>
                    <w:top w:val="none" w:sz="0" w:space="0" w:color="auto"/>
                    <w:left w:val="none" w:sz="0" w:space="0" w:color="auto"/>
                    <w:bottom w:val="none" w:sz="0" w:space="0" w:color="auto"/>
                    <w:right w:val="none" w:sz="0" w:space="0" w:color="auto"/>
                  </w:divBdr>
                  <w:divsChild>
                    <w:div w:id="502551941">
                      <w:marLeft w:val="0"/>
                      <w:marRight w:val="0"/>
                      <w:marTop w:val="0"/>
                      <w:marBottom w:val="0"/>
                      <w:divBdr>
                        <w:top w:val="none" w:sz="0" w:space="0" w:color="auto"/>
                        <w:left w:val="none" w:sz="0" w:space="0" w:color="auto"/>
                        <w:bottom w:val="none" w:sz="0" w:space="0" w:color="auto"/>
                        <w:right w:val="none" w:sz="0" w:space="0" w:color="auto"/>
                      </w:divBdr>
                      <w:divsChild>
                        <w:div w:id="1322587201">
                          <w:marLeft w:val="0"/>
                          <w:marRight w:val="0"/>
                          <w:marTop w:val="0"/>
                          <w:marBottom w:val="0"/>
                          <w:divBdr>
                            <w:top w:val="none" w:sz="0" w:space="0" w:color="auto"/>
                            <w:left w:val="none" w:sz="0" w:space="0" w:color="auto"/>
                            <w:bottom w:val="none" w:sz="0" w:space="0" w:color="auto"/>
                            <w:right w:val="none" w:sz="0" w:space="0" w:color="auto"/>
                          </w:divBdr>
                          <w:divsChild>
                            <w:div w:id="8933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files.eric.ed.gov/fulltext/EJ108199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iles.eric.ed.gov/fulltext/ED020526.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1782</Words>
  <Characters>10162</Characters>
  <Application>Microsoft Office Word</Application>
  <DocSecurity>0</DocSecurity>
  <Lines>84</Lines>
  <Paragraphs>23</Paragraphs>
  <ScaleCrop>false</ScaleCrop>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Bailyes (2303764)</dc:creator>
  <cp:keywords/>
  <dc:description/>
  <cp:lastModifiedBy>Gwen Bailyes (2303764)</cp:lastModifiedBy>
  <cp:revision>2</cp:revision>
  <dcterms:created xsi:type="dcterms:W3CDTF">2023-10-30T13:09:00Z</dcterms:created>
  <dcterms:modified xsi:type="dcterms:W3CDTF">2023-10-30T13:09:00Z</dcterms:modified>
</cp:coreProperties>
</file>