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F8ADC4" w14:textId="48367FE6" w:rsidR="00DA005D" w:rsidRDefault="0082330F" w:rsidP="00DA005D">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Course: </w:t>
      </w:r>
      <w:r w:rsidR="00DA005D" w:rsidRPr="0029779D">
        <w:rPr>
          <w:rFonts w:ascii="Times New Roman" w:hAnsi="Times New Roman" w:cs="Times New Roman"/>
          <w:sz w:val="40"/>
          <w:szCs w:val="40"/>
        </w:rPr>
        <w:t>Inclusive Education</w:t>
      </w:r>
    </w:p>
    <w:p w14:paraId="4AAABAB8" w14:textId="032F777B" w:rsidR="00CC2573" w:rsidRPr="0029779D" w:rsidRDefault="0082330F" w:rsidP="00DA005D">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Module: </w:t>
      </w:r>
      <w:r w:rsidR="00DA005D" w:rsidRPr="0029779D">
        <w:rPr>
          <w:rFonts w:ascii="Times New Roman" w:hAnsi="Times New Roman" w:cs="Times New Roman"/>
          <w:sz w:val="40"/>
          <w:szCs w:val="40"/>
        </w:rPr>
        <w:t>SJIE5004- Celebrating Language and Culture- Belonging to Wales</w:t>
      </w:r>
    </w:p>
    <w:p w14:paraId="22569F14" w14:textId="3E10C908" w:rsidR="00DA66A7" w:rsidRPr="009C6807" w:rsidRDefault="00DA66A7" w:rsidP="00DA005D">
      <w:pPr>
        <w:spacing w:line="360" w:lineRule="auto"/>
        <w:jc w:val="both"/>
        <w:rPr>
          <w:rFonts w:ascii="Times New Roman" w:hAnsi="Times New Roman" w:cs="Times New Roman"/>
          <w:sz w:val="36"/>
          <w:szCs w:val="36"/>
        </w:rPr>
      </w:pPr>
    </w:p>
    <w:p w14:paraId="065C95A1" w14:textId="5388460B" w:rsidR="0029779D" w:rsidRDefault="0029779D" w:rsidP="00DA005D">
      <w:pPr>
        <w:spacing w:line="360" w:lineRule="auto"/>
        <w:jc w:val="both"/>
        <w:rPr>
          <w:rFonts w:ascii="Times New Roman" w:hAnsi="Times New Roman" w:cs="Times New Roman"/>
          <w:sz w:val="24"/>
          <w:szCs w:val="24"/>
          <w:u w:val="single"/>
        </w:rPr>
      </w:pPr>
    </w:p>
    <w:p w14:paraId="746264B5" w14:textId="2DF3F6C1" w:rsidR="0029779D" w:rsidRDefault="009E3010" w:rsidP="00DA005D">
      <w:pPr>
        <w:spacing w:line="360" w:lineRule="auto"/>
        <w:jc w:val="both"/>
        <w:rPr>
          <w:rFonts w:ascii="Times New Roman" w:hAnsi="Times New Roman" w:cs="Times New Roman"/>
          <w:sz w:val="24"/>
          <w:szCs w:val="24"/>
          <w:u w:val="single"/>
        </w:rPr>
      </w:pPr>
      <w:r>
        <w:rPr>
          <w:noProof/>
        </w:rPr>
        <w:drawing>
          <wp:anchor distT="0" distB="0" distL="114300" distR="114300" simplePos="0" relativeHeight="251658241" behindDoc="0" locked="0" layoutInCell="1" allowOverlap="1" wp14:anchorId="746992C0" wp14:editId="3CB92A95">
            <wp:simplePos x="0" y="0"/>
            <wp:positionH relativeFrom="margin">
              <wp:align>center</wp:align>
            </wp:positionH>
            <wp:positionV relativeFrom="paragraph">
              <wp:posOffset>198120</wp:posOffset>
            </wp:positionV>
            <wp:extent cx="8483453" cy="5711758"/>
            <wp:effectExtent l="171450" t="133350" r="165735" b="156210"/>
            <wp:wrapNone/>
            <wp:docPr id="3" name="Picture 3" descr="welsh flag - Google 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lsh flag - Google Searc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83453" cy="5711758"/>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0D4E1CF2" w14:textId="05D6048F" w:rsidR="0029779D" w:rsidRDefault="0029779D" w:rsidP="00DA005D">
      <w:pPr>
        <w:spacing w:line="360" w:lineRule="auto"/>
        <w:jc w:val="both"/>
        <w:rPr>
          <w:rFonts w:ascii="Times New Roman" w:hAnsi="Times New Roman" w:cs="Times New Roman"/>
          <w:sz w:val="24"/>
          <w:szCs w:val="24"/>
          <w:u w:val="single"/>
        </w:rPr>
      </w:pPr>
    </w:p>
    <w:p w14:paraId="706474F0" w14:textId="77777777" w:rsidR="0082330F" w:rsidRDefault="0082330F" w:rsidP="00DA005D">
      <w:pPr>
        <w:spacing w:line="360" w:lineRule="auto"/>
        <w:jc w:val="both"/>
        <w:rPr>
          <w:rFonts w:ascii="Times New Roman" w:hAnsi="Times New Roman" w:cs="Times New Roman"/>
          <w:sz w:val="36"/>
          <w:szCs w:val="36"/>
          <w:u w:val="single"/>
        </w:rPr>
      </w:pPr>
    </w:p>
    <w:p w14:paraId="318925BD" w14:textId="1D92C78F" w:rsidR="0082330F" w:rsidRDefault="0082330F" w:rsidP="00DA005D">
      <w:pPr>
        <w:spacing w:line="360" w:lineRule="auto"/>
        <w:jc w:val="both"/>
        <w:rPr>
          <w:rFonts w:ascii="Times New Roman" w:hAnsi="Times New Roman" w:cs="Times New Roman"/>
          <w:sz w:val="36"/>
          <w:szCs w:val="36"/>
          <w:u w:val="single"/>
        </w:rPr>
      </w:pPr>
    </w:p>
    <w:p w14:paraId="22FE77D1" w14:textId="17474F9D" w:rsidR="00F5145D" w:rsidRDefault="00F5145D" w:rsidP="00DA005D">
      <w:pPr>
        <w:spacing w:line="360" w:lineRule="auto"/>
        <w:jc w:val="both"/>
        <w:rPr>
          <w:rFonts w:ascii="Times New Roman" w:hAnsi="Times New Roman" w:cs="Times New Roman"/>
          <w:sz w:val="36"/>
          <w:szCs w:val="36"/>
          <w:u w:val="single"/>
        </w:rPr>
      </w:pPr>
    </w:p>
    <w:p w14:paraId="25C606D7" w14:textId="3901208D" w:rsidR="00F5145D" w:rsidRDefault="00F5145D" w:rsidP="00DA005D">
      <w:pPr>
        <w:spacing w:line="360" w:lineRule="auto"/>
        <w:jc w:val="both"/>
        <w:rPr>
          <w:rFonts w:ascii="Times New Roman" w:hAnsi="Times New Roman" w:cs="Times New Roman"/>
          <w:sz w:val="36"/>
          <w:szCs w:val="36"/>
          <w:u w:val="single"/>
        </w:rPr>
      </w:pPr>
    </w:p>
    <w:p w14:paraId="7B4A8EC5" w14:textId="76541BB1" w:rsidR="00F5145D" w:rsidRDefault="00F5145D" w:rsidP="00DA005D">
      <w:pPr>
        <w:spacing w:line="360" w:lineRule="auto"/>
        <w:jc w:val="both"/>
        <w:rPr>
          <w:rFonts w:ascii="Times New Roman" w:hAnsi="Times New Roman" w:cs="Times New Roman"/>
          <w:sz w:val="36"/>
          <w:szCs w:val="36"/>
          <w:u w:val="single"/>
        </w:rPr>
      </w:pPr>
    </w:p>
    <w:p w14:paraId="13B74685" w14:textId="79192179" w:rsidR="00F5145D" w:rsidRDefault="00F5145D" w:rsidP="00DA005D">
      <w:pPr>
        <w:spacing w:line="360" w:lineRule="auto"/>
        <w:jc w:val="both"/>
        <w:rPr>
          <w:rFonts w:ascii="Times New Roman" w:hAnsi="Times New Roman" w:cs="Times New Roman"/>
          <w:sz w:val="36"/>
          <w:szCs w:val="36"/>
          <w:u w:val="single"/>
        </w:rPr>
      </w:pPr>
    </w:p>
    <w:p w14:paraId="542611E5" w14:textId="5389709B" w:rsidR="00F5145D" w:rsidRDefault="00F5145D" w:rsidP="00DA005D">
      <w:pPr>
        <w:spacing w:line="360" w:lineRule="auto"/>
        <w:jc w:val="both"/>
        <w:rPr>
          <w:rFonts w:ascii="Times New Roman" w:hAnsi="Times New Roman" w:cs="Times New Roman"/>
          <w:sz w:val="36"/>
          <w:szCs w:val="36"/>
          <w:u w:val="single"/>
        </w:rPr>
      </w:pPr>
    </w:p>
    <w:p w14:paraId="5AB1D228" w14:textId="72D83F4A" w:rsidR="00F5145D" w:rsidRDefault="00F5145D" w:rsidP="00DA005D">
      <w:pPr>
        <w:spacing w:line="360" w:lineRule="auto"/>
        <w:jc w:val="both"/>
        <w:rPr>
          <w:rFonts w:ascii="Times New Roman" w:hAnsi="Times New Roman" w:cs="Times New Roman"/>
          <w:sz w:val="36"/>
          <w:szCs w:val="36"/>
          <w:u w:val="single"/>
        </w:rPr>
      </w:pPr>
    </w:p>
    <w:p w14:paraId="6D00F643" w14:textId="58F45642" w:rsidR="00F5145D" w:rsidRDefault="00F5145D" w:rsidP="00DA005D">
      <w:pPr>
        <w:spacing w:line="360" w:lineRule="auto"/>
        <w:jc w:val="both"/>
        <w:rPr>
          <w:rFonts w:ascii="Times New Roman" w:hAnsi="Times New Roman" w:cs="Times New Roman"/>
          <w:sz w:val="36"/>
          <w:szCs w:val="36"/>
          <w:u w:val="single"/>
        </w:rPr>
      </w:pPr>
    </w:p>
    <w:p w14:paraId="309E0DCD" w14:textId="3A84338F" w:rsidR="00F5145D" w:rsidRDefault="00F5145D" w:rsidP="00DA005D">
      <w:pPr>
        <w:spacing w:line="360" w:lineRule="auto"/>
        <w:jc w:val="both"/>
        <w:rPr>
          <w:rFonts w:ascii="Times New Roman" w:hAnsi="Times New Roman" w:cs="Times New Roman"/>
          <w:sz w:val="36"/>
          <w:szCs w:val="36"/>
          <w:u w:val="single"/>
        </w:rPr>
      </w:pPr>
    </w:p>
    <w:p w14:paraId="7CBAD6BA" w14:textId="26CC9F59" w:rsidR="00F5145D" w:rsidRDefault="00F5145D" w:rsidP="00DA005D">
      <w:pPr>
        <w:spacing w:line="360" w:lineRule="auto"/>
        <w:jc w:val="both"/>
        <w:rPr>
          <w:rFonts w:ascii="Times New Roman" w:hAnsi="Times New Roman" w:cs="Times New Roman"/>
          <w:sz w:val="36"/>
          <w:szCs w:val="36"/>
          <w:u w:val="single"/>
        </w:rPr>
      </w:pPr>
    </w:p>
    <w:p w14:paraId="1309E3E4" w14:textId="7D784B09" w:rsidR="00F5145D" w:rsidRDefault="00F5145D" w:rsidP="00DA005D">
      <w:pPr>
        <w:spacing w:line="360" w:lineRule="auto"/>
        <w:jc w:val="both"/>
        <w:rPr>
          <w:rFonts w:ascii="Times New Roman" w:hAnsi="Times New Roman" w:cs="Times New Roman"/>
          <w:sz w:val="36"/>
          <w:szCs w:val="36"/>
          <w:u w:val="single"/>
        </w:rPr>
      </w:pPr>
    </w:p>
    <w:p w14:paraId="0AE394BB" w14:textId="77777777" w:rsidR="00F5145D" w:rsidRDefault="00F5145D" w:rsidP="00DA005D">
      <w:pPr>
        <w:spacing w:line="360" w:lineRule="auto"/>
        <w:jc w:val="both"/>
        <w:rPr>
          <w:rFonts w:ascii="Times New Roman" w:hAnsi="Times New Roman" w:cs="Times New Roman"/>
          <w:sz w:val="36"/>
          <w:szCs w:val="36"/>
          <w:u w:val="single"/>
        </w:rPr>
      </w:pPr>
    </w:p>
    <w:p w14:paraId="71E3E309" w14:textId="58E703C9" w:rsidR="00885100" w:rsidRPr="0029779D" w:rsidRDefault="00885100" w:rsidP="00981F4D">
      <w:pPr>
        <w:spacing w:line="360" w:lineRule="auto"/>
        <w:jc w:val="both"/>
        <w:rPr>
          <w:rFonts w:ascii="Times New Roman" w:hAnsi="Times New Roman" w:cs="Times New Roman"/>
          <w:sz w:val="36"/>
          <w:szCs w:val="36"/>
          <w:u w:val="single"/>
        </w:rPr>
      </w:pPr>
      <w:r w:rsidRPr="0029779D">
        <w:rPr>
          <w:rFonts w:ascii="Times New Roman" w:hAnsi="Times New Roman" w:cs="Times New Roman"/>
          <w:sz w:val="36"/>
          <w:szCs w:val="36"/>
          <w:u w:val="single"/>
        </w:rPr>
        <w:t>Contents</w:t>
      </w:r>
    </w:p>
    <w:p w14:paraId="7C8E6170" w14:textId="10186427" w:rsidR="00303956" w:rsidRPr="0029779D" w:rsidRDefault="009230D8" w:rsidP="00981F4D">
      <w:pPr>
        <w:spacing w:line="360" w:lineRule="auto"/>
        <w:jc w:val="both"/>
        <w:rPr>
          <w:rFonts w:ascii="Times New Roman" w:hAnsi="Times New Roman" w:cs="Times New Roman"/>
          <w:sz w:val="36"/>
          <w:szCs w:val="36"/>
        </w:rPr>
      </w:pPr>
      <w:r w:rsidRPr="0029779D">
        <w:rPr>
          <w:rFonts w:ascii="Times New Roman" w:hAnsi="Times New Roman" w:cs="Times New Roman"/>
          <w:sz w:val="36"/>
          <w:szCs w:val="36"/>
        </w:rPr>
        <w:t>Rationale</w:t>
      </w:r>
      <w:r w:rsidR="00401A19" w:rsidRPr="0029779D">
        <w:rPr>
          <w:rFonts w:ascii="Times New Roman" w:hAnsi="Times New Roman" w:cs="Times New Roman"/>
          <w:sz w:val="36"/>
          <w:szCs w:val="36"/>
        </w:rPr>
        <w:t xml:space="preserve">             </w:t>
      </w:r>
      <w:r w:rsidR="009C6807" w:rsidRPr="0029779D">
        <w:rPr>
          <w:rFonts w:ascii="Times New Roman" w:hAnsi="Times New Roman" w:cs="Times New Roman"/>
          <w:sz w:val="36"/>
          <w:szCs w:val="36"/>
        </w:rPr>
        <w:t xml:space="preserve">                                     </w:t>
      </w:r>
      <w:r w:rsidR="001C2FAC">
        <w:rPr>
          <w:rFonts w:ascii="Times New Roman" w:hAnsi="Times New Roman" w:cs="Times New Roman"/>
          <w:sz w:val="36"/>
          <w:szCs w:val="36"/>
        </w:rPr>
        <w:t>3-</w:t>
      </w:r>
      <w:r w:rsidR="00B924E6">
        <w:rPr>
          <w:rFonts w:ascii="Times New Roman" w:hAnsi="Times New Roman" w:cs="Times New Roman"/>
          <w:sz w:val="36"/>
          <w:szCs w:val="36"/>
        </w:rPr>
        <w:t>4</w:t>
      </w:r>
    </w:p>
    <w:p w14:paraId="1C64B311" w14:textId="40FE8562" w:rsidR="00401A19" w:rsidRPr="0029779D" w:rsidRDefault="00401A19" w:rsidP="00981F4D">
      <w:pPr>
        <w:spacing w:line="360" w:lineRule="auto"/>
        <w:jc w:val="both"/>
        <w:rPr>
          <w:rFonts w:ascii="Times New Roman" w:hAnsi="Times New Roman" w:cs="Times New Roman"/>
          <w:sz w:val="36"/>
          <w:szCs w:val="36"/>
        </w:rPr>
      </w:pPr>
      <w:r w:rsidRPr="0029779D">
        <w:rPr>
          <w:rFonts w:ascii="Times New Roman" w:hAnsi="Times New Roman" w:cs="Times New Roman"/>
          <w:sz w:val="36"/>
          <w:szCs w:val="36"/>
        </w:rPr>
        <w:t>Overview of activities</w:t>
      </w:r>
      <w:r w:rsidR="00B924E6">
        <w:rPr>
          <w:rFonts w:ascii="Times New Roman" w:hAnsi="Times New Roman" w:cs="Times New Roman"/>
          <w:sz w:val="36"/>
          <w:szCs w:val="36"/>
        </w:rPr>
        <w:t xml:space="preserve">                   </w:t>
      </w:r>
      <w:r w:rsidR="00A35E7A">
        <w:rPr>
          <w:rFonts w:ascii="Times New Roman" w:hAnsi="Times New Roman" w:cs="Times New Roman"/>
          <w:sz w:val="36"/>
          <w:szCs w:val="36"/>
        </w:rPr>
        <w:t xml:space="preserve"> </w:t>
      </w:r>
      <w:r w:rsidR="00B924E6">
        <w:rPr>
          <w:rFonts w:ascii="Times New Roman" w:hAnsi="Times New Roman" w:cs="Times New Roman"/>
          <w:sz w:val="36"/>
          <w:szCs w:val="36"/>
        </w:rPr>
        <w:t xml:space="preserve">          4-</w:t>
      </w:r>
      <w:r w:rsidR="000B1C3D">
        <w:rPr>
          <w:rFonts w:ascii="Times New Roman" w:hAnsi="Times New Roman" w:cs="Times New Roman"/>
          <w:sz w:val="36"/>
          <w:szCs w:val="36"/>
        </w:rPr>
        <w:t>6</w:t>
      </w:r>
    </w:p>
    <w:p w14:paraId="483C0667" w14:textId="7F4FEA79" w:rsidR="00401A19" w:rsidRPr="0029779D" w:rsidRDefault="003C5A9C" w:rsidP="00981F4D">
      <w:pPr>
        <w:spacing w:line="360" w:lineRule="auto"/>
        <w:jc w:val="both"/>
        <w:rPr>
          <w:rFonts w:ascii="Times New Roman" w:hAnsi="Times New Roman" w:cs="Times New Roman"/>
          <w:sz w:val="36"/>
          <w:szCs w:val="36"/>
        </w:rPr>
      </w:pPr>
      <w:r w:rsidRPr="0029779D">
        <w:rPr>
          <w:rFonts w:ascii="Times New Roman" w:hAnsi="Times New Roman" w:cs="Times New Roman"/>
          <w:sz w:val="36"/>
          <w:szCs w:val="36"/>
        </w:rPr>
        <w:t>Evaluation</w:t>
      </w:r>
      <w:r w:rsidR="000B1C3D">
        <w:rPr>
          <w:rFonts w:ascii="Times New Roman" w:hAnsi="Times New Roman" w:cs="Times New Roman"/>
          <w:sz w:val="36"/>
          <w:szCs w:val="36"/>
        </w:rPr>
        <w:t xml:space="preserve">                                      </w:t>
      </w:r>
      <w:r w:rsidR="00A35E7A">
        <w:rPr>
          <w:rFonts w:ascii="Times New Roman" w:hAnsi="Times New Roman" w:cs="Times New Roman"/>
          <w:sz w:val="36"/>
          <w:szCs w:val="36"/>
        </w:rPr>
        <w:t xml:space="preserve"> </w:t>
      </w:r>
      <w:r w:rsidR="000B1C3D">
        <w:rPr>
          <w:rFonts w:ascii="Times New Roman" w:hAnsi="Times New Roman" w:cs="Times New Roman"/>
          <w:sz w:val="36"/>
          <w:szCs w:val="36"/>
        </w:rPr>
        <w:t xml:space="preserve">         </w:t>
      </w:r>
      <w:r w:rsidR="00B876B5">
        <w:rPr>
          <w:rFonts w:ascii="Times New Roman" w:hAnsi="Times New Roman" w:cs="Times New Roman"/>
          <w:sz w:val="36"/>
          <w:szCs w:val="36"/>
        </w:rPr>
        <w:t>7</w:t>
      </w:r>
      <w:r w:rsidR="000B1C3D">
        <w:rPr>
          <w:rFonts w:ascii="Times New Roman" w:hAnsi="Times New Roman" w:cs="Times New Roman"/>
          <w:sz w:val="36"/>
          <w:szCs w:val="36"/>
        </w:rPr>
        <w:t>-</w:t>
      </w:r>
      <w:r w:rsidR="0081311D">
        <w:rPr>
          <w:rFonts w:ascii="Times New Roman" w:hAnsi="Times New Roman" w:cs="Times New Roman"/>
          <w:sz w:val="36"/>
          <w:szCs w:val="36"/>
        </w:rPr>
        <w:t>8</w:t>
      </w:r>
    </w:p>
    <w:p w14:paraId="099EF6F4" w14:textId="1DF80133" w:rsidR="003C5A9C" w:rsidRPr="0029779D" w:rsidRDefault="003C5A9C" w:rsidP="00981F4D">
      <w:pPr>
        <w:spacing w:line="360" w:lineRule="auto"/>
        <w:jc w:val="both"/>
        <w:rPr>
          <w:rFonts w:ascii="Times New Roman" w:hAnsi="Times New Roman" w:cs="Times New Roman"/>
          <w:sz w:val="36"/>
          <w:szCs w:val="36"/>
        </w:rPr>
      </w:pPr>
      <w:r w:rsidRPr="0029779D">
        <w:rPr>
          <w:rFonts w:ascii="Times New Roman" w:hAnsi="Times New Roman" w:cs="Times New Roman"/>
          <w:sz w:val="36"/>
          <w:szCs w:val="36"/>
        </w:rPr>
        <w:t>Appendices</w:t>
      </w:r>
      <w:r w:rsidR="0081311D">
        <w:rPr>
          <w:rFonts w:ascii="Times New Roman" w:hAnsi="Times New Roman" w:cs="Times New Roman"/>
          <w:sz w:val="36"/>
          <w:szCs w:val="36"/>
        </w:rPr>
        <w:t xml:space="preserve">                                   </w:t>
      </w:r>
      <w:r w:rsidR="00A35E7A">
        <w:rPr>
          <w:rFonts w:ascii="Times New Roman" w:hAnsi="Times New Roman" w:cs="Times New Roman"/>
          <w:sz w:val="36"/>
          <w:szCs w:val="36"/>
        </w:rPr>
        <w:t xml:space="preserve"> </w:t>
      </w:r>
      <w:r w:rsidR="0081311D">
        <w:rPr>
          <w:rFonts w:ascii="Times New Roman" w:hAnsi="Times New Roman" w:cs="Times New Roman"/>
          <w:sz w:val="36"/>
          <w:szCs w:val="36"/>
        </w:rPr>
        <w:t xml:space="preserve">          </w:t>
      </w:r>
      <w:r w:rsidR="00A35E7A">
        <w:rPr>
          <w:rFonts w:ascii="Times New Roman" w:hAnsi="Times New Roman" w:cs="Times New Roman"/>
          <w:sz w:val="36"/>
          <w:szCs w:val="36"/>
        </w:rPr>
        <w:t xml:space="preserve"> </w:t>
      </w:r>
      <w:r w:rsidR="0081311D">
        <w:rPr>
          <w:rFonts w:ascii="Times New Roman" w:hAnsi="Times New Roman" w:cs="Times New Roman"/>
          <w:sz w:val="36"/>
          <w:szCs w:val="36"/>
        </w:rPr>
        <w:t>9-13</w:t>
      </w:r>
    </w:p>
    <w:p w14:paraId="76ECB0E9" w14:textId="4E52D333" w:rsidR="003C5A9C" w:rsidRPr="0029779D" w:rsidRDefault="00F5145D" w:rsidP="00981F4D">
      <w:pPr>
        <w:spacing w:line="360" w:lineRule="auto"/>
        <w:jc w:val="both"/>
        <w:rPr>
          <w:rFonts w:ascii="Times New Roman" w:hAnsi="Times New Roman" w:cs="Times New Roman"/>
          <w:sz w:val="36"/>
          <w:szCs w:val="36"/>
        </w:rPr>
      </w:pPr>
      <w:r>
        <w:rPr>
          <w:noProof/>
        </w:rPr>
        <w:drawing>
          <wp:anchor distT="0" distB="0" distL="114300" distR="114300" simplePos="0" relativeHeight="251658244" behindDoc="0" locked="0" layoutInCell="1" allowOverlap="1" wp14:anchorId="791FCF12" wp14:editId="26A377FD">
            <wp:simplePos x="0" y="0"/>
            <wp:positionH relativeFrom="page">
              <wp:posOffset>-864547</wp:posOffset>
            </wp:positionH>
            <wp:positionV relativeFrom="paragraph">
              <wp:posOffset>431032</wp:posOffset>
            </wp:positionV>
            <wp:extent cx="13152056" cy="4109107"/>
            <wp:effectExtent l="457200" t="1409700" r="526415" b="1491615"/>
            <wp:wrapNone/>
            <wp:docPr id="4" name="Picture 4" descr="Daffodils and Campanile in spring, Portmeirion, Llyn Penins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ffodils and Campanile in spring, Portmeirion, Llyn Peninsul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20930519">
                      <a:off x="0" y="0"/>
                      <a:ext cx="13152056" cy="4109107"/>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margin">
              <wp14:pctWidth>0</wp14:pctWidth>
            </wp14:sizeRelH>
            <wp14:sizeRelV relativeFrom="margin">
              <wp14:pctHeight>0</wp14:pctHeight>
            </wp14:sizeRelV>
          </wp:anchor>
        </w:drawing>
      </w:r>
      <w:r w:rsidR="003C5A9C" w:rsidRPr="0029779D">
        <w:rPr>
          <w:rFonts w:ascii="Times New Roman" w:hAnsi="Times New Roman" w:cs="Times New Roman"/>
          <w:sz w:val="36"/>
          <w:szCs w:val="36"/>
        </w:rPr>
        <w:t>References</w:t>
      </w:r>
      <w:r w:rsidR="000C5D89">
        <w:rPr>
          <w:rFonts w:ascii="Times New Roman" w:hAnsi="Times New Roman" w:cs="Times New Roman"/>
          <w:sz w:val="36"/>
          <w:szCs w:val="36"/>
        </w:rPr>
        <w:t xml:space="preserve">                                       </w:t>
      </w:r>
      <w:r w:rsidR="00A35E7A">
        <w:rPr>
          <w:rFonts w:ascii="Times New Roman" w:hAnsi="Times New Roman" w:cs="Times New Roman"/>
          <w:sz w:val="36"/>
          <w:szCs w:val="36"/>
        </w:rPr>
        <w:t xml:space="preserve"> </w:t>
      </w:r>
      <w:r w:rsidR="000C5D89">
        <w:rPr>
          <w:rFonts w:ascii="Times New Roman" w:hAnsi="Times New Roman" w:cs="Times New Roman"/>
          <w:sz w:val="36"/>
          <w:szCs w:val="36"/>
        </w:rPr>
        <w:t xml:space="preserve">       </w:t>
      </w:r>
      <w:r w:rsidR="00A35E7A">
        <w:rPr>
          <w:rFonts w:ascii="Times New Roman" w:hAnsi="Times New Roman" w:cs="Times New Roman"/>
          <w:sz w:val="36"/>
          <w:szCs w:val="36"/>
        </w:rPr>
        <w:t xml:space="preserve"> </w:t>
      </w:r>
      <w:r w:rsidR="000C5D89">
        <w:rPr>
          <w:rFonts w:ascii="Times New Roman" w:hAnsi="Times New Roman" w:cs="Times New Roman"/>
          <w:sz w:val="36"/>
          <w:szCs w:val="36"/>
        </w:rPr>
        <w:t xml:space="preserve">14 </w:t>
      </w:r>
    </w:p>
    <w:p w14:paraId="4E5D1343" w14:textId="2B075621" w:rsidR="003C5A9C" w:rsidRPr="000F7136" w:rsidRDefault="003C5A9C" w:rsidP="00981F4D">
      <w:pPr>
        <w:spacing w:line="360" w:lineRule="auto"/>
        <w:jc w:val="both"/>
        <w:rPr>
          <w:rFonts w:ascii="Times New Roman" w:hAnsi="Times New Roman" w:cs="Times New Roman"/>
          <w:sz w:val="24"/>
          <w:szCs w:val="24"/>
        </w:rPr>
      </w:pPr>
    </w:p>
    <w:p w14:paraId="27600170" w14:textId="496DE4C4" w:rsidR="00303956" w:rsidRDefault="00303956" w:rsidP="00981F4D">
      <w:pPr>
        <w:spacing w:line="360" w:lineRule="auto"/>
        <w:jc w:val="both"/>
        <w:rPr>
          <w:rFonts w:ascii="Bookman Old Style" w:hAnsi="Bookman Old Style"/>
          <w:sz w:val="24"/>
          <w:szCs w:val="24"/>
        </w:rPr>
      </w:pPr>
    </w:p>
    <w:p w14:paraId="3B62D53C" w14:textId="01CFD6DF" w:rsidR="00F5145D" w:rsidRDefault="00F5145D" w:rsidP="00981F4D">
      <w:pPr>
        <w:spacing w:line="360" w:lineRule="auto"/>
        <w:jc w:val="both"/>
        <w:rPr>
          <w:rFonts w:ascii="Bookman Old Style" w:hAnsi="Bookman Old Style"/>
          <w:sz w:val="24"/>
          <w:szCs w:val="24"/>
        </w:rPr>
      </w:pPr>
    </w:p>
    <w:p w14:paraId="63F7E034" w14:textId="70BE460D" w:rsidR="00F5145D" w:rsidRDefault="00F5145D" w:rsidP="00981F4D">
      <w:pPr>
        <w:spacing w:line="360" w:lineRule="auto"/>
        <w:jc w:val="both"/>
        <w:rPr>
          <w:rFonts w:ascii="Bookman Old Style" w:hAnsi="Bookman Old Style"/>
          <w:sz w:val="24"/>
          <w:szCs w:val="24"/>
        </w:rPr>
      </w:pPr>
    </w:p>
    <w:p w14:paraId="250151EE" w14:textId="3EB0CDEF" w:rsidR="00F5145D" w:rsidRDefault="00F5145D" w:rsidP="00981F4D">
      <w:pPr>
        <w:spacing w:line="360" w:lineRule="auto"/>
        <w:jc w:val="both"/>
        <w:rPr>
          <w:rFonts w:ascii="Bookman Old Style" w:hAnsi="Bookman Old Style"/>
          <w:sz w:val="24"/>
          <w:szCs w:val="24"/>
        </w:rPr>
      </w:pPr>
    </w:p>
    <w:p w14:paraId="1FD925B0" w14:textId="7648F5CE" w:rsidR="00F5145D" w:rsidRDefault="00F5145D" w:rsidP="00981F4D">
      <w:pPr>
        <w:spacing w:line="360" w:lineRule="auto"/>
        <w:jc w:val="both"/>
        <w:rPr>
          <w:rFonts w:ascii="Bookman Old Style" w:hAnsi="Bookman Old Style"/>
          <w:sz w:val="24"/>
          <w:szCs w:val="24"/>
        </w:rPr>
      </w:pPr>
    </w:p>
    <w:p w14:paraId="35E93A66" w14:textId="77777777" w:rsidR="00F5145D" w:rsidRDefault="00F5145D" w:rsidP="00981F4D">
      <w:pPr>
        <w:spacing w:line="360" w:lineRule="auto"/>
        <w:jc w:val="both"/>
        <w:rPr>
          <w:rFonts w:ascii="Bookman Old Style" w:hAnsi="Bookman Old Style"/>
          <w:sz w:val="24"/>
          <w:szCs w:val="24"/>
        </w:rPr>
      </w:pPr>
    </w:p>
    <w:p w14:paraId="30AEE4A5" w14:textId="19E71CD9" w:rsidR="00DA005D" w:rsidRDefault="00DA005D" w:rsidP="00981F4D">
      <w:pPr>
        <w:spacing w:line="360" w:lineRule="auto"/>
        <w:jc w:val="both"/>
        <w:rPr>
          <w:rFonts w:ascii="Bookman Old Style" w:hAnsi="Bookman Old Style"/>
          <w:sz w:val="24"/>
          <w:szCs w:val="24"/>
        </w:rPr>
      </w:pPr>
    </w:p>
    <w:p w14:paraId="3861252B" w14:textId="06AFF54E" w:rsidR="008D4BDC" w:rsidRDefault="008D4BDC" w:rsidP="00981F4D">
      <w:pPr>
        <w:spacing w:line="360" w:lineRule="auto"/>
        <w:jc w:val="both"/>
        <w:rPr>
          <w:rFonts w:ascii="Bookman Old Style" w:hAnsi="Bookman Old Style"/>
          <w:sz w:val="24"/>
          <w:szCs w:val="24"/>
        </w:rPr>
      </w:pPr>
    </w:p>
    <w:p w14:paraId="0399225A" w14:textId="24C77724" w:rsidR="008D4BDC" w:rsidRDefault="008D4BDC" w:rsidP="00981F4D">
      <w:pPr>
        <w:spacing w:line="360" w:lineRule="auto"/>
        <w:jc w:val="both"/>
        <w:rPr>
          <w:rFonts w:ascii="Bookman Old Style" w:hAnsi="Bookman Old Style"/>
          <w:sz w:val="24"/>
          <w:szCs w:val="24"/>
        </w:rPr>
      </w:pPr>
    </w:p>
    <w:p w14:paraId="13326C82" w14:textId="273B0273" w:rsidR="008D4BDC" w:rsidRDefault="008D4BDC" w:rsidP="00981F4D">
      <w:pPr>
        <w:spacing w:line="360" w:lineRule="auto"/>
        <w:jc w:val="both"/>
        <w:rPr>
          <w:rFonts w:ascii="Bookman Old Style" w:hAnsi="Bookman Old Style"/>
          <w:sz w:val="24"/>
          <w:szCs w:val="24"/>
        </w:rPr>
      </w:pPr>
    </w:p>
    <w:p w14:paraId="7FA09386" w14:textId="5C86FAB1" w:rsidR="008D4BDC" w:rsidRDefault="008D4BDC" w:rsidP="00981F4D">
      <w:pPr>
        <w:spacing w:line="360" w:lineRule="auto"/>
        <w:jc w:val="both"/>
        <w:rPr>
          <w:rFonts w:ascii="Bookman Old Style" w:hAnsi="Bookman Old Style"/>
          <w:sz w:val="24"/>
          <w:szCs w:val="24"/>
        </w:rPr>
      </w:pPr>
    </w:p>
    <w:p w14:paraId="4AA642CD" w14:textId="020E6858" w:rsidR="008D4BDC" w:rsidRDefault="008D4BDC" w:rsidP="00981F4D">
      <w:pPr>
        <w:spacing w:line="360" w:lineRule="auto"/>
        <w:jc w:val="both"/>
        <w:rPr>
          <w:rFonts w:ascii="Bookman Old Style" w:hAnsi="Bookman Old Style"/>
          <w:sz w:val="24"/>
          <w:szCs w:val="24"/>
        </w:rPr>
      </w:pPr>
    </w:p>
    <w:p w14:paraId="0B0D888A" w14:textId="213BCFD4" w:rsidR="008D4BDC" w:rsidRDefault="008D4BDC" w:rsidP="00981F4D">
      <w:pPr>
        <w:spacing w:line="360" w:lineRule="auto"/>
        <w:jc w:val="both"/>
        <w:rPr>
          <w:rFonts w:ascii="Bookman Old Style" w:hAnsi="Bookman Old Style"/>
          <w:sz w:val="24"/>
          <w:szCs w:val="24"/>
        </w:rPr>
      </w:pPr>
    </w:p>
    <w:p w14:paraId="0EA0CC9D" w14:textId="49D65948" w:rsidR="008D4BDC" w:rsidRDefault="008D4BDC" w:rsidP="00981F4D">
      <w:pPr>
        <w:spacing w:line="360" w:lineRule="auto"/>
        <w:jc w:val="both"/>
        <w:rPr>
          <w:rFonts w:ascii="Bookman Old Style" w:hAnsi="Bookman Old Style"/>
          <w:sz w:val="24"/>
          <w:szCs w:val="24"/>
        </w:rPr>
      </w:pPr>
    </w:p>
    <w:p w14:paraId="2999C2CB" w14:textId="37FCF775" w:rsidR="00B85830" w:rsidRDefault="002C6F93" w:rsidP="00F3657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Schools throughout Wales have introduced teaching Welsh</w:t>
      </w:r>
      <w:r w:rsidR="00B45877">
        <w:rPr>
          <w:rFonts w:ascii="Times New Roman" w:hAnsi="Times New Roman" w:cs="Times New Roman"/>
          <w:sz w:val="24"/>
          <w:szCs w:val="24"/>
        </w:rPr>
        <w:t xml:space="preserve"> through a variety of different methods</w:t>
      </w:r>
      <w:r>
        <w:rPr>
          <w:rFonts w:ascii="Times New Roman" w:hAnsi="Times New Roman" w:cs="Times New Roman"/>
          <w:sz w:val="24"/>
          <w:szCs w:val="24"/>
        </w:rPr>
        <w:t xml:space="preserve">. </w:t>
      </w:r>
      <w:r w:rsidR="00505A20">
        <w:rPr>
          <w:rFonts w:ascii="Times New Roman" w:hAnsi="Times New Roman" w:cs="Times New Roman"/>
          <w:sz w:val="24"/>
          <w:szCs w:val="24"/>
        </w:rPr>
        <w:t xml:space="preserve">Wales is a country made of two languages which means teaching and learning in </w:t>
      </w:r>
      <w:r w:rsidR="00E467DD">
        <w:rPr>
          <w:rFonts w:ascii="Times New Roman" w:hAnsi="Times New Roman" w:cs="Times New Roman"/>
          <w:sz w:val="24"/>
          <w:szCs w:val="24"/>
        </w:rPr>
        <w:t xml:space="preserve">both </w:t>
      </w:r>
      <w:r w:rsidR="00505A20">
        <w:rPr>
          <w:rFonts w:ascii="Times New Roman" w:hAnsi="Times New Roman" w:cs="Times New Roman"/>
          <w:sz w:val="24"/>
          <w:szCs w:val="24"/>
        </w:rPr>
        <w:t xml:space="preserve">English and Welsh. </w:t>
      </w:r>
      <w:r w:rsidR="006A0F35">
        <w:rPr>
          <w:rFonts w:ascii="Times New Roman" w:hAnsi="Times New Roman" w:cs="Times New Roman"/>
          <w:sz w:val="24"/>
          <w:szCs w:val="24"/>
        </w:rPr>
        <w:t>There are schools in Wales that are Welsh</w:t>
      </w:r>
      <w:r w:rsidR="007C5EC2">
        <w:rPr>
          <w:rFonts w:ascii="Times New Roman" w:hAnsi="Times New Roman" w:cs="Times New Roman"/>
          <w:sz w:val="24"/>
          <w:szCs w:val="24"/>
        </w:rPr>
        <w:t xml:space="preserve"> medium schools</w:t>
      </w:r>
      <w:r w:rsidR="006A0F35">
        <w:rPr>
          <w:rFonts w:ascii="Times New Roman" w:hAnsi="Times New Roman" w:cs="Times New Roman"/>
          <w:sz w:val="24"/>
          <w:szCs w:val="24"/>
        </w:rPr>
        <w:t xml:space="preserve"> </w:t>
      </w:r>
      <w:r w:rsidR="00111ADB">
        <w:rPr>
          <w:rFonts w:ascii="Times New Roman" w:hAnsi="Times New Roman" w:cs="Times New Roman"/>
          <w:sz w:val="24"/>
          <w:szCs w:val="24"/>
        </w:rPr>
        <w:t xml:space="preserve">which teach and communicate in Welsh language. </w:t>
      </w:r>
      <w:r w:rsidR="00CB2698">
        <w:rPr>
          <w:rFonts w:ascii="Times New Roman" w:hAnsi="Times New Roman" w:cs="Times New Roman"/>
          <w:sz w:val="24"/>
          <w:szCs w:val="24"/>
        </w:rPr>
        <w:t>P</w:t>
      </w:r>
      <w:r w:rsidR="00111ADB">
        <w:rPr>
          <w:rFonts w:ascii="Times New Roman" w:hAnsi="Times New Roman" w:cs="Times New Roman"/>
          <w:sz w:val="24"/>
          <w:szCs w:val="24"/>
        </w:rPr>
        <w:t xml:space="preserve">upils who attend Welsh speaking schools </w:t>
      </w:r>
      <w:r w:rsidR="00CB2698">
        <w:rPr>
          <w:rFonts w:ascii="Times New Roman" w:hAnsi="Times New Roman" w:cs="Times New Roman"/>
          <w:sz w:val="24"/>
          <w:szCs w:val="24"/>
        </w:rPr>
        <w:t xml:space="preserve">are introduced English as a second language. </w:t>
      </w:r>
      <w:r w:rsidR="009F52B9">
        <w:rPr>
          <w:rFonts w:ascii="Times New Roman" w:hAnsi="Times New Roman" w:cs="Times New Roman"/>
          <w:sz w:val="24"/>
          <w:szCs w:val="24"/>
        </w:rPr>
        <w:t>However,</w:t>
      </w:r>
      <w:r w:rsidR="008265B8">
        <w:rPr>
          <w:rFonts w:ascii="Times New Roman" w:hAnsi="Times New Roman" w:cs="Times New Roman"/>
          <w:sz w:val="24"/>
          <w:szCs w:val="24"/>
        </w:rPr>
        <w:t xml:space="preserve"> some pupils who attend Welsh speaking schools are introduced</w:t>
      </w:r>
      <w:r w:rsidR="00235937">
        <w:rPr>
          <w:rFonts w:ascii="Times New Roman" w:hAnsi="Times New Roman" w:cs="Times New Roman"/>
          <w:sz w:val="24"/>
          <w:szCs w:val="24"/>
        </w:rPr>
        <w:t xml:space="preserve"> to</w:t>
      </w:r>
      <w:r w:rsidR="008265B8">
        <w:rPr>
          <w:rFonts w:ascii="Times New Roman" w:hAnsi="Times New Roman" w:cs="Times New Roman"/>
          <w:sz w:val="24"/>
          <w:szCs w:val="24"/>
        </w:rPr>
        <w:t xml:space="preserve"> the</w:t>
      </w:r>
      <w:r w:rsidR="00235937">
        <w:rPr>
          <w:rFonts w:ascii="Times New Roman" w:hAnsi="Times New Roman" w:cs="Times New Roman"/>
          <w:sz w:val="24"/>
          <w:szCs w:val="24"/>
        </w:rPr>
        <w:t xml:space="preserve"> Welsh</w:t>
      </w:r>
      <w:r w:rsidR="008265B8">
        <w:rPr>
          <w:rFonts w:ascii="Times New Roman" w:hAnsi="Times New Roman" w:cs="Times New Roman"/>
          <w:sz w:val="24"/>
          <w:szCs w:val="24"/>
        </w:rPr>
        <w:t xml:space="preserve"> language when they start nursery</w:t>
      </w:r>
      <w:r w:rsidR="005B40A2">
        <w:rPr>
          <w:rFonts w:ascii="Times New Roman" w:hAnsi="Times New Roman" w:cs="Times New Roman"/>
          <w:sz w:val="24"/>
          <w:szCs w:val="24"/>
        </w:rPr>
        <w:t xml:space="preserve"> and may not use the language outside school</w:t>
      </w:r>
      <w:r w:rsidR="009F52B9">
        <w:rPr>
          <w:rFonts w:ascii="Times New Roman" w:hAnsi="Times New Roman" w:cs="Times New Roman"/>
          <w:sz w:val="24"/>
          <w:szCs w:val="24"/>
        </w:rPr>
        <w:t>,</w:t>
      </w:r>
      <w:r w:rsidR="005B40A2">
        <w:rPr>
          <w:rFonts w:ascii="Times New Roman" w:hAnsi="Times New Roman" w:cs="Times New Roman"/>
          <w:sz w:val="24"/>
          <w:szCs w:val="24"/>
        </w:rPr>
        <w:t xml:space="preserve"> this could be </w:t>
      </w:r>
      <w:r w:rsidR="005F5B2B">
        <w:rPr>
          <w:rFonts w:ascii="Times New Roman" w:hAnsi="Times New Roman" w:cs="Times New Roman"/>
          <w:sz w:val="24"/>
          <w:szCs w:val="24"/>
        </w:rPr>
        <w:t>du</w:t>
      </w:r>
      <w:r w:rsidR="005B40A2">
        <w:rPr>
          <w:rFonts w:ascii="Times New Roman" w:hAnsi="Times New Roman" w:cs="Times New Roman"/>
          <w:sz w:val="24"/>
          <w:szCs w:val="24"/>
        </w:rPr>
        <w:t xml:space="preserve">e </w:t>
      </w:r>
      <w:r w:rsidR="005F5B2B">
        <w:rPr>
          <w:rFonts w:ascii="Times New Roman" w:hAnsi="Times New Roman" w:cs="Times New Roman"/>
          <w:sz w:val="24"/>
          <w:szCs w:val="24"/>
        </w:rPr>
        <w:t xml:space="preserve">to </w:t>
      </w:r>
      <w:r w:rsidR="005B40A2">
        <w:rPr>
          <w:rFonts w:ascii="Times New Roman" w:hAnsi="Times New Roman" w:cs="Times New Roman"/>
          <w:sz w:val="24"/>
          <w:szCs w:val="24"/>
        </w:rPr>
        <w:t>their parents</w:t>
      </w:r>
      <w:r w:rsidR="005F5B2B">
        <w:rPr>
          <w:rFonts w:ascii="Times New Roman" w:hAnsi="Times New Roman" w:cs="Times New Roman"/>
          <w:sz w:val="24"/>
          <w:szCs w:val="24"/>
        </w:rPr>
        <w:t xml:space="preserve"> being</w:t>
      </w:r>
      <w:r w:rsidR="005B40A2">
        <w:rPr>
          <w:rFonts w:ascii="Times New Roman" w:hAnsi="Times New Roman" w:cs="Times New Roman"/>
          <w:sz w:val="24"/>
          <w:szCs w:val="24"/>
        </w:rPr>
        <w:t xml:space="preserve"> non-Welsh speaking or are bi-lingual and use English language more than they do Welsh.</w:t>
      </w:r>
      <w:r w:rsidR="00F36570">
        <w:rPr>
          <w:rFonts w:ascii="Times New Roman" w:hAnsi="Times New Roman" w:cs="Times New Roman"/>
          <w:sz w:val="24"/>
          <w:szCs w:val="24"/>
        </w:rPr>
        <w:t xml:space="preserve"> </w:t>
      </w:r>
      <w:r w:rsidR="00E7448C">
        <w:rPr>
          <w:rFonts w:ascii="Times New Roman" w:hAnsi="Times New Roman" w:cs="Times New Roman"/>
          <w:sz w:val="24"/>
          <w:szCs w:val="24"/>
        </w:rPr>
        <w:t xml:space="preserve">Welsh medium schools tend to teach most of their lessons in Welsh but also teach some lessons bi-lingually as they believe some </w:t>
      </w:r>
      <w:r w:rsidR="00C01C35">
        <w:rPr>
          <w:rFonts w:ascii="Times New Roman" w:hAnsi="Times New Roman" w:cs="Times New Roman"/>
          <w:sz w:val="24"/>
          <w:szCs w:val="24"/>
        </w:rPr>
        <w:t>topics</w:t>
      </w:r>
      <w:r w:rsidR="00E7448C">
        <w:rPr>
          <w:rFonts w:ascii="Times New Roman" w:hAnsi="Times New Roman" w:cs="Times New Roman"/>
          <w:sz w:val="24"/>
          <w:szCs w:val="24"/>
        </w:rPr>
        <w:t xml:space="preserve"> are </w:t>
      </w:r>
      <w:r w:rsidR="00001A63">
        <w:rPr>
          <w:rFonts w:ascii="Times New Roman" w:hAnsi="Times New Roman" w:cs="Times New Roman"/>
          <w:sz w:val="24"/>
          <w:szCs w:val="24"/>
        </w:rPr>
        <w:t xml:space="preserve">international so will teach these </w:t>
      </w:r>
      <w:r w:rsidR="00D37AC5">
        <w:rPr>
          <w:rFonts w:ascii="Times New Roman" w:hAnsi="Times New Roman" w:cs="Times New Roman"/>
          <w:sz w:val="24"/>
          <w:szCs w:val="24"/>
        </w:rPr>
        <w:t>in</w:t>
      </w:r>
      <w:r w:rsidR="00B625DC">
        <w:rPr>
          <w:rFonts w:ascii="Times New Roman" w:hAnsi="Times New Roman" w:cs="Times New Roman"/>
          <w:sz w:val="24"/>
          <w:szCs w:val="24"/>
        </w:rPr>
        <w:t xml:space="preserve"> both</w:t>
      </w:r>
      <w:r w:rsidR="00D37AC5">
        <w:rPr>
          <w:rFonts w:ascii="Times New Roman" w:hAnsi="Times New Roman" w:cs="Times New Roman"/>
          <w:sz w:val="24"/>
          <w:szCs w:val="24"/>
        </w:rPr>
        <w:t xml:space="preserve"> Welsh and English</w:t>
      </w:r>
      <w:r w:rsidR="00E7448C">
        <w:rPr>
          <w:rFonts w:ascii="Times New Roman" w:hAnsi="Times New Roman" w:cs="Times New Roman"/>
          <w:sz w:val="24"/>
          <w:szCs w:val="24"/>
        </w:rPr>
        <w:t xml:space="preserve">. </w:t>
      </w:r>
      <w:r w:rsidR="007219CB">
        <w:rPr>
          <w:rFonts w:ascii="Times New Roman" w:hAnsi="Times New Roman" w:cs="Times New Roman"/>
          <w:sz w:val="24"/>
          <w:szCs w:val="24"/>
        </w:rPr>
        <w:t xml:space="preserve">Edwards, I (2017) highlights that </w:t>
      </w:r>
    </w:p>
    <w:p w14:paraId="4BE5FF06" w14:textId="5E6ACD2A" w:rsidR="007219CB" w:rsidRDefault="007219CB" w:rsidP="00B85830">
      <w:pPr>
        <w:spacing w:line="360" w:lineRule="auto"/>
        <w:ind w:left="720"/>
        <w:jc w:val="both"/>
        <w:rPr>
          <w:rFonts w:ascii="Times New Roman" w:hAnsi="Times New Roman" w:cs="Times New Roman"/>
          <w:sz w:val="24"/>
          <w:szCs w:val="24"/>
        </w:rPr>
      </w:pPr>
      <w:r w:rsidRPr="00B85830">
        <w:rPr>
          <w:rFonts w:ascii="Times New Roman" w:hAnsi="Times New Roman" w:cs="Times New Roman"/>
          <w:sz w:val="24"/>
          <w:szCs w:val="24"/>
        </w:rPr>
        <w:t>“With the planned introduction of a new Curriculum for Wales it is important that adequ</w:t>
      </w:r>
      <w:r w:rsidR="00272A60" w:rsidRPr="00B85830">
        <w:rPr>
          <w:rFonts w:ascii="Times New Roman" w:hAnsi="Times New Roman" w:cs="Times New Roman"/>
          <w:sz w:val="24"/>
          <w:szCs w:val="24"/>
        </w:rPr>
        <w:t xml:space="preserve">ate and relevant Welsh medium and bilingual </w:t>
      </w:r>
      <w:r w:rsidR="00185600" w:rsidRPr="00B85830">
        <w:rPr>
          <w:rFonts w:ascii="Times New Roman" w:hAnsi="Times New Roman" w:cs="Times New Roman"/>
          <w:sz w:val="24"/>
          <w:szCs w:val="24"/>
        </w:rPr>
        <w:t xml:space="preserve">education resources are available to ensure that pupils </w:t>
      </w:r>
      <w:r w:rsidR="00D35F7E" w:rsidRPr="00B85830">
        <w:rPr>
          <w:rFonts w:ascii="Times New Roman" w:hAnsi="Times New Roman" w:cs="Times New Roman"/>
          <w:sz w:val="24"/>
          <w:szCs w:val="24"/>
        </w:rPr>
        <w:t xml:space="preserve">that are </w:t>
      </w:r>
      <w:r w:rsidR="00B85830" w:rsidRPr="00B85830">
        <w:rPr>
          <w:rFonts w:ascii="Times New Roman" w:hAnsi="Times New Roman" w:cs="Times New Roman"/>
          <w:sz w:val="24"/>
          <w:szCs w:val="24"/>
        </w:rPr>
        <w:t xml:space="preserve">educated through the medium of Welsh are not in </w:t>
      </w:r>
      <w:proofErr w:type="spellStart"/>
      <w:r w:rsidR="00B85830" w:rsidRPr="00B85830">
        <w:rPr>
          <w:rFonts w:ascii="Times New Roman" w:hAnsi="Times New Roman" w:cs="Times New Roman"/>
          <w:sz w:val="24"/>
          <w:szCs w:val="24"/>
        </w:rPr>
        <w:t>anyway</w:t>
      </w:r>
      <w:proofErr w:type="spellEnd"/>
      <w:r w:rsidR="00B85830" w:rsidRPr="00B85830">
        <w:rPr>
          <w:rFonts w:ascii="Times New Roman" w:hAnsi="Times New Roman" w:cs="Times New Roman"/>
          <w:sz w:val="24"/>
          <w:szCs w:val="24"/>
        </w:rPr>
        <w:t xml:space="preserve"> being disadvantaged.”</w:t>
      </w:r>
    </w:p>
    <w:p w14:paraId="29CA674C" w14:textId="3F06DBA6" w:rsidR="007A2EB1" w:rsidRDefault="008421DD" w:rsidP="00F365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explains that </w:t>
      </w:r>
      <w:r w:rsidR="008A3A82">
        <w:rPr>
          <w:rFonts w:ascii="Times New Roman" w:hAnsi="Times New Roman" w:cs="Times New Roman"/>
          <w:sz w:val="24"/>
          <w:szCs w:val="24"/>
        </w:rPr>
        <w:t>Welsh speakers shouldn’t be excluded from education in Welsh medium</w:t>
      </w:r>
      <w:r w:rsidR="0065002F">
        <w:rPr>
          <w:rFonts w:ascii="Times New Roman" w:hAnsi="Times New Roman" w:cs="Times New Roman"/>
          <w:sz w:val="24"/>
          <w:szCs w:val="24"/>
        </w:rPr>
        <w:t xml:space="preserve">. The Welsh language plays a huge part of Wales and the culture and therefore should be able to have access to Welsh </w:t>
      </w:r>
      <w:r w:rsidR="003037A5">
        <w:rPr>
          <w:rFonts w:ascii="Times New Roman" w:hAnsi="Times New Roman" w:cs="Times New Roman"/>
          <w:sz w:val="24"/>
          <w:szCs w:val="24"/>
        </w:rPr>
        <w:t xml:space="preserve">education. </w:t>
      </w:r>
      <w:r w:rsidR="00F36570">
        <w:rPr>
          <w:rFonts w:ascii="Times New Roman" w:hAnsi="Times New Roman" w:cs="Times New Roman"/>
          <w:sz w:val="24"/>
          <w:szCs w:val="24"/>
        </w:rPr>
        <w:t>The National Curriculum for Wales has similarities to E</w:t>
      </w:r>
      <w:r w:rsidR="002744EA">
        <w:rPr>
          <w:rFonts w:ascii="Times New Roman" w:hAnsi="Times New Roman" w:cs="Times New Roman"/>
          <w:sz w:val="24"/>
          <w:szCs w:val="24"/>
        </w:rPr>
        <w:t xml:space="preserve">ngland’s National </w:t>
      </w:r>
      <w:r w:rsidR="004B3853">
        <w:rPr>
          <w:rFonts w:ascii="Times New Roman" w:hAnsi="Times New Roman" w:cs="Times New Roman"/>
          <w:sz w:val="24"/>
          <w:szCs w:val="24"/>
        </w:rPr>
        <w:t>Curriculum,</w:t>
      </w:r>
      <w:r w:rsidR="002744EA">
        <w:rPr>
          <w:rFonts w:ascii="Times New Roman" w:hAnsi="Times New Roman" w:cs="Times New Roman"/>
          <w:sz w:val="24"/>
          <w:szCs w:val="24"/>
        </w:rPr>
        <w:t xml:space="preserve"> but the Welsh Curriculum has added elements to teach in Welsh.</w:t>
      </w:r>
      <w:r w:rsidR="008265B8">
        <w:rPr>
          <w:rFonts w:ascii="Times New Roman" w:hAnsi="Times New Roman" w:cs="Times New Roman"/>
          <w:sz w:val="24"/>
          <w:szCs w:val="24"/>
        </w:rPr>
        <w:t xml:space="preserve"> </w:t>
      </w:r>
      <w:r w:rsidR="00865CD3">
        <w:rPr>
          <w:rFonts w:ascii="Times New Roman" w:hAnsi="Times New Roman" w:cs="Times New Roman"/>
          <w:sz w:val="24"/>
          <w:szCs w:val="24"/>
        </w:rPr>
        <w:t>BBC</w:t>
      </w:r>
      <w:r w:rsidR="00AB7DC7">
        <w:rPr>
          <w:rFonts w:ascii="Times New Roman" w:hAnsi="Times New Roman" w:cs="Times New Roman"/>
          <w:sz w:val="24"/>
          <w:szCs w:val="24"/>
        </w:rPr>
        <w:t xml:space="preserve"> Wales</w:t>
      </w:r>
      <w:r w:rsidR="002261F0">
        <w:rPr>
          <w:rFonts w:ascii="Times New Roman" w:hAnsi="Times New Roman" w:cs="Times New Roman"/>
          <w:sz w:val="24"/>
          <w:szCs w:val="24"/>
        </w:rPr>
        <w:t xml:space="preserve"> (2014)</w:t>
      </w:r>
      <w:r w:rsidR="00AB7DC7">
        <w:rPr>
          <w:rFonts w:ascii="Times New Roman" w:hAnsi="Times New Roman" w:cs="Times New Roman"/>
          <w:sz w:val="24"/>
          <w:szCs w:val="24"/>
        </w:rPr>
        <w:t xml:space="preserve"> states that</w:t>
      </w:r>
      <w:r w:rsidR="00021C7A">
        <w:rPr>
          <w:rFonts w:ascii="Times New Roman" w:hAnsi="Times New Roman" w:cs="Times New Roman"/>
          <w:sz w:val="24"/>
          <w:szCs w:val="24"/>
        </w:rPr>
        <w:t xml:space="preserve"> </w:t>
      </w:r>
      <w:r w:rsidR="002261F0" w:rsidRPr="00021C7A">
        <w:rPr>
          <w:rFonts w:ascii="Times New Roman" w:hAnsi="Times New Roman" w:cs="Times New Roman"/>
          <w:i/>
          <w:iCs/>
          <w:sz w:val="24"/>
          <w:szCs w:val="24"/>
        </w:rPr>
        <w:t xml:space="preserve">“The Curriculum cover what children must be taught with a strong focus on literacy and numeracy. </w:t>
      </w:r>
      <w:r w:rsidR="00100C18" w:rsidRPr="00021C7A">
        <w:rPr>
          <w:rFonts w:ascii="Times New Roman" w:hAnsi="Times New Roman" w:cs="Times New Roman"/>
          <w:i/>
          <w:iCs/>
          <w:sz w:val="24"/>
          <w:szCs w:val="24"/>
        </w:rPr>
        <w:t xml:space="preserve">An interesting addition to the curriculum in Wales is ‘Oracy’, a focus </w:t>
      </w:r>
      <w:r w:rsidR="00981F4D" w:rsidRPr="00021C7A">
        <w:rPr>
          <w:rFonts w:ascii="Times New Roman" w:hAnsi="Times New Roman" w:cs="Times New Roman"/>
          <w:i/>
          <w:iCs/>
          <w:sz w:val="24"/>
          <w:szCs w:val="24"/>
        </w:rPr>
        <w:t>on the tradition of the spoken word in Welsh culture</w:t>
      </w:r>
      <w:r w:rsidR="00F36570" w:rsidRPr="00021C7A">
        <w:rPr>
          <w:rFonts w:ascii="Times New Roman" w:hAnsi="Times New Roman" w:cs="Times New Roman"/>
          <w:i/>
          <w:iCs/>
          <w:sz w:val="24"/>
          <w:szCs w:val="24"/>
        </w:rPr>
        <w:t>.</w:t>
      </w:r>
      <w:r w:rsidR="00981F4D" w:rsidRPr="00021C7A">
        <w:rPr>
          <w:rFonts w:ascii="Times New Roman" w:hAnsi="Times New Roman" w:cs="Times New Roman"/>
          <w:i/>
          <w:iCs/>
          <w:sz w:val="24"/>
          <w:szCs w:val="24"/>
        </w:rPr>
        <w:t>”</w:t>
      </w:r>
      <w:r w:rsidR="00021C7A">
        <w:rPr>
          <w:rFonts w:ascii="Times New Roman" w:hAnsi="Times New Roman" w:cs="Times New Roman"/>
          <w:i/>
          <w:iCs/>
          <w:sz w:val="24"/>
          <w:szCs w:val="24"/>
        </w:rPr>
        <w:t xml:space="preserve"> </w:t>
      </w:r>
      <w:r w:rsidR="00223616">
        <w:rPr>
          <w:rFonts w:ascii="Times New Roman" w:hAnsi="Times New Roman" w:cs="Times New Roman"/>
          <w:sz w:val="24"/>
          <w:szCs w:val="24"/>
        </w:rPr>
        <w:t>The new Welsh Curriculum</w:t>
      </w:r>
      <w:r w:rsidR="00894785">
        <w:rPr>
          <w:rFonts w:ascii="Times New Roman" w:hAnsi="Times New Roman" w:cs="Times New Roman"/>
          <w:sz w:val="24"/>
          <w:szCs w:val="24"/>
        </w:rPr>
        <w:t xml:space="preserve"> 2022</w:t>
      </w:r>
      <w:r w:rsidR="00223616">
        <w:rPr>
          <w:rFonts w:ascii="Times New Roman" w:hAnsi="Times New Roman" w:cs="Times New Roman"/>
          <w:sz w:val="24"/>
          <w:szCs w:val="24"/>
        </w:rPr>
        <w:t xml:space="preserve"> covers six areas of learning which </w:t>
      </w:r>
      <w:r w:rsidR="00E77EC7">
        <w:rPr>
          <w:rFonts w:ascii="Times New Roman" w:hAnsi="Times New Roman" w:cs="Times New Roman"/>
          <w:sz w:val="24"/>
          <w:szCs w:val="24"/>
        </w:rPr>
        <w:t>are</w:t>
      </w:r>
      <w:r w:rsidR="00D41DEE">
        <w:rPr>
          <w:rFonts w:ascii="Times New Roman" w:hAnsi="Times New Roman" w:cs="Times New Roman"/>
          <w:sz w:val="24"/>
          <w:szCs w:val="24"/>
        </w:rPr>
        <w:t xml:space="preserve"> Health and Wellbeing, Science and Technology, </w:t>
      </w:r>
      <w:r w:rsidR="00793C0B">
        <w:rPr>
          <w:rFonts w:ascii="Times New Roman" w:hAnsi="Times New Roman" w:cs="Times New Roman"/>
          <w:sz w:val="24"/>
          <w:szCs w:val="24"/>
        </w:rPr>
        <w:t>Mathematics, Expressive Arts,</w:t>
      </w:r>
      <w:r w:rsidR="00E77EC7">
        <w:rPr>
          <w:rFonts w:ascii="Times New Roman" w:hAnsi="Times New Roman" w:cs="Times New Roman"/>
          <w:sz w:val="24"/>
          <w:szCs w:val="24"/>
        </w:rPr>
        <w:t xml:space="preserve"> Humanities</w:t>
      </w:r>
      <w:r w:rsidR="00793C0B">
        <w:rPr>
          <w:rFonts w:ascii="Times New Roman" w:hAnsi="Times New Roman" w:cs="Times New Roman"/>
          <w:sz w:val="24"/>
          <w:szCs w:val="24"/>
        </w:rPr>
        <w:t xml:space="preserve"> and lastly, Literacy, </w:t>
      </w:r>
      <w:r w:rsidR="007244D4">
        <w:rPr>
          <w:rFonts w:ascii="Times New Roman" w:hAnsi="Times New Roman" w:cs="Times New Roman"/>
          <w:sz w:val="24"/>
          <w:szCs w:val="24"/>
        </w:rPr>
        <w:t>C</w:t>
      </w:r>
      <w:r w:rsidR="00793C0B">
        <w:rPr>
          <w:rFonts w:ascii="Times New Roman" w:hAnsi="Times New Roman" w:cs="Times New Roman"/>
          <w:sz w:val="24"/>
          <w:szCs w:val="24"/>
        </w:rPr>
        <w:t xml:space="preserve">ommunication and </w:t>
      </w:r>
      <w:r w:rsidR="007244D4">
        <w:rPr>
          <w:rFonts w:ascii="Times New Roman" w:hAnsi="Times New Roman" w:cs="Times New Roman"/>
          <w:sz w:val="24"/>
          <w:szCs w:val="24"/>
        </w:rPr>
        <w:t>L</w:t>
      </w:r>
      <w:r w:rsidR="00793C0B">
        <w:rPr>
          <w:rFonts w:ascii="Times New Roman" w:hAnsi="Times New Roman" w:cs="Times New Roman"/>
          <w:sz w:val="24"/>
          <w:szCs w:val="24"/>
        </w:rPr>
        <w:t>anguage.</w:t>
      </w:r>
      <w:r w:rsidR="007244D4">
        <w:rPr>
          <w:rFonts w:ascii="Times New Roman" w:hAnsi="Times New Roman" w:cs="Times New Roman"/>
          <w:sz w:val="24"/>
          <w:szCs w:val="24"/>
        </w:rPr>
        <w:t xml:space="preserve"> Welsh is made to be a compulsory subject under the Literacy, Communication and Language area of learning. </w:t>
      </w:r>
      <w:r w:rsidR="000B12E9">
        <w:rPr>
          <w:rFonts w:ascii="Times New Roman" w:hAnsi="Times New Roman" w:cs="Times New Roman"/>
          <w:sz w:val="24"/>
          <w:szCs w:val="24"/>
        </w:rPr>
        <w:t>The Curriculum is in place to support and improve pupils’ education development</w:t>
      </w:r>
      <w:r w:rsidR="009C0367">
        <w:rPr>
          <w:rFonts w:ascii="Times New Roman" w:hAnsi="Times New Roman" w:cs="Times New Roman"/>
          <w:sz w:val="24"/>
          <w:szCs w:val="24"/>
        </w:rPr>
        <w:t xml:space="preserve">. </w:t>
      </w:r>
    </w:p>
    <w:p w14:paraId="21A2A474" w14:textId="77777777" w:rsidR="007A2EB1" w:rsidRDefault="009C0367" w:rsidP="00F36570">
      <w:pPr>
        <w:spacing w:line="360" w:lineRule="auto"/>
        <w:jc w:val="both"/>
        <w:rPr>
          <w:rFonts w:ascii="Times New Roman" w:hAnsi="Times New Roman" w:cs="Times New Roman"/>
          <w:sz w:val="24"/>
          <w:szCs w:val="24"/>
        </w:rPr>
      </w:pPr>
      <w:r>
        <w:rPr>
          <w:rFonts w:ascii="Times New Roman" w:hAnsi="Times New Roman" w:cs="Times New Roman"/>
          <w:sz w:val="24"/>
          <w:szCs w:val="24"/>
        </w:rPr>
        <w:t>The Welsh Government</w:t>
      </w:r>
      <w:r w:rsidR="00D6548C">
        <w:rPr>
          <w:rFonts w:ascii="Times New Roman" w:hAnsi="Times New Roman" w:cs="Times New Roman"/>
          <w:sz w:val="24"/>
          <w:szCs w:val="24"/>
        </w:rPr>
        <w:t xml:space="preserve"> (2020)</w:t>
      </w:r>
      <w:r>
        <w:rPr>
          <w:rFonts w:ascii="Times New Roman" w:hAnsi="Times New Roman" w:cs="Times New Roman"/>
          <w:sz w:val="24"/>
          <w:szCs w:val="24"/>
        </w:rPr>
        <w:t xml:space="preserve"> highlight </w:t>
      </w:r>
      <w:r>
        <w:rPr>
          <w:rFonts w:ascii="Times New Roman" w:hAnsi="Times New Roman" w:cs="Times New Roman"/>
          <w:i/>
          <w:iCs/>
          <w:sz w:val="24"/>
          <w:szCs w:val="24"/>
        </w:rPr>
        <w:t xml:space="preserve">“Improving </w:t>
      </w:r>
      <w:r w:rsidR="005E5BD5">
        <w:rPr>
          <w:rFonts w:ascii="Times New Roman" w:hAnsi="Times New Roman" w:cs="Times New Roman"/>
          <w:i/>
          <w:iCs/>
          <w:sz w:val="24"/>
          <w:szCs w:val="24"/>
        </w:rPr>
        <w:t xml:space="preserve">education is our national mission. Nothing is so essential as universal access to, and acquisition </w:t>
      </w:r>
      <w:r w:rsidR="00F748D5">
        <w:rPr>
          <w:rFonts w:ascii="Times New Roman" w:hAnsi="Times New Roman" w:cs="Times New Roman"/>
          <w:i/>
          <w:iCs/>
          <w:sz w:val="24"/>
          <w:szCs w:val="24"/>
        </w:rPr>
        <w:t>of, the experiences, knowledge and skills and that our young people need for employment</w:t>
      </w:r>
      <w:r w:rsidR="00D6548C">
        <w:rPr>
          <w:rFonts w:ascii="Times New Roman" w:hAnsi="Times New Roman" w:cs="Times New Roman"/>
          <w:i/>
          <w:iCs/>
          <w:sz w:val="24"/>
          <w:szCs w:val="24"/>
        </w:rPr>
        <w:t>, lifelong learning and active citizenship.</w:t>
      </w:r>
      <w:r w:rsidR="00F748D5">
        <w:rPr>
          <w:rFonts w:ascii="Times New Roman" w:hAnsi="Times New Roman" w:cs="Times New Roman"/>
          <w:i/>
          <w:iCs/>
          <w:sz w:val="24"/>
          <w:szCs w:val="24"/>
        </w:rPr>
        <w:t>”</w:t>
      </w:r>
      <w:r w:rsidR="00D6548C">
        <w:rPr>
          <w:rFonts w:ascii="Times New Roman" w:hAnsi="Times New Roman" w:cs="Times New Roman"/>
          <w:i/>
          <w:iCs/>
          <w:sz w:val="24"/>
          <w:szCs w:val="24"/>
        </w:rPr>
        <w:t xml:space="preserve"> </w:t>
      </w:r>
      <w:r w:rsidR="00F748D5">
        <w:rPr>
          <w:rFonts w:ascii="Times New Roman" w:hAnsi="Times New Roman" w:cs="Times New Roman"/>
          <w:sz w:val="24"/>
          <w:szCs w:val="24"/>
        </w:rPr>
        <w:t xml:space="preserve">This suggests that the </w:t>
      </w:r>
      <w:r w:rsidR="00C94439">
        <w:rPr>
          <w:rFonts w:ascii="Times New Roman" w:hAnsi="Times New Roman" w:cs="Times New Roman"/>
          <w:sz w:val="24"/>
          <w:szCs w:val="24"/>
        </w:rPr>
        <w:t>C</w:t>
      </w:r>
      <w:r w:rsidR="00F748D5">
        <w:rPr>
          <w:rFonts w:ascii="Times New Roman" w:hAnsi="Times New Roman" w:cs="Times New Roman"/>
          <w:sz w:val="24"/>
          <w:szCs w:val="24"/>
        </w:rPr>
        <w:t xml:space="preserve">urriculum is important to follow in aid to support learners’ development </w:t>
      </w:r>
      <w:r w:rsidR="00C4248A">
        <w:rPr>
          <w:rFonts w:ascii="Times New Roman" w:hAnsi="Times New Roman" w:cs="Times New Roman"/>
          <w:sz w:val="24"/>
          <w:szCs w:val="24"/>
        </w:rPr>
        <w:t xml:space="preserve">through many factors of learning to prepare them for adulthood. </w:t>
      </w:r>
      <w:r w:rsidR="00200E13">
        <w:rPr>
          <w:rFonts w:ascii="Times New Roman" w:hAnsi="Times New Roman" w:cs="Times New Roman"/>
          <w:sz w:val="24"/>
          <w:szCs w:val="24"/>
        </w:rPr>
        <w:t xml:space="preserve">A </w:t>
      </w:r>
      <w:r w:rsidR="00E969F5">
        <w:rPr>
          <w:rFonts w:ascii="Times New Roman" w:hAnsi="Times New Roman" w:cs="Times New Roman"/>
          <w:sz w:val="24"/>
          <w:szCs w:val="24"/>
        </w:rPr>
        <w:t xml:space="preserve">teaching role </w:t>
      </w:r>
      <w:r w:rsidR="00E969F5">
        <w:rPr>
          <w:rFonts w:ascii="Times New Roman" w:hAnsi="Times New Roman" w:cs="Times New Roman"/>
          <w:sz w:val="24"/>
          <w:szCs w:val="24"/>
        </w:rPr>
        <w:lastRenderedPageBreak/>
        <w:t xml:space="preserve">has an important part in supporting children’s learning </w:t>
      </w:r>
      <w:r w:rsidR="00136F47">
        <w:rPr>
          <w:rFonts w:ascii="Times New Roman" w:hAnsi="Times New Roman" w:cs="Times New Roman"/>
          <w:sz w:val="24"/>
          <w:szCs w:val="24"/>
        </w:rPr>
        <w:t xml:space="preserve">and </w:t>
      </w:r>
      <w:r w:rsidR="00E969F5">
        <w:rPr>
          <w:rFonts w:ascii="Times New Roman" w:hAnsi="Times New Roman" w:cs="Times New Roman"/>
          <w:sz w:val="24"/>
          <w:szCs w:val="24"/>
        </w:rPr>
        <w:t>development</w:t>
      </w:r>
      <w:r w:rsidR="00136F47">
        <w:rPr>
          <w:rFonts w:ascii="Times New Roman" w:hAnsi="Times New Roman" w:cs="Times New Roman"/>
          <w:sz w:val="24"/>
          <w:szCs w:val="24"/>
        </w:rPr>
        <w:t>. It is important for teaching staff to plan and</w:t>
      </w:r>
      <w:r w:rsidR="00E969F5">
        <w:rPr>
          <w:rFonts w:ascii="Times New Roman" w:hAnsi="Times New Roman" w:cs="Times New Roman"/>
          <w:sz w:val="24"/>
          <w:szCs w:val="24"/>
        </w:rPr>
        <w:t xml:space="preserve"> carry</w:t>
      </w:r>
      <w:r w:rsidR="00136F47">
        <w:rPr>
          <w:rFonts w:ascii="Times New Roman" w:hAnsi="Times New Roman" w:cs="Times New Roman"/>
          <w:sz w:val="24"/>
          <w:szCs w:val="24"/>
        </w:rPr>
        <w:t xml:space="preserve"> </w:t>
      </w:r>
      <w:r w:rsidR="00E969F5">
        <w:rPr>
          <w:rFonts w:ascii="Times New Roman" w:hAnsi="Times New Roman" w:cs="Times New Roman"/>
          <w:sz w:val="24"/>
          <w:szCs w:val="24"/>
        </w:rPr>
        <w:t>out activities</w:t>
      </w:r>
      <w:r w:rsidR="00136F47">
        <w:rPr>
          <w:rFonts w:ascii="Times New Roman" w:hAnsi="Times New Roman" w:cs="Times New Roman"/>
          <w:sz w:val="24"/>
          <w:szCs w:val="24"/>
        </w:rPr>
        <w:t xml:space="preserve"> which</w:t>
      </w:r>
      <w:r w:rsidR="00C94439">
        <w:rPr>
          <w:rFonts w:ascii="Times New Roman" w:hAnsi="Times New Roman" w:cs="Times New Roman"/>
          <w:sz w:val="24"/>
          <w:szCs w:val="24"/>
        </w:rPr>
        <w:t xml:space="preserve"> follow</w:t>
      </w:r>
      <w:r w:rsidR="00136F47">
        <w:rPr>
          <w:rFonts w:ascii="Times New Roman" w:hAnsi="Times New Roman" w:cs="Times New Roman"/>
          <w:sz w:val="24"/>
          <w:szCs w:val="24"/>
        </w:rPr>
        <w:t xml:space="preserve">s elements of </w:t>
      </w:r>
      <w:r w:rsidR="00C94439">
        <w:rPr>
          <w:rFonts w:ascii="Times New Roman" w:hAnsi="Times New Roman" w:cs="Times New Roman"/>
          <w:sz w:val="24"/>
          <w:szCs w:val="24"/>
        </w:rPr>
        <w:t>the Curriculum</w:t>
      </w:r>
      <w:r w:rsidR="00136F47">
        <w:rPr>
          <w:rFonts w:ascii="Times New Roman" w:hAnsi="Times New Roman" w:cs="Times New Roman"/>
          <w:sz w:val="24"/>
          <w:szCs w:val="24"/>
        </w:rPr>
        <w:t>.</w:t>
      </w:r>
      <w:r w:rsidR="00EB1C1B">
        <w:rPr>
          <w:rFonts w:ascii="Times New Roman" w:hAnsi="Times New Roman" w:cs="Times New Roman"/>
          <w:sz w:val="24"/>
          <w:szCs w:val="24"/>
        </w:rPr>
        <w:t xml:space="preserve"> </w:t>
      </w:r>
    </w:p>
    <w:p w14:paraId="48748260" w14:textId="6DC2A0BB" w:rsidR="005D1397" w:rsidRDefault="003C2B8D" w:rsidP="00F365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Most schools today </w:t>
      </w:r>
      <w:r w:rsidR="00F63EEE">
        <w:rPr>
          <w:rFonts w:ascii="Times New Roman" w:hAnsi="Times New Roman" w:cs="Times New Roman"/>
          <w:sz w:val="24"/>
          <w:szCs w:val="24"/>
        </w:rPr>
        <w:t>use</w:t>
      </w:r>
      <w:r w:rsidR="008E17D6">
        <w:rPr>
          <w:rFonts w:ascii="Times New Roman" w:hAnsi="Times New Roman" w:cs="Times New Roman"/>
          <w:sz w:val="24"/>
          <w:szCs w:val="24"/>
        </w:rPr>
        <w:t xml:space="preserve"> Welsh language daily</w:t>
      </w:r>
      <w:r w:rsidR="0080101C">
        <w:rPr>
          <w:rFonts w:ascii="Times New Roman" w:hAnsi="Times New Roman" w:cs="Times New Roman"/>
          <w:sz w:val="24"/>
          <w:szCs w:val="24"/>
        </w:rPr>
        <w:t xml:space="preserve"> </w:t>
      </w:r>
      <w:r w:rsidR="00170369">
        <w:rPr>
          <w:rFonts w:ascii="Times New Roman" w:hAnsi="Times New Roman" w:cs="Times New Roman"/>
          <w:sz w:val="24"/>
          <w:szCs w:val="24"/>
        </w:rPr>
        <w:t xml:space="preserve">through greetings </w:t>
      </w:r>
      <w:r w:rsidR="00FE7905">
        <w:rPr>
          <w:rFonts w:ascii="Times New Roman" w:hAnsi="Times New Roman" w:cs="Times New Roman"/>
          <w:sz w:val="24"/>
          <w:szCs w:val="24"/>
        </w:rPr>
        <w:t>and</w:t>
      </w:r>
      <w:r w:rsidR="00170369">
        <w:rPr>
          <w:rFonts w:ascii="Times New Roman" w:hAnsi="Times New Roman" w:cs="Times New Roman"/>
          <w:sz w:val="24"/>
          <w:szCs w:val="24"/>
        </w:rPr>
        <w:t xml:space="preserve"> commands. </w:t>
      </w:r>
      <w:r w:rsidR="00D170FC">
        <w:rPr>
          <w:rFonts w:ascii="Times New Roman" w:hAnsi="Times New Roman" w:cs="Times New Roman"/>
          <w:sz w:val="24"/>
          <w:szCs w:val="24"/>
        </w:rPr>
        <w:t xml:space="preserve">School A’s Welsh policy states that </w:t>
      </w:r>
      <w:r w:rsidR="00B017BE" w:rsidRPr="009C72B4">
        <w:rPr>
          <w:rFonts w:ascii="Times New Roman" w:hAnsi="Times New Roman" w:cs="Times New Roman"/>
          <w:i/>
          <w:iCs/>
          <w:sz w:val="24"/>
          <w:szCs w:val="24"/>
        </w:rPr>
        <w:t>“</w:t>
      </w:r>
      <w:r w:rsidR="00D170FC" w:rsidRPr="009C72B4">
        <w:rPr>
          <w:rFonts w:ascii="Times New Roman" w:hAnsi="Times New Roman" w:cs="Times New Roman"/>
          <w:i/>
          <w:iCs/>
          <w:sz w:val="24"/>
          <w:szCs w:val="24"/>
        </w:rPr>
        <w:t>Welsh contributes to the C</w:t>
      </w:r>
      <w:r w:rsidR="00EE276B" w:rsidRPr="009C72B4">
        <w:rPr>
          <w:rFonts w:ascii="Times New Roman" w:hAnsi="Times New Roman" w:cs="Times New Roman"/>
          <w:i/>
          <w:iCs/>
          <w:sz w:val="24"/>
          <w:szCs w:val="24"/>
        </w:rPr>
        <w:t>urriculum</w:t>
      </w:r>
      <w:r w:rsidR="00D170FC" w:rsidRPr="009C72B4">
        <w:rPr>
          <w:rFonts w:ascii="Times New Roman" w:hAnsi="Times New Roman" w:cs="Times New Roman"/>
          <w:i/>
          <w:iCs/>
          <w:sz w:val="24"/>
          <w:szCs w:val="24"/>
        </w:rPr>
        <w:t xml:space="preserve"> </w:t>
      </w:r>
      <w:proofErr w:type="spellStart"/>
      <w:r w:rsidR="00D170FC" w:rsidRPr="009C72B4">
        <w:rPr>
          <w:rFonts w:ascii="Times New Roman" w:hAnsi="Times New Roman" w:cs="Times New Roman"/>
          <w:i/>
          <w:iCs/>
          <w:sz w:val="24"/>
          <w:szCs w:val="24"/>
        </w:rPr>
        <w:t>Cwmr</w:t>
      </w:r>
      <w:r w:rsidR="009F52CB" w:rsidRPr="009C72B4">
        <w:rPr>
          <w:rFonts w:ascii="Times New Roman" w:hAnsi="Times New Roman" w:cs="Times New Roman"/>
          <w:i/>
          <w:iCs/>
          <w:sz w:val="24"/>
          <w:szCs w:val="24"/>
        </w:rPr>
        <w:t>ei</w:t>
      </w:r>
      <w:r w:rsidR="00D170FC" w:rsidRPr="009C72B4">
        <w:rPr>
          <w:rFonts w:ascii="Times New Roman" w:hAnsi="Times New Roman" w:cs="Times New Roman"/>
          <w:i/>
          <w:iCs/>
          <w:sz w:val="24"/>
          <w:szCs w:val="24"/>
        </w:rPr>
        <w:t>g</w:t>
      </w:r>
      <w:proofErr w:type="spellEnd"/>
      <w:r w:rsidR="00D170FC" w:rsidRPr="009C72B4">
        <w:rPr>
          <w:rFonts w:ascii="Times New Roman" w:hAnsi="Times New Roman" w:cs="Times New Roman"/>
          <w:i/>
          <w:iCs/>
          <w:sz w:val="24"/>
          <w:szCs w:val="24"/>
        </w:rPr>
        <w:t xml:space="preserve"> </w:t>
      </w:r>
      <w:r w:rsidR="006F7326" w:rsidRPr="009C72B4">
        <w:rPr>
          <w:rFonts w:ascii="Times New Roman" w:hAnsi="Times New Roman" w:cs="Times New Roman"/>
          <w:i/>
          <w:iCs/>
          <w:sz w:val="24"/>
          <w:szCs w:val="24"/>
        </w:rPr>
        <w:t xml:space="preserve">by giving </w:t>
      </w:r>
      <w:r w:rsidR="0083259A" w:rsidRPr="009C72B4">
        <w:rPr>
          <w:rFonts w:ascii="Times New Roman" w:hAnsi="Times New Roman" w:cs="Times New Roman"/>
          <w:i/>
          <w:iCs/>
          <w:sz w:val="24"/>
          <w:szCs w:val="24"/>
        </w:rPr>
        <w:t>learners an awareness of the literacy and cultural heritage of Wales, through songs, stories and legends, and it gives them the opportunity to  use Welsh as a means of communication.</w:t>
      </w:r>
      <w:r w:rsidR="00B017BE" w:rsidRPr="009C72B4">
        <w:rPr>
          <w:rFonts w:ascii="Times New Roman" w:hAnsi="Times New Roman" w:cs="Times New Roman"/>
          <w:i/>
          <w:iCs/>
          <w:sz w:val="24"/>
          <w:szCs w:val="24"/>
        </w:rPr>
        <w:t>”</w:t>
      </w:r>
      <w:r w:rsidR="00B017BE">
        <w:rPr>
          <w:rFonts w:ascii="Times New Roman" w:hAnsi="Times New Roman" w:cs="Times New Roman"/>
          <w:sz w:val="24"/>
          <w:szCs w:val="24"/>
        </w:rPr>
        <w:t xml:space="preserve"> </w:t>
      </w:r>
      <w:r w:rsidR="0083259A">
        <w:rPr>
          <w:rFonts w:ascii="Times New Roman" w:hAnsi="Times New Roman" w:cs="Times New Roman"/>
          <w:sz w:val="24"/>
          <w:szCs w:val="24"/>
        </w:rPr>
        <w:t xml:space="preserve"> </w:t>
      </w:r>
      <w:r w:rsidR="00C23EAC">
        <w:rPr>
          <w:rFonts w:ascii="Times New Roman" w:hAnsi="Times New Roman" w:cs="Times New Roman"/>
          <w:sz w:val="24"/>
          <w:szCs w:val="24"/>
        </w:rPr>
        <w:t xml:space="preserve">This explains that Welsh is not exclusively taught </w:t>
      </w:r>
      <w:r w:rsidR="00C9139F">
        <w:rPr>
          <w:rFonts w:ascii="Times New Roman" w:hAnsi="Times New Roman" w:cs="Times New Roman"/>
          <w:sz w:val="24"/>
          <w:szCs w:val="24"/>
        </w:rPr>
        <w:t xml:space="preserve">in School A but is incorporated into the wider curriculum and whole school life. </w:t>
      </w:r>
    </w:p>
    <w:p w14:paraId="0C7867CA" w14:textId="1E6FD028" w:rsidR="00345BB1" w:rsidRPr="00F81370" w:rsidRDefault="001840A9" w:rsidP="00F36570">
      <w:pPr>
        <w:spacing w:line="360" w:lineRule="auto"/>
        <w:jc w:val="both"/>
        <w:rPr>
          <w:rFonts w:ascii="Times New Roman" w:hAnsi="Times New Roman" w:cs="Times New Roman"/>
          <w:sz w:val="24"/>
          <w:szCs w:val="24"/>
        </w:rPr>
      </w:pPr>
      <w:r>
        <w:rPr>
          <w:rFonts w:ascii="Times New Roman" w:hAnsi="Times New Roman" w:cs="Times New Roman"/>
          <w:sz w:val="24"/>
          <w:szCs w:val="24"/>
        </w:rPr>
        <w:t>Donaldson, G</w:t>
      </w:r>
      <w:r w:rsidR="002942D9">
        <w:rPr>
          <w:rFonts w:ascii="Times New Roman" w:hAnsi="Times New Roman" w:cs="Times New Roman"/>
          <w:sz w:val="24"/>
          <w:szCs w:val="24"/>
        </w:rPr>
        <w:t xml:space="preserve"> (2015)</w:t>
      </w:r>
      <w:r>
        <w:rPr>
          <w:rFonts w:ascii="Times New Roman" w:hAnsi="Times New Roman" w:cs="Times New Roman"/>
          <w:sz w:val="24"/>
          <w:szCs w:val="24"/>
        </w:rPr>
        <w:t xml:space="preserve"> believes </w:t>
      </w:r>
      <w:r>
        <w:rPr>
          <w:rFonts w:ascii="Times New Roman" w:hAnsi="Times New Roman" w:cs="Times New Roman"/>
          <w:i/>
          <w:iCs/>
          <w:sz w:val="24"/>
          <w:szCs w:val="24"/>
        </w:rPr>
        <w:t xml:space="preserve">“The National Curriculum </w:t>
      </w:r>
      <w:r w:rsidR="008433AE">
        <w:rPr>
          <w:rFonts w:ascii="Times New Roman" w:hAnsi="Times New Roman" w:cs="Times New Roman"/>
          <w:i/>
          <w:iCs/>
          <w:sz w:val="24"/>
          <w:szCs w:val="24"/>
        </w:rPr>
        <w:t>sought to establish an entitlement for all children and young people in state schools to an educ</w:t>
      </w:r>
      <w:r w:rsidR="00D701AC">
        <w:rPr>
          <w:rFonts w:ascii="Times New Roman" w:hAnsi="Times New Roman" w:cs="Times New Roman"/>
          <w:i/>
          <w:iCs/>
          <w:sz w:val="24"/>
          <w:szCs w:val="24"/>
        </w:rPr>
        <w:t xml:space="preserve">ation that would include exposure to nationally specified knowledge and skills.” </w:t>
      </w:r>
      <w:r w:rsidR="009E70B8">
        <w:rPr>
          <w:rFonts w:ascii="Times New Roman" w:hAnsi="Times New Roman" w:cs="Times New Roman"/>
          <w:sz w:val="24"/>
          <w:szCs w:val="24"/>
        </w:rPr>
        <w:t>T</w:t>
      </w:r>
      <w:r w:rsidR="00F81370">
        <w:rPr>
          <w:rFonts w:ascii="Times New Roman" w:hAnsi="Times New Roman" w:cs="Times New Roman"/>
          <w:sz w:val="24"/>
          <w:szCs w:val="24"/>
        </w:rPr>
        <w:t xml:space="preserve">his statement shows that </w:t>
      </w:r>
      <w:r w:rsidR="009E70B8">
        <w:rPr>
          <w:rFonts w:ascii="Times New Roman" w:hAnsi="Times New Roman" w:cs="Times New Roman"/>
          <w:sz w:val="24"/>
          <w:szCs w:val="24"/>
        </w:rPr>
        <w:t xml:space="preserve">the </w:t>
      </w:r>
      <w:r w:rsidR="00BB0B4A">
        <w:rPr>
          <w:rFonts w:ascii="Times New Roman" w:hAnsi="Times New Roman" w:cs="Times New Roman"/>
          <w:sz w:val="24"/>
          <w:szCs w:val="24"/>
        </w:rPr>
        <w:t xml:space="preserve">National </w:t>
      </w:r>
      <w:r w:rsidR="009E70B8">
        <w:rPr>
          <w:rFonts w:ascii="Times New Roman" w:hAnsi="Times New Roman" w:cs="Times New Roman"/>
          <w:sz w:val="24"/>
          <w:szCs w:val="24"/>
        </w:rPr>
        <w:t xml:space="preserve">Curriculum is an important and essential part of education whether it be teaching or learning. The Curriculum allows learners </w:t>
      </w:r>
      <w:r w:rsidR="00955CBA">
        <w:rPr>
          <w:rFonts w:ascii="Times New Roman" w:hAnsi="Times New Roman" w:cs="Times New Roman"/>
          <w:sz w:val="24"/>
          <w:szCs w:val="24"/>
        </w:rPr>
        <w:t xml:space="preserve">to access and develop their knowledge and skills through their education. </w:t>
      </w:r>
      <w:r w:rsidR="009E70B8">
        <w:rPr>
          <w:rFonts w:ascii="Times New Roman" w:hAnsi="Times New Roman" w:cs="Times New Roman"/>
          <w:sz w:val="24"/>
          <w:szCs w:val="24"/>
        </w:rPr>
        <w:t xml:space="preserve"> </w:t>
      </w:r>
    </w:p>
    <w:p w14:paraId="45920F9C" w14:textId="77777777" w:rsidR="000B1C3D" w:rsidRDefault="000B1C3D" w:rsidP="00DA005D">
      <w:pPr>
        <w:spacing w:line="360" w:lineRule="auto"/>
        <w:jc w:val="both"/>
        <w:rPr>
          <w:rFonts w:ascii="Times New Roman" w:hAnsi="Times New Roman" w:cs="Times New Roman"/>
          <w:sz w:val="24"/>
          <w:szCs w:val="24"/>
        </w:rPr>
      </w:pPr>
    </w:p>
    <w:p w14:paraId="283F69C7" w14:textId="09A739EA" w:rsidR="001B0379" w:rsidRDefault="00F1276C" w:rsidP="00DA005D">
      <w:pPr>
        <w:spacing w:line="360" w:lineRule="auto"/>
        <w:jc w:val="both"/>
        <w:rPr>
          <w:rFonts w:ascii="Times New Roman" w:hAnsi="Times New Roman" w:cs="Times New Roman"/>
          <w:sz w:val="24"/>
          <w:szCs w:val="24"/>
        </w:rPr>
      </w:pPr>
      <w:r>
        <w:rPr>
          <w:rFonts w:ascii="Times New Roman" w:hAnsi="Times New Roman" w:cs="Times New Roman"/>
          <w:sz w:val="24"/>
          <w:szCs w:val="24"/>
        </w:rPr>
        <w:t>School A is a special school wh</w:t>
      </w:r>
      <w:r w:rsidR="004147FA">
        <w:rPr>
          <w:rFonts w:ascii="Times New Roman" w:hAnsi="Times New Roman" w:cs="Times New Roman"/>
          <w:sz w:val="24"/>
          <w:szCs w:val="24"/>
        </w:rPr>
        <w:t>ich</w:t>
      </w:r>
      <w:r>
        <w:rPr>
          <w:rFonts w:ascii="Times New Roman" w:hAnsi="Times New Roman" w:cs="Times New Roman"/>
          <w:sz w:val="24"/>
          <w:szCs w:val="24"/>
        </w:rPr>
        <w:t xml:space="preserve"> support learners aged </w:t>
      </w:r>
      <w:r w:rsidR="0008234C">
        <w:rPr>
          <w:rFonts w:ascii="Times New Roman" w:hAnsi="Times New Roman" w:cs="Times New Roman"/>
          <w:sz w:val="24"/>
          <w:szCs w:val="24"/>
        </w:rPr>
        <w:t>3</w:t>
      </w:r>
      <w:r w:rsidR="008F6422">
        <w:rPr>
          <w:rFonts w:ascii="Times New Roman" w:hAnsi="Times New Roman" w:cs="Times New Roman"/>
          <w:sz w:val="24"/>
          <w:szCs w:val="24"/>
        </w:rPr>
        <w:t xml:space="preserve"> to </w:t>
      </w:r>
      <w:r w:rsidR="0008234C">
        <w:rPr>
          <w:rFonts w:ascii="Times New Roman" w:hAnsi="Times New Roman" w:cs="Times New Roman"/>
          <w:sz w:val="24"/>
          <w:szCs w:val="24"/>
        </w:rPr>
        <w:t xml:space="preserve">19 years old who have </w:t>
      </w:r>
      <w:r w:rsidR="00144BA2">
        <w:rPr>
          <w:rFonts w:ascii="Times New Roman" w:hAnsi="Times New Roman" w:cs="Times New Roman"/>
          <w:sz w:val="24"/>
          <w:szCs w:val="24"/>
        </w:rPr>
        <w:t xml:space="preserve">additional </w:t>
      </w:r>
      <w:r w:rsidR="0008234C">
        <w:rPr>
          <w:rFonts w:ascii="Times New Roman" w:hAnsi="Times New Roman" w:cs="Times New Roman"/>
          <w:sz w:val="24"/>
          <w:szCs w:val="24"/>
        </w:rPr>
        <w:t>needs and disabilities</w:t>
      </w:r>
      <w:r w:rsidR="00B855BA">
        <w:rPr>
          <w:rFonts w:ascii="Times New Roman" w:hAnsi="Times New Roman" w:cs="Times New Roman"/>
          <w:sz w:val="24"/>
          <w:szCs w:val="24"/>
        </w:rPr>
        <w:t>.</w:t>
      </w:r>
      <w:r w:rsidR="00EB1C1B">
        <w:rPr>
          <w:rFonts w:ascii="Times New Roman" w:hAnsi="Times New Roman" w:cs="Times New Roman"/>
          <w:sz w:val="24"/>
          <w:szCs w:val="24"/>
        </w:rPr>
        <w:t xml:space="preserve"> School A follow the </w:t>
      </w:r>
      <w:r w:rsidR="003B4864">
        <w:rPr>
          <w:rFonts w:ascii="Times New Roman" w:hAnsi="Times New Roman" w:cs="Times New Roman"/>
          <w:sz w:val="24"/>
          <w:szCs w:val="24"/>
        </w:rPr>
        <w:t>N</w:t>
      </w:r>
      <w:r w:rsidR="00EB1C1B">
        <w:rPr>
          <w:rFonts w:ascii="Times New Roman" w:hAnsi="Times New Roman" w:cs="Times New Roman"/>
          <w:sz w:val="24"/>
          <w:szCs w:val="24"/>
        </w:rPr>
        <w:t xml:space="preserve">ational </w:t>
      </w:r>
      <w:r w:rsidR="003B4864">
        <w:rPr>
          <w:rFonts w:ascii="Times New Roman" w:hAnsi="Times New Roman" w:cs="Times New Roman"/>
          <w:sz w:val="24"/>
          <w:szCs w:val="24"/>
        </w:rPr>
        <w:t>C</w:t>
      </w:r>
      <w:r w:rsidR="00EB1C1B">
        <w:rPr>
          <w:rFonts w:ascii="Times New Roman" w:hAnsi="Times New Roman" w:cs="Times New Roman"/>
          <w:sz w:val="24"/>
          <w:szCs w:val="24"/>
        </w:rPr>
        <w:t xml:space="preserve">urriculum </w:t>
      </w:r>
      <w:r w:rsidR="00264458">
        <w:rPr>
          <w:rFonts w:ascii="Times New Roman" w:hAnsi="Times New Roman" w:cs="Times New Roman"/>
          <w:sz w:val="24"/>
          <w:szCs w:val="24"/>
        </w:rPr>
        <w:t>but, in some cases, it is adapted to meet the needs of the pupils.</w:t>
      </w:r>
      <w:r w:rsidR="00DE6822">
        <w:rPr>
          <w:rFonts w:ascii="Times New Roman" w:hAnsi="Times New Roman" w:cs="Times New Roman"/>
          <w:sz w:val="24"/>
          <w:szCs w:val="24"/>
        </w:rPr>
        <w:t xml:space="preserve"> The pupils are given individual education plans</w:t>
      </w:r>
      <w:r w:rsidR="009F5508">
        <w:rPr>
          <w:rFonts w:ascii="Times New Roman" w:hAnsi="Times New Roman" w:cs="Times New Roman"/>
          <w:sz w:val="24"/>
          <w:szCs w:val="24"/>
        </w:rPr>
        <w:t xml:space="preserve"> (IEPs)</w:t>
      </w:r>
      <w:r w:rsidR="00DE6822">
        <w:rPr>
          <w:rFonts w:ascii="Times New Roman" w:hAnsi="Times New Roman" w:cs="Times New Roman"/>
          <w:sz w:val="24"/>
          <w:szCs w:val="24"/>
        </w:rPr>
        <w:t xml:space="preserve"> </w:t>
      </w:r>
      <w:r w:rsidR="003303F2">
        <w:rPr>
          <w:rFonts w:ascii="Times New Roman" w:hAnsi="Times New Roman" w:cs="Times New Roman"/>
          <w:sz w:val="24"/>
          <w:szCs w:val="24"/>
        </w:rPr>
        <w:t>to set them targets which are individual to them and are adapted to cater their needs.</w:t>
      </w:r>
      <w:r w:rsidR="00B855BA">
        <w:rPr>
          <w:rFonts w:ascii="Times New Roman" w:hAnsi="Times New Roman" w:cs="Times New Roman"/>
          <w:sz w:val="24"/>
          <w:szCs w:val="24"/>
        </w:rPr>
        <w:t xml:space="preserve"> </w:t>
      </w:r>
      <w:r w:rsidR="00F253C9">
        <w:rPr>
          <w:rFonts w:ascii="Times New Roman" w:hAnsi="Times New Roman" w:cs="Times New Roman"/>
          <w:sz w:val="24"/>
          <w:szCs w:val="24"/>
        </w:rPr>
        <w:t xml:space="preserve">In </w:t>
      </w:r>
      <w:r w:rsidR="00FE6798">
        <w:rPr>
          <w:rFonts w:ascii="Times New Roman" w:hAnsi="Times New Roman" w:cs="Times New Roman"/>
          <w:sz w:val="24"/>
          <w:szCs w:val="24"/>
        </w:rPr>
        <w:t>one’s</w:t>
      </w:r>
      <w:r w:rsidR="00F253C9">
        <w:rPr>
          <w:rFonts w:ascii="Times New Roman" w:hAnsi="Times New Roman" w:cs="Times New Roman"/>
          <w:sz w:val="24"/>
          <w:szCs w:val="24"/>
        </w:rPr>
        <w:t xml:space="preserve"> own setting, the pupils </w:t>
      </w:r>
      <w:r w:rsidR="00F31746">
        <w:rPr>
          <w:rFonts w:ascii="Times New Roman" w:hAnsi="Times New Roman" w:cs="Times New Roman"/>
          <w:sz w:val="24"/>
          <w:szCs w:val="24"/>
        </w:rPr>
        <w:t>learn and develop</w:t>
      </w:r>
      <w:r w:rsidR="00F253C9">
        <w:rPr>
          <w:rFonts w:ascii="Times New Roman" w:hAnsi="Times New Roman" w:cs="Times New Roman"/>
          <w:sz w:val="24"/>
          <w:szCs w:val="24"/>
        </w:rPr>
        <w:t xml:space="preserve"> from </w:t>
      </w:r>
      <w:r w:rsidR="007C1527">
        <w:rPr>
          <w:rFonts w:ascii="Times New Roman" w:hAnsi="Times New Roman" w:cs="Times New Roman"/>
          <w:sz w:val="24"/>
          <w:szCs w:val="24"/>
        </w:rPr>
        <w:t>having activities</w:t>
      </w:r>
      <w:r w:rsidR="00FE6798">
        <w:rPr>
          <w:rFonts w:ascii="Times New Roman" w:hAnsi="Times New Roman" w:cs="Times New Roman"/>
          <w:sz w:val="24"/>
          <w:szCs w:val="24"/>
        </w:rPr>
        <w:t xml:space="preserve"> </w:t>
      </w:r>
      <w:r w:rsidR="00874B86">
        <w:rPr>
          <w:rFonts w:ascii="Times New Roman" w:hAnsi="Times New Roman" w:cs="Times New Roman"/>
          <w:sz w:val="24"/>
          <w:szCs w:val="24"/>
        </w:rPr>
        <w:t xml:space="preserve">where they can interact and participate with a sensory and fun element to them. </w:t>
      </w:r>
      <w:r w:rsidR="00DD24FA">
        <w:rPr>
          <w:rFonts w:ascii="Times New Roman" w:hAnsi="Times New Roman" w:cs="Times New Roman"/>
          <w:sz w:val="24"/>
          <w:szCs w:val="24"/>
        </w:rPr>
        <w:t xml:space="preserve">The Schools Welsh Policy states that </w:t>
      </w:r>
      <w:r w:rsidR="000E7518">
        <w:rPr>
          <w:rFonts w:ascii="Times New Roman" w:hAnsi="Times New Roman" w:cs="Times New Roman"/>
          <w:sz w:val="24"/>
          <w:szCs w:val="24"/>
        </w:rPr>
        <w:t>the pupils should be given the opportunity to learn and enjoy the Welsh language and culture</w:t>
      </w:r>
      <w:r w:rsidR="002555A5">
        <w:rPr>
          <w:rFonts w:ascii="Times New Roman" w:hAnsi="Times New Roman" w:cs="Times New Roman"/>
          <w:sz w:val="24"/>
          <w:szCs w:val="24"/>
        </w:rPr>
        <w:t>. It explains that the aim of learning Welsh in School A is to make it an interesting, pleasurable</w:t>
      </w:r>
      <w:r w:rsidR="00F72D36">
        <w:rPr>
          <w:rFonts w:ascii="Times New Roman" w:hAnsi="Times New Roman" w:cs="Times New Roman"/>
          <w:sz w:val="24"/>
          <w:szCs w:val="24"/>
        </w:rPr>
        <w:t>,</w:t>
      </w:r>
      <w:r w:rsidR="002555A5">
        <w:rPr>
          <w:rFonts w:ascii="Times New Roman" w:hAnsi="Times New Roman" w:cs="Times New Roman"/>
          <w:sz w:val="24"/>
          <w:szCs w:val="24"/>
        </w:rPr>
        <w:t xml:space="preserve"> and lively experience through song, dance, drama, games, stories</w:t>
      </w:r>
      <w:r w:rsidR="00F72D36">
        <w:rPr>
          <w:rFonts w:ascii="Times New Roman" w:hAnsi="Times New Roman" w:cs="Times New Roman"/>
          <w:sz w:val="24"/>
          <w:szCs w:val="24"/>
        </w:rPr>
        <w:t>,</w:t>
      </w:r>
      <w:r w:rsidR="002555A5">
        <w:rPr>
          <w:rFonts w:ascii="Times New Roman" w:hAnsi="Times New Roman" w:cs="Times New Roman"/>
          <w:sz w:val="24"/>
          <w:szCs w:val="24"/>
        </w:rPr>
        <w:t xml:space="preserve"> and activities </w:t>
      </w:r>
      <w:r w:rsidR="004C0F7A">
        <w:rPr>
          <w:rFonts w:ascii="Times New Roman" w:hAnsi="Times New Roman" w:cs="Times New Roman"/>
          <w:sz w:val="24"/>
          <w:szCs w:val="24"/>
        </w:rPr>
        <w:t>that they participate in daily</w:t>
      </w:r>
      <w:r w:rsidR="002555A5">
        <w:rPr>
          <w:rFonts w:ascii="Times New Roman" w:hAnsi="Times New Roman" w:cs="Times New Roman"/>
          <w:sz w:val="24"/>
          <w:szCs w:val="24"/>
        </w:rPr>
        <w:t>.</w:t>
      </w:r>
      <w:r w:rsidR="000E7518">
        <w:rPr>
          <w:rFonts w:ascii="Times New Roman" w:hAnsi="Times New Roman" w:cs="Times New Roman"/>
          <w:sz w:val="24"/>
          <w:szCs w:val="24"/>
        </w:rPr>
        <w:t xml:space="preserve"> </w:t>
      </w:r>
      <w:r w:rsidR="00777587">
        <w:rPr>
          <w:rFonts w:ascii="Times New Roman" w:hAnsi="Times New Roman" w:cs="Times New Roman"/>
          <w:sz w:val="24"/>
          <w:szCs w:val="24"/>
        </w:rPr>
        <w:t xml:space="preserve">At School A, Welsh language and Culture is </w:t>
      </w:r>
      <w:r w:rsidR="00F317F4">
        <w:rPr>
          <w:rFonts w:ascii="Times New Roman" w:hAnsi="Times New Roman" w:cs="Times New Roman"/>
          <w:sz w:val="24"/>
          <w:szCs w:val="24"/>
        </w:rPr>
        <w:t>delivered</w:t>
      </w:r>
      <w:r w:rsidR="00777587">
        <w:rPr>
          <w:rFonts w:ascii="Times New Roman" w:hAnsi="Times New Roman" w:cs="Times New Roman"/>
          <w:sz w:val="24"/>
          <w:szCs w:val="24"/>
        </w:rPr>
        <w:t xml:space="preserve"> through Welsh week which is </w:t>
      </w:r>
      <w:r w:rsidR="003C6A38">
        <w:rPr>
          <w:rFonts w:ascii="Times New Roman" w:hAnsi="Times New Roman" w:cs="Times New Roman"/>
          <w:sz w:val="24"/>
          <w:szCs w:val="24"/>
        </w:rPr>
        <w:t>based around St David’s Day</w:t>
      </w:r>
      <w:r w:rsidR="001E6321">
        <w:rPr>
          <w:rFonts w:ascii="Times New Roman" w:hAnsi="Times New Roman" w:cs="Times New Roman"/>
          <w:sz w:val="24"/>
          <w:szCs w:val="24"/>
        </w:rPr>
        <w:t xml:space="preserve"> celebrations</w:t>
      </w:r>
      <w:r w:rsidR="003C6A38">
        <w:rPr>
          <w:rFonts w:ascii="Times New Roman" w:hAnsi="Times New Roman" w:cs="Times New Roman"/>
          <w:sz w:val="24"/>
          <w:szCs w:val="24"/>
        </w:rPr>
        <w:t xml:space="preserve">. </w:t>
      </w:r>
    </w:p>
    <w:p w14:paraId="3B39F8C8" w14:textId="6F656FAA" w:rsidR="001B0379" w:rsidRPr="00001504" w:rsidRDefault="00A62231" w:rsidP="00DA00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lot of the activities or work tasks that are given to pupils are </w:t>
      </w:r>
      <w:r w:rsidR="005C77E9">
        <w:rPr>
          <w:rFonts w:ascii="Times New Roman" w:hAnsi="Times New Roman" w:cs="Times New Roman"/>
          <w:sz w:val="24"/>
          <w:szCs w:val="24"/>
        </w:rPr>
        <w:t xml:space="preserve">often </w:t>
      </w:r>
      <w:r w:rsidR="00C06EF3">
        <w:rPr>
          <w:rFonts w:ascii="Times New Roman" w:hAnsi="Times New Roman" w:cs="Times New Roman"/>
          <w:sz w:val="24"/>
          <w:szCs w:val="24"/>
        </w:rPr>
        <w:t>completed</w:t>
      </w:r>
      <w:r w:rsidR="005C77E9">
        <w:rPr>
          <w:rFonts w:ascii="Times New Roman" w:hAnsi="Times New Roman" w:cs="Times New Roman"/>
          <w:sz w:val="24"/>
          <w:szCs w:val="24"/>
        </w:rPr>
        <w:t xml:space="preserve"> </w:t>
      </w:r>
      <w:r w:rsidR="00C06EF3">
        <w:rPr>
          <w:rFonts w:ascii="Times New Roman" w:hAnsi="Times New Roman" w:cs="Times New Roman"/>
          <w:sz w:val="24"/>
          <w:szCs w:val="24"/>
        </w:rPr>
        <w:t>with</w:t>
      </w:r>
      <w:r w:rsidR="005C77E9">
        <w:rPr>
          <w:rFonts w:ascii="Times New Roman" w:hAnsi="Times New Roman" w:cs="Times New Roman"/>
          <w:sz w:val="24"/>
          <w:szCs w:val="24"/>
        </w:rPr>
        <w:t xml:space="preserve"> support and prompting. For pupils who aren’t quite able to complete tasks independently </w:t>
      </w:r>
      <w:r w:rsidR="002E3936">
        <w:rPr>
          <w:rFonts w:ascii="Times New Roman" w:hAnsi="Times New Roman" w:cs="Times New Roman"/>
          <w:sz w:val="24"/>
          <w:szCs w:val="24"/>
        </w:rPr>
        <w:t xml:space="preserve">always have a member of staff next to them to show them how to or to support them while completing the task. </w:t>
      </w:r>
      <w:r w:rsidR="002C4295">
        <w:rPr>
          <w:rFonts w:ascii="Times New Roman" w:hAnsi="Times New Roman" w:cs="Times New Roman"/>
          <w:sz w:val="24"/>
          <w:szCs w:val="24"/>
        </w:rPr>
        <w:t xml:space="preserve">The prompts are often commands with actions for example, when showing the pupil how to do </w:t>
      </w:r>
      <w:r w:rsidR="00555CCF">
        <w:rPr>
          <w:rFonts w:ascii="Times New Roman" w:hAnsi="Times New Roman" w:cs="Times New Roman"/>
          <w:sz w:val="24"/>
          <w:szCs w:val="24"/>
        </w:rPr>
        <w:t>an action,</w:t>
      </w:r>
      <w:r w:rsidR="00A44ADA">
        <w:rPr>
          <w:rFonts w:ascii="Times New Roman" w:hAnsi="Times New Roman" w:cs="Times New Roman"/>
          <w:sz w:val="24"/>
          <w:szCs w:val="24"/>
        </w:rPr>
        <w:t xml:space="preserve"> it would </w:t>
      </w:r>
      <w:r w:rsidR="00746955">
        <w:rPr>
          <w:rFonts w:ascii="Times New Roman" w:hAnsi="Times New Roman" w:cs="Times New Roman"/>
          <w:sz w:val="24"/>
          <w:szCs w:val="24"/>
        </w:rPr>
        <w:t>be given with</w:t>
      </w:r>
      <w:r w:rsidR="00165CD4">
        <w:rPr>
          <w:rFonts w:ascii="Times New Roman" w:hAnsi="Times New Roman" w:cs="Times New Roman"/>
          <w:sz w:val="24"/>
          <w:szCs w:val="24"/>
        </w:rPr>
        <w:t xml:space="preserve"> a command saying ‘do this’ which is an easy instruction to follow as they copy the action</w:t>
      </w:r>
      <w:r w:rsidR="00746955">
        <w:rPr>
          <w:rFonts w:ascii="Times New Roman" w:hAnsi="Times New Roman" w:cs="Times New Roman"/>
          <w:sz w:val="24"/>
          <w:szCs w:val="24"/>
        </w:rPr>
        <w:t xml:space="preserve"> by the support staff</w:t>
      </w:r>
      <w:r w:rsidR="00165CD4">
        <w:rPr>
          <w:rFonts w:ascii="Times New Roman" w:hAnsi="Times New Roman" w:cs="Times New Roman"/>
          <w:sz w:val="24"/>
          <w:szCs w:val="24"/>
        </w:rPr>
        <w:t xml:space="preserve">. </w:t>
      </w:r>
      <w:proofErr w:type="spellStart"/>
      <w:r w:rsidR="00165CD4">
        <w:rPr>
          <w:rFonts w:ascii="Times New Roman" w:hAnsi="Times New Roman" w:cs="Times New Roman"/>
          <w:sz w:val="24"/>
          <w:szCs w:val="24"/>
        </w:rPr>
        <w:t>Mcloed</w:t>
      </w:r>
      <w:proofErr w:type="spellEnd"/>
      <w:r w:rsidR="00165CD4">
        <w:rPr>
          <w:rFonts w:ascii="Times New Roman" w:hAnsi="Times New Roman" w:cs="Times New Roman"/>
          <w:sz w:val="24"/>
          <w:szCs w:val="24"/>
        </w:rPr>
        <w:t>, S (2019) states that</w:t>
      </w:r>
      <w:r w:rsidR="00AF059E">
        <w:rPr>
          <w:rFonts w:ascii="Times New Roman" w:hAnsi="Times New Roman" w:cs="Times New Roman"/>
          <w:sz w:val="24"/>
          <w:szCs w:val="24"/>
        </w:rPr>
        <w:t xml:space="preserve"> according </w:t>
      </w:r>
      <w:r w:rsidR="00AF059E">
        <w:rPr>
          <w:rFonts w:ascii="Times New Roman" w:hAnsi="Times New Roman" w:cs="Times New Roman"/>
          <w:sz w:val="24"/>
          <w:szCs w:val="24"/>
        </w:rPr>
        <w:lastRenderedPageBreak/>
        <w:t xml:space="preserve">to Vygotsky </w:t>
      </w:r>
      <w:r w:rsidR="00AF059E">
        <w:rPr>
          <w:rFonts w:ascii="Times New Roman" w:hAnsi="Times New Roman" w:cs="Times New Roman"/>
          <w:i/>
          <w:iCs/>
          <w:sz w:val="24"/>
          <w:szCs w:val="24"/>
        </w:rPr>
        <w:t>“much important learning by the child occurs through social interaction</w:t>
      </w:r>
      <w:r w:rsidR="005B03DE">
        <w:rPr>
          <w:rFonts w:ascii="Times New Roman" w:hAnsi="Times New Roman" w:cs="Times New Roman"/>
          <w:i/>
          <w:iCs/>
          <w:sz w:val="24"/>
          <w:szCs w:val="24"/>
        </w:rPr>
        <w:t xml:space="preserve"> with a skilful tutor</w:t>
      </w:r>
      <w:r w:rsidR="009A6FBC">
        <w:rPr>
          <w:rFonts w:ascii="Times New Roman" w:hAnsi="Times New Roman" w:cs="Times New Roman"/>
          <w:i/>
          <w:iCs/>
          <w:sz w:val="24"/>
          <w:szCs w:val="24"/>
        </w:rPr>
        <w:t>. The tutor may model behaviours and/or provide verbal instructions for the child</w:t>
      </w:r>
      <w:r w:rsidR="000B71DB">
        <w:rPr>
          <w:rFonts w:ascii="Times New Roman" w:hAnsi="Times New Roman" w:cs="Times New Roman"/>
          <w:i/>
          <w:iCs/>
          <w:sz w:val="24"/>
          <w:szCs w:val="24"/>
        </w:rPr>
        <w:t xml:space="preserve">. Vygotsky refers to this as the cooperative or collaborative dialogue.” </w:t>
      </w:r>
      <w:r w:rsidR="000B71DB">
        <w:rPr>
          <w:rFonts w:ascii="Times New Roman" w:hAnsi="Times New Roman" w:cs="Times New Roman"/>
          <w:sz w:val="24"/>
          <w:szCs w:val="24"/>
        </w:rPr>
        <w:t xml:space="preserve">This explains why modelling the actions and giving the instruction ‘do this’ helps to support pupils in </w:t>
      </w:r>
      <w:r w:rsidR="00986527">
        <w:rPr>
          <w:rFonts w:ascii="Times New Roman" w:hAnsi="Times New Roman" w:cs="Times New Roman"/>
          <w:sz w:val="24"/>
          <w:szCs w:val="24"/>
        </w:rPr>
        <w:t xml:space="preserve">their learning and completing a task. </w:t>
      </w:r>
      <w:proofErr w:type="spellStart"/>
      <w:r w:rsidR="003C118C">
        <w:rPr>
          <w:rFonts w:ascii="Times New Roman" w:hAnsi="Times New Roman" w:cs="Times New Roman"/>
          <w:sz w:val="24"/>
          <w:szCs w:val="24"/>
        </w:rPr>
        <w:t>Mcloed</w:t>
      </w:r>
      <w:proofErr w:type="spellEnd"/>
      <w:r w:rsidR="003C118C">
        <w:rPr>
          <w:rFonts w:ascii="Times New Roman" w:hAnsi="Times New Roman" w:cs="Times New Roman"/>
          <w:sz w:val="24"/>
          <w:szCs w:val="24"/>
        </w:rPr>
        <w:t xml:space="preserve">, S (2019) </w:t>
      </w:r>
      <w:r w:rsidR="005C6798">
        <w:rPr>
          <w:rFonts w:ascii="Times New Roman" w:hAnsi="Times New Roman" w:cs="Times New Roman"/>
          <w:sz w:val="24"/>
          <w:szCs w:val="24"/>
        </w:rPr>
        <w:t xml:space="preserve">highlights that </w:t>
      </w:r>
      <w:r w:rsidR="005C6798">
        <w:rPr>
          <w:rFonts w:ascii="Times New Roman" w:hAnsi="Times New Roman" w:cs="Times New Roman"/>
          <w:i/>
          <w:iCs/>
          <w:sz w:val="24"/>
          <w:szCs w:val="24"/>
        </w:rPr>
        <w:t>“Bruner, like Vygotsky, emphasized the social nature of learning, citing</w:t>
      </w:r>
      <w:r w:rsidR="00001504">
        <w:rPr>
          <w:rFonts w:ascii="Times New Roman" w:hAnsi="Times New Roman" w:cs="Times New Roman"/>
          <w:i/>
          <w:iCs/>
          <w:sz w:val="24"/>
          <w:szCs w:val="24"/>
        </w:rPr>
        <w:t xml:space="preserve"> that other people should help a child develop skills through the process of scaffolding.” </w:t>
      </w:r>
      <w:r w:rsidR="00DF6805">
        <w:rPr>
          <w:rFonts w:ascii="Times New Roman" w:hAnsi="Times New Roman" w:cs="Times New Roman"/>
          <w:sz w:val="24"/>
          <w:szCs w:val="24"/>
        </w:rPr>
        <w:t xml:space="preserve">The term scaffolding suggests that having a helpful and structured interaction between the teacher and learner supports the development of reaching the learners targets and goals. </w:t>
      </w:r>
    </w:p>
    <w:p w14:paraId="7EBFDA40" w14:textId="00E75E3E" w:rsidR="003623CC" w:rsidRDefault="003C6A38" w:rsidP="00DA00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CC7384">
        <w:rPr>
          <w:rFonts w:ascii="Times New Roman" w:hAnsi="Times New Roman" w:cs="Times New Roman"/>
          <w:sz w:val="24"/>
          <w:szCs w:val="24"/>
        </w:rPr>
        <w:t>develop</w:t>
      </w:r>
      <w:r>
        <w:rPr>
          <w:rFonts w:ascii="Times New Roman" w:hAnsi="Times New Roman" w:cs="Times New Roman"/>
          <w:sz w:val="24"/>
          <w:szCs w:val="24"/>
        </w:rPr>
        <w:t xml:space="preserve"> on pupils</w:t>
      </w:r>
      <w:r w:rsidR="000F00ED">
        <w:rPr>
          <w:rFonts w:ascii="Times New Roman" w:hAnsi="Times New Roman" w:cs="Times New Roman"/>
          <w:sz w:val="24"/>
          <w:szCs w:val="24"/>
        </w:rPr>
        <w:t>’</w:t>
      </w:r>
      <w:r>
        <w:rPr>
          <w:rFonts w:ascii="Times New Roman" w:hAnsi="Times New Roman" w:cs="Times New Roman"/>
          <w:sz w:val="24"/>
          <w:szCs w:val="24"/>
        </w:rPr>
        <w:t xml:space="preserve"> literacy</w:t>
      </w:r>
      <w:r w:rsidR="00B45178">
        <w:rPr>
          <w:rFonts w:ascii="Times New Roman" w:hAnsi="Times New Roman" w:cs="Times New Roman"/>
          <w:sz w:val="24"/>
          <w:szCs w:val="24"/>
        </w:rPr>
        <w:t>, communication</w:t>
      </w:r>
      <w:r w:rsidR="005C6798">
        <w:rPr>
          <w:rFonts w:ascii="Times New Roman" w:hAnsi="Times New Roman" w:cs="Times New Roman"/>
          <w:sz w:val="24"/>
          <w:szCs w:val="24"/>
        </w:rPr>
        <w:t>,</w:t>
      </w:r>
      <w:r w:rsidR="00B45178">
        <w:rPr>
          <w:rFonts w:ascii="Times New Roman" w:hAnsi="Times New Roman" w:cs="Times New Roman"/>
          <w:sz w:val="24"/>
          <w:szCs w:val="24"/>
        </w:rPr>
        <w:t xml:space="preserve"> and language </w:t>
      </w:r>
      <w:r>
        <w:rPr>
          <w:rFonts w:ascii="Times New Roman" w:hAnsi="Times New Roman" w:cs="Times New Roman"/>
          <w:sz w:val="24"/>
          <w:szCs w:val="24"/>
        </w:rPr>
        <w:t xml:space="preserve">skills (See Appendix 1) </w:t>
      </w:r>
      <w:r w:rsidR="00EF4A86">
        <w:rPr>
          <w:rFonts w:ascii="Times New Roman" w:hAnsi="Times New Roman" w:cs="Times New Roman"/>
          <w:sz w:val="24"/>
          <w:szCs w:val="24"/>
        </w:rPr>
        <w:t xml:space="preserve">there </w:t>
      </w:r>
      <w:r w:rsidR="0048253D">
        <w:rPr>
          <w:rFonts w:ascii="Times New Roman" w:hAnsi="Times New Roman" w:cs="Times New Roman"/>
          <w:sz w:val="24"/>
          <w:szCs w:val="24"/>
        </w:rPr>
        <w:t xml:space="preserve">is a </w:t>
      </w:r>
      <w:r w:rsidR="009F5508">
        <w:rPr>
          <w:rFonts w:ascii="Times New Roman" w:hAnsi="Times New Roman" w:cs="Times New Roman"/>
          <w:sz w:val="24"/>
          <w:szCs w:val="24"/>
        </w:rPr>
        <w:t>lotto</w:t>
      </w:r>
      <w:r w:rsidR="0048253D">
        <w:rPr>
          <w:rFonts w:ascii="Times New Roman" w:hAnsi="Times New Roman" w:cs="Times New Roman"/>
          <w:sz w:val="24"/>
          <w:szCs w:val="24"/>
        </w:rPr>
        <w:t xml:space="preserve"> board</w:t>
      </w:r>
      <w:r w:rsidR="00A21240">
        <w:rPr>
          <w:rFonts w:ascii="Times New Roman" w:hAnsi="Times New Roman" w:cs="Times New Roman"/>
          <w:sz w:val="24"/>
          <w:szCs w:val="24"/>
        </w:rPr>
        <w:t xml:space="preserve"> with matching cards</w:t>
      </w:r>
      <w:r w:rsidR="00EF4A86">
        <w:rPr>
          <w:rFonts w:ascii="Times New Roman" w:hAnsi="Times New Roman" w:cs="Times New Roman"/>
          <w:sz w:val="24"/>
          <w:szCs w:val="24"/>
        </w:rPr>
        <w:t xml:space="preserve"> to help pupils to match colours and words in Welsh. This activity can develop their </w:t>
      </w:r>
      <w:r w:rsidR="000F00ED">
        <w:rPr>
          <w:rFonts w:ascii="Times New Roman" w:hAnsi="Times New Roman" w:cs="Times New Roman"/>
          <w:sz w:val="24"/>
          <w:szCs w:val="24"/>
        </w:rPr>
        <w:t>communication skills whilst matching colours and learning the</w:t>
      </w:r>
      <w:r w:rsidR="009F5508">
        <w:rPr>
          <w:rFonts w:ascii="Times New Roman" w:hAnsi="Times New Roman" w:cs="Times New Roman"/>
          <w:sz w:val="24"/>
          <w:szCs w:val="24"/>
        </w:rPr>
        <w:t xml:space="preserve"> colours</w:t>
      </w:r>
      <w:r w:rsidR="000F00ED">
        <w:rPr>
          <w:rFonts w:ascii="Times New Roman" w:hAnsi="Times New Roman" w:cs="Times New Roman"/>
          <w:sz w:val="24"/>
          <w:szCs w:val="24"/>
        </w:rPr>
        <w:t xml:space="preserve"> in the Welsh language. </w:t>
      </w:r>
      <w:r w:rsidR="00573018">
        <w:rPr>
          <w:rFonts w:ascii="Times New Roman" w:hAnsi="Times New Roman" w:cs="Times New Roman"/>
          <w:sz w:val="24"/>
          <w:szCs w:val="24"/>
        </w:rPr>
        <w:t xml:space="preserve">Having </w:t>
      </w:r>
      <w:r w:rsidR="001B3E66">
        <w:rPr>
          <w:rFonts w:ascii="Times New Roman" w:hAnsi="Times New Roman" w:cs="Times New Roman"/>
          <w:sz w:val="24"/>
          <w:szCs w:val="24"/>
        </w:rPr>
        <w:t>the word in the Welsh language and the colour enables the pupils to match the colour a</w:t>
      </w:r>
      <w:r w:rsidR="00E17D23">
        <w:rPr>
          <w:rFonts w:ascii="Times New Roman" w:hAnsi="Times New Roman" w:cs="Times New Roman"/>
          <w:sz w:val="24"/>
          <w:szCs w:val="24"/>
        </w:rPr>
        <w:t>s well as</w:t>
      </w:r>
      <w:r w:rsidR="001B3E66">
        <w:rPr>
          <w:rFonts w:ascii="Times New Roman" w:hAnsi="Times New Roman" w:cs="Times New Roman"/>
          <w:sz w:val="24"/>
          <w:szCs w:val="24"/>
        </w:rPr>
        <w:t xml:space="preserve"> the </w:t>
      </w:r>
      <w:r w:rsidR="009C0D42">
        <w:rPr>
          <w:rFonts w:ascii="Times New Roman" w:hAnsi="Times New Roman" w:cs="Times New Roman"/>
          <w:sz w:val="24"/>
          <w:szCs w:val="24"/>
        </w:rPr>
        <w:t xml:space="preserve">written </w:t>
      </w:r>
      <w:r w:rsidR="001B3E66">
        <w:rPr>
          <w:rFonts w:ascii="Times New Roman" w:hAnsi="Times New Roman" w:cs="Times New Roman"/>
          <w:sz w:val="24"/>
          <w:szCs w:val="24"/>
        </w:rPr>
        <w:t xml:space="preserve">word. </w:t>
      </w:r>
      <w:r w:rsidR="001D0D39">
        <w:rPr>
          <w:rFonts w:ascii="Times New Roman" w:hAnsi="Times New Roman" w:cs="Times New Roman"/>
          <w:sz w:val="24"/>
          <w:szCs w:val="24"/>
        </w:rPr>
        <w:t xml:space="preserve">The pupils are supported during this activity with the use of physical prompts </w:t>
      </w:r>
      <w:r w:rsidR="00BC4240">
        <w:rPr>
          <w:rFonts w:ascii="Times New Roman" w:hAnsi="Times New Roman" w:cs="Times New Roman"/>
          <w:sz w:val="24"/>
          <w:szCs w:val="24"/>
        </w:rPr>
        <w:t>and reinforcers. Makaton is also a</w:t>
      </w:r>
      <w:r w:rsidR="00647D09">
        <w:rPr>
          <w:rFonts w:ascii="Times New Roman" w:hAnsi="Times New Roman" w:cs="Times New Roman"/>
          <w:sz w:val="24"/>
          <w:szCs w:val="24"/>
        </w:rPr>
        <w:t xml:space="preserve"> helpful</w:t>
      </w:r>
      <w:r w:rsidR="00BC4240">
        <w:rPr>
          <w:rFonts w:ascii="Times New Roman" w:hAnsi="Times New Roman" w:cs="Times New Roman"/>
          <w:sz w:val="24"/>
          <w:szCs w:val="24"/>
        </w:rPr>
        <w:t xml:space="preserve"> support method when supporting the pupils with activities</w:t>
      </w:r>
      <w:r w:rsidR="00647D09">
        <w:rPr>
          <w:rFonts w:ascii="Times New Roman" w:hAnsi="Times New Roman" w:cs="Times New Roman"/>
          <w:sz w:val="24"/>
          <w:szCs w:val="24"/>
        </w:rPr>
        <w:t xml:space="preserve"> </w:t>
      </w:r>
      <w:r w:rsidR="004A0465">
        <w:rPr>
          <w:rFonts w:ascii="Times New Roman" w:hAnsi="Times New Roman" w:cs="Times New Roman"/>
          <w:sz w:val="24"/>
          <w:szCs w:val="24"/>
        </w:rPr>
        <w:t>like</w:t>
      </w:r>
      <w:r w:rsidR="00647D09">
        <w:rPr>
          <w:rFonts w:ascii="Times New Roman" w:hAnsi="Times New Roman" w:cs="Times New Roman"/>
          <w:sz w:val="24"/>
          <w:szCs w:val="24"/>
        </w:rPr>
        <w:t xml:space="preserve"> these as Makaton can be used in both </w:t>
      </w:r>
      <w:r w:rsidR="00B83620">
        <w:rPr>
          <w:rFonts w:ascii="Times New Roman" w:hAnsi="Times New Roman" w:cs="Times New Roman"/>
          <w:sz w:val="24"/>
          <w:szCs w:val="24"/>
        </w:rPr>
        <w:t>languages,</w:t>
      </w:r>
      <w:r w:rsidR="00647D09">
        <w:rPr>
          <w:rFonts w:ascii="Times New Roman" w:hAnsi="Times New Roman" w:cs="Times New Roman"/>
          <w:sz w:val="24"/>
          <w:szCs w:val="24"/>
        </w:rPr>
        <w:t xml:space="preserve"> but the signs are the same</w:t>
      </w:r>
      <w:r w:rsidR="00BC4240">
        <w:rPr>
          <w:rFonts w:ascii="Times New Roman" w:hAnsi="Times New Roman" w:cs="Times New Roman"/>
          <w:sz w:val="24"/>
          <w:szCs w:val="24"/>
        </w:rPr>
        <w:t xml:space="preserve">. </w:t>
      </w:r>
    </w:p>
    <w:p w14:paraId="60728D1A" w14:textId="40B142B1" w:rsidR="0082330F" w:rsidRDefault="0015235F" w:rsidP="00DA00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activity which has a link </w:t>
      </w:r>
      <w:r w:rsidR="00F44949">
        <w:rPr>
          <w:rFonts w:ascii="Times New Roman" w:hAnsi="Times New Roman" w:cs="Times New Roman"/>
          <w:sz w:val="24"/>
          <w:szCs w:val="24"/>
        </w:rPr>
        <w:t xml:space="preserve">between literacy and numeracy is a sensory story. (See Appendix </w:t>
      </w:r>
      <w:r w:rsidR="003B44CD">
        <w:rPr>
          <w:rFonts w:ascii="Times New Roman" w:hAnsi="Times New Roman" w:cs="Times New Roman"/>
          <w:sz w:val="24"/>
          <w:szCs w:val="24"/>
        </w:rPr>
        <w:t>2</w:t>
      </w:r>
      <w:r w:rsidR="00F44949">
        <w:rPr>
          <w:rFonts w:ascii="Times New Roman" w:hAnsi="Times New Roman" w:cs="Times New Roman"/>
          <w:sz w:val="24"/>
          <w:szCs w:val="24"/>
        </w:rPr>
        <w:t>) There is a</w:t>
      </w:r>
      <w:r w:rsidR="008003EC">
        <w:rPr>
          <w:rFonts w:ascii="Times New Roman" w:hAnsi="Times New Roman" w:cs="Times New Roman"/>
          <w:sz w:val="24"/>
          <w:szCs w:val="24"/>
        </w:rPr>
        <w:t xml:space="preserve"> bi-lingual story book w</w:t>
      </w:r>
      <w:r w:rsidR="00BD1F9F">
        <w:rPr>
          <w:rFonts w:ascii="Times New Roman" w:hAnsi="Times New Roman" w:cs="Times New Roman"/>
          <w:sz w:val="24"/>
          <w:szCs w:val="24"/>
        </w:rPr>
        <w:t xml:space="preserve">hich </w:t>
      </w:r>
      <w:r w:rsidR="00227C14">
        <w:rPr>
          <w:rFonts w:ascii="Times New Roman" w:hAnsi="Times New Roman" w:cs="Times New Roman"/>
          <w:sz w:val="24"/>
          <w:szCs w:val="24"/>
        </w:rPr>
        <w:t>involves counting dinos</w:t>
      </w:r>
      <w:r w:rsidR="000924DC">
        <w:rPr>
          <w:rFonts w:ascii="Times New Roman" w:hAnsi="Times New Roman" w:cs="Times New Roman"/>
          <w:sz w:val="24"/>
          <w:szCs w:val="24"/>
        </w:rPr>
        <w:t xml:space="preserve">aurs. This enables learners to develop both literacy and numeracy skills whilst enjoying a sensory </w:t>
      </w:r>
      <w:r w:rsidR="009C0D42">
        <w:rPr>
          <w:rFonts w:ascii="Times New Roman" w:hAnsi="Times New Roman" w:cs="Times New Roman"/>
          <w:sz w:val="24"/>
          <w:szCs w:val="24"/>
        </w:rPr>
        <w:t>stor</w:t>
      </w:r>
      <w:r w:rsidR="000924DC">
        <w:rPr>
          <w:rFonts w:ascii="Times New Roman" w:hAnsi="Times New Roman" w:cs="Times New Roman"/>
          <w:sz w:val="24"/>
          <w:szCs w:val="24"/>
        </w:rPr>
        <w:t>y. The story book can be read</w:t>
      </w:r>
      <w:r w:rsidR="00F7373D">
        <w:rPr>
          <w:rFonts w:ascii="Times New Roman" w:hAnsi="Times New Roman" w:cs="Times New Roman"/>
          <w:sz w:val="24"/>
          <w:szCs w:val="24"/>
        </w:rPr>
        <w:t xml:space="preserve"> whilst using props and objects. </w:t>
      </w:r>
      <w:r w:rsidR="00C55536">
        <w:rPr>
          <w:rFonts w:ascii="Times New Roman" w:hAnsi="Times New Roman" w:cs="Times New Roman"/>
          <w:sz w:val="24"/>
          <w:szCs w:val="24"/>
        </w:rPr>
        <w:t>The book is in English and Welsh language which allows pupils to hear the story in both languages</w:t>
      </w:r>
      <w:r w:rsidR="003623CC">
        <w:rPr>
          <w:rFonts w:ascii="Times New Roman" w:hAnsi="Times New Roman" w:cs="Times New Roman"/>
          <w:sz w:val="24"/>
          <w:szCs w:val="24"/>
        </w:rPr>
        <w:t xml:space="preserve">. </w:t>
      </w:r>
      <w:r w:rsidR="008003EC">
        <w:rPr>
          <w:rFonts w:ascii="Times New Roman" w:hAnsi="Times New Roman" w:cs="Times New Roman"/>
          <w:sz w:val="24"/>
          <w:szCs w:val="24"/>
        </w:rPr>
        <w:t xml:space="preserve"> </w:t>
      </w:r>
    </w:p>
    <w:p w14:paraId="0239C981" w14:textId="6B584ADA" w:rsidR="00D4465E" w:rsidRPr="00FC09D2" w:rsidRDefault="00D66322" w:rsidP="00DA005D">
      <w:pPr>
        <w:spacing w:line="360" w:lineRule="auto"/>
        <w:jc w:val="both"/>
        <w:rPr>
          <w:rFonts w:ascii="Times New Roman" w:hAnsi="Times New Roman" w:cs="Times New Roman"/>
          <w:sz w:val="24"/>
          <w:szCs w:val="24"/>
        </w:rPr>
      </w:pPr>
      <w:r>
        <w:rPr>
          <w:rFonts w:ascii="Times New Roman" w:hAnsi="Times New Roman" w:cs="Times New Roman"/>
          <w:sz w:val="24"/>
          <w:szCs w:val="24"/>
        </w:rPr>
        <w:t>Some of the p</w:t>
      </w:r>
      <w:r w:rsidR="00996213">
        <w:rPr>
          <w:rFonts w:ascii="Times New Roman" w:hAnsi="Times New Roman" w:cs="Times New Roman"/>
          <w:sz w:val="24"/>
          <w:szCs w:val="24"/>
        </w:rPr>
        <w:t>upils in one’s setting are very sensory and need sensory feedback</w:t>
      </w:r>
      <w:r w:rsidR="004E1C23">
        <w:rPr>
          <w:rFonts w:ascii="Times New Roman" w:hAnsi="Times New Roman" w:cs="Times New Roman"/>
          <w:sz w:val="24"/>
          <w:szCs w:val="24"/>
        </w:rPr>
        <w:t>.</w:t>
      </w:r>
      <w:r>
        <w:rPr>
          <w:rFonts w:ascii="Times New Roman" w:hAnsi="Times New Roman" w:cs="Times New Roman"/>
          <w:sz w:val="24"/>
          <w:szCs w:val="24"/>
        </w:rPr>
        <w:t xml:space="preserve"> </w:t>
      </w:r>
      <w:r w:rsidR="004E1C23">
        <w:rPr>
          <w:rFonts w:ascii="Times New Roman" w:hAnsi="Times New Roman" w:cs="Times New Roman"/>
          <w:sz w:val="24"/>
          <w:szCs w:val="24"/>
        </w:rPr>
        <w:t>H</w:t>
      </w:r>
      <w:r>
        <w:rPr>
          <w:rFonts w:ascii="Times New Roman" w:hAnsi="Times New Roman" w:cs="Times New Roman"/>
          <w:sz w:val="24"/>
          <w:szCs w:val="24"/>
        </w:rPr>
        <w:t xml:space="preserve">aving sensory activities where the pupils are able to learn and develop </w:t>
      </w:r>
      <w:r w:rsidR="004E1C23">
        <w:rPr>
          <w:rFonts w:ascii="Times New Roman" w:hAnsi="Times New Roman" w:cs="Times New Roman"/>
          <w:sz w:val="24"/>
          <w:szCs w:val="24"/>
        </w:rPr>
        <w:t xml:space="preserve">are an important part of their learning and meeting their needs. </w:t>
      </w:r>
      <w:r w:rsidR="00854FA6">
        <w:rPr>
          <w:rFonts w:ascii="Times New Roman" w:hAnsi="Times New Roman" w:cs="Times New Roman"/>
          <w:sz w:val="24"/>
          <w:szCs w:val="24"/>
        </w:rPr>
        <w:t xml:space="preserve">There are many sensory activities that can be linked to the </w:t>
      </w:r>
      <w:r w:rsidR="00BC407C">
        <w:rPr>
          <w:rFonts w:ascii="Times New Roman" w:hAnsi="Times New Roman" w:cs="Times New Roman"/>
          <w:sz w:val="24"/>
          <w:szCs w:val="24"/>
        </w:rPr>
        <w:t>W</w:t>
      </w:r>
      <w:r w:rsidR="00854FA6">
        <w:rPr>
          <w:rFonts w:ascii="Times New Roman" w:hAnsi="Times New Roman" w:cs="Times New Roman"/>
          <w:sz w:val="24"/>
          <w:szCs w:val="24"/>
        </w:rPr>
        <w:t xml:space="preserve">elsh language and culture such as </w:t>
      </w:r>
      <w:r w:rsidR="00024952">
        <w:rPr>
          <w:rFonts w:ascii="Times New Roman" w:hAnsi="Times New Roman" w:cs="Times New Roman"/>
          <w:sz w:val="24"/>
          <w:szCs w:val="24"/>
        </w:rPr>
        <w:t>water trays, sensory trays, pai</w:t>
      </w:r>
      <w:r w:rsidR="00B278AC">
        <w:rPr>
          <w:rFonts w:ascii="Times New Roman" w:hAnsi="Times New Roman" w:cs="Times New Roman"/>
          <w:sz w:val="24"/>
          <w:szCs w:val="24"/>
        </w:rPr>
        <w:t>nting</w:t>
      </w:r>
      <w:r w:rsidR="009C0D42">
        <w:rPr>
          <w:rFonts w:ascii="Times New Roman" w:hAnsi="Times New Roman" w:cs="Times New Roman"/>
          <w:sz w:val="24"/>
          <w:szCs w:val="24"/>
        </w:rPr>
        <w:t>,</w:t>
      </w:r>
      <w:r w:rsidR="00024952">
        <w:rPr>
          <w:rFonts w:ascii="Times New Roman" w:hAnsi="Times New Roman" w:cs="Times New Roman"/>
          <w:sz w:val="24"/>
          <w:szCs w:val="24"/>
        </w:rPr>
        <w:t xml:space="preserve"> and f</w:t>
      </w:r>
      <w:r w:rsidR="002C2A05">
        <w:rPr>
          <w:rFonts w:ascii="Times New Roman" w:hAnsi="Times New Roman" w:cs="Times New Roman"/>
          <w:sz w:val="24"/>
          <w:szCs w:val="24"/>
        </w:rPr>
        <w:t xml:space="preserve">ood tasting. </w:t>
      </w:r>
      <w:r w:rsidR="00A6504B">
        <w:rPr>
          <w:rFonts w:ascii="Times New Roman" w:hAnsi="Times New Roman" w:cs="Times New Roman"/>
          <w:sz w:val="24"/>
          <w:szCs w:val="24"/>
        </w:rPr>
        <w:t>During Welsh week, t</w:t>
      </w:r>
      <w:r w:rsidR="002C2A05">
        <w:rPr>
          <w:rFonts w:ascii="Times New Roman" w:hAnsi="Times New Roman" w:cs="Times New Roman"/>
          <w:sz w:val="24"/>
          <w:szCs w:val="24"/>
        </w:rPr>
        <w:t>here are daily sensory sessions where the pupils can use their senses to learn and interact with the activities.</w:t>
      </w:r>
      <w:r w:rsidR="00082B3A">
        <w:rPr>
          <w:rFonts w:ascii="Times New Roman" w:hAnsi="Times New Roman" w:cs="Times New Roman"/>
          <w:sz w:val="24"/>
          <w:szCs w:val="24"/>
        </w:rPr>
        <w:t xml:space="preserve"> </w:t>
      </w:r>
      <w:proofErr w:type="spellStart"/>
      <w:r w:rsidR="006C5CD1">
        <w:rPr>
          <w:rFonts w:ascii="Times New Roman" w:hAnsi="Times New Roman" w:cs="Times New Roman"/>
          <w:sz w:val="24"/>
          <w:szCs w:val="24"/>
        </w:rPr>
        <w:t>Mcloed</w:t>
      </w:r>
      <w:proofErr w:type="spellEnd"/>
      <w:r w:rsidR="006C5CD1">
        <w:rPr>
          <w:rFonts w:ascii="Times New Roman" w:hAnsi="Times New Roman" w:cs="Times New Roman"/>
          <w:sz w:val="24"/>
          <w:szCs w:val="24"/>
        </w:rPr>
        <w:t>, S (20</w:t>
      </w:r>
      <w:r w:rsidR="00126AF4">
        <w:rPr>
          <w:rFonts w:ascii="Times New Roman" w:hAnsi="Times New Roman" w:cs="Times New Roman"/>
          <w:sz w:val="24"/>
          <w:szCs w:val="24"/>
        </w:rPr>
        <w:t xml:space="preserve">18) highlights that Piaget believed </w:t>
      </w:r>
      <w:r w:rsidR="00D4465E">
        <w:rPr>
          <w:rFonts w:ascii="Times New Roman" w:hAnsi="Times New Roman" w:cs="Times New Roman"/>
          <w:i/>
          <w:iCs/>
          <w:sz w:val="24"/>
          <w:szCs w:val="24"/>
        </w:rPr>
        <w:t>“Discovery learning-</w:t>
      </w:r>
      <w:r w:rsidR="00FC09D2">
        <w:rPr>
          <w:rFonts w:ascii="Times New Roman" w:hAnsi="Times New Roman" w:cs="Times New Roman"/>
          <w:i/>
          <w:iCs/>
          <w:sz w:val="24"/>
          <w:szCs w:val="24"/>
        </w:rPr>
        <w:t xml:space="preserve"> the idea that children learn best through doing and actively exploring- was seen as central to the transformation of the primary school curriculum.” </w:t>
      </w:r>
      <w:r w:rsidR="00FC09D2">
        <w:rPr>
          <w:rFonts w:ascii="Times New Roman" w:hAnsi="Times New Roman" w:cs="Times New Roman"/>
          <w:sz w:val="24"/>
          <w:szCs w:val="24"/>
        </w:rPr>
        <w:t xml:space="preserve">This explains why children need fun and enjoyable activities </w:t>
      </w:r>
      <w:r w:rsidR="00A4106D">
        <w:rPr>
          <w:rFonts w:ascii="Times New Roman" w:hAnsi="Times New Roman" w:cs="Times New Roman"/>
          <w:sz w:val="24"/>
          <w:szCs w:val="24"/>
        </w:rPr>
        <w:t>for them to actively learn</w:t>
      </w:r>
      <w:r w:rsidR="00A75D2F">
        <w:rPr>
          <w:rFonts w:ascii="Times New Roman" w:hAnsi="Times New Roman" w:cs="Times New Roman"/>
          <w:sz w:val="24"/>
          <w:szCs w:val="24"/>
        </w:rPr>
        <w:t xml:space="preserve">. </w:t>
      </w:r>
    </w:p>
    <w:p w14:paraId="7B0A56D7" w14:textId="1A4E546B" w:rsidR="008E59AF" w:rsidRDefault="00082B3A" w:rsidP="00DA005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All</w:t>
      </w:r>
      <w:r w:rsidR="004647E9">
        <w:rPr>
          <w:rFonts w:ascii="Times New Roman" w:hAnsi="Times New Roman" w:cs="Times New Roman"/>
          <w:sz w:val="24"/>
          <w:szCs w:val="24"/>
        </w:rPr>
        <w:t xml:space="preserve"> of</w:t>
      </w:r>
      <w:r>
        <w:rPr>
          <w:rFonts w:ascii="Times New Roman" w:hAnsi="Times New Roman" w:cs="Times New Roman"/>
          <w:sz w:val="24"/>
          <w:szCs w:val="24"/>
        </w:rPr>
        <w:t xml:space="preserve"> these </w:t>
      </w:r>
      <w:r w:rsidR="004647E9">
        <w:rPr>
          <w:rFonts w:ascii="Times New Roman" w:hAnsi="Times New Roman" w:cs="Times New Roman"/>
          <w:sz w:val="24"/>
          <w:szCs w:val="24"/>
        </w:rPr>
        <w:t xml:space="preserve">sensory </w:t>
      </w:r>
      <w:r>
        <w:rPr>
          <w:rFonts w:ascii="Times New Roman" w:hAnsi="Times New Roman" w:cs="Times New Roman"/>
          <w:sz w:val="24"/>
          <w:szCs w:val="24"/>
        </w:rPr>
        <w:t xml:space="preserve">activities can be linked to the </w:t>
      </w:r>
      <w:r w:rsidR="00A05520">
        <w:rPr>
          <w:rFonts w:ascii="Times New Roman" w:hAnsi="Times New Roman" w:cs="Times New Roman"/>
          <w:sz w:val="24"/>
          <w:szCs w:val="24"/>
        </w:rPr>
        <w:t>W</w:t>
      </w:r>
      <w:r>
        <w:rPr>
          <w:rFonts w:ascii="Times New Roman" w:hAnsi="Times New Roman" w:cs="Times New Roman"/>
          <w:sz w:val="24"/>
          <w:szCs w:val="24"/>
        </w:rPr>
        <w:t xml:space="preserve">elsh language and culture during </w:t>
      </w:r>
      <w:r w:rsidR="00A05520">
        <w:rPr>
          <w:rFonts w:ascii="Times New Roman" w:hAnsi="Times New Roman" w:cs="Times New Roman"/>
          <w:sz w:val="24"/>
          <w:szCs w:val="24"/>
        </w:rPr>
        <w:t>Welsh</w:t>
      </w:r>
      <w:r w:rsidR="001C07C8">
        <w:rPr>
          <w:rFonts w:ascii="Times New Roman" w:hAnsi="Times New Roman" w:cs="Times New Roman"/>
          <w:sz w:val="24"/>
          <w:szCs w:val="24"/>
        </w:rPr>
        <w:t xml:space="preserve"> week.</w:t>
      </w:r>
      <w:r w:rsidR="00587C51">
        <w:rPr>
          <w:rFonts w:ascii="Times New Roman" w:hAnsi="Times New Roman" w:cs="Times New Roman"/>
          <w:sz w:val="24"/>
          <w:szCs w:val="24"/>
        </w:rPr>
        <w:t xml:space="preserve"> </w:t>
      </w:r>
      <w:r w:rsidR="00254DD5">
        <w:rPr>
          <w:rFonts w:ascii="Times New Roman" w:hAnsi="Times New Roman" w:cs="Times New Roman"/>
          <w:sz w:val="24"/>
          <w:szCs w:val="24"/>
        </w:rPr>
        <w:t>There are activities that can be used across curriculum</w:t>
      </w:r>
      <w:r w:rsidR="00B139EC">
        <w:rPr>
          <w:rFonts w:ascii="Times New Roman" w:hAnsi="Times New Roman" w:cs="Times New Roman"/>
          <w:sz w:val="24"/>
          <w:szCs w:val="24"/>
        </w:rPr>
        <w:t xml:space="preserve"> for different learning </w:t>
      </w:r>
      <w:r w:rsidR="00206EC4">
        <w:rPr>
          <w:rFonts w:ascii="Times New Roman" w:hAnsi="Times New Roman" w:cs="Times New Roman"/>
          <w:sz w:val="24"/>
          <w:szCs w:val="24"/>
        </w:rPr>
        <w:t>topics</w:t>
      </w:r>
      <w:r w:rsidR="00254DD5">
        <w:rPr>
          <w:rFonts w:ascii="Times New Roman" w:hAnsi="Times New Roman" w:cs="Times New Roman"/>
          <w:sz w:val="24"/>
          <w:szCs w:val="24"/>
        </w:rPr>
        <w:t xml:space="preserve">. </w:t>
      </w:r>
      <w:r w:rsidR="00D918C7">
        <w:rPr>
          <w:rFonts w:ascii="Times New Roman" w:hAnsi="Times New Roman" w:cs="Times New Roman"/>
          <w:sz w:val="24"/>
          <w:szCs w:val="24"/>
        </w:rPr>
        <w:t xml:space="preserve">Staff at </w:t>
      </w:r>
      <w:r w:rsidR="00206EC4">
        <w:rPr>
          <w:rFonts w:ascii="Times New Roman" w:hAnsi="Times New Roman" w:cs="Times New Roman"/>
          <w:sz w:val="24"/>
          <w:szCs w:val="24"/>
        </w:rPr>
        <w:t xml:space="preserve">School A </w:t>
      </w:r>
      <w:r w:rsidR="000740AE">
        <w:rPr>
          <w:rFonts w:ascii="Times New Roman" w:hAnsi="Times New Roman" w:cs="Times New Roman"/>
          <w:sz w:val="24"/>
          <w:szCs w:val="24"/>
        </w:rPr>
        <w:t>plan</w:t>
      </w:r>
      <w:r w:rsidR="005E3B4F">
        <w:rPr>
          <w:rFonts w:ascii="Times New Roman" w:hAnsi="Times New Roman" w:cs="Times New Roman"/>
          <w:sz w:val="24"/>
          <w:szCs w:val="24"/>
        </w:rPr>
        <w:t xml:space="preserve"> and prepare</w:t>
      </w:r>
      <w:r w:rsidR="001C725B">
        <w:rPr>
          <w:rFonts w:ascii="Times New Roman" w:hAnsi="Times New Roman" w:cs="Times New Roman"/>
          <w:sz w:val="24"/>
          <w:szCs w:val="24"/>
        </w:rPr>
        <w:t xml:space="preserve"> activities that are </w:t>
      </w:r>
      <w:r w:rsidR="000740AE">
        <w:rPr>
          <w:rFonts w:ascii="Times New Roman" w:hAnsi="Times New Roman" w:cs="Times New Roman"/>
          <w:sz w:val="24"/>
          <w:szCs w:val="24"/>
        </w:rPr>
        <w:t xml:space="preserve">linked to different elements of the curriculum while meeting the pupils’ individual </w:t>
      </w:r>
      <w:r w:rsidR="005E3B4F">
        <w:rPr>
          <w:rFonts w:ascii="Times New Roman" w:hAnsi="Times New Roman" w:cs="Times New Roman"/>
          <w:sz w:val="24"/>
          <w:szCs w:val="24"/>
        </w:rPr>
        <w:t xml:space="preserve">education plans. </w:t>
      </w:r>
      <w:r w:rsidR="00564785">
        <w:rPr>
          <w:rFonts w:ascii="Times New Roman" w:hAnsi="Times New Roman" w:cs="Times New Roman"/>
          <w:sz w:val="24"/>
          <w:szCs w:val="24"/>
        </w:rPr>
        <w:t>S</w:t>
      </w:r>
      <w:r w:rsidR="00BC407C">
        <w:rPr>
          <w:rFonts w:ascii="Times New Roman" w:hAnsi="Times New Roman" w:cs="Times New Roman"/>
          <w:sz w:val="24"/>
          <w:szCs w:val="24"/>
        </w:rPr>
        <w:t>ensory</w:t>
      </w:r>
      <w:r w:rsidR="00EF2592">
        <w:rPr>
          <w:rFonts w:ascii="Times New Roman" w:hAnsi="Times New Roman" w:cs="Times New Roman"/>
          <w:sz w:val="24"/>
          <w:szCs w:val="24"/>
        </w:rPr>
        <w:t xml:space="preserve"> tray</w:t>
      </w:r>
      <w:r w:rsidR="00564785">
        <w:rPr>
          <w:rFonts w:ascii="Times New Roman" w:hAnsi="Times New Roman" w:cs="Times New Roman"/>
          <w:sz w:val="24"/>
          <w:szCs w:val="24"/>
        </w:rPr>
        <w:t>s</w:t>
      </w:r>
      <w:r w:rsidR="00EF2592">
        <w:rPr>
          <w:rFonts w:ascii="Times New Roman" w:hAnsi="Times New Roman" w:cs="Times New Roman"/>
          <w:sz w:val="24"/>
          <w:szCs w:val="24"/>
        </w:rPr>
        <w:t xml:space="preserve"> </w:t>
      </w:r>
      <w:r w:rsidR="00564785">
        <w:rPr>
          <w:rFonts w:ascii="Times New Roman" w:hAnsi="Times New Roman" w:cs="Times New Roman"/>
          <w:sz w:val="24"/>
          <w:szCs w:val="24"/>
        </w:rPr>
        <w:t xml:space="preserve">are </w:t>
      </w:r>
      <w:r w:rsidR="00EF2592">
        <w:rPr>
          <w:rFonts w:ascii="Times New Roman" w:hAnsi="Times New Roman" w:cs="Times New Roman"/>
          <w:sz w:val="24"/>
          <w:szCs w:val="24"/>
        </w:rPr>
        <w:t>a fun and sensory activity which</w:t>
      </w:r>
      <w:r w:rsidR="00C04C34">
        <w:rPr>
          <w:rFonts w:ascii="Times New Roman" w:hAnsi="Times New Roman" w:cs="Times New Roman"/>
          <w:sz w:val="24"/>
          <w:szCs w:val="24"/>
        </w:rPr>
        <w:t xml:space="preserve"> can be</w:t>
      </w:r>
      <w:r w:rsidR="00EF2592">
        <w:rPr>
          <w:rFonts w:ascii="Times New Roman" w:hAnsi="Times New Roman" w:cs="Times New Roman"/>
          <w:sz w:val="24"/>
          <w:szCs w:val="24"/>
        </w:rPr>
        <w:t xml:space="preserve"> link</w:t>
      </w:r>
      <w:r w:rsidR="00C04C34">
        <w:rPr>
          <w:rFonts w:ascii="Times New Roman" w:hAnsi="Times New Roman" w:cs="Times New Roman"/>
          <w:sz w:val="24"/>
          <w:szCs w:val="24"/>
        </w:rPr>
        <w:t>ed</w:t>
      </w:r>
      <w:r w:rsidR="00EF2592">
        <w:rPr>
          <w:rFonts w:ascii="Times New Roman" w:hAnsi="Times New Roman" w:cs="Times New Roman"/>
          <w:sz w:val="24"/>
          <w:szCs w:val="24"/>
        </w:rPr>
        <w:t xml:space="preserve"> to different parts of the curriculum. </w:t>
      </w:r>
      <w:r w:rsidR="007E76CE">
        <w:rPr>
          <w:rFonts w:ascii="Times New Roman" w:hAnsi="Times New Roman" w:cs="Times New Roman"/>
          <w:sz w:val="24"/>
          <w:szCs w:val="24"/>
        </w:rPr>
        <w:t xml:space="preserve">(see Appendix </w:t>
      </w:r>
      <w:r w:rsidR="003B44CD">
        <w:rPr>
          <w:rFonts w:ascii="Times New Roman" w:hAnsi="Times New Roman" w:cs="Times New Roman"/>
          <w:sz w:val="24"/>
          <w:szCs w:val="24"/>
        </w:rPr>
        <w:t>3</w:t>
      </w:r>
      <w:r w:rsidR="007E76CE">
        <w:rPr>
          <w:rFonts w:ascii="Times New Roman" w:hAnsi="Times New Roman" w:cs="Times New Roman"/>
          <w:sz w:val="24"/>
          <w:szCs w:val="24"/>
        </w:rPr>
        <w:t xml:space="preserve">) </w:t>
      </w:r>
      <w:r w:rsidR="003A3A0B">
        <w:rPr>
          <w:rFonts w:ascii="Times New Roman" w:hAnsi="Times New Roman" w:cs="Times New Roman"/>
          <w:sz w:val="24"/>
          <w:szCs w:val="24"/>
        </w:rPr>
        <w:t xml:space="preserve">The </w:t>
      </w:r>
      <w:r w:rsidR="00BC407C">
        <w:rPr>
          <w:rFonts w:ascii="Times New Roman" w:hAnsi="Times New Roman" w:cs="Times New Roman"/>
          <w:sz w:val="24"/>
          <w:szCs w:val="24"/>
        </w:rPr>
        <w:t xml:space="preserve">sensory </w:t>
      </w:r>
      <w:r w:rsidR="003A3A0B">
        <w:rPr>
          <w:rFonts w:ascii="Times New Roman" w:hAnsi="Times New Roman" w:cs="Times New Roman"/>
          <w:sz w:val="24"/>
          <w:szCs w:val="24"/>
        </w:rPr>
        <w:t>tray can be filled with water</w:t>
      </w:r>
      <w:r w:rsidR="00B15F82">
        <w:rPr>
          <w:rFonts w:ascii="Times New Roman" w:hAnsi="Times New Roman" w:cs="Times New Roman"/>
          <w:sz w:val="24"/>
          <w:szCs w:val="24"/>
        </w:rPr>
        <w:t>,</w:t>
      </w:r>
      <w:r w:rsidR="00C04C34">
        <w:rPr>
          <w:rFonts w:ascii="Times New Roman" w:hAnsi="Times New Roman" w:cs="Times New Roman"/>
          <w:sz w:val="24"/>
          <w:szCs w:val="24"/>
        </w:rPr>
        <w:t xml:space="preserve"> porridge oats,</w:t>
      </w:r>
      <w:r w:rsidR="000F3BFD">
        <w:rPr>
          <w:rFonts w:ascii="Times New Roman" w:hAnsi="Times New Roman" w:cs="Times New Roman"/>
          <w:sz w:val="24"/>
          <w:szCs w:val="24"/>
        </w:rPr>
        <w:t xml:space="preserve"> rice</w:t>
      </w:r>
      <w:r w:rsidR="00C04C34">
        <w:rPr>
          <w:rFonts w:ascii="Times New Roman" w:hAnsi="Times New Roman" w:cs="Times New Roman"/>
          <w:sz w:val="24"/>
          <w:szCs w:val="24"/>
        </w:rPr>
        <w:t>,</w:t>
      </w:r>
      <w:r w:rsidR="00B15F82">
        <w:rPr>
          <w:rFonts w:ascii="Times New Roman" w:hAnsi="Times New Roman" w:cs="Times New Roman"/>
          <w:sz w:val="24"/>
          <w:szCs w:val="24"/>
        </w:rPr>
        <w:t xml:space="preserve"> sand</w:t>
      </w:r>
      <w:r w:rsidR="00C04C34">
        <w:rPr>
          <w:rFonts w:ascii="Times New Roman" w:hAnsi="Times New Roman" w:cs="Times New Roman"/>
          <w:sz w:val="24"/>
          <w:szCs w:val="24"/>
        </w:rPr>
        <w:t>,</w:t>
      </w:r>
      <w:r w:rsidR="003A3A0B">
        <w:rPr>
          <w:rFonts w:ascii="Times New Roman" w:hAnsi="Times New Roman" w:cs="Times New Roman"/>
          <w:sz w:val="24"/>
          <w:szCs w:val="24"/>
        </w:rPr>
        <w:t xml:space="preserve"> and foam and can be used for </w:t>
      </w:r>
      <w:r w:rsidR="000E78EC">
        <w:rPr>
          <w:rFonts w:ascii="Times New Roman" w:hAnsi="Times New Roman" w:cs="Times New Roman"/>
          <w:sz w:val="24"/>
          <w:szCs w:val="24"/>
        </w:rPr>
        <w:t>various</w:t>
      </w:r>
      <w:r w:rsidR="003A3A0B">
        <w:rPr>
          <w:rFonts w:ascii="Times New Roman" w:hAnsi="Times New Roman" w:cs="Times New Roman"/>
          <w:sz w:val="24"/>
          <w:szCs w:val="24"/>
        </w:rPr>
        <w:t xml:space="preserve"> activ</w:t>
      </w:r>
      <w:r w:rsidR="009D612B">
        <w:rPr>
          <w:rFonts w:ascii="Times New Roman" w:hAnsi="Times New Roman" w:cs="Times New Roman"/>
          <w:sz w:val="24"/>
          <w:szCs w:val="24"/>
        </w:rPr>
        <w:t>ities</w:t>
      </w:r>
      <w:r w:rsidR="00564785">
        <w:rPr>
          <w:rFonts w:ascii="Times New Roman" w:hAnsi="Times New Roman" w:cs="Times New Roman"/>
          <w:sz w:val="24"/>
          <w:szCs w:val="24"/>
        </w:rPr>
        <w:t xml:space="preserve"> and learning objectives</w:t>
      </w:r>
      <w:r w:rsidR="003A3A0B">
        <w:rPr>
          <w:rFonts w:ascii="Times New Roman" w:hAnsi="Times New Roman" w:cs="Times New Roman"/>
          <w:sz w:val="24"/>
          <w:szCs w:val="24"/>
        </w:rPr>
        <w:t>.</w:t>
      </w:r>
      <w:r w:rsidR="00506728">
        <w:rPr>
          <w:rFonts w:ascii="Times New Roman" w:hAnsi="Times New Roman" w:cs="Times New Roman"/>
          <w:sz w:val="24"/>
          <w:szCs w:val="24"/>
        </w:rPr>
        <w:t xml:space="preserve"> Different </w:t>
      </w:r>
      <w:r w:rsidR="003958A7">
        <w:rPr>
          <w:rFonts w:ascii="Times New Roman" w:hAnsi="Times New Roman" w:cs="Times New Roman"/>
          <w:sz w:val="24"/>
          <w:szCs w:val="24"/>
        </w:rPr>
        <w:t xml:space="preserve">objects </w:t>
      </w:r>
      <w:r w:rsidR="009A2D0A">
        <w:rPr>
          <w:rFonts w:ascii="Times New Roman" w:hAnsi="Times New Roman" w:cs="Times New Roman"/>
          <w:sz w:val="24"/>
          <w:szCs w:val="24"/>
        </w:rPr>
        <w:t xml:space="preserve">are added to the </w:t>
      </w:r>
      <w:r w:rsidR="009661B6">
        <w:rPr>
          <w:rFonts w:ascii="Times New Roman" w:hAnsi="Times New Roman" w:cs="Times New Roman"/>
          <w:sz w:val="24"/>
          <w:szCs w:val="24"/>
        </w:rPr>
        <w:t>tray</w:t>
      </w:r>
      <w:r w:rsidR="009A2D0A">
        <w:rPr>
          <w:rFonts w:ascii="Times New Roman" w:hAnsi="Times New Roman" w:cs="Times New Roman"/>
          <w:sz w:val="24"/>
          <w:szCs w:val="24"/>
        </w:rPr>
        <w:t xml:space="preserve"> and have numbers on the </w:t>
      </w:r>
      <w:r w:rsidR="003958A7">
        <w:rPr>
          <w:rFonts w:ascii="Times New Roman" w:hAnsi="Times New Roman" w:cs="Times New Roman"/>
          <w:sz w:val="24"/>
          <w:szCs w:val="24"/>
        </w:rPr>
        <w:t>objects</w:t>
      </w:r>
      <w:r w:rsidR="009A2D0A">
        <w:rPr>
          <w:rFonts w:ascii="Times New Roman" w:hAnsi="Times New Roman" w:cs="Times New Roman"/>
          <w:sz w:val="24"/>
          <w:szCs w:val="24"/>
        </w:rPr>
        <w:t xml:space="preserve">, these may be number cards, </w:t>
      </w:r>
      <w:r w:rsidR="007F6AD5">
        <w:rPr>
          <w:rFonts w:ascii="Times New Roman" w:hAnsi="Times New Roman" w:cs="Times New Roman"/>
          <w:sz w:val="24"/>
          <w:szCs w:val="24"/>
        </w:rPr>
        <w:t>balls</w:t>
      </w:r>
      <w:r w:rsidR="00C23167">
        <w:rPr>
          <w:rFonts w:ascii="Times New Roman" w:hAnsi="Times New Roman" w:cs="Times New Roman"/>
          <w:sz w:val="24"/>
          <w:szCs w:val="24"/>
        </w:rPr>
        <w:t xml:space="preserve"> etc. </w:t>
      </w:r>
      <w:r w:rsidR="00265B64">
        <w:rPr>
          <w:rFonts w:ascii="Times New Roman" w:hAnsi="Times New Roman" w:cs="Times New Roman"/>
          <w:sz w:val="24"/>
          <w:szCs w:val="24"/>
        </w:rPr>
        <w:t>These numbered objects are used alongside flash cards</w:t>
      </w:r>
      <w:r w:rsidR="009661B6">
        <w:rPr>
          <w:rFonts w:ascii="Times New Roman" w:hAnsi="Times New Roman" w:cs="Times New Roman"/>
          <w:sz w:val="24"/>
          <w:szCs w:val="24"/>
        </w:rPr>
        <w:t xml:space="preserve"> or lotto boards</w:t>
      </w:r>
      <w:r w:rsidR="00265B64">
        <w:rPr>
          <w:rFonts w:ascii="Times New Roman" w:hAnsi="Times New Roman" w:cs="Times New Roman"/>
          <w:sz w:val="24"/>
          <w:szCs w:val="24"/>
        </w:rPr>
        <w:t xml:space="preserve"> </w:t>
      </w:r>
      <w:r w:rsidR="00761416">
        <w:rPr>
          <w:rFonts w:ascii="Times New Roman" w:hAnsi="Times New Roman" w:cs="Times New Roman"/>
          <w:sz w:val="24"/>
          <w:szCs w:val="24"/>
        </w:rPr>
        <w:t>with the number or word.</w:t>
      </w:r>
      <w:r w:rsidR="00C23167">
        <w:rPr>
          <w:rFonts w:ascii="Times New Roman" w:hAnsi="Times New Roman" w:cs="Times New Roman"/>
          <w:sz w:val="24"/>
          <w:szCs w:val="24"/>
        </w:rPr>
        <w:t xml:space="preserve"> The aim of this activity is to match or recognise the number using Welsh language</w:t>
      </w:r>
      <w:r w:rsidR="003623CC">
        <w:rPr>
          <w:rFonts w:ascii="Times New Roman" w:hAnsi="Times New Roman" w:cs="Times New Roman"/>
          <w:sz w:val="24"/>
          <w:szCs w:val="24"/>
        </w:rPr>
        <w:t xml:space="preserve"> whilst using their fine motor skills to pick up the objects. </w:t>
      </w:r>
      <w:r w:rsidR="0060023B">
        <w:rPr>
          <w:rFonts w:ascii="Times New Roman" w:hAnsi="Times New Roman" w:cs="Times New Roman"/>
          <w:sz w:val="24"/>
          <w:szCs w:val="24"/>
        </w:rPr>
        <w:t xml:space="preserve">This activity also encourages pupils to use their senses to touch </w:t>
      </w:r>
      <w:r w:rsidR="00133C9A">
        <w:rPr>
          <w:rFonts w:ascii="Times New Roman" w:hAnsi="Times New Roman" w:cs="Times New Roman"/>
          <w:sz w:val="24"/>
          <w:szCs w:val="24"/>
        </w:rPr>
        <w:t xml:space="preserve">the different textures in the water tray. </w:t>
      </w:r>
    </w:p>
    <w:p w14:paraId="6366087D" w14:textId="62076D88" w:rsidR="003623CC" w:rsidRDefault="00137C4A" w:rsidP="00DA00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Welsh week, the pupils have the opportunity to taste and cook traditional Welsh food. </w:t>
      </w:r>
      <w:r w:rsidR="00CF5AF2">
        <w:rPr>
          <w:rFonts w:ascii="Times New Roman" w:hAnsi="Times New Roman" w:cs="Times New Roman"/>
          <w:sz w:val="24"/>
          <w:szCs w:val="24"/>
        </w:rPr>
        <w:t xml:space="preserve">During cookery sessions, the pupils use a task board which </w:t>
      </w:r>
      <w:r w:rsidR="00FF0B5A">
        <w:rPr>
          <w:rFonts w:ascii="Times New Roman" w:hAnsi="Times New Roman" w:cs="Times New Roman"/>
          <w:sz w:val="24"/>
          <w:szCs w:val="24"/>
        </w:rPr>
        <w:t>requires literacy and communication skills as well as numeracy</w:t>
      </w:r>
      <w:r w:rsidR="002449C8">
        <w:rPr>
          <w:rFonts w:ascii="Times New Roman" w:hAnsi="Times New Roman" w:cs="Times New Roman"/>
          <w:sz w:val="24"/>
          <w:szCs w:val="24"/>
        </w:rPr>
        <w:t>.</w:t>
      </w:r>
      <w:r w:rsidR="000A4108">
        <w:rPr>
          <w:rFonts w:ascii="Times New Roman" w:hAnsi="Times New Roman" w:cs="Times New Roman"/>
          <w:sz w:val="24"/>
          <w:szCs w:val="24"/>
        </w:rPr>
        <w:t xml:space="preserve"> (See Appendix 4)</w:t>
      </w:r>
      <w:r w:rsidR="002449C8">
        <w:rPr>
          <w:rFonts w:ascii="Times New Roman" w:hAnsi="Times New Roman" w:cs="Times New Roman"/>
          <w:sz w:val="24"/>
          <w:szCs w:val="24"/>
        </w:rPr>
        <w:t xml:space="preserve"> </w:t>
      </w:r>
      <w:r w:rsidR="001C0A0A">
        <w:rPr>
          <w:rFonts w:ascii="Times New Roman" w:hAnsi="Times New Roman" w:cs="Times New Roman"/>
          <w:sz w:val="24"/>
          <w:szCs w:val="24"/>
        </w:rPr>
        <w:t xml:space="preserve">The task board </w:t>
      </w:r>
      <w:r w:rsidR="004C5664">
        <w:rPr>
          <w:rFonts w:ascii="Times New Roman" w:hAnsi="Times New Roman" w:cs="Times New Roman"/>
          <w:sz w:val="24"/>
          <w:szCs w:val="24"/>
        </w:rPr>
        <w:t xml:space="preserve">states what they are going to be making, a picture of the </w:t>
      </w:r>
      <w:r w:rsidR="00661BA2">
        <w:rPr>
          <w:rFonts w:ascii="Times New Roman" w:hAnsi="Times New Roman" w:cs="Times New Roman"/>
          <w:sz w:val="24"/>
          <w:szCs w:val="24"/>
        </w:rPr>
        <w:t xml:space="preserve">finished item and 1 step instructions. The instructions ‘give me’ </w:t>
      </w:r>
      <w:r w:rsidR="00862B9A">
        <w:rPr>
          <w:rFonts w:ascii="Times New Roman" w:hAnsi="Times New Roman" w:cs="Times New Roman"/>
          <w:sz w:val="24"/>
          <w:szCs w:val="24"/>
        </w:rPr>
        <w:t>are adapted to wha</w:t>
      </w:r>
      <w:r w:rsidR="009130F7">
        <w:rPr>
          <w:rFonts w:ascii="Times New Roman" w:hAnsi="Times New Roman" w:cs="Times New Roman"/>
          <w:sz w:val="24"/>
          <w:szCs w:val="24"/>
        </w:rPr>
        <w:t>t ingredients</w:t>
      </w:r>
      <w:r w:rsidR="00862B9A">
        <w:rPr>
          <w:rFonts w:ascii="Times New Roman" w:hAnsi="Times New Roman" w:cs="Times New Roman"/>
          <w:sz w:val="24"/>
          <w:szCs w:val="24"/>
        </w:rPr>
        <w:t xml:space="preserve"> the pupil needs to complete the action for example ‘give me 3 biscuit</w:t>
      </w:r>
      <w:r w:rsidR="00400E43">
        <w:rPr>
          <w:rFonts w:ascii="Times New Roman" w:hAnsi="Times New Roman" w:cs="Times New Roman"/>
          <w:sz w:val="24"/>
          <w:szCs w:val="24"/>
        </w:rPr>
        <w:t>s</w:t>
      </w:r>
      <w:r w:rsidR="00862B9A">
        <w:rPr>
          <w:rFonts w:ascii="Times New Roman" w:hAnsi="Times New Roman" w:cs="Times New Roman"/>
          <w:sz w:val="24"/>
          <w:szCs w:val="24"/>
        </w:rPr>
        <w:t xml:space="preserve">’. This </w:t>
      </w:r>
      <w:r w:rsidR="00917B7E">
        <w:rPr>
          <w:rFonts w:ascii="Times New Roman" w:hAnsi="Times New Roman" w:cs="Times New Roman"/>
          <w:sz w:val="24"/>
          <w:szCs w:val="24"/>
        </w:rPr>
        <w:t xml:space="preserve">gives the pupil the instruction to give the staff member what </w:t>
      </w:r>
      <w:r w:rsidR="00400E43">
        <w:rPr>
          <w:rFonts w:ascii="Times New Roman" w:hAnsi="Times New Roman" w:cs="Times New Roman"/>
          <w:sz w:val="24"/>
          <w:szCs w:val="24"/>
        </w:rPr>
        <w:t xml:space="preserve">ingredients </w:t>
      </w:r>
      <w:r w:rsidR="00917B7E">
        <w:rPr>
          <w:rFonts w:ascii="Times New Roman" w:hAnsi="Times New Roman" w:cs="Times New Roman"/>
          <w:sz w:val="24"/>
          <w:szCs w:val="24"/>
        </w:rPr>
        <w:t xml:space="preserve">they need. This requires literacy and communication skills to be able to </w:t>
      </w:r>
      <w:r w:rsidR="009130F7">
        <w:rPr>
          <w:rFonts w:ascii="Times New Roman" w:hAnsi="Times New Roman" w:cs="Times New Roman"/>
          <w:sz w:val="24"/>
          <w:szCs w:val="24"/>
        </w:rPr>
        <w:t xml:space="preserve">listen </w:t>
      </w:r>
      <w:r w:rsidR="007204D4">
        <w:rPr>
          <w:rFonts w:ascii="Times New Roman" w:hAnsi="Times New Roman" w:cs="Times New Roman"/>
          <w:sz w:val="24"/>
          <w:szCs w:val="24"/>
        </w:rPr>
        <w:t xml:space="preserve">to </w:t>
      </w:r>
      <w:r w:rsidR="009130F7">
        <w:rPr>
          <w:rFonts w:ascii="Times New Roman" w:hAnsi="Times New Roman" w:cs="Times New Roman"/>
          <w:sz w:val="24"/>
          <w:szCs w:val="24"/>
        </w:rPr>
        <w:t>and read the instruction and also numeracy skills to be able to</w:t>
      </w:r>
      <w:r w:rsidR="00183F83">
        <w:rPr>
          <w:rFonts w:ascii="Times New Roman" w:hAnsi="Times New Roman" w:cs="Times New Roman"/>
          <w:sz w:val="24"/>
          <w:szCs w:val="24"/>
        </w:rPr>
        <w:t xml:space="preserve"> identify the number and</w:t>
      </w:r>
      <w:r w:rsidR="009130F7">
        <w:rPr>
          <w:rFonts w:ascii="Times New Roman" w:hAnsi="Times New Roman" w:cs="Times New Roman"/>
          <w:sz w:val="24"/>
          <w:szCs w:val="24"/>
        </w:rPr>
        <w:t xml:space="preserve"> count the ingredients needed. </w:t>
      </w:r>
      <w:r w:rsidR="00304B7E">
        <w:rPr>
          <w:rFonts w:ascii="Times New Roman" w:hAnsi="Times New Roman" w:cs="Times New Roman"/>
          <w:sz w:val="24"/>
          <w:szCs w:val="24"/>
        </w:rPr>
        <w:t>Alongside cooking and baking, the pupils are encouraged to try traditiona</w:t>
      </w:r>
      <w:r w:rsidR="004F5090">
        <w:rPr>
          <w:rFonts w:ascii="Times New Roman" w:hAnsi="Times New Roman" w:cs="Times New Roman"/>
          <w:sz w:val="24"/>
          <w:szCs w:val="24"/>
        </w:rPr>
        <w:t>l</w:t>
      </w:r>
      <w:r w:rsidR="00304B7E">
        <w:rPr>
          <w:rFonts w:ascii="Times New Roman" w:hAnsi="Times New Roman" w:cs="Times New Roman"/>
          <w:sz w:val="24"/>
          <w:szCs w:val="24"/>
        </w:rPr>
        <w:t xml:space="preserve"> foods</w:t>
      </w:r>
      <w:r w:rsidR="004F5090">
        <w:rPr>
          <w:rFonts w:ascii="Times New Roman" w:hAnsi="Times New Roman" w:cs="Times New Roman"/>
          <w:sz w:val="24"/>
          <w:szCs w:val="24"/>
        </w:rPr>
        <w:t xml:space="preserve"> and experience the Welsh culture</w:t>
      </w:r>
      <w:r w:rsidR="00E748D1">
        <w:rPr>
          <w:rFonts w:ascii="Times New Roman" w:hAnsi="Times New Roman" w:cs="Times New Roman"/>
          <w:sz w:val="24"/>
          <w:szCs w:val="24"/>
        </w:rPr>
        <w:t xml:space="preserve"> through tasting</w:t>
      </w:r>
      <w:r w:rsidR="004F5090">
        <w:rPr>
          <w:rFonts w:ascii="Times New Roman" w:hAnsi="Times New Roman" w:cs="Times New Roman"/>
          <w:sz w:val="24"/>
          <w:szCs w:val="24"/>
        </w:rPr>
        <w:t xml:space="preserve">. </w:t>
      </w:r>
    </w:p>
    <w:p w14:paraId="2E4C8E20" w14:textId="76E2882D" w:rsidR="001A72A6" w:rsidRDefault="00204679" w:rsidP="00DA00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Art </w:t>
      </w:r>
      <w:r w:rsidR="004E52EF">
        <w:rPr>
          <w:rFonts w:ascii="Times New Roman" w:hAnsi="Times New Roman" w:cs="Times New Roman"/>
          <w:sz w:val="24"/>
          <w:szCs w:val="24"/>
        </w:rPr>
        <w:t xml:space="preserve">activities are a fun and enjoyable way to introduce any topic into learning. </w:t>
      </w:r>
      <w:r w:rsidR="00541854">
        <w:rPr>
          <w:rFonts w:ascii="Times New Roman" w:hAnsi="Times New Roman" w:cs="Times New Roman"/>
          <w:sz w:val="24"/>
          <w:szCs w:val="24"/>
        </w:rPr>
        <w:t>During Welsh</w:t>
      </w:r>
      <w:r w:rsidR="00E41BF1">
        <w:rPr>
          <w:rFonts w:ascii="Times New Roman" w:hAnsi="Times New Roman" w:cs="Times New Roman"/>
          <w:sz w:val="24"/>
          <w:szCs w:val="24"/>
        </w:rPr>
        <w:t xml:space="preserve"> </w:t>
      </w:r>
      <w:r w:rsidR="00541854">
        <w:rPr>
          <w:rFonts w:ascii="Times New Roman" w:hAnsi="Times New Roman" w:cs="Times New Roman"/>
          <w:sz w:val="24"/>
          <w:szCs w:val="24"/>
        </w:rPr>
        <w:t>week, the pupils participate in many A</w:t>
      </w:r>
      <w:r w:rsidR="00496135">
        <w:rPr>
          <w:rFonts w:ascii="Times New Roman" w:hAnsi="Times New Roman" w:cs="Times New Roman"/>
          <w:sz w:val="24"/>
          <w:szCs w:val="24"/>
        </w:rPr>
        <w:t xml:space="preserve">rt activities which </w:t>
      </w:r>
      <w:r w:rsidR="005067F1">
        <w:rPr>
          <w:rFonts w:ascii="Times New Roman" w:hAnsi="Times New Roman" w:cs="Times New Roman"/>
          <w:sz w:val="24"/>
          <w:szCs w:val="24"/>
        </w:rPr>
        <w:t>usually involve painting. There are a variety of ways to create a picture using paints</w:t>
      </w:r>
      <w:r w:rsidR="006864B2">
        <w:rPr>
          <w:rFonts w:ascii="Times New Roman" w:hAnsi="Times New Roman" w:cs="Times New Roman"/>
          <w:sz w:val="24"/>
          <w:szCs w:val="24"/>
        </w:rPr>
        <w:t xml:space="preserve">, </w:t>
      </w:r>
      <w:r w:rsidR="005067F1">
        <w:rPr>
          <w:rFonts w:ascii="Times New Roman" w:hAnsi="Times New Roman" w:cs="Times New Roman"/>
          <w:sz w:val="24"/>
          <w:szCs w:val="24"/>
        </w:rPr>
        <w:t>this may be with hands, vegetables</w:t>
      </w:r>
      <w:r w:rsidR="00E117DE">
        <w:rPr>
          <w:rFonts w:ascii="Times New Roman" w:hAnsi="Times New Roman" w:cs="Times New Roman"/>
          <w:sz w:val="24"/>
          <w:szCs w:val="24"/>
        </w:rPr>
        <w:t xml:space="preserve"> or fruit</w:t>
      </w:r>
      <w:r w:rsidR="005067F1">
        <w:rPr>
          <w:rFonts w:ascii="Times New Roman" w:hAnsi="Times New Roman" w:cs="Times New Roman"/>
          <w:sz w:val="24"/>
          <w:szCs w:val="24"/>
        </w:rPr>
        <w:t xml:space="preserve">, </w:t>
      </w:r>
      <w:r w:rsidR="004535AD">
        <w:rPr>
          <w:rFonts w:ascii="Times New Roman" w:hAnsi="Times New Roman" w:cs="Times New Roman"/>
          <w:sz w:val="24"/>
          <w:szCs w:val="24"/>
        </w:rPr>
        <w:t>sponges,</w:t>
      </w:r>
      <w:r w:rsidR="004044D9">
        <w:rPr>
          <w:rFonts w:ascii="Times New Roman" w:hAnsi="Times New Roman" w:cs="Times New Roman"/>
          <w:sz w:val="24"/>
          <w:szCs w:val="24"/>
        </w:rPr>
        <w:t xml:space="preserve"> and brushes. The pupils </w:t>
      </w:r>
      <w:r w:rsidR="004535AD">
        <w:rPr>
          <w:rFonts w:ascii="Times New Roman" w:hAnsi="Times New Roman" w:cs="Times New Roman"/>
          <w:sz w:val="24"/>
          <w:szCs w:val="24"/>
        </w:rPr>
        <w:t xml:space="preserve">create pictures that relate to the Welsh culture such as the Welsh flag or </w:t>
      </w:r>
      <w:r w:rsidR="007F1A85">
        <w:rPr>
          <w:rFonts w:ascii="Times New Roman" w:hAnsi="Times New Roman" w:cs="Times New Roman"/>
          <w:sz w:val="24"/>
          <w:szCs w:val="24"/>
        </w:rPr>
        <w:t xml:space="preserve">daffodils. </w:t>
      </w:r>
      <w:r w:rsidR="006864B2">
        <w:rPr>
          <w:rFonts w:ascii="Times New Roman" w:hAnsi="Times New Roman" w:cs="Times New Roman"/>
          <w:sz w:val="24"/>
          <w:szCs w:val="24"/>
        </w:rPr>
        <w:t xml:space="preserve">(See Appendix 5) This activity required </w:t>
      </w:r>
      <w:r w:rsidR="00864097">
        <w:rPr>
          <w:rFonts w:ascii="Times New Roman" w:hAnsi="Times New Roman" w:cs="Times New Roman"/>
          <w:sz w:val="24"/>
          <w:szCs w:val="24"/>
        </w:rPr>
        <w:t xml:space="preserve">paint and the pupils’ hands to create daffodil flowers. </w:t>
      </w:r>
      <w:r w:rsidR="00421252">
        <w:rPr>
          <w:rFonts w:ascii="Times New Roman" w:hAnsi="Times New Roman" w:cs="Times New Roman"/>
          <w:sz w:val="24"/>
          <w:szCs w:val="24"/>
        </w:rPr>
        <w:t>This activity</w:t>
      </w:r>
      <w:r w:rsidR="00CD364C">
        <w:rPr>
          <w:rFonts w:ascii="Times New Roman" w:hAnsi="Times New Roman" w:cs="Times New Roman"/>
          <w:sz w:val="24"/>
          <w:szCs w:val="24"/>
        </w:rPr>
        <w:t xml:space="preserve"> promotes both </w:t>
      </w:r>
      <w:r w:rsidR="00421252">
        <w:rPr>
          <w:rFonts w:ascii="Times New Roman" w:hAnsi="Times New Roman" w:cs="Times New Roman"/>
          <w:sz w:val="24"/>
          <w:szCs w:val="24"/>
        </w:rPr>
        <w:t xml:space="preserve">the Welsh </w:t>
      </w:r>
      <w:r w:rsidR="00CD364C">
        <w:rPr>
          <w:rFonts w:ascii="Times New Roman" w:hAnsi="Times New Roman" w:cs="Times New Roman"/>
          <w:sz w:val="24"/>
          <w:szCs w:val="24"/>
        </w:rPr>
        <w:t>language and culture</w:t>
      </w:r>
      <w:r w:rsidR="003C7691">
        <w:rPr>
          <w:rFonts w:ascii="Times New Roman" w:hAnsi="Times New Roman" w:cs="Times New Roman"/>
          <w:sz w:val="24"/>
          <w:szCs w:val="24"/>
        </w:rPr>
        <w:t xml:space="preserve">. Pupils will be asked to identify the colours of the materials or paint using the Welsh language. </w:t>
      </w:r>
      <w:r w:rsidR="003F515B">
        <w:rPr>
          <w:rFonts w:ascii="Times New Roman" w:hAnsi="Times New Roman" w:cs="Times New Roman"/>
          <w:sz w:val="24"/>
          <w:szCs w:val="24"/>
        </w:rPr>
        <w:t>There will also be prompts to support pupils</w:t>
      </w:r>
      <w:r w:rsidR="00397984">
        <w:rPr>
          <w:rFonts w:ascii="Times New Roman" w:hAnsi="Times New Roman" w:cs="Times New Roman"/>
          <w:sz w:val="24"/>
          <w:szCs w:val="24"/>
        </w:rPr>
        <w:t xml:space="preserve"> </w:t>
      </w:r>
      <w:r w:rsidR="001F636C">
        <w:rPr>
          <w:rFonts w:ascii="Times New Roman" w:hAnsi="Times New Roman" w:cs="Times New Roman"/>
          <w:sz w:val="24"/>
          <w:szCs w:val="24"/>
        </w:rPr>
        <w:t xml:space="preserve">when identifying the colours in Welsh, </w:t>
      </w:r>
      <w:r w:rsidR="002944CC">
        <w:rPr>
          <w:rFonts w:ascii="Times New Roman" w:hAnsi="Times New Roman" w:cs="Times New Roman"/>
          <w:sz w:val="24"/>
          <w:szCs w:val="24"/>
        </w:rPr>
        <w:t xml:space="preserve">this could be the Welsh colour written on a flashcard or </w:t>
      </w:r>
      <w:r w:rsidR="00B74A06">
        <w:rPr>
          <w:rFonts w:ascii="Times New Roman" w:hAnsi="Times New Roman" w:cs="Times New Roman"/>
          <w:sz w:val="24"/>
          <w:szCs w:val="24"/>
        </w:rPr>
        <w:t>a coloured shape</w:t>
      </w:r>
      <w:r w:rsidR="00387758">
        <w:rPr>
          <w:rFonts w:ascii="Times New Roman" w:hAnsi="Times New Roman" w:cs="Times New Roman"/>
          <w:sz w:val="24"/>
          <w:szCs w:val="24"/>
        </w:rPr>
        <w:t xml:space="preserve"> to help them match the colour. </w:t>
      </w:r>
      <w:r w:rsidR="00421252">
        <w:rPr>
          <w:rFonts w:ascii="Times New Roman" w:hAnsi="Times New Roman" w:cs="Times New Roman"/>
          <w:sz w:val="24"/>
          <w:szCs w:val="24"/>
        </w:rPr>
        <w:t xml:space="preserve"> </w:t>
      </w:r>
    </w:p>
    <w:p w14:paraId="6B8F2520" w14:textId="77777777" w:rsidR="00162736" w:rsidRDefault="00162736" w:rsidP="00DA005D">
      <w:pPr>
        <w:spacing w:line="360" w:lineRule="auto"/>
        <w:jc w:val="both"/>
        <w:rPr>
          <w:rFonts w:ascii="Times New Roman" w:hAnsi="Times New Roman" w:cs="Times New Roman"/>
          <w:sz w:val="24"/>
          <w:szCs w:val="24"/>
        </w:rPr>
      </w:pPr>
    </w:p>
    <w:p w14:paraId="39771A60" w14:textId="7826683C" w:rsidR="00F52129" w:rsidRDefault="006068AF" w:rsidP="00DA005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Ha</w:t>
      </w:r>
      <w:r w:rsidR="001D6F15">
        <w:rPr>
          <w:rFonts w:ascii="Times New Roman" w:hAnsi="Times New Roman" w:cs="Times New Roman"/>
          <w:sz w:val="24"/>
          <w:szCs w:val="24"/>
        </w:rPr>
        <w:t>ving</w:t>
      </w:r>
      <w:r>
        <w:rPr>
          <w:rFonts w:ascii="Times New Roman" w:hAnsi="Times New Roman" w:cs="Times New Roman"/>
          <w:sz w:val="24"/>
          <w:szCs w:val="24"/>
        </w:rPr>
        <w:t xml:space="preserve"> </w:t>
      </w:r>
      <w:r w:rsidR="001D6F15">
        <w:rPr>
          <w:rFonts w:ascii="Times New Roman" w:hAnsi="Times New Roman" w:cs="Times New Roman"/>
          <w:sz w:val="24"/>
          <w:szCs w:val="24"/>
        </w:rPr>
        <w:t xml:space="preserve">completing these activities with </w:t>
      </w:r>
      <w:r w:rsidR="00C461A9">
        <w:rPr>
          <w:rFonts w:ascii="Times New Roman" w:hAnsi="Times New Roman" w:cs="Times New Roman"/>
          <w:sz w:val="24"/>
          <w:szCs w:val="24"/>
        </w:rPr>
        <w:t>one’s</w:t>
      </w:r>
      <w:r w:rsidR="001D6F15">
        <w:rPr>
          <w:rFonts w:ascii="Times New Roman" w:hAnsi="Times New Roman" w:cs="Times New Roman"/>
          <w:sz w:val="24"/>
          <w:szCs w:val="24"/>
        </w:rPr>
        <w:t xml:space="preserve"> class in School A, </w:t>
      </w:r>
      <w:r w:rsidR="000D32F0">
        <w:rPr>
          <w:rFonts w:ascii="Times New Roman" w:hAnsi="Times New Roman" w:cs="Times New Roman"/>
          <w:sz w:val="24"/>
          <w:szCs w:val="24"/>
        </w:rPr>
        <w:t>I</w:t>
      </w:r>
      <w:r>
        <w:rPr>
          <w:rFonts w:ascii="Times New Roman" w:hAnsi="Times New Roman" w:cs="Times New Roman"/>
          <w:sz w:val="24"/>
          <w:szCs w:val="24"/>
        </w:rPr>
        <w:t xml:space="preserve"> </w:t>
      </w:r>
      <w:r w:rsidR="001D6F15">
        <w:rPr>
          <w:rFonts w:ascii="Times New Roman" w:hAnsi="Times New Roman" w:cs="Times New Roman"/>
          <w:sz w:val="24"/>
          <w:szCs w:val="24"/>
        </w:rPr>
        <w:t xml:space="preserve">feel there is no need for improvement as these activities are </w:t>
      </w:r>
      <w:r w:rsidR="008F41C6">
        <w:rPr>
          <w:rFonts w:ascii="Times New Roman" w:hAnsi="Times New Roman" w:cs="Times New Roman"/>
          <w:sz w:val="24"/>
          <w:szCs w:val="24"/>
        </w:rPr>
        <w:t xml:space="preserve">planned in order to meet the pupils’ individual targets and therefore will complete some activities a few times in order to meet their target. Some activities could be </w:t>
      </w:r>
      <w:r w:rsidR="00AF5A46">
        <w:rPr>
          <w:rFonts w:ascii="Times New Roman" w:hAnsi="Times New Roman" w:cs="Times New Roman"/>
          <w:sz w:val="24"/>
          <w:szCs w:val="24"/>
        </w:rPr>
        <w:t xml:space="preserve">adapted to meet the needs of </w:t>
      </w:r>
      <w:r w:rsidR="007E7BC7">
        <w:rPr>
          <w:rFonts w:ascii="Times New Roman" w:hAnsi="Times New Roman" w:cs="Times New Roman"/>
          <w:sz w:val="24"/>
          <w:szCs w:val="24"/>
        </w:rPr>
        <w:t xml:space="preserve">the pupils and could be </w:t>
      </w:r>
      <w:r w:rsidR="0012647F">
        <w:rPr>
          <w:rFonts w:ascii="Times New Roman" w:hAnsi="Times New Roman" w:cs="Times New Roman"/>
          <w:sz w:val="24"/>
          <w:szCs w:val="24"/>
        </w:rPr>
        <w:t xml:space="preserve">altered </w:t>
      </w:r>
      <w:r w:rsidR="00056E84">
        <w:rPr>
          <w:rFonts w:ascii="Times New Roman" w:hAnsi="Times New Roman" w:cs="Times New Roman"/>
          <w:sz w:val="24"/>
          <w:szCs w:val="24"/>
        </w:rPr>
        <w:t>to change the activity slightly but with the same learning outcome</w:t>
      </w:r>
      <w:r w:rsidR="00112BDE">
        <w:rPr>
          <w:rFonts w:ascii="Times New Roman" w:hAnsi="Times New Roman" w:cs="Times New Roman"/>
          <w:sz w:val="24"/>
          <w:szCs w:val="24"/>
        </w:rPr>
        <w:t xml:space="preserve">. </w:t>
      </w:r>
    </w:p>
    <w:p w14:paraId="1A9D30BD" w14:textId="4EFCF248" w:rsidR="007325FE" w:rsidRDefault="00112BDE" w:rsidP="00DA00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Looking at Appendix 1, the </w:t>
      </w:r>
      <w:r w:rsidR="00471BDF">
        <w:rPr>
          <w:rFonts w:ascii="Times New Roman" w:hAnsi="Times New Roman" w:cs="Times New Roman"/>
          <w:sz w:val="24"/>
          <w:szCs w:val="24"/>
        </w:rPr>
        <w:t xml:space="preserve">work task could be changed by using a coloured shape to match </w:t>
      </w:r>
      <w:r w:rsidR="00F52129">
        <w:rPr>
          <w:rFonts w:ascii="Times New Roman" w:hAnsi="Times New Roman" w:cs="Times New Roman"/>
          <w:sz w:val="24"/>
          <w:szCs w:val="24"/>
        </w:rPr>
        <w:t xml:space="preserve">to the written Welsh colour. </w:t>
      </w:r>
      <w:r w:rsidR="00F20FB3">
        <w:rPr>
          <w:rFonts w:ascii="Times New Roman" w:hAnsi="Times New Roman" w:cs="Times New Roman"/>
          <w:sz w:val="24"/>
          <w:szCs w:val="24"/>
        </w:rPr>
        <w:t xml:space="preserve">This type of activity depends on the pupils’ learning ability and their </w:t>
      </w:r>
      <w:r w:rsidR="00083661">
        <w:rPr>
          <w:rFonts w:ascii="Times New Roman" w:hAnsi="Times New Roman" w:cs="Times New Roman"/>
          <w:sz w:val="24"/>
          <w:szCs w:val="24"/>
        </w:rPr>
        <w:t xml:space="preserve">learning </w:t>
      </w:r>
      <w:r w:rsidR="00F20FB3">
        <w:rPr>
          <w:rFonts w:ascii="Times New Roman" w:hAnsi="Times New Roman" w:cs="Times New Roman"/>
          <w:sz w:val="24"/>
          <w:szCs w:val="24"/>
        </w:rPr>
        <w:t xml:space="preserve">targets. </w:t>
      </w:r>
      <w:r w:rsidR="00717ACF">
        <w:rPr>
          <w:rFonts w:ascii="Times New Roman" w:hAnsi="Times New Roman" w:cs="Times New Roman"/>
          <w:sz w:val="24"/>
          <w:szCs w:val="24"/>
        </w:rPr>
        <w:t xml:space="preserve">This activity works well for pupils who are able to match words and recognise colours. </w:t>
      </w:r>
      <w:r w:rsidR="00310245">
        <w:rPr>
          <w:rFonts w:ascii="Times New Roman" w:hAnsi="Times New Roman" w:cs="Times New Roman"/>
          <w:sz w:val="24"/>
          <w:szCs w:val="24"/>
        </w:rPr>
        <w:t xml:space="preserve">This could also be adapted and changed to use </w:t>
      </w:r>
      <w:r w:rsidR="006A5374">
        <w:rPr>
          <w:rFonts w:ascii="Times New Roman" w:hAnsi="Times New Roman" w:cs="Times New Roman"/>
          <w:sz w:val="24"/>
          <w:szCs w:val="24"/>
        </w:rPr>
        <w:t>W</w:t>
      </w:r>
      <w:r w:rsidR="00310245">
        <w:rPr>
          <w:rFonts w:ascii="Times New Roman" w:hAnsi="Times New Roman" w:cs="Times New Roman"/>
          <w:sz w:val="24"/>
          <w:szCs w:val="24"/>
        </w:rPr>
        <w:t>elsh words</w:t>
      </w:r>
      <w:r w:rsidR="006A5374">
        <w:rPr>
          <w:rFonts w:ascii="Times New Roman" w:hAnsi="Times New Roman" w:cs="Times New Roman"/>
          <w:sz w:val="24"/>
          <w:szCs w:val="24"/>
        </w:rPr>
        <w:t>, pictures</w:t>
      </w:r>
      <w:r w:rsidR="00E91C2B">
        <w:rPr>
          <w:rFonts w:ascii="Times New Roman" w:hAnsi="Times New Roman" w:cs="Times New Roman"/>
          <w:sz w:val="24"/>
          <w:szCs w:val="24"/>
        </w:rPr>
        <w:t>,</w:t>
      </w:r>
      <w:r w:rsidR="00310245">
        <w:rPr>
          <w:rFonts w:ascii="Times New Roman" w:hAnsi="Times New Roman" w:cs="Times New Roman"/>
          <w:sz w:val="24"/>
          <w:szCs w:val="24"/>
        </w:rPr>
        <w:t xml:space="preserve"> </w:t>
      </w:r>
      <w:r w:rsidR="006A5374">
        <w:rPr>
          <w:rFonts w:ascii="Times New Roman" w:hAnsi="Times New Roman" w:cs="Times New Roman"/>
          <w:sz w:val="24"/>
          <w:szCs w:val="24"/>
        </w:rPr>
        <w:t xml:space="preserve">and numbers for the pupils to match. </w:t>
      </w:r>
    </w:p>
    <w:p w14:paraId="44D48C63" w14:textId="58D1A0F4" w:rsidR="00F87896" w:rsidRDefault="00C51111" w:rsidP="00DA00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Appendix 2 is a fun and interactive way to learn and count in Welsh. The story involves counting dinosaurs which can be used alongside </w:t>
      </w:r>
      <w:r w:rsidR="002E74F4">
        <w:rPr>
          <w:rFonts w:ascii="Times New Roman" w:hAnsi="Times New Roman" w:cs="Times New Roman"/>
          <w:sz w:val="24"/>
          <w:szCs w:val="24"/>
        </w:rPr>
        <w:t xml:space="preserve">pictures or objects to count along with. </w:t>
      </w:r>
      <w:r w:rsidR="006A6A39">
        <w:rPr>
          <w:rFonts w:ascii="Times New Roman" w:hAnsi="Times New Roman" w:cs="Times New Roman"/>
          <w:sz w:val="24"/>
          <w:szCs w:val="24"/>
        </w:rPr>
        <w:t>The story book is available to read with English and Welsh language</w:t>
      </w:r>
      <w:r w:rsidR="000B3521">
        <w:rPr>
          <w:rFonts w:ascii="Times New Roman" w:hAnsi="Times New Roman" w:cs="Times New Roman"/>
          <w:sz w:val="24"/>
          <w:szCs w:val="24"/>
        </w:rPr>
        <w:t>,</w:t>
      </w:r>
      <w:r w:rsidR="00FE0927">
        <w:rPr>
          <w:rFonts w:ascii="Times New Roman" w:hAnsi="Times New Roman" w:cs="Times New Roman"/>
          <w:sz w:val="24"/>
          <w:szCs w:val="24"/>
        </w:rPr>
        <w:t xml:space="preserve"> pupils are able to hear the story and </w:t>
      </w:r>
      <w:r w:rsidR="00741227">
        <w:rPr>
          <w:rFonts w:ascii="Times New Roman" w:hAnsi="Times New Roman" w:cs="Times New Roman"/>
          <w:sz w:val="24"/>
          <w:szCs w:val="24"/>
        </w:rPr>
        <w:t xml:space="preserve">count </w:t>
      </w:r>
      <w:r w:rsidR="000B3521">
        <w:rPr>
          <w:rFonts w:ascii="Times New Roman" w:hAnsi="Times New Roman" w:cs="Times New Roman"/>
          <w:sz w:val="24"/>
          <w:szCs w:val="24"/>
        </w:rPr>
        <w:t xml:space="preserve">along with </w:t>
      </w:r>
      <w:r w:rsidR="008403F7">
        <w:rPr>
          <w:rFonts w:ascii="Times New Roman" w:hAnsi="Times New Roman" w:cs="Times New Roman"/>
          <w:sz w:val="24"/>
          <w:szCs w:val="24"/>
        </w:rPr>
        <w:t>both languages</w:t>
      </w:r>
      <w:r w:rsidR="000B3521">
        <w:rPr>
          <w:rFonts w:ascii="Times New Roman" w:hAnsi="Times New Roman" w:cs="Times New Roman"/>
          <w:sz w:val="24"/>
          <w:szCs w:val="24"/>
        </w:rPr>
        <w:t>.</w:t>
      </w:r>
      <w:r w:rsidR="008403F7">
        <w:rPr>
          <w:rFonts w:ascii="Times New Roman" w:hAnsi="Times New Roman" w:cs="Times New Roman"/>
          <w:sz w:val="24"/>
          <w:szCs w:val="24"/>
        </w:rPr>
        <w:t xml:space="preserve"> </w:t>
      </w:r>
      <w:r w:rsidR="00103A59">
        <w:rPr>
          <w:rFonts w:ascii="Times New Roman" w:hAnsi="Times New Roman" w:cs="Times New Roman"/>
          <w:sz w:val="24"/>
          <w:szCs w:val="24"/>
        </w:rPr>
        <w:t xml:space="preserve">I believe this activity </w:t>
      </w:r>
      <w:r w:rsidR="006B7D7E">
        <w:rPr>
          <w:rFonts w:ascii="Times New Roman" w:hAnsi="Times New Roman" w:cs="Times New Roman"/>
          <w:sz w:val="24"/>
          <w:szCs w:val="24"/>
        </w:rPr>
        <w:t xml:space="preserve">works well with promoting the Welsh language as it is an enjoyable activity and one’s class particularly enjoy having story time. </w:t>
      </w:r>
      <w:r w:rsidR="009C01B2">
        <w:rPr>
          <w:rFonts w:ascii="Times New Roman" w:hAnsi="Times New Roman" w:cs="Times New Roman"/>
          <w:sz w:val="24"/>
          <w:szCs w:val="24"/>
        </w:rPr>
        <w:t xml:space="preserve">There could be follow on activities after the story which could involve retelling the story or sequencing </w:t>
      </w:r>
      <w:r w:rsidR="00CC67F7">
        <w:rPr>
          <w:rFonts w:ascii="Times New Roman" w:hAnsi="Times New Roman" w:cs="Times New Roman"/>
          <w:sz w:val="24"/>
          <w:szCs w:val="24"/>
        </w:rPr>
        <w:t xml:space="preserve">it. Art activities can be another follow on activity which could </w:t>
      </w:r>
      <w:r w:rsidR="0086165C">
        <w:rPr>
          <w:rFonts w:ascii="Times New Roman" w:hAnsi="Times New Roman" w:cs="Times New Roman"/>
          <w:sz w:val="24"/>
          <w:szCs w:val="24"/>
        </w:rPr>
        <w:t xml:space="preserve">involve painting or colouring dinosaurs. Also, there could be worksheets </w:t>
      </w:r>
      <w:r w:rsidR="00F87896">
        <w:rPr>
          <w:rFonts w:ascii="Times New Roman" w:hAnsi="Times New Roman" w:cs="Times New Roman"/>
          <w:sz w:val="24"/>
          <w:szCs w:val="24"/>
        </w:rPr>
        <w:t>where the pupils can add or subtract dinosaurs, this can be adapted for each individual</w:t>
      </w:r>
      <w:r w:rsidR="001676B1">
        <w:rPr>
          <w:rFonts w:ascii="Times New Roman" w:hAnsi="Times New Roman" w:cs="Times New Roman"/>
          <w:sz w:val="24"/>
          <w:szCs w:val="24"/>
        </w:rPr>
        <w:t>’s learning ability</w:t>
      </w:r>
      <w:r w:rsidR="00F87896">
        <w:rPr>
          <w:rFonts w:ascii="Times New Roman" w:hAnsi="Times New Roman" w:cs="Times New Roman"/>
          <w:sz w:val="24"/>
          <w:szCs w:val="24"/>
        </w:rPr>
        <w:t xml:space="preserve">. </w:t>
      </w:r>
    </w:p>
    <w:p w14:paraId="2E5D2196" w14:textId="4891E55B" w:rsidR="00C166FB" w:rsidRDefault="006B47F4" w:rsidP="00DA00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completing activities </w:t>
      </w:r>
      <w:r w:rsidR="007F0B88">
        <w:rPr>
          <w:rFonts w:ascii="Times New Roman" w:hAnsi="Times New Roman" w:cs="Times New Roman"/>
          <w:sz w:val="24"/>
          <w:szCs w:val="24"/>
        </w:rPr>
        <w:t xml:space="preserve">in Appendix 3, this is a very popular and enjoyed activity at School A. The pupils enjoy feeling the different textures while learning. </w:t>
      </w:r>
      <w:r w:rsidR="008853BD">
        <w:rPr>
          <w:rFonts w:ascii="Times New Roman" w:hAnsi="Times New Roman" w:cs="Times New Roman"/>
          <w:sz w:val="24"/>
          <w:szCs w:val="24"/>
        </w:rPr>
        <w:t xml:space="preserve">The trays can be adapted to the pupil’s learning abilities. </w:t>
      </w:r>
      <w:r w:rsidR="00AB3E2E">
        <w:rPr>
          <w:rFonts w:ascii="Times New Roman" w:hAnsi="Times New Roman" w:cs="Times New Roman"/>
          <w:sz w:val="24"/>
          <w:szCs w:val="24"/>
        </w:rPr>
        <w:t>The textures can be changed, and the colours can be to match the Welsh flag</w:t>
      </w:r>
      <w:r w:rsidR="009C0D42">
        <w:rPr>
          <w:rFonts w:ascii="Times New Roman" w:hAnsi="Times New Roman" w:cs="Times New Roman"/>
          <w:sz w:val="24"/>
          <w:szCs w:val="24"/>
        </w:rPr>
        <w:t xml:space="preserve"> colours</w:t>
      </w:r>
      <w:r w:rsidR="00AB3E2E">
        <w:rPr>
          <w:rFonts w:ascii="Times New Roman" w:hAnsi="Times New Roman" w:cs="Times New Roman"/>
          <w:sz w:val="24"/>
          <w:szCs w:val="24"/>
        </w:rPr>
        <w:t xml:space="preserve">. The objects hidden amongst the textures </w:t>
      </w:r>
      <w:r w:rsidR="002E20BB">
        <w:rPr>
          <w:rFonts w:ascii="Times New Roman" w:hAnsi="Times New Roman" w:cs="Times New Roman"/>
          <w:sz w:val="24"/>
          <w:szCs w:val="24"/>
        </w:rPr>
        <w:t xml:space="preserve">can be changed depending on the learning objective. There could be hidden </w:t>
      </w:r>
      <w:r w:rsidR="005447FE">
        <w:rPr>
          <w:rFonts w:ascii="Times New Roman" w:hAnsi="Times New Roman" w:cs="Times New Roman"/>
          <w:sz w:val="24"/>
          <w:szCs w:val="24"/>
        </w:rPr>
        <w:t xml:space="preserve">Welsh words for them to match to a lotto board. There </w:t>
      </w:r>
      <w:r w:rsidR="00097F32">
        <w:rPr>
          <w:rFonts w:ascii="Times New Roman" w:hAnsi="Times New Roman" w:cs="Times New Roman"/>
          <w:sz w:val="24"/>
          <w:szCs w:val="24"/>
        </w:rPr>
        <w:t xml:space="preserve">also </w:t>
      </w:r>
      <w:r w:rsidR="005447FE">
        <w:rPr>
          <w:rFonts w:ascii="Times New Roman" w:hAnsi="Times New Roman" w:cs="Times New Roman"/>
          <w:sz w:val="24"/>
          <w:szCs w:val="24"/>
        </w:rPr>
        <w:t xml:space="preserve">could be Welsh objects and pictures for them to identify. </w:t>
      </w:r>
      <w:r w:rsidR="00B70622">
        <w:rPr>
          <w:rFonts w:ascii="Times New Roman" w:hAnsi="Times New Roman" w:cs="Times New Roman"/>
          <w:sz w:val="24"/>
          <w:szCs w:val="24"/>
        </w:rPr>
        <w:t xml:space="preserve">This particular activity encourages pupils to use their fine motor skills while picking up the hidden objects which shows it not only develops their intellectual skills but other skills too. </w:t>
      </w:r>
    </w:p>
    <w:p w14:paraId="2F15B116" w14:textId="443C0A14" w:rsidR="00B70622" w:rsidRDefault="00181EFD" w:rsidP="00DA00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Appendix 4 </w:t>
      </w:r>
      <w:r w:rsidR="00A8423E">
        <w:rPr>
          <w:rFonts w:ascii="Times New Roman" w:hAnsi="Times New Roman" w:cs="Times New Roman"/>
          <w:sz w:val="24"/>
          <w:szCs w:val="24"/>
        </w:rPr>
        <w:t>is used when pupils are completing a cookery activity. In this case the pupils</w:t>
      </w:r>
      <w:r w:rsidR="008B6DC0">
        <w:rPr>
          <w:rFonts w:ascii="Times New Roman" w:hAnsi="Times New Roman" w:cs="Times New Roman"/>
          <w:sz w:val="24"/>
          <w:szCs w:val="24"/>
        </w:rPr>
        <w:t xml:space="preserve"> </w:t>
      </w:r>
      <w:r w:rsidR="00A8423E">
        <w:rPr>
          <w:rFonts w:ascii="Times New Roman" w:hAnsi="Times New Roman" w:cs="Times New Roman"/>
          <w:sz w:val="24"/>
          <w:szCs w:val="24"/>
        </w:rPr>
        <w:t xml:space="preserve">are making </w:t>
      </w:r>
      <w:r w:rsidR="008B6DC0">
        <w:rPr>
          <w:rFonts w:ascii="Times New Roman" w:hAnsi="Times New Roman" w:cs="Times New Roman"/>
          <w:sz w:val="24"/>
          <w:szCs w:val="24"/>
        </w:rPr>
        <w:t xml:space="preserve">and tasting traditional Welsh foods during Welsh week. The task board is </w:t>
      </w:r>
      <w:r w:rsidR="004226CD">
        <w:rPr>
          <w:rFonts w:ascii="Times New Roman" w:hAnsi="Times New Roman" w:cs="Times New Roman"/>
          <w:sz w:val="24"/>
          <w:szCs w:val="24"/>
        </w:rPr>
        <w:t xml:space="preserve">used to support communication which shows the pupils what ingredients they need on a step by step basis. The pupils are able to identify the symbols and pictures and are able to give what they need. This task can be adapted depending on the pupils’ learning ability. It could be changed </w:t>
      </w:r>
      <w:r w:rsidR="004226CD">
        <w:rPr>
          <w:rFonts w:ascii="Times New Roman" w:hAnsi="Times New Roman" w:cs="Times New Roman"/>
          <w:sz w:val="24"/>
          <w:szCs w:val="24"/>
        </w:rPr>
        <w:lastRenderedPageBreak/>
        <w:t xml:space="preserve">to having a write up where the pupils can read an ingredients list and </w:t>
      </w:r>
      <w:r w:rsidR="008929F9">
        <w:rPr>
          <w:rFonts w:ascii="Times New Roman" w:hAnsi="Times New Roman" w:cs="Times New Roman"/>
          <w:sz w:val="24"/>
          <w:szCs w:val="24"/>
        </w:rPr>
        <w:t>a list of instructions on how to complete the task. Due to the pupils in one’s class having very low learning abilities, this task board is the best way to communicate and give instructions</w:t>
      </w:r>
      <w:r w:rsidR="0097091A">
        <w:rPr>
          <w:rFonts w:ascii="Times New Roman" w:hAnsi="Times New Roman" w:cs="Times New Roman"/>
          <w:sz w:val="24"/>
          <w:szCs w:val="24"/>
        </w:rPr>
        <w:t xml:space="preserve"> and works exceptionally well</w:t>
      </w:r>
      <w:r w:rsidR="008929F9">
        <w:rPr>
          <w:rFonts w:ascii="Times New Roman" w:hAnsi="Times New Roman" w:cs="Times New Roman"/>
          <w:sz w:val="24"/>
          <w:szCs w:val="24"/>
        </w:rPr>
        <w:t xml:space="preserve">. </w:t>
      </w:r>
    </w:p>
    <w:p w14:paraId="587A3F89" w14:textId="4C41627B" w:rsidR="00000759" w:rsidRDefault="00000759" w:rsidP="00DA00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art activity which was completed in Appendix 5 </w:t>
      </w:r>
      <w:r w:rsidR="00B0117D">
        <w:rPr>
          <w:rFonts w:ascii="Times New Roman" w:hAnsi="Times New Roman" w:cs="Times New Roman"/>
          <w:sz w:val="24"/>
          <w:szCs w:val="24"/>
        </w:rPr>
        <w:t xml:space="preserve">promotes the Welsh culture. During Welsh week, the pupils take part in completing numerous art activities which promotes the Welsh culture, whether it </w:t>
      </w:r>
      <w:r w:rsidR="00C409A7">
        <w:rPr>
          <w:rFonts w:ascii="Times New Roman" w:hAnsi="Times New Roman" w:cs="Times New Roman"/>
          <w:sz w:val="24"/>
          <w:szCs w:val="24"/>
        </w:rPr>
        <w:t xml:space="preserve">will be the Welsh flag or other elements which represent the culture. </w:t>
      </w:r>
      <w:r w:rsidR="00560FD2">
        <w:rPr>
          <w:rFonts w:ascii="Times New Roman" w:hAnsi="Times New Roman" w:cs="Times New Roman"/>
          <w:sz w:val="24"/>
          <w:szCs w:val="24"/>
        </w:rPr>
        <w:t>This activity can be altered by using different objects to paint</w:t>
      </w:r>
      <w:r w:rsidR="00363789">
        <w:rPr>
          <w:rFonts w:ascii="Times New Roman" w:hAnsi="Times New Roman" w:cs="Times New Roman"/>
          <w:sz w:val="24"/>
          <w:szCs w:val="24"/>
        </w:rPr>
        <w:t xml:space="preserve"> with or different materials to create a picture. </w:t>
      </w:r>
      <w:r w:rsidR="00361421">
        <w:rPr>
          <w:rFonts w:ascii="Times New Roman" w:hAnsi="Times New Roman" w:cs="Times New Roman"/>
          <w:sz w:val="24"/>
          <w:szCs w:val="24"/>
        </w:rPr>
        <w:t xml:space="preserve">This activity could have </w:t>
      </w:r>
      <w:r w:rsidR="00A036D8">
        <w:rPr>
          <w:rFonts w:ascii="Times New Roman" w:hAnsi="Times New Roman" w:cs="Times New Roman"/>
          <w:sz w:val="24"/>
          <w:szCs w:val="24"/>
        </w:rPr>
        <w:t xml:space="preserve">a finished example for the pupils to copy or one step instructions </w:t>
      </w:r>
      <w:r w:rsidR="003E2CC8">
        <w:rPr>
          <w:rFonts w:ascii="Times New Roman" w:hAnsi="Times New Roman" w:cs="Times New Roman"/>
          <w:sz w:val="24"/>
          <w:szCs w:val="24"/>
        </w:rPr>
        <w:t xml:space="preserve">for them to follow </w:t>
      </w:r>
      <w:r w:rsidR="00A036D8">
        <w:rPr>
          <w:rFonts w:ascii="Times New Roman" w:hAnsi="Times New Roman" w:cs="Times New Roman"/>
          <w:sz w:val="24"/>
          <w:szCs w:val="24"/>
        </w:rPr>
        <w:t>to complete</w:t>
      </w:r>
      <w:r w:rsidR="003E2CC8">
        <w:rPr>
          <w:rFonts w:ascii="Times New Roman" w:hAnsi="Times New Roman" w:cs="Times New Roman"/>
          <w:sz w:val="24"/>
          <w:szCs w:val="24"/>
        </w:rPr>
        <w:t xml:space="preserve"> the task. This</w:t>
      </w:r>
      <w:r w:rsidR="00764C36">
        <w:rPr>
          <w:rFonts w:ascii="Times New Roman" w:hAnsi="Times New Roman" w:cs="Times New Roman"/>
          <w:sz w:val="24"/>
          <w:szCs w:val="24"/>
        </w:rPr>
        <w:t xml:space="preserve"> would be for a pupil who is able to complete this task independently.</w:t>
      </w:r>
      <w:r w:rsidR="00A7019A">
        <w:rPr>
          <w:rFonts w:ascii="Times New Roman" w:hAnsi="Times New Roman" w:cs="Times New Roman"/>
          <w:sz w:val="24"/>
          <w:szCs w:val="24"/>
        </w:rPr>
        <w:t xml:space="preserve"> </w:t>
      </w:r>
      <w:r w:rsidR="009C52CF">
        <w:rPr>
          <w:rFonts w:ascii="Times New Roman" w:hAnsi="Times New Roman" w:cs="Times New Roman"/>
          <w:sz w:val="24"/>
          <w:szCs w:val="24"/>
        </w:rPr>
        <w:t xml:space="preserve">Another way to alter this activity could be to complete the activity as a group of pupils working together. Some pupils have targets which require working alongside other pupils and turn taking so this would be a good group exercise </w:t>
      </w:r>
      <w:r w:rsidR="00337107">
        <w:rPr>
          <w:rFonts w:ascii="Times New Roman" w:hAnsi="Times New Roman" w:cs="Times New Roman"/>
          <w:sz w:val="24"/>
          <w:szCs w:val="24"/>
        </w:rPr>
        <w:t>for them to complete the art activity</w:t>
      </w:r>
      <w:r w:rsidR="00775C52">
        <w:rPr>
          <w:rFonts w:ascii="Times New Roman" w:hAnsi="Times New Roman" w:cs="Times New Roman"/>
          <w:sz w:val="24"/>
          <w:szCs w:val="24"/>
        </w:rPr>
        <w:t xml:space="preserve"> with their peers</w:t>
      </w:r>
      <w:r w:rsidR="00421252">
        <w:rPr>
          <w:rFonts w:ascii="Times New Roman" w:hAnsi="Times New Roman" w:cs="Times New Roman"/>
          <w:sz w:val="24"/>
          <w:szCs w:val="24"/>
        </w:rPr>
        <w:t>.</w:t>
      </w:r>
      <w:r w:rsidR="00764C36">
        <w:rPr>
          <w:rFonts w:ascii="Times New Roman" w:hAnsi="Times New Roman" w:cs="Times New Roman"/>
          <w:sz w:val="24"/>
          <w:szCs w:val="24"/>
        </w:rPr>
        <w:t xml:space="preserve"> </w:t>
      </w:r>
      <w:r w:rsidR="003E2CC8">
        <w:rPr>
          <w:rFonts w:ascii="Times New Roman" w:hAnsi="Times New Roman" w:cs="Times New Roman"/>
          <w:sz w:val="24"/>
          <w:szCs w:val="24"/>
        </w:rPr>
        <w:t xml:space="preserve"> </w:t>
      </w:r>
      <w:r w:rsidR="00363789">
        <w:rPr>
          <w:rFonts w:ascii="Times New Roman" w:hAnsi="Times New Roman" w:cs="Times New Roman"/>
          <w:sz w:val="24"/>
          <w:szCs w:val="24"/>
        </w:rPr>
        <w:t xml:space="preserve"> </w:t>
      </w:r>
    </w:p>
    <w:p w14:paraId="7CAC5E01" w14:textId="7B9F4DB0" w:rsidR="00C166FB" w:rsidRDefault="00C166FB" w:rsidP="00DA005D">
      <w:pPr>
        <w:spacing w:line="360" w:lineRule="auto"/>
        <w:jc w:val="both"/>
        <w:rPr>
          <w:rFonts w:ascii="Times New Roman" w:hAnsi="Times New Roman" w:cs="Times New Roman"/>
          <w:sz w:val="24"/>
          <w:szCs w:val="24"/>
        </w:rPr>
      </w:pPr>
    </w:p>
    <w:p w14:paraId="2974468F" w14:textId="6CC3ABE5" w:rsidR="00C166FB" w:rsidRDefault="00C166FB" w:rsidP="00DA005D">
      <w:pPr>
        <w:spacing w:line="360" w:lineRule="auto"/>
        <w:jc w:val="both"/>
        <w:rPr>
          <w:rFonts w:ascii="Times New Roman" w:hAnsi="Times New Roman" w:cs="Times New Roman"/>
          <w:sz w:val="24"/>
          <w:szCs w:val="24"/>
        </w:rPr>
      </w:pPr>
    </w:p>
    <w:p w14:paraId="29A66921" w14:textId="701BD10E" w:rsidR="00C166FB" w:rsidRDefault="00C166FB" w:rsidP="00DA005D">
      <w:pPr>
        <w:spacing w:line="360" w:lineRule="auto"/>
        <w:jc w:val="both"/>
        <w:rPr>
          <w:rFonts w:ascii="Times New Roman" w:hAnsi="Times New Roman" w:cs="Times New Roman"/>
          <w:sz w:val="24"/>
          <w:szCs w:val="24"/>
        </w:rPr>
      </w:pPr>
    </w:p>
    <w:p w14:paraId="762FFD85" w14:textId="2A1DC5D6" w:rsidR="00C166FB" w:rsidRDefault="00C166FB" w:rsidP="00DA005D">
      <w:pPr>
        <w:spacing w:line="360" w:lineRule="auto"/>
        <w:jc w:val="both"/>
        <w:rPr>
          <w:rFonts w:ascii="Times New Roman" w:hAnsi="Times New Roman" w:cs="Times New Roman"/>
          <w:sz w:val="24"/>
          <w:szCs w:val="24"/>
        </w:rPr>
      </w:pPr>
    </w:p>
    <w:p w14:paraId="533B7995" w14:textId="77777777" w:rsidR="00C166FB" w:rsidRDefault="00C166FB" w:rsidP="00DA005D">
      <w:pPr>
        <w:spacing w:line="360" w:lineRule="auto"/>
        <w:jc w:val="both"/>
        <w:rPr>
          <w:rFonts w:ascii="Times New Roman" w:hAnsi="Times New Roman" w:cs="Times New Roman"/>
          <w:sz w:val="24"/>
          <w:szCs w:val="24"/>
        </w:rPr>
      </w:pPr>
    </w:p>
    <w:p w14:paraId="52A0C3E9" w14:textId="77777777" w:rsidR="007325FE" w:rsidRDefault="007325FE" w:rsidP="00DA005D">
      <w:pPr>
        <w:spacing w:line="360" w:lineRule="auto"/>
        <w:jc w:val="both"/>
        <w:rPr>
          <w:rFonts w:ascii="Times New Roman" w:hAnsi="Times New Roman" w:cs="Times New Roman"/>
          <w:sz w:val="24"/>
          <w:szCs w:val="24"/>
        </w:rPr>
      </w:pPr>
    </w:p>
    <w:p w14:paraId="216842B6" w14:textId="77777777" w:rsidR="007325FE" w:rsidRDefault="007325FE" w:rsidP="00DA005D">
      <w:pPr>
        <w:spacing w:line="360" w:lineRule="auto"/>
        <w:jc w:val="both"/>
        <w:rPr>
          <w:rFonts w:ascii="Times New Roman" w:hAnsi="Times New Roman" w:cs="Times New Roman"/>
          <w:sz w:val="24"/>
          <w:szCs w:val="24"/>
        </w:rPr>
      </w:pPr>
    </w:p>
    <w:p w14:paraId="5A5A12B3" w14:textId="77777777" w:rsidR="007325FE" w:rsidRDefault="007325FE" w:rsidP="00DA005D">
      <w:pPr>
        <w:spacing w:line="360" w:lineRule="auto"/>
        <w:jc w:val="both"/>
        <w:rPr>
          <w:rFonts w:ascii="Times New Roman" w:hAnsi="Times New Roman" w:cs="Times New Roman"/>
          <w:sz w:val="24"/>
          <w:szCs w:val="24"/>
        </w:rPr>
      </w:pPr>
    </w:p>
    <w:p w14:paraId="07E325E5" w14:textId="0CF4D041" w:rsidR="006A0F35" w:rsidRDefault="00123282" w:rsidP="00DA005D">
      <w:pPr>
        <w:spacing w:line="360" w:lineRule="auto"/>
        <w:jc w:val="both"/>
        <w:rPr>
          <w:rFonts w:ascii="Times New Roman" w:hAnsi="Times New Roman" w:cs="Times New Roman"/>
          <w:sz w:val="24"/>
          <w:szCs w:val="24"/>
        </w:rPr>
      </w:pPr>
      <w:r>
        <w:rPr>
          <w:noProof/>
        </w:rPr>
        <w:lastRenderedPageBreak/>
        <w:drawing>
          <wp:anchor distT="0" distB="0" distL="114300" distR="114300" simplePos="0" relativeHeight="251658240" behindDoc="0" locked="0" layoutInCell="1" allowOverlap="1" wp14:anchorId="508A7D27" wp14:editId="683EE0ED">
            <wp:simplePos x="0" y="0"/>
            <wp:positionH relativeFrom="margin">
              <wp:align>center</wp:align>
            </wp:positionH>
            <wp:positionV relativeFrom="paragraph">
              <wp:posOffset>358480</wp:posOffset>
            </wp:positionV>
            <wp:extent cx="6623685" cy="3199765"/>
            <wp:effectExtent l="0" t="0" r="5715"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4115" t="30820" r="10763" b="13221"/>
                    <a:stretch/>
                  </pic:blipFill>
                  <pic:spPr bwMode="auto">
                    <a:xfrm>
                      <a:off x="0" y="0"/>
                      <a:ext cx="6623685" cy="3199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325FE">
        <w:rPr>
          <w:rFonts w:ascii="Times New Roman" w:hAnsi="Times New Roman" w:cs="Times New Roman"/>
          <w:sz w:val="24"/>
          <w:szCs w:val="24"/>
        </w:rPr>
        <w:t>Appendix 1</w:t>
      </w:r>
    </w:p>
    <w:p w14:paraId="74DDAE65" w14:textId="636D73ED" w:rsidR="006A0F35" w:rsidRDefault="006A0F35" w:rsidP="00DA005D">
      <w:pPr>
        <w:spacing w:line="360" w:lineRule="auto"/>
        <w:jc w:val="both"/>
        <w:rPr>
          <w:rFonts w:ascii="Times New Roman" w:hAnsi="Times New Roman" w:cs="Times New Roman"/>
          <w:sz w:val="24"/>
          <w:szCs w:val="24"/>
        </w:rPr>
      </w:pPr>
    </w:p>
    <w:p w14:paraId="47E1E05D" w14:textId="79053E7C" w:rsidR="0082330F" w:rsidRDefault="00335129" w:rsidP="00DA005D">
      <w:pPr>
        <w:spacing w:line="360" w:lineRule="auto"/>
        <w:jc w:val="both"/>
        <w:rPr>
          <w:rFonts w:ascii="Times New Roman" w:hAnsi="Times New Roman" w:cs="Times New Roman"/>
          <w:sz w:val="24"/>
          <w:szCs w:val="24"/>
        </w:rPr>
      </w:pPr>
      <w:r>
        <w:rPr>
          <w:noProof/>
        </w:rPr>
        <w:drawing>
          <wp:anchor distT="0" distB="0" distL="114300" distR="114300" simplePos="0" relativeHeight="251658243" behindDoc="0" locked="0" layoutInCell="1" allowOverlap="1" wp14:anchorId="320B636B" wp14:editId="4F47D0E5">
            <wp:simplePos x="0" y="0"/>
            <wp:positionH relativeFrom="margin">
              <wp:align>center</wp:align>
            </wp:positionH>
            <wp:positionV relativeFrom="paragraph">
              <wp:posOffset>284052</wp:posOffset>
            </wp:positionV>
            <wp:extent cx="6618605" cy="3210560"/>
            <wp:effectExtent l="0" t="0" r="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4487" t="30760" r="10197" b="12882"/>
                    <a:stretch/>
                  </pic:blipFill>
                  <pic:spPr bwMode="auto">
                    <a:xfrm>
                      <a:off x="0" y="0"/>
                      <a:ext cx="6618605" cy="3210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1628F2" w14:textId="23EBF117" w:rsidR="00335129" w:rsidRDefault="00335129" w:rsidP="00DA005D">
      <w:pPr>
        <w:spacing w:line="360" w:lineRule="auto"/>
        <w:jc w:val="both"/>
        <w:rPr>
          <w:rFonts w:ascii="Times New Roman" w:hAnsi="Times New Roman" w:cs="Times New Roman"/>
          <w:sz w:val="24"/>
          <w:szCs w:val="24"/>
        </w:rPr>
      </w:pPr>
    </w:p>
    <w:p w14:paraId="25015690" w14:textId="09DC27D1" w:rsidR="00335129" w:rsidRDefault="00335129" w:rsidP="00DA005D">
      <w:pPr>
        <w:spacing w:line="360" w:lineRule="auto"/>
        <w:jc w:val="both"/>
        <w:rPr>
          <w:rFonts w:ascii="Times New Roman" w:hAnsi="Times New Roman" w:cs="Times New Roman"/>
          <w:sz w:val="24"/>
          <w:szCs w:val="24"/>
        </w:rPr>
      </w:pPr>
    </w:p>
    <w:p w14:paraId="5DF03379" w14:textId="77777777" w:rsidR="003B44CD" w:rsidRDefault="003B44CD" w:rsidP="00DA005D">
      <w:pPr>
        <w:spacing w:line="360" w:lineRule="auto"/>
        <w:jc w:val="both"/>
        <w:rPr>
          <w:rFonts w:ascii="Times New Roman" w:hAnsi="Times New Roman" w:cs="Times New Roman"/>
          <w:sz w:val="24"/>
          <w:szCs w:val="24"/>
        </w:rPr>
      </w:pPr>
    </w:p>
    <w:p w14:paraId="4E9C294D" w14:textId="57E9515A" w:rsidR="00335129" w:rsidRDefault="00335129" w:rsidP="00DA005D">
      <w:pPr>
        <w:spacing w:line="360" w:lineRule="auto"/>
        <w:jc w:val="both"/>
        <w:rPr>
          <w:rFonts w:ascii="Times New Roman" w:hAnsi="Times New Roman" w:cs="Times New Roman"/>
          <w:sz w:val="24"/>
          <w:szCs w:val="24"/>
        </w:rPr>
      </w:pPr>
    </w:p>
    <w:p w14:paraId="3FE1D722" w14:textId="4A497E9E" w:rsidR="0082330F" w:rsidRDefault="001105FA" w:rsidP="00DA005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Appendix 2</w:t>
      </w:r>
    </w:p>
    <w:p w14:paraId="6904B1CA" w14:textId="308CF210" w:rsidR="0082330F" w:rsidRDefault="003E37D2" w:rsidP="00DA005D">
      <w:pPr>
        <w:spacing w:line="360" w:lineRule="auto"/>
        <w:jc w:val="both"/>
        <w:rPr>
          <w:rFonts w:ascii="Times New Roman" w:hAnsi="Times New Roman" w:cs="Times New Roman"/>
          <w:sz w:val="24"/>
          <w:szCs w:val="24"/>
        </w:rPr>
      </w:pPr>
      <w:r>
        <w:rPr>
          <w:noProof/>
        </w:rPr>
        <w:drawing>
          <wp:inline distT="0" distB="0" distL="0" distR="0" wp14:anchorId="2A2F21F0" wp14:editId="1125B125">
            <wp:extent cx="4263361" cy="3657600"/>
            <wp:effectExtent l="0" t="0" r="4445" b="0"/>
            <wp:docPr id="5" name="6fff28e0-9c2a-4f0f-8cc4-3f8de88f9338" descr="Image"/>
            <wp:cNvGraphicFramePr/>
            <a:graphic xmlns:a="http://schemas.openxmlformats.org/drawingml/2006/main">
              <a:graphicData uri="http://schemas.openxmlformats.org/drawingml/2006/picture">
                <pic:pic xmlns:pic="http://schemas.openxmlformats.org/drawingml/2006/picture">
                  <pic:nvPicPr>
                    <pic:cNvPr id="3" name="6fff28e0-9c2a-4f0f-8cc4-3f8de88f9338" descr="Image"/>
                    <pic:cNvPicPr/>
                  </pic:nvPicPr>
                  <pic:blipFill rotWithShape="1">
                    <a:blip r:embed="rId11" r:link="rId12" cstate="print">
                      <a:extLst>
                        <a:ext uri="{28A0092B-C50C-407E-A947-70E740481C1C}">
                          <a14:useLocalDpi xmlns:a14="http://schemas.microsoft.com/office/drawing/2010/main" val="0"/>
                        </a:ext>
                      </a:extLst>
                    </a:blip>
                    <a:srcRect l="8163" t="6183" r="17448" b="8730"/>
                    <a:stretch/>
                  </pic:blipFill>
                  <pic:spPr bwMode="auto">
                    <a:xfrm>
                      <a:off x="0" y="0"/>
                      <a:ext cx="4263626" cy="3657828"/>
                    </a:xfrm>
                    <a:prstGeom prst="rect">
                      <a:avLst/>
                    </a:prstGeom>
                    <a:noFill/>
                    <a:ln>
                      <a:noFill/>
                    </a:ln>
                    <a:extLst>
                      <a:ext uri="{53640926-AAD7-44D8-BBD7-CCE9431645EC}">
                        <a14:shadowObscured xmlns:a14="http://schemas.microsoft.com/office/drawing/2010/main"/>
                      </a:ext>
                    </a:extLst>
                  </pic:spPr>
                </pic:pic>
              </a:graphicData>
            </a:graphic>
          </wp:inline>
        </w:drawing>
      </w:r>
    </w:p>
    <w:p w14:paraId="5B762FB6" w14:textId="255BB906" w:rsidR="0082330F" w:rsidRDefault="00643A63" w:rsidP="00DA005D">
      <w:pPr>
        <w:spacing w:line="360" w:lineRule="auto"/>
        <w:jc w:val="both"/>
        <w:rPr>
          <w:rFonts w:ascii="Times New Roman" w:hAnsi="Times New Roman" w:cs="Times New Roman"/>
          <w:sz w:val="24"/>
          <w:szCs w:val="24"/>
        </w:rPr>
      </w:pPr>
      <w:r>
        <w:rPr>
          <w:noProof/>
        </w:rPr>
        <w:drawing>
          <wp:inline distT="0" distB="0" distL="0" distR="0" wp14:anchorId="4AD5D28D" wp14:editId="6E0984A6">
            <wp:extent cx="5730988" cy="2955851"/>
            <wp:effectExtent l="0" t="0" r="3175" b="0"/>
            <wp:docPr id="6" name="18b657f6-1a8b-4b78-9536-237e5c83c0d3" descr="Image"/>
            <wp:cNvGraphicFramePr/>
            <a:graphic xmlns:a="http://schemas.openxmlformats.org/drawingml/2006/main">
              <a:graphicData uri="http://schemas.openxmlformats.org/drawingml/2006/picture">
                <pic:pic xmlns:pic="http://schemas.openxmlformats.org/drawingml/2006/picture">
                  <pic:nvPicPr>
                    <pic:cNvPr id="4" name="18b657f6-1a8b-4b78-9536-237e5c83c0d3" descr="Image"/>
                    <pic:cNvPicPr/>
                  </pic:nvPicPr>
                  <pic:blipFill rotWithShape="1">
                    <a:blip r:embed="rId13" r:link="rId14" cstate="print">
                      <a:extLst>
                        <a:ext uri="{28A0092B-C50C-407E-A947-70E740481C1C}">
                          <a14:useLocalDpi xmlns:a14="http://schemas.microsoft.com/office/drawing/2010/main" val="0"/>
                        </a:ext>
                      </a:extLst>
                    </a:blip>
                    <a:srcRect t="20776" b="10460"/>
                    <a:stretch/>
                  </pic:blipFill>
                  <pic:spPr bwMode="auto">
                    <a:xfrm>
                      <a:off x="0" y="0"/>
                      <a:ext cx="5731510" cy="2956120"/>
                    </a:xfrm>
                    <a:prstGeom prst="rect">
                      <a:avLst/>
                    </a:prstGeom>
                    <a:noFill/>
                    <a:ln>
                      <a:noFill/>
                    </a:ln>
                    <a:extLst>
                      <a:ext uri="{53640926-AAD7-44D8-BBD7-CCE9431645EC}">
                        <a14:shadowObscured xmlns:a14="http://schemas.microsoft.com/office/drawing/2010/main"/>
                      </a:ext>
                    </a:extLst>
                  </pic:spPr>
                </pic:pic>
              </a:graphicData>
            </a:graphic>
          </wp:inline>
        </w:drawing>
      </w:r>
    </w:p>
    <w:p w14:paraId="136BBE2C" w14:textId="6FB09336" w:rsidR="0082330F" w:rsidRDefault="0082330F" w:rsidP="00DA005D">
      <w:pPr>
        <w:spacing w:line="360" w:lineRule="auto"/>
        <w:jc w:val="both"/>
        <w:rPr>
          <w:rFonts w:ascii="Times New Roman" w:hAnsi="Times New Roman" w:cs="Times New Roman"/>
          <w:sz w:val="24"/>
          <w:szCs w:val="24"/>
        </w:rPr>
      </w:pPr>
    </w:p>
    <w:p w14:paraId="640C71A1" w14:textId="4C7026CC" w:rsidR="0081311D" w:rsidRDefault="0081311D" w:rsidP="00DA005D">
      <w:pPr>
        <w:spacing w:line="360" w:lineRule="auto"/>
        <w:jc w:val="both"/>
        <w:rPr>
          <w:rFonts w:ascii="Times New Roman" w:hAnsi="Times New Roman" w:cs="Times New Roman"/>
          <w:sz w:val="24"/>
          <w:szCs w:val="24"/>
        </w:rPr>
      </w:pPr>
    </w:p>
    <w:p w14:paraId="058D3CE0" w14:textId="77777777" w:rsidR="0081311D" w:rsidRDefault="0081311D" w:rsidP="00DA005D">
      <w:pPr>
        <w:spacing w:line="360" w:lineRule="auto"/>
        <w:jc w:val="both"/>
        <w:rPr>
          <w:rFonts w:ascii="Times New Roman" w:hAnsi="Times New Roman" w:cs="Times New Roman"/>
          <w:sz w:val="24"/>
          <w:szCs w:val="24"/>
        </w:rPr>
      </w:pPr>
    </w:p>
    <w:p w14:paraId="32283D7D" w14:textId="4CCBC36B" w:rsidR="00C07942" w:rsidRDefault="00C07942" w:rsidP="00DA005D">
      <w:pPr>
        <w:spacing w:line="360" w:lineRule="auto"/>
        <w:jc w:val="both"/>
        <w:rPr>
          <w:rFonts w:ascii="Times New Roman" w:hAnsi="Times New Roman" w:cs="Times New Roman"/>
          <w:sz w:val="24"/>
          <w:szCs w:val="24"/>
        </w:rPr>
      </w:pPr>
    </w:p>
    <w:p w14:paraId="5D48D4B5" w14:textId="18285344" w:rsidR="0082330F" w:rsidRDefault="00643A63" w:rsidP="00DA005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Appendix 3</w:t>
      </w:r>
    </w:p>
    <w:p w14:paraId="5E0F190A" w14:textId="1D24DB7B" w:rsidR="00643A63" w:rsidRDefault="00E7191D" w:rsidP="00DA005D">
      <w:pPr>
        <w:spacing w:line="360" w:lineRule="auto"/>
        <w:jc w:val="both"/>
        <w:rPr>
          <w:rFonts w:ascii="Times New Roman" w:hAnsi="Times New Roman" w:cs="Times New Roman"/>
          <w:sz w:val="24"/>
          <w:szCs w:val="24"/>
        </w:rPr>
      </w:pPr>
      <w:r>
        <w:rPr>
          <w:noProof/>
        </w:rPr>
        <w:drawing>
          <wp:inline distT="0" distB="0" distL="0" distR="0" wp14:anchorId="2A04B4D5" wp14:editId="7E32B496">
            <wp:extent cx="4486940" cy="3902149"/>
            <wp:effectExtent l="0" t="0" r="8890" b="3175"/>
            <wp:docPr id="11" name="Picture 11" descr="C:\Users\pybs-staff.mckinnonc.SCHOOL\AppData\Local\Microsoft\Windows\Temporary Internet Files\Content.Word\IMG_1359.jpg"/>
            <wp:cNvGraphicFramePr/>
            <a:graphic xmlns:a="http://schemas.openxmlformats.org/drawingml/2006/main">
              <a:graphicData uri="http://schemas.openxmlformats.org/drawingml/2006/picture">
                <pic:pic xmlns:pic="http://schemas.openxmlformats.org/drawingml/2006/picture">
                  <pic:nvPicPr>
                    <pic:cNvPr id="6" name="Picture 6" descr="C:\Users\pybs-staff.mckinnonc.SCHOOL\AppData\Local\Microsoft\Windows\Temporary Internet Files\Content.Word\IMG_1359.jpg"/>
                    <pic:cNvPicPr/>
                  </pic:nvPicPr>
                  <pic:blipFill rotWithShape="1">
                    <a:blip r:embed="rId15" cstate="print">
                      <a:extLst>
                        <a:ext uri="{28A0092B-C50C-407E-A947-70E740481C1C}">
                          <a14:useLocalDpi xmlns:a14="http://schemas.microsoft.com/office/drawing/2010/main" val="0"/>
                        </a:ext>
                      </a:extLst>
                    </a:blip>
                    <a:srcRect t="33731" r="36376"/>
                    <a:stretch/>
                  </pic:blipFill>
                  <pic:spPr bwMode="auto">
                    <a:xfrm>
                      <a:off x="0" y="0"/>
                      <a:ext cx="4500088" cy="3913583"/>
                    </a:xfrm>
                    <a:prstGeom prst="rect">
                      <a:avLst/>
                    </a:prstGeom>
                    <a:noFill/>
                    <a:ln>
                      <a:noFill/>
                    </a:ln>
                    <a:extLst>
                      <a:ext uri="{53640926-AAD7-44D8-BBD7-CCE9431645EC}">
                        <a14:shadowObscured xmlns:a14="http://schemas.microsoft.com/office/drawing/2010/main"/>
                      </a:ext>
                    </a:extLst>
                  </pic:spPr>
                </pic:pic>
              </a:graphicData>
            </a:graphic>
          </wp:inline>
        </w:drawing>
      </w:r>
    </w:p>
    <w:p w14:paraId="186829D7" w14:textId="337E3080" w:rsidR="0082330F" w:rsidRDefault="009608BA" w:rsidP="00DA005D">
      <w:pPr>
        <w:spacing w:line="360" w:lineRule="auto"/>
        <w:jc w:val="both"/>
        <w:rPr>
          <w:rFonts w:ascii="Times New Roman" w:hAnsi="Times New Roman" w:cs="Times New Roman"/>
          <w:sz w:val="24"/>
          <w:szCs w:val="24"/>
        </w:rPr>
      </w:pPr>
      <w:r>
        <w:rPr>
          <w:noProof/>
        </w:rPr>
        <w:drawing>
          <wp:inline distT="0" distB="0" distL="0" distR="0" wp14:anchorId="14E22705" wp14:editId="7A46C810">
            <wp:extent cx="3357402" cy="4496250"/>
            <wp:effectExtent l="2223" t="0" r="0" b="0"/>
            <wp:docPr id="10" name="Picture 10" descr="C:\Users\pybs-staff.mckinnonc.SCHOOL\AppData\Local\Microsoft\Windows\Temporary Internet Files\Content.Word\IMG_0983.jpg"/>
            <wp:cNvGraphicFramePr/>
            <a:graphic xmlns:a="http://schemas.openxmlformats.org/drawingml/2006/main">
              <a:graphicData uri="http://schemas.openxmlformats.org/drawingml/2006/picture">
                <pic:pic xmlns:pic="http://schemas.openxmlformats.org/drawingml/2006/picture">
                  <pic:nvPicPr>
                    <pic:cNvPr id="4" name="Picture 4" descr="C:\Users\pybs-staff.mckinnonc.SCHOOL\AppData\Local\Microsoft\Windows\Temporary Internet Files\Content.Word\IMG_0983.jpg"/>
                    <pic:cNvPicPr/>
                  </pic:nvPicPr>
                  <pic:blipFill rotWithShape="1">
                    <a:blip r:embed="rId16" cstate="print">
                      <a:extLst>
                        <a:ext uri="{28A0092B-C50C-407E-A947-70E740481C1C}">
                          <a14:useLocalDpi xmlns:a14="http://schemas.microsoft.com/office/drawing/2010/main" val="0"/>
                        </a:ext>
                      </a:extLst>
                    </a:blip>
                    <a:srcRect l="44167" t="519"/>
                    <a:stretch/>
                  </pic:blipFill>
                  <pic:spPr bwMode="auto">
                    <a:xfrm rot="5400000">
                      <a:off x="0" y="0"/>
                      <a:ext cx="3360203" cy="4500001"/>
                    </a:xfrm>
                    <a:prstGeom prst="rect">
                      <a:avLst/>
                    </a:prstGeom>
                    <a:noFill/>
                    <a:ln>
                      <a:noFill/>
                    </a:ln>
                    <a:extLst>
                      <a:ext uri="{53640926-AAD7-44D8-BBD7-CCE9431645EC}">
                        <a14:shadowObscured xmlns:a14="http://schemas.microsoft.com/office/drawing/2010/main"/>
                      </a:ext>
                    </a:extLst>
                  </pic:spPr>
                </pic:pic>
              </a:graphicData>
            </a:graphic>
          </wp:inline>
        </w:drawing>
      </w:r>
    </w:p>
    <w:p w14:paraId="0B177B44" w14:textId="3734BE92" w:rsidR="00E7191D" w:rsidRDefault="00E7191D" w:rsidP="00DA005D">
      <w:pPr>
        <w:spacing w:line="360" w:lineRule="auto"/>
        <w:jc w:val="both"/>
        <w:rPr>
          <w:rFonts w:ascii="Times New Roman" w:hAnsi="Times New Roman" w:cs="Times New Roman"/>
          <w:sz w:val="24"/>
          <w:szCs w:val="24"/>
        </w:rPr>
      </w:pPr>
    </w:p>
    <w:p w14:paraId="7D7FC12D" w14:textId="77777777" w:rsidR="00CC6E56" w:rsidRDefault="00CC6E56" w:rsidP="00DA005D">
      <w:pPr>
        <w:spacing w:line="360" w:lineRule="auto"/>
        <w:jc w:val="both"/>
        <w:rPr>
          <w:rFonts w:ascii="Times New Roman" w:hAnsi="Times New Roman" w:cs="Times New Roman"/>
          <w:sz w:val="24"/>
          <w:szCs w:val="24"/>
        </w:rPr>
      </w:pPr>
    </w:p>
    <w:p w14:paraId="55295D0A" w14:textId="6255A97B" w:rsidR="00DD6F60" w:rsidRDefault="00DD6F60" w:rsidP="00DA005D">
      <w:pPr>
        <w:spacing w:line="360" w:lineRule="auto"/>
        <w:jc w:val="both"/>
        <w:rPr>
          <w:rFonts w:ascii="Times New Roman" w:hAnsi="Times New Roman" w:cs="Times New Roman"/>
          <w:sz w:val="24"/>
          <w:szCs w:val="24"/>
        </w:rPr>
      </w:pPr>
    </w:p>
    <w:p w14:paraId="08DA15F3" w14:textId="0B53CBDF" w:rsidR="00DD6F60" w:rsidRDefault="00492A29" w:rsidP="00DA005D">
      <w:pPr>
        <w:spacing w:line="360" w:lineRule="auto"/>
        <w:jc w:val="both"/>
        <w:rPr>
          <w:rFonts w:ascii="Times New Roman" w:hAnsi="Times New Roman" w:cs="Times New Roman"/>
          <w:sz w:val="24"/>
          <w:szCs w:val="24"/>
        </w:rPr>
      </w:pPr>
      <w:r>
        <w:rPr>
          <w:noProof/>
        </w:rPr>
        <w:drawing>
          <wp:anchor distT="0" distB="0" distL="114300" distR="114300" simplePos="0" relativeHeight="251658245" behindDoc="0" locked="0" layoutInCell="1" allowOverlap="1" wp14:anchorId="39D9481C" wp14:editId="08760B79">
            <wp:simplePos x="0" y="0"/>
            <wp:positionH relativeFrom="margin">
              <wp:align>left</wp:align>
            </wp:positionH>
            <wp:positionV relativeFrom="paragraph">
              <wp:posOffset>264795</wp:posOffset>
            </wp:positionV>
            <wp:extent cx="4108450" cy="2860675"/>
            <wp:effectExtent l="0" t="4763" r="1588" b="1587"/>
            <wp:wrapSquare wrapText="bothSides"/>
            <wp:docPr id="14" name="Picture 14" descr="C:\Users\pybs-staff.mckinnonc.SCHOOL\AppData\Local\Microsoft\Windows\Temporary Internet Files\Content.Word\IMG_1168.jpg"/>
            <wp:cNvGraphicFramePr/>
            <a:graphic xmlns:a="http://schemas.openxmlformats.org/drawingml/2006/main">
              <a:graphicData uri="http://schemas.openxmlformats.org/drawingml/2006/picture">
                <pic:pic xmlns:pic="http://schemas.openxmlformats.org/drawingml/2006/picture">
                  <pic:nvPicPr>
                    <pic:cNvPr id="5" name="Picture 5" descr="C:\Users\pybs-staff.mckinnonc.SCHOOL\AppData\Local\Microsoft\Windows\Temporary Internet Files\Content.Word\IMG_1168.jpg"/>
                    <pic:cNvPicPr/>
                  </pic:nvPicPr>
                  <pic:blipFill rotWithShape="1">
                    <a:blip r:embed="rId17" cstate="print">
                      <a:extLst>
                        <a:ext uri="{28A0092B-C50C-407E-A947-70E740481C1C}">
                          <a14:useLocalDpi xmlns:a14="http://schemas.microsoft.com/office/drawing/2010/main" val="0"/>
                        </a:ext>
                      </a:extLst>
                    </a:blip>
                    <a:srcRect l="35952" t="17691" b="22841"/>
                    <a:stretch/>
                  </pic:blipFill>
                  <pic:spPr bwMode="auto">
                    <a:xfrm rot="5400000">
                      <a:off x="0" y="0"/>
                      <a:ext cx="4108450" cy="2860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D68395" w14:textId="77777777" w:rsidR="00DD6F60" w:rsidRDefault="00DD6F60" w:rsidP="00DA005D">
      <w:pPr>
        <w:spacing w:line="360" w:lineRule="auto"/>
        <w:jc w:val="both"/>
        <w:rPr>
          <w:rFonts w:ascii="Times New Roman" w:hAnsi="Times New Roman" w:cs="Times New Roman"/>
          <w:sz w:val="24"/>
          <w:szCs w:val="24"/>
        </w:rPr>
      </w:pPr>
    </w:p>
    <w:p w14:paraId="1D2CBFDC" w14:textId="77777777" w:rsidR="00DD6F60" w:rsidRDefault="00DD6F60" w:rsidP="00DA005D">
      <w:pPr>
        <w:spacing w:line="360" w:lineRule="auto"/>
        <w:jc w:val="both"/>
        <w:rPr>
          <w:rFonts w:ascii="Times New Roman" w:hAnsi="Times New Roman" w:cs="Times New Roman"/>
          <w:sz w:val="24"/>
          <w:szCs w:val="24"/>
        </w:rPr>
      </w:pPr>
    </w:p>
    <w:p w14:paraId="38AF5D63" w14:textId="77777777" w:rsidR="00DD6F60" w:rsidRDefault="00DD6F60" w:rsidP="00DA005D">
      <w:pPr>
        <w:spacing w:line="360" w:lineRule="auto"/>
        <w:jc w:val="both"/>
        <w:rPr>
          <w:rFonts w:ascii="Times New Roman" w:hAnsi="Times New Roman" w:cs="Times New Roman"/>
          <w:sz w:val="24"/>
          <w:szCs w:val="24"/>
        </w:rPr>
      </w:pPr>
    </w:p>
    <w:p w14:paraId="68C49417" w14:textId="77777777" w:rsidR="00DD6F60" w:rsidRDefault="00DD6F60" w:rsidP="00DA005D">
      <w:pPr>
        <w:spacing w:line="360" w:lineRule="auto"/>
        <w:jc w:val="both"/>
        <w:rPr>
          <w:rFonts w:ascii="Times New Roman" w:hAnsi="Times New Roman" w:cs="Times New Roman"/>
          <w:sz w:val="24"/>
          <w:szCs w:val="24"/>
        </w:rPr>
      </w:pPr>
    </w:p>
    <w:p w14:paraId="2BFAF34B" w14:textId="77777777" w:rsidR="00DD6F60" w:rsidRDefault="00DD6F60" w:rsidP="00DA005D">
      <w:pPr>
        <w:spacing w:line="360" w:lineRule="auto"/>
        <w:jc w:val="both"/>
        <w:rPr>
          <w:rFonts w:ascii="Times New Roman" w:hAnsi="Times New Roman" w:cs="Times New Roman"/>
          <w:sz w:val="24"/>
          <w:szCs w:val="24"/>
        </w:rPr>
      </w:pPr>
    </w:p>
    <w:p w14:paraId="1E2F003F" w14:textId="77777777" w:rsidR="00DD6F60" w:rsidRDefault="00DD6F60" w:rsidP="00DA005D">
      <w:pPr>
        <w:spacing w:line="360" w:lineRule="auto"/>
        <w:jc w:val="both"/>
        <w:rPr>
          <w:rFonts w:ascii="Times New Roman" w:hAnsi="Times New Roman" w:cs="Times New Roman"/>
          <w:sz w:val="24"/>
          <w:szCs w:val="24"/>
        </w:rPr>
      </w:pPr>
    </w:p>
    <w:p w14:paraId="25950538" w14:textId="77777777" w:rsidR="00DD6F60" w:rsidRDefault="00DD6F60" w:rsidP="00DA005D">
      <w:pPr>
        <w:spacing w:line="360" w:lineRule="auto"/>
        <w:jc w:val="both"/>
        <w:rPr>
          <w:rFonts w:ascii="Times New Roman" w:hAnsi="Times New Roman" w:cs="Times New Roman"/>
          <w:sz w:val="24"/>
          <w:szCs w:val="24"/>
        </w:rPr>
      </w:pPr>
    </w:p>
    <w:p w14:paraId="5A3B750C" w14:textId="77777777" w:rsidR="00DD6F60" w:rsidRDefault="00DD6F60" w:rsidP="00DA005D">
      <w:pPr>
        <w:spacing w:line="360" w:lineRule="auto"/>
        <w:jc w:val="both"/>
        <w:rPr>
          <w:rFonts w:ascii="Times New Roman" w:hAnsi="Times New Roman" w:cs="Times New Roman"/>
          <w:sz w:val="24"/>
          <w:szCs w:val="24"/>
        </w:rPr>
      </w:pPr>
    </w:p>
    <w:p w14:paraId="275C6735" w14:textId="77777777" w:rsidR="00DD6F60" w:rsidRDefault="00DD6F60" w:rsidP="00DA005D">
      <w:pPr>
        <w:spacing w:line="360" w:lineRule="auto"/>
        <w:jc w:val="both"/>
        <w:rPr>
          <w:rFonts w:ascii="Times New Roman" w:hAnsi="Times New Roman" w:cs="Times New Roman"/>
          <w:sz w:val="24"/>
          <w:szCs w:val="24"/>
        </w:rPr>
      </w:pPr>
    </w:p>
    <w:p w14:paraId="75B1C1A6" w14:textId="4D8C70C2" w:rsidR="002608EB" w:rsidRDefault="002608EB" w:rsidP="00DA005D">
      <w:pPr>
        <w:spacing w:line="360" w:lineRule="auto"/>
        <w:jc w:val="both"/>
        <w:rPr>
          <w:rFonts w:ascii="Times New Roman" w:hAnsi="Times New Roman" w:cs="Times New Roman"/>
          <w:sz w:val="24"/>
          <w:szCs w:val="24"/>
        </w:rPr>
      </w:pPr>
    </w:p>
    <w:p w14:paraId="40A181D2" w14:textId="24DD4E7C" w:rsidR="00492A29" w:rsidRDefault="00631911" w:rsidP="00DA005D">
      <w:pPr>
        <w:spacing w:line="360" w:lineRule="auto"/>
        <w:jc w:val="both"/>
        <w:rPr>
          <w:rFonts w:ascii="Times New Roman" w:hAnsi="Times New Roman" w:cs="Times New Roman"/>
          <w:sz w:val="24"/>
          <w:szCs w:val="24"/>
        </w:rPr>
      </w:pPr>
      <w:r>
        <w:rPr>
          <w:noProof/>
        </w:rPr>
        <w:drawing>
          <wp:anchor distT="0" distB="0" distL="114300" distR="114300" simplePos="0" relativeHeight="251658242" behindDoc="0" locked="0" layoutInCell="1" allowOverlap="1" wp14:anchorId="7895FC54" wp14:editId="6090691E">
            <wp:simplePos x="0" y="0"/>
            <wp:positionH relativeFrom="margin">
              <wp:align>left</wp:align>
            </wp:positionH>
            <wp:positionV relativeFrom="paragraph">
              <wp:posOffset>345219</wp:posOffset>
            </wp:positionV>
            <wp:extent cx="5156200" cy="3867785"/>
            <wp:effectExtent l="0" t="0" r="635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56200" cy="3867785"/>
                    </a:xfrm>
                    <a:prstGeom prst="rect">
                      <a:avLst/>
                    </a:prstGeom>
                    <a:noFill/>
                    <a:ln>
                      <a:noFill/>
                    </a:ln>
                  </pic:spPr>
                </pic:pic>
              </a:graphicData>
            </a:graphic>
            <wp14:sizeRelH relativeFrom="page">
              <wp14:pctWidth>0</wp14:pctWidth>
            </wp14:sizeRelH>
            <wp14:sizeRelV relativeFrom="page">
              <wp14:pctHeight>0</wp14:pctHeight>
            </wp14:sizeRelV>
          </wp:anchor>
        </w:drawing>
      </w:r>
      <w:r w:rsidR="00E7191D">
        <w:rPr>
          <w:rFonts w:ascii="Times New Roman" w:hAnsi="Times New Roman" w:cs="Times New Roman"/>
          <w:sz w:val="24"/>
          <w:szCs w:val="24"/>
        </w:rPr>
        <w:t>Appendix 4</w:t>
      </w:r>
    </w:p>
    <w:p w14:paraId="602F3B29" w14:textId="13265542" w:rsidR="005D4837" w:rsidRDefault="005058BF" w:rsidP="00DA005D">
      <w:pPr>
        <w:spacing w:line="360" w:lineRule="auto"/>
        <w:jc w:val="both"/>
        <w:rPr>
          <w:rFonts w:ascii="Times New Roman" w:hAnsi="Times New Roman" w:cs="Times New Roman"/>
          <w:sz w:val="24"/>
          <w:szCs w:val="24"/>
        </w:rPr>
      </w:pPr>
      <w:r>
        <w:rPr>
          <w:noProof/>
        </w:rPr>
        <w:lastRenderedPageBreak/>
        <w:drawing>
          <wp:inline distT="0" distB="0" distL="0" distR="0" wp14:anchorId="5F8AA586" wp14:editId="78F52BDA">
            <wp:extent cx="5613991" cy="370013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6430" r="2040" b="7491"/>
                    <a:stretch/>
                  </pic:blipFill>
                  <pic:spPr bwMode="auto">
                    <a:xfrm>
                      <a:off x="0" y="0"/>
                      <a:ext cx="5614567" cy="3700510"/>
                    </a:xfrm>
                    <a:prstGeom prst="rect">
                      <a:avLst/>
                    </a:prstGeom>
                    <a:noFill/>
                    <a:ln>
                      <a:noFill/>
                    </a:ln>
                    <a:extLst>
                      <a:ext uri="{53640926-AAD7-44D8-BBD7-CCE9431645EC}">
                        <a14:shadowObscured xmlns:a14="http://schemas.microsoft.com/office/drawing/2010/main"/>
                      </a:ext>
                    </a:extLst>
                  </pic:spPr>
                </pic:pic>
              </a:graphicData>
            </a:graphic>
          </wp:inline>
        </w:drawing>
      </w:r>
    </w:p>
    <w:p w14:paraId="403223CC" w14:textId="77777777" w:rsidR="004D48FB" w:rsidRDefault="004D48FB" w:rsidP="00DA005D">
      <w:pPr>
        <w:spacing w:line="360" w:lineRule="auto"/>
        <w:jc w:val="both"/>
        <w:rPr>
          <w:rFonts w:ascii="Times New Roman" w:hAnsi="Times New Roman" w:cs="Times New Roman"/>
          <w:sz w:val="24"/>
          <w:szCs w:val="24"/>
        </w:rPr>
      </w:pPr>
    </w:p>
    <w:p w14:paraId="4C6F3548" w14:textId="13A51C0F" w:rsidR="0082330F" w:rsidRDefault="00EF73CC" w:rsidP="00DA00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Appendix </w:t>
      </w:r>
      <w:r w:rsidR="00E7191D">
        <w:rPr>
          <w:rFonts w:ascii="Times New Roman" w:hAnsi="Times New Roman" w:cs="Times New Roman"/>
          <w:sz w:val="24"/>
          <w:szCs w:val="24"/>
        </w:rPr>
        <w:t>5</w:t>
      </w:r>
    </w:p>
    <w:p w14:paraId="79B8921B" w14:textId="4FBB3E70" w:rsidR="00631911" w:rsidRDefault="00EF73CC" w:rsidP="00DA005D">
      <w:pPr>
        <w:spacing w:line="360" w:lineRule="auto"/>
        <w:jc w:val="both"/>
        <w:rPr>
          <w:rFonts w:ascii="Times New Roman" w:hAnsi="Times New Roman" w:cs="Times New Roman"/>
          <w:sz w:val="24"/>
          <w:szCs w:val="24"/>
        </w:rPr>
      </w:pPr>
      <w:r>
        <w:rPr>
          <w:noProof/>
        </w:rPr>
        <w:drawing>
          <wp:inline distT="0" distB="0" distL="0" distR="0" wp14:anchorId="3B355966" wp14:editId="08B37FB1">
            <wp:extent cx="3467100" cy="3460750"/>
            <wp:effectExtent l="3175" t="0" r="3175" b="3175"/>
            <wp:docPr id="9" name="Picture 9" descr="C:\Users\pybs-staff.mckinnonc.SCHOOL\AppData\Local\Microsoft\Windows\Temporary Internet Files\Content.Word\IMG_0542.jpg"/>
            <wp:cNvGraphicFramePr/>
            <a:graphic xmlns:a="http://schemas.openxmlformats.org/drawingml/2006/main">
              <a:graphicData uri="http://schemas.openxmlformats.org/drawingml/2006/picture">
                <pic:pic xmlns:pic="http://schemas.openxmlformats.org/drawingml/2006/picture">
                  <pic:nvPicPr>
                    <pic:cNvPr id="1" name="Picture 1" descr="C:\Users\pybs-staff.mckinnonc.SCHOOL\AppData\Local\Microsoft\Windows\Temporary Internet Files\Content.Word\IMG_0542.jpg"/>
                    <pic:cNvPicPr/>
                  </pic:nvPicPr>
                  <pic:blipFill rotWithShape="1">
                    <a:blip r:embed="rId20" cstate="print">
                      <a:extLst>
                        <a:ext uri="{28A0092B-C50C-407E-A947-70E740481C1C}">
                          <a14:useLocalDpi xmlns:a14="http://schemas.microsoft.com/office/drawing/2010/main" val="0"/>
                        </a:ext>
                      </a:extLst>
                    </a:blip>
                    <a:srcRect l="39497" t="19460"/>
                    <a:stretch/>
                  </pic:blipFill>
                  <pic:spPr bwMode="auto">
                    <a:xfrm rot="5400000">
                      <a:off x="0" y="0"/>
                      <a:ext cx="3467100" cy="3460750"/>
                    </a:xfrm>
                    <a:prstGeom prst="rect">
                      <a:avLst/>
                    </a:prstGeom>
                    <a:noFill/>
                    <a:ln>
                      <a:noFill/>
                    </a:ln>
                    <a:extLst>
                      <a:ext uri="{53640926-AAD7-44D8-BBD7-CCE9431645EC}">
                        <a14:shadowObscured xmlns:a14="http://schemas.microsoft.com/office/drawing/2010/main"/>
                      </a:ext>
                    </a:extLst>
                  </pic:spPr>
                </pic:pic>
              </a:graphicData>
            </a:graphic>
          </wp:inline>
        </w:drawing>
      </w:r>
    </w:p>
    <w:p w14:paraId="5D573F01" w14:textId="77777777" w:rsidR="00631911" w:rsidRPr="005E5045" w:rsidRDefault="00631911" w:rsidP="00DA005D">
      <w:pPr>
        <w:spacing w:line="360" w:lineRule="auto"/>
        <w:jc w:val="both"/>
        <w:rPr>
          <w:rFonts w:ascii="Times New Roman" w:hAnsi="Times New Roman" w:cs="Times New Roman"/>
          <w:sz w:val="24"/>
          <w:szCs w:val="24"/>
        </w:rPr>
      </w:pPr>
    </w:p>
    <w:p w14:paraId="77E3A791" w14:textId="77777777" w:rsidR="002D5C1A" w:rsidRPr="005E5045" w:rsidRDefault="002D5C1A" w:rsidP="00DA005D">
      <w:pPr>
        <w:spacing w:line="360" w:lineRule="auto"/>
        <w:jc w:val="both"/>
        <w:rPr>
          <w:rFonts w:ascii="Times New Roman" w:hAnsi="Times New Roman" w:cs="Times New Roman"/>
          <w:sz w:val="24"/>
          <w:szCs w:val="24"/>
        </w:rPr>
      </w:pPr>
    </w:p>
    <w:p w14:paraId="71FA4B01" w14:textId="6B16D4EB" w:rsidR="008D4BDC" w:rsidRPr="009E3010" w:rsidRDefault="008D4BDC" w:rsidP="009E3010">
      <w:pPr>
        <w:spacing w:line="360" w:lineRule="auto"/>
        <w:jc w:val="both"/>
        <w:rPr>
          <w:rFonts w:ascii="Times New Roman" w:hAnsi="Times New Roman" w:cs="Times New Roman"/>
          <w:sz w:val="24"/>
          <w:szCs w:val="24"/>
        </w:rPr>
      </w:pPr>
      <w:r w:rsidRPr="009E3010">
        <w:rPr>
          <w:rFonts w:ascii="Times New Roman" w:hAnsi="Times New Roman" w:cs="Times New Roman"/>
          <w:sz w:val="24"/>
          <w:szCs w:val="24"/>
        </w:rPr>
        <w:lastRenderedPageBreak/>
        <w:t>References</w:t>
      </w:r>
    </w:p>
    <w:p w14:paraId="65F336DA" w14:textId="264B2DB2" w:rsidR="0093054C" w:rsidRPr="009E3010" w:rsidRDefault="00C61DD4" w:rsidP="009E3010">
      <w:pPr>
        <w:spacing w:line="360" w:lineRule="auto"/>
        <w:jc w:val="both"/>
        <w:rPr>
          <w:rFonts w:ascii="Times New Roman" w:hAnsi="Times New Roman" w:cs="Times New Roman"/>
          <w:i/>
          <w:iCs/>
          <w:sz w:val="24"/>
          <w:szCs w:val="24"/>
        </w:rPr>
      </w:pPr>
      <w:r w:rsidRPr="009E3010">
        <w:rPr>
          <w:rFonts w:ascii="Times New Roman" w:hAnsi="Times New Roman" w:cs="Times New Roman"/>
          <w:sz w:val="24"/>
          <w:szCs w:val="24"/>
        </w:rPr>
        <w:t>BBC</w:t>
      </w:r>
      <w:r w:rsidR="006A0F35" w:rsidRPr="009E3010">
        <w:rPr>
          <w:rFonts w:ascii="Times New Roman" w:hAnsi="Times New Roman" w:cs="Times New Roman"/>
          <w:sz w:val="24"/>
          <w:szCs w:val="24"/>
        </w:rPr>
        <w:t xml:space="preserve"> Wales</w:t>
      </w:r>
      <w:r w:rsidRPr="009E3010">
        <w:rPr>
          <w:rFonts w:ascii="Times New Roman" w:hAnsi="Times New Roman" w:cs="Times New Roman"/>
          <w:sz w:val="24"/>
          <w:szCs w:val="24"/>
        </w:rPr>
        <w:t xml:space="preserve">. 2014. </w:t>
      </w:r>
      <w:r w:rsidRPr="009E3010">
        <w:rPr>
          <w:rFonts w:ascii="Times New Roman" w:hAnsi="Times New Roman" w:cs="Times New Roman"/>
          <w:i/>
          <w:iCs/>
          <w:sz w:val="24"/>
          <w:szCs w:val="24"/>
        </w:rPr>
        <w:t xml:space="preserve">About Wales. </w:t>
      </w:r>
      <w:r w:rsidRPr="009E3010">
        <w:rPr>
          <w:rFonts w:ascii="Times New Roman" w:hAnsi="Times New Roman" w:cs="Times New Roman"/>
          <w:sz w:val="24"/>
          <w:szCs w:val="24"/>
        </w:rPr>
        <w:t xml:space="preserve">Available at: </w:t>
      </w:r>
      <w:hyperlink r:id="rId21" w:history="1">
        <w:r w:rsidRPr="009E3010">
          <w:rPr>
            <w:rStyle w:val="Hyperlink"/>
            <w:rFonts w:ascii="Times New Roman" w:hAnsi="Times New Roman" w:cs="Times New Roman"/>
            <w:sz w:val="24"/>
            <w:szCs w:val="24"/>
          </w:rPr>
          <w:t>https://www.bbc.co.uk/wales/livinginwales/sites/aboutwales/pages/education.shtml</w:t>
        </w:r>
      </w:hyperlink>
      <w:r w:rsidRPr="009E3010">
        <w:rPr>
          <w:rFonts w:ascii="Times New Roman" w:hAnsi="Times New Roman" w:cs="Times New Roman"/>
          <w:sz w:val="24"/>
          <w:szCs w:val="24"/>
        </w:rPr>
        <w:t xml:space="preserve"> (Accessed</w:t>
      </w:r>
      <w:r w:rsidR="00A74D8B">
        <w:rPr>
          <w:rFonts w:ascii="Times New Roman" w:hAnsi="Times New Roman" w:cs="Times New Roman"/>
          <w:sz w:val="24"/>
          <w:szCs w:val="24"/>
        </w:rPr>
        <w:t xml:space="preserve">: </w:t>
      </w:r>
      <w:r w:rsidRPr="009E3010">
        <w:rPr>
          <w:rFonts w:ascii="Times New Roman" w:hAnsi="Times New Roman" w:cs="Times New Roman"/>
          <w:sz w:val="24"/>
          <w:szCs w:val="24"/>
        </w:rPr>
        <w:t>06/11/2020)</w:t>
      </w:r>
      <w:r w:rsidRPr="009E3010">
        <w:rPr>
          <w:rFonts w:ascii="Times New Roman" w:hAnsi="Times New Roman" w:cs="Times New Roman"/>
          <w:i/>
          <w:iCs/>
          <w:sz w:val="24"/>
          <w:szCs w:val="24"/>
        </w:rPr>
        <w:t xml:space="preserve"> </w:t>
      </w:r>
    </w:p>
    <w:p w14:paraId="6B7486E7" w14:textId="2E2506DA" w:rsidR="00F5145D" w:rsidRDefault="00F5145D" w:rsidP="009E3010">
      <w:pPr>
        <w:spacing w:line="360" w:lineRule="auto"/>
        <w:jc w:val="both"/>
        <w:rPr>
          <w:rFonts w:ascii="Times New Roman" w:hAnsi="Times New Roman" w:cs="Times New Roman"/>
          <w:sz w:val="24"/>
          <w:szCs w:val="24"/>
        </w:rPr>
      </w:pPr>
      <w:r w:rsidRPr="009E3010">
        <w:rPr>
          <w:rFonts w:ascii="Times New Roman" w:hAnsi="Times New Roman" w:cs="Times New Roman"/>
          <w:sz w:val="24"/>
          <w:szCs w:val="24"/>
        </w:rPr>
        <w:t>Daffodil image.</w:t>
      </w:r>
      <w:r w:rsidR="009E3010" w:rsidRPr="009E3010">
        <w:rPr>
          <w:rFonts w:ascii="Times New Roman" w:hAnsi="Times New Roman" w:cs="Times New Roman"/>
          <w:sz w:val="24"/>
          <w:szCs w:val="24"/>
        </w:rPr>
        <w:t xml:space="preserve"> 2020.</w:t>
      </w:r>
      <w:r w:rsidRPr="009E3010">
        <w:rPr>
          <w:rFonts w:ascii="Times New Roman" w:hAnsi="Times New Roman" w:cs="Times New Roman"/>
          <w:sz w:val="24"/>
          <w:szCs w:val="24"/>
        </w:rPr>
        <w:t xml:space="preserve"> Available at: </w:t>
      </w:r>
      <w:hyperlink r:id="rId22" w:history="1">
        <w:r w:rsidRPr="009E3010">
          <w:rPr>
            <w:rStyle w:val="Hyperlink"/>
            <w:rFonts w:ascii="Times New Roman" w:hAnsi="Times New Roman" w:cs="Times New Roman"/>
            <w:sz w:val="24"/>
            <w:szCs w:val="24"/>
          </w:rPr>
          <w:t>https://www.wales.com/about/culture/national-symbols-wales</w:t>
        </w:r>
      </w:hyperlink>
      <w:r w:rsidRPr="009E3010">
        <w:rPr>
          <w:rFonts w:ascii="Times New Roman" w:hAnsi="Times New Roman" w:cs="Times New Roman"/>
          <w:sz w:val="24"/>
          <w:szCs w:val="24"/>
        </w:rPr>
        <w:t xml:space="preserve"> (Accessed</w:t>
      </w:r>
      <w:r w:rsidR="00A74D8B">
        <w:rPr>
          <w:rFonts w:ascii="Times New Roman" w:hAnsi="Times New Roman" w:cs="Times New Roman"/>
          <w:sz w:val="24"/>
          <w:szCs w:val="24"/>
        </w:rPr>
        <w:t>:</w:t>
      </w:r>
      <w:r w:rsidRPr="009E3010">
        <w:rPr>
          <w:rFonts w:ascii="Times New Roman" w:hAnsi="Times New Roman" w:cs="Times New Roman"/>
          <w:sz w:val="24"/>
          <w:szCs w:val="24"/>
        </w:rPr>
        <w:t xml:space="preserve"> 06/11/2020)</w:t>
      </w:r>
    </w:p>
    <w:p w14:paraId="5D849297" w14:textId="1B7240EE" w:rsidR="00C42C8C" w:rsidRPr="001A5B59" w:rsidRDefault="00C42C8C" w:rsidP="009E30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Edwards, I. 2017. </w:t>
      </w:r>
      <w:r w:rsidR="001A5B59">
        <w:rPr>
          <w:rFonts w:ascii="Times New Roman" w:hAnsi="Times New Roman" w:cs="Times New Roman"/>
          <w:i/>
          <w:iCs/>
          <w:sz w:val="24"/>
          <w:szCs w:val="24"/>
        </w:rPr>
        <w:t>Working for Equality in Wales.</w:t>
      </w:r>
      <w:r w:rsidR="001A5B59">
        <w:rPr>
          <w:rFonts w:ascii="Times New Roman" w:hAnsi="Times New Roman" w:cs="Times New Roman"/>
          <w:sz w:val="24"/>
          <w:szCs w:val="24"/>
        </w:rPr>
        <w:t xml:space="preserve"> </w:t>
      </w:r>
      <w:r w:rsidR="005C7BB8">
        <w:rPr>
          <w:rFonts w:ascii="Times New Roman" w:hAnsi="Times New Roman" w:cs="Times New Roman"/>
          <w:sz w:val="24"/>
          <w:szCs w:val="24"/>
        </w:rPr>
        <w:t>P.2</w:t>
      </w:r>
    </w:p>
    <w:p w14:paraId="61EE14B3" w14:textId="035CDDF3" w:rsidR="002942D9" w:rsidRPr="009A0FC3" w:rsidRDefault="002942D9" w:rsidP="009E30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 Donaldson. 2015. </w:t>
      </w:r>
      <w:r w:rsidR="00057C81">
        <w:rPr>
          <w:rFonts w:ascii="Times New Roman" w:hAnsi="Times New Roman" w:cs="Times New Roman"/>
          <w:i/>
          <w:iCs/>
          <w:sz w:val="24"/>
          <w:szCs w:val="24"/>
        </w:rPr>
        <w:t xml:space="preserve">Successful Futures: Independent Review of </w:t>
      </w:r>
      <w:r w:rsidR="009A0FC3">
        <w:rPr>
          <w:rFonts w:ascii="Times New Roman" w:hAnsi="Times New Roman" w:cs="Times New Roman"/>
          <w:i/>
          <w:iCs/>
          <w:sz w:val="24"/>
          <w:szCs w:val="24"/>
        </w:rPr>
        <w:t xml:space="preserve">Curriculum and Assessment Arrangements in Wales. </w:t>
      </w:r>
      <w:r w:rsidR="009A0FC3">
        <w:rPr>
          <w:rFonts w:ascii="Times New Roman" w:hAnsi="Times New Roman" w:cs="Times New Roman"/>
          <w:sz w:val="24"/>
          <w:szCs w:val="24"/>
        </w:rPr>
        <w:t>P.</w:t>
      </w:r>
      <w:r w:rsidR="0059095B">
        <w:rPr>
          <w:rFonts w:ascii="Times New Roman" w:hAnsi="Times New Roman" w:cs="Times New Roman"/>
          <w:sz w:val="24"/>
          <w:szCs w:val="24"/>
        </w:rPr>
        <w:t>8</w:t>
      </w:r>
      <w:r w:rsidR="00E050C5">
        <w:rPr>
          <w:rFonts w:ascii="Times New Roman" w:hAnsi="Times New Roman" w:cs="Times New Roman"/>
          <w:sz w:val="24"/>
          <w:szCs w:val="24"/>
        </w:rPr>
        <w:t xml:space="preserve">. </w:t>
      </w:r>
    </w:p>
    <w:p w14:paraId="16E1B09D" w14:textId="31B72AC7" w:rsidR="00FE6602" w:rsidRDefault="00FE6602" w:rsidP="009E301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Gov.Wales</w:t>
      </w:r>
      <w:proofErr w:type="spellEnd"/>
      <w:r>
        <w:rPr>
          <w:rFonts w:ascii="Times New Roman" w:hAnsi="Times New Roman" w:cs="Times New Roman"/>
          <w:sz w:val="24"/>
          <w:szCs w:val="24"/>
        </w:rPr>
        <w:t xml:space="preserve">. 2020. </w:t>
      </w:r>
      <w:r w:rsidR="00A74D8B">
        <w:rPr>
          <w:rFonts w:ascii="Times New Roman" w:hAnsi="Times New Roman" w:cs="Times New Roman"/>
          <w:i/>
          <w:iCs/>
          <w:sz w:val="24"/>
          <w:szCs w:val="24"/>
        </w:rPr>
        <w:t xml:space="preserve">Introduction to Curriculum for Wales guidance. </w:t>
      </w:r>
      <w:r w:rsidR="00A74D8B">
        <w:rPr>
          <w:rFonts w:ascii="Times New Roman" w:hAnsi="Times New Roman" w:cs="Times New Roman"/>
          <w:sz w:val="24"/>
          <w:szCs w:val="24"/>
        </w:rPr>
        <w:t xml:space="preserve">Available at: </w:t>
      </w:r>
      <w:hyperlink r:id="rId23" w:history="1">
        <w:r w:rsidR="00A74D8B" w:rsidRPr="00693C54">
          <w:rPr>
            <w:rStyle w:val="Hyperlink"/>
            <w:rFonts w:ascii="Times New Roman" w:hAnsi="Times New Roman" w:cs="Times New Roman"/>
            <w:sz w:val="24"/>
            <w:szCs w:val="24"/>
          </w:rPr>
          <w:t>https://hwb.gov.wales/curriculum-for-wales/introduction/</w:t>
        </w:r>
      </w:hyperlink>
      <w:r w:rsidR="00A74D8B">
        <w:rPr>
          <w:rFonts w:ascii="Times New Roman" w:hAnsi="Times New Roman" w:cs="Times New Roman"/>
          <w:sz w:val="24"/>
          <w:szCs w:val="24"/>
        </w:rPr>
        <w:t xml:space="preserve"> (Accessed: 07/11/2020)</w:t>
      </w:r>
    </w:p>
    <w:p w14:paraId="4C2109B5" w14:textId="1E68ED50" w:rsidR="00587932" w:rsidRDefault="00587932" w:rsidP="009E301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Mcloed</w:t>
      </w:r>
      <w:proofErr w:type="spellEnd"/>
      <w:r>
        <w:rPr>
          <w:rFonts w:ascii="Times New Roman" w:hAnsi="Times New Roman" w:cs="Times New Roman"/>
          <w:sz w:val="24"/>
          <w:szCs w:val="24"/>
        </w:rPr>
        <w:t>, S. 2018.</w:t>
      </w:r>
      <w:r w:rsidR="003248A2">
        <w:rPr>
          <w:rFonts w:ascii="Times New Roman" w:hAnsi="Times New Roman" w:cs="Times New Roman"/>
          <w:sz w:val="24"/>
          <w:szCs w:val="24"/>
        </w:rPr>
        <w:t xml:space="preserve"> </w:t>
      </w:r>
      <w:r w:rsidR="003248A2">
        <w:rPr>
          <w:rFonts w:ascii="Times New Roman" w:hAnsi="Times New Roman" w:cs="Times New Roman"/>
          <w:i/>
          <w:iCs/>
          <w:sz w:val="24"/>
          <w:szCs w:val="24"/>
        </w:rPr>
        <w:t>Jean Piaget’s Theory and Stages of Cognitive Development.</w:t>
      </w:r>
      <w:r>
        <w:rPr>
          <w:rFonts w:ascii="Times New Roman" w:hAnsi="Times New Roman" w:cs="Times New Roman"/>
          <w:sz w:val="24"/>
          <w:szCs w:val="24"/>
        </w:rPr>
        <w:t xml:space="preserve"> Available at: </w:t>
      </w:r>
      <w:hyperlink r:id="rId24" w:history="1">
        <w:r w:rsidR="003248A2" w:rsidRPr="00C705E7">
          <w:rPr>
            <w:rStyle w:val="Hyperlink"/>
            <w:rFonts w:ascii="Times New Roman" w:hAnsi="Times New Roman" w:cs="Times New Roman"/>
            <w:sz w:val="24"/>
            <w:szCs w:val="24"/>
          </w:rPr>
          <w:t>https://www.simplypsychology.org/piaget.html</w:t>
        </w:r>
      </w:hyperlink>
      <w:r w:rsidR="003248A2">
        <w:rPr>
          <w:rFonts w:ascii="Times New Roman" w:hAnsi="Times New Roman" w:cs="Times New Roman"/>
          <w:sz w:val="24"/>
          <w:szCs w:val="24"/>
        </w:rPr>
        <w:t xml:space="preserve"> (Accessed: 14/11/2020)</w:t>
      </w:r>
    </w:p>
    <w:p w14:paraId="11393C59" w14:textId="5D09DD0A" w:rsidR="00CE5BE5" w:rsidRPr="00CE5BE5" w:rsidRDefault="00CE5BE5" w:rsidP="009E301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Mcloed</w:t>
      </w:r>
      <w:proofErr w:type="spellEnd"/>
      <w:r>
        <w:rPr>
          <w:rFonts w:ascii="Times New Roman" w:hAnsi="Times New Roman" w:cs="Times New Roman"/>
          <w:sz w:val="24"/>
          <w:szCs w:val="24"/>
        </w:rPr>
        <w:t xml:space="preserve">, S. 2019. </w:t>
      </w:r>
      <w:r>
        <w:rPr>
          <w:rFonts w:ascii="Times New Roman" w:hAnsi="Times New Roman" w:cs="Times New Roman"/>
          <w:i/>
          <w:iCs/>
          <w:sz w:val="24"/>
          <w:szCs w:val="24"/>
        </w:rPr>
        <w:t>Bruner- Learning Theory in Education.</w:t>
      </w:r>
      <w:r>
        <w:rPr>
          <w:rFonts w:ascii="Times New Roman" w:hAnsi="Times New Roman" w:cs="Times New Roman"/>
          <w:sz w:val="24"/>
          <w:szCs w:val="24"/>
        </w:rPr>
        <w:t xml:space="preserve"> Available at: </w:t>
      </w:r>
      <w:hyperlink r:id="rId25" w:history="1">
        <w:r w:rsidR="00EE5495" w:rsidRPr="008B0847">
          <w:rPr>
            <w:rStyle w:val="Hyperlink"/>
            <w:rFonts w:ascii="Times New Roman" w:hAnsi="Times New Roman" w:cs="Times New Roman"/>
            <w:sz w:val="24"/>
            <w:szCs w:val="24"/>
          </w:rPr>
          <w:t>https://www.simplypsychology.org/bruner.html</w:t>
        </w:r>
      </w:hyperlink>
      <w:r w:rsidR="00EE5495">
        <w:rPr>
          <w:rFonts w:ascii="Times New Roman" w:hAnsi="Times New Roman" w:cs="Times New Roman"/>
          <w:sz w:val="24"/>
          <w:szCs w:val="24"/>
        </w:rPr>
        <w:t xml:space="preserve"> (Accessed: 15/11/2020)</w:t>
      </w:r>
    </w:p>
    <w:p w14:paraId="3A64D215" w14:textId="599055D2" w:rsidR="00E859ED" w:rsidRPr="00E859ED" w:rsidRDefault="00E859ED" w:rsidP="009E3010">
      <w:pPr>
        <w:spacing w:line="360" w:lineRule="auto"/>
        <w:jc w:val="both"/>
        <w:rPr>
          <w:rFonts w:ascii="Times New Roman" w:hAnsi="Times New Roman" w:cs="Times New Roman"/>
          <w:i/>
          <w:iCs/>
          <w:sz w:val="24"/>
          <w:szCs w:val="24"/>
        </w:rPr>
      </w:pPr>
      <w:proofErr w:type="spellStart"/>
      <w:r>
        <w:rPr>
          <w:rFonts w:ascii="Times New Roman" w:hAnsi="Times New Roman" w:cs="Times New Roman"/>
          <w:sz w:val="24"/>
          <w:szCs w:val="24"/>
        </w:rPr>
        <w:t>Mcloed</w:t>
      </w:r>
      <w:proofErr w:type="spellEnd"/>
      <w:r>
        <w:rPr>
          <w:rFonts w:ascii="Times New Roman" w:hAnsi="Times New Roman" w:cs="Times New Roman"/>
          <w:sz w:val="24"/>
          <w:szCs w:val="24"/>
        </w:rPr>
        <w:t xml:space="preserve">, S. 2019. </w:t>
      </w:r>
      <w:r>
        <w:rPr>
          <w:rFonts w:ascii="Times New Roman" w:hAnsi="Times New Roman" w:cs="Times New Roman"/>
          <w:i/>
          <w:iCs/>
          <w:sz w:val="24"/>
          <w:szCs w:val="24"/>
        </w:rPr>
        <w:t xml:space="preserve">The Zone of Proximal Development and Scaffolding. </w:t>
      </w:r>
      <w:r>
        <w:rPr>
          <w:rFonts w:ascii="Times New Roman" w:hAnsi="Times New Roman" w:cs="Times New Roman"/>
          <w:sz w:val="24"/>
          <w:szCs w:val="24"/>
        </w:rPr>
        <w:t xml:space="preserve">Available at: </w:t>
      </w:r>
      <w:hyperlink r:id="rId26" w:history="1">
        <w:r w:rsidRPr="008B0847">
          <w:rPr>
            <w:rStyle w:val="Hyperlink"/>
            <w:rFonts w:ascii="Times New Roman" w:hAnsi="Times New Roman" w:cs="Times New Roman"/>
            <w:sz w:val="24"/>
            <w:szCs w:val="24"/>
          </w:rPr>
          <w:t>https://www.simplypsychology.org/Zone-of-Proximal-Development.html</w:t>
        </w:r>
      </w:hyperlink>
      <w:r>
        <w:rPr>
          <w:rFonts w:ascii="Times New Roman" w:hAnsi="Times New Roman" w:cs="Times New Roman"/>
          <w:sz w:val="24"/>
          <w:szCs w:val="24"/>
        </w:rPr>
        <w:t xml:space="preserve"> (Accessed: </w:t>
      </w:r>
      <w:r w:rsidR="00477443">
        <w:rPr>
          <w:rFonts w:ascii="Times New Roman" w:hAnsi="Times New Roman" w:cs="Times New Roman"/>
          <w:sz w:val="24"/>
          <w:szCs w:val="24"/>
        </w:rPr>
        <w:t xml:space="preserve">15/11/2020) </w:t>
      </w:r>
      <w:r>
        <w:rPr>
          <w:rFonts w:ascii="Times New Roman" w:hAnsi="Times New Roman" w:cs="Times New Roman"/>
          <w:i/>
          <w:iCs/>
          <w:sz w:val="24"/>
          <w:szCs w:val="24"/>
        </w:rPr>
        <w:t xml:space="preserve"> </w:t>
      </w:r>
    </w:p>
    <w:p w14:paraId="39716F08" w14:textId="6F5314C6" w:rsidR="00496C46" w:rsidRDefault="00496C46" w:rsidP="009E30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School A. Welsh Policy. 2019. </w:t>
      </w:r>
    </w:p>
    <w:p w14:paraId="50A69A4B" w14:textId="4797DFAC" w:rsidR="00E32C58" w:rsidRPr="00741FC2" w:rsidRDefault="00E32C58" w:rsidP="009E301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Tes</w:t>
      </w:r>
      <w:proofErr w:type="spellEnd"/>
      <w:r>
        <w:rPr>
          <w:rFonts w:ascii="Times New Roman" w:hAnsi="Times New Roman" w:cs="Times New Roman"/>
          <w:sz w:val="24"/>
          <w:szCs w:val="24"/>
        </w:rPr>
        <w:t xml:space="preserve"> </w:t>
      </w:r>
      <w:r w:rsidR="005A018E">
        <w:rPr>
          <w:rFonts w:ascii="Times New Roman" w:hAnsi="Times New Roman" w:cs="Times New Roman"/>
          <w:sz w:val="24"/>
          <w:szCs w:val="24"/>
        </w:rPr>
        <w:t xml:space="preserve">Editorial. 2019. </w:t>
      </w:r>
      <w:r w:rsidR="005A018E">
        <w:rPr>
          <w:rFonts w:ascii="Times New Roman" w:hAnsi="Times New Roman" w:cs="Times New Roman"/>
          <w:i/>
          <w:iCs/>
          <w:sz w:val="24"/>
          <w:szCs w:val="24"/>
        </w:rPr>
        <w:t>A complete guide to the new Welsh</w:t>
      </w:r>
      <w:r w:rsidR="00741FC2">
        <w:rPr>
          <w:rFonts w:ascii="Times New Roman" w:hAnsi="Times New Roman" w:cs="Times New Roman"/>
          <w:i/>
          <w:iCs/>
          <w:sz w:val="24"/>
          <w:szCs w:val="24"/>
        </w:rPr>
        <w:t xml:space="preserve"> national</w:t>
      </w:r>
      <w:r w:rsidR="005A018E">
        <w:rPr>
          <w:rFonts w:ascii="Times New Roman" w:hAnsi="Times New Roman" w:cs="Times New Roman"/>
          <w:i/>
          <w:iCs/>
          <w:sz w:val="24"/>
          <w:szCs w:val="24"/>
        </w:rPr>
        <w:t xml:space="preserve"> Curriculum</w:t>
      </w:r>
      <w:r w:rsidR="00741FC2">
        <w:rPr>
          <w:rFonts w:ascii="Times New Roman" w:hAnsi="Times New Roman" w:cs="Times New Roman"/>
          <w:i/>
          <w:iCs/>
          <w:sz w:val="24"/>
          <w:szCs w:val="24"/>
        </w:rPr>
        <w:t xml:space="preserve">. </w:t>
      </w:r>
      <w:r w:rsidR="00741FC2">
        <w:rPr>
          <w:rFonts w:ascii="Times New Roman" w:hAnsi="Times New Roman" w:cs="Times New Roman"/>
          <w:sz w:val="24"/>
          <w:szCs w:val="24"/>
        </w:rPr>
        <w:t xml:space="preserve">Available at: </w:t>
      </w:r>
      <w:hyperlink r:id="rId27" w:history="1">
        <w:r w:rsidR="00741FC2" w:rsidRPr="00693C54">
          <w:rPr>
            <w:rStyle w:val="Hyperlink"/>
            <w:rFonts w:ascii="Times New Roman" w:hAnsi="Times New Roman" w:cs="Times New Roman"/>
            <w:sz w:val="24"/>
            <w:szCs w:val="24"/>
          </w:rPr>
          <w:t>https://www.tes.com/news/complete-guide-new-welsh-national-curriculum</w:t>
        </w:r>
      </w:hyperlink>
      <w:r w:rsidR="00741FC2">
        <w:rPr>
          <w:rFonts w:ascii="Times New Roman" w:hAnsi="Times New Roman" w:cs="Times New Roman"/>
          <w:sz w:val="24"/>
          <w:szCs w:val="24"/>
        </w:rPr>
        <w:t xml:space="preserve"> (Accessed: </w:t>
      </w:r>
      <w:r w:rsidR="00571373">
        <w:rPr>
          <w:rFonts w:ascii="Times New Roman" w:hAnsi="Times New Roman" w:cs="Times New Roman"/>
          <w:sz w:val="24"/>
          <w:szCs w:val="24"/>
        </w:rPr>
        <w:t>07/11/2020)</w:t>
      </w:r>
    </w:p>
    <w:p w14:paraId="56C8B424" w14:textId="1981AFA7" w:rsidR="008D4BDC" w:rsidRPr="009E3010" w:rsidRDefault="002D5C1A" w:rsidP="009E3010">
      <w:pPr>
        <w:spacing w:line="360" w:lineRule="auto"/>
        <w:jc w:val="both"/>
        <w:rPr>
          <w:rFonts w:ascii="Times New Roman" w:hAnsi="Times New Roman" w:cs="Times New Roman"/>
          <w:sz w:val="24"/>
          <w:szCs w:val="24"/>
        </w:rPr>
      </w:pPr>
      <w:r w:rsidRPr="009E3010">
        <w:rPr>
          <w:rFonts w:ascii="Times New Roman" w:hAnsi="Times New Roman" w:cs="Times New Roman"/>
          <w:sz w:val="24"/>
          <w:szCs w:val="24"/>
        </w:rPr>
        <w:t>Welsh flag image.</w:t>
      </w:r>
      <w:r w:rsidR="00FD4D9D" w:rsidRPr="009E3010">
        <w:rPr>
          <w:rFonts w:ascii="Times New Roman" w:hAnsi="Times New Roman" w:cs="Times New Roman"/>
          <w:sz w:val="24"/>
          <w:szCs w:val="24"/>
        </w:rPr>
        <w:t xml:space="preserve"> (no date)</w:t>
      </w:r>
      <w:r w:rsidR="0029779D" w:rsidRPr="009E3010">
        <w:rPr>
          <w:rFonts w:ascii="Times New Roman" w:hAnsi="Times New Roman" w:cs="Times New Roman"/>
          <w:sz w:val="24"/>
          <w:szCs w:val="24"/>
        </w:rPr>
        <w:t>.</w:t>
      </w:r>
      <w:r w:rsidRPr="009E3010">
        <w:rPr>
          <w:rFonts w:ascii="Times New Roman" w:hAnsi="Times New Roman" w:cs="Times New Roman"/>
          <w:sz w:val="24"/>
          <w:szCs w:val="24"/>
        </w:rPr>
        <w:t xml:space="preserve"> Available at: </w:t>
      </w:r>
      <w:hyperlink r:id="rId28" w:history="1">
        <w:r w:rsidR="00123B87" w:rsidRPr="009E3010">
          <w:rPr>
            <w:rStyle w:val="Hyperlink"/>
            <w:rFonts w:ascii="Times New Roman" w:hAnsi="Times New Roman" w:cs="Times New Roman"/>
            <w:sz w:val="24"/>
            <w:szCs w:val="24"/>
          </w:rPr>
          <w:t>https://www.pinterest.co.uk/pin/355362226825621316/</w:t>
        </w:r>
      </w:hyperlink>
      <w:r w:rsidR="00123B87" w:rsidRPr="009E3010">
        <w:rPr>
          <w:rFonts w:ascii="Times New Roman" w:hAnsi="Times New Roman" w:cs="Times New Roman"/>
          <w:sz w:val="24"/>
          <w:szCs w:val="24"/>
        </w:rPr>
        <w:t xml:space="preserve"> (Accessed</w:t>
      </w:r>
      <w:r w:rsidR="00A74D8B">
        <w:rPr>
          <w:rFonts w:ascii="Times New Roman" w:hAnsi="Times New Roman" w:cs="Times New Roman"/>
          <w:sz w:val="24"/>
          <w:szCs w:val="24"/>
        </w:rPr>
        <w:t xml:space="preserve">: </w:t>
      </w:r>
      <w:r w:rsidR="00123B87" w:rsidRPr="009E3010">
        <w:rPr>
          <w:rFonts w:ascii="Times New Roman" w:hAnsi="Times New Roman" w:cs="Times New Roman"/>
          <w:sz w:val="24"/>
          <w:szCs w:val="24"/>
        </w:rPr>
        <w:t>06/11/</w:t>
      </w:r>
      <w:r w:rsidR="00C61DD4" w:rsidRPr="009E3010">
        <w:rPr>
          <w:rFonts w:ascii="Times New Roman" w:hAnsi="Times New Roman" w:cs="Times New Roman"/>
          <w:sz w:val="24"/>
          <w:szCs w:val="24"/>
        </w:rPr>
        <w:t>20</w:t>
      </w:r>
      <w:r w:rsidR="00123B87" w:rsidRPr="009E3010">
        <w:rPr>
          <w:rFonts w:ascii="Times New Roman" w:hAnsi="Times New Roman" w:cs="Times New Roman"/>
          <w:sz w:val="24"/>
          <w:szCs w:val="24"/>
        </w:rPr>
        <w:t>20)</w:t>
      </w:r>
    </w:p>
    <w:sectPr w:rsidR="008D4BDC" w:rsidRPr="009E3010">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F03787" w14:textId="77777777" w:rsidR="003C5A9C" w:rsidRDefault="003C5A9C" w:rsidP="003C5A9C">
      <w:pPr>
        <w:spacing w:after="0" w:line="240" w:lineRule="auto"/>
      </w:pPr>
      <w:r>
        <w:separator/>
      </w:r>
    </w:p>
  </w:endnote>
  <w:endnote w:type="continuationSeparator" w:id="0">
    <w:p w14:paraId="62C10390" w14:textId="77777777" w:rsidR="003C5A9C" w:rsidRDefault="003C5A9C" w:rsidP="003C5A9C">
      <w:pPr>
        <w:spacing w:after="0" w:line="240" w:lineRule="auto"/>
      </w:pPr>
      <w:r>
        <w:continuationSeparator/>
      </w:r>
    </w:p>
  </w:endnote>
  <w:endnote w:type="continuationNotice" w:id="1">
    <w:p w14:paraId="5D4E30E4" w14:textId="77777777" w:rsidR="00ED34E7" w:rsidRDefault="00ED34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altName w:val="Bookman Old Style"/>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1C5FEF" w14:textId="77777777" w:rsidR="003C5A9C" w:rsidRDefault="003C5A9C" w:rsidP="003C5A9C">
      <w:pPr>
        <w:spacing w:after="0" w:line="240" w:lineRule="auto"/>
      </w:pPr>
      <w:r>
        <w:separator/>
      </w:r>
    </w:p>
  </w:footnote>
  <w:footnote w:type="continuationSeparator" w:id="0">
    <w:p w14:paraId="7234A788" w14:textId="77777777" w:rsidR="003C5A9C" w:rsidRDefault="003C5A9C" w:rsidP="003C5A9C">
      <w:pPr>
        <w:spacing w:after="0" w:line="240" w:lineRule="auto"/>
      </w:pPr>
      <w:r>
        <w:continuationSeparator/>
      </w:r>
    </w:p>
  </w:footnote>
  <w:footnote w:type="continuationNotice" w:id="1">
    <w:p w14:paraId="0BCE6B22" w14:textId="77777777" w:rsidR="00ED34E7" w:rsidRDefault="00ED34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0054643"/>
      <w:docPartObj>
        <w:docPartGallery w:val="Page Numbers (Top of Page)"/>
        <w:docPartUnique/>
      </w:docPartObj>
    </w:sdtPr>
    <w:sdtEndPr>
      <w:rPr>
        <w:noProof/>
      </w:rPr>
    </w:sdtEndPr>
    <w:sdtContent>
      <w:p w14:paraId="14B99C7C" w14:textId="4CBF22B9" w:rsidR="009C6807" w:rsidRDefault="009C680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BCE9C1E" w14:textId="77777777" w:rsidR="003C5A9C" w:rsidRDefault="003C5A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8E0"/>
    <w:rsid w:val="00000759"/>
    <w:rsid w:val="00001504"/>
    <w:rsid w:val="00001A63"/>
    <w:rsid w:val="00021C7A"/>
    <w:rsid w:val="00023D46"/>
    <w:rsid w:val="00024952"/>
    <w:rsid w:val="00056E84"/>
    <w:rsid w:val="00057C81"/>
    <w:rsid w:val="000740AE"/>
    <w:rsid w:val="0008234C"/>
    <w:rsid w:val="00082B3A"/>
    <w:rsid w:val="00083661"/>
    <w:rsid w:val="000924DC"/>
    <w:rsid w:val="00097F32"/>
    <w:rsid w:val="000A4108"/>
    <w:rsid w:val="000B12E9"/>
    <w:rsid w:val="000B1C3D"/>
    <w:rsid w:val="000B3521"/>
    <w:rsid w:val="000B71DB"/>
    <w:rsid w:val="000C5D89"/>
    <w:rsid w:val="000C5DED"/>
    <w:rsid w:val="000D32F0"/>
    <w:rsid w:val="000E7518"/>
    <w:rsid w:val="000E78EC"/>
    <w:rsid w:val="000F00ED"/>
    <w:rsid w:val="000F3BFD"/>
    <w:rsid w:val="000F7136"/>
    <w:rsid w:val="0010071C"/>
    <w:rsid w:val="00100C18"/>
    <w:rsid w:val="00103A59"/>
    <w:rsid w:val="001105FA"/>
    <w:rsid w:val="00111ADB"/>
    <w:rsid w:val="00112BDE"/>
    <w:rsid w:val="00123282"/>
    <w:rsid w:val="00123B87"/>
    <w:rsid w:val="0012647F"/>
    <w:rsid w:val="00126AF4"/>
    <w:rsid w:val="00133C9A"/>
    <w:rsid w:val="00136F47"/>
    <w:rsid w:val="00137C4A"/>
    <w:rsid w:val="00144BA2"/>
    <w:rsid w:val="0015235F"/>
    <w:rsid w:val="00162736"/>
    <w:rsid w:val="00165CD4"/>
    <w:rsid w:val="001676B1"/>
    <w:rsid w:val="00170369"/>
    <w:rsid w:val="00177919"/>
    <w:rsid w:val="00181EFD"/>
    <w:rsid w:val="00183F83"/>
    <w:rsid w:val="001840A9"/>
    <w:rsid w:val="00185600"/>
    <w:rsid w:val="001A0B39"/>
    <w:rsid w:val="001A4FD4"/>
    <w:rsid w:val="001A5B59"/>
    <w:rsid w:val="001A72A6"/>
    <w:rsid w:val="001B0379"/>
    <w:rsid w:val="001B3E66"/>
    <w:rsid w:val="001C07C8"/>
    <w:rsid w:val="001C0A0A"/>
    <w:rsid w:val="001C2FAC"/>
    <w:rsid w:val="001C725B"/>
    <w:rsid w:val="001D0D39"/>
    <w:rsid w:val="001D6F15"/>
    <w:rsid w:val="001E6321"/>
    <w:rsid w:val="001F636C"/>
    <w:rsid w:val="0020087A"/>
    <w:rsid w:val="00200E13"/>
    <w:rsid w:val="00204679"/>
    <w:rsid w:val="00206EC4"/>
    <w:rsid w:val="00213CC4"/>
    <w:rsid w:val="00223616"/>
    <w:rsid w:val="002261F0"/>
    <w:rsid w:val="00227C14"/>
    <w:rsid w:val="00235937"/>
    <w:rsid w:val="0023760E"/>
    <w:rsid w:val="00244888"/>
    <w:rsid w:val="002449C8"/>
    <w:rsid w:val="00254DD5"/>
    <w:rsid w:val="002555A5"/>
    <w:rsid w:val="002608EB"/>
    <w:rsid w:val="00264458"/>
    <w:rsid w:val="00265B64"/>
    <w:rsid w:val="00272A60"/>
    <w:rsid w:val="002744EA"/>
    <w:rsid w:val="002942D9"/>
    <w:rsid w:val="002944CC"/>
    <w:rsid w:val="0029779D"/>
    <w:rsid w:val="002B248C"/>
    <w:rsid w:val="002C2A05"/>
    <w:rsid w:val="002C4295"/>
    <w:rsid w:val="002C6F93"/>
    <w:rsid w:val="002D5C1A"/>
    <w:rsid w:val="002E20BB"/>
    <w:rsid w:val="002E3936"/>
    <w:rsid w:val="002E74F4"/>
    <w:rsid w:val="003037A5"/>
    <w:rsid w:val="00303956"/>
    <w:rsid w:val="00304B7E"/>
    <w:rsid w:val="00310245"/>
    <w:rsid w:val="003248A2"/>
    <w:rsid w:val="003303F2"/>
    <w:rsid w:val="00335129"/>
    <w:rsid w:val="00337107"/>
    <w:rsid w:val="00345BB1"/>
    <w:rsid w:val="00346C4E"/>
    <w:rsid w:val="00350899"/>
    <w:rsid w:val="00361421"/>
    <w:rsid w:val="003623CC"/>
    <w:rsid w:val="00363789"/>
    <w:rsid w:val="00365707"/>
    <w:rsid w:val="00387758"/>
    <w:rsid w:val="003958A7"/>
    <w:rsid w:val="00397984"/>
    <w:rsid w:val="003A3A0B"/>
    <w:rsid w:val="003B44CD"/>
    <w:rsid w:val="003B4864"/>
    <w:rsid w:val="003C118C"/>
    <w:rsid w:val="003C2B8D"/>
    <w:rsid w:val="003C5A9C"/>
    <w:rsid w:val="003C6A38"/>
    <w:rsid w:val="003C7691"/>
    <w:rsid w:val="003C7DFF"/>
    <w:rsid w:val="003D69F2"/>
    <w:rsid w:val="003E2CC8"/>
    <w:rsid w:val="003E37D2"/>
    <w:rsid w:val="003F515B"/>
    <w:rsid w:val="003F55DD"/>
    <w:rsid w:val="00400E43"/>
    <w:rsid w:val="00401A19"/>
    <w:rsid w:val="004044D9"/>
    <w:rsid w:val="004147FA"/>
    <w:rsid w:val="00421252"/>
    <w:rsid w:val="004226CD"/>
    <w:rsid w:val="00422971"/>
    <w:rsid w:val="00427D34"/>
    <w:rsid w:val="00431E77"/>
    <w:rsid w:val="004535AD"/>
    <w:rsid w:val="004647E9"/>
    <w:rsid w:val="00471BDF"/>
    <w:rsid w:val="00477443"/>
    <w:rsid w:val="0048253D"/>
    <w:rsid w:val="00486DA7"/>
    <w:rsid w:val="00492A29"/>
    <w:rsid w:val="00496135"/>
    <w:rsid w:val="00496C46"/>
    <w:rsid w:val="00497D23"/>
    <w:rsid w:val="004A0465"/>
    <w:rsid w:val="004B3853"/>
    <w:rsid w:val="004C0F7A"/>
    <w:rsid w:val="004C5664"/>
    <w:rsid w:val="004D1A26"/>
    <w:rsid w:val="004D48FB"/>
    <w:rsid w:val="004E1C23"/>
    <w:rsid w:val="004E2C24"/>
    <w:rsid w:val="004E52EF"/>
    <w:rsid w:val="004F5090"/>
    <w:rsid w:val="005058BF"/>
    <w:rsid w:val="00505A20"/>
    <w:rsid w:val="00506728"/>
    <w:rsid w:val="005067F1"/>
    <w:rsid w:val="005278E0"/>
    <w:rsid w:val="00541854"/>
    <w:rsid w:val="005447FE"/>
    <w:rsid w:val="00555CCF"/>
    <w:rsid w:val="00560FD2"/>
    <w:rsid w:val="00564785"/>
    <w:rsid w:val="00571373"/>
    <w:rsid w:val="00573018"/>
    <w:rsid w:val="00587932"/>
    <w:rsid w:val="00587C51"/>
    <w:rsid w:val="0059095B"/>
    <w:rsid w:val="005A018E"/>
    <w:rsid w:val="005A53A4"/>
    <w:rsid w:val="005B03DE"/>
    <w:rsid w:val="005B40A2"/>
    <w:rsid w:val="005C6798"/>
    <w:rsid w:val="005C77E9"/>
    <w:rsid w:val="005C7BB8"/>
    <w:rsid w:val="005D1397"/>
    <w:rsid w:val="005D4837"/>
    <w:rsid w:val="005E3B4F"/>
    <w:rsid w:val="005E5045"/>
    <w:rsid w:val="005E5BD5"/>
    <w:rsid w:val="005F5B2B"/>
    <w:rsid w:val="0060023B"/>
    <w:rsid w:val="0060605C"/>
    <w:rsid w:val="006068AF"/>
    <w:rsid w:val="0061303E"/>
    <w:rsid w:val="00631911"/>
    <w:rsid w:val="00643A63"/>
    <w:rsid w:val="00646A1A"/>
    <w:rsid w:val="00647D09"/>
    <w:rsid w:val="00647F61"/>
    <w:rsid w:val="0065002F"/>
    <w:rsid w:val="00652BC6"/>
    <w:rsid w:val="00654CB1"/>
    <w:rsid w:val="00661BA2"/>
    <w:rsid w:val="00661D42"/>
    <w:rsid w:val="0066788F"/>
    <w:rsid w:val="006864B2"/>
    <w:rsid w:val="006967E1"/>
    <w:rsid w:val="006A0F35"/>
    <w:rsid w:val="006A5374"/>
    <w:rsid w:val="006A6A39"/>
    <w:rsid w:val="006B47F4"/>
    <w:rsid w:val="006B5AA7"/>
    <w:rsid w:val="006B7D7E"/>
    <w:rsid w:val="006C0EE2"/>
    <w:rsid w:val="006C5CD1"/>
    <w:rsid w:val="006F7326"/>
    <w:rsid w:val="00700127"/>
    <w:rsid w:val="007016B2"/>
    <w:rsid w:val="00717ACF"/>
    <w:rsid w:val="007204D4"/>
    <w:rsid w:val="007219CB"/>
    <w:rsid w:val="007244D4"/>
    <w:rsid w:val="007325FE"/>
    <w:rsid w:val="00741227"/>
    <w:rsid w:val="00741FC2"/>
    <w:rsid w:val="00746955"/>
    <w:rsid w:val="00761416"/>
    <w:rsid w:val="007622D4"/>
    <w:rsid w:val="00764C36"/>
    <w:rsid w:val="00775C52"/>
    <w:rsid w:val="00777587"/>
    <w:rsid w:val="00793C0B"/>
    <w:rsid w:val="007A2EB1"/>
    <w:rsid w:val="007C1527"/>
    <w:rsid w:val="007C5EC2"/>
    <w:rsid w:val="007D500B"/>
    <w:rsid w:val="007E76CE"/>
    <w:rsid w:val="007E7BC7"/>
    <w:rsid w:val="007F0B88"/>
    <w:rsid w:val="007F1A85"/>
    <w:rsid w:val="007F6AD5"/>
    <w:rsid w:val="008003EC"/>
    <w:rsid w:val="0080101C"/>
    <w:rsid w:val="00805F36"/>
    <w:rsid w:val="0081311D"/>
    <w:rsid w:val="0082330F"/>
    <w:rsid w:val="008265B8"/>
    <w:rsid w:val="0083259A"/>
    <w:rsid w:val="008403F7"/>
    <w:rsid w:val="008421DD"/>
    <w:rsid w:val="008433AE"/>
    <w:rsid w:val="00854FA6"/>
    <w:rsid w:val="0086165C"/>
    <w:rsid w:val="00862B9A"/>
    <w:rsid w:val="00864097"/>
    <w:rsid w:val="00865CD3"/>
    <w:rsid w:val="00874B86"/>
    <w:rsid w:val="00885100"/>
    <w:rsid w:val="008853BD"/>
    <w:rsid w:val="008929F9"/>
    <w:rsid w:val="00894785"/>
    <w:rsid w:val="0089496B"/>
    <w:rsid w:val="008A3A82"/>
    <w:rsid w:val="008B6DC0"/>
    <w:rsid w:val="008C303C"/>
    <w:rsid w:val="008D0F80"/>
    <w:rsid w:val="008D4BDC"/>
    <w:rsid w:val="008E17D6"/>
    <w:rsid w:val="008E59AF"/>
    <w:rsid w:val="008F41C6"/>
    <w:rsid w:val="008F6422"/>
    <w:rsid w:val="00910580"/>
    <w:rsid w:val="009130F7"/>
    <w:rsid w:val="00917B7E"/>
    <w:rsid w:val="009230D8"/>
    <w:rsid w:val="0093054C"/>
    <w:rsid w:val="0095430B"/>
    <w:rsid w:val="00955CBA"/>
    <w:rsid w:val="009608BA"/>
    <w:rsid w:val="00965ACA"/>
    <w:rsid w:val="009661B6"/>
    <w:rsid w:val="0097091A"/>
    <w:rsid w:val="00981F4D"/>
    <w:rsid w:val="00986527"/>
    <w:rsid w:val="00996213"/>
    <w:rsid w:val="00996344"/>
    <w:rsid w:val="009A0FC3"/>
    <w:rsid w:val="009A2D0A"/>
    <w:rsid w:val="009A6FBC"/>
    <w:rsid w:val="009C01B2"/>
    <w:rsid w:val="009C0367"/>
    <w:rsid w:val="009C0D42"/>
    <w:rsid w:val="009C285C"/>
    <w:rsid w:val="009C3998"/>
    <w:rsid w:val="009C52CF"/>
    <w:rsid w:val="009C5C04"/>
    <w:rsid w:val="009C6807"/>
    <w:rsid w:val="009C71E4"/>
    <w:rsid w:val="009C72B4"/>
    <w:rsid w:val="009D612B"/>
    <w:rsid w:val="009E3010"/>
    <w:rsid w:val="009E70B8"/>
    <w:rsid w:val="009F52B9"/>
    <w:rsid w:val="009F52CB"/>
    <w:rsid w:val="009F5508"/>
    <w:rsid w:val="009F64A3"/>
    <w:rsid w:val="00A036D8"/>
    <w:rsid w:val="00A04148"/>
    <w:rsid w:val="00A05520"/>
    <w:rsid w:val="00A21240"/>
    <w:rsid w:val="00A24574"/>
    <w:rsid w:val="00A35E7A"/>
    <w:rsid w:val="00A3725C"/>
    <w:rsid w:val="00A4106D"/>
    <w:rsid w:val="00A44ADA"/>
    <w:rsid w:val="00A464AD"/>
    <w:rsid w:val="00A62231"/>
    <w:rsid w:val="00A6504B"/>
    <w:rsid w:val="00A7019A"/>
    <w:rsid w:val="00A74D8B"/>
    <w:rsid w:val="00A75D2F"/>
    <w:rsid w:val="00A8423E"/>
    <w:rsid w:val="00AA516E"/>
    <w:rsid w:val="00AB0A3F"/>
    <w:rsid w:val="00AB3E2E"/>
    <w:rsid w:val="00AB788D"/>
    <w:rsid w:val="00AB7DC7"/>
    <w:rsid w:val="00AC031E"/>
    <w:rsid w:val="00AD1F77"/>
    <w:rsid w:val="00AF059E"/>
    <w:rsid w:val="00AF5A46"/>
    <w:rsid w:val="00B0117D"/>
    <w:rsid w:val="00B017BE"/>
    <w:rsid w:val="00B139EC"/>
    <w:rsid w:val="00B15F82"/>
    <w:rsid w:val="00B21FA4"/>
    <w:rsid w:val="00B278AC"/>
    <w:rsid w:val="00B43541"/>
    <w:rsid w:val="00B45178"/>
    <w:rsid w:val="00B45877"/>
    <w:rsid w:val="00B625DC"/>
    <w:rsid w:val="00B70622"/>
    <w:rsid w:val="00B74A06"/>
    <w:rsid w:val="00B81B27"/>
    <w:rsid w:val="00B83620"/>
    <w:rsid w:val="00B855BA"/>
    <w:rsid w:val="00B85830"/>
    <w:rsid w:val="00B876B5"/>
    <w:rsid w:val="00B924E6"/>
    <w:rsid w:val="00BB0B4A"/>
    <w:rsid w:val="00BC407C"/>
    <w:rsid w:val="00BC4240"/>
    <w:rsid w:val="00BD1F9F"/>
    <w:rsid w:val="00BE5C50"/>
    <w:rsid w:val="00C01C35"/>
    <w:rsid w:val="00C04C34"/>
    <w:rsid w:val="00C06EF3"/>
    <w:rsid w:val="00C07347"/>
    <w:rsid w:val="00C07942"/>
    <w:rsid w:val="00C166FB"/>
    <w:rsid w:val="00C23167"/>
    <w:rsid w:val="00C23EAC"/>
    <w:rsid w:val="00C409A7"/>
    <w:rsid w:val="00C4248A"/>
    <w:rsid w:val="00C42C8C"/>
    <w:rsid w:val="00C45710"/>
    <w:rsid w:val="00C461A9"/>
    <w:rsid w:val="00C51111"/>
    <w:rsid w:val="00C55536"/>
    <w:rsid w:val="00C61DD4"/>
    <w:rsid w:val="00C87CE0"/>
    <w:rsid w:val="00C9139F"/>
    <w:rsid w:val="00C94439"/>
    <w:rsid w:val="00CA5731"/>
    <w:rsid w:val="00CB2698"/>
    <w:rsid w:val="00CC2573"/>
    <w:rsid w:val="00CC67F7"/>
    <w:rsid w:val="00CC6E56"/>
    <w:rsid w:val="00CC7384"/>
    <w:rsid w:val="00CD364C"/>
    <w:rsid w:val="00CE5BE5"/>
    <w:rsid w:val="00CF5AF2"/>
    <w:rsid w:val="00D170FC"/>
    <w:rsid w:val="00D35F7E"/>
    <w:rsid w:val="00D37AC5"/>
    <w:rsid w:val="00D41DEE"/>
    <w:rsid w:val="00D4465E"/>
    <w:rsid w:val="00D57442"/>
    <w:rsid w:val="00D6548C"/>
    <w:rsid w:val="00D66322"/>
    <w:rsid w:val="00D701AC"/>
    <w:rsid w:val="00D918C7"/>
    <w:rsid w:val="00DA005D"/>
    <w:rsid w:val="00DA66A7"/>
    <w:rsid w:val="00DB7F42"/>
    <w:rsid w:val="00DD24FA"/>
    <w:rsid w:val="00DD6F60"/>
    <w:rsid w:val="00DE6822"/>
    <w:rsid w:val="00DF6805"/>
    <w:rsid w:val="00E050C5"/>
    <w:rsid w:val="00E07A24"/>
    <w:rsid w:val="00E117DE"/>
    <w:rsid w:val="00E12E53"/>
    <w:rsid w:val="00E17D23"/>
    <w:rsid w:val="00E2164C"/>
    <w:rsid w:val="00E32C58"/>
    <w:rsid w:val="00E41BF1"/>
    <w:rsid w:val="00E467DD"/>
    <w:rsid w:val="00E7191D"/>
    <w:rsid w:val="00E71B7F"/>
    <w:rsid w:val="00E7448C"/>
    <w:rsid w:val="00E748D1"/>
    <w:rsid w:val="00E77EC7"/>
    <w:rsid w:val="00E859ED"/>
    <w:rsid w:val="00E91C2B"/>
    <w:rsid w:val="00E969F5"/>
    <w:rsid w:val="00EA38C1"/>
    <w:rsid w:val="00EB1C1B"/>
    <w:rsid w:val="00ED34E7"/>
    <w:rsid w:val="00EE276B"/>
    <w:rsid w:val="00EE5495"/>
    <w:rsid w:val="00EF2592"/>
    <w:rsid w:val="00EF4A86"/>
    <w:rsid w:val="00EF69AE"/>
    <w:rsid w:val="00EF73CC"/>
    <w:rsid w:val="00F1276C"/>
    <w:rsid w:val="00F20FB3"/>
    <w:rsid w:val="00F253C9"/>
    <w:rsid w:val="00F31738"/>
    <w:rsid w:val="00F31746"/>
    <w:rsid w:val="00F317F4"/>
    <w:rsid w:val="00F36570"/>
    <w:rsid w:val="00F36B5A"/>
    <w:rsid w:val="00F44949"/>
    <w:rsid w:val="00F44F62"/>
    <w:rsid w:val="00F5145D"/>
    <w:rsid w:val="00F52129"/>
    <w:rsid w:val="00F63EEE"/>
    <w:rsid w:val="00F72D36"/>
    <w:rsid w:val="00F7373D"/>
    <w:rsid w:val="00F748D5"/>
    <w:rsid w:val="00F81370"/>
    <w:rsid w:val="00F87896"/>
    <w:rsid w:val="00F9706C"/>
    <w:rsid w:val="00FB2FEC"/>
    <w:rsid w:val="00FC09D2"/>
    <w:rsid w:val="00FC3C70"/>
    <w:rsid w:val="00FC4D78"/>
    <w:rsid w:val="00FD4D9D"/>
    <w:rsid w:val="00FE0927"/>
    <w:rsid w:val="00FE6602"/>
    <w:rsid w:val="00FE6798"/>
    <w:rsid w:val="00FE7905"/>
    <w:rsid w:val="00FF0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D446E53"/>
  <w15:chartTrackingRefBased/>
  <w15:docId w15:val="{4CB77F4B-838D-47CF-B69A-E7DCDFB09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5A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A9C"/>
  </w:style>
  <w:style w:type="paragraph" w:styleId="Footer">
    <w:name w:val="footer"/>
    <w:basedOn w:val="Normal"/>
    <w:link w:val="FooterChar"/>
    <w:uiPriority w:val="99"/>
    <w:unhideWhenUsed/>
    <w:rsid w:val="003C5A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A9C"/>
  </w:style>
  <w:style w:type="character" w:styleId="Hyperlink">
    <w:name w:val="Hyperlink"/>
    <w:basedOn w:val="DefaultParagraphFont"/>
    <w:uiPriority w:val="99"/>
    <w:unhideWhenUsed/>
    <w:rsid w:val="00123B87"/>
    <w:rPr>
      <w:color w:val="0563C1" w:themeColor="hyperlink"/>
      <w:u w:val="single"/>
    </w:rPr>
  </w:style>
  <w:style w:type="character" w:styleId="UnresolvedMention">
    <w:name w:val="Unresolved Mention"/>
    <w:basedOn w:val="DefaultParagraphFont"/>
    <w:uiPriority w:val="99"/>
    <w:semiHidden/>
    <w:unhideWhenUsed/>
    <w:rsid w:val="00123B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hyperlink" Target="https://www.simplypsychology.org/Zone-of-Proximal-Development.html" TargetMode="External"/><Relationship Id="rId3" Type="http://schemas.openxmlformats.org/officeDocument/2006/relationships/settings" Target="settings.xml"/><Relationship Id="rId21" Type="http://schemas.openxmlformats.org/officeDocument/2006/relationships/hyperlink" Target="https://www.bbc.co.uk/wales/livinginwales/sites/aboutwales/pages/education.shtml" TargetMode="External"/><Relationship Id="rId7" Type="http://schemas.openxmlformats.org/officeDocument/2006/relationships/image" Target="media/image1.jpeg"/><Relationship Id="rId12" Type="http://schemas.openxmlformats.org/officeDocument/2006/relationships/image" Target="cid:6fff28e0-9c2a-4f0f-8cc4-3f8de88f9338" TargetMode="External"/><Relationship Id="rId17" Type="http://schemas.openxmlformats.org/officeDocument/2006/relationships/image" Target="media/image9.jpeg"/><Relationship Id="rId25" Type="http://schemas.openxmlformats.org/officeDocument/2006/relationships/hyperlink" Target="https://www.simplypsychology.org/bruner.html" TargetMode="Externa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simplypsychology.org/piaget.html" TargetMode="Externa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https://hwb.gov.wales/curriculum-for-wales/introduction/" TargetMode="External"/><Relationship Id="rId28" Type="http://schemas.openxmlformats.org/officeDocument/2006/relationships/hyperlink" Target="https://www.pinterest.co.uk/pin/355362226825621316/" TargetMode="External"/><Relationship Id="rId10" Type="http://schemas.openxmlformats.org/officeDocument/2006/relationships/image" Target="media/image4.png"/><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cid:18b657f6-1a8b-4b78-9536-237e5c83c0d3" TargetMode="External"/><Relationship Id="rId22" Type="http://schemas.openxmlformats.org/officeDocument/2006/relationships/hyperlink" Target="https://www.wales.com/about/culture/national-symbols-wales" TargetMode="External"/><Relationship Id="rId27" Type="http://schemas.openxmlformats.org/officeDocument/2006/relationships/hyperlink" Target="https://www.tes.com/news/complete-guide-new-welsh-national-curriculu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2601</Words>
  <Characters>14828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Howell (1805192)</dc:creator>
  <cp:keywords/>
  <dc:description/>
  <cp:lastModifiedBy>Samantha Jayne Howell (1805192)</cp:lastModifiedBy>
  <cp:revision>2</cp:revision>
  <dcterms:created xsi:type="dcterms:W3CDTF">2020-11-15T13:51:00Z</dcterms:created>
  <dcterms:modified xsi:type="dcterms:W3CDTF">2020-11-15T13:51:00Z</dcterms:modified>
</cp:coreProperties>
</file>