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6CC62" w14:textId="77777777" w:rsidR="007E678A" w:rsidRDefault="007E678A">
      <w:r>
        <w:t> </w:t>
      </w:r>
    </w:p>
    <w:p w14:paraId="6AF2C449" w14:textId="77777777" w:rsidR="007E678A" w:rsidRDefault="007E678A"/>
    <w:p w14:paraId="6FBC3FAC" w14:textId="77777777" w:rsidR="007E678A" w:rsidRDefault="007E678A"/>
    <w:p w14:paraId="6F509DED" w14:textId="77777777" w:rsidR="007E678A" w:rsidRDefault="007E678A"/>
    <w:p w14:paraId="5F8B5059" w14:textId="77777777" w:rsidR="007E678A" w:rsidRDefault="007E678A"/>
    <w:p w14:paraId="1C389FD1" w14:textId="40CEFB4B" w:rsidR="005C29E0" w:rsidRDefault="007E678A">
      <w:r>
        <w:rPr>
          <w:noProof/>
        </w:rPr>
        <w:drawing>
          <wp:inline distT="0" distB="0" distL="0" distR="0" wp14:anchorId="7B5B2A76" wp14:editId="7DE7B65B">
            <wp:extent cx="6028414" cy="3390900"/>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43366" cy="3399310"/>
                    </a:xfrm>
                    <a:prstGeom prst="rect">
                      <a:avLst/>
                    </a:prstGeom>
                    <a:noFill/>
                    <a:ln>
                      <a:noFill/>
                    </a:ln>
                  </pic:spPr>
                </pic:pic>
              </a:graphicData>
            </a:graphic>
          </wp:inline>
        </w:drawing>
      </w:r>
    </w:p>
    <w:p w14:paraId="1EE028FB" w14:textId="77777777" w:rsidR="007E678A" w:rsidRDefault="007E678A"/>
    <w:p w14:paraId="07F9FB64" w14:textId="77777777" w:rsidR="007E678A" w:rsidRDefault="007E678A"/>
    <w:p w14:paraId="2470918A" w14:textId="77777777" w:rsidR="007E678A" w:rsidRDefault="007E678A"/>
    <w:p w14:paraId="53A00B3F" w14:textId="77777777" w:rsidR="007E678A" w:rsidRDefault="007E678A"/>
    <w:p w14:paraId="45F9E245" w14:textId="77777777" w:rsidR="007E678A" w:rsidRDefault="007E678A"/>
    <w:p w14:paraId="6EA8D960" w14:textId="77777777" w:rsidR="007E678A" w:rsidRDefault="007E678A"/>
    <w:p w14:paraId="71B6800C" w14:textId="77777777" w:rsidR="007E678A" w:rsidRDefault="007E678A"/>
    <w:p w14:paraId="269DA1C0" w14:textId="77777777" w:rsidR="007E678A" w:rsidRDefault="007E678A"/>
    <w:p w14:paraId="71E80A4D" w14:textId="77777777" w:rsidR="007E678A" w:rsidRDefault="007E678A"/>
    <w:p w14:paraId="4AA88C07" w14:textId="77777777" w:rsidR="007E678A" w:rsidRDefault="007E678A"/>
    <w:p w14:paraId="02FDA442" w14:textId="77777777" w:rsidR="007E678A" w:rsidRDefault="007E678A"/>
    <w:p w14:paraId="43335B9C" w14:textId="77777777" w:rsidR="007E678A" w:rsidRDefault="007E678A"/>
    <w:p w14:paraId="69C8DF5F" w14:textId="77777777" w:rsidR="007E678A" w:rsidRDefault="007E678A"/>
    <w:p w14:paraId="3AB6C802" w14:textId="77777777" w:rsidR="007E678A" w:rsidRDefault="007E678A"/>
    <w:p w14:paraId="0D100025" w14:textId="77777777" w:rsidR="00AC4E1E" w:rsidRDefault="00AC4E1E">
      <w:r>
        <w:lastRenderedPageBreak/>
        <w:t> </w:t>
      </w:r>
    </w:p>
    <w:p w14:paraId="37B14DC0" w14:textId="77777777" w:rsidR="00AC4E1E" w:rsidRDefault="00AC4E1E"/>
    <w:p w14:paraId="396C3038" w14:textId="77777777" w:rsidR="00AC4E1E" w:rsidRDefault="00AC4E1E"/>
    <w:p w14:paraId="5CBD65A0" w14:textId="77777777" w:rsidR="00AC4E1E" w:rsidRDefault="00AC4E1E"/>
    <w:p w14:paraId="72069CE9" w14:textId="3EE9D506" w:rsidR="00AC4E1E" w:rsidRDefault="00EF7186">
      <w:r>
        <w:rPr>
          <w:noProof/>
        </w:rPr>
        <w:drawing>
          <wp:inline distT="0" distB="0" distL="0" distR="0" wp14:anchorId="2B9E1A6D" wp14:editId="6AFF63B6">
            <wp:extent cx="6366871" cy="358140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8848" cy="3582512"/>
                    </a:xfrm>
                    <a:prstGeom prst="rect">
                      <a:avLst/>
                    </a:prstGeom>
                    <a:noFill/>
                    <a:ln>
                      <a:noFill/>
                    </a:ln>
                  </pic:spPr>
                </pic:pic>
              </a:graphicData>
            </a:graphic>
          </wp:inline>
        </w:drawing>
      </w:r>
    </w:p>
    <w:p w14:paraId="23E3D76E" w14:textId="2CC919C5" w:rsidR="007E678A" w:rsidRDefault="007E678A" w:rsidP="00EF7186"/>
    <w:p w14:paraId="6B1077A7" w14:textId="77777777" w:rsidR="00AC4E1E" w:rsidRDefault="00AC4E1E"/>
    <w:p w14:paraId="1A917D74" w14:textId="77777777" w:rsidR="00AC4E1E" w:rsidRDefault="00AC4E1E"/>
    <w:p w14:paraId="796B8EC0" w14:textId="77777777" w:rsidR="00AC4E1E" w:rsidRDefault="00AC4E1E"/>
    <w:p w14:paraId="5B26B9EC" w14:textId="77777777" w:rsidR="00AC4E1E" w:rsidRDefault="00AC4E1E"/>
    <w:p w14:paraId="544B63DF" w14:textId="77777777" w:rsidR="00AC4E1E" w:rsidRDefault="00AC4E1E"/>
    <w:p w14:paraId="1166BD50" w14:textId="77777777" w:rsidR="00AC4E1E" w:rsidRDefault="00AC4E1E"/>
    <w:p w14:paraId="25443F99" w14:textId="77777777" w:rsidR="00AC4E1E" w:rsidRDefault="00AC4E1E"/>
    <w:p w14:paraId="69212C8C" w14:textId="77777777" w:rsidR="00AC4E1E" w:rsidRDefault="00AC4E1E"/>
    <w:p w14:paraId="5BC40E6B" w14:textId="77777777" w:rsidR="00AC4E1E" w:rsidRDefault="00AC4E1E"/>
    <w:p w14:paraId="7C90E31D" w14:textId="77777777" w:rsidR="00AC4E1E" w:rsidRDefault="00AC4E1E"/>
    <w:p w14:paraId="22C5FB1A" w14:textId="77777777" w:rsidR="00AC4E1E" w:rsidRDefault="00AC4E1E"/>
    <w:p w14:paraId="283CE438" w14:textId="77777777" w:rsidR="00AC4E1E" w:rsidRDefault="00AC4E1E"/>
    <w:p w14:paraId="4102C82B" w14:textId="5672AB41" w:rsidR="00AC4E1E" w:rsidRDefault="006757D4">
      <w:r>
        <w:lastRenderedPageBreak/>
        <w:t> </w:t>
      </w:r>
      <w:r>
        <w:rPr>
          <w:noProof/>
        </w:rPr>
        <w:drawing>
          <wp:inline distT="0" distB="0" distL="0" distR="0" wp14:anchorId="36B4F70E" wp14:editId="78AB15DD">
            <wp:extent cx="5731510" cy="3223895"/>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E4E6068" w14:textId="77777777" w:rsidR="006757D4" w:rsidRDefault="006757D4"/>
    <w:p w14:paraId="4AD71966" w14:textId="77777777" w:rsidR="006757D4" w:rsidRDefault="006757D4"/>
    <w:p w14:paraId="2B3D9FD1" w14:textId="27189B33" w:rsidR="006757D4" w:rsidRPr="0047071C" w:rsidRDefault="00391AA0">
      <w:pPr>
        <w:rPr>
          <w:rStyle w:val="normaltextrun"/>
          <w:rFonts w:ascii="Calibri" w:hAnsi="Calibri" w:cs="Calibri"/>
          <w:color w:val="000000"/>
          <w:bdr w:val="none" w:sz="0" w:space="0" w:color="auto" w:frame="1"/>
          <w:lang w:val="en-US"/>
        </w:rPr>
      </w:pPr>
      <w:r>
        <w:rPr>
          <w:rStyle w:val="normaltextrun"/>
          <w:rFonts w:ascii="Calibri" w:hAnsi="Calibri" w:cs="Calibri"/>
          <w:color w:val="000000"/>
          <w:sz w:val="24"/>
          <w:szCs w:val="24"/>
          <w:bdr w:val="none" w:sz="0" w:space="0" w:color="auto" w:frame="1"/>
          <w:lang w:val="en-US"/>
        </w:rPr>
        <w:t xml:space="preserve">DIKW </w:t>
      </w:r>
      <w:r w:rsidR="006757D4" w:rsidRPr="009E7799">
        <w:rPr>
          <w:rStyle w:val="normaltextrun"/>
          <w:rFonts w:ascii="Calibri" w:hAnsi="Calibri" w:cs="Calibri"/>
          <w:color w:val="000000"/>
          <w:sz w:val="24"/>
          <w:szCs w:val="24"/>
          <w:bdr w:val="none" w:sz="0" w:space="0" w:color="auto" w:frame="1"/>
          <w:lang w:val="en-US"/>
        </w:rPr>
        <w:t>Pyramid Hierarchy and Information Hierarchy are</w:t>
      </w:r>
      <w:r w:rsidR="003F1819">
        <w:rPr>
          <w:rStyle w:val="normaltextrun"/>
          <w:rFonts w:ascii="Calibri" w:hAnsi="Calibri" w:cs="Calibri"/>
          <w:color w:val="000000"/>
          <w:sz w:val="24"/>
          <w:szCs w:val="24"/>
          <w:bdr w:val="none" w:sz="0" w:space="0" w:color="auto" w:frame="1"/>
          <w:lang w:val="en-US"/>
        </w:rPr>
        <w:t xml:space="preserve"> a</w:t>
      </w:r>
      <w:r w:rsidR="006757D4" w:rsidRPr="009E7799">
        <w:rPr>
          <w:rStyle w:val="normaltextrun"/>
          <w:rFonts w:ascii="Calibri" w:hAnsi="Calibri" w:cs="Calibri"/>
          <w:color w:val="000000"/>
          <w:sz w:val="24"/>
          <w:szCs w:val="24"/>
          <w:bdr w:val="none" w:sz="0" w:space="0" w:color="auto" w:frame="1"/>
          <w:lang w:val="en-US"/>
        </w:rPr>
        <w:t xml:space="preserve"> </w:t>
      </w:r>
      <w:r w:rsidR="003F1819">
        <w:rPr>
          <w:rStyle w:val="normaltextrun"/>
          <w:rFonts w:ascii="Calibri" w:hAnsi="Calibri" w:cs="Calibri"/>
          <w:color w:val="000000"/>
          <w:sz w:val="24"/>
          <w:szCs w:val="24"/>
          <w:bdr w:val="none" w:sz="0" w:space="0" w:color="auto" w:frame="1"/>
          <w:lang w:val="en-US"/>
        </w:rPr>
        <w:t xml:space="preserve">series </w:t>
      </w:r>
      <w:r w:rsidR="00830F10" w:rsidRPr="009E7799">
        <w:rPr>
          <w:rStyle w:val="normaltextrun"/>
          <w:rFonts w:ascii="Calibri" w:hAnsi="Calibri" w:cs="Calibri"/>
          <w:color w:val="000000"/>
          <w:sz w:val="24"/>
          <w:szCs w:val="24"/>
          <w:bdr w:val="none" w:sz="0" w:space="0" w:color="auto" w:frame="1"/>
          <w:lang w:val="en-US"/>
        </w:rPr>
        <w:t>of names</w:t>
      </w:r>
      <w:r w:rsidR="006757D4" w:rsidRPr="009E7799">
        <w:rPr>
          <w:rStyle w:val="normaltextrun"/>
          <w:rFonts w:ascii="Calibri" w:hAnsi="Calibri" w:cs="Calibri"/>
          <w:color w:val="000000"/>
          <w:sz w:val="24"/>
          <w:szCs w:val="24"/>
          <w:bdr w:val="none" w:sz="0" w:space="0" w:color="auto" w:frame="1"/>
          <w:lang w:val="en-US"/>
        </w:rPr>
        <w:t xml:space="preserve"> relating to the </w:t>
      </w:r>
      <w:r w:rsidR="003C644C">
        <w:rPr>
          <w:rStyle w:val="normaltextrun"/>
          <w:rFonts w:ascii="Calibri" w:hAnsi="Calibri" w:cs="Calibri"/>
          <w:color w:val="000000"/>
          <w:sz w:val="24"/>
          <w:szCs w:val="24"/>
          <w:bdr w:val="none" w:sz="0" w:space="0" w:color="auto" w:frame="1"/>
          <w:lang w:val="en-US"/>
        </w:rPr>
        <w:t>famous</w:t>
      </w:r>
      <w:r w:rsidR="006757D4" w:rsidRPr="009E7799">
        <w:rPr>
          <w:rStyle w:val="normaltextrun"/>
          <w:rFonts w:ascii="Calibri" w:hAnsi="Calibri" w:cs="Calibri"/>
          <w:color w:val="000000"/>
          <w:sz w:val="24"/>
          <w:szCs w:val="24"/>
          <w:bdr w:val="none" w:sz="0" w:space="0" w:color="auto" w:frame="1"/>
          <w:lang w:val="en-US"/>
        </w:rPr>
        <w:t xml:space="preserve"> illustration of the </w:t>
      </w:r>
      <w:r w:rsidR="003C644C">
        <w:rPr>
          <w:rStyle w:val="normaltextrun"/>
          <w:rFonts w:ascii="Calibri" w:hAnsi="Calibri" w:cs="Calibri"/>
          <w:color w:val="000000"/>
          <w:sz w:val="24"/>
          <w:szCs w:val="24"/>
          <w:bdr w:val="none" w:sz="0" w:space="0" w:color="auto" w:frame="1"/>
          <w:lang w:val="en-US"/>
        </w:rPr>
        <w:t>connection</w:t>
      </w:r>
      <w:r w:rsidR="007807FD">
        <w:rPr>
          <w:rStyle w:val="normaltextrun"/>
          <w:rFonts w:ascii="Calibri" w:hAnsi="Calibri" w:cs="Calibri"/>
          <w:color w:val="000000"/>
          <w:sz w:val="24"/>
          <w:szCs w:val="24"/>
          <w:bdr w:val="none" w:sz="0" w:space="0" w:color="auto" w:frame="1"/>
          <w:lang w:val="en-US"/>
        </w:rPr>
        <w:t xml:space="preserve"> between</w:t>
      </w:r>
      <w:r w:rsidR="006757D4" w:rsidRPr="009E7799">
        <w:rPr>
          <w:rStyle w:val="normaltextrun"/>
          <w:rFonts w:ascii="Calibri" w:hAnsi="Calibri" w:cs="Calibri"/>
          <w:color w:val="000000"/>
          <w:sz w:val="24"/>
          <w:szCs w:val="24"/>
          <w:bdr w:val="none" w:sz="0" w:space="0" w:color="auto" w:frame="1"/>
          <w:lang w:val="en-US"/>
        </w:rPr>
        <w:t xml:space="preserve"> data, records, </w:t>
      </w:r>
      <w:r w:rsidR="00491901" w:rsidRPr="009E7799">
        <w:rPr>
          <w:rStyle w:val="normaltextrun"/>
          <w:rFonts w:ascii="Calibri" w:hAnsi="Calibri" w:cs="Calibri"/>
          <w:color w:val="000000"/>
          <w:sz w:val="24"/>
          <w:szCs w:val="24"/>
          <w:bdr w:val="none" w:sz="0" w:space="0" w:color="auto" w:frame="1"/>
          <w:lang w:val="en-US"/>
        </w:rPr>
        <w:t>knowledge,</w:t>
      </w:r>
      <w:r w:rsidR="006757D4" w:rsidRPr="009E7799">
        <w:rPr>
          <w:rStyle w:val="normaltextrun"/>
          <w:rFonts w:ascii="Calibri" w:hAnsi="Calibri" w:cs="Calibri"/>
          <w:color w:val="000000"/>
          <w:sz w:val="24"/>
          <w:szCs w:val="24"/>
          <w:bdr w:val="none" w:sz="0" w:space="0" w:color="auto" w:frame="1"/>
          <w:lang w:val="en-US"/>
        </w:rPr>
        <w:t xml:space="preserve"> and wisdom withinside the Data, Information, Knowledge, Wisdom (DIKW) Pyramid. Like different hierarchy models, the Knowledge Pyramid has rigidly set constructing blocks – data comes first, information is next, then knowledge follows and subsequently understanding is at the pinnacle. Each step up the pyramid solutions questions on the preliminary data and provides value to it. The greater questions we answer, the better we flow up the pyramid. In different words, the greater we enhance our statistics with which means and context, the greater </w:t>
      </w:r>
      <w:r w:rsidR="00CC0439" w:rsidRPr="009E7799">
        <w:rPr>
          <w:rStyle w:val="normaltextrun"/>
          <w:rFonts w:ascii="Calibri" w:hAnsi="Calibri" w:cs="Calibri"/>
          <w:color w:val="000000"/>
          <w:sz w:val="24"/>
          <w:szCs w:val="24"/>
          <w:bdr w:val="none" w:sz="0" w:space="0" w:color="auto" w:frame="1"/>
          <w:lang w:val="en-US"/>
        </w:rPr>
        <w:t>expertise,</w:t>
      </w:r>
      <w:r w:rsidR="006757D4" w:rsidRPr="009E7799">
        <w:rPr>
          <w:rStyle w:val="normaltextrun"/>
          <w:rFonts w:ascii="Calibri" w:hAnsi="Calibri" w:cs="Calibri"/>
          <w:color w:val="000000"/>
          <w:sz w:val="24"/>
          <w:szCs w:val="24"/>
          <w:bdr w:val="none" w:sz="0" w:space="0" w:color="auto" w:frame="1"/>
          <w:lang w:val="en-US"/>
        </w:rPr>
        <w:t xml:space="preserve"> and insights we get out of it. At the pinnacle of the pyramid, we've got grew to become the expertise and insights right into a studying enjoy that publications our actions. These steps join the hierarchy</w:t>
      </w:r>
      <w:r w:rsidR="002B74B8">
        <w:rPr>
          <w:rStyle w:val="normaltextrun"/>
          <w:rFonts w:ascii="Calibri" w:hAnsi="Calibri" w:cs="Calibri"/>
          <w:color w:val="000000"/>
          <w:sz w:val="24"/>
          <w:szCs w:val="24"/>
          <w:bdr w:val="none" w:sz="0" w:space="0" w:color="auto" w:frame="1"/>
          <w:lang w:val="en-US"/>
        </w:rPr>
        <w:t xml:space="preserve"> of DIKW</w:t>
      </w:r>
      <w:r w:rsidR="006757D4" w:rsidRPr="009E7799">
        <w:rPr>
          <w:rStyle w:val="normaltextrun"/>
          <w:rFonts w:ascii="Calibri" w:hAnsi="Calibri" w:cs="Calibri"/>
          <w:color w:val="000000"/>
          <w:sz w:val="24"/>
          <w:szCs w:val="24"/>
          <w:bdr w:val="none" w:sz="0" w:space="0" w:color="auto" w:frame="1"/>
          <w:lang w:val="en-US"/>
        </w:rPr>
        <w:t xml:space="preserve"> in a </w:t>
      </w:r>
      <w:r w:rsidR="002B74B8">
        <w:rPr>
          <w:rStyle w:val="normaltextrun"/>
          <w:rFonts w:ascii="Calibri" w:hAnsi="Calibri" w:cs="Calibri"/>
          <w:color w:val="000000"/>
          <w:sz w:val="24"/>
          <w:szCs w:val="24"/>
          <w:bdr w:val="none" w:sz="0" w:space="0" w:color="auto" w:frame="1"/>
          <w:lang w:val="en-US"/>
        </w:rPr>
        <w:t>flowing</w:t>
      </w:r>
      <w:r w:rsidR="006757D4" w:rsidRPr="009E7799">
        <w:rPr>
          <w:rStyle w:val="normaltextrun"/>
          <w:rFonts w:ascii="Calibri" w:hAnsi="Calibri" w:cs="Calibri"/>
          <w:color w:val="000000"/>
          <w:sz w:val="24"/>
          <w:szCs w:val="24"/>
          <w:bdr w:val="none" w:sz="0" w:space="0" w:color="auto" w:frame="1"/>
          <w:lang w:val="en-US"/>
        </w:rPr>
        <w:t xml:space="preserve"> manner, no step is related to a specific DIKW step.</w:t>
      </w:r>
      <w:r w:rsidR="00AC663F" w:rsidRPr="00AC663F">
        <w:rPr>
          <w:rFonts w:ascii="Roboto" w:hAnsi="Roboto"/>
          <w:color w:val="333333"/>
          <w:sz w:val="21"/>
          <w:szCs w:val="21"/>
          <w:shd w:val="clear" w:color="auto" w:fill="FFFFFF"/>
        </w:rPr>
        <w:t xml:space="preserve"> </w:t>
      </w:r>
      <w:r w:rsidR="00AC663F" w:rsidRPr="00AC663F">
        <w:rPr>
          <w:rFonts w:ascii="Roboto" w:hAnsi="Roboto"/>
          <w:color w:val="333333"/>
          <w:sz w:val="21"/>
          <w:szCs w:val="21"/>
          <w:shd w:val="clear" w:color="auto" w:fill="FFFFFF"/>
        </w:rPr>
        <w:t xml:space="preserve">The DIKW hierarchy </w:t>
      </w:r>
      <w:r w:rsidR="00AC663F" w:rsidRPr="00AC663F">
        <w:rPr>
          <w:rFonts w:ascii="Roboto" w:hAnsi="Roboto"/>
          <w:color w:val="000000"/>
          <w:sz w:val="21"/>
          <w:szCs w:val="21"/>
          <w:shd w:val="clear" w:color="auto" w:fill="FFFFFF"/>
        </w:rPr>
        <w:t>additionally</w:t>
      </w:r>
      <w:r w:rsidR="00AC663F" w:rsidRPr="00AC663F">
        <w:rPr>
          <w:rFonts w:ascii="Roboto" w:hAnsi="Roboto"/>
          <w:color w:val="333333"/>
          <w:sz w:val="21"/>
          <w:szCs w:val="21"/>
          <w:shd w:val="clear" w:color="auto" w:fill="FFFFFF"/>
        </w:rPr>
        <w:t xml:space="preserve"> </w:t>
      </w:r>
      <w:r w:rsidR="00AC663F" w:rsidRPr="00AC663F">
        <w:rPr>
          <w:rFonts w:ascii="Roboto" w:hAnsi="Roboto"/>
          <w:color w:val="000000"/>
          <w:sz w:val="21"/>
          <w:szCs w:val="21"/>
          <w:shd w:val="clear" w:color="auto" w:fill="FFFFFF"/>
        </w:rPr>
        <w:t>may be</w:t>
      </w:r>
      <w:r w:rsidR="00AC663F" w:rsidRPr="00AC663F">
        <w:rPr>
          <w:rFonts w:ascii="Roboto" w:hAnsi="Roboto"/>
          <w:color w:val="333333"/>
          <w:sz w:val="21"/>
          <w:szCs w:val="21"/>
          <w:shd w:val="clear" w:color="auto" w:fill="FFFFFF"/>
        </w:rPr>
        <w:t xml:space="preserve"> </w:t>
      </w:r>
      <w:r w:rsidR="00AC663F" w:rsidRPr="00AC663F">
        <w:rPr>
          <w:rFonts w:ascii="Roboto" w:hAnsi="Roboto"/>
          <w:color w:val="000000"/>
          <w:sz w:val="21"/>
          <w:szCs w:val="21"/>
          <w:shd w:val="clear" w:color="auto" w:fill="FFFFFF"/>
        </w:rPr>
        <w:t>appeared</w:t>
      </w:r>
      <w:r w:rsidR="00AC663F" w:rsidRPr="00AC663F">
        <w:rPr>
          <w:rFonts w:ascii="Roboto" w:hAnsi="Roboto"/>
          <w:color w:val="333333"/>
          <w:sz w:val="21"/>
          <w:szCs w:val="21"/>
          <w:shd w:val="clear" w:color="auto" w:fill="FFFFFF"/>
        </w:rPr>
        <w:t xml:space="preserve"> in </w:t>
      </w:r>
      <w:r w:rsidR="00AC663F" w:rsidRPr="00AC663F">
        <w:rPr>
          <w:rFonts w:ascii="Roboto" w:hAnsi="Roboto"/>
          <w:color w:val="000000"/>
          <w:sz w:val="21"/>
          <w:szCs w:val="21"/>
          <w:shd w:val="clear" w:color="auto" w:fill="FFFFFF"/>
        </w:rPr>
        <w:t>terms</w:t>
      </w:r>
      <w:r w:rsidR="00AC663F" w:rsidRPr="00AC663F">
        <w:rPr>
          <w:rFonts w:ascii="Roboto" w:hAnsi="Roboto"/>
          <w:color w:val="333333"/>
          <w:sz w:val="21"/>
          <w:szCs w:val="21"/>
          <w:shd w:val="clear" w:color="auto" w:fill="FFFFFF"/>
        </w:rPr>
        <w:t xml:space="preserve"> of time</w:t>
      </w:r>
      <w:r w:rsidR="006757D4" w:rsidRPr="009E7799">
        <w:rPr>
          <w:rStyle w:val="normaltextrun"/>
          <w:rFonts w:ascii="Calibri" w:hAnsi="Calibri" w:cs="Calibri"/>
          <w:color w:val="000000"/>
          <w:sz w:val="24"/>
          <w:szCs w:val="24"/>
          <w:bdr w:val="none" w:sz="0" w:space="0" w:color="auto" w:frame="1"/>
          <w:lang w:val="en-US"/>
        </w:rPr>
        <w:t xml:space="preserve">. </w:t>
      </w:r>
      <w:r w:rsidR="00491901" w:rsidRPr="0047071C">
        <w:rPr>
          <w:rFonts w:ascii="Roboto" w:hAnsi="Roboto"/>
          <w:color w:val="333333"/>
          <w:sz w:val="21"/>
          <w:szCs w:val="21"/>
          <w:shd w:val="clear" w:color="auto" w:fill="FFFFFF"/>
        </w:rPr>
        <w:t xml:space="preserve">The data, </w:t>
      </w:r>
      <w:r w:rsidR="00491901" w:rsidRPr="0047071C">
        <w:rPr>
          <w:rFonts w:ascii="Roboto" w:hAnsi="Roboto"/>
          <w:color w:val="000000"/>
          <w:sz w:val="21"/>
          <w:szCs w:val="21"/>
          <w:shd w:val="clear" w:color="auto" w:fill="FFFFFF"/>
        </w:rPr>
        <w:t>records</w:t>
      </w:r>
      <w:r w:rsidR="00491901" w:rsidRPr="0047071C">
        <w:rPr>
          <w:rFonts w:ascii="Roboto" w:hAnsi="Roboto"/>
          <w:color w:val="333333"/>
          <w:sz w:val="21"/>
          <w:szCs w:val="21"/>
          <w:shd w:val="clear" w:color="auto" w:fill="FFFFFF"/>
        </w:rPr>
        <w:t xml:space="preserve"> and </w:t>
      </w:r>
      <w:r w:rsidR="00491901" w:rsidRPr="0047071C">
        <w:rPr>
          <w:rFonts w:ascii="Roboto" w:hAnsi="Roboto"/>
          <w:color w:val="000000"/>
          <w:sz w:val="21"/>
          <w:szCs w:val="21"/>
          <w:shd w:val="clear" w:color="auto" w:fill="FFFFFF"/>
        </w:rPr>
        <w:t>expertise</w:t>
      </w:r>
      <w:r w:rsidR="00491901" w:rsidRPr="0047071C">
        <w:rPr>
          <w:rFonts w:ascii="Roboto" w:hAnsi="Roboto"/>
          <w:color w:val="333333"/>
          <w:sz w:val="21"/>
          <w:szCs w:val="21"/>
          <w:shd w:val="clear" w:color="auto" w:fill="FFFFFF"/>
        </w:rPr>
        <w:t xml:space="preserve"> </w:t>
      </w:r>
      <w:r w:rsidR="00491901" w:rsidRPr="0047071C">
        <w:rPr>
          <w:rFonts w:ascii="Roboto" w:hAnsi="Roboto"/>
          <w:color w:val="000000"/>
          <w:sz w:val="21"/>
          <w:szCs w:val="21"/>
          <w:shd w:val="clear" w:color="auto" w:fill="FFFFFF"/>
        </w:rPr>
        <w:t>ranges</w:t>
      </w:r>
      <w:r w:rsidR="00491901" w:rsidRPr="0047071C">
        <w:rPr>
          <w:rFonts w:ascii="Roboto" w:hAnsi="Roboto"/>
          <w:color w:val="333333"/>
          <w:sz w:val="21"/>
          <w:szCs w:val="21"/>
          <w:shd w:val="clear" w:color="auto" w:fill="FFFFFF"/>
        </w:rPr>
        <w:t xml:space="preserve"> are </w:t>
      </w:r>
      <w:r w:rsidR="00491901" w:rsidRPr="0047071C">
        <w:rPr>
          <w:rFonts w:ascii="Roboto" w:hAnsi="Roboto"/>
          <w:color w:val="000000"/>
          <w:sz w:val="21"/>
          <w:szCs w:val="21"/>
          <w:shd w:val="clear" w:color="auto" w:fill="FFFFFF"/>
        </w:rPr>
        <w:t>based</w:t>
      </w:r>
      <w:r w:rsidR="00491901" w:rsidRPr="0047071C">
        <w:rPr>
          <w:rFonts w:ascii="Roboto" w:hAnsi="Roboto"/>
          <w:color w:val="333333"/>
          <w:sz w:val="21"/>
          <w:szCs w:val="21"/>
          <w:shd w:val="clear" w:color="auto" w:fill="FFFFFF"/>
        </w:rPr>
        <w:t xml:space="preserve"> </w:t>
      </w:r>
      <w:r w:rsidR="00491901" w:rsidRPr="0047071C">
        <w:rPr>
          <w:rFonts w:ascii="Roboto" w:hAnsi="Roboto"/>
          <w:color w:val="000000"/>
          <w:sz w:val="21"/>
          <w:szCs w:val="21"/>
          <w:shd w:val="clear" w:color="auto" w:fill="FFFFFF"/>
        </w:rPr>
        <w:t>absolutely</w:t>
      </w:r>
      <w:r w:rsidR="00491901" w:rsidRPr="0047071C">
        <w:rPr>
          <w:rFonts w:ascii="Roboto" w:hAnsi="Roboto"/>
          <w:color w:val="333333"/>
          <w:sz w:val="21"/>
          <w:szCs w:val="21"/>
          <w:shd w:val="clear" w:color="auto" w:fill="FFFFFF"/>
        </w:rPr>
        <w:t xml:space="preserve"> </w:t>
      </w:r>
      <w:r w:rsidR="00491901" w:rsidRPr="0047071C">
        <w:rPr>
          <w:rFonts w:ascii="Roboto" w:hAnsi="Roboto"/>
          <w:color w:val="000000"/>
          <w:sz w:val="21"/>
          <w:szCs w:val="21"/>
          <w:shd w:val="clear" w:color="auto" w:fill="FFFFFF"/>
        </w:rPr>
        <w:t>on the</w:t>
      </w:r>
      <w:r w:rsidR="00491901" w:rsidRPr="0047071C">
        <w:rPr>
          <w:rFonts w:ascii="Roboto" w:hAnsi="Roboto"/>
          <w:color w:val="333333"/>
          <w:sz w:val="21"/>
          <w:szCs w:val="21"/>
          <w:shd w:val="clear" w:color="auto" w:fill="FFFFFF"/>
        </w:rPr>
        <w:t xml:space="preserve"> </w:t>
      </w:r>
      <w:r w:rsidR="00491901" w:rsidRPr="0047071C">
        <w:rPr>
          <w:rFonts w:ascii="Roboto" w:hAnsi="Roboto"/>
          <w:color w:val="000000"/>
          <w:sz w:val="21"/>
          <w:szCs w:val="21"/>
          <w:shd w:val="clear" w:color="auto" w:fill="FFFFFF"/>
        </w:rPr>
        <w:t>past</w:t>
      </w:r>
      <w:r w:rsidR="00491901" w:rsidRPr="0047071C">
        <w:rPr>
          <w:rFonts w:ascii="Roboto" w:hAnsi="Roboto"/>
          <w:color w:val="333333"/>
          <w:sz w:val="21"/>
          <w:szCs w:val="21"/>
          <w:shd w:val="clear" w:color="auto" w:fill="FFFFFF"/>
        </w:rPr>
        <w:t xml:space="preserve"> </w:t>
      </w:r>
      <w:r w:rsidR="00491901" w:rsidRPr="0047071C">
        <w:rPr>
          <w:rFonts w:ascii="Roboto" w:hAnsi="Roboto"/>
          <w:color w:val="000000"/>
          <w:sz w:val="21"/>
          <w:szCs w:val="21"/>
          <w:shd w:val="clear" w:color="auto" w:fill="FFFFFF"/>
        </w:rPr>
        <w:t>at the same time as</w:t>
      </w:r>
      <w:r w:rsidR="00491901" w:rsidRPr="0047071C">
        <w:rPr>
          <w:rFonts w:ascii="Roboto" w:hAnsi="Roboto"/>
          <w:color w:val="333333"/>
          <w:sz w:val="21"/>
          <w:szCs w:val="21"/>
          <w:shd w:val="clear" w:color="auto" w:fill="FFFFFF"/>
        </w:rPr>
        <w:t xml:space="preserve"> the </w:t>
      </w:r>
      <w:r w:rsidR="00491901" w:rsidRPr="0047071C">
        <w:rPr>
          <w:rFonts w:ascii="Roboto" w:hAnsi="Roboto"/>
          <w:color w:val="000000"/>
          <w:sz w:val="21"/>
          <w:szCs w:val="21"/>
          <w:shd w:val="clear" w:color="auto" w:fill="FFFFFF"/>
        </w:rPr>
        <w:t>closing</w:t>
      </w:r>
      <w:r w:rsidR="00491901" w:rsidRPr="0047071C">
        <w:rPr>
          <w:rFonts w:ascii="Roboto" w:hAnsi="Roboto"/>
          <w:color w:val="333333"/>
          <w:sz w:val="21"/>
          <w:szCs w:val="21"/>
          <w:shd w:val="clear" w:color="auto" w:fill="FFFFFF"/>
        </w:rPr>
        <w:t xml:space="preserve"> step – wisdom – </w:t>
      </w:r>
      <w:r w:rsidR="00491901" w:rsidRPr="0047071C">
        <w:rPr>
          <w:rFonts w:ascii="Roboto" w:hAnsi="Roboto"/>
          <w:color w:val="000000"/>
          <w:sz w:val="21"/>
          <w:szCs w:val="21"/>
          <w:shd w:val="clear" w:color="auto" w:fill="FFFFFF"/>
        </w:rPr>
        <w:t>seems</w:t>
      </w:r>
      <w:r w:rsidR="00491901" w:rsidRPr="0047071C">
        <w:rPr>
          <w:rFonts w:ascii="Roboto" w:hAnsi="Roboto"/>
          <w:color w:val="333333"/>
          <w:sz w:val="21"/>
          <w:szCs w:val="21"/>
          <w:shd w:val="clear" w:color="auto" w:fill="FFFFFF"/>
        </w:rPr>
        <w:t xml:space="preserve"> </w:t>
      </w:r>
      <w:r w:rsidR="00491901" w:rsidRPr="0047071C">
        <w:rPr>
          <w:rFonts w:ascii="Roboto" w:hAnsi="Roboto"/>
          <w:color w:val="000000"/>
          <w:sz w:val="21"/>
          <w:szCs w:val="21"/>
          <w:shd w:val="clear" w:color="auto" w:fill="FFFFFF"/>
        </w:rPr>
        <w:t>toward</w:t>
      </w:r>
      <w:r w:rsidR="00491901" w:rsidRPr="0047071C">
        <w:rPr>
          <w:rFonts w:ascii="Roboto" w:hAnsi="Roboto"/>
          <w:color w:val="333333"/>
          <w:sz w:val="21"/>
          <w:szCs w:val="21"/>
          <w:shd w:val="clear" w:color="auto" w:fill="FFFFFF"/>
        </w:rPr>
        <w:t xml:space="preserve"> the future.</w:t>
      </w:r>
    </w:p>
    <w:p w14:paraId="18F5828E" w14:textId="77777777" w:rsidR="006757D4" w:rsidRPr="0047071C" w:rsidRDefault="006757D4">
      <w:pPr>
        <w:rPr>
          <w:rStyle w:val="normaltextrun"/>
          <w:rFonts w:ascii="Calibri" w:hAnsi="Calibri" w:cs="Calibri"/>
          <w:color w:val="000000"/>
          <w:bdr w:val="none" w:sz="0" w:space="0" w:color="auto" w:frame="1"/>
          <w:lang w:val="en-US"/>
        </w:rPr>
      </w:pPr>
    </w:p>
    <w:p w14:paraId="5943FA09" w14:textId="77777777" w:rsidR="006757D4" w:rsidRDefault="006757D4">
      <w:pPr>
        <w:rPr>
          <w:rStyle w:val="normaltextrun"/>
          <w:rFonts w:ascii="Calibri" w:hAnsi="Calibri" w:cs="Calibri"/>
          <w:color w:val="000000"/>
          <w:bdr w:val="none" w:sz="0" w:space="0" w:color="auto" w:frame="1"/>
          <w:lang w:val="en-US"/>
        </w:rPr>
      </w:pPr>
    </w:p>
    <w:p w14:paraId="5855027A" w14:textId="77777777" w:rsidR="006757D4" w:rsidRDefault="006757D4">
      <w:pPr>
        <w:rPr>
          <w:rStyle w:val="normaltextrun"/>
          <w:rFonts w:ascii="Calibri" w:hAnsi="Calibri" w:cs="Calibri"/>
          <w:color w:val="000000"/>
          <w:bdr w:val="none" w:sz="0" w:space="0" w:color="auto" w:frame="1"/>
          <w:lang w:val="en-US"/>
        </w:rPr>
      </w:pPr>
    </w:p>
    <w:p w14:paraId="33DFB1F1" w14:textId="77777777" w:rsidR="006757D4" w:rsidRDefault="006757D4">
      <w:pPr>
        <w:rPr>
          <w:rStyle w:val="normaltextrun"/>
          <w:rFonts w:ascii="Calibri" w:hAnsi="Calibri" w:cs="Calibri"/>
          <w:color w:val="000000"/>
          <w:bdr w:val="none" w:sz="0" w:space="0" w:color="auto" w:frame="1"/>
          <w:lang w:val="en-US"/>
        </w:rPr>
      </w:pPr>
    </w:p>
    <w:p w14:paraId="2D8E5CA4" w14:textId="73813827" w:rsidR="006757D4" w:rsidRDefault="00706311">
      <w:r>
        <w:lastRenderedPageBreak/>
        <w:t> </w:t>
      </w:r>
      <w:r>
        <w:rPr>
          <w:noProof/>
        </w:rPr>
        <w:drawing>
          <wp:inline distT="0" distB="0" distL="0" distR="0" wp14:anchorId="408EA6DB" wp14:editId="4D4BE446">
            <wp:extent cx="5731510" cy="3223895"/>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BFB9C65" w14:textId="77777777" w:rsidR="00706311" w:rsidRDefault="00706311"/>
    <w:p w14:paraId="555EFFF6" w14:textId="016D85B7" w:rsidR="00706311" w:rsidRPr="009E7799" w:rsidRDefault="00706311" w:rsidP="00706311">
      <w:pPr>
        <w:pStyle w:val="paragraph"/>
        <w:spacing w:before="0" w:beforeAutospacing="0" w:after="0" w:afterAutospacing="0"/>
        <w:textAlignment w:val="baseline"/>
        <w:rPr>
          <w:rFonts w:ascii="Calibri" w:hAnsi="Calibri" w:cs="Calibri"/>
          <w:lang w:val="en-US"/>
        </w:rPr>
      </w:pPr>
      <w:r w:rsidRPr="009E7799">
        <w:rPr>
          <w:rStyle w:val="normaltextrun"/>
          <w:rFonts w:ascii="Calibri" w:hAnsi="Calibri" w:cs="Calibri"/>
          <w:color w:val="000000"/>
          <w:lang w:val="en-US"/>
        </w:rPr>
        <w:t>Data has no meaning or value because it is without context and interpretation (Jessup and </w:t>
      </w:r>
      <w:proofErr w:type="spellStart"/>
      <w:r w:rsidRPr="009E7799">
        <w:rPr>
          <w:rStyle w:val="spellingerror"/>
          <w:rFonts w:ascii="Calibri" w:hAnsi="Calibri" w:cs="Calibri"/>
          <w:color w:val="000000"/>
          <w:lang w:val="en-US"/>
        </w:rPr>
        <w:t>Valacich</w:t>
      </w:r>
      <w:proofErr w:type="spellEnd"/>
      <w:r w:rsidRPr="009E7799">
        <w:rPr>
          <w:rStyle w:val="normaltextrun"/>
          <w:rFonts w:ascii="Calibri" w:hAnsi="Calibri" w:cs="Calibri"/>
          <w:color w:val="000000"/>
          <w:lang w:val="en-US"/>
        </w:rPr>
        <w:t>, 2003, </w:t>
      </w:r>
      <w:proofErr w:type="spellStart"/>
      <w:r w:rsidRPr="009E7799">
        <w:rPr>
          <w:rStyle w:val="spellingerror"/>
          <w:rFonts w:ascii="Calibri" w:hAnsi="Calibri" w:cs="Calibri"/>
          <w:color w:val="000000"/>
          <w:lang w:val="en-US"/>
        </w:rPr>
        <w:t>Bocij</w:t>
      </w:r>
      <w:proofErr w:type="spellEnd"/>
      <w:r w:rsidRPr="009E7799">
        <w:rPr>
          <w:rStyle w:val="normaltextrun"/>
          <w:rFonts w:ascii="Calibri" w:hAnsi="Calibri" w:cs="Calibri"/>
          <w:color w:val="000000"/>
          <w:lang w:val="en-US"/>
        </w:rPr>
        <w:t> et al., 2003, Groff and Jones, 2003)</w:t>
      </w:r>
      <w:proofErr w:type="gramStart"/>
      <w:r w:rsidRPr="009E7799">
        <w:rPr>
          <w:rStyle w:val="normaltextrun"/>
          <w:rFonts w:ascii="Calibri" w:hAnsi="Calibri" w:cs="Calibri"/>
          <w:color w:val="000000"/>
          <w:lang w:val="en-US"/>
        </w:rPr>
        <w:t>.  </w:t>
      </w:r>
      <w:proofErr w:type="gramEnd"/>
      <w:r w:rsidRPr="009E7799">
        <w:rPr>
          <w:rStyle w:val="normaltextrun"/>
          <w:rFonts w:ascii="Calibri" w:hAnsi="Calibri" w:cs="Calibri"/>
          <w:color w:val="000000"/>
          <w:lang w:val="en-US"/>
        </w:rPr>
        <w:t>The DIKW hierarchy describes how data evolves into information, knowledge, and wisdom respectively. Let’s look at the definition of the DIKW hierarchy: The DIKW process of transforming data into wisdom can be seen from two different angles: context and understanding</w:t>
      </w:r>
      <w:proofErr w:type="gramStart"/>
      <w:r w:rsidRPr="009E7799">
        <w:rPr>
          <w:rStyle w:val="normaltextrun"/>
          <w:rFonts w:ascii="Calibri" w:hAnsi="Calibri" w:cs="Calibri"/>
          <w:color w:val="000000"/>
          <w:lang w:val="en-US"/>
        </w:rPr>
        <w:t>.  </w:t>
      </w:r>
      <w:proofErr w:type="gramEnd"/>
      <w:r w:rsidRPr="009E7799">
        <w:rPr>
          <w:rStyle w:val="eop"/>
          <w:rFonts w:ascii="Calibri" w:hAnsi="Calibri" w:cs="Calibri"/>
          <w:lang w:val="en-US"/>
        </w:rPr>
        <w:t>​</w:t>
      </w:r>
    </w:p>
    <w:p w14:paraId="388E5A6F" w14:textId="7CB93C78" w:rsidR="00706311" w:rsidRPr="009E7799" w:rsidRDefault="00CC0439" w:rsidP="00706311">
      <w:pPr>
        <w:pStyle w:val="paragraph"/>
        <w:spacing w:before="0" w:beforeAutospacing="0" w:after="0" w:afterAutospacing="0"/>
        <w:textAlignment w:val="baseline"/>
        <w:rPr>
          <w:rFonts w:ascii="Calibri" w:hAnsi="Calibri" w:cs="Calibri"/>
          <w:lang w:val="en-US"/>
        </w:rPr>
      </w:pPr>
      <w:r w:rsidRPr="009E7799">
        <w:rPr>
          <w:rStyle w:val="normaltextrun"/>
          <w:rFonts w:ascii="Calibri" w:hAnsi="Calibri" w:cs="Calibri"/>
          <w:color w:val="000000"/>
          <w:lang w:val="en-US"/>
        </w:rPr>
        <w:t>Data —</w:t>
      </w:r>
      <w:r w:rsidR="00706311" w:rsidRPr="009E7799">
        <w:rPr>
          <w:rStyle w:val="normaltextrun"/>
          <w:rFonts w:ascii="Calibri" w:hAnsi="Calibri" w:cs="Calibri"/>
          <w:color w:val="000000"/>
          <w:lang w:val="en-US"/>
        </w:rPr>
        <w:t xml:space="preserve"> appearing as a keystone for a DIKW framework pyramid; Data layer bureaucracy a fixed of grounding standards for </w:t>
      </w:r>
      <w:r w:rsidR="00B91FD8" w:rsidRPr="009E7799">
        <w:rPr>
          <w:rStyle w:val="normaltextrun"/>
          <w:rFonts w:ascii="Calibri" w:hAnsi="Calibri" w:cs="Calibri"/>
          <w:color w:val="000000"/>
          <w:lang w:val="en-US"/>
        </w:rPr>
        <w:t>a</w:t>
      </w:r>
      <w:r w:rsidR="00706311" w:rsidRPr="009E7799">
        <w:rPr>
          <w:rStyle w:val="normaltextrun"/>
          <w:rFonts w:ascii="Calibri" w:hAnsi="Calibri" w:cs="Calibri"/>
          <w:color w:val="000000"/>
          <w:lang w:val="en-US"/>
        </w:rPr>
        <w:t xml:space="preserve"> schooling first-class guarantee system: -A Literature sublayer is fashioned via way of means of path authors/tutors/professors making use of to be had literature resources. University Requirements: library subscriptions, Internet access. -A Tutor Competencies sublayer bureaucracy over course authors/tutors/professor talents and qualification. University Requirements: fantastically educated staff -A Student Feedback sublayer is geared toward enhancing path content material at the improvement and implementation degrees. Despite that the </w:t>
      </w:r>
      <w:proofErr w:type="gramStart"/>
      <w:r w:rsidR="00706311" w:rsidRPr="009E7799">
        <w:rPr>
          <w:rStyle w:val="normaltextrun"/>
          <w:rFonts w:ascii="Calibri" w:hAnsi="Calibri" w:cs="Calibri"/>
          <w:color w:val="000000"/>
          <w:lang w:val="en-US"/>
        </w:rPr>
        <w:t>final results</w:t>
      </w:r>
      <w:proofErr w:type="gramEnd"/>
      <w:r w:rsidR="00706311" w:rsidRPr="009E7799">
        <w:rPr>
          <w:rStyle w:val="normaltextrun"/>
          <w:rFonts w:ascii="Calibri" w:hAnsi="Calibri" w:cs="Calibri"/>
          <w:color w:val="000000"/>
          <w:lang w:val="en-US"/>
        </w:rPr>
        <w:t xml:space="preserve"> of surveys logically suits in </w:t>
      </w:r>
      <w:r w:rsidRPr="009E7799">
        <w:rPr>
          <w:rStyle w:val="normaltextrun"/>
          <w:rFonts w:ascii="Calibri" w:hAnsi="Calibri" w:cs="Calibri"/>
          <w:color w:val="000000"/>
          <w:lang w:val="en-US"/>
        </w:rPr>
        <w:t>a</w:t>
      </w:r>
      <w:r w:rsidR="00706311" w:rsidRPr="009E7799">
        <w:rPr>
          <w:rStyle w:val="normaltextrun"/>
          <w:rFonts w:ascii="Calibri" w:hAnsi="Calibri" w:cs="Calibri"/>
          <w:color w:val="000000"/>
          <w:lang w:val="en-US"/>
        </w:rPr>
        <w:t xml:space="preserve"> facts layer, a Student Feedback sublayer ought to be taken into consideration inside a Data </w:t>
      </w:r>
      <w:r w:rsidR="002B74B8">
        <w:rPr>
          <w:rStyle w:val="normaltextrun"/>
          <w:rFonts w:ascii="Calibri" w:hAnsi="Calibri" w:cs="Calibri"/>
          <w:color w:val="000000"/>
          <w:lang w:val="en-US"/>
        </w:rPr>
        <w:t>coat</w:t>
      </w:r>
      <w:r w:rsidR="00706311" w:rsidRPr="009E7799">
        <w:rPr>
          <w:rStyle w:val="normaltextrun"/>
          <w:rFonts w:ascii="Calibri" w:hAnsi="Calibri" w:cs="Calibri"/>
          <w:color w:val="000000"/>
          <w:lang w:val="en-US"/>
        </w:rPr>
        <w:t xml:space="preserve">, because it has the best decision-making </w:t>
      </w:r>
      <w:r w:rsidR="00B91FD8" w:rsidRPr="009E7799">
        <w:rPr>
          <w:rStyle w:val="normaltextrun"/>
          <w:rFonts w:ascii="Calibri" w:hAnsi="Calibri" w:cs="Calibri"/>
          <w:color w:val="000000"/>
          <w:lang w:val="en-US"/>
        </w:rPr>
        <w:t>threat,</w:t>
      </w:r>
      <w:r w:rsidR="00706311" w:rsidRPr="009E7799">
        <w:rPr>
          <w:rStyle w:val="normaltextrun"/>
          <w:rFonts w:ascii="Calibri" w:hAnsi="Calibri" w:cs="Calibri"/>
          <w:color w:val="000000"/>
          <w:lang w:val="en-US"/>
        </w:rPr>
        <w:t xml:space="preserve"> and this procedure ought to be controlled on in advance degrees of instructional content material improvement. University Requirements: a surveys </w:t>
      </w:r>
      <w:r w:rsidRPr="009E7799">
        <w:rPr>
          <w:rStyle w:val="normaltextrun"/>
          <w:rFonts w:ascii="Calibri" w:hAnsi="Calibri" w:cs="Calibri"/>
          <w:color w:val="000000"/>
          <w:lang w:val="en-US"/>
        </w:rPr>
        <w:t>platform,</w:t>
      </w:r>
      <w:r w:rsidR="00706311" w:rsidRPr="009E7799">
        <w:rPr>
          <w:rStyle w:val="normaltextrun"/>
          <w:rFonts w:ascii="Calibri" w:hAnsi="Calibri" w:cs="Calibri"/>
          <w:color w:val="000000"/>
          <w:lang w:val="en-US"/>
        </w:rPr>
        <w:t xml:space="preserve"> guidelines to address remarks given. </w:t>
      </w:r>
    </w:p>
    <w:p w14:paraId="38EEEC47" w14:textId="77777777" w:rsidR="00706311" w:rsidRDefault="00706311"/>
    <w:p w14:paraId="18FF77B9" w14:textId="77777777" w:rsidR="00706311" w:rsidRDefault="00706311"/>
    <w:p w14:paraId="00BA6ECE" w14:textId="77777777" w:rsidR="00706311" w:rsidRDefault="00706311"/>
    <w:p w14:paraId="3A79C7DD" w14:textId="77777777" w:rsidR="00706311" w:rsidRDefault="00706311"/>
    <w:p w14:paraId="17BCA898" w14:textId="77777777" w:rsidR="00706311" w:rsidRDefault="00706311"/>
    <w:p w14:paraId="012E973C" w14:textId="1BD3596F" w:rsidR="00706311" w:rsidRDefault="00706311">
      <w:r>
        <w:lastRenderedPageBreak/>
        <w:t> </w:t>
      </w:r>
      <w:r>
        <w:rPr>
          <w:noProof/>
        </w:rPr>
        <w:drawing>
          <wp:inline distT="0" distB="0" distL="0" distR="0" wp14:anchorId="514B614F" wp14:editId="704B8251">
            <wp:extent cx="5731510" cy="3223895"/>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C807E59" w14:textId="39CA9109" w:rsidR="007C2024" w:rsidRDefault="007C2024">
      <w:pPr>
        <w:rPr>
          <w:rStyle w:val="normaltextrun"/>
          <w:rFonts w:ascii="Calibri" w:hAnsi="Calibri" w:cs="Calibri"/>
          <w:color w:val="000000"/>
          <w:shd w:val="clear" w:color="auto" w:fill="EDEBE9"/>
          <w:lang w:val="en-US"/>
        </w:rPr>
      </w:pPr>
    </w:p>
    <w:p w14:paraId="6B9C0E4F" w14:textId="77777777" w:rsidR="007C2024" w:rsidRDefault="007C2024">
      <w:pPr>
        <w:rPr>
          <w:rStyle w:val="normaltextrun"/>
          <w:rFonts w:ascii="Calibri" w:hAnsi="Calibri" w:cs="Calibri"/>
          <w:color w:val="000000"/>
          <w:shd w:val="clear" w:color="auto" w:fill="EDEBE9"/>
          <w:lang w:val="en-US"/>
        </w:rPr>
      </w:pPr>
    </w:p>
    <w:p w14:paraId="45D0EE87" w14:textId="4A410799" w:rsidR="007C2024" w:rsidRPr="009E7799" w:rsidRDefault="00A823AE">
      <w:pPr>
        <w:rPr>
          <w:rStyle w:val="normaltextrun"/>
          <w:rFonts w:ascii="Calibri" w:hAnsi="Calibri" w:cs="Calibri"/>
          <w:color w:val="000000"/>
          <w:sz w:val="24"/>
          <w:szCs w:val="24"/>
          <w:shd w:val="clear" w:color="auto" w:fill="EDEBE9"/>
          <w:lang w:val="en-US"/>
        </w:rPr>
      </w:pPr>
      <w:r w:rsidRPr="009E7799">
        <w:rPr>
          <w:rFonts w:ascii="Calibri" w:hAnsi="Calibri" w:cs="Calibri"/>
          <w:color w:val="050505"/>
          <w:sz w:val="24"/>
          <w:szCs w:val="24"/>
          <w:shd w:val="clear" w:color="auto" w:fill="FFFFFF"/>
        </w:rPr>
        <w:t>Information is an aggregation of data that makes decision making easier (</w:t>
      </w:r>
      <w:proofErr w:type="spellStart"/>
      <w:r w:rsidRPr="009E7799">
        <w:rPr>
          <w:rFonts w:ascii="Calibri" w:hAnsi="Calibri" w:cs="Calibri"/>
          <w:color w:val="050505"/>
          <w:sz w:val="24"/>
          <w:szCs w:val="24"/>
          <w:shd w:val="clear" w:color="auto" w:fill="FFFFFF"/>
        </w:rPr>
        <w:t>Awad</w:t>
      </w:r>
      <w:proofErr w:type="spellEnd"/>
      <w:r w:rsidRPr="009E7799">
        <w:rPr>
          <w:rFonts w:ascii="Calibri" w:hAnsi="Calibri" w:cs="Calibri"/>
          <w:color w:val="050505"/>
          <w:sz w:val="24"/>
          <w:szCs w:val="24"/>
          <w:shd w:val="clear" w:color="auto" w:fill="FFFFFF"/>
        </w:rPr>
        <w:t xml:space="preserve"> and </w:t>
      </w:r>
      <w:proofErr w:type="spellStart"/>
      <w:r w:rsidRPr="009E7799">
        <w:rPr>
          <w:rFonts w:ascii="Calibri" w:hAnsi="Calibri" w:cs="Calibri"/>
          <w:color w:val="050505"/>
          <w:sz w:val="24"/>
          <w:szCs w:val="24"/>
          <w:shd w:val="clear" w:color="auto" w:fill="FFFFFF"/>
        </w:rPr>
        <w:t>Ghaziri</w:t>
      </w:r>
      <w:proofErr w:type="spellEnd"/>
      <w:r w:rsidRPr="009E7799">
        <w:rPr>
          <w:rFonts w:ascii="Calibri" w:hAnsi="Calibri" w:cs="Calibri"/>
          <w:color w:val="050505"/>
          <w:sz w:val="24"/>
          <w:szCs w:val="24"/>
          <w:shd w:val="clear" w:color="auto" w:fill="FFFFFF"/>
        </w:rPr>
        <w:t xml:space="preserve">, 2004, p. 36). </w:t>
      </w:r>
      <w:r w:rsidR="00A13402">
        <w:rPr>
          <w:rFonts w:ascii="Roboto" w:hAnsi="Roboto"/>
          <w:color w:val="111111"/>
          <w:sz w:val="21"/>
          <w:szCs w:val="21"/>
          <w:shd w:val="clear" w:color="auto" w:fill="FFFFFF"/>
        </w:rPr>
        <w:t>A</w:t>
      </w:r>
      <w:r w:rsidR="00A13402">
        <w:rPr>
          <w:rFonts w:ascii="Roboto" w:hAnsi="Roboto"/>
          <w:color w:val="111111"/>
          <w:sz w:val="21"/>
          <w:szCs w:val="21"/>
          <w:shd w:val="clear" w:color="auto" w:fill="FFFFFF"/>
        </w:rPr>
        <w:t>ccording to the facts</w:t>
      </w:r>
      <w:r w:rsidRPr="009E7799">
        <w:rPr>
          <w:rFonts w:ascii="Calibri" w:hAnsi="Calibri" w:cs="Calibri"/>
          <w:color w:val="050505"/>
          <w:sz w:val="24"/>
          <w:szCs w:val="24"/>
          <w:shd w:val="clear" w:color="auto" w:fill="FFFFFF"/>
        </w:rPr>
        <w:t xml:space="preserve">, data are </w:t>
      </w:r>
      <w:r w:rsidR="00A13402">
        <w:rPr>
          <w:rFonts w:ascii="Calibri" w:hAnsi="Calibri" w:cs="Calibri"/>
          <w:color w:val="050505"/>
          <w:sz w:val="24"/>
          <w:szCs w:val="24"/>
          <w:shd w:val="clear" w:color="auto" w:fill="FFFFFF"/>
        </w:rPr>
        <w:t>virgin</w:t>
      </w:r>
      <w:r w:rsidRPr="009E7799">
        <w:rPr>
          <w:rFonts w:ascii="Calibri" w:hAnsi="Calibri" w:cs="Calibri"/>
          <w:color w:val="050505"/>
          <w:sz w:val="24"/>
          <w:szCs w:val="24"/>
          <w:shd w:val="clear" w:color="auto" w:fill="FFFFFF"/>
        </w:rPr>
        <w:t xml:space="preserve"> statistics and </w:t>
      </w:r>
      <w:r w:rsidR="00A13402">
        <w:rPr>
          <w:rFonts w:ascii="Calibri" w:hAnsi="Calibri" w:cs="Calibri"/>
          <w:color w:val="050505"/>
          <w:sz w:val="24"/>
          <w:szCs w:val="24"/>
          <w:shd w:val="clear" w:color="auto" w:fill="FFFFFF"/>
        </w:rPr>
        <w:t>numbers</w:t>
      </w:r>
      <w:r w:rsidRPr="009E7799">
        <w:rPr>
          <w:rFonts w:ascii="Calibri" w:hAnsi="Calibri" w:cs="Calibri"/>
          <w:color w:val="050505"/>
          <w:sz w:val="24"/>
          <w:szCs w:val="24"/>
          <w:shd w:val="clear" w:color="auto" w:fill="FFFFFF"/>
        </w:rPr>
        <w:t xml:space="preserve"> which can be processed into statistics, which include summaries and totals. But seeing that information also can be the uncooked statistics for the following process or person, the 2 phrases </w:t>
      </w:r>
      <w:r w:rsidR="00A13402" w:rsidRPr="009E7799">
        <w:rPr>
          <w:rFonts w:ascii="Calibri" w:hAnsi="Calibri" w:cs="Calibri"/>
          <w:color w:val="050505"/>
          <w:sz w:val="24"/>
          <w:szCs w:val="24"/>
          <w:shd w:val="clear" w:color="auto" w:fill="FFFFFF"/>
        </w:rPr>
        <w:t>cannot</w:t>
      </w:r>
      <w:r w:rsidRPr="009E7799">
        <w:rPr>
          <w:rFonts w:ascii="Calibri" w:hAnsi="Calibri" w:cs="Calibri"/>
          <w:color w:val="050505"/>
          <w:sz w:val="24"/>
          <w:szCs w:val="24"/>
          <w:shd w:val="clear" w:color="auto" w:fill="FFFFFF"/>
        </w:rPr>
        <w:t xml:space="preserve"> be exactly described, and each are used interchangeably. It can be beneficial to </w:t>
      </w:r>
      <w:r w:rsidR="00A13402">
        <w:rPr>
          <w:rFonts w:ascii="Calibri" w:hAnsi="Calibri" w:cs="Calibri"/>
          <w:color w:val="050505"/>
          <w:sz w:val="24"/>
          <w:szCs w:val="24"/>
          <w:shd w:val="clear" w:color="auto" w:fill="FFFFFF"/>
        </w:rPr>
        <w:t>observe</w:t>
      </w:r>
      <w:r w:rsidRPr="009E7799">
        <w:rPr>
          <w:rFonts w:ascii="Calibri" w:hAnsi="Calibri" w:cs="Calibri"/>
          <w:color w:val="050505"/>
          <w:sz w:val="24"/>
          <w:szCs w:val="24"/>
          <w:shd w:val="clear" w:color="auto" w:fill="FFFFFF"/>
        </w:rPr>
        <w:t xml:space="preserve"> information the manner it is miles based and used, namely: statistics, text, spreadsheets, pictures, voice, and video. Data are </w:t>
      </w:r>
      <w:proofErr w:type="spellStart"/>
      <w:r w:rsidR="00A13402">
        <w:rPr>
          <w:rFonts w:ascii="Calibri" w:hAnsi="Calibri" w:cs="Calibri"/>
          <w:color w:val="050505"/>
          <w:sz w:val="24"/>
          <w:szCs w:val="24"/>
          <w:shd w:val="clear" w:color="auto" w:fill="FFFFFF"/>
        </w:rPr>
        <w:t>individualy</w:t>
      </w:r>
      <w:proofErr w:type="spellEnd"/>
      <w:r w:rsidRPr="009E7799">
        <w:rPr>
          <w:rFonts w:ascii="Calibri" w:hAnsi="Calibri" w:cs="Calibri"/>
          <w:color w:val="050505"/>
          <w:sz w:val="24"/>
          <w:szCs w:val="24"/>
          <w:shd w:val="clear" w:color="auto" w:fill="FFFFFF"/>
        </w:rPr>
        <w:t xml:space="preserve"> described fields. Text is a set of words. Spreadsheets are data in matrix (row and column) form. In the context of DIKW, information meets the definition for knowledge with the aid of using description and is differentiated from data in that it's miles "beneficial". "Information is inferred from statistics", withinside the procedure of answering interrogative questions, thereby making the statistics beneficial for "choices and/or action". "Classically," states a latest text, "information is described as data which can be endowed with which means purpose.</w:t>
      </w:r>
    </w:p>
    <w:p w14:paraId="0358E15A" w14:textId="77777777" w:rsidR="007C2024" w:rsidRDefault="007C2024">
      <w:pPr>
        <w:rPr>
          <w:rStyle w:val="normaltextrun"/>
          <w:rFonts w:ascii="Calibri" w:hAnsi="Calibri" w:cs="Calibri"/>
          <w:color w:val="000000"/>
          <w:shd w:val="clear" w:color="auto" w:fill="EDEBE9"/>
          <w:lang w:val="en-US"/>
        </w:rPr>
      </w:pPr>
    </w:p>
    <w:p w14:paraId="769C2BA2" w14:textId="77777777" w:rsidR="007C2024" w:rsidRDefault="007C2024">
      <w:pPr>
        <w:rPr>
          <w:rStyle w:val="normaltextrun"/>
          <w:rFonts w:ascii="Calibri" w:hAnsi="Calibri" w:cs="Calibri"/>
          <w:color w:val="000000"/>
          <w:shd w:val="clear" w:color="auto" w:fill="EDEBE9"/>
          <w:lang w:val="en-US"/>
        </w:rPr>
      </w:pPr>
    </w:p>
    <w:p w14:paraId="00BD01A2" w14:textId="77777777" w:rsidR="007C2024" w:rsidRDefault="007C2024">
      <w:pPr>
        <w:rPr>
          <w:rStyle w:val="normaltextrun"/>
          <w:rFonts w:ascii="Calibri" w:hAnsi="Calibri" w:cs="Calibri"/>
          <w:color w:val="000000"/>
          <w:shd w:val="clear" w:color="auto" w:fill="EDEBE9"/>
          <w:lang w:val="en-US"/>
        </w:rPr>
      </w:pPr>
    </w:p>
    <w:p w14:paraId="4EC1C5FA" w14:textId="77777777" w:rsidR="007C2024" w:rsidRDefault="007C2024">
      <w:pPr>
        <w:rPr>
          <w:rStyle w:val="normaltextrun"/>
          <w:rFonts w:ascii="Calibri" w:hAnsi="Calibri" w:cs="Calibri"/>
          <w:color w:val="000000"/>
          <w:shd w:val="clear" w:color="auto" w:fill="EDEBE9"/>
          <w:lang w:val="en-US"/>
        </w:rPr>
      </w:pPr>
    </w:p>
    <w:p w14:paraId="54F5D5A6" w14:textId="77777777" w:rsidR="007C2024" w:rsidRDefault="007C2024">
      <w:pPr>
        <w:rPr>
          <w:rStyle w:val="normaltextrun"/>
          <w:rFonts w:ascii="Calibri" w:hAnsi="Calibri" w:cs="Calibri"/>
          <w:color w:val="000000"/>
          <w:shd w:val="clear" w:color="auto" w:fill="EDEBE9"/>
          <w:lang w:val="en-US"/>
        </w:rPr>
      </w:pPr>
    </w:p>
    <w:p w14:paraId="33907F1C" w14:textId="77777777" w:rsidR="007C2024" w:rsidRDefault="007C2024">
      <w:pPr>
        <w:rPr>
          <w:rStyle w:val="normaltextrun"/>
          <w:rFonts w:ascii="Calibri" w:hAnsi="Calibri" w:cs="Calibri"/>
          <w:color w:val="000000"/>
          <w:shd w:val="clear" w:color="auto" w:fill="EDEBE9"/>
          <w:lang w:val="en-US"/>
        </w:rPr>
      </w:pPr>
    </w:p>
    <w:p w14:paraId="60FE71A0" w14:textId="77777777" w:rsidR="007C2024" w:rsidRDefault="007C2024">
      <w:pPr>
        <w:rPr>
          <w:rStyle w:val="normaltextrun"/>
          <w:rFonts w:ascii="Calibri" w:hAnsi="Calibri" w:cs="Calibri"/>
          <w:color w:val="000000"/>
          <w:shd w:val="clear" w:color="auto" w:fill="EDEBE9"/>
          <w:lang w:val="en-US"/>
        </w:rPr>
      </w:pPr>
    </w:p>
    <w:p w14:paraId="41CFD61B" w14:textId="77777777" w:rsidR="007C2024" w:rsidRDefault="007C2024">
      <w:pPr>
        <w:rPr>
          <w:rStyle w:val="normaltextrun"/>
          <w:rFonts w:ascii="Calibri" w:hAnsi="Calibri" w:cs="Calibri"/>
          <w:color w:val="000000"/>
          <w:shd w:val="clear" w:color="auto" w:fill="EDEBE9"/>
          <w:lang w:val="en-US"/>
        </w:rPr>
      </w:pPr>
    </w:p>
    <w:p w14:paraId="3968697F" w14:textId="3736D43F" w:rsidR="007C2024" w:rsidRDefault="00112C37">
      <w:r>
        <w:t> </w:t>
      </w:r>
      <w:r>
        <w:rPr>
          <w:noProof/>
        </w:rPr>
        <w:drawing>
          <wp:inline distT="0" distB="0" distL="0" distR="0" wp14:anchorId="7CFD0604" wp14:editId="66FA9BC5">
            <wp:extent cx="5731510" cy="3223895"/>
            <wp:effectExtent l="0" t="0" r="2540" b="0"/>
            <wp:docPr id="6" name="Picture 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chat or text messag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C91DB78" w14:textId="77777777" w:rsidR="00112C37" w:rsidRDefault="00112C37"/>
    <w:p w14:paraId="3BD996E6" w14:textId="77777777" w:rsidR="00112C37" w:rsidRPr="009E7799" w:rsidRDefault="00112C37" w:rsidP="00112C37">
      <w:pPr>
        <w:pStyle w:val="paragraph"/>
        <w:spacing w:before="0" w:beforeAutospacing="0" w:after="0" w:afterAutospacing="0"/>
        <w:textAlignment w:val="baseline"/>
        <w:rPr>
          <w:rFonts w:ascii="Calibri" w:hAnsi="Calibri" w:cs="Calibri"/>
          <w:lang w:val="en-US"/>
        </w:rPr>
      </w:pPr>
      <w:r w:rsidRPr="009E7799">
        <w:rPr>
          <w:rStyle w:val="normaltextrun"/>
          <w:rFonts w:ascii="Calibri" w:hAnsi="Calibri" w:cs="Calibri"/>
          <w:color w:val="000000"/>
          <w:lang w:val="en-US"/>
        </w:rPr>
        <w:t>Knowledge is the combination of data and information, to which is added expert opinion, skills, and experience, to result in an asset which can be used to aid decision making (Chaffey and Wood, 2005, p. 223)</w:t>
      </w:r>
      <w:proofErr w:type="gramStart"/>
      <w:r w:rsidRPr="009E7799">
        <w:rPr>
          <w:rStyle w:val="normaltextrun"/>
          <w:rFonts w:ascii="Calibri" w:hAnsi="Calibri" w:cs="Calibri"/>
          <w:color w:val="000000"/>
          <w:lang w:val="en-US"/>
        </w:rPr>
        <w:t>.  </w:t>
      </w:r>
      <w:proofErr w:type="gramEnd"/>
      <w:r w:rsidRPr="009E7799">
        <w:rPr>
          <w:rStyle w:val="normaltextrun"/>
          <w:rFonts w:ascii="Calibri" w:hAnsi="Calibri" w:cs="Calibri"/>
          <w:color w:val="000000"/>
          <w:lang w:val="en-US"/>
        </w:rPr>
        <w:t> </w:t>
      </w:r>
      <w:r w:rsidRPr="009E7799">
        <w:rPr>
          <w:rStyle w:val="eop"/>
          <w:rFonts w:ascii="Calibri" w:hAnsi="Calibri" w:cs="Calibri"/>
          <w:lang w:val="en-US"/>
        </w:rPr>
        <w:t>​</w:t>
      </w:r>
    </w:p>
    <w:p w14:paraId="257ED4B7" w14:textId="052E55C3" w:rsidR="00112C37" w:rsidRPr="009E7799" w:rsidRDefault="00112C37" w:rsidP="00112C37">
      <w:pPr>
        <w:pStyle w:val="paragraph"/>
        <w:spacing w:before="0" w:beforeAutospacing="0" w:after="0" w:afterAutospacing="0"/>
        <w:textAlignment w:val="baseline"/>
        <w:rPr>
          <w:rFonts w:ascii="Calibri" w:hAnsi="Calibri" w:cs="Calibri"/>
          <w:lang w:val="en-US"/>
        </w:rPr>
      </w:pPr>
      <w:r w:rsidRPr="009E7799">
        <w:rPr>
          <w:rStyle w:val="normaltextrun"/>
          <w:rFonts w:ascii="Calibri" w:hAnsi="Calibri" w:cs="Calibri"/>
          <w:color w:val="000000"/>
          <w:lang w:val="en-US"/>
        </w:rPr>
        <w:t>Knowledge is processed facts, analyzed, and interpreted, and may be used to make decisions. The idea of understanding includes now no longer simply the records, however the </w:t>
      </w:r>
      <w:r w:rsidR="00CC0439" w:rsidRPr="009E7799">
        <w:rPr>
          <w:rStyle w:val="spellingerror"/>
          <w:rFonts w:ascii="Calibri" w:hAnsi="Calibri" w:cs="Calibri"/>
          <w:color w:val="000000"/>
          <w:lang w:val="en-US"/>
        </w:rPr>
        <w:t>cap potential</w:t>
      </w:r>
      <w:r w:rsidRPr="009E7799">
        <w:rPr>
          <w:rStyle w:val="normaltextrun"/>
          <w:rFonts w:ascii="Calibri" w:hAnsi="Calibri" w:cs="Calibri"/>
          <w:color w:val="000000"/>
          <w:lang w:val="en-US"/>
        </w:rPr>
        <w:t xml:space="preserve"> to get admission to it, as well. For example, maximum applications, such as fashions and simulations, encompass a shape of saved understanding. For records to come to be understanding it need to be processed prepared or established in a few </w:t>
      </w:r>
      <w:r w:rsidR="00CC0439" w:rsidRPr="009E7799">
        <w:rPr>
          <w:rStyle w:val="normaltextrun"/>
          <w:rFonts w:ascii="Calibri" w:hAnsi="Calibri" w:cs="Calibri"/>
          <w:color w:val="000000"/>
          <w:lang w:val="en-US"/>
        </w:rPr>
        <w:t>ways</w:t>
      </w:r>
      <w:r w:rsidRPr="009E7799">
        <w:rPr>
          <w:rStyle w:val="normaltextrun"/>
          <w:rFonts w:ascii="Calibri" w:hAnsi="Calibri" w:cs="Calibri"/>
          <w:color w:val="000000"/>
          <w:lang w:val="en-US"/>
        </w:rPr>
        <w:t>, in any other case as being carried out or positioned into action. Knowledge combines records with revel in and may be used as a foundation for decision-making or taking an action. Knowledge is made</w:t>
      </w:r>
      <w:r w:rsidR="0047071C">
        <w:rPr>
          <w:rStyle w:val="normaltextrun"/>
          <w:rFonts w:ascii="Calibri" w:hAnsi="Calibri" w:cs="Calibri"/>
          <w:color w:val="000000"/>
          <w:lang w:val="en-US"/>
        </w:rPr>
        <w:t xml:space="preserve"> from</w:t>
      </w:r>
      <w:r w:rsidRPr="009E7799">
        <w:rPr>
          <w:rStyle w:val="normaltextrun"/>
          <w:rFonts w:ascii="Calibri" w:hAnsi="Calibri" w:cs="Calibri"/>
          <w:color w:val="000000"/>
          <w:lang w:val="en-US"/>
        </w:rPr>
        <w:t xml:space="preserve"> the </w:t>
      </w:r>
      <w:r w:rsidR="0047071C">
        <w:rPr>
          <w:rStyle w:val="normaltextrun"/>
          <w:rFonts w:ascii="Calibri" w:hAnsi="Calibri" w:cs="Calibri"/>
          <w:color w:val="000000"/>
          <w:lang w:val="en-US"/>
        </w:rPr>
        <w:t>ideas</w:t>
      </w:r>
      <w:r w:rsidRPr="009E7799">
        <w:rPr>
          <w:rStyle w:val="normaltextrun"/>
          <w:rFonts w:ascii="Calibri" w:hAnsi="Calibri" w:cs="Calibri"/>
          <w:color w:val="000000"/>
          <w:lang w:val="en-US"/>
        </w:rPr>
        <w:t xml:space="preserve">, </w:t>
      </w:r>
      <w:r w:rsidR="0047071C">
        <w:rPr>
          <w:rStyle w:val="normaltextrun"/>
          <w:rFonts w:ascii="Calibri" w:hAnsi="Calibri" w:cs="Calibri"/>
          <w:color w:val="000000"/>
          <w:lang w:val="en-US"/>
        </w:rPr>
        <w:t>experiences</w:t>
      </w:r>
      <w:r w:rsidRPr="009E7799">
        <w:rPr>
          <w:rStyle w:val="normaltextrun"/>
          <w:rFonts w:ascii="Calibri" w:hAnsi="Calibri" w:cs="Calibri"/>
          <w:color w:val="000000"/>
          <w:lang w:val="en-US"/>
        </w:rPr>
        <w:t xml:space="preserve">, </w:t>
      </w:r>
      <w:r w:rsidR="0047071C">
        <w:rPr>
          <w:rStyle w:val="normaltextrun"/>
          <w:rFonts w:ascii="Calibri" w:hAnsi="Calibri" w:cs="Calibri"/>
          <w:color w:val="000000"/>
          <w:lang w:val="en-US"/>
        </w:rPr>
        <w:t>values</w:t>
      </w:r>
      <w:r w:rsidRPr="009E7799">
        <w:rPr>
          <w:rStyle w:val="normaltextrun"/>
          <w:rFonts w:ascii="Calibri" w:hAnsi="Calibri" w:cs="Calibri"/>
          <w:color w:val="000000"/>
          <w:lang w:val="en-US"/>
        </w:rPr>
        <w:t xml:space="preserve">, </w:t>
      </w:r>
      <w:r w:rsidR="0047071C">
        <w:rPr>
          <w:rStyle w:val="normaltextrun"/>
          <w:rFonts w:ascii="Calibri" w:hAnsi="Calibri" w:cs="Calibri"/>
          <w:color w:val="000000"/>
          <w:lang w:val="en-US"/>
        </w:rPr>
        <w:t>insights</w:t>
      </w:r>
      <w:r w:rsidRPr="009E7799">
        <w:rPr>
          <w:rStyle w:val="normaltextrun"/>
          <w:rFonts w:ascii="Calibri" w:hAnsi="Calibri" w:cs="Calibri"/>
          <w:color w:val="000000"/>
          <w:lang w:val="en-US"/>
        </w:rPr>
        <w:t xml:space="preserve">, and </w:t>
      </w:r>
      <w:r w:rsidR="00B00505">
        <w:rPr>
          <w:rStyle w:val="normaltextrun"/>
          <w:rFonts w:ascii="Calibri" w:hAnsi="Calibri" w:cs="Calibri"/>
          <w:color w:val="000000"/>
          <w:lang w:val="en-US"/>
        </w:rPr>
        <w:t>choices</w:t>
      </w:r>
      <w:r w:rsidRPr="009E7799">
        <w:rPr>
          <w:rStyle w:val="normaltextrun"/>
          <w:rFonts w:ascii="Calibri" w:hAnsi="Calibri" w:cs="Calibri"/>
          <w:color w:val="000000"/>
          <w:lang w:val="en-US"/>
        </w:rPr>
        <w:t xml:space="preserve"> of your humans. When we're introducing formal Knowledge Management; developing the proper lifestyle is crucial in order that </w:t>
      </w:r>
      <w:r w:rsidR="00CC0439" w:rsidRPr="009E7799">
        <w:rPr>
          <w:rStyle w:val="normaltextrun"/>
          <w:rFonts w:ascii="Calibri" w:hAnsi="Calibri" w:cs="Calibri"/>
          <w:color w:val="000000"/>
          <w:lang w:val="en-US"/>
        </w:rPr>
        <w:t>human’s</w:t>
      </w:r>
      <w:r w:rsidRPr="009E7799">
        <w:rPr>
          <w:rStyle w:val="normaltextrun"/>
          <w:rFonts w:ascii="Calibri" w:hAnsi="Calibri" w:cs="Calibri"/>
          <w:color w:val="000000"/>
          <w:lang w:val="en-US"/>
        </w:rPr>
        <w:t xml:space="preserve"> sense comfortable including to Knowledge Bases and articles making sure the proper understanding is captured. Done well, Knowledge Management will have interaction and up talent your humans, so it</w:t>
      </w:r>
      <w:r w:rsidR="00B00505">
        <w:rPr>
          <w:rStyle w:val="normaltextrun"/>
          <w:rFonts w:ascii="Calibri" w:hAnsi="Calibri" w:cs="Calibri"/>
          <w:color w:val="000000"/>
          <w:lang w:val="en-US"/>
        </w:rPr>
        <w:t xml:space="preserve"> </w:t>
      </w:r>
      <w:proofErr w:type="gramStart"/>
      <w:r w:rsidR="00B00505">
        <w:rPr>
          <w:rStyle w:val="normaltextrun"/>
          <w:rFonts w:ascii="Calibri" w:hAnsi="Calibri" w:cs="Calibri"/>
          <w:color w:val="000000"/>
          <w:lang w:val="en-US"/>
        </w:rPr>
        <w:t>actually</w:t>
      </w:r>
      <w:r w:rsidRPr="009E7799">
        <w:rPr>
          <w:rStyle w:val="normaltextrun"/>
          <w:rFonts w:ascii="Calibri" w:hAnsi="Calibri" w:cs="Calibri"/>
          <w:color w:val="000000"/>
          <w:lang w:val="en-US"/>
        </w:rPr>
        <w:t xml:space="preserve"> </w:t>
      </w:r>
      <w:r w:rsidR="00B00505">
        <w:rPr>
          <w:rStyle w:val="normaltextrun"/>
          <w:rFonts w:ascii="Calibri" w:hAnsi="Calibri" w:cs="Calibri"/>
          <w:color w:val="000000"/>
          <w:lang w:val="en-US"/>
        </w:rPr>
        <w:t>is</w:t>
      </w:r>
      <w:proofErr w:type="gramEnd"/>
      <w:r w:rsidR="00B00505">
        <w:rPr>
          <w:rStyle w:val="normaltextrun"/>
          <w:rFonts w:ascii="Calibri" w:hAnsi="Calibri" w:cs="Calibri"/>
          <w:color w:val="000000"/>
          <w:lang w:val="en-US"/>
        </w:rPr>
        <w:t xml:space="preserve"> properly</w:t>
      </w:r>
      <w:r w:rsidRPr="009E7799">
        <w:rPr>
          <w:rStyle w:val="normaltextrun"/>
          <w:rFonts w:ascii="Calibri" w:hAnsi="Calibri" w:cs="Calibri"/>
          <w:color w:val="000000"/>
          <w:lang w:val="en-US"/>
        </w:rPr>
        <w:t xml:space="preserve"> worth focusing on.</w:t>
      </w:r>
    </w:p>
    <w:p w14:paraId="3F052751" w14:textId="77777777" w:rsidR="00112C37" w:rsidRDefault="00112C37"/>
    <w:p w14:paraId="070F56F2" w14:textId="77777777" w:rsidR="00112C37" w:rsidRDefault="00112C37"/>
    <w:p w14:paraId="47FE302A" w14:textId="77777777" w:rsidR="00112C37" w:rsidRDefault="00112C37"/>
    <w:p w14:paraId="48477499" w14:textId="77777777" w:rsidR="00112C37" w:rsidRDefault="00112C37"/>
    <w:p w14:paraId="5569C8A0" w14:textId="77777777" w:rsidR="00112C37" w:rsidRDefault="00112C37"/>
    <w:p w14:paraId="536058F3" w14:textId="77777777" w:rsidR="00112C37" w:rsidRDefault="00112C37"/>
    <w:p w14:paraId="0B10E38F" w14:textId="77777777" w:rsidR="00112C37" w:rsidRDefault="00112C37"/>
    <w:p w14:paraId="4A810C64" w14:textId="5855D33B" w:rsidR="00112C37" w:rsidRDefault="00F615F2" w:rsidP="00112C37">
      <w:pPr>
        <w:pStyle w:val="paragraph"/>
        <w:spacing w:before="0" w:beforeAutospacing="0" w:after="0" w:afterAutospacing="0"/>
        <w:textAlignment w:val="baseline"/>
        <w:rPr>
          <w:rStyle w:val="normaltextrun"/>
          <w:rFonts w:ascii="Calibri" w:hAnsi="Calibri" w:cs="Calibri"/>
          <w:color w:val="000000"/>
          <w:lang w:val="en-US"/>
        </w:rPr>
      </w:pPr>
      <w:r>
        <w:t> </w:t>
      </w:r>
      <w:r>
        <w:rPr>
          <w:noProof/>
        </w:rPr>
        <w:drawing>
          <wp:inline distT="0" distB="0" distL="0" distR="0" wp14:anchorId="0E096B78" wp14:editId="21085948">
            <wp:extent cx="5731510" cy="3223895"/>
            <wp:effectExtent l="0" t="0" r="2540" b="0"/>
            <wp:docPr id="7" name="Picture 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chat or text messag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23BC999" w14:textId="77777777" w:rsidR="00112C37" w:rsidRDefault="00112C37" w:rsidP="00112C37">
      <w:pPr>
        <w:pStyle w:val="paragraph"/>
        <w:spacing w:before="0" w:beforeAutospacing="0" w:after="0" w:afterAutospacing="0"/>
        <w:textAlignment w:val="baseline"/>
        <w:rPr>
          <w:rStyle w:val="normaltextrun"/>
          <w:rFonts w:ascii="Calibri" w:hAnsi="Calibri" w:cs="Calibri"/>
          <w:color w:val="000000"/>
          <w:lang w:val="en-US"/>
        </w:rPr>
      </w:pPr>
    </w:p>
    <w:p w14:paraId="73F04667" w14:textId="77777777" w:rsidR="00112C37" w:rsidRDefault="00112C37" w:rsidP="00112C37">
      <w:pPr>
        <w:pStyle w:val="paragraph"/>
        <w:spacing w:before="0" w:beforeAutospacing="0" w:after="0" w:afterAutospacing="0"/>
        <w:textAlignment w:val="baseline"/>
        <w:rPr>
          <w:rStyle w:val="normaltextrun"/>
          <w:rFonts w:ascii="Calibri" w:hAnsi="Calibri" w:cs="Calibri"/>
          <w:color w:val="000000"/>
          <w:lang w:val="en-US"/>
        </w:rPr>
      </w:pPr>
    </w:p>
    <w:p w14:paraId="4D19D633" w14:textId="5AB1D975" w:rsidR="00112C37" w:rsidRPr="009E7799" w:rsidRDefault="00112C37" w:rsidP="00112C37">
      <w:pPr>
        <w:pStyle w:val="paragraph"/>
        <w:spacing w:before="0" w:beforeAutospacing="0" w:after="0" w:afterAutospacing="0"/>
        <w:textAlignment w:val="baseline"/>
        <w:rPr>
          <w:rFonts w:ascii="Calibri" w:hAnsi="Calibri" w:cs="Calibri"/>
          <w:lang w:val="en-US"/>
        </w:rPr>
      </w:pPr>
      <w:r w:rsidRPr="009E7799">
        <w:rPr>
          <w:rStyle w:val="normaltextrun"/>
          <w:rFonts w:ascii="Calibri" w:hAnsi="Calibri" w:cs="Calibri"/>
          <w:color w:val="000000"/>
          <w:lang w:val="en-US"/>
        </w:rPr>
        <w:t>Wisdom is accumulated knowledge, which allows you to understand how to apply concepts from one domain to new situations or problems (Jessup and </w:t>
      </w:r>
      <w:proofErr w:type="spellStart"/>
      <w:r w:rsidRPr="009E7799">
        <w:rPr>
          <w:rStyle w:val="spellingerror"/>
          <w:rFonts w:ascii="Calibri" w:hAnsi="Calibri" w:cs="Calibri"/>
          <w:color w:val="000000"/>
          <w:lang w:val="en-US"/>
        </w:rPr>
        <w:t>Valacich</w:t>
      </w:r>
      <w:proofErr w:type="spellEnd"/>
      <w:r w:rsidRPr="009E7799">
        <w:rPr>
          <w:rStyle w:val="normaltextrun"/>
          <w:rFonts w:ascii="Calibri" w:hAnsi="Calibri" w:cs="Calibri"/>
          <w:color w:val="000000"/>
          <w:lang w:val="en-US"/>
        </w:rPr>
        <w:t>, 2003). Wisdom is the highest level of abstraction, with vision foresight and the ability to see beyond the horizon (</w:t>
      </w:r>
      <w:proofErr w:type="spellStart"/>
      <w:r w:rsidRPr="009E7799">
        <w:rPr>
          <w:rStyle w:val="spellingerror"/>
          <w:rFonts w:ascii="Calibri" w:hAnsi="Calibri" w:cs="Calibri"/>
          <w:color w:val="000000"/>
          <w:lang w:val="en-US"/>
        </w:rPr>
        <w:t>Awad</w:t>
      </w:r>
      <w:proofErr w:type="spellEnd"/>
      <w:r w:rsidRPr="009E7799">
        <w:rPr>
          <w:rStyle w:val="normaltextrun"/>
          <w:rFonts w:ascii="Calibri" w:hAnsi="Calibri" w:cs="Calibri"/>
          <w:color w:val="000000"/>
          <w:lang w:val="en-US"/>
        </w:rPr>
        <w:t> and </w:t>
      </w:r>
      <w:proofErr w:type="spellStart"/>
      <w:r w:rsidRPr="009E7799">
        <w:rPr>
          <w:rStyle w:val="spellingerror"/>
          <w:rFonts w:ascii="Calibri" w:hAnsi="Calibri" w:cs="Calibri"/>
          <w:color w:val="000000"/>
          <w:lang w:val="en-US"/>
        </w:rPr>
        <w:t>Ghaziri</w:t>
      </w:r>
      <w:proofErr w:type="spellEnd"/>
      <w:r w:rsidRPr="009E7799">
        <w:rPr>
          <w:rStyle w:val="normaltextrun"/>
          <w:rFonts w:ascii="Calibri" w:hAnsi="Calibri" w:cs="Calibri"/>
          <w:color w:val="000000"/>
          <w:lang w:val="en-US"/>
        </w:rPr>
        <w:t>, 2004, p. 40). </w:t>
      </w:r>
      <w:r w:rsidRPr="009E7799">
        <w:rPr>
          <w:rStyle w:val="eop"/>
          <w:rFonts w:ascii="Calibri" w:hAnsi="Calibri" w:cs="Calibri"/>
          <w:lang w:val="en-US"/>
        </w:rPr>
        <w:t>​</w:t>
      </w:r>
    </w:p>
    <w:p w14:paraId="733B2E21" w14:textId="199F5D1D" w:rsidR="00112C37" w:rsidRPr="009E7799" w:rsidRDefault="00112C37" w:rsidP="00112C37">
      <w:pPr>
        <w:pStyle w:val="paragraph"/>
        <w:spacing w:before="0" w:beforeAutospacing="0" w:after="0" w:afterAutospacing="0"/>
        <w:textAlignment w:val="baseline"/>
        <w:rPr>
          <w:rFonts w:ascii="Calibri" w:hAnsi="Calibri" w:cs="Calibri"/>
          <w:lang w:val="en-US"/>
        </w:rPr>
      </w:pPr>
      <w:r w:rsidRPr="009E7799">
        <w:rPr>
          <w:rStyle w:val="normaltextrun"/>
          <w:rFonts w:ascii="Calibri" w:hAnsi="Calibri" w:cs="Calibri"/>
          <w:color w:val="000000"/>
          <w:lang w:val="en-US"/>
        </w:rPr>
        <w:t xml:space="preserve">The Wisdom is the fourth and the final step of the DIKW Hierarchy. It is a manner to get the very last </w:t>
      </w:r>
      <w:r w:rsidR="00CC0439" w:rsidRPr="009E7799">
        <w:rPr>
          <w:rStyle w:val="normaltextrun"/>
          <w:rFonts w:ascii="Calibri" w:hAnsi="Calibri" w:cs="Calibri"/>
          <w:color w:val="000000"/>
          <w:lang w:val="en-US"/>
        </w:rPr>
        <w:t>result</w:t>
      </w:r>
      <w:r w:rsidRPr="009E7799">
        <w:rPr>
          <w:rStyle w:val="normaltextrun"/>
          <w:rFonts w:ascii="Calibri" w:hAnsi="Calibri" w:cs="Calibri"/>
          <w:color w:val="000000"/>
          <w:lang w:val="en-US"/>
        </w:rPr>
        <w:t xml:space="preserve"> via way of means of calculating via extrapolation of expertise. Wisdom, the following entity withinside the DIKW hierarchy, has additionally been variously defined. One ordinary definition of know-how is that "it's miles cumulative expertise tempered via way of means of enjoy". One apparent connotation is that the time measurement for know-how is relatively a lot longer than that of expertise. Only a long-time period view of the effects of moves taken primarily based totally on selections made via way of means of the managers of the enterprise can offer the essential accumulation of expertise and the enjoy </w:t>
      </w:r>
      <w:r w:rsidR="00CC0439" w:rsidRPr="009E7799">
        <w:rPr>
          <w:rStyle w:val="normaltextrun"/>
          <w:rFonts w:ascii="Calibri" w:hAnsi="Calibri" w:cs="Calibri"/>
          <w:color w:val="000000"/>
          <w:lang w:val="en-US"/>
        </w:rPr>
        <w:t>validating</w:t>
      </w:r>
      <w:r w:rsidRPr="009E7799">
        <w:rPr>
          <w:rStyle w:val="normaltextrun"/>
          <w:rFonts w:ascii="Calibri" w:hAnsi="Calibri" w:cs="Calibri"/>
          <w:color w:val="000000"/>
          <w:lang w:val="en-US"/>
        </w:rPr>
        <w:t xml:space="preserve"> the effectiveness or in any other case of selections made and moves taken. In fact, the time measurement applies even to the assessment among expertise and records and among records and data. It may be argued that expertise is </w:t>
      </w:r>
      <w:r w:rsidR="00CC0439" w:rsidRPr="009E7799">
        <w:rPr>
          <w:rStyle w:val="normaltextrun"/>
          <w:rFonts w:ascii="Calibri" w:hAnsi="Calibri" w:cs="Calibri"/>
          <w:color w:val="000000"/>
          <w:lang w:val="en-US"/>
        </w:rPr>
        <w:t>extra-long</w:t>
      </w:r>
      <w:r w:rsidRPr="009E7799">
        <w:rPr>
          <w:rStyle w:val="normaltextrun"/>
          <w:rFonts w:ascii="Calibri" w:hAnsi="Calibri" w:cs="Calibri"/>
          <w:color w:val="000000"/>
          <w:lang w:val="en-US"/>
        </w:rPr>
        <w:t xml:space="preserve"> lasting than records, which perishes (or loses its value) as soon as selections primarily based totally on </w:t>
      </w:r>
      <w:r w:rsidR="00CC0439" w:rsidRPr="009E7799">
        <w:rPr>
          <w:rStyle w:val="normaltextrun"/>
          <w:rFonts w:ascii="Calibri" w:hAnsi="Calibri" w:cs="Calibri"/>
          <w:color w:val="000000"/>
          <w:lang w:val="en-US"/>
        </w:rPr>
        <w:t>those records</w:t>
      </w:r>
      <w:r w:rsidRPr="009E7799">
        <w:rPr>
          <w:rStyle w:val="normaltextrun"/>
          <w:rFonts w:ascii="Calibri" w:hAnsi="Calibri" w:cs="Calibri"/>
          <w:color w:val="000000"/>
          <w:lang w:val="en-US"/>
        </w:rPr>
        <w:t xml:space="preserve"> had been made. </w:t>
      </w:r>
    </w:p>
    <w:p w14:paraId="0B0BED3E" w14:textId="77777777" w:rsidR="00112C37" w:rsidRDefault="00112C37"/>
    <w:p w14:paraId="50C9D732" w14:textId="77777777" w:rsidR="00F615F2" w:rsidRDefault="00F615F2"/>
    <w:p w14:paraId="506E0DC7" w14:textId="77777777" w:rsidR="00F615F2" w:rsidRDefault="00F615F2"/>
    <w:p w14:paraId="69748B81" w14:textId="77777777" w:rsidR="00F615F2" w:rsidRDefault="00F615F2"/>
    <w:p w14:paraId="495C5D99" w14:textId="77777777" w:rsidR="00F615F2" w:rsidRDefault="00F615F2"/>
    <w:p w14:paraId="71A0EA40" w14:textId="77777777" w:rsidR="00F615F2" w:rsidRDefault="00F615F2"/>
    <w:p w14:paraId="671BC5C8" w14:textId="77777777" w:rsidR="00F615F2" w:rsidRDefault="00F615F2"/>
    <w:p w14:paraId="487FC99F" w14:textId="17A920F0" w:rsidR="00F615F2" w:rsidRDefault="00F615F2">
      <w:r>
        <w:t> </w:t>
      </w:r>
      <w:r>
        <w:rPr>
          <w:noProof/>
        </w:rPr>
        <w:drawing>
          <wp:inline distT="0" distB="0" distL="0" distR="0" wp14:anchorId="204155E4" wp14:editId="1E93657D">
            <wp:extent cx="5731510" cy="3223895"/>
            <wp:effectExtent l="0" t="0" r="2540" b="0"/>
            <wp:docPr id="8" name="Picture 8"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company nam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5A4CFB0" w14:textId="0C0A263A" w:rsidR="00F615F2" w:rsidRPr="00CF0B1B" w:rsidRDefault="006F3C3D" w:rsidP="00CF0B1B">
      <w:r>
        <w:t>The CRAAP test is</w:t>
      </w:r>
      <w:r w:rsidR="00454C9D">
        <w:t xml:space="preserve"> testing the relevance of the sources and information</w:t>
      </w:r>
      <w:r w:rsidR="00BF1035">
        <w:t xml:space="preserve"> throughout educational discipline</w:t>
      </w:r>
      <w:r w:rsidR="00CF0B1B">
        <w:t>s.</w:t>
      </w:r>
      <w:r w:rsidR="00EB5EF0">
        <w:t xml:space="preserve"> </w:t>
      </w:r>
      <w:r w:rsidR="00F615F2">
        <w:rPr>
          <w:rStyle w:val="normaltextrun"/>
          <w:rFonts w:ascii="Calibri" w:hAnsi="Calibri" w:cs="Calibri"/>
          <w:color w:val="000000"/>
          <w:lang w:val="en-US"/>
        </w:rPr>
        <w:t xml:space="preserve">CRAAP is a </w:t>
      </w:r>
      <w:r w:rsidR="00930C9E">
        <w:rPr>
          <w:rStyle w:val="normaltextrun"/>
          <w:rFonts w:ascii="Calibri" w:hAnsi="Calibri" w:cs="Calibri"/>
          <w:color w:val="000000"/>
          <w:lang w:val="en-US"/>
        </w:rPr>
        <w:t>symbol</w:t>
      </w:r>
      <w:r w:rsidR="00F615F2">
        <w:rPr>
          <w:rStyle w:val="normaltextrun"/>
          <w:rFonts w:ascii="Calibri" w:hAnsi="Calibri" w:cs="Calibri"/>
          <w:color w:val="000000"/>
          <w:lang w:val="en-US"/>
        </w:rPr>
        <w:t xml:space="preserve"> for Currency, Relevance, Authority, Accuracy, and Purpose</w:t>
      </w:r>
      <w:r w:rsidR="00ED36A7">
        <w:rPr>
          <w:rStyle w:val="normaltextrun"/>
          <w:rFonts w:ascii="Calibri" w:hAnsi="Calibri" w:cs="Calibri"/>
          <w:color w:val="000000"/>
          <w:lang w:val="en-US"/>
        </w:rPr>
        <w:t>. Because</w:t>
      </w:r>
      <w:r w:rsidR="00F615F2">
        <w:rPr>
          <w:rStyle w:val="normaltextrun"/>
          <w:rFonts w:ascii="Calibri" w:hAnsi="Calibri" w:cs="Calibri"/>
          <w:color w:val="000000"/>
          <w:lang w:val="en-US"/>
        </w:rPr>
        <w:t xml:space="preserve"> variety of sources present online, it could be hard to inform </w:t>
      </w:r>
      <w:r w:rsidR="00F674D1">
        <w:rPr>
          <w:rStyle w:val="normaltextrun"/>
          <w:rFonts w:ascii="Calibri" w:hAnsi="Calibri" w:cs="Calibri"/>
          <w:color w:val="000000"/>
          <w:lang w:val="en-US"/>
        </w:rPr>
        <w:t>if</w:t>
      </w:r>
      <w:r w:rsidR="00F615F2">
        <w:rPr>
          <w:rStyle w:val="normaltextrun"/>
          <w:rFonts w:ascii="Calibri" w:hAnsi="Calibri" w:cs="Calibri"/>
          <w:color w:val="000000"/>
          <w:lang w:val="en-US"/>
        </w:rPr>
        <w:t xml:space="preserve"> those sources are truthful to apply as equipment for studies. The CRAAP check does not assist educators and college students to decide if </w:t>
      </w:r>
      <w:r w:rsidR="00CC0439">
        <w:rPr>
          <w:rStyle w:val="spellingerror"/>
          <w:rFonts w:ascii="Calibri" w:hAnsi="Calibri" w:cs="Calibri"/>
          <w:color w:val="000000"/>
          <w:lang w:val="en-US"/>
        </w:rPr>
        <w:t>the</w:t>
      </w:r>
      <w:r w:rsidR="00F615F2">
        <w:rPr>
          <w:rStyle w:val="normaltextrun"/>
          <w:rFonts w:ascii="Calibri" w:hAnsi="Calibri" w:cs="Calibri"/>
          <w:color w:val="000000"/>
          <w:lang w:val="en-US"/>
        </w:rPr>
        <w:t> </w:t>
      </w:r>
      <w:r w:rsidR="00CC0439">
        <w:rPr>
          <w:rStyle w:val="spellingerror"/>
          <w:rFonts w:ascii="Calibri" w:hAnsi="Calibri" w:cs="Calibri"/>
          <w:color w:val="000000"/>
          <w:lang w:val="en-US"/>
        </w:rPr>
        <w:t>resources</w:t>
      </w:r>
      <w:r w:rsidR="00F615F2">
        <w:rPr>
          <w:rStyle w:val="normaltextrun"/>
          <w:rFonts w:ascii="Calibri" w:hAnsi="Calibri" w:cs="Calibri"/>
          <w:color w:val="000000"/>
          <w:lang w:val="en-US"/>
        </w:rPr>
        <w:t> may be trusted. </w:t>
      </w:r>
      <w:r w:rsidR="00F615F2">
        <w:rPr>
          <w:rStyle w:val="eop"/>
          <w:rFonts w:ascii="Calibri" w:hAnsi="Calibri" w:cs="Calibri"/>
          <w:lang w:val="en-US"/>
        </w:rPr>
        <w:t>​</w:t>
      </w:r>
    </w:p>
    <w:p w14:paraId="2EC06A4E" w14:textId="77777777" w:rsidR="00F615F2" w:rsidRDefault="00F615F2" w:rsidP="00F615F2">
      <w:pPr>
        <w:pStyle w:val="paragraph"/>
        <w:spacing w:before="0" w:beforeAutospacing="0" w:after="0" w:afterAutospacing="0"/>
        <w:textAlignment w:val="baseline"/>
        <w:rPr>
          <w:rFonts w:ascii="Calibri" w:hAnsi="Calibri" w:cs="Calibri"/>
          <w:sz w:val="22"/>
          <w:szCs w:val="22"/>
          <w:lang w:val="en-US"/>
        </w:rPr>
      </w:pPr>
      <w:r>
        <w:rPr>
          <w:rStyle w:val="eop"/>
          <w:rFonts w:ascii="Calibri" w:hAnsi="Calibri" w:cs="Calibri"/>
          <w:lang w:val="en-US"/>
        </w:rPr>
        <w:t>​</w:t>
      </w:r>
    </w:p>
    <w:p w14:paraId="26BB043C" w14:textId="588A65AA" w:rsidR="00F615F2" w:rsidRDefault="00F615F2" w:rsidP="00F615F2">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 xml:space="preserve">Each subject matter could have its very own variety of what's modern-day, and whilst maximum of them can be round five years, it relies upon absolutely at the context, discipline, and the way you intend to apply an editorial for your paper. You need your sources to symbolize the maximum latest studies in your subject matter. For </w:t>
      </w:r>
      <w:proofErr w:type="gramStart"/>
      <w:r>
        <w:rPr>
          <w:rStyle w:val="normaltextrun"/>
          <w:rFonts w:ascii="Calibri" w:hAnsi="Calibri" w:cs="Calibri"/>
          <w:color w:val="000000"/>
          <w:lang w:val="en-US"/>
        </w:rPr>
        <w:t>a number of</w:t>
      </w:r>
      <w:proofErr w:type="gramEnd"/>
      <w:r>
        <w:rPr>
          <w:rStyle w:val="normaltextrun"/>
          <w:rFonts w:ascii="Calibri" w:hAnsi="Calibri" w:cs="Calibri"/>
          <w:color w:val="000000"/>
          <w:lang w:val="en-US"/>
        </w:rPr>
        <w:t xml:space="preserve"> the extra hastily converting fields, the </w:t>
      </w:r>
      <w:r w:rsidR="00F07DEC">
        <w:rPr>
          <w:rStyle w:val="normaltextrun"/>
          <w:rFonts w:ascii="Calibri" w:hAnsi="Calibri" w:cs="Calibri"/>
          <w:color w:val="000000"/>
          <w:lang w:val="en-US"/>
        </w:rPr>
        <w:t>newest</w:t>
      </w:r>
      <w:r w:rsidR="00F07DEC">
        <w:rPr>
          <w:rStyle w:val="spellingerror"/>
          <w:rFonts w:ascii="Calibri" w:hAnsi="Calibri" w:cs="Calibri"/>
          <w:color w:val="000000"/>
          <w:lang w:val="en-US"/>
        </w:rPr>
        <w:t xml:space="preserve"> </w:t>
      </w:r>
      <w:r>
        <w:rPr>
          <w:rStyle w:val="normaltextrun"/>
          <w:rFonts w:ascii="Calibri" w:hAnsi="Calibri" w:cs="Calibri"/>
          <w:color w:val="000000"/>
          <w:lang w:val="en-US"/>
        </w:rPr>
        <w:t xml:space="preserve">the better. Technology modifications overnight, and the fitness sciences are continuously being researched. If an editorial in the ones fields is extra than five years old, probabilities are it is obsolete. Unless you're looking on the alternate itself, or on the ancient differences. </w:t>
      </w:r>
      <w:r w:rsidR="00F07DEC">
        <w:rPr>
          <w:rStyle w:val="normaltextrun"/>
          <w:rFonts w:ascii="Calibri" w:hAnsi="Calibri" w:cs="Calibri"/>
          <w:color w:val="000000"/>
          <w:lang w:val="en-US"/>
        </w:rPr>
        <w:t>So,</w:t>
      </w:r>
      <w:r>
        <w:rPr>
          <w:rStyle w:val="normaltextrun"/>
          <w:rFonts w:ascii="Calibri" w:hAnsi="Calibri" w:cs="Calibri"/>
          <w:color w:val="000000"/>
          <w:lang w:val="en-US"/>
        </w:rPr>
        <w:t xml:space="preserve"> whilst five years is indexed as good, it is </w:t>
      </w:r>
      <w:r w:rsidR="00694E6B">
        <w:rPr>
          <w:rStyle w:val="normaltextrun"/>
          <w:rFonts w:ascii="Calibri" w:hAnsi="Calibri" w:cs="Calibri"/>
          <w:color w:val="000000"/>
          <w:lang w:val="en-US"/>
        </w:rPr>
        <w:t>subjective</w:t>
      </w:r>
      <w:r>
        <w:rPr>
          <w:rStyle w:val="normaltextrun"/>
          <w:rFonts w:ascii="Calibri" w:hAnsi="Calibri" w:cs="Calibri"/>
          <w:color w:val="000000"/>
          <w:lang w:val="en-US"/>
        </w:rPr>
        <w:t xml:space="preserve"> </w:t>
      </w:r>
      <w:proofErr w:type="gramStart"/>
      <w:r>
        <w:rPr>
          <w:rStyle w:val="normaltextrun"/>
          <w:rFonts w:ascii="Calibri" w:hAnsi="Calibri" w:cs="Calibri"/>
          <w:color w:val="000000"/>
          <w:lang w:val="en-US"/>
        </w:rPr>
        <w:t>and also</w:t>
      </w:r>
      <w:proofErr w:type="gramEnd"/>
      <w:r>
        <w:rPr>
          <w:rStyle w:val="normaltextrun"/>
          <w:rFonts w:ascii="Calibri" w:hAnsi="Calibri" w:cs="Calibri"/>
          <w:color w:val="000000"/>
          <w:lang w:val="en-US"/>
        </w:rPr>
        <w:t xml:space="preserve"> you have to bear in mind extra than simply the book date. </w:t>
      </w:r>
      <w:r>
        <w:rPr>
          <w:rStyle w:val="eop"/>
          <w:rFonts w:ascii="Calibri" w:hAnsi="Calibri" w:cs="Calibri"/>
          <w:lang w:val="en-US"/>
        </w:rPr>
        <w:t>​</w:t>
      </w:r>
    </w:p>
    <w:p w14:paraId="6F9E39BA" w14:textId="77777777" w:rsidR="00F615F2" w:rsidRDefault="00F615F2" w:rsidP="00F615F2">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Questions for Currency:</w:t>
      </w:r>
      <w:r>
        <w:rPr>
          <w:rStyle w:val="eop"/>
          <w:rFonts w:ascii="Calibri" w:hAnsi="Calibri" w:cs="Calibri"/>
          <w:lang w:val="en-US"/>
        </w:rPr>
        <w:t>​</w:t>
      </w:r>
    </w:p>
    <w:p w14:paraId="24197CCC" w14:textId="77777777" w:rsidR="00F615F2" w:rsidRDefault="00F615F2" w:rsidP="00F615F2">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-When turned into the facts published or posted? </w:t>
      </w:r>
      <w:r>
        <w:rPr>
          <w:rStyle w:val="eop"/>
          <w:rFonts w:ascii="Calibri" w:hAnsi="Calibri" w:cs="Calibri"/>
          <w:lang w:val="en-US"/>
        </w:rPr>
        <w:t>​</w:t>
      </w:r>
    </w:p>
    <w:p w14:paraId="00D56B11" w14:textId="417B9840" w:rsidR="00F615F2" w:rsidRDefault="00F615F2" w:rsidP="00F615F2">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-Has the information been</w:t>
      </w:r>
      <w:r w:rsidR="00694E6B">
        <w:rPr>
          <w:rStyle w:val="normaltextrun"/>
          <w:rFonts w:ascii="Calibri" w:hAnsi="Calibri" w:cs="Calibri"/>
          <w:color w:val="000000"/>
          <w:lang w:val="en-US"/>
        </w:rPr>
        <w:t xml:space="preserve"> edited</w:t>
      </w:r>
      <w:r>
        <w:rPr>
          <w:rStyle w:val="normaltextrun"/>
          <w:rFonts w:ascii="Calibri" w:hAnsi="Calibri" w:cs="Calibri"/>
          <w:color w:val="000000"/>
          <w:lang w:val="en-US"/>
        </w:rPr>
        <w:t>? </w:t>
      </w:r>
      <w:r>
        <w:rPr>
          <w:rStyle w:val="eop"/>
          <w:rFonts w:ascii="Calibri" w:hAnsi="Calibri" w:cs="Calibri"/>
          <w:lang w:val="en-US"/>
        </w:rPr>
        <w:t>​</w:t>
      </w:r>
    </w:p>
    <w:p w14:paraId="16790D32" w14:textId="48861CB6" w:rsidR="00F615F2" w:rsidRDefault="00F615F2" w:rsidP="00F615F2">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w:t>
      </w:r>
      <w:r w:rsidR="001C5293">
        <w:rPr>
          <w:rStyle w:val="normaltextrun"/>
          <w:rFonts w:ascii="Calibri" w:hAnsi="Calibri" w:cs="Calibri"/>
          <w:color w:val="000000"/>
          <w:lang w:val="en-US"/>
        </w:rPr>
        <w:t>Are</w:t>
      </w:r>
      <w:r>
        <w:rPr>
          <w:rStyle w:val="normaltextrun"/>
          <w:rFonts w:ascii="Calibri" w:hAnsi="Calibri" w:cs="Calibri"/>
          <w:color w:val="000000"/>
          <w:lang w:val="en-US"/>
        </w:rPr>
        <w:t xml:space="preserve"> the records current or out of date? </w:t>
      </w:r>
      <w:r>
        <w:rPr>
          <w:rStyle w:val="eop"/>
          <w:rFonts w:ascii="Calibri" w:hAnsi="Calibri" w:cs="Calibri"/>
          <w:lang w:val="en-US"/>
        </w:rPr>
        <w:t>​</w:t>
      </w:r>
    </w:p>
    <w:p w14:paraId="3CFBFC79" w14:textId="77777777" w:rsidR="00F615F2" w:rsidRDefault="00F615F2" w:rsidP="00F615F2">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-Are the links functional?</w:t>
      </w:r>
      <w:r>
        <w:rPr>
          <w:rStyle w:val="eop"/>
          <w:rFonts w:ascii="Calibri" w:hAnsi="Calibri" w:cs="Calibri"/>
          <w:lang w:val="en-US"/>
        </w:rPr>
        <w:t>​</w:t>
      </w:r>
    </w:p>
    <w:p w14:paraId="63024CF3" w14:textId="77777777" w:rsidR="00F615F2" w:rsidRDefault="00F615F2"/>
    <w:p w14:paraId="50B4D633" w14:textId="77777777" w:rsidR="00F615F2" w:rsidRDefault="00F615F2"/>
    <w:p w14:paraId="09205275" w14:textId="77777777" w:rsidR="00F615F2" w:rsidRDefault="00F615F2"/>
    <w:p w14:paraId="286CADC0" w14:textId="71EFED5E" w:rsidR="00F615F2" w:rsidRDefault="00F83533">
      <w:r>
        <w:lastRenderedPageBreak/>
        <w:t> </w:t>
      </w:r>
      <w:r>
        <w:rPr>
          <w:noProof/>
        </w:rPr>
        <w:drawing>
          <wp:inline distT="0" distB="0" distL="0" distR="0" wp14:anchorId="18888C12" wp14:editId="32409063">
            <wp:extent cx="5731510" cy="3223895"/>
            <wp:effectExtent l="0" t="0" r="254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427BA83" w14:textId="77777777" w:rsidR="00F83533" w:rsidRDefault="00F83533"/>
    <w:p w14:paraId="22757923" w14:textId="1030EDEE" w:rsidR="00F83533" w:rsidRDefault="00F83533" w:rsidP="00F83533">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 xml:space="preserve">Relevance: When searching </w:t>
      </w:r>
      <w:r w:rsidR="00FE5830">
        <w:rPr>
          <w:rStyle w:val="normaltextrun"/>
          <w:rFonts w:ascii="Calibri" w:hAnsi="Calibri" w:cs="Calibri"/>
          <w:color w:val="000000"/>
          <w:lang w:val="en-US"/>
        </w:rPr>
        <w:t>information</w:t>
      </w:r>
      <w:r>
        <w:rPr>
          <w:rStyle w:val="normaltextrun"/>
          <w:rFonts w:ascii="Calibri" w:hAnsi="Calibri" w:cs="Calibri"/>
          <w:color w:val="000000"/>
          <w:lang w:val="en-US"/>
        </w:rPr>
        <w:t xml:space="preserve">, the </w:t>
      </w:r>
      <w:r w:rsidR="00845D2F">
        <w:rPr>
          <w:rStyle w:val="normaltextrun"/>
          <w:rFonts w:ascii="Calibri" w:hAnsi="Calibri" w:cs="Calibri"/>
          <w:color w:val="000000"/>
          <w:lang w:val="en-US"/>
        </w:rPr>
        <w:t>applicability</w:t>
      </w:r>
      <w:r>
        <w:rPr>
          <w:rStyle w:val="normaltextrun"/>
          <w:rFonts w:ascii="Calibri" w:hAnsi="Calibri" w:cs="Calibri"/>
          <w:color w:val="000000"/>
          <w:lang w:val="en-US"/>
        </w:rPr>
        <w:t xml:space="preserve"> of the facts will </w:t>
      </w:r>
      <w:r w:rsidR="008B6BA1">
        <w:rPr>
          <w:rStyle w:val="normaltextrun"/>
          <w:rFonts w:ascii="Calibri" w:hAnsi="Calibri" w:cs="Calibri"/>
          <w:color w:val="000000"/>
          <w:lang w:val="en-US"/>
        </w:rPr>
        <w:t>affect</w:t>
      </w:r>
      <w:r>
        <w:rPr>
          <w:rStyle w:val="normaltextrun"/>
          <w:rFonts w:ascii="Calibri" w:hAnsi="Calibri" w:cs="Calibri"/>
          <w:color w:val="000000"/>
          <w:lang w:val="en-US"/>
        </w:rPr>
        <w:t xml:space="preserve"> </w:t>
      </w:r>
      <w:r w:rsidR="00D57FFB">
        <w:rPr>
          <w:rStyle w:val="normaltextrun"/>
          <w:rFonts w:ascii="Calibri" w:hAnsi="Calibri" w:cs="Calibri"/>
          <w:color w:val="000000"/>
          <w:lang w:val="en-US"/>
        </w:rPr>
        <w:t xml:space="preserve">the developed </w:t>
      </w:r>
      <w:r>
        <w:rPr>
          <w:rStyle w:val="normaltextrun"/>
          <w:rFonts w:ascii="Calibri" w:hAnsi="Calibri" w:cs="Calibri"/>
          <w:color w:val="000000"/>
          <w:lang w:val="en-US"/>
        </w:rPr>
        <w:t xml:space="preserve">research. One query on this class to invite is how does the subject </w:t>
      </w:r>
      <w:r w:rsidR="00C016FF">
        <w:rPr>
          <w:rStyle w:val="normaltextrun"/>
          <w:rFonts w:ascii="Calibri" w:hAnsi="Calibri" w:cs="Calibri"/>
          <w:color w:val="000000"/>
          <w:lang w:val="en-US"/>
        </w:rPr>
        <w:t>merge</w:t>
      </w:r>
      <w:r>
        <w:rPr>
          <w:rStyle w:val="normaltextrun"/>
          <w:rFonts w:ascii="Calibri" w:hAnsi="Calibri" w:cs="Calibri"/>
          <w:color w:val="000000"/>
          <w:lang w:val="en-US"/>
        </w:rPr>
        <w:t xml:space="preserve"> to the facts given in a supply?</w:t>
      </w:r>
      <w:r w:rsidR="00481ECD">
        <w:rPr>
          <w:rStyle w:val="normaltextrun"/>
          <w:rFonts w:ascii="Calibri" w:hAnsi="Calibri" w:cs="Calibri"/>
          <w:color w:val="000000"/>
          <w:lang w:val="en-US"/>
        </w:rPr>
        <w:t xml:space="preserve"> Considerably</w:t>
      </w:r>
      <w:r>
        <w:rPr>
          <w:rStyle w:val="normaltextrun"/>
          <w:rFonts w:ascii="Calibri" w:hAnsi="Calibri" w:cs="Calibri"/>
          <w:color w:val="000000"/>
          <w:lang w:val="en-US"/>
        </w:rPr>
        <w:t>, the</w:t>
      </w:r>
      <w:r w:rsidR="00481ECD">
        <w:rPr>
          <w:rStyle w:val="normaltextrun"/>
          <w:rFonts w:ascii="Calibri" w:hAnsi="Calibri" w:cs="Calibri"/>
          <w:color w:val="000000"/>
          <w:lang w:val="en-US"/>
        </w:rPr>
        <w:t xml:space="preserve"> authors</w:t>
      </w:r>
      <w:r>
        <w:rPr>
          <w:rStyle w:val="normaltextrun"/>
          <w:rFonts w:ascii="Calibri" w:hAnsi="Calibri" w:cs="Calibri"/>
          <w:color w:val="000000"/>
          <w:lang w:val="en-US"/>
        </w:rPr>
        <w:t xml:space="preserve"> of the references have to awareness at the supposed target </w:t>
      </w:r>
      <w:r>
        <w:rPr>
          <w:rStyle w:val="spellingerror"/>
          <w:rFonts w:ascii="Calibri" w:hAnsi="Calibri" w:cs="Calibri"/>
          <w:color w:val="000000"/>
          <w:lang w:val="en-US"/>
        </w:rPr>
        <w:t>target</w:t>
      </w:r>
      <w:r>
        <w:rPr>
          <w:rStyle w:val="normaltextrun"/>
          <w:rFonts w:ascii="Calibri" w:hAnsi="Calibri" w:cs="Calibri"/>
          <w:color w:val="000000"/>
          <w:lang w:val="en-US"/>
        </w:rPr>
        <w:t xml:space="preserve"> market. There are a great quantity of subjects and </w:t>
      </w:r>
      <w:r w:rsidR="008B6BA1">
        <w:rPr>
          <w:rStyle w:val="normaltextrun"/>
          <w:rFonts w:ascii="Calibri" w:hAnsi="Calibri" w:cs="Calibri"/>
          <w:color w:val="000000"/>
          <w:lang w:val="en-US"/>
        </w:rPr>
        <w:t>a</w:t>
      </w:r>
      <w:r>
        <w:rPr>
          <w:rStyle w:val="normaltextrun"/>
          <w:rFonts w:ascii="Calibri" w:hAnsi="Calibri" w:cs="Calibri"/>
          <w:color w:val="000000"/>
          <w:lang w:val="en-US"/>
        </w:rPr>
        <w:t xml:space="preserve"> growth in get entry to </w:t>
      </w:r>
      <w:r>
        <w:rPr>
          <w:rStyle w:val="spellingerror"/>
          <w:rFonts w:ascii="Calibri" w:hAnsi="Calibri" w:cs="Calibri"/>
          <w:color w:val="000000"/>
          <w:lang w:val="en-US"/>
        </w:rPr>
        <w:t>to</w:t>
      </w:r>
      <w:r>
        <w:rPr>
          <w:rStyle w:val="normaltextrun"/>
          <w:rFonts w:ascii="Calibri" w:hAnsi="Calibri" w:cs="Calibri"/>
          <w:color w:val="000000"/>
          <w:lang w:val="en-US"/>
        </w:rPr>
        <w:t> facts. Therefore, the relevance of the facts allows the target market </w:t>
      </w:r>
      <w:r w:rsidR="008B6BA1">
        <w:rPr>
          <w:rStyle w:val="spellingerror"/>
          <w:rFonts w:ascii="Calibri" w:hAnsi="Calibri" w:cs="Calibri"/>
          <w:color w:val="000000"/>
          <w:lang w:val="en-US"/>
        </w:rPr>
        <w:t>to recognize</w:t>
      </w:r>
      <w:r>
        <w:rPr>
          <w:rStyle w:val="normaltextrun"/>
          <w:rFonts w:ascii="Calibri" w:hAnsi="Calibri" w:cs="Calibri"/>
          <w:color w:val="000000"/>
          <w:lang w:val="en-US"/>
        </w:rPr>
        <w:t xml:space="preserve"> what they may be searching for. </w:t>
      </w:r>
      <w:r w:rsidR="00FF05FD">
        <w:rPr>
          <w:rStyle w:val="normaltextrun"/>
          <w:rFonts w:ascii="Calibri" w:hAnsi="Calibri" w:cs="Calibri"/>
          <w:color w:val="000000"/>
          <w:lang w:val="en-US"/>
        </w:rPr>
        <w:t xml:space="preserve">Due to </w:t>
      </w:r>
      <w:r>
        <w:rPr>
          <w:rStyle w:val="normaltextrun"/>
          <w:rFonts w:ascii="Calibri" w:hAnsi="Calibri" w:cs="Calibri"/>
          <w:color w:val="000000"/>
          <w:lang w:val="en-US"/>
        </w:rPr>
        <w:t xml:space="preserve">the type of sources, </w:t>
      </w:r>
      <w:r w:rsidR="001671EE">
        <w:rPr>
          <w:rStyle w:val="normaltextrun"/>
          <w:rFonts w:ascii="Calibri" w:hAnsi="Calibri" w:cs="Calibri"/>
          <w:color w:val="000000"/>
          <w:lang w:val="en-US"/>
        </w:rPr>
        <w:t>tutors</w:t>
      </w:r>
      <w:r>
        <w:rPr>
          <w:rStyle w:val="normaltextrun"/>
          <w:rFonts w:ascii="Calibri" w:hAnsi="Calibri" w:cs="Calibri"/>
          <w:color w:val="000000"/>
          <w:lang w:val="en-US"/>
        </w:rPr>
        <w:t xml:space="preserve"> can do their first-class to maintain an </w:t>
      </w:r>
      <w:r w:rsidR="008B6BA1">
        <w:rPr>
          <w:rStyle w:val="normaltextrun"/>
          <w:rFonts w:ascii="Calibri" w:hAnsi="Calibri" w:cs="Calibri"/>
          <w:color w:val="000000"/>
          <w:lang w:val="en-US"/>
        </w:rPr>
        <w:t>open</w:t>
      </w:r>
      <w:r w:rsidR="001671EE">
        <w:rPr>
          <w:rStyle w:val="normaltextrun"/>
          <w:rFonts w:ascii="Calibri" w:hAnsi="Calibri" w:cs="Calibri"/>
          <w:color w:val="000000"/>
          <w:lang w:val="en-US"/>
        </w:rPr>
        <w:t xml:space="preserve"> class</w:t>
      </w:r>
      <w:r w:rsidR="008B6BA1">
        <w:rPr>
          <w:rStyle w:val="normaltextrun"/>
          <w:rFonts w:ascii="Calibri" w:hAnsi="Calibri" w:cs="Calibri"/>
          <w:color w:val="000000"/>
          <w:lang w:val="en-US"/>
        </w:rPr>
        <w:t xml:space="preserve"> thought</w:t>
      </w:r>
      <w:r>
        <w:rPr>
          <w:rStyle w:val="normaltextrun"/>
          <w:rFonts w:ascii="Calibri" w:hAnsi="Calibri" w:cs="Calibri"/>
          <w:color w:val="000000"/>
          <w:lang w:val="en-US"/>
        </w:rPr>
        <w:t xml:space="preserve"> approximately source usage.</w:t>
      </w:r>
      <w:r>
        <w:rPr>
          <w:rStyle w:val="eop"/>
          <w:rFonts w:ascii="Calibri" w:hAnsi="Calibri" w:cs="Calibri"/>
          <w:lang w:val="en-US"/>
        </w:rPr>
        <w:t>​</w:t>
      </w:r>
    </w:p>
    <w:p w14:paraId="0FB50743" w14:textId="77777777" w:rsidR="00F83533" w:rsidRDefault="00F83533" w:rsidP="00F83533">
      <w:pPr>
        <w:pStyle w:val="paragraph"/>
        <w:spacing w:before="0" w:beforeAutospacing="0" w:after="0" w:afterAutospacing="0"/>
        <w:textAlignment w:val="baseline"/>
        <w:rPr>
          <w:rFonts w:ascii="Calibri" w:hAnsi="Calibri" w:cs="Calibri"/>
          <w:sz w:val="22"/>
          <w:szCs w:val="22"/>
          <w:lang w:val="en-US"/>
        </w:rPr>
      </w:pPr>
      <w:r>
        <w:rPr>
          <w:rStyle w:val="eop"/>
          <w:rFonts w:ascii="Calibri" w:hAnsi="Calibri" w:cs="Calibri"/>
          <w:lang w:val="en-US"/>
        </w:rPr>
        <w:t>​</w:t>
      </w:r>
    </w:p>
    <w:p w14:paraId="2EE45D1F" w14:textId="77667423" w:rsidR="00F83533" w:rsidRDefault="00F83533" w:rsidP="00F83533">
      <w:pPr>
        <w:pStyle w:val="paragraph"/>
        <w:spacing w:before="0" w:beforeAutospacing="0" w:after="0" w:afterAutospacing="0"/>
        <w:textAlignment w:val="baseline"/>
        <w:rPr>
          <w:rFonts w:ascii="Calibri" w:hAnsi="Calibri" w:cs="Calibri"/>
          <w:sz w:val="22"/>
          <w:szCs w:val="22"/>
        </w:rPr>
      </w:pPr>
      <w:r>
        <w:rPr>
          <w:rStyle w:val="normaltextrun"/>
          <w:rFonts w:ascii="Calibri" w:hAnsi="Calibri" w:cs="Calibri"/>
          <w:color w:val="000000"/>
          <w:lang w:val="en-US"/>
        </w:rPr>
        <w:t xml:space="preserve">Authority: There is, however, now no longer simplest the currency and relevance of the </w:t>
      </w:r>
      <w:r w:rsidR="00897D78">
        <w:rPr>
          <w:rStyle w:val="normaltextrun"/>
          <w:rFonts w:ascii="Calibri" w:hAnsi="Calibri" w:cs="Calibri"/>
          <w:color w:val="000000"/>
          <w:lang w:val="en-US"/>
        </w:rPr>
        <w:t>provided</w:t>
      </w:r>
      <w:r>
        <w:rPr>
          <w:rStyle w:val="normaltextrun"/>
          <w:rFonts w:ascii="Calibri" w:hAnsi="Calibri" w:cs="Calibri"/>
          <w:color w:val="000000"/>
          <w:lang w:val="en-US"/>
        </w:rPr>
        <w:t xml:space="preserve"> sou</w:t>
      </w:r>
      <w:r w:rsidR="00897D78">
        <w:rPr>
          <w:rStyle w:val="normaltextrun"/>
          <w:rFonts w:ascii="Calibri" w:hAnsi="Calibri" w:cs="Calibri"/>
          <w:color w:val="000000"/>
          <w:lang w:val="en-US"/>
        </w:rPr>
        <w:t>rce</w:t>
      </w:r>
      <w:r>
        <w:rPr>
          <w:rStyle w:val="normaltextrun"/>
          <w:rFonts w:ascii="Calibri" w:hAnsi="Calibri" w:cs="Calibri"/>
          <w:color w:val="000000"/>
          <w:lang w:val="en-US"/>
        </w:rPr>
        <w:t xml:space="preserve">, however additionally its authority to consider. This is huge due to the fact the scholars and educators will appearance to peer who the writer, writer, or sponsor is earlier than they could consider the facts. Their schooling stage and the writer's </w:t>
      </w:r>
      <w:r w:rsidR="007E33AD">
        <w:rPr>
          <w:rStyle w:val="normaltextrun"/>
          <w:rFonts w:ascii="Calibri" w:hAnsi="Calibri" w:cs="Calibri"/>
          <w:color w:val="000000"/>
          <w:lang w:val="en-US"/>
        </w:rPr>
        <w:t>combining</w:t>
      </w:r>
      <w:r>
        <w:rPr>
          <w:rStyle w:val="normaltextrun"/>
          <w:rFonts w:ascii="Calibri" w:hAnsi="Calibri" w:cs="Calibri"/>
          <w:color w:val="000000"/>
          <w:lang w:val="en-US"/>
        </w:rPr>
        <w:t xml:space="preserve"> are essential due to the fact this could assist the readers recognize if the writer is certified to put in writing at the topic. There must additionally be touch facts for the writer or author. The authority of the source enables the scholars or educators recognize that the facts may be used and depended on in a right manner. Authority in bringing up a source </w:t>
      </w:r>
      <w:r w:rsidR="00A63FE0">
        <w:rPr>
          <w:rStyle w:val="normaltextrun"/>
          <w:rFonts w:ascii="Calibri" w:hAnsi="Calibri" w:cs="Calibri"/>
          <w:color w:val="000000"/>
          <w:lang w:val="en-US"/>
        </w:rPr>
        <w:t>initiate</w:t>
      </w:r>
      <w:r>
        <w:rPr>
          <w:rStyle w:val="normaltextrun"/>
          <w:rFonts w:ascii="Calibri" w:hAnsi="Calibri" w:cs="Calibri"/>
          <w:color w:val="000000"/>
          <w:lang w:val="en-US"/>
        </w:rPr>
        <w:t xml:space="preserve"> a consider boundary among the reader and the writer of the </w:t>
      </w:r>
      <w:r w:rsidR="00A63FE0">
        <w:rPr>
          <w:rStyle w:val="normaltextrun"/>
          <w:rFonts w:ascii="Calibri" w:hAnsi="Calibri" w:cs="Calibri"/>
          <w:color w:val="000000"/>
          <w:lang w:val="en-US"/>
        </w:rPr>
        <w:t>projects</w:t>
      </w:r>
      <w:r>
        <w:rPr>
          <w:rStyle w:val="normaltextrun"/>
          <w:rFonts w:ascii="Calibri" w:hAnsi="Calibri" w:cs="Calibri"/>
          <w:color w:val="000000"/>
          <w:lang w:val="en-US"/>
        </w:rPr>
        <w:t>.</w:t>
      </w:r>
    </w:p>
    <w:p w14:paraId="0761131C" w14:textId="77777777" w:rsidR="00F83533" w:rsidRDefault="00F83533"/>
    <w:p w14:paraId="2A2DB4CF" w14:textId="77777777" w:rsidR="00F83533" w:rsidRDefault="00F83533"/>
    <w:p w14:paraId="200D7FCA" w14:textId="77777777" w:rsidR="00F83533" w:rsidRDefault="00F83533"/>
    <w:p w14:paraId="3D5FF3CF" w14:textId="77777777" w:rsidR="00F83533" w:rsidRDefault="00F83533"/>
    <w:p w14:paraId="50E93E66" w14:textId="77777777" w:rsidR="00F83533" w:rsidRDefault="00F83533"/>
    <w:p w14:paraId="1EB6FB38" w14:textId="77777777" w:rsidR="00F83533" w:rsidRDefault="00F83533"/>
    <w:p w14:paraId="0D2B589C" w14:textId="44927E08" w:rsidR="00F83533" w:rsidRDefault="00F83533">
      <w:r>
        <w:lastRenderedPageBreak/>
        <w:t> </w:t>
      </w:r>
      <w:r>
        <w:rPr>
          <w:noProof/>
        </w:rPr>
        <w:drawing>
          <wp:inline distT="0" distB="0" distL="0" distR="0" wp14:anchorId="2A8139F5" wp14:editId="77BDB9EC">
            <wp:extent cx="5731510" cy="3223895"/>
            <wp:effectExtent l="0" t="0" r="2540" b="0"/>
            <wp:docPr id="10" name="Picture 10" descr="Diagram, 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shape&#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5B7B3D2" w14:textId="77777777" w:rsidR="00F83533" w:rsidRDefault="00F83533"/>
    <w:p w14:paraId="1FC9B905" w14:textId="690CC4BD" w:rsidR="00F83533" w:rsidRDefault="009D303E" w:rsidP="00F83533">
      <w:pPr>
        <w:pStyle w:val="paragraph"/>
        <w:spacing w:before="0" w:beforeAutospacing="0" w:after="0" w:afterAutospacing="0"/>
        <w:textAlignment w:val="baseline"/>
        <w:rPr>
          <w:rFonts w:ascii="Calibri" w:hAnsi="Calibri" w:cs="Calibri"/>
          <w:sz w:val="22"/>
          <w:szCs w:val="22"/>
          <w:lang w:val="en-US"/>
        </w:rPr>
      </w:pPr>
      <w:r>
        <w:rPr>
          <w:rStyle w:val="spellingerror"/>
          <w:rFonts w:ascii="Calibri" w:hAnsi="Calibri" w:cs="Calibri"/>
          <w:color w:val="000000"/>
          <w:lang w:val="en-US"/>
        </w:rPr>
        <w:t>Accuracy</w:t>
      </w:r>
      <w:r w:rsidR="00F83533">
        <w:rPr>
          <w:rStyle w:val="normaltextrun"/>
          <w:rFonts w:ascii="Calibri" w:hAnsi="Calibri" w:cs="Calibri"/>
          <w:color w:val="000000"/>
          <w:lang w:val="en-US"/>
        </w:rPr>
        <w:t xml:space="preserve">: Emphasizing the trustworthiness of </w:t>
      </w:r>
      <w:r w:rsidR="00E5285F">
        <w:rPr>
          <w:rStyle w:val="normaltextrun"/>
          <w:rFonts w:ascii="Calibri" w:hAnsi="Calibri" w:cs="Calibri"/>
          <w:color w:val="000000"/>
          <w:lang w:val="en-US"/>
        </w:rPr>
        <w:t>supply</w:t>
      </w:r>
      <w:r w:rsidR="00F83533">
        <w:rPr>
          <w:rStyle w:val="normaltextrun"/>
          <w:rFonts w:ascii="Calibri" w:hAnsi="Calibri" w:cs="Calibri"/>
          <w:color w:val="000000"/>
          <w:lang w:val="en-US"/>
        </w:rPr>
        <w:t xml:space="preserve">, the </w:t>
      </w:r>
      <w:r w:rsidR="00151B87">
        <w:rPr>
          <w:rStyle w:val="normaltextrun"/>
          <w:rFonts w:ascii="Calibri" w:hAnsi="Calibri" w:cs="Calibri"/>
          <w:color w:val="000000"/>
          <w:lang w:val="en-US"/>
        </w:rPr>
        <w:t>precision</w:t>
      </w:r>
      <w:r w:rsidR="00F83533">
        <w:rPr>
          <w:rStyle w:val="normaltextrun"/>
          <w:rFonts w:ascii="Calibri" w:hAnsi="Calibri" w:cs="Calibri"/>
          <w:color w:val="000000"/>
          <w:lang w:val="en-US"/>
        </w:rPr>
        <w:t xml:space="preserve"> of the contents withinside the source </w:t>
      </w:r>
      <w:proofErr w:type="gramStart"/>
      <w:r>
        <w:rPr>
          <w:rStyle w:val="normaltextrun"/>
          <w:rFonts w:ascii="Calibri" w:hAnsi="Calibri" w:cs="Calibri"/>
          <w:color w:val="000000"/>
          <w:lang w:val="en-US"/>
        </w:rPr>
        <w:t>has</w:t>
      </w:r>
      <w:r w:rsidR="00F83533">
        <w:rPr>
          <w:rStyle w:val="normaltextrun"/>
          <w:rFonts w:ascii="Calibri" w:hAnsi="Calibri" w:cs="Calibri"/>
          <w:color w:val="000000"/>
          <w:lang w:val="en-US"/>
        </w:rPr>
        <w:t xml:space="preserve"> to</w:t>
      </w:r>
      <w:proofErr w:type="gramEnd"/>
      <w:r w:rsidR="00F83533">
        <w:rPr>
          <w:rStyle w:val="normaltextrun"/>
          <w:rFonts w:ascii="Calibri" w:hAnsi="Calibri" w:cs="Calibri"/>
          <w:color w:val="000000"/>
          <w:lang w:val="en-US"/>
        </w:rPr>
        <w:t xml:space="preserve"> </w:t>
      </w:r>
      <w:r w:rsidR="002269C2">
        <w:rPr>
          <w:rStyle w:val="normaltextrun"/>
          <w:rFonts w:ascii="Calibri" w:hAnsi="Calibri" w:cs="Calibri"/>
          <w:color w:val="000000"/>
          <w:lang w:val="en-US"/>
        </w:rPr>
        <w:t>enroll</w:t>
      </w:r>
      <w:r w:rsidR="00F83533">
        <w:rPr>
          <w:rStyle w:val="normaltextrun"/>
          <w:rFonts w:ascii="Calibri" w:hAnsi="Calibri" w:cs="Calibri"/>
          <w:color w:val="000000"/>
          <w:lang w:val="en-US"/>
        </w:rPr>
        <w:t xml:space="preserve"> </w:t>
      </w:r>
      <w:r w:rsidR="002269C2">
        <w:rPr>
          <w:rStyle w:val="normaltextrun"/>
          <w:rFonts w:ascii="Calibri" w:hAnsi="Calibri" w:cs="Calibri"/>
          <w:color w:val="000000"/>
          <w:lang w:val="en-US"/>
        </w:rPr>
        <w:t>in lower back</w:t>
      </w:r>
      <w:r w:rsidR="00F83533">
        <w:rPr>
          <w:rStyle w:val="normaltextrun"/>
          <w:rFonts w:ascii="Calibri" w:hAnsi="Calibri" w:cs="Calibri"/>
          <w:color w:val="000000"/>
          <w:lang w:val="en-US"/>
        </w:rPr>
        <w:t xml:space="preserve"> to the origin. </w:t>
      </w:r>
      <w:r w:rsidR="0062290D">
        <w:rPr>
          <w:rStyle w:val="normaltextrun"/>
          <w:rFonts w:ascii="Calibri" w:hAnsi="Calibri" w:cs="Calibri"/>
          <w:color w:val="000000"/>
          <w:lang w:val="en-US"/>
        </w:rPr>
        <w:t>The proof</w:t>
      </w:r>
      <w:r w:rsidR="00F83533">
        <w:rPr>
          <w:rStyle w:val="normaltextrun"/>
          <w:rFonts w:ascii="Calibri" w:hAnsi="Calibri" w:cs="Calibri"/>
          <w:color w:val="000000"/>
          <w:lang w:val="en-US"/>
        </w:rPr>
        <w:t xml:space="preserve"> </w:t>
      </w:r>
      <w:r>
        <w:rPr>
          <w:rStyle w:val="normaltextrun"/>
          <w:rFonts w:ascii="Calibri" w:hAnsi="Calibri" w:cs="Calibri"/>
          <w:color w:val="000000"/>
          <w:lang w:val="en-US"/>
        </w:rPr>
        <w:t>must</w:t>
      </w:r>
      <w:r w:rsidR="00F83533">
        <w:rPr>
          <w:rStyle w:val="normaltextrun"/>
          <w:rFonts w:ascii="Calibri" w:hAnsi="Calibri" w:cs="Calibri"/>
          <w:color w:val="000000"/>
          <w:lang w:val="en-US"/>
        </w:rPr>
        <w:t xml:space="preserve"> aid the facts provided to the </w:t>
      </w:r>
      <w:r w:rsidR="00E344CE">
        <w:rPr>
          <w:rStyle w:val="normaltextrun"/>
          <w:rFonts w:ascii="Calibri" w:hAnsi="Calibri" w:cs="Calibri"/>
          <w:color w:val="000000"/>
          <w:lang w:val="en-US"/>
        </w:rPr>
        <w:t>public</w:t>
      </w:r>
      <w:r w:rsidR="00F83533">
        <w:rPr>
          <w:rStyle w:val="normaltextrun"/>
          <w:rFonts w:ascii="Calibri" w:hAnsi="Calibri" w:cs="Calibri"/>
          <w:color w:val="000000"/>
          <w:lang w:val="en-US"/>
        </w:rPr>
        <w:t xml:space="preserve">. Evidence </w:t>
      </w:r>
      <w:r w:rsidR="0062290D">
        <w:rPr>
          <w:rStyle w:val="normaltextrun"/>
          <w:rFonts w:ascii="Calibri" w:hAnsi="Calibri" w:cs="Calibri"/>
          <w:color w:val="000000"/>
          <w:lang w:val="en-US"/>
        </w:rPr>
        <w:t>is supposed to</w:t>
      </w:r>
      <w:r w:rsidR="00F83533">
        <w:rPr>
          <w:rStyle w:val="normaltextrun"/>
          <w:rFonts w:ascii="Calibri" w:hAnsi="Calibri" w:cs="Calibri"/>
          <w:color w:val="000000"/>
          <w:lang w:val="en-US"/>
        </w:rPr>
        <w:t xml:space="preserve"> encompass findings, observations, or discipline notes. The record </w:t>
      </w:r>
      <w:r w:rsidR="008B6BA1">
        <w:rPr>
          <w:rStyle w:val="normaltextrun"/>
          <w:rFonts w:ascii="Calibri" w:hAnsi="Calibri" w:cs="Calibri"/>
          <w:color w:val="000000"/>
          <w:lang w:val="en-US"/>
        </w:rPr>
        <w:t>must</w:t>
      </w:r>
      <w:r w:rsidR="00F83533">
        <w:rPr>
          <w:rStyle w:val="normaltextrun"/>
          <w:rFonts w:ascii="Calibri" w:hAnsi="Calibri" w:cs="Calibri"/>
          <w:color w:val="000000"/>
          <w:lang w:val="en-US"/>
        </w:rPr>
        <w:t xml:space="preserve"> be reviewed or referred. It </w:t>
      </w:r>
      <w:r w:rsidR="008B6BA1">
        <w:rPr>
          <w:rStyle w:val="normaltextrun"/>
          <w:rFonts w:ascii="Calibri" w:hAnsi="Calibri" w:cs="Calibri"/>
          <w:color w:val="000000"/>
          <w:lang w:val="en-US"/>
        </w:rPr>
        <w:t>must</w:t>
      </w:r>
      <w:r w:rsidR="00F83533">
        <w:rPr>
          <w:rStyle w:val="normaltextrun"/>
          <w:rFonts w:ascii="Calibri" w:hAnsi="Calibri" w:cs="Calibri"/>
          <w:color w:val="000000"/>
          <w:lang w:val="en-US"/>
        </w:rPr>
        <w:t xml:space="preserve"> be </w:t>
      </w:r>
      <w:r w:rsidR="0062290D">
        <w:rPr>
          <w:rStyle w:val="normaltextrun"/>
          <w:rFonts w:ascii="Calibri" w:hAnsi="Calibri" w:cs="Calibri"/>
          <w:color w:val="000000"/>
          <w:lang w:val="en-US"/>
        </w:rPr>
        <w:t>checkable</w:t>
      </w:r>
      <w:r w:rsidR="00F83533">
        <w:rPr>
          <w:rStyle w:val="normaltextrun"/>
          <w:rFonts w:ascii="Calibri" w:hAnsi="Calibri" w:cs="Calibri"/>
          <w:color w:val="000000"/>
          <w:lang w:val="en-US"/>
        </w:rPr>
        <w:t xml:space="preserve"> from any other source or common knowledge. </w:t>
      </w:r>
      <w:r w:rsidR="00613D06">
        <w:rPr>
          <w:rStyle w:val="normaltextrun"/>
          <w:rFonts w:ascii="Calibri" w:hAnsi="Calibri" w:cs="Calibri"/>
          <w:color w:val="000000"/>
          <w:lang w:val="en-US"/>
        </w:rPr>
        <w:t>Considering it</w:t>
      </w:r>
      <w:r w:rsidR="00F83533">
        <w:rPr>
          <w:rStyle w:val="normaltextrun"/>
          <w:rFonts w:ascii="Calibri" w:hAnsi="Calibri" w:cs="Calibri"/>
          <w:color w:val="000000"/>
          <w:lang w:val="en-US"/>
        </w:rPr>
        <w:t xml:space="preserve">, the </w:t>
      </w:r>
      <w:r w:rsidR="00613D06">
        <w:rPr>
          <w:rStyle w:val="normaltextrun"/>
          <w:rFonts w:ascii="Calibri" w:hAnsi="Calibri" w:cs="Calibri"/>
          <w:color w:val="000000"/>
          <w:lang w:val="en-US"/>
        </w:rPr>
        <w:t>communication</w:t>
      </w:r>
      <w:r w:rsidR="00F83533">
        <w:rPr>
          <w:rStyle w:val="normaltextrun"/>
          <w:rFonts w:ascii="Calibri" w:hAnsi="Calibri" w:cs="Calibri"/>
          <w:color w:val="000000"/>
          <w:lang w:val="en-US"/>
        </w:rPr>
        <w:t xml:space="preserve"> used withinside the </w:t>
      </w:r>
      <w:r w:rsidR="003C4C61">
        <w:rPr>
          <w:rStyle w:val="normaltextrun"/>
          <w:rFonts w:ascii="Calibri" w:hAnsi="Calibri" w:cs="Calibri"/>
          <w:color w:val="000000"/>
          <w:lang w:val="en-US"/>
        </w:rPr>
        <w:t>supplies</w:t>
      </w:r>
      <w:r w:rsidR="00F83533">
        <w:rPr>
          <w:rStyle w:val="normaltextrun"/>
          <w:rFonts w:ascii="Calibri" w:hAnsi="Calibri" w:cs="Calibri"/>
          <w:color w:val="000000"/>
          <w:lang w:val="en-US"/>
        </w:rPr>
        <w:t xml:space="preserve"> </w:t>
      </w:r>
      <w:r w:rsidR="008B6BA1">
        <w:rPr>
          <w:rStyle w:val="normaltextrun"/>
          <w:rFonts w:ascii="Calibri" w:hAnsi="Calibri" w:cs="Calibri"/>
          <w:color w:val="000000"/>
          <w:lang w:val="en-US"/>
        </w:rPr>
        <w:t>must</w:t>
      </w:r>
      <w:r w:rsidR="00F83533">
        <w:rPr>
          <w:rStyle w:val="normaltextrun"/>
          <w:rFonts w:ascii="Calibri" w:hAnsi="Calibri" w:cs="Calibri"/>
          <w:color w:val="000000"/>
          <w:lang w:val="en-US"/>
        </w:rPr>
        <w:t xml:space="preserve"> be impartial or freed from emotion, due to its use for reality retrieval. The material withinside the data need to be freed from spelling, grammar, or typographical errors. </w:t>
      </w:r>
      <w:r w:rsidR="00F83533">
        <w:rPr>
          <w:rStyle w:val="eop"/>
          <w:rFonts w:ascii="Calibri" w:hAnsi="Calibri" w:cs="Calibri"/>
          <w:lang w:val="en-US"/>
        </w:rPr>
        <w:t>​</w:t>
      </w:r>
    </w:p>
    <w:p w14:paraId="18CBBB1A" w14:textId="77777777" w:rsidR="00F83533" w:rsidRDefault="00F83533" w:rsidP="00F83533">
      <w:pPr>
        <w:pStyle w:val="paragraph"/>
        <w:spacing w:before="0" w:beforeAutospacing="0" w:after="0" w:afterAutospacing="0"/>
        <w:textAlignment w:val="baseline"/>
        <w:rPr>
          <w:rFonts w:ascii="Calibri" w:hAnsi="Calibri" w:cs="Calibri"/>
          <w:sz w:val="22"/>
          <w:szCs w:val="22"/>
        </w:rPr>
      </w:pPr>
      <w:r>
        <w:rPr>
          <w:rStyle w:val="normaltextrun"/>
          <w:rFonts w:ascii="Calibri" w:hAnsi="Calibri" w:cs="Calibri"/>
          <w:color w:val="000000"/>
          <w:lang w:val="en-US"/>
        </w:rPr>
        <w:t> </w:t>
      </w:r>
      <w:r>
        <w:rPr>
          <w:rStyle w:val="eop"/>
          <w:rFonts w:ascii="Calibri" w:hAnsi="Calibri" w:cs="Calibri"/>
        </w:rPr>
        <w:t>​</w:t>
      </w:r>
    </w:p>
    <w:p w14:paraId="5AD59675" w14:textId="688EC1DB" w:rsidR="00F83533" w:rsidRPr="00B1067F" w:rsidRDefault="00F83533" w:rsidP="00F83533">
      <w:pPr>
        <w:pStyle w:val="paragraph"/>
        <w:spacing w:before="0" w:beforeAutospacing="0" w:after="0" w:afterAutospacing="0"/>
        <w:textAlignment w:val="baseline"/>
        <w:rPr>
          <w:rFonts w:ascii="Calibri" w:hAnsi="Calibri" w:cs="Calibri"/>
          <w:sz w:val="22"/>
          <w:szCs w:val="22"/>
        </w:rPr>
      </w:pPr>
      <w:r>
        <w:rPr>
          <w:rStyle w:val="normaltextrun"/>
          <w:rFonts w:ascii="Calibri" w:hAnsi="Calibri" w:cs="Calibri"/>
          <w:color w:val="000000"/>
          <w:lang w:val="en-US"/>
        </w:rPr>
        <w:t>Purpose:</w:t>
      </w:r>
      <w:r w:rsidR="004A2A32" w:rsidRPr="004A2A32">
        <w:rPr>
          <w:rFonts w:ascii="Roboto" w:hAnsi="Roboto"/>
          <w:color w:val="333333"/>
          <w:sz w:val="21"/>
          <w:szCs w:val="21"/>
          <w:shd w:val="clear" w:color="auto" w:fill="FFFFFF"/>
        </w:rPr>
        <w:t xml:space="preserve"> </w:t>
      </w:r>
      <w:r w:rsidR="004A2A32" w:rsidRPr="004A2A32">
        <w:rPr>
          <w:rFonts w:ascii="Roboto" w:hAnsi="Roboto"/>
          <w:color w:val="333333"/>
          <w:sz w:val="21"/>
          <w:szCs w:val="21"/>
          <w:shd w:val="clear" w:color="auto" w:fill="FFFFFF"/>
        </w:rPr>
        <w:t xml:space="preserve">The </w:t>
      </w:r>
      <w:r w:rsidR="004A2A32" w:rsidRPr="004A2A32">
        <w:rPr>
          <w:rFonts w:ascii="Roboto" w:hAnsi="Roboto"/>
          <w:color w:val="000000"/>
          <w:sz w:val="21"/>
          <w:szCs w:val="21"/>
          <w:shd w:val="clear" w:color="auto" w:fill="FFFFFF"/>
        </w:rPr>
        <w:t>cause</w:t>
      </w:r>
      <w:r w:rsidR="004A2A32" w:rsidRPr="004A2A32">
        <w:rPr>
          <w:rFonts w:ascii="Roboto" w:hAnsi="Roboto"/>
          <w:color w:val="333333"/>
          <w:sz w:val="21"/>
          <w:szCs w:val="21"/>
          <w:shd w:val="clear" w:color="auto" w:fill="FFFFFF"/>
        </w:rPr>
        <w:t xml:space="preserve"> of the </w:t>
      </w:r>
      <w:r w:rsidR="004A2A32" w:rsidRPr="004A2A32">
        <w:rPr>
          <w:rFonts w:ascii="Roboto" w:hAnsi="Roboto"/>
          <w:color w:val="000000"/>
          <w:sz w:val="21"/>
          <w:szCs w:val="21"/>
          <w:shd w:val="clear" w:color="auto" w:fill="FFFFFF"/>
        </w:rPr>
        <w:t>reassets</w:t>
      </w:r>
      <w:r w:rsidR="004A2A32" w:rsidRPr="004A2A32">
        <w:rPr>
          <w:rFonts w:ascii="Roboto" w:hAnsi="Roboto"/>
          <w:color w:val="333333"/>
          <w:sz w:val="21"/>
          <w:szCs w:val="21"/>
          <w:shd w:val="clear" w:color="auto" w:fill="FFFFFF"/>
        </w:rPr>
        <w:t xml:space="preserve"> </w:t>
      </w:r>
      <w:r w:rsidR="004A2A32" w:rsidRPr="004A2A32">
        <w:rPr>
          <w:rFonts w:ascii="Roboto" w:hAnsi="Roboto"/>
          <w:color w:val="000000"/>
          <w:sz w:val="21"/>
          <w:szCs w:val="21"/>
          <w:shd w:val="clear" w:color="auto" w:fill="FFFFFF"/>
        </w:rPr>
        <w:t>permits</w:t>
      </w:r>
      <w:r w:rsidR="004A2A32" w:rsidRPr="004A2A32">
        <w:rPr>
          <w:rFonts w:ascii="Roboto" w:hAnsi="Roboto"/>
          <w:color w:val="333333"/>
          <w:sz w:val="21"/>
          <w:szCs w:val="21"/>
          <w:shd w:val="clear" w:color="auto" w:fill="FFFFFF"/>
        </w:rPr>
        <w:t xml:space="preserve"> the readers </w:t>
      </w:r>
      <w:r w:rsidR="004A2A32" w:rsidRPr="004A2A32">
        <w:rPr>
          <w:rFonts w:ascii="Roboto" w:hAnsi="Roboto"/>
          <w:color w:val="000000"/>
          <w:sz w:val="21"/>
          <w:szCs w:val="21"/>
          <w:shd w:val="clear" w:color="auto" w:fill="FFFFFF"/>
        </w:rPr>
        <w:t>apprehend</w:t>
      </w:r>
      <w:r w:rsidR="004A2A32" w:rsidRPr="004A2A32">
        <w:rPr>
          <w:rFonts w:ascii="Roboto" w:hAnsi="Roboto"/>
          <w:color w:val="333333"/>
          <w:sz w:val="21"/>
          <w:szCs w:val="21"/>
          <w:shd w:val="clear" w:color="auto" w:fill="FFFFFF"/>
        </w:rPr>
        <w:t xml:space="preserve"> if the </w:t>
      </w:r>
      <w:r w:rsidR="004A2A32" w:rsidRPr="004A2A32">
        <w:rPr>
          <w:rFonts w:ascii="Roboto" w:hAnsi="Roboto"/>
          <w:color w:val="000000"/>
          <w:sz w:val="21"/>
          <w:szCs w:val="21"/>
          <w:shd w:val="clear" w:color="auto" w:fill="FFFFFF"/>
        </w:rPr>
        <w:t>records</w:t>
      </w:r>
      <w:r w:rsidR="004A2A32" w:rsidRPr="004A2A32">
        <w:rPr>
          <w:rFonts w:ascii="Roboto" w:hAnsi="Roboto"/>
          <w:color w:val="333333"/>
          <w:sz w:val="21"/>
          <w:szCs w:val="21"/>
          <w:shd w:val="clear" w:color="auto" w:fill="FFFFFF"/>
        </w:rPr>
        <w:t xml:space="preserve"> </w:t>
      </w:r>
      <w:r w:rsidR="004A2A32" w:rsidRPr="004A2A32">
        <w:rPr>
          <w:rFonts w:ascii="Roboto" w:hAnsi="Roboto"/>
          <w:color w:val="000000"/>
          <w:sz w:val="21"/>
          <w:szCs w:val="21"/>
          <w:shd w:val="clear" w:color="auto" w:fill="FFFFFF"/>
        </w:rPr>
        <w:t>they may be</w:t>
      </w:r>
      <w:r w:rsidR="004A2A32" w:rsidRPr="004A2A32">
        <w:rPr>
          <w:rFonts w:ascii="Roboto" w:hAnsi="Roboto"/>
          <w:color w:val="333333"/>
          <w:sz w:val="21"/>
          <w:szCs w:val="21"/>
          <w:shd w:val="clear" w:color="auto" w:fill="FFFFFF"/>
        </w:rPr>
        <w:t xml:space="preserve"> </w:t>
      </w:r>
      <w:r w:rsidR="004A2A32" w:rsidRPr="004A2A32">
        <w:rPr>
          <w:rFonts w:ascii="Roboto" w:hAnsi="Roboto"/>
          <w:color w:val="000000"/>
          <w:sz w:val="21"/>
          <w:szCs w:val="21"/>
          <w:shd w:val="clear" w:color="auto" w:fill="FFFFFF"/>
        </w:rPr>
        <w:t>seeking out</w:t>
      </w:r>
      <w:r w:rsidR="004A2A32" w:rsidRPr="004A2A32">
        <w:rPr>
          <w:rFonts w:ascii="Roboto" w:hAnsi="Roboto"/>
          <w:color w:val="333333"/>
          <w:sz w:val="21"/>
          <w:szCs w:val="21"/>
          <w:shd w:val="clear" w:color="auto" w:fill="FFFFFF"/>
        </w:rPr>
        <w:t xml:space="preserve"> is </w:t>
      </w:r>
      <w:r w:rsidR="004A2A32" w:rsidRPr="004A2A32">
        <w:rPr>
          <w:rFonts w:ascii="Roboto" w:hAnsi="Roboto"/>
          <w:color w:val="000000"/>
          <w:sz w:val="21"/>
          <w:szCs w:val="21"/>
          <w:shd w:val="clear" w:color="auto" w:fill="FFFFFF"/>
        </w:rPr>
        <w:t>right</w:t>
      </w:r>
      <w:r w:rsidR="004A2A32" w:rsidRPr="004A2A32">
        <w:rPr>
          <w:rFonts w:ascii="Roboto" w:hAnsi="Roboto"/>
          <w:color w:val="333333"/>
          <w:sz w:val="21"/>
          <w:szCs w:val="21"/>
          <w:shd w:val="clear" w:color="auto" w:fill="FFFFFF"/>
        </w:rPr>
        <w:t xml:space="preserve"> </w:t>
      </w:r>
      <w:r w:rsidR="004A2A32" w:rsidRPr="004A2A32">
        <w:rPr>
          <w:rFonts w:ascii="Roboto" w:hAnsi="Roboto"/>
          <w:color w:val="000000"/>
          <w:sz w:val="21"/>
          <w:szCs w:val="21"/>
          <w:shd w:val="clear" w:color="auto" w:fill="FFFFFF"/>
        </w:rPr>
        <w:t>for their</w:t>
      </w:r>
      <w:r w:rsidR="004A2A32" w:rsidRPr="004A2A32">
        <w:rPr>
          <w:rFonts w:ascii="Roboto" w:hAnsi="Roboto"/>
          <w:color w:val="333333"/>
          <w:sz w:val="21"/>
          <w:szCs w:val="21"/>
          <w:shd w:val="clear" w:color="auto" w:fill="FFFFFF"/>
        </w:rPr>
        <w:t xml:space="preserve"> </w:t>
      </w:r>
      <w:r w:rsidR="004A2A32" w:rsidRPr="004A2A32">
        <w:rPr>
          <w:rFonts w:ascii="Roboto" w:hAnsi="Roboto"/>
          <w:color w:val="000000"/>
          <w:sz w:val="21"/>
          <w:szCs w:val="21"/>
          <w:shd w:val="clear" w:color="auto" w:fill="FFFFFF"/>
        </w:rPr>
        <w:t>research</w:t>
      </w:r>
      <w:r w:rsidR="004A2A32">
        <w:rPr>
          <w:rFonts w:ascii="Roboto" w:hAnsi="Roboto"/>
          <w:color w:val="333333"/>
          <w:sz w:val="21"/>
          <w:szCs w:val="21"/>
          <w:shd w:val="clear" w:color="auto" w:fill="FFFFFF"/>
        </w:rPr>
        <w:t>.</w:t>
      </w:r>
      <w:r>
        <w:rPr>
          <w:rStyle w:val="normaltextrun"/>
          <w:rFonts w:ascii="Calibri" w:hAnsi="Calibri" w:cs="Calibri"/>
          <w:color w:val="000000"/>
          <w:lang w:val="en-US"/>
        </w:rPr>
        <w:t xml:space="preserve"> The questions that </w:t>
      </w:r>
      <w:r w:rsidR="009D303E">
        <w:rPr>
          <w:rStyle w:val="normaltextrun"/>
          <w:rFonts w:ascii="Calibri" w:hAnsi="Calibri" w:cs="Calibri"/>
          <w:color w:val="000000"/>
          <w:lang w:val="en-US"/>
        </w:rPr>
        <w:t>rise</w:t>
      </w:r>
      <w:r>
        <w:rPr>
          <w:rStyle w:val="normaltextrun"/>
          <w:rFonts w:ascii="Calibri" w:hAnsi="Calibri" w:cs="Calibri"/>
          <w:color w:val="000000"/>
          <w:lang w:val="en-US"/>
        </w:rPr>
        <w:t xml:space="preserve"> whilst searching out the motive variety from informing, teaching, selling, entertaining, studies or maybe self-gaining purposes. Also, the</w:t>
      </w:r>
      <w:r w:rsidR="00FB3FF0">
        <w:rPr>
          <w:rStyle w:val="normaltextrun"/>
          <w:rFonts w:ascii="Calibri" w:hAnsi="Calibri" w:cs="Calibri"/>
          <w:color w:val="000000"/>
          <w:lang w:val="en-US"/>
        </w:rPr>
        <w:t xml:space="preserve"> </w:t>
      </w:r>
      <w:r>
        <w:rPr>
          <w:rStyle w:val="normaltextrun"/>
          <w:rFonts w:ascii="Calibri" w:hAnsi="Calibri" w:cs="Calibri"/>
          <w:color w:val="000000"/>
          <w:lang w:val="en-US"/>
        </w:rPr>
        <w:t xml:space="preserve">intentions </w:t>
      </w:r>
      <w:r w:rsidR="00FB3FF0">
        <w:rPr>
          <w:rStyle w:val="normaltextrun"/>
          <w:rFonts w:ascii="Calibri" w:hAnsi="Calibri" w:cs="Calibri"/>
          <w:color w:val="000000"/>
          <w:lang w:val="en-US"/>
        </w:rPr>
        <w:t xml:space="preserve">of the author </w:t>
      </w:r>
      <w:r>
        <w:rPr>
          <w:rStyle w:val="normaltextrun"/>
          <w:rFonts w:ascii="Calibri" w:hAnsi="Calibri" w:cs="Calibri"/>
          <w:color w:val="000000"/>
          <w:lang w:val="en-US"/>
        </w:rPr>
        <w:t xml:space="preserve">must be </w:t>
      </w:r>
      <w:r w:rsidR="00FB3FF0">
        <w:rPr>
          <w:rStyle w:val="normaltextrun"/>
          <w:rFonts w:ascii="Calibri" w:hAnsi="Calibri" w:cs="Calibri"/>
          <w:color w:val="000000"/>
          <w:lang w:val="en-US"/>
        </w:rPr>
        <w:t>understandable</w:t>
      </w:r>
      <w:r>
        <w:rPr>
          <w:rStyle w:val="normaltextrun"/>
          <w:rFonts w:ascii="Calibri" w:hAnsi="Calibri" w:cs="Calibri"/>
          <w:color w:val="000000"/>
          <w:lang w:val="en-US"/>
        </w:rPr>
        <w:t xml:space="preserve">. </w:t>
      </w:r>
      <w:r w:rsidR="004A2A32" w:rsidRPr="00B1067F">
        <w:rPr>
          <w:rFonts w:ascii="Roboto" w:hAnsi="Roboto"/>
          <w:color w:val="333333"/>
          <w:sz w:val="21"/>
          <w:szCs w:val="21"/>
          <w:shd w:val="clear" w:color="auto" w:fill="FFFFFF"/>
        </w:rPr>
        <w:t xml:space="preserve">Definite </w:t>
      </w:r>
      <w:r w:rsidR="004A2A32" w:rsidRPr="00B1067F">
        <w:rPr>
          <w:rFonts w:ascii="Roboto" w:hAnsi="Roboto"/>
          <w:color w:val="000000"/>
          <w:sz w:val="21"/>
          <w:szCs w:val="21"/>
          <w:shd w:val="clear" w:color="auto" w:fill="FFFFFF"/>
        </w:rPr>
        <w:t>additives</w:t>
      </w:r>
      <w:r w:rsidR="004A2A32" w:rsidRPr="00B1067F">
        <w:rPr>
          <w:rFonts w:ascii="Roboto" w:hAnsi="Roboto"/>
          <w:color w:val="333333"/>
          <w:sz w:val="21"/>
          <w:szCs w:val="21"/>
          <w:shd w:val="clear" w:color="auto" w:fill="FFFFFF"/>
        </w:rPr>
        <w:t xml:space="preserve"> </w:t>
      </w:r>
      <w:proofErr w:type="gramStart"/>
      <w:r w:rsidR="004A2A32" w:rsidRPr="00B1067F">
        <w:rPr>
          <w:rFonts w:ascii="Roboto" w:hAnsi="Roboto"/>
          <w:color w:val="000000"/>
          <w:sz w:val="21"/>
          <w:szCs w:val="21"/>
          <w:shd w:val="clear" w:color="auto" w:fill="FFFFFF"/>
        </w:rPr>
        <w:t>have to</w:t>
      </w:r>
      <w:proofErr w:type="gramEnd"/>
      <w:r w:rsidR="004A2A32" w:rsidRPr="00B1067F">
        <w:rPr>
          <w:rFonts w:ascii="Roboto" w:hAnsi="Roboto"/>
          <w:color w:val="333333"/>
          <w:sz w:val="21"/>
          <w:szCs w:val="21"/>
          <w:shd w:val="clear" w:color="auto" w:fill="FFFFFF"/>
        </w:rPr>
        <w:t xml:space="preserve"> be </w:t>
      </w:r>
      <w:r w:rsidR="004A2A32" w:rsidRPr="00B1067F">
        <w:rPr>
          <w:rFonts w:ascii="Roboto" w:hAnsi="Roboto"/>
          <w:color w:val="000000"/>
          <w:sz w:val="21"/>
          <w:szCs w:val="21"/>
          <w:shd w:val="clear" w:color="auto" w:fill="FFFFFF"/>
        </w:rPr>
        <w:t>taken into consideration</w:t>
      </w:r>
      <w:r w:rsidR="004A2A32" w:rsidRPr="00B1067F">
        <w:rPr>
          <w:rFonts w:ascii="Roboto" w:hAnsi="Roboto"/>
          <w:color w:val="333333"/>
          <w:sz w:val="21"/>
          <w:szCs w:val="21"/>
          <w:shd w:val="clear" w:color="auto" w:fill="FFFFFF"/>
        </w:rPr>
        <w:t xml:space="preserve"> </w:t>
      </w:r>
      <w:r w:rsidR="004A2A32" w:rsidRPr="00B1067F">
        <w:rPr>
          <w:rFonts w:ascii="Roboto" w:hAnsi="Roboto"/>
          <w:color w:val="000000"/>
          <w:sz w:val="21"/>
          <w:szCs w:val="21"/>
          <w:shd w:val="clear" w:color="auto" w:fill="FFFFFF"/>
        </w:rPr>
        <w:t>although</w:t>
      </w:r>
      <w:r w:rsidR="004A2A32" w:rsidRPr="00B1067F">
        <w:rPr>
          <w:rFonts w:ascii="Roboto" w:hAnsi="Roboto"/>
          <w:color w:val="333333"/>
          <w:sz w:val="21"/>
          <w:szCs w:val="21"/>
          <w:shd w:val="clear" w:color="auto" w:fill="FFFFFF"/>
        </w:rPr>
        <w:t xml:space="preserve"> the </w:t>
      </w:r>
      <w:r w:rsidR="004A2A32" w:rsidRPr="00B1067F">
        <w:rPr>
          <w:rFonts w:ascii="Roboto" w:hAnsi="Roboto"/>
          <w:color w:val="000000"/>
          <w:sz w:val="21"/>
          <w:szCs w:val="21"/>
          <w:shd w:val="clear" w:color="auto" w:fill="FFFFFF"/>
        </w:rPr>
        <w:t>records</w:t>
      </w:r>
      <w:r w:rsidR="004A2A32" w:rsidRPr="00B1067F">
        <w:rPr>
          <w:rFonts w:ascii="Roboto" w:hAnsi="Roboto"/>
          <w:color w:val="333333"/>
          <w:sz w:val="21"/>
          <w:szCs w:val="21"/>
          <w:shd w:val="clear" w:color="auto" w:fill="FFFFFF"/>
        </w:rPr>
        <w:t xml:space="preserve"> given is opinion, facts, or </w:t>
      </w:r>
      <w:r w:rsidR="004A2A32" w:rsidRPr="00B1067F">
        <w:rPr>
          <w:rFonts w:ascii="Roboto" w:hAnsi="Roboto"/>
          <w:color w:val="000000"/>
          <w:sz w:val="21"/>
          <w:szCs w:val="21"/>
          <w:shd w:val="clear" w:color="auto" w:fill="FFFFFF"/>
        </w:rPr>
        <w:t>marketing campaign</w:t>
      </w:r>
      <w:r w:rsidR="004A2A32" w:rsidRPr="00B1067F">
        <w:rPr>
          <w:rFonts w:ascii="Roboto" w:hAnsi="Roboto"/>
          <w:color w:val="333333"/>
          <w:sz w:val="21"/>
          <w:szCs w:val="21"/>
          <w:shd w:val="clear" w:color="auto" w:fill="FFFFFF"/>
        </w:rPr>
        <w:t xml:space="preserve"> </w:t>
      </w:r>
      <w:r w:rsidR="004A2A32" w:rsidRPr="00B1067F">
        <w:rPr>
          <w:rFonts w:ascii="Roboto" w:hAnsi="Roboto"/>
          <w:color w:val="000000"/>
          <w:sz w:val="21"/>
          <w:szCs w:val="21"/>
          <w:shd w:val="clear" w:color="auto" w:fill="FFFFFF"/>
        </w:rPr>
        <w:t>further</w:t>
      </w:r>
      <w:r w:rsidR="004A2A32" w:rsidRPr="00B1067F">
        <w:rPr>
          <w:rFonts w:ascii="Roboto" w:hAnsi="Roboto"/>
          <w:color w:val="333333"/>
          <w:sz w:val="21"/>
          <w:szCs w:val="21"/>
          <w:shd w:val="clear" w:color="auto" w:fill="FFFFFF"/>
        </w:rPr>
        <w:t xml:space="preserve"> to political, personal, religious, or ideological bias. Acknowledging the </w:t>
      </w:r>
      <w:r w:rsidR="004A2A32" w:rsidRPr="00B1067F">
        <w:rPr>
          <w:rFonts w:ascii="Roboto" w:hAnsi="Roboto"/>
          <w:color w:val="000000"/>
          <w:sz w:val="21"/>
          <w:szCs w:val="21"/>
          <w:shd w:val="clear" w:color="auto" w:fill="FFFFFF"/>
        </w:rPr>
        <w:t>cause</w:t>
      </w:r>
      <w:r w:rsidR="004A2A32" w:rsidRPr="00B1067F">
        <w:rPr>
          <w:rFonts w:ascii="Roboto" w:hAnsi="Roboto"/>
          <w:color w:val="333333"/>
          <w:sz w:val="21"/>
          <w:szCs w:val="21"/>
          <w:shd w:val="clear" w:color="auto" w:fill="FFFFFF"/>
        </w:rPr>
        <w:t xml:space="preserve"> of the </w:t>
      </w:r>
      <w:r w:rsidR="004A2A32" w:rsidRPr="00B1067F">
        <w:rPr>
          <w:rFonts w:ascii="Roboto" w:hAnsi="Roboto"/>
          <w:color w:val="000000"/>
          <w:sz w:val="21"/>
          <w:szCs w:val="21"/>
          <w:shd w:val="clear" w:color="auto" w:fill="FFFFFF"/>
        </w:rPr>
        <w:t>records</w:t>
      </w:r>
      <w:r w:rsidR="004A2A32" w:rsidRPr="00B1067F">
        <w:rPr>
          <w:rFonts w:ascii="Roboto" w:hAnsi="Roboto"/>
          <w:color w:val="333333"/>
          <w:sz w:val="21"/>
          <w:szCs w:val="21"/>
          <w:shd w:val="clear" w:color="auto" w:fill="FFFFFF"/>
        </w:rPr>
        <w:t xml:space="preserve">, </w:t>
      </w:r>
      <w:r w:rsidR="004A2A32" w:rsidRPr="00B1067F">
        <w:rPr>
          <w:rFonts w:ascii="Roboto" w:hAnsi="Roboto"/>
          <w:color w:val="000000"/>
          <w:sz w:val="21"/>
          <w:szCs w:val="21"/>
          <w:shd w:val="clear" w:color="auto" w:fill="FFFFFF"/>
        </w:rPr>
        <w:t>permits</w:t>
      </w:r>
      <w:r w:rsidR="004A2A32" w:rsidRPr="00B1067F">
        <w:rPr>
          <w:rFonts w:ascii="Roboto" w:hAnsi="Roboto"/>
          <w:color w:val="333333"/>
          <w:sz w:val="21"/>
          <w:szCs w:val="21"/>
          <w:shd w:val="clear" w:color="auto" w:fill="FFFFFF"/>
        </w:rPr>
        <w:t xml:space="preserve"> </w:t>
      </w:r>
      <w:r w:rsidR="004A2A32" w:rsidRPr="00B1067F">
        <w:rPr>
          <w:rFonts w:ascii="Roboto" w:hAnsi="Roboto"/>
          <w:color w:val="000000"/>
          <w:sz w:val="21"/>
          <w:szCs w:val="21"/>
          <w:shd w:val="clear" w:color="auto" w:fill="FFFFFF"/>
        </w:rPr>
        <w:t>reading</w:t>
      </w:r>
      <w:r w:rsidR="004A2A32" w:rsidRPr="00B1067F">
        <w:rPr>
          <w:rFonts w:ascii="Roboto" w:hAnsi="Roboto"/>
          <w:color w:val="333333"/>
          <w:sz w:val="21"/>
          <w:szCs w:val="21"/>
          <w:shd w:val="clear" w:color="auto" w:fill="FFFFFF"/>
        </w:rPr>
        <w:t xml:space="preserve"> for reasserts </w:t>
      </w:r>
      <w:r w:rsidR="004A2A32" w:rsidRPr="00B1067F">
        <w:rPr>
          <w:rFonts w:ascii="Roboto" w:hAnsi="Roboto"/>
          <w:color w:val="000000"/>
          <w:sz w:val="21"/>
          <w:szCs w:val="21"/>
          <w:shd w:val="clear" w:color="auto" w:fill="FFFFFF"/>
        </w:rPr>
        <w:t>masses</w:t>
      </w:r>
      <w:r w:rsidR="004A2A32" w:rsidRPr="00B1067F">
        <w:rPr>
          <w:rFonts w:ascii="Roboto" w:hAnsi="Roboto"/>
          <w:color w:val="333333"/>
          <w:sz w:val="21"/>
          <w:szCs w:val="21"/>
          <w:shd w:val="clear" w:color="auto" w:fill="FFFFFF"/>
        </w:rPr>
        <w:t xml:space="preserve"> easier.</w:t>
      </w:r>
    </w:p>
    <w:p w14:paraId="4F38D58C" w14:textId="77777777" w:rsidR="00F83533" w:rsidRPr="00B1067F" w:rsidRDefault="00F83533"/>
    <w:p w14:paraId="155B684E" w14:textId="77777777" w:rsidR="00F83533" w:rsidRDefault="00F83533"/>
    <w:p w14:paraId="6DB634A8" w14:textId="77777777" w:rsidR="00F83533" w:rsidRDefault="00F83533"/>
    <w:p w14:paraId="17C174C9" w14:textId="77777777" w:rsidR="00F83533" w:rsidRDefault="00F83533"/>
    <w:p w14:paraId="5E8CBED5" w14:textId="77777777" w:rsidR="00F83533" w:rsidRDefault="00F83533"/>
    <w:p w14:paraId="05C87BBF" w14:textId="77777777" w:rsidR="00F83533" w:rsidRDefault="00F83533"/>
    <w:p w14:paraId="6B21A926" w14:textId="77777777" w:rsidR="00F83533" w:rsidRDefault="00F83533"/>
    <w:p w14:paraId="420CA0CA" w14:textId="77777777" w:rsidR="00F83533" w:rsidRDefault="00F83533"/>
    <w:p w14:paraId="6D636AE3" w14:textId="07E9FA7E" w:rsidR="00F83533" w:rsidRDefault="00AB3EFA">
      <w:r>
        <w:t> </w:t>
      </w:r>
      <w:r>
        <w:rPr>
          <w:noProof/>
        </w:rPr>
        <w:drawing>
          <wp:inline distT="0" distB="0" distL="0" distR="0" wp14:anchorId="510532EC" wp14:editId="5AB25EC1">
            <wp:extent cx="5731510" cy="3223895"/>
            <wp:effectExtent l="0" t="0" r="254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01A323E" w14:textId="77777777" w:rsidR="00AB3EFA" w:rsidRDefault="00AB3EFA"/>
    <w:p w14:paraId="7F3574F1" w14:textId="3399B693" w:rsidR="00AB3EFA" w:rsidRDefault="007D6E86" w:rsidP="00AB3EFA">
      <w:pPr>
        <w:pStyle w:val="paragraph"/>
        <w:spacing w:before="0" w:beforeAutospacing="0" w:after="0" w:afterAutospacing="0"/>
        <w:textAlignment w:val="baseline"/>
        <w:rPr>
          <w:rStyle w:val="normaltextrun"/>
          <w:rFonts w:ascii="Calibri" w:hAnsi="Calibri" w:cs="Calibri"/>
          <w:color w:val="000000"/>
          <w:lang w:val="en-US"/>
        </w:rPr>
      </w:pPr>
      <w:r w:rsidRPr="00154A23">
        <w:rPr>
          <w:rFonts w:ascii="Calibri" w:hAnsi="Calibri" w:cs="Calibri"/>
          <w:color w:val="333333"/>
          <w:shd w:val="clear" w:color="auto" w:fill="FFFFFF"/>
        </w:rPr>
        <w:t xml:space="preserve">What can a grit </w:t>
      </w:r>
      <w:r w:rsidRPr="00154A23">
        <w:rPr>
          <w:rFonts w:ascii="Calibri" w:hAnsi="Calibri" w:cs="Calibri"/>
          <w:color w:val="000000"/>
          <w:shd w:val="clear" w:color="auto" w:fill="FFFFFF"/>
        </w:rPr>
        <w:t>check</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let you know</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approximately</w:t>
      </w:r>
      <w:r w:rsidRPr="00154A23">
        <w:rPr>
          <w:rFonts w:ascii="Calibri" w:hAnsi="Calibri" w:cs="Calibri"/>
          <w:color w:val="333333"/>
          <w:shd w:val="clear" w:color="auto" w:fill="FFFFFF"/>
        </w:rPr>
        <w:t xml:space="preserve"> your </w:t>
      </w:r>
      <w:r w:rsidRPr="00154A23">
        <w:rPr>
          <w:rFonts w:ascii="Calibri" w:hAnsi="Calibri" w:cs="Calibri"/>
          <w:color w:val="000000"/>
          <w:shd w:val="clear" w:color="auto" w:fill="FFFFFF"/>
        </w:rPr>
        <w:t>cap potential</w:t>
      </w:r>
      <w:r w:rsidRPr="00154A23">
        <w:rPr>
          <w:rFonts w:ascii="Calibri" w:hAnsi="Calibri" w:cs="Calibri"/>
          <w:color w:val="333333"/>
          <w:shd w:val="clear" w:color="auto" w:fill="FFFFFF"/>
        </w:rPr>
        <w:t xml:space="preserve"> to succeed? Angela Duckworth’s Grit Scale, or Grit </w:t>
      </w:r>
      <w:r w:rsidRPr="00154A23">
        <w:rPr>
          <w:rFonts w:ascii="Calibri" w:hAnsi="Calibri" w:cs="Calibri"/>
          <w:color w:val="000000"/>
          <w:shd w:val="clear" w:color="auto" w:fill="FFFFFF"/>
        </w:rPr>
        <w:t>check</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assist you to</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determine</w:t>
      </w:r>
      <w:r w:rsidRPr="00154A23">
        <w:rPr>
          <w:rFonts w:ascii="Calibri" w:hAnsi="Calibri" w:cs="Calibri"/>
          <w:color w:val="333333"/>
          <w:shd w:val="clear" w:color="auto" w:fill="FFFFFF"/>
        </w:rPr>
        <w:t xml:space="preserve"> your strengths and weaknesses </w:t>
      </w:r>
      <w:r w:rsidRPr="00154A23">
        <w:rPr>
          <w:rFonts w:ascii="Calibri" w:hAnsi="Calibri" w:cs="Calibri"/>
          <w:color w:val="000000"/>
          <w:shd w:val="clear" w:color="auto" w:fill="FFFFFF"/>
        </w:rPr>
        <w:t>in terms of</w:t>
      </w:r>
      <w:r w:rsidRPr="00154A23">
        <w:rPr>
          <w:rFonts w:ascii="Calibri" w:hAnsi="Calibri" w:cs="Calibri"/>
          <w:color w:val="333333"/>
          <w:shd w:val="clear" w:color="auto" w:fill="FFFFFF"/>
        </w:rPr>
        <w:t xml:space="preserve"> your grit. This </w:t>
      </w:r>
      <w:r w:rsidRPr="00154A23">
        <w:rPr>
          <w:rFonts w:ascii="Calibri" w:hAnsi="Calibri" w:cs="Calibri"/>
          <w:color w:val="000000"/>
          <w:shd w:val="clear" w:color="auto" w:fill="FFFFFF"/>
        </w:rPr>
        <w:t>check</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frequently</w:t>
      </w:r>
      <w:r w:rsidRPr="00154A23">
        <w:rPr>
          <w:rFonts w:ascii="Calibri" w:hAnsi="Calibri" w:cs="Calibri"/>
          <w:color w:val="333333"/>
          <w:shd w:val="clear" w:color="auto" w:fill="FFFFFF"/>
        </w:rPr>
        <w:t xml:space="preserve"> serves as a predictor of success, </w:t>
      </w:r>
      <w:r w:rsidRPr="00154A23">
        <w:rPr>
          <w:rFonts w:ascii="Calibri" w:hAnsi="Calibri" w:cs="Calibri"/>
          <w:color w:val="000000"/>
          <w:shd w:val="clear" w:color="auto" w:fill="FFFFFF"/>
        </w:rPr>
        <w:t>however,</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also can</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display</w:t>
      </w:r>
      <w:r w:rsidRPr="00154A23">
        <w:rPr>
          <w:rFonts w:ascii="Calibri" w:hAnsi="Calibri" w:cs="Calibri"/>
          <w:color w:val="333333"/>
          <w:shd w:val="clear" w:color="auto" w:fill="FFFFFF"/>
        </w:rPr>
        <w:t xml:space="preserve"> </w:t>
      </w:r>
      <w:r w:rsidRPr="00154A23">
        <w:rPr>
          <w:rFonts w:ascii="Calibri" w:hAnsi="Calibri" w:cs="Calibri"/>
          <w:color w:val="000000"/>
          <w:shd w:val="clear" w:color="auto" w:fill="FFFFFF"/>
        </w:rPr>
        <w:t>in which</w:t>
      </w:r>
      <w:r w:rsidRPr="00154A23">
        <w:rPr>
          <w:rFonts w:ascii="Calibri" w:hAnsi="Calibri" w:cs="Calibri"/>
          <w:color w:val="333333"/>
          <w:shd w:val="clear" w:color="auto" w:fill="FFFFFF"/>
        </w:rPr>
        <w:t xml:space="preserve"> there’s room for </w:t>
      </w:r>
      <w:r w:rsidRPr="00154A23">
        <w:rPr>
          <w:rFonts w:ascii="Calibri" w:hAnsi="Calibri" w:cs="Calibri"/>
          <w:color w:val="333333"/>
          <w:shd w:val="clear" w:color="auto" w:fill="FFFFFF"/>
        </w:rPr>
        <w:t>improvement</w:t>
      </w:r>
      <w:r w:rsidR="00154A23">
        <w:rPr>
          <w:rFonts w:ascii="Calibri" w:hAnsi="Calibri" w:cs="Calibri"/>
          <w:color w:val="333333"/>
          <w:shd w:val="clear" w:color="auto" w:fill="FFFFFF"/>
        </w:rPr>
        <w:t>.</w:t>
      </w:r>
      <w:r w:rsidRPr="00154A23">
        <w:rPr>
          <w:rStyle w:val="normaltextrun"/>
          <w:rFonts w:ascii="Calibri" w:hAnsi="Calibri" w:cs="Calibri"/>
          <w:color w:val="000000"/>
          <w:lang w:val="en-US"/>
        </w:rPr>
        <w:t xml:space="preserve"> ​</w:t>
      </w:r>
    </w:p>
    <w:p w14:paraId="0BB4D69B" w14:textId="77777777" w:rsidR="00154A23" w:rsidRPr="00154A23" w:rsidRDefault="00154A23" w:rsidP="00AB3EFA">
      <w:pPr>
        <w:pStyle w:val="paragraph"/>
        <w:spacing w:before="0" w:beforeAutospacing="0" w:after="0" w:afterAutospacing="0"/>
        <w:textAlignment w:val="baseline"/>
        <w:rPr>
          <w:rFonts w:ascii="Calibri" w:hAnsi="Calibri" w:cs="Calibri"/>
          <w:lang w:val="en-US"/>
        </w:rPr>
      </w:pPr>
    </w:p>
    <w:p w14:paraId="40D44ECA" w14:textId="4FDF90D3" w:rsidR="00AB3EFA" w:rsidRDefault="00AB3EFA" w:rsidP="00AB3EFA">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  When it comes to grit, the best way to define it is perseverance. Grit, a term from psychology and defines the individuals positive attitude based on perseverance and long-term view</w:t>
      </w:r>
      <w:proofErr w:type="gramStart"/>
      <w:r w:rsidR="00154A23">
        <w:rPr>
          <w:rStyle w:val="normaltextrun"/>
          <w:rFonts w:ascii="Calibri" w:hAnsi="Calibri" w:cs="Calibri"/>
          <w:color w:val="000000"/>
          <w:lang w:val="en-US"/>
        </w:rPr>
        <w:t xml:space="preserve">.  </w:t>
      </w:r>
      <w:proofErr w:type="gramEnd"/>
      <w:r>
        <w:rPr>
          <w:rStyle w:val="normaltextrun"/>
          <w:rFonts w:ascii="Calibri" w:hAnsi="Calibri" w:cs="Calibri"/>
          <w:color w:val="000000"/>
          <w:lang w:val="en-US"/>
        </w:rPr>
        <w:t> </w:t>
      </w:r>
      <w:r>
        <w:rPr>
          <w:rStyle w:val="eop"/>
          <w:rFonts w:ascii="Calibri" w:hAnsi="Calibri" w:cs="Calibri"/>
          <w:lang w:val="en-US"/>
        </w:rPr>
        <w:t>​</w:t>
      </w:r>
    </w:p>
    <w:p w14:paraId="2BDF845C" w14:textId="77777777" w:rsidR="00AB3EFA" w:rsidRDefault="00AB3EFA" w:rsidP="00AB3EFA">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  </w:t>
      </w:r>
      <w:r>
        <w:rPr>
          <w:rStyle w:val="eop"/>
          <w:rFonts w:ascii="Calibri" w:hAnsi="Calibri" w:cs="Calibri"/>
          <w:lang w:val="en-US"/>
        </w:rPr>
        <w:t>​</w:t>
      </w:r>
    </w:p>
    <w:p w14:paraId="38E58341" w14:textId="77777777" w:rsidR="00AB3EFA" w:rsidRDefault="00AB3EFA" w:rsidP="00AB3EFA">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Grit is about how individuals see their long-term professional career and personal life. Is about goals and achievements. As Angela mention in her Ted Talks, building the grit is all about the growth mindset. This can be developed in time with the right attitude and material. Individuals must accept to be wrong, to fail and to start again with the lesson learned</w:t>
      </w:r>
      <w:proofErr w:type="gramStart"/>
      <w:r>
        <w:rPr>
          <w:rStyle w:val="normaltextrun"/>
          <w:rFonts w:ascii="Calibri" w:hAnsi="Calibri" w:cs="Calibri"/>
          <w:color w:val="000000"/>
          <w:lang w:val="en-US"/>
        </w:rPr>
        <w:t>.  </w:t>
      </w:r>
      <w:proofErr w:type="gramEnd"/>
      <w:r>
        <w:rPr>
          <w:rStyle w:val="eop"/>
          <w:rFonts w:ascii="Calibri" w:hAnsi="Calibri" w:cs="Calibri"/>
          <w:lang w:val="en-US"/>
        </w:rPr>
        <w:t>​</w:t>
      </w:r>
    </w:p>
    <w:p w14:paraId="57E9398A" w14:textId="77777777" w:rsidR="00AB3EFA" w:rsidRDefault="00AB3EFA" w:rsidP="00AB3EFA">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  </w:t>
      </w:r>
      <w:r>
        <w:rPr>
          <w:rStyle w:val="eop"/>
          <w:rFonts w:ascii="Calibri" w:hAnsi="Calibri" w:cs="Calibri"/>
          <w:lang w:val="en-US"/>
        </w:rPr>
        <w:t>​</w:t>
      </w:r>
    </w:p>
    <w:p w14:paraId="295156AD" w14:textId="77777777" w:rsidR="00AB3EFA" w:rsidRDefault="00AB3EFA" w:rsidP="00AB3EFA">
      <w:pPr>
        <w:pStyle w:val="paragraph"/>
        <w:spacing w:before="0" w:beforeAutospacing="0" w:after="0" w:afterAutospacing="0"/>
        <w:textAlignment w:val="baseline"/>
        <w:rPr>
          <w:rFonts w:ascii="Calibri" w:hAnsi="Calibri" w:cs="Calibri"/>
          <w:sz w:val="22"/>
          <w:szCs w:val="22"/>
          <w:lang w:val="en-US"/>
        </w:rPr>
      </w:pPr>
      <w:r>
        <w:rPr>
          <w:rStyle w:val="normaltextrun"/>
          <w:rFonts w:ascii="Calibri" w:hAnsi="Calibri" w:cs="Calibri"/>
          <w:color w:val="000000"/>
          <w:lang w:val="en-US"/>
        </w:rPr>
        <w:t>Most of the companies started to introduce GRIT test in their recruitment process. It is a test with multiple questions to assess potential employees their ability their ability to see and plan for future and to observe how far they see into it and if they have a positive or negative point of view about the future. </w:t>
      </w:r>
    </w:p>
    <w:p w14:paraId="12A0527D" w14:textId="77777777" w:rsidR="00AB3EFA" w:rsidRDefault="00AB3EFA"/>
    <w:p w14:paraId="5D757339" w14:textId="77777777" w:rsidR="00EF7186" w:rsidRDefault="00EF7186"/>
    <w:p w14:paraId="2D86F81A" w14:textId="77777777" w:rsidR="00EF7186" w:rsidRDefault="00EF7186"/>
    <w:p w14:paraId="55A0FF55" w14:textId="77777777" w:rsidR="00EF7186" w:rsidRDefault="00EF7186"/>
    <w:p w14:paraId="1A62C280" w14:textId="77777777" w:rsidR="00EF7186" w:rsidRDefault="00EF7186"/>
    <w:p w14:paraId="46970A6D" w14:textId="77777777" w:rsidR="008F4410" w:rsidRDefault="008F4410">
      <w:r>
        <w:t> </w:t>
      </w:r>
    </w:p>
    <w:p w14:paraId="31792707" w14:textId="77777777" w:rsidR="008F4410" w:rsidRDefault="008F4410"/>
    <w:p w14:paraId="62FA257A" w14:textId="77777777" w:rsidR="008F4410" w:rsidRDefault="008F4410"/>
    <w:p w14:paraId="0F2DE04A" w14:textId="0FDB167B" w:rsidR="00EF7186" w:rsidRDefault="008F4410">
      <w:r>
        <w:rPr>
          <w:noProof/>
        </w:rPr>
        <w:drawing>
          <wp:inline distT="0" distB="0" distL="0" distR="0" wp14:anchorId="6C75055C" wp14:editId="087C1FB3">
            <wp:extent cx="5731510" cy="3223895"/>
            <wp:effectExtent l="0" t="0" r="2540" b="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46FC738" w14:textId="77777777" w:rsidR="002559B4" w:rsidRDefault="002559B4"/>
    <w:p w14:paraId="1F8051DC" w14:textId="118CE46D" w:rsidR="002559B4" w:rsidRDefault="002559B4" w:rsidP="009D303E">
      <w:pPr>
        <w:jc w:val="center"/>
      </w:pPr>
      <w:r>
        <w:t>The comparation between primary and secondary data</w:t>
      </w:r>
      <w:r w:rsidR="009D303E">
        <w:t xml:space="preserve"> collection.</w:t>
      </w:r>
    </w:p>
    <w:p w14:paraId="48FF5F2C" w14:textId="77777777" w:rsidR="009E7799" w:rsidRDefault="009E7799" w:rsidP="009D303E">
      <w:pPr>
        <w:jc w:val="center"/>
      </w:pPr>
    </w:p>
    <w:p w14:paraId="0D59A354" w14:textId="77777777" w:rsidR="009E7799" w:rsidRDefault="009E7799" w:rsidP="009D303E">
      <w:pPr>
        <w:jc w:val="center"/>
      </w:pPr>
    </w:p>
    <w:p w14:paraId="7C858432" w14:textId="77777777" w:rsidR="009E7799" w:rsidRDefault="009E7799" w:rsidP="009D303E">
      <w:pPr>
        <w:jc w:val="center"/>
      </w:pPr>
    </w:p>
    <w:p w14:paraId="51273F46" w14:textId="77777777" w:rsidR="009E7799" w:rsidRDefault="009E7799" w:rsidP="009D303E">
      <w:pPr>
        <w:jc w:val="center"/>
      </w:pPr>
    </w:p>
    <w:p w14:paraId="1A176E87" w14:textId="77777777" w:rsidR="009E7799" w:rsidRDefault="009E7799" w:rsidP="009D303E">
      <w:pPr>
        <w:jc w:val="center"/>
      </w:pPr>
    </w:p>
    <w:p w14:paraId="367657ED" w14:textId="77777777" w:rsidR="009E7799" w:rsidRDefault="009E7799" w:rsidP="009D303E">
      <w:pPr>
        <w:jc w:val="center"/>
      </w:pPr>
    </w:p>
    <w:p w14:paraId="31DB9633" w14:textId="77777777" w:rsidR="009E7799" w:rsidRDefault="009E7799" w:rsidP="009D303E">
      <w:pPr>
        <w:jc w:val="center"/>
      </w:pPr>
    </w:p>
    <w:p w14:paraId="27C3C6B4" w14:textId="77777777" w:rsidR="009E7799" w:rsidRDefault="009E7799" w:rsidP="009D303E">
      <w:pPr>
        <w:jc w:val="center"/>
      </w:pPr>
    </w:p>
    <w:p w14:paraId="5BE0DBD5" w14:textId="77777777" w:rsidR="009E7799" w:rsidRDefault="009E7799" w:rsidP="009D303E">
      <w:pPr>
        <w:jc w:val="center"/>
      </w:pPr>
    </w:p>
    <w:p w14:paraId="2A0577B0" w14:textId="77777777" w:rsidR="009E7799" w:rsidRDefault="009E7799" w:rsidP="009D303E">
      <w:pPr>
        <w:jc w:val="center"/>
      </w:pPr>
    </w:p>
    <w:p w14:paraId="1B564459" w14:textId="77777777" w:rsidR="009E7799" w:rsidRDefault="009E7799" w:rsidP="009D303E">
      <w:pPr>
        <w:jc w:val="center"/>
      </w:pPr>
    </w:p>
    <w:p w14:paraId="33C9C12A" w14:textId="77777777" w:rsidR="009E7799" w:rsidRDefault="009E7799" w:rsidP="009D303E">
      <w:pPr>
        <w:jc w:val="center"/>
      </w:pPr>
    </w:p>
    <w:p w14:paraId="64C4869D" w14:textId="77777777" w:rsidR="009E7799" w:rsidRDefault="009E7799" w:rsidP="009D303E">
      <w:pPr>
        <w:jc w:val="center"/>
      </w:pPr>
    </w:p>
    <w:p w14:paraId="5024EDFF" w14:textId="77777777" w:rsidR="00215A9D" w:rsidRDefault="00215A9D" w:rsidP="009D303E">
      <w:pPr>
        <w:jc w:val="center"/>
      </w:pPr>
    </w:p>
    <w:p w14:paraId="13BE0219" w14:textId="77777777" w:rsidR="00215A9D" w:rsidRDefault="00215A9D" w:rsidP="009D303E">
      <w:pPr>
        <w:jc w:val="center"/>
      </w:pPr>
    </w:p>
    <w:p w14:paraId="29F2D61E" w14:textId="77777777" w:rsidR="00215A9D" w:rsidRDefault="00215A9D" w:rsidP="009D303E">
      <w:pPr>
        <w:jc w:val="center"/>
      </w:pPr>
    </w:p>
    <w:p w14:paraId="643CAD32" w14:textId="77777777" w:rsidR="00215A9D" w:rsidRDefault="00215A9D" w:rsidP="009D303E">
      <w:pPr>
        <w:jc w:val="center"/>
      </w:pPr>
    </w:p>
    <w:p w14:paraId="08EF0443" w14:textId="77777777" w:rsidR="00215A9D" w:rsidRDefault="00215A9D" w:rsidP="009D303E">
      <w:pPr>
        <w:jc w:val="center"/>
      </w:pPr>
    </w:p>
    <w:p w14:paraId="4A14D9D6" w14:textId="77777777" w:rsidR="00215A9D" w:rsidRDefault="00215A9D" w:rsidP="009D303E">
      <w:pPr>
        <w:jc w:val="center"/>
      </w:pPr>
    </w:p>
    <w:p w14:paraId="1B62A05F" w14:textId="77777777" w:rsidR="00215A9D" w:rsidRDefault="00215A9D" w:rsidP="009D303E">
      <w:pPr>
        <w:jc w:val="center"/>
      </w:pPr>
    </w:p>
    <w:p w14:paraId="26C28F07" w14:textId="77777777" w:rsidR="00215A9D" w:rsidRDefault="00215A9D" w:rsidP="009D303E">
      <w:pPr>
        <w:jc w:val="center"/>
      </w:pPr>
    </w:p>
    <w:p w14:paraId="4159A504" w14:textId="77777777" w:rsidR="00215A9D" w:rsidRDefault="00215A9D" w:rsidP="009D303E">
      <w:pPr>
        <w:jc w:val="center"/>
      </w:pPr>
    </w:p>
    <w:p w14:paraId="08995367" w14:textId="77777777" w:rsidR="00215A9D" w:rsidRDefault="00215A9D" w:rsidP="009D303E">
      <w:pPr>
        <w:jc w:val="center"/>
      </w:pPr>
    </w:p>
    <w:p w14:paraId="01AC6167" w14:textId="77777777" w:rsidR="00215A9D" w:rsidRDefault="00215A9D" w:rsidP="009D303E">
      <w:pPr>
        <w:jc w:val="center"/>
      </w:pPr>
    </w:p>
    <w:p w14:paraId="12353F37" w14:textId="77777777" w:rsidR="00215A9D" w:rsidRDefault="00215A9D" w:rsidP="009D303E">
      <w:pPr>
        <w:jc w:val="center"/>
      </w:pPr>
    </w:p>
    <w:p w14:paraId="2D8313A1" w14:textId="77777777" w:rsidR="00215A9D" w:rsidRDefault="00215A9D" w:rsidP="009D303E">
      <w:pPr>
        <w:jc w:val="center"/>
      </w:pPr>
    </w:p>
    <w:p w14:paraId="208CDC99" w14:textId="77777777" w:rsidR="00215A9D" w:rsidRDefault="00215A9D" w:rsidP="009D303E">
      <w:pPr>
        <w:jc w:val="center"/>
      </w:pPr>
    </w:p>
    <w:p w14:paraId="74668D8A" w14:textId="77777777" w:rsidR="00215A9D" w:rsidRDefault="00215A9D" w:rsidP="009D303E">
      <w:pPr>
        <w:jc w:val="center"/>
      </w:pPr>
    </w:p>
    <w:p w14:paraId="3F74F1DB" w14:textId="77777777" w:rsidR="00215A9D" w:rsidRDefault="00215A9D" w:rsidP="009D303E">
      <w:pPr>
        <w:jc w:val="center"/>
      </w:pPr>
    </w:p>
    <w:p w14:paraId="382725FF" w14:textId="77777777" w:rsidR="00215A9D" w:rsidRDefault="00215A9D" w:rsidP="009D303E">
      <w:pPr>
        <w:jc w:val="center"/>
      </w:pPr>
    </w:p>
    <w:p w14:paraId="29105762" w14:textId="77777777" w:rsidR="00215A9D" w:rsidRDefault="00215A9D" w:rsidP="009D303E">
      <w:pPr>
        <w:jc w:val="center"/>
      </w:pPr>
    </w:p>
    <w:p w14:paraId="3D8D2260" w14:textId="77777777" w:rsidR="00215A9D" w:rsidRDefault="00215A9D" w:rsidP="009D303E">
      <w:pPr>
        <w:jc w:val="center"/>
      </w:pPr>
    </w:p>
    <w:p w14:paraId="625A8219" w14:textId="77777777" w:rsidR="00215A9D" w:rsidRDefault="00215A9D" w:rsidP="009D303E">
      <w:pPr>
        <w:jc w:val="center"/>
      </w:pPr>
    </w:p>
    <w:p w14:paraId="7529BBD8" w14:textId="77777777" w:rsidR="00215A9D" w:rsidRDefault="00215A9D" w:rsidP="009D303E">
      <w:pPr>
        <w:jc w:val="center"/>
      </w:pPr>
    </w:p>
    <w:p w14:paraId="0793DACE" w14:textId="77777777" w:rsidR="00215A9D" w:rsidRDefault="00215A9D" w:rsidP="009D303E">
      <w:pPr>
        <w:jc w:val="center"/>
      </w:pPr>
    </w:p>
    <w:p w14:paraId="33505AD9" w14:textId="77777777" w:rsidR="00215A9D" w:rsidRDefault="00215A9D" w:rsidP="009D303E">
      <w:pPr>
        <w:jc w:val="center"/>
      </w:pPr>
    </w:p>
    <w:p w14:paraId="75DFAD87" w14:textId="77777777" w:rsidR="00215A9D" w:rsidRDefault="00215A9D" w:rsidP="009D303E">
      <w:pPr>
        <w:jc w:val="center"/>
      </w:pPr>
    </w:p>
    <w:p w14:paraId="2773645D" w14:textId="77777777" w:rsidR="00215A9D" w:rsidRDefault="00215A9D" w:rsidP="009D303E">
      <w:pPr>
        <w:jc w:val="center"/>
      </w:pPr>
    </w:p>
    <w:p w14:paraId="2F522C47" w14:textId="77777777" w:rsidR="00215A9D" w:rsidRDefault="00215A9D" w:rsidP="009D303E">
      <w:pPr>
        <w:jc w:val="center"/>
      </w:pPr>
    </w:p>
    <w:p w14:paraId="15A668BE" w14:textId="77777777" w:rsidR="00215A9D" w:rsidRDefault="00215A9D" w:rsidP="009D303E">
      <w:pPr>
        <w:jc w:val="center"/>
      </w:pPr>
    </w:p>
    <w:p w14:paraId="0823A324" w14:textId="77777777" w:rsidR="00215A9D" w:rsidRDefault="00215A9D" w:rsidP="009D303E">
      <w:pPr>
        <w:jc w:val="center"/>
      </w:pPr>
    </w:p>
    <w:p w14:paraId="715483B8" w14:textId="77777777" w:rsidR="00215A9D" w:rsidRDefault="00215A9D" w:rsidP="009D303E">
      <w:pPr>
        <w:jc w:val="center"/>
      </w:pPr>
    </w:p>
    <w:p w14:paraId="1B1A66D5" w14:textId="77777777" w:rsidR="00215A9D" w:rsidRDefault="00215A9D" w:rsidP="009D303E">
      <w:pPr>
        <w:jc w:val="center"/>
      </w:pPr>
    </w:p>
    <w:p w14:paraId="7D378D2E" w14:textId="470D35DC" w:rsidR="00215A9D" w:rsidRDefault="00215A9D" w:rsidP="009D303E">
      <w:pPr>
        <w:jc w:val="center"/>
      </w:pPr>
      <w:r>
        <w:rPr>
          <w:noProof/>
        </w:rPr>
        <w:lastRenderedPageBreak/>
        <w:drawing>
          <wp:inline distT="0" distB="0" distL="0" distR="0" wp14:anchorId="60D8239E" wp14:editId="3F75DEEB">
            <wp:extent cx="5938902" cy="3339548"/>
            <wp:effectExtent l="0" t="0" r="5080" b="0"/>
            <wp:docPr id="13" name="Picture 13" descr="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application, let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0990" cy="3340722"/>
                    </a:xfrm>
                    <a:prstGeom prst="rect">
                      <a:avLst/>
                    </a:prstGeom>
                    <a:noFill/>
                    <a:ln>
                      <a:noFill/>
                    </a:ln>
                  </pic:spPr>
                </pic:pic>
              </a:graphicData>
            </a:graphic>
          </wp:inline>
        </w:drawing>
      </w:r>
      <w:r>
        <w:t> </w:t>
      </w:r>
    </w:p>
    <w:sectPr w:rsidR="00215A9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2552B" w14:textId="77777777" w:rsidR="00386E39" w:rsidRDefault="00386E39" w:rsidP="004B1F68">
      <w:pPr>
        <w:spacing w:after="0" w:line="240" w:lineRule="auto"/>
      </w:pPr>
      <w:r>
        <w:separator/>
      </w:r>
    </w:p>
  </w:endnote>
  <w:endnote w:type="continuationSeparator" w:id="0">
    <w:p w14:paraId="28F17953" w14:textId="77777777" w:rsidR="00386E39" w:rsidRDefault="00386E39" w:rsidP="004B1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7876092"/>
      <w:docPartObj>
        <w:docPartGallery w:val="Page Numbers (Bottom of Page)"/>
        <w:docPartUnique/>
      </w:docPartObj>
    </w:sdtPr>
    <w:sdtEndPr>
      <w:rPr>
        <w:noProof/>
      </w:rPr>
    </w:sdtEndPr>
    <w:sdtContent>
      <w:p w14:paraId="48CFD766" w14:textId="28627020" w:rsidR="004B1F68" w:rsidRDefault="004B1F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767393" w14:textId="77777777" w:rsidR="004B1F68" w:rsidRDefault="004B1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BC159" w14:textId="77777777" w:rsidR="00386E39" w:rsidRDefault="00386E39" w:rsidP="004B1F68">
      <w:pPr>
        <w:spacing w:after="0" w:line="240" w:lineRule="auto"/>
      </w:pPr>
      <w:r>
        <w:separator/>
      </w:r>
    </w:p>
  </w:footnote>
  <w:footnote w:type="continuationSeparator" w:id="0">
    <w:p w14:paraId="52C7BEF6" w14:textId="77777777" w:rsidR="00386E39" w:rsidRDefault="00386E39" w:rsidP="004B1F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A0D"/>
    <w:rsid w:val="00011E2B"/>
    <w:rsid w:val="0002370A"/>
    <w:rsid w:val="00112C37"/>
    <w:rsid w:val="00113B6D"/>
    <w:rsid w:val="00151B87"/>
    <w:rsid w:val="00154A23"/>
    <w:rsid w:val="0016403C"/>
    <w:rsid w:val="001671EE"/>
    <w:rsid w:val="001C18BC"/>
    <w:rsid w:val="001C5293"/>
    <w:rsid w:val="00204F8B"/>
    <w:rsid w:val="00215A9D"/>
    <w:rsid w:val="002269C2"/>
    <w:rsid w:val="002559B4"/>
    <w:rsid w:val="002B74B8"/>
    <w:rsid w:val="00386E39"/>
    <w:rsid w:val="00391AA0"/>
    <w:rsid w:val="003C4C61"/>
    <w:rsid w:val="003C644C"/>
    <w:rsid w:val="003F1819"/>
    <w:rsid w:val="00454C9D"/>
    <w:rsid w:val="0047071C"/>
    <w:rsid w:val="00481ECD"/>
    <w:rsid w:val="00491901"/>
    <w:rsid w:val="004A2A32"/>
    <w:rsid w:val="004B1F68"/>
    <w:rsid w:val="004E2F68"/>
    <w:rsid w:val="00571A0D"/>
    <w:rsid w:val="005C29E0"/>
    <w:rsid w:val="00613D06"/>
    <w:rsid w:val="00620A3F"/>
    <w:rsid w:val="0062290D"/>
    <w:rsid w:val="006757D4"/>
    <w:rsid w:val="00694E6B"/>
    <w:rsid w:val="006F3C3D"/>
    <w:rsid w:val="00706311"/>
    <w:rsid w:val="00707ABD"/>
    <w:rsid w:val="007312AD"/>
    <w:rsid w:val="007807FD"/>
    <w:rsid w:val="007C2024"/>
    <w:rsid w:val="007D6E86"/>
    <w:rsid w:val="007E33AD"/>
    <w:rsid w:val="007E678A"/>
    <w:rsid w:val="007E794A"/>
    <w:rsid w:val="00830F10"/>
    <w:rsid w:val="00845D2F"/>
    <w:rsid w:val="00876971"/>
    <w:rsid w:val="00897D78"/>
    <w:rsid w:val="008B6BA1"/>
    <w:rsid w:val="008F4410"/>
    <w:rsid w:val="00930C9E"/>
    <w:rsid w:val="00935E11"/>
    <w:rsid w:val="00954942"/>
    <w:rsid w:val="00961848"/>
    <w:rsid w:val="009D303E"/>
    <w:rsid w:val="009E7799"/>
    <w:rsid w:val="00A13402"/>
    <w:rsid w:val="00A63FE0"/>
    <w:rsid w:val="00A823AE"/>
    <w:rsid w:val="00AA5831"/>
    <w:rsid w:val="00AB3EFA"/>
    <w:rsid w:val="00AC4E1E"/>
    <w:rsid w:val="00AC663F"/>
    <w:rsid w:val="00B00505"/>
    <w:rsid w:val="00B1067F"/>
    <w:rsid w:val="00B91FD8"/>
    <w:rsid w:val="00BF1035"/>
    <w:rsid w:val="00C016FF"/>
    <w:rsid w:val="00C76A39"/>
    <w:rsid w:val="00C8429D"/>
    <w:rsid w:val="00CA536C"/>
    <w:rsid w:val="00CC0439"/>
    <w:rsid w:val="00CF0B1B"/>
    <w:rsid w:val="00CF1DA1"/>
    <w:rsid w:val="00D57FFB"/>
    <w:rsid w:val="00DF7039"/>
    <w:rsid w:val="00E344CE"/>
    <w:rsid w:val="00E5285F"/>
    <w:rsid w:val="00EB5EF0"/>
    <w:rsid w:val="00ED36A7"/>
    <w:rsid w:val="00EF7186"/>
    <w:rsid w:val="00F07DEC"/>
    <w:rsid w:val="00F10F4A"/>
    <w:rsid w:val="00F615F2"/>
    <w:rsid w:val="00F674D1"/>
    <w:rsid w:val="00F83533"/>
    <w:rsid w:val="00FB3FF0"/>
    <w:rsid w:val="00FE5830"/>
    <w:rsid w:val="00FF0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EE839"/>
  <w15:chartTrackingRefBased/>
  <w15:docId w15:val="{833B4268-C9E1-49A8-82EE-25A7A56E9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6757D4"/>
  </w:style>
  <w:style w:type="paragraph" w:customStyle="1" w:styleId="paragraph">
    <w:name w:val="paragraph"/>
    <w:basedOn w:val="Normal"/>
    <w:rsid w:val="007063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706311"/>
  </w:style>
  <w:style w:type="character" w:customStyle="1" w:styleId="eop">
    <w:name w:val="eop"/>
    <w:basedOn w:val="DefaultParagraphFont"/>
    <w:rsid w:val="00706311"/>
  </w:style>
  <w:style w:type="paragraph" w:styleId="Header">
    <w:name w:val="header"/>
    <w:basedOn w:val="Normal"/>
    <w:link w:val="HeaderChar"/>
    <w:uiPriority w:val="99"/>
    <w:unhideWhenUsed/>
    <w:rsid w:val="004B1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F68"/>
  </w:style>
  <w:style w:type="paragraph" w:styleId="Footer">
    <w:name w:val="footer"/>
    <w:basedOn w:val="Normal"/>
    <w:link w:val="FooterChar"/>
    <w:uiPriority w:val="99"/>
    <w:unhideWhenUsed/>
    <w:rsid w:val="004B1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F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366756">
      <w:bodyDiv w:val="1"/>
      <w:marLeft w:val="0"/>
      <w:marRight w:val="0"/>
      <w:marTop w:val="0"/>
      <w:marBottom w:val="0"/>
      <w:divBdr>
        <w:top w:val="none" w:sz="0" w:space="0" w:color="auto"/>
        <w:left w:val="none" w:sz="0" w:space="0" w:color="auto"/>
        <w:bottom w:val="none" w:sz="0" w:space="0" w:color="auto"/>
        <w:right w:val="none" w:sz="0" w:space="0" w:color="auto"/>
      </w:divBdr>
      <w:divsChild>
        <w:div w:id="746924379">
          <w:marLeft w:val="0"/>
          <w:marRight w:val="0"/>
          <w:marTop w:val="0"/>
          <w:marBottom w:val="0"/>
          <w:divBdr>
            <w:top w:val="none" w:sz="0" w:space="0" w:color="auto"/>
            <w:left w:val="none" w:sz="0" w:space="0" w:color="auto"/>
            <w:bottom w:val="none" w:sz="0" w:space="0" w:color="auto"/>
            <w:right w:val="none" w:sz="0" w:space="0" w:color="auto"/>
          </w:divBdr>
        </w:div>
        <w:div w:id="602689699">
          <w:marLeft w:val="0"/>
          <w:marRight w:val="0"/>
          <w:marTop w:val="0"/>
          <w:marBottom w:val="0"/>
          <w:divBdr>
            <w:top w:val="none" w:sz="0" w:space="0" w:color="auto"/>
            <w:left w:val="none" w:sz="0" w:space="0" w:color="auto"/>
            <w:bottom w:val="none" w:sz="0" w:space="0" w:color="auto"/>
            <w:right w:val="none" w:sz="0" w:space="0" w:color="auto"/>
          </w:divBdr>
        </w:div>
      </w:divsChild>
    </w:div>
    <w:div w:id="564414220">
      <w:bodyDiv w:val="1"/>
      <w:marLeft w:val="0"/>
      <w:marRight w:val="0"/>
      <w:marTop w:val="0"/>
      <w:marBottom w:val="0"/>
      <w:divBdr>
        <w:top w:val="none" w:sz="0" w:space="0" w:color="auto"/>
        <w:left w:val="none" w:sz="0" w:space="0" w:color="auto"/>
        <w:bottom w:val="none" w:sz="0" w:space="0" w:color="auto"/>
        <w:right w:val="none" w:sz="0" w:space="0" w:color="auto"/>
      </w:divBdr>
      <w:divsChild>
        <w:div w:id="109055274">
          <w:marLeft w:val="0"/>
          <w:marRight w:val="0"/>
          <w:marTop w:val="0"/>
          <w:marBottom w:val="0"/>
          <w:divBdr>
            <w:top w:val="none" w:sz="0" w:space="0" w:color="auto"/>
            <w:left w:val="none" w:sz="0" w:space="0" w:color="auto"/>
            <w:bottom w:val="none" w:sz="0" w:space="0" w:color="auto"/>
            <w:right w:val="none" w:sz="0" w:space="0" w:color="auto"/>
          </w:divBdr>
        </w:div>
        <w:div w:id="290676956">
          <w:marLeft w:val="0"/>
          <w:marRight w:val="0"/>
          <w:marTop w:val="0"/>
          <w:marBottom w:val="0"/>
          <w:divBdr>
            <w:top w:val="none" w:sz="0" w:space="0" w:color="auto"/>
            <w:left w:val="none" w:sz="0" w:space="0" w:color="auto"/>
            <w:bottom w:val="none" w:sz="0" w:space="0" w:color="auto"/>
            <w:right w:val="none" w:sz="0" w:space="0" w:color="auto"/>
          </w:divBdr>
        </w:div>
        <w:div w:id="2071688444">
          <w:marLeft w:val="0"/>
          <w:marRight w:val="0"/>
          <w:marTop w:val="0"/>
          <w:marBottom w:val="0"/>
          <w:divBdr>
            <w:top w:val="none" w:sz="0" w:space="0" w:color="auto"/>
            <w:left w:val="none" w:sz="0" w:space="0" w:color="auto"/>
            <w:bottom w:val="none" w:sz="0" w:space="0" w:color="auto"/>
            <w:right w:val="none" w:sz="0" w:space="0" w:color="auto"/>
          </w:divBdr>
        </w:div>
      </w:divsChild>
    </w:div>
    <w:div w:id="849299947">
      <w:bodyDiv w:val="1"/>
      <w:marLeft w:val="0"/>
      <w:marRight w:val="0"/>
      <w:marTop w:val="0"/>
      <w:marBottom w:val="0"/>
      <w:divBdr>
        <w:top w:val="none" w:sz="0" w:space="0" w:color="auto"/>
        <w:left w:val="none" w:sz="0" w:space="0" w:color="auto"/>
        <w:bottom w:val="none" w:sz="0" w:space="0" w:color="auto"/>
        <w:right w:val="none" w:sz="0" w:space="0" w:color="auto"/>
      </w:divBdr>
      <w:divsChild>
        <w:div w:id="868496842">
          <w:marLeft w:val="0"/>
          <w:marRight w:val="0"/>
          <w:marTop w:val="0"/>
          <w:marBottom w:val="0"/>
          <w:divBdr>
            <w:top w:val="none" w:sz="0" w:space="0" w:color="auto"/>
            <w:left w:val="none" w:sz="0" w:space="0" w:color="auto"/>
            <w:bottom w:val="none" w:sz="0" w:space="0" w:color="auto"/>
            <w:right w:val="none" w:sz="0" w:space="0" w:color="auto"/>
          </w:divBdr>
        </w:div>
        <w:div w:id="240407427">
          <w:marLeft w:val="0"/>
          <w:marRight w:val="0"/>
          <w:marTop w:val="0"/>
          <w:marBottom w:val="0"/>
          <w:divBdr>
            <w:top w:val="none" w:sz="0" w:space="0" w:color="auto"/>
            <w:left w:val="none" w:sz="0" w:space="0" w:color="auto"/>
            <w:bottom w:val="none" w:sz="0" w:space="0" w:color="auto"/>
            <w:right w:val="none" w:sz="0" w:space="0" w:color="auto"/>
          </w:divBdr>
        </w:div>
        <w:div w:id="1860508742">
          <w:marLeft w:val="0"/>
          <w:marRight w:val="0"/>
          <w:marTop w:val="0"/>
          <w:marBottom w:val="0"/>
          <w:divBdr>
            <w:top w:val="none" w:sz="0" w:space="0" w:color="auto"/>
            <w:left w:val="none" w:sz="0" w:space="0" w:color="auto"/>
            <w:bottom w:val="none" w:sz="0" w:space="0" w:color="auto"/>
            <w:right w:val="none" w:sz="0" w:space="0" w:color="auto"/>
          </w:divBdr>
        </w:div>
      </w:divsChild>
    </w:div>
    <w:div w:id="1065420493">
      <w:bodyDiv w:val="1"/>
      <w:marLeft w:val="0"/>
      <w:marRight w:val="0"/>
      <w:marTop w:val="0"/>
      <w:marBottom w:val="0"/>
      <w:divBdr>
        <w:top w:val="none" w:sz="0" w:space="0" w:color="auto"/>
        <w:left w:val="none" w:sz="0" w:space="0" w:color="auto"/>
        <w:bottom w:val="none" w:sz="0" w:space="0" w:color="auto"/>
        <w:right w:val="none" w:sz="0" w:space="0" w:color="auto"/>
      </w:divBdr>
      <w:divsChild>
        <w:div w:id="1926961216">
          <w:marLeft w:val="0"/>
          <w:marRight w:val="0"/>
          <w:marTop w:val="0"/>
          <w:marBottom w:val="0"/>
          <w:divBdr>
            <w:top w:val="none" w:sz="0" w:space="0" w:color="auto"/>
            <w:left w:val="none" w:sz="0" w:space="0" w:color="auto"/>
            <w:bottom w:val="none" w:sz="0" w:space="0" w:color="auto"/>
            <w:right w:val="none" w:sz="0" w:space="0" w:color="auto"/>
          </w:divBdr>
        </w:div>
        <w:div w:id="1810170256">
          <w:marLeft w:val="0"/>
          <w:marRight w:val="0"/>
          <w:marTop w:val="0"/>
          <w:marBottom w:val="0"/>
          <w:divBdr>
            <w:top w:val="none" w:sz="0" w:space="0" w:color="auto"/>
            <w:left w:val="none" w:sz="0" w:space="0" w:color="auto"/>
            <w:bottom w:val="none" w:sz="0" w:space="0" w:color="auto"/>
            <w:right w:val="none" w:sz="0" w:space="0" w:color="auto"/>
          </w:divBdr>
        </w:div>
        <w:div w:id="183520180">
          <w:marLeft w:val="0"/>
          <w:marRight w:val="0"/>
          <w:marTop w:val="0"/>
          <w:marBottom w:val="0"/>
          <w:divBdr>
            <w:top w:val="none" w:sz="0" w:space="0" w:color="auto"/>
            <w:left w:val="none" w:sz="0" w:space="0" w:color="auto"/>
            <w:bottom w:val="none" w:sz="0" w:space="0" w:color="auto"/>
            <w:right w:val="none" w:sz="0" w:space="0" w:color="auto"/>
          </w:divBdr>
        </w:div>
        <w:div w:id="1429086229">
          <w:marLeft w:val="0"/>
          <w:marRight w:val="0"/>
          <w:marTop w:val="0"/>
          <w:marBottom w:val="0"/>
          <w:divBdr>
            <w:top w:val="none" w:sz="0" w:space="0" w:color="auto"/>
            <w:left w:val="none" w:sz="0" w:space="0" w:color="auto"/>
            <w:bottom w:val="none" w:sz="0" w:space="0" w:color="auto"/>
            <w:right w:val="none" w:sz="0" w:space="0" w:color="auto"/>
          </w:divBdr>
        </w:div>
        <w:div w:id="1145004495">
          <w:marLeft w:val="0"/>
          <w:marRight w:val="0"/>
          <w:marTop w:val="0"/>
          <w:marBottom w:val="0"/>
          <w:divBdr>
            <w:top w:val="none" w:sz="0" w:space="0" w:color="auto"/>
            <w:left w:val="none" w:sz="0" w:space="0" w:color="auto"/>
            <w:bottom w:val="none" w:sz="0" w:space="0" w:color="auto"/>
            <w:right w:val="none" w:sz="0" w:space="0" w:color="auto"/>
          </w:divBdr>
        </w:div>
        <w:div w:id="1634483892">
          <w:marLeft w:val="0"/>
          <w:marRight w:val="0"/>
          <w:marTop w:val="0"/>
          <w:marBottom w:val="0"/>
          <w:divBdr>
            <w:top w:val="none" w:sz="0" w:space="0" w:color="auto"/>
            <w:left w:val="none" w:sz="0" w:space="0" w:color="auto"/>
            <w:bottom w:val="none" w:sz="0" w:space="0" w:color="auto"/>
            <w:right w:val="none" w:sz="0" w:space="0" w:color="auto"/>
          </w:divBdr>
        </w:div>
        <w:div w:id="447820112">
          <w:marLeft w:val="0"/>
          <w:marRight w:val="0"/>
          <w:marTop w:val="0"/>
          <w:marBottom w:val="0"/>
          <w:divBdr>
            <w:top w:val="none" w:sz="0" w:space="0" w:color="auto"/>
            <w:left w:val="none" w:sz="0" w:space="0" w:color="auto"/>
            <w:bottom w:val="none" w:sz="0" w:space="0" w:color="auto"/>
            <w:right w:val="none" w:sz="0" w:space="0" w:color="auto"/>
          </w:divBdr>
        </w:div>
        <w:div w:id="1568417539">
          <w:marLeft w:val="0"/>
          <w:marRight w:val="0"/>
          <w:marTop w:val="0"/>
          <w:marBottom w:val="0"/>
          <w:divBdr>
            <w:top w:val="none" w:sz="0" w:space="0" w:color="auto"/>
            <w:left w:val="none" w:sz="0" w:space="0" w:color="auto"/>
            <w:bottom w:val="none" w:sz="0" w:space="0" w:color="auto"/>
            <w:right w:val="none" w:sz="0" w:space="0" w:color="auto"/>
          </w:divBdr>
        </w:div>
      </w:divsChild>
    </w:div>
    <w:div w:id="1110200339">
      <w:bodyDiv w:val="1"/>
      <w:marLeft w:val="0"/>
      <w:marRight w:val="0"/>
      <w:marTop w:val="0"/>
      <w:marBottom w:val="0"/>
      <w:divBdr>
        <w:top w:val="none" w:sz="0" w:space="0" w:color="auto"/>
        <w:left w:val="none" w:sz="0" w:space="0" w:color="auto"/>
        <w:bottom w:val="none" w:sz="0" w:space="0" w:color="auto"/>
        <w:right w:val="none" w:sz="0" w:space="0" w:color="auto"/>
      </w:divBdr>
      <w:divsChild>
        <w:div w:id="533811576">
          <w:marLeft w:val="0"/>
          <w:marRight w:val="0"/>
          <w:marTop w:val="0"/>
          <w:marBottom w:val="0"/>
          <w:divBdr>
            <w:top w:val="none" w:sz="0" w:space="0" w:color="auto"/>
            <w:left w:val="none" w:sz="0" w:space="0" w:color="auto"/>
            <w:bottom w:val="none" w:sz="0" w:space="0" w:color="auto"/>
            <w:right w:val="none" w:sz="0" w:space="0" w:color="auto"/>
          </w:divBdr>
        </w:div>
        <w:div w:id="175923287">
          <w:marLeft w:val="0"/>
          <w:marRight w:val="0"/>
          <w:marTop w:val="0"/>
          <w:marBottom w:val="0"/>
          <w:divBdr>
            <w:top w:val="none" w:sz="0" w:space="0" w:color="auto"/>
            <w:left w:val="none" w:sz="0" w:space="0" w:color="auto"/>
            <w:bottom w:val="none" w:sz="0" w:space="0" w:color="auto"/>
            <w:right w:val="none" w:sz="0" w:space="0" w:color="auto"/>
          </w:divBdr>
        </w:div>
        <w:div w:id="161286663">
          <w:marLeft w:val="0"/>
          <w:marRight w:val="0"/>
          <w:marTop w:val="0"/>
          <w:marBottom w:val="0"/>
          <w:divBdr>
            <w:top w:val="none" w:sz="0" w:space="0" w:color="auto"/>
            <w:left w:val="none" w:sz="0" w:space="0" w:color="auto"/>
            <w:bottom w:val="none" w:sz="0" w:space="0" w:color="auto"/>
            <w:right w:val="none" w:sz="0" w:space="0" w:color="auto"/>
          </w:divBdr>
        </w:div>
        <w:div w:id="1155994902">
          <w:marLeft w:val="0"/>
          <w:marRight w:val="0"/>
          <w:marTop w:val="0"/>
          <w:marBottom w:val="0"/>
          <w:divBdr>
            <w:top w:val="none" w:sz="0" w:space="0" w:color="auto"/>
            <w:left w:val="none" w:sz="0" w:space="0" w:color="auto"/>
            <w:bottom w:val="none" w:sz="0" w:space="0" w:color="auto"/>
            <w:right w:val="none" w:sz="0" w:space="0" w:color="auto"/>
          </w:divBdr>
        </w:div>
        <w:div w:id="2027095182">
          <w:marLeft w:val="0"/>
          <w:marRight w:val="0"/>
          <w:marTop w:val="0"/>
          <w:marBottom w:val="0"/>
          <w:divBdr>
            <w:top w:val="none" w:sz="0" w:space="0" w:color="auto"/>
            <w:left w:val="none" w:sz="0" w:space="0" w:color="auto"/>
            <w:bottom w:val="none" w:sz="0" w:space="0" w:color="auto"/>
            <w:right w:val="none" w:sz="0" w:space="0" w:color="auto"/>
          </w:divBdr>
        </w:div>
        <w:div w:id="1085229100">
          <w:marLeft w:val="0"/>
          <w:marRight w:val="0"/>
          <w:marTop w:val="0"/>
          <w:marBottom w:val="0"/>
          <w:divBdr>
            <w:top w:val="none" w:sz="0" w:space="0" w:color="auto"/>
            <w:left w:val="none" w:sz="0" w:space="0" w:color="auto"/>
            <w:bottom w:val="none" w:sz="0" w:space="0" w:color="auto"/>
            <w:right w:val="none" w:sz="0" w:space="0" w:color="auto"/>
          </w:divBdr>
        </w:div>
        <w:div w:id="1293943146">
          <w:marLeft w:val="0"/>
          <w:marRight w:val="0"/>
          <w:marTop w:val="0"/>
          <w:marBottom w:val="0"/>
          <w:divBdr>
            <w:top w:val="none" w:sz="0" w:space="0" w:color="auto"/>
            <w:left w:val="none" w:sz="0" w:space="0" w:color="auto"/>
            <w:bottom w:val="none" w:sz="0" w:space="0" w:color="auto"/>
            <w:right w:val="none" w:sz="0" w:space="0" w:color="auto"/>
          </w:divBdr>
        </w:div>
      </w:divsChild>
    </w:div>
    <w:div w:id="1282220968">
      <w:bodyDiv w:val="1"/>
      <w:marLeft w:val="0"/>
      <w:marRight w:val="0"/>
      <w:marTop w:val="0"/>
      <w:marBottom w:val="0"/>
      <w:divBdr>
        <w:top w:val="none" w:sz="0" w:space="0" w:color="auto"/>
        <w:left w:val="none" w:sz="0" w:space="0" w:color="auto"/>
        <w:bottom w:val="none" w:sz="0" w:space="0" w:color="auto"/>
        <w:right w:val="none" w:sz="0" w:space="0" w:color="auto"/>
      </w:divBdr>
      <w:divsChild>
        <w:div w:id="1735935446">
          <w:marLeft w:val="0"/>
          <w:marRight w:val="0"/>
          <w:marTop w:val="0"/>
          <w:marBottom w:val="0"/>
          <w:divBdr>
            <w:top w:val="none" w:sz="0" w:space="0" w:color="auto"/>
            <w:left w:val="none" w:sz="0" w:space="0" w:color="auto"/>
            <w:bottom w:val="none" w:sz="0" w:space="0" w:color="auto"/>
            <w:right w:val="none" w:sz="0" w:space="0" w:color="auto"/>
          </w:divBdr>
        </w:div>
        <w:div w:id="791286784">
          <w:marLeft w:val="0"/>
          <w:marRight w:val="0"/>
          <w:marTop w:val="0"/>
          <w:marBottom w:val="0"/>
          <w:divBdr>
            <w:top w:val="none" w:sz="0" w:space="0" w:color="auto"/>
            <w:left w:val="none" w:sz="0" w:space="0" w:color="auto"/>
            <w:bottom w:val="none" w:sz="0" w:space="0" w:color="auto"/>
            <w:right w:val="none" w:sz="0" w:space="0" w:color="auto"/>
          </w:divBdr>
        </w:div>
      </w:divsChild>
    </w:div>
    <w:div w:id="1293291707">
      <w:bodyDiv w:val="1"/>
      <w:marLeft w:val="0"/>
      <w:marRight w:val="0"/>
      <w:marTop w:val="0"/>
      <w:marBottom w:val="0"/>
      <w:divBdr>
        <w:top w:val="none" w:sz="0" w:space="0" w:color="auto"/>
        <w:left w:val="none" w:sz="0" w:space="0" w:color="auto"/>
        <w:bottom w:val="none" w:sz="0" w:space="0" w:color="auto"/>
        <w:right w:val="none" w:sz="0" w:space="0" w:color="auto"/>
      </w:divBdr>
      <w:divsChild>
        <w:div w:id="1589004634">
          <w:marLeft w:val="0"/>
          <w:marRight w:val="0"/>
          <w:marTop w:val="0"/>
          <w:marBottom w:val="0"/>
          <w:divBdr>
            <w:top w:val="none" w:sz="0" w:space="0" w:color="auto"/>
            <w:left w:val="none" w:sz="0" w:space="0" w:color="auto"/>
            <w:bottom w:val="none" w:sz="0" w:space="0" w:color="auto"/>
            <w:right w:val="none" w:sz="0" w:space="0" w:color="auto"/>
          </w:divBdr>
        </w:div>
        <w:div w:id="543450082">
          <w:marLeft w:val="0"/>
          <w:marRight w:val="0"/>
          <w:marTop w:val="0"/>
          <w:marBottom w:val="0"/>
          <w:divBdr>
            <w:top w:val="none" w:sz="0" w:space="0" w:color="auto"/>
            <w:left w:val="none" w:sz="0" w:space="0" w:color="auto"/>
            <w:bottom w:val="none" w:sz="0" w:space="0" w:color="auto"/>
            <w:right w:val="none" w:sz="0" w:space="0" w:color="auto"/>
          </w:divBdr>
        </w:div>
        <w:div w:id="19664974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TotalTime>
  <Pages>14</Pages>
  <Words>1800</Words>
  <Characters>10261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stefaniabulete@gmail.com</dc:creator>
  <cp:keywords/>
  <dc:description/>
  <cp:lastModifiedBy>stefaniabulete@gmail.com</cp:lastModifiedBy>
  <cp:revision>72</cp:revision>
  <dcterms:created xsi:type="dcterms:W3CDTF">2021-12-06T23:27:00Z</dcterms:created>
  <dcterms:modified xsi:type="dcterms:W3CDTF">2021-12-07T18:48:00Z</dcterms:modified>
</cp:coreProperties>
</file>