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Pr="00193D34" w:rsidR="00992BA7" w:rsidP="122596BC" w:rsidRDefault="00992BA7" w14:paraId="68FDF56C" wp14:textId="06A68183">
      <w:pPr>
        <w:pStyle w:val="Normal"/>
        <w:spacing w:after="0" w:line="480" w:lineRule="auto"/>
        <w:rPr>
          <w:rFonts w:ascii="Arial" w:hAnsi="Arial" w:eastAsia="Arial" w:cs="Arial"/>
          <w:sz w:val="24"/>
          <w:szCs w:val="24"/>
        </w:rPr>
      </w:pPr>
    </w:p>
    <w:p xmlns:wp14="http://schemas.microsoft.com/office/word/2010/wordml" w:rsidRPr="00193D34" w:rsidR="00992BA7" w:rsidP="122596BC" w:rsidRDefault="00992BA7" w14:paraId="36E5840A" wp14:textId="4143F578">
      <w:pPr>
        <w:spacing w:after="0" w:line="480" w:lineRule="auto"/>
        <w:rPr>
          <w:rFonts w:ascii="Arial" w:hAnsi="Arial" w:eastAsia="Arial" w:cs="Arial"/>
          <w:sz w:val="24"/>
          <w:szCs w:val="24"/>
        </w:rPr>
      </w:pPr>
    </w:p>
    <w:p w:rsidR="122596BC" w:rsidP="122596BC" w:rsidRDefault="122596BC" w14:paraId="293F095C" w14:textId="60BAC95C">
      <w:pPr>
        <w:spacing w:after="0" w:line="480" w:lineRule="auto"/>
        <w:rPr>
          <w:rFonts w:ascii="Arial Black" w:hAnsi="Arial Black" w:eastAsia="Arial Black" w:cs="Arial Black"/>
          <w:sz w:val="24"/>
          <w:szCs w:val="24"/>
        </w:rPr>
      </w:pPr>
      <w:bookmarkStart w:name="_GoBack" w:id="0"/>
      <w:bookmarkEnd w:id="0"/>
      <w:r w:rsidRPr="122596BC" w:rsidR="122596BC">
        <w:rPr>
          <w:rFonts w:ascii="Arial" w:hAnsi="Arial" w:eastAsia="Arial" w:cs="Arial"/>
          <w:sz w:val="24"/>
          <w:szCs w:val="24"/>
        </w:rPr>
        <w:t xml:space="preserve">                      </w:t>
      </w:r>
      <w:r w:rsidRPr="122596BC" w:rsidR="122596BC">
        <w:rPr>
          <w:rFonts w:ascii="Arial Black" w:hAnsi="Arial Black" w:eastAsia="Arial Black" w:cs="Arial Black"/>
          <w:sz w:val="24"/>
          <w:szCs w:val="24"/>
        </w:rPr>
        <w:t xml:space="preserve"> Theories that Underpin Health and Social Care Practice </w:t>
      </w:r>
    </w:p>
    <w:p w:rsidR="122596BC" w:rsidP="122596BC" w:rsidRDefault="122596BC" w14:paraId="268F32E9" w14:textId="4992E57C">
      <w:pPr>
        <w:pStyle w:val="Normal"/>
        <w:spacing w:after="0" w:line="480" w:lineRule="auto"/>
        <w:rPr>
          <w:rFonts w:ascii="Arial Black" w:hAnsi="Arial Black" w:eastAsia="Arial Black" w:cs="Arial Black"/>
          <w:sz w:val="24"/>
          <w:szCs w:val="24"/>
        </w:rPr>
      </w:pPr>
      <w:r w:rsidRPr="122596BC" w:rsidR="122596BC">
        <w:rPr>
          <w:rFonts w:ascii="Arial Black" w:hAnsi="Arial Black" w:eastAsia="Arial Black" w:cs="Arial Black"/>
          <w:sz w:val="24"/>
          <w:szCs w:val="24"/>
        </w:rPr>
        <w:t xml:space="preserve">                            Student Name     Achiaa   Boakye</w:t>
      </w:r>
    </w:p>
    <w:p w:rsidR="122596BC" w:rsidP="122596BC" w:rsidRDefault="122596BC" w14:paraId="3A163618" w14:textId="5354D67C">
      <w:pPr>
        <w:pStyle w:val="Normal"/>
        <w:spacing w:after="0" w:line="480" w:lineRule="auto"/>
        <w:rPr>
          <w:rFonts w:ascii="Arial Black" w:hAnsi="Arial Black" w:eastAsia="Arial Black" w:cs="Arial Black"/>
          <w:sz w:val="24"/>
          <w:szCs w:val="24"/>
        </w:rPr>
      </w:pPr>
      <w:r w:rsidRPr="122596BC" w:rsidR="122596BC">
        <w:rPr>
          <w:rFonts w:ascii="Arial Black" w:hAnsi="Arial Black" w:eastAsia="Arial Black" w:cs="Arial Black"/>
          <w:sz w:val="24"/>
          <w:szCs w:val="24"/>
        </w:rPr>
        <w:t xml:space="preserve">                              Student number    1916597 </w:t>
      </w:r>
    </w:p>
    <w:p w:rsidR="122596BC" w:rsidP="122596BC" w:rsidRDefault="122596BC" w14:paraId="032C59C6" w14:textId="133E845E">
      <w:pPr>
        <w:pStyle w:val="Normal"/>
        <w:spacing w:after="0" w:line="480" w:lineRule="auto"/>
        <w:rPr>
          <w:rFonts w:ascii="Arial Black" w:hAnsi="Arial Black" w:eastAsia="Arial Black" w:cs="Arial Black"/>
          <w:sz w:val="24"/>
          <w:szCs w:val="24"/>
        </w:rPr>
      </w:pPr>
      <w:r w:rsidRPr="122596BC" w:rsidR="122596BC">
        <w:rPr>
          <w:rFonts w:ascii="Arial Black" w:hAnsi="Arial Black" w:eastAsia="Arial Black" w:cs="Arial Black"/>
          <w:sz w:val="24"/>
          <w:szCs w:val="24"/>
        </w:rPr>
        <w:t xml:space="preserve">                              Lecturer                   Adesewa Ajayi</w:t>
      </w:r>
    </w:p>
    <w:p w:rsidR="122596BC" w:rsidP="122596BC" w:rsidRDefault="122596BC" w14:paraId="32EB1B7F" w14:textId="6A6C2E5E">
      <w:pPr>
        <w:pStyle w:val="Normal"/>
        <w:spacing w:after="0" w:line="480" w:lineRule="auto"/>
        <w:rPr>
          <w:rFonts w:ascii="Arial Black" w:hAnsi="Arial Black" w:eastAsia="Arial Black" w:cs="Arial Black"/>
          <w:sz w:val="24"/>
          <w:szCs w:val="24"/>
        </w:rPr>
      </w:pPr>
      <w:r w:rsidRPr="122596BC" w:rsidR="122596BC">
        <w:rPr>
          <w:rFonts w:ascii="Arial Black" w:hAnsi="Arial Black" w:eastAsia="Arial Black" w:cs="Arial Black"/>
          <w:sz w:val="24"/>
          <w:szCs w:val="24"/>
        </w:rPr>
        <w:t xml:space="preserve">                               Date                    22/ 04/2021 </w:t>
      </w:r>
    </w:p>
    <w:p w:rsidR="122596BC" w:rsidP="122596BC" w:rsidRDefault="122596BC" w14:paraId="7081E5B6" w14:textId="6C550490">
      <w:pPr>
        <w:pStyle w:val="Normal"/>
        <w:spacing w:after="0" w:line="480" w:lineRule="auto"/>
        <w:rPr>
          <w:rFonts w:ascii="Arial" w:hAnsi="Arial" w:eastAsia="Arial" w:cs="Arial"/>
          <w:sz w:val="24"/>
          <w:szCs w:val="24"/>
        </w:rPr>
      </w:pPr>
    </w:p>
    <w:p w:rsidR="122596BC" w:rsidP="122596BC" w:rsidRDefault="122596BC" w14:paraId="2FE77922" w14:textId="7C05ABBC">
      <w:pPr>
        <w:pStyle w:val="Normal"/>
        <w:spacing w:after="0" w:line="480" w:lineRule="auto"/>
        <w:rPr>
          <w:rFonts w:ascii="Arial" w:hAnsi="Arial" w:eastAsia="Arial" w:cs="Arial"/>
          <w:sz w:val="24"/>
          <w:szCs w:val="24"/>
        </w:rPr>
      </w:pPr>
    </w:p>
    <w:p w:rsidR="122596BC" w:rsidP="122596BC" w:rsidRDefault="122596BC" w14:paraId="6A466967" w14:textId="30C9D5B1">
      <w:pPr>
        <w:pStyle w:val="Normal"/>
        <w:spacing w:after="0" w:line="480" w:lineRule="auto"/>
        <w:rPr>
          <w:rFonts w:ascii="Arial" w:hAnsi="Arial" w:eastAsia="Arial" w:cs="Arial"/>
          <w:sz w:val="24"/>
          <w:szCs w:val="24"/>
        </w:rPr>
      </w:pPr>
    </w:p>
    <w:p w:rsidR="122596BC" w:rsidP="122596BC" w:rsidRDefault="122596BC" w14:paraId="7746A3A4" w14:textId="6445C2BB">
      <w:pPr>
        <w:pStyle w:val="Normal"/>
        <w:spacing w:after="0" w:line="480" w:lineRule="auto"/>
        <w:rPr>
          <w:rFonts w:ascii="Arial" w:hAnsi="Arial" w:eastAsia="Arial" w:cs="Arial"/>
          <w:sz w:val="24"/>
          <w:szCs w:val="24"/>
        </w:rPr>
      </w:pPr>
    </w:p>
    <w:p w:rsidR="122596BC" w:rsidP="122596BC" w:rsidRDefault="122596BC" w14:paraId="29F349C6" w14:textId="79A705A8">
      <w:pPr>
        <w:pStyle w:val="Normal"/>
        <w:spacing w:after="0" w:line="480" w:lineRule="auto"/>
        <w:rPr>
          <w:rFonts w:ascii="Arial" w:hAnsi="Arial" w:eastAsia="Arial" w:cs="Arial"/>
          <w:sz w:val="24"/>
          <w:szCs w:val="24"/>
        </w:rPr>
      </w:pPr>
    </w:p>
    <w:p w:rsidR="122596BC" w:rsidP="122596BC" w:rsidRDefault="122596BC" w14:paraId="3D430B96" w14:textId="16F78E63">
      <w:pPr>
        <w:pStyle w:val="Normal"/>
        <w:spacing w:after="0" w:line="480" w:lineRule="auto"/>
        <w:rPr>
          <w:rFonts w:ascii="Arial" w:hAnsi="Arial" w:eastAsia="Arial" w:cs="Arial"/>
          <w:sz w:val="24"/>
          <w:szCs w:val="24"/>
        </w:rPr>
      </w:pPr>
    </w:p>
    <w:p w:rsidR="122596BC" w:rsidP="122596BC" w:rsidRDefault="122596BC" w14:paraId="2AD5B665" w14:textId="34218D99">
      <w:pPr>
        <w:pStyle w:val="Normal"/>
        <w:spacing w:after="0" w:line="480" w:lineRule="auto"/>
        <w:rPr>
          <w:rFonts w:ascii="Arial" w:hAnsi="Arial" w:eastAsia="Arial" w:cs="Arial"/>
          <w:sz w:val="24"/>
          <w:szCs w:val="24"/>
        </w:rPr>
      </w:pPr>
    </w:p>
    <w:p w:rsidR="122596BC" w:rsidP="122596BC" w:rsidRDefault="122596BC" w14:paraId="578C32F5" w14:textId="26985B8B">
      <w:pPr>
        <w:pStyle w:val="Normal"/>
        <w:spacing w:after="0" w:line="480" w:lineRule="auto"/>
        <w:rPr>
          <w:rFonts w:ascii="Arial" w:hAnsi="Arial" w:eastAsia="Arial" w:cs="Arial"/>
          <w:sz w:val="24"/>
          <w:szCs w:val="24"/>
        </w:rPr>
      </w:pPr>
    </w:p>
    <w:p w:rsidR="122596BC" w:rsidP="122596BC" w:rsidRDefault="122596BC" w14:paraId="093CBC2C" w14:textId="7C8E4854">
      <w:pPr>
        <w:pStyle w:val="Normal"/>
        <w:spacing w:after="0" w:line="480" w:lineRule="auto"/>
        <w:rPr>
          <w:rFonts w:ascii="Arial" w:hAnsi="Arial" w:eastAsia="Arial" w:cs="Arial"/>
          <w:sz w:val="24"/>
          <w:szCs w:val="24"/>
        </w:rPr>
      </w:pPr>
    </w:p>
    <w:p w:rsidR="122596BC" w:rsidP="122596BC" w:rsidRDefault="122596BC" w14:paraId="27608E5B" w14:textId="3C6E08D1">
      <w:pPr>
        <w:pStyle w:val="Normal"/>
        <w:spacing w:after="0" w:line="480" w:lineRule="auto"/>
        <w:rPr>
          <w:rFonts w:ascii="Arial" w:hAnsi="Arial" w:eastAsia="Arial" w:cs="Arial"/>
          <w:sz w:val="24"/>
          <w:szCs w:val="24"/>
        </w:rPr>
      </w:pPr>
    </w:p>
    <w:p w:rsidR="122596BC" w:rsidP="122596BC" w:rsidRDefault="122596BC" w14:paraId="1DB50269" w14:textId="7083D507">
      <w:pPr>
        <w:pStyle w:val="Normal"/>
        <w:spacing w:after="0" w:line="480" w:lineRule="auto"/>
        <w:rPr>
          <w:rFonts w:ascii="Arial" w:hAnsi="Arial" w:eastAsia="Arial" w:cs="Arial"/>
          <w:sz w:val="24"/>
          <w:szCs w:val="24"/>
        </w:rPr>
      </w:pPr>
    </w:p>
    <w:p w:rsidR="122596BC" w:rsidP="122596BC" w:rsidRDefault="122596BC" w14:paraId="78BCE864" w14:textId="047E3DD6">
      <w:pPr>
        <w:pStyle w:val="Normal"/>
        <w:spacing w:after="0" w:line="480" w:lineRule="auto"/>
        <w:rPr>
          <w:rFonts w:ascii="Arial" w:hAnsi="Arial" w:eastAsia="Arial" w:cs="Arial"/>
          <w:sz w:val="24"/>
          <w:szCs w:val="24"/>
        </w:rPr>
      </w:pPr>
    </w:p>
    <w:p w:rsidR="122596BC" w:rsidP="122596BC" w:rsidRDefault="122596BC" w14:paraId="09482095" w14:textId="447FC1F4">
      <w:pPr>
        <w:pStyle w:val="Normal"/>
        <w:spacing w:after="0" w:line="480" w:lineRule="auto"/>
        <w:rPr>
          <w:rFonts w:ascii="Arial" w:hAnsi="Arial" w:eastAsia="Arial" w:cs="Arial"/>
          <w:sz w:val="24"/>
          <w:szCs w:val="24"/>
        </w:rPr>
      </w:pPr>
    </w:p>
    <w:p w:rsidR="122596BC" w:rsidP="122596BC" w:rsidRDefault="122596BC" w14:paraId="549874E2" w14:textId="3DB22409">
      <w:pPr>
        <w:pStyle w:val="Normal"/>
        <w:spacing w:after="0" w:line="480" w:lineRule="auto"/>
        <w:rPr>
          <w:rFonts w:ascii="Arial" w:hAnsi="Arial" w:eastAsia="Arial" w:cs="Arial"/>
          <w:sz w:val="24"/>
          <w:szCs w:val="24"/>
        </w:rPr>
      </w:pPr>
    </w:p>
    <w:p w:rsidR="122596BC" w:rsidP="122596BC" w:rsidRDefault="122596BC" w14:paraId="75729E64" w14:textId="17FB0ADC">
      <w:pPr>
        <w:pStyle w:val="Normal"/>
        <w:spacing w:after="0" w:line="480" w:lineRule="auto"/>
        <w:rPr>
          <w:rFonts w:ascii="Arial" w:hAnsi="Arial" w:eastAsia="Arial" w:cs="Arial"/>
          <w:sz w:val="24"/>
          <w:szCs w:val="24"/>
        </w:rPr>
      </w:pPr>
    </w:p>
    <w:p w:rsidR="122596BC" w:rsidP="122596BC" w:rsidRDefault="122596BC" w14:paraId="7B1178AF" w14:textId="2441E102">
      <w:pPr>
        <w:pStyle w:val="Normal"/>
        <w:spacing w:after="0" w:line="480" w:lineRule="auto"/>
        <w:rPr>
          <w:rFonts w:ascii="Arial" w:hAnsi="Arial" w:eastAsia="Arial" w:cs="Arial"/>
          <w:sz w:val="24"/>
          <w:szCs w:val="24"/>
        </w:rPr>
      </w:pPr>
    </w:p>
    <w:p xmlns:wp14="http://schemas.microsoft.com/office/word/2010/wordml" w:rsidR="00BD5CD6" w:rsidP="00992BA7" w:rsidRDefault="00BD5CD6" w14:paraId="3EA1ED24" wp14:textId="515263E8">
      <w:pPr>
        <w:spacing w:after="0" w:line="480" w:lineRule="auto"/>
      </w:pPr>
      <w:r>
        <w:rPr>
          <w:rFonts w:ascii="Times New Roman" w:hAnsi="Times New Roman" w:cs="Times New Roman"/>
          <w:sz w:val="24"/>
        </w:rPr>
        <w:tab/>
      </w:r>
      <w:r w:rsidRPr="122596BC" w:rsidR="000076EA">
        <w:rPr>
          <w:rFonts w:ascii="Arial" w:hAnsi="Arial" w:eastAsia="Arial" w:cs="Arial"/>
          <w:sz w:val="24"/>
          <w:szCs w:val="24"/>
        </w:rPr>
        <w:t xml:space="preserve">Many individuals need to play a more </w:t>
      </w:r>
      <w:r w:rsidRPr="122596BC" w:rsidR="000D6057">
        <w:rPr>
          <w:rFonts w:ascii="Arial" w:hAnsi="Arial" w:eastAsia="Arial" w:cs="Arial"/>
          <w:sz w:val="24"/>
          <w:szCs w:val="24"/>
        </w:rPr>
        <w:t>active</w:t>
      </w:r>
      <w:r w:rsidRPr="122596BC" w:rsidR="000076EA">
        <w:rPr>
          <w:rFonts w:ascii="Arial" w:hAnsi="Arial" w:eastAsia="Arial" w:cs="Arial"/>
          <w:sz w:val="24"/>
          <w:szCs w:val="24"/>
        </w:rPr>
        <w:t xml:space="preserve"> part in their well</w:t>
      </w:r>
      <w:r w:rsidRPr="122596BC" w:rsidR="000D6057">
        <w:rPr>
          <w:rFonts w:ascii="Arial" w:hAnsi="Arial" w:eastAsia="Arial" w:cs="Arial"/>
          <w:sz w:val="24"/>
          <w:szCs w:val="24"/>
        </w:rPr>
        <w:t>being care. There is proof that approaches to person-centered care such as shared choice</w:t>
      </w:r>
      <w:r w:rsidRPr="122596BC" w:rsidR="00193D34">
        <w:rPr>
          <w:rFonts w:ascii="Arial" w:hAnsi="Arial" w:eastAsia="Arial" w:cs="Arial"/>
          <w:sz w:val="24"/>
          <w:szCs w:val="24"/>
        </w:rPr>
        <w:t>-</w:t>
      </w:r>
      <w:r w:rsidRPr="122596BC" w:rsidR="000D6057">
        <w:rPr>
          <w:rFonts w:ascii="Arial" w:hAnsi="Arial" w:eastAsia="Arial" w:cs="Arial"/>
          <w:sz w:val="24"/>
          <w:szCs w:val="24"/>
        </w:rPr>
        <w:t xml:space="preserve">making and self-management support can make pace </w:t>
      </w:r>
      <w:r w:rsidRPr="122596BC" w:rsidR="00193D34">
        <w:rPr>
          <w:rFonts w:ascii="Arial" w:hAnsi="Arial" w:eastAsia="Arial" w:cs="Arial"/>
          <w:sz w:val="24"/>
          <w:szCs w:val="24"/>
        </w:rPr>
        <w:t xml:space="preserve">in </w:t>
      </w:r>
      <w:r w:rsidRPr="122596BC" w:rsidR="000D6057">
        <w:rPr>
          <w:rFonts w:ascii="Arial" w:hAnsi="Arial" w:eastAsia="Arial" w:cs="Arial"/>
          <w:sz w:val="24"/>
          <w:szCs w:val="24"/>
        </w:rPr>
        <w:t>a run of components, counting understanding involvement</w:t>
      </w:r>
      <w:r w:rsidRPr="122596BC" w:rsidR="000076EA">
        <w:rPr>
          <w:rFonts w:ascii="Arial" w:hAnsi="Arial" w:eastAsia="Arial" w:cs="Arial"/>
          <w:sz w:val="24"/>
          <w:szCs w:val="24"/>
        </w:rPr>
        <w:t xml:space="preserve"> </w:t>
      </w:r>
      <w:r w:rsidRPr="122596BC" w:rsidR="000076EA">
        <w:rPr>
          <w:rFonts w:ascii="Arial" w:hAnsi="Arial" w:eastAsia="Arial" w:cs="Arial"/>
          <w:sz w:val="24"/>
          <w:szCs w:val="24"/>
        </w:rPr>
        <w:t>&amp;</w:t>
      </w:r>
      <w:r w:rsidRPr="122596BC" w:rsidR="000076EA">
        <w:rPr>
          <w:rFonts w:ascii="Arial" w:hAnsi="Arial" w:eastAsia="Arial" w:cs="Arial"/>
          <w:sz w:val="24"/>
          <w:szCs w:val="24"/>
        </w:rPr>
        <w:t xml:space="preserve"> care quality and wellbeing results. Supporting patients with long-term conditions to oversee their wellbeing and care can tread </w:t>
      </w:r>
      <w:r w:rsidRPr="122596BC" w:rsidR="000D6057">
        <w:rPr>
          <w:rFonts w:ascii="Arial" w:hAnsi="Arial" w:eastAsia="Arial" w:cs="Arial"/>
          <w:sz w:val="24"/>
          <w:szCs w:val="24"/>
        </w:rPr>
        <w:t xml:space="preserve">in </w:t>
      </w:r>
      <w:r w:rsidRPr="122596BC" w:rsidR="000076EA">
        <w:rPr>
          <w:rFonts w:ascii="Arial" w:hAnsi="Arial" w:eastAsia="Arial" w:cs="Arial"/>
          <w:sz w:val="24"/>
          <w:szCs w:val="24"/>
        </w:rPr>
        <w:t xml:space="preserve">clinical </w:t>
      </w:r>
      <w:r w:rsidRPr="122596BC" w:rsidR="000D6057">
        <w:rPr>
          <w:rFonts w:ascii="Arial" w:hAnsi="Arial" w:eastAsia="Arial" w:cs="Arial"/>
          <w:sz w:val="24"/>
          <w:szCs w:val="24"/>
        </w:rPr>
        <w:t>consequence</w:t>
      </w:r>
      <w:r w:rsidRPr="122596BC" w:rsidR="000076EA">
        <w:rPr>
          <w:rFonts w:ascii="Arial" w:hAnsi="Arial" w:eastAsia="Arial" w:cs="Arial"/>
          <w:sz w:val="24"/>
          <w:szCs w:val="24"/>
        </w:rPr>
        <w:t xml:space="preserve">s. When individuals play a more collaborative part in </w:t>
      </w:r>
      <w:r w:rsidRPr="122596BC" w:rsidR="000D6057">
        <w:rPr>
          <w:rFonts w:ascii="Arial" w:hAnsi="Arial" w:eastAsia="Arial" w:cs="Arial"/>
          <w:sz w:val="24"/>
          <w:szCs w:val="24"/>
        </w:rPr>
        <w:t>controll</w:t>
      </w:r>
      <w:r w:rsidRPr="122596BC" w:rsidR="000076EA">
        <w:rPr>
          <w:rFonts w:ascii="Arial" w:hAnsi="Arial" w:eastAsia="Arial" w:cs="Arial"/>
          <w:sz w:val="24"/>
          <w:szCs w:val="24"/>
        </w:rPr>
        <w:t>ing their health and care, they are</w:t>
      </w:r>
    </w:p>
    <w:p xmlns:wp14="http://schemas.microsoft.com/office/word/2010/wordml" w:rsidR="00BD5CD6" w:rsidP="122596BC" w:rsidRDefault="00BD5CD6" w14:paraId="765AC73E" wp14:textId="6B4D8DCF">
      <w:pPr>
        <w:pStyle w:val="Normal"/>
        <w:spacing w:after="0" w:line="480" w:lineRule="auto"/>
        <w:rPr>
          <w:rFonts w:ascii="Arial" w:hAnsi="Arial" w:eastAsia="Arial" w:cs="Arial"/>
        </w:rPr>
      </w:pPr>
    </w:p>
    <w:p xmlns:wp14="http://schemas.microsoft.com/office/word/2010/wordml" w:rsidR="00BD5CD6" w:rsidP="122596BC" w:rsidRDefault="00BD5CD6" w14:paraId="3F7208F4" wp14:textId="77777777">
      <w:pPr>
        <w:pStyle w:val="Normal"/>
        <w:spacing w:after="0" w:line="480" w:lineRule="auto"/>
        <w:rPr>
          <w:rFonts w:ascii="Arial" w:hAnsi="Arial" w:eastAsia="Arial" w:cs="Arial"/>
          <w:sz w:val="24"/>
          <w:szCs w:val="24"/>
        </w:rPr>
      </w:pPr>
      <w:r w:rsidRPr="122596BC" w:rsidR="000076EA">
        <w:rPr>
          <w:rFonts w:ascii="Arial" w:hAnsi="Arial" w:eastAsia="Arial" w:cs="Arial"/>
          <w:sz w:val="24"/>
          <w:szCs w:val="24"/>
        </w:rPr>
        <w:t>less likely to utilize crisis clinic administrations</w:t>
      </w:r>
      <w:r w:rsidRPr="122596BC" w:rsidR="00FF4CF6">
        <w:rPr>
          <w:rFonts w:ascii="Arial" w:hAnsi="Arial" w:eastAsia="Arial" w:cs="Arial"/>
          <w:sz w:val="24"/>
          <w:szCs w:val="24"/>
        </w:rPr>
        <w:t xml:space="preserve"> (Jessica, 2016)</w:t>
      </w:r>
      <w:r w:rsidRPr="122596BC" w:rsidR="000076EA">
        <w:rPr>
          <w:rFonts w:ascii="Arial" w:hAnsi="Arial" w:eastAsia="Arial" w:cs="Arial"/>
          <w:sz w:val="24"/>
          <w:szCs w:val="24"/>
        </w:rPr>
        <w:t>. They are also more likely to stay to their treatment plans and take their medication accurately. A way of supporting individuals with long-term conditions and inabilities</w:t>
      </w:r>
      <w:r w:rsidRPr="122596BC" w:rsidR="000076EA">
        <w:rPr>
          <w:rFonts w:ascii="Arial" w:hAnsi="Arial" w:eastAsia="Arial" w:cs="Arial"/>
          <w:sz w:val="24"/>
          <w:szCs w:val="24"/>
        </w:rPr>
        <w:t xml:space="preserve"> is</w:t>
      </w:r>
      <w:r w:rsidRPr="122596BC" w:rsidR="000076EA">
        <w:rPr>
          <w:rFonts w:ascii="Arial" w:hAnsi="Arial" w:eastAsia="Arial" w:cs="Arial"/>
          <w:sz w:val="24"/>
          <w:szCs w:val="24"/>
        </w:rPr>
        <w:t xml:space="preserve"> to work in conjunction with their health care experts to arrange their care. The method includes investigating what matters to the individual; recognizing the leading treatment, </w:t>
      </w:r>
      <w:r w:rsidRPr="122596BC" w:rsidR="000D6057">
        <w:rPr>
          <w:rFonts w:ascii="Arial" w:hAnsi="Arial" w:eastAsia="Arial" w:cs="Arial"/>
          <w:sz w:val="24"/>
          <w:szCs w:val="24"/>
        </w:rPr>
        <w:t>maintenanc</w:t>
      </w:r>
      <w:r w:rsidRPr="122596BC" w:rsidR="000076EA">
        <w:rPr>
          <w:rFonts w:ascii="Arial" w:hAnsi="Arial" w:eastAsia="Arial" w:cs="Arial"/>
          <w:sz w:val="24"/>
          <w:szCs w:val="24"/>
        </w:rPr>
        <w:t>e</w:t>
      </w:r>
      <w:r w:rsidRPr="122596BC" w:rsidR="000D6057">
        <w:rPr>
          <w:rFonts w:ascii="Arial" w:hAnsi="Arial" w:eastAsia="Arial" w:cs="Arial"/>
          <w:sz w:val="24"/>
          <w:szCs w:val="24"/>
        </w:rPr>
        <w:t>,</w:t>
      </w:r>
      <w:r w:rsidRPr="122596BC" w:rsidR="000076EA">
        <w:rPr>
          <w:rFonts w:ascii="Arial" w:hAnsi="Arial" w:eastAsia="Arial" w:cs="Arial"/>
          <w:sz w:val="24"/>
          <w:szCs w:val="24"/>
        </w:rPr>
        <w:t xml:space="preserve"> and bolster; and supporting them to set objectives and think approximately activities they take to achieve them</w:t>
      </w:r>
      <w:r w:rsidRPr="122596BC" w:rsidR="000076EA">
        <w:rPr>
          <w:rFonts w:ascii="Arial" w:hAnsi="Arial" w:eastAsia="Arial" w:cs="Arial"/>
          <w:sz w:val="24"/>
          <w:szCs w:val="24"/>
        </w:rPr>
        <w:t>.</w:t>
      </w:r>
    </w:p>
    <w:p xmlns:wp14="http://schemas.microsoft.com/office/word/2010/wordml" w:rsidR="004A3E45" w:rsidP="122596BC" w:rsidRDefault="000076EA" w14:paraId="2C560651" wp14:textId="02F98ED5">
      <w:pPr>
        <w:spacing w:after="0" w:line="480" w:lineRule="auto"/>
        <w:rPr>
          <w:rFonts w:ascii="Arial" w:hAnsi="Arial" w:eastAsia="Arial" w:cs="Arial"/>
          <w:sz w:val="24"/>
          <w:szCs w:val="24"/>
        </w:rPr>
      </w:pPr>
      <w:r>
        <w:rPr>
          <w:rFonts w:ascii="Times New Roman" w:hAnsi="Times New Roman" w:cs="Times New Roman"/>
          <w:sz w:val="24"/>
        </w:rPr>
        <w:tab/>
      </w:r>
      <w:r w:rsidRPr="122596BC">
        <w:rPr>
          <w:rFonts w:ascii="Arial" w:hAnsi="Arial" w:eastAsia="Arial" w:cs="Arial"/>
          <w:sz w:val="24"/>
          <w:szCs w:val="24"/>
        </w:rPr>
        <w:t xml:space="preserve">Individuals are influenced </w:t>
      </w:r>
      <w:r w:rsidRPr="122596BC" w:rsidR="000D6057">
        <w:rPr>
          <w:rFonts w:ascii="Arial" w:hAnsi="Arial" w:eastAsia="Arial" w:cs="Arial"/>
          <w:sz w:val="24"/>
          <w:szCs w:val="24"/>
        </w:rPr>
        <w:t xml:space="preserve">by distinctive sickness </w:t>
      </w:r>
      <w:r w:rsidRPr="122596BC" w:rsidR="000D6057">
        <w:rPr>
          <w:rFonts w:ascii="Arial" w:hAnsi="Arial" w:eastAsia="Arial" w:cs="Arial"/>
          <w:sz w:val="24"/>
          <w:szCs w:val="24"/>
        </w:rPr>
        <w:t>disorder;</w:t>
      </w:r>
      <w:r w:rsidRPr="122596BC" w:rsidR="000D6057">
        <w:rPr>
          <w:rFonts w:ascii="Arial" w:hAnsi="Arial" w:eastAsia="Arial" w:cs="Arial"/>
          <w:sz w:val="24"/>
          <w:szCs w:val="24"/>
        </w:rPr>
        <w:t xml:space="preserve"> part of the obligation of health and social suppliers</w:t>
      </w:r>
      <w:r w:rsidRPr="122596BC">
        <w:rPr>
          <w:rFonts w:ascii="Arial" w:hAnsi="Arial" w:eastAsia="Arial" w:cs="Arial"/>
          <w:sz w:val="24"/>
          <w:szCs w:val="24"/>
        </w:rPr>
        <w:t xml:space="preserve"> is to supply treatment and medicine for individuals</w:t>
      </w:r>
      <w:r w:rsidRPr="122596BC" w:rsidR="00FF4CF6">
        <w:rPr>
          <w:rFonts w:ascii="Arial" w:hAnsi="Arial" w:eastAsia="Arial" w:cs="Arial"/>
          <w:sz w:val="24"/>
          <w:szCs w:val="24"/>
        </w:rPr>
        <w:t xml:space="preserve"> </w:t>
      </w:r>
    </w:p>
    <w:p xmlns:wp14="http://schemas.microsoft.com/office/word/2010/wordml" w:rsidR="004A3E45" w:rsidP="122596BC" w:rsidRDefault="000076EA" w14:paraId="5B76EDB0" wp14:textId="05A02BE2">
      <w:pPr>
        <w:pStyle w:val="Normal"/>
        <w:spacing w:after="0" w:line="480" w:lineRule="auto"/>
        <w:rPr>
          <w:rFonts w:ascii="Arial" w:hAnsi="Arial" w:eastAsia="Arial" w:cs="Arial"/>
          <w:sz w:val="24"/>
          <w:szCs w:val="24"/>
        </w:rPr>
      </w:pPr>
      <w:r w:rsidRPr="122596BC" w:rsidR="00FF4CF6">
        <w:rPr>
          <w:rFonts w:ascii="Arial" w:hAnsi="Arial" w:eastAsia="Arial" w:cs="Arial"/>
          <w:sz w:val="24"/>
          <w:szCs w:val="24"/>
        </w:rPr>
        <w:t xml:space="preserve">(Akhtar, 2019)</w:t>
      </w:r>
      <w:r w:rsidRPr="122596BC">
        <w:rPr>
          <w:rFonts w:ascii="Arial" w:hAnsi="Arial" w:eastAsia="Arial" w:cs="Arial"/>
          <w:sz w:val="24"/>
          <w:szCs w:val="24"/>
        </w:rPr>
        <w:t>.</w:t>
      </w:r>
    </w:p>
    <w:p xmlns:wp14="http://schemas.microsoft.com/office/word/2010/wordml" w:rsidR="004A3E45" w:rsidP="122596BC" w:rsidRDefault="000076EA" w14:paraId="07A066D6" wp14:textId="02220345">
      <w:pPr>
        <w:spacing w:after="0" w:line="480" w:lineRule="auto"/>
        <w:rPr>
          <w:rFonts w:ascii="Arial" w:hAnsi="Arial" w:eastAsia="Arial" w:cs="Arial"/>
          <w:sz w:val="24"/>
          <w:szCs w:val="24"/>
        </w:rPr>
      </w:pPr>
      <w:r w:rsidRPr="122596BC">
        <w:rPr>
          <w:rFonts w:ascii="Arial" w:hAnsi="Arial" w:eastAsia="Arial" w:cs="Arial"/>
          <w:sz w:val="24"/>
          <w:szCs w:val="24"/>
        </w:rPr>
        <w:t xml:space="preserve"> The provision of wellbeing and social care benefit</w:t>
      </w:r>
      <w:r w:rsidRPr="122596BC" w:rsidR="00193D34">
        <w:rPr>
          <w:rFonts w:ascii="Arial" w:hAnsi="Arial" w:eastAsia="Arial" w:cs="Arial"/>
          <w:sz w:val="24"/>
          <w:szCs w:val="24"/>
        </w:rPr>
        <w:t>s clients by keeping up the patients' protection and communicating factors or issues that will expose a chance to their health</w:t>
      </w:r>
      <w:r w:rsidRPr="122596BC">
        <w:rPr>
          <w:rFonts w:ascii="Arial" w:hAnsi="Arial" w:eastAsia="Arial" w:cs="Arial"/>
          <w:sz w:val="24"/>
          <w:szCs w:val="24"/>
        </w:rPr>
        <w:t>.</w:t>
      </w:r>
      <w:r w:rsidRPr="122596BC">
        <w:rPr>
          <w:rFonts w:ascii="Arial" w:hAnsi="Arial" w:eastAsia="Arial" w:cs="Arial"/>
          <w:sz w:val="24"/>
          <w:szCs w:val="24"/>
        </w:rPr>
        <w:t xml:space="preserve"> Different interactive guides are </w:t>
      </w:r>
      <w:r w:rsidRPr="122596BC" w:rsidR="00193D34">
        <w:rPr>
          <w:rFonts w:ascii="Arial" w:hAnsi="Arial" w:eastAsia="Arial" w:cs="Arial"/>
          <w:sz w:val="24"/>
          <w:szCs w:val="24"/>
        </w:rPr>
        <w:t>used</w:t>
      </w:r>
      <w:r w:rsidRPr="122596BC" w:rsidR="0059603D">
        <w:rPr>
          <w:rFonts w:ascii="Arial" w:hAnsi="Arial" w:eastAsia="Arial" w:cs="Arial"/>
          <w:sz w:val="24"/>
          <w:szCs w:val="24"/>
        </w:rPr>
        <w:t xml:space="preserve"> to explore more on </w:t>
      </w:r>
      <w:r w:rsidRPr="122596BC" w:rsidR="000D6057">
        <w:rPr>
          <w:rFonts w:ascii="Arial" w:hAnsi="Arial" w:eastAsia="Arial" w:cs="Arial"/>
          <w:sz w:val="24"/>
          <w:szCs w:val="24"/>
        </w:rPr>
        <w:t>people's health</w:t>
      </w:r>
      <w:r w:rsidRPr="122596BC" w:rsidR="0059603D">
        <w:rPr>
          <w:rFonts w:ascii="Arial" w:hAnsi="Arial" w:eastAsia="Arial" w:cs="Arial"/>
          <w:sz w:val="24"/>
          <w:szCs w:val="24"/>
        </w:rPr>
        <w:t xml:space="preserve"> suffering from </w:t>
      </w:r>
      <w:r w:rsidRPr="122596BC" w:rsidR="000D6057">
        <w:rPr>
          <w:rFonts w:ascii="Arial" w:hAnsi="Arial" w:eastAsia="Arial" w:cs="Arial"/>
          <w:sz w:val="24"/>
          <w:szCs w:val="24"/>
        </w:rPr>
        <w:t>various</w:t>
      </w:r>
      <w:r w:rsidRPr="122596BC" w:rsidR="0059603D">
        <w:rPr>
          <w:rFonts w:ascii="Arial" w:hAnsi="Arial" w:eastAsia="Arial" w:cs="Arial"/>
          <w:sz w:val="24"/>
          <w:szCs w:val="24"/>
        </w:rPr>
        <w:t xml:space="preserve"> diseases like can</w:t>
      </w:r>
      <w:r w:rsidRPr="122596BC" w:rsidR="0059603D">
        <w:rPr>
          <w:rFonts w:ascii="Arial" w:hAnsi="Arial" w:eastAsia="Arial" w:cs="Arial"/>
          <w:sz w:val="24"/>
          <w:szCs w:val="24"/>
        </w:rPr>
        <w:t xml:space="preserve">cer and dementia. The health of people in society is paramount and </w:t>
      </w:r>
      <w:r w:rsidRPr="122596BC" w:rsidR="000D6057">
        <w:rPr>
          <w:rFonts w:ascii="Arial" w:hAnsi="Arial" w:eastAsia="Arial" w:cs="Arial"/>
          <w:sz w:val="24"/>
          <w:szCs w:val="24"/>
        </w:rPr>
        <w:t>essential</w:t>
      </w:r>
      <w:r w:rsidRPr="122596BC" w:rsidR="0059603D">
        <w:rPr>
          <w:rFonts w:ascii="Arial" w:hAnsi="Arial" w:eastAsia="Arial" w:cs="Arial"/>
          <w:sz w:val="24"/>
          <w:szCs w:val="24"/>
        </w:rPr>
        <w:t xml:space="preserve"> in the survival of people in the nation.</w:t>
      </w:r>
      <w:r w:rsidRPr="122596BC" w:rsidR="004A3E45">
        <w:rPr>
          <w:rFonts w:ascii="Arial" w:hAnsi="Arial" w:eastAsia="Arial" w:cs="Arial"/>
          <w:sz w:val="24"/>
          <w:szCs w:val="24"/>
        </w:rPr>
        <w:t xml:space="preserve"> </w:t>
      </w:r>
    </w:p>
    <w:p xmlns:wp14="http://schemas.microsoft.com/office/word/2010/wordml" w:rsidR="000076EA" w:rsidP="122596BC" w:rsidRDefault="004A3E45" w14:paraId="214B8844" wp14:textId="0981DB74">
      <w:pPr>
        <w:spacing w:after="0" w:line="480" w:lineRule="auto"/>
        <w:ind w:firstLine="720"/>
        <w:rPr>
          <w:rFonts w:ascii="Arial" w:hAnsi="Arial" w:eastAsia="Arial" w:cs="Arial"/>
          <w:sz w:val="24"/>
          <w:szCs w:val="24"/>
        </w:rPr>
      </w:pPr>
      <w:r w:rsidRPr="122596BC" w:rsidR="122596BC">
        <w:rPr>
          <w:rFonts w:ascii="Arial" w:hAnsi="Arial" w:eastAsia="Arial" w:cs="Arial"/>
          <w:sz w:val="24"/>
          <w:szCs w:val="24"/>
        </w:rPr>
        <w:t xml:space="preserve">Principles of aid are fundamental to beneficial wellbeing and social care setting. A portion of the standards of the back point is to empower care supporters to recognize and reflect upon the agreement of respect within the arrangement of all care administrations and to commit to maintaining the respect of those they support.  (Kim, 2017). </w:t>
      </w:r>
    </w:p>
    <w:p xmlns:wp14="http://schemas.microsoft.com/office/word/2010/wordml" w:rsidR="000076EA" w:rsidP="122596BC" w:rsidRDefault="004A3E45" w14:paraId="2A22CF19" wp14:textId="11091DCE">
      <w:pPr>
        <w:spacing w:after="0" w:line="480" w:lineRule="auto"/>
        <w:ind w:firstLine="0"/>
        <w:rPr>
          <w:rFonts w:ascii="Arial" w:hAnsi="Arial" w:eastAsia="Arial" w:cs="Arial"/>
          <w:sz w:val="24"/>
          <w:szCs w:val="24"/>
        </w:rPr>
      </w:pPr>
      <w:r w:rsidRPr="122596BC" w:rsidR="122596BC">
        <w:rPr>
          <w:rFonts w:ascii="Arial" w:hAnsi="Arial" w:eastAsia="Arial" w:cs="Arial"/>
          <w:sz w:val="24"/>
          <w:szCs w:val="24"/>
        </w:rPr>
        <w:t>A rule essentially implies an ethical run that direct behavior is consistent with direction related to moral law. To understand the implanting standards of wellbeing and social care practice, people ought to be treated with regarded independent of the state of their wellbeing, race, or acceptance. Everybody deserved to be given the utmost care credible. Heath care professionals must also tolerate the Equality Act 2010, Wellbeing and Security Controls of their organization, conduct risk evaluation, and distinguish how to relieve against such dangers.</w:t>
      </w:r>
    </w:p>
    <w:p xmlns:wp14="http://schemas.microsoft.com/office/word/2010/wordml" w:rsidR="004A3E45" w:rsidP="122596BC" w:rsidRDefault="000E3630" w14:paraId="71A046AC" wp14:textId="797C143E">
      <w:pPr>
        <w:spacing w:after="0" w:line="480" w:lineRule="auto"/>
        <w:ind w:firstLine="720"/>
        <w:rPr>
          <w:rFonts w:ascii="Arial" w:hAnsi="Arial" w:eastAsia="Arial" w:cs="Arial"/>
          <w:sz w:val="24"/>
          <w:szCs w:val="24"/>
        </w:rPr>
      </w:pPr>
      <w:r w:rsidRPr="122596BC" w:rsidR="122596BC">
        <w:rPr>
          <w:rFonts w:ascii="Arial" w:hAnsi="Arial" w:eastAsia="Arial" w:cs="Arial"/>
          <w:sz w:val="24"/>
          <w:szCs w:val="24"/>
        </w:rPr>
        <w:t xml:space="preserve">The conception of the trust between the health workers and the patients is more legible if there is full support toward the patient. Confidentiality of the patient's information and respect needs to be kept paramount and should be upheld at any given time. Health care representatives must value work environment communities that effectively advance the </w:t>
      </w:r>
      <w:r w:rsidRPr="122596BC" w:rsidR="122596BC">
        <w:rPr>
          <w:rFonts w:ascii="Arial" w:hAnsi="Arial" w:eastAsia="Arial" w:cs="Arial"/>
          <w:sz w:val="24"/>
          <w:szCs w:val="24"/>
        </w:rPr>
        <w:t>integrity</w:t>
      </w:r>
      <w:r w:rsidRPr="122596BC" w:rsidR="122596BC">
        <w:rPr>
          <w:rFonts w:ascii="Arial" w:hAnsi="Arial" w:eastAsia="Arial" w:cs="Arial"/>
          <w:sz w:val="24"/>
          <w:szCs w:val="24"/>
        </w:rPr>
        <w:t xml:space="preserve"> of everyone and recognize the got to challenge care which will decrease the dignity of the person.</w:t>
      </w:r>
    </w:p>
    <w:p xmlns:wp14="http://schemas.microsoft.com/office/word/2010/wordml" w:rsidRPr="006C2C2A" w:rsidR="006C2C2A" w:rsidP="122596BC" w:rsidRDefault="006C2C2A" w14:paraId="12C47375" wp14:textId="77777777">
      <w:pPr>
        <w:spacing w:after="0" w:line="480" w:lineRule="auto"/>
        <w:rPr>
          <w:rFonts w:ascii="Arial" w:hAnsi="Arial" w:eastAsia="Arial" w:cs="Arial"/>
          <w:sz w:val="24"/>
          <w:szCs w:val="24"/>
        </w:rPr>
      </w:pPr>
      <w:r>
        <w:rPr>
          <w:rFonts w:ascii="Times New Roman" w:hAnsi="Times New Roman" w:cs="Times New Roman"/>
          <w:sz w:val="24"/>
        </w:rPr>
        <w:tab/>
      </w:r>
      <w:r w:rsidRPr="122596BC" w:rsidR="00D2783F">
        <w:rPr>
          <w:rFonts w:ascii="Arial" w:hAnsi="Arial" w:eastAsia="Arial" w:cs="Arial"/>
          <w:sz w:val="24"/>
          <w:szCs w:val="24"/>
        </w:rPr>
        <w:t>Thesis/theories</w:t>
      </w:r>
      <w:r w:rsidRPr="122596BC">
        <w:rPr>
          <w:rFonts w:ascii="Arial" w:hAnsi="Arial" w:eastAsia="Arial" w:cs="Arial"/>
          <w:sz w:val="24"/>
          <w:szCs w:val="24"/>
        </w:rPr>
        <w:t xml:space="preserve"> are fundamental within the wellbeing and social care field</w:t>
      </w:r>
      <w:r w:rsidRPr="122596BC" w:rsidR="000D6057">
        <w:rPr>
          <w:rFonts w:ascii="Arial" w:hAnsi="Arial" w:eastAsia="Arial" w:cs="Arial"/>
          <w:sz w:val="24"/>
          <w:szCs w:val="24"/>
        </w:rPr>
        <w:t xml:space="preserve"> because they make a difference in shape and coordinate</w:t>
      </w:r>
      <w:r w:rsidRPr="122596BC">
        <w:rPr>
          <w:rFonts w:ascii="Arial" w:hAnsi="Arial" w:eastAsia="Arial" w:cs="Arial"/>
          <w:sz w:val="24"/>
          <w:szCs w:val="24"/>
        </w:rPr>
        <w:t xml:space="preserve"> all practices</w:t>
      </w:r>
      <w:r w:rsidRPr="122596BC">
        <w:rPr>
          <w:rFonts w:ascii="Arial" w:hAnsi="Arial" w:eastAsia="Arial" w:cs="Arial"/>
          <w:sz w:val="24"/>
          <w:szCs w:val="24"/>
        </w:rPr>
        <w:t xml:space="preserve">. In </w:t>
      </w:r>
      <w:r w:rsidRPr="122596BC" w:rsidR="000D6057">
        <w:rPr>
          <w:rFonts w:ascii="Arial" w:hAnsi="Arial" w:eastAsia="Arial" w:cs="Arial"/>
          <w:sz w:val="24"/>
          <w:szCs w:val="24"/>
        </w:rPr>
        <w:t xml:space="preserve">the </w:t>
      </w:r>
      <w:r w:rsidRPr="122596BC">
        <w:rPr>
          <w:rFonts w:ascii="Arial" w:hAnsi="Arial" w:eastAsia="Arial" w:cs="Arial"/>
          <w:sz w:val="24"/>
          <w:szCs w:val="24"/>
        </w:rPr>
        <w:t xml:space="preserve">wellbeing and social care setting, most of </w:t>
      </w:r>
      <w:r w:rsidRPr="122596BC" w:rsidR="000D6057">
        <w:rPr>
          <w:rFonts w:ascii="Arial" w:hAnsi="Arial" w:eastAsia="Arial" w:cs="Arial"/>
          <w:sz w:val="24"/>
          <w:szCs w:val="24"/>
        </w:rPr>
        <w:t xml:space="preserve">the theories hold </w:t>
      </w:r>
      <w:r w:rsidRPr="122596BC">
        <w:rPr>
          <w:rFonts w:ascii="Arial" w:hAnsi="Arial" w:eastAsia="Arial" w:cs="Arial"/>
          <w:sz w:val="24"/>
          <w:szCs w:val="24"/>
        </w:rPr>
        <w:t xml:space="preserve">within the world are closely related to humanistic theory. Moreover, the </w:t>
      </w:r>
      <w:r w:rsidRPr="122596BC" w:rsidR="000D6057">
        <w:rPr>
          <w:rFonts w:ascii="Arial" w:hAnsi="Arial" w:eastAsia="Arial" w:cs="Arial"/>
          <w:sz w:val="24"/>
          <w:szCs w:val="24"/>
        </w:rPr>
        <w:t>idea</w:t>
      </w:r>
      <w:r w:rsidRPr="122596BC">
        <w:rPr>
          <w:rFonts w:ascii="Arial" w:hAnsi="Arial" w:eastAsia="Arial" w:cs="Arial"/>
          <w:sz w:val="24"/>
          <w:szCs w:val="24"/>
        </w:rPr>
        <w:t>s and approaches implanted in wellbeing care setting</w:t>
      </w:r>
      <w:r w:rsidRPr="122596BC" w:rsidR="000D6057">
        <w:rPr>
          <w:rFonts w:ascii="Arial" w:hAnsi="Arial" w:eastAsia="Arial" w:cs="Arial"/>
          <w:sz w:val="24"/>
          <w:szCs w:val="24"/>
        </w:rPr>
        <w:t>s are connected to the sharpen enactment and arrangement</w:t>
      </w:r>
      <w:r w:rsidRPr="122596BC" w:rsidR="00FF4CF6">
        <w:rPr>
          <w:rFonts w:ascii="Arial" w:hAnsi="Arial" w:eastAsia="Arial" w:cs="Arial"/>
          <w:sz w:val="24"/>
          <w:szCs w:val="24"/>
        </w:rPr>
        <w:t xml:space="preserve"> (Eklund, 2019)</w:t>
      </w:r>
      <w:r w:rsidRPr="122596BC">
        <w:rPr>
          <w:rFonts w:ascii="Arial" w:hAnsi="Arial" w:eastAsia="Arial" w:cs="Arial"/>
          <w:sz w:val="24"/>
          <w:szCs w:val="24"/>
        </w:rPr>
        <w:t>. The application of theory in wellbeing and social care makes a difference to</w:t>
      </w:r>
      <w:r w:rsidRPr="122596BC" w:rsidR="000D6057">
        <w:rPr>
          <w:rFonts w:ascii="Arial" w:hAnsi="Arial" w:eastAsia="Arial" w:cs="Arial"/>
          <w:sz w:val="24"/>
          <w:szCs w:val="24"/>
        </w:rPr>
        <w:t xml:space="preserve"> direct future health</w:t>
      </w:r>
      <w:r w:rsidRPr="122596BC">
        <w:rPr>
          <w:rFonts w:ascii="Arial" w:hAnsi="Arial" w:eastAsia="Arial" w:cs="Arial"/>
          <w:sz w:val="24"/>
          <w:szCs w:val="24"/>
        </w:rPr>
        <w:t xml:space="preserve"> and social care investigat</w:t>
      </w:r>
      <w:r w:rsidRPr="122596BC" w:rsidR="000D6057">
        <w:rPr>
          <w:rFonts w:ascii="Arial" w:hAnsi="Arial" w:eastAsia="Arial" w:cs="Arial"/>
          <w:sz w:val="24"/>
          <w:szCs w:val="24"/>
        </w:rPr>
        <w:t>ion</w:t>
      </w:r>
      <w:r w:rsidRPr="122596BC">
        <w:rPr>
          <w:rFonts w:ascii="Arial" w:hAnsi="Arial" w:eastAsia="Arial" w:cs="Arial"/>
          <w:sz w:val="24"/>
          <w:szCs w:val="24"/>
        </w:rPr>
        <w:t xml:space="preserve">. </w:t>
      </w:r>
      <w:r w:rsidRPr="122596BC" w:rsidR="000D6057">
        <w:rPr>
          <w:rFonts w:ascii="Arial" w:hAnsi="Arial" w:eastAsia="Arial" w:cs="Arial"/>
          <w:sz w:val="24"/>
          <w:szCs w:val="24"/>
        </w:rPr>
        <w:t>The h</w:t>
      </w:r>
      <w:r w:rsidRPr="122596BC">
        <w:rPr>
          <w:rFonts w:ascii="Arial" w:hAnsi="Arial" w:eastAsia="Arial" w:cs="Arial"/>
          <w:sz w:val="24"/>
          <w:szCs w:val="24"/>
        </w:rPr>
        <w:t>umanistic thesis is reality</w:t>
      </w:r>
      <w:r w:rsidRPr="122596BC" w:rsidR="000D6057">
        <w:rPr>
          <w:rFonts w:ascii="Arial" w:hAnsi="Arial" w:eastAsia="Arial" w:cs="Arial"/>
          <w:sz w:val="24"/>
          <w:szCs w:val="24"/>
        </w:rPr>
        <w:t>-</w:t>
      </w:r>
      <w:r w:rsidRPr="122596BC">
        <w:rPr>
          <w:rFonts w:ascii="Arial" w:hAnsi="Arial" w:eastAsia="Arial" w:cs="Arial"/>
          <w:sz w:val="24"/>
          <w:szCs w:val="24"/>
        </w:rPr>
        <w:t>based</w:t>
      </w:r>
      <w:r w:rsidRPr="122596BC" w:rsidR="000D6057">
        <w:rPr>
          <w:rFonts w:ascii="Arial" w:hAnsi="Arial" w:eastAsia="Arial" w:cs="Arial"/>
          <w:sz w:val="24"/>
          <w:szCs w:val="24"/>
        </w:rPr>
        <w:t>,</w:t>
      </w:r>
      <w:r w:rsidRPr="122596BC">
        <w:rPr>
          <w:rFonts w:ascii="Arial" w:hAnsi="Arial" w:eastAsia="Arial" w:cs="Arial"/>
          <w:sz w:val="24"/>
          <w:szCs w:val="24"/>
        </w:rPr>
        <w:t xml:space="preserve"> and to be mentally solid</w:t>
      </w:r>
      <w:r w:rsidRPr="122596BC" w:rsidR="000D6057">
        <w:rPr>
          <w:rFonts w:ascii="Arial" w:hAnsi="Arial" w:eastAsia="Arial" w:cs="Arial"/>
          <w:sz w:val="24"/>
          <w:szCs w:val="24"/>
        </w:rPr>
        <w:t>,</w:t>
      </w:r>
      <w:r w:rsidRPr="122596BC">
        <w:rPr>
          <w:rFonts w:ascii="Arial" w:hAnsi="Arial" w:eastAsia="Arial" w:cs="Arial"/>
          <w:sz w:val="24"/>
          <w:szCs w:val="24"/>
        </w:rPr>
        <w:t xml:space="preserve"> individuals must take duty for themselves, whether the person</w:t>
      </w:r>
      <w:r w:rsidRPr="122596BC" w:rsidR="000D6057">
        <w:rPr>
          <w:rFonts w:ascii="Arial" w:hAnsi="Arial" w:eastAsia="Arial" w:cs="Arial"/>
          <w:sz w:val="24"/>
          <w:szCs w:val="24"/>
        </w:rPr>
        <w:t>'</w:t>
      </w:r>
      <w:r w:rsidRPr="122596BC">
        <w:rPr>
          <w:rFonts w:ascii="Arial" w:hAnsi="Arial" w:eastAsia="Arial" w:cs="Arial"/>
          <w:sz w:val="24"/>
          <w:szCs w:val="24"/>
        </w:rPr>
        <w:t xml:space="preserve">s activities are positive or negative. Practically, the objective of </w:t>
      </w:r>
      <w:r w:rsidRPr="122596BC">
        <w:rPr>
          <w:rFonts w:ascii="Arial" w:hAnsi="Arial" w:eastAsia="Arial" w:cs="Arial"/>
          <w:sz w:val="24"/>
          <w:szCs w:val="24"/>
        </w:rPr>
        <w:lastRenderedPageBreak/>
        <w:t>life ought to continuously be to attain individual development and understanding. As it were through self-improvement and self-knowledge</w:t>
      </w:r>
      <w:r w:rsidRPr="122596BC" w:rsidR="000D6057">
        <w:rPr>
          <w:rFonts w:ascii="Arial" w:hAnsi="Arial" w:eastAsia="Arial" w:cs="Arial"/>
          <w:sz w:val="24"/>
          <w:szCs w:val="24"/>
        </w:rPr>
        <w:t>,</w:t>
      </w:r>
      <w:r w:rsidRPr="122596BC">
        <w:rPr>
          <w:rFonts w:ascii="Arial" w:hAnsi="Arial" w:eastAsia="Arial" w:cs="Arial"/>
          <w:sz w:val="24"/>
          <w:szCs w:val="24"/>
        </w:rPr>
        <w:t xml:space="preserve"> can one genuinely be happy</w:t>
      </w:r>
      <w:r w:rsidRPr="122596BC" w:rsidR="000D6057">
        <w:rPr>
          <w:rFonts w:ascii="Arial" w:hAnsi="Arial" w:eastAsia="Arial" w:cs="Arial"/>
          <w:sz w:val="24"/>
          <w:szCs w:val="24"/>
        </w:rPr>
        <w:t>?</w:t>
      </w:r>
    </w:p>
    <w:p xmlns:wp14="http://schemas.microsoft.com/office/word/2010/wordml" w:rsidR="0059603D" w:rsidP="122596BC" w:rsidRDefault="006C2C2A" w14:paraId="599BF202" wp14:textId="2447078E">
      <w:pPr>
        <w:spacing w:after="0" w:line="480" w:lineRule="auto"/>
        <w:rPr>
          <w:rFonts w:ascii="Arial" w:hAnsi="Arial" w:eastAsia="Arial" w:cs="Arial"/>
          <w:sz w:val="24"/>
          <w:szCs w:val="24"/>
        </w:rPr>
      </w:pPr>
      <w:r>
        <w:rPr>
          <w:rFonts w:ascii="Times New Roman" w:hAnsi="Times New Roman" w:cs="Times New Roman"/>
          <w:sz w:val="24"/>
        </w:rPr>
        <w:tab/>
      </w:r>
      <w:r w:rsidRPr="122596BC">
        <w:rPr>
          <w:rFonts w:ascii="Arial Black" w:hAnsi="Arial Black" w:eastAsia="Arial Black" w:cs="Arial Black"/>
          <w:sz w:val="24"/>
          <w:szCs w:val="24"/>
        </w:rPr>
        <w:t xml:space="preserve">By applying </w:t>
      </w:r>
      <w:r w:rsidRPr="122596BC" w:rsidR="000D6057">
        <w:rPr>
          <w:rFonts w:ascii="Arial Black" w:hAnsi="Arial Black" w:eastAsia="Arial Black" w:cs="Arial Black"/>
          <w:sz w:val="24"/>
          <w:szCs w:val="24"/>
        </w:rPr>
        <w:t>a humanist thesis</w:t>
      </w:r>
      <w:r w:rsidRPr="122596BC" w:rsidR="000D6057">
        <w:rPr>
          <w:rFonts w:ascii="Arial" w:hAnsi="Arial" w:eastAsia="Arial" w:cs="Arial"/>
          <w:sz w:val="24"/>
          <w:szCs w:val="24"/>
        </w:rPr>
        <w:t xml:space="preserve"> in health and social care, the support workers will grasp the idea of individual-centered care and personalized health care that supports the basic principles of well</w:t>
      </w:r>
      <w:r w:rsidRPr="122596BC">
        <w:rPr>
          <w:rFonts w:ascii="Arial" w:hAnsi="Arial" w:eastAsia="Arial" w:cs="Arial"/>
          <w:sz w:val="24"/>
          <w:szCs w:val="24"/>
        </w:rPr>
        <w:t>being administrations within the United Kingdom. The hypothesis supports the significance of successful communication with benefit clients and colleagues</w:t>
      </w:r>
      <w:r w:rsidRPr="122596BC" w:rsidR="000D6057">
        <w:rPr>
          <w:rFonts w:ascii="Arial" w:hAnsi="Arial" w:eastAsia="Arial" w:cs="Arial"/>
          <w:sz w:val="24"/>
          <w:szCs w:val="24"/>
        </w:rPr>
        <w:t xml:space="preserve"> and inter-professional working relationships</w:t>
      </w:r>
      <w:r w:rsidRPr="122596BC" w:rsidR="00FF4CF6">
        <w:rPr>
          <w:rFonts w:ascii="Arial" w:hAnsi="Arial" w:eastAsia="Arial" w:cs="Arial"/>
          <w:sz w:val="24"/>
          <w:szCs w:val="24"/>
        </w:rPr>
        <w:t xml:space="preserve"> (Akhtar, 2013)</w:t>
      </w:r>
      <w:r w:rsidRPr="122596BC">
        <w:rPr>
          <w:rFonts w:ascii="Arial" w:hAnsi="Arial" w:eastAsia="Arial" w:cs="Arial"/>
          <w:sz w:val="24"/>
          <w:szCs w:val="24"/>
        </w:rPr>
        <w:t xml:space="preserve">. </w:t>
      </w:r>
      <w:r w:rsidRPr="122596BC" w:rsidR="000D6057">
        <w:rPr>
          <w:rFonts w:ascii="Arial" w:hAnsi="Arial" w:eastAsia="Arial" w:cs="Arial"/>
          <w:sz w:val="24"/>
          <w:szCs w:val="24"/>
        </w:rPr>
        <w:t>The h</w:t>
      </w:r>
      <w:r w:rsidRPr="122596BC">
        <w:rPr>
          <w:rFonts w:ascii="Arial" w:hAnsi="Arial" w:eastAsia="Arial" w:cs="Arial"/>
          <w:sz w:val="24"/>
          <w:szCs w:val="24"/>
        </w:rPr>
        <w:t xml:space="preserve">umanist </w:t>
      </w:r>
      <w:r w:rsidRPr="122596BC" w:rsidR="000D6057">
        <w:rPr>
          <w:rFonts w:ascii="Arial" w:hAnsi="Arial" w:eastAsia="Arial" w:cs="Arial"/>
          <w:sz w:val="24"/>
          <w:szCs w:val="24"/>
        </w:rPr>
        <w:t>theory</w:t>
      </w:r>
      <w:r w:rsidRPr="122596BC">
        <w:rPr>
          <w:rFonts w:ascii="Arial" w:hAnsi="Arial" w:eastAsia="Arial" w:cs="Arial"/>
          <w:sz w:val="24"/>
          <w:szCs w:val="24"/>
        </w:rPr>
        <w:t xml:space="preserve"> emphasizes the </w:t>
      </w:r>
      <w:r w:rsidRPr="122596BC" w:rsidR="000D6057">
        <w:rPr>
          <w:rFonts w:ascii="Arial" w:hAnsi="Arial" w:eastAsia="Arial" w:cs="Arial"/>
          <w:sz w:val="24"/>
          <w:szCs w:val="24"/>
        </w:rPr>
        <w:t>import</w:t>
      </w:r>
      <w:r w:rsidRPr="122596BC">
        <w:rPr>
          <w:rFonts w:ascii="Arial" w:hAnsi="Arial" w:eastAsia="Arial" w:cs="Arial"/>
          <w:sz w:val="24"/>
          <w:szCs w:val="24"/>
        </w:rPr>
        <w:t xml:space="preserve">ance of learning through perception and displaying in terms of </w:t>
      </w:r>
      <w:r w:rsidRPr="122596BC" w:rsidR="000D6057">
        <w:rPr>
          <w:rFonts w:ascii="Arial" w:hAnsi="Arial" w:eastAsia="Arial" w:cs="Arial"/>
          <w:sz w:val="24"/>
          <w:szCs w:val="24"/>
        </w:rPr>
        <w:t xml:space="preserve">the </w:t>
      </w:r>
      <w:r w:rsidRPr="122596BC">
        <w:rPr>
          <w:rFonts w:ascii="Arial" w:hAnsi="Arial" w:eastAsia="Arial" w:cs="Arial"/>
          <w:sz w:val="24"/>
          <w:szCs w:val="24"/>
        </w:rPr>
        <w:t>following measures. It is as it were by understanding the significance of learning within the health and social setting that benefit</w:t>
      </w:r>
      <w:r w:rsidRPr="122596BC" w:rsidR="000D6057">
        <w:rPr>
          <w:rFonts w:ascii="Arial" w:hAnsi="Arial" w:eastAsia="Arial" w:cs="Arial"/>
          <w:sz w:val="24"/>
          <w:szCs w:val="24"/>
        </w:rPr>
        <w:t>s</w:t>
      </w:r>
      <w:r w:rsidRPr="122596BC">
        <w:rPr>
          <w:rFonts w:ascii="Arial" w:hAnsi="Arial" w:eastAsia="Arial" w:cs="Arial"/>
          <w:sz w:val="24"/>
          <w:szCs w:val="24"/>
        </w:rPr>
        <w:t xml:space="preserve"> suppliers can enable their patients by giving the most excellent possible care to people of different foundations. The application of theory-driven wellbeing and socia</w:t>
      </w:r>
      <w:r w:rsidRPr="122596BC">
        <w:rPr>
          <w:rFonts w:ascii="Arial" w:hAnsi="Arial" w:eastAsia="Arial" w:cs="Arial"/>
          <w:sz w:val="24"/>
          <w:szCs w:val="24"/>
        </w:rPr>
        <w:t>l care actions will empower health</w:t>
      </w:r>
      <w:r w:rsidRPr="122596BC">
        <w:rPr>
          <w:rFonts w:ascii="Arial" w:hAnsi="Arial" w:eastAsia="Arial" w:cs="Arial"/>
          <w:sz w:val="24"/>
          <w:szCs w:val="24"/>
        </w:rPr>
        <w:t xml:space="preserve"> supplier</w:t>
      </w:r>
      <w:r w:rsidRPr="122596BC" w:rsidR="000D6057">
        <w:rPr>
          <w:rFonts w:ascii="Arial" w:hAnsi="Arial" w:eastAsia="Arial" w:cs="Arial"/>
          <w:sz w:val="24"/>
          <w:szCs w:val="24"/>
        </w:rPr>
        <w:t>'</w:t>
      </w:r>
      <w:r w:rsidRPr="122596BC">
        <w:rPr>
          <w:rFonts w:ascii="Arial" w:hAnsi="Arial" w:eastAsia="Arial" w:cs="Arial"/>
          <w:sz w:val="24"/>
          <w:szCs w:val="24"/>
        </w:rPr>
        <w:t>s</w:t>
      </w:r>
      <w:r w:rsidRPr="122596BC">
        <w:rPr>
          <w:rFonts w:ascii="Arial" w:hAnsi="Arial" w:eastAsia="Arial" w:cs="Arial"/>
          <w:sz w:val="24"/>
          <w:szCs w:val="24"/>
        </w:rPr>
        <w:t xml:space="preserve"> organizations and directors to address issues and numerous components affecting the practice.</w:t>
      </w:r>
    </w:p>
    <w:p xmlns:wp14="http://schemas.microsoft.com/office/word/2010/wordml" w:rsidR="000D6057" w:rsidP="122596BC" w:rsidRDefault="000D6057" w14:paraId="76C3729C" wp14:textId="77777777" wp14:noSpellErr="1">
      <w:pPr>
        <w:spacing w:after="0" w:line="480" w:lineRule="auto"/>
        <w:rPr>
          <w:rFonts w:ascii="Arial" w:hAnsi="Arial" w:eastAsia="Arial" w:cs="Arial"/>
          <w:sz w:val="24"/>
          <w:szCs w:val="24"/>
        </w:rPr>
      </w:pPr>
      <w:r>
        <w:rPr>
          <w:rFonts w:ascii="Times New Roman" w:hAnsi="Times New Roman" w:cs="Times New Roman"/>
          <w:sz w:val="24"/>
        </w:rPr>
        <w:tab/>
      </w:r>
      <w:r w:rsidRPr="122596BC">
        <w:rPr>
          <w:rFonts w:ascii="Arial" w:hAnsi="Arial" w:eastAsia="Arial" w:cs="Arial"/>
          <w:sz w:val="24"/>
          <w:szCs w:val="24"/>
        </w:rPr>
        <w:t xml:space="preserve">A whole-system approach to empowering individuals with long-term conditions to oversee their wellbeing </w:t>
      </w:r>
      <w:r w:rsidRPr="122596BC">
        <w:rPr>
          <w:rFonts w:ascii="Arial" w:hAnsi="Arial" w:eastAsia="Arial" w:cs="Arial"/>
          <w:sz w:val="24"/>
          <w:szCs w:val="24"/>
        </w:rPr>
        <w:t>daily</w:t>
      </w:r>
      <w:r w:rsidRPr="122596BC">
        <w:rPr>
          <w:rFonts w:ascii="Arial" w:hAnsi="Arial" w:eastAsia="Arial" w:cs="Arial"/>
          <w:sz w:val="24"/>
          <w:szCs w:val="24"/>
        </w:rPr>
        <w:t xml:space="preserve">. Each day, anybody living with long-term conditions will make choices, take actions and </w:t>
      </w:r>
      <w:r w:rsidRPr="122596BC">
        <w:rPr>
          <w:rFonts w:ascii="Arial" w:hAnsi="Arial" w:eastAsia="Arial" w:cs="Arial"/>
          <w:sz w:val="24"/>
          <w:szCs w:val="24"/>
        </w:rPr>
        <w:t>manag</w:t>
      </w:r>
      <w:r w:rsidRPr="122596BC">
        <w:rPr>
          <w:rFonts w:ascii="Arial" w:hAnsi="Arial" w:eastAsia="Arial" w:cs="Arial"/>
          <w:sz w:val="24"/>
          <w:szCs w:val="24"/>
        </w:rPr>
        <w:t xml:space="preserve">e a </w:t>
      </w:r>
      <w:r w:rsidRPr="122596BC">
        <w:rPr>
          <w:rFonts w:ascii="Arial" w:hAnsi="Arial" w:eastAsia="Arial" w:cs="Arial"/>
          <w:sz w:val="24"/>
          <w:szCs w:val="24"/>
        </w:rPr>
        <w:t>vast extent</w:t>
      </w:r>
      <w:r w:rsidRPr="122596BC">
        <w:rPr>
          <w:rFonts w:ascii="Arial" w:hAnsi="Arial" w:eastAsia="Arial" w:cs="Arial"/>
          <w:sz w:val="24"/>
          <w:szCs w:val="24"/>
        </w:rPr>
        <w:t xml:space="preserve"> of components that contribute to their wellbeing. Self-management support acknowledges this and bolsters individuals to develop the information, aptitudes</w:t>
      </w:r>
      <w:r w:rsidRPr="122596BC">
        <w:rPr>
          <w:rFonts w:ascii="Arial" w:hAnsi="Arial" w:eastAsia="Arial" w:cs="Arial"/>
          <w:sz w:val="24"/>
          <w:szCs w:val="24"/>
        </w:rPr>
        <w:t>,</w:t>
      </w:r>
      <w:r w:rsidRPr="122596BC">
        <w:rPr>
          <w:rFonts w:ascii="Arial" w:hAnsi="Arial" w:eastAsia="Arial" w:cs="Arial"/>
          <w:sz w:val="24"/>
          <w:szCs w:val="24"/>
        </w:rPr>
        <w:t xml:space="preserve"> and certainty they require</w:t>
      </w:r>
      <w:r w:rsidRPr="122596BC" w:rsidR="00FF4CF6">
        <w:rPr>
          <w:rFonts w:ascii="Arial" w:hAnsi="Arial" w:eastAsia="Arial" w:cs="Arial"/>
          <w:sz w:val="24"/>
          <w:szCs w:val="24"/>
        </w:rPr>
        <w:t xml:space="preserve"> (Fazio, 2018)</w:t>
      </w:r>
      <w:r w:rsidRPr="122596BC">
        <w:rPr>
          <w:rFonts w:ascii="Arial" w:hAnsi="Arial" w:eastAsia="Arial" w:cs="Arial"/>
          <w:sz w:val="24"/>
          <w:szCs w:val="24"/>
        </w:rPr>
        <w:t>.</w:t>
      </w:r>
      <w:r w:rsidRPr="122596BC">
        <w:rPr>
          <w:rFonts w:ascii="Arial" w:hAnsi="Arial" w:eastAsia="Arial" w:cs="Arial"/>
          <w:sz w:val="24"/>
          <w:szCs w:val="24"/>
        </w:rPr>
        <w:t xml:space="preserve"> </w:t>
      </w:r>
      <w:r w:rsidRPr="122596BC">
        <w:rPr>
          <w:rFonts w:ascii="Arial" w:hAnsi="Arial" w:eastAsia="Arial" w:cs="Arial"/>
          <w:sz w:val="24"/>
          <w:szCs w:val="24"/>
        </w:rPr>
        <w:t xml:space="preserve">Any health care framework has to make beyond any doubt that its resources are focused on in a way that will produce positive results. Typically particularly the case when budgets are beneath </w:t>
      </w:r>
      <w:r w:rsidRPr="122596BC">
        <w:rPr>
          <w:rFonts w:ascii="Arial" w:hAnsi="Arial" w:eastAsia="Arial" w:cs="Arial"/>
          <w:sz w:val="24"/>
          <w:szCs w:val="24"/>
        </w:rPr>
        <w:t xml:space="preserve">the </w:t>
      </w:r>
      <w:r w:rsidRPr="122596BC">
        <w:rPr>
          <w:rFonts w:ascii="Arial" w:hAnsi="Arial" w:eastAsia="Arial" w:cs="Arial"/>
          <w:sz w:val="24"/>
          <w:szCs w:val="24"/>
        </w:rPr>
        <w:t>weight. By taking a person</w:t>
      </w:r>
      <w:r w:rsidRPr="122596BC">
        <w:rPr>
          <w:rFonts w:ascii="Arial" w:hAnsi="Arial" w:eastAsia="Arial" w:cs="Arial"/>
          <w:sz w:val="24"/>
          <w:szCs w:val="24"/>
        </w:rPr>
        <w:t>-</w:t>
      </w:r>
      <w:r w:rsidRPr="122596BC">
        <w:rPr>
          <w:rFonts w:ascii="Arial" w:hAnsi="Arial" w:eastAsia="Arial" w:cs="Arial"/>
          <w:sz w:val="24"/>
          <w:szCs w:val="24"/>
        </w:rPr>
        <w:t>centered approach, wellbeing care experts can ensure that they are not endorsing pharmaceutical</w:t>
      </w:r>
      <w:r w:rsidRPr="122596BC">
        <w:rPr>
          <w:rFonts w:ascii="Arial" w:hAnsi="Arial" w:eastAsia="Arial" w:cs="Arial"/>
          <w:sz w:val="24"/>
          <w:szCs w:val="24"/>
        </w:rPr>
        <w:t>s</w:t>
      </w:r>
      <w:r w:rsidRPr="122596BC">
        <w:rPr>
          <w:rFonts w:ascii="Arial" w:hAnsi="Arial" w:eastAsia="Arial" w:cs="Arial"/>
          <w:sz w:val="24"/>
          <w:szCs w:val="24"/>
        </w:rPr>
        <w:t xml:space="preserve"> that patients will not </w:t>
      </w:r>
      <w:r w:rsidRPr="122596BC">
        <w:rPr>
          <w:rFonts w:ascii="Arial" w:hAnsi="Arial" w:eastAsia="Arial" w:cs="Arial"/>
          <w:sz w:val="24"/>
          <w:szCs w:val="24"/>
        </w:rPr>
        <w:t>accept</w:t>
      </w:r>
      <w:r w:rsidRPr="122596BC" w:rsidR="006F59C3">
        <w:rPr>
          <w:rFonts w:ascii="Arial" w:hAnsi="Arial" w:eastAsia="Arial" w:cs="Arial"/>
          <w:sz w:val="24"/>
          <w:szCs w:val="24"/>
        </w:rPr>
        <w:t>, eluding</w:t>
      </w:r>
      <w:r w:rsidRPr="122596BC">
        <w:rPr>
          <w:rFonts w:ascii="Arial" w:hAnsi="Arial" w:eastAsia="Arial" w:cs="Arial"/>
          <w:sz w:val="24"/>
          <w:szCs w:val="24"/>
        </w:rPr>
        <w:t xml:space="preserve"> them </w:t>
      </w:r>
      <w:r w:rsidRPr="122596BC">
        <w:rPr>
          <w:rFonts w:ascii="Arial" w:hAnsi="Arial" w:eastAsia="Arial" w:cs="Arial"/>
          <w:sz w:val="24"/>
          <w:szCs w:val="24"/>
        </w:rPr>
        <w:t>to</w:t>
      </w:r>
      <w:r w:rsidRPr="122596BC">
        <w:rPr>
          <w:rFonts w:ascii="Arial" w:hAnsi="Arial" w:eastAsia="Arial" w:cs="Arial"/>
          <w:sz w:val="24"/>
          <w:szCs w:val="24"/>
        </w:rPr>
        <w:t xml:space="preserve"> services they will not lock in with or surgery that they would prefer not to have.</w:t>
      </w:r>
    </w:p>
    <w:p xmlns:wp14="http://schemas.microsoft.com/office/word/2010/wordml" w:rsidR="006C2C2A" w:rsidP="122596BC" w:rsidRDefault="006C2C2A" w14:paraId="18AE5AD8" wp14:textId="77777777">
      <w:pPr>
        <w:spacing w:after="0" w:line="480" w:lineRule="auto"/>
        <w:rPr>
          <w:rFonts w:ascii="Arial" w:hAnsi="Arial" w:eastAsia="Arial" w:cs="Arial"/>
          <w:sz w:val="24"/>
          <w:szCs w:val="24"/>
        </w:rPr>
      </w:pPr>
      <w:r>
        <w:rPr>
          <w:rFonts w:ascii="Times New Roman" w:hAnsi="Times New Roman" w:cs="Times New Roman"/>
          <w:sz w:val="24"/>
        </w:rPr>
        <w:lastRenderedPageBreak/>
        <w:tab/>
      </w:r>
      <w:r w:rsidRPr="122596BC" w:rsidR="00B92703">
        <w:rPr>
          <w:rFonts w:ascii="Arial" w:hAnsi="Arial" w:eastAsia="Arial" w:cs="Arial"/>
          <w:sz w:val="24"/>
          <w:szCs w:val="24"/>
        </w:rPr>
        <w:t xml:space="preserve">Hierarchy of needs is one of the speculations that are closely related </w:t>
      </w:r>
      <w:r w:rsidRPr="122596BC" w:rsidR="000D6057">
        <w:rPr>
          <w:rFonts w:ascii="Arial" w:hAnsi="Arial" w:eastAsia="Arial" w:cs="Arial"/>
          <w:sz w:val="24"/>
          <w:szCs w:val="24"/>
        </w:rPr>
        <w:t>to health</w:t>
      </w:r>
      <w:r w:rsidRPr="122596BC" w:rsidR="00B92703">
        <w:rPr>
          <w:rFonts w:ascii="Arial" w:hAnsi="Arial" w:eastAsia="Arial" w:cs="Arial"/>
          <w:sz w:val="24"/>
          <w:szCs w:val="24"/>
        </w:rPr>
        <w:t xml:space="preserve"> and social care home. Coincide to Maslow (1959), people are complex animals who act upon all of these needs at the time. But Maslow set that on the off chance that the foot levels of needs are not fulfilled, there's less vitality, inspiration, and capacity to seek after needs higher up the stepping stool. At each stage of treatment, a patient</w:t>
      </w:r>
      <w:r w:rsidRPr="122596BC" w:rsidR="000D6057">
        <w:rPr>
          <w:rFonts w:ascii="Arial" w:hAnsi="Arial" w:eastAsia="Arial" w:cs="Arial"/>
          <w:sz w:val="24"/>
          <w:szCs w:val="24"/>
        </w:rPr>
        <w:t>'</w:t>
      </w:r>
      <w:r w:rsidRPr="122596BC" w:rsidR="00B92703">
        <w:rPr>
          <w:rFonts w:ascii="Arial" w:hAnsi="Arial" w:eastAsia="Arial" w:cs="Arial"/>
          <w:sz w:val="24"/>
          <w:szCs w:val="24"/>
        </w:rPr>
        <w:t>s essential physical needs must be accounted for, whether by a doctor, a social specialist, a clinician, or a speech-language pathologist</w:t>
      </w:r>
      <w:r w:rsidRPr="122596BC" w:rsidR="00FF4CF6">
        <w:rPr>
          <w:rFonts w:ascii="Arial" w:hAnsi="Arial" w:eastAsia="Arial" w:cs="Arial"/>
          <w:sz w:val="24"/>
          <w:szCs w:val="24"/>
        </w:rPr>
        <w:t xml:space="preserve"> (Eklund, 2019)</w:t>
      </w:r>
      <w:r w:rsidRPr="122596BC" w:rsidR="00B92703">
        <w:rPr>
          <w:rFonts w:ascii="Arial" w:hAnsi="Arial" w:eastAsia="Arial" w:cs="Arial"/>
          <w:sz w:val="24"/>
          <w:szCs w:val="24"/>
        </w:rPr>
        <w:t>. Higher</w:t>
      </w:r>
      <w:r w:rsidRPr="122596BC" w:rsidR="000D6057">
        <w:rPr>
          <w:rFonts w:ascii="Arial" w:hAnsi="Arial" w:eastAsia="Arial" w:cs="Arial"/>
          <w:sz w:val="24"/>
          <w:szCs w:val="24"/>
        </w:rPr>
        <w:t>-</w:t>
      </w:r>
      <w:r w:rsidRPr="122596BC" w:rsidR="00B92703">
        <w:rPr>
          <w:rFonts w:ascii="Arial" w:hAnsi="Arial" w:eastAsia="Arial" w:cs="Arial"/>
          <w:sz w:val="24"/>
          <w:szCs w:val="24"/>
        </w:rPr>
        <w:t>level needs, such as social worker, fruitful connections, scholarly or proficient accomplishment, and mental development</w:t>
      </w:r>
      <w:r w:rsidRPr="122596BC" w:rsidR="000D6057">
        <w:rPr>
          <w:rFonts w:ascii="Arial" w:hAnsi="Arial" w:eastAsia="Arial" w:cs="Arial"/>
          <w:sz w:val="24"/>
          <w:szCs w:val="24"/>
        </w:rPr>
        <w:t>,</w:t>
      </w:r>
      <w:r w:rsidRPr="122596BC" w:rsidR="00B92703">
        <w:rPr>
          <w:rFonts w:ascii="Arial" w:hAnsi="Arial" w:eastAsia="Arial" w:cs="Arial"/>
          <w:sz w:val="24"/>
          <w:szCs w:val="24"/>
        </w:rPr>
        <w:t xml:space="preserve"> are subordinate </w:t>
      </w:r>
      <w:r w:rsidRPr="122596BC" w:rsidR="000D6057">
        <w:rPr>
          <w:rFonts w:ascii="Arial" w:hAnsi="Arial" w:eastAsia="Arial" w:cs="Arial"/>
          <w:sz w:val="24"/>
          <w:szCs w:val="24"/>
        </w:rPr>
        <w:t>to</w:t>
      </w:r>
      <w:r w:rsidRPr="122596BC" w:rsidR="00B92703">
        <w:rPr>
          <w:rFonts w:ascii="Arial" w:hAnsi="Arial" w:eastAsia="Arial" w:cs="Arial"/>
          <w:sz w:val="24"/>
          <w:szCs w:val="24"/>
        </w:rPr>
        <w:t xml:space="preserve"> the satisfaction of lower</w:t>
      </w:r>
      <w:r w:rsidRPr="122596BC" w:rsidR="000D6057">
        <w:rPr>
          <w:rFonts w:ascii="Arial" w:hAnsi="Arial" w:eastAsia="Arial" w:cs="Arial"/>
          <w:sz w:val="24"/>
          <w:szCs w:val="24"/>
        </w:rPr>
        <w:t>-</w:t>
      </w:r>
      <w:r w:rsidRPr="122596BC" w:rsidR="00B92703">
        <w:rPr>
          <w:rFonts w:ascii="Arial" w:hAnsi="Arial" w:eastAsia="Arial" w:cs="Arial"/>
          <w:sz w:val="24"/>
          <w:szCs w:val="24"/>
        </w:rPr>
        <w:t xml:space="preserve">level needs but are too </w:t>
      </w:r>
      <w:r w:rsidRPr="122596BC" w:rsidR="000D6057">
        <w:rPr>
          <w:rFonts w:ascii="Arial" w:hAnsi="Arial" w:eastAsia="Arial" w:cs="Arial"/>
          <w:sz w:val="24"/>
          <w:szCs w:val="24"/>
        </w:rPr>
        <w:t>essential</w:t>
      </w:r>
      <w:r w:rsidRPr="122596BC" w:rsidR="00B92703">
        <w:rPr>
          <w:rFonts w:ascii="Arial" w:hAnsi="Arial" w:eastAsia="Arial" w:cs="Arial"/>
          <w:sz w:val="24"/>
          <w:szCs w:val="24"/>
        </w:rPr>
        <w:t xml:space="preserve"> to a person</w:t>
      </w:r>
      <w:r w:rsidRPr="122596BC" w:rsidR="000D6057">
        <w:rPr>
          <w:rFonts w:ascii="Arial" w:hAnsi="Arial" w:eastAsia="Arial" w:cs="Arial"/>
          <w:sz w:val="24"/>
          <w:szCs w:val="24"/>
        </w:rPr>
        <w:t>'</w:t>
      </w:r>
      <w:r w:rsidRPr="122596BC" w:rsidR="00B92703">
        <w:rPr>
          <w:rFonts w:ascii="Arial" w:hAnsi="Arial" w:eastAsia="Arial" w:cs="Arial"/>
          <w:sz w:val="24"/>
          <w:szCs w:val="24"/>
        </w:rPr>
        <w:t>s wellbeing and efficiency.</w:t>
      </w:r>
    </w:p>
    <w:p xmlns:wp14="http://schemas.microsoft.com/office/word/2010/wordml" w:rsidR="00B92703" w:rsidP="122596BC" w:rsidRDefault="00B92703" w14:paraId="12E00183" wp14:textId="099A8A1D">
      <w:pPr>
        <w:spacing w:after="0" w:line="480" w:lineRule="auto"/>
        <w:rPr>
          <w:rFonts w:ascii="Arial" w:hAnsi="Arial" w:eastAsia="Arial" w:cs="Arial"/>
          <w:sz w:val="24"/>
          <w:szCs w:val="24"/>
        </w:rPr>
      </w:pPr>
      <w:r>
        <w:rPr>
          <w:rFonts w:ascii="Times New Roman" w:hAnsi="Times New Roman" w:cs="Times New Roman"/>
          <w:sz w:val="24"/>
        </w:rPr>
        <w:tab/>
      </w:r>
      <w:r w:rsidRPr="122596BC">
        <w:rPr>
          <w:rFonts w:ascii="Arial Black" w:hAnsi="Arial Black" w:eastAsia="Arial Black" w:cs="Arial Black"/>
          <w:sz w:val="24"/>
          <w:szCs w:val="24"/>
        </w:rPr>
        <w:t xml:space="preserve"> Maslow</w:t>
      </w:r>
      <w:r w:rsidRPr="122596BC" w:rsidR="000D6057">
        <w:rPr>
          <w:rFonts w:ascii="Arial Black" w:hAnsi="Arial Black" w:eastAsia="Arial Black" w:cs="Arial Black"/>
          <w:sz w:val="24"/>
          <w:szCs w:val="24"/>
        </w:rPr>
        <w:t>'</w:t>
      </w:r>
      <w:r w:rsidRPr="122596BC">
        <w:rPr>
          <w:rFonts w:ascii="Arial Black" w:hAnsi="Arial Black" w:eastAsia="Arial Black" w:cs="Arial Black"/>
          <w:sz w:val="24"/>
          <w:szCs w:val="24"/>
        </w:rPr>
        <w:t>s thesis</w:t>
      </w:r>
      <w:r w:rsidRPr="122596BC">
        <w:rPr>
          <w:rFonts w:ascii="Arial" w:hAnsi="Arial" w:eastAsia="Arial" w:cs="Arial"/>
          <w:sz w:val="24"/>
          <w:szCs w:val="24"/>
        </w:rPr>
        <w:t xml:space="preserve"> encourages</w:t>
      </w:r>
      <w:r w:rsidRPr="122596BC">
        <w:rPr>
          <w:rFonts w:ascii="Arial" w:hAnsi="Arial" w:eastAsia="Arial" w:cs="Arial"/>
          <w:sz w:val="24"/>
          <w:szCs w:val="24"/>
        </w:rPr>
        <w:t xml:space="preserve"> experts over the </w:t>
      </w:r>
      <w:r w:rsidRPr="122596BC">
        <w:rPr>
          <w:rFonts w:ascii="Arial" w:hAnsi="Arial" w:eastAsia="Arial" w:cs="Arial"/>
          <w:sz w:val="24"/>
          <w:szCs w:val="24"/>
        </w:rPr>
        <w:t xml:space="preserve">arrayed</w:t>
      </w:r>
      <w:r w:rsidRPr="122596BC">
        <w:rPr>
          <w:rFonts w:ascii="Arial" w:hAnsi="Arial" w:eastAsia="Arial" w:cs="Arial"/>
          <w:sz w:val="24"/>
          <w:szCs w:val="24"/>
        </w:rPr>
        <w:t xml:space="preserve"> to see past their specific range of ability; patients or clients will be assessed within the setting of their physical wellbeing, their family and career circumstance, their capacity to communicate </w:t>
      </w:r>
      <w:r w:rsidRPr="122596BC" w:rsidR="000D6057">
        <w:rPr>
          <w:rFonts w:ascii="Arial" w:hAnsi="Arial" w:eastAsia="Arial" w:cs="Arial"/>
          <w:sz w:val="24"/>
          <w:szCs w:val="24"/>
        </w:rPr>
        <w:t>thoughtful</w:t>
      </w:r>
      <w:r w:rsidRPr="122596BC">
        <w:rPr>
          <w:rFonts w:ascii="Arial" w:hAnsi="Arial" w:eastAsia="Arial" w:cs="Arial"/>
          <w:sz w:val="24"/>
          <w:szCs w:val="24"/>
        </w:rPr>
        <w:t xml:space="preserve">ly with family individuals, and their </w:t>
      </w:r>
      <w:r w:rsidRPr="122596BC" w:rsidR="000D6057">
        <w:rPr>
          <w:rFonts w:ascii="Arial" w:hAnsi="Arial" w:eastAsia="Arial" w:cs="Arial"/>
          <w:sz w:val="24"/>
          <w:szCs w:val="24"/>
        </w:rPr>
        <w:t>abil</w:t>
      </w:r>
      <w:r w:rsidRPr="122596BC">
        <w:rPr>
          <w:rFonts w:ascii="Arial" w:hAnsi="Arial" w:eastAsia="Arial" w:cs="Arial"/>
          <w:sz w:val="24"/>
          <w:szCs w:val="24"/>
        </w:rPr>
        <w:t>ity to work</w:t>
      </w:r>
      <w:r w:rsidRPr="122596BC" w:rsidR="00FF4CF6">
        <w:rPr>
          <w:rFonts w:ascii="Arial" w:hAnsi="Arial" w:eastAsia="Arial" w:cs="Arial"/>
          <w:sz w:val="24"/>
          <w:szCs w:val="24"/>
        </w:rPr>
        <w:t xml:space="preserve"> (Fazio, 2018)</w:t>
      </w:r>
      <w:r w:rsidRPr="122596BC">
        <w:rPr>
          <w:rFonts w:ascii="Arial" w:hAnsi="Arial" w:eastAsia="Arial" w:cs="Arial"/>
          <w:sz w:val="24"/>
          <w:szCs w:val="24"/>
        </w:rPr>
        <w:t xml:space="preserve">. Treatment can be reasonably focused on </w:t>
      </w:r>
      <w:r w:rsidRPr="122596BC" w:rsidR="000D6057">
        <w:rPr>
          <w:rFonts w:ascii="Arial" w:hAnsi="Arial" w:eastAsia="Arial" w:cs="Arial"/>
          <w:sz w:val="24"/>
          <w:szCs w:val="24"/>
        </w:rPr>
        <w:t>addressing</w:t>
      </w:r>
      <w:r w:rsidRPr="122596BC">
        <w:rPr>
          <w:rFonts w:ascii="Arial" w:hAnsi="Arial" w:eastAsia="Arial" w:cs="Arial"/>
          <w:sz w:val="24"/>
          <w:szCs w:val="24"/>
        </w:rPr>
        <w:t xml:space="preserve"> more fundamental needs</w:t>
      </w:r>
      <w:r w:rsidRPr="122596BC" w:rsidR="000D6057">
        <w:rPr>
          <w:rFonts w:ascii="Arial" w:hAnsi="Arial" w:eastAsia="Arial" w:cs="Arial"/>
          <w:sz w:val="24"/>
          <w:szCs w:val="24"/>
        </w:rPr>
        <w:t>, sometimes</w:t>
      </w:r>
      <w:r w:rsidRPr="122596BC">
        <w:rPr>
          <w:rFonts w:ascii="Arial" w:hAnsi="Arial" w:eastAsia="Arial" w:cs="Arial"/>
          <w:sz w:val="24"/>
          <w:szCs w:val="24"/>
        </w:rPr>
        <w:t xml:space="preserve"> contributing more intensely </w:t>
      </w:r>
      <w:r w:rsidRPr="122596BC" w:rsidR="000D6057">
        <w:rPr>
          <w:rFonts w:ascii="Arial" w:hAnsi="Arial" w:eastAsia="Arial" w:cs="Arial"/>
          <w:sz w:val="24"/>
          <w:szCs w:val="24"/>
        </w:rPr>
        <w:t>to</w:t>
      </w:r>
      <w:r w:rsidRPr="122596BC">
        <w:rPr>
          <w:rFonts w:ascii="Arial" w:hAnsi="Arial" w:eastAsia="Arial" w:cs="Arial"/>
          <w:sz w:val="24"/>
          <w:szCs w:val="24"/>
        </w:rPr>
        <w:t xml:space="preserve"> higher</w:t>
      </w:r>
      <w:r w:rsidRPr="122596BC" w:rsidR="000D6057">
        <w:rPr>
          <w:rFonts w:ascii="Arial" w:hAnsi="Arial" w:eastAsia="Arial" w:cs="Arial"/>
          <w:sz w:val="24"/>
          <w:szCs w:val="24"/>
        </w:rPr>
        <w:t>-</w:t>
      </w:r>
      <w:r w:rsidRPr="122596BC">
        <w:rPr>
          <w:rFonts w:ascii="Arial" w:hAnsi="Arial" w:eastAsia="Arial" w:cs="Arial"/>
          <w:sz w:val="24"/>
          <w:szCs w:val="24"/>
        </w:rPr>
        <w:t>level needs. Maslow</w:t>
      </w:r>
      <w:r w:rsidRPr="122596BC" w:rsidR="000D6057">
        <w:rPr>
          <w:rFonts w:ascii="Arial" w:hAnsi="Arial" w:eastAsia="Arial" w:cs="Arial"/>
          <w:sz w:val="24"/>
          <w:szCs w:val="24"/>
        </w:rPr>
        <w:t>'</w:t>
      </w:r>
      <w:r w:rsidRPr="122596BC">
        <w:rPr>
          <w:rFonts w:ascii="Arial" w:hAnsi="Arial" w:eastAsia="Arial" w:cs="Arial"/>
          <w:sz w:val="24"/>
          <w:szCs w:val="24"/>
        </w:rPr>
        <w:t>s demonstrate energizes healthcare experts to consider a patient</w:t>
      </w:r>
      <w:r w:rsidRPr="122596BC" w:rsidR="000D6057">
        <w:rPr>
          <w:rFonts w:ascii="Arial" w:hAnsi="Arial" w:eastAsia="Arial" w:cs="Arial"/>
          <w:sz w:val="24"/>
          <w:szCs w:val="24"/>
        </w:rPr>
        <w:t>'</w:t>
      </w:r>
      <w:r w:rsidRPr="122596BC">
        <w:rPr>
          <w:rFonts w:ascii="Arial" w:hAnsi="Arial" w:eastAsia="Arial" w:cs="Arial"/>
          <w:sz w:val="24"/>
          <w:szCs w:val="24"/>
        </w:rPr>
        <w:t>s whole working framework</w:t>
      </w:r>
      <w:r w:rsidRPr="122596BC" w:rsidR="000D6057">
        <w:rPr>
          <w:rFonts w:ascii="Arial" w:hAnsi="Arial" w:eastAsia="Arial" w:cs="Arial"/>
          <w:sz w:val="24"/>
          <w:szCs w:val="24"/>
        </w:rPr>
        <w:t>. They</w:t>
      </w:r>
      <w:r w:rsidRPr="122596BC">
        <w:rPr>
          <w:rFonts w:ascii="Arial" w:hAnsi="Arial" w:eastAsia="Arial" w:cs="Arial"/>
          <w:sz w:val="24"/>
          <w:szCs w:val="24"/>
        </w:rPr>
        <w:t xml:space="preserve"> can be a valuable instrument for understanding a quiet and giving consistent, comprehensive administrations that address a</w:t>
      </w:r>
      <w:r w:rsidRPr="122596BC" w:rsidR="000D6057">
        <w:rPr>
          <w:rFonts w:ascii="Arial" w:hAnsi="Arial" w:eastAsia="Arial" w:cs="Arial"/>
          <w:sz w:val="24"/>
          <w:szCs w:val="24"/>
        </w:rPr>
        <w:t>n</w:t>
      </w:r>
      <w:r w:rsidRPr="122596BC">
        <w:rPr>
          <w:rFonts w:ascii="Arial" w:hAnsi="Arial" w:eastAsia="Arial" w:cs="Arial"/>
          <w:sz w:val="24"/>
          <w:szCs w:val="24"/>
        </w:rPr>
        <w:t xml:space="preserve"> understanding as </w:t>
      </w:r>
      <w:r w:rsidRPr="122596BC" w:rsidR="000D6057">
        <w:rPr>
          <w:rFonts w:ascii="Arial" w:hAnsi="Arial" w:eastAsia="Arial" w:cs="Arial"/>
          <w:sz w:val="24"/>
          <w:szCs w:val="24"/>
        </w:rPr>
        <w:t xml:space="preserve">an </w:t>
      </w:r>
      <w:r w:rsidRPr="122596BC">
        <w:rPr>
          <w:rFonts w:ascii="Arial" w:hAnsi="Arial" w:eastAsia="Arial" w:cs="Arial"/>
          <w:sz w:val="24"/>
          <w:szCs w:val="24"/>
        </w:rPr>
        <w:t>entire.</w:t>
      </w:r>
    </w:p>
    <w:p xmlns:wp14="http://schemas.microsoft.com/office/word/2010/wordml" w:rsidR="00D2783F" w:rsidP="122596BC" w:rsidRDefault="00B92703" w14:paraId="780B4102" wp14:textId="77777777" wp14:noSpellErr="1">
      <w:pPr>
        <w:spacing w:after="0" w:line="480" w:lineRule="auto"/>
        <w:rPr>
          <w:rFonts w:ascii="Arial" w:hAnsi="Arial" w:eastAsia="Arial" w:cs="Arial"/>
          <w:sz w:val="24"/>
          <w:szCs w:val="24"/>
        </w:rPr>
      </w:pPr>
      <w:r>
        <w:rPr>
          <w:rFonts w:ascii="Times New Roman" w:hAnsi="Times New Roman" w:cs="Times New Roman"/>
          <w:sz w:val="24"/>
        </w:rPr>
        <w:tab/>
      </w:r>
      <w:r w:rsidRPr="122596BC">
        <w:rPr>
          <w:rFonts w:ascii="Arial Black" w:hAnsi="Arial Black" w:eastAsia="Arial Black" w:cs="Arial Black"/>
          <w:sz w:val="24"/>
          <w:szCs w:val="24"/>
        </w:rPr>
        <w:t xml:space="preserve"> In behavioral theory</w:t>
      </w:r>
      <w:r w:rsidRPr="122596BC">
        <w:rPr>
          <w:rFonts w:ascii="Arial" w:hAnsi="Arial" w:eastAsia="Arial" w:cs="Arial"/>
          <w:sz w:val="24"/>
          <w:szCs w:val="24"/>
        </w:rPr>
        <w:t xml:space="preserve"> that enhanced the help towards helping patients, Rogers suggested that health clients be advised to focus more on their conscious self.</w:t>
      </w:r>
      <w:r w:rsidRPr="122596BC" w:rsidR="000D61C4">
        <w:rPr>
          <w:rFonts w:ascii="Arial" w:hAnsi="Arial" w:eastAsia="Arial" w:cs="Arial"/>
          <w:sz w:val="24"/>
          <w:szCs w:val="24"/>
        </w:rPr>
        <w:t xml:space="preserve"> He </w:t>
      </w:r>
      <w:r w:rsidRPr="122596BC" w:rsidR="000D6057">
        <w:rPr>
          <w:rFonts w:ascii="Arial" w:hAnsi="Arial" w:eastAsia="Arial" w:cs="Arial"/>
          <w:sz w:val="24"/>
          <w:szCs w:val="24"/>
        </w:rPr>
        <w:t>sai</w:t>
      </w:r>
      <w:r w:rsidRPr="122596BC" w:rsidR="000D61C4">
        <w:rPr>
          <w:rFonts w:ascii="Arial" w:hAnsi="Arial" w:eastAsia="Arial" w:cs="Arial"/>
          <w:sz w:val="24"/>
          <w:szCs w:val="24"/>
        </w:rPr>
        <w:t>d that people should be encouraged to focus more on interpreting their problems rather than focusing on someone else</w:t>
      </w:r>
      <w:r w:rsidRPr="122596BC" w:rsidR="000D6057">
        <w:rPr>
          <w:rFonts w:ascii="Arial" w:hAnsi="Arial" w:eastAsia="Arial" w:cs="Arial"/>
          <w:sz w:val="24"/>
          <w:szCs w:val="24"/>
        </w:rPr>
        <w:t>'</w:t>
      </w:r>
      <w:r w:rsidRPr="122596BC" w:rsidR="000D61C4">
        <w:rPr>
          <w:rFonts w:ascii="Arial" w:hAnsi="Arial" w:eastAsia="Arial" w:cs="Arial"/>
          <w:sz w:val="24"/>
          <w:szCs w:val="24"/>
        </w:rPr>
        <w:t>s motives and interpretation. Roger (1967) states that for the therapy to work and be effective</w:t>
      </w:r>
      <w:r w:rsidRPr="122596BC" w:rsidR="000D6057">
        <w:rPr>
          <w:rFonts w:ascii="Arial" w:hAnsi="Arial" w:eastAsia="Arial" w:cs="Arial"/>
          <w:sz w:val="24"/>
          <w:szCs w:val="24"/>
        </w:rPr>
        <w:t>,</w:t>
      </w:r>
      <w:r w:rsidRPr="122596BC" w:rsidR="000D61C4">
        <w:rPr>
          <w:rFonts w:ascii="Arial" w:hAnsi="Arial" w:eastAsia="Arial" w:cs="Arial"/>
          <w:sz w:val="24"/>
          <w:szCs w:val="24"/>
        </w:rPr>
        <w:t xml:space="preserve"> the therapist and the patient should be more warm, accommodative</w:t>
      </w:r>
      <w:r w:rsidRPr="122596BC" w:rsidR="000D6057">
        <w:rPr>
          <w:rFonts w:ascii="Arial" w:hAnsi="Arial" w:eastAsia="Arial" w:cs="Arial"/>
          <w:sz w:val="24"/>
          <w:szCs w:val="24"/>
        </w:rPr>
        <w:t>,</w:t>
      </w:r>
      <w:r w:rsidRPr="122596BC" w:rsidR="000D61C4">
        <w:rPr>
          <w:rFonts w:ascii="Arial" w:hAnsi="Arial" w:eastAsia="Arial" w:cs="Arial"/>
          <w:sz w:val="24"/>
          <w:szCs w:val="24"/>
        </w:rPr>
        <w:t xml:space="preserve"> and genuine. Behavioral theory is used to explain the </w:t>
      </w:r>
      <w:r w:rsidRPr="122596BC" w:rsidR="00783D5C">
        <w:rPr>
          <w:rFonts w:ascii="Arial" w:hAnsi="Arial" w:eastAsia="Arial" w:cs="Arial"/>
          <w:sz w:val="24"/>
          <w:szCs w:val="24"/>
        </w:rPr>
        <w:t>behaviors</w:t>
      </w:r>
      <w:r w:rsidRPr="122596BC" w:rsidR="000D61C4">
        <w:rPr>
          <w:rFonts w:ascii="Arial" w:hAnsi="Arial" w:eastAsia="Arial" w:cs="Arial"/>
          <w:sz w:val="24"/>
          <w:szCs w:val="24"/>
        </w:rPr>
        <w:t xml:space="preserve"> of people in correspondence to the stimuli</w:t>
      </w:r>
      <w:r w:rsidRPr="122596BC" w:rsidR="00783D5C">
        <w:rPr>
          <w:rFonts w:ascii="Arial" w:hAnsi="Arial" w:eastAsia="Arial" w:cs="Arial"/>
          <w:sz w:val="24"/>
          <w:szCs w:val="24"/>
        </w:rPr>
        <w:t xml:space="preserve">. The need to imitate a </w:t>
      </w:r>
      <w:r w:rsidRPr="122596BC" w:rsidR="000D6057">
        <w:rPr>
          <w:rFonts w:ascii="Arial" w:hAnsi="Arial" w:eastAsia="Arial" w:cs="Arial"/>
          <w:sz w:val="24"/>
          <w:szCs w:val="24"/>
        </w:rPr>
        <w:lastRenderedPageBreak/>
        <w:t>particular</w:t>
      </w:r>
      <w:r w:rsidRPr="122596BC" w:rsidR="00783D5C">
        <w:rPr>
          <w:rFonts w:ascii="Arial" w:hAnsi="Arial" w:eastAsia="Arial" w:cs="Arial"/>
          <w:sz w:val="24"/>
          <w:szCs w:val="24"/>
        </w:rPr>
        <w:t xml:space="preserve"> behavior is reinforced and developed by observing the people in the </w:t>
      </w:r>
      <w:r w:rsidRPr="122596BC" w:rsidR="00D2783F">
        <w:rPr>
          <w:rFonts w:ascii="Arial" w:hAnsi="Arial" w:eastAsia="Arial" w:cs="Arial"/>
          <w:sz w:val="24"/>
          <w:szCs w:val="24"/>
        </w:rPr>
        <w:t>environment</w:t>
      </w:r>
      <w:r w:rsidRPr="122596BC" w:rsidR="00783D5C">
        <w:rPr>
          <w:rFonts w:ascii="Arial" w:hAnsi="Arial" w:eastAsia="Arial" w:cs="Arial"/>
          <w:sz w:val="24"/>
          <w:szCs w:val="24"/>
        </w:rPr>
        <w:t>. The things that surround us are the core factors tha</w:t>
      </w:r>
      <w:r w:rsidRPr="122596BC" w:rsidR="00D2783F">
        <w:rPr>
          <w:rFonts w:ascii="Arial" w:hAnsi="Arial" w:eastAsia="Arial" w:cs="Arial"/>
          <w:sz w:val="24"/>
          <w:szCs w:val="24"/>
        </w:rPr>
        <w:t>t</w:t>
      </w:r>
      <w:r w:rsidRPr="122596BC" w:rsidR="00783D5C">
        <w:rPr>
          <w:rFonts w:ascii="Arial" w:hAnsi="Arial" w:eastAsia="Arial" w:cs="Arial"/>
          <w:sz w:val="24"/>
          <w:szCs w:val="24"/>
        </w:rPr>
        <w:t xml:space="preserve"> </w:t>
      </w:r>
      <w:r w:rsidRPr="122596BC" w:rsidR="00D2783F">
        <w:rPr>
          <w:rFonts w:ascii="Arial" w:hAnsi="Arial" w:eastAsia="Arial" w:cs="Arial"/>
          <w:sz w:val="24"/>
          <w:szCs w:val="24"/>
        </w:rPr>
        <w:t>influence</w:t>
      </w:r>
      <w:r w:rsidRPr="122596BC" w:rsidR="00783D5C">
        <w:rPr>
          <w:rFonts w:ascii="Arial" w:hAnsi="Arial" w:eastAsia="Arial" w:cs="Arial"/>
          <w:sz w:val="24"/>
          <w:szCs w:val="24"/>
        </w:rPr>
        <w:t xml:space="preserve"> </w:t>
      </w:r>
      <w:r w:rsidRPr="122596BC" w:rsidR="00D2783F">
        <w:rPr>
          <w:rFonts w:ascii="Arial" w:hAnsi="Arial" w:eastAsia="Arial" w:cs="Arial"/>
          <w:sz w:val="24"/>
          <w:szCs w:val="24"/>
        </w:rPr>
        <w:t>the behavior, the cat of learning a given behavior and not performing it is called latent learning</w:t>
      </w:r>
      <w:r w:rsidRPr="122596BC" w:rsidR="00FF4CF6">
        <w:rPr>
          <w:rFonts w:ascii="Arial" w:hAnsi="Arial" w:eastAsia="Arial" w:cs="Arial"/>
          <w:sz w:val="24"/>
          <w:szCs w:val="24"/>
        </w:rPr>
        <w:t xml:space="preserve"> (Kim, 2017)</w:t>
      </w:r>
      <w:r w:rsidRPr="122596BC" w:rsidR="00D2783F">
        <w:rPr>
          <w:rFonts w:ascii="Arial" w:hAnsi="Arial" w:eastAsia="Arial" w:cs="Arial"/>
          <w:sz w:val="24"/>
          <w:szCs w:val="24"/>
        </w:rPr>
        <w:t>.</w:t>
      </w:r>
      <w:r w:rsidRPr="122596BC" w:rsidR="00D2783F">
        <w:rPr>
          <w:rFonts w:ascii="Arial" w:hAnsi="Arial" w:eastAsia="Arial" w:cs="Arial"/>
          <w:sz w:val="24"/>
          <w:szCs w:val="24"/>
        </w:rPr>
        <w:t xml:space="preserve"> </w:t>
      </w:r>
      <w:r w:rsidRPr="122596BC" w:rsidR="000D6057">
        <w:rPr>
          <w:rFonts w:ascii="Arial" w:hAnsi="Arial" w:eastAsia="Arial" w:cs="Arial"/>
          <w:sz w:val="24"/>
          <w:szCs w:val="24"/>
        </w:rPr>
        <w:t>A c</w:t>
      </w:r>
      <w:r w:rsidRPr="122596BC" w:rsidR="00D2783F">
        <w:rPr>
          <w:rFonts w:ascii="Arial" w:hAnsi="Arial" w:eastAsia="Arial" w:cs="Arial"/>
          <w:sz w:val="24"/>
          <w:szCs w:val="24"/>
        </w:rPr>
        <w:t xml:space="preserve">ognitive thesis is involved with perspectives on </w:t>
      </w:r>
      <w:r w:rsidRPr="122596BC" w:rsidR="000D6057">
        <w:rPr>
          <w:rFonts w:ascii="Arial" w:hAnsi="Arial" w:eastAsia="Arial" w:cs="Arial"/>
          <w:sz w:val="24"/>
          <w:szCs w:val="24"/>
        </w:rPr>
        <w:t xml:space="preserve">an </w:t>
      </w:r>
      <w:r w:rsidRPr="122596BC" w:rsidR="00D2783F">
        <w:rPr>
          <w:rFonts w:ascii="Arial" w:hAnsi="Arial" w:eastAsia="Arial" w:cs="Arial"/>
          <w:sz w:val="24"/>
          <w:szCs w:val="24"/>
        </w:rPr>
        <w:t>individual</w:t>
      </w:r>
      <w:r w:rsidRPr="122596BC" w:rsidR="000D6057">
        <w:rPr>
          <w:rFonts w:ascii="Arial" w:hAnsi="Arial" w:eastAsia="Arial" w:cs="Arial"/>
          <w:sz w:val="24"/>
          <w:szCs w:val="24"/>
        </w:rPr>
        <w:t>'</w:t>
      </w:r>
      <w:r w:rsidRPr="122596BC" w:rsidR="00D2783F">
        <w:rPr>
          <w:rFonts w:ascii="Arial" w:hAnsi="Arial" w:eastAsia="Arial" w:cs="Arial"/>
          <w:sz w:val="24"/>
          <w:szCs w:val="24"/>
        </w:rPr>
        <w:t xml:space="preserve">s </w:t>
      </w:r>
      <w:r w:rsidRPr="122596BC" w:rsidR="000D6057">
        <w:rPr>
          <w:rFonts w:ascii="Arial" w:hAnsi="Arial" w:eastAsia="Arial" w:cs="Arial"/>
          <w:sz w:val="24"/>
          <w:szCs w:val="24"/>
        </w:rPr>
        <w:t>mental</w:t>
      </w:r>
      <w:r w:rsidRPr="122596BC" w:rsidR="00D2783F">
        <w:rPr>
          <w:rFonts w:ascii="Arial" w:hAnsi="Arial" w:eastAsia="Arial" w:cs="Arial"/>
          <w:sz w:val="24"/>
          <w:szCs w:val="24"/>
        </w:rPr>
        <w:t xml:space="preserve"> forms includ</w:t>
      </w:r>
      <w:r w:rsidRPr="122596BC" w:rsidR="006F59C3">
        <w:rPr>
          <w:rFonts w:ascii="Arial" w:hAnsi="Arial" w:eastAsia="Arial" w:cs="Arial"/>
          <w:sz w:val="24"/>
          <w:szCs w:val="24"/>
        </w:rPr>
        <w:t xml:space="preserve">ed with learning, considering, </w:t>
      </w:r>
      <w:r w:rsidRPr="122596BC" w:rsidR="00D2783F">
        <w:rPr>
          <w:rFonts w:ascii="Arial" w:hAnsi="Arial" w:eastAsia="Arial" w:cs="Arial"/>
          <w:sz w:val="24"/>
          <w:szCs w:val="24"/>
        </w:rPr>
        <w:t>and understanding the surroundings</w:t>
      </w:r>
      <w:r w:rsidRPr="122596BC" w:rsidR="000D6057">
        <w:rPr>
          <w:rFonts w:ascii="Arial" w:hAnsi="Arial" w:eastAsia="Arial" w:cs="Arial"/>
          <w:sz w:val="24"/>
          <w:szCs w:val="24"/>
        </w:rPr>
        <w:t>.</w:t>
      </w:r>
      <w:r w:rsidRPr="122596BC" w:rsidR="00D2783F">
        <w:rPr>
          <w:rFonts w:ascii="Arial" w:hAnsi="Arial" w:eastAsia="Arial" w:cs="Arial"/>
          <w:sz w:val="24"/>
          <w:szCs w:val="24"/>
        </w:rPr>
        <w:t xml:space="preserve"> It </w:t>
      </w:r>
      <w:r w:rsidRPr="122596BC" w:rsidR="000D6057">
        <w:rPr>
          <w:rFonts w:ascii="Arial" w:hAnsi="Arial" w:eastAsia="Arial" w:cs="Arial"/>
          <w:sz w:val="24"/>
          <w:szCs w:val="24"/>
        </w:rPr>
        <w:t>ha</w:t>
      </w:r>
      <w:r w:rsidRPr="122596BC" w:rsidR="00D2783F">
        <w:rPr>
          <w:rFonts w:ascii="Arial" w:hAnsi="Arial" w:eastAsia="Arial" w:cs="Arial"/>
          <w:sz w:val="24"/>
          <w:szCs w:val="24"/>
        </w:rPr>
        <w:t xml:space="preserve">s </w:t>
      </w:r>
      <w:r w:rsidRPr="122596BC" w:rsidR="00D2783F">
        <w:rPr>
          <w:rFonts w:ascii="Arial" w:hAnsi="Arial" w:eastAsia="Arial" w:cs="Arial"/>
          <w:sz w:val="22"/>
          <w:szCs w:val="22"/>
        </w:rPr>
        <w:t>th</w:t>
      </w:r>
      <w:r w:rsidRPr="122596BC" w:rsidR="000D6057">
        <w:rPr>
          <w:rFonts w:ascii="Arial" w:hAnsi="Arial" w:eastAsia="Arial" w:cs="Arial"/>
          <w:sz w:val="24"/>
          <w:szCs w:val="24"/>
        </w:rPr>
        <w:t>ought about our considering, memory, insights, recognition, issue tackling,</w:t>
      </w:r>
      <w:r w:rsidRPr="122596BC" w:rsidR="00D2783F">
        <w:rPr>
          <w:rFonts w:ascii="Arial" w:hAnsi="Arial" w:eastAsia="Arial" w:cs="Arial"/>
          <w:sz w:val="24"/>
          <w:szCs w:val="24"/>
        </w:rPr>
        <w:t xml:space="preserve"> and thinking.</w:t>
      </w:r>
    </w:p>
    <w:p xmlns:wp14="http://schemas.microsoft.com/office/word/2010/wordml" w:rsidRPr="00B36C1B" w:rsidR="00AC6953" w:rsidP="122596BC" w:rsidRDefault="002230D8" w14:paraId="52E9BED3" wp14:textId="16B6688E">
      <w:pPr>
        <w:spacing w:after="0" w:line="480" w:lineRule="auto"/>
        <w:rPr>
          <w:rFonts w:ascii="Arial" w:hAnsi="Arial" w:eastAsia="Arial" w:cs="Arial"/>
          <w:sz w:val="24"/>
          <w:szCs w:val="24"/>
        </w:rPr>
      </w:pPr>
      <w:r>
        <w:rPr>
          <w:rFonts w:ascii="Times New Roman" w:hAnsi="Times New Roman" w:cs="Times New Roman"/>
          <w:sz w:val="24"/>
        </w:rPr>
        <w:tab/>
      </w:r>
      <w:r w:rsidRPr="122596BC" w:rsidR="00AC6953">
        <w:rPr>
          <w:rFonts w:ascii="Arial" w:hAnsi="Arial" w:eastAsia="Arial" w:cs="Arial"/>
          <w:sz w:val="24"/>
          <w:szCs w:val="24"/>
        </w:rPr>
        <w:t xml:space="preserve">Using ethical issues to deliver support and be </w:t>
      </w:r>
      <w:r w:rsidRPr="122596BC" w:rsidR="000D6057">
        <w:rPr>
          <w:rFonts w:ascii="Arial" w:hAnsi="Arial" w:eastAsia="Arial" w:cs="Arial"/>
          <w:sz w:val="24"/>
          <w:szCs w:val="24"/>
        </w:rPr>
        <w:t>per the needs of the patients, the honest approach is an integral part of enhancing the professional delivery of services in</w:t>
      </w:r>
      <w:r w:rsidRPr="122596BC" w:rsidR="00AC6953">
        <w:rPr>
          <w:rFonts w:ascii="Arial" w:hAnsi="Arial" w:eastAsia="Arial" w:cs="Arial"/>
          <w:sz w:val="24"/>
          <w:szCs w:val="24"/>
        </w:rPr>
        <w:t xml:space="preserve"> healthcare facilities. </w:t>
      </w:r>
      <w:r w:rsidRPr="122596BC">
        <w:rPr>
          <w:rFonts w:ascii="Arial" w:hAnsi="Arial" w:eastAsia="Arial" w:cs="Arial"/>
          <w:sz w:val="24"/>
          <w:szCs w:val="24"/>
        </w:rPr>
        <w:t>An ethical issue considers the dignity of a person</w:t>
      </w:r>
      <w:r w:rsidRPr="122596BC" w:rsidR="000D6057">
        <w:rPr>
          <w:rFonts w:ascii="Arial" w:hAnsi="Arial" w:eastAsia="Arial" w:cs="Arial"/>
          <w:sz w:val="24"/>
          <w:szCs w:val="24"/>
        </w:rPr>
        <w:t>,</w:t>
      </w:r>
      <w:r w:rsidRPr="122596BC">
        <w:rPr>
          <w:rFonts w:ascii="Arial" w:hAnsi="Arial" w:eastAsia="Arial" w:cs="Arial"/>
          <w:sz w:val="24"/>
          <w:szCs w:val="24"/>
        </w:rPr>
        <w:t xml:space="preserve"> and there should be respect between the client and the health worker.</w:t>
      </w:r>
      <w:r w:rsidRPr="122596BC" w:rsidR="00AC6953">
        <w:rPr>
          <w:rFonts w:ascii="Arial" w:hAnsi="Arial" w:eastAsia="Arial" w:cs="Arial"/>
          <w:sz w:val="24"/>
          <w:szCs w:val="24"/>
        </w:rPr>
        <w:t xml:space="preserve"> </w:t>
      </w:r>
      <w:r w:rsidRPr="122596BC" w:rsidR="00B36C1B">
        <w:rPr>
          <w:rFonts w:ascii="Arial" w:hAnsi="Arial" w:eastAsia="Arial" w:cs="Arial"/>
          <w:sz w:val="24"/>
          <w:szCs w:val="24"/>
        </w:rPr>
        <w:t>Care specialist</w:t>
      </w:r>
      <w:r w:rsidRPr="122596BC" w:rsidR="000D6057">
        <w:rPr>
          <w:rFonts w:ascii="Arial" w:hAnsi="Arial" w:eastAsia="Arial" w:cs="Arial"/>
          <w:sz w:val="24"/>
          <w:szCs w:val="24"/>
        </w:rPr>
        <w:t>s cannot force the service client to do anything against their will, but they also need to have an obligation to require care of the patients if they deny</w:t>
      </w:r>
      <w:r w:rsidRPr="122596BC" w:rsidR="00B36C1B">
        <w:rPr>
          <w:rFonts w:ascii="Arial" w:hAnsi="Arial" w:eastAsia="Arial" w:cs="Arial"/>
          <w:sz w:val="24"/>
          <w:szCs w:val="24"/>
        </w:rPr>
        <w:t xml:space="preserve"> their drugs. It'll be untrustworthy i</w:t>
      </w:r>
      <w:r w:rsidRPr="122596BC" w:rsidR="000D6057">
        <w:rPr>
          <w:rFonts w:ascii="Arial" w:hAnsi="Arial" w:eastAsia="Arial" w:cs="Arial"/>
          <w:sz w:val="24"/>
          <w:szCs w:val="24"/>
        </w:rPr>
        <w:t xml:space="preserve">f the care workers should</w:t>
      </w:r>
      <w:r w:rsidRPr="122596BC" w:rsidR="000D6057">
        <w:rPr>
          <w:rFonts w:ascii="Arial" w:hAnsi="Arial" w:eastAsia="Arial" w:cs="Arial"/>
          <w:sz w:val="24"/>
          <w:szCs w:val="24"/>
        </w:rPr>
        <w:t xml:space="preserve"> leave the information since they denied taking their medication</w:t>
      </w:r>
      <w:r w:rsidRPr="122596BC" w:rsidR="00FF4CF6">
        <w:rPr>
          <w:rFonts w:ascii="Arial" w:hAnsi="Arial" w:eastAsia="Arial" w:cs="Arial"/>
          <w:sz w:val="24"/>
          <w:szCs w:val="24"/>
        </w:rPr>
        <w:t xml:space="preserve"> (</w:t>
      </w:r>
      <w:r w:rsidRPr="122596BC" w:rsidR="00FF4CF6">
        <w:rPr>
          <w:rFonts w:ascii="Arial" w:hAnsi="Arial" w:eastAsia="Arial" w:cs="Arial"/>
          <w:sz w:val="24"/>
          <w:szCs w:val="24"/>
        </w:rPr>
        <w:t xml:space="preserve">Moniqua</w:t>
      </w:r>
      <w:r w:rsidRPr="122596BC" w:rsidR="00FF4CF6">
        <w:rPr>
          <w:rFonts w:ascii="Arial" w:hAnsi="Arial" w:eastAsia="Arial" w:cs="Arial"/>
          <w:sz w:val="24"/>
          <w:szCs w:val="24"/>
        </w:rPr>
        <w:t xml:space="preserve">, 2018)</w:t>
      </w:r>
      <w:r w:rsidRPr="122596BC" w:rsidR="000D6057">
        <w:rPr>
          <w:rFonts w:ascii="Arial" w:hAnsi="Arial" w:eastAsia="Arial" w:cs="Arial"/>
          <w:sz w:val="24"/>
          <w:szCs w:val="24"/>
        </w:rPr>
        <w:t>. T</w:t>
      </w:r>
      <w:r w:rsidRPr="122596BC" w:rsidR="00B36C1B">
        <w:rPr>
          <w:rFonts w:ascii="Arial" w:hAnsi="Arial" w:eastAsia="Arial" w:cs="Arial"/>
          <w:sz w:val="24"/>
          <w:szCs w:val="24"/>
        </w:rPr>
        <w:t xml:space="preserve">his kind of situation is </w:t>
      </w:r>
      <w:r w:rsidRPr="122596BC" w:rsidR="000D6057">
        <w:rPr>
          <w:rFonts w:ascii="Arial" w:hAnsi="Arial" w:eastAsia="Arial" w:cs="Arial"/>
          <w:sz w:val="24"/>
          <w:szCs w:val="24"/>
        </w:rPr>
        <w:t>expected within the health</w:t>
      </w:r>
      <w:r w:rsidRPr="122596BC" w:rsidR="00B36C1B">
        <w:rPr>
          <w:rFonts w:ascii="Arial" w:hAnsi="Arial" w:eastAsia="Arial" w:cs="Arial"/>
          <w:sz w:val="24"/>
          <w:szCs w:val="24"/>
        </w:rPr>
        <w:t xml:space="preserve"> and social care setting. </w:t>
      </w:r>
      <w:r w:rsidRPr="122596BC" w:rsidR="000D6057">
        <w:rPr>
          <w:rFonts w:ascii="Arial" w:hAnsi="Arial" w:eastAsia="Arial" w:cs="Arial"/>
          <w:sz w:val="24"/>
          <w:szCs w:val="24"/>
        </w:rPr>
        <w:t>Even though</w:t>
      </w:r>
      <w:r w:rsidRPr="122596BC" w:rsidR="00B36C1B">
        <w:rPr>
          <w:rFonts w:ascii="Arial" w:hAnsi="Arial" w:eastAsia="Arial" w:cs="Arial"/>
          <w:sz w:val="24"/>
          <w:szCs w:val="24"/>
        </w:rPr>
        <w:t>, in most extreme conditions, the administration got to choose what is the most excellent care</w:t>
      </w:r>
      <w:r w:rsidRPr="122596BC" w:rsidR="006F59C3">
        <w:rPr>
          <w:rFonts w:ascii="Arial" w:hAnsi="Arial" w:eastAsia="Arial" w:cs="Arial"/>
          <w:sz w:val="24"/>
          <w:szCs w:val="24"/>
        </w:rPr>
        <w:t xml:space="preserve"> is</w:t>
      </w:r>
      <w:r w:rsidRPr="122596BC" w:rsidR="00B36C1B">
        <w:rPr>
          <w:rFonts w:ascii="Arial" w:hAnsi="Arial" w:eastAsia="Arial" w:cs="Arial"/>
          <w:sz w:val="24"/>
          <w:szCs w:val="24"/>
        </w:rPr>
        <w:t xml:space="preserve"> for the benefit of client. One way of managing </w:t>
      </w:r>
      <w:r w:rsidRPr="122596BC" w:rsidR="000D6057">
        <w:rPr>
          <w:rFonts w:ascii="Arial" w:hAnsi="Arial" w:eastAsia="Arial" w:cs="Arial"/>
          <w:sz w:val="24"/>
          <w:szCs w:val="24"/>
        </w:rPr>
        <w:t xml:space="preserve">a </w:t>
      </w:r>
      <w:r w:rsidRPr="122596BC" w:rsidR="00B36C1B">
        <w:rPr>
          <w:rFonts w:ascii="Arial" w:hAnsi="Arial" w:eastAsia="Arial" w:cs="Arial"/>
          <w:sz w:val="24"/>
          <w:szCs w:val="24"/>
        </w:rPr>
        <w:t>moral problem is the capacity to apply feelings and compassion</w:t>
      </w:r>
      <w:r w:rsidRPr="122596BC" w:rsidR="000D6057">
        <w:rPr>
          <w:rFonts w:ascii="Arial" w:hAnsi="Arial" w:eastAsia="Arial" w:cs="Arial"/>
          <w:sz w:val="24"/>
          <w:szCs w:val="24"/>
        </w:rPr>
        <w:t>. In case the patients refuse to comply, it is worth persuading them with warm hearts merely to ensure their intrigue</w:t>
      </w:r>
      <w:r w:rsidRPr="122596BC" w:rsidR="00B36C1B">
        <w:rPr>
          <w:rFonts w:ascii="Arial" w:hAnsi="Arial" w:eastAsia="Arial" w:cs="Arial"/>
          <w:sz w:val="24"/>
          <w:szCs w:val="24"/>
        </w:rPr>
        <w:t xml:space="preserve"> and make them superior.</w:t>
      </w:r>
    </w:p>
    <w:p xmlns:wp14="http://schemas.microsoft.com/office/word/2010/wordml" w:rsidR="00C45C54" w:rsidP="122596BC" w:rsidRDefault="00D2783F" w14:paraId="123D9500" wp14:textId="77777777">
      <w:pPr>
        <w:spacing w:after="0" w:line="480" w:lineRule="auto"/>
        <w:rPr>
          <w:rFonts w:ascii="Arial" w:hAnsi="Arial" w:eastAsia="Arial" w:cs="Arial"/>
          <w:sz w:val="24"/>
          <w:szCs w:val="24"/>
        </w:rPr>
      </w:pPr>
      <w:r>
        <w:rPr>
          <w:rFonts w:ascii="Times New Roman" w:hAnsi="Times New Roman" w:cs="Times New Roman"/>
          <w:sz w:val="24"/>
        </w:rPr>
        <w:tab/>
      </w:r>
      <w:r w:rsidRPr="122596BC" w:rsidR="00C45C54">
        <w:rPr>
          <w:rFonts w:ascii="Arial" w:hAnsi="Arial" w:eastAsia="Arial" w:cs="Arial"/>
          <w:sz w:val="24"/>
          <w:szCs w:val="24"/>
        </w:rPr>
        <w:t>Engaging the individual implies that they are ensured that they know adequate information to make a taught choice</w:t>
      </w:r>
      <w:r w:rsidRPr="122596BC" w:rsidR="000D6057">
        <w:rPr>
          <w:rFonts w:ascii="Arial" w:hAnsi="Arial" w:eastAsia="Arial" w:cs="Arial"/>
          <w:sz w:val="24"/>
          <w:szCs w:val="24"/>
        </w:rPr>
        <w:t>,</w:t>
      </w:r>
      <w:r w:rsidRPr="122596BC" w:rsidR="00C45C54">
        <w:rPr>
          <w:rFonts w:ascii="Arial" w:hAnsi="Arial" w:eastAsia="Arial" w:cs="Arial"/>
          <w:sz w:val="24"/>
          <w:szCs w:val="24"/>
        </w:rPr>
        <w:t xml:space="preserve"> nearly c</w:t>
      </w:r>
      <w:r w:rsidRPr="122596BC" w:rsidR="000D6057">
        <w:rPr>
          <w:rFonts w:ascii="Arial" w:hAnsi="Arial" w:eastAsia="Arial" w:cs="Arial"/>
          <w:sz w:val="24"/>
          <w:szCs w:val="24"/>
        </w:rPr>
        <w:t>onfident</w:t>
      </w:r>
      <w:r w:rsidRPr="122596BC" w:rsidR="00C45C54">
        <w:rPr>
          <w:rFonts w:ascii="Arial" w:hAnsi="Arial" w:eastAsia="Arial" w:cs="Arial"/>
          <w:sz w:val="24"/>
          <w:szCs w:val="24"/>
        </w:rPr>
        <w:t xml:space="preserve"> </w:t>
      </w:r>
      <w:r w:rsidRPr="122596BC" w:rsidR="000D6057">
        <w:rPr>
          <w:rFonts w:ascii="Arial" w:hAnsi="Arial" w:eastAsia="Arial" w:cs="Arial"/>
          <w:sz w:val="24"/>
          <w:szCs w:val="24"/>
        </w:rPr>
        <w:t>decision</w:t>
      </w:r>
      <w:r w:rsidRPr="122596BC" w:rsidR="00C45C54">
        <w:rPr>
          <w:rFonts w:ascii="Arial" w:hAnsi="Arial" w:eastAsia="Arial" w:cs="Arial"/>
          <w:sz w:val="24"/>
          <w:szCs w:val="24"/>
        </w:rPr>
        <w:t>s that can impact their quality of life</w:t>
      </w:r>
      <w:r w:rsidRPr="122596BC" w:rsidR="000D6057">
        <w:rPr>
          <w:rFonts w:ascii="Arial" w:hAnsi="Arial" w:eastAsia="Arial" w:cs="Arial"/>
          <w:sz w:val="24"/>
          <w:szCs w:val="24"/>
        </w:rPr>
        <w:t>, and</w:t>
      </w:r>
      <w:r w:rsidRPr="122596BC" w:rsidR="00C45C54">
        <w:rPr>
          <w:rFonts w:ascii="Arial" w:hAnsi="Arial" w:eastAsia="Arial" w:cs="Arial"/>
          <w:sz w:val="24"/>
          <w:szCs w:val="24"/>
        </w:rPr>
        <w:t xml:space="preserve"> contrast the individual to </w:t>
      </w:r>
      <w:r w:rsidRPr="122596BC" w:rsidR="000D6057">
        <w:rPr>
          <w:rFonts w:ascii="Arial" w:hAnsi="Arial" w:eastAsia="Arial" w:cs="Arial"/>
          <w:sz w:val="24"/>
          <w:szCs w:val="24"/>
        </w:rPr>
        <w:t>control</w:t>
      </w:r>
      <w:r w:rsidRPr="122596BC" w:rsidR="00C45C54">
        <w:rPr>
          <w:rFonts w:ascii="Arial" w:hAnsi="Arial" w:eastAsia="Arial" w:cs="Arial"/>
          <w:sz w:val="24"/>
          <w:szCs w:val="24"/>
        </w:rPr>
        <w:t xml:space="preserve"> their lives</w:t>
      </w:r>
      <w:r w:rsidRPr="122596BC" w:rsidR="00FF4CF6">
        <w:rPr>
          <w:rFonts w:ascii="Arial" w:hAnsi="Arial" w:eastAsia="Arial" w:cs="Arial"/>
          <w:sz w:val="24"/>
          <w:szCs w:val="24"/>
        </w:rPr>
        <w:t xml:space="preserve"> (Jessica, 2016)</w:t>
      </w:r>
      <w:r w:rsidRPr="122596BC" w:rsidR="00C45C54">
        <w:rPr>
          <w:rFonts w:ascii="Arial" w:hAnsi="Arial" w:eastAsia="Arial" w:cs="Arial"/>
          <w:sz w:val="24"/>
          <w:szCs w:val="24"/>
        </w:rPr>
        <w:t xml:space="preserve">. Powerless people in health and social care organizations can </w:t>
      </w:r>
      <w:r w:rsidRPr="122596BC" w:rsidR="000D6057">
        <w:rPr>
          <w:rFonts w:ascii="Arial" w:hAnsi="Arial" w:eastAsia="Arial" w:cs="Arial"/>
          <w:sz w:val="24"/>
          <w:szCs w:val="24"/>
        </w:rPr>
        <w:t>depend on specialists to ensure their independence. T</w:t>
      </w:r>
      <w:r w:rsidRPr="122596BC" w:rsidR="00C45C54">
        <w:rPr>
          <w:rFonts w:ascii="Arial" w:hAnsi="Arial" w:eastAsia="Arial" w:cs="Arial"/>
          <w:sz w:val="24"/>
          <w:szCs w:val="24"/>
        </w:rPr>
        <w:t xml:space="preserve">hese specialists lock in the individuals to affect their flexibility and don't utilize kind mishandle to </w:t>
      </w:r>
      <w:r w:rsidRPr="122596BC" w:rsidR="00C45C54">
        <w:rPr>
          <w:rFonts w:ascii="Arial" w:hAnsi="Arial" w:eastAsia="Arial" w:cs="Arial"/>
          <w:sz w:val="24"/>
          <w:szCs w:val="24"/>
        </w:rPr>
        <w:lastRenderedPageBreak/>
        <w:t xml:space="preserve">create choices for individuals in their care. These ought's to be equity in </w:t>
      </w:r>
      <w:r w:rsidRPr="122596BC" w:rsidR="000D6057">
        <w:rPr>
          <w:rFonts w:ascii="Arial" w:hAnsi="Arial" w:eastAsia="Arial" w:cs="Arial"/>
          <w:sz w:val="24"/>
          <w:szCs w:val="24"/>
        </w:rPr>
        <w:t xml:space="preserve">the </w:t>
      </w:r>
      <w:r w:rsidRPr="122596BC" w:rsidR="00C45C54">
        <w:rPr>
          <w:rFonts w:ascii="Arial" w:hAnsi="Arial" w:eastAsia="Arial" w:cs="Arial"/>
          <w:sz w:val="24"/>
          <w:szCs w:val="24"/>
        </w:rPr>
        <w:t>conveyance of therapeutic decency and administrations.</w:t>
      </w:r>
    </w:p>
    <w:p xmlns:wp14="http://schemas.microsoft.com/office/word/2010/wordml" w:rsidR="00244C3A" w:rsidP="122596BC" w:rsidRDefault="00F87A42" w14:paraId="129E901C" wp14:textId="2463F43C">
      <w:pPr>
        <w:spacing w:after="0" w:line="480" w:lineRule="auto"/>
        <w:rPr>
          <w:rFonts w:ascii="Arial" w:hAnsi="Arial" w:eastAsia="Arial" w:cs="Arial"/>
          <w:sz w:val="24"/>
          <w:szCs w:val="24"/>
        </w:rPr>
      </w:pPr>
      <w:r>
        <w:rPr>
          <w:rFonts w:ascii="Times New Roman" w:hAnsi="Times New Roman" w:cs="Times New Roman"/>
          <w:sz w:val="24"/>
        </w:rPr>
        <w:tab/>
      </w:r>
      <w:r w:rsidRPr="122596BC" w:rsidR="00244C3A">
        <w:rPr>
          <w:rFonts w:ascii="Arial" w:hAnsi="Arial" w:eastAsia="Arial" w:cs="Arial"/>
          <w:sz w:val="24"/>
          <w:szCs w:val="24"/>
        </w:rPr>
        <w:t xml:space="preserve">Autonomy implies the right of the calm to hold control over his or her body. </w:t>
      </w:r>
      <w:r w:rsidRPr="122596BC" w:rsidR="000D6057">
        <w:rPr>
          <w:rFonts w:ascii="Arial" w:hAnsi="Arial" w:eastAsia="Arial" w:cs="Arial"/>
          <w:sz w:val="24"/>
          <w:szCs w:val="24"/>
        </w:rPr>
        <w:t>W</w:t>
      </w:r>
      <w:r w:rsidRPr="122596BC" w:rsidR="00244C3A">
        <w:rPr>
          <w:rFonts w:ascii="Arial" w:hAnsi="Arial" w:eastAsia="Arial" w:cs="Arial"/>
          <w:sz w:val="24"/>
          <w:szCs w:val="24"/>
        </w:rPr>
        <w:t xml:space="preserve">ellbeing care capable can prescribe or incite, but any exercises that endeavor to impact or pressurize the understanding into making a choice are </w:t>
      </w:r>
      <w:r w:rsidRPr="122596BC" w:rsidR="000D6057">
        <w:rPr>
          <w:rFonts w:ascii="Arial" w:hAnsi="Arial" w:eastAsia="Arial" w:cs="Arial"/>
          <w:sz w:val="24"/>
          <w:szCs w:val="24"/>
        </w:rPr>
        <w:t xml:space="preserve">an </w:t>
      </w:r>
      <w:r w:rsidRPr="122596BC" w:rsidR="00244C3A">
        <w:rPr>
          <w:rFonts w:ascii="Arial" w:hAnsi="Arial" w:eastAsia="Arial" w:cs="Arial"/>
          <w:sz w:val="24"/>
          <w:szCs w:val="24"/>
        </w:rPr>
        <w:t>infringement of this run the show</w:t>
      </w:r>
      <w:r w:rsidRPr="122596BC" w:rsidR="00FF4CF6">
        <w:rPr>
          <w:rFonts w:ascii="Arial" w:hAnsi="Arial" w:eastAsia="Arial" w:cs="Arial"/>
          <w:sz w:val="24"/>
          <w:szCs w:val="24"/>
        </w:rPr>
        <w:t xml:space="preserve"> (Eklund, 2019)</w:t>
      </w:r>
      <w:r w:rsidRPr="122596BC" w:rsidR="00244C3A">
        <w:rPr>
          <w:rFonts w:ascii="Arial" w:hAnsi="Arial" w:eastAsia="Arial" w:cs="Arial"/>
          <w:sz w:val="24"/>
          <w:szCs w:val="24"/>
        </w:rPr>
        <w:t xml:space="preserve">. </w:t>
      </w:r>
    </w:p>
    <w:p xmlns:wp14="http://schemas.microsoft.com/office/word/2010/wordml" w:rsidR="00244C3A" w:rsidP="122596BC" w:rsidRDefault="00F87A42" w14:paraId="5F353AC2" wp14:textId="5A5C6A81">
      <w:pPr>
        <w:spacing w:after="0" w:line="480" w:lineRule="auto"/>
        <w:rPr>
          <w:rFonts w:ascii="Arial" w:hAnsi="Arial" w:eastAsia="Arial" w:cs="Arial"/>
          <w:sz w:val="24"/>
          <w:szCs w:val="24"/>
        </w:rPr>
      </w:pPr>
      <w:r w:rsidRPr="122596BC" w:rsidR="00244C3A">
        <w:rPr>
          <w:rFonts w:ascii="Arial" w:hAnsi="Arial" w:eastAsia="Arial" w:cs="Arial"/>
          <w:sz w:val="24"/>
          <w:szCs w:val="24"/>
        </w:rPr>
        <w:t>In</w:t>
      </w:r>
      <w:r w:rsidRPr="122596BC" w:rsidR="000D6057">
        <w:rPr>
          <w:rFonts w:ascii="Arial" w:hAnsi="Arial" w:eastAsia="Arial" w:cs="Arial"/>
          <w:sz w:val="24"/>
          <w:szCs w:val="24"/>
        </w:rPr>
        <w:t xml:space="preserve"> conclusio</w:t>
      </w:r>
      <w:r w:rsidRPr="122596BC" w:rsidR="000D6057">
        <w:rPr>
          <w:rFonts w:ascii="Arial" w:hAnsi="Arial" w:eastAsia="Arial" w:cs="Arial"/>
          <w:sz w:val="24"/>
          <w:szCs w:val="24"/>
        </w:rPr>
        <w:t xml:space="preserve">n</w:t>
      </w:r>
      <w:r w:rsidRPr="122596BC" w:rsidR="000D6057">
        <w:rPr>
          <w:rFonts w:ascii="Arial" w:hAnsi="Arial" w:eastAsia="Arial" w:cs="Arial"/>
          <w:sz w:val="24"/>
          <w:szCs w:val="24"/>
        </w:rPr>
        <w:t xml:space="preserve">,</w:t>
      </w:r>
      <w:r w:rsidRPr="122596BC" w:rsidR="000D6057">
        <w:rPr>
          <w:rFonts w:ascii="Arial" w:hAnsi="Arial" w:eastAsia="Arial" w:cs="Arial"/>
          <w:sz w:val="24"/>
          <w:szCs w:val="24"/>
        </w:rPr>
        <w:t xml:space="preserve"> the patient</w:t>
      </w:r>
      <w:r w:rsidRPr="122596BC" w:rsidR="00244C3A">
        <w:rPr>
          <w:rFonts w:ascii="Arial" w:hAnsi="Arial" w:eastAsia="Arial" w:cs="Arial"/>
          <w:sz w:val="24"/>
          <w:szCs w:val="24"/>
        </w:rPr>
        <w:t xml:space="preserve"> must be allowed to make his or her claim choices whether or not the </w:t>
      </w:r>
      <w:r w:rsidRPr="122596BC" w:rsidR="000D6057">
        <w:rPr>
          <w:rFonts w:ascii="Arial" w:hAnsi="Arial" w:eastAsia="Arial" w:cs="Arial"/>
          <w:sz w:val="24"/>
          <w:szCs w:val="24"/>
        </w:rPr>
        <w:t>therapeutic</w:t>
      </w:r>
      <w:r w:rsidRPr="122596BC" w:rsidR="00244C3A">
        <w:rPr>
          <w:rFonts w:ascii="Arial" w:hAnsi="Arial" w:eastAsia="Arial" w:cs="Arial"/>
          <w:sz w:val="24"/>
          <w:szCs w:val="24"/>
        </w:rPr>
        <w:t xml:space="preserve"> provider acknowledges these choices are in that patient</w:t>
      </w:r>
      <w:r w:rsidRPr="122596BC" w:rsidR="000D6057">
        <w:rPr>
          <w:rFonts w:ascii="Arial" w:hAnsi="Arial" w:eastAsia="Arial" w:cs="Arial"/>
          <w:sz w:val="24"/>
          <w:szCs w:val="24"/>
        </w:rPr>
        <w:t>'</w:t>
      </w:r>
      <w:r w:rsidRPr="122596BC" w:rsidR="00244C3A">
        <w:rPr>
          <w:rFonts w:ascii="Arial" w:hAnsi="Arial" w:eastAsia="Arial" w:cs="Arial"/>
          <w:sz w:val="24"/>
          <w:szCs w:val="24"/>
        </w:rPr>
        <w:t xml:space="preserve">s best interface independently and concurring to his or her values and feelings. </w:t>
      </w:r>
      <w:r w:rsidRPr="122596BC" w:rsidR="000D6057">
        <w:rPr>
          <w:rFonts w:ascii="Arial" w:hAnsi="Arial" w:eastAsia="Arial" w:cs="Arial"/>
          <w:sz w:val="24"/>
          <w:szCs w:val="24"/>
        </w:rPr>
        <w:t>The a</w:t>
      </w:r>
      <w:r w:rsidRPr="122596BC" w:rsidR="00244C3A">
        <w:rPr>
          <w:rFonts w:ascii="Arial" w:hAnsi="Arial" w:eastAsia="Arial" w:cs="Arial"/>
          <w:sz w:val="24"/>
          <w:szCs w:val="24"/>
        </w:rPr>
        <w:t>dvantage is another ethic</w:t>
      </w:r>
      <w:r w:rsidRPr="122596BC" w:rsidR="000D6057">
        <w:rPr>
          <w:rFonts w:ascii="Arial" w:hAnsi="Arial" w:eastAsia="Arial" w:cs="Arial"/>
          <w:sz w:val="24"/>
          <w:szCs w:val="24"/>
        </w:rPr>
        <w:t>al</w:t>
      </w:r>
      <w:r w:rsidRPr="122596BC" w:rsidR="00244C3A">
        <w:rPr>
          <w:rFonts w:ascii="Arial" w:hAnsi="Arial" w:eastAsia="Arial" w:cs="Arial"/>
          <w:sz w:val="24"/>
          <w:szCs w:val="24"/>
        </w:rPr>
        <w:t xml:space="preserve"> rule to be followed by the specialist </w:t>
      </w:r>
      <w:r w:rsidRPr="122596BC" w:rsidR="000D6057">
        <w:rPr>
          <w:rFonts w:ascii="Arial" w:hAnsi="Arial" w:eastAsia="Arial" w:cs="Arial"/>
          <w:sz w:val="24"/>
          <w:szCs w:val="24"/>
        </w:rPr>
        <w:t>regarding</w:t>
      </w:r>
      <w:r w:rsidRPr="122596BC" w:rsidR="00244C3A">
        <w:rPr>
          <w:rFonts w:ascii="Arial" w:hAnsi="Arial" w:eastAsia="Arial" w:cs="Arial"/>
          <w:sz w:val="24"/>
          <w:szCs w:val="24"/>
        </w:rPr>
        <w:t xml:space="preserve"> </w:t>
      </w:r>
      <w:r w:rsidRPr="122596BC" w:rsidR="000D6057">
        <w:rPr>
          <w:rFonts w:ascii="Arial" w:hAnsi="Arial" w:eastAsia="Arial" w:cs="Arial"/>
          <w:sz w:val="24"/>
          <w:szCs w:val="24"/>
        </w:rPr>
        <w:t xml:space="preserve">understanding the </w:t>
      </w:r>
      <w:r w:rsidRPr="122596BC" w:rsidR="00244C3A">
        <w:rPr>
          <w:rFonts w:ascii="Arial" w:hAnsi="Arial" w:eastAsia="Arial" w:cs="Arial"/>
          <w:sz w:val="24"/>
          <w:szCs w:val="24"/>
        </w:rPr>
        <w:t>favorable result. Advantage states that prosperity care providers must do all they can to advantage the determined in each circumstance. All methodologies and drugs recom</w:t>
      </w:r>
      <w:r w:rsidRPr="122596BC" w:rsidR="00244C3A">
        <w:rPr>
          <w:rFonts w:ascii="Arial" w:hAnsi="Arial" w:eastAsia="Arial" w:cs="Arial"/>
          <w:sz w:val="24"/>
          <w:szCs w:val="24"/>
        </w:rPr>
        <w:t>mended must be with consideration</w:t>
      </w:r>
      <w:r w:rsidRPr="122596BC" w:rsidR="00244C3A">
        <w:rPr>
          <w:rFonts w:ascii="Arial" w:hAnsi="Arial" w:eastAsia="Arial" w:cs="Arial"/>
          <w:sz w:val="24"/>
          <w:szCs w:val="24"/>
        </w:rPr>
        <w:t xml:space="preserve"> to do the greatest awesome for the determined.</w:t>
      </w:r>
    </w:p>
    <w:p xmlns:wp14="http://schemas.microsoft.com/office/word/2010/wordml" w:rsidR="000D6057" w:rsidP="122596BC" w:rsidRDefault="009B04CA" w14:paraId="0AF9300C" wp14:textId="048F57AE">
      <w:pPr>
        <w:spacing w:after="0" w:line="480" w:lineRule="auto"/>
        <w:rPr>
          <w:rFonts w:ascii="Arial" w:hAnsi="Arial" w:eastAsia="Arial" w:cs="Arial"/>
          <w:sz w:val="24"/>
          <w:szCs w:val="24"/>
        </w:rPr>
      </w:pPr>
      <w:r>
        <w:rPr>
          <w:rFonts w:ascii="Times New Roman" w:hAnsi="Times New Roman" w:cs="Times New Roman"/>
          <w:sz w:val="24"/>
        </w:rPr>
        <w:tab/>
      </w:r>
      <w:r w:rsidRPr="122596BC" w:rsidR="00DC1A6A">
        <w:rPr>
          <w:rFonts w:ascii="Arial Black" w:hAnsi="Arial Black" w:eastAsia="Arial Black" w:cs="Arial Black"/>
          <w:sz w:val="24"/>
          <w:szCs w:val="24"/>
        </w:rPr>
        <w:t>Person</w:t>
      </w:r>
      <w:r w:rsidRPr="122596BC" w:rsidR="000D6057">
        <w:rPr>
          <w:rFonts w:ascii="Arial Black" w:hAnsi="Arial Black" w:eastAsia="Arial Black" w:cs="Arial Black"/>
          <w:sz w:val="24"/>
          <w:szCs w:val="24"/>
        </w:rPr>
        <w:t>-</w:t>
      </w:r>
      <w:r w:rsidRPr="122596BC" w:rsidR="00DC1A6A">
        <w:rPr>
          <w:rFonts w:ascii="Arial Black" w:hAnsi="Arial Black" w:eastAsia="Arial Black" w:cs="Arial Black"/>
          <w:sz w:val="24"/>
          <w:szCs w:val="24"/>
        </w:rPr>
        <w:t xml:space="preserve">centered care</w:t>
      </w:r>
      <w:r w:rsidRPr="122596BC" w:rsidR="00DC1A6A">
        <w:rPr>
          <w:rFonts w:ascii="Arial" w:hAnsi="Arial" w:eastAsia="Arial" w:cs="Arial"/>
          <w:sz w:val="24"/>
          <w:szCs w:val="24"/>
        </w:rPr>
        <w:t xml:space="preserve"> has proven to be </w:t>
      </w:r>
      <w:r w:rsidRPr="122596BC" w:rsidR="000D6057">
        <w:rPr>
          <w:rFonts w:ascii="Arial" w:hAnsi="Arial" w:eastAsia="Arial" w:cs="Arial"/>
          <w:sz w:val="24"/>
          <w:szCs w:val="24"/>
        </w:rPr>
        <w:t>necessary</w:t>
      </w:r>
      <w:r w:rsidRPr="122596BC" w:rsidR="00DC1A6A">
        <w:rPr>
          <w:rFonts w:ascii="Arial" w:hAnsi="Arial" w:eastAsia="Arial" w:cs="Arial"/>
          <w:sz w:val="24"/>
          <w:szCs w:val="24"/>
        </w:rPr>
        <w:t xml:space="preserve"> to both the patients and the staff</w:t>
      </w:r>
      <w:r w:rsidRPr="122596BC" w:rsidR="00DC1A6A">
        <w:rPr>
          <w:rFonts w:ascii="Times New Roman" w:hAnsi="Times New Roman" w:cs="Times New Roman"/>
          <w:sz w:val="24"/>
          <w:szCs w:val="24"/>
        </w:rPr>
        <w:t xml:space="preserve"> </w:t>
      </w:r>
      <w:r w:rsidRPr="122596BC" w:rsidR="00DC1A6A">
        <w:rPr>
          <w:rFonts w:ascii="Arial" w:hAnsi="Arial" w:eastAsia="Arial" w:cs="Arial"/>
          <w:sz w:val="24"/>
          <w:szCs w:val="24"/>
        </w:rPr>
        <w:t xml:space="preserve">delivering the services.</w:t>
      </w:r>
      <w:r w:rsidRPr="122596BC" w:rsidR="00DC1A6A">
        <w:rPr>
          <w:rFonts w:ascii="Arial" w:hAnsi="Arial" w:eastAsia="Arial" w:cs="Arial"/>
        </w:rPr>
        <w:t xml:space="preserve"> </w:t>
      </w:r>
      <w:r w:rsidRPr="122596BC" w:rsidR="00DC1A6A">
        <w:rPr>
          <w:rFonts w:ascii="Arial" w:hAnsi="Arial" w:eastAsia="Arial" w:cs="Arial"/>
          <w:sz w:val="24"/>
          <w:szCs w:val="24"/>
        </w:rPr>
        <w:t>Decades of inquir</w:t>
      </w:r>
      <w:r w:rsidRPr="122596BC" w:rsidR="000D6057">
        <w:rPr>
          <w:rFonts w:ascii="Arial" w:hAnsi="Arial" w:eastAsia="Arial" w:cs="Arial"/>
          <w:sz w:val="24"/>
          <w:szCs w:val="24"/>
        </w:rPr>
        <w:t>ing</w:t>
      </w:r>
      <w:r w:rsidRPr="122596BC" w:rsidR="00DC1A6A">
        <w:rPr>
          <w:rFonts w:ascii="Arial" w:hAnsi="Arial" w:eastAsia="Arial" w:cs="Arial"/>
          <w:sz w:val="24"/>
          <w:szCs w:val="24"/>
        </w:rPr>
        <w:t xml:space="preserve"> about have illust</w:t>
      </w:r>
      <w:r w:rsidRPr="122596BC" w:rsidR="00DC1A6A">
        <w:rPr>
          <w:rFonts w:ascii="Arial" w:hAnsi="Arial" w:eastAsia="Arial" w:cs="Arial"/>
          <w:sz w:val="24"/>
          <w:szCs w:val="24"/>
        </w:rPr>
        <w:t>rated that when patients</w:t>
      </w:r>
      <w:r w:rsidRPr="122596BC" w:rsidR="000D6057">
        <w:rPr>
          <w:rFonts w:ascii="Arial" w:hAnsi="Arial" w:eastAsia="Arial" w:cs="Arial"/>
          <w:sz w:val="24"/>
          <w:szCs w:val="24"/>
        </w:rPr>
        <w:t>'</w:t>
      </w:r>
      <w:r w:rsidRPr="122596BC" w:rsidR="00DC1A6A">
        <w:rPr>
          <w:rFonts w:ascii="Arial" w:hAnsi="Arial" w:eastAsia="Arial" w:cs="Arial"/>
          <w:sz w:val="24"/>
          <w:szCs w:val="24"/>
        </w:rPr>
        <w:t xml:space="preserve"> </w:t>
      </w:r>
      <w:r w:rsidRPr="122596BC" w:rsidR="00DC1A6A">
        <w:rPr>
          <w:rFonts w:ascii="Arial" w:hAnsi="Arial" w:eastAsia="Arial" w:cs="Arial"/>
          <w:sz w:val="24"/>
          <w:szCs w:val="24"/>
        </w:rPr>
        <w:t>values and inclinatio</w:t>
      </w:r>
      <w:r w:rsidRPr="122596BC" w:rsidR="00DC1A6A">
        <w:rPr>
          <w:rFonts w:ascii="Arial" w:hAnsi="Arial" w:eastAsia="Arial" w:cs="Arial"/>
          <w:sz w:val="24"/>
          <w:szCs w:val="24"/>
        </w:rPr>
        <w:t>ns are prioritized, they engage</w:t>
      </w:r>
      <w:r w:rsidRPr="122596BC" w:rsidR="00DC1A6A">
        <w:rPr>
          <w:rFonts w:ascii="Arial" w:hAnsi="Arial" w:eastAsia="Arial" w:cs="Arial"/>
          <w:sz w:val="24"/>
          <w:szCs w:val="24"/>
        </w:rPr>
        <w:t xml:space="preserve"> more in medications, driving better wellbeing </w:t>
      </w:r>
      <w:r w:rsidRPr="122596BC" w:rsidR="00DC1A6A">
        <w:rPr>
          <w:rFonts w:ascii="Arial" w:hAnsi="Arial" w:eastAsia="Arial" w:cs="Arial"/>
          <w:sz w:val="24"/>
          <w:szCs w:val="24"/>
        </w:rPr>
        <w:t>results</w:t>
      </w:r>
      <w:r w:rsidRPr="122596BC" w:rsidR="00FF4CF6">
        <w:rPr>
          <w:rFonts w:ascii="Arial" w:hAnsi="Arial" w:eastAsia="Arial" w:cs="Arial"/>
          <w:sz w:val="24"/>
          <w:szCs w:val="24"/>
        </w:rPr>
        <w:t xml:space="preserve"> (Akhtar, 2013)</w:t>
      </w:r>
      <w:r w:rsidRPr="122596BC" w:rsidR="00DC1A6A">
        <w:rPr>
          <w:rFonts w:ascii="Arial" w:hAnsi="Arial" w:eastAsia="Arial" w:cs="Arial"/>
          <w:sz w:val="24"/>
          <w:szCs w:val="24"/>
        </w:rPr>
        <w:t xml:space="preserve">. </w:t>
      </w:r>
      <w:r w:rsidRPr="122596BC" w:rsidR="000D6057">
        <w:rPr>
          <w:rFonts w:ascii="Arial" w:hAnsi="Arial" w:eastAsia="Arial" w:cs="Arial"/>
          <w:sz w:val="24"/>
          <w:szCs w:val="24"/>
        </w:rPr>
        <w:t>A p</w:t>
      </w:r>
      <w:r w:rsidRPr="122596BC" w:rsidR="00DC1A6A">
        <w:rPr>
          <w:rFonts w:ascii="Arial" w:hAnsi="Arial" w:eastAsia="Arial" w:cs="Arial"/>
          <w:sz w:val="24"/>
          <w:szCs w:val="24"/>
        </w:rPr>
        <w:t>atient</w:t>
      </w:r>
      <w:r w:rsidRPr="122596BC" w:rsidR="000D6057">
        <w:rPr>
          <w:rFonts w:ascii="Arial" w:hAnsi="Arial" w:eastAsia="Arial" w:cs="Arial"/>
          <w:sz w:val="24"/>
          <w:szCs w:val="24"/>
        </w:rPr>
        <w:t>'</w:t>
      </w:r>
      <w:r w:rsidRPr="122596BC" w:rsidR="00DC1A6A">
        <w:rPr>
          <w:rFonts w:ascii="Arial" w:hAnsi="Arial" w:eastAsia="Arial" w:cs="Arial"/>
          <w:sz w:val="24"/>
          <w:szCs w:val="24"/>
        </w:rPr>
        <w:t>s</w:t>
      </w:r>
      <w:r w:rsidRPr="122596BC" w:rsidR="00DC1A6A">
        <w:rPr>
          <w:rFonts w:ascii="Arial" w:hAnsi="Arial" w:eastAsia="Arial" w:cs="Arial"/>
          <w:sz w:val="24"/>
          <w:szCs w:val="24"/>
        </w:rPr>
        <w:t xml:space="preserve"> fulfillment compares with how well a healthcare benefit adjusts with a patient</w:t>
      </w:r>
      <w:r w:rsidRPr="122596BC" w:rsidR="000D6057">
        <w:rPr>
          <w:rFonts w:ascii="Arial" w:hAnsi="Arial" w:eastAsia="Arial" w:cs="Arial"/>
          <w:sz w:val="24"/>
          <w:szCs w:val="24"/>
        </w:rPr>
        <w:t>'</w:t>
      </w:r>
      <w:r w:rsidRPr="122596BC" w:rsidR="00DC1A6A">
        <w:rPr>
          <w:rFonts w:ascii="Arial" w:hAnsi="Arial" w:eastAsia="Arial" w:cs="Arial"/>
          <w:sz w:val="24"/>
          <w:szCs w:val="24"/>
        </w:rPr>
        <w:t xml:space="preserve">s desire </w:t>
      </w:r>
      <w:r w:rsidRPr="122596BC" w:rsidR="000D6057">
        <w:rPr>
          <w:rFonts w:ascii="Arial" w:hAnsi="Arial" w:eastAsia="Arial" w:cs="Arial"/>
          <w:sz w:val="24"/>
          <w:szCs w:val="24"/>
        </w:rPr>
        <w:t>for</w:t>
      </w:r>
      <w:r w:rsidRPr="122596BC" w:rsidR="00DC1A6A">
        <w:rPr>
          <w:rFonts w:ascii="Arial" w:hAnsi="Arial" w:eastAsia="Arial" w:cs="Arial"/>
          <w:sz w:val="24"/>
          <w:szCs w:val="24"/>
        </w:rPr>
        <w:t xml:space="preserve"> care. Patient-centered care makes a difference </w:t>
      </w:r>
      <w:r w:rsidRPr="122596BC" w:rsidR="000D6057">
        <w:rPr>
          <w:rFonts w:ascii="Arial" w:hAnsi="Arial" w:eastAsia="Arial" w:cs="Arial"/>
          <w:sz w:val="24"/>
          <w:szCs w:val="24"/>
        </w:rPr>
        <w:t xml:space="preserve">in </w:t>
      </w:r>
      <w:r w:rsidRPr="122596BC" w:rsidR="00DC1A6A">
        <w:rPr>
          <w:rFonts w:ascii="Arial" w:hAnsi="Arial" w:eastAsia="Arial" w:cs="Arial"/>
          <w:sz w:val="24"/>
          <w:szCs w:val="24"/>
        </w:rPr>
        <w:t xml:space="preserve">increment quiet fulfillment rates by taking their </w:t>
      </w:r>
      <w:r w:rsidRPr="122596BC" w:rsidR="00DC1A6A">
        <w:rPr>
          <w:rFonts w:ascii="Arial" w:hAnsi="Arial" w:eastAsia="Arial" w:cs="Arial"/>
          <w:sz w:val="24"/>
          <w:szCs w:val="24"/>
        </w:rPr>
        <w:t>wellbeing objectives and needs</w:t>
      </w:r>
      <w:r w:rsidRPr="122596BC" w:rsidR="00DC1A6A">
        <w:rPr>
          <w:rFonts w:ascii="Arial" w:hAnsi="Arial" w:eastAsia="Arial" w:cs="Arial"/>
          <w:sz w:val="24"/>
          <w:szCs w:val="24"/>
        </w:rPr>
        <w:t xml:space="preserve"> into thought and including them in their possess</w:t>
      </w:r>
      <w:r w:rsidRPr="122596BC" w:rsidR="000D6057">
        <w:rPr>
          <w:rFonts w:ascii="Arial" w:hAnsi="Arial" w:eastAsia="Arial" w:cs="Arial"/>
          <w:sz w:val="24"/>
          <w:szCs w:val="24"/>
        </w:rPr>
        <w:t>ion</w:t>
      </w:r>
      <w:r w:rsidRPr="122596BC" w:rsidR="00DC1A6A">
        <w:rPr>
          <w:rFonts w:ascii="Arial" w:hAnsi="Arial" w:eastAsia="Arial" w:cs="Arial"/>
          <w:sz w:val="24"/>
          <w:szCs w:val="24"/>
        </w:rPr>
        <w:t xml:space="preserve"> treatment along the way. With shared decision-making, a patient</w:t>
      </w:r>
      <w:r w:rsidRPr="122596BC" w:rsidR="000D6057">
        <w:rPr>
          <w:rFonts w:ascii="Arial" w:hAnsi="Arial" w:eastAsia="Arial" w:cs="Arial"/>
          <w:sz w:val="24"/>
          <w:szCs w:val="24"/>
        </w:rPr>
        <w:t>'</w:t>
      </w:r>
      <w:r w:rsidRPr="122596BC" w:rsidR="00DC1A6A">
        <w:rPr>
          <w:rFonts w:ascii="Arial" w:hAnsi="Arial" w:eastAsia="Arial" w:cs="Arial"/>
          <w:sz w:val="24"/>
          <w:szCs w:val="24"/>
        </w:rPr>
        <w:t xml:space="preserve">s </w:t>
      </w:r>
      <w:r w:rsidRPr="122596BC" w:rsidR="000D6057">
        <w:rPr>
          <w:rFonts w:ascii="Arial" w:hAnsi="Arial" w:eastAsia="Arial" w:cs="Arial"/>
          <w:sz w:val="24"/>
          <w:szCs w:val="24"/>
        </w:rPr>
        <w:t>active</w:t>
      </w:r>
      <w:r w:rsidRPr="122596BC" w:rsidR="00DC1A6A">
        <w:rPr>
          <w:rFonts w:ascii="Arial" w:hAnsi="Arial" w:eastAsia="Arial" w:cs="Arial"/>
          <w:sz w:val="24"/>
          <w:szCs w:val="24"/>
        </w:rPr>
        <w:t xml:space="preserve"> cooperation drives the care </w:t>
      </w:r>
      <w:r w:rsidRPr="122596BC" w:rsidR="000D6057">
        <w:rPr>
          <w:rFonts w:ascii="Arial" w:hAnsi="Arial" w:eastAsia="Arial" w:cs="Arial"/>
          <w:sz w:val="24"/>
          <w:szCs w:val="24"/>
        </w:rPr>
        <w:t xml:space="preserve">to </w:t>
      </w:r>
      <w:r w:rsidRPr="122596BC" w:rsidR="00DC1A6A">
        <w:rPr>
          <w:rFonts w:ascii="Arial" w:hAnsi="Arial" w:eastAsia="Arial" w:cs="Arial"/>
          <w:sz w:val="24"/>
          <w:szCs w:val="24"/>
        </w:rPr>
        <w:t>arrange and gives clinicians a</w:t>
      </w:r>
      <w:r w:rsidRPr="122596BC" w:rsidR="000D6057">
        <w:rPr>
          <w:rFonts w:ascii="Arial" w:hAnsi="Arial" w:eastAsia="Arial" w:cs="Arial"/>
          <w:sz w:val="24"/>
          <w:szCs w:val="24"/>
        </w:rPr>
        <w:t>n apparent</w:t>
      </w:r>
      <w:r w:rsidRPr="122596BC" w:rsidR="00DC1A6A">
        <w:rPr>
          <w:rFonts w:ascii="Arial" w:hAnsi="Arial" w:eastAsia="Arial" w:cs="Arial"/>
          <w:sz w:val="24"/>
          <w:szCs w:val="24"/>
        </w:rPr>
        <w:t xml:space="preserve"> thought of </w:t>
      </w:r>
      <w:r w:rsidRPr="122596BC" w:rsidR="000D6057">
        <w:rPr>
          <w:rFonts w:ascii="Arial" w:hAnsi="Arial" w:eastAsia="Arial" w:cs="Arial"/>
          <w:sz w:val="24"/>
          <w:szCs w:val="24"/>
        </w:rPr>
        <w:t>surpassing</w:t>
      </w:r>
      <w:r w:rsidRPr="122596BC" w:rsidR="00DC1A6A">
        <w:rPr>
          <w:rFonts w:ascii="Arial" w:hAnsi="Arial" w:eastAsia="Arial" w:cs="Arial"/>
          <w:sz w:val="24"/>
          <w:szCs w:val="24"/>
        </w:rPr>
        <w:t xml:space="preserve"> their des</w:t>
      </w:r>
      <w:r w:rsidRPr="122596BC" w:rsidR="000D6057">
        <w:rPr>
          <w:rFonts w:ascii="Arial" w:hAnsi="Arial" w:eastAsia="Arial" w:cs="Arial"/>
          <w:sz w:val="24"/>
          <w:szCs w:val="24"/>
        </w:rPr>
        <w:t xml:space="preserve">ires. This, in turn, </w:t>
      </w:r>
      <w:r w:rsidRPr="122596BC" w:rsidR="00DC1A6A">
        <w:rPr>
          <w:rFonts w:ascii="Arial" w:hAnsi="Arial" w:eastAsia="Arial" w:cs="Arial"/>
          <w:sz w:val="24"/>
          <w:szCs w:val="24"/>
        </w:rPr>
        <w:t xml:space="preserve">makes pace </w:t>
      </w:r>
      <w:r w:rsidRPr="122596BC" w:rsidR="000D6057">
        <w:rPr>
          <w:rFonts w:ascii="Arial" w:hAnsi="Arial" w:eastAsia="Arial" w:cs="Arial"/>
          <w:sz w:val="24"/>
          <w:szCs w:val="24"/>
        </w:rPr>
        <w:t xml:space="preserve">in</w:t>
      </w:r>
      <w:r w:rsidRPr="122596BC" w:rsidR="00DC1A6A">
        <w:rPr>
          <w:rFonts w:ascii="Arial" w:hAnsi="Arial" w:eastAsia="Arial" w:cs="Arial"/>
          <w:sz w:val="24"/>
          <w:szCs w:val="24"/>
        </w:rPr>
        <w:t xml:space="preserve"> understanding fulfillment rates.</w:t>
      </w:r>
    </w:p>
    <w:p xmlns:wp14="http://schemas.microsoft.com/office/word/2010/wordml" w:rsidR="009B04CA" w:rsidP="122596BC" w:rsidRDefault="00DC1A6A" w14:paraId="4D71CE84" wp14:textId="49C04102">
      <w:pPr>
        <w:spacing w:after="0" w:line="480" w:lineRule="auto"/>
        <w:ind w:firstLine="720"/>
        <w:rPr>
          <w:rFonts w:ascii="Arial" w:hAnsi="Arial" w:eastAsia="Arial" w:cs="Arial"/>
          <w:sz w:val="24"/>
          <w:szCs w:val="24"/>
        </w:rPr>
      </w:pPr>
      <w:r w:rsidRPr="122596BC" w:rsidR="122596BC">
        <w:rPr>
          <w:rFonts w:ascii="Arial" w:hAnsi="Arial" w:eastAsia="Arial" w:cs="Arial"/>
          <w:sz w:val="24"/>
          <w:szCs w:val="24"/>
        </w:rPr>
        <w:t xml:space="preserve">With patient-centered care models, shared decision-making between the persistent and their care group guarantees that the understanding feels they are being taken care of legitimately which all safeguarding have been executed (Jessica, 2016). Patient-centered care has proven to be the best way of treating patients with a disease like dementia and cancer. When patients receive the best health care from a given organization, they comment on the online review and rate the organization. </w:t>
      </w:r>
      <w:r w:rsidRPr="122596BC" w:rsidR="122596BC">
        <w:rPr>
          <w:rFonts w:ascii="Arial" w:hAnsi="Arial" w:eastAsia="Arial" w:cs="Arial"/>
          <w:sz w:val="24"/>
          <w:szCs w:val="24"/>
        </w:rPr>
        <w:t>Thus, this</w:t>
      </w:r>
      <w:r w:rsidRPr="122596BC" w:rsidR="122596BC">
        <w:rPr>
          <w:rFonts w:ascii="Arial" w:hAnsi="Arial" w:eastAsia="Arial" w:cs="Arial"/>
          <w:sz w:val="24"/>
          <w:szCs w:val="24"/>
        </w:rPr>
        <w:t xml:space="preserve"> helps build the reputation of the organization.</w:t>
      </w:r>
    </w:p>
    <w:p xmlns:wp14="http://schemas.microsoft.com/office/word/2010/wordml" w:rsidR="00DC1A6A" w:rsidP="122596BC" w:rsidRDefault="00DC1A6A" w14:paraId="323CFC31" wp14:textId="77777777">
      <w:pPr>
        <w:spacing w:after="0" w:line="480" w:lineRule="auto"/>
        <w:rPr>
          <w:rFonts w:ascii="Arial" w:hAnsi="Arial" w:eastAsia="Arial" w:cs="Arial"/>
          <w:sz w:val="24"/>
          <w:szCs w:val="24"/>
        </w:rPr>
      </w:pPr>
      <w:r>
        <w:rPr>
          <w:rFonts w:ascii="Times New Roman" w:hAnsi="Times New Roman" w:cs="Times New Roman"/>
          <w:sz w:val="24"/>
        </w:rPr>
        <w:tab/>
      </w:r>
      <w:r w:rsidRPr="122596BC" w:rsidR="008B6046">
        <w:rPr>
          <w:rFonts w:ascii="Arial" w:hAnsi="Arial" w:eastAsia="Arial" w:cs="Arial"/>
          <w:sz w:val="24"/>
          <w:szCs w:val="24"/>
        </w:rPr>
        <w:t>However</w:t>
      </w:r>
      <w:r w:rsidRPr="122596BC" w:rsidR="000D6057">
        <w:rPr>
          <w:rFonts w:ascii="Arial" w:hAnsi="Arial" w:eastAsia="Arial" w:cs="Arial"/>
          <w:sz w:val="24"/>
          <w:szCs w:val="24"/>
        </w:rPr>
        <w:t>, implementing a personal-centered approach had its limitations</w:t>
      </w:r>
      <w:r w:rsidRPr="122596BC" w:rsidR="008B6046">
        <w:rPr>
          <w:rFonts w:ascii="Arial" w:hAnsi="Arial" w:eastAsia="Arial" w:cs="Arial"/>
          <w:sz w:val="24"/>
          <w:szCs w:val="24"/>
        </w:rPr>
        <w:t xml:space="preserve"> in increased cost as it requires a personal staff to be tagged along</w:t>
      </w:r>
      <w:r w:rsidRPr="122596BC" w:rsidR="00FF4CF6">
        <w:rPr>
          <w:rFonts w:ascii="Arial" w:hAnsi="Arial" w:eastAsia="Arial" w:cs="Arial"/>
          <w:sz w:val="24"/>
          <w:szCs w:val="24"/>
        </w:rPr>
        <w:t xml:space="preserve"> (Moqimova, 2018)</w:t>
      </w:r>
      <w:r w:rsidRPr="122596BC" w:rsidR="008B6046">
        <w:rPr>
          <w:rFonts w:ascii="Arial" w:hAnsi="Arial" w:eastAsia="Arial" w:cs="Arial"/>
          <w:sz w:val="24"/>
          <w:szCs w:val="24"/>
        </w:rPr>
        <w:t>. There is an increased expense associated with hospital care. The direct relationship between the patient and the health worker always leads to compassion fatigue,</w:t>
      </w:r>
      <w:r w:rsidRPr="122596BC" w:rsidR="00193D34">
        <w:rPr>
          <w:rFonts w:ascii="Arial" w:hAnsi="Arial" w:eastAsia="Arial" w:cs="Arial"/>
          <w:sz w:val="24"/>
          <w:szCs w:val="24"/>
        </w:rPr>
        <w:t xml:space="preserve"> making</w:t>
      </w:r>
      <w:r w:rsidRPr="122596BC" w:rsidR="008B6046">
        <w:rPr>
          <w:rFonts w:ascii="Arial" w:hAnsi="Arial" w:eastAsia="Arial" w:cs="Arial"/>
          <w:sz w:val="24"/>
          <w:szCs w:val="24"/>
        </w:rPr>
        <w:t xml:space="preserve"> the healthcare worker prone</w:t>
      </w:r>
      <w:r w:rsidRPr="122596BC" w:rsidR="000D6057">
        <w:rPr>
          <w:rFonts w:ascii="Arial" w:hAnsi="Arial" w:eastAsia="Arial" w:cs="Arial"/>
          <w:sz w:val="24"/>
          <w:szCs w:val="24"/>
        </w:rPr>
        <w:t>,</w:t>
      </w:r>
      <w:r w:rsidRPr="122596BC" w:rsidR="008B6046">
        <w:rPr>
          <w:rFonts w:ascii="Arial" w:hAnsi="Arial" w:eastAsia="Arial" w:cs="Arial"/>
          <w:sz w:val="24"/>
          <w:szCs w:val="24"/>
        </w:rPr>
        <w:t xml:space="preserve"> exhausting. There is also </w:t>
      </w:r>
      <w:r w:rsidRPr="122596BC" w:rsidR="000D6057">
        <w:rPr>
          <w:rFonts w:ascii="Arial" w:hAnsi="Arial" w:eastAsia="Arial" w:cs="Arial"/>
          <w:sz w:val="24"/>
          <w:szCs w:val="24"/>
        </w:rPr>
        <w:t xml:space="preserve">the </w:t>
      </w:r>
      <w:r w:rsidRPr="122596BC" w:rsidR="008B6046">
        <w:rPr>
          <w:rFonts w:ascii="Arial" w:hAnsi="Arial" w:eastAsia="Arial" w:cs="Arial"/>
          <w:sz w:val="24"/>
          <w:szCs w:val="24"/>
        </w:rPr>
        <w:t>exclusion of the staff person</w:t>
      </w:r>
      <w:r w:rsidRPr="122596BC" w:rsidR="00147D55">
        <w:rPr>
          <w:rFonts w:ascii="Arial" w:hAnsi="Arial" w:eastAsia="Arial" w:cs="Arial"/>
          <w:sz w:val="24"/>
          <w:szCs w:val="24"/>
        </w:rPr>
        <w:t>hood due</w:t>
      </w:r>
      <w:r w:rsidRPr="122596BC" w:rsidR="008B6046">
        <w:rPr>
          <w:rFonts w:ascii="Arial" w:hAnsi="Arial" w:eastAsia="Arial" w:cs="Arial"/>
          <w:sz w:val="24"/>
          <w:szCs w:val="24"/>
        </w:rPr>
        <w:t xml:space="preserve"> to the ethical uphold of </w:t>
      </w:r>
      <w:r w:rsidRPr="122596BC" w:rsidR="00147D55">
        <w:rPr>
          <w:rFonts w:ascii="Arial" w:hAnsi="Arial" w:eastAsia="Arial" w:cs="Arial"/>
          <w:sz w:val="24"/>
          <w:szCs w:val="24"/>
        </w:rPr>
        <w:t>auto</w:t>
      </w:r>
      <w:r w:rsidRPr="122596BC" w:rsidR="008B6046">
        <w:rPr>
          <w:rFonts w:ascii="Arial" w:hAnsi="Arial" w:eastAsia="Arial" w:cs="Arial"/>
          <w:sz w:val="24"/>
          <w:szCs w:val="24"/>
        </w:rPr>
        <w:t>nomy</w:t>
      </w:r>
      <w:r w:rsidRPr="122596BC" w:rsidR="00147D55">
        <w:rPr>
          <w:rFonts w:ascii="Arial" w:hAnsi="Arial" w:eastAsia="Arial" w:cs="Arial"/>
          <w:sz w:val="24"/>
          <w:szCs w:val="24"/>
        </w:rPr>
        <w:t>,</w:t>
      </w:r>
      <w:r w:rsidRPr="122596BC" w:rsidR="000D6057">
        <w:rPr>
          <w:rFonts w:ascii="Arial" w:hAnsi="Arial" w:eastAsia="Arial" w:cs="Arial"/>
          <w:sz w:val="24"/>
          <w:szCs w:val="24"/>
        </w:rPr>
        <w:t xml:space="preserve"> and</w:t>
      </w:r>
      <w:r w:rsidRPr="122596BC" w:rsidR="00147D55">
        <w:rPr>
          <w:rFonts w:ascii="Arial" w:hAnsi="Arial" w:eastAsia="Arial" w:cs="Arial"/>
          <w:sz w:val="24"/>
          <w:szCs w:val="24"/>
        </w:rPr>
        <w:t xml:space="preserve"> he is limited to </w:t>
      </w:r>
      <w:r w:rsidRPr="122596BC" w:rsidR="000D6057">
        <w:rPr>
          <w:rFonts w:ascii="Arial" w:hAnsi="Arial" w:eastAsia="Arial" w:cs="Arial"/>
          <w:sz w:val="24"/>
          <w:szCs w:val="24"/>
        </w:rPr>
        <w:t>decide</w:t>
      </w:r>
      <w:r w:rsidRPr="122596BC" w:rsidR="00147D55">
        <w:rPr>
          <w:rFonts w:ascii="Arial" w:hAnsi="Arial" w:eastAsia="Arial" w:cs="Arial"/>
          <w:sz w:val="24"/>
          <w:szCs w:val="24"/>
        </w:rPr>
        <w:t xml:space="preserve"> on the patient</w:t>
      </w:r>
      <w:r w:rsidRPr="122596BC" w:rsidR="008B6046">
        <w:rPr>
          <w:rFonts w:ascii="Arial" w:hAnsi="Arial" w:eastAsia="Arial" w:cs="Arial"/>
          <w:sz w:val="24"/>
          <w:szCs w:val="24"/>
        </w:rPr>
        <w:t>. In this case</w:t>
      </w:r>
      <w:r w:rsidRPr="122596BC" w:rsidR="000D6057">
        <w:rPr>
          <w:rFonts w:ascii="Arial" w:hAnsi="Arial" w:eastAsia="Arial" w:cs="Arial"/>
          <w:sz w:val="24"/>
          <w:szCs w:val="24"/>
        </w:rPr>
        <w:t>,</w:t>
      </w:r>
      <w:r w:rsidRPr="122596BC" w:rsidR="008B6046">
        <w:rPr>
          <w:rFonts w:ascii="Arial" w:hAnsi="Arial" w:eastAsia="Arial" w:cs="Arial"/>
          <w:sz w:val="24"/>
          <w:szCs w:val="24"/>
        </w:rPr>
        <w:t xml:space="preserve"> the staff might have a positive suggestion</w:t>
      </w:r>
      <w:r w:rsidRPr="122596BC" w:rsidR="000D6057">
        <w:rPr>
          <w:rFonts w:ascii="Arial" w:hAnsi="Arial" w:eastAsia="Arial" w:cs="Arial"/>
          <w:sz w:val="24"/>
          <w:szCs w:val="24"/>
        </w:rPr>
        <w:t>,</w:t>
      </w:r>
      <w:r w:rsidRPr="122596BC" w:rsidR="008B6046">
        <w:rPr>
          <w:rFonts w:ascii="Arial" w:hAnsi="Arial" w:eastAsia="Arial" w:cs="Arial"/>
          <w:sz w:val="24"/>
          <w:szCs w:val="24"/>
        </w:rPr>
        <w:t xml:space="preserve"> but he/ she is </w:t>
      </w:r>
      <w:r w:rsidRPr="122596BC" w:rsidR="000D6057">
        <w:rPr>
          <w:rFonts w:ascii="Arial" w:hAnsi="Arial" w:eastAsia="Arial" w:cs="Arial"/>
          <w:sz w:val="24"/>
          <w:szCs w:val="24"/>
        </w:rPr>
        <w:t>determin</w:t>
      </w:r>
      <w:r w:rsidRPr="122596BC" w:rsidR="008B6046">
        <w:rPr>
          <w:rFonts w:ascii="Arial" w:hAnsi="Arial" w:eastAsia="Arial" w:cs="Arial"/>
          <w:sz w:val="24"/>
          <w:szCs w:val="24"/>
        </w:rPr>
        <w:t>ed to offer his point of view to the matter at hand.</w:t>
      </w:r>
      <w:r w:rsidRPr="122596BC" w:rsidR="00147D55">
        <w:rPr>
          <w:rFonts w:ascii="Arial" w:hAnsi="Arial" w:eastAsia="Arial" w:cs="Arial"/>
          <w:sz w:val="24"/>
          <w:szCs w:val="24"/>
        </w:rPr>
        <w:t xml:space="preserve"> There is an issue about unfairness due to too much empathy. </w:t>
      </w:r>
    </w:p>
    <w:p xmlns:wp14="http://schemas.microsoft.com/office/word/2010/wordml" w:rsidR="00193D34" w:rsidP="122596BC" w:rsidRDefault="00193D34" w14:paraId="0DE413A3" wp14:textId="77777777">
      <w:pPr>
        <w:spacing w:after="0" w:line="480" w:lineRule="auto"/>
        <w:rPr>
          <w:rFonts w:ascii="Arial" w:hAnsi="Arial" w:eastAsia="Arial" w:cs="Arial"/>
          <w:sz w:val="24"/>
          <w:szCs w:val="24"/>
        </w:rPr>
      </w:pPr>
      <w:r>
        <w:rPr>
          <w:rFonts w:ascii="Times New Roman" w:hAnsi="Times New Roman" w:cs="Times New Roman"/>
          <w:sz w:val="24"/>
        </w:rPr>
        <w:tab/>
      </w:r>
      <w:r w:rsidRPr="122596BC">
        <w:rPr>
          <w:rFonts w:ascii="Arial" w:hAnsi="Arial" w:eastAsia="Arial" w:cs="Arial"/>
          <w:sz w:val="24"/>
          <w:szCs w:val="24"/>
        </w:rPr>
        <w:t>In health and social care setting imperative that care workers take after the rules set by their organization. The codes of conduct fortify the kind of behavior that's acknowledged within the work environment a</w:t>
      </w:r>
      <w:r w:rsidRPr="122596BC">
        <w:rPr>
          <w:rFonts w:ascii="Arial" w:hAnsi="Arial" w:eastAsia="Arial" w:cs="Arial"/>
          <w:sz w:val="24"/>
          <w:szCs w:val="24"/>
        </w:rPr>
        <w:t>nd</w:t>
      </w:r>
      <w:r w:rsidRPr="122596BC">
        <w:rPr>
          <w:rFonts w:ascii="Arial" w:hAnsi="Arial" w:eastAsia="Arial" w:cs="Arial"/>
          <w:sz w:val="24"/>
          <w:szCs w:val="24"/>
        </w:rPr>
        <w:t xml:space="preserve"> the enactment and direction representatives ought to follow. The vital of implementing these policies is that it makes a difference to supply consistency, quantifiable</w:t>
      </w:r>
      <w:r w:rsidRPr="122596BC">
        <w:rPr>
          <w:rFonts w:ascii="Arial" w:hAnsi="Arial" w:eastAsia="Arial" w:cs="Arial"/>
          <w:sz w:val="24"/>
          <w:szCs w:val="24"/>
        </w:rPr>
        <w:t>,</w:t>
      </w:r>
      <w:r w:rsidRPr="122596BC">
        <w:rPr>
          <w:rFonts w:ascii="Arial" w:hAnsi="Arial" w:eastAsia="Arial" w:cs="Arial"/>
          <w:sz w:val="24"/>
          <w:szCs w:val="24"/>
        </w:rPr>
        <w:t xml:space="preserve"> and responsibility</w:t>
      </w:r>
      <w:r w:rsidRPr="122596BC" w:rsidR="00FF4CF6">
        <w:rPr>
          <w:rFonts w:ascii="Arial" w:hAnsi="Arial" w:eastAsia="Arial" w:cs="Arial"/>
          <w:sz w:val="24"/>
          <w:szCs w:val="24"/>
        </w:rPr>
        <w:t xml:space="preserve"> (Kim, 2017)</w:t>
      </w:r>
      <w:r w:rsidRPr="122596BC">
        <w:rPr>
          <w:rFonts w:ascii="Arial" w:hAnsi="Arial" w:eastAsia="Arial" w:cs="Arial"/>
          <w:sz w:val="24"/>
          <w:szCs w:val="24"/>
        </w:rPr>
        <w:t>. Wellbeing and social workers have to be continuously upgraded their aptitudes and information a</w:t>
      </w:r>
      <w:r w:rsidRPr="122596BC">
        <w:rPr>
          <w:rFonts w:ascii="Arial" w:hAnsi="Arial" w:eastAsia="Arial" w:cs="Arial"/>
          <w:sz w:val="24"/>
          <w:szCs w:val="24"/>
        </w:rPr>
        <w:t>nd</w:t>
      </w:r>
      <w:r w:rsidRPr="122596BC">
        <w:rPr>
          <w:rFonts w:ascii="Arial" w:hAnsi="Arial" w:eastAsia="Arial" w:cs="Arial"/>
          <w:sz w:val="24"/>
          <w:szCs w:val="24"/>
        </w:rPr>
        <w:t xml:space="preserve"> liaising with other proficient to contribute to the advancement and execution of wellbeing and social care organizational arrangement. Successful </w:t>
      </w:r>
      <w:r w:rsidRPr="122596BC">
        <w:rPr>
          <w:rFonts w:ascii="Arial" w:hAnsi="Arial" w:eastAsia="Arial" w:cs="Arial"/>
          <w:sz w:val="24"/>
          <w:szCs w:val="24"/>
        </w:rPr>
        <w:t>corporate</w:t>
      </w:r>
      <w:r w:rsidRPr="122596BC">
        <w:rPr>
          <w:rFonts w:ascii="Arial" w:hAnsi="Arial" w:eastAsia="Arial" w:cs="Arial"/>
          <w:sz w:val="24"/>
          <w:szCs w:val="24"/>
        </w:rPr>
        <w:t xml:space="preserve"> a</w:t>
      </w:r>
      <w:r w:rsidRPr="122596BC">
        <w:rPr>
          <w:rFonts w:ascii="Arial" w:hAnsi="Arial" w:eastAsia="Arial" w:cs="Arial"/>
          <w:sz w:val="24"/>
          <w:szCs w:val="24"/>
        </w:rPr>
        <w:t>ccou</w:t>
      </w:r>
      <w:r w:rsidRPr="122596BC">
        <w:rPr>
          <w:rFonts w:ascii="Arial" w:hAnsi="Arial" w:eastAsia="Arial" w:cs="Arial"/>
          <w:sz w:val="24"/>
          <w:szCs w:val="24"/>
        </w:rPr>
        <w:t xml:space="preserve">nts got to be clear and set </w:t>
      </w:r>
      <w:r w:rsidRPr="122596BC">
        <w:rPr>
          <w:rFonts w:ascii="Arial" w:hAnsi="Arial" w:eastAsia="Arial" w:cs="Arial"/>
          <w:sz w:val="24"/>
          <w:szCs w:val="24"/>
        </w:rPr>
        <w:t>an appropriat</w:t>
      </w:r>
      <w:r w:rsidRPr="122596BC">
        <w:rPr>
          <w:rFonts w:ascii="Arial" w:hAnsi="Arial" w:eastAsia="Arial" w:cs="Arial"/>
          <w:sz w:val="24"/>
          <w:szCs w:val="24"/>
        </w:rPr>
        <w:t xml:space="preserve">e direction for representatives. Care specialists can contribute to </w:t>
      </w:r>
      <w:r w:rsidRPr="122596BC">
        <w:rPr>
          <w:rFonts w:ascii="Arial" w:hAnsi="Arial" w:eastAsia="Arial" w:cs="Arial"/>
          <w:sz w:val="24"/>
          <w:szCs w:val="24"/>
        </w:rPr>
        <w:t>organizational improvement</w:t>
      </w:r>
      <w:r w:rsidRPr="122596BC">
        <w:rPr>
          <w:rFonts w:ascii="Arial" w:hAnsi="Arial" w:eastAsia="Arial" w:cs="Arial"/>
          <w:sz w:val="24"/>
          <w:szCs w:val="24"/>
        </w:rPr>
        <w:t xml:space="preserve"> by conceptualizing with other workers, working with other proficient, learning to make sharp decisions and going to workshop.</w:t>
      </w:r>
    </w:p>
    <w:p xmlns:wp14="http://schemas.microsoft.com/office/word/2010/wordml" w:rsidR="00F67BBB" w:rsidP="122596BC" w:rsidRDefault="00F67BBB" w14:paraId="35775C58" wp14:textId="77777777">
      <w:pPr>
        <w:spacing w:after="0" w:line="480" w:lineRule="auto"/>
        <w:rPr>
          <w:rFonts w:ascii="Arial" w:hAnsi="Arial" w:eastAsia="Arial" w:cs="Arial"/>
          <w:sz w:val="24"/>
          <w:szCs w:val="24"/>
        </w:rPr>
      </w:pPr>
      <w:r>
        <w:rPr>
          <w:rFonts w:ascii="Times New Roman" w:hAnsi="Times New Roman" w:cs="Times New Roman"/>
          <w:sz w:val="24"/>
        </w:rPr>
        <w:lastRenderedPageBreak/>
        <w:tab/>
      </w:r>
      <w:r w:rsidRPr="122596BC">
        <w:rPr>
          <w:rFonts w:ascii="Arial" w:hAnsi="Arial" w:eastAsia="Arial" w:cs="Arial"/>
          <w:sz w:val="24"/>
          <w:szCs w:val="24"/>
        </w:rPr>
        <w:t xml:space="preserve">The conveyance of cancer care must center on guaranteeing the most excellent results and involvement for the persistent by drawing on the </w:t>
      </w:r>
      <w:r w:rsidRPr="122596BC" w:rsidR="000D6057">
        <w:rPr>
          <w:rFonts w:ascii="Arial" w:hAnsi="Arial" w:eastAsia="Arial" w:cs="Arial"/>
          <w:sz w:val="24"/>
          <w:szCs w:val="24"/>
        </w:rPr>
        <w:t>broad</w:t>
      </w:r>
      <w:r w:rsidRPr="122596BC">
        <w:rPr>
          <w:rFonts w:ascii="Arial" w:hAnsi="Arial" w:eastAsia="Arial" w:cs="Arial"/>
          <w:sz w:val="24"/>
          <w:szCs w:val="24"/>
        </w:rPr>
        <w:t xml:space="preserve"> run of abilities of the multidisciplinary group (MDT)</w:t>
      </w:r>
      <w:r w:rsidRPr="122596BC" w:rsidR="00FF4CF6">
        <w:rPr>
          <w:rFonts w:ascii="Arial" w:hAnsi="Arial" w:eastAsia="Arial" w:cs="Arial"/>
          <w:sz w:val="24"/>
          <w:szCs w:val="24"/>
        </w:rPr>
        <w:t xml:space="preserve"> (Fazio, 2018)</w:t>
      </w:r>
      <w:r w:rsidRPr="122596BC">
        <w:rPr>
          <w:rFonts w:ascii="Arial" w:hAnsi="Arial" w:eastAsia="Arial" w:cs="Arial"/>
          <w:sz w:val="24"/>
          <w:szCs w:val="24"/>
        </w:rPr>
        <w:t xml:space="preserve">. These are a combination of clinical and specialized </w:t>
      </w:r>
      <w:r w:rsidRPr="122596BC" w:rsidR="000D6057">
        <w:rPr>
          <w:rFonts w:ascii="Arial" w:hAnsi="Arial" w:eastAsia="Arial" w:cs="Arial"/>
          <w:sz w:val="24"/>
          <w:szCs w:val="24"/>
        </w:rPr>
        <w:t>skill</w:t>
      </w:r>
      <w:r w:rsidRPr="122596BC">
        <w:rPr>
          <w:rFonts w:ascii="Arial" w:hAnsi="Arial" w:eastAsia="Arial" w:cs="Arial"/>
          <w:sz w:val="24"/>
          <w:szCs w:val="24"/>
        </w:rPr>
        <w:t xml:space="preserve">s, </w:t>
      </w:r>
      <w:r w:rsidRPr="122596BC" w:rsidR="000D6057">
        <w:rPr>
          <w:rFonts w:ascii="Arial" w:hAnsi="Arial" w:eastAsia="Arial" w:cs="Arial"/>
          <w:sz w:val="24"/>
          <w:szCs w:val="24"/>
        </w:rPr>
        <w:t>excellent communication, sympathy, and involvement</w:t>
      </w:r>
      <w:r w:rsidRPr="122596BC">
        <w:rPr>
          <w:rFonts w:ascii="Arial" w:hAnsi="Arial" w:eastAsia="Arial" w:cs="Arial"/>
          <w:sz w:val="24"/>
          <w:szCs w:val="24"/>
        </w:rPr>
        <w:t xml:space="preserve"> in all angles of care planning and conveyance. Patient-centered care requires splendidness within the quality and speed of symptomatic work and the </w:t>
      </w:r>
      <w:r w:rsidRPr="122596BC" w:rsidR="000D6057">
        <w:rPr>
          <w:rFonts w:ascii="Arial" w:hAnsi="Arial" w:eastAsia="Arial" w:cs="Arial"/>
          <w:sz w:val="24"/>
          <w:szCs w:val="24"/>
        </w:rPr>
        <w:t>passag</w:t>
      </w:r>
      <w:r w:rsidRPr="122596BC">
        <w:rPr>
          <w:rFonts w:ascii="Arial" w:hAnsi="Arial" w:eastAsia="Arial" w:cs="Arial"/>
          <w:sz w:val="24"/>
          <w:szCs w:val="24"/>
        </w:rPr>
        <w:t>e of treatment, follow-up</w:t>
      </w:r>
      <w:r w:rsidRPr="122596BC" w:rsidR="000D6057">
        <w:rPr>
          <w:rFonts w:ascii="Arial" w:hAnsi="Arial" w:eastAsia="Arial" w:cs="Arial"/>
          <w:sz w:val="24"/>
          <w:szCs w:val="24"/>
        </w:rPr>
        <w:t>,</w:t>
      </w:r>
      <w:r w:rsidRPr="122596BC">
        <w:rPr>
          <w:rFonts w:ascii="Arial" w:hAnsi="Arial" w:eastAsia="Arial" w:cs="Arial"/>
          <w:sz w:val="24"/>
          <w:szCs w:val="24"/>
        </w:rPr>
        <w:t xml:space="preserve"> and long-term back. It </w:t>
      </w:r>
      <w:r w:rsidRPr="122596BC" w:rsidR="000D6057">
        <w:rPr>
          <w:rFonts w:ascii="Arial" w:hAnsi="Arial" w:eastAsia="Arial" w:cs="Arial"/>
          <w:sz w:val="24"/>
          <w:szCs w:val="24"/>
        </w:rPr>
        <w:t>involv</w:t>
      </w:r>
      <w:r w:rsidRPr="122596BC">
        <w:rPr>
          <w:rFonts w:ascii="Arial" w:hAnsi="Arial" w:eastAsia="Arial" w:cs="Arial"/>
          <w:sz w:val="24"/>
          <w:szCs w:val="24"/>
        </w:rPr>
        <w:t xml:space="preserve">es control of the tumor and the leading conceivable quiet survival. We must too optimize health-related quality of life, understanding encounter and understanding satisfaction with care. The most excellent clinical choices ought to be distinguished, ideally by a specialized MDT. </w:t>
      </w:r>
    </w:p>
    <w:p xmlns:wp14="http://schemas.microsoft.com/office/word/2010/wordml" w:rsidR="00147D55" w:rsidP="122596BC" w:rsidRDefault="00F67BBB" w14:paraId="53858D3E" wp14:textId="227E65C5">
      <w:pPr>
        <w:spacing w:after="0" w:line="480" w:lineRule="auto"/>
        <w:ind w:firstLine="720"/>
        <w:rPr>
          <w:rFonts w:ascii="Arial" w:hAnsi="Arial" w:eastAsia="Arial" w:cs="Arial"/>
          <w:sz w:val="24"/>
          <w:szCs w:val="24"/>
        </w:rPr>
      </w:pPr>
      <w:r w:rsidRPr="122596BC" w:rsidR="122596BC">
        <w:rPr>
          <w:rFonts w:ascii="Arial" w:hAnsi="Arial" w:eastAsia="Arial" w:cs="Arial"/>
          <w:sz w:val="24"/>
          <w:szCs w:val="24"/>
        </w:rPr>
        <w:t xml:space="preserve">The alternatives are at that point considered with the persistent, family, and caring individual. Choices must take into consideration the views of both the healthcare experts and the patients. Good communication skills are required in delivering care to a person with cancer (Eklund, 2019). The health staff should enhance a good rapport between the patient and the worker to create patient participation. In offering help to the patient, shared decision-making and empowerment should be regarded to enhance full support to the patient.  Caring for a cancer patient is an important matter that needs a lot of it requires the staff to work according to the book. Cancer patients have undergone many screenings and </w:t>
      </w:r>
      <w:r w:rsidRPr="122596BC" w:rsidR="122596BC">
        <w:rPr>
          <w:rFonts w:ascii="Arial" w:hAnsi="Arial" w:eastAsia="Arial" w:cs="Arial"/>
          <w:sz w:val="24"/>
          <w:szCs w:val="24"/>
        </w:rPr>
        <w:t>investigations, a</w:t>
      </w:r>
      <w:r w:rsidRPr="122596BC" w:rsidR="122596BC">
        <w:rPr>
          <w:rFonts w:ascii="Arial" w:hAnsi="Arial" w:eastAsia="Arial" w:cs="Arial"/>
          <w:sz w:val="24"/>
          <w:szCs w:val="24"/>
        </w:rPr>
        <w:t xml:space="preserve"> lot of person-centered care is considered essential. </w:t>
      </w:r>
    </w:p>
    <w:p xmlns:wp14="http://schemas.microsoft.com/office/word/2010/wordml" w:rsidR="001E4F55" w:rsidP="122596BC" w:rsidRDefault="00F67BBB" w14:paraId="6A66F2B9" wp14:textId="79469EAD">
      <w:pPr>
        <w:spacing w:after="0" w:line="480" w:lineRule="auto"/>
        <w:ind w:firstLine="720"/>
        <w:rPr>
          <w:rFonts w:ascii="Arial" w:hAnsi="Arial" w:eastAsia="Arial" w:cs="Arial"/>
          <w:sz w:val="24"/>
          <w:szCs w:val="24"/>
        </w:rPr>
      </w:pPr>
      <w:r w:rsidRPr="122596BC" w:rsidR="122596BC">
        <w:rPr>
          <w:rFonts w:ascii="Arial" w:hAnsi="Arial" w:eastAsia="Arial" w:cs="Arial"/>
          <w:sz w:val="24"/>
          <w:szCs w:val="24"/>
        </w:rPr>
        <w:t xml:space="preserve">Wellbeing and social care workers can create their possess commitment to assembly outstanding requirement by illustrating how expanded mindfulness, information, and understanding of uniformity and differences can illuminate my grind and care transfer, how working collaboratively with the multi-professional wellbeing and social care group can support the persistent travel and by regarding and esteem all components contributing to a positive involvement of accepting healthcare for patients and families (Akhtar, 2013). In expansion, the support workers can create great impact by liaising with other experts inside and exterior the organization and joining diverse societies, values, and choices upon conveying person-centered healthcare arrangement. </w:t>
      </w:r>
    </w:p>
    <w:p xmlns:wp14="http://schemas.microsoft.com/office/word/2010/wordml" w:rsidR="00F67BBB" w:rsidP="122596BC" w:rsidRDefault="00193D34" w14:paraId="40088D4F" wp14:textId="64D4FE3D">
      <w:pPr>
        <w:spacing w:after="0" w:line="480" w:lineRule="auto"/>
        <w:ind w:firstLine="720"/>
        <w:rPr>
          <w:rFonts w:ascii="Arial" w:hAnsi="Arial" w:eastAsia="Arial" w:cs="Arial"/>
          <w:sz w:val="24"/>
          <w:szCs w:val="24"/>
        </w:rPr>
      </w:pPr>
      <w:r w:rsidRPr="122596BC" w:rsidR="122596BC">
        <w:rPr>
          <w:rFonts w:ascii="Arial" w:hAnsi="Arial" w:eastAsia="Arial" w:cs="Arial"/>
          <w:sz w:val="24"/>
          <w:szCs w:val="24"/>
        </w:rPr>
        <w:t xml:space="preserve">Health and social care play a crucial part within society. Care specialists are mindful of giving care administrations to the benefits clients and offer assistance in anticipation and treatment of sickness. Without viable health and social framework, I will be quirky to play down the illnesses and different dangers from society. </w:t>
      </w:r>
    </w:p>
    <w:p xmlns:wp14="http://schemas.microsoft.com/office/word/2010/wordml" w:rsidR="00F67BBB" w:rsidP="122596BC" w:rsidRDefault="00193D34" w14:paraId="2FA178B0" wp14:textId="645FC91F">
      <w:pPr>
        <w:spacing w:after="0" w:line="480" w:lineRule="auto"/>
        <w:ind w:firstLine="0"/>
        <w:rPr>
          <w:rFonts w:ascii="Arial" w:hAnsi="Arial" w:eastAsia="Arial" w:cs="Arial"/>
          <w:sz w:val="24"/>
          <w:szCs w:val="24"/>
        </w:rPr>
      </w:pPr>
      <w:r w:rsidRPr="122596BC" w:rsidR="122596BC">
        <w:rPr>
          <w:rFonts w:ascii="Arial" w:hAnsi="Arial" w:eastAsia="Arial" w:cs="Arial"/>
          <w:sz w:val="24"/>
          <w:szCs w:val="24"/>
        </w:rPr>
        <w:t>Subsequently, government and wellbeing care suppliers must have a working relationship to move forward the transfer the wellbeing and social care to the organization and the country as an entirety.</w:t>
      </w:r>
    </w:p>
    <w:p w:rsidR="122596BC" w:rsidP="122596BC" w:rsidRDefault="122596BC" w14:noSpellErr="1" w14:paraId="18B7E544" w14:textId="70DEB99D">
      <w:pPr>
        <w:pStyle w:val="Normal"/>
        <w:spacing w:after="0" w:line="480" w:lineRule="auto"/>
        <w:rPr>
          <w:rFonts w:ascii="Arial" w:hAnsi="Arial" w:eastAsia="Arial" w:cs="Arial"/>
          <w:sz w:val="24"/>
          <w:szCs w:val="24"/>
        </w:rPr>
      </w:pPr>
    </w:p>
    <w:p w:rsidR="122596BC" w:rsidP="122596BC" w:rsidRDefault="122596BC" w14:paraId="1809B106" w14:textId="57221CFE">
      <w:pPr>
        <w:pStyle w:val="Normal"/>
        <w:spacing w:after="0" w:line="480" w:lineRule="auto"/>
        <w:rPr>
          <w:rFonts w:ascii="Times New Roman" w:hAnsi="Times New Roman" w:cs="Times New Roman"/>
          <w:sz w:val="24"/>
          <w:szCs w:val="24"/>
        </w:rPr>
      </w:pPr>
    </w:p>
    <w:p w:rsidR="122596BC" w:rsidP="122596BC" w:rsidRDefault="122596BC" w14:paraId="2888B352" w14:textId="013721E1">
      <w:pPr>
        <w:pStyle w:val="Normal"/>
        <w:spacing w:after="0" w:line="480" w:lineRule="auto"/>
        <w:rPr>
          <w:rFonts w:ascii="Times New Roman" w:hAnsi="Times New Roman" w:cs="Times New Roman"/>
          <w:sz w:val="24"/>
          <w:szCs w:val="24"/>
        </w:rPr>
      </w:pPr>
    </w:p>
    <w:p w:rsidR="122596BC" w:rsidP="122596BC" w:rsidRDefault="122596BC" w14:paraId="543CB601" w14:textId="13FC8884">
      <w:pPr>
        <w:pStyle w:val="Normal"/>
        <w:spacing w:after="0" w:line="480" w:lineRule="auto"/>
        <w:rPr>
          <w:rFonts w:ascii="Times New Roman" w:hAnsi="Times New Roman" w:cs="Times New Roman"/>
          <w:sz w:val="24"/>
          <w:szCs w:val="24"/>
        </w:rPr>
      </w:pPr>
    </w:p>
    <w:p w:rsidR="122596BC" w:rsidP="122596BC" w:rsidRDefault="122596BC" w14:paraId="6C91602C" w14:textId="3BB73FC9">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3DEEC669" wp14:textId="77777777" wp14:noSpellErr="1">
      <w:pPr>
        <w:spacing w:after="0" w:line="480" w:lineRule="auto"/>
        <w:rPr>
          <w:rFonts w:ascii="Times New Roman" w:hAnsi="Times New Roman" w:cs="Times New Roman"/>
          <w:sz w:val="24"/>
          <w:szCs w:val="24"/>
        </w:rPr>
      </w:pPr>
    </w:p>
    <w:p xmlns:wp14="http://schemas.microsoft.com/office/word/2010/wordml" w:rsidR="00FF4CF6" w:rsidP="122596BC" w:rsidRDefault="00FF4CF6" w14:paraId="6374BFFE" wp14:textId="245222C5">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4EB767DC" wp14:textId="7F9ADD48">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62E71672" wp14:textId="20D5759C">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0B409EC9" wp14:textId="193875F6">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5616DD3A" wp14:textId="23CA2499">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0058C96D" wp14:textId="40B25BD1">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49AC0BF1" wp14:textId="3CB80DEB">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2C491A82" wp14:textId="38E59B95">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5E316C15" wp14:textId="38D1CD92">
      <w:pPr>
        <w:pStyle w:val="Normal"/>
        <w:spacing w:after="0" w:line="480" w:lineRule="auto"/>
        <w:rPr>
          <w:rFonts w:ascii="Times New Roman" w:hAnsi="Times New Roman" w:cs="Times New Roman"/>
          <w:sz w:val="24"/>
          <w:szCs w:val="24"/>
        </w:rPr>
      </w:pPr>
    </w:p>
    <w:p xmlns:wp14="http://schemas.microsoft.com/office/word/2010/wordml" w:rsidR="00FF4CF6" w:rsidP="122596BC" w:rsidRDefault="00FF4CF6" w14:paraId="2EE5903A" wp14:textId="12017DDB">
      <w:pPr>
        <w:pStyle w:val="Normal"/>
        <w:spacing w:after="0" w:line="480" w:lineRule="auto"/>
        <w:rPr>
          <w:rFonts w:ascii="Arial Black" w:hAnsi="Arial Black" w:eastAsia="Arial Black" w:cs="Arial Black"/>
          <w:sz w:val="24"/>
          <w:szCs w:val="24"/>
        </w:rPr>
      </w:pPr>
      <w:r w:rsidRPr="122596BC" w:rsidR="122596BC">
        <w:rPr>
          <w:rFonts w:ascii="Arial Black" w:hAnsi="Arial Black" w:eastAsia="Arial Black" w:cs="Arial Black"/>
          <w:sz w:val="24"/>
          <w:szCs w:val="24"/>
        </w:rPr>
        <w:t>References</w:t>
      </w:r>
    </w:p>
    <w:p xmlns:wp14="http://schemas.microsoft.com/office/word/2010/wordml" w:rsidR="00FF4CF6" w:rsidP="122596BC" w:rsidRDefault="00FF4CF6" w14:paraId="59F69411" wp14:textId="77777777" wp14:noSpellErr="1">
      <w:pPr>
        <w:spacing w:after="0" w:line="480" w:lineRule="auto"/>
        <w:rPr>
          <w:rFonts w:ascii="Arial" w:hAnsi="Arial" w:eastAsia="Arial" w:cs="Arial"/>
          <w:sz w:val="24"/>
          <w:szCs w:val="24"/>
        </w:rPr>
      </w:pPr>
      <w:r w:rsidRPr="122596BC" w:rsidR="122596BC">
        <w:rPr>
          <w:rFonts w:ascii="Arial" w:hAnsi="Arial" w:eastAsia="Arial" w:cs="Arial"/>
          <w:sz w:val="24"/>
          <w:szCs w:val="24"/>
        </w:rPr>
        <w:t>Akhtar, F (2013) Mastering Social Work Values and Ethics (Mastering Social Work Skills)</w:t>
      </w:r>
    </w:p>
    <w:p xmlns:wp14="http://schemas.microsoft.com/office/word/2010/wordml" w:rsidR="00FF4CF6" w:rsidP="122596BC" w:rsidRDefault="00FF4CF6" w14:paraId="672296DA" wp14:textId="4B054936">
      <w:pPr>
        <w:spacing w:after="0" w:line="480" w:lineRule="auto"/>
        <w:ind w:left="720" w:hanging="720"/>
        <w:rPr>
          <w:rFonts w:ascii="Arial" w:hAnsi="Arial" w:eastAsia="Arial" w:cs="Arial"/>
          <w:sz w:val="24"/>
          <w:szCs w:val="24"/>
        </w:rPr>
      </w:pPr>
      <w:r w:rsidRPr="122596BC" w:rsidR="122596BC">
        <w:rPr>
          <w:rFonts w:ascii="Arial" w:hAnsi="Arial" w:eastAsia="Arial" w:cs="Arial"/>
          <w:sz w:val="24"/>
          <w:szCs w:val="24"/>
        </w:rPr>
        <w:t xml:space="preserve">Eklund, Jakob Håkansson, et al. "“Same </w:t>
      </w:r>
      <w:r w:rsidRPr="122596BC" w:rsidR="122596BC">
        <w:rPr>
          <w:rFonts w:ascii="Arial" w:hAnsi="Arial" w:eastAsia="Arial" w:cs="Arial"/>
          <w:sz w:val="24"/>
          <w:szCs w:val="24"/>
        </w:rPr>
        <w:t>or different?”</w:t>
      </w:r>
      <w:r w:rsidRPr="122596BC" w:rsidR="122596BC">
        <w:rPr>
          <w:rFonts w:ascii="Arial" w:hAnsi="Arial" w:eastAsia="Arial" w:cs="Arial"/>
          <w:sz w:val="24"/>
          <w:szCs w:val="24"/>
        </w:rPr>
        <w:t xml:space="preserve"> A review of reviews of person centered and patient-centered care." </w:t>
      </w:r>
      <w:r w:rsidRPr="122596BC" w:rsidR="122596BC">
        <w:rPr>
          <w:rFonts w:ascii="Arial" w:hAnsi="Arial" w:eastAsia="Arial" w:cs="Arial"/>
          <w:i w:val="1"/>
          <w:iCs w:val="1"/>
          <w:sz w:val="24"/>
          <w:szCs w:val="24"/>
        </w:rPr>
        <w:t>Patient Education and Counseling</w:t>
      </w:r>
      <w:r w:rsidRPr="122596BC" w:rsidR="122596BC">
        <w:rPr>
          <w:rFonts w:ascii="Arial" w:hAnsi="Arial" w:eastAsia="Arial" w:cs="Arial"/>
          <w:sz w:val="24"/>
          <w:szCs w:val="24"/>
        </w:rPr>
        <w:t> 102.1 (2019): 3-11.</w:t>
      </w:r>
    </w:p>
    <w:p xmlns:wp14="http://schemas.microsoft.com/office/word/2010/wordml" w:rsidR="00FF4CF6" w:rsidP="122596BC" w:rsidRDefault="00FF4CF6" w14:paraId="3F78991B" wp14:textId="77777777" wp14:noSpellErr="1">
      <w:pPr>
        <w:spacing w:after="0" w:line="480" w:lineRule="auto"/>
        <w:ind w:left="720" w:hanging="720"/>
        <w:rPr>
          <w:rFonts w:ascii="Arial" w:hAnsi="Arial" w:eastAsia="Arial" w:cs="Arial"/>
          <w:sz w:val="24"/>
          <w:szCs w:val="24"/>
        </w:rPr>
      </w:pPr>
      <w:r w:rsidRPr="122596BC" w:rsidR="122596BC">
        <w:rPr>
          <w:rFonts w:ascii="Arial" w:hAnsi="Arial" w:eastAsia="Arial" w:cs="Arial"/>
          <w:sz w:val="24"/>
          <w:szCs w:val="24"/>
        </w:rPr>
        <w:t>Fazio, Sam, et al. "The fundamentals of person-centered care for individuals with dementia." </w:t>
      </w:r>
      <w:r w:rsidRPr="122596BC" w:rsidR="122596BC">
        <w:rPr>
          <w:rFonts w:ascii="Arial" w:hAnsi="Arial" w:eastAsia="Arial" w:cs="Arial"/>
          <w:i w:val="1"/>
          <w:iCs w:val="1"/>
          <w:sz w:val="24"/>
          <w:szCs w:val="24"/>
        </w:rPr>
        <w:t>The Gerontologist</w:t>
      </w:r>
      <w:r w:rsidRPr="122596BC" w:rsidR="122596BC">
        <w:rPr>
          <w:rFonts w:ascii="Arial" w:hAnsi="Arial" w:eastAsia="Arial" w:cs="Arial"/>
          <w:sz w:val="24"/>
          <w:szCs w:val="24"/>
        </w:rPr>
        <w:t> 58.suppl_1 (2018): S10-S19.</w:t>
      </w:r>
    </w:p>
    <w:p xmlns:wp14="http://schemas.microsoft.com/office/word/2010/wordml" w:rsidR="00FF4CF6" w:rsidP="122596BC" w:rsidRDefault="00FF4CF6" w14:paraId="6CF83CA4" wp14:textId="77777777" wp14:noSpellErr="1">
      <w:pPr>
        <w:spacing w:after="0" w:line="480" w:lineRule="auto"/>
        <w:ind w:left="720" w:hanging="720"/>
        <w:rPr>
          <w:rFonts w:ascii="Arial" w:hAnsi="Arial" w:eastAsia="Arial" w:cs="Arial"/>
          <w:sz w:val="24"/>
          <w:szCs w:val="24"/>
        </w:rPr>
      </w:pPr>
      <w:r w:rsidRPr="122596BC" w:rsidR="122596BC">
        <w:rPr>
          <w:rFonts w:ascii="Arial" w:hAnsi="Arial" w:eastAsia="Arial" w:cs="Arial"/>
          <w:sz w:val="24"/>
          <w:szCs w:val="24"/>
        </w:rPr>
        <w:t>Jessica Kingsley Pub London Bartley, M (2016) Health Inequality: An Introduction to Concepts, Theories and Methods 2nd Edition Polity Press; London </w:t>
      </w:r>
    </w:p>
    <w:p xmlns:wp14="http://schemas.microsoft.com/office/word/2010/wordml" w:rsidR="00FF4CF6" w:rsidP="122596BC" w:rsidRDefault="00FF4CF6" w14:paraId="5AFB2326" wp14:textId="77777777" wp14:noSpellErr="1">
      <w:pPr>
        <w:spacing w:after="0" w:line="480" w:lineRule="auto"/>
        <w:ind w:left="720" w:hanging="720"/>
        <w:rPr>
          <w:rFonts w:ascii="Arial" w:hAnsi="Arial" w:eastAsia="Arial" w:cs="Arial"/>
          <w:sz w:val="24"/>
          <w:szCs w:val="24"/>
        </w:rPr>
      </w:pPr>
      <w:r w:rsidRPr="122596BC" w:rsidR="122596BC">
        <w:rPr>
          <w:rFonts w:ascii="Arial" w:hAnsi="Arial" w:eastAsia="Arial" w:cs="Arial"/>
          <w:sz w:val="24"/>
          <w:szCs w:val="24"/>
        </w:rPr>
        <w:t>Kim, Sun Kyung, and Myonghwa Park. "Effectiveness of person-centered care on people with dementia: a systematic review and meta-analysis." </w:t>
      </w:r>
      <w:r w:rsidRPr="122596BC" w:rsidR="122596BC">
        <w:rPr>
          <w:rFonts w:ascii="Arial" w:hAnsi="Arial" w:eastAsia="Arial" w:cs="Arial"/>
          <w:i w:val="1"/>
          <w:iCs w:val="1"/>
          <w:sz w:val="24"/>
          <w:szCs w:val="24"/>
        </w:rPr>
        <w:t>Clinical interventions in aging</w:t>
      </w:r>
      <w:r w:rsidRPr="122596BC" w:rsidR="122596BC">
        <w:rPr>
          <w:rFonts w:ascii="Arial" w:hAnsi="Arial" w:eastAsia="Arial" w:cs="Arial"/>
          <w:sz w:val="24"/>
          <w:szCs w:val="24"/>
        </w:rPr>
        <w:t> 12 (2017): 381.</w:t>
      </w:r>
    </w:p>
    <w:p xmlns:wp14="http://schemas.microsoft.com/office/word/2010/wordml" w:rsidRPr="00992BA7" w:rsidR="00FF4CF6" w:rsidP="122596BC" w:rsidRDefault="00FF4CF6" w14:paraId="75B122CF" wp14:textId="77777777" wp14:noSpellErr="1">
      <w:pPr>
        <w:spacing w:after="0" w:line="480" w:lineRule="auto"/>
        <w:ind w:left="720" w:hanging="720"/>
        <w:rPr>
          <w:rFonts w:ascii="Arial" w:hAnsi="Arial" w:eastAsia="Arial" w:cs="Arial"/>
          <w:sz w:val="24"/>
          <w:szCs w:val="24"/>
        </w:rPr>
      </w:pPr>
      <w:r w:rsidRPr="122596BC" w:rsidR="122596BC">
        <w:rPr>
          <w:rFonts w:ascii="Arial" w:hAnsi="Arial" w:eastAsia="Arial" w:cs="Arial"/>
          <w:sz w:val="24"/>
          <w:szCs w:val="24"/>
        </w:rPr>
        <w:t xml:space="preserve">Muqimova, Hamidaxon Ilxomiddinovna, and Dilorom Baxtiyorovna Usmonaliyeva. </w:t>
      </w:r>
      <w:r w:rsidRPr="122596BC" w:rsidR="122596BC">
        <w:rPr>
          <w:rFonts w:ascii="Arial" w:hAnsi="Arial" w:eastAsia="Arial" w:cs="Arial"/>
          <w:sz w:val="22"/>
          <w:szCs w:val="22"/>
        </w:rPr>
        <w:t>"BASIC PRINCIPLES OF HEALTH ORGANIZATION.</w:t>
      </w:r>
      <w:r w:rsidRPr="122596BC" w:rsidR="122596BC">
        <w:rPr>
          <w:rFonts w:ascii="Arial" w:hAnsi="Arial" w:eastAsia="Arial" w:cs="Arial"/>
          <w:sz w:val="24"/>
          <w:szCs w:val="24"/>
        </w:rPr>
        <w:t>" </w:t>
      </w:r>
      <w:r w:rsidRPr="122596BC" w:rsidR="122596BC">
        <w:rPr>
          <w:rFonts w:ascii="Arial" w:hAnsi="Arial" w:eastAsia="Arial" w:cs="Arial"/>
          <w:i w:val="1"/>
          <w:iCs w:val="1"/>
          <w:sz w:val="24"/>
          <w:szCs w:val="24"/>
        </w:rPr>
        <w:t>Мировая наука</w:t>
      </w:r>
      <w:r w:rsidRPr="122596BC" w:rsidR="122596BC">
        <w:rPr>
          <w:rFonts w:ascii="Arial" w:hAnsi="Arial" w:eastAsia="Arial" w:cs="Arial"/>
          <w:sz w:val="24"/>
          <w:szCs w:val="24"/>
        </w:rPr>
        <w:t> 12 (2018): 51-54.</w:t>
      </w:r>
    </w:p>
    <w:sectPr w:rsidRPr="00992BA7" w:rsidR="00FF4CF6">
      <w:pgSz w:w="12240" w:h="15840" w:orient="portrait"/>
      <w:pgMar w:top="1440" w:right="1440" w:bottom="1440" w:left="1440" w:header="720" w:footer="720" w:gutter="0"/>
      <w:cols w:space="720"/>
      <w:docGrid w:linePitch="360"/>
      <w:headerReference w:type="default" r:id="Rb6352a1ec84e4de3"/>
      <w:footerReference w:type="default" r:id="R0017edd1e6ca45ec"/>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41309A" w:rsidP="008D45CC" w:rsidRDefault="0041309A" w14:paraId="45FB0818" wp14:textId="77777777">
      <w:pPr>
        <w:spacing w:after="0" w:line="240" w:lineRule="auto"/>
      </w:pPr>
      <w:r>
        <w:separator/>
      </w:r>
    </w:p>
  </w:endnote>
  <w:endnote w:type="continuationSeparator" w:id="0">
    <w:p xmlns:wp14="http://schemas.microsoft.com/office/word/2010/wordml" w:rsidR="0041309A" w:rsidP="008D45CC" w:rsidRDefault="0041309A" w14:paraId="049F31C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2596BC" w:rsidTr="122596BC" w14:paraId="2C58AC7B">
      <w:tc>
        <w:tcPr>
          <w:tcW w:w="3120" w:type="dxa"/>
          <w:tcMar/>
        </w:tcPr>
        <w:p w:rsidR="122596BC" w:rsidP="122596BC" w:rsidRDefault="122596BC" w14:paraId="5611403B" w14:textId="43C9AC73">
          <w:pPr>
            <w:pStyle w:val="Header"/>
            <w:bidi w:val="0"/>
            <w:ind w:left="-115"/>
            <w:jc w:val="left"/>
          </w:pPr>
        </w:p>
      </w:tc>
      <w:tc>
        <w:tcPr>
          <w:tcW w:w="3120" w:type="dxa"/>
          <w:tcMar/>
        </w:tcPr>
        <w:p w:rsidR="122596BC" w:rsidP="122596BC" w:rsidRDefault="122596BC" w14:paraId="4D2B904D" w14:textId="5800077B">
          <w:pPr>
            <w:pStyle w:val="Header"/>
            <w:bidi w:val="0"/>
            <w:jc w:val="center"/>
          </w:pPr>
        </w:p>
      </w:tc>
      <w:tc>
        <w:tcPr>
          <w:tcW w:w="3120" w:type="dxa"/>
          <w:tcMar/>
        </w:tcPr>
        <w:p w:rsidR="122596BC" w:rsidP="122596BC" w:rsidRDefault="122596BC" w14:paraId="4DDE3A2E" w14:textId="1C45D1A6">
          <w:pPr>
            <w:pStyle w:val="Header"/>
            <w:bidi w:val="0"/>
            <w:ind w:right="-115"/>
            <w:jc w:val="right"/>
          </w:pPr>
        </w:p>
      </w:tc>
    </w:tr>
  </w:tbl>
  <w:p w:rsidR="122596BC" w:rsidP="122596BC" w:rsidRDefault="122596BC" w14:paraId="2A6B8106" w14:textId="7BE52DCA">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41309A" w:rsidP="008D45CC" w:rsidRDefault="0041309A" w14:paraId="53128261" wp14:textId="77777777">
      <w:pPr>
        <w:spacing w:after="0" w:line="240" w:lineRule="auto"/>
      </w:pPr>
      <w:r>
        <w:separator/>
      </w:r>
    </w:p>
  </w:footnote>
  <w:footnote w:type="continuationSeparator" w:id="0">
    <w:p xmlns:wp14="http://schemas.microsoft.com/office/word/2010/wordml" w:rsidR="0041309A" w:rsidP="008D45CC" w:rsidRDefault="0041309A" w14:paraId="62486C05" wp14:textId="77777777">
      <w:pPr>
        <w:spacing w:after="0"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2596BC" w:rsidTr="122596BC" w14:paraId="01DCAB1F">
      <w:tc>
        <w:tcPr>
          <w:tcW w:w="3120" w:type="dxa"/>
          <w:tcMar/>
        </w:tcPr>
        <w:p w:rsidR="122596BC" w:rsidP="122596BC" w:rsidRDefault="122596BC" w14:paraId="0B352C1B" w14:textId="36C347DB">
          <w:pPr>
            <w:pStyle w:val="Header"/>
            <w:bidi w:val="0"/>
            <w:ind w:left="-115"/>
            <w:jc w:val="left"/>
          </w:pPr>
          <w:r w:rsidR="122596BC">
            <w:rPr/>
            <w:t>1</w:t>
          </w:r>
        </w:p>
      </w:tc>
      <w:tc>
        <w:tcPr>
          <w:tcW w:w="3120" w:type="dxa"/>
          <w:tcMar/>
        </w:tcPr>
        <w:p w:rsidR="122596BC" w:rsidP="122596BC" w:rsidRDefault="122596BC" w14:paraId="2DFBF746" w14:textId="709323E7">
          <w:pPr>
            <w:pStyle w:val="Header"/>
            <w:bidi w:val="0"/>
            <w:jc w:val="center"/>
          </w:pPr>
        </w:p>
      </w:tc>
      <w:tc>
        <w:tcPr>
          <w:tcW w:w="3120" w:type="dxa"/>
          <w:tcMar/>
        </w:tcPr>
        <w:p w:rsidR="122596BC" w:rsidP="122596BC" w:rsidRDefault="122596BC" w14:paraId="2554F374" w14:textId="5C36342D">
          <w:pPr>
            <w:pStyle w:val="Header"/>
            <w:bidi w:val="0"/>
            <w:ind w:right="-115"/>
            <w:jc w:val="right"/>
          </w:pPr>
        </w:p>
      </w:tc>
    </w:tr>
  </w:tbl>
  <w:p w:rsidR="122596BC" w:rsidP="122596BC" w:rsidRDefault="122596BC" w14:paraId="613ACB07" w14:textId="76338453">
    <w:pPr>
      <w:pStyle w:val="Header"/>
      <w:bidi w:val="0"/>
    </w:pPr>
  </w:p>
</w:hdr>
</file>

<file path=word/intelligence.xml><?xml version="1.0" encoding="utf-8"?>
<int:Intelligence xmlns:int="http://schemas.microsoft.com/office/intelligence/2019/intelligence">
  <int:IntelligenceSettings/>
  <int:Manifest>
    <int:WordHash hashCode="7hXOfKEnbgHK6i" id="NYRc1DPD"/>
  </int:Manifest>
  <int:Observations>
    <int:Content id="NYRc1DPD">
      <int:Rejection type="LegacyProofing"/>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axNLa0NDc0NjUwMTZX0lEKTi0uzszPAykwqgUAO7SHbCwAAAA="/>
  </w:docVars>
  <w:rsids>
    <w:rsidRoot w:val="00992BA7"/>
    <w:rsid w:val="000076EA"/>
    <w:rsid w:val="000D6057"/>
    <w:rsid w:val="000D61C4"/>
    <w:rsid w:val="000E3630"/>
    <w:rsid w:val="00147D55"/>
    <w:rsid w:val="00193D34"/>
    <w:rsid w:val="001E4F55"/>
    <w:rsid w:val="002230D8"/>
    <w:rsid w:val="00244C3A"/>
    <w:rsid w:val="0041309A"/>
    <w:rsid w:val="00444F9E"/>
    <w:rsid w:val="004A3E45"/>
    <w:rsid w:val="0059603D"/>
    <w:rsid w:val="006C2C2A"/>
    <w:rsid w:val="006F59C3"/>
    <w:rsid w:val="00783D5C"/>
    <w:rsid w:val="008B6046"/>
    <w:rsid w:val="008D45CC"/>
    <w:rsid w:val="00992BA7"/>
    <w:rsid w:val="009B04CA"/>
    <w:rsid w:val="00AC6953"/>
    <w:rsid w:val="00B36C1B"/>
    <w:rsid w:val="00B81899"/>
    <w:rsid w:val="00B92703"/>
    <w:rsid w:val="00BD5CD6"/>
    <w:rsid w:val="00C45C54"/>
    <w:rsid w:val="00CE172C"/>
    <w:rsid w:val="00D2783F"/>
    <w:rsid w:val="00D37C12"/>
    <w:rsid w:val="00DC1A6A"/>
    <w:rsid w:val="00E43A5F"/>
    <w:rsid w:val="00EB61C9"/>
    <w:rsid w:val="00F67BBB"/>
    <w:rsid w:val="00F87A42"/>
    <w:rsid w:val="00FF4CF6"/>
    <w:rsid w:val="12259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67E40"/>
  <w15:docId w15:val="{c4e266ab-f82d-4598-8b81-e32cc207d8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2230D8"/>
    <w:pPr>
      <w:spacing w:after="0" w:line="240" w:lineRule="auto"/>
    </w:pPr>
  </w:style>
  <w:style w:type="paragraph" w:styleId="Header">
    <w:name w:val="header"/>
    <w:basedOn w:val="Normal"/>
    <w:link w:val="HeaderChar"/>
    <w:uiPriority w:val="99"/>
    <w:unhideWhenUsed/>
    <w:rsid w:val="008D45CC"/>
    <w:pPr>
      <w:tabs>
        <w:tab w:val="center" w:pos="4680"/>
        <w:tab w:val="right" w:pos="9360"/>
      </w:tabs>
      <w:spacing w:after="0" w:line="240" w:lineRule="auto"/>
    </w:pPr>
  </w:style>
  <w:style w:type="character" w:styleId="HeaderChar" w:customStyle="1">
    <w:name w:val="Header Char"/>
    <w:basedOn w:val="DefaultParagraphFont"/>
    <w:link w:val="Header"/>
    <w:uiPriority w:val="99"/>
    <w:rsid w:val="008D45CC"/>
  </w:style>
  <w:style w:type="paragraph" w:styleId="Footer">
    <w:name w:val="footer"/>
    <w:basedOn w:val="Normal"/>
    <w:link w:val="FooterChar"/>
    <w:uiPriority w:val="99"/>
    <w:unhideWhenUsed/>
    <w:rsid w:val="008D45CC"/>
    <w:pPr>
      <w:tabs>
        <w:tab w:val="center" w:pos="4680"/>
        <w:tab w:val="right" w:pos="9360"/>
      </w:tabs>
      <w:spacing w:after="0" w:line="240" w:lineRule="auto"/>
    </w:pPr>
  </w:style>
  <w:style w:type="character" w:styleId="FooterChar" w:customStyle="1">
    <w:name w:val="Footer Char"/>
    <w:basedOn w:val="DefaultParagraphFont"/>
    <w:link w:val="Footer"/>
    <w:uiPriority w:val="99"/>
    <w:rsid w:val="008D45CC"/>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230D8"/>
    <w:pPr>
      <w:spacing w:after="0" w:line="240" w:lineRule="auto"/>
    </w:pPr>
  </w:style>
  <w:style w:type="paragraph" w:styleId="Header">
    <w:name w:val="header"/>
    <w:basedOn w:val="Normal"/>
    <w:link w:val="HeaderChar"/>
    <w:uiPriority w:val="99"/>
    <w:unhideWhenUsed/>
    <w:rsid w:val="008D45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45CC"/>
  </w:style>
  <w:style w:type="paragraph" w:styleId="Footer">
    <w:name w:val="footer"/>
    <w:basedOn w:val="Normal"/>
    <w:link w:val="FooterChar"/>
    <w:uiPriority w:val="99"/>
    <w:unhideWhenUsed/>
    <w:rsid w:val="008D45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4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word/glossary/document.xml" Id="R0dab905542154b09" /><Relationship Type="http://schemas.openxmlformats.org/officeDocument/2006/relationships/header" Target="/word/header2.xml" Id="Rb6352a1ec84e4de3" /><Relationship Type="http://schemas.openxmlformats.org/officeDocument/2006/relationships/footer" Target="/word/footer.xml" Id="R0017edd1e6ca45ec" /><Relationship Type="http://schemas.microsoft.com/office/2019/09/relationships/intelligence" Target="/word/intelligence.xml" Id="Rf075189000f84f5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d752dc-b3f9-45d6-85c1-cc6ee655f835}"/>
      </w:docPartPr>
      <w:docPartBody>
        <w:p w14:paraId="2CB73D3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2021-04-21T15:52:00.0000000Z</dcterms:created>
  <dcterms:modified xsi:type="dcterms:W3CDTF">2021-04-26T13:41:10.3899965Z</dcterms:modified>
  <lastModifiedBy>Achiaa Boakye</lastModifiedBy>
</coreProperties>
</file>