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8FE5BC" w14:textId="028B87B7" w:rsidR="00736DCE" w:rsidRPr="00E25A5B" w:rsidRDefault="00736DCE" w:rsidP="00C34E83">
      <w:pPr>
        <w:jc w:val="center"/>
        <w:rPr>
          <w:b/>
          <w:bCs/>
          <w:sz w:val="52"/>
          <w:szCs w:val="36"/>
        </w:rPr>
      </w:pPr>
      <w:r w:rsidRPr="00E25A5B">
        <w:rPr>
          <w:b/>
          <w:bCs/>
          <w:noProof/>
          <w:sz w:val="36"/>
          <w:szCs w:val="28"/>
        </w:rPr>
        <w:drawing>
          <wp:anchor distT="0" distB="0" distL="114300" distR="114300" simplePos="0" relativeHeight="251659264" behindDoc="1" locked="0" layoutInCell="1" allowOverlap="1" wp14:anchorId="56E2F91E" wp14:editId="0CAB3C58">
            <wp:simplePos x="0" y="0"/>
            <wp:positionH relativeFrom="column">
              <wp:posOffset>1706880</wp:posOffset>
            </wp:positionH>
            <wp:positionV relativeFrom="paragraph">
              <wp:posOffset>0</wp:posOffset>
            </wp:positionV>
            <wp:extent cx="2705100" cy="883920"/>
            <wp:effectExtent l="0" t="0" r="0" b="0"/>
            <wp:wrapThrough wrapText="bothSides">
              <wp:wrapPolygon edited="0">
                <wp:start x="0" y="0"/>
                <wp:lineTo x="0" y="20948"/>
                <wp:lineTo x="21448" y="20948"/>
                <wp:lineTo x="21448" y="0"/>
                <wp:lineTo x="0" y="0"/>
              </wp:wrapPolygon>
            </wp:wrapThrough>
            <wp:docPr id="862258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5100" cy="883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5F3D1C" w14:textId="77777777" w:rsidR="00736DCE" w:rsidRPr="00E25A5B" w:rsidRDefault="00736DCE" w:rsidP="00C34E83">
      <w:pPr>
        <w:jc w:val="center"/>
        <w:rPr>
          <w:b/>
          <w:bCs/>
          <w:sz w:val="52"/>
          <w:szCs w:val="36"/>
        </w:rPr>
      </w:pPr>
    </w:p>
    <w:p w14:paraId="254791EC" w14:textId="2D612314" w:rsidR="000902AB" w:rsidRPr="00E25A5B" w:rsidRDefault="000902AB" w:rsidP="00C34E83">
      <w:pPr>
        <w:jc w:val="center"/>
        <w:rPr>
          <w:b/>
          <w:bCs/>
          <w:sz w:val="44"/>
          <w:szCs w:val="32"/>
        </w:rPr>
      </w:pPr>
      <w:r w:rsidRPr="00E25A5B">
        <w:rPr>
          <w:b/>
          <w:bCs/>
          <w:sz w:val="52"/>
          <w:szCs w:val="36"/>
        </w:rPr>
        <w:t>Academic Essay</w:t>
      </w:r>
    </w:p>
    <w:p w14:paraId="45B5C2C8" w14:textId="1E1BB9AF" w:rsidR="000902AB" w:rsidRPr="00E25A5B" w:rsidRDefault="000902AB" w:rsidP="00C34E83">
      <w:pPr>
        <w:jc w:val="center"/>
        <w:rPr>
          <w:b/>
          <w:bCs/>
          <w:sz w:val="36"/>
          <w:szCs w:val="28"/>
        </w:rPr>
      </w:pPr>
    </w:p>
    <w:p w14:paraId="2F4FA45E" w14:textId="332DA6B1" w:rsidR="000902AB" w:rsidRPr="00E25A5B" w:rsidRDefault="000902AB" w:rsidP="00C34E83">
      <w:pPr>
        <w:jc w:val="center"/>
        <w:rPr>
          <w:b/>
          <w:bCs/>
          <w:sz w:val="36"/>
          <w:szCs w:val="28"/>
        </w:rPr>
      </w:pPr>
    </w:p>
    <w:p w14:paraId="1D61862A" w14:textId="77777777" w:rsidR="000902AB" w:rsidRPr="00E25A5B" w:rsidRDefault="000902AB" w:rsidP="00C34E83">
      <w:pPr>
        <w:jc w:val="center"/>
        <w:rPr>
          <w:b/>
          <w:bCs/>
          <w:sz w:val="36"/>
          <w:szCs w:val="28"/>
        </w:rPr>
      </w:pPr>
    </w:p>
    <w:p w14:paraId="4164AED5" w14:textId="77777777" w:rsidR="000902AB" w:rsidRPr="00E25A5B" w:rsidRDefault="000902AB" w:rsidP="00C34E83">
      <w:pPr>
        <w:jc w:val="center"/>
        <w:rPr>
          <w:b/>
          <w:bCs/>
          <w:szCs w:val="24"/>
        </w:rPr>
      </w:pPr>
      <w:r w:rsidRPr="00E25A5B">
        <w:rPr>
          <w:b/>
          <w:bCs/>
          <w:szCs w:val="24"/>
        </w:rPr>
        <w:t>Programme: BA International Hotel Management</w:t>
      </w:r>
    </w:p>
    <w:p w14:paraId="4E93F659" w14:textId="77777777" w:rsidR="000902AB" w:rsidRPr="00E25A5B" w:rsidRDefault="000902AB" w:rsidP="00C34E83">
      <w:pPr>
        <w:jc w:val="center"/>
        <w:rPr>
          <w:b/>
          <w:bCs/>
          <w:szCs w:val="24"/>
        </w:rPr>
      </w:pPr>
      <w:r w:rsidRPr="00E25A5B">
        <w:rPr>
          <w:b/>
          <w:bCs/>
          <w:szCs w:val="24"/>
        </w:rPr>
        <w:t xml:space="preserve">Module: Management &amp; Organisational Behaviour </w:t>
      </w:r>
    </w:p>
    <w:p w14:paraId="50225A66" w14:textId="747D12B0" w:rsidR="00736DCE" w:rsidRPr="00E25A5B" w:rsidRDefault="000902AB" w:rsidP="00736DCE">
      <w:pPr>
        <w:jc w:val="center"/>
        <w:rPr>
          <w:b/>
          <w:bCs/>
          <w:szCs w:val="24"/>
        </w:rPr>
      </w:pPr>
      <w:r w:rsidRPr="00E25A5B">
        <w:rPr>
          <w:b/>
          <w:bCs/>
          <w:szCs w:val="24"/>
        </w:rPr>
        <w:t>Module code: BMIH5004</w:t>
      </w:r>
    </w:p>
    <w:p w14:paraId="323A0483" w14:textId="528FF4DE" w:rsidR="00736DCE" w:rsidRDefault="00736DCE" w:rsidP="00736DCE">
      <w:pPr>
        <w:jc w:val="center"/>
        <w:rPr>
          <w:b/>
          <w:bCs/>
          <w:szCs w:val="24"/>
        </w:rPr>
      </w:pPr>
      <w:r w:rsidRPr="00E25A5B">
        <w:rPr>
          <w:b/>
          <w:bCs/>
          <w:szCs w:val="24"/>
        </w:rPr>
        <w:t xml:space="preserve"> Module</w:t>
      </w:r>
      <w:r w:rsidR="003E20F5">
        <w:rPr>
          <w:b/>
          <w:bCs/>
          <w:szCs w:val="24"/>
        </w:rPr>
        <w:t xml:space="preserve"> Tut</w:t>
      </w:r>
      <w:r w:rsidR="00EE19B7">
        <w:rPr>
          <w:b/>
          <w:bCs/>
          <w:szCs w:val="24"/>
        </w:rPr>
        <w:t>or</w:t>
      </w:r>
      <w:r w:rsidRPr="00E25A5B">
        <w:rPr>
          <w:b/>
          <w:bCs/>
          <w:szCs w:val="24"/>
        </w:rPr>
        <w:t xml:space="preserve">: </w:t>
      </w:r>
      <w:r w:rsidR="00EE19B7">
        <w:rPr>
          <w:b/>
          <w:bCs/>
          <w:szCs w:val="24"/>
        </w:rPr>
        <w:t xml:space="preserve">Lola-Coles </w:t>
      </w:r>
    </w:p>
    <w:p w14:paraId="7B3C9309" w14:textId="16A967D7" w:rsidR="00EE19B7" w:rsidRDefault="00EE19B7" w:rsidP="00736DCE">
      <w:pPr>
        <w:jc w:val="center"/>
        <w:rPr>
          <w:b/>
          <w:bCs/>
          <w:szCs w:val="24"/>
        </w:rPr>
      </w:pPr>
      <w:r>
        <w:rPr>
          <w:b/>
          <w:bCs/>
          <w:szCs w:val="24"/>
        </w:rPr>
        <w:t>Student: Andreea Gama</w:t>
      </w:r>
    </w:p>
    <w:p w14:paraId="5D49026F" w14:textId="373EE723" w:rsidR="00EE19B7" w:rsidRPr="00E25A5B" w:rsidRDefault="00EE19B7" w:rsidP="00736DCE">
      <w:pPr>
        <w:jc w:val="center"/>
        <w:rPr>
          <w:b/>
          <w:bCs/>
          <w:szCs w:val="24"/>
        </w:rPr>
      </w:pPr>
      <w:r>
        <w:rPr>
          <w:b/>
          <w:bCs/>
          <w:szCs w:val="24"/>
        </w:rPr>
        <w:t xml:space="preserve">Student ID: </w:t>
      </w:r>
      <w:r w:rsidR="00FD3AAB">
        <w:rPr>
          <w:b/>
          <w:bCs/>
          <w:szCs w:val="24"/>
        </w:rPr>
        <w:t>2219781</w:t>
      </w:r>
    </w:p>
    <w:p w14:paraId="4F6440F3" w14:textId="36604355" w:rsidR="00A2526F" w:rsidRPr="00E25A5B" w:rsidRDefault="00A2526F" w:rsidP="00C34E83">
      <w:pPr>
        <w:jc w:val="center"/>
        <w:rPr>
          <w:b/>
          <w:bCs/>
          <w:szCs w:val="24"/>
        </w:rPr>
      </w:pPr>
      <w:r w:rsidRPr="00E25A5B">
        <w:rPr>
          <w:b/>
          <w:bCs/>
          <w:szCs w:val="24"/>
        </w:rPr>
        <w:t>Word Count: 200</w:t>
      </w:r>
      <w:r w:rsidR="007E4A60" w:rsidRPr="00E25A5B">
        <w:rPr>
          <w:b/>
          <w:bCs/>
          <w:szCs w:val="24"/>
        </w:rPr>
        <w:t>5</w:t>
      </w:r>
    </w:p>
    <w:p w14:paraId="541C8683" w14:textId="77777777" w:rsidR="000902AB" w:rsidRPr="00E25A5B" w:rsidRDefault="000902AB" w:rsidP="00C34E83">
      <w:pPr>
        <w:jc w:val="center"/>
      </w:pPr>
    </w:p>
    <w:p w14:paraId="6561406E" w14:textId="77777777" w:rsidR="000902AB" w:rsidRPr="00E25A5B" w:rsidRDefault="000902AB" w:rsidP="00C34E83">
      <w:pPr>
        <w:jc w:val="center"/>
      </w:pPr>
    </w:p>
    <w:p w14:paraId="5EF1AAEE" w14:textId="77777777" w:rsidR="000902AB" w:rsidRPr="00E25A5B" w:rsidRDefault="000902AB" w:rsidP="00C34E83">
      <w:pPr>
        <w:jc w:val="center"/>
      </w:pPr>
    </w:p>
    <w:p w14:paraId="783746AC" w14:textId="77777777" w:rsidR="000902AB" w:rsidRPr="00E25A5B" w:rsidRDefault="000902AB" w:rsidP="00C34E83">
      <w:pPr>
        <w:jc w:val="center"/>
      </w:pPr>
    </w:p>
    <w:p w14:paraId="7B9F28FF" w14:textId="77777777" w:rsidR="000902AB" w:rsidRPr="00E25A5B" w:rsidRDefault="000902AB" w:rsidP="00C34E83">
      <w:pPr>
        <w:jc w:val="center"/>
      </w:pPr>
    </w:p>
    <w:p w14:paraId="23F4A9DC" w14:textId="31DF1B7A" w:rsidR="008471C9" w:rsidRDefault="008471C9" w:rsidP="00C34E83">
      <w:pPr>
        <w:jc w:val="center"/>
      </w:pPr>
    </w:p>
    <w:p w14:paraId="5AEC2F4A" w14:textId="700AD224" w:rsidR="000902AB" w:rsidRPr="00E25A5B" w:rsidRDefault="008471C9" w:rsidP="00BE5C6B">
      <w:pPr>
        <w:spacing w:line="259" w:lineRule="auto"/>
        <w:jc w:val="left"/>
      </w:pPr>
      <w:r>
        <w:br w:type="page"/>
      </w:r>
      <w:r w:rsidR="00011876" w:rsidRPr="00011876">
        <w:lastRenderedPageBreak/>
        <w:drawing>
          <wp:inline distT="0" distB="0" distL="0" distR="0" wp14:anchorId="1634CB16" wp14:editId="0CE40B72">
            <wp:extent cx="5943600" cy="4596765"/>
            <wp:effectExtent l="0" t="0" r="0" b="0"/>
            <wp:docPr id="1913886036"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886036" name="Picture 1" descr="A screenshot of a questionnaire&#10;&#10;Description automatically generated"/>
                    <pic:cNvPicPr/>
                  </pic:nvPicPr>
                  <pic:blipFill>
                    <a:blip r:embed="rId9"/>
                    <a:stretch>
                      <a:fillRect/>
                    </a:stretch>
                  </pic:blipFill>
                  <pic:spPr>
                    <a:xfrm>
                      <a:off x="0" y="0"/>
                      <a:ext cx="5943600" cy="4596765"/>
                    </a:xfrm>
                    <a:prstGeom prst="rect">
                      <a:avLst/>
                    </a:prstGeom>
                  </pic:spPr>
                </pic:pic>
              </a:graphicData>
            </a:graphic>
          </wp:inline>
        </w:drawing>
      </w:r>
      <w:r w:rsidR="00E24CF8" w:rsidRPr="00E24CF8">
        <w:drawing>
          <wp:inline distT="0" distB="0" distL="0" distR="0" wp14:anchorId="471A8B64" wp14:editId="01776445">
            <wp:extent cx="5814060" cy="3459480"/>
            <wp:effectExtent l="0" t="0" r="0" b="7620"/>
            <wp:docPr id="1821619013"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619013" name="Picture 1" descr="A close-up of a document&#10;&#10;Description automatically generated"/>
                    <pic:cNvPicPr/>
                  </pic:nvPicPr>
                  <pic:blipFill>
                    <a:blip r:embed="rId10"/>
                    <a:stretch>
                      <a:fillRect/>
                    </a:stretch>
                  </pic:blipFill>
                  <pic:spPr>
                    <a:xfrm>
                      <a:off x="0" y="0"/>
                      <a:ext cx="5814060" cy="3459480"/>
                    </a:xfrm>
                    <a:prstGeom prst="rect">
                      <a:avLst/>
                    </a:prstGeom>
                  </pic:spPr>
                </pic:pic>
              </a:graphicData>
            </a:graphic>
          </wp:inline>
        </w:drawing>
      </w:r>
    </w:p>
    <w:p w14:paraId="7C25340F" w14:textId="3283FFDF" w:rsidR="000902AB" w:rsidRPr="00E25A5B" w:rsidRDefault="005A7FE6" w:rsidP="00C34E83">
      <w:pPr>
        <w:jc w:val="center"/>
      </w:pPr>
      <w:r w:rsidRPr="005A7FE6">
        <w:lastRenderedPageBreak/>
        <w:drawing>
          <wp:inline distT="0" distB="0" distL="0" distR="0" wp14:anchorId="64CB9497" wp14:editId="451460FD">
            <wp:extent cx="5943600" cy="4216400"/>
            <wp:effectExtent l="0" t="0" r="0" b="0"/>
            <wp:docPr id="7577830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783060" name="Picture 1" descr="A screenshot of a computer&#10;&#10;Description automatically generated"/>
                    <pic:cNvPicPr/>
                  </pic:nvPicPr>
                  <pic:blipFill>
                    <a:blip r:embed="rId11"/>
                    <a:stretch>
                      <a:fillRect/>
                    </a:stretch>
                  </pic:blipFill>
                  <pic:spPr>
                    <a:xfrm>
                      <a:off x="0" y="0"/>
                      <a:ext cx="5943600" cy="4216400"/>
                    </a:xfrm>
                    <a:prstGeom prst="rect">
                      <a:avLst/>
                    </a:prstGeom>
                  </pic:spPr>
                </pic:pic>
              </a:graphicData>
            </a:graphic>
          </wp:inline>
        </w:drawing>
      </w:r>
      <w:r w:rsidR="00850D6F" w:rsidRPr="00850D6F">
        <w:drawing>
          <wp:inline distT="0" distB="0" distL="0" distR="0" wp14:anchorId="52F5A32B" wp14:editId="6B95DB1E">
            <wp:extent cx="5943600" cy="3755390"/>
            <wp:effectExtent l="0" t="0" r="0" b="0"/>
            <wp:docPr id="19704538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453807" name="Picture 1" descr="A screenshot of a computer&#10;&#10;Description automatically generated"/>
                    <pic:cNvPicPr/>
                  </pic:nvPicPr>
                  <pic:blipFill>
                    <a:blip r:embed="rId12"/>
                    <a:stretch>
                      <a:fillRect/>
                    </a:stretch>
                  </pic:blipFill>
                  <pic:spPr>
                    <a:xfrm>
                      <a:off x="0" y="0"/>
                      <a:ext cx="5943600" cy="3755390"/>
                    </a:xfrm>
                    <a:prstGeom prst="rect">
                      <a:avLst/>
                    </a:prstGeom>
                  </pic:spPr>
                </pic:pic>
              </a:graphicData>
            </a:graphic>
          </wp:inline>
        </w:drawing>
      </w:r>
      <w:r w:rsidR="001F7C2B" w:rsidRPr="001F7C2B">
        <w:lastRenderedPageBreak/>
        <w:drawing>
          <wp:inline distT="0" distB="0" distL="0" distR="0" wp14:anchorId="5A6C0728" wp14:editId="013973E0">
            <wp:extent cx="5943600" cy="4833620"/>
            <wp:effectExtent l="0" t="0" r="0" b="5080"/>
            <wp:docPr id="1929094654"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094654" name="Picture 1" descr="A screenshot of a document&#10;&#10;Description automatically generated"/>
                    <pic:cNvPicPr/>
                  </pic:nvPicPr>
                  <pic:blipFill>
                    <a:blip r:embed="rId13"/>
                    <a:stretch>
                      <a:fillRect/>
                    </a:stretch>
                  </pic:blipFill>
                  <pic:spPr>
                    <a:xfrm>
                      <a:off x="0" y="0"/>
                      <a:ext cx="5943600" cy="4833620"/>
                    </a:xfrm>
                    <a:prstGeom prst="rect">
                      <a:avLst/>
                    </a:prstGeom>
                  </pic:spPr>
                </pic:pic>
              </a:graphicData>
            </a:graphic>
          </wp:inline>
        </w:drawing>
      </w:r>
      <w:r w:rsidR="005A23C1" w:rsidRPr="005A23C1">
        <w:drawing>
          <wp:inline distT="0" distB="0" distL="0" distR="0" wp14:anchorId="470A3ED0" wp14:editId="00F5C05C">
            <wp:extent cx="5943600" cy="3194685"/>
            <wp:effectExtent l="0" t="0" r="0" b="5715"/>
            <wp:docPr id="7454354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435471" name="Picture 1" descr="A screenshot of a computer&#10;&#10;Description automatically generated"/>
                    <pic:cNvPicPr/>
                  </pic:nvPicPr>
                  <pic:blipFill>
                    <a:blip r:embed="rId14"/>
                    <a:stretch>
                      <a:fillRect/>
                    </a:stretch>
                  </pic:blipFill>
                  <pic:spPr>
                    <a:xfrm>
                      <a:off x="0" y="0"/>
                      <a:ext cx="5943600" cy="3194685"/>
                    </a:xfrm>
                    <a:prstGeom prst="rect">
                      <a:avLst/>
                    </a:prstGeom>
                  </pic:spPr>
                </pic:pic>
              </a:graphicData>
            </a:graphic>
          </wp:inline>
        </w:drawing>
      </w:r>
      <w:r w:rsidR="00BE5C6B" w:rsidRPr="00BE5C6B">
        <w:lastRenderedPageBreak/>
        <w:drawing>
          <wp:inline distT="0" distB="0" distL="0" distR="0" wp14:anchorId="0CFBEA40" wp14:editId="2BA7D17B">
            <wp:extent cx="5943600" cy="1691640"/>
            <wp:effectExtent l="0" t="0" r="0" b="3810"/>
            <wp:docPr id="4670694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069495" name="Picture 1" descr="A screenshot of a computer&#10;&#10;Description automatically generated"/>
                    <pic:cNvPicPr/>
                  </pic:nvPicPr>
                  <pic:blipFill>
                    <a:blip r:embed="rId15"/>
                    <a:stretch>
                      <a:fillRect/>
                    </a:stretch>
                  </pic:blipFill>
                  <pic:spPr>
                    <a:xfrm>
                      <a:off x="0" y="0"/>
                      <a:ext cx="5943600" cy="1691640"/>
                    </a:xfrm>
                    <a:prstGeom prst="rect">
                      <a:avLst/>
                    </a:prstGeom>
                  </pic:spPr>
                </pic:pic>
              </a:graphicData>
            </a:graphic>
          </wp:inline>
        </w:drawing>
      </w:r>
    </w:p>
    <w:p w14:paraId="3A4B2D2B" w14:textId="77777777" w:rsidR="000902AB" w:rsidRPr="00E25A5B" w:rsidRDefault="000902AB" w:rsidP="00C34E83">
      <w:pPr>
        <w:jc w:val="center"/>
      </w:pPr>
    </w:p>
    <w:p w14:paraId="25B31DDA" w14:textId="77777777" w:rsidR="00B65A57" w:rsidRPr="00E25A5B" w:rsidRDefault="00B65A57" w:rsidP="00C34E83">
      <w:pPr>
        <w:jc w:val="center"/>
        <w:rPr>
          <w:rFonts w:cs="Times New Roman"/>
          <w:b/>
          <w:bCs/>
          <w:sz w:val="28"/>
          <w:szCs w:val="24"/>
          <w:lang w:bidi="bn-BD"/>
        </w:rPr>
      </w:pPr>
      <w:r w:rsidRPr="00E25A5B">
        <w:rPr>
          <w:rFonts w:cs="Times New Roman"/>
          <w:b/>
          <w:bCs/>
          <w:sz w:val="28"/>
          <w:szCs w:val="24"/>
          <w:lang w:bidi="bn-BD"/>
        </w:rPr>
        <w:t>Assessing the Impact of Different Leadership Styles on Team Effectiveness and Employee Morale in the Hospitality Industry</w:t>
      </w:r>
    </w:p>
    <w:p w14:paraId="638D038B" w14:textId="77777777" w:rsidR="00DE657F" w:rsidRPr="00E25A5B" w:rsidRDefault="00DE657F" w:rsidP="00DE657F">
      <w:pPr>
        <w:spacing w:before="100" w:beforeAutospacing="1" w:after="100" w:afterAutospacing="1"/>
        <w:rPr>
          <w:rFonts w:eastAsia="Times New Roman" w:cs="Times New Roman"/>
          <w:szCs w:val="24"/>
          <w:lang w:bidi="bn-BD"/>
        </w:rPr>
      </w:pPr>
      <w:r w:rsidRPr="00E25A5B">
        <w:rPr>
          <w:rFonts w:eastAsia="Times New Roman" w:cs="Times New Roman"/>
          <w:szCs w:val="24"/>
          <w:lang w:bidi="bn-BD"/>
        </w:rPr>
        <w:t xml:space="preserve">The </w:t>
      </w:r>
      <w:r w:rsidR="00512C57" w:rsidRPr="00E25A5B">
        <w:rPr>
          <w:rFonts w:eastAsia="Times New Roman" w:cs="Times New Roman"/>
          <w:szCs w:val="24"/>
          <w:lang w:bidi="bn-BD"/>
        </w:rPr>
        <w:t>nature of the hospitality industry</w:t>
      </w:r>
      <w:r w:rsidRPr="00E25A5B">
        <w:rPr>
          <w:rFonts w:eastAsia="Times New Roman" w:cs="Times New Roman"/>
          <w:szCs w:val="24"/>
          <w:lang w:bidi="bn-BD"/>
        </w:rPr>
        <w:t>, especially in the United Kingdom</w:t>
      </w:r>
      <w:r w:rsidR="00512C57" w:rsidRPr="00E25A5B">
        <w:rPr>
          <w:rFonts w:eastAsia="Times New Roman" w:cs="Times New Roman"/>
          <w:szCs w:val="24"/>
          <w:lang w:bidi="bn-BD"/>
        </w:rPr>
        <w:t xml:space="preserve"> is fast-paced and customer-driven</w:t>
      </w:r>
      <w:r w:rsidRPr="00E25A5B">
        <w:rPr>
          <w:rFonts w:eastAsia="Times New Roman" w:cs="Times New Roman"/>
          <w:szCs w:val="24"/>
          <w:lang w:bidi="bn-BD"/>
        </w:rPr>
        <w:t xml:space="preserve">. </w:t>
      </w:r>
      <w:r w:rsidR="00A86FC0" w:rsidRPr="00E25A5B">
        <w:rPr>
          <w:rFonts w:eastAsia="Times New Roman" w:cs="Times New Roman"/>
          <w:szCs w:val="24"/>
          <w:lang w:bidi="bn-BD"/>
        </w:rPr>
        <w:t>In such</w:t>
      </w:r>
      <w:r w:rsidRPr="00E25A5B">
        <w:rPr>
          <w:rFonts w:eastAsia="Times New Roman" w:cs="Times New Roman"/>
          <w:szCs w:val="24"/>
          <w:lang w:bidi="bn-BD"/>
        </w:rPr>
        <w:t xml:space="preserve"> a dynamic </w:t>
      </w:r>
      <w:r w:rsidR="00A86FC0" w:rsidRPr="00E25A5B">
        <w:rPr>
          <w:rFonts w:eastAsia="Times New Roman" w:cs="Times New Roman"/>
          <w:szCs w:val="24"/>
          <w:lang w:bidi="bn-BD"/>
        </w:rPr>
        <w:t>environment,</w:t>
      </w:r>
      <w:r w:rsidRPr="00E25A5B">
        <w:rPr>
          <w:rFonts w:eastAsia="Times New Roman" w:cs="Times New Roman"/>
          <w:szCs w:val="24"/>
          <w:lang w:bidi="bn-BD"/>
        </w:rPr>
        <w:t xml:space="preserve"> </w:t>
      </w:r>
      <w:r w:rsidR="005E034B" w:rsidRPr="00E25A5B">
        <w:rPr>
          <w:rFonts w:eastAsia="Times New Roman" w:cs="Times New Roman"/>
          <w:szCs w:val="24"/>
          <w:lang w:bidi="bn-BD"/>
        </w:rPr>
        <w:t>the focus moves from</w:t>
      </w:r>
      <w:r w:rsidRPr="00E25A5B">
        <w:rPr>
          <w:rFonts w:eastAsia="Times New Roman" w:cs="Times New Roman"/>
          <w:szCs w:val="24"/>
          <w:lang w:bidi="bn-BD"/>
        </w:rPr>
        <w:t xml:space="preserve"> </w:t>
      </w:r>
      <w:r w:rsidR="002A34CB" w:rsidRPr="00E25A5B">
        <w:rPr>
          <w:rFonts w:eastAsia="Times New Roman" w:cs="Times New Roman"/>
          <w:szCs w:val="24"/>
          <w:lang w:bidi="bn-BD"/>
        </w:rPr>
        <w:t>decision-making</w:t>
      </w:r>
      <w:r w:rsidR="005E034B" w:rsidRPr="00E25A5B">
        <w:rPr>
          <w:rFonts w:eastAsia="Times New Roman" w:cs="Times New Roman"/>
          <w:szCs w:val="24"/>
          <w:lang w:bidi="bn-BD"/>
        </w:rPr>
        <w:t xml:space="preserve"> to</w:t>
      </w:r>
      <w:r w:rsidRPr="00E25A5B">
        <w:rPr>
          <w:rFonts w:eastAsia="Times New Roman" w:cs="Times New Roman"/>
          <w:szCs w:val="24"/>
          <w:lang w:bidi="bn-BD"/>
        </w:rPr>
        <w:t xml:space="preserve"> creating a culture where team effectiveness and employee morale </w:t>
      </w:r>
      <w:r w:rsidR="002A34CB" w:rsidRPr="00E25A5B">
        <w:rPr>
          <w:rFonts w:eastAsia="Times New Roman" w:cs="Times New Roman"/>
          <w:szCs w:val="24"/>
          <w:lang w:bidi="bn-BD"/>
        </w:rPr>
        <w:t>are</w:t>
      </w:r>
      <w:r w:rsidRPr="00E25A5B">
        <w:rPr>
          <w:rFonts w:eastAsia="Times New Roman" w:cs="Times New Roman"/>
          <w:szCs w:val="24"/>
          <w:lang w:bidi="bn-BD"/>
        </w:rPr>
        <w:t xml:space="preserve"> rooted. Leadership styles can have dramatic effects on how teams work and the feelings of those employees </w:t>
      </w:r>
      <w:r w:rsidR="002A34CB" w:rsidRPr="00E25A5B">
        <w:rPr>
          <w:rFonts w:eastAsia="Times New Roman" w:cs="Times New Roman"/>
          <w:szCs w:val="24"/>
          <w:lang w:bidi="bn-BD"/>
        </w:rPr>
        <w:t>who</w:t>
      </w:r>
      <w:r w:rsidRPr="00E25A5B">
        <w:rPr>
          <w:rFonts w:eastAsia="Times New Roman" w:cs="Times New Roman"/>
          <w:szCs w:val="24"/>
          <w:lang w:bidi="bn-BD"/>
        </w:rPr>
        <w:t xml:space="preserve"> </w:t>
      </w:r>
      <w:r w:rsidR="00A86FC0" w:rsidRPr="00E25A5B">
        <w:rPr>
          <w:rFonts w:eastAsia="Times New Roman" w:cs="Times New Roman"/>
          <w:szCs w:val="24"/>
          <w:lang w:bidi="bn-BD"/>
        </w:rPr>
        <w:t>are deeply engaged</w:t>
      </w:r>
      <w:r w:rsidR="0020234A" w:rsidRPr="00E25A5B">
        <w:rPr>
          <w:rFonts w:eastAsia="Times New Roman" w:cs="Times New Roman"/>
          <w:szCs w:val="24"/>
          <w:lang w:bidi="bn-BD"/>
        </w:rPr>
        <w:t xml:space="preserve"> (Armstrong, 2021)</w:t>
      </w:r>
      <w:r w:rsidRPr="00E25A5B">
        <w:rPr>
          <w:rFonts w:eastAsia="Times New Roman" w:cs="Times New Roman"/>
          <w:szCs w:val="24"/>
          <w:lang w:bidi="bn-BD"/>
        </w:rPr>
        <w:t>. This essay is to review how</w:t>
      </w:r>
      <w:r w:rsidR="001D2DB4" w:rsidRPr="00E25A5B">
        <w:rPr>
          <w:rFonts w:eastAsia="Times New Roman" w:cs="Times New Roman"/>
          <w:szCs w:val="24"/>
          <w:lang w:bidi="bn-BD"/>
        </w:rPr>
        <w:t xml:space="preserve"> </w:t>
      </w:r>
      <w:r w:rsidRPr="00E25A5B">
        <w:rPr>
          <w:rFonts w:eastAsia="Times New Roman" w:cs="Times New Roman"/>
          <w:szCs w:val="24"/>
          <w:lang w:bidi="bn-BD"/>
        </w:rPr>
        <w:t xml:space="preserve">different leadership styles </w:t>
      </w:r>
      <w:r w:rsidR="005B3DA9" w:rsidRPr="00E25A5B">
        <w:rPr>
          <w:rFonts w:eastAsia="Times New Roman" w:cs="Times New Roman"/>
          <w:szCs w:val="24"/>
          <w:lang w:bidi="bn-BD"/>
        </w:rPr>
        <w:t>affect</w:t>
      </w:r>
      <w:r w:rsidRPr="00E25A5B">
        <w:rPr>
          <w:rFonts w:eastAsia="Times New Roman" w:cs="Times New Roman"/>
          <w:szCs w:val="24"/>
          <w:lang w:bidi="bn-BD"/>
        </w:rPr>
        <w:t xml:space="preserve"> team effectiveness and team morale in </w:t>
      </w:r>
      <w:r w:rsidR="002A34CB" w:rsidRPr="00E25A5B">
        <w:rPr>
          <w:rFonts w:eastAsia="Times New Roman" w:cs="Times New Roman"/>
          <w:szCs w:val="24"/>
          <w:lang w:bidi="bn-BD"/>
        </w:rPr>
        <w:t xml:space="preserve">the </w:t>
      </w:r>
      <w:r w:rsidR="00A86FC0" w:rsidRPr="00E25A5B">
        <w:rPr>
          <w:rFonts w:eastAsia="Times New Roman" w:cs="Times New Roman"/>
          <w:szCs w:val="24"/>
          <w:lang w:bidi="bn-BD"/>
        </w:rPr>
        <w:t>UK hospitality industry</w:t>
      </w:r>
      <w:r w:rsidRPr="00E25A5B">
        <w:rPr>
          <w:rFonts w:eastAsia="Times New Roman" w:cs="Times New Roman"/>
          <w:szCs w:val="24"/>
          <w:lang w:bidi="bn-BD"/>
        </w:rPr>
        <w:t xml:space="preserve"> using leadership theories, </w:t>
      </w:r>
      <w:r w:rsidR="002A34CB" w:rsidRPr="00E25A5B">
        <w:rPr>
          <w:rFonts w:eastAsia="Times New Roman" w:cs="Times New Roman"/>
          <w:szCs w:val="24"/>
          <w:lang w:bidi="bn-BD"/>
        </w:rPr>
        <w:t xml:space="preserve">and </w:t>
      </w:r>
      <w:r w:rsidRPr="00E25A5B">
        <w:rPr>
          <w:rFonts w:eastAsia="Times New Roman" w:cs="Times New Roman"/>
          <w:szCs w:val="24"/>
          <w:lang w:bidi="bn-BD"/>
        </w:rPr>
        <w:t xml:space="preserve">comparing the styles through UK case studies such as Premier Inn, Whitbread, </w:t>
      </w:r>
      <w:r w:rsidR="002A34CB" w:rsidRPr="00E25A5B">
        <w:rPr>
          <w:rFonts w:eastAsia="Times New Roman" w:cs="Times New Roman"/>
          <w:szCs w:val="24"/>
          <w:lang w:bidi="bn-BD"/>
        </w:rPr>
        <w:t xml:space="preserve">and </w:t>
      </w:r>
      <w:r w:rsidRPr="00E25A5B">
        <w:rPr>
          <w:rFonts w:eastAsia="Times New Roman" w:cs="Times New Roman"/>
          <w:szCs w:val="24"/>
          <w:lang w:bidi="bn-BD"/>
        </w:rPr>
        <w:t>The Savoy Hotel.</w:t>
      </w:r>
    </w:p>
    <w:p w14:paraId="33CDD30C" w14:textId="77777777" w:rsidR="00DE657F" w:rsidRPr="00E25A5B" w:rsidRDefault="005B3DA9" w:rsidP="00DE657F">
      <w:pPr>
        <w:spacing w:before="100" w:beforeAutospacing="1" w:after="100" w:afterAutospacing="1"/>
        <w:rPr>
          <w:rFonts w:eastAsia="Times New Roman" w:cs="Times New Roman"/>
          <w:szCs w:val="24"/>
          <w:lang w:bidi="bn-BD"/>
        </w:rPr>
      </w:pPr>
      <w:r w:rsidRPr="00E25A5B">
        <w:rPr>
          <w:rFonts w:eastAsia="Times New Roman" w:cs="Times New Roman"/>
          <w:szCs w:val="24"/>
          <w:lang w:bidi="bn-BD"/>
        </w:rPr>
        <w:t xml:space="preserve">Many leadership theories were created </w:t>
      </w:r>
      <w:r w:rsidR="00A86FC0" w:rsidRPr="00E25A5B">
        <w:rPr>
          <w:rFonts w:eastAsia="Times New Roman" w:cs="Times New Roman"/>
          <w:szCs w:val="24"/>
          <w:lang w:bidi="bn-BD"/>
        </w:rPr>
        <w:t>over time</w:t>
      </w:r>
      <w:r w:rsidR="00DE657F" w:rsidRPr="00E25A5B">
        <w:rPr>
          <w:rFonts w:eastAsia="Times New Roman" w:cs="Times New Roman"/>
          <w:szCs w:val="24"/>
          <w:lang w:bidi="bn-BD"/>
        </w:rPr>
        <w:t xml:space="preserve"> to explain how lea</w:t>
      </w:r>
      <w:r w:rsidR="00512C57" w:rsidRPr="00E25A5B">
        <w:rPr>
          <w:rFonts w:eastAsia="Times New Roman" w:cs="Times New Roman"/>
          <w:szCs w:val="24"/>
          <w:lang w:bidi="bn-BD"/>
        </w:rPr>
        <w:t>ders affect their teams. Trait t</w:t>
      </w:r>
      <w:r w:rsidR="00DE657F" w:rsidRPr="00E25A5B">
        <w:rPr>
          <w:rFonts w:eastAsia="Times New Roman" w:cs="Times New Roman"/>
          <w:szCs w:val="24"/>
          <w:lang w:bidi="bn-BD"/>
        </w:rPr>
        <w:t xml:space="preserve">heory is one of the earliest leadership frameworks in which </w:t>
      </w:r>
      <w:r w:rsidRPr="00E25A5B">
        <w:rPr>
          <w:rFonts w:eastAsia="Times New Roman" w:cs="Times New Roman"/>
          <w:szCs w:val="24"/>
          <w:lang w:bidi="bn-BD"/>
        </w:rPr>
        <w:t>it is assumed that</w:t>
      </w:r>
      <w:r w:rsidR="00DE657F" w:rsidRPr="00E25A5B">
        <w:rPr>
          <w:rFonts w:eastAsia="Times New Roman" w:cs="Times New Roman"/>
          <w:szCs w:val="24"/>
          <w:lang w:bidi="bn-BD"/>
        </w:rPr>
        <w:t xml:space="preserve"> </w:t>
      </w:r>
      <w:r w:rsidRPr="00E25A5B">
        <w:rPr>
          <w:rFonts w:eastAsia="Times New Roman" w:cs="Times New Roman"/>
          <w:szCs w:val="24"/>
          <w:lang w:bidi="bn-BD"/>
        </w:rPr>
        <w:t>everyone is</w:t>
      </w:r>
      <w:r w:rsidR="00DE657F" w:rsidRPr="00E25A5B">
        <w:rPr>
          <w:rFonts w:eastAsia="Times New Roman" w:cs="Times New Roman"/>
          <w:szCs w:val="24"/>
          <w:lang w:bidi="bn-BD"/>
        </w:rPr>
        <w:t xml:space="preserve"> born with certain traits that make </w:t>
      </w:r>
      <w:r w:rsidRPr="00E25A5B">
        <w:rPr>
          <w:rFonts w:eastAsia="Times New Roman" w:cs="Times New Roman"/>
          <w:szCs w:val="24"/>
          <w:lang w:bidi="bn-BD"/>
        </w:rPr>
        <w:t>individuals</w:t>
      </w:r>
      <w:r w:rsidR="00DE657F" w:rsidRPr="00E25A5B">
        <w:rPr>
          <w:rFonts w:eastAsia="Times New Roman" w:cs="Times New Roman"/>
          <w:szCs w:val="24"/>
          <w:lang w:bidi="bn-BD"/>
        </w:rPr>
        <w:t xml:space="preserve"> natural leaders. Success traits of great leaders are often mentioned (Mullins, 2019) such as confidence, assertiveness, </w:t>
      </w:r>
      <w:r w:rsidR="002A34CB" w:rsidRPr="00E25A5B">
        <w:rPr>
          <w:rFonts w:eastAsia="Times New Roman" w:cs="Times New Roman"/>
          <w:szCs w:val="24"/>
          <w:lang w:bidi="bn-BD"/>
        </w:rPr>
        <w:t xml:space="preserve">and </w:t>
      </w:r>
      <w:r w:rsidR="00DE657F" w:rsidRPr="00E25A5B">
        <w:rPr>
          <w:rFonts w:eastAsia="Times New Roman" w:cs="Times New Roman"/>
          <w:szCs w:val="24"/>
          <w:lang w:bidi="bn-BD"/>
        </w:rPr>
        <w:t xml:space="preserve">decisiveness. Despite this, Trait Theory has been criticised for failing to take </w:t>
      </w:r>
      <w:r w:rsidR="002A34CB" w:rsidRPr="00E25A5B">
        <w:rPr>
          <w:rFonts w:eastAsia="Times New Roman" w:cs="Times New Roman"/>
          <w:szCs w:val="24"/>
          <w:lang w:bidi="bn-BD"/>
        </w:rPr>
        <w:t xml:space="preserve">into </w:t>
      </w:r>
      <w:r w:rsidR="00DE657F" w:rsidRPr="00E25A5B">
        <w:rPr>
          <w:rFonts w:eastAsia="Times New Roman" w:cs="Times New Roman"/>
          <w:szCs w:val="24"/>
          <w:lang w:bidi="bn-BD"/>
        </w:rPr>
        <w:t xml:space="preserve">account the development of leadership skills </w:t>
      </w:r>
      <w:r w:rsidR="00FF14A0" w:rsidRPr="00E25A5B">
        <w:rPr>
          <w:rFonts w:eastAsia="Times New Roman" w:cs="Times New Roman"/>
          <w:szCs w:val="24"/>
          <w:lang w:bidi="bn-BD"/>
        </w:rPr>
        <w:t>through</w:t>
      </w:r>
      <w:r w:rsidR="00DE657F" w:rsidRPr="00E25A5B">
        <w:rPr>
          <w:rFonts w:eastAsia="Times New Roman" w:cs="Times New Roman"/>
          <w:szCs w:val="24"/>
          <w:lang w:bidi="bn-BD"/>
        </w:rPr>
        <w:t xml:space="preserve"> experience and learning. Today, the UK hospitality industry, employing different types of workers, needs leaders who wil</w:t>
      </w:r>
      <w:r w:rsidR="001D2DB4" w:rsidRPr="00E25A5B">
        <w:rPr>
          <w:rFonts w:eastAsia="Times New Roman" w:cs="Times New Roman"/>
          <w:szCs w:val="24"/>
          <w:lang w:bidi="bn-BD"/>
        </w:rPr>
        <w:t xml:space="preserve">l change their style to adapt </w:t>
      </w:r>
      <w:r w:rsidRPr="00E25A5B">
        <w:rPr>
          <w:rFonts w:eastAsia="Times New Roman" w:cs="Times New Roman"/>
          <w:szCs w:val="24"/>
          <w:lang w:bidi="bn-BD"/>
        </w:rPr>
        <w:t>to</w:t>
      </w:r>
      <w:r w:rsidR="00DE657F" w:rsidRPr="00E25A5B">
        <w:rPr>
          <w:rFonts w:eastAsia="Times New Roman" w:cs="Times New Roman"/>
          <w:szCs w:val="24"/>
          <w:lang w:bidi="bn-BD"/>
        </w:rPr>
        <w:t xml:space="preserve"> v</w:t>
      </w:r>
      <w:r w:rsidRPr="00E25A5B">
        <w:rPr>
          <w:rFonts w:eastAsia="Times New Roman" w:cs="Times New Roman"/>
          <w:szCs w:val="24"/>
          <w:lang w:bidi="bn-BD"/>
        </w:rPr>
        <w:t>arious team dynamics and Trait t</w:t>
      </w:r>
      <w:r w:rsidR="00DE657F" w:rsidRPr="00E25A5B">
        <w:rPr>
          <w:rFonts w:eastAsia="Times New Roman" w:cs="Times New Roman"/>
          <w:szCs w:val="24"/>
          <w:lang w:bidi="bn-BD"/>
        </w:rPr>
        <w:t>heory tends to be less relevant</w:t>
      </w:r>
      <w:r w:rsidR="0020234A" w:rsidRPr="00E25A5B">
        <w:rPr>
          <w:rFonts w:eastAsia="Times New Roman" w:cs="Times New Roman"/>
          <w:szCs w:val="24"/>
          <w:lang w:bidi="bn-BD"/>
        </w:rPr>
        <w:t xml:space="preserve"> (Arnold, 2020)</w:t>
      </w:r>
      <w:r w:rsidR="00DE657F" w:rsidRPr="00E25A5B">
        <w:rPr>
          <w:rFonts w:eastAsia="Times New Roman" w:cs="Times New Roman"/>
          <w:szCs w:val="24"/>
          <w:lang w:bidi="bn-BD"/>
        </w:rPr>
        <w:t>.</w:t>
      </w:r>
    </w:p>
    <w:p w14:paraId="7A264E3F" w14:textId="77777777" w:rsidR="00DE657F" w:rsidRPr="00E25A5B" w:rsidRDefault="00DE657F" w:rsidP="00DE657F">
      <w:pPr>
        <w:spacing w:before="100" w:beforeAutospacing="1" w:after="100" w:afterAutospacing="1"/>
        <w:rPr>
          <w:rFonts w:eastAsia="Times New Roman" w:cs="Times New Roman"/>
          <w:szCs w:val="24"/>
          <w:lang w:bidi="bn-BD"/>
        </w:rPr>
      </w:pPr>
      <w:r w:rsidRPr="00E25A5B">
        <w:rPr>
          <w:rFonts w:eastAsia="Times New Roman" w:cs="Times New Roman"/>
          <w:szCs w:val="24"/>
          <w:lang w:bidi="bn-BD"/>
        </w:rPr>
        <w:t>Behavioral Theories concentrate on the deeds of leaders, rather than their natural gifts</w:t>
      </w:r>
      <w:r w:rsidR="0020234A" w:rsidRPr="00E25A5B">
        <w:rPr>
          <w:rFonts w:eastAsia="Times New Roman" w:cs="Times New Roman"/>
          <w:szCs w:val="24"/>
          <w:lang w:bidi="bn-BD"/>
        </w:rPr>
        <w:t xml:space="preserve"> (Bloisi et al., 2007)</w:t>
      </w:r>
      <w:r w:rsidRPr="00E25A5B">
        <w:rPr>
          <w:rFonts w:eastAsia="Times New Roman" w:cs="Times New Roman"/>
          <w:szCs w:val="24"/>
          <w:lang w:bidi="bn-BD"/>
        </w:rPr>
        <w:t xml:space="preserve">. Leadership is viewed as </w:t>
      </w:r>
      <w:r w:rsidR="002A34CB" w:rsidRPr="00E25A5B">
        <w:rPr>
          <w:rFonts w:eastAsia="Times New Roman" w:cs="Times New Roman"/>
          <w:szCs w:val="24"/>
          <w:lang w:bidi="bn-BD"/>
        </w:rPr>
        <w:t>behaviour</w:t>
      </w:r>
      <w:r w:rsidRPr="00E25A5B">
        <w:rPr>
          <w:rFonts w:eastAsia="Times New Roman" w:cs="Times New Roman"/>
          <w:szCs w:val="24"/>
          <w:lang w:bidi="bn-BD"/>
        </w:rPr>
        <w:t xml:space="preserve"> that can be learned and developed, with many </w:t>
      </w:r>
      <w:r w:rsidR="002A34CB" w:rsidRPr="00E25A5B">
        <w:rPr>
          <w:rFonts w:eastAsia="Times New Roman" w:cs="Times New Roman"/>
          <w:szCs w:val="24"/>
          <w:lang w:bidi="bn-BD"/>
        </w:rPr>
        <w:lastRenderedPageBreak/>
        <w:t>behaviours</w:t>
      </w:r>
      <w:r w:rsidRPr="00E25A5B">
        <w:rPr>
          <w:rFonts w:eastAsia="Times New Roman" w:cs="Times New Roman"/>
          <w:szCs w:val="24"/>
          <w:lang w:bidi="bn-BD"/>
        </w:rPr>
        <w:t xml:space="preserve"> linked to the more effective leaders. These behaviors typically fall into two categories: </w:t>
      </w:r>
      <w:r w:rsidR="002A34CB" w:rsidRPr="00E25A5B">
        <w:rPr>
          <w:rFonts w:eastAsia="Times New Roman" w:cs="Times New Roman"/>
          <w:szCs w:val="24"/>
          <w:lang w:bidi="bn-BD"/>
        </w:rPr>
        <w:t>People-oriented</w:t>
      </w:r>
      <w:r w:rsidRPr="00E25A5B">
        <w:rPr>
          <w:rFonts w:eastAsia="Times New Roman" w:cs="Times New Roman"/>
          <w:szCs w:val="24"/>
          <w:lang w:bidi="bn-BD"/>
        </w:rPr>
        <w:t xml:space="preserve"> leadership coupled with </w:t>
      </w:r>
      <w:r w:rsidR="002A34CB" w:rsidRPr="00E25A5B">
        <w:rPr>
          <w:rFonts w:eastAsia="Times New Roman" w:cs="Times New Roman"/>
          <w:szCs w:val="24"/>
          <w:lang w:bidi="bn-BD"/>
        </w:rPr>
        <w:t>task-oriented</w:t>
      </w:r>
      <w:r w:rsidRPr="00E25A5B">
        <w:rPr>
          <w:rFonts w:eastAsia="Times New Roman" w:cs="Times New Roman"/>
          <w:szCs w:val="24"/>
          <w:lang w:bidi="bn-BD"/>
        </w:rPr>
        <w:t xml:space="preserve"> leadership. </w:t>
      </w:r>
      <w:r w:rsidR="002A34CB" w:rsidRPr="00E25A5B">
        <w:rPr>
          <w:rFonts w:eastAsia="Times New Roman" w:cs="Times New Roman"/>
          <w:szCs w:val="24"/>
          <w:lang w:bidi="bn-BD"/>
        </w:rPr>
        <w:t>Task-oriented</w:t>
      </w:r>
      <w:r w:rsidRPr="00E25A5B">
        <w:rPr>
          <w:rFonts w:eastAsia="Times New Roman" w:cs="Times New Roman"/>
          <w:szCs w:val="24"/>
          <w:lang w:bidi="bn-BD"/>
        </w:rPr>
        <w:t xml:space="preserve"> leaders are concerned with setting clear goals, giving direction and the completion of those tasks in an efficient manner</w:t>
      </w:r>
      <w:r w:rsidR="0020234A" w:rsidRPr="00E25A5B">
        <w:rPr>
          <w:rFonts w:eastAsia="Times New Roman" w:cs="Times New Roman"/>
          <w:szCs w:val="24"/>
          <w:lang w:bidi="bn-BD"/>
        </w:rPr>
        <w:t xml:space="preserve"> (Boddy, 2017)</w:t>
      </w:r>
      <w:r w:rsidRPr="00E25A5B">
        <w:rPr>
          <w:rFonts w:eastAsia="Times New Roman" w:cs="Times New Roman"/>
          <w:szCs w:val="24"/>
          <w:lang w:bidi="bn-BD"/>
        </w:rPr>
        <w:t xml:space="preserve">. </w:t>
      </w:r>
    </w:p>
    <w:p w14:paraId="2A94AD64" w14:textId="77777777" w:rsidR="00DE657F" w:rsidRPr="00E25A5B" w:rsidRDefault="0020234A" w:rsidP="00DE657F">
      <w:pPr>
        <w:spacing w:before="100" w:beforeAutospacing="1" w:after="100" w:afterAutospacing="1"/>
        <w:rPr>
          <w:rFonts w:eastAsia="Times New Roman" w:cs="Times New Roman"/>
          <w:szCs w:val="24"/>
          <w:lang w:bidi="bn-BD"/>
        </w:rPr>
      </w:pPr>
      <w:r w:rsidRPr="00E25A5B">
        <w:rPr>
          <w:rFonts w:eastAsia="Times New Roman" w:cs="Times New Roman"/>
          <w:szCs w:val="24"/>
          <w:lang w:bidi="bn-BD"/>
        </w:rPr>
        <w:t xml:space="preserve">Mullins (2023) suggested that </w:t>
      </w:r>
      <w:r w:rsidR="002A34CB" w:rsidRPr="00E25A5B">
        <w:rPr>
          <w:rFonts w:eastAsia="Times New Roman" w:cs="Times New Roman"/>
          <w:szCs w:val="24"/>
          <w:lang w:bidi="bn-BD"/>
        </w:rPr>
        <w:t>people-oriented</w:t>
      </w:r>
      <w:r w:rsidR="00DE657F" w:rsidRPr="00E25A5B">
        <w:rPr>
          <w:rFonts w:eastAsia="Times New Roman" w:cs="Times New Roman"/>
          <w:szCs w:val="24"/>
          <w:lang w:bidi="bn-BD"/>
        </w:rPr>
        <w:t xml:space="preserve"> leaders place team cohesion, </w:t>
      </w:r>
      <w:r w:rsidR="00244829" w:rsidRPr="00E25A5B">
        <w:rPr>
          <w:rFonts w:eastAsia="Times New Roman" w:cs="Times New Roman"/>
          <w:szCs w:val="24"/>
          <w:lang w:bidi="bn-BD"/>
        </w:rPr>
        <w:t xml:space="preserve">and </w:t>
      </w:r>
      <w:r w:rsidR="00DE657F" w:rsidRPr="00E25A5B">
        <w:rPr>
          <w:rFonts w:eastAsia="Times New Roman" w:cs="Times New Roman"/>
          <w:szCs w:val="24"/>
          <w:lang w:bidi="bn-BD"/>
        </w:rPr>
        <w:t xml:space="preserve">employee happiness, and </w:t>
      </w:r>
      <w:r w:rsidR="005B3DA9" w:rsidRPr="00E25A5B">
        <w:rPr>
          <w:rFonts w:eastAsia="Times New Roman" w:cs="Times New Roman"/>
          <w:szCs w:val="24"/>
          <w:lang w:bidi="bn-BD"/>
        </w:rPr>
        <w:t>create</w:t>
      </w:r>
      <w:r w:rsidR="00DE657F" w:rsidRPr="00E25A5B">
        <w:rPr>
          <w:rFonts w:eastAsia="Times New Roman" w:cs="Times New Roman"/>
          <w:szCs w:val="24"/>
          <w:lang w:bidi="bn-BD"/>
        </w:rPr>
        <w:t xml:space="preserve"> a positive work environment. In particular, </w:t>
      </w:r>
      <w:r w:rsidR="002A34CB" w:rsidRPr="00E25A5B">
        <w:rPr>
          <w:rFonts w:eastAsia="Times New Roman" w:cs="Times New Roman"/>
          <w:szCs w:val="24"/>
          <w:lang w:bidi="bn-BD"/>
        </w:rPr>
        <w:t>the people-oriented</w:t>
      </w:r>
      <w:r w:rsidR="00DE657F" w:rsidRPr="00E25A5B">
        <w:rPr>
          <w:rFonts w:eastAsia="Times New Roman" w:cs="Times New Roman"/>
          <w:szCs w:val="24"/>
          <w:lang w:bidi="bn-BD"/>
        </w:rPr>
        <w:t xml:space="preserve"> leadership approach is widely used in the hospitality industry where people are integrated into teamwork and the interrelationships are significant in </w:t>
      </w:r>
      <w:r w:rsidR="002A34CB" w:rsidRPr="00E25A5B">
        <w:rPr>
          <w:rFonts w:eastAsia="Times New Roman" w:cs="Times New Roman"/>
          <w:szCs w:val="24"/>
          <w:lang w:bidi="bn-BD"/>
        </w:rPr>
        <w:t>keeping</w:t>
      </w:r>
      <w:r w:rsidR="00DE657F" w:rsidRPr="00E25A5B">
        <w:rPr>
          <w:rFonts w:eastAsia="Times New Roman" w:cs="Times New Roman"/>
          <w:szCs w:val="24"/>
          <w:lang w:bidi="bn-BD"/>
        </w:rPr>
        <w:t xml:space="preserve"> the levels of </w:t>
      </w:r>
      <w:r w:rsidR="002A34CB" w:rsidRPr="00E25A5B">
        <w:rPr>
          <w:rFonts w:eastAsia="Times New Roman" w:cs="Times New Roman"/>
          <w:szCs w:val="24"/>
          <w:lang w:bidi="bn-BD"/>
        </w:rPr>
        <w:t>employees'</w:t>
      </w:r>
      <w:r w:rsidR="00DE657F" w:rsidRPr="00E25A5B">
        <w:rPr>
          <w:rFonts w:eastAsia="Times New Roman" w:cs="Times New Roman"/>
          <w:szCs w:val="24"/>
          <w:lang w:bidi="bn-BD"/>
        </w:rPr>
        <w:t xml:space="preserve"> morale and </w:t>
      </w:r>
      <w:r w:rsidR="002A34CB" w:rsidRPr="00E25A5B">
        <w:rPr>
          <w:rFonts w:eastAsia="Times New Roman" w:cs="Times New Roman"/>
          <w:szCs w:val="24"/>
          <w:lang w:bidi="bn-BD"/>
        </w:rPr>
        <w:t>customer</w:t>
      </w:r>
      <w:r w:rsidR="00DE657F" w:rsidRPr="00E25A5B">
        <w:rPr>
          <w:rFonts w:eastAsia="Times New Roman" w:cs="Times New Roman"/>
          <w:szCs w:val="24"/>
          <w:lang w:bidi="bn-BD"/>
        </w:rPr>
        <w:t xml:space="preserve"> satisfaction.</w:t>
      </w:r>
    </w:p>
    <w:p w14:paraId="24CC9B63" w14:textId="77777777" w:rsidR="00DE657F" w:rsidRPr="00E25A5B" w:rsidRDefault="00C34E83" w:rsidP="00DE657F">
      <w:pPr>
        <w:spacing w:before="100" w:beforeAutospacing="1" w:after="100" w:afterAutospacing="1"/>
        <w:rPr>
          <w:rFonts w:eastAsia="Times New Roman" w:cs="Times New Roman"/>
          <w:szCs w:val="24"/>
          <w:lang w:bidi="bn-BD"/>
        </w:rPr>
      </w:pPr>
      <w:r w:rsidRPr="00E25A5B">
        <w:rPr>
          <w:rFonts w:eastAsia="Times New Roman" w:cs="Times New Roman"/>
          <w:szCs w:val="24"/>
          <w:lang w:bidi="bn-BD"/>
        </w:rPr>
        <w:t>Mullins and Dosser (2013) stated that contingency t</w:t>
      </w:r>
      <w:r w:rsidR="00DE657F" w:rsidRPr="00E25A5B">
        <w:rPr>
          <w:rFonts w:eastAsia="Times New Roman" w:cs="Times New Roman"/>
          <w:szCs w:val="24"/>
          <w:lang w:bidi="bn-BD"/>
        </w:rPr>
        <w:t>heories further refine our understanding of leadership by suggesting that there is no one-size-fits-all approach. Effective leadership, however, is a function of the situation and various situational factors, e.g. the specific task, team composition and the organisational environment (Mullins, 2019). In the hospitality sector</w:t>
      </w:r>
      <w:r w:rsidR="00677C28" w:rsidRPr="00E25A5B">
        <w:rPr>
          <w:rFonts w:eastAsia="Times New Roman" w:cs="Times New Roman"/>
          <w:szCs w:val="24"/>
          <w:lang w:bidi="bn-BD"/>
        </w:rPr>
        <w:t>,</w:t>
      </w:r>
      <w:r w:rsidR="00DE657F" w:rsidRPr="00E25A5B">
        <w:rPr>
          <w:rFonts w:eastAsia="Times New Roman" w:cs="Times New Roman"/>
          <w:szCs w:val="24"/>
          <w:lang w:bidi="bn-BD"/>
        </w:rPr>
        <w:t xml:space="preserve"> this is of course especially relevant, where, a </w:t>
      </w:r>
      <w:r w:rsidR="005B3DA9" w:rsidRPr="00E25A5B">
        <w:rPr>
          <w:rFonts w:eastAsia="Times New Roman" w:cs="Times New Roman"/>
          <w:szCs w:val="24"/>
          <w:lang w:bidi="bn-BD"/>
        </w:rPr>
        <w:t>leader</w:t>
      </w:r>
      <w:r w:rsidR="00DE657F" w:rsidRPr="00E25A5B">
        <w:rPr>
          <w:rFonts w:eastAsia="Times New Roman" w:cs="Times New Roman"/>
          <w:szCs w:val="24"/>
          <w:lang w:bidi="bn-BD"/>
        </w:rPr>
        <w:t xml:space="preserve"> </w:t>
      </w:r>
      <w:r w:rsidR="005B3DA9" w:rsidRPr="00E25A5B">
        <w:rPr>
          <w:rFonts w:eastAsia="Times New Roman" w:cs="Times New Roman"/>
          <w:szCs w:val="24"/>
          <w:lang w:bidi="bn-BD"/>
        </w:rPr>
        <w:t>is</w:t>
      </w:r>
      <w:r w:rsidR="00DE657F" w:rsidRPr="00E25A5B">
        <w:rPr>
          <w:rFonts w:eastAsia="Times New Roman" w:cs="Times New Roman"/>
          <w:szCs w:val="24"/>
          <w:lang w:bidi="bn-BD"/>
        </w:rPr>
        <w:t xml:space="preserve"> forced to handle a plethora of issues such as peak seasons, </w:t>
      </w:r>
      <w:r w:rsidR="002A34CB" w:rsidRPr="00E25A5B">
        <w:rPr>
          <w:rFonts w:eastAsia="Times New Roman" w:cs="Times New Roman"/>
          <w:szCs w:val="24"/>
          <w:lang w:bidi="bn-BD"/>
        </w:rPr>
        <w:t xml:space="preserve">and </w:t>
      </w:r>
      <w:r w:rsidR="00DE657F" w:rsidRPr="00E25A5B">
        <w:rPr>
          <w:rFonts w:eastAsia="Times New Roman" w:cs="Times New Roman"/>
          <w:szCs w:val="24"/>
          <w:lang w:bidi="bn-BD"/>
        </w:rPr>
        <w:t xml:space="preserve">customer complaints. For instance, a hotel manager may have to </w:t>
      </w:r>
      <w:r w:rsidR="002A34CB" w:rsidRPr="00E25A5B">
        <w:rPr>
          <w:rFonts w:eastAsia="Times New Roman" w:cs="Times New Roman"/>
          <w:szCs w:val="24"/>
          <w:lang w:bidi="bn-BD"/>
        </w:rPr>
        <w:t>adopt</w:t>
      </w:r>
      <w:r w:rsidR="00DE657F" w:rsidRPr="00E25A5B">
        <w:rPr>
          <w:rFonts w:eastAsia="Times New Roman" w:cs="Times New Roman"/>
          <w:szCs w:val="24"/>
          <w:lang w:bidi="bn-BD"/>
        </w:rPr>
        <w:t xml:space="preserve"> a more authoritarian style when there are people in the hotel for a busy period</w:t>
      </w:r>
      <w:r w:rsidR="005E034B" w:rsidRPr="00E25A5B">
        <w:rPr>
          <w:rFonts w:eastAsia="Times New Roman" w:cs="Times New Roman"/>
          <w:szCs w:val="24"/>
          <w:lang w:bidi="bn-BD"/>
        </w:rPr>
        <w:t>. S</w:t>
      </w:r>
      <w:r w:rsidR="00DE657F" w:rsidRPr="00E25A5B">
        <w:rPr>
          <w:rFonts w:eastAsia="Times New Roman" w:cs="Times New Roman"/>
          <w:szCs w:val="24"/>
          <w:lang w:bidi="bn-BD"/>
        </w:rPr>
        <w:t xml:space="preserve">o that it all goes smoothly, while </w:t>
      </w:r>
      <w:r w:rsidR="005E034B" w:rsidRPr="00E25A5B">
        <w:rPr>
          <w:rFonts w:eastAsia="Times New Roman" w:cs="Times New Roman"/>
          <w:szCs w:val="24"/>
          <w:lang w:bidi="bn-BD"/>
        </w:rPr>
        <w:t xml:space="preserve">democratic style </w:t>
      </w:r>
      <w:r w:rsidR="00250452" w:rsidRPr="00E25A5B">
        <w:rPr>
          <w:rFonts w:eastAsia="Times New Roman" w:cs="Times New Roman"/>
          <w:szCs w:val="24"/>
          <w:lang w:bidi="bn-BD"/>
        </w:rPr>
        <w:t>would</w:t>
      </w:r>
      <w:r w:rsidR="00DE657F" w:rsidRPr="00E25A5B">
        <w:rPr>
          <w:rFonts w:eastAsia="Times New Roman" w:cs="Times New Roman"/>
          <w:szCs w:val="24"/>
          <w:lang w:bidi="bn-BD"/>
        </w:rPr>
        <w:t xml:space="preserve"> make sense to </w:t>
      </w:r>
      <w:r w:rsidR="005E034B" w:rsidRPr="00E25A5B">
        <w:rPr>
          <w:rFonts w:eastAsia="Times New Roman" w:cs="Times New Roman"/>
          <w:szCs w:val="24"/>
          <w:lang w:bidi="bn-BD"/>
        </w:rPr>
        <w:t>gain</w:t>
      </w:r>
      <w:r w:rsidR="00DE657F" w:rsidRPr="00E25A5B">
        <w:rPr>
          <w:rFonts w:eastAsia="Times New Roman" w:cs="Times New Roman"/>
          <w:szCs w:val="24"/>
          <w:lang w:bidi="bn-BD"/>
        </w:rPr>
        <w:t xml:space="preserve"> staff’s views on how to improve guest services</w:t>
      </w:r>
      <w:r w:rsidR="00677C28" w:rsidRPr="00E25A5B">
        <w:rPr>
          <w:rFonts w:eastAsia="Times New Roman" w:cs="Times New Roman"/>
          <w:szCs w:val="24"/>
          <w:lang w:bidi="bn-BD"/>
        </w:rPr>
        <w:t xml:space="preserve"> (Yukl, 2013)</w:t>
      </w:r>
      <w:r w:rsidR="00DE657F" w:rsidRPr="00E25A5B">
        <w:rPr>
          <w:rFonts w:eastAsia="Times New Roman" w:cs="Times New Roman"/>
          <w:szCs w:val="24"/>
          <w:lang w:bidi="bn-BD"/>
        </w:rPr>
        <w:t>.</w:t>
      </w:r>
    </w:p>
    <w:p w14:paraId="5871F86F" w14:textId="77777777" w:rsidR="00DE657F" w:rsidRPr="00E25A5B" w:rsidRDefault="00DE657F" w:rsidP="00DE657F">
      <w:pPr>
        <w:spacing w:before="100" w:beforeAutospacing="1" w:after="100" w:afterAutospacing="1"/>
        <w:rPr>
          <w:rFonts w:eastAsia="Times New Roman" w:cs="Times New Roman"/>
          <w:szCs w:val="24"/>
          <w:lang w:bidi="bn-BD"/>
        </w:rPr>
      </w:pPr>
      <w:r w:rsidRPr="00E25A5B">
        <w:rPr>
          <w:rFonts w:eastAsia="Times New Roman" w:cs="Times New Roman"/>
          <w:szCs w:val="24"/>
          <w:lang w:bidi="bn-BD"/>
        </w:rPr>
        <w:t xml:space="preserve">One of the most prominent modern leadership models is Transformational Leadership, which </w:t>
      </w:r>
      <w:r w:rsidR="00244829" w:rsidRPr="00E25A5B">
        <w:rPr>
          <w:rFonts w:eastAsia="Times New Roman" w:cs="Times New Roman"/>
          <w:szCs w:val="24"/>
          <w:lang w:bidi="bn-BD"/>
        </w:rPr>
        <w:t>emphasizes</w:t>
      </w:r>
      <w:r w:rsidRPr="00E25A5B">
        <w:rPr>
          <w:rFonts w:eastAsia="Times New Roman" w:cs="Times New Roman"/>
          <w:szCs w:val="24"/>
          <w:lang w:bidi="bn-BD"/>
        </w:rPr>
        <w:t xml:space="preserve"> the leader’s ability to inspire and motivate their team through a shared vision and goals</w:t>
      </w:r>
      <w:r w:rsidR="00677C28" w:rsidRPr="00E25A5B">
        <w:rPr>
          <w:rFonts w:eastAsia="Times New Roman" w:cs="Times New Roman"/>
          <w:szCs w:val="24"/>
          <w:lang w:bidi="bn-BD"/>
        </w:rPr>
        <w:t xml:space="preserve"> (Zopiatis and Constanti, 2010)</w:t>
      </w:r>
      <w:r w:rsidRPr="00E25A5B">
        <w:rPr>
          <w:rFonts w:eastAsia="Times New Roman" w:cs="Times New Roman"/>
          <w:szCs w:val="24"/>
          <w:lang w:bidi="bn-BD"/>
        </w:rPr>
        <w:t>. Transformational leaders are well known for inspiring innovation, encouraging employee development as well as establishing an atmosphere of engagement and job satisfaction at work. However</w:t>
      </w:r>
      <w:r w:rsidR="00512C57" w:rsidRPr="00E25A5B">
        <w:rPr>
          <w:rFonts w:eastAsia="Times New Roman" w:cs="Times New Roman"/>
          <w:szCs w:val="24"/>
          <w:lang w:bidi="bn-BD"/>
        </w:rPr>
        <w:t>,</w:t>
      </w:r>
      <w:r w:rsidRPr="00E25A5B">
        <w:rPr>
          <w:rFonts w:eastAsia="Times New Roman" w:cs="Times New Roman"/>
          <w:szCs w:val="24"/>
          <w:lang w:bidi="bn-BD"/>
        </w:rPr>
        <w:t xml:space="preserve"> </w:t>
      </w:r>
      <w:r w:rsidR="00250452" w:rsidRPr="00E25A5B">
        <w:rPr>
          <w:rFonts w:eastAsia="Times New Roman" w:cs="Times New Roman"/>
          <w:szCs w:val="24"/>
          <w:lang w:bidi="bn-BD"/>
        </w:rPr>
        <w:t xml:space="preserve">it </w:t>
      </w:r>
      <w:r w:rsidRPr="00E25A5B">
        <w:rPr>
          <w:rFonts w:eastAsia="Times New Roman" w:cs="Times New Roman"/>
          <w:szCs w:val="24"/>
          <w:lang w:bidi="bn-BD"/>
        </w:rPr>
        <w:t xml:space="preserve">is particularly useful for </w:t>
      </w:r>
      <w:r w:rsidR="002A34CB" w:rsidRPr="00E25A5B">
        <w:rPr>
          <w:rFonts w:eastAsia="Times New Roman" w:cs="Times New Roman"/>
          <w:szCs w:val="24"/>
          <w:lang w:bidi="bn-BD"/>
        </w:rPr>
        <w:t xml:space="preserve">the </w:t>
      </w:r>
      <w:r w:rsidRPr="00E25A5B">
        <w:rPr>
          <w:rFonts w:eastAsia="Times New Roman" w:cs="Times New Roman"/>
          <w:szCs w:val="24"/>
          <w:lang w:bidi="bn-BD"/>
        </w:rPr>
        <w:t xml:space="preserve">UK hospitality industry where guest experience and service excellence are the key differentiators of the organisation. Empowering employees to take responsibility </w:t>
      </w:r>
      <w:r w:rsidR="002A34CB" w:rsidRPr="00E25A5B">
        <w:rPr>
          <w:rFonts w:eastAsia="Times New Roman" w:cs="Times New Roman"/>
          <w:szCs w:val="24"/>
          <w:lang w:bidi="bn-BD"/>
        </w:rPr>
        <w:t>for</w:t>
      </w:r>
      <w:r w:rsidRPr="00E25A5B">
        <w:rPr>
          <w:rFonts w:eastAsia="Times New Roman" w:cs="Times New Roman"/>
          <w:szCs w:val="24"/>
          <w:lang w:bidi="bn-BD"/>
        </w:rPr>
        <w:t xml:space="preserve"> their </w:t>
      </w:r>
      <w:r w:rsidR="00250452" w:rsidRPr="00E25A5B">
        <w:rPr>
          <w:rFonts w:eastAsia="Times New Roman" w:cs="Times New Roman"/>
          <w:szCs w:val="24"/>
          <w:lang w:bidi="bn-BD"/>
        </w:rPr>
        <w:t>roles</w:t>
      </w:r>
      <w:r w:rsidRPr="00E25A5B">
        <w:rPr>
          <w:rFonts w:eastAsia="Times New Roman" w:cs="Times New Roman"/>
          <w:szCs w:val="24"/>
          <w:lang w:bidi="bn-BD"/>
        </w:rPr>
        <w:t xml:space="preserve"> transforms the leader into a transformational leader who can cultivate an accountability culture and innovation culture that brings about both team effectiveness and employee morale</w:t>
      </w:r>
      <w:r w:rsidR="00677C28" w:rsidRPr="00E25A5B">
        <w:rPr>
          <w:rFonts w:eastAsia="Times New Roman" w:cs="Times New Roman"/>
          <w:szCs w:val="24"/>
          <w:lang w:bidi="bn-BD"/>
        </w:rPr>
        <w:t xml:space="preserve"> (Wang, 2016)</w:t>
      </w:r>
      <w:r w:rsidRPr="00E25A5B">
        <w:rPr>
          <w:rFonts w:eastAsia="Times New Roman" w:cs="Times New Roman"/>
          <w:szCs w:val="24"/>
          <w:lang w:bidi="bn-BD"/>
        </w:rPr>
        <w:t>.</w:t>
      </w:r>
    </w:p>
    <w:p w14:paraId="2754A181" w14:textId="77777777" w:rsidR="003627A1" w:rsidRPr="00E25A5B" w:rsidRDefault="00C34E83" w:rsidP="003627A1">
      <w:pPr>
        <w:spacing w:before="100" w:beforeAutospacing="1" w:after="100" w:afterAutospacing="1"/>
        <w:rPr>
          <w:rFonts w:eastAsia="Times New Roman" w:cs="Times New Roman"/>
          <w:szCs w:val="24"/>
          <w:lang w:bidi="bn-BD"/>
        </w:rPr>
      </w:pPr>
      <w:r w:rsidRPr="00E25A5B">
        <w:rPr>
          <w:rFonts w:eastAsia="Times New Roman" w:cs="Times New Roman"/>
          <w:szCs w:val="24"/>
          <w:lang w:bidi="bn-BD"/>
        </w:rPr>
        <w:lastRenderedPageBreak/>
        <w:t>Mullins (2019) stated that t</w:t>
      </w:r>
      <w:r w:rsidR="003627A1" w:rsidRPr="00E25A5B">
        <w:rPr>
          <w:rFonts w:eastAsia="Times New Roman" w:cs="Times New Roman"/>
          <w:szCs w:val="24"/>
          <w:lang w:bidi="bn-BD"/>
        </w:rPr>
        <w:t xml:space="preserve">ransactional Leadership focuses on maintaining control through clear structures, rewards, and penalties. Transactional leaders focus more on making sure that team members stick to the rules and hit performance benchmarks. While this approach works in terms of order and </w:t>
      </w:r>
      <w:r w:rsidR="002A34CB" w:rsidRPr="00E25A5B">
        <w:rPr>
          <w:rFonts w:eastAsia="Times New Roman" w:cs="Times New Roman"/>
          <w:szCs w:val="24"/>
          <w:lang w:bidi="bn-BD"/>
        </w:rPr>
        <w:t>short-term</w:t>
      </w:r>
      <w:r w:rsidR="003627A1" w:rsidRPr="00E25A5B">
        <w:rPr>
          <w:rFonts w:eastAsia="Times New Roman" w:cs="Times New Roman"/>
          <w:szCs w:val="24"/>
          <w:lang w:bidi="bn-BD"/>
        </w:rPr>
        <w:t xml:space="preserve"> goals, it has been criticised for missing the opportunity to create </w:t>
      </w:r>
      <w:r w:rsidR="002A34CB" w:rsidRPr="00E25A5B">
        <w:rPr>
          <w:rFonts w:eastAsia="Times New Roman" w:cs="Times New Roman"/>
          <w:szCs w:val="24"/>
          <w:lang w:bidi="bn-BD"/>
        </w:rPr>
        <w:t>long-term</w:t>
      </w:r>
      <w:r w:rsidR="003627A1" w:rsidRPr="00E25A5B">
        <w:rPr>
          <w:rFonts w:eastAsia="Times New Roman" w:cs="Times New Roman"/>
          <w:szCs w:val="24"/>
          <w:lang w:bidi="bn-BD"/>
        </w:rPr>
        <w:t xml:space="preserve"> employee engagement and creativity </w:t>
      </w:r>
      <w:r w:rsidRPr="00E25A5B">
        <w:rPr>
          <w:rFonts w:eastAsia="Times New Roman" w:cs="Times New Roman"/>
          <w:szCs w:val="24"/>
          <w:lang w:bidi="bn-BD"/>
        </w:rPr>
        <w:t>(Mullins and Dosser, 2013)</w:t>
      </w:r>
      <w:r w:rsidR="003627A1" w:rsidRPr="00E25A5B">
        <w:rPr>
          <w:rFonts w:eastAsia="Times New Roman" w:cs="Times New Roman"/>
          <w:szCs w:val="24"/>
          <w:lang w:bidi="bn-BD"/>
        </w:rPr>
        <w:t>. In a high-pressure environment like hospitality, where innovation and guest satisfaction are key, transactional leadership may fall short in promoting employee morale.</w:t>
      </w:r>
    </w:p>
    <w:p w14:paraId="74C489E8" w14:textId="7C0D4366" w:rsidR="003627A1" w:rsidRPr="00E25A5B" w:rsidRDefault="003627A1" w:rsidP="003627A1">
      <w:pPr>
        <w:spacing w:before="100" w:beforeAutospacing="1" w:after="100" w:afterAutospacing="1"/>
        <w:rPr>
          <w:rFonts w:eastAsia="Times New Roman" w:cs="Times New Roman"/>
          <w:szCs w:val="24"/>
          <w:lang w:bidi="bn-BD"/>
        </w:rPr>
      </w:pPr>
      <w:r w:rsidRPr="00E25A5B">
        <w:rPr>
          <w:rFonts w:eastAsia="Times New Roman" w:cs="Times New Roman"/>
          <w:szCs w:val="24"/>
          <w:lang w:bidi="bn-BD"/>
        </w:rPr>
        <w:t xml:space="preserve">The effect of the two leadership styles in the </w:t>
      </w:r>
      <w:r w:rsidR="00C34E83" w:rsidRPr="00E25A5B">
        <w:rPr>
          <w:rFonts w:eastAsia="Times New Roman" w:cs="Times New Roman"/>
          <w:szCs w:val="24"/>
          <w:lang w:bidi="bn-BD"/>
        </w:rPr>
        <w:t>hospitality</w:t>
      </w:r>
      <w:r w:rsidRPr="00E25A5B">
        <w:rPr>
          <w:rFonts w:eastAsia="Times New Roman" w:cs="Times New Roman"/>
          <w:szCs w:val="24"/>
          <w:lang w:bidi="bn-BD"/>
        </w:rPr>
        <w:t xml:space="preserve"> industry of the UK is that both are effective according to the scenario </w:t>
      </w:r>
      <w:r w:rsidR="00677C28" w:rsidRPr="00E25A5B">
        <w:rPr>
          <w:rFonts w:eastAsia="Times New Roman" w:cs="Times New Roman"/>
          <w:szCs w:val="24"/>
          <w:lang w:bidi="bn-BD"/>
        </w:rPr>
        <w:t>(Gursoy et al., 2017)</w:t>
      </w:r>
      <w:r w:rsidRPr="00E25A5B">
        <w:rPr>
          <w:rFonts w:eastAsia="Times New Roman" w:cs="Times New Roman"/>
          <w:szCs w:val="24"/>
          <w:lang w:bidi="bn-BD"/>
        </w:rPr>
        <w:t xml:space="preserve">. For example, Premier Inn, a budget hotel chain owned by Whitbread, relies heavily on transactional leadership to maintain consistency across its numerous locations. When it comes to performance, standard operating procedures, clear performance targets, and adherence to brand guidelines the Premier Inn experience stays the same, no matter which of the </w:t>
      </w:r>
      <w:r w:rsidR="007E4A60" w:rsidRPr="00E25A5B">
        <w:rPr>
          <w:rFonts w:eastAsia="Times New Roman" w:cs="Times New Roman"/>
          <w:szCs w:val="24"/>
          <w:lang w:bidi="bn-BD"/>
        </w:rPr>
        <w:t>hotel’s</w:t>
      </w:r>
      <w:r w:rsidRPr="00E25A5B">
        <w:rPr>
          <w:rFonts w:eastAsia="Times New Roman" w:cs="Times New Roman"/>
          <w:szCs w:val="24"/>
          <w:lang w:bidi="bn-BD"/>
        </w:rPr>
        <w:t xml:space="preserve"> guests are staying in</w:t>
      </w:r>
      <w:r w:rsidR="00677C28" w:rsidRPr="00E25A5B">
        <w:rPr>
          <w:rFonts w:eastAsia="Times New Roman" w:cs="Times New Roman"/>
          <w:szCs w:val="24"/>
          <w:lang w:bidi="bn-BD"/>
        </w:rPr>
        <w:t xml:space="preserve"> (Clegg et al., 2016)</w:t>
      </w:r>
      <w:r w:rsidRPr="00E25A5B">
        <w:rPr>
          <w:rFonts w:eastAsia="Times New Roman" w:cs="Times New Roman"/>
          <w:szCs w:val="24"/>
          <w:lang w:bidi="bn-BD"/>
        </w:rPr>
        <w:t xml:space="preserve">. A transactional approach has worked well here because the implication is to ensure operational efficiency: during busy periods or for </w:t>
      </w:r>
      <w:r w:rsidR="00250452" w:rsidRPr="00E25A5B">
        <w:rPr>
          <w:rFonts w:eastAsia="Times New Roman" w:cs="Times New Roman"/>
          <w:szCs w:val="24"/>
          <w:lang w:bidi="bn-BD"/>
        </w:rPr>
        <w:t>large-scale</w:t>
      </w:r>
      <w:r w:rsidRPr="00E25A5B">
        <w:rPr>
          <w:rFonts w:eastAsia="Times New Roman" w:cs="Times New Roman"/>
          <w:szCs w:val="24"/>
          <w:lang w:bidi="bn-BD"/>
        </w:rPr>
        <w:t xml:space="preserve"> events. While this leadership style may maintain </w:t>
      </w:r>
      <w:r w:rsidR="00250452" w:rsidRPr="00E25A5B">
        <w:rPr>
          <w:rFonts w:eastAsia="Times New Roman" w:cs="Times New Roman"/>
          <w:szCs w:val="24"/>
          <w:lang w:bidi="bn-BD"/>
        </w:rPr>
        <w:t>consistency</w:t>
      </w:r>
      <w:r w:rsidRPr="00E25A5B">
        <w:rPr>
          <w:rFonts w:eastAsia="Times New Roman" w:cs="Times New Roman"/>
          <w:szCs w:val="24"/>
          <w:lang w:bidi="bn-BD"/>
        </w:rPr>
        <w:t xml:space="preserve">, it </w:t>
      </w:r>
      <w:r w:rsidR="00250452" w:rsidRPr="00E25A5B">
        <w:rPr>
          <w:rFonts w:eastAsia="Times New Roman" w:cs="Times New Roman"/>
          <w:szCs w:val="24"/>
          <w:lang w:bidi="bn-BD"/>
        </w:rPr>
        <w:t>will not</w:t>
      </w:r>
      <w:r w:rsidRPr="00E25A5B">
        <w:rPr>
          <w:rFonts w:eastAsia="Times New Roman" w:cs="Times New Roman"/>
          <w:szCs w:val="24"/>
          <w:lang w:bidi="bn-BD"/>
        </w:rPr>
        <w:t xml:space="preserve"> produce the same employee engagement or satisfaction as a more transformational approach.</w:t>
      </w:r>
    </w:p>
    <w:p w14:paraId="32EB8464" w14:textId="77777777" w:rsidR="003627A1" w:rsidRPr="00E25A5B" w:rsidRDefault="003627A1" w:rsidP="003627A1">
      <w:pPr>
        <w:spacing w:before="100" w:beforeAutospacing="1" w:after="100" w:afterAutospacing="1"/>
        <w:rPr>
          <w:rFonts w:eastAsia="Times New Roman" w:cs="Times New Roman"/>
          <w:szCs w:val="24"/>
          <w:lang w:bidi="bn-BD"/>
        </w:rPr>
      </w:pPr>
      <w:r w:rsidRPr="00E25A5B">
        <w:rPr>
          <w:rFonts w:eastAsia="Times New Roman" w:cs="Times New Roman"/>
          <w:szCs w:val="24"/>
          <w:lang w:bidi="bn-BD"/>
        </w:rPr>
        <w:t>By contrast, The Savoy Hotel in London offers a clear example of transformational leadership in action</w:t>
      </w:r>
      <w:r w:rsidR="00776076" w:rsidRPr="00E25A5B">
        <w:rPr>
          <w:rFonts w:eastAsia="Times New Roman" w:cs="Times New Roman"/>
          <w:szCs w:val="24"/>
          <w:lang w:bidi="bn-BD"/>
        </w:rPr>
        <w:t xml:space="preserve"> (The Savoy, 2023)</w:t>
      </w:r>
      <w:r w:rsidRPr="00E25A5B">
        <w:rPr>
          <w:rFonts w:eastAsia="Times New Roman" w:cs="Times New Roman"/>
          <w:szCs w:val="24"/>
          <w:lang w:bidi="bn-BD"/>
        </w:rPr>
        <w:t xml:space="preserve">. The Savoy is a luxury </w:t>
      </w:r>
      <w:r w:rsidR="00250452" w:rsidRPr="00E25A5B">
        <w:rPr>
          <w:rFonts w:eastAsia="Times New Roman" w:cs="Times New Roman"/>
          <w:szCs w:val="24"/>
          <w:lang w:bidi="bn-BD"/>
        </w:rPr>
        <w:t>hotel, which</w:t>
      </w:r>
      <w:r w:rsidRPr="00E25A5B">
        <w:rPr>
          <w:rFonts w:eastAsia="Times New Roman" w:cs="Times New Roman"/>
          <w:szCs w:val="24"/>
          <w:lang w:bidi="bn-BD"/>
        </w:rPr>
        <w:t xml:space="preserve"> prides itself on its service and attention to detail, and one that puts a great deal of importance on empowerment and d</w:t>
      </w:r>
      <w:r w:rsidR="00677C28" w:rsidRPr="00E25A5B">
        <w:rPr>
          <w:rFonts w:eastAsia="Times New Roman" w:cs="Times New Roman"/>
          <w:szCs w:val="24"/>
          <w:lang w:bidi="bn-BD"/>
        </w:rPr>
        <w:t>evelopment of employees</w:t>
      </w:r>
      <w:r w:rsidR="00776076" w:rsidRPr="00E25A5B">
        <w:rPr>
          <w:rFonts w:eastAsia="Times New Roman" w:cs="Times New Roman"/>
          <w:szCs w:val="24"/>
          <w:lang w:bidi="bn-BD"/>
        </w:rPr>
        <w:t xml:space="preserve"> (The Savoy, 2023)</w:t>
      </w:r>
      <w:r w:rsidR="00677C28" w:rsidRPr="00E25A5B">
        <w:rPr>
          <w:rFonts w:eastAsia="Times New Roman" w:cs="Times New Roman"/>
          <w:szCs w:val="24"/>
          <w:lang w:bidi="bn-BD"/>
        </w:rPr>
        <w:t>. Guest s</w:t>
      </w:r>
      <w:r w:rsidRPr="00E25A5B">
        <w:rPr>
          <w:rFonts w:eastAsia="Times New Roman" w:cs="Times New Roman"/>
          <w:szCs w:val="24"/>
          <w:lang w:bidi="bn-BD"/>
        </w:rPr>
        <w:t xml:space="preserve">ervice is fostered with employees encouraged to take ownership </w:t>
      </w:r>
      <w:r w:rsidR="00250452" w:rsidRPr="00E25A5B">
        <w:rPr>
          <w:rFonts w:eastAsia="Times New Roman" w:cs="Times New Roman"/>
          <w:szCs w:val="24"/>
          <w:lang w:bidi="bn-BD"/>
        </w:rPr>
        <w:t>of</w:t>
      </w:r>
      <w:r w:rsidRPr="00E25A5B">
        <w:rPr>
          <w:rFonts w:eastAsia="Times New Roman" w:cs="Times New Roman"/>
          <w:szCs w:val="24"/>
          <w:lang w:bidi="bn-BD"/>
        </w:rPr>
        <w:t xml:space="preserve"> the</w:t>
      </w:r>
      <w:r w:rsidR="00250452" w:rsidRPr="00E25A5B">
        <w:rPr>
          <w:rFonts w:eastAsia="Times New Roman" w:cs="Times New Roman"/>
          <w:szCs w:val="24"/>
          <w:lang w:bidi="bn-BD"/>
        </w:rPr>
        <w:t>ir roles</w:t>
      </w:r>
      <w:r w:rsidRPr="00E25A5B">
        <w:rPr>
          <w:rFonts w:eastAsia="Times New Roman" w:cs="Times New Roman"/>
          <w:szCs w:val="24"/>
          <w:lang w:bidi="bn-BD"/>
        </w:rPr>
        <w:t xml:space="preserve"> and make decisions that will mutually benefit guests' experiences and continue the success of the hotel</w:t>
      </w:r>
      <w:r w:rsidR="00677C28" w:rsidRPr="00E25A5B">
        <w:rPr>
          <w:rFonts w:eastAsia="Times New Roman" w:cs="Times New Roman"/>
          <w:szCs w:val="24"/>
          <w:lang w:bidi="bn-BD"/>
        </w:rPr>
        <w:t xml:space="preserve"> (Gursoy et al., 2017)</w:t>
      </w:r>
      <w:r w:rsidRPr="00E25A5B">
        <w:rPr>
          <w:rFonts w:eastAsia="Times New Roman" w:cs="Times New Roman"/>
          <w:szCs w:val="24"/>
          <w:lang w:bidi="bn-BD"/>
        </w:rPr>
        <w:t xml:space="preserve">. For this reason, this level of empowerment combined with a heavy focus on personal development, makes for a positive work environment for employees who feel valued and motivated.  As </w:t>
      </w:r>
      <w:r w:rsidR="00512C57" w:rsidRPr="00E25A5B">
        <w:rPr>
          <w:rFonts w:eastAsia="Times New Roman" w:cs="Times New Roman"/>
          <w:szCs w:val="24"/>
          <w:lang w:bidi="bn-BD"/>
        </w:rPr>
        <w:t>such,</w:t>
      </w:r>
      <w:r w:rsidRPr="00E25A5B">
        <w:rPr>
          <w:rFonts w:eastAsia="Times New Roman" w:cs="Times New Roman"/>
          <w:szCs w:val="24"/>
          <w:lang w:bidi="bn-BD"/>
        </w:rPr>
        <w:t xml:space="preserve"> the hotel consistently has high levels of employee satisfaction which is directly accountable for the hotel's reputation for excellence.</w:t>
      </w:r>
    </w:p>
    <w:p w14:paraId="1042B497" w14:textId="77777777" w:rsidR="003627A1" w:rsidRPr="00E25A5B" w:rsidRDefault="003627A1" w:rsidP="003627A1">
      <w:pPr>
        <w:spacing w:before="100" w:beforeAutospacing="1" w:after="100" w:afterAutospacing="1"/>
        <w:rPr>
          <w:rFonts w:eastAsia="Times New Roman" w:cs="Times New Roman"/>
          <w:szCs w:val="24"/>
          <w:lang w:bidi="bn-BD"/>
        </w:rPr>
      </w:pPr>
      <w:r w:rsidRPr="00E25A5B">
        <w:rPr>
          <w:rFonts w:eastAsia="Times New Roman" w:cs="Times New Roman"/>
          <w:szCs w:val="24"/>
          <w:lang w:bidi="bn-BD"/>
        </w:rPr>
        <w:t>Before the pros and cons of these types of leadership are understood, there are definite effects on team dynamics and employee morale</w:t>
      </w:r>
      <w:r w:rsidR="00677C28" w:rsidRPr="00E25A5B">
        <w:rPr>
          <w:rFonts w:eastAsia="Times New Roman" w:cs="Times New Roman"/>
          <w:szCs w:val="24"/>
          <w:lang w:bidi="bn-BD"/>
        </w:rPr>
        <w:t xml:space="preserve"> (Judge and Piccolo, 2017)</w:t>
      </w:r>
      <w:r w:rsidRPr="00E25A5B">
        <w:rPr>
          <w:rFonts w:eastAsia="Times New Roman" w:cs="Times New Roman"/>
          <w:szCs w:val="24"/>
          <w:lang w:bidi="bn-BD"/>
        </w:rPr>
        <w:t xml:space="preserve">. Transformational leadership is widely regarded as being highly effective in fostering collaboration, creativity, and employee satisfaction. Transformational leaders develop a work environment that encourages open </w:t>
      </w:r>
      <w:r w:rsidRPr="00E25A5B">
        <w:rPr>
          <w:rFonts w:eastAsia="Times New Roman" w:cs="Times New Roman"/>
          <w:szCs w:val="24"/>
          <w:lang w:bidi="bn-BD"/>
        </w:rPr>
        <w:lastRenderedPageBreak/>
        <w:t xml:space="preserve">communication, </w:t>
      </w:r>
      <w:r w:rsidR="005E034B" w:rsidRPr="00E25A5B">
        <w:rPr>
          <w:rFonts w:eastAsia="Times New Roman" w:cs="Times New Roman"/>
          <w:szCs w:val="24"/>
          <w:lang w:bidi="bn-BD"/>
        </w:rPr>
        <w:t xml:space="preserve">and </w:t>
      </w:r>
      <w:r w:rsidRPr="00E25A5B">
        <w:rPr>
          <w:rFonts w:eastAsia="Times New Roman" w:cs="Times New Roman"/>
          <w:szCs w:val="24"/>
          <w:lang w:bidi="bn-BD"/>
        </w:rPr>
        <w:t xml:space="preserve">offers opportunities for professional </w:t>
      </w:r>
      <w:r w:rsidR="005E034B" w:rsidRPr="00E25A5B">
        <w:rPr>
          <w:rFonts w:eastAsia="Times New Roman" w:cs="Times New Roman"/>
          <w:szCs w:val="24"/>
          <w:lang w:bidi="bn-BD"/>
        </w:rPr>
        <w:t>development. It</w:t>
      </w:r>
      <w:r w:rsidR="00512C57" w:rsidRPr="00E25A5B">
        <w:rPr>
          <w:rFonts w:eastAsia="Times New Roman" w:cs="Times New Roman"/>
          <w:szCs w:val="24"/>
          <w:lang w:bidi="bn-BD"/>
        </w:rPr>
        <w:t xml:space="preserve"> motivates</w:t>
      </w:r>
      <w:r w:rsidRPr="00E25A5B">
        <w:rPr>
          <w:rFonts w:eastAsia="Times New Roman" w:cs="Times New Roman"/>
          <w:szCs w:val="24"/>
          <w:lang w:bidi="bn-BD"/>
        </w:rPr>
        <w:t xml:space="preserve"> and engages employees </w:t>
      </w:r>
      <w:r w:rsidR="005E034B" w:rsidRPr="00E25A5B">
        <w:rPr>
          <w:rFonts w:eastAsia="Times New Roman" w:cs="Times New Roman"/>
          <w:szCs w:val="24"/>
          <w:lang w:bidi="bn-BD"/>
        </w:rPr>
        <w:t>by creating</w:t>
      </w:r>
      <w:r w:rsidRPr="00E25A5B">
        <w:rPr>
          <w:rFonts w:eastAsia="Times New Roman" w:cs="Times New Roman"/>
          <w:szCs w:val="24"/>
          <w:lang w:bidi="bn-BD"/>
        </w:rPr>
        <w:t xml:space="preserve"> a sense of purpose and encouraging open communication</w:t>
      </w:r>
      <w:r w:rsidR="00677C28" w:rsidRPr="00E25A5B">
        <w:rPr>
          <w:rFonts w:eastAsia="Times New Roman" w:cs="Times New Roman"/>
          <w:szCs w:val="24"/>
          <w:lang w:bidi="bn-BD"/>
        </w:rPr>
        <w:t xml:space="preserve"> (Patiar </w:t>
      </w:r>
      <w:r w:rsidR="00C34E83" w:rsidRPr="00E25A5B">
        <w:rPr>
          <w:rFonts w:eastAsia="Times New Roman" w:cs="Times New Roman"/>
          <w:szCs w:val="24"/>
          <w:lang w:bidi="bn-BD"/>
        </w:rPr>
        <w:t>and</w:t>
      </w:r>
      <w:r w:rsidR="00677C28" w:rsidRPr="00E25A5B">
        <w:rPr>
          <w:rFonts w:eastAsia="Times New Roman" w:cs="Times New Roman"/>
          <w:szCs w:val="24"/>
          <w:lang w:bidi="bn-BD"/>
        </w:rPr>
        <w:t xml:space="preserve"> Wang, 2016)</w:t>
      </w:r>
      <w:r w:rsidRPr="00E25A5B">
        <w:rPr>
          <w:rFonts w:eastAsia="Times New Roman" w:cs="Times New Roman"/>
          <w:szCs w:val="24"/>
          <w:lang w:bidi="bn-BD"/>
        </w:rPr>
        <w:t xml:space="preserve">. However, transformational leadership is not without its challenges. However, one of the chief complaints about this style occurs due to the fact this style demands that leaders commit considerable time and energy </w:t>
      </w:r>
      <w:r w:rsidR="00250452" w:rsidRPr="00E25A5B">
        <w:rPr>
          <w:rFonts w:eastAsia="Times New Roman" w:cs="Times New Roman"/>
          <w:szCs w:val="24"/>
          <w:lang w:bidi="bn-BD"/>
        </w:rPr>
        <w:t>to</w:t>
      </w:r>
      <w:r w:rsidRPr="00E25A5B">
        <w:rPr>
          <w:rFonts w:eastAsia="Times New Roman" w:cs="Times New Roman"/>
          <w:szCs w:val="24"/>
          <w:lang w:bidi="bn-BD"/>
        </w:rPr>
        <w:t xml:space="preserve"> cultivating effective relationships with the</w:t>
      </w:r>
      <w:r w:rsidR="00677C28" w:rsidRPr="00E25A5B">
        <w:rPr>
          <w:rFonts w:eastAsia="Times New Roman" w:cs="Times New Roman"/>
          <w:szCs w:val="24"/>
          <w:lang w:bidi="bn-BD"/>
        </w:rPr>
        <w:t>ir people (Tourish, 2013)</w:t>
      </w:r>
      <w:r w:rsidRPr="00E25A5B">
        <w:rPr>
          <w:rFonts w:eastAsia="Times New Roman" w:cs="Times New Roman"/>
          <w:szCs w:val="24"/>
          <w:lang w:bidi="bn-BD"/>
        </w:rPr>
        <w:t xml:space="preserve">. </w:t>
      </w:r>
    </w:p>
    <w:p w14:paraId="6A16CA89" w14:textId="77777777" w:rsidR="00B65A57" w:rsidRPr="00E25A5B" w:rsidRDefault="003627A1" w:rsidP="003627A1">
      <w:pPr>
        <w:spacing w:before="100" w:beforeAutospacing="1" w:after="100" w:afterAutospacing="1"/>
        <w:rPr>
          <w:rFonts w:eastAsia="Times New Roman" w:cs="Times New Roman"/>
          <w:szCs w:val="24"/>
          <w:lang w:bidi="bn-BD"/>
        </w:rPr>
      </w:pPr>
      <w:r w:rsidRPr="00E25A5B">
        <w:rPr>
          <w:rFonts w:eastAsia="Times New Roman" w:cs="Times New Roman"/>
          <w:szCs w:val="24"/>
          <w:lang w:bidi="bn-BD"/>
        </w:rPr>
        <w:t>On the other hand, transactional leadership offers a more structured and efficient approach to managing teams, particularly in situations where consistency and adherence to procedures are crucial</w:t>
      </w:r>
      <w:r w:rsidR="00677C28" w:rsidRPr="00E25A5B">
        <w:rPr>
          <w:rFonts w:eastAsia="Times New Roman" w:cs="Times New Roman"/>
          <w:szCs w:val="24"/>
          <w:lang w:bidi="bn-BD"/>
        </w:rPr>
        <w:t xml:space="preserve"> (Yukl, 2013)</w:t>
      </w:r>
      <w:r w:rsidRPr="00E25A5B">
        <w:rPr>
          <w:rFonts w:eastAsia="Times New Roman" w:cs="Times New Roman"/>
          <w:szCs w:val="24"/>
          <w:lang w:bidi="bn-BD"/>
        </w:rPr>
        <w:t>. Sometimes this leadership style can be fantastic, for instance when they operate on a larger hotel chain scale, like Whitbread’s Premier Inn who need to maintain brand consistency across as many locations as possible</w:t>
      </w:r>
      <w:r w:rsidR="00677C28" w:rsidRPr="00E25A5B">
        <w:rPr>
          <w:rFonts w:eastAsia="Times New Roman" w:cs="Times New Roman"/>
          <w:szCs w:val="24"/>
          <w:lang w:bidi="bn-BD"/>
        </w:rPr>
        <w:t xml:space="preserve"> (Whitbread Group PLC, 2023)</w:t>
      </w:r>
      <w:r w:rsidRPr="00E25A5B">
        <w:rPr>
          <w:rFonts w:eastAsia="Times New Roman" w:cs="Times New Roman"/>
          <w:szCs w:val="24"/>
          <w:lang w:bidi="bn-BD"/>
        </w:rPr>
        <w:t>. Transactional leadership ensures that employees are clear on their roles and responsibilities, and that performance is measured against specific targets. It can help create a feeling of accountability, and help make sure that tasks get done on time and to a great standard</w:t>
      </w:r>
      <w:r w:rsidR="00776076" w:rsidRPr="00E25A5B">
        <w:rPr>
          <w:rFonts w:eastAsia="Times New Roman" w:cs="Times New Roman"/>
          <w:szCs w:val="24"/>
          <w:lang w:bidi="bn-BD"/>
        </w:rPr>
        <w:t xml:space="preserve"> (Dinc et al., 2022)</w:t>
      </w:r>
      <w:r w:rsidRPr="00E25A5B">
        <w:rPr>
          <w:rFonts w:eastAsia="Times New Roman" w:cs="Times New Roman"/>
          <w:szCs w:val="24"/>
          <w:lang w:bidi="bn-BD"/>
        </w:rPr>
        <w:t>.</w:t>
      </w:r>
    </w:p>
    <w:p w14:paraId="0764E721" w14:textId="77777777" w:rsidR="00B8327A" w:rsidRPr="00E25A5B" w:rsidRDefault="003627A1" w:rsidP="00677C28">
      <w:pPr>
        <w:rPr>
          <w:rFonts w:cs="Times New Roman"/>
          <w:lang w:bidi="bn-BD"/>
        </w:rPr>
      </w:pPr>
      <w:r w:rsidRPr="00E25A5B">
        <w:rPr>
          <w:rFonts w:eastAsia="Times New Roman" w:cs="Times New Roman"/>
          <w:szCs w:val="24"/>
          <w:lang w:bidi="bn-BD"/>
        </w:rPr>
        <w:t xml:space="preserve">The way in which leadership style can affect the working environment of a UK hospitality business is illustrated well by the management techniques employed by Whitbread the subsequent parent company of Premier Inn and Costa Coffee. In recent </w:t>
      </w:r>
      <w:r w:rsidR="00AA2982" w:rsidRPr="00E25A5B">
        <w:rPr>
          <w:rFonts w:eastAsia="Times New Roman" w:cs="Times New Roman"/>
          <w:szCs w:val="24"/>
          <w:lang w:bidi="bn-BD"/>
        </w:rPr>
        <w:t>years,</w:t>
      </w:r>
      <w:r w:rsidRPr="00E25A5B">
        <w:rPr>
          <w:rFonts w:eastAsia="Times New Roman" w:cs="Times New Roman"/>
          <w:szCs w:val="24"/>
          <w:lang w:bidi="bn-BD"/>
        </w:rPr>
        <w:t xml:space="preserve"> Whitbread has been putting a lot more effort into being a more transformational leader and this has mainly manifested itself through employee engagement and personal development in Costa Coffee stores. Whitbread’s leadership strategy factored in is creating a positive work environment where the employees feel empowered and able to make decisions and contribute towards the success of the business. This shift towards a more transformational leadership style has been credited with improving employee morale </w:t>
      </w:r>
      <w:r w:rsidR="00677C28" w:rsidRPr="00E25A5B">
        <w:rPr>
          <w:rFonts w:eastAsia="Times New Roman" w:cs="Times New Roman"/>
          <w:szCs w:val="24"/>
          <w:lang w:bidi="bn-BD"/>
        </w:rPr>
        <w:t xml:space="preserve">and increasing job satisfaction </w:t>
      </w:r>
      <w:r w:rsidR="00677C28" w:rsidRPr="00E25A5B">
        <w:rPr>
          <w:rFonts w:cs="Times New Roman"/>
          <w:lang w:bidi="bn-BD"/>
        </w:rPr>
        <w:t xml:space="preserve">(Dinc et al., 2022). </w:t>
      </w:r>
      <w:r w:rsidR="00677C28" w:rsidRPr="00E25A5B">
        <w:rPr>
          <w:rFonts w:eastAsia="Times New Roman" w:cs="Times New Roman"/>
          <w:szCs w:val="24"/>
          <w:lang w:bidi="bn-BD"/>
        </w:rPr>
        <w:t xml:space="preserve">It </w:t>
      </w:r>
      <w:r w:rsidRPr="00E25A5B">
        <w:rPr>
          <w:rFonts w:eastAsia="Times New Roman" w:cs="Times New Roman"/>
          <w:szCs w:val="24"/>
          <w:lang w:bidi="bn-BD"/>
        </w:rPr>
        <w:t>has led to better team performance and higher levels of customer satisfaction across the company’s operations.</w:t>
      </w:r>
    </w:p>
    <w:p w14:paraId="45038C0B" w14:textId="77777777" w:rsidR="003627A1" w:rsidRPr="00E25A5B" w:rsidRDefault="00B8327A" w:rsidP="003627A1">
      <w:pPr>
        <w:spacing w:before="100" w:beforeAutospacing="1" w:after="100" w:afterAutospacing="1"/>
        <w:rPr>
          <w:rFonts w:eastAsia="Times New Roman" w:cs="Times New Roman"/>
          <w:szCs w:val="24"/>
          <w:lang w:bidi="bn-BD"/>
        </w:rPr>
      </w:pPr>
      <w:r w:rsidRPr="00E25A5B">
        <w:rPr>
          <w:rFonts w:eastAsia="Times New Roman" w:cs="Times New Roman"/>
          <w:szCs w:val="24"/>
          <w:lang w:bidi="bn-BD"/>
        </w:rPr>
        <w:t>Leading</w:t>
      </w:r>
      <w:r w:rsidR="003627A1" w:rsidRPr="00E25A5B">
        <w:rPr>
          <w:rFonts w:eastAsia="Times New Roman" w:cs="Times New Roman"/>
          <w:szCs w:val="24"/>
          <w:lang w:bidi="bn-BD"/>
        </w:rPr>
        <w:t xml:space="preserve"> affects morale and teamwork. This is also shown in the Savoy Hotel. The Savoy is a luxury hotel, yet delivers personalised service to its guest, so it needs a committed and motivated staff, and this is important to add. Hotel leadership aligns with a transformational approach: engaging staff to take accountability for their role and helping to take the hotel to success. Such a level of empowerment creates a positive work atmosphere where employees are empowered to go </w:t>
      </w:r>
      <w:r w:rsidR="00250452" w:rsidRPr="00E25A5B">
        <w:rPr>
          <w:rFonts w:eastAsia="Times New Roman" w:cs="Times New Roman"/>
          <w:szCs w:val="24"/>
          <w:lang w:bidi="bn-BD"/>
        </w:rPr>
        <w:lastRenderedPageBreak/>
        <w:t>the</w:t>
      </w:r>
      <w:r w:rsidR="003627A1" w:rsidRPr="00E25A5B">
        <w:rPr>
          <w:rFonts w:eastAsia="Times New Roman" w:cs="Times New Roman"/>
          <w:szCs w:val="24"/>
          <w:lang w:bidi="bn-BD"/>
        </w:rPr>
        <w:t xml:space="preserve"> extra mile for guests</w:t>
      </w:r>
      <w:r w:rsidR="00677C28" w:rsidRPr="00E25A5B">
        <w:rPr>
          <w:rFonts w:eastAsia="Times New Roman" w:cs="Times New Roman"/>
          <w:szCs w:val="24"/>
          <w:lang w:bidi="bn-BD"/>
        </w:rPr>
        <w:t xml:space="preserve"> (Buchanan and Huczynski, 2007)</w:t>
      </w:r>
      <w:r w:rsidR="003627A1" w:rsidRPr="00E25A5B">
        <w:rPr>
          <w:rFonts w:eastAsia="Times New Roman" w:cs="Times New Roman"/>
          <w:szCs w:val="24"/>
          <w:lang w:bidi="bn-BD"/>
        </w:rPr>
        <w:t xml:space="preserve">. The Savoy’s reputation as one of London’s premier luxury hotels depends on a highly effective team of </w:t>
      </w:r>
      <w:r w:rsidR="00512C57" w:rsidRPr="00E25A5B">
        <w:rPr>
          <w:rFonts w:eastAsia="Times New Roman" w:cs="Times New Roman"/>
          <w:szCs w:val="24"/>
          <w:lang w:bidi="bn-BD"/>
        </w:rPr>
        <w:t>today, which</w:t>
      </w:r>
      <w:r w:rsidR="003627A1" w:rsidRPr="00E25A5B">
        <w:rPr>
          <w:rFonts w:eastAsia="Times New Roman" w:cs="Times New Roman"/>
          <w:szCs w:val="24"/>
          <w:lang w:bidi="bn-BD"/>
        </w:rPr>
        <w:t xml:space="preserve"> habitually delivers great service.</w:t>
      </w:r>
    </w:p>
    <w:p w14:paraId="34205E89" w14:textId="77777777" w:rsidR="003627A1" w:rsidRPr="00E25A5B" w:rsidRDefault="003627A1" w:rsidP="003627A1">
      <w:pPr>
        <w:spacing w:before="100" w:beforeAutospacing="1" w:after="100" w:afterAutospacing="1"/>
        <w:rPr>
          <w:rFonts w:eastAsia="Times New Roman" w:cs="Times New Roman"/>
          <w:szCs w:val="24"/>
          <w:lang w:bidi="bn-BD"/>
        </w:rPr>
      </w:pPr>
      <w:r w:rsidRPr="00E25A5B">
        <w:rPr>
          <w:rFonts w:eastAsia="Times New Roman" w:cs="Times New Roman"/>
          <w:szCs w:val="24"/>
          <w:lang w:bidi="bn-BD"/>
        </w:rPr>
        <w:t>The leadership styles influence the effectiveness of a team and employee morale in the UK hospitality industry cannot be undermined. Both transformational and transactional leadership styles have their strengths and weaknesses, and their effectiveness depends largely on the specific context in which they are applied. Transformational leadership, with its focus on empowerment, motivation, and personal development, is particularly effective in enhancing employee morale and fostering a positive work environment</w:t>
      </w:r>
      <w:r w:rsidR="00677C28" w:rsidRPr="00E25A5B">
        <w:rPr>
          <w:rFonts w:eastAsia="Times New Roman" w:cs="Times New Roman"/>
          <w:szCs w:val="24"/>
          <w:lang w:bidi="bn-BD"/>
        </w:rPr>
        <w:t xml:space="preserve"> (Caldwell </w:t>
      </w:r>
      <w:r w:rsidR="00776076" w:rsidRPr="00E25A5B">
        <w:rPr>
          <w:rFonts w:eastAsia="Times New Roman" w:cs="Times New Roman"/>
          <w:szCs w:val="24"/>
          <w:lang w:bidi="bn-BD"/>
        </w:rPr>
        <w:t>and</w:t>
      </w:r>
      <w:r w:rsidR="00677C28" w:rsidRPr="00E25A5B">
        <w:rPr>
          <w:rFonts w:eastAsia="Times New Roman" w:cs="Times New Roman"/>
          <w:szCs w:val="24"/>
          <w:lang w:bidi="bn-BD"/>
        </w:rPr>
        <w:t xml:space="preserve"> Dixon, 2010). A</w:t>
      </w:r>
      <w:r w:rsidRPr="00E25A5B">
        <w:rPr>
          <w:rFonts w:eastAsia="Times New Roman" w:cs="Times New Roman"/>
          <w:szCs w:val="24"/>
          <w:lang w:bidi="bn-BD"/>
        </w:rPr>
        <w:t xml:space="preserve">s seen in examples such as The Savoy Hotel and Whitbread's Costa Coffee operations. This leadership style creates a situation in which their employees are creative, engaged, and unified as a team, and that is exactly </w:t>
      </w:r>
      <w:r w:rsidR="00512C57" w:rsidRPr="00E25A5B">
        <w:rPr>
          <w:rFonts w:eastAsia="Times New Roman" w:cs="Times New Roman"/>
          <w:szCs w:val="24"/>
          <w:lang w:bidi="bn-BD"/>
        </w:rPr>
        <w:t>what is</w:t>
      </w:r>
      <w:r w:rsidRPr="00E25A5B">
        <w:rPr>
          <w:rFonts w:eastAsia="Times New Roman" w:cs="Times New Roman"/>
          <w:szCs w:val="24"/>
          <w:lang w:bidi="bn-BD"/>
        </w:rPr>
        <w:t xml:space="preserve"> required to keep those high service standards in the hospitality industry. Transformational leaders develop and empower employees to create a positive work environment where the employees are valued, motivated, and </w:t>
      </w:r>
      <w:r w:rsidR="00250452" w:rsidRPr="00E25A5B">
        <w:rPr>
          <w:rFonts w:eastAsia="Times New Roman" w:cs="Times New Roman"/>
          <w:szCs w:val="24"/>
          <w:lang w:bidi="bn-BD"/>
        </w:rPr>
        <w:t>feel</w:t>
      </w:r>
      <w:r w:rsidRPr="00E25A5B">
        <w:rPr>
          <w:rFonts w:eastAsia="Times New Roman" w:cs="Times New Roman"/>
          <w:szCs w:val="24"/>
          <w:lang w:bidi="bn-BD"/>
        </w:rPr>
        <w:t xml:space="preserve"> connected to the goals the organisation sets</w:t>
      </w:r>
      <w:r w:rsidR="00677C28" w:rsidRPr="00E25A5B">
        <w:rPr>
          <w:rFonts w:eastAsia="Times New Roman" w:cs="Times New Roman"/>
          <w:szCs w:val="24"/>
          <w:lang w:bidi="bn-BD"/>
        </w:rPr>
        <w:t xml:space="preserve"> (Mullins &amp; Dosser, 2013)</w:t>
      </w:r>
      <w:r w:rsidRPr="00E25A5B">
        <w:rPr>
          <w:rFonts w:eastAsia="Times New Roman" w:cs="Times New Roman"/>
          <w:szCs w:val="24"/>
          <w:lang w:bidi="bn-BD"/>
        </w:rPr>
        <w:t xml:space="preserve">. This will yield increased team effectiveness and higher </w:t>
      </w:r>
      <w:r w:rsidR="00250452" w:rsidRPr="00E25A5B">
        <w:rPr>
          <w:rFonts w:eastAsia="Times New Roman" w:cs="Times New Roman"/>
          <w:szCs w:val="24"/>
          <w:lang w:bidi="bn-BD"/>
        </w:rPr>
        <w:t>guest’</w:t>
      </w:r>
      <w:r w:rsidRPr="00E25A5B">
        <w:rPr>
          <w:rFonts w:eastAsia="Times New Roman" w:cs="Times New Roman"/>
          <w:szCs w:val="24"/>
          <w:lang w:bidi="bn-BD"/>
        </w:rPr>
        <w:t xml:space="preserve"> satisfaction.</w:t>
      </w:r>
    </w:p>
    <w:p w14:paraId="58D76DC2" w14:textId="77777777" w:rsidR="003627A1" w:rsidRPr="00E25A5B" w:rsidRDefault="003627A1" w:rsidP="00C34E83">
      <w:pPr>
        <w:rPr>
          <w:rFonts w:eastAsia="Times New Roman" w:cs="Times New Roman"/>
          <w:szCs w:val="24"/>
          <w:lang w:bidi="bn-BD"/>
        </w:rPr>
      </w:pPr>
      <w:r w:rsidRPr="00E25A5B">
        <w:rPr>
          <w:rFonts w:eastAsia="Times New Roman" w:cs="Times New Roman"/>
          <w:szCs w:val="24"/>
          <w:lang w:bidi="bn-BD"/>
        </w:rPr>
        <w:t>Within organisations such as Whitbread</w:t>
      </w:r>
      <w:r w:rsidR="00250452" w:rsidRPr="00E25A5B">
        <w:rPr>
          <w:rFonts w:eastAsia="Times New Roman" w:cs="Times New Roman"/>
          <w:szCs w:val="24"/>
          <w:lang w:bidi="bn-BD"/>
        </w:rPr>
        <w:t>,</w:t>
      </w:r>
      <w:r w:rsidRPr="00E25A5B">
        <w:rPr>
          <w:rFonts w:eastAsia="Times New Roman" w:cs="Times New Roman"/>
          <w:szCs w:val="24"/>
          <w:lang w:bidi="bn-BD"/>
        </w:rPr>
        <w:t xml:space="preserve"> </w:t>
      </w:r>
      <w:r w:rsidR="00250452" w:rsidRPr="00E25A5B">
        <w:rPr>
          <w:rFonts w:eastAsia="Times New Roman" w:cs="Times New Roman"/>
          <w:szCs w:val="24"/>
          <w:lang w:bidi="bn-BD"/>
        </w:rPr>
        <w:t>there is</w:t>
      </w:r>
      <w:r w:rsidR="00C34E83" w:rsidRPr="00E25A5B">
        <w:rPr>
          <w:rFonts w:eastAsia="Times New Roman" w:cs="Times New Roman"/>
          <w:szCs w:val="24"/>
          <w:lang w:bidi="bn-BD"/>
        </w:rPr>
        <w:t xml:space="preserve"> a blend of leadership styles, </w:t>
      </w:r>
      <w:r w:rsidRPr="00E25A5B">
        <w:rPr>
          <w:rFonts w:eastAsia="Times New Roman" w:cs="Times New Roman"/>
          <w:szCs w:val="24"/>
          <w:lang w:bidi="bn-BD"/>
        </w:rPr>
        <w:t>which reflect the importance of situational leadership</w:t>
      </w:r>
      <w:r w:rsidR="00C34E83" w:rsidRPr="00E25A5B">
        <w:rPr>
          <w:rFonts w:eastAsia="Times New Roman" w:cs="Times New Roman"/>
          <w:szCs w:val="24"/>
          <w:lang w:bidi="bn-BD"/>
        </w:rPr>
        <w:t xml:space="preserve"> (Whitbread Group PLC, 2023). </w:t>
      </w:r>
      <w:r w:rsidRPr="00E25A5B">
        <w:rPr>
          <w:rFonts w:eastAsia="Times New Roman" w:cs="Times New Roman"/>
          <w:szCs w:val="24"/>
          <w:lang w:bidi="bn-BD"/>
        </w:rPr>
        <w:t xml:space="preserve"> </w:t>
      </w:r>
      <w:r w:rsidR="00C34E83" w:rsidRPr="00E25A5B">
        <w:rPr>
          <w:rFonts w:eastAsia="Times New Roman" w:cs="Times New Roman"/>
          <w:szCs w:val="24"/>
          <w:lang w:bidi="bn-BD"/>
        </w:rPr>
        <w:t>Situational leadership</w:t>
      </w:r>
      <w:r w:rsidRPr="00E25A5B">
        <w:rPr>
          <w:rFonts w:eastAsia="Times New Roman" w:cs="Times New Roman"/>
          <w:szCs w:val="24"/>
          <w:lang w:bidi="bn-BD"/>
        </w:rPr>
        <w:t xml:space="preserve"> is the idea that leaders need to adapt what they do as leaders </w:t>
      </w:r>
      <w:r w:rsidR="00C34E83" w:rsidRPr="00E25A5B">
        <w:rPr>
          <w:rFonts w:eastAsia="Times New Roman" w:cs="Times New Roman"/>
          <w:szCs w:val="24"/>
          <w:lang w:bidi="bn-BD"/>
        </w:rPr>
        <w:t>depending</w:t>
      </w:r>
      <w:r w:rsidRPr="00E25A5B">
        <w:rPr>
          <w:rFonts w:eastAsia="Times New Roman" w:cs="Times New Roman"/>
          <w:szCs w:val="24"/>
          <w:lang w:bidi="bn-BD"/>
        </w:rPr>
        <w:t xml:space="preserve"> upon the needs of the team</w:t>
      </w:r>
      <w:r w:rsidR="00C34E83" w:rsidRPr="00E25A5B">
        <w:rPr>
          <w:rFonts w:eastAsia="Times New Roman" w:cs="Times New Roman"/>
          <w:szCs w:val="24"/>
          <w:lang w:bidi="bn-BD"/>
        </w:rPr>
        <w:t xml:space="preserve"> (Mullins, 2023). Such as the tasks </w:t>
      </w:r>
      <w:r w:rsidRPr="00E25A5B">
        <w:rPr>
          <w:rFonts w:eastAsia="Times New Roman" w:cs="Times New Roman"/>
          <w:szCs w:val="24"/>
          <w:lang w:bidi="bn-BD"/>
        </w:rPr>
        <w:t xml:space="preserve">and the organisational context in the broader sense. Optimum leaders in the hospitality industry where customer service is 'numero uno' and the morale of the employees has its effect on the satisfaction of that guest, are those who can achieve the appropriate balance between structure and empowerment. If the contributions of the employees are not seen </w:t>
      </w:r>
      <w:r w:rsidR="00250452" w:rsidRPr="00E25A5B">
        <w:rPr>
          <w:rFonts w:eastAsia="Times New Roman" w:cs="Times New Roman"/>
          <w:szCs w:val="24"/>
          <w:lang w:bidi="bn-BD"/>
        </w:rPr>
        <w:t xml:space="preserve">as </w:t>
      </w:r>
      <w:r w:rsidRPr="00E25A5B">
        <w:rPr>
          <w:rFonts w:eastAsia="Times New Roman" w:cs="Times New Roman"/>
          <w:szCs w:val="24"/>
          <w:lang w:bidi="bn-BD"/>
        </w:rPr>
        <w:t xml:space="preserve">important, there may be the </w:t>
      </w:r>
      <w:r w:rsidR="00250452" w:rsidRPr="00E25A5B">
        <w:rPr>
          <w:rFonts w:eastAsia="Times New Roman" w:cs="Times New Roman"/>
          <w:szCs w:val="24"/>
          <w:lang w:bidi="bn-BD"/>
        </w:rPr>
        <w:t>result</w:t>
      </w:r>
      <w:r w:rsidRPr="00E25A5B">
        <w:rPr>
          <w:rFonts w:eastAsia="Times New Roman" w:cs="Times New Roman"/>
          <w:szCs w:val="24"/>
          <w:lang w:bidi="bn-BD"/>
        </w:rPr>
        <w:t xml:space="preserve"> of employee disengagement even though the underlying effort in the company may be purely transactional and leads to operational efficiency</w:t>
      </w:r>
      <w:r w:rsidR="00677C28" w:rsidRPr="00E25A5B">
        <w:rPr>
          <w:rFonts w:eastAsia="Times New Roman" w:cs="Times New Roman"/>
          <w:szCs w:val="24"/>
          <w:lang w:bidi="bn-BD"/>
        </w:rPr>
        <w:t xml:space="preserve"> (Gursoy et al., 2017)</w:t>
      </w:r>
      <w:r w:rsidRPr="00E25A5B">
        <w:rPr>
          <w:rFonts w:eastAsia="Times New Roman" w:cs="Times New Roman"/>
          <w:szCs w:val="24"/>
          <w:lang w:bidi="bn-BD"/>
        </w:rPr>
        <w:t>. On the other hand, a purely transformational approach, paving the way for innovation and motivation, may not offer the required structure requisite for attaining consistency and accomplishing set targets tied to performance.</w:t>
      </w:r>
    </w:p>
    <w:p w14:paraId="5B9A89F6" w14:textId="77777777" w:rsidR="003627A1" w:rsidRPr="00E25A5B" w:rsidRDefault="003627A1" w:rsidP="003627A1">
      <w:pPr>
        <w:spacing w:before="100" w:beforeAutospacing="1" w:after="100" w:afterAutospacing="1"/>
        <w:rPr>
          <w:rFonts w:eastAsia="Times New Roman" w:cs="Times New Roman"/>
          <w:szCs w:val="24"/>
          <w:lang w:bidi="bn-BD"/>
        </w:rPr>
      </w:pPr>
      <w:r w:rsidRPr="00E25A5B">
        <w:rPr>
          <w:rFonts w:eastAsia="Times New Roman" w:cs="Times New Roman"/>
          <w:szCs w:val="24"/>
          <w:lang w:bidi="bn-BD"/>
        </w:rPr>
        <w:t xml:space="preserve">In assessing the impact of different leadership styles on team effectiveness and employee morale in the UK hospitality industry, it is clear that both transformational and transactional leadership </w:t>
      </w:r>
      <w:r w:rsidRPr="00E25A5B">
        <w:rPr>
          <w:rFonts w:eastAsia="Times New Roman" w:cs="Times New Roman"/>
          <w:szCs w:val="24"/>
          <w:lang w:bidi="bn-BD"/>
        </w:rPr>
        <w:lastRenderedPageBreak/>
        <w:t xml:space="preserve">have a role to play. Those who can adjust their style to what their team and organisation </w:t>
      </w:r>
      <w:r w:rsidR="00250452" w:rsidRPr="00E25A5B">
        <w:rPr>
          <w:rFonts w:eastAsia="Times New Roman" w:cs="Times New Roman"/>
          <w:szCs w:val="24"/>
          <w:lang w:bidi="bn-BD"/>
        </w:rPr>
        <w:t>require</w:t>
      </w:r>
      <w:r w:rsidRPr="00E25A5B">
        <w:rPr>
          <w:rFonts w:eastAsia="Times New Roman" w:cs="Times New Roman"/>
          <w:szCs w:val="24"/>
          <w:lang w:bidi="bn-BD"/>
        </w:rPr>
        <w:t xml:space="preserve"> are the most successful leaders</w:t>
      </w:r>
      <w:r w:rsidR="00677C28" w:rsidRPr="00E25A5B">
        <w:rPr>
          <w:rFonts w:eastAsia="Times New Roman" w:cs="Times New Roman"/>
          <w:szCs w:val="24"/>
          <w:lang w:bidi="bn-BD"/>
        </w:rPr>
        <w:t xml:space="preserve"> (Zopiatis &amp; Constanti, 2010)</w:t>
      </w:r>
      <w:r w:rsidRPr="00E25A5B">
        <w:rPr>
          <w:rFonts w:eastAsia="Times New Roman" w:cs="Times New Roman"/>
          <w:szCs w:val="24"/>
          <w:lang w:bidi="bn-BD"/>
        </w:rPr>
        <w:t xml:space="preserve">. </w:t>
      </w:r>
      <w:r w:rsidR="00512C57" w:rsidRPr="00E25A5B">
        <w:rPr>
          <w:rFonts w:eastAsia="Times New Roman" w:cs="Times New Roman"/>
          <w:szCs w:val="24"/>
          <w:lang w:bidi="bn-BD"/>
        </w:rPr>
        <w:t>As an example, service at hotels, such as The Savoy, is very much personalised towards the guest and it is vital for employee engagement to deliver this service. A transformational leadership approach is particularly efficient in motivating employees and an improvement of service quality in such environments</w:t>
      </w:r>
      <w:r w:rsidR="00C34E83" w:rsidRPr="00E25A5B">
        <w:rPr>
          <w:rFonts w:eastAsia="Times New Roman" w:cs="Times New Roman"/>
          <w:szCs w:val="24"/>
          <w:lang w:bidi="bn-BD"/>
        </w:rPr>
        <w:t xml:space="preserve"> (Zhu et al., 2009)</w:t>
      </w:r>
      <w:r w:rsidRPr="00E25A5B">
        <w:rPr>
          <w:rFonts w:eastAsia="Times New Roman" w:cs="Times New Roman"/>
          <w:szCs w:val="24"/>
          <w:lang w:bidi="bn-BD"/>
        </w:rPr>
        <w:t xml:space="preserve">. Whereas in budget hotel chains such as Premier Inn, consistency and efficiency became paramount to meet the standard of </w:t>
      </w:r>
      <w:r w:rsidR="00250452" w:rsidRPr="00E25A5B">
        <w:rPr>
          <w:rFonts w:eastAsia="Times New Roman" w:cs="Times New Roman"/>
          <w:szCs w:val="24"/>
          <w:lang w:bidi="bn-BD"/>
        </w:rPr>
        <w:t xml:space="preserve">the </w:t>
      </w:r>
      <w:r w:rsidRPr="00E25A5B">
        <w:rPr>
          <w:rFonts w:eastAsia="Times New Roman" w:cs="Times New Roman"/>
          <w:szCs w:val="24"/>
          <w:lang w:bidi="bn-BD"/>
        </w:rPr>
        <w:t>brand and to make them profitable, a transactional approach may better be suited.</w:t>
      </w:r>
    </w:p>
    <w:p w14:paraId="52AB7E14" w14:textId="435BC14F" w:rsidR="00A513D4" w:rsidRPr="00E25A5B" w:rsidRDefault="00FF1123" w:rsidP="003627A1">
      <w:pPr>
        <w:spacing w:before="100" w:beforeAutospacing="1" w:after="100" w:afterAutospacing="1"/>
        <w:rPr>
          <w:rFonts w:eastAsia="Times New Roman" w:cs="Times New Roman"/>
          <w:szCs w:val="24"/>
          <w:lang w:bidi="bn-BD"/>
        </w:rPr>
      </w:pPr>
      <w:r w:rsidRPr="00E25A5B">
        <w:rPr>
          <w:rFonts w:eastAsia="Times New Roman" w:cs="Times New Roman"/>
          <w:szCs w:val="24"/>
          <w:lang w:bidi="bn-BD"/>
        </w:rPr>
        <w:t>To summarise</w:t>
      </w:r>
      <w:r w:rsidR="00BD7306" w:rsidRPr="00E25A5B">
        <w:rPr>
          <w:rFonts w:eastAsia="Times New Roman" w:cs="Times New Roman"/>
          <w:szCs w:val="24"/>
          <w:lang w:bidi="bn-BD"/>
        </w:rPr>
        <w:t xml:space="preserve">, </w:t>
      </w:r>
      <w:r w:rsidRPr="00E25A5B">
        <w:rPr>
          <w:rFonts w:eastAsia="Times New Roman" w:cs="Times New Roman"/>
          <w:szCs w:val="24"/>
          <w:lang w:bidi="bn-BD"/>
        </w:rPr>
        <w:t xml:space="preserve">this essay discussed to </w:t>
      </w:r>
      <w:r w:rsidR="00BD7306" w:rsidRPr="00E25A5B">
        <w:rPr>
          <w:rFonts w:eastAsia="Times New Roman" w:cs="Times New Roman"/>
          <w:szCs w:val="24"/>
          <w:lang w:bidi="bn-BD"/>
        </w:rPr>
        <w:t>what extent leadership styles are influencing team effectiveness and employee morale in the UK hospitality indust</w:t>
      </w:r>
      <w:r w:rsidRPr="00E25A5B">
        <w:rPr>
          <w:rFonts w:eastAsia="Times New Roman" w:cs="Times New Roman"/>
          <w:szCs w:val="24"/>
          <w:lang w:bidi="bn-BD"/>
        </w:rPr>
        <w:t>ry</w:t>
      </w:r>
      <w:r w:rsidR="00BD7306" w:rsidRPr="00E25A5B">
        <w:rPr>
          <w:rFonts w:eastAsia="Times New Roman" w:cs="Times New Roman"/>
          <w:szCs w:val="24"/>
          <w:lang w:bidi="bn-BD"/>
        </w:rPr>
        <w:t>. Both transformational and transactional leadership are appropriate in varying situations drawn from Mullins (2019). Examples of Transformational Leadership like The Savoy and Whitbread's Costa Coffee foster innovation, empowerment and a great place to work. However, transactional leadership is focused on consistency and operational efficiency - both of which are necessary for chains such as Premier Inn. By adapting leadership styles to the services of the organi</w:t>
      </w:r>
      <w:r w:rsidR="004F0E66" w:rsidRPr="00E25A5B">
        <w:rPr>
          <w:rFonts w:eastAsia="Times New Roman" w:cs="Times New Roman"/>
          <w:szCs w:val="24"/>
          <w:lang w:bidi="bn-BD"/>
        </w:rPr>
        <w:t>s</w:t>
      </w:r>
      <w:r w:rsidR="00BD7306" w:rsidRPr="00E25A5B">
        <w:rPr>
          <w:rFonts w:eastAsia="Times New Roman" w:cs="Times New Roman"/>
          <w:szCs w:val="24"/>
          <w:lang w:bidi="bn-BD"/>
        </w:rPr>
        <w:t xml:space="preserve">ation and team, employee morale and overall team effectiveness </w:t>
      </w:r>
      <w:r w:rsidR="004F0E66" w:rsidRPr="00E25A5B">
        <w:rPr>
          <w:rFonts w:eastAsia="Times New Roman" w:cs="Times New Roman"/>
          <w:szCs w:val="24"/>
          <w:lang w:bidi="bn-BD"/>
        </w:rPr>
        <w:t>improve</w:t>
      </w:r>
      <w:r w:rsidR="00BD7306" w:rsidRPr="00E25A5B">
        <w:rPr>
          <w:rFonts w:eastAsia="Times New Roman" w:cs="Times New Roman"/>
          <w:szCs w:val="24"/>
          <w:lang w:bidi="bn-BD"/>
        </w:rPr>
        <w:t xml:space="preserve">, </w:t>
      </w:r>
      <w:r w:rsidR="004F0E66" w:rsidRPr="00E25A5B">
        <w:rPr>
          <w:rFonts w:eastAsia="Times New Roman" w:cs="Times New Roman"/>
          <w:szCs w:val="24"/>
          <w:lang w:bidi="bn-BD"/>
        </w:rPr>
        <w:t>leading</w:t>
      </w:r>
      <w:r w:rsidR="00BD7306" w:rsidRPr="00E25A5B">
        <w:rPr>
          <w:rFonts w:eastAsia="Times New Roman" w:cs="Times New Roman"/>
          <w:szCs w:val="24"/>
          <w:lang w:bidi="bn-BD"/>
        </w:rPr>
        <w:t xml:space="preserve"> to </w:t>
      </w:r>
      <w:r w:rsidR="001E4ABB" w:rsidRPr="00E25A5B">
        <w:rPr>
          <w:rFonts w:eastAsia="Times New Roman" w:cs="Times New Roman"/>
          <w:szCs w:val="24"/>
          <w:lang w:bidi="bn-BD"/>
        </w:rPr>
        <w:t>a </w:t>
      </w:r>
      <w:r w:rsidR="00BD7306" w:rsidRPr="00E25A5B">
        <w:rPr>
          <w:rFonts w:eastAsia="Times New Roman" w:cs="Times New Roman"/>
          <w:szCs w:val="24"/>
          <w:lang w:bidi="bn-BD"/>
        </w:rPr>
        <w:t>better quality of service and better customer satisfaction in the hospitality industry.</w:t>
      </w:r>
    </w:p>
    <w:p w14:paraId="1810ABB2" w14:textId="77777777" w:rsidR="00A513D4" w:rsidRPr="00E25A5B" w:rsidRDefault="00A513D4" w:rsidP="003627A1">
      <w:pPr>
        <w:spacing w:before="100" w:beforeAutospacing="1" w:after="100" w:afterAutospacing="1"/>
        <w:rPr>
          <w:rFonts w:eastAsia="Times New Roman" w:cs="Times New Roman"/>
          <w:szCs w:val="24"/>
          <w:lang w:bidi="bn-BD"/>
        </w:rPr>
      </w:pPr>
    </w:p>
    <w:p w14:paraId="52978AC1" w14:textId="77777777" w:rsidR="00A513D4" w:rsidRPr="00E25A5B" w:rsidRDefault="00A513D4" w:rsidP="003627A1">
      <w:pPr>
        <w:spacing w:before="100" w:beforeAutospacing="1" w:after="100" w:afterAutospacing="1"/>
        <w:rPr>
          <w:rFonts w:eastAsia="Times New Roman" w:cs="Times New Roman"/>
          <w:szCs w:val="24"/>
          <w:lang w:bidi="bn-BD"/>
        </w:rPr>
      </w:pPr>
    </w:p>
    <w:p w14:paraId="1AB2E5B5" w14:textId="77777777" w:rsidR="00A513D4" w:rsidRPr="00E25A5B" w:rsidRDefault="00A513D4" w:rsidP="003627A1">
      <w:pPr>
        <w:spacing w:before="100" w:beforeAutospacing="1" w:after="100" w:afterAutospacing="1"/>
        <w:rPr>
          <w:rFonts w:eastAsia="Times New Roman" w:cs="Times New Roman"/>
          <w:szCs w:val="24"/>
          <w:lang w:bidi="bn-BD"/>
        </w:rPr>
      </w:pPr>
    </w:p>
    <w:p w14:paraId="5C231131" w14:textId="77777777" w:rsidR="00A513D4" w:rsidRPr="00E25A5B" w:rsidRDefault="00A513D4" w:rsidP="003627A1">
      <w:pPr>
        <w:spacing w:before="100" w:beforeAutospacing="1" w:after="100" w:afterAutospacing="1"/>
        <w:rPr>
          <w:rFonts w:cs="Times New Roman"/>
        </w:rPr>
      </w:pPr>
    </w:p>
    <w:p w14:paraId="485766BB" w14:textId="77777777" w:rsidR="00BD7306" w:rsidRPr="00E25A5B" w:rsidRDefault="00BD7306" w:rsidP="003627A1">
      <w:pPr>
        <w:spacing w:before="100" w:beforeAutospacing="1" w:after="100" w:afterAutospacing="1"/>
        <w:rPr>
          <w:rFonts w:cs="Times New Roman"/>
        </w:rPr>
      </w:pPr>
    </w:p>
    <w:p w14:paraId="5C0CFD48" w14:textId="77777777" w:rsidR="00BD7306" w:rsidRPr="00E25A5B" w:rsidRDefault="00BD7306" w:rsidP="003627A1">
      <w:pPr>
        <w:spacing w:before="100" w:beforeAutospacing="1" w:after="100" w:afterAutospacing="1"/>
        <w:rPr>
          <w:rFonts w:cs="Times New Roman"/>
        </w:rPr>
      </w:pPr>
    </w:p>
    <w:p w14:paraId="795D9BD4" w14:textId="77777777" w:rsidR="00BD7306" w:rsidRPr="00E25A5B" w:rsidRDefault="00BD7306" w:rsidP="003627A1">
      <w:pPr>
        <w:spacing w:before="100" w:beforeAutospacing="1" w:after="100" w:afterAutospacing="1"/>
        <w:rPr>
          <w:rFonts w:cs="Times New Roman"/>
        </w:rPr>
      </w:pPr>
    </w:p>
    <w:p w14:paraId="17300AB4" w14:textId="77777777" w:rsidR="00BD7306" w:rsidRPr="00E25A5B" w:rsidRDefault="00BD7306" w:rsidP="003627A1">
      <w:pPr>
        <w:spacing w:before="100" w:beforeAutospacing="1" w:after="100" w:afterAutospacing="1"/>
        <w:rPr>
          <w:rFonts w:cs="Times New Roman"/>
        </w:rPr>
      </w:pPr>
    </w:p>
    <w:p w14:paraId="29176A71" w14:textId="77777777" w:rsidR="004E1F25" w:rsidRPr="00E25A5B" w:rsidRDefault="004E1F25" w:rsidP="003627A1">
      <w:pPr>
        <w:spacing w:before="100" w:beforeAutospacing="1" w:after="100" w:afterAutospacing="1"/>
        <w:rPr>
          <w:rFonts w:cs="Times New Roman"/>
        </w:rPr>
      </w:pPr>
    </w:p>
    <w:p w14:paraId="025B3CBC" w14:textId="77777777" w:rsidR="004E1F25" w:rsidRPr="00E25A5B" w:rsidRDefault="004E1F25" w:rsidP="003627A1">
      <w:pPr>
        <w:spacing w:before="100" w:beforeAutospacing="1" w:after="100" w:afterAutospacing="1"/>
        <w:rPr>
          <w:rFonts w:cs="Times New Roman"/>
        </w:rPr>
      </w:pPr>
    </w:p>
    <w:p w14:paraId="013596F2" w14:textId="77777777" w:rsidR="004E1F25" w:rsidRPr="00E25A5B" w:rsidRDefault="004E1F25" w:rsidP="003627A1">
      <w:pPr>
        <w:spacing w:before="100" w:beforeAutospacing="1" w:after="100" w:afterAutospacing="1"/>
        <w:rPr>
          <w:rFonts w:cs="Times New Roman"/>
        </w:rPr>
      </w:pPr>
    </w:p>
    <w:p w14:paraId="7FEC808E" w14:textId="77777777" w:rsidR="00CD0BB3" w:rsidRPr="00E25A5B" w:rsidRDefault="00CD0BB3" w:rsidP="003627A1">
      <w:pPr>
        <w:spacing w:before="100" w:beforeAutospacing="1" w:after="100" w:afterAutospacing="1"/>
        <w:rPr>
          <w:rFonts w:cs="Times New Roman"/>
          <w:b/>
          <w:bCs/>
        </w:rPr>
      </w:pPr>
      <w:r w:rsidRPr="00E25A5B">
        <w:rPr>
          <w:rFonts w:cs="Times New Roman"/>
          <w:b/>
          <w:bCs/>
        </w:rPr>
        <w:t>References</w:t>
      </w:r>
    </w:p>
    <w:p w14:paraId="39169D6B" w14:textId="77777777" w:rsidR="001E4ABB" w:rsidRPr="00E25A5B" w:rsidRDefault="001E4ABB" w:rsidP="001E4ABB">
      <w:r w:rsidRPr="00E25A5B">
        <w:t>Armstong, M. (2021) Armstrong's handbook of performance management (7th Ed), London: Kogan Page</w:t>
      </w:r>
    </w:p>
    <w:p w14:paraId="33A1DA2E" w14:textId="77777777" w:rsidR="001E4ABB" w:rsidRPr="00E25A5B" w:rsidRDefault="001E4ABB" w:rsidP="001E4ABB">
      <w:r w:rsidRPr="00E25A5B">
        <w:t>Arnold, J. (2020) Work Psychology (7th edition) Harlow: Pearson Education Limited.</w:t>
      </w:r>
    </w:p>
    <w:p w14:paraId="633BD50D" w14:textId="77777777" w:rsidR="001E4ABB" w:rsidRPr="00E25A5B" w:rsidRDefault="001E4ABB" w:rsidP="001E4ABB">
      <w:r w:rsidRPr="00E25A5B">
        <w:t>Bloisi, W. et al (2007) Management and Organisational Behaviour, (2nd edition) Maidenhead: McGraw-Hill.</w:t>
      </w:r>
    </w:p>
    <w:p w14:paraId="0969325C" w14:textId="77777777" w:rsidR="001E4ABB" w:rsidRPr="00E25A5B" w:rsidRDefault="001E4ABB" w:rsidP="001E4ABB">
      <w:r w:rsidRPr="00E25A5B">
        <w:t>Boddy, D. (2017) Management: An Introduction (7th Ed), Harlow, Pearson</w:t>
      </w:r>
    </w:p>
    <w:p w14:paraId="23BDB6B6" w14:textId="77777777" w:rsidR="001E4ABB" w:rsidRPr="00E25A5B" w:rsidRDefault="001E4ABB" w:rsidP="001E4ABB">
      <w:r w:rsidRPr="00E25A5B">
        <w:t>Buchanan, D. and Huczynski, A. (2007) Organisational Behaviour: An Introductory Text (6th edition), Harlow: Prentice Hall.</w:t>
      </w:r>
    </w:p>
    <w:p w14:paraId="40171BF0" w14:textId="77777777" w:rsidR="001E4ABB" w:rsidRPr="00E25A5B" w:rsidRDefault="001E4ABB" w:rsidP="001E4ABB">
      <w:r w:rsidRPr="00E25A5B">
        <w:t xml:space="preserve">Caldwell, C., &amp; Dixon, R. D. (2010) Love, forgiveness, and trust: Critical values of the transformational leader. </w:t>
      </w:r>
      <w:r w:rsidRPr="00E25A5B">
        <w:rPr>
          <w:rStyle w:val="Emphasis"/>
          <w:rFonts w:cs="Times New Roman"/>
        </w:rPr>
        <w:t>Journal of Business Ethics</w:t>
      </w:r>
      <w:r w:rsidRPr="00E25A5B">
        <w:t>, 93(1), 91–101. https://doi.org/10.1007/s10551-009-0184-z</w:t>
      </w:r>
    </w:p>
    <w:p w14:paraId="5197AC64" w14:textId="77777777" w:rsidR="001E4ABB" w:rsidRPr="00E25A5B" w:rsidRDefault="001E4ABB" w:rsidP="001E4ABB">
      <w:r w:rsidRPr="00E25A5B">
        <w:t xml:space="preserve">Clegg, S., Kornberger, M., &amp; Pitsis, T. (2016) </w:t>
      </w:r>
      <w:r w:rsidRPr="00E25A5B">
        <w:rPr>
          <w:rStyle w:val="Emphasis"/>
          <w:rFonts w:cs="Times New Roman"/>
        </w:rPr>
        <w:t>Managing and Organizations: An Introduction to Theory and Practice</w:t>
      </w:r>
      <w:r w:rsidRPr="00E25A5B">
        <w:t xml:space="preserve"> (4th ed.). Sage Publications.</w:t>
      </w:r>
    </w:p>
    <w:p w14:paraId="42BD48E0" w14:textId="77777777" w:rsidR="001E4ABB" w:rsidRPr="00E25A5B" w:rsidRDefault="001E4ABB" w:rsidP="001E4ABB">
      <w:pPr>
        <w:rPr>
          <w:szCs w:val="24"/>
        </w:rPr>
      </w:pPr>
      <w:r w:rsidRPr="00E25A5B">
        <w:rPr>
          <w:szCs w:val="24"/>
          <w:shd w:val="clear" w:color="auto" w:fill="FFFFFF"/>
        </w:rPr>
        <w:t>Dinc, M. S., Zaim, H., Hassanin, M., &amp; Alzoubi, Y. I. (2022) The effects of transformational leadership on perceived organizational support and organizational identity. </w:t>
      </w:r>
      <w:r w:rsidRPr="00E25A5B">
        <w:rPr>
          <w:i/>
          <w:iCs/>
          <w:szCs w:val="24"/>
          <w:shd w:val="clear" w:color="auto" w:fill="FFFFFF"/>
        </w:rPr>
        <w:t>Human Systems Management</w:t>
      </w:r>
      <w:r w:rsidRPr="00E25A5B">
        <w:rPr>
          <w:szCs w:val="24"/>
          <w:shd w:val="clear" w:color="auto" w:fill="FFFFFF"/>
        </w:rPr>
        <w:t>, </w:t>
      </w:r>
      <w:r w:rsidRPr="00E25A5B">
        <w:rPr>
          <w:i/>
          <w:iCs/>
          <w:szCs w:val="24"/>
          <w:shd w:val="clear" w:color="auto" w:fill="FFFFFF"/>
        </w:rPr>
        <w:t>41</w:t>
      </w:r>
      <w:r w:rsidRPr="00E25A5B">
        <w:rPr>
          <w:szCs w:val="24"/>
          <w:shd w:val="clear" w:color="auto" w:fill="FFFFFF"/>
        </w:rPr>
        <w:t>(6), 699-716</w:t>
      </w:r>
      <w:r w:rsidRPr="00E25A5B">
        <w:rPr>
          <w:szCs w:val="24"/>
        </w:rPr>
        <w:t>.</w:t>
      </w:r>
      <w:r w:rsidRPr="00E25A5B">
        <w:t>https://doi.org/10.3233/HSM-211563</w:t>
      </w:r>
    </w:p>
    <w:p w14:paraId="72A19D54" w14:textId="77777777" w:rsidR="001E4ABB" w:rsidRPr="00E25A5B" w:rsidRDefault="001E4ABB" w:rsidP="001E4ABB">
      <w:r w:rsidRPr="00E25A5B">
        <w:t xml:space="preserve">Gursoy, D., Chi, C. G., &amp; Karadag, E. (2017) Generational differences in work values and attitudes among frontline and service contact employees. </w:t>
      </w:r>
      <w:r w:rsidRPr="00E25A5B">
        <w:rPr>
          <w:rStyle w:val="Emphasis"/>
          <w:rFonts w:cs="Times New Roman"/>
        </w:rPr>
        <w:t>International Journal of Hospitality Management</w:t>
      </w:r>
      <w:r w:rsidRPr="00E25A5B">
        <w:t>, 32(3), 40–48. https://doi.org/10.1016/j.ijhm.2016.03.002</w:t>
      </w:r>
    </w:p>
    <w:p w14:paraId="3D1D8532" w14:textId="77777777" w:rsidR="001E4ABB" w:rsidRPr="00E25A5B" w:rsidRDefault="001E4ABB" w:rsidP="001E4ABB">
      <w:r w:rsidRPr="00E25A5B">
        <w:lastRenderedPageBreak/>
        <w:t xml:space="preserve">Judge, T. A., &amp; Piccolo, R. F. (2017) Transformational and transactional leadership: A meta-analytic test of their relative validity. </w:t>
      </w:r>
      <w:r w:rsidRPr="00E25A5B">
        <w:rPr>
          <w:rStyle w:val="Emphasis"/>
          <w:rFonts w:eastAsiaTheme="majorEastAsia"/>
        </w:rPr>
        <w:t>Journal of Applied Psychology</w:t>
      </w:r>
      <w:r w:rsidRPr="00E25A5B">
        <w:t>, 102(5), 755–768. https://doi.org/10.1037/0021-9010.89.5.755</w:t>
      </w:r>
    </w:p>
    <w:p w14:paraId="308B9560" w14:textId="77777777" w:rsidR="001E4ABB" w:rsidRPr="00E25A5B" w:rsidRDefault="001E4ABB" w:rsidP="001E4ABB">
      <w:r w:rsidRPr="00E25A5B">
        <w:t>Mullins, L &amp; Dosser, P. (2013) Hospitality Management and Organisational Behaviour (5th Ed) Harlow, Pearson.</w:t>
      </w:r>
    </w:p>
    <w:p w14:paraId="75EE3EEA" w14:textId="77777777" w:rsidR="001E4ABB" w:rsidRPr="00E25A5B" w:rsidRDefault="001E4ABB" w:rsidP="001E4ABB">
      <w:r w:rsidRPr="00E25A5B">
        <w:t>Mullins, L. (2019) Organisational Behaviour in the Workplace (12th edition) Harlow: Pearson</w:t>
      </w:r>
    </w:p>
    <w:p w14:paraId="4FF09C4E" w14:textId="77777777" w:rsidR="001E4ABB" w:rsidRPr="00E25A5B" w:rsidRDefault="001E4ABB" w:rsidP="001E4ABB">
      <w:r w:rsidRPr="00E25A5B">
        <w:t>Mullins, L. (2023) Management and Organisational Behaviour (13th edition) Harlow: Pearson</w:t>
      </w:r>
    </w:p>
    <w:p w14:paraId="5CA93B92" w14:textId="77777777" w:rsidR="001E4ABB" w:rsidRPr="00E25A5B" w:rsidRDefault="001E4ABB" w:rsidP="001E4ABB">
      <w:r w:rsidRPr="00E25A5B">
        <w:t>Patiar, A., &amp; Wang, Y. (2016) The effects of transformational leadership and organizational commitment on hotel departmental performance. International Journal of Contemporary Hospitality Management, 28(3), 586-608. https://doi.org/10.1108/IJCHM-01-2014-0050</w:t>
      </w:r>
    </w:p>
    <w:p w14:paraId="635F24B5" w14:textId="77777777" w:rsidR="001E4ABB" w:rsidRPr="00E25A5B" w:rsidRDefault="001E4ABB" w:rsidP="001E4ABB">
      <w:r w:rsidRPr="00E25A5B">
        <w:rPr>
          <w:rStyle w:val="Strong"/>
          <w:rFonts w:eastAsiaTheme="majorEastAsia"/>
          <w:b w:val="0"/>
          <w:bCs w:val="0"/>
        </w:rPr>
        <w:t>The Savoy. (2023)</w:t>
      </w:r>
      <w:r w:rsidRPr="00E25A5B">
        <w:t xml:space="preserve"> </w:t>
      </w:r>
      <w:r w:rsidRPr="00E25A5B">
        <w:rPr>
          <w:rStyle w:val="Emphasis"/>
          <w:rFonts w:eastAsiaTheme="majorEastAsia"/>
        </w:rPr>
        <w:t>About The Savoy Hotel</w:t>
      </w:r>
      <w:r w:rsidRPr="00E25A5B">
        <w:t>. Retrieved from https://www.thesavoylondon.com/about-us/</w:t>
      </w:r>
    </w:p>
    <w:p w14:paraId="54101755" w14:textId="77777777" w:rsidR="001E4ABB" w:rsidRPr="00E25A5B" w:rsidRDefault="001E4ABB" w:rsidP="001E4ABB">
      <w:r w:rsidRPr="00E25A5B">
        <w:t xml:space="preserve">Tourish, D. (2013) </w:t>
      </w:r>
      <w:r w:rsidRPr="00E25A5B">
        <w:rPr>
          <w:rStyle w:val="Emphasis"/>
          <w:rFonts w:eastAsiaTheme="majorEastAsia"/>
        </w:rPr>
        <w:t>The Dark Side of Transformational Leadership: A Critical Perspective.</w:t>
      </w:r>
      <w:r w:rsidRPr="00E25A5B">
        <w:t xml:space="preserve"> Routledge.</w:t>
      </w:r>
    </w:p>
    <w:p w14:paraId="085C0115" w14:textId="77777777" w:rsidR="001E4ABB" w:rsidRPr="00E25A5B" w:rsidRDefault="001E4ABB" w:rsidP="001E4ABB">
      <w:pPr>
        <w:rPr>
          <w:szCs w:val="24"/>
          <w:shd w:val="clear" w:color="auto" w:fill="FFFFFF"/>
        </w:rPr>
      </w:pPr>
      <w:r w:rsidRPr="00E25A5B">
        <w:rPr>
          <w:szCs w:val="24"/>
          <w:shd w:val="clear" w:color="auto" w:fill="FFFFFF"/>
        </w:rPr>
        <w:t>Wang, C. J. (2016) Does leader-member exchange enhance performance in the hospitality industry? The mediating roles of task motivation and creativity. </w:t>
      </w:r>
      <w:r w:rsidRPr="00E25A5B">
        <w:rPr>
          <w:i/>
          <w:iCs/>
          <w:szCs w:val="24"/>
          <w:shd w:val="clear" w:color="auto" w:fill="FFFFFF"/>
        </w:rPr>
        <w:t>International Journal of Contemporary Hospitality Management</w:t>
      </w:r>
      <w:r w:rsidRPr="00E25A5B">
        <w:rPr>
          <w:szCs w:val="24"/>
          <w:shd w:val="clear" w:color="auto" w:fill="FFFFFF"/>
        </w:rPr>
        <w:t>, </w:t>
      </w:r>
      <w:r w:rsidRPr="00E25A5B">
        <w:rPr>
          <w:i/>
          <w:iCs/>
          <w:szCs w:val="24"/>
          <w:shd w:val="clear" w:color="auto" w:fill="FFFFFF"/>
        </w:rPr>
        <w:t>28</w:t>
      </w:r>
      <w:r w:rsidRPr="00E25A5B">
        <w:rPr>
          <w:szCs w:val="24"/>
          <w:shd w:val="clear" w:color="auto" w:fill="FFFFFF"/>
        </w:rPr>
        <w:t>(5), 969-987. https://doi.org/10.1108/IJCHM-10-2014-0513</w:t>
      </w:r>
    </w:p>
    <w:p w14:paraId="4CA23701" w14:textId="77777777" w:rsidR="001E4ABB" w:rsidRPr="00E25A5B" w:rsidRDefault="001E4ABB" w:rsidP="001E4ABB">
      <w:r w:rsidRPr="00E25A5B">
        <w:t xml:space="preserve">Whitbread Group PLC. (2023) </w:t>
      </w:r>
      <w:r w:rsidRPr="00E25A5B">
        <w:rPr>
          <w:rStyle w:val="Emphasis"/>
          <w:rFonts w:eastAsiaTheme="majorEastAsia"/>
        </w:rPr>
        <w:t>Annual Report and Accounts 2023.</w:t>
      </w:r>
      <w:r w:rsidRPr="00E25A5B">
        <w:t xml:space="preserve"> Retrieved from https://www.whitbread.co.uk/investors/results-reports-and-presentations/</w:t>
      </w:r>
    </w:p>
    <w:p w14:paraId="0624F9EF" w14:textId="77777777" w:rsidR="001E4ABB" w:rsidRPr="00E25A5B" w:rsidRDefault="001E4ABB" w:rsidP="001E4ABB">
      <w:r w:rsidRPr="00E25A5B">
        <w:t xml:space="preserve">Yukl, G. (2013) </w:t>
      </w:r>
      <w:r w:rsidRPr="00E25A5B">
        <w:rPr>
          <w:rStyle w:val="Emphasis"/>
          <w:rFonts w:eastAsiaTheme="majorEastAsia"/>
        </w:rPr>
        <w:t>Leadership in Organizations</w:t>
      </w:r>
      <w:r w:rsidRPr="00E25A5B">
        <w:t xml:space="preserve"> (8th ed.). Pearson.</w:t>
      </w:r>
    </w:p>
    <w:p w14:paraId="5394EDC3" w14:textId="77777777" w:rsidR="001E4ABB" w:rsidRPr="00E25A5B" w:rsidRDefault="001E4ABB" w:rsidP="001E4ABB">
      <w:r w:rsidRPr="00E25A5B">
        <w:t xml:space="preserve">Zhu, W., Avolio, B. J., &amp; Walumbwa, F. O. (2009) Moderating role of follower characteristics with transformational leadership and follower work engagement. </w:t>
      </w:r>
      <w:r w:rsidRPr="00E25A5B">
        <w:rPr>
          <w:rStyle w:val="Emphasis"/>
          <w:rFonts w:cs="Times New Roman"/>
        </w:rPr>
        <w:t>Group &amp; Organization Management</w:t>
      </w:r>
      <w:r w:rsidRPr="00E25A5B">
        <w:t>, 34(5), 590–619. https://doi.org/10.1177/1059601108331242</w:t>
      </w:r>
    </w:p>
    <w:p w14:paraId="13722490" w14:textId="77777777" w:rsidR="001E4ABB" w:rsidRPr="00E25A5B" w:rsidRDefault="001E4ABB" w:rsidP="001E4ABB">
      <w:r w:rsidRPr="00E25A5B">
        <w:t xml:space="preserve">Zopiatis, A., &amp; Constanti, P. (2010) Leadership styles and burnout: Is there an association? </w:t>
      </w:r>
      <w:r w:rsidRPr="00E25A5B">
        <w:rPr>
          <w:rStyle w:val="Emphasis"/>
          <w:rFonts w:cs="Times New Roman"/>
        </w:rPr>
        <w:t>International Journal of Contemporary Hospitality Management</w:t>
      </w:r>
      <w:r w:rsidRPr="00E25A5B">
        <w:t>, 22(3), 300–320. https://doi.org/10.1108/09596111011035927</w:t>
      </w:r>
    </w:p>
    <w:sectPr w:rsidR="001E4ABB" w:rsidRPr="00E25A5B">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0CC7D5" w14:textId="77777777" w:rsidR="0041270D" w:rsidRDefault="0041270D" w:rsidP="00766A2F">
      <w:pPr>
        <w:spacing w:after="0" w:line="240" w:lineRule="auto"/>
      </w:pPr>
      <w:r>
        <w:separator/>
      </w:r>
    </w:p>
  </w:endnote>
  <w:endnote w:type="continuationSeparator" w:id="0">
    <w:p w14:paraId="61B13F38" w14:textId="77777777" w:rsidR="0041270D" w:rsidRDefault="0041270D" w:rsidP="00766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626078"/>
      <w:docPartObj>
        <w:docPartGallery w:val="Page Numbers (Bottom of Page)"/>
        <w:docPartUnique/>
      </w:docPartObj>
    </w:sdtPr>
    <w:sdtEndPr>
      <w:rPr>
        <w:noProof/>
      </w:rPr>
    </w:sdtEndPr>
    <w:sdtContent>
      <w:p w14:paraId="56847CFB" w14:textId="409F7B71" w:rsidR="00766A2F" w:rsidRDefault="00766A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F611F1" w14:textId="77777777" w:rsidR="00766A2F" w:rsidRDefault="00766A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7BAF96" w14:textId="77777777" w:rsidR="0041270D" w:rsidRDefault="0041270D" w:rsidP="00766A2F">
      <w:pPr>
        <w:spacing w:after="0" w:line="240" w:lineRule="auto"/>
      </w:pPr>
      <w:r>
        <w:separator/>
      </w:r>
    </w:p>
  </w:footnote>
  <w:footnote w:type="continuationSeparator" w:id="0">
    <w:p w14:paraId="45CDA407" w14:textId="77777777" w:rsidR="0041270D" w:rsidRDefault="0041270D" w:rsidP="00766A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D713AD"/>
    <w:multiLevelType w:val="hybridMultilevel"/>
    <w:tmpl w:val="563EEF7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4B661C"/>
    <w:multiLevelType w:val="hybridMultilevel"/>
    <w:tmpl w:val="15C6B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FE02B5"/>
    <w:multiLevelType w:val="hybridMultilevel"/>
    <w:tmpl w:val="074E874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FD45674"/>
    <w:multiLevelType w:val="hybridMultilevel"/>
    <w:tmpl w:val="D804C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5081996">
    <w:abstractNumId w:val="1"/>
  </w:num>
  <w:num w:numId="2" w16cid:durableId="617835091">
    <w:abstractNumId w:val="2"/>
  </w:num>
  <w:num w:numId="3" w16cid:durableId="1143694103">
    <w:abstractNumId w:val="3"/>
  </w:num>
  <w:num w:numId="4" w16cid:durableId="18401966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Y3srS0sDS2tDQwNzdV0lEKTi0uzszPAykwqgUAxzOu0CwAAAA="/>
  </w:docVars>
  <w:rsids>
    <w:rsidRoot w:val="00E35B20"/>
    <w:rsid w:val="00011876"/>
    <w:rsid w:val="00046218"/>
    <w:rsid w:val="000902AB"/>
    <w:rsid w:val="00094ABA"/>
    <w:rsid w:val="00097E3A"/>
    <w:rsid w:val="000C4963"/>
    <w:rsid w:val="000D28CC"/>
    <w:rsid w:val="000E5A14"/>
    <w:rsid w:val="00116949"/>
    <w:rsid w:val="001B557D"/>
    <w:rsid w:val="001B5ED6"/>
    <w:rsid w:val="001C674B"/>
    <w:rsid w:val="001D2DB4"/>
    <w:rsid w:val="001E4ABB"/>
    <w:rsid w:val="001F7C2B"/>
    <w:rsid w:val="00200776"/>
    <w:rsid w:val="0020234A"/>
    <w:rsid w:val="002232DB"/>
    <w:rsid w:val="00240FFD"/>
    <w:rsid w:val="00244829"/>
    <w:rsid w:val="00250452"/>
    <w:rsid w:val="002A34CB"/>
    <w:rsid w:val="003413A7"/>
    <w:rsid w:val="003627A1"/>
    <w:rsid w:val="003710B8"/>
    <w:rsid w:val="00386ABB"/>
    <w:rsid w:val="003942F8"/>
    <w:rsid w:val="003E20F5"/>
    <w:rsid w:val="0041270D"/>
    <w:rsid w:val="00436C46"/>
    <w:rsid w:val="004C1134"/>
    <w:rsid w:val="004E1F25"/>
    <w:rsid w:val="004F0E66"/>
    <w:rsid w:val="00512C57"/>
    <w:rsid w:val="005A02A0"/>
    <w:rsid w:val="005A23C1"/>
    <w:rsid w:val="005A7FE6"/>
    <w:rsid w:val="005B3DA9"/>
    <w:rsid w:val="005E034B"/>
    <w:rsid w:val="00603EC3"/>
    <w:rsid w:val="00677C28"/>
    <w:rsid w:val="006E3E09"/>
    <w:rsid w:val="00736DCE"/>
    <w:rsid w:val="00766A2F"/>
    <w:rsid w:val="00776076"/>
    <w:rsid w:val="007E4A60"/>
    <w:rsid w:val="0084442A"/>
    <w:rsid w:val="008471C9"/>
    <w:rsid w:val="00850D6F"/>
    <w:rsid w:val="008A472B"/>
    <w:rsid w:val="008D1AE9"/>
    <w:rsid w:val="00916E0C"/>
    <w:rsid w:val="009362AB"/>
    <w:rsid w:val="00937258"/>
    <w:rsid w:val="00984B92"/>
    <w:rsid w:val="00A061D5"/>
    <w:rsid w:val="00A2526F"/>
    <w:rsid w:val="00A513D4"/>
    <w:rsid w:val="00A86FC0"/>
    <w:rsid w:val="00AA2982"/>
    <w:rsid w:val="00B610FF"/>
    <w:rsid w:val="00B61160"/>
    <w:rsid w:val="00B65A57"/>
    <w:rsid w:val="00B8327A"/>
    <w:rsid w:val="00BD7306"/>
    <w:rsid w:val="00BE5C6B"/>
    <w:rsid w:val="00C34E83"/>
    <w:rsid w:val="00CA48CD"/>
    <w:rsid w:val="00CD0BB3"/>
    <w:rsid w:val="00D1034D"/>
    <w:rsid w:val="00D15ED9"/>
    <w:rsid w:val="00D56B60"/>
    <w:rsid w:val="00DE657F"/>
    <w:rsid w:val="00E24CF8"/>
    <w:rsid w:val="00E25A5B"/>
    <w:rsid w:val="00E35B20"/>
    <w:rsid w:val="00EE19B7"/>
    <w:rsid w:val="00EF20C3"/>
    <w:rsid w:val="00F43C7C"/>
    <w:rsid w:val="00F767FE"/>
    <w:rsid w:val="00F977AA"/>
    <w:rsid w:val="00FD1B1F"/>
    <w:rsid w:val="00FD3AAB"/>
    <w:rsid w:val="00FF1123"/>
    <w:rsid w:val="00FF14A0"/>
    <w:rsid w:val="00FF353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C83A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AB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A472B"/>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5A02A0"/>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94ABA"/>
    <w:pPr>
      <w:keepNext/>
      <w:keepLines/>
      <w:spacing w:before="40" w:after="0"/>
      <w:outlineLvl w:val="2"/>
    </w:pPr>
    <w:rPr>
      <w:rFonts w:eastAsiaTheme="majorEastAsia" w:cstheme="majorBidi"/>
      <w:color w:val="1F3763" w:themeColor="accent1" w:themeShade="7F"/>
      <w:szCs w:val="24"/>
    </w:rPr>
  </w:style>
  <w:style w:type="paragraph" w:styleId="Heading5">
    <w:name w:val="heading 5"/>
    <w:basedOn w:val="Normal"/>
    <w:link w:val="Heading5Char"/>
    <w:uiPriority w:val="9"/>
    <w:qFormat/>
    <w:rsid w:val="00B65A57"/>
    <w:pPr>
      <w:spacing w:before="100" w:beforeAutospacing="1" w:after="100" w:afterAutospacing="1" w:line="240" w:lineRule="auto"/>
      <w:outlineLvl w:val="4"/>
    </w:pPr>
    <w:rPr>
      <w:rFonts w:eastAsia="Times New Roman" w:cs="Times New Roman"/>
      <w:b/>
      <w:bCs/>
      <w:sz w:val="20"/>
      <w:szCs w:val="20"/>
      <w:lang w:bidi="bn-BD"/>
    </w:rPr>
  </w:style>
  <w:style w:type="paragraph" w:styleId="Heading6">
    <w:name w:val="heading 6"/>
    <w:basedOn w:val="Normal"/>
    <w:link w:val="Heading6Char"/>
    <w:uiPriority w:val="9"/>
    <w:qFormat/>
    <w:rsid w:val="00B65A57"/>
    <w:pPr>
      <w:spacing w:before="100" w:beforeAutospacing="1" w:after="100" w:afterAutospacing="1" w:line="240" w:lineRule="auto"/>
      <w:outlineLvl w:val="5"/>
    </w:pPr>
    <w:rPr>
      <w:rFonts w:eastAsia="Times New Roman" w:cs="Times New Roman"/>
      <w:b/>
      <w:bCs/>
      <w:sz w:val="15"/>
      <w:szCs w:val="15"/>
      <w:lang w:bidi="bn-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72B"/>
    <w:rPr>
      <w:rFonts w:ascii="Arial" w:eastAsiaTheme="majorEastAsia" w:hAnsi="Arial"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5A02A0"/>
    <w:rPr>
      <w:rFonts w:ascii="Arial" w:eastAsiaTheme="majorEastAsia" w:hAnsi="Arial"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094ABA"/>
    <w:rPr>
      <w:rFonts w:ascii="Times New Roman" w:eastAsiaTheme="majorEastAsia" w:hAnsi="Times New Roman" w:cstheme="majorBidi"/>
      <w:color w:val="1F3763" w:themeColor="accent1" w:themeShade="7F"/>
      <w:sz w:val="24"/>
      <w:szCs w:val="24"/>
      <w:lang w:val="en-GB"/>
    </w:rPr>
  </w:style>
  <w:style w:type="character" w:customStyle="1" w:styleId="Heading5Char">
    <w:name w:val="Heading 5 Char"/>
    <w:basedOn w:val="DefaultParagraphFont"/>
    <w:link w:val="Heading5"/>
    <w:uiPriority w:val="9"/>
    <w:rsid w:val="00B65A57"/>
    <w:rPr>
      <w:rFonts w:ascii="Times New Roman" w:eastAsia="Times New Roman" w:hAnsi="Times New Roman" w:cs="Times New Roman"/>
      <w:b/>
      <w:bCs/>
      <w:sz w:val="20"/>
      <w:szCs w:val="20"/>
      <w:lang w:bidi="bn-BD"/>
    </w:rPr>
  </w:style>
  <w:style w:type="character" w:customStyle="1" w:styleId="Heading6Char">
    <w:name w:val="Heading 6 Char"/>
    <w:basedOn w:val="DefaultParagraphFont"/>
    <w:link w:val="Heading6"/>
    <w:uiPriority w:val="9"/>
    <w:rsid w:val="00B65A57"/>
    <w:rPr>
      <w:rFonts w:ascii="Times New Roman" w:eastAsia="Times New Roman" w:hAnsi="Times New Roman" w:cs="Times New Roman"/>
      <w:b/>
      <w:bCs/>
      <w:sz w:val="15"/>
      <w:szCs w:val="15"/>
      <w:lang w:bidi="bn-BD"/>
    </w:rPr>
  </w:style>
  <w:style w:type="paragraph" w:styleId="NormalWeb">
    <w:name w:val="Normal (Web)"/>
    <w:basedOn w:val="Normal"/>
    <w:uiPriority w:val="99"/>
    <w:semiHidden/>
    <w:unhideWhenUsed/>
    <w:rsid w:val="00B65A57"/>
    <w:pPr>
      <w:spacing w:before="100" w:beforeAutospacing="1" w:after="100" w:afterAutospacing="1" w:line="240" w:lineRule="auto"/>
    </w:pPr>
    <w:rPr>
      <w:rFonts w:eastAsia="Times New Roman" w:cs="Times New Roman"/>
      <w:szCs w:val="24"/>
      <w:lang w:bidi="bn-BD"/>
    </w:rPr>
  </w:style>
  <w:style w:type="character" w:styleId="Strong">
    <w:name w:val="Strong"/>
    <w:basedOn w:val="DefaultParagraphFont"/>
    <w:uiPriority w:val="22"/>
    <w:qFormat/>
    <w:rsid w:val="00B65A57"/>
    <w:rPr>
      <w:b/>
      <w:bCs/>
    </w:rPr>
  </w:style>
  <w:style w:type="character" w:customStyle="1" w:styleId="overflow-hidden">
    <w:name w:val="overflow-hidden"/>
    <w:basedOn w:val="DefaultParagraphFont"/>
    <w:rsid w:val="00B65A57"/>
  </w:style>
  <w:style w:type="character" w:styleId="Emphasis">
    <w:name w:val="Emphasis"/>
    <w:basedOn w:val="DefaultParagraphFont"/>
    <w:uiPriority w:val="20"/>
    <w:qFormat/>
    <w:rsid w:val="006E3E09"/>
    <w:rPr>
      <w:i/>
      <w:iCs/>
    </w:rPr>
  </w:style>
  <w:style w:type="character" w:styleId="Hyperlink">
    <w:name w:val="Hyperlink"/>
    <w:basedOn w:val="DefaultParagraphFont"/>
    <w:uiPriority w:val="99"/>
    <w:unhideWhenUsed/>
    <w:rsid w:val="006E3E09"/>
    <w:rPr>
      <w:color w:val="0000FF"/>
      <w:u w:val="single"/>
    </w:rPr>
  </w:style>
  <w:style w:type="paragraph" w:styleId="ListParagraph">
    <w:name w:val="List Paragraph"/>
    <w:basedOn w:val="Normal"/>
    <w:uiPriority w:val="34"/>
    <w:qFormat/>
    <w:rsid w:val="009362AB"/>
    <w:pPr>
      <w:ind w:left="720"/>
      <w:contextualSpacing/>
    </w:pPr>
  </w:style>
  <w:style w:type="paragraph" w:styleId="Header">
    <w:name w:val="header"/>
    <w:basedOn w:val="Normal"/>
    <w:link w:val="HeaderChar"/>
    <w:uiPriority w:val="99"/>
    <w:unhideWhenUsed/>
    <w:rsid w:val="00766A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6A2F"/>
    <w:rPr>
      <w:rFonts w:ascii="Times New Roman" w:hAnsi="Times New Roman"/>
      <w:sz w:val="24"/>
      <w:lang w:val="en-GB"/>
    </w:rPr>
  </w:style>
  <w:style w:type="paragraph" w:styleId="Footer">
    <w:name w:val="footer"/>
    <w:basedOn w:val="Normal"/>
    <w:link w:val="FooterChar"/>
    <w:uiPriority w:val="99"/>
    <w:unhideWhenUsed/>
    <w:rsid w:val="00766A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6A2F"/>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71570">
      <w:bodyDiv w:val="1"/>
      <w:marLeft w:val="0"/>
      <w:marRight w:val="0"/>
      <w:marTop w:val="0"/>
      <w:marBottom w:val="0"/>
      <w:divBdr>
        <w:top w:val="none" w:sz="0" w:space="0" w:color="auto"/>
        <w:left w:val="none" w:sz="0" w:space="0" w:color="auto"/>
        <w:bottom w:val="none" w:sz="0" w:space="0" w:color="auto"/>
        <w:right w:val="none" w:sz="0" w:space="0" w:color="auto"/>
      </w:divBdr>
    </w:div>
    <w:div w:id="282033176">
      <w:bodyDiv w:val="1"/>
      <w:marLeft w:val="0"/>
      <w:marRight w:val="0"/>
      <w:marTop w:val="0"/>
      <w:marBottom w:val="0"/>
      <w:divBdr>
        <w:top w:val="none" w:sz="0" w:space="0" w:color="auto"/>
        <w:left w:val="none" w:sz="0" w:space="0" w:color="auto"/>
        <w:bottom w:val="none" w:sz="0" w:space="0" w:color="auto"/>
        <w:right w:val="none" w:sz="0" w:space="0" w:color="auto"/>
      </w:divBdr>
    </w:div>
    <w:div w:id="566691125">
      <w:bodyDiv w:val="1"/>
      <w:marLeft w:val="0"/>
      <w:marRight w:val="0"/>
      <w:marTop w:val="0"/>
      <w:marBottom w:val="0"/>
      <w:divBdr>
        <w:top w:val="none" w:sz="0" w:space="0" w:color="auto"/>
        <w:left w:val="none" w:sz="0" w:space="0" w:color="auto"/>
        <w:bottom w:val="none" w:sz="0" w:space="0" w:color="auto"/>
        <w:right w:val="none" w:sz="0" w:space="0" w:color="auto"/>
      </w:divBdr>
    </w:div>
    <w:div w:id="778139397">
      <w:bodyDiv w:val="1"/>
      <w:marLeft w:val="0"/>
      <w:marRight w:val="0"/>
      <w:marTop w:val="0"/>
      <w:marBottom w:val="0"/>
      <w:divBdr>
        <w:top w:val="none" w:sz="0" w:space="0" w:color="auto"/>
        <w:left w:val="none" w:sz="0" w:space="0" w:color="auto"/>
        <w:bottom w:val="none" w:sz="0" w:space="0" w:color="auto"/>
        <w:right w:val="none" w:sz="0" w:space="0" w:color="auto"/>
      </w:divBdr>
    </w:div>
    <w:div w:id="1044981708">
      <w:bodyDiv w:val="1"/>
      <w:marLeft w:val="0"/>
      <w:marRight w:val="0"/>
      <w:marTop w:val="0"/>
      <w:marBottom w:val="0"/>
      <w:divBdr>
        <w:top w:val="none" w:sz="0" w:space="0" w:color="auto"/>
        <w:left w:val="none" w:sz="0" w:space="0" w:color="auto"/>
        <w:bottom w:val="none" w:sz="0" w:space="0" w:color="auto"/>
        <w:right w:val="none" w:sz="0" w:space="0" w:color="auto"/>
      </w:divBdr>
    </w:div>
    <w:div w:id="1214465144">
      <w:bodyDiv w:val="1"/>
      <w:marLeft w:val="0"/>
      <w:marRight w:val="0"/>
      <w:marTop w:val="0"/>
      <w:marBottom w:val="0"/>
      <w:divBdr>
        <w:top w:val="none" w:sz="0" w:space="0" w:color="auto"/>
        <w:left w:val="none" w:sz="0" w:space="0" w:color="auto"/>
        <w:bottom w:val="none" w:sz="0" w:space="0" w:color="auto"/>
        <w:right w:val="none" w:sz="0" w:space="0" w:color="auto"/>
      </w:divBdr>
    </w:div>
    <w:div w:id="1352415963">
      <w:bodyDiv w:val="1"/>
      <w:marLeft w:val="0"/>
      <w:marRight w:val="0"/>
      <w:marTop w:val="0"/>
      <w:marBottom w:val="0"/>
      <w:divBdr>
        <w:top w:val="none" w:sz="0" w:space="0" w:color="auto"/>
        <w:left w:val="none" w:sz="0" w:space="0" w:color="auto"/>
        <w:bottom w:val="none" w:sz="0" w:space="0" w:color="auto"/>
        <w:right w:val="none" w:sz="0" w:space="0" w:color="auto"/>
      </w:divBdr>
    </w:div>
    <w:div w:id="1587500304">
      <w:bodyDiv w:val="1"/>
      <w:marLeft w:val="0"/>
      <w:marRight w:val="0"/>
      <w:marTop w:val="0"/>
      <w:marBottom w:val="0"/>
      <w:divBdr>
        <w:top w:val="none" w:sz="0" w:space="0" w:color="auto"/>
        <w:left w:val="none" w:sz="0" w:space="0" w:color="auto"/>
        <w:bottom w:val="none" w:sz="0" w:space="0" w:color="auto"/>
        <w:right w:val="none" w:sz="0" w:space="0" w:color="auto"/>
      </w:divBdr>
    </w:div>
    <w:div w:id="2051687516">
      <w:bodyDiv w:val="1"/>
      <w:marLeft w:val="0"/>
      <w:marRight w:val="0"/>
      <w:marTop w:val="0"/>
      <w:marBottom w:val="0"/>
      <w:divBdr>
        <w:top w:val="none" w:sz="0" w:space="0" w:color="auto"/>
        <w:left w:val="none" w:sz="0" w:space="0" w:color="auto"/>
        <w:bottom w:val="none" w:sz="0" w:space="0" w:color="auto"/>
        <w:right w:val="none" w:sz="0" w:space="0" w:color="auto"/>
      </w:divBdr>
    </w:div>
    <w:div w:id="2140878139">
      <w:bodyDiv w:val="1"/>
      <w:marLeft w:val="0"/>
      <w:marRight w:val="0"/>
      <w:marTop w:val="0"/>
      <w:marBottom w:val="0"/>
      <w:divBdr>
        <w:top w:val="none" w:sz="0" w:space="0" w:color="auto"/>
        <w:left w:val="none" w:sz="0" w:space="0" w:color="auto"/>
        <w:bottom w:val="none" w:sz="0" w:space="0" w:color="auto"/>
        <w:right w:val="none" w:sz="0" w:space="0" w:color="auto"/>
      </w:divBdr>
      <w:divsChild>
        <w:div w:id="288244891">
          <w:marLeft w:val="0"/>
          <w:marRight w:val="0"/>
          <w:marTop w:val="0"/>
          <w:marBottom w:val="0"/>
          <w:divBdr>
            <w:top w:val="none" w:sz="0" w:space="0" w:color="auto"/>
            <w:left w:val="none" w:sz="0" w:space="0" w:color="auto"/>
            <w:bottom w:val="none" w:sz="0" w:space="0" w:color="auto"/>
            <w:right w:val="none" w:sz="0" w:space="0" w:color="auto"/>
          </w:divBdr>
          <w:divsChild>
            <w:div w:id="379330029">
              <w:marLeft w:val="0"/>
              <w:marRight w:val="0"/>
              <w:marTop w:val="0"/>
              <w:marBottom w:val="0"/>
              <w:divBdr>
                <w:top w:val="none" w:sz="0" w:space="0" w:color="auto"/>
                <w:left w:val="none" w:sz="0" w:space="0" w:color="auto"/>
                <w:bottom w:val="none" w:sz="0" w:space="0" w:color="auto"/>
                <w:right w:val="none" w:sz="0" w:space="0" w:color="auto"/>
              </w:divBdr>
              <w:divsChild>
                <w:div w:id="1196846021">
                  <w:marLeft w:val="0"/>
                  <w:marRight w:val="0"/>
                  <w:marTop w:val="0"/>
                  <w:marBottom w:val="0"/>
                  <w:divBdr>
                    <w:top w:val="none" w:sz="0" w:space="0" w:color="auto"/>
                    <w:left w:val="none" w:sz="0" w:space="0" w:color="auto"/>
                    <w:bottom w:val="none" w:sz="0" w:space="0" w:color="auto"/>
                    <w:right w:val="none" w:sz="0" w:space="0" w:color="auto"/>
                  </w:divBdr>
                  <w:divsChild>
                    <w:div w:id="364453632">
                      <w:marLeft w:val="0"/>
                      <w:marRight w:val="0"/>
                      <w:marTop w:val="0"/>
                      <w:marBottom w:val="0"/>
                      <w:divBdr>
                        <w:top w:val="none" w:sz="0" w:space="0" w:color="auto"/>
                        <w:left w:val="none" w:sz="0" w:space="0" w:color="auto"/>
                        <w:bottom w:val="none" w:sz="0" w:space="0" w:color="auto"/>
                        <w:right w:val="none" w:sz="0" w:space="0" w:color="auto"/>
                      </w:divBdr>
                      <w:divsChild>
                        <w:div w:id="799108198">
                          <w:marLeft w:val="0"/>
                          <w:marRight w:val="0"/>
                          <w:marTop w:val="0"/>
                          <w:marBottom w:val="0"/>
                          <w:divBdr>
                            <w:top w:val="none" w:sz="0" w:space="0" w:color="auto"/>
                            <w:left w:val="none" w:sz="0" w:space="0" w:color="auto"/>
                            <w:bottom w:val="none" w:sz="0" w:space="0" w:color="auto"/>
                            <w:right w:val="none" w:sz="0" w:space="0" w:color="auto"/>
                          </w:divBdr>
                          <w:divsChild>
                            <w:div w:id="33358536">
                              <w:marLeft w:val="0"/>
                              <w:marRight w:val="0"/>
                              <w:marTop w:val="0"/>
                              <w:marBottom w:val="0"/>
                              <w:divBdr>
                                <w:top w:val="none" w:sz="0" w:space="0" w:color="auto"/>
                                <w:left w:val="none" w:sz="0" w:space="0" w:color="auto"/>
                                <w:bottom w:val="none" w:sz="0" w:space="0" w:color="auto"/>
                                <w:right w:val="none" w:sz="0" w:space="0" w:color="auto"/>
                              </w:divBdr>
                              <w:divsChild>
                                <w:div w:id="1792741440">
                                  <w:marLeft w:val="0"/>
                                  <w:marRight w:val="0"/>
                                  <w:marTop w:val="0"/>
                                  <w:marBottom w:val="0"/>
                                  <w:divBdr>
                                    <w:top w:val="none" w:sz="0" w:space="0" w:color="auto"/>
                                    <w:left w:val="none" w:sz="0" w:space="0" w:color="auto"/>
                                    <w:bottom w:val="none" w:sz="0" w:space="0" w:color="auto"/>
                                    <w:right w:val="none" w:sz="0" w:space="0" w:color="auto"/>
                                  </w:divBdr>
                                  <w:divsChild>
                                    <w:div w:id="162025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779988">
                          <w:marLeft w:val="0"/>
                          <w:marRight w:val="0"/>
                          <w:marTop w:val="0"/>
                          <w:marBottom w:val="0"/>
                          <w:divBdr>
                            <w:top w:val="none" w:sz="0" w:space="0" w:color="auto"/>
                            <w:left w:val="none" w:sz="0" w:space="0" w:color="auto"/>
                            <w:bottom w:val="none" w:sz="0" w:space="0" w:color="auto"/>
                            <w:right w:val="none" w:sz="0" w:space="0" w:color="auto"/>
                          </w:divBdr>
                          <w:divsChild>
                            <w:div w:id="361395816">
                              <w:marLeft w:val="0"/>
                              <w:marRight w:val="0"/>
                              <w:marTop w:val="0"/>
                              <w:marBottom w:val="0"/>
                              <w:divBdr>
                                <w:top w:val="none" w:sz="0" w:space="0" w:color="auto"/>
                                <w:left w:val="none" w:sz="0" w:space="0" w:color="auto"/>
                                <w:bottom w:val="none" w:sz="0" w:space="0" w:color="auto"/>
                                <w:right w:val="none" w:sz="0" w:space="0" w:color="auto"/>
                              </w:divBdr>
                              <w:divsChild>
                                <w:div w:id="1101954931">
                                  <w:marLeft w:val="0"/>
                                  <w:marRight w:val="0"/>
                                  <w:marTop w:val="0"/>
                                  <w:marBottom w:val="0"/>
                                  <w:divBdr>
                                    <w:top w:val="none" w:sz="0" w:space="0" w:color="auto"/>
                                    <w:left w:val="none" w:sz="0" w:space="0" w:color="auto"/>
                                    <w:bottom w:val="none" w:sz="0" w:space="0" w:color="auto"/>
                                    <w:right w:val="none" w:sz="0" w:space="0" w:color="auto"/>
                                  </w:divBdr>
                                  <w:divsChild>
                                    <w:div w:id="71450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4825363">
          <w:marLeft w:val="0"/>
          <w:marRight w:val="0"/>
          <w:marTop w:val="0"/>
          <w:marBottom w:val="0"/>
          <w:divBdr>
            <w:top w:val="none" w:sz="0" w:space="0" w:color="auto"/>
            <w:left w:val="none" w:sz="0" w:space="0" w:color="auto"/>
            <w:bottom w:val="none" w:sz="0" w:space="0" w:color="auto"/>
            <w:right w:val="none" w:sz="0" w:space="0" w:color="auto"/>
          </w:divBdr>
          <w:divsChild>
            <w:div w:id="1409812590">
              <w:marLeft w:val="0"/>
              <w:marRight w:val="0"/>
              <w:marTop w:val="0"/>
              <w:marBottom w:val="0"/>
              <w:divBdr>
                <w:top w:val="none" w:sz="0" w:space="0" w:color="auto"/>
                <w:left w:val="none" w:sz="0" w:space="0" w:color="auto"/>
                <w:bottom w:val="none" w:sz="0" w:space="0" w:color="auto"/>
                <w:right w:val="none" w:sz="0" w:space="0" w:color="auto"/>
              </w:divBdr>
              <w:divsChild>
                <w:div w:id="447894042">
                  <w:marLeft w:val="0"/>
                  <w:marRight w:val="0"/>
                  <w:marTop w:val="0"/>
                  <w:marBottom w:val="0"/>
                  <w:divBdr>
                    <w:top w:val="none" w:sz="0" w:space="0" w:color="auto"/>
                    <w:left w:val="none" w:sz="0" w:space="0" w:color="auto"/>
                    <w:bottom w:val="none" w:sz="0" w:space="0" w:color="auto"/>
                    <w:right w:val="none" w:sz="0" w:space="0" w:color="auto"/>
                  </w:divBdr>
                  <w:divsChild>
                    <w:div w:id="2067411739">
                      <w:marLeft w:val="0"/>
                      <w:marRight w:val="0"/>
                      <w:marTop w:val="0"/>
                      <w:marBottom w:val="0"/>
                      <w:divBdr>
                        <w:top w:val="none" w:sz="0" w:space="0" w:color="auto"/>
                        <w:left w:val="none" w:sz="0" w:space="0" w:color="auto"/>
                        <w:bottom w:val="none" w:sz="0" w:space="0" w:color="auto"/>
                        <w:right w:val="none" w:sz="0" w:space="0" w:color="auto"/>
                      </w:divBdr>
                      <w:divsChild>
                        <w:div w:id="449209474">
                          <w:marLeft w:val="0"/>
                          <w:marRight w:val="0"/>
                          <w:marTop w:val="0"/>
                          <w:marBottom w:val="0"/>
                          <w:divBdr>
                            <w:top w:val="none" w:sz="0" w:space="0" w:color="auto"/>
                            <w:left w:val="none" w:sz="0" w:space="0" w:color="auto"/>
                            <w:bottom w:val="none" w:sz="0" w:space="0" w:color="auto"/>
                            <w:right w:val="none" w:sz="0" w:space="0" w:color="auto"/>
                          </w:divBdr>
                          <w:divsChild>
                            <w:div w:id="1666319878">
                              <w:marLeft w:val="0"/>
                              <w:marRight w:val="0"/>
                              <w:marTop w:val="0"/>
                              <w:marBottom w:val="0"/>
                              <w:divBdr>
                                <w:top w:val="none" w:sz="0" w:space="0" w:color="auto"/>
                                <w:left w:val="none" w:sz="0" w:space="0" w:color="auto"/>
                                <w:bottom w:val="none" w:sz="0" w:space="0" w:color="auto"/>
                                <w:right w:val="none" w:sz="0" w:space="0" w:color="auto"/>
                              </w:divBdr>
                              <w:divsChild>
                                <w:div w:id="2134445573">
                                  <w:marLeft w:val="0"/>
                                  <w:marRight w:val="0"/>
                                  <w:marTop w:val="0"/>
                                  <w:marBottom w:val="0"/>
                                  <w:divBdr>
                                    <w:top w:val="none" w:sz="0" w:space="0" w:color="auto"/>
                                    <w:left w:val="none" w:sz="0" w:space="0" w:color="auto"/>
                                    <w:bottom w:val="none" w:sz="0" w:space="0" w:color="auto"/>
                                    <w:right w:val="none" w:sz="0" w:space="0" w:color="auto"/>
                                  </w:divBdr>
                                  <w:divsChild>
                                    <w:div w:id="375737239">
                                      <w:marLeft w:val="0"/>
                                      <w:marRight w:val="0"/>
                                      <w:marTop w:val="0"/>
                                      <w:marBottom w:val="0"/>
                                      <w:divBdr>
                                        <w:top w:val="none" w:sz="0" w:space="0" w:color="auto"/>
                                        <w:left w:val="none" w:sz="0" w:space="0" w:color="auto"/>
                                        <w:bottom w:val="none" w:sz="0" w:space="0" w:color="auto"/>
                                        <w:right w:val="none" w:sz="0" w:space="0" w:color="auto"/>
                                      </w:divBdr>
                                      <w:divsChild>
                                        <w:div w:id="49009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692956">
          <w:marLeft w:val="0"/>
          <w:marRight w:val="0"/>
          <w:marTop w:val="0"/>
          <w:marBottom w:val="0"/>
          <w:divBdr>
            <w:top w:val="none" w:sz="0" w:space="0" w:color="auto"/>
            <w:left w:val="none" w:sz="0" w:space="0" w:color="auto"/>
            <w:bottom w:val="none" w:sz="0" w:space="0" w:color="auto"/>
            <w:right w:val="none" w:sz="0" w:space="0" w:color="auto"/>
          </w:divBdr>
          <w:divsChild>
            <w:div w:id="1952518085">
              <w:marLeft w:val="0"/>
              <w:marRight w:val="0"/>
              <w:marTop w:val="0"/>
              <w:marBottom w:val="0"/>
              <w:divBdr>
                <w:top w:val="none" w:sz="0" w:space="0" w:color="auto"/>
                <w:left w:val="none" w:sz="0" w:space="0" w:color="auto"/>
                <w:bottom w:val="none" w:sz="0" w:space="0" w:color="auto"/>
                <w:right w:val="none" w:sz="0" w:space="0" w:color="auto"/>
              </w:divBdr>
              <w:divsChild>
                <w:div w:id="68770584">
                  <w:marLeft w:val="0"/>
                  <w:marRight w:val="0"/>
                  <w:marTop w:val="0"/>
                  <w:marBottom w:val="0"/>
                  <w:divBdr>
                    <w:top w:val="none" w:sz="0" w:space="0" w:color="auto"/>
                    <w:left w:val="none" w:sz="0" w:space="0" w:color="auto"/>
                    <w:bottom w:val="none" w:sz="0" w:space="0" w:color="auto"/>
                    <w:right w:val="none" w:sz="0" w:space="0" w:color="auto"/>
                  </w:divBdr>
                  <w:divsChild>
                    <w:div w:id="629628000">
                      <w:marLeft w:val="0"/>
                      <w:marRight w:val="0"/>
                      <w:marTop w:val="0"/>
                      <w:marBottom w:val="0"/>
                      <w:divBdr>
                        <w:top w:val="none" w:sz="0" w:space="0" w:color="auto"/>
                        <w:left w:val="none" w:sz="0" w:space="0" w:color="auto"/>
                        <w:bottom w:val="none" w:sz="0" w:space="0" w:color="auto"/>
                        <w:right w:val="none" w:sz="0" w:space="0" w:color="auto"/>
                      </w:divBdr>
                      <w:divsChild>
                        <w:div w:id="1356269302">
                          <w:marLeft w:val="0"/>
                          <w:marRight w:val="0"/>
                          <w:marTop w:val="0"/>
                          <w:marBottom w:val="0"/>
                          <w:divBdr>
                            <w:top w:val="none" w:sz="0" w:space="0" w:color="auto"/>
                            <w:left w:val="none" w:sz="0" w:space="0" w:color="auto"/>
                            <w:bottom w:val="none" w:sz="0" w:space="0" w:color="auto"/>
                            <w:right w:val="none" w:sz="0" w:space="0" w:color="auto"/>
                          </w:divBdr>
                          <w:divsChild>
                            <w:div w:id="1918589477">
                              <w:marLeft w:val="0"/>
                              <w:marRight w:val="0"/>
                              <w:marTop w:val="0"/>
                              <w:marBottom w:val="0"/>
                              <w:divBdr>
                                <w:top w:val="none" w:sz="0" w:space="0" w:color="auto"/>
                                <w:left w:val="none" w:sz="0" w:space="0" w:color="auto"/>
                                <w:bottom w:val="none" w:sz="0" w:space="0" w:color="auto"/>
                                <w:right w:val="none" w:sz="0" w:space="0" w:color="auto"/>
                              </w:divBdr>
                              <w:divsChild>
                                <w:div w:id="80550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1800962">
                  <w:marLeft w:val="0"/>
                  <w:marRight w:val="0"/>
                  <w:marTop w:val="0"/>
                  <w:marBottom w:val="0"/>
                  <w:divBdr>
                    <w:top w:val="none" w:sz="0" w:space="0" w:color="auto"/>
                    <w:left w:val="none" w:sz="0" w:space="0" w:color="auto"/>
                    <w:bottom w:val="none" w:sz="0" w:space="0" w:color="auto"/>
                    <w:right w:val="none" w:sz="0" w:space="0" w:color="auto"/>
                  </w:divBdr>
                  <w:divsChild>
                    <w:div w:id="1808015334">
                      <w:marLeft w:val="0"/>
                      <w:marRight w:val="0"/>
                      <w:marTop w:val="0"/>
                      <w:marBottom w:val="0"/>
                      <w:divBdr>
                        <w:top w:val="none" w:sz="0" w:space="0" w:color="auto"/>
                        <w:left w:val="none" w:sz="0" w:space="0" w:color="auto"/>
                        <w:bottom w:val="none" w:sz="0" w:space="0" w:color="auto"/>
                        <w:right w:val="none" w:sz="0" w:space="0" w:color="auto"/>
                      </w:divBdr>
                      <w:divsChild>
                        <w:div w:id="65568269">
                          <w:marLeft w:val="0"/>
                          <w:marRight w:val="0"/>
                          <w:marTop w:val="0"/>
                          <w:marBottom w:val="0"/>
                          <w:divBdr>
                            <w:top w:val="none" w:sz="0" w:space="0" w:color="auto"/>
                            <w:left w:val="none" w:sz="0" w:space="0" w:color="auto"/>
                            <w:bottom w:val="none" w:sz="0" w:space="0" w:color="auto"/>
                            <w:right w:val="none" w:sz="0" w:space="0" w:color="auto"/>
                          </w:divBdr>
                          <w:divsChild>
                            <w:div w:id="1431463740">
                              <w:marLeft w:val="0"/>
                              <w:marRight w:val="0"/>
                              <w:marTop w:val="0"/>
                              <w:marBottom w:val="0"/>
                              <w:divBdr>
                                <w:top w:val="none" w:sz="0" w:space="0" w:color="auto"/>
                                <w:left w:val="none" w:sz="0" w:space="0" w:color="auto"/>
                                <w:bottom w:val="none" w:sz="0" w:space="0" w:color="auto"/>
                                <w:right w:val="none" w:sz="0" w:space="0" w:color="auto"/>
                              </w:divBdr>
                              <w:divsChild>
                                <w:div w:id="1856727196">
                                  <w:marLeft w:val="0"/>
                                  <w:marRight w:val="0"/>
                                  <w:marTop w:val="0"/>
                                  <w:marBottom w:val="0"/>
                                  <w:divBdr>
                                    <w:top w:val="none" w:sz="0" w:space="0" w:color="auto"/>
                                    <w:left w:val="none" w:sz="0" w:space="0" w:color="auto"/>
                                    <w:bottom w:val="none" w:sz="0" w:space="0" w:color="auto"/>
                                    <w:right w:val="none" w:sz="0" w:space="0" w:color="auto"/>
                                  </w:divBdr>
                                  <w:divsChild>
                                    <w:div w:id="119165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16B8F6-50C3-4154-A8AD-E5D875FBD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2538</Words>
  <Characters>14467</Characters>
  <Application>Microsoft Office Word</Application>
  <DocSecurity>0</DocSecurity>
  <Lines>120</Lines>
  <Paragraphs>33</Paragraphs>
  <ScaleCrop>false</ScaleCrop>
  <Company/>
  <LinksUpToDate>false</LinksUpToDate>
  <CharactersWithSpaces>16972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2024-10-18T19:32:00Z</dcterms:created>
  <dcterms:modified xsi:type="dcterms:W3CDTF">2024-10-18T21:02:00Z</dcterms:modified>
</cp:coreProperties>
</file>