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D576B" w:rsidRDefault="008D576B" w:rsidP="008D576B">
      <w:pPr>
        <w:jc w:val="center"/>
        <w:rPr>
          <w:b/>
          <w:lang w:val="en-US"/>
        </w:rPr>
      </w:pPr>
      <w:r>
        <w:rPr>
          <w:b/>
          <w:noProof/>
          <w:lang w:val="en-US"/>
        </w:rPr>
        <w:drawing>
          <wp:inline distT="0" distB="0" distL="0" distR="0" wp14:anchorId="7429B2FF" wp14:editId="7EC4D2AD">
            <wp:extent cx="3822700" cy="14351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22700" cy="1435100"/>
                    </a:xfrm>
                    <a:prstGeom prst="rect">
                      <a:avLst/>
                    </a:prstGeom>
                  </pic:spPr>
                </pic:pic>
              </a:graphicData>
            </a:graphic>
          </wp:inline>
        </w:drawing>
      </w:r>
    </w:p>
    <w:p w:rsidR="008D576B" w:rsidRDefault="008D576B" w:rsidP="00E812AF">
      <w:pPr>
        <w:rPr>
          <w:b/>
          <w:lang w:val="en-US"/>
        </w:rPr>
      </w:pPr>
    </w:p>
    <w:p w:rsidR="008D576B" w:rsidRDefault="008D576B" w:rsidP="00E812AF">
      <w:pPr>
        <w:rPr>
          <w:b/>
          <w:lang w:val="en-US"/>
        </w:rPr>
      </w:pPr>
    </w:p>
    <w:p w:rsidR="008D576B" w:rsidRDefault="008D576B" w:rsidP="00E812AF">
      <w:pPr>
        <w:rPr>
          <w:b/>
          <w:lang w:val="en-US"/>
        </w:rPr>
      </w:pPr>
    </w:p>
    <w:p w:rsidR="00E812AF" w:rsidRPr="008D576B" w:rsidRDefault="00E812AF" w:rsidP="00E812AF">
      <w:pPr>
        <w:rPr>
          <w:b/>
          <w:color w:val="0070C0"/>
          <w:sz w:val="40"/>
          <w:szCs w:val="40"/>
          <w:lang w:val="en-US"/>
        </w:rPr>
      </w:pPr>
      <w:r w:rsidRPr="008D576B">
        <w:rPr>
          <w:b/>
          <w:color w:val="0070C0"/>
          <w:sz w:val="40"/>
          <w:szCs w:val="40"/>
          <w:lang w:val="en-US"/>
        </w:rPr>
        <w:t>Module Code: LCBB 4001</w:t>
      </w:r>
    </w:p>
    <w:p w:rsidR="00E812AF" w:rsidRPr="008D576B" w:rsidRDefault="00E812AF" w:rsidP="00E812AF">
      <w:pPr>
        <w:rPr>
          <w:b/>
          <w:color w:val="0070C0"/>
          <w:sz w:val="40"/>
          <w:szCs w:val="40"/>
          <w:lang w:val="en-US"/>
        </w:rPr>
      </w:pPr>
      <w:r w:rsidRPr="008D576B">
        <w:rPr>
          <w:b/>
          <w:color w:val="0070C0"/>
          <w:sz w:val="40"/>
          <w:szCs w:val="40"/>
          <w:lang w:val="en-US"/>
        </w:rPr>
        <w:t>Accounting Fundamentals</w:t>
      </w:r>
      <w:r w:rsidR="008D576B">
        <w:rPr>
          <w:b/>
          <w:color w:val="0070C0"/>
          <w:sz w:val="40"/>
          <w:szCs w:val="40"/>
          <w:lang w:val="en-US"/>
        </w:rPr>
        <w:t xml:space="preserve"> – AS2</w:t>
      </w:r>
    </w:p>
    <w:p w:rsidR="00E812AF" w:rsidRPr="008D576B" w:rsidRDefault="00E812AF" w:rsidP="00E812AF">
      <w:pPr>
        <w:rPr>
          <w:b/>
          <w:color w:val="0070C0"/>
          <w:sz w:val="40"/>
          <w:szCs w:val="40"/>
          <w:lang w:val="en-US"/>
        </w:rPr>
      </w:pPr>
      <w:r w:rsidRPr="008D576B">
        <w:rPr>
          <w:b/>
          <w:color w:val="0070C0"/>
          <w:sz w:val="40"/>
          <w:szCs w:val="40"/>
          <w:lang w:val="en-US"/>
        </w:rPr>
        <w:t>Student Name: ANASTASIA SLEPUHIN</w:t>
      </w:r>
    </w:p>
    <w:p w:rsidR="00E812AF" w:rsidRPr="008D576B" w:rsidRDefault="00E812AF" w:rsidP="00E812AF">
      <w:pPr>
        <w:rPr>
          <w:b/>
          <w:color w:val="0070C0"/>
          <w:sz w:val="40"/>
          <w:szCs w:val="40"/>
          <w:lang w:val="en-US"/>
        </w:rPr>
      </w:pPr>
      <w:r w:rsidRPr="008D576B">
        <w:rPr>
          <w:b/>
          <w:color w:val="0070C0"/>
          <w:sz w:val="40"/>
          <w:szCs w:val="40"/>
          <w:lang w:val="en-US"/>
        </w:rPr>
        <w:t>Student ID: 2013044</w:t>
      </w:r>
    </w:p>
    <w:p w:rsidR="00E812AF" w:rsidRDefault="00E812AF" w:rsidP="00E812AF">
      <w:pPr>
        <w:rPr>
          <w:b/>
          <w:lang w:val="en-US"/>
        </w:rPr>
      </w:pPr>
    </w:p>
    <w:p w:rsidR="00E812AF" w:rsidRPr="009D2753" w:rsidRDefault="00E812AF" w:rsidP="00E812AF">
      <w:pPr>
        <w:rPr>
          <w:b/>
          <w:lang w:val="en-US"/>
        </w:rPr>
      </w:pPr>
      <w:r>
        <w:rPr>
          <w:b/>
          <w:lang w:val="en-US"/>
        </w:rPr>
        <w:t xml:space="preserve">Statement </w:t>
      </w:r>
    </w:p>
    <w:p w:rsidR="00E812AF" w:rsidRPr="00D64861" w:rsidRDefault="00E812AF" w:rsidP="00E812AF">
      <w:pPr>
        <w:rPr>
          <w:rFonts w:asciiTheme="majorBidi" w:hAnsiTheme="majorBidi" w:cstheme="majorBidi"/>
          <w:szCs w:val="24"/>
        </w:rPr>
      </w:pPr>
      <w: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E812AF" w:rsidRDefault="00E812AF" w:rsidP="00E812AF">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477504395"/>
        <w:docPartObj>
          <w:docPartGallery w:val="Table of Contents"/>
          <w:docPartUnique/>
        </w:docPartObj>
      </w:sdtPr>
      <w:sdtEndPr>
        <w:rPr>
          <w:b/>
          <w:bCs/>
          <w:noProof/>
        </w:rPr>
      </w:sdtEndPr>
      <w:sdtContent>
        <w:p w:rsidR="00E812AF" w:rsidRDefault="00E812AF">
          <w:pPr>
            <w:pStyle w:val="TOCHeading"/>
          </w:pPr>
          <w:r>
            <w:t>Table of Contents</w:t>
          </w:r>
        </w:p>
        <w:p w:rsidR="00E812AF" w:rsidRDefault="00E812AF">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1030052" w:history="1">
            <w:r w:rsidRPr="0009553C">
              <w:rPr>
                <w:rStyle w:val="Hyperlink"/>
                <w:noProof/>
              </w:rPr>
              <w:t>Introduction</w:t>
            </w:r>
            <w:r>
              <w:rPr>
                <w:noProof/>
                <w:webHidden/>
              </w:rPr>
              <w:tab/>
            </w:r>
            <w:r>
              <w:rPr>
                <w:noProof/>
                <w:webHidden/>
              </w:rPr>
              <w:fldChar w:fldCharType="begin"/>
            </w:r>
            <w:r>
              <w:rPr>
                <w:noProof/>
                <w:webHidden/>
              </w:rPr>
              <w:instrText xml:space="preserve"> PAGEREF _Toc61030052 \h </w:instrText>
            </w:r>
            <w:r>
              <w:rPr>
                <w:noProof/>
                <w:webHidden/>
              </w:rPr>
            </w:r>
            <w:r>
              <w:rPr>
                <w:noProof/>
                <w:webHidden/>
              </w:rPr>
              <w:fldChar w:fldCharType="separate"/>
            </w:r>
            <w:r>
              <w:rPr>
                <w:noProof/>
                <w:webHidden/>
              </w:rPr>
              <w:t>3</w:t>
            </w:r>
            <w:r>
              <w:rPr>
                <w:noProof/>
                <w:webHidden/>
              </w:rPr>
              <w:fldChar w:fldCharType="end"/>
            </w:r>
          </w:hyperlink>
        </w:p>
        <w:p w:rsidR="00E812AF" w:rsidRDefault="008C1E3C">
          <w:pPr>
            <w:pStyle w:val="TOC1"/>
            <w:tabs>
              <w:tab w:val="right" w:leader="dot" w:pos="9016"/>
            </w:tabs>
            <w:rPr>
              <w:noProof/>
            </w:rPr>
          </w:pPr>
          <w:hyperlink w:anchor="_Toc61030053" w:history="1">
            <w:r w:rsidR="00E812AF" w:rsidRPr="0009553C">
              <w:rPr>
                <w:rStyle w:val="Hyperlink"/>
                <w:noProof/>
              </w:rPr>
              <w:t>Question 1</w:t>
            </w:r>
            <w:r w:rsidR="00E812AF">
              <w:rPr>
                <w:noProof/>
                <w:webHidden/>
              </w:rPr>
              <w:tab/>
            </w:r>
            <w:r w:rsidR="00E812AF">
              <w:rPr>
                <w:noProof/>
                <w:webHidden/>
              </w:rPr>
              <w:fldChar w:fldCharType="begin"/>
            </w:r>
            <w:r w:rsidR="00E812AF">
              <w:rPr>
                <w:noProof/>
                <w:webHidden/>
              </w:rPr>
              <w:instrText xml:space="preserve"> PAGEREF _Toc61030053 \h </w:instrText>
            </w:r>
            <w:r w:rsidR="00E812AF">
              <w:rPr>
                <w:noProof/>
                <w:webHidden/>
              </w:rPr>
            </w:r>
            <w:r w:rsidR="00E812AF">
              <w:rPr>
                <w:noProof/>
                <w:webHidden/>
              </w:rPr>
              <w:fldChar w:fldCharType="separate"/>
            </w:r>
            <w:r w:rsidR="00E812AF">
              <w:rPr>
                <w:noProof/>
                <w:webHidden/>
              </w:rPr>
              <w:t>4</w:t>
            </w:r>
            <w:r w:rsidR="00E812AF">
              <w:rPr>
                <w:noProof/>
                <w:webHidden/>
              </w:rPr>
              <w:fldChar w:fldCharType="end"/>
            </w:r>
          </w:hyperlink>
        </w:p>
        <w:p w:rsidR="00E812AF" w:rsidRDefault="008C1E3C">
          <w:pPr>
            <w:pStyle w:val="TOC2"/>
            <w:tabs>
              <w:tab w:val="right" w:leader="dot" w:pos="9016"/>
            </w:tabs>
            <w:rPr>
              <w:noProof/>
            </w:rPr>
          </w:pPr>
          <w:hyperlink w:anchor="_Toc61030054" w:history="1">
            <w:r w:rsidR="00E812AF" w:rsidRPr="0009553C">
              <w:rPr>
                <w:rStyle w:val="Hyperlink"/>
                <w:noProof/>
              </w:rPr>
              <w:t>(a) The break-even point (in units and revenues)</w:t>
            </w:r>
            <w:r w:rsidR="00E812AF">
              <w:rPr>
                <w:noProof/>
                <w:webHidden/>
              </w:rPr>
              <w:tab/>
            </w:r>
            <w:r w:rsidR="00E812AF">
              <w:rPr>
                <w:noProof/>
                <w:webHidden/>
              </w:rPr>
              <w:fldChar w:fldCharType="begin"/>
            </w:r>
            <w:r w:rsidR="00E812AF">
              <w:rPr>
                <w:noProof/>
                <w:webHidden/>
              </w:rPr>
              <w:instrText xml:space="preserve"> PAGEREF _Toc61030054 \h </w:instrText>
            </w:r>
            <w:r w:rsidR="00E812AF">
              <w:rPr>
                <w:noProof/>
                <w:webHidden/>
              </w:rPr>
            </w:r>
            <w:r w:rsidR="00E812AF">
              <w:rPr>
                <w:noProof/>
                <w:webHidden/>
              </w:rPr>
              <w:fldChar w:fldCharType="separate"/>
            </w:r>
            <w:r w:rsidR="00E812AF">
              <w:rPr>
                <w:noProof/>
                <w:webHidden/>
              </w:rPr>
              <w:t>4</w:t>
            </w:r>
            <w:r w:rsidR="00E812AF">
              <w:rPr>
                <w:noProof/>
                <w:webHidden/>
              </w:rPr>
              <w:fldChar w:fldCharType="end"/>
            </w:r>
          </w:hyperlink>
        </w:p>
        <w:p w:rsidR="00E812AF" w:rsidRDefault="008C1E3C">
          <w:pPr>
            <w:pStyle w:val="TOC2"/>
            <w:tabs>
              <w:tab w:val="right" w:leader="dot" w:pos="9016"/>
            </w:tabs>
            <w:rPr>
              <w:noProof/>
            </w:rPr>
          </w:pPr>
          <w:hyperlink w:anchor="_Toc61030055" w:history="1">
            <w:r w:rsidR="00E812AF" w:rsidRPr="0009553C">
              <w:rPr>
                <w:rStyle w:val="Hyperlink"/>
                <w:noProof/>
              </w:rPr>
              <w:t>(b) Profit made by Walk About Ltd.</w:t>
            </w:r>
            <w:r w:rsidR="00E812AF">
              <w:rPr>
                <w:noProof/>
                <w:webHidden/>
              </w:rPr>
              <w:tab/>
            </w:r>
            <w:r w:rsidR="00E812AF">
              <w:rPr>
                <w:noProof/>
                <w:webHidden/>
              </w:rPr>
              <w:fldChar w:fldCharType="begin"/>
            </w:r>
            <w:r w:rsidR="00E812AF">
              <w:rPr>
                <w:noProof/>
                <w:webHidden/>
              </w:rPr>
              <w:instrText xml:space="preserve"> PAGEREF _Toc61030055 \h </w:instrText>
            </w:r>
            <w:r w:rsidR="00E812AF">
              <w:rPr>
                <w:noProof/>
                <w:webHidden/>
              </w:rPr>
            </w:r>
            <w:r w:rsidR="00E812AF">
              <w:rPr>
                <w:noProof/>
                <w:webHidden/>
              </w:rPr>
              <w:fldChar w:fldCharType="separate"/>
            </w:r>
            <w:r w:rsidR="00E812AF">
              <w:rPr>
                <w:noProof/>
                <w:webHidden/>
              </w:rPr>
              <w:t>4</w:t>
            </w:r>
            <w:r w:rsidR="00E812AF">
              <w:rPr>
                <w:noProof/>
                <w:webHidden/>
              </w:rPr>
              <w:fldChar w:fldCharType="end"/>
            </w:r>
          </w:hyperlink>
        </w:p>
        <w:p w:rsidR="00E812AF" w:rsidRDefault="008C1E3C">
          <w:pPr>
            <w:pStyle w:val="TOC2"/>
            <w:tabs>
              <w:tab w:val="right" w:leader="dot" w:pos="9016"/>
            </w:tabs>
            <w:rPr>
              <w:noProof/>
            </w:rPr>
          </w:pPr>
          <w:hyperlink w:anchor="_Toc61030056" w:history="1">
            <w:r w:rsidR="00E812AF" w:rsidRPr="0009553C">
              <w:rPr>
                <w:rStyle w:val="Hyperlink"/>
                <w:noProof/>
              </w:rPr>
              <w:t>(c) New profit after changes</w:t>
            </w:r>
            <w:r w:rsidR="00E812AF">
              <w:rPr>
                <w:noProof/>
                <w:webHidden/>
              </w:rPr>
              <w:tab/>
            </w:r>
            <w:r w:rsidR="00E812AF">
              <w:rPr>
                <w:noProof/>
                <w:webHidden/>
              </w:rPr>
              <w:fldChar w:fldCharType="begin"/>
            </w:r>
            <w:r w:rsidR="00E812AF">
              <w:rPr>
                <w:noProof/>
                <w:webHidden/>
              </w:rPr>
              <w:instrText xml:space="preserve"> PAGEREF _Toc61030056 \h </w:instrText>
            </w:r>
            <w:r w:rsidR="00E812AF">
              <w:rPr>
                <w:noProof/>
                <w:webHidden/>
              </w:rPr>
            </w:r>
            <w:r w:rsidR="00E812AF">
              <w:rPr>
                <w:noProof/>
                <w:webHidden/>
              </w:rPr>
              <w:fldChar w:fldCharType="separate"/>
            </w:r>
            <w:r w:rsidR="00E812AF">
              <w:rPr>
                <w:noProof/>
                <w:webHidden/>
              </w:rPr>
              <w:t>4</w:t>
            </w:r>
            <w:r w:rsidR="00E812AF">
              <w:rPr>
                <w:noProof/>
                <w:webHidden/>
              </w:rPr>
              <w:fldChar w:fldCharType="end"/>
            </w:r>
          </w:hyperlink>
        </w:p>
        <w:p w:rsidR="00E812AF" w:rsidRDefault="008C1E3C">
          <w:pPr>
            <w:pStyle w:val="TOC2"/>
            <w:tabs>
              <w:tab w:val="right" w:leader="dot" w:pos="9016"/>
            </w:tabs>
            <w:rPr>
              <w:noProof/>
            </w:rPr>
          </w:pPr>
          <w:hyperlink w:anchor="_Toc61030057" w:history="1">
            <w:r w:rsidR="00E812AF" w:rsidRPr="0009553C">
              <w:rPr>
                <w:rStyle w:val="Hyperlink"/>
                <w:noProof/>
              </w:rPr>
              <w:t>(d) Limitations of break-even analysis</w:t>
            </w:r>
            <w:r w:rsidR="00E812AF">
              <w:rPr>
                <w:noProof/>
                <w:webHidden/>
              </w:rPr>
              <w:tab/>
            </w:r>
            <w:r w:rsidR="00E812AF">
              <w:rPr>
                <w:noProof/>
                <w:webHidden/>
              </w:rPr>
              <w:fldChar w:fldCharType="begin"/>
            </w:r>
            <w:r w:rsidR="00E812AF">
              <w:rPr>
                <w:noProof/>
                <w:webHidden/>
              </w:rPr>
              <w:instrText xml:space="preserve"> PAGEREF _Toc61030057 \h </w:instrText>
            </w:r>
            <w:r w:rsidR="00E812AF">
              <w:rPr>
                <w:noProof/>
                <w:webHidden/>
              </w:rPr>
            </w:r>
            <w:r w:rsidR="00E812AF">
              <w:rPr>
                <w:noProof/>
                <w:webHidden/>
              </w:rPr>
              <w:fldChar w:fldCharType="separate"/>
            </w:r>
            <w:r w:rsidR="00E812AF">
              <w:rPr>
                <w:noProof/>
                <w:webHidden/>
              </w:rPr>
              <w:t>5</w:t>
            </w:r>
            <w:r w:rsidR="00E812AF">
              <w:rPr>
                <w:noProof/>
                <w:webHidden/>
              </w:rPr>
              <w:fldChar w:fldCharType="end"/>
            </w:r>
          </w:hyperlink>
        </w:p>
        <w:p w:rsidR="00E812AF" w:rsidRDefault="008C1E3C">
          <w:pPr>
            <w:pStyle w:val="TOC1"/>
            <w:tabs>
              <w:tab w:val="right" w:leader="dot" w:pos="9016"/>
            </w:tabs>
            <w:rPr>
              <w:noProof/>
            </w:rPr>
          </w:pPr>
          <w:hyperlink w:anchor="_Toc61030058" w:history="1">
            <w:r w:rsidR="00E812AF" w:rsidRPr="0009553C">
              <w:rPr>
                <w:rStyle w:val="Hyperlink"/>
                <w:noProof/>
              </w:rPr>
              <w:t>Question 2</w:t>
            </w:r>
            <w:r w:rsidR="00E812AF">
              <w:rPr>
                <w:noProof/>
                <w:webHidden/>
              </w:rPr>
              <w:tab/>
            </w:r>
            <w:r w:rsidR="00E812AF">
              <w:rPr>
                <w:noProof/>
                <w:webHidden/>
              </w:rPr>
              <w:fldChar w:fldCharType="begin"/>
            </w:r>
            <w:r w:rsidR="00E812AF">
              <w:rPr>
                <w:noProof/>
                <w:webHidden/>
              </w:rPr>
              <w:instrText xml:space="preserve"> PAGEREF _Toc61030058 \h </w:instrText>
            </w:r>
            <w:r w:rsidR="00E812AF">
              <w:rPr>
                <w:noProof/>
                <w:webHidden/>
              </w:rPr>
            </w:r>
            <w:r w:rsidR="00E812AF">
              <w:rPr>
                <w:noProof/>
                <w:webHidden/>
              </w:rPr>
              <w:fldChar w:fldCharType="separate"/>
            </w:r>
            <w:r w:rsidR="00E812AF">
              <w:rPr>
                <w:noProof/>
                <w:webHidden/>
              </w:rPr>
              <w:t>6</w:t>
            </w:r>
            <w:r w:rsidR="00E812AF">
              <w:rPr>
                <w:noProof/>
                <w:webHidden/>
              </w:rPr>
              <w:fldChar w:fldCharType="end"/>
            </w:r>
          </w:hyperlink>
        </w:p>
        <w:p w:rsidR="00E812AF" w:rsidRDefault="008C1E3C">
          <w:pPr>
            <w:pStyle w:val="TOC2"/>
            <w:tabs>
              <w:tab w:val="right" w:leader="dot" w:pos="9016"/>
            </w:tabs>
            <w:rPr>
              <w:noProof/>
            </w:rPr>
          </w:pPr>
          <w:hyperlink w:anchor="_Toc61030059" w:history="1">
            <w:r w:rsidR="00E812AF" w:rsidRPr="0009553C">
              <w:rPr>
                <w:rStyle w:val="Hyperlink"/>
                <w:noProof/>
              </w:rPr>
              <w:t>(a) Importance of management accounting and it's different from financial accounting</w:t>
            </w:r>
            <w:r w:rsidR="00E812AF">
              <w:rPr>
                <w:noProof/>
                <w:webHidden/>
              </w:rPr>
              <w:tab/>
            </w:r>
            <w:r w:rsidR="00E812AF">
              <w:rPr>
                <w:noProof/>
                <w:webHidden/>
              </w:rPr>
              <w:fldChar w:fldCharType="begin"/>
            </w:r>
            <w:r w:rsidR="00E812AF">
              <w:rPr>
                <w:noProof/>
                <w:webHidden/>
              </w:rPr>
              <w:instrText xml:space="preserve"> PAGEREF _Toc61030059 \h </w:instrText>
            </w:r>
            <w:r w:rsidR="00E812AF">
              <w:rPr>
                <w:noProof/>
                <w:webHidden/>
              </w:rPr>
            </w:r>
            <w:r w:rsidR="00E812AF">
              <w:rPr>
                <w:noProof/>
                <w:webHidden/>
              </w:rPr>
              <w:fldChar w:fldCharType="separate"/>
            </w:r>
            <w:r w:rsidR="00E812AF">
              <w:rPr>
                <w:noProof/>
                <w:webHidden/>
              </w:rPr>
              <w:t>6</w:t>
            </w:r>
            <w:r w:rsidR="00E812AF">
              <w:rPr>
                <w:noProof/>
                <w:webHidden/>
              </w:rPr>
              <w:fldChar w:fldCharType="end"/>
            </w:r>
          </w:hyperlink>
        </w:p>
        <w:p w:rsidR="00E812AF" w:rsidRDefault="008C1E3C">
          <w:pPr>
            <w:pStyle w:val="TOC3"/>
            <w:tabs>
              <w:tab w:val="right" w:leader="dot" w:pos="9016"/>
            </w:tabs>
            <w:rPr>
              <w:noProof/>
            </w:rPr>
          </w:pPr>
          <w:hyperlink w:anchor="_Toc61030060" w:history="1">
            <w:r w:rsidR="00E812AF" w:rsidRPr="0009553C">
              <w:rPr>
                <w:rStyle w:val="Hyperlink"/>
                <w:noProof/>
              </w:rPr>
              <w:t>Difference between management accounting and financial accounting</w:t>
            </w:r>
            <w:r w:rsidR="00E812AF">
              <w:rPr>
                <w:noProof/>
                <w:webHidden/>
              </w:rPr>
              <w:tab/>
            </w:r>
            <w:r w:rsidR="00E812AF">
              <w:rPr>
                <w:noProof/>
                <w:webHidden/>
              </w:rPr>
              <w:fldChar w:fldCharType="begin"/>
            </w:r>
            <w:r w:rsidR="00E812AF">
              <w:rPr>
                <w:noProof/>
                <w:webHidden/>
              </w:rPr>
              <w:instrText xml:space="preserve"> PAGEREF _Toc61030060 \h </w:instrText>
            </w:r>
            <w:r w:rsidR="00E812AF">
              <w:rPr>
                <w:noProof/>
                <w:webHidden/>
              </w:rPr>
            </w:r>
            <w:r w:rsidR="00E812AF">
              <w:rPr>
                <w:noProof/>
                <w:webHidden/>
              </w:rPr>
              <w:fldChar w:fldCharType="separate"/>
            </w:r>
            <w:r w:rsidR="00E812AF">
              <w:rPr>
                <w:noProof/>
                <w:webHidden/>
              </w:rPr>
              <w:t>6</w:t>
            </w:r>
            <w:r w:rsidR="00E812AF">
              <w:rPr>
                <w:noProof/>
                <w:webHidden/>
              </w:rPr>
              <w:fldChar w:fldCharType="end"/>
            </w:r>
          </w:hyperlink>
        </w:p>
        <w:p w:rsidR="00E812AF" w:rsidRDefault="008C1E3C">
          <w:pPr>
            <w:pStyle w:val="TOC2"/>
            <w:tabs>
              <w:tab w:val="right" w:leader="dot" w:pos="9016"/>
            </w:tabs>
            <w:rPr>
              <w:noProof/>
            </w:rPr>
          </w:pPr>
          <w:hyperlink w:anchor="_Toc61030061" w:history="1">
            <w:r w:rsidR="00E812AF" w:rsidRPr="0009553C">
              <w:rPr>
                <w:rStyle w:val="Hyperlink"/>
                <w:noProof/>
              </w:rPr>
              <w:t>(b) Three techniques of management accounting</w:t>
            </w:r>
            <w:r w:rsidR="00E812AF">
              <w:rPr>
                <w:noProof/>
                <w:webHidden/>
              </w:rPr>
              <w:tab/>
            </w:r>
            <w:r w:rsidR="00E812AF">
              <w:rPr>
                <w:noProof/>
                <w:webHidden/>
              </w:rPr>
              <w:fldChar w:fldCharType="begin"/>
            </w:r>
            <w:r w:rsidR="00E812AF">
              <w:rPr>
                <w:noProof/>
                <w:webHidden/>
              </w:rPr>
              <w:instrText xml:space="preserve"> PAGEREF _Toc61030061 \h </w:instrText>
            </w:r>
            <w:r w:rsidR="00E812AF">
              <w:rPr>
                <w:noProof/>
                <w:webHidden/>
              </w:rPr>
            </w:r>
            <w:r w:rsidR="00E812AF">
              <w:rPr>
                <w:noProof/>
                <w:webHidden/>
              </w:rPr>
              <w:fldChar w:fldCharType="separate"/>
            </w:r>
            <w:r w:rsidR="00E812AF">
              <w:rPr>
                <w:noProof/>
                <w:webHidden/>
              </w:rPr>
              <w:t>6</w:t>
            </w:r>
            <w:r w:rsidR="00E812AF">
              <w:rPr>
                <w:noProof/>
                <w:webHidden/>
              </w:rPr>
              <w:fldChar w:fldCharType="end"/>
            </w:r>
          </w:hyperlink>
        </w:p>
        <w:p w:rsidR="00E812AF" w:rsidRDefault="008C1E3C">
          <w:pPr>
            <w:pStyle w:val="TOC1"/>
            <w:tabs>
              <w:tab w:val="right" w:leader="dot" w:pos="9016"/>
            </w:tabs>
            <w:rPr>
              <w:noProof/>
            </w:rPr>
          </w:pPr>
          <w:hyperlink w:anchor="_Toc61030062" w:history="1">
            <w:r w:rsidR="00E812AF" w:rsidRPr="0009553C">
              <w:rPr>
                <w:rStyle w:val="Hyperlink"/>
                <w:noProof/>
              </w:rPr>
              <w:t>Conclusion</w:t>
            </w:r>
            <w:r w:rsidR="00E812AF">
              <w:rPr>
                <w:noProof/>
                <w:webHidden/>
              </w:rPr>
              <w:tab/>
            </w:r>
            <w:r w:rsidR="00E812AF">
              <w:rPr>
                <w:noProof/>
                <w:webHidden/>
              </w:rPr>
              <w:fldChar w:fldCharType="begin"/>
            </w:r>
            <w:r w:rsidR="00E812AF">
              <w:rPr>
                <w:noProof/>
                <w:webHidden/>
              </w:rPr>
              <w:instrText xml:space="preserve"> PAGEREF _Toc61030062 \h </w:instrText>
            </w:r>
            <w:r w:rsidR="00E812AF">
              <w:rPr>
                <w:noProof/>
                <w:webHidden/>
              </w:rPr>
            </w:r>
            <w:r w:rsidR="00E812AF">
              <w:rPr>
                <w:noProof/>
                <w:webHidden/>
              </w:rPr>
              <w:fldChar w:fldCharType="separate"/>
            </w:r>
            <w:r w:rsidR="00E812AF">
              <w:rPr>
                <w:noProof/>
                <w:webHidden/>
              </w:rPr>
              <w:t>8</w:t>
            </w:r>
            <w:r w:rsidR="00E812AF">
              <w:rPr>
                <w:noProof/>
                <w:webHidden/>
              </w:rPr>
              <w:fldChar w:fldCharType="end"/>
            </w:r>
          </w:hyperlink>
        </w:p>
        <w:p w:rsidR="00E812AF" w:rsidRDefault="008C1E3C">
          <w:pPr>
            <w:pStyle w:val="TOC1"/>
            <w:tabs>
              <w:tab w:val="right" w:leader="dot" w:pos="9016"/>
            </w:tabs>
            <w:rPr>
              <w:noProof/>
            </w:rPr>
          </w:pPr>
          <w:hyperlink w:anchor="_Toc61030063" w:history="1">
            <w:r w:rsidR="00E812AF" w:rsidRPr="0009553C">
              <w:rPr>
                <w:rStyle w:val="Hyperlink"/>
                <w:noProof/>
              </w:rPr>
              <w:t>References</w:t>
            </w:r>
            <w:r w:rsidR="00E812AF">
              <w:rPr>
                <w:noProof/>
                <w:webHidden/>
              </w:rPr>
              <w:tab/>
            </w:r>
            <w:r w:rsidR="00E812AF">
              <w:rPr>
                <w:noProof/>
                <w:webHidden/>
              </w:rPr>
              <w:fldChar w:fldCharType="begin"/>
            </w:r>
            <w:r w:rsidR="00E812AF">
              <w:rPr>
                <w:noProof/>
                <w:webHidden/>
              </w:rPr>
              <w:instrText xml:space="preserve"> PAGEREF _Toc61030063 \h </w:instrText>
            </w:r>
            <w:r w:rsidR="00E812AF">
              <w:rPr>
                <w:noProof/>
                <w:webHidden/>
              </w:rPr>
            </w:r>
            <w:r w:rsidR="00E812AF">
              <w:rPr>
                <w:noProof/>
                <w:webHidden/>
              </w:rPr>
              <w:fldChar w:fldCharType="separate"/>
            </w:r>
            <w:r w:rsidR="00E812AF">
              <w:rPr>
                <w:noProof/>
                <w:webHidden/>
              </w:rPr>
              <w:t>9</w:t>
            </w:r>
            <w:r w:rsidR="00E812AF">
              <w:rPr>
                <w:noProof/>
                <w:webHidden/>
              </w:rPr>
              <w:fldChar w:fldCharType="end"/>
            </w:r>
          </w:hyperlink>
        </w:p>
        <w:p w:rsidR="00E812AF" w:rsidRDefault="00E812AF">
          <w:r>
            <w:rPr>
              <w:b/>
              <w:bCs/>
              <w:noProof/>
            </w:rPr>
            <w:fldChar w:fldCharType="end"/>
          </w:r>
        </w:p>
      </w:sdtContent>
    </w:sdt>
    <w:p w:rsidR="00E812AF" w:rsidRDefault="00E812AF"/>
    <w:p w:rsidR="00E812AF" w:rsidRDefault="00E812AF">
      <w:pPr>
        <w:spacing w:line="259" w:lineRule="auto"/>
        <w:jc w:val="left"/>
      </w:pPr>
      <w:r>
        <w:br w:type="page"/>
      </w:r>
    </w:p>
    <w:p w:rsidR="00BE0ADF" w:rsidRDefault="00BE0ADF" w:rsidP="00E812AF">
      <w:pPr>
        <w:pStyle w:val="Heading1"/>
      </w:pPr>
      <w:bookmarkStart w:id="0" w:name="_Toc61030052"/>
      <w:r>
        <w:lastRenderedPageBreak/>
        <w:t>Introduction</w:t>
      </w:r>
      <w:bookmarkEnd w:id="0"/>
    </w:p>
    <w:p w:rsidR="00BE0ADF" w:rsidRDefault="00BE0ADF">
      <w:r>
        <w:t>A business while launching a product in the market, must have to ensure that the product will help the business to achieve success. Break-even analysis will help to understand that. Management accounting is important for a business to gather information about the internal operation and assess the effectiveness of the business. This report will analyse the importan</w:t>
      </w:r>
      <w:r w:rsidR="00AD7C7C">
        <w:t>ce</w:t>
      </w:r>
      <w:r>
        <w:t xml:space="preserve"> and techniques of management accounting.     </w:t>
      </w:r>
    </w:p>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E812AF" w:rsidRDefault="00E812AF"/>
    <w:p w:rsidR="00D53BC7" w:rsidRDefault="00887AE9" w:rsidP="00E812AF">
      <w:pPr>
        <w:pStyle w:val="Heading1"/>
      </w:pPr>
      <w:bookmarkStart w:id="1" w:name="_Toc61030053"/>
      <w:r>
        <w:lastRenderedPageBreak/>
        <w:t>Question 1</w:t>
      </w:r>
      <w:bookmarkEnd w:id="1"/>
    </w:p>
    <w:p w:rsidR="00887AE9" w:rsidRDefault="00887AE9" w:rsidP="00E812AF">
      <w:pPr>
        <w:pStyle w:val="Heading2"/>
      </w:pPr>
      <w:bookmarkStart w:id="2" w:name="_Toc61030054"/>
      <w:r>
        <w:rPr>
          <w:color w:val="000000"/>
          <w:szCs w:val="24"/>
        </w:rPr>
        <w:t>(</w:t>
      </w:r>
      <w:r w:rsidRPr="00887AE9">
        <w:rPr>
          <w:color w:val="000000"/>
          <w:szCs w:val="24"/>
        </w:rPr>
        <w:t>a</w:t>
      </w:r>
      <w:r>
        <w:rPr>
          <w:color w:val="000000"/>
          <w:szCs w:val="24"/>
        </w:rPr>
        <w:t xml:space="preserve">) </w:t>
      </w:r>
      <w:r w:rsidRPr="00887AE9">
        <w:rPr>
          <w:color w:val="000000"/>
          <w:szCs w:val="24"/>
        </w:rPr>
        <w:t>T</w:t>
      </w:r>
      <w:r w:rsidRPr="00887AE9">
        <w:t>he break-even point (in units and revenues)</w:t>
      </w:r>
      <w:bookmarkEnd w:id="2"/>
      <w:r w:rsidRPr="00887AE9">
        <w:t xml:space="preserve"> </w:t>
      </w:r>
    </w:p>
    <w:p w:rsidR="00887AE9" w:rsidRDefault="00887AE9">
      <w:r w:rsidRPr="00E812AF">
        <w:rPr>
          <w:rFonts w:cs="Times New Roman"/>
          <w:b/>
          <w:color w:val="000000"/>
          <w:szCs w:val="24"/>
        </w:rPr>
        <w:t>B</w:t>
      </w:r>
      <w:r w:rsidRPr="00E812AF">
        <w:rPr>
          <w:rFonts w:cs="Times New Roman"/>
          <w:b/>
        </w:rPr>
        <w:t>reak-even point (unit)</w:t>
      </w:r>
      <w:r>
        <w:rPr>
          <w:rFonts w:cs="Times New Roman"/>
        </w:rPr>
        <w:t xml:space="preserve"> = </w:t>
      </w:r>
      <w:r>
        <w:t>Fixed cost / {Selling price (per unit) – Variable cost (per unit)}</w:t>
      </w:r>
    </w:p>
    <w:p w:rsidR="00887AE9" w:rsidRDefault="00887AE9" w:rsidP="00887AE9">
      <w:r>
        <w:t xml:space="preserve">                                     = £350000 / (£11 – £6)</w:t>
      </w:r>
    </w:p>
    <w:p w:rsidR="00887AE9" w:rsidRDefault="00887AE9" w:rsidP="00887AE9">
      <w:pPr>
        <w:tabs>
          <w:tab w:val="left" w:pos="3924"/>
        </w:tabs>
      </w:pPr>
      <w:r>
        <w:t xml:space="preserve">                                     = 70000 units</w:t>
      </w:r>
      <w:r>
        <w:tab/>
      </w:r>
    </w:p>
    <w:p w:rsidR="00887AE9" w:rsidRDefault="00887AE9">
      <w:r w:rsidRPr="00E812AF">
        <w:rPr>
          <w:b/>
        </w:rPr>
        <w:t>Break-even point (Revenue)</w:t>
      </w:r>
      <w:r>
        <w:t xml:space="preserve"> = [Fixed Cost / {Selling price (per unit) – Variable cost (per unit)}/per unit selling price]</w:t>
      </w:r>
    </w:p>
    <w:p w:rsidR="00887AE9" w:rsidRDefault="00887AE9">
      <w:r>
        <w:t>= £350000 / {11 – 6) / 11}</w:t>
      </w:r>
    </w:p>
    <w:p w:rsidR="00887AE9" w:rsidRDefault="00887AE9">
      <w:r>
        <w:t>= £350000 / (5/11)</w:t>
      </w:r>
    </w:p>
    <w:p w:rsidR="00887AE9" w:rsidRDefault="00887AE9">
      <w:r>
        <w:t>= £350000 / 0.45</w:t>
      </w:r>
    </w:p>
    <w:p w:rsidR="00887AE9" w:rsidRDefault="00887AE9">
      <w:r>
        <w:t>= £777778</w:t>
      </w:r>
    </w:p>
    <w:p w:rsidR="00887AE9" w:rsidRDefault="00887AE9" w:rsidP="00E812AF">
      <w:pPr>
        <w:pStyle w:val="Heading2"/>
      </w:pPr>
      <w:bookmarkStart w:id="3" w:name="_Toc61030055"/>
      <w:r>
        <w:t>(b) Profit made by Walk About Ltd.</w:t>
      </w:r>
      <w:bookmarkEnd w:id="3"/>
      <w:r>
        <w:t xml:space="preserve"> </w:t>
      </w:r>
    </w:p>
    <w:p w:rsidR="00887AE9" w:rsidRDefault="00887AE9">
      <w:r>
        <w:t>Sales (75000 x 11) = £825000</w:t>
      </w:r>
    </w:p>
    <w:p w:rsidR="00887AE9" w:rsidRDefault="00887AE9">
      <w:r>
        <w:t>Variable cost (6 x 75000) = £450000</w:t>
      </w:r>
    </w:p>
    <w:p w:rsidR="00887AE9" w:rsidRDefault="00887AE9">
      <w:r>
        <w:t>Fixed Cost = £350000</w:t>
      </w:r>
    </w:p>
    <w:p w:rsidR="00887AE9" w:rsidRDefault="00887AE9">
      <w:r>
        <w:t xml:space="preserve">Profit = Sales – variable cost – fixed cost </w:t>
      </w:r>
    </w:p>
    <w:p w:rsidR="00887AE9" w:rsidRDefault="00887AE9">
      <w:r>
        <w:t xml:space="preserve">          = £825000 - £450000 - £350000</w:t>
      </w:r>
    </w:p>
    <w:p w:rsidR="00887AE9" w:rsidRDefault="00887AE9">
      <w:r>
        <w:t xml:space="preserve">           = £25000</w:t>
      </w:r>
    </w:p>
    <w:p w:rsidR="008B6B8A" w:rsidRDefault="008B6B8A" w:rsidP="00E812AF">
      <w:pPr>
        <w:pStyle w:val="Heading2"/>
      </w:pPr>
      <w:bookmarkStart w:id="4" w:name="_Toc61030056"/>
      <w:r>
        <w:t>(c) New profit after changes</w:t>
      </w:r>
      <w:bookmarkEnd w:id="4"/>
      <w:r>
        <w:t xml:space="preserve"> </w:t>
      </w:r>
    </w:p>
    <w:p w:rsidR="008B6B8A" w:rsidRDefault="008B6B8A" w:rsidP="008B6B8A">
      <w:r>
        <w:t xml:space="preserve">Changes </w:t>
      </w:r>
    </w:p>
    <w:p w:rsidR="008B6B8A" w:rsidRDefault="008B6B8A" w:rsidP="008B6B8A">
      <w:r>
        <w:t>Advertising cost = £10000</w:t>
      </w:r>
    </w:p>
    <w:p w:rsidR="008B6B8A" w:rsidRDefault="008B6B8A" w:rsidP="008B6B8A">
      <w:r>
        <w:t>Increase in variable cost by £1</w:t>
      </w:r>
    </w:p>
    <w:p w:rsidR="008B6B8A" w:rsidRDefault="008B6B8A" w:rsidP="008B6B8A">
      <w:r>
        <w:t>Sales price increase by £2</w:t>
      </w:r>
    </w:p>
    <w:p w:rsidR="008B6B8A" w:rsidRDefault="008B6B8A" w:rsidP="008B6B8A">
      <w:r>
        <w:t xml:space="preserve">Sales increase by 5000 units </w:t>
      </w:r>
    </w:p>
    <w:p w:rsidR="00E812AF" w:rsidRDefault="00E812AF" w:rsidP="008B6B8A"/>
    <w:tbl>
      <w:tblPr>
        <w:tblStyle w:val="GridTable4-Accent5"/>
        <w:tblW w:w="0" w:type="auto"/>
        <w:tblLook w:val="04A0" w:firstRow="1" w:lastRow="0" w:firstColumn="1" w:lastColumn="0" w:noHBand="0" w:noVBand="1"/>
      </w:tblPr>
      <w:tblGrid>
        <w:gridCol w:w="3005"/>
        <w:gridCol w:w="3005"/>
        <w:gridCol w:w="3006"/>
      </w:tblGrid>
      <w:tr w:rsidR="008B6B8A" w:rsidTr="00E812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rsidR="008B6B8A" w:rsidRDefault="008B6B8A" w:rsidP="00E812AF">
            <w:pPr>
              <w:jc w:val="center"/>
            </w:pPr>
            <w:r>
              <w:lastRenderedPageBreak/>
              <w:t>Walk About Ltd</w:t>
            </w:r>
          </w:p>
          <w:p w:rsidR="008B6B8A" w:rsidRDefault="008B6B8A" w:rsidP="00E812AF">
            <w:pPr>
              <w:jc w:val="center"/>
            </w:pPr>
            <w:r>
              <w:t>Income Statement</w:t>
            </w:r>
          </w:p>
        </w:tc>
      </w:tr>
      <w:tr w:rsidR="008B6B8A" w:rsidTr="00E812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B6B8A" w:rsidRDefault="008B6B8A" w:rsidP="00E812AF">
            <w:pPr>
              <w:jc w:val="center"/>
            </w:pPr>
            <w:r>
              <w:t>Particulars</w:t>
            </w:r>
          </w:p>
        </w:tc>
        <w:tc>
          <w:tcPr>
            <w:tcW w:w="3005" w:type="dxa"/>
          </w:tcPr>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r>
              <w:t>Amount</w:t>
            </w:r>
          </w:p>
        </w:tc>
        <w:tc>
          <w:tcPr>
            <w:tcW w:w="3006" w:type="dxa"/>
          </w:tcPr>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r>
              <w:t>Amount</w:t>
            </w:r>
          </w:p>
        </w:tc>
      </w:tr>
      <w:tr w:rsidR="008B6B8A" w:rsidTr="00E812AF">
        <w:tc>
          <w:tcPr>
            <w:cnfStyle w:val="001000000000" w:firstRow="0" w:lastRow="0" w:firstColumn="1" w:lastColumn="0" w:oddVBand="0" w:evenVBand="0" w:oddHBand="0" w:evenHBand="0" w:firstRowFirstColumn="0" w:firstRowLastColumn="0" w:lastRowFirstColumn="0" w:lastRowLastColumn="0"/>
            <w:tcW w:w="3005" w:type="dxa"/>
          </w:tcPr>
          <w:p w:rsidR="008B6B8A" w:rsidRDefault="008B6B8A" w:rsidP="00E812AF">
            <w:pPr>
              <w:jc w:val="center"/>
            </w:pPr>
            <w:r>
              <w:t>Sales</w:t>
            </w:r>
          </w:p>
        </w:tc>
        <w:tc>
          <w:tcPr>
            <w:tcW w:w="3005" w:type="dxa"/>
          </w:tcPr>
          <w:p w:rsidR="008B6B8A" w:rsidRDefault="008B6B8A" w:rsidP="00E812AF">
            <w:pPr>
              <w:jc w:val="center"/>
              <w:cnfStyle w:val="000000000000" w:firstRow="0" w:lastRow="0" w:firstColumn="0" w:lastColumn="0" w:oddVBand="0" w:evenVBand="0" w:oddHBand="0" w:evenHBand="0" w:firstRowFirstColumn="0" w:firstRowLastColumn="0" w:lastRowFirstColumn="0" w:lastRowLastColumn="0"/>
            </w:pPr>
            <w:r>
              <w:t>80000*13</w:t>
            </w:r>
          </w:p>
        </w:tc>
        <w:tc>
          <w:tcPr>
            <w:tcW w:w="3006" w:type="dxa"/>
          </w:tcPr>
          <w:p w:rsidR="008B6B8A" w:rsidRDefault="008B6B8A" w:rsidP="00E812AF">
            <w:pPr>
              <w:jc w:val="center"/>
              <w:cnfStyle w:val="000000000000" w:firstRow="0" w:lastRow="0" w:firstColumn="0" w:lastColumn="0" w:oddVBand="0" w:evenVBand="0" w:oddHBand="0" w:evenHBand="0" w:firstRowFirstColumn="0" w:firstRowLastColumn="0" w:lastRowFirstColumn="0" w:lastRowLastColumn="0"/>
            </w:pPr>
            <w:r>
              <w:t>£1040000</w:t>
            </w:r>
          </w:p>
        </w:tc>
      </w:tr>
      <w:tr w:rsidR="008B6B8A" w:rsidTr="00E812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B6B8A" w:rsidRDefault="008B6B8A" w:rsidP="00E812AF">
            <w:pPr>
              <w:jc w:val="center"/>
            </w:pPr>
            <w:r>
              <w:t>Costs:</w:t>
            </w:r>
          </w:p>
          <w:p w:rsidR="008B6B8A" w:rsidRDefault="008B6B8A" w:rsidP="00E812AF">
            <w:pPr>
              <w:jc w:val="center"/>
            </w:pPr>
            <w:r>
              <w:t>Variable costs (7*80000)</w:t>
            </w:r>
          </w:p>
          <w:p w:rsidR="008B6B8A" w:rsidRDefault="008B6B8A" w:rsidP="00E812AF">
            <w:pPr>
              <w:jc w:val="center"/>
            </w:pPr>
            <w:r>
              <w:t>Fixed Cost</w:t>
            </w:r>
          </w:p>
        </w:tc>
        <w:tc>
          <w:tcPr>
            <w:tcW w:w="3005" w:type="dxa"/>
          </w:tcPr>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p>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r>
              <w:t>£560000</w:t>
            </w:r>
          </w:p>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r>
              <w:t>£360000</w:t>
            </w:r>
          </w:p>
        </w:tc>
        <w:tc>
          <w:tcPr>
            <w:tcW w:w="3006" w:type="dxa"/>
          </w:tcPr>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p>
        </w:tc>
      </w:tr>
      <w:tr w:rsidR="008B6B8A" w:rsidTr="00E812AF">
        <w:tc>
          <w:tcPr>
            <w:cnfStyle w:val="001000000000" w:firstRow="0" w:lastRow="0" w:firstColumn="1" w:lastColumn="0" w:oddVBand="0" w:evenVBand="0" w:oddHBand="0" w:evenHBand="0" w:firstRowFirstColumn="0" w:firstRowLastColumn="0" w:lastRowFirstColumn="0" w:lastRowLastColumn="0"/>
            <w:tcW w:w="3005" w:type="dxa"/>
          </w:tcPr>
          <w:p w:rsidR="008B6B8A" w:rsidRDefault="008B6B8A" w:rsidP="00E812AF">
            <w:pPr>
              <w:jc w:val="center"/>
            </w:pPr>
            <w:r>
              <w:t>Total Cost</w:t>
            </w:r>
          </w:p>
        </w:tc>
        <w:tc>
          <w:tcPr>
            <w:tcW w:w="3005" w:type="dxa"/>
          </w:tcPr>
          <w:p w:rsidR="008B6B8A" w:rsidRDefault="008B6B8A" w:rsidP="00E812AF">
            <w:pPr>
              <w:jc w:val="center"/>
              <w:cnfStyle w:val="000000000000" w:firstRow="0" w:lastRow="0" w:firstColumn="0" w:lastColumn="0" w:oddVBand="0" w:evenVBand="0" w:oddHBand="0" w:evenHBand="0" w:firstRowFirstColumn="0" w:firstRowLastColumn="0" w:lastRowFirstColumn="0" w:lastRowLastColumn="0"/>
            </w:pPr>
          </w:p>
        </w:tc>
        <w:tc>
          <w:tcPr>
            <w:tcW w:w="3006" w:type="dxa"/>
          </w:tcPr>
          <w:p w:rsidR="008B6B8A" w:rsidRDefault="008B6B8A" w:rsidP="00E812AF">
            <w:pPr>
              <w:jc w:val="center"/>
              <w:cnfStyle w:val="000000000000" w:firstRow="0" w:lastRow="0" w:firstColumn="0" w:lastColumn="0" w:oddVBand="0" w:evenVBand="0" w:oddHBand="0" w:evenHBand="0" w:firstRowFirstColumn="0" w:firstRowLastColumn="0" w:lastRowFirstColumn="0" w:lastRowLastColumn="0"/>
            </w:pPr>
            <w:r>
              <w:t>(£920000)</w:t>
            </w:r>
          </w:p>
        </w:tc>
      </w:tr>
      <w:tr w:rsidR="008B6B8A" w:rsidTr="00E812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B6B8A" w:rsidRDefault="008B6B8A" w:rsidP="00E812AF">
            <w:pPr>
              <w:jc w:val="center"/>
            </w:pPr>
            <w:r>
              <w:t>Profit</w:t>
            </w:r>
          </w:p>
        </w:tc>
        <w:tc>
          <w:tcPr>
            <w:tcW w:w="3005" w:type="dxa"/>
          </w:tcPr>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p>
        </w:tc>
        <w:tc>
          <w:tcPr>
            <w:tcW w:w="3006" w:type="dxa"/>
          </w:tcPr>
          <w:p w:rsidR="008B6B8A" w:rsidRDefault="008B6B8A" w:rsidP="00E812AF">
            <w:pPr>
              <w:jc w:val="center"/>
              <w:cnfStyle w:val="000000100000" w:firstRow="0" w:lastRow="0" w:firstColumn="0" w:lastColumn="0" w:oddVBand="0" w:evenVBand="0" w:oddHBand="1" w:evenHBand="0" w:firstRowFirstColumn="0" w:firstRowLastColumn="0" w:lastRowFirstColumn="0" w:lastRowLastColumn="0"/>
            </w:pPr>
            <w:r>
              <w:t>£120000</w:t>
            </w:r>
          </w:p>
        </w:tc>
      </w:tr>
    </w:tbl>
    <w:p w:rsidR="008B6B8A" w:rsidRDefault="008B6B8A" w:rsidP="00E812AF">
      <w:pPr>
        <w:jc w:val="center"/>
      </w:pPr>
    </w:p>
    <w:p w:rsidR="00B50EFC" w:rsidRDefault="00B50EFC" w:rsidP="00E812AF">
      <w:pPr>
        <w:pStyle w:val="Heading2"/>
      </w:pPr>
      <w:bookmarkStart w:id="5" w:name="_Toc61030057"/>
      <w:r>
        <w:t>(d) Limitations of break-even analysis</w:t>
      </w:r>
      <w:bookmarkEnd w:id="5"/>
    </w:p>
    <w:p w:rsidR="00B50EFC" w:rsidRDefault="00B50EFC" w:rsidP="008B6B8A">
      <w:pPr>
        <w:rPr>
          <w:rFonts w:cs="Times New Roman"/>
        </w:rPr>
      </w:pPr>
      <w:r>
        <w:rPr>
          <w:rFonts w:cs="Times New Roman"/>
        </w:rPr>
        <w:t>The stage at which revenue of a business equals its cost i</w:t>
      </w:r>
      <w:r w:rsidR="00AD7C7C">
        <w:rPr>
          <w:rFonts w:cs="Times New Roman"/>
        </w:rPr>
        <w:t>s</w:t>
      </w:r>
      <w:r>
        <w:rPr>
          <w:rFonts w:cs="Times New Roman"/>
        </w:rPr>
        <w:t xml:space="preserve"> known as </w:t>
      </w:r>
      <w:r w:rsidR="00AD7C7C">
        <w:rPr>
          <w:rFonts w:cs="Times New Roman"/>
        </w:rPr>
        <w:t xml:space="preserve">a </w:t>
      </w:r>
      <w:r>
        <w:rPr>
          <w:rFonts w:cs="Times New Roman"/>
        </w:rPr>
        <w:t xml:space="preserve">break-even analysis. This tool is effective in term of determining how much unit a business needs sales to ensure that the cost related to the product has been recovered. This process has some limitations: </w:t>
      </w:r>
    </w:p>
    <w:p w:rsidR="00B50EFC" w:rsidRDefault="00B50EFC" w:rsidP="008B6B8A">
      <w:pPr>
        <w:rPr>
          <w:rFonts w:cs="Times New Roman"/>
        </w:rPr>
      </w:pPr>
      <w:r w:rsidRPr="00E812AF">
        <w:rPr>
          <w:rFonts w:cs="Times New Roman"/>
          <w:b/>
        </w:rPr>
        <w:t xml:space="preserve">Effective in </w:t>
      </w:r>
      <w:r w:rsidR="00AD7C7C" w:rsidRPr="00E812AF">
        <w:rPr>
          <w:rFonts w:cs="Times New Roman"/>
          <w:b/>
        </w:rPr>
        <w:t xml:space="preserve">the </w:t>
      </w:r>
      <w:r w:rsidRPr="00E812AF">
        <w:rPr>
          <w:rFonts w:cs="Times New Roman"/>
          <w:b/>
        </w:rPr>
        <w:t>short term:</w:t>
      </w:r>
      <w:r>
        <w:rPr>
          <w:rFonts w:cs="Times New Roman"/>
        </w:rPr>
        <w:t xml:space="preserve"> One of the most effective problem</w:t>
      </w:r>
      <w:r w:rsidR="00AD7C7C">
        <w:rPr>
          <w:rFonts w:cs="Times New Roman"/>
        </w:rPr>
        <w:t>s</w:t>
      </w:r>
      <w:r>
        <w:rPr>
          <w:rFonts w:cs="Times New Roman"/>
        </w:rPr>
        <w:t xml:space="preserve"> related with break-even analysis is that it is effective in term of short term decision making but in the long term, this might not be effective for a business to achieve success</w:t>
      </w:r>
      <w:r w:rsidR="00501987">
        <w:rPr>
          <w:rFonts w:cs="Times New Roman"/>
        </w:rPr>
        <w:t xml:space="preserve"> </w:t>
      </w:r>
      <w:r w:rsidR="00501987">
        <w:rPr>
          <w:color w:val="000000"/>
          <w:shd w:val="clear" w:color="auto" w:fill="FFFFFF"/>
        </w:rPr>
        <w:t>(</w:t>
      </w:r>
      <w:proofErr w:type="spellStart"/>
      <w:r w:rsidR="00501987">
        <w:rPr>
          <w:color w:val="000000"/>
          <w:shd w:val="clear" w:color="auto" w:fill="FFFFFF"/>
        </w:rPr>
        <w:t>Jakupi</w:t>
      </w:r>
      <w:proofErr w:type="spellEnd"/>
      <w:r w:rsidR="00501987">
        <w:rPr>
          <w:color w:val="000000"/>
          <w:shd w:val="clear" w:color="auto" w:fill="FFFFFF"/>
        </w:rPr>
        <w:t xml:space="preserve">, </w:t>
      </w:r>
      <w:proofErr w:type="spellStart"/>
      <w:r w:rsidR="00501987">
        <w:rPr>
          <w:color w:val="000000"/>
          <w:shd w:val="clear" w:color="auto" w:fill="FFFFFF"/>
        </w:rPr>
        <w:t>Statovci</w:t>
      </w:r>
      <w:proofErr w:type="spellEnd"/>
      <w:r w:rsidR="00501987">
        <w:rPr>
          <w:color w:val="000000"/>
          <w:shd w:val="clear" w:color="auto" w:fill="FFFFFF"/>
        </w:rPr>
        <w:t xml:space="preserve"> and </w:t>
      </w:r>
      <w:proofErr w:type="spellStart"/>
      <w:r w:rsidR="00501987">
        <w:rPr>
          <w:color w:val="000000"/>
          <w:shd w:val="clear" w:color="auto" w:fill="FFFFFF"/>
        </w:rPr>
        <w:t>Hajrizi</w:t>
      </w:r>
      <w:proofErr w:type="spellEnd"/>
      <w:r w:rsidR="00501987">
        <w:rPr>
          <w:color w:val="000000"/>
          <w:shd w:val="clear" w:color="auto" w:fill="FFFFFF"/>
        </w:rPr>
        <w:t>, 2017)</w:t>
      </w:r>
      <w:r>
        <w:rPr>
          <w:rFonts w:cs="Times New Roman"/>
        </w:rPr>
        <w:t xml:space="preserve">. That is why the management of a business should not use it for long term decision making.  </w:t>
      </w:r>
    </w:p>
    <w:p w:rsidR="00B50EFC" w:rsidRDefault="00B50EFC" w:rsidP="008B6B8A">
      <w:pPr>
        <w:rPr>
          <w:rFonts w:cs="Times New Roman"/>
        </w:rPr>
      </w:pPr>
      <w:r w:rsidRPr="00E812AF">
        <w:rPr>
          <w:rFonts w:cs="Times New Roman"/>
          <w:b/>
        </w:rPr>
        <w:t>Difficult to handle selling cost:</w:t>
      </w:r>
      <w:r>
        <w:rPr>
          <w:rFonts w:cs="Times New Roman"/>
        </w:rPr>
        <w:t xml:space="preserve"> Break-even analysis has </w:t>
      </w:r>
      <w:r w:rsidR="00AD7C7C">
        <w:rPr>
          <w:rFonts w:cs="Times New Roman"/>
        </w:rPr>
        <w:t xml:space="preserve">a </w:t>
      </w:r>
      <w:r>
        <w:rPr>
          <w:rFonts w:cs="Times New Roman"/>
        </w:rPr>
        <w:t xml:space="preserve">problem with cost calculation and it faces </w:t>
      </w:r>
      <w:r w:rsidR="00AD7C7C">
        <w:rPr>
          <w:rFonts w:cs="Times New Roman"/>
        </w:rPr>
        <w:t xml:space="preserve">a </w:t>
      </w:r>
      <w:r>
        <w:rPr>
          <w:rFonts w:cs="Times New Roman"/>
        </w:rPr>
        <w:t xml:space="preserve">problem in term of calculating selling costs. There are different types of costs which are related </w:t>
      </w:r>
      <w:r w:rsidR="00AD7C7C">
        <w:rPr>
          <w:rFonts w:cs="Times New Roman"/>
        </w:rPr>
        <w:t>to</w:t>
      </w:r>
      <w:r>
        <w:rPr>
          <w:rFonts w:cs="Times New Roman"/>
        </w:rPr>
        <w:t xml:space="preserve"> sales. These must</w:t>
      </w:r>
      <w:r w:rsidR="00AD7C7C">
        <w:rPr>
          <w:rFonts w:cs="Times New Roman"/>
        </w:rPr>
        <w:t>-</w:t>
      </w:r>
      <w:r>
        <w:rPr>
          <w:rFonts w:cs="Times New Roman"/>
        </w:rPr>
        <w:t xml:space="preserve">have to consider in the time of cost calculation but this does not do that. </w:t>
      </w:r>
    </w:p>
    <w:p w:rsidR="00B50EFC" w:rsidRDefault="00B50EFC" w:rsidP="008B6B8A">
      <w:pPr>
        <w:rPr>
          <w:rFonts w:cs="Times New Roman"/>
        </w:rPr>
      </w:pPr>
      <w:r w:rsidRPr="00E812AF">
        <w:rPr>
          <w:rFonts w:cs="Times New Roman"/>
          <w:b/>
        </w:rPr>
        <w:t>All output has been sold:</w:t>
      </w:r>
      <w:r>
        <w:rPr>
          <w:rFonts w:cs="Times New Roman"/>
        </w:rPr>
        <w:t xml:space="preserve"> For example, Walk About Ltd produced 80000 unit of product. As per this method</w:t>
      </w:r>
      <w:r w:rsidR="00AD7C7C">
        <w:rPr>
          <w:rFonts w:cs="Times New Roman"/>
        </w:rPr>
        <w:t>,</w:t>
      </w:r>
      <w:r>
        <w:rPr>
          <w:rFonts w:cs="Times New Roman"/>
        </w:rPr>
        <w:t xml:space="preserve"> all the product which the business produced will be sold. Practically this might not be possible for a business</w:t>
      </w:r>
      <w:r w:rsidR="00501987">
        <w:rPr>
          <w:rFonts w:cs="Times New Roman"/>
        </w:rPr>
        <w:t xml:space="preserve"> </w:t>
      </w:r>
      <w:r w:rsidR="00501987">
        <w:rPr>
          <w:color w:val="000000"/>
          <w:shd w:val="clear" w:color="auto" w:fill="FFFFFF"/>
        </w:rPr>
        <w:t>(Wasson and Phillips, 2015)</w:t>
      </w:r>
      <w:r>
        <w:rPr>
          <w:rFonts w:cs="Times New Roman"/>
        </w:rPr>
        <w:t>. That is why if it has been assumed that all the product will be sold and in reality</w:t>
      </w:r>
      <w:r w:rsidR="00AD7C7C">
        <w:rPr>
          <w:rFonts w:cs="Times New Roman"/>
        </w:rPr>
        <w:t>,</w:t>
      </w:r>
      <w:r>
        <w:rPr>
          <w:rFonts w:cs="Times New Roman"/>
        </w:rPr>
        <w:t xml:space="preserve"> it does not th</w:t>
      </w:r>
      <w:r w:rsidR="00AD7C7C">
        <w:rPr>
          <w:rFonts w:cs="Times New Roman"/>
        </w:rPr>
        <w:t>e</w:t>
      </w:r>
      <w:r>
        <w:rPr>
          <w:rFonts w:cs="Times New Roman"/>
        </w:rPr>
        <w:t xml:space="preserve">n it will create </w:t>
      </w:r>
      <w:r w:rsidR="00AD7C7C">
        <w:rPr>
          <w:rFonts w:cs="Times New Roman"/>
        </w:rPr>
        <w:t xml:space="preserve">a </w:t>
      </w:r>
      <w:r>
        <w:rPr>
          <w:rFonts w:cs="Times New Roman"/>
        </w:rPr>
        <w:t xml:space="preserve">problem.  </w:t>
      </w:r>
    </w:p>
    <w:p w:rsidR="003812F7" w:rsidRDefault="00B50EFC" w:rsidP="008B6B8A">
      <w:pPr>
        <w:rPr>
          <w:rFonts w:cs="Times New Roman"/>
        </w:rPr>
      </w:pPr>
      <w:r w:rsidRPr="00E812AF">
        <w:rPr>
          <w:rFonts w:cs="Times New Roman"/>
          <w:b/>
        </w:rPr>
        <w:t>Fixed cost and variable cost:</w:t>
      </w:r>
      <w:r>
        <w:rPr>
          <w:rFonts w:cs="Times New Roman"/>
        </w:rPr>
        <w:t xml:space="preserve"> These are the two cost which has been considered while calculating break-even analysis. But there is </w:t>
      </w:r>
      <w:r w:rsidR="00AD7C7C">
        <w:rPr>
          <w:rFonts w:cs="Times New Roman"/>
        </w:rPr>
        <w:t xml:space="preserve">a </w:t>
      </w:r>
      <w:r>
        <w:rPr>
          <w:rFonts w:cs="Times New Roman"/>
        </w:rPr>
        <w:t xml:space="preserve">fault because </w:t>
      </w:r>
      <w:r w:rsidR="00AD7C7C">
        <w:rPr>
          <w:rFonts w:cs="Times New Roman"/>
        </w:rPr>
        <w:t xml:space="preserve">the </w:t>
      </w:r>
      <w:r>
        <w:rPr>
          <w:rFonts w:cs="Times New Roman"/>
        </w:rPr>
        <w:t>fixed cost does not remain fixed at every level and variable cost can also be predication. The estimation of these two is difficult and for that</w:t>
      </w:r>
      <w:r w:rsidR="00AD7C7C">
        <w:rPr>
          <w:rFonts w:cs="Times New Roman"/>
        </w:rPr>
        <w:t>,</w:t>
      </w:r>
      <w:r>
        <w:rPr>
          <w:rFonts w:cs="Times New Roman"/>
        </w:rPr>
        <w:t xml:space="preserve"> the results which ha</w:t>
      </w:r>
      <w:r w:rsidR="00AD7C7C">
        <w:rPr>
          <w:rFonts w:cs="Times New Roman"/>
        </w:rPr>
        <w:t>ve</w:t>
      </w:r>
      <w:r>
        <w:rPr>
          <w:rFonts w:cs="Times New Roman"/>
        </w:rPr>
        <w:t xml:space="preserve"> been created by break-even analysis might be wrong.  </w:t>
      </w:r>
    </w:p>
    <w:p w:rsidR="003812F7" w:rsidRDefault="003812F7" w:rsidP="00E812AF">
      <w:pPr>
        <w:pStyle w:val="Heading1"/>
      </w:pPr>
      <w:bookmarkStart w:id="6" w:name="_Toc61030058"/>
      <w:r>
        <w:lastRenderedPageBreak/>
        <w:t>Question 2</w:t>
      </w:r>
      <w:bookmarkEnd w:id="6"/>
    </w:p>
    <w:p w:rsidR="003812F7" w:rsidRDefault="003812F7" w:rsidP="00E812AF">
      <w:pPr>
        <w:pStyle w:val="Heading2"/>
      </w:pPr>
      <w:bookmarkStart w:id="7" w:name="_Toc61030059"/>
      <w:r>
        <w:t>(a) Importance of management accounting and it</w:t>
      </w:r>
      <w:r w:rsidR="00AD7C7C">
        <w:t>'</w:t>
      </w:r>
      <w:r>
        <w:t xml:space="preserve">s different </w:t>
      </w:r>
      <w:r w:rsidR="00AD7C7C">
        <w:t>from</w:t>
      </w:r>
      <w:r>
        <w:t xml:space="preserve"> financial accounting</w:t>
      </w:r>
      <w:bookmarkEnd w:id="7"/>
      <w:r>
        <w:t xml:space="preserve"> </w:t>
      </w:r>
    </w:p>
    <w:p w:rsidR="003812F7" w:rsidRDefault="003812F7" w:rsidP="008B6B8A">
      <w:pPr>
        <w:rPr>
          <w:rFonts w:cs="Times New Roman"/>
        </w:rPr>
      </w:pPr>
      <w:r>
        <w:rPr>
          <w:rFonts w:cs="Times New Roman"/>
        </w:rPr>
        <w:t xml:space="preserve">Management accounting is the process which can be used by a business to develop information about the performance of the business and based on that management can develop </w:t>
      </w:r>
      <w:r w:rsidR="00AD7C7C">
        <w:rPr>
          <w:rFonts w:cs="Times New Roman"/>
        </w:rPr>
        <w:t xml:space="preserve">an </w:t>
      </w:r>
      <w:r>
        <w:rPr>
          <w:rFonts w:cs="Times New Roman"/>
        </w:rPr>
        <w:t xml:space="preserve">effective decision. This is important for a business organisation because: </w:t>
      </w:r>
    </w:p>
    <w:p w:rsidR="003812F7" w:rsidRDefault="003812F7" w:rsidP="008B6B8A">
      <w:pPr>
        <w:rPr>
          <w:rFonts w:cs="Times New Roman"/>
        </w:rPr>
      </w:pPr>
      <w:r w:rsidRPr="00E812AF">
        <w:rPr>
          <w:rFonts w:cs="Times New Roman"/>
          <w:b/>
        </w:rPr>
        <w:t xml:space="preserve">Helps in developing </w:t>
      </w:r>
      <w:r w:rsidR="00AD7C7C" w:rsidRPr="00E812AF">
        <w:rPr>
          <w:rFonts w:cs="Times New Roman"/>
          <w:b/>
        </w:rPr>
        <w:t xml:space="preserve">a </w:t>
      </w:r>
      <w:r w:rsidRPr="00E812AF">
        <w:rPr>
          <w:rFonts w:cs="Times New Roman"/>
          <w:b/>
        </w:rPr>
        <w:t>plan:</w:t>
      </w:r>
      <w:r>
        <w:rPr>
          <w:rFonts w:cs="Times New Roman"/>
        </w:rPr>
        <w:t xml:space="preserve"> Making </w:t>
      </w:r>
      <w:r w:rsidR="00AD7C7C">
        <w:rPr>
          <w:rFonts w:cs="Times New Roman"/>
        </w:rPr>
        <w:t xml:space="preserve">a </w:t>
      </w:r>
      <w:r>
        <w:rPr>
          <w:rFonts w:cs="Times New Roman"/>
        </w:rPr>
        <w:t>plan is one of the most important task</w:t>
      </w:r>
      <w:r w:rsidR="00AD7C7C">
        <w:rPr>
          <w:rFonts w:cs="Times New Roman"/>
        </w:rPr>
        <w:t>s</w:t>
      </w:r>
      <w:r>
        <w:rPr>
          <w:rFonts w:cs="Times New Roman"/>
        </w:rPr>
        <w:t xml:space="preserve"> of a business and management accounting can help a business to do that. These analyse the information related to a business and management can use that in decision making and effective planning. </w:t>
      </w:r>
    </w:p>
    <w:p w:rsidR="003812F7" w:rsidRDefault="003812F7" w:rsidP="008B6B8A">
      <w:pPr>
        <w:rPr>
          <w:rFonts w:cs="Times New Roman"/>
        </w:rPr>
      </w:pPr>
      <w:r w:rsidRPr="00E812AF">
        <w:rPr>
          <w:rFonts w:cs="Times New Roman"/>
          <w:b/>
        </w:rPr>
        <w:t>Help to measure performance:</w:t>
      </w:r>
      <w:r>
        <w:rPr>
          <w:rFonts w:cs="Times New Roman"/>
        </w:rPr>
        <w:t xml:space="preserve"> Measuring the performance of the business is important to achieve success as it will help to analyse whether a business is successful not</w:t>
      </w:r>
      <w:r w:rsidR="00501987">
        <w:rPr>
          <w:rFonts w:cs="Times New Roman"/>
        </w:rPr>
        <w:t xml:space="preserve"> </w:t>
      </w:r>
      <w:r w:rsidR="00501987">
        <w:rPr>
          <w:color w:val="000000"/>
          <w:shd w:val="clear" w:color="auto" w:fill="FFFFFF"/>
        </w:rPr>
        <w:t>(</w:t>
      </w:r>
      <w:proofErr w:type="spellStart"/>
      <w:r w:rsidR="00501987">
        <w:rPr>
          <w:color w:val="000000"/>
          <w:shd w:val="clear" w:color="auto" w:fill="FFFFFF"/>
        </w:rPr>
        <w:t>Bhimani</w:t>
      </w:r>
      <w:proofErr w:type="spellEnd"/>
      <w:r w:rsidR="00501987">
        <w:rPr>
          <w:color w:val="000000"/>
          <w:shd w:val="clear" w:color="auto" w:fill="FFFFFF"/>
        </w:rPr>
        <w:t xml:space="preserve"> and </w:t>
      </w:r>
      <w:proofErr w:type="spellStart"/>
      <w:r w:rsidR="00501987">
        <w:rPr>
          <w:color w:val="000000"/>
          <w:shd w:val="clear" w:color="auto" w:fill="FFFFFF"/>
        </w:rPr>
        <w:t>Langfield</w:t>
      </w:r>
      <w:proofErr w:type="spellEnd"/>
      <w:r w:rsidR="00501987">
        <w:rPr>
          <w:color w:val="000000"/>
          <w:shd w:val="clear" w:color="auto" w:fill="FFFFFF"/>
        </w:rPr>
        <w:t>-Smith, 2017)</w:t>
      </w:r>
      <w:r>
        <w:rPr>
          <w:rFonts w:cs="Times New Roman"/>
        </w:rPr>
        <w:t>. Management accounting measure</w:t>
      </w:r>
      <w:r w:rsidR="00AD7C7C">
        <w:rPr>
          <w:rFonts w:cs="Times New Roman"/>
        </w:rPr>
        <w:t>s</w:t>
      </w:r>
      <w:r>
        <w:rPr>
          <w:rFonts w:cs="Times New Roman"/>
        </w:rPr>
        <w:t xml:space="preserve"> performance and provide</w:t>
      </w:r>
      <w:r w:rsidR="00AD7C7C">
        <w:rPr>
          <w:rFonts w:cs="Times New Roman"/>
        </w:rPr>
        <w:t>s</w:t>
      </w:r>
      <w:r>
        <w:rPr>
          <w:rFonts w:cs="Times New Roman"/>
        </w:rPr>
        <w:t xml:space="preserve"> the information to the management.</w:t>
      </w:r>
    </w:p>
    <w:p w:rsidR="003812F7" w:rsidRDefault="003812F7" w:rsidP="008B6B8A">
      <w:pPr>
        <w:rPr>
          <w:rFonts w:cs="Times New Roman"/>
        </w:rPr>
      </w:pPr>
      <w:r w:rsidRPr="00E812AF">
        <w:rPr>
          <w:rFonts w:cs="Times New Roman"/>
          <w:b/>
        </w:rPr>
        <w:t>Help to increase efficiency:</w:t>
      </w:r>
      <w:r>
        <w:rPr>
          <w:rFonts w:cs="Times New Roman"/>
        </w:rPr>
        <w:t xml:space="preserve"> If a business organisation is able to achieve efficiency in the business than it will help the business to achieve competitive advantage. As management accounting is for internal use of a business only for that it helps to improve the efficiency of the business. </w:t>
      </w:r>
    </w:p>
    <w:p w:rsidR="003812F7" w:rsidRDefault="003812F7" w:rsidP="00E812AF">
      <w:pPr>
        <w:pStyle w:val="Heading3"/>
      </w:pPr>
      <w:bookmarkStart w:id="8" w:name="_Toc61030060"/>
      <w:r>
        <w:t>Difference between management accounting and financial accounting</w:t>
      </w:r>
      <w:bookmarkEnd w:id="8"/>
      <w:r>
        <w:t xml:space="preserve">        </w:t>
      </w:r>
    </w:p>
    <w:p w:rsidR="003812F7" w:rsidRDefault="003812F7" w:rsidP="008B6B8A">
      <w:pPr>
        <w:rPr>
          <w:rFonts w:cs="Times New Roman"/>
        </w:rPr>
      </w:pPr>
      <w:r>
        <w:rPr>
          <w:rFonts w:cs="Times New Roman"/>
        </w:rPr>
        <w:t>These two are different from one another in many aspects. One of the most important difference</w:t>
      </w:r>
      <w:r w:rsidR="00AD7C7C">
        <w:rPr>
          <w:rFonts w:cs="Times New Roman"/>
        </w:rPr>
        <w:t>s</w:t>
      </w:r>
      <w:r>
        <w:rPr>
          <w:rFonts w:cs="Times New Roman"/>
        </w:rPr>
        <w:t xml:space="preserve"> between these two is that management accounting is for internal use only whereas financial accounting is for external use. Management accounting provides information to the management of the business and for that management can only be able to develop </w:t>
      </w:r>
      <w:r w:rsidR="00AD7C7C">
        <w:rPr>
          <w:rFonts w:cs="Times New Roman"/>
        </w:rPr>
        <w:t xml:space="preserve">a </w:t>
      </w:r>
      <w:r>
        <w:rPr>
          <w:rFonts w:cs="Times New Roman"/>
        </w:rPr>
        <w:t>decision on the basis of this</w:t>
      </w:r>
      <w:r w:rsidR="00501987">
        <w:rPr>
          <w:rFonts w:cs="Times New Roman"/>
        </w:rPr>
        <w:t xml:space="preserve"> </w:t>
      </w:r>
      <w:r w:rsidR="00501987">
        <w:rPr>
          <w:color w:val="000000"/>
          <w:shd w:val="clear" w:color="auto" w:fill="FFFFFF"/>
        </w:rPr>
        <w:t>(Emile Woolf International, 2012)</w:t>
      </w:r>
      <w:r>
        <w:rPr>
          <w:rFonts w:cs="Times New Roman"/>
        </w:rPr>
        <w:t xml:space="preserve">. </w:t>
      </w:r>
      <w:r w:rsidR="004551D8">
        <w:rPr>
          <w:rFonts w:cs="Times New Roman"/>
        </w:rPr>
        <w:t>But the information provided by financial management can be used by the external parties as well. Most of the information which is been provided by management accounting is future</w:t>
      </w:r>
      <w:r w:rsidR="00AD7C7C">
        <w:rPr>
          <w:rFonts w:cs="Times New Roman"/>
        </w:rPr>
        <w:t>-</w:t>
      </w:r>
      <w:r w:rsidR="004551D8">
        <w:rPr>
          <w:rFonts w:cs="Times New Roman"/>
        </w:rPr>
        <w:t>oriented but the information provided by financial accounting is related to the past. In term of organisational decision</w:t>
      </w:r>
      <w:r w:rsidR="00AD7C7C">
        <w:rPr>
          <w:rFonts w:cs="Times New Roman"/>
        </w:rPr>
        <w:t>-</w:t>
      </w:r>
      <w:r w:rsidR="004551D8">
        <w:rPr>
          <w:rFonts w:cs="Times New Roman"/>
        </w:rPr>
        <w:t>making management</w:t>
      </w:r>
      <w:r w:rsidR="00AD7C7C">
        <w:rPr>
          <w:rFonts w:cs="Times New Roman"/>
        </w:rPr>
        <w:t>,</w:t>
      </w:r>
      <w:r w:rsidR="004551D8">
        <w:rPr>
          <w:rFonts w:cs="Times New Roman"/>
        </w:rPr>
        <w:t xml:space="preserve"> accounting is effective than financial accounting.   </w:t>
      </w:r>
      <w:r>
        <w:rPr>
          <w:rFonts w:cs="Times New Roman"/>
        </w:rPr>
        <w:t xml:space="preserve">  </w:t>
      </w:r>
    </w:p>
    <w:p w:rsidR="004551D8" w:rsidRDefault="004551D8" w:rsidP="00E812AF">
      <w:pPr>
        <w:pStyle w:val="Heading2"/>
      </w:pPr>
      <w:bookmarkStart w:id="9" w:name="_Toc61030061"/>
      <w:r>
        <w:t>(b) Three techniques of management accounting</w:t>
      </w:r>
      <w:bookmarkEnd w:id="9"/>
    </w:p>
    <w:p w:rsidR="004551D8" w:rsidRDefault="004551D8" w:rsidP="008B6B8A">
      <w:pPr>
        <w:rPr>
          <w:rFonts w:cs="Times New Roman"/>
        </w:rPr>
      </w:pPr>
      <w:r>
        <w:rPr>
          <w:rFonts w:cs="Times New Roman"/>
        </w:rPr>
        <w:t xml:space="preserve">The objectives of management accounting </w:t>
      </w:r>
      <w:r w:rsidR="00AD7C7C">
        <w:rPr>
          <w:rFonts w:cs="Times New Roman"/>
        </w:rPr>
        <w:t>are</w:t>
      </w:r>
      <w:r>
        <w:rPr>
          <w:rFonts w:cs="Times New Roman"/>
        </w:rPr>
        <w:t xml:space="preserve"> to provide effective information to the management of the business to help in effective decision making. The techniques which can be used for the purpose of this includes: </w:t>
      </w:r>
    </w:p>
    <w:p w:rsidR="004551D8" w:rsidRDefault="004551D8" w:rsidP="008B6B8A">
      <w:pPr>
        <w:rPr>
          <w:rFonts w:cs="Times New Roman"/>
        </w:rPr>
      </w:pPr>
      <w:r w:rsidRPr="00E812AF">
        <w:rPr>
          <w:rFonts w:cs="Times New Roman"/>
          <w:b/>
        </w:rPr>
        <w:lastRenderedPageBreak/>
        <w:t>Margin analysis:</w:t>
      </w:r>
      <w:r>
        <w:rPr>
          <w:rFonts w:cs="Times New Roman"/>
        </w:rPr>
        <w:t xml:space="preserve"> This technique is related </w:t>
      </w:r>
      <w:r w:rsidR="00AD7C7C">
        <w:rPr>
          <w:rFonts w:cs="Times New Roman"/>
        </w:rPr>
        <w:t>to</w:t>
      </w:r>
      <w:r>
        <w:rPr>
          <w:rFonts w:cs="Times New Roman"/>
        </w:rPr>
        <w:t xml:space="preserve"> analysing incremental benefits of optimising the production. For example, if a business decide to increase the production of the business. This will increase the cost related to the business. Management accounting will help to understand the relationship between the cost and the benefits</w:t>
      </w:r>
      <w:r w:rsidR="00501987">
        <w:rPr>
          <w:rFonts w:cs="Times New Roman"/>
        </w:rPr>
        <w:t xml:space="preserve"> </w:t>
      </w:r>
      <w:r w:rsidR="00501987">
        <w:rPr>
          <w:color w:val="000000"/>
          <w:shd w:val="clear" w:color="auto" w:fill="FFFFFF"/>
        </w:rPr>
        <w:t>(Xin, 2014)</w:t>
      </w:r>
      <w:r>
        <w:rPr>
          <w:rFonts w:cs="Times New Roman"/>
        </w:rPr>
        <w:t>. That means it will try to assess whether the cost require</w:t>
      </w:r>
      <w:r w:rsidR="00AD7C7C">
        <w:rPr>
          <w:rFonts w:cs="Times New Roman"/>
        </w:rPr>
        <w:t>s</w:t>
      </w:r>
      <w:r>
        <w:rPr>
          <w:rFonts w:cs="Times New Roman"/>
        </w:rPr>
        <w:t xml:space="preserve"> to accomplish the task is more or less than the benefits which it will provide. Break-even point analysis is related to the use of this which helps to understand the point where the revenue and cost related to a product is the same.      </w:t>
      </w:r>
    </w:p>
    <w:p w:rsidR="005853A8" w:rsidRDefault="004551D8" w:rsidP="008B6B8A">
      <w:pPr>
        <w:rPr>
          <w:rFonts w:cs="Times New Roman"/>
        </w:rPr>
      </w:pPr>
      <w:r w:rsidRPr="00E812AF">
        <w:rPr>
          <w:rFonts w:cs="Times New Roman"/>
          <w:b/>
        </w:rPr>
        <w:t>Constraints analysis:</w:t>
      </w:r>
      <w:r>
        <w:rPr>
          <w:rFonts w:cs="Times New Roman"/>
        </w:rPr>
        <w:t xml:space="preserve"> A business must have to consider the constraints which it will have to suffer while producing. These constraints can be said as the </w:t>
      </w:r>
      <w:r w:rsidR="005853A8">
        <w:rPr>
          <w:rFonts w:cs="Times New Roman"/>
        </w:rPr>
        <w:t xml:space="preserve">bottleneck, this means that the workload for a business will be higher than its capacity. That means that if a business has a capacity of producing 70000 units and it wants to produce 80000 unit than the business will have to face different types of problem. If the business does not considers these constraints than the decision which will be taken will not be effective and that will reduce the chance of the business to achieve success. That is why the management accounting of the business must have to understand these bottleneck and develop effective action to tackle those. </w:t>
      </w:r>
    </w:p>
    <w:p w:rsidR="005853A8" w:rsidRDefault="005853A8" w:rsidP="008B6B8A">
      <w:pPr>
        <w:rPr>
          <w:rFonts w:cs="Times New Roman"/>
        </w:rPr>
      </w:pPr>
      <w:r w:rsidRPr="00E812AF">
        <w:rPr>
          <w:rFonts w:cs="Times New Roman"/>
          <w:b/>
        </w:rPr>
        <w:t>Capital budgeting:</w:t>
      </w:r>
      <w:r>
        <w:rPr>
          <w:rFonts w:cs="Times New Roman"/>
        </w:rPr>
        <w:t xml:space="preserve"> A business to run its business operation continuously needs capital and the decision related to this will determine the effectiveness of management accounting. The calculation of NPV and IRR is related </w:t>
      </w:r>
      <w:r w:rsidR="00AD7C7C">
        <w:rPr>
          <w:rFonts w:cs="Times New Roman"/>
        </w:rPr>
        <w:t>to</w:t>
      </w:r>
      <w:r>
        <w:rPr>
          <w:rFonts w:cs="Times New Roman"/>
        </w:rPr>
        <w:t xml:space="preserve"> capital budgeting which has been done by the management accounting of a business</w:t>
      </w:r>
      <w:r w:rsidR="00501987">
        <w:rPr>
          <w:rFonts w:cs="Times New Roman"/>
        </w:rPr>
        <w:t xml:space="preserve"> </w:t>
      </w:r>
      <w:r w:rsidR="00501987">
        <w:rPr>
          <w:color w:val="000000"/>
          <w:shd w:val="clear" w:color="auto" w:fill="FFFFFF"/>
        </w:rPr>
        <w:t>(Stanley, 2013)</w:t>
      </w:r>
      <w:r>
        <w:rPr>
          <w:rFonts w:cs="Times New Roman"/>
        </w:rPr>
        <w:t xml:space="preserve">. NPV is the measure of </w:t>
      </w:r>
      <w:r w:rsidR="00AD7C7C">
        <w:rPr>
          <w:rFonts w:cs="Times New Roman"/>
        </w:rPr>
        <w:t xml:space="preserve">the </w:t>
      </w:r>
      <w:r>
        <w:rPr>
          <w:rFonts w:cs="Times New Roman"/>
        </w:rPr>
        <w:t>present value of future cash flow. If it is positive than the management of a business gets the green signal to proceed and the objectives of management accounting ha</w:t>
      </w:r>
      <w:r w:rsidR="00AD7C7C">
        <w:rPr>
          <w:rFonts w:cs="Times New Roman"/>
        </w:rPr>
        <w:t>ve</w:t>
      </w:r>
      <w:r>
        <w:rPr>
          <w:rFonts w:cs="Times New Roman"/>
        </w:rPr>
        <w:t xml:space="preserve"> been achieved.  </w:t>
      </w: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5853A8" w:rsidRDefault="005853A8" w:rsidP="00E812AF">
      <w:pPr>
        <w:pStyle w:val="Heading1"/>
      </w:pPr>
      <w:bookmarkStart w:id="10" w:name="_Toc61030062"/>
      <w:r>
        <w:lastRenderedPageBreak/>
        <w:t>Conclusion</w:t>
      </w:r>
      <w:bookmarkEnd w:id="10"/>
      <w:r>
        <w:t xml:space="preserve"> </w:t>
      </w:r>
    </w:p>
    <w:p w:rsidR="005853A8" w:rsidRDefault="005853A8" w:rsidP="008B6B8A">
      <w:pPr>
        <w:rPr>
          <w:rFonts w:cs="Times New Roman"/>
        </w:rPr>
      </w:pPr>
      <w:r>
        <w:rPr>
          <w:rFonts w:cs="Times New Roman"/>
        </w:rPr>
        <w:t xml:space="preserve">Both break-even analysis and management accounting </w:t>
      </w:r>
      <w:r w:rsidR="00AD7C7C">
        <w:rPr>
          <w:rFonts w:cs="Times New Roman"/>
        </w:rPr>
        <w:t>are</w:t>
      </w:r>
      <w:r>
        <w:rPr>
          <w:rFonts w:cs="Times New Roman"/>
        </w:rPr>
        <w:t xml:space="preserve"> important for an organisation in decision making. Management accounting helps in term of making sure that the decision which has been taken by the management is effective. There are tools like marginal analysing, constraints analysis and capital budgeting can be used for the purpose of improving the effectiveness of management accounting.    </w:t>
      </w: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E812AF" w:rsidRDefault="00E812AF" w:rsidP="008B6B8A">
      <w:pPr>
        <w:rPr>
          <w:rFonts w:cs="Times New Roman"/>
        </w:rPr>
      </w:pPr>
    </w:p>
    <w:p w:rsidR="00501987" w:rsidRDefault="00501987" w:rsidP="00E812AF">
      <w:pPr>
        <w:pStyle w:val="Heading1"/>
      </w:pPr>
      <w:bookmarkStart w:id="11" w:name="_Toc61030063"/>
      <w:r>
        <w:lastRenderedPageBreak/>
        <w:t>References</w:t>
      </w:r>
      <w:bookmarkEnd w:id="11"/>
    </w:p>
    <w:p w:rsidR="00501987" w:rsidRDefault="00501987" w:rsidP="00E812AF">
      <w:pPr>
        <w:rPr>
          <w:lang w:val="en-US"/>
        </w:rPr>
      </w:pPr>
      <w:proofErr w:type="spellStart"/>
      <w:r>
        <w:rPr>
          <w:lang w:val="en-US"/>
        </w:rPr>
        <w:t>Bhimani</w:t>
      </w:r>
      <w:proofErr w:type="spellEnd"/>
      <w:r>
        <w:rPr>
          <w:lang w:val="en-US"/>
        </w:rPr>
        <w:t xml:space="preserve">, A. and </w:t>
      </w:r>
      <w:proofErr w:type="spellStart"/>
      <w:r>
        <w:rPr>
          <w:lang w:val="en-US"/>
        </w:rPr>
        <w:t>Langfield</w:t>
      </w:r>
      <w:proofErr w:type="spellEnd"/>
      <w:r>
        <w:rPr>
          <w:lang w:val="en-US"/>
        </w:rPr>
        <w:t xml:space="preserve">-Smith, K. (2017). Structure, formality and the importance of financial and non-financial information in strategy development and implementation. </w:t>
      </w:r>
      <w:r>
        <w:rPr>
          <w:i/>
          <w:iCs/>
          <w:lang w:val="en-US"/>
        </w:rPr>
        <w:t>Management Accounting Research</w:t>
      </w:r>
      <w:r>
        <w:rPr>
          <w:lang w:val="en-US"/>
        </w:rPr>
        <w:t>, 18(1), pp.3–31.</w:t>
      </w:r>
    </w:p>
    <w:p w:rsidR="00501987" w:rsidRDefault="00501987" w:rsidP="00E812AF">
      <w:pPr>
        <w:rPr>
          <w:lang w:val="en-US"/>
        </w:rPr>
      </w:pPr>
      <w:r>
        <w:rPr>
          <w:lang w:val="en-US"/>
        </w:rPr>
        <w:t xml:space="preserve">Emile Woolf International (2012). </w:t>
      </w:r>
      <w:r>
        <w:rPr>
          <w:i/>
          <w:iCs/>
          <w:lang w:val="en-US"/>
        </w:rPr>
        <w:t>Management accounting.</w:t>
      </w:r>
      <w:r>
        <w:rPr>
          <w:lang w:val="en-US"/>
        </w:rPr>
        <w:t xml:space="preserve"> 2nd ed. London: International Financial Pub. In Association </w:t>
      </w:r>
      <w:proofErr w:type="gramStart"/>
      <w:r>
        <w:rPr>
          <w:lang w:val="en-US"/>
        </w:rPr>
        <w:t>With</w:t>
      </w:r>
      <w:proofErr w:type="gramEnd"/>
      <w:r>
        <w:rPr>
          <w:lang w:val="en-US"/>
        </w:rPr>
        <w:t xml:space="preserve"> Emile Woolf International.</w:t>
      </w:r>
    </w:p>
    <w:p w:rsidR="00501987" w:rsidRDefault="00501987" w:rsidP="00E812AF">
      <w:pPr>
        <w:rPr>
          <w:lang w:val="en-US"/>
        </w:rPr>
      </w:pPr>
      <w:proofErr w:type="spellStart"/>
      <w:r>
        <w:rPr>
          <w:lang w:val="en-US"/>
        </w:rPr>
        <w:t>Jakupi</w:t>
      </w:r>
      <w:proofErr w:type="spellEnd"/>
      <w:r>
        <w:rPr>
          <w:lang w:val="en-US"/>
        </w:rPr>
        <w:t xml:space="preserve">, S., </w:t>
      </w:r>
      <w:proofErr w:type="spellStart"/>
      <w:r>
        <w:rPr>
          <w:lang w:val="en-US"/>
        </w:rPr>
        <w:t>Statovci</w:t>
      </w:r>
      <w:proofErr w:type="spellEnd"/>
      <w:r>
        <w:rPr>
          <w:lang w:val="en-US"/>
        </w:rPr>
        <w:t xml:space="preserve">, B. and </w:t>
      </w:r>
      <w:proofErr w:type="spellStart"/>
      <w:r>
        <w:rPr>
          <w:lang w:val="en-US"/>
        </w:rPr>
        <w:t>Hajrizi</w:t>
      </w:r>
      <w:proofErr w:type="spellEnd"/>
      <w:r>
        <w:rPr>
          <w:lang w:val="en-US"/>
        </w:rPr>
        <w:t xml:space="preserve">, B. (2017). Break-Even Analysis as a powerful tool in Decision-Making. </w:t>
      </w:r>
      <w:r>
        <w:rPr>
          <w:i/>
          <w:iCs/>
          <w:lang w:val="en-US"/>
        </w:rPr>
        <w:t>International Journal of Management Excellence</w:t>
      </w:r>
      <w:r>
        <w:rPr>
          <w:lang w:val="en-US"/>
        </w:rPr>
        <w:t>, 9(3), p.1169.</w:t>
      </w:r>
    </w:p>
    <w:p w:rsidR="00501987" w:rsidRDefault="00501987" w:rsidP="00E812AF">
      <w:pPr>
        <w:rPr>
          <w:lang w:val="en-US"/>
        </w:rPr>
      </w:pPr>
      <w:r>
        <w:rPr>
          <w:lang w:val="en-US"/>
        </w:rPr>
        <w:t xml:space="preserve">Stanley, M.T. (2013). Multinational Capital Budgeting, Emerging Markets, and Managerial Agency. </w:t>
      </w:r>
      <w:r>
        <w:rPr>
          <w:i/>
          <w:iCs/>
          <w:lang w:val="en-US"/>
        </w:rPr>
        <w:t>Business and Professional Ethics Journal</w:t>
      </w:r>
      <w:r>
        <w:rPr>
          <w:lang w:val="en-US"/>
        </w:rPr>
        <w:t>, 12(4), pp.87–107.</w:t>
      </w:r>
    </w:p>
    <w:p w:rsidR="00501987" w:rsidRDefault="00501987" w:rsidP="00E812AF">
      <w:pPr>
        <w:rPr>
          <w:lang w:val="en-US"/>
        </w:rPr>
      </w:pPr>
      <w:r>
        <w:rPr>
          <w:lang w:val="en-US"/>
        </w:rPr>
        <w:t xml:space="preserve">Wasson, J.D. and Phillips, J.S. (2015). A break-even analysis. </w:t>
      </w:r>
      <w:r>
        <w:rPr>
          <w:i/>
          <w:iCs/>
          <w:lang w:val="en-US"/>
        </w:rPr>
        <w:t>Clinical Otolaryngology</w:t>
      </w:r>
      <w:r>
        <w:rPr>
          <w:lang w:val="en-US"/>
        </w:rPr>
        <w:t>, 40(5), pp.422–428.</w:t>
      </w:r>
    </w:p>
    <w:p w:rsidR="00501987" w:rsidRDefault="00501987" w:rsidP="00E812AF">
      <w:pPr>
        <w:rPr>
          <w:lang w:val="en-US"/>
        </w:rPr>
      </w:pPr>
      <w:r>
        <w:rPr>
          <w:lang w:val="en-US"/>
        </w:rPr>
        <w:t xml:space="preserve">Xin, L. (2014). Margin Analysis. </w:t>
      </w:r>
      <w:r>
        <w:rPr>
          <w:i/>
          <w:iCs/>
          <w:lang w:val="en-US"/>
        </w:rPr>
        <w:t>Margin: The Journal of Applied Economic Research</w:t>
      </w:r>
      <w:r>
        <w:rPr>
          <w:lang w:val="en-US"/>
        </w:rPr>
        <w:t>, 8(2), pp.115–136.</w:t>
      </w:r>
    </w:p>
    <w:p w:rsidR="004551D8" w:rsidRDefault="00501987" w:rsidP="00E812AF">
      <w:r>
        <w:t xml:space="preserve"> </w:t>
      </w:r>
    </w:p>
    <w:p w:rsidR="00501987" w:rsidRDefault="00501987" w:rsidP="008B6B8A">
      <w:pPr>
        <w:rPr>
          <w:rFonts w:cs="Times New Roman"/>
        </w:rPr>
      </w:pPr>
    </w:p>
    <w:p w:rsidR="00B50EFC" w:rsidRDefault="00B50EFC" w:rsidP="008B6B8A">
      <w:pPr>
        <w:rPr>
          <w:rFonts w:cs="Times New Roman"/>
        </w:rPr>
      </w:pPr>
      <w:r>
        <w:rPr>
          <w:rFonts w:cs="Times New Roman"/>
        </w:rPr>
        <w:t xml:space="preserve">  </w:t>
      </w:r>
    </w:p>
    <w:p w:rsidR="00B50EFC" w:rsidRDefault="00B50EFC" w:rsidP="008B6B8A">
      <w:pPr>
        <w:rPr>
          <w:rFonts w:cs="Times New Roman"/>
        </w:rPr>
      </w:pPr>
      <w:r>
        <w:rPr>
          <w:rFonts w:cs="Times New Roman"/>
        </w:rPr>
        <w:t xml:space="preserve"> </w:t>
      </w:r>
    </w:p>
    <w:p w:rsidR="00B50EFC" w:rsidRDefault="00B50EFC" w:rsidP="008B6B8A">
      <w:r>
        <w:rPr>
          <w:rFonts w:cs="Times New Roman"/>
        </w:rPr>
        <w:t xml:space="preserve"> </w:t>
      </w:r>
    </w:p>
    <w:p w:rsidR="008B6B8A" w:rsidRDefault="008B6B8A" w:rsidP="008B6B8A"/>
    <w:p w:rsidR="00887AE9" w:rsidRDefault="00887AE9"/>
    <w:sectPr w:rsidR="00887AE9">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1E3C" w:rsidRDefault="008C1E3C" w:rsidP="00E812AF">
      <w:pPr>
        <w:spacing w:after="0" w:line="240" w:lineRule="auto"/>
      </w:pPr>
      <w:r>
        <w:separator/>
      </w:r>
    </w:p>
  </w:endnote>
  <w:endnote w:type="continuationSeparator" w:id="0">
    <w:p w:rsidR="008C1E3C" w:rsidRDefault="008C1E3C" w:rsidP="00E81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5889109"/>
      <w:docPartObj>
        <w:docPartGallery w:val="Page Numbers (Bottom of Page)"/>
        <w:docPartUnique/>
      </w:docPartObj>
    </w:sdtPr>
    <w:sdtEndPr>
      <w:rPr>
        <w:noProof/>
      </w:rPr>
    </w:sdtEndPr>
    <w:sdtContent>
      <w:p w:rsidR="00E812AF" w:rsidRDefault="00E812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812AF" w:rsidRDefault="00E81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1E3C" w:rsidRDefault="008C1E3C" w:rsidP="00E812AF">
      <w:pPr>
        <w:spacing w:after="0" w:line="240" w:lineRule="auto"/>
      </w:pPr>
      <w:r>
        <w:separator/>
      </w:r>
    </w:p>
  </w:footnote>
  <w:footnote w:type="continuationSeparator" w:id="0">
    <w:p w:rsidR="008C1E3C" w:rsidRDefault="008C1E3C" w:rsidP="00E812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1N7UwNDQwMTMxMzNX0lEKTi0uzszPAykwqgUAffv8PSwAAAA="/>
  </w:docVars>
  <w:rsids>
    <w:rsidRoot w:val="00643ABD"/>
    <w:rsid w:val="00050828"/>
    <w:rsid w:val="003812F7"/>
    <w:rsid w:val="003B173E"/>
    <w:rsid w:val="004551D8"/>
    <w:rsid w:val="00501987"/>
    <w:rsid w:val="005849E7"/>
    <w:rsid w:val="005853A8"/>
    <w:rsid w:val="00643ABD"/>
    <w:rsid w:val="00887AE9"/>
    <w:rsid w:val="008B6B8A"/>
    <w:rsid w:val="008C1E3C"/>
    <w:rsid w:val="008D576B"/>
    <w:rsid w:val="00AD7C7C"/>
    <w:rsid w:val="00B50EFC"/>
    <w:rsid w:val="00BE0ADF"/>
    <w:rsid w:val="00D53BC7"/>
    <w:rsid w:val="00E81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3225E"/>
  <w15:chartTrackingRefBased/>
  <w15:docId w15:val="{C85AF8F2-E248-4EE8-B8A8-A5F5C6519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rsid w:val="005849E7"/>
    <w:rPr>
      <w:rFonts w:ascii="Times New Roman" w:eastAsiaTheme="majorEastAsia" w:hAnsi="Times New Roman" w:cstheme="majorBidi"/>
      <w:b/>
      <w:sz w:val="24"/>
      <w:szCs w:val="24"/>
    </w:rPr>
  </w:style>
  <w:style w:type="paragraph" w:customStyle="1" w:styleId="Default">
    <w:name w:val="Default"/>
    <w:rsid w:val="00887AE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8B6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1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2AF"/>
    <w:rPr>
      <w:rFonts w:ascii="Times New Roman" w:hAnsi="Times New Roman"/>
      <w:sz w:val="24"/>
    </w:rPr>
  </w:style>
  <w:style w:type="paragraph" w:styleId="Footer">
    <w:name w:val="footer"/>
    <w:basedOn w:val="Normal"/>
    <w:link w:val="FooterChar"/>
    <w:uiPriority w:val="99"/>
    <w:unhideWhenUsed/>
    <w:rsid w:val="00E81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2AF"/>
    <w:rPr>
      <w:rFonts w:ascii="Times New Roman" w:hAnsi="Times New Roman"/>
      <w:sz w:val="24"/>
    </w:rPr>
  </w:style>
  <w:style w:type="table" w:styleId="GridTable4-Accent5">
    <w:name w:val="Grid Table 4 Accent 5"/>
    <w:basedOn w:val="TableNormal"/>
    <w:uiPriority w:val="49"/>
    <w:rsid w:val="00E812A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E812AF"/>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812AF"/>
    <w:pPr>
      <w:spacing w:after="100"/>
    </w:pPr>
  </w:style>
  <w:style w:type="paragraph" w:styleId="TOC2">
    <w:name w:val="toc 2"/>
    <w:basedOn w:val="Normal"/>
    <w:next w:val="Normal"/>
    <w:autoRedefine/>
    <w:uiPriority w:val="39"/>
    <w:unhideWhenUsed/>
    <w:rsid w:val="00E812AF"/>
    <w:pPr>
      <w:spacing w:after="100"/>
      <w:ind w:left="240"/>
    </w:pPr>
  </w:style>
  <w:style w:type="paragraph" w:styleId="TOC3">
    <w:name w:val="toc 3"/>
    <w:basedOn w:val="Normal"/>
    <w:next w:val="Normal"/>
    <w:autoRedefine/>
    <w:uiPriority w:val="39"/>
    <w:unhideWhenUsed/>
    <w:rsid w:val="00E812AF"/>
    <w:pPr>
      <w:spacing w:after="100"/>
      <w:ind w:left="480"/>
    </w:pPr>
  </w:style>
  <w:style w:type="character" w:styleId="Hyperlink">
    <w:name w:val="Hyperlink"/>
    <w:basedOn w:val="DefaultParagraphFont"/>
    <w:uiPriority w:val="99"/>
    <w:unhideWhenUsed/>
    <w:rsid w:val="00E812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9</Pages>
  <Words>1587</Words>
  <Characters>9049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SLEPUHIN</dc:creator>
  <cp:keywords/>
  <dc:description/>
  <cp:lastModifiedBy>office joshua</cp:lastModifiedBy>
  <cp:revision>8</cp:revision>
  <dcterms:created xsi:type="dcterms:W3CDTF">2021-01-08T10:10:00Z</dcterms:created>
  <dcterms:modified xsi:type="dcterms:W3CDTF">2021-01-08T15:17:00Z</dcterms:modified>
</cp:coreProperties>
</file>