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20CE15" w14:textId="77777777" w:rsidR="00604144" w:rsidRPr="00A07FE0" w:rsidRDefault="15F179BD" w:rsidP="00A07FE0">
      <w:pPr>
        <w:spacing w:line="360" w:lineRule="auto"/>
        <w:rPr>
          <w:rFonts w:cstheme="minorHAnsi"/>
          <w:b/>
          <w:bCs/>
          <w:sz w:val="24"/>
          <w:szCs w:val="24"/>
          <w:u w:val="single"/>
        </w:rPr>
      </w:pPr>
      <w:r w:rsidRPr="00A07FE0">
        <w:rPr>
          <w:rFonts w:cstheme="minorHAnsi"/>
          <w:b/>
          <w:bCs/>
          <w:sz w:val="24"/>
          <w:szCs w:val="24"/>
          <w:u w:val="single"/>
        </w:rPr>
        <w:t>Community Care assignment one</w:t>
      </w:r>
    </w:p>
    <w:p w14:paraId="5FA191D6" w14:textId="2CDE2A91" w:rsidR="6A15398F" w:rsidRPr="00A07FE0" w:rsidRDefault="43B3EF38" w:rsidP="00A07FE0">
      <w:pPr>
        <w:spacing w:line="360" w:lineRule="auto"/>
        <w:rPr>
          <w:rFonts w:cstheme="minorHAnsi"/>
          <w:sz w:val="24"/>
          <w:szCs w:val="24"/>
        </w:rPr>
      </w:pPr>
      <w:r w:rsidRPr="00A07FE0">
        <w:rPr>
          <w:rFonts w:cstheme="minorHAnsi"/>
          <w:sz w:val="24"/>
          <w:szCs w:val="24"/>
        </w:rPr>
        <w:t xml:space="preserve">The NHS was set up to give communities the opportunity to experience care based on need instead of the ability to pay for health care. Just before the outbreak of World War II, it was already been discussed that the current health care agenda needed to be reviewed. The discussions took second place to hostilities during the war but by 1945 there was a </w:t>
      </w:r>
      <w:r w:rsidR="00BC4818" w:rsidRPr="00A07FE0">
        <w:rPr>
          <w:rFonts w:cstheme="minorHAnsi"/>
          <w:sz w:val="24"/>
          <w:szCs w:val="24"/>
        </w:rPr>
        <w:t>necessity that</w:t>
      </w:r>
      <w:r w:rsidRPr="00A07FE0">
        <w:rPr>
          <w:rFonts w:cstheme="minorHAnsi"/>
          <w:sz w:val="24"/>
          <w:szCs w:val="24"/>
        </w:rPr>
        <w:t xml:space="preserve"> t an emergency hospital service should be created that cared for the Wounded; since this was an emergency service then it was necessary that it was financed by the government. Towards the end of the war, it was being discussed that this emergency service should be expanded to the general populace and not just those veterans injured in war. The Beveridge report (19</w:t>
      </w:r>
      <w:r w:rsidR="00CD64A7" w:rsidRPr="00A07FE0">
        <w:rPr>
          <w:rFonts w:cstheme="minorHAnsi"/>
          <w:sz w:val="24"/>
          <w:szCs w:val="24"/>
        </w:rPr>
        <w:t>42</w:t>
      </w:r>
      <w:r w:rsidRPr="00A07FE0">
        <w:rPr>
          <w:rFonts w:cstheme="minorHAnsi"/>
          <w:sz w:val="24"/>
          <w:szCs w:val="24"/>
        </w:rPr>
        <w:t xml:space="preserve">) eventually put forward a recommendation for a "comprehensive health and rehabilitation services" and it was supported across the House of Commons by all parties to be funded </w:t>
      </w:r>
      <w:r w:rsidR="00BC4818" w:rsidRPr="00A07FE0">
        <w:rPr>
          <w:rFonts w:cstheme="minorHAnsi"/>
          <w:sz w:val="24"/>
          <w:szCs w:val="24"/>
        </w:rPr>
        <w:t xml:space="preserve">through </w:t>
      </w:r>
      <w:r w:rsidR="00BC4818" w:rsidRPr="00A07FE0">
        <w:rPr>
          <w:rFonts w:eastAsia="Calibri" w:cstheme="minorHAnsi"/>
          <w:color w:val="232323"/>
          <w:sz w:val="24"/>
          <w:szCs w:val="24"/>
        </w:rPr>
        <w:t>taxation</w:t>
      </w:r>
      <w:r w:rsidRPr="00A07FE0">
        <w:rPr>
          <w:rFonts w:eastAsia="Calibri" w:cstheme="minorHAnsi"/>
          <w:color w:val="232323"/>
          <w:sz w:val="24"/>
          <w:szCs w:val="24"/>
        </w:rPr>
        <w:t xml:space="preserve"> and not national insurance.</w:t>
      </w:r>
      <w:r w:rsidRPr="00A07FE0">
        <w:rPr>
          <w:rFonts w:cstheme="minorHAnsi"/>
          <w:sz w:val="24"/>
          <w:szCs w:val="24"/>
        </w:rPr>
        <w:t xml:space="preserve">  The Health minister, Henry </w:t>
      </w:r>
      <w:proofErr w:type="spellStart"/>
      <w:r w:rsidRPr="00A07FE0">
        <w:rPr>
          <w:rFonts w:cstheme="minorHAnsi"/>
          <w:sz w:val="24"/>
          <w:szCs w:val="24"/>
        </w:rPr>
        <w:t>Willink</w:t>
      </w:r>
      <w:proofErr w:type="spellEnd"/>
      <w:r w:rsidRPr="00A07FE0">
        <w:rPr>
          <w:rFonts w:cstheme="minorHAnsi"/>
          <w:sz w:val="24"/>
          <w:szCs w:val="24"/>
        </w:rPr>
        <w:t xml:space="preserve">, put forward the white paper which set out the guidelines of the </w:t>
      </w:r>
      <w:r w:rsidR="003476ED" w:rsidRPr="00A07FE0">
        <w:rPr>
          <w:rFonts w:cstheme="minorHAnsi"/>
          <w:sz w:val="24"/>
          <w:szCs w:val="24"/>
        </w:rPr>
        <w:t>NHS in</w:t>
      </w:r>
      <w:r w:rsidRPr="00A07FE0">
        <w:rPr>
          <w:rFonts w:cstheme="minorHAnsi"/>
          <w:sz w:val="24"/>
          <w:szCs w:val="24"/>
        </w:rPr>
        <w:t xml:space="preserve"> </w:t>
      </w:r>
      <w:r w:rsidR="003476ED" w:rsidRPr="00A07FE0">
        <w:rPr>
          <w:rFonts w:cstheme="minorHAnsi"/>
          <w:sz w:val="24"/>
          <w:szCs w:val="24"/>
        </w:rPr>
        <w:t>1944 including</w:t>
      </w:r>
      <w:r w:rsidRPr="00A07FE0">
        <w:rPr>
          <w:rFonts w:cstheme="minorHAnsi"/>
          <w:sz w:val="24"/>
          <w:szCs w:val="24"/>
        </w:rPr>
        <w:t xml:space="preserve"> its funding;</w:t>
      </w:r>
      <w:r w:rsidR="007653E4" w:rsidRPr="00A07FE0">
        <w:rPr>
          <w:rFonts w:cstheme="minorHAnsi"/>
          <w:sz w:val="24"/>
          <w:szCs w:val="24"/>
        </w:rPr>
        <w:t xml:space="preserve"> </w:t>
      </w:r>
      <w:r w:rsidRPr="00A07FE0">
        <w:rPr>
          <w:rFonts w:cstheme="minorHAnsi"/>
          <w:sz w:val="24"/>
          <w:szCs w:val="24"/>
        </w:rPr>
        <w:t xml:space="preserve">how everyone's entitled to treatment including visitors to the Country.  These principles were then taken on by the next health minister and Aneurin Bevan. In 1948 the NHS was launched with the Essential values being based on the service helped everyone; the Healthcare was </w:t>
      </w:r>
      <w:proofErr w:type="gramStart"/>
      <w:r w:rsidRPr="00A07FE0">
        <w:rPr>
          <w:rFonts w:cstheme="minorHAnsi"/>
          <w:sz w:val="24"/>
          <w:szCs w:val="24"/>
        </w:rPr>
        <w:t>free</w:t>
      </w:r>
      <w:proofErr w:type="gramEnd"/>
      <w:r w:rsidRPr="00A07FE0">
        <w:rPr>
          <w:rFonts w:cstheme="minorHAnsi"/>
          <w:sz w:val="24"/>
          <w:szCs w:val="24"/>
        </w:rPr>
        <w:t xml:space="preserve"> and the healthcare was provided based on need rather than the ability to pay.</w:t>
      </w:r>
      <w:r w:rsidR="00E46E25" w:rsidRPr="00A07FE0">
        <w:rPr>
          <w:rFonts w:cstheme="minorHAnsi"/>
          <w:color w:val="000000"/>
          <w:sz w:val="24"/>
          <w:szCs w:val="24"/>
          <w:shd w:val="clear" w:color="auto" w:fill="FFFFFF"/>
        </w:rPr>
        <w:t xml:space="preserve"> (Historic UK, 2020)</w:t>
      </w:r>
    </w:p>
    <w:p w14:paraId="31685DB0" w14:textId="72AB6A6F" w:rsidR="6A15398F" w:rsidRPr="00A07FE0" w:rsidRDefault="15F179BD" w:rsidP="00A07FE0">
      <w:pPr>
        <w:spacing w:line="360" w:lineRule="auto"/>
        <w:rPr>
          <w:rFonts w:cstheme="minorHAnsi"/>
          <w:sz w:val="24"/>
          <w:szCs w:val="24"/>
        </w:rPr>
      </w:pPr>
      <w:r w:rsidRPr="00A07FE0">
        <w:rPr>
          <w:rFonts w:cstheme="minorHAnsi"/>
          <w:sz w:val="24"/>
          <w:szCs w:val="24"/>
        </w:rPr>
        <w:t>Due to multiple stressing factors that the NHS has experienced today, the NHS is moving care back into the community, which will relieve the stress from the Hospitals and allow proper care to be given in and out of hospital settings.</w:t>
      </w:r>
      <w:r w:rsidR="000672E2" w:rsidRPr="00A07FE0">
        <w:rPr>
          <w:rFonts w:cstheme="minorHAnsi"/>
          <w:color w:val="000000"/>
          <w:sz w:val="24"/>
          <w:szCs w:val="24"/>
          <w:shd w:val="clear" w:color="auto" w:fill="FFFFFF"/>
        </w:rPr>
        <w:t xml:space="preserve"> (Nhsemployers.org, 2006)</w:t>
      </w:r>
      <w:r w:rsidR="00287766" w:rsidRPr="00A07FE0">
        <w:rPr>
          <w:rFonts w:cstheme="minorHAnsi"/>
          <w:color w:val="000000"/>
          <w:sz w:val="24"/>
          <w:szCs w:val="24"/>
          <w:shd w:val="clear" w:color="auto" w:fill="FFFFFF"/>
        </w:rPr>
        <w:t xml:space="preserve"> (Waterson, 1999)</w:t>
      </w:r>
    </w:p>
    <w:p w14:paraId="035D98E9" w14:textId="0B1FF216" w:rsidR="00BC74E5" w:rsidRPr="00A07FE0" w:rsidRDefault="43B3EF38" w:rsidP="00A07FE0">
      <w:pPr>
        <w:spacing w:line="360" w:lineRule="auto"/>
        <w:rPr>
          <w:rFonts w:cstheme="minorHAnsi"/>
          <w:sz w:val="24"/>
          <w:szCs w:val="24"/>
        </w:rPr>
      </w:pPr>
      <w:r w:rsidRPr="00A07FE0">
        <w:rPr>
          <w:rFonts w:cstheme="minorHAnsi"/>
          <w:sz w:val="24"/>
          <w:szCs w:val="24"/>
        </w:rPr>
        <w:t xml:space="preserve">NHS Wales Primary Care Plan decided that there are five priority areas for action in NHS Wales: "planned care locally, improving access and quality, equitable access, a skilled local workforce and strong leadership" </w:t>
      </w:r>
      <w:r w:rsidR="000E5A37" w:rsidRPr="00A07FE0">
        <w:rPr>
          <w:rFonts w:cstheme="minorHAnsi"/>
          <w:color w:val="000000"/>
          <w:sz w:val="24"/>
          <w:szCs w:val="24"/>
          <w:shd w:val="clear" w:color="auto" w:fill="FFFFFF"/>
        </w:rPr>
        <w:t xml:space="preserve">(Primarycareone.wales.nhs.uk, 2018) </w:t>
      </w:r>
      <w:r w:rsidRPr="00A07FE0">
        <w:rPr>
          <w:rFonts w:cstheme="minorHAnsi"/>
          <w:sz w:val="24"/>
          <w:szCs w:val="24"/>
        </w:rPr>
        <w:t>it makes the point that Primary Care Services is the first point of call for 90% of people in need of its Services</w:t>
      </w:r>
      <w:r w:rsidR="00056909" w:rsidRPr="00A07FE0">
        <w:rPr>
          <w:rFonts w:cstheme="minorHAnsi"/>
          <w:color w:val="000000"/>
          <w:sz w:val="24"/>
          <w:szCs w:val="24"/>
          <w:shd w:val="clear" w:color="auto" w:fill="FFFFFF"/>
        </w:rPr>
        <w:t xml:space="preserve">. </w:t>
      </w:r>
      <w:r w:rsidRPr="00A07FE0">
        <w:rPr>
          <w:rFonts w:cstheme="minorHAnsi"/>
          <w:sz w:val="24"/>
          <w:szCs w:val="24"/>
        </w:rPr>
        <w:t>Of the many reasons for the NHS to branch back out into the community, a main concern is service users not making proper use of the service</w:t>
      </w:r>
      <w:r w:rsidR="00D9101D" w:rsidRPr="00A07FE0">
        <w:rPr>
          <w:rFonts w:cstheme="minorHAnsi"/>
          <w:sz w:val="24"/>
          <w:szCs w:val="24"/>
        </w:rPr>
        <w:t xml:space="preserve"> </w:t>
      </w:r>
      <w:r w:rsidRPr="00A07FE0">
        <w:rPr>
          <w:rFonts w:cstheme="minorHAnsi"/>
          <w:sz w:val="24"/>
          <w:szCs w:val="24"/>
        </w:rPr>
        <w:t xml:space="preserve">which increased patient flow in hospitals, leading to overcrowded wards. One reason that they're moving is out into the community is through the NHS Wales programme of illness prevention where the NHS through Public Health Wales is trying to prevent illnesses from happening in the first place. The NHS </w:t>
      </w:r>
      <w:r w:rsidRPr="00A07FE0">
        <w:rPr>
          <w:rFonts w:cstheme="minorHAnsi"/>
          <w:sz w:val="24"/>
          <w:szCs w:val="24"/>
        </w:rPr>
        <w:lastRenderedPageBreak/>
        <w:t xml:space="preserve">continues to treat any illness that presents, but professionals are currently trying to improve health in the community meaning that fewer people </w:t>
      </w:r>
      <w:proofErr w:type="gramStart"/>
      <w:r w:rsidRPr="00A07FE0">
        <w:rPr>
          <w:rFonts w:cstheme="minorHAnsi"/>
          <w:sz w:val="24"/>
          <w:szCs w:val="24"/>
        </w:rPr>
        <w:t>have to</w:t>
      </w:r>
      <w:proofErr w:type="gramEnd"/>
      <w:r w:rsidRPr="00A07FE0">
        <w:rPr>
          <w:rFonts w:cstheme="minorHAnsi"/>
          <w:sz w:val="24"/>
          <w:szCs w:val="24"/>
        </w:rPr>
        <w:t xml:space="preserve"> use the service because they are ultimately healthier and living healthier lives. </w:t>
      </w:r>
    </w:p>
    <w:p w14:paraId="38BFC899" w14:textId="0B7A01EA" w:rsidR="00BC74E5" w:rsidRPr="00A07FE0" w:rsidRDefault="43B3EF38" w:rsidP="00A07FE0">
      <w:pPr>
        <w:spacing w:line="360" w:lineRule="auto"/>
        <w:rPr>
          <w:rFonts w:cstheme="minorHAnsi"/>
          <w:sz w:val="24"/>
          <w:szCs w:val="24"/>
        </w:rPr>
      </w:pPr>
      <w:r w:rsidRPr="00A07FE0">
        <w:rPr>
          <w:rFonts w:cstheme="minorHAnsi"/>
          <w:sz w:val="24"/>
          <w:szCs w:val="24"/>
        </w:rPr>
        <w:t xml:space="preserve">Health professionals  are also looking at bettering coordinated care, this is where generalize and specialised healthcare professionals work together in order to provide care for certain people that have a patient journey that may start and end in the community but also needs hospital care, this can be complicated to arrange. </w:t>
      </w:r>
      <w:r w:rsidR="006B10F0" w:rsidRPr="00A07FE0">
        <w:rPr>
          <w:rFonts w:cstheme="minorHAnsi"/>
          <w:sz w:val="24"/>
          <w:szCs w:val="24"/>
        </w:rPr>
        <w:t>Again,</w:t>
      </w:r>
      <w:r w:rsidRPr="00A07FE0">
        <w:rPr>
          <w:rFonts w:cstheme="minorHAnsi"/>
          <w:sz w:val="24"/>
          <w:szCs w:val="24"/>
        </w:rPr>
        <w:t xml:space="preserve"> this ties into the prevention because the specialists and the generalists will be working together in order to prevent illness and promote health in the community. </w:t>
      </w:r>
    </w:p>
    <w:p w14:paraId="307F5C47" w14:textId="34DE8507" w:rsidR="00BC74E5" w:rsidRPr="00A07FE0" w:rsidRDefault="43B3EF38" w:rsidP="00A07FE0">
      <w:pPr>
        <w:spacing w:line="360" w:lineRule="auto"/>
        <w:rPr>
          <w:rFonts w:cstheme="minorHAnsi"/>
          <w:sz w:val="24"/>
          <w:szCs w:val="24"/>
        </w:rPr>
      </w:pPr>
      <w:r w:rsidRPr="00A07FE0">
        <w:rPr>
          <w:rFonts w:cstheme="minorHAnsi"/>
          <w:sz w:val="24"/>
          <w:szCs w:val="24"/>
        </w:rPr>
        <w:t xml:space="preserve"> The Primary Care Plan being produced in </w:t>
      </w:r>
      <w:r w:rsidR="006B10F0" w:rsidRPr="00A07FE0">
        <w:rPr>
          <w:rFonts w:cstheme="minorHAnsi"/>
          <w:sz w:val="24"/>
          <w:szCs w:val="24"/>
        </w:rPr>
        <w:t>2018, includes</w:t>
      </w:r>
      <w:r w:rsidRPr="00A07FE0">
        <w:rPr>
          <w:rFonts w:cstheme="minorHAnsi"/>
          <w:sz w:val="24"/>
          <w:szCs w:val="24"/>
        </w:rPr>
        <w:t xml:space="preserve"> active patient inclusion or patient activation.</w:t>
      </w:r>
      <w:r w:rsidR="009A5D93" w:rsidRPr="00A07FE0">
        <w:rPr>
          <w:rFonts w:cstheme="minorHAnsi"/>
          <w:color w:val="000000"/>
          <w:sz w:val="24"/>
          <w:szCs w:val="24"/>
          <w:shd w:val="clear" w:color="auto" w:fill="FFFFFF"/>
        </w:rPr>
        <w:t xml:space="preserve"> (Wales.nhs.uk, 2014)</w:t>
      </w:r>
      <w:r w:rsidRPr="00A07FE0">
        <w:rPr>
          <w:rFonts w:cstheme="minorHAnsi"/>
          <w:sz w:val="24"/>
          <w:szCs w:val="24"/>
        </w:rPr>
        <w:t xml:space="preserve"> </w:t>
      </w:r>
      <w:r w:rsidR="00F13D12" w:rsidRPr="00A07FE0">
        <w:rPr>
          <w:rFonts w:cstheme="minorHAnsi"/>
          <w:color w:val="000000"/>
          <w:sz w:val="24"/>
          <w:szCs w:val="24"/>
          <w:shd w:val="clear" w:color="auto" w:fill="FFFFFF"/>
        </w:rPr>
        <w:t>(Kingsfund.org.uk, 2014)</w:t>
      </w:r>
      <w:r w:rsidRPr="00A07FE0">
        <w:rPr>
          <w:rFonts w:cstheme="minorHAnsi"/>
          <w:sz w:val="24"/>
          <w:szCs w:val="24"/>
        </w:rPr>
        <w:t xml:space="preserve"> The principle being that the public and their carers need to have an active role in their own health making their own decisions about their health and well-being. This gives an increased </w:t>
      </w:r>
      <w:r w:rsidR="00810127" w:rsidRPr="00A07FE0">
        <w:rPr>
          <w:rFonts w:cstheme="minorHAnsi"/>
          <w:sz w:val="24"/>
          <w:szCs w:val="24"/>
        </w:rPr>
        <w:t>1</w:t>
      </w:r>
      <w:r w:rsidRPr="00A07FE0">
        <w:rPr>
          <w:rFonts w:cstheme="minorHAnsi"/>
          <w:sz w:val="24"/>
          <w:szCs w:val="24"/>
        </w:rPr>
        <w:t>level of ownership in an individual’s control of their physical, mental and spiritual health.</w:t>
      </w:r>
    </w:p>
    <w:p w14:paraId="2103E4EA" w14:textId="77777777" w:rsidR="00BC74E5" w:rsidRPr="00A07FE0" w:rsidRDefault="00BC74E5" w:rsidP="00A07FE0">
      <w:pPr>
        <w:spacing w:line="360" w:lineRule="auto"/>
        <w:rPr>
          <w:rFonts w:cstheme="minorHAnsi"/>
          <w:sz w:val="24"/>
          <w:szCs w:val="24"/>
        </w:rPr>
      </w:pPr>
    </w:p>
    <w:p w14:paraId="04A11802" w14:textId="3400C059" w:rsidR="00BC74E5" w:rsidRPr="00A07FE0" w:rsidRDefault="43B3EF38" w:rsidP="00A07FE0">
      <w:pPr>
        <w:spacing w:line="360" w:lineRule="auto"/>
        <w:rPr>
          <w:rFonts w:cstheme="minorHAnsi"/>
          <w:sz w:val="24"/>
          <w:szCs w:val="24"/>
        </w:rPr>
      </w:pPr>
      <w:r w:rsidRPr="00A07FE0">
        <w:rPr>
          <w:rFonts w:cstheme="minorHAnsi"/>
          <w:sz w:val="24"/>
          <w:szCs w:val="24"/>
        </w:rPr>
        <w:t xml:space="preserve">  Moving acute Patient Care out into the community  won't be easy as the population in Wales is not only increasing in number but as a whole is getting older, this means there are more people being diagnosed with dementia and long-term illnesses such as diabetes, indeed,  for people who have passed 80 year old, there is a dramatic increase in finance to care for those service users. Needless to say with an ageing </w:t>
      </w:r>
      <w:proofErr w:type="gramStart"/>
      <w:r w:rsidRPr="00A07FE0">
        <w:rPr>
          <w:rFonts w:cstheme="minorHAnsi"/>
          <w:sz w:val="24"/>
          <w:szCs w:val="24"/>
        </w:rPr>
        <w:t>population</w:t>
      </w:r>
      <w:r w:rsidR="00BC327C" w:rsidRPr="00A07FE0">
        <w:rPr>
          <w:rFonts w:cstheme="minorHAnsi"/>
          <w:color w:val="000000"/>
          <w:sz w:val="24"/>
          <w:szCs w:val="24"/>
          <w:shd w:val="clear" w:color="auto" w:fill="FFFFFF"/>
        </w:rPr>
        <w:t>(</w:t>
      </w:r>
      <w:proofErr w:type="gramEnd"/>
      <w:r w:rsidR="00BC327C" w:rsidRPr="00A07FE0">
        <w:rPr>
          <w:rFonts w:cstheme="minorHAnsi"/>
          <w:color w:val="000000"/>
          <w:sz w:val="24"/>
          <w:szCs w:val="24"/>
          <w:shd w:val="clear" w:color="auto" w:fill="FFFFFF"/>
        </w:rPr>
        <w:t>Bma.org.uk, 2018)</w:t>
      </w:r>
      <w:r w:rsidRPr="00A07FE0">
        <w:rPr>
          <w:rFonts w:cstheme="minorHAnsi"/>
          <w:sz w:val="24"/>
          <w:szCs w:val="24"/>
        </w:rPr>
        <w:t xml:space="preserve"> it means that as more and more people reach that age then the finance needed to keep them happy and healthy is going to Skyrocket.</w:t>
      </w:r>
    </w:p>
    <w:p w14:paraId="7BB43880" w14:textId="3E7B3EDD" w:rsidR="6A15398F" w:rsidRPr="00A07FE0" w:rsidRDefault="43B3EF38" w:rsidP="00A07FE0">
      <w:pPr>
        <w:spacing w:line="360" w:lineRule="auto"/>
        <w:rPr>
          <w:rFonts w:cstheme="minorHAnsi"/>
          <w:sz w:val="24"/>
          <w:szCs w:val="24"/>
        </w:rPr>
      </w:pPr>
      <w:r w:rsidRPr="00A07FE0">
        <w:rPr>
          <w:rFonts w:cstheme="minorHAnsi"/>
          <w:sz w:val="24"/>
          <w:szCs w:val="24"/>
        </w:rPr>
        <w:t>The Bevan commission</w:t>
      </w:r>
      <w:r w:rsidR="008C78FD" w:rsidRPr="00A07FE0">
        <w:rPr>
          <w:rFonts w:cstheme="minorHAnsi"/>
          <w:sz w:val="24"/>
          <w:szCs w:val="24"/>
        </w:rPr>
        <w:t xml:space="preserve"> </w:t>
      </w:r>
      <w:r w:rsidR="008C78FD" w:rsidRPr="00A07FE0">
        <w:rPr>
          <w:rFonts w:cstheme="minorHAnsi"/>
          <w:color w:val="000000"/>
          <w:sz w:val="24"/>
          <w:szCs w:val="24"/>
          <w:shd w:val="clear" w:color="auto" w:fill="FFFFFF"/>
        </w:rPr>
        <w:t>(Ctrtraining.co.uk, 2013)</w:t>
      </w:r>
      <w:r w:rsidRPr="00A07FE0">
        <w:rPr>
          <w:rFonts w:cstheme="minorHAnsi"/>
          <w:sz w:val="24"/>
          <w:szCs w:val="24"/>
        </w:rPr>
        <w:t xml:space="preserve"> stated many years ago that the NHS needed to adapt and change in order to survive, without adaptation, the service would stumble and fail.  The Prudent healthcare document sets out the agenda</w:t>
      </w:r>
      <w:r w:rsidR="00140F1D" w:rsidRPr="00A07FE0">
        <w:rPr>
          <w:rFonts w:cstheme="minorHAnsi"/>
          <w:sz w:val="24"/>
          <w:szCs w:val="24"/>
        </w:rPr>
        <w:t xml:space="preserve"> </w:t>
      </w:r>
      <w:r w:rsidRPr="00A07FE0">
        <w:rPr>
          <w:rFonts w:cstheme="minorHAnsi"/>
          <w:sz w:val="24"/>
          <w:szCs w:val="24"/>
        </w:rPr>
        <w:t xml:space="preserve">of what needs to be done to the service </w:t>
      </w:r>
      <w:proofErr w:type="gramStart"/>
      <w:r w:rsidRPr="00A07FE0">
        <w:rPr>
          <w:rFonts w:cstheme="minorHAnsi"/>
          <w:sz w:val="24"/>
          <w:szCs w:val="24"/>
        </w:rPr>
        <w:t>in order for</w:t>
      </w:r>
      <w:proofErr w:type="gramEnd"/>
      <w:r w:rsidRPr="00A07FE0">
        <w:rPr>
          <w:rFonts w:cstheme="minorHAnsi"/>
          <w:sz w:val="24"/>
          <w:szCs w:val="24"/>
        </w:rPr>
        <w:t xml:space="preserve"> it survive.</w:t>
      </w:r>
      <w:r w:rsidR="00264D71" w:rsidRPr="00A07FE0">
        <w:rPr>
          <w:rFonts w:cstheme="minorHAnsi"/>
          <w:color w:val="000000"/>
          <w:sz w:val="24"/>
          <w:szCs w:val="24"/>
          <w:shd w:val="clear" w:color="auto" w:fill="FFFFFF"/>
        </w:rPr>
        <w:t xml:space="preserve"> (1000livesplus.wales.nhs.uk, 2020)</w:t>
      </w:r>
      <w:r w:rsidR="00492462" w:rsidRPr="00A07FE0">
        <w:rPr>
          <w:rFonts w:cstheme="minorHAnsi"/>
          <w:color w:val="000000"/>
          <w:sz w:val="24"/>
          <w:szCs w:val="24"/>
          <w:shd w:val="clear" w:color="auto" w:fill="FFFFFF"/>
        </w:rPr>
        <w:t xml:space="preserve"> (Wales.nhs.uk, 2020)</w:t>
      </w:r>
      <w:r w:rsidRPr="00A07FE0">
        <w:rPr>
          <w:rFonts w:cstheme="minorHAnsi"/>
          <w:sz w:val="24"/>
          <w:szCs w:val="24"/>
        </w:rPr>
        <w:t xml:space="preserve"> The document describes three Actions which revolve around taking appropriate actions for what is required based on the patient. The first being changing the current system in order to allow people to gain access to specialist advice in a primary care setting.</w:t>
      </w:r>
      <w:r w:rsidR="00D03B45" w:rsidRPr="00A07FE0">
        <w:rPr>
          <w:rFonts w:cstheme="minorHAnsi"/>
          <w:color w:val="000000"/>
          <w:sz w:val="24"/>
          <w:szCs w:val="24"/>
          <w:shd w:val="clear" w:color="auto" w:fill="FFFFFF"/>
        </w:rPr>
        <w:t xml:space="preserve"> (Legislation.gov.uk, 2020)</w:t>
      </w:r>
      <w:r w:rsidRPr="00A07FE0">
        <w:rPr>
          <w:rFonts w:cstheme="minorHAnsi"/>
          <w:sz w:val="24"/>
          <w:szCs w:val="24"/>
        </w:rPr>
        <w:t xml:space="preserve"> Secondly, developing connections with Public services to provide care at the right </w:t>
      </w:r>
      <w:r w:rsidRPr="00A07FE0">
        <w:rPr>
          <w:rFonts w:cstheme="minorHAnsi"/>
          <w:sz w:val="24"/>
          <w:szCs w:val="24"/>
        </w:rPr>
        <w:lastRenderedPageBreak/>
        <w:t xml:space="preserve">place, right time. And thirdly the need </w:t>
      </w:r>
      <w:r w:rsidR="00140F1D" w:rsidRPr="00A07FE0">
        <w:rPr>
          <w:rFonts w:cstheme="minorHAnsi"/>
          <w:sz w:val="24"/>
          <w:szCs w:val="24"/>
        </w:rPr>
        <w:t>to empower</w:t>
      </w:r>
      <w:r w:rsidRPr="00A07FE0">
        <w:rPr>
          <w:rFonts w:cstheme="minorHAnsi"/>
          <w:sz w:val="24"/>
          <w:szCs w:val="24"/>
        </w:rPr>
        <w:t xml:space="preserve"> and </w:t>
      </w:r>
      <w:r w:rsidR="00140F1D" w:rsidRPr="00A07FE0">
        <w:rPr>
          <w:rFonts w:cstheme="minorHAnsi"/>
          <w:sz w:val="24"/>
          <w:szCs w:val="24"/>
        </w:rPr>
        <w:t>enable</w:t>
      </w:r>
      <w:r w:rsidRPr="00A07FE0">
        <w:rPr>
          <w:rFonts w:cstheme="minorHAnsi"/>
          <w:sz w:val="24"/>
          <w:szCs w:val="24"/>
        </w:rPr>
        <w:t xml:space="preserve"> the Public, HCP’s and the public service leaders.</w:t>
      </w:r>
      <w:r w:rsidR="003A1A8B" w:rsidRPr="00A07FE0">
        <w:rPr>
          <w:rFonts w:cstheme="minorHAnsi"/>
          <w:color w:val="000000"/>
          <w:sz w:val="24"/>
          <w:szCs w:val="24"/>
          <w:shd w:val="clear" w:color="auto" w:fill="FFFFFF"/>
        </w:rPr>
        <w:t xml:space="preserve"> (</w:t>
      </w:r>
      <w:proofErr w:type="spellStart"/>
      <w:r w:rsidR="003A1A8B" w:rsidRPr="00A07FE0">
        <w:rPr>
          <w:rFonts w:cstheme="minorHAnsi"/>
          <w:color w:val="000000"/>
          <w:sz w:val="24"/>
          <w:szCs w:val="24"/>
          <w:shd w:val="clear" w:color="auto" w:fill="FFFFFF"/>
        </w:rPr>
        <w:t>Mckeon</w:t>
      </w:r>
      <w:proofErr w:type="spellEnd"/>
      <w:r w:rsidR="003A1A8B" w:rsidRPr="00A07FE0">
        <w:rPr>
          <w:rFonts w:cstheme="minorHAnsi"/>
          <w:color w:val="000000"/>
          <w:sz w:val="24"/>
          <w:szCs w:val="24"/>
          <w:shd w:val="clear" w:color="auto" w:fill="FFFFFF"/>
        </w:rPr>
        <w:t xml:space="preserve"> et al., 2014)</w:t>
      </w:r>
    </w:p>
    <w:p w14:paraId="5D2A1654" w14:textId="090031E7" w:rsidR="00E51DBD" w:rsidRPr="00A07FE0" w:rsidRDefault="00E2690D" w:rsidP="00A07FE0">
      <w:pPr>
        <w:spacing w:line="360" w:lineRule="auto"/>
        <w:rPr>
          <w:rFonts w:cstheme="minorHAnsi"/>
          <w:sz w:val="24"/>
          <w:szCs w:val="24"/>
        </w:rPr>
      </w:pPr>
      <w:r w:rsidRPr="00A07FE0">
        <w:rPr>
          <w:rFonts w:eastAsia="Calibri" w:cstheme="minorHAnsi"/>
          <w:sz w:val="24"/>
          <w:szCs w:val="24"/>
        </w:rPr>
        <w:t>For</w:t>
      </w:r>
      <w:r w:rsidR="43B3EF38" w:rsidRPr="00A07FE0">
        <w:rPr>
          <w:rFonts w:eastAsia="Calibri" w:cstheme="minorHAnsi"/>
          <w:sz w:val="24"/>
          <w:szCs w:val="24"/>
        </w:rPr>
        <w:t xml:space="preserve"> the NHS to improve the standards of care </w:t>
      </w:r>
      <w:proofErr w:type="gramStart"/>
      <w:r w:rsidR="43B3EF38" w:rsidRPr="00A07FE0">
        <w:rPr>
          <w:rFonts w:eastAsia="Calibri" w:cstheme="minorHAnsi"/>
          <w:sz w:val="24"/>
          <w:szCs w:val="24"/>
        </w:rPr>
        <w:t>and also</w:t>
      </w:r>
      <w:proofErr w:type="gramEnd"/>
      <w:r w:rsidR="43B3EF38" w:rsidRPr="00A07FE0">
        <w:rPr>
          <w:rFonts w:eastAsia="Calibri" w:cstheme="minorHAnsi"/>
          <w:sz w:val="24"/>
          <w:szCs w:val="24"/>
        </w:rPr>
        <w:t xml:space="preserve"> take stress away from the hospitals other health care provides have been used as </w:t>
      </w:r>
      <w:proofErr w:type="spellStart"/>
      <w:r w:rsidR="43B3EF38" w:rsidRPr="00A07FE0">
        <w:rPr>
          <w:rFonts w:eastAsia="Calibri" w:cstheme="minorHAnsi"/>
          <w:sz w:val="24"/>
          <w:szCs w:val="24"/>
        </w:rPr>
        <w:t>sub contractors</w:t>
      </w:r>
      <w:proofErr w:type="spellEnd"/>
      <w:r w:rsidR="43B3EF38" w:rsidRPr="00A07FE0">
        <w:rPr>
          <w:rFonts w:eastAsia="Calibri" w:cstheme="minorHAnsi"/>
          <w:sz w:val="24"/>
          <w:szCs w:val="24"/>
        </w:rPr>
        <w:t xml:space="preserve"> of care. The NHS has started handing jobs to the 3</w:t>
      </w:r>
      <w:r w:rsidR="43B3EF38" w:rsidRPr="00A07FE0">
        <w:rPr>
          <w:rFonts w:eastAsia="Calibri" w:cstheme="minorHAnsi"/>
          <w:sz w:val="24"/>
          <w:szCs w:val="24"/>
          <w:vertAlign w:val="superscript"/>
        </w:rPr>
        <w:t>rd</w:t>
      </w:r>
      <w:r w:rsidR="43B3EF38" w:rsidRPr="00A07FE0">
        <w:rPr>
          <w:rFonts w:eastAsia="Calibri" w:cstheme="minorHAnsi"/>
          <w:sz w:val="24"/>
          <w:szCs w:val="24"/>
        </w:rPr>
        <w:t xml:space="preserve"> sector. “</w:t>
      </w:r>
      <w:r w:rsidR="43B3EF38" w:rsidRPr="00A07FE0">
        <w:rPr>
          <w:rFonts w:eastAsia="Arial" w:cstheme="minorHAnsi"/>
          <w:sz w:val="24"/>
          <w:szCs w:val="24"/>
        </w:rPr>
        <w:t>The ‘third sector’ is an umbrella term that covers a range of different organisations with different structures and purposes, belonging neither to the public sector (i.e., the state) nor to the private sector (profit-making private enterprise).” such organisations such as St John ambulance Cymru Wales offer particular services that help relieve pressure from the Accident &amp; Emergency Wards.</w:t>
      </w:r>
      <w:r w:rsidR="00742D7A" w:rsidRPr="00A07FE0">
        <w:rPr>
          <w:rFonts w:cstheme="minorHAnsi"/>
          <w:sz w:val="24"/>
          <w:szCs w:val="24"/>
        </w:rPr>
        <w:t xml:space="preserve"> </w:t>
      </w:r>
    </w:p>
    <w:p w14:paraId="6CBEF646" w14:textId="1A60F0BF" w:rsidR="34180BD4" w:rsidRPr="00A07FE0" w:rsidRDefault="43B3EF38" w:rsidP="00A07FE0">
      <w:pPr>
        <w:spacing w:line="360" w:lineRule="auto"/>
        <w:rPr>
          <w:rFonts w:eastAsia="Calibri" w:cstheme="minorHAnsi"/>
          <w:sz w:val="24"/>
          <w:szCs w:val="24"/>
        </w:rPr>
      </w:pPr>
      <w:r w:rsidRPr="00A07FE0">
        <w:rPr>
          <w:rFonts w:cstheme="minorHAnsi"/>
          <w:sz w:val="24"/>
          <w:szCs w:val="24"/>
        </w:rPr>
        <w:t>A Cluster is a grouping of GPs working with other health and care professionals to plan and provide services locally.</w:t>
      </w:r>
      <w:r w:rsidR="00C35978" w:rsidRPr="00A07FE0">
        <w:rPr>
          <w:rFonts w:cstheme="minorHAnsi"/>
          <w:sz w:val="24"/>
          <w:szCs w:val="24"/>
        </w:rPr>
        <w:t xml:space="preserve"> </w:t>
      </w:r>
      <w:r w:rsidR="00C35978" w:rsidRPr="00A07FE0">
        <w:rPr>
          <w:rFonts w:cstheme="minorHAnsi"/>
          <w:color w:val="000000"/>
          <w:sz w:val="24"/>
          <w:szCs w:val="24"/>
          <w:shd w:val="clear" w:color="auto" w:fill="FFFFFF"/>
        </w:rPr>
        <w:t>(Gpone.wales.nhs.uk, 2020)</w:t>
      </w:r>
      <w:r w:rsidR="00FF1E28" w:rsidRPr="00A07FE0">
        <w:rPr>
          <w:rFonts w:cstheme="minorHAnsi"/>
          <w:color w:val="000000"/>
          <w:sz w:val="24"/>
          <w:szCs w:val="24"/>
          <w:shd w:val="clear" w:color="auto" w:fill="FFFFFF"/>
        </w:rPr>
        <w:t xml:space="preserve"> (Cpwales.org.uk, 2020)</w:t>
      </w:r>
      <w:r w:rsidR="15F179BD" w:rsidRPr="00A07FE0">
        <w:rPr>
          <w:rFonts w:cstheme="minorHAnsi"/>
          <w:sz w:val="24"/>
          <w:szCs w:val="24"/>
        </w:rPr>
        <w:br/>
      </w:r>
      <w:r w:rsidRPr="00A07FE0">
        <w:rPr>
          <w:rFonts w:cstheme="minorHAnsi"/>
          <w:sz w:val="24"/>
          <w:szCs w:val="24"/>
        </w:rPr>
        <w:t xml:space="preserve">Clusters are determined by individual NHS Wales Local Health Boards (LHB'). </w:t>
      </w:r>
      <w:r w:rsidR="15F179BD" w:rsidRPr="00A07FE0">
        <w:rPr>
          <w:rFonts w:cstheme="minorHAnsi"/>
          <w:sz w:val="24"/>
          <w:szCs w:val="24"/>
        </w:rPr>
        <w:br/>
      </w:r>
      <w:r w:rsidRPr="00A07FE0">
        <w:rPr>
          <w:rFonts w:cstheme="minorHAnsi"/>
          <w:sz w:val="24"/>
          <w:szCs w:val="24"/>
        </w:rPr>
        <w:t>GPs in the Clusters play a key role in supporting the ongoing work of a Locality Network.  Locality Network is a term used to describe this collaborative approach. GP clusters are usually determined by the proximity to each other in the Health Board constituents which in effect means that you can get multiple different clusters in one Health Board area, for example, the North Cardiff cluster is one of 8 clusters within the area of Cardiff</w:t>
      </w:r>
      <w:r w:rsidR="006A2FF1" w:rsidRPr="00A07FE0">
        <w:rPr>
          <w:rFonts w:cstheme="minorHAnsi"/>
          <w:sz w:val="24"/>
          <w:szCs w:val="24"/>
        </w:rPr>
        <w:t xml:space="preserve"> </w:t>
      </w:r>
      <w:r w:rsidR="006A2FF1" w:rsidRPr="00A07FE0">
        <w:rPr>
          <w:rFonts w:cstheme="minorHAnsi"/>
          <w:color w:val="000000"/>
          <w:sz w:val="24"/>
          <w:szCs w:val="24"/>
          <w:shd w:val="clear" w:color="auto" w:fill="FFFFFF"/>
        </w:rPr>
        <w:t>(Primarycareone.wales.nhs.uk, 2020)</w:t>
      </w:r>
      <w:r w:rsidRPr="00A07FE0">
        <w:rPr>
          <w:rFonts w:cstheme="minorHAnsi"/>
          <w:sz w:val="24"/>
          <w:szCs w:val="24"/>
        </w:rPr>
        <w:t xml:space="preserve">.  Clusters </w:t>
      </w:r>
      <w:r w:rsidR="006A2FF1" w:rsidRPr="00A07FE0">
        <w:rPr>
          <w:rFonts w:cstheme="minorHAnsi"/>
          <w:sz w:val="24"/>
          <w:szCs w:val="24"/>
        </w:rPr>
        <w:t>were put</w:t>
      </w:r>
      <w:r w:rsidRPr="00A07FE0">
        <w:rPr>
          <w:rFonts w:cstheme="minorHAnsi"/>
          <w:sz w:val="24"/>
          <w:szCs w:val="24"/>
        </w:rPr>
        <w:t xml:space="preserve"> together in order for them to share resources </w:t>
      </w:r>
      <w:proofErr w:type="gramStart"/>
      <w:r w:rsidRPr="00A07FE0">
        <w:rPr>
          <w:rFonts w:cstheme="minorHAnsi"/>
          <w:sz w:val="24"/>
          <w:szCs w:val="24"/>
        </w:rPr>
        <w:t>and  advertise</w:t>
      </w:r>
      <w:proofErr w:type="gramEnd"/>
      <w:r w:rsidRPr="00A07FE0">
        <w:rPr>
          <w:rFonts w:cstheme="minorHAnsi"/>
          <w:sz w:val="24"/>
          <w:szCs w:val="24"/>
        </w:rPr>
        <w:t xml:space="preserve"> their services as they see fit. Cwmtawe cluster that is in Swansea which spearheaded the forming of clusters is very active on its own social media page informing the people who follow the webpage what's going on the local area and what services they can provide should they be needed.</w:t>
      </w:r>
    </w:p>
    <w:p w14:paraId="15E5DA1D" w14:textId="2158F280" w:rsidR="34180BD4" w:rsidRPr="00A07FE0" w:rsidRDefault="43B3EF38" w:rsidP="00A07FE0">
      <w:pPr>
        <w:spacing w:line="360" w:lineRule="auto"/>
        <w:rPr>
          <w:rFonts w:cstheme="minorHAnsi"/>
          <w:sz w:val="24"/>
          <w:szCs w:val="24"/>
        </w:rPr>
      </w:pPr>
      <w:r w:rsidRPr="00A07FE0">
        <w:rPr>
          <w:rFonts w:cstheme="minorHAnsi"/>
          <w:sz w:val="24"/>
          <w:szCs w:val="24"/>
        </w:rPr>
        <w:t xml:space="preserve">Not all clusters are active on social media.   Cardiff North cluster, for example, does not have a Facebook page in which to inform for many people of the cluster. The local </w:t>
      </w:r>
      <w:r w:rsidR="00F970B7" w:rsidRPr="00A07FE0">
        <w:rPr>
          <w:rFonts w:cstheme="minorHAnsi"/>
          <w:sz w:val="24"/>
          <w:szCs w:val="24"/>
        </w:rPr>
        <w:t>population</w:t>
      </w:r>
      <w:r w:rsidRPr="00A07FE0">
        <w:rPr>
          <w:rFonts w:cstheme="minorHAnsi"/>
          <w:sz w:val="24"/>
          <w:szCs w:val="24"/>
        </w:rPr>
        <w:t xml:space="preserve"> are not aware of what is going on or what they're doing. This results in a lot of the public not knowing that the North Cardiff cluster even exists, when compared to the one in Swansea. Unless certain individuals work in that sector, there are very limited ways to find out that North Cardiff </w:t>
      </w:r>
      <w:proofErr w:type="gramStart"/>
      <w:r w:rsidRPr="00A07FE0">
        <w:rPr>
          <w:rFonts w:cstheme="minorHAnsi"/>
          <w:sz w:val="24"/>
          <w:szCs w:val="24"/>
        </w:rPr>
        <w:t>actually has</w:t>
      </w:r>
      <w:proofErr w:type="gramEnd"/>
      <w:r w:rsidRPr="00A07FE0">
        <w:rPr>
          <w:rFonts w:cstheme="minorHAnsi"/>
          <w:sz w:val="24"/>
          <w:szCs w:val="24"/>
        </w:rPr>
        <w:t xml:space="preserve"> a cluster. Apart from looking on the NHS website.</w:t>
      </w:r>
    </w:p>
    <w:p w14:paraId="4B034313" w14:textId="74786A38" w:rsidR="34180BD4" w:rsidRPr="00A07FE0" w:rsidRDefault="43B3EF38" w:rsidP="00A07FE0">
      <w:pPr>
        <w:spacing w:line="360" w:lineRule="auto"/>
        <w:rPr>
          <w:rFonts w:eastAsia="Verdana" w:cstheme="minorHAnsi"/>
          <w:color w:val="666666"/>
          <w:sz w:val="24"/>
          <w:szCs w:val="24"/>
        </w:rPr>
      </w:pPr>
      <w:r w:rsidRPr="00A07FE0">
        <w:rPr>
          <w:rFonts w:cstheme="minorHAnsi"/>
          <w:sz w:val="24"/>
          <w:szCs w:val="24"/>
        </w:rPr>
        <w:t xml:space="preserve">The </w:t>
      </w:r>
      <w:proofErr w:type="spellStart"/>
      <w:r w:rsidRPr="00A07FE0">
        <w:rPr>
          <w:rFonts w:cstheme="minorHAnsi"/>
          <w:sz w:val="24"/>
          <w:szCs w:val="24"/>
        </w:rPr>
        <w:t>cwmtawe</w:t>
      </w:r>
      <w:proofErr w:type="spellEnd"/>
      <w:r w:rsidRPr="00A07FE0">
        <w:rPr>
          <w:rFonts w:cstheme="minorHAnsi"/>
          <w:sz w:val="24"/>
          <w:szCs w:val="24"/>
        </w:rPr>
        <w:t xml:space="preserve"> cluster was the first GP cluster and received funding from the NHS in order to support this effort to pool resources across practises. After the success of the clusters the </w:t>
      </w:r>
      <w:r w:rsidRPr="00A07FE0">
        <w:rPr>
          <w:rFonts w:cstheme="minorHAnsi"/>
          <w:sz w:val="24"/>
          <w:szCs w:val="24"/>
        </w:rPr>
        <w:lastRenderedPageBreak/>
        <w:t xml:space="preserve">NHS has encouraged the remaining GP surgeries to band together in order to save money as pooling resources was more efficient than leaving the GP surgeries alone. People who make use of the clusters can experience level of care which would mean that they wouldn't need to go into a hospital because everything they needed would be in the GP cluster,  the cluster would provide patient-centred care to people who need it and  keep the hospitals free of people who are there for treatment without needing to be there. Some clusters in Swansea are able to operate 24/7 because of how they </w:t>
      </w:r>
      <w:proofErr w:type="gramStart"/>
      <w:r w:rsidRPr="00A07FE0">
        <w:rPr>
          <w:rFonts w:cstheme="minorHAnsi"/>
          <w:sz w:val="24"/>
          <w:szCs w:val="24"/>
        </w:rPr>
        <w:t>work</w:t>
      </w:r>
      <w:proofErr w:type="gramEnd"/>
      <w:r w:rsidRPr="00A07FE0">
        <w:rPr>
          <w:rFonts w:cstheme="minorHAnsi"/>
          <w:sz w:val="24"/>
          <w:szCs w:val="24"/>
        </w:rPr>
        <w:t xml:space="preserve"> and the pooled funding allows them to pay staff in order to work through the night should they need to.</w:t>
      </w:r>
    </w:p>
    <w:p w14:paraId="10091D67" w14:textId="77777777" w:rsidR="00722947" w:rsidRPr="00A07FE0" w:rsidRDefault="15F179BD" w:rsidP="00A07FE0">
      <w:pPr>
        <w:spacing w:line="360" w:lineRule="auto"/>
        <w:rPr>
          <w:rFonts w:cstheme="minorHAnsi"/>
          <w:sz w:val="24"/>
          <w:szCs w:val="24"/>
        </w:rPr>
      </w:pPr>
      <w:r w:rsidRPr="00A07FE0">
        <w:rPr>
          <w:rFonts w:cstheme="minorHAnsi"/>
          <w:sz w:val="24"/>
          <w:szCs w:val="24"/>
        </w:rPr>
        <w:t xml:space="preserve">Explain what the Bevan commission and other papers have said </w:t>
      </w:r>
      <w:proofErr w:type="gramStart"/>
      <w:r w:rsidRPr="00A07FE0">
        <w:rPr>
          <w:rFonts w:cstheme="minorHAnsi"/>
          <w:sz w:val="24"/>
          <w:szCs w:val="24"/>
        </w:rPr>
        <w:t>in regard to</w:t>
      </w:r>
      <w:proofErr w:type="gramEnd"/>
      <w:r w:rsidRPr="00A07FE0">
        <w:rPr>
          <w:rFonts w:cstheme="minorHAnsi"/>
          <w:sz w:val="24"/>
          <w:szCs w:val="24"/>
        </w:rPr>
        <w:t xml:space="preserve"> the NHS and change.</w:t>
      </w:r>
    </w:p>
    <w:p w14:paraId="5A9B02D1" w14:textId="4D0A6130" w:rsidR="00722947" w:rsidRPr="00A07FE0" w:rsidRDefault="43B3EF38" w:rsidP="00A07FE0">
      <w:pPr>
        <w:spacing w:line="360" w:lineRule="auto"/>
        <w:rPr>
          <w:rFonts w:cstheme="minorHAnsi"/>
          <w:sz w:val="24"/>
          <w:szCs w:val="24"/>
        </w:rPr>
      </w:pPr>
      <w:r w:rsidRPr="00A07FE0">
        <w:rPr>
          <w:rFonts w:cstheme="minorHAnsi"/>
          <w:sz w:val="24"/>
          <w:szCs w:val="24"/>
        </w:rPr>
        <w:t>The Bevan Commission think tank is an independent advisory body which critically assesses the alignment of the NHS. It</w:t>
      </w:r>
      <w:r w:rsidR="00605940" w:rsidRPr="00A07FE0">
        <w:rPr>
          <w:rFonts w:cstheme="minorHAnsi"/>
          <w:sz w:val="24"/>
          <w:szCs w:val="24"/>
        </w:rPr>
        <w:t xml:space="preserve"> </w:t>
      </w:r>
      <w:r w:rsidRPr="00A07FE0">
        <w:rPr>
          <w:rFonts w:cstheme="minorHAnsi"/>
          <w:sz w:val="24"/>
          <w:szCs w:val="24"/>
        </w:rPr>
        <w:t xml:space="preserve">was established by the Minister for health and social services. Is the job of the think tank to see where the NHS is now, see where it needs to change and implement those </w:t>
      </w:r>
      <w:proofErr w:type="gramStart"/>
      <w:r w:rsidR="00605940" w:rsidRPr="00A07FE0">
        <w:rPr>
          <w:rFonts w:cstheme="minorHAnsi"/>
          <w:sz w:val="24"/>
          <w:szCs w:val="24"/>
        </w:rPr>
        <w:t>changes</w:t>
      </w:r>
      <w:r w:rsidRPr="00A07FE0">
        <w:rPr>
          <w:rFonts w:cstheme="minorHAnsi"/>
          <w:sz w:val="24"/>
          <w:szCs w:val="24"/>
        </w:rPr>
        <w:t xml:space="preserve">  the</w:t>
      </w:r>
      <w:proofErr w:type="gramEnd"/>
      <w:r w:rsidRPr="00A07FE0">
        <w:rPr>
          <w:rFonts w:cstheme="minorHAnsi"/>
          <w:sz w:val="24"/>
          <w:szCs w:val="24"/>
        </w:rPr>
        <w:t xml:space="preserve"> commission </w:t>
      </w:r>
      <w:r w:rsidR="00605940" w:rsidRPr="00A07FE0">
        <w:rPr>
          <w:rFonts w:cstheme="minorHAnsi"/>
          <w:sz w:val="24"/>
          <w:szCs w:val="24"/>
        </w:rPr>
        <w:t>publishes</w:t>
      </w:r>
      <w:r w:rsidRPr="00A07FE0">
        <w:rPr>
          <w:rFonts w:cstheme="minorHAnsi"/>
          <w:sz w:val="24"/>
          <w:szCs w:val="24"/>
        </w:rPr>
        <w:t xml:space="preserve"> report called the Bevan commission report. The Bevan commission report has stated and continues to state that the NHS will not function without proper funding or support from the government and eventually will fail. Since they are an independent advisory, they </w:t>
      </w:r>
      <w:r w:rsidR="00605940" w:rsidRPr="00A07FE0">
        <w:rPr>
          <w:rFonts w:cstheme="minorHAnsi"/>
          <w:sz w:val="24"/>
          <w:szCs w:val="24"/>
        </w:rPr>
        <w:t>also recommend</w:t>
      </w:r>
      <w:r w:rsidRPr="00A07FE0">
        <w:rPr>
          <w:rFonts w:cstheme="minorHAnsi"/>
          <w:sz w:val="24"/>
          <w:szCs w:val="24"/>
        </w:rPr>
        <w:t xml:space="preserve"> a few ways in which to get past these obstacles. Started with the prudent Healthcare agenda and then also moving care back into the community instead of into hospitals. However, the NHS is still dealing with these issues today despite them being highlighted years ago.</w:t>
      </w:r>
    </w:p>
    <w:p w14:paraId="6538D8B3" w14:textId="1F13D7AA" w:rsidR="00724BAC" w:rsidRPr="00A07FE0" w:rsidRDefault="43B3EF38" w:rsidP="00A07FE0">
      <w:pPr>
        <w:spacing w:line="360" w:lineRule="auto"/>
        <w:rPr>
          <w:rFonts w:cstheme="minorHAnsi"/>
          <w:sz w:val="24"/>
          <w:szCs w:val="24"/>
        </w:rPr>
      </w:pPr>
      <w:r w:rsidRPr="00A07FE0">
        <w:rPr>
          <w:rFonts w:cstheme="minorHAnsi"/>
          <w:sz w:val="24"/>
          <w:szCs w:val="24"/>
        </w:rPr>
        <w:t xml:space="preserve">The population if the UK has been ageing and the average population age is increasing, and the amount of care needed for a person that is 80 years old costs a lot more money compared to a person who is 20 years younger. This isn't necessarily a thing the average mortality age of babies born today is well in the 80s compared to earlier years with average mortality age of babies was roughly in the 60s. Many factors affect the average life expectancy of a </w:t>
      </w:r>
      <w:proofErr w:type="gramStart"/>
      <w:r w:rsidRPr="00A07FE0">
        <w:rPr>
          <w:rFonts w:cstheme="minorHAnsi"/>
          <w:sz w:val="24"/>
          <w:szCs w:val="24"/>
        </w:rPr>
        <w:t>person</w:t>
      </w:r>
      <w:proofErr w:type="gramEnd"/>
      <w:r w:rsidRPr="00A07FE0">
        <w:rPr>
          <w:rFonts w:cstheme="minorHAnsi"/>
          <w:sz w:val="24"/>
          <w:szCs w:val="24"/>
        </w:rPr>
        <w:t xml:space="preserve"> but it is also dependant on Healthcare and the service that the NHS provides. In that sense the NHS doing well is a double-edged sword because of the NHS is doing its job properly and looking making sure the people are getting a good service it also means that health care has to </w:t>
      </w:r>
      <w:r w:rsidR="00EC6BD3" w:rsidRPr="00A07FE0">
        <w:rPr>
          <w:rFonts w:cstheme="minorHAnsi"/>
          <w:sz w:val="24"/>
          <w:szCs w:val="24"/>
        </w:rPr>
        <w:t>give</w:t>
      </w:r>
      <w:r w:rsidRPr="00A07FE0">
        <w:rPr>
          <w:rFonts w:cstheme="minorHAnsi"/>
          <w:sz w:val="24"/>
          <w:szCs w:val="24"/>
        </w:rPr>
        <w:t xml:space="preserve"> to more people due to the fact that people are living longer.</w:t>
      </w:r>
      <w:r w:rsidR="009B0913" w:rsidRPr="00A07FE0">
        <w:rPr>
          <w:rFonts w:cstheme="minorHAnsi"/>
          <w:color w:val="000000"/>
          <w:sz w:val="24"/>
          <w:szCs w:val="24"/>
          <w:shd w:val="clear" w:color="auto" w:fill="FFFFFF"/>
        </w:rPr>
        <w:t xml:space="preserve"> (Sanders and Sanders, 2020)</w:t>
      </w:r>
    </w:p>
    <w:p w14:paraId="6971BAF5" w14:textId="069685F8" w:rsidR="00B740E4" w:rsidRPr="00A07FE0" w:rsidRDefault="15F179BD" w:rsidP="00A07FE0">
      <w:pPr>
        <w:spacing w:line="360" w:lineRule="auto"/>
        <w:rPr>
          <w:rFonts w:cstheme="minorHAnsi"/>
          <w:sz w:val="24"/>
          <w:szCs w:val="24"/>
          <w:u w:val="single"/>
        </w:rPr>
      </w:pPr>
      <w:r w:rsidRPr="00A07FE0">
        <w:rPr>
          <w:rFonts w:cstheme="minorHAnsi"/>
          <w:sz w:val="24"/>
          <w:szCs w:val="24"/>
          <w:u w:val="single"/>
        </w:rPr>
        <w:lastRenderedPageBreak/>
        <w:t>People not being responsible for their own health</w:t>
      </w:r>
    </w:p>
    <w:p w14:paraId="579E1F48" w14:textId="44D1FDA2" w:rsidR="006A4FFA" w:rsidRPr="00A07FE0" w:rsidRDefault="43B3EF38" w:rsidP="00A07FE0">
      <w:pPr>
        <w:spacing w:line="360" w:lineRule="auto"/>
        <w:rPr>
          <w:rFonts w:cstheme="minorHAnsi"/>
          <w:sz w:val="24"/>
          <w:szCs w:val="24"/>
        </w:rPr>
      </w:pPr>
      <w:r w:rsidRPr="00A07FE0">
        <w:rPr>
          <w:rFonts w:cstheme="minorHAnsi"/>
          <w:sz w:val="24"/>
          <w:szCs w:val="24"/>
        </w:rPr>
        <w:t>The prudent health care agenda states that people need to be responsible for their own health</w:t>
      </w:r>
      <w:r w:rsidR="00B65B5D" w:rsidRPr="00A07FE0">
        <w:rPr>
          <w:rFonts w:cstheme="minorHAnsi"/>
          <w:color w:val="000000"/>
          <w:sz w:val="24"/>
          <w:szCs w:val="24"/>
          <w:shd w:val="clear" w:color="auto" w:fill="FFFFFF"/>
        </w:rPr>
        <w:t xml:space="preserve"> (Prudenthealthcare.org.uk, 2020),</w:t>
      </w:r>
      <w:r w:rsidRPr="00A07FE0">
        <w:rPr>
          <w:rFonts w:cstheme="minorHAnsi"/>
          <w:sz w:val="24"/>
          <w:szCs w:val="24"/>
        </w:rPr>
        <w:t xml:space="preserve"> this means that people need to take care of themselves and this comes hand In hand with being taught how to look after themselves, as well as the knowledge of where to go in relation to the illness that they are suffering from. So instead of cluttering up the A&amp;E Department, they would go to the correct place </w:t>
      </w:r>
      <w:proofErr w:type="gramStart"/>
      <w:r w:rsidRPr="00A07FE0">
        <w:rPr>
          <w:rFonts w:cstheme="minorHAnsi"/>
          <w:sz w:val="24"/>
          <w:szCs w:val="24"/>
        </w:rPr>
        <w:t>in order for</w:t>
      </w:r>
      <w:proofErr w:type="gramEnd"/>
      <w:r w:rsidRPr="00A07FE0">
        <w:rPr>
          <w:rFonts w:cstheme="minorHAnsi"/>
          <w:sz w:val="24"/>
          <w:szCs w:val="24"/>
        </w:rPr>
        <w:t xml:space="preserve"> them to be treated correctly.  - for </w:t>
      </w:r>
      <w:r w:rsidR="00153903" w:rsidRPr="00A07FE0">
        <w:rPr>
          <w:rFonts w:cstheme="minorHAnsi"/>
          <w:sz w:val="24"/>
          <w:szCs w:val="24"/>
        </w:rPr>
        <w:t>example,</w:t>
      </w:r>
      <w:r w:rsidRPr="00A07FE0">
        <w:rPr>
          <w:rFonts w:cstheme="minorHAnsi"/>
          <w:sz w:val="24"/>
          <w:szCs w:val="24"/>
        </w:rPr>
        <w:t xml:space="preserve"> information held on </w:t>
      </w:r>
      <w:proofErr w:type="spellStart"/>
      <w:r w:rsidRPr="00A07FE0">
        <w:rPr>
          <w:rFonts w:cstheme="minorHAnsi"/>
          <w:sz w:val="24"/>
          <w:szCs w:val="24"/>
        </w:rPr>
        <w:t>Dewis</w:t>
      </w:r>
      <w:proofErr w:type="spellEnd"/>
      <w:r w:rsidRPr="00A07FE0">
        <w:rPr>
          <w:rFonts w:cstheme="minorHAnsi"/>
          <w:sz w:val="24"/>
          <w:szCs w:val="24"/>
        </w:rPr>
        <w:t xml:space="preserve"> 111.</w:t>
      </w:r>
    </w:p>
    <w:p w14:paraId="6DB99C33" w14:textId="46B18BC8" w:rsidR="0018021A" w:rsidRPr="00A07FE0" w:rsidRDefault="15F179BD" w:rsidP="00A07FE0">
      <w:pPr>
        <w:spacing w:line="360" w:lineRule="auto"/>
        <w:rPr>
          <w:rFonts w:cstheme="minorHAnsi"/>
          <w:sz w:val="24"/>
          <w:szCs w:val="24"/>
          <w:u w:val="single"/>
        </w:rPr>
      </w:pPr>
      <w:r w:rsidRPr="00A07FE0">
        <w:rPr>
          <w:rFonts w:cstheme="minorHAnsi"/>
          <w:sz w:val="24"/>
          <w:szCs w:val="24"/>
          <w:u w:val="single"/>
        </w:rPr>
        <w:t xml:space="preserve">Patient activation </w:t>
      </w:r>
    </w:p>
    <w:p w14:paraId="244C4A87" w14:textId="65F91D56" w:rsidR="001E2CAB" w:rsidRPr="00A07FE0" w:rsidRDefault="43B3EF38" w:rsidP="00A07FE0">
      <w:pPr>
        <w:spacing w:line="360" w:lineRule="auto"/>
        <w:rPr>
          <w:rFonts w:cstheme="minorHAnsi"/>
          <w:sz w:val="24"/>
          <w:szCs w:val="24"/>
        </w:rPr>
      </w:pPr>
      <w:r w:rsidRPr="00A07FE0">
        <w:rPr>
          <w:rFonts w:cstheme="minorHAnsi"/>
          <w:sz w:val="24"/>
          <w:szCs w:val="24"/>
        </w:rPr>
        <w:t xml:space="preserve">Patients need </w:t>
      </w:r>
      <w:r w:rsidR="00B15339" w:rsidRPr="00A07FE0">
        <w:rPr>
          <w:rFonts w:cstheme="minorHAnsi"/>
          <w:sz w:val="24"/>
          <w:szCs w:val="24"/>
        </w:rPr>
        <w:t>to know</w:t>
      </w:r>
      <w:r w:rsidRPr="00A07FE0">
        <w:rPr>
          <w:rFonts w:cstheme="minorHAnsi"/>
          <w:sz w:val="24"/>
          <w:szCs w:val="24"/>
        </w:rPr>
        <w:t xml:space="preserve"> where to go when they have a health issue instead of going directly to the A&amp;</w:t>
      </w:r>
      <w:proofErr w:type="gramStart"/>
      <w:r w:rsidRPr="00A07FE0">
        <w:rPr>
          <w:rFonts w:cstheme="minorHAnsi"/>
          <w:sz w:val="24"/>
          <w:szCs w:val="24"/>
        </w:rPr>
        <w:t>E</w:t>
      </w:r>
      <w:proofErr w:type="gramEnd"/>
      <w:r w:rsidRPr="00A07FE0">
        <w:rPr>
          <w:rFonts w:cstheme="minorHAnsi"/>
          <w:sz w:val="24"/>
          <w:szCs w:val="24"/>
        </w:rPr>
        <w:t xml:space="preserve"> they can choose to go to the other available services that would what they need at the time instead of heading to the A&amp;E department.  The Prudent Healthcare paper identified that there are four kinds of patient: the activated patient, the passive patient, the responsible patient and the dependable patient.  Each type of patient will take illness differently, some will display an interest in their own health whereas some will not and hope that the issue will just resolve itself in time. It also notes that some patients will understand that they are the prime manager of their condition and that some will see an illness as random episode of ill health. The same paper also highlighted that patients need to be responsible for their own health in line with the prudent Healthcare agenda but also in line with patient activation, of making sure that a patient is aware of where they need to go and what they need to do with certain illnesses.</w:t>
      </w:r>
      <w:r w:rsidR="004B593C" w:rsidRPr="00A07FE0">
        <w:rPr>
          <w:rFonts w:cstheme="minorHAnsi"/>
          <w:sz w:val="24"/>
          <w:szCs w:val="24"/>
        </w:rPr>
        <w:t xml:space="preserve"> </w:t>
      </w:r>
      <w:r w:rsidR="004B593C" w:rsidRPr="00A07FE0">
        <w:rPr>
          <w:rFonts w:cstheme="minorHAnsi"/>
          <w:color w:val="000000"/>
          <w:sz w:val="24"/>
          <w:szCs w:val="24"/>
          <w:shd w:val="clear" w:color="auto" w:fill="FFFFFF"/>
        </w:rPr>
        <w:t>(</w:t>
      </w:r>
      <w:proofErr w:type="spellStart"/>
      <w:r w:rsidR="004B593C" w:rsidRPr="00A07FE0">
        <w:rPr>
          <w:rFonts w:cstheme="minorHAnsi"/>
          <w:color w:val="000000"/>
          <w:sz w:val="24"/>
          <w:szCs w:val="24"/>
          <w:shd w:val="clear" w:color="auto" w:fill="FFFFFF"/>
        </w:rPr>
        <w:t>Gov.wales</w:t>
      </w:r>
      <w:proofErr w:type="spellEnd"/>
      <w:r w:rsidR="004B593C" w:rsidRPr="00A07FE0">
        <w:rPr>
          <w:rFonts w:cstheme="minorHAnsi"/>
          <w:color w:val="000000"/>
          <w:sz w:val="24"/>
          <w:szCs w:val="24"/>
          <w:shd w:val="clear" w:color="auto" w:fill="FFFFFF"/>
        </w:rPr>
        <w:t>, 2020)</w:t>
      </w:r>
      <w:r w:rsidR="00714471" w:rsidRPr="00A07FE0">
        <w:rPr>
          <w:rFonts w:cstheme="minorHAnsi"/>
          <w:color w:val="000000"/>
          <w:sz w:val="24"/>
          <w:szCs w:val="24"/>
          <w:shd w:val="clear" w:color="auto" w:fill="FFFFFF"/>
        </w:rPr>
        <w:t xml:space="preserve"> (</w:t>
      </w:r>
      <w:proofErr w:type="spellStart"/>
      <w:r w:rsidR="00714471" w:rsidRPr="00A07FE0">
        <w:rPr>
          <w:rFonts w:cstheme="minorHAnsi"/>
          <w:color w:val="000000"/>
          <w:sz w:val="24"/>
          <w:szCs w:val="24"/>
          <w:shd w:val="clear" w:color="auto" w:fill="FFFFFF"/>
        </w:rPr>
        <w:t>Wanless</w:t>
      </w:r>
      <w:proofErr w:type="spellEnd"/>
      <w:r w:rsidR="00714471" w:rsidRPr="00A07FE0">
        <w:rPr>
          <w:rFonts w:cstheme="minorHAnsi"/>
          <w:color w:val="000000"/>
          <w:sz w:val="24"/>
          <w:szCs w:val="24"/>
          <w:shd w:val="clear" w:color="auto" w:fill="FFFFFF"/>
        </w:rPr>
        <w:t>, 2020)</w:t>
      </w:r>
    </w:p>
    <w:p w14:paraId="55EFAC13" w14:textId="5059417B" w:rsidR="00E75E97" w:rsidRPr="00A07FE0" w:rsidRDefault="15F179BD" w:rsidP="00A07FE0">
      <w:pPr>
        <w:spacing w:line="360" w:lineRule="auto"/>
        <w:rPr>
          <w:rFonts w:cstheme="minorHAnsi"/>
          <w:sz w:val="24"/>
          <w:szCs w:val="24"/>
          <w:u w:val="single"/>
        </w:rPr>
      </w:pPr>
      <w:r w:rsidRPr="00A07FE0">
        <w:rPr>
          <w:rFonts w:cstheme="minorHAnsi"/>
          <w:sz w:val="24"/>
          <w:szCs w:val="24"/>
          <w:u w:val="single"/>
        </w:rPr>
        <w:t xml:space="preserve">Social prescribing </w:t>
      </w:r>
    </w:p>
    <w:p w14:paraId="45288938" w14:textId="1BE38ABF" w:rsidR="0018021A" w:rsidRPr="00A07FE0" w:rsidRDefault="43B3EF38" w:rsidP="00A07FE0">
      <w:pPr>
        <w:spacing w:line="360" w:lineRule="auto"/>
        <w:rPr>
          <w:rFonts w:cstheme="minorHAnsi"/>
          <w:sz w:val="24"/>
          <w:szCs w:val="24"/>
        </w:rPr>
      </w:pPr>
      <w:r w:rsidRPr="00A07FE0">
        <w:rPr>
          <w:rFonts w:cstheme="minorHAnsi"/>
          <w:sz w:val="24"/>
          <w:szCs w:val="24"/>
        </w:rPr>
        <w:t>Social prescribing is the understanding that someone's health is not defined by whether their body or mind is well</w:t>
      </w:r>
      <w:r w:rsidR="00197142" w:rsidRPr="00A07FE0">
        <w:rPr>
          <w:rFonts w:cstheme="minorHAnsi"/>
          <w:sz w:val="24"/>
          <w:szCs w:val="24"/>
        </w:rPr>
        <w:t xml:space="preserve"> </w:t>
      </w:r>
      <w:r w:rsidR="00197142" w:rsidRPr="00A07FE0">
        <w:rPr>
          <w:rFonts w:cstheme="minorHAnsi"/>
          <w:color w:val="000000"/>
          <w:sz w:val="24"/>
          <w:szCs w:val="24"/>
          <w:shd w:val="clear" w:color="auto" w:fill="FFFFFF"/>
        </w:rPr>
        <w:t>(Primarycareone.wales.nhs.uk, 2020)</w:t>
      </w:r>
      <w:r w:rsidRPr="00A07FE0">
        <w:rPr>
          <w:rFonts w:cstheme="minorHAnsi"/>
          <w:sz w:val="24"/>
          <w:szCs w:val="24"/>
        </w:rPr>
        <w:t xml:space="preserve">, it is the understanding that health is more than just that and it's actually an array of different things from social to Economic and eventually environmental factors. Social prescribing addresses people needs in a holistic way as well as aiming to support individuals so they can take better care of themselves in the future and give them control over their own health. The idea behind social prescribing is to lessen the load on the NHS by making people aware of what their health is, how to stay </w:t>
      </w:r>
      <w:proofErr w:type="gramStart"/>
      <w:r w:rsidRPr="00A07FE0">
        <w:rPr>
          <w:rFonts w:cstheme="minorHAnsi"/>
          <w:sz w:val="24"/>
          <w:szCs w:val="24"/>
        </w:rPr>
        <w:t>healthy  and</w:t>
      </w:r>
      <w:proofErr w:type="gramEnd"/>
      <w:r w:rsidRPr="00A07FE0">
        <w:rPr>
          <w:rFonts w:cstheme="minorHAnsi"/>
          <w:sz w:val="24"/>
          <w:szCs w:val="24"/>
        </w:rPr>
        <w:t xml:space="preserve"> what to do with their health.</w:t>
      </w:r>
      <w:r w:rsidR="00A20C10" w:rsidRPr="00A07FE0">
        <w:rPr>
          <w:rFonts w:cstheme="minorHAnsi"/>
          <w:color w:val="000000"/>
          <w:sz w:val="24"/>
          <w:szCs w:val="24"/>
          <w:shd w:val="clear" w:color="auto" w:fill="FFFFFF"/>
        </w:rPr>
        <w:t xml:space="preserve"> (Primarycareone.wales.nhs.uk, 2020)</w:t>
      </w:r>
    </w:p>
    <w:p w14:paraId="436B931D" w14:textId="723610D1" w:rsidR="000A37FE" w:rsidRPr="00A07FE0" w:rsidRDefault="43B3EF38" w:rsidP="00A07FE0">
      <w:pPr>
        <w:spacing w:line="360" w:lineRule="auto"/>
        <w:rPr>
          <w:rFonts w:cstheme="minorHAnsi"/>
          <w:sz w:val="24"/>
          <w:szCs w:val="24"/>
        </w:rPr>
      </w:pPr>
      <w:r w:rsidRPr="00A07FE0">
        <w:rPr>
          <w:rFonts w:cstheme="minorHAnsi"/>
          <w:sz w:val="24"/>
          <w:szCs w:val="24"/>
        </w:rPr>
        <w:lastRenderedPageBreak/>
        <w:t xml:space="preserve">The nursing strategy for </w:t>
      </w:r>
      <w:proofErr w:type="gramStart"/>
      <w:r w:rsidRPr="00A07FE0">
        <w:rPr>
          <w:rFonts w:cstheme="minorHAnsi"/>
          <w:sz w:val="24"/>
          <w:szCs w:val="24"/>
        </w:rPr>
        <w:t>Wales</w:t>
      </w:r>
      <w:r w:rsidR="00221F34" w:rsidRPr="00A07FE0">
        <w:rPr>
          <w:rFonts w:cstheme="minorHAnsi"/>
          <w:color w:val="000000"/>
          <w:sz w:val="24"/>
          <w:szCs w:val="24"/>
          <w:shd w:val="clear" w:color="auto" w:fill="FFFFFF"/>
        </w:rPr>
        <w:t>(</w:t>
      </w:r>
      <w:proofErr w:type="gramEnd"/>
      <w:r w:rsidR="00221F34" w:rsidRPr="00A07FE0">
        <w:rPr>
          <w:rFonts w:cstheme="minorHAnsi"/>
          <w:color w:val="000000"/>
          <w:sz w:val="24"/>
          <w:szCs w:val="24"/>
          <w:shd w:val="clear" w:color="auto" w:fill="FFFFFF"/>
        </w:rPr>
        <w:t>Wales.nhs.uk, 2009)</w:t>
      </w:r>
      <w:r w:rsidRPr="00A07FE0">
        <w:rPr>
          <w:rFonts w:cstheme="minorHAnsi"/>
          <w:sz w:val="24"/>
          <w:szCs w:val="24"/>
        </w:rPr>
        <w:t xml:space="preserve"> has summarised and </w:t>
      </w:r>
      <w:r w:rsidR="004C7E92" w:rsidRPr="00A07FE0">
        <w:rPr>
          <w:rFonts w:cstheme="minorHAnsi"/>
          <w:sz w:val="24"/>
          <w:szCs w:val="24"/>
        </w:rPr>
        <w:t>agreed on</w:t>
      </w:r>
      <w:r w:rsidRPr="00A07FE0">
        <w:rPr>
          <w:rFonts w:cstheme="minorHAnsi"/>
          <w:sz w:val="24"/>
          <w:szCs w:val="24"/>
        </w:rPr>
        <w:t xml:space="preserve"> </w:t>
      </w:r>
      <w:r w:rsidR="004C7E92" w:rsidRPr="00A07FE0">
        <w:rPr>
          <w:rFonts w:cstheme="minorHAnsi"/>
          <w:sz w:val="24"/>
          <w:szCs w:val="24"/>
        </w:rPr>
        <w:t>work that</w:t>
      </w:r>
      <w:r w:rsidRPr="00A07FE0">
        <w:rPr>
          <w:rFonts w:cstheme="minorHAnsi"/>
          <w:sz w:val="24"/>
          <w:szCs w:val="24"/>
        </w:rPr>
        <w:t xml:space="preserve"> needs to be done </w:t>
      </w:r>
      <w:r w:rsidR="007B0DFF" w:rsidRPr="00A07FE0">
        <w:rPr>
          <w:rFonts w:cstheme="minorHAnsi"/>
          <w:sz w:val="24"/>
          <w:szCs w:val="24"/>
        </w:rPr>
        <w:t>for</w:t>
      </w:r>
      <w:r w:rsidRPr="00A07FE0">
        <w:rPr>
          <w:rFonts w:cstheme="minorHAnsi"/>
          <w:sz w:val="24"/>
          <w:szCs w:val="24"/>
        </w:rPr>
        <w:t xml:space="preserve"> community care to continue in the community</w:t>
      </w:r>
      <w:r w:rsidR="00B07AB9" w:rsidRPr="00A07FE0">
        <w:rPr>
          <w:rFonts w:cstheme="minorHAnsi"/>
          <w:color w:val="000000"/>
          <w:sz w:val="24"/>
          <w:szCs w:val="24"/>
          <w:shd w:val="clear" w:color="auto" w:fill="FFFFFF"/>
        </w:rPr>
        <w:t>(Wales.nhs.uk, 2009)</w:t>
      </w:r>
      <w:r w:rsidR="006C102B" w:rsidRPr="00A07FE0">
        <w:rPr>
          <w:rFonts w:cstheme="minorHAnsi"/>
          <w:color w:val="000000"/>
          <w:sz w:val="24"/>
          <w:szCs w:val="24"/>
          <w:shd w:val="clear" w:color="auto" w:fill="FFFFFF"/>
        </w:rPr>
        <w:t xml:space="preserve"> (Nhsconfed.org, 2020)</w:t>
      </w:r>
      <w:r w:rsidRPr="00A07FE0">
        <w:rPr>
          <w:rFonts w:cstheme="minorHAnsi"/>
          <w:sz w:val="24"/>
          <w:szCs w:val="24"/>
        </w:rPr>
        <w:t xml:space="preserve">. It fully supports the concept of moving secondary care services back into the community as well as strengthening the focus on public health. Take note that patients with complex care will be cared for at home instead of in the secondary care environment. With these two things coming into together the strategy notes that all future trained nurses are going to have to be subject to multiple disciplinary bodies in order to deliver hospital services outside of hospitals into the community. The strategy states that that the primary and secondary care services will need to be integrated for this to happen which means that they will have groups of different specialists and generalists and nurses all working together in certain bases in the community. Nurse leaders acknowledge the fact that they will need to improve their rural health plan meaning that they will improve service delivery across Wales as well as noting that that would be a good starting point in order to set up the remaining integrated services across Wales. The fact that if care is going </w:t>
      </w:r>
      <w:r w:rsidR="004C7E92" w:rsidRPr="00A07FE0">
        <w:rPr>
          <w:rFonts w:cstheme="minorHAnsi"/>
          <w:sz w:val="24"/>
          <w:szCs w:val="24"/>
        </w:rPr>
        <w:t>back into</w:t>
      </w:r>
      <w:r w:rsidRPr="00A07FE0">
        <w:rPr>
          <w:rFonts w:cstheme="minorHAnsi"/>
          <w:sz w:val="24"/>
          <w:szCs w:val="24"/>
        </w:rPr>
        <w:t xml:space="preserve"> the community it will we need strong and safe information sharing between community Services in primary and secondary care environments. Making note that information technologies will be essential </w:t>
      </w:r>
      <w:proofErr w:type="gramStart"/>
      <w:r w:rsidRPr="00A07FE0">
        <w:rPr>
          <w:rFonts w:cstheme="minorHAnsi"/>
          <w:sz w:val="24"/>
          <w:szCs w:val="24"/>
        </w:rPr>
        <w:t>in order for</w:t>
      </w:r>
      <w:proofErr w:type="gramEnd"/>
      <w:r w:rsidRPr="00A07FE0">
        <w:rPr>
          <w:rFonts w:cstheme="minorHAnsi"/>
          <w:sz w:val="24"/>
          <w:szCs w:val="24"/>
        </w:rPr>
        <w:t xml:space="preserve"> this system to work it will need a lot of investments and early implementation in order to make sure everything runs smoothly.</w:t>
      </w:r>
    </w:p>
    <w:p w14:paraId="3CFD8756" w14:textId="4A89AC85" w:rsidR="002078AF" w:rsidRPr="00A07FE0" w:rsidRDefault="43B3EF38" w:rsidP="00A07FE0">
      <w:pPr>
        <w:spacing w:line="360" w:lineRule="auto"/>
        <w:rPr>
          <w:rFonts w:cstheme="minorHAnsi"/>
          <w:sz w:val="24"/>
          <w:szCs w:val="24"/>
          <w:highlight w:val="yellow"/>
        </w:rPr>
      </w:pPr>
      <w:r w:rsidRPr="00A07FE0">
        <w:rPr>
          <w:rFonts w:cstheme="minorHAnsi"/>
          <w:sz w:val="24"/>
          <w:szCs w:val="24"/>
        </w:rPr>
        <w:t xml:space="preserve">the NHS  requires a lot of money in order for it to work, all that money comes from the Welsh government which is handed to them from the  Westminster parliament since it is a fixed amount down to the size of the population and the needs of the population based on the country it should be able to maintain the workings of the NHS for some time. </w:t>
      </w:r>
      <w:r w:rsidR="00AD2C1D" w:rsidRPr="00A07FE0">
        <w:rPr>
          <w:rFonts w:cstheme="minorHAnsi"/>
          <w:sz w:val="24"/>
          <w:szCs w:val="24"/>
        </w:rPr>
        <w:t>However,</w:t>
      </w:r>
      <w:r w:rsidRPr="00A07FE0">
        <w:rPr>
          <w:rFonts w:cstheme="minorHAnsi"/>
          <w:sz w:val="24"/>
          <w:szCs w:val="24"/>
        </w:rPr>
        <w:t xml:space="preserve"> the cuts to the NHS have had a marked effect on patient </w:t>
      </w:r>
      <w:r w:rsidR="00AD2C1D" w:rsidRPr="00A07FE0">
        <w:rPr>
          <w:rFonts w:cstheme="minorHAnsi"/>
          <w:sz w:val="24"/>
          <w:szCs w:val="24"/>
        </w:rPr>
        <w:t>care, on</w:t>
      </w:r>
      <w:r w:rsidRPr="00A07FE0">
        <w:rPr>
          <w:rFonts w:cstheme="minorHAnsi"/>
          <w:sz w:val="24"/>
          <w:szCs w:val="24"/>
        </w:rPr>
        <w:t xml:space="preserve"> top of this the ageing population means that more money needs to be put into the care of the elderly service users and those for long term service users. It is currently predicted that the spending pressures of the NHS in Wales in 2025 to 2026 will be an upwards of 10 billion </w:t>
      </w:r>
      <w:r w:rsidR="00AD2C1D" w:rsidRPr="00A07FE0">
        <w:rPr>
          <w:rFonts w:cstheme="minorHAnsi"/>
          <w:sz w:val="24"/>
          <w:szCs w:val="24"/>
        </w:rPr>
        <w:t>pounds; currently</w:t>
      </w:r>
      <w:r w:rsidRPr="00A07FE0">
        <w:rPr>
          <w:rFonts w:cstheme="minorHAnsi"/>
          <w:sz w:val="24"/>
          <w:szCs w:val="24"/>
        </w:rPr>
        <w:t xml:space="preserve"> the budget is 8 billion pounds.   Most of this budget is expected to be used on care for the  ageing population but then also on the amount of money that would be required in order to keep a patient on a ward for a set amount of time as well as the </w:t>
      </w:r>
      <w:r w:rsidR="00AD2C1D" w:rsidRPr="00A07FE0">
        <w:rPr>
          <w:rFonts w:cstheme="minorHAnsi"/>
          <w:sz w:val="24"/>
          <w:szCs w:val="24"/>
        </w:rPr>
        <w:t>non-patient</w:t>
      </w:r>
      <w:r w:rsidRPr="00A07FE0">
        <w:rPr>
          <w:rFonts w:cstheme="minorHAnsi"/>
          <w:sz w:val="24"/>
          <w:szCs w:val="24"/>
        </w:rPr>
        <w:t xml:space="preserve"> care direct costs such as staff wages and so on. This could become a downward spiral unless transformational change of the type and style of care is seriously considered, implemented </w:t>
      </w:r>
      <w:r w:rsidRPr="00A07FE0">
        <w:rPr>
          <w:rFonts w:cstheme="minorHAnsi"/>
          <w:sz w:val="24"/>
          <w:szCs w:val="24"/>
        </w:rPr>
        <w:lastRenderedPageBreak/>
        <w:t xml:space="preserve">and evaluated.  Finance for the NHS should be ring </w:t>
      </w:r>
      <w:r w:rsidR="00AD2C1D" w:rsidRPr="00A07FE0">
        <w:rPr>
          <w:rFonts w:cstheme="minorHAnsi"/>
          <w:sz w:val="24"/>
          <w:szCs w:val="24"/>
        </w:rPr>
        <w:t>fenced or</w:t>
      </w:r>
      <w:r w:rsidRPr="00A07FE0">
        <w:rPr>
          <w:rFonts w:cstheme="minorHAnsi"/>
          <w:sz w:val="24"/>
          <w:szCs w:val="24"/>
        </w:rPr>
        <w:t xml:space="preserve"> as time goes </w:t>
      </w:r>
      <w:r w:rsidR="00AD2C1D" w:rsidRPr="00A07FE0">
        <w:rPr>
          <w:rFonts w:cstheme="minorHAnsi"/>
          <w:sz w:val="24"/>
          <w:szCs w:val="24"/>
        </w:rPr>
        <w:t>by, the</w:t>
      </w:r>
      <w:r w:rsidRPr="00A07FE0">
        <w:rPr>
          <w:rFonts w:cstheme="minorHAnsi"/>
          <w:sz w:val="24"/>
          <w:szCs w:val="24"/>
        </w:rPr>
        <w:t xml:space="preserve"> standards of care </w:t>
      </w:r>
      <w:r w:rsidR="00AD2C1D" w:rsidRPr="00A07FE0">
        <w:rPr>
          <w:rFonts w:cstheme="minorHAnsi"/>
          <w:sz w:val="24"/>
          <w:szCs w:val="24"/>
        </w:rPr>
        <w:t>o</w:t>
      </w:r>
      <w:r w:rsidRPr="00A07FE0">
        <w:rPr>
          <w:rFonts w:cstheme="minorHAnsi"/>
          <w:sz w:val="24"/>
          <w:szCs w:val="24"/>
        </w:rPr>
        <w:t>r fall</w:t>
      </w:r>
      <w:r w:rsidR="00AD2C1D" w:rsidRPr="00A07FE0">
        <w:rPr>
          <w:rFonts w:cstheme="minorHAnsi"/>
          <w:sz w:val="24"/>
          <w:szCs w:val="24"/>
        </w:rPr>
        <w:t xml:space="preserve"> </w:t>
      </w:r>
      <w:r w:rsidRPr="00A07FE0">
        <w:rPr>
          <w:rFonts w:cstheme="minorHAnsi"/>
          <w:sz w:val="24"/>
          <w:szCs w:val="24"/>
        </w:rPr>
        <w:t>further as more funding is taken away from the NHS to put into other government systems.</w:t>
      </w:r>
    </w:p>
    <w:p w14:paraId="70026954" w14:textId="00F6D997" w:rsidR="00F7589F" w:rsidRPr="00A07FE0" w:rsidRDefault="43B3EF38" w:rsidP="00A07FE0">
      <w:pPr>
        <w:spacing w:line="360" w:lineRule="auto"/>
        <w:rPr>
          <w:rFonts w:cstheme="minorHAnsi"/>
          <w:sz w:val="24"/>
          <w:szCs w:val="24"/>
        </w:rPr>
      </w:pPr>
      <w:r w:rsidRPr="00A07FE0">
        <w:rPr>
          <w:rFonts w:cstheme="minorHAnsi"/>
          <w:sz w:val="24"/>
          <w:szCs w:val="24"/>
        </w:rPr>
        <w:t xml:space="preserve">Due to the stresses and pressures the NHS is currently experiencing they've decided to move care back out into the community with the key point being the prevention of </w:t>
      </w:r>
      <w:r w:rsidR="00AE6257" w:rsidRPr="00A07FE0">
        <w:rPr>
          <w:rFonts w:cstheme="minorHAnsi"/>
          <w:sz w:val="24"/>
          <w:szCs w:val="24"/>
        </w:rPr>
        <w:t>illness, the</w:t>
      </w:r>
      <w:r w:rsidRPr="00A07FE0">
        <w:rPr>
          <w:rFonts w:cstheme="minorHAnsi"/>
          <w:sz w:val="24"/>
          <w:szCs w:val="24"/>
        </w:rPr>
        <w:t xml:space="preserve"> overall idea being that the NHS is increasing the health of people in the community which prevents them from becoming ill in the first place and using up secondary care services. If this works then it means that people will no longer be going to the hospital when they have a small cough, they will know where to go, what to do and who to call. Bringing care back out into the community means that the NHS will increase the knowledge of the people in the community meaning that they know what services they will need. Theoretically this </w:t>
      </w:r>
      <w:r w:rsidR="00AE6257" w:rsidRPr="00A07FE0">
        <w:rPr>
          <w:rFonts w:cstheme="minorHAnsi"/>
          <w:sz w:val="24"/>
          <w:szCs w:val="24"/>
        </w:rPr>
        <w:t>would</w:t>
      </w:r>
      <w:r w:rsidRPr="00A07FE0">
        <w:rPr>
          <w:rFonts w:cstheme="minorHAnsi"/>
          <w:sz w:val="24"/>
          <w:szCs w:val="24"/>
        </w:rPr>
        <w:t xml:space="preserve"> reduce the number of people taking up  beds and time in the hospitals it means that the people who need the secondary care are who are in critical conditions can get the care that they need in order to survive and return to the life that they had before they came into secondary care. Something that they have employed Now to start this movement is the creation of GP clusters. A GP Cluster is a group of </w:t>
      </w:r>
      <w:proofErr w:type="gramStart"/>
      <w:r w:rsidRPr="00A07FE0">
        <w:rPr>
          <w:rFonts w:cstheme="minorHAnsi"/>
          <w:sz w:val="24"/>
          <w:szCs w:val="24"/>
        </w:rPr>
        <w:t>GPS</w:t>
      </w:r>
      <w:proofErr w:type="gramEnd"/>
      <w:r w:rsidRPr="00A07FE0">
        <w:rPr>
          <w:rFonts w:cstheme="minorHAnsi"/>
          <w:sz w:val="24"/>
          <w:szCs w:val="24"/>
        </w:rPr>
        <w:t xml:space="preserve"> working in league with other healthcare professionals that plan and provide local services. There are 64 GP cluster networks in Wales. However, the grouping of these GP clusters relates to the combined registered populous between GP surgeries. The populace doesn't have to be inside a certain geological area, it is based on how many people are registered at GP surgery.</w:t>
      </w:r>
    </w:p>
    <w:p w14:paraId="0ABB6786" w14:textId="26F02DB7" w:rsidR="00A71C27" w:rsidRPr="00A07FE0" w:rsidRDefault="00A71C27" w:rsidP="00A07FE0">
      <w:pPr>
        <w:spacing w:line="360" w:lineRule="auto"/>
        <w:rPr>
          <w:rFonts w:cstheme="minorHAnsi"/>
          <w:sz w:val="24"/>
          <w:szCs w:val="24"/>
        </w:rPr>
      </w:pPr>
      <w:r w:rsidRPr="00A07FE0">
        <w:rPr>
          <w:rFonts w:cstheme="minorHAnsi"/>
          <w:sz w:val="24"/>
          <w:szCs w:val="24"/>
        </w:rPr>
        <w:t xml:space="preserve">GP clusters are given the set amount of money in order to function with by the NHS some of the money is </w:t>
      </w:r>
      <w:r w:rsidR="00AE6257" w:rsidRPr="00A07FE0">
        <w:rPr>
          <w:rFonts w:cstheme="minorHAnsi"/>
          <w:sz w:val="24"/>
          <w:szCs w:val="24"/>
        </w:rPr>
        <w:t>ring-fenced,</w:t>
      </w:r>
      <w:r w:rsidRPr="00A07FE0">
        <w:rPr>
          <w:rFonts w:cstheme="minorHAnsi"/>
          <w:sz w:val="24"/>
          <w:szCs w:val="24"/>
        </w:rPr>
        <w:t xml:space="preserve"> so the customer </w:t>
      </w:r>
      <w:proofErr w:type="gramStart"/>
      <w:r w:rsidRPr="00A07FE0">
        <w:rPr>
          <w:rFonts w:cstheme="minorHAnsi"/>
          <w:sz w:val="24"/>
          <w:szCs w:val="24"/>
        </w:rPr>
        <w:t>has to</w:t>
      </w:r>
      <w:proofErr w:type="gramEnd"/>
      <w:r w:rsidRPr="00A07FE0">
        <w:rPr>
          <w:rFonts w:cstheme="minorHAnsi"/>
          <w:sz w:val="24"/>
          <w:szCs w:val="24"/>
        </w:rPr>
        <w:t xml:space="preserve"> spend it on certain things and how the cluster runs itself is up to that of its constituents. Which means that you get different clusters having different approaches to care and what should happen in the community. Example Cwmtawe cluster in </w:t>
      </w:r>
      <w:proofErr w:type="gramStart"/>
      <w:r w:rsidRPr="00A07FE0">
        <w:rPr>
          <w:rFonts w:cstheme="minorHAnsi"/>
          <w:sz w:val="24"/>
          <w:szCs w:val="24"/>
        </w:rPr>
        <w:t>Swansea</w:t>
      </w:r>
      <w:r w:rsidR="00F35D1D" w:rsidRPr="00A07FE0">
        <w:rPr>
          <w:rFonts w:cstheme="minorHAnsi"/>
          <w:color w:val="000000"/>
          <w:sz w:val="24"/>
          <w:szCs w:val="24"/>
          <w:shd w:val="clear" w:color="auto" w:fill="FFFFFF"/>
        </w:rPr>
        <w:t>(</w:t>
      </w:r>
      <w:proofErr w:type="gramEnd"/>
      <w:r w:rsidR="00F35D1D" w:rsidRPr="00A07FE0">
        <w:rPr>
          <w:rFonts w:cstheme="minorHAnsi"/>
          <w:color w:val="000000"/>
          <w:sz w:val="24"/>
          <w:szCs w:val="24"/>
          <w:shd w:val="clear" w:color="auto" w:fill="FFFFFF"/>
        </w:rPr>
        <w:t>Primarycareone.wales.nhs.uk, 2020)</w:t>
      </w:r>
      <w:r w:rsidRPr="00A07FE0">
        <w:rPr>
          <w:rFonts w:cstheme="minorHAnsi"/>
          <w:sz w:val="24"/>
          <w:szCs w:val="24"/>
        </w:rPr>
        <w:t xml:space="preserve"> is very active on social media and very informative to the community of what they're doing and what is going on provided by the cluster. Whereas Cardiff north cluster does not have an active role on social media to access what they plan to do with the cluster is to find the action plan for the cluster on the NHS </w:t>
      </w:r>
      <w:proofErr w:type="gramStart"/>
      <w:r w:rsidRPr="00A07FE0">
        <w:rPr>
          <w:rFonts w:cstheme="minorHAnsi"/>
          <w:sz w:val="24"/>
          <w:szCs w:val="24"/>
        </w:rPr>
        <w:t>website</w:t>
      </w:r>
      <w:r w:rsidR="00AF6CBE" w:rsidRPr="00A07FE0">
        <w:rPr>
          <w:rFonts w:cstheme="minorHAnsi"/>
          <w:color w:val="000000"/>
          <w:sz w:val="24"/>
          <w:szCs w:val="24"/>
          <w:shd w:val="clear" w:color="auto" w:fill="FFFFFF"/>
        </w:rPr>
        <w:t>(</w:t>
      </w:r>
      <w:proofErr w:type="gramEnd"/>
      <w:r w:rsidR="00AF6CBE" w:rsidRPr="00A07FE0">
        <w:rPr>
          <w:rFonts w:cstheme="minorHAnsi"/>
          <w:color w:val="000000"/>
          <w:sz w:val="24"/>
          <w:szCs w:val="24"/>
          <w:shd w:val="clear" w:color="auto" w:fill="FFFFFF"/>
        </w:rPr>
        <w:t>Wales.nhs.uk, 2020)</w:t>
      </w:r>
      <w:r w:rsidR="0089475D" w:rsidRPr="00A07FE0">
        <w:rPr>
          <w:rFonts w:cstheme="minorHAnsi"/>
          <w:color w:val="000000"/>
          <w:sz w:val="24"/>
          <w:szCs w:val="24"/>
          <w:shd w:val="clear" w:color="auto" w:fill="FFFFFF"/>
        </w:rPr>
        <w:t xml:space="preserve"> </w:t>
      </w:r>
      <w:r w:rsidR="006540CB" w:rsidRPr="00A07FE0">
        <w:rPr>
          <w:rFonts w:cstheme="minorHAnsi"/>
          <w:color w:val="000000"/>
          <w:sz w:val="24"/>
          <w:szCs w:val="24"/>
          <w:shd w:val="clear" w:color="auto" w:fill="FFFFFF"/>
        </w:rPr>
        <w:t>(Wales.nhs.uk, 2020)</w:t>
      </w:r>
      <w:r w:rsidRPr="00A07FE0">
        <w:rPr>
          <w:rFonts w:cstheme="minorHAnsi"/>
          <w:sz w:val="24"/>
          <w:szCs w:val="24"/>
        </w:rPr>
        <w:t xml:space="preserve">. In which the cluster list sales what they intend to do with the community and how they intend to achieve it. </w:t>
      </w:r>
      <w:r w:rsidRPr="00A07FE0">
        <w:rPr>
          <w:rFonts w:cstheme="minorHAnsi"/>
          <w:sz w:val="24"/>
          <w:szCs w:val="24"/>
        </w:rPr>
        <w:lastRenderedPageBreak/>
        <w:t>Fortunately, both clusters have an available action plan for anyone to see. Both clusters have made clear that they need to understand and highlight what actions they need to take for the population served by the cluster. Which means that they will need to look at what services are inside that cluster and what services are used the most and how they can improve their services of the cluster. Clusters also need to ensure the sustainability of core GP services and make sure that the residents of the cluster are still able to access the services that they need as they would have before the introduction of the cluster. Clusters also need to make sure that planned care is continued the point of which is to make sure that prudent care pathways are meeting patient needs the people are assessed and diagnosed fast, waste inside the GP is managed properly to make sure that no one comes to harm. The cluster is also in charge of highlighting any improvements that the primary and secondary care interface could need in order to smooth the transition from one to another.</w:t>
      </w:r>
    </w:p>
    <w:p w14:paraId="73792F5A" w14:textId="576E7112" w:rsidR="004F3836" w:rsidRPr="00A07FE0" w:rsidRDefault="004F3836" w:rsidP="00A07FE0">
      <w:pPr>
        <w:spacing w:line="360" w:lineRule="auto"/>
        <w:rPr>
          <w:rFonts w:cstheme="minorHAnsi"/>
          <w:sz w:val="24"/>
          <w:szCs w:val="24"/>
        </w:rPr>
      </w:pPr>
      <w:r w:rsidRPr="00A07FE0">
        <w:rPr>
          <w:rFonts w:cstheme="minorHAnsi"/>
          <w:sz w:val="24"/>
          <w:szCs w:val="24"/>
        </w:rPr>
        <w:t xml:space="preserve">GP clusters must provide consistent care that has been provided to those who need it at the same level as what was there before the introduction of the cluster in needs to be high-quality consistent especially for patients with which are presenting with urgent care needs if that's all she needs to continue to develop services and improve patient experience. They must continue to improve patient experience and the coordination of care what's maintaining the effectiveness of the clusters risk management systems also to </w:t>
      </w:r>
      <w:r w:rsidR="002F1FC7" w:rsidRPr="00A07FE0">
        <w:rPr>
          <w:rFonts w:cstheme="minorHAnsi"/>
          <w:sz w:val="24"/>
          <w:szCs w:val="24"/>
        </w:rPr>
        <w:t>plan</w:t>
      </w:r>
      <w:r w:rsidRPr="00A07FE0">
        <w:rPr>
          <w:rFonts w:cstheme="minorHAnsi"/>
          <w:sz w:val="24"/>
          <w:szCs w:val="24"/>
        </w:rPr>
        <w:t xml:space="preserve"> for winter preparations and emergency planning. Clusters need to take into consideration diagnosing </w:t>
      </w:r>
      <w:r w:rsidR="002F1FC7" w:rsidRPr="00A07FE0">
        <w:rPr>
          <w:rFonts w:cstheme="minorHAnsi"/>
          <w:sz w:val="24"/>
          <w:szCs w:val="24"/>
        </w:rPr>
        <w:t>and</w:t>
      </w:r>
      <w:r w:rsidRPr="00A07FE0">
        <w:rPr>
          <w:rFonts w:cstheme="minorHAnsi"/>
          <w:sz w:val="24"/>
          <w:szCs w:val="24"/>
        </w:rPr>
        <w:t xml:space="preserve"> those with existing cancer and COPD patients as they are considered national priorities which means that they need to continually improve the services related to diagnosing cancer and COPD. The last of these action plans deliver consistent and effective systems of Clinical governance and information governance which aims to identify systems that are linked to the Welsh government healthcare standards which support in the delivery of Healthcare and use them in order to make Healthcare more effective in the local area. </w:t>
      </w:r>
    </w:p>
    <w:p w14:paraId="0B1A7A3F" w14:textId="77777777" w:rsidR="004F3836" w:rsidRPr="00A07FE0" w:rsidRDefault="004F3836" w:rsidP="00A07FE0">
      <w:pPr>
        <w:spacing w:line="360" w:lineRule="auto"/>
        <w:rPr>
          <w:rFonts w:cstheme="minorHAnsi"/>
          <w:sz w:val="24"/>
          <w:szCs w:val="24"/>
        </w:rPr>
      </w:pPr>
    </w:p>
    <w:p w14:paraId="7995F555" w14:textId="48839408" w:rsidR="004F3836" w:rsidRPr="00A07FE0" w:rsidRDefault="004F3836" w:rsidP="00A07FE0">
      <w:pPr>
        <w:spacing w:line="360" w:lineRule="auto"/>
        <w:rPr>
          <w:rFonts w:cstheme="minorHAnsi"/>
          <w:sz w:val="24"/>
          <w:szCs w:val="24"/>
        </w:rPr>
      </w:pPr>
      <w:r w:rsidRPr="00A07FE0">
        <w:rPr>
          <w:rFonts w:cstheme="minorHAnsi"/>
          <w:sz w:val="24"/>
          <w:szCs w:val="24"/>
        </w:rPr>
        <w:t xml:space="preserve">There is an area of the action plans that changes depending on the local area. And the basis of this section is to improve the experience of patients suffering from those selected illnesses that are shown to be high in the area. For example, the Cardiff north cluster has decided to prioritise and improve the care of patients with arterial fibrillation, meaning that </w:t>
      </w:r>
      <w:r w:rsidRPr="00A07FE0">
        <w:rPr>
          <w:rFonts w:cstheme="minorHAnsi"/>
          <w:sz w:val="24"/>
          <w:szCs w:val="24"/>
        </w:rPr>
        <w:lastRenderedPageBreak/>
        <w:t>there is a high level of people in that local area that suffer from atrial fibrillation. However, the Cwmtawe cluster has decided to focus on patients with cancer which could mean that there is a higher number of people in that cluster which suffer from cancer. In the comparison of size, the Cardiff north cluster is a lot smaller and therefore has less to deal with than the Cwmtawe cluster. The action plan for the Cardiff cluster is a lot shorter than the action plan for the other cluster. Meaning that Cwmtawe is under more stress because it has a larger area to deal with compared to the Cardiff north cluster which means that it could also affect the speed at which they perform their services.</w:t>
      </w:r>
      <w:r w:rsidR="00A32E70" w:rsidRPr="00A07FE0">
        <w:rPr>
          <w:rFonts w:cstheme="minorHAnsi"/>
          <w:sz w:val="24"/>
          <w:szCs w:val="24"/>
        </w:rPr>
        <w:t xml:space="preserve"> </w:t>
      </w:r>
    </w:p>
    <w:p w14:paraId="3F16F41B" w14:textId="63F4A5D8" w:rsidR="002F1FC7" w:rsidRPr="00A07FE0" w:rsidRDefault="00EF02AC" w:rsidP="00A07FE0">
      <w:pPr>
        <w:spacing w:line="360" w:lineRule="auto"/>
        <w:rPr>
          <w:rFonts w:cstheme="minorHAnsi"/>
          <w:sz w:val="24"/>
          <w:szCs w:val="24"/>
        </w:rPr>
      </w:pPr>
      <w:r w:rsidRPr="00A07FE0">
        <w:rPr>
          <w:rFonts w:cstheme="minorHAnsi"/>
          <w:sz w:val="24"/>
          <w:szCs w:val="24"/>
        </w:rPr>
        <w:t>The NHS and the clusters due to the immense stress that they are placed under to make sure patients are ok in the community whilst providing a base of operations they both of branched out to voluntary services for help known as the 3rd sector</w:t>
      </w:r>
      <w:r w:rsidR="00360FA7" w:rsidRPr="00A07FE0">
        <w:rPr>
          <w:rFonts w:cstheme="minorHAnsi"/>
          <w:color w:val="000000"/>
          <w:sz w:val="24"/>
          <w:szCs w:val="24"/>
          <w:shd w:val="clear" w:color="auto" w:fill="FFFFFF"/>
        </w:rPr>
        <w:t>(</w:t>
      </w:r>
      <w:proofErr w:type="spellStart"/>
      <w:r w:rsidR="00360FA7" w:rsidRPr="00A07FE0">
        <w:rPr>
          <w:rFonts w:cstheme="minorHAnsi"/>
          <w:color w:val="000000"/>
          <w:sz w:val="24"/>
          <w:szCs w:val="24"/>
          <w:shd w:val="clear" w:color="auto" w:fill="FFFFFF"/>
        </w:rPr>
        <w:t>Dolovich</w:t>
      </w:r>
      <w:proofErr w:type="spellEnd"/>
      <w:r w:rsidR="00360FA7" w:rsidRPr="00A07FE0">
        <w:rPr>
          <w:rFonts w:cstheme="minorHAnsi"/>
          <w:color w:val="000000"/>
          <w:sz w:val="24"/>
          <w:szCs w:val="24"/>
          <w:shd w:val="clear" w:color="auto" w:fill="FFFFFF"/>
        </w:rPr>
        <w:t xml:space="preserve"> et al., 2019)</w:t>
      </w:r>
      <w:r w:rsidRPr="00A07FE0">
        <w:rPr>
          <w:rFonts w:cstheme="minorHAnsi"/>
          <w:sz w:val="24"/>
          <w:szCs w:val="24"/>
        </w:rPr>
        <w:t xml:space="preserve">. </w:t>
      </w:r>
      <w:r w:rsidR="00353AE8" w:rsidRPr="00A07FE0">
        <w:rPr>
          <w:rFonts w:cstheme="minorHAnsi"/>
          <w:sz w:val="24"/>
          <w:szCs w:val="24"/>
        </w:rPr>
        <w:t>The 3</w:t>
      </w:r>
      <w:r w:rsidR="00353AE8" w:rsidRPr="00A07FE0">
        <w:rPr>
          <w:rFonts w:cstheme="minorHAnsi"/>
          <w:sz w:val="24"/>
          <w:szCs w:val="24"/>
          <w:vertAlign w:val="superscript"/>
        </w:rPr>
        <w:t>rd</w:t>
      </w:r>
      <w:r w:rsidR="00353AE8" w:rsidRPr="00A07FE0">
        <w:rPr>
          <w:rFonts w:cstheme="minorHAnsi"/>
          <w:sz w:val="24"/>
          <w:szCs w:val="24"/>
        </w:rPr>
        <w:t xml:space="preserve"> sector is defined as an umbrella term </w:t>
      </w:r>
      <w:r w:rsidR="00DB641F" w:rsidRPr="00A07FE0">
        <w:rPr>
          <w:rFonts w:cstheme="minorHAnsi"/>
          <w:sz w:val="24"/>
          <w:szCs w:val="24"/>
        </w:rPr>
        <w:t xml:space="preserve">that covers </w:t>
      </w:r>
      <w:r w:rsidR="005F213B" w:rsidRPr="00A07FE0">
        <w:rPr>
          <w:rFonts w:cstheme="minorHAnsi"/>
          <w:sz w:val="24"/>
          <w:szCs w:val="24"/>
        </w:rPr>
        <w:t>businesses that don’t belong to the public or private sector such as Non-governmental</w:t>
      </w:r>
      <w:r w:rsidR="00915A8D" w:rsidRPr="00A07FE0">
        <w:rPr>
          <w:rFonts w:cstheme="minorHAnsi"/>
          <w:sz w:val="24"/>
          <w:szCs w:val="24"/>
        </w:rPr>
        <w:t>, non-profit and Value Driven</w:t>
      </w:r>
      <w:r w:rsidR="00584DE8" w:rsidRPr="00A07FE0">
        <w:rPr>
          <w:rFonts w:cstheme="minorHAnsi"/>
          <w:sz w:val="24"/>
          <w:szCs w:val="24"/>
        </w:rPr>
        <w:t xml:space="preserve"> </w:t>
      </w:r>
      <w:r w:rsidR="00584DE8" w:rsidRPr="00A07FE0">
        <w:rPr>
          <w:rFonts w:cstheme="minorHAnsi"/>
          <w:color w:val="000000"/>
          <w:sz w:val="24"/>
          <w:szCs w:val="24"/>
          <w:shd w:val="clear" w:color="auto" w:fill="FFFFFF"/>
        </w:rPr>
        <w:t>(Toolkit.northernbridge.ac.uk, 2020).</w:t>
      </w:r>
      <w:r w:rsidR="00915A8D" w:rsidRPr="00A07FE0">
        <w:rPr>
          <w:rFonts w:cstheme="minorHAnsi"/>
          <w:sz w:val="24"/>
          <w:szCs w:val="24"/>
        </w:rPr>
        <w:t xml:space="preserve"> </w:t>
      </w:r>
      <w:r w:rsidRPr="00A07FE0">
        <w:rPr>
          <w:rFonts w:cstheme="minorHAnsi"/>
          <w:sz w:val="24"/>
          <w:szCs w:val="24"/>
        </w:rPr>
        <w:t xml:space="preserve">St John's ambulance is one of the many third sector parties that the NHS has branched out to for help, it is not the only one. it is one of many. St John Ambulance provides patient transport services which include going from and to A&amp;E, non-emergency patient transport, GP urgent transport, bariatric transport services and paediatric and neonatal specialist ambulance </w:t>
      </w:r>
      <w:r w:rsidR="008452BF" w:rsidRPr="00A07FE0">
        <w:rPr>
          <w:rFonts w:cstheme="minorHAnsi"/>
          <w:sz w:val="24"/>
          <w:szCs w:val="24"/>
        </w:rPr>
        <w:t>services</w:t>
      </w:r>
      <w:r w:rsidR="008452BF" w:rsidRPr="00A07FE0">
        <w:rPr>
          <w:rFonts w:cstheme="minorHAnsi"/>
          <w:color w:val="000000"/>
          <w:sz w:val="24"/>
          <w:szCs w:val="24"/>
          <w:shd w:val="clear" w:color="auto" w:fill="FFFFFF"/>
        </w:rPr>
        <w:t xml:space="preserve"> (</w:t>
      </w:r>
      <w:r w:rsidR="00EC7F46" w:rsidRPr="00A07FE0">
        <w:rPr>
          <w:rFonts w:cstheme="minorHAnsi"/>
          <w:color w:val="000000"/>
          <w:sz w:val="24"/>
          <w:szCs w:val="24"/>
          <w:shd w:val="clear" w:color="auto" w:fill="FFFFFF"/>
        </w:rPr>
        <w:t>Sja.org.uk, 2020)</w:t>
      </w:r>
      <w:r w:rsidRPr="00A07FE0">
        <w:rPr>
          <w:rFonts w:cstheme="minorHAnsi"/>
          <w:sz w:val="24"/>
          <w:szCs w:val="24"/>
        </w:rPr>
        <w:t>. Hospitals and secondary care centres provide the transport to and from the site as well as providing limited care for the people that they are transporting to the destination. Although they can transport patients to and from a hospital in Wales, patient transport Falls to the Welsh ambulance service only in the case that WAS unable to get to the patients in time will St John's take in the patient to A&amp;E. We also work in the discharge centres of the hospitals to make sure that patients who are elderly and under care get home safely. They also provide the service of community first responder</w:t>
      </w:r>
      <w:r w:rsidR="00DF728C" w:rsidRPr="00A07FE0">
        <w:rPr>
          <w:rFonts w:cstheme="minorHAnsi"/>
          <w:color w:val="000000"/>
          <w:sz w:val="24"/>
          <w:szCs w:val="24"/>
          <w:shd w:val="clear" w:color="auto" w:fill="FFFFFF"/>
        </w:rPr>
        <w:t>(Sja.org.uk, 2020)</w:t>
      </w:r>
      <w:r w:rsidR="005F74E0" w:rsidRPr="00A07FE0">
        <w:rPr>
          <w:rFonts w:cstheme="minorHAnsi"/>
          <w:color w:val="000000"/>
          <w:sz w:val="24"/>
          <w:szCs w:val="24"/>
          <w:shd w:val="clear" w:color="auto" w:fill="FFFFFF"/>
        </w:rPr>
        <w:t xml:space="preserve"> (Hughes and Burch, 2019)</w:t>
      </w:r>
      <w:r w:rsidRPr="00A07FE0">
        <w:rPr>
          <w:rFonts w:cstheme="minorHAnsi"/>
          <w:sz w:val="24"/>
          <w:szCs w:val="24"/>
        </w:rPr>
        <w:t xml:space="preserve"> who is the first responders to possibly fatal what is called "immediately life-threatening" calls first responder deals with the following callouts and is expected to be the first on scene and able to stabilize the patient before it goes too far: Cardiac arrest, diabetic emergency which means either the patient is going </w:t>
      </w:r>
      <w:proofErr w:type="spellStart"/>
      <w:r w:rsidRPr="00A07FE0">
        <w:rPr>
          <w:rFonts w:cstheme="minorHAnsi"/>
          <w:sz w:val="24"/>
          <w:szCs w:val="24"/>
        </w:rPr>
        <w:t>hypoglycemic</w:t>
      </w:r>
      <w:proofErr w:type="spellEnd"/>
      <w:r w:rsidRPr="00A07FE0">
        <w:rPr>
          <w:rFonts w:cstheme="minorHAnsi"/>
          <w:sz w:val="24"/>
          <w:szCs w:val="24"/>
        </w:rPr>
        <w:t xml:space="preserve"> or </w:t>
      </w:r>
      <w:proofErr w:type="spellStart"/>
      <w:r w:rsidRPr="00A07FE0">
        <w:rPr>
          <w:rFonts w:cstheme="minorHAnsi"/>
          <w:sz w:val="24"/>
          <w:szCs w:val="24"/>
        </w:rPr>
        <w:t>hyperglycemic</w:t>
      </w:r>
      <w:proofErr w:type="spellEnd"/>
      <w:r w:rsidRPr="00A07FE0">
        <w:rPr>
          <w:rFonts w:cstheme="minorHAnsi"/>
          <w:sz w:val="24"/>
          <w:szCs w:val="24"/>
        </w:rPr>
        <w:t xml:space="preserve">, an unresponsive patient this could be a career has found the person they were giving care to is unresponsive and doesn't know what to do first aid why so they will call the first responder to start CPR or in </w:t>
      </w:r>
      <w:r w:rsidRPr="00A07FE0">
        <w:rPr>
          <w:rFonts w:cstheme="minorHAnsi"/>
          <w:sz w:val="24"/>
          <w:szCs w:val="24"/>
        </w:rPr>
        <w:lastRenderedPageBreak/>
        <w:t xml:space="preserve">some cases, the first responder whilst on fruitful tell the carer how to perform CPR. </w:t>
      </w:r>
      <w:r w:rsidR="006C7C97" w:rsidRPr="00A07FE0">
        <w:rPr>
          <w:rFonts w:cstheme="minorHAnsi"/>
          <w:sz w:val="24"/>
          <w:szCs w:val="24"/>
        </w:rPr>
        <w:t>First responders</w:t>
      </w:r>
      <w:r w:rsidRPr="00A07FE0">
        <w:rPr>
          <w:rFonts w:cstheme="minorHAnsi"/>
          <w:sz w:val="24"/>
          <w:szCs w:val="24"/>
        </w:rPr>
        <w:t xml:space="preserve"> also deal with breathing difficulties this could be choking or anaphylaxis. And finally, they also deal with seizures of all kinds. Making sure that the patients having the seizure is safe and supported and if the seizure goes on for too long calling the emergency services. Appointment first aid it is to immediately assess the situation they have been called to also to provide immediate first aid should be needed and to establish the patients' previous medical history. The patient's medical history is </w:t>
      </w:r>
      <w:proofErr w:type="gramStart"/>
      <w:r w:rsidRPr="00A07FE0">
        <w:rPr>
          <w:rFonts w:cstheme="minorHAnsi"/>
          <w:sz w:val="24"/>
          <w:szCs w:val="24"/>
        </w:rPr>
        <w:t>whether or not</w:t>
      </w:r>
      <w:proofErr w:type="gramEnd"/>
      <w:r w:rsidRPr="00A07FE0">
        <w:rPr>
          <w:rFonts w:cstheme="minorHAnsi"/>
          <w:sz w:val="24"/>
          <w:szCs w:val="24"/>
        </w:rPr>
        <w:t xml:space="preserve"> they have suffered from what they are currently suffering from before.</w:t>
      </w:r>
      <w:r w:rsidR="00B0686A" w:rsidRPr="00A07FE0">
        <w:rPr>
          <w:rFonts w:cstheme="minorHAnsi"/>
          <w:sz w:val="24"/>
          <w:szCs w:val="24"/>
        </w:rPr>
        <w:t xml:space="preserve"> </w:t>
      </w:r>
    </w:p>
    <w:p w14:paraId="50C8DFF3" w14:textId="77777777" w:rsidR="00A07FE0" w:rsidRPr="00A07FE0" w:rsidRDefault="00AF024E" w:rsidP="00A07FE0">
      <w:pPr>
        <w:spacing w:line="360" w:lineRule="auto"/>
        <w:rPr>
          <w:rFonts w:cstheme="minorHAnsi"/>
          <w:sz w:val="24"/>
          <w:szCs w:val="24"/>
        </w:rPr>
      </w:pPr>
      <w:r w:rsidRPr="00A07FE0">
        <w:rPr>
          <w:rFonts w:cstheme="minorHAnsi"/>
          <w:sz w:val="24"/>
          <w:szCs w:val="24"/>
        </w:rPr>
        <w:t>St John's ambulance also provides services for the carers of the food sector so there's hired to make sure that patients who have been discharged from a hospital are taking their meds making sure that they're in an acceptable living environment and just overall making sure that the service user is ok. A service that they provide to these carers is called the falls team</w:t>
      </w:r>
      <w:r w:rsidR="00124A04" w:rsidRPr="00A07FE0">
        <w:rPr>
          <w:rFonts w:cstheme="minorHAnsi"/>
          <w:sz w:val="24"/>
          <w:szCs w:val="24"/>
        </w:rPr>
        <w:t xml:space="preserve"> </w:t>
      </w:r>
      <w:r w:rsidR="00124A04" w:rsidRPr="00A07FE0">
        <w:rPr>
          <w:rFonts w:cstheme="minorHAnsi"/>
          <w:color w:val="000000"/>
          <w:sz w:val="24"/>
          <w:szCs w:val="24"/>
          <w:shd w:val="clear" w:color="auto" w:fill="FFFFFF"/>
        </w:rPr>
        <w:t>(</w:t>
      </w:r>
      <w:proofErr w:type="spellStart"/>
      <w:r w:rsidR="00124A04" w:rsidRPr="00A07FE0">
        <w:rPr>
          <w:rFonts w:cstheme="minorHAnsi"/>
          <w:color w:val="000000"/>
          <w:sz w:val="24"/>
          <w:szCs w:val="24"/>
          <w:shd w:val="clear" w:color="auto" w:fill="FFFFFF"/>
        </w:rPr>
        <w:t>Audit.wales</w:t>
      </w:r>
      <w:proofErr w:type="spellEnd"/>
      <w:r w:rsidR="00124A04" w:rsidRPr="00A07FE0">
        <w:rPr>
          <w:rFonts w:cstheme="minorHAnsi"/>
          <w:color w:val="000000"/>
          <w:sz w:val="24"/>
          <w:szCs w:val="24"/>
          <w:shd w:val="clear" w:color="auto" w:fill="FFFFFF"/>
        </w:rPr>
        <w:t>, 2017)</w:t>
      </w:r>
      <w:r w:rsidR="00757BF3" w:rsidRPr="00A07FE0">
        <w:rPr>
          <w:rFonts w:cstheme="minorHAnsi"/>
          <w:color w:val="000000"/>
          <w:sz w:val="24"/>
          <w:szCs w:val="24"/>
          <w:shd w:val="clear" w:color="auto" w:fill="FFFFFF"/>
        </w:rPr>
        <w:t xml:space="preserve"> (Henwood et al., 2019)</w:t>
      </w:r>
      <w:r w:rsidR="00124A04" w:rsidRPr="00A07FE0">
        <w:rPr>
          <w:rFonts w:cstheme="minorHAnsi"/>
          <w:sz w:val="24"/>
          <w:szCs w:val="24"/>
        </w:rPr>
        <w:t>.</w:t>
      </w:r>
      <w:r w:rsidRPr="00A07FE0">
        <w:rPr>
          <w:rFonts w:cstheme="minorHAnsi"/>
          <w:sz w:val="24"/>
          <w:szCs w:val="24"/>
        </w:rPr>
        <w:t xml:space="preserve"> </w:t>
      </w:r>
      <w:r w:rsidR="00124A04" w:rsidRPr="00A07FE0">
        <w:rPr>
          <w:rFonts w:cstheme="minorHAnsi"/>
          <w:sz w:val="24"/>
          <w:szCs w:val="24"/>
        </w:rPr>
        <w:t>T</w:t>
      </w:r>
      <w:r w:rsidRPr="00A07FE0">
        <w:rPr>
          <w:rFonts w:cstheme="minorHAnsi"/>
          <w:sz w:val="24"/>
          <w:szCs w:val="24"/>
        </w:rPr>
        <w:t>his team of individuals, who will come out with specialised equipment designed to help elderly patients who have limited mobility to get back up after falling. But they also assess the patient there and then to make sure that the patient has broken anything and doesn't need to go into secondary care. If the patient does need to go to secondary care, then they phone the Welsh ambulance service to take them into the hospital.</w:t>
      </w:r>
    </w:p>
    <w:p w14:paraId="3052424D" w14:textId="52A2F61F" w:rsidR="00171284" w:rsidRPr="00A07FE0" w:rsidRDefault="43B3EF38" w:rsidP="00A07FE0">
      <w:pPr>
        <w:spacing w:line="360" w:lineRule="auto"/>
        <w:rPr>
          <w:rFonts w:cstheme="minorHAnsi"/>
          <w:sz w:val="24"/>
          <w:szCs w:val="24"/>
        </w:rPr>
      </w:pPr>
      <w:r w:rsidRPr="00A07FE0">
        <w:rPr>
          <w:rFonts w:cstheme="minorHAnsi"/>
          <w:sz w:val="24"/>
          <w:szCs w:val="24"/>
        </w:rPr>
        <w:t>To conclude NHS can improve in many ways, but due to the recent political and financial climate it may not be able to due to the funding that the government has decided to add or take from the service. The NHS has decided that due to stress on the system as well as the need for the service due to aging population</w:t>
      </w:r>
      <w:r w:rsidR="00556183" w:rsidRPr="00A07FE0">
        <w:rPr>
          <w:rFonts w:cstheme="minorHAnsi"/>
          <w:color w:val="000000"/>
          <w:sz w:val="24"/>
          <w:szCs w:val="24"/>
          <w:shd w:val="clear" w:color="auto" w:fill="FFFFFF"/>
        </w:rPr>
        <w:t>(Bma.org.uk, 2018)</w:t>
      </w:r>
      <w:r w:rsidRPr="00A07FE0">
        <w:rPr>
          <w:rFonts w:cstheme="minorHAnsi"/>
          <w:sz w:val="24"/>
          <w:szCs w:val="24"/>
        </w:rPr>
        <w:t xml:space="preserve"> as well as a lack of patient activation, to move care back out into the community allowing the primary care service to assist with the majority of the care that it provided by the NHS that doesn’t need to happen in a secondary care setting. Due to the political climate the NHS is in a period of flux and changes that are needed in it may not come around depending on which government is in power at the end of the year. The Bevan report has specified for many years that the NHS would fail to cope with the amount of people that it has to care for. It takes note that the NHS needs to educate the populous of the UK in order to reduce the amount of people using the service with a method of health prevention. Allowing the community to be healthy enough that any illness is prevented and that any illness that does occur is taken care of by </w:t>
      </w:r>
      <w:r w:rsidRPr="00A07FE0">
        <w:rPr>
          <w:rFonts w:cstheme="minorHAnsi"/>
          <w:sz w:val="24"/>
          <w:szCs w:val="24"/>
        </w:rPr>
        <w:lastRenderedPageBreak/>
        <w:t>the services in the community such as GP clusters. GP clusters are expected to pick up the slack that the hospitals used to deal with. The GPs grouped in order to pool resources between GP surgeries however a GP cluster is not based on geological areas but more groups because of the number of patients or service users that are registered to certain GPs. some of the services that GP clusters provide need support from the third sector. The NHS is also making use of the third sector predominantly as runabouts varying patients from their home to the appointments either in the cluster or in the secondary care environment. The third sector organisations St Johns Ambulance also provides other services apart from ferrying patients such as the first responder services as well as a Falls team that is more used by the care environment.</w:t>
      </w:r>
    </w:p>
    <w:p w14:paraId="4D66BB20" w14:textId="77777777" w:rsidR="00D82380" w:rsidRPr="00A07FE0" w:rsidRDefault="00D82380" w:rsidP="00A07FE0">
      <w:pPr>
        <w:spacing w:line="360" w:lineRule="auto"/>
        <w:rPr>
          <w:rFonts w:cstheme="minorHAnsi"/>
          <w:sz w:val="24"/>
          <w:szCs w:val="24"/>
          <w:u w:val="single"/>
        </w:rPr>
      </w:pPr>
    </w:p>
    <w:p w14:paraId="3A3E4781" w14:textId="77777777" w:rsidR="008F4782" w:rsidRPr="00A07FE0" w:rsidRDefault="008F4782" w:rsidP="00A07FE0">
      <w:pPr>
        <w:spacing w:line="360" w:lineRule="auto"/>
        <w:rPr>
          <w:rFonts w:cstheme="minorHAnsi"/>
          <w:sz w:val="24"/>
          <w:szCs w:val="24"/>
        </w:rPr>
      </w:pPr>
    </w:p>
    <w:p w14:paraId="3498506E" w14:textId="77777777" w:rsidR="008F4782" w:rsidRPr="00A07FE0" w:rsidRDefault="008F4782" w:rsidP="00A07FE0">
      <w:pPr>
        <w:spacing w:line="360" w:lineRule="auto"/>
        <w:rPr>
          <w:rFonts w:cstheme="minorHAnsi"/>
          <w:sz w:val="24"/>
          <w:szCs w:val="24"/>
        </w:rPr>
      </w:pPr>
    </w:p>
    <w:p w14:paraId="5A80FECA" w14:textId="77777777" w:rsidR="00493BA2" w:rsidRPr="00A07FE0" w:rsidRDefault="00493BA2" w:rsidP="00A07FE0">
      <w:pPr>
        <w:spacing w:line="360" w:lineRule="auto"/>
        <w:rPr>
          <w:rFonts w:cstheme="minorHAnsi"/>
          <w:sz w:val="24"/>
          <w:szCs w:val="24"/>
        </w:rPr>
      </w:pPr>
    </w:p>
    <w:p w14:paraId="5F5CFA10" w14:textId="77777777" w:rsidR="003531BE" w:rsidRPr="00A07FE0" w:rsidRDefault="003531BE" w:rsidP="00A07FE0">
      <w:pPr>
        <w:spacing w:line="360" w:lineRule="auto"/>
        <w:rPr>
          <w:rFonts w:cstheme="minorHAnsi"/>
          <w:sz w:val="24"/>
          <w:szCs w:val="24"/>
        </w:rPr>
      </w:pPr>
    </w:p>
    <w:p w14:paraId="0CF21DCB" w14:textId="66BDFE21" w:rsidR="00604144" w:rsidRPr="00A07FE0" w:rsidRDefault="00604144" w:rsidP="00A07FE0">
      <w:pPr>
        <w:spacing w:line="360" w:lineRule="auto"/>
        <w:rPr>
          <w:rFonts w:cstheme="minorHAnsi"/>
          <w:b/>
          <w:sz w:val="24"/>
          <w:szCs w:val="24"/>
          <w:u w:val="single"/>
        </w:rPr>
      </w:pPr>
    </w:p>
    <w:p w14:paraId="21CB2BD4" w14:textId="0A5D36D1" w:rsidR="008F629A" w:rsidRPr="00A07FE0" w:rsidRDefault="008F629A" w:rsidP="00A07FE0">
      <w:pPr>
        <w:spacing w:line="360" w:lineRule="auto"/>
        <w:rPr>
          <w:rFonts w:cstheme="minorHAnsi"/>
          <w:b/>
          <w:sz w:val="24"/>
          <w:szCs w:val="24"/>
          <w:u w:val="single"/>
        </w:rPr>
      </w:pPr>
    </w:p>
    <w:p w14:paraId="350C9863" w14:textId="3F3EEB1A" w:rsidR="008F629A" w:rsidRPr="00A07FE0" w:rsidRDefault="008F629A" w:rsidP="00A07FE0">
      <w:pPr>
        <w:spacing w:line="360" w:lineRule="auto"/>
        <w:rPr>
          <w:rFonts w:cstheme="minorHAnsi"/>
          <w:b/>
          <w:sz w:val="24"/>
          <w:szCs w:val="24"/>
          <w:u w:val="single"/>
        </w:rPr>
      </w:pPr>
    </w:p>
    <w:p w14:paraId="45F4534A" w14:textId="0EEEB1AF" w:rsidR="008F629A" w:rsidRPr="00A07FE0" w:rsidRDefault="008F629A" w:rsidP="00A07FE0">
      <w:pPr>
        <w:spacing w:line="360" w:lineRule="auto"/>
        <w:rPr>
          <w:rFonts w:cstheme="minorHAnsi"/>
          <w:b/>
          <w:sz w:val="24"/>
          <w:szCs w:val="24"/>
          <w:u w:val="single"/>
        </w:rPr>
      </w:pPr>
    </w:p>
    <w:p w14:paraId="4F6D5873" w14:textId="59E03B44" w:rsidR="008F629A" w:rsidRPr="00A07FE0" w:rsidRDefault="008F629A" w:rsidP="00A07FE0">
      <w:pPr>
        <w:spacing w:line="360" w:lineRule="auto"/>
        <w:rPr>
          <w:rFonts w:cstheme="minorHAnsi"/>
          <w:b/>
          <w:sz w:val="24"/>
          <w:szCs w:val="24"/>
          <w:u w:val="single"/>
        </w:rPr>
      </w:pPr>
    </w:p>
    <w:p w14:paraId="0A4E8143" w14:textId="5BBC6221" w:rsidR="008F629A" w:rsidRPr="00A07FE0" w:rsidRDefault="008F629A" w:rsidP="00A07FE0">
      <w:pPr>
        <w:spacing w:line="360" w:lineRule="auto"/>
        <w:rPr>
          <w:rFonts w:cstheme="minorHAnsi"/>
          <w:b/>
          <w:sz w:val="24"/>
          <w:szCs w:val="24"/>
          <w:u w:val="single"/>
        </w:rPr>
      </w:pPr>
      <w:r w:rsidRPr="00A07FE0">
        <w:rPr>
          <w:rFonts w:cstheme="minorHAnsi"/>
          <w:b/>
          <w:sz w:val="24"/>
          <w:szCs w:val="24"/>
          <w:u w:val="single"/>
        </w:rPr>
        <w:t>References</w:t>
      </w:r>
    </w:p>
    <w:p w14:paraId="0243D3EB" w14:textId="794EDEC7" w:rsidR="008F629A" w:rsidRPr="00A07FE0" w:rsidRDefault="008F629A"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Historic UK. (2020). </w:t>
      </w:r>
      <w:r w:rsidRPr="00A07FE0">
        <w:rPr>
          <w:rFonts w:cstheme="minorHAnsi"/>
          <w:i/>
          <w:iCs/>
          <w:color w:val="000000"/>
          <w:sz w:val="24"/>
          <w:szCs w:val="24"/>
          <w:shd w:val="clear" w:color="auto" w:fill="FFFFFF"/>
        </w:rPr>
        <w:t>The Birth of the NHS - Historic UK</w:t>
      </w:r>
      <w:r w:rsidRPr="00A07FE0">
        <w:rPr>
          <w:rFonts w:cstheme="minorHAnsi"/>
          <w:color w:val="000000"/>
          <w:sz w:val="24"/>
          <w:szCs w:val="24"/>
          <w:shd w:val="clear" w:color="auto" w:fill="FFFFFF"/>
        </w:rPr>
        <w:t>. [online] Available at: https://www.historic-uk.com/HistoryUK/HistoryofBritain/Birth-of-the-NHS/ [Accessed 17 Jan. 2020].</w:t>
      </w:r>
    </w:p>
    <w:p w14:paraId="61C5641D" w14:textId="2D80F4A3" w:rsidR="00624A8E" w:rsidRPr="00A07FE0" w:rsidRDefault="00624A8E"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 xml:space="preserve">Waterson, J. (1999). Redefining community care social work: needs or risks </w:t>
      </w:r>
      <w:proofErr w:type="gramStart"/>
      <w:r w:rsidRPr="00A07FE0">
        <w:rPr>
          <w:rFonts w:cstheme="minorHAnsi"/>
          <w:color w:val="000000"/>
          <w:sz w:val="24"/>
          <w:szCs w:val="24"/>
          <w:shd w:val="clear" w:color="auto" w:fill="FFFFFF"/>
        </w:rPr>
        <w:t>led?.</w:t>
      </w:r>
      <w:proofErr w:type="gramEnd"/>
      <w:r w:rsidRPr="00A07FE0">
        <w:rPr>
          <w:rFonts w:cstheme="minorHAnsi"/>
          <w:color w:val="000000"/>
          <w:sz w:val="24"/>
          <w:szCs w:val="24"/>
          <w:shd w:val="clear" w:color="auto" w:fill="FFFFFF"/>
        </w:rPr>
        <w:t> </w:t>
      </w:r>
      <w:r w:rsidRPr="00A07FE0">
        <w:rPr>
          <w:rFonts w:cstheme="minorHAnsi"/>
          <w:i/>
          <w:iCs/>
          <w:color w:val="000000"/>
          <w:sz w:val="24"/>
          <w:szCs w:val="24"/>
          <w:shd w:val="clear" w:color="auto" w:fill="FFFFFF"/>
        </w:rPr>
        <w:t>Health &amp; Social Care in the Community</w:t>
      </w:r>
      <w:r w:rsidRPr="00A07FE0">
        <w:rPr>
          <w:rFonts w:cstheme="minorHAnsi"/>
          <w:color w:val="000000"/>
          <w:sz w:val="24"/>
          <w:szCs w:val="24"/>
          <w:shd w:val="clear" w:color="auto" w:fill="FFFFFF"/>
        </w:rPr>
        <w:t>, 7(4), pp.276-279.</w:t>
      </w:r>
    </w:p>
    <w:p w14:paraId="4CE7EA2A" w14:textId="77CF94FA" w:rsidR="00993E4C" w:rsidRPr="00A07FE0" w:rsidRDefault="00993E4C"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lastRenderedPageBreak/>
        <w:t>Primarycareone.wales.nhs.uk. (2018). </w:t>
      </w:r>
      <w:r w:rsidRPr="00A07FE0">
        <w:rPr>
          <w:rFonts w:cstheme="minorHAnsi"/>
          <w:i/>
          <w:iCs/>
          <w:color w:val="000000"/>
          <w:sz w:val="24"/>
          <w:szCs w:val="24"/>
          <w:shd w:val="clear" w:color="auto" w:fill="FFFFFF"/>
        </w:rPr>
        <w:t>Strategic Programme for Primary Care</w:t>
      </w:r>
      <w:r w:rsidRPr="00A07FE0">
        <w:rPr>
          <w:rFonts w:cstheme="minorHAnsi"/>
          <w:color w:val="000000"/>
          <w:sz w:val="24"/>
          <w:szCs w:val="24"/>
          <w:shd w:val="clear" w:color="auto" w:fill="FFFFFF"/>
        </w:rPr>
        <w:t>. [online] Available at: http://www.primarycareone.wales.nhs.uk/sitesplus/documents/1191/Strategic%20Programme%20for%20Primary%20Care.pdf [Accessed 17 Jan. 2020].</w:t>
      </w:r>
    </w:p>
    <w:p w14:paraId="36BF0818" w14:textId="77777777" w:rsidR="00BC327C" w:rsidRPr="00A07FE0" w:rsidRDefault="00955181"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Wales.nhs.uk. (2014). </w:t>
      </w:r>
      <w:r w:rsidRPr="00A07FE0">
        <w:rPr>
          <w:rFonts w:cstheme="minorHAnsi"/>
          <w:i/>
          <w:iCs/>
          <w:color w:val="000000"/>
          <w:sz w:val="24"/>
          <w:szCs w:val="24"/>
          <w:shd w:val="clear" w:color="auto" w:fill="FFFFFF"/>
        </w:rPr>
        <w:t>Our Plan for Primary Care in Wales up to March 2018</w:t>
      </w:r>
      <w:r w:rsidRPr="00A07FE0">
        <w:rPr>
          <w:rFonts w:cstheme="minorHAnsi"/>
          <w:color w:val="000000"/>
          <w:sz w:val="24"/>
          <w:szCs w:val="24"/>
          <w:shd w:val="clear" w:color="auto" w:fill="FFFFFF"/>
        </w:rPr>
        <w:t>. [online] Available at: http://www.wales.nhs.uk/sitesplus/documents/986/Our%20Plan%20for%20Primary%20Care%20in%20Wales%20up%20to%20March%202018.pdf [Accessed 17 Jan. 2020].</w:t>
      </w:r>
    </w:p>
    <w:p w14:paraId="71934177" w14:textId="5A56A78E" w:rsidR="00955181" w:rsidRPr="00A07FE0" w:rsidRDefault="00BC327C"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 xml:space="preserve"> Bma.org.uk. (2018). [online] Available at: https://www.bma.org.uk/-/media/files/pdfs/collective%20voice/influence/key%20negotiations/nhs%20pressures/working-system-under-pressure-bma-council-report-mar-2018.pdf?la=en [Accessed 17 Jan. 2020].</w:t>
      </w:r>
    </w:p>
    <w:p w14:paraId="05A38A17" w14:textId="1169013B" w:rsidR="00C50F78" w:rsidRPr="00A07FE0" w:rsidRDefault="00C50F78" w:rsidP="00A07FE0">
      <w:pPr>
        <w:spacing w:line="360" w:lineRule="auto"/>
        <w:rPr>
          <w:rFonts w:cstheme="minorHAnsi"/>
          <w:color w:val="000000"/>
          <w:sz w:val="24"/>
          <w:szCs w:val="24"/>
          <w:shd w:val="clear" w:color="auto" w:fill="FFFFFF"/>
        </w:rPr>
      </w:pPr>
      <w:proofErr w:type="spellStart"/>
      <w:r w:rsidRPr="00A07FE0">
        <w:rPr>
          <w:rFonts w:cstheme="minorHAnsi"/>
          <w:color w:val="000000"/>
          <w:sz w:val="24"/>
          <w:szCs w:val="24"/>
          <w:shd w:val="clear" w:color="auto" w:fill="FFFFFF"/>
        </w:rPr>
        <w:t>Mckeon</w:t>
      </w:r>
      <w:proofErr w:type="spellEnd"/>
      <w:r w:rsidRPr="00A07FE0">
        <w:rPr>
          <w:rFonts w:cstheme="minorHAnsi"/>
          <w:color w:val="000000"/>
          <w:sz w:val="24"/>
          <w:szCs w:val="24"/>
          <w:shd w:val="clear" w:color="auto" w:fill="FFFFFF"/>
        </w:rPr>
        <w:t>, A., Blunt, I., Edwards, N. and Smith, P. (2014). </w:t>
      </w:r>
      <w:r w:rsidRPr="00A07FE0">
        <w:rPr>
          <w:rFonts w:cstheme="minorHAnsi"/>
          <w:i/>
          <w:iCs/>
          <w:color w:val="000000"/>
          <w:sz w:val="24"/>
          <w:szCs w:val="24"/>
          <w:shd w:val="clear" w:color="auto" w:fill="FFFFFF"/>
        </w:rPr>
        <w:t>NHS hospitals under pressure: trends in acute activity up to 2022</w:t>
      </w:r>
      <w:r w:rsidRPr="00A07FE0">
        <w:rPr>
          <w:rFonts w:cstheme="minorHAnsi"/>
          <w:color w:val="000000"/>
          <w:sz w:val="24"/>
          <w:szCs w:val="24"/>
          <w:shd w:val="clear" w:color="auto" w:fill="FFFFFF"/>
        </w:rPr>
        <w:t>. [online] Nuffieldtrust.org.uk. Available at: https://www.nuffieldtrust.org.uk/files/2017-01/hospitals-under-pressure-web-final.pdf [Accessed 17 Jan. 2020].</w:t>
      </w:r>
    </w:p>
    <w:p w14:paraId="04610117" w14:textId="4E04C0B7" w:rsidR="00C50F78" w:rsidRPr="00A07FE0" w:rsidRDefault="00EC6BD3"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Sanders, S. and Sanders, S. (2020). </w:t>
      </w:r>
      <w:r w:rsidRPr="00A07FE0">
        <w:rPr>
          <w:rFonts w:cstheme="minorHAnsi"/>
          <w:i/>
          <w:iCs/>
          <w:color w:val="000000"/>
          <w:sz w:val="24"/>
          <w:szCs w:val="24"/>
          <w:shd w:val="clear" w:color="auto" w:fill="FFFFFF"/>
        </w:rPr>
        <w:t>National life tables, UK - Office for National Statistics</w:t>
      </w:r>
      <w:r w:rsidRPr="00A07FE0">
        <w:rPr>
          <w:rFonts w:cstheme="minorHAnsi"/>
          <w:color w:val="000000"/>
          <w:sz w:val="24"/>
          <w:szCs w:val="24"/>
          <w:shd w:val="clear" w:color="auto" w:fill="FFFFFF"/>
        </w:rPr>
        <w:t>. [online] Ons.gov.uk. Available at: https://www.ons.gov.uk/peoplepopulationandcommunity/birthsdeathsandmarriages/lifeexpectancies/bulletins/nationallifetablesunitedkingdom/2015to2017 [Accessed 17 Jan. 2020].</w:t>
      </w:r>
    </w:p>
    <w:p w14:paraId="2762014D" w14:textId="6960CF13" w:rsidR="00EC6BD3" w:rsidRPr="00A07FE0" w:rsidRDefault="004B6D4F"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Prudenthealthcare.org.uk. (2020). </w:t>
      </w:r>
      <w:r w:rsidRPr="00A07FE0">
        <w:rPr>
          <w:rFonts w:cstheme="minorHAnsi"/>
          <w:i/>
          <w:iCs/>
          <w:color w:val="000000"/>
          <w:sz w:val="24"/>
          <w:szCs w:val="24"/>
          <w:shd w:val="clear" w:color="auto" w:fill="FFFFFF"/>
        </w:rPr>
        <w:t>Prudent Healthcare Securing Health and Well-being for Future Generations</w:t>
      </w:r>
      <w:r w:rsidRPr="00A07FE0">
        <w:rPr>
          <w:rFonts w:cstheme="minorHAnsi"/>
          <w:color w:val="000000"/>
          <w:sz w:val="24"/>
          <w:szCs w:val="24"/>
          <w:shd w:val="clear" w:color="auto" w:fill="FFFFFF"/>
        </w:rPr>
        <w:t>. [online] Available at: http://www.prudenthealthcare.org.uk/wp-content/uploads/2016/02/Securing-Health-and-Wellbeing-for-Future-Generations1.pdf [Accessed 17 Jan. 2020].</w:t>
      </w:r>
    </w:p>
    <w:p w14:paraId="41F4F853" w14:textId="208D6F6E" w:rsidR="00377846" w:rsidRPr="00A07FE0" w:rsidRDefault="00377846" w:rsidP="00A07FE0">
      <w:pPr>
        <w:spacing w:line="360" w:lineRule="auto"/>
        <w:rPr>
          <w:rFonts w:cstheme="minorHAnsi"/>
          <w:color w:val="000000"/>
          <w:sz w:val="24"/>
          <w:szCs w:val="24"/>
          <w:shd w:val="clear" w:color="auto" w:fill="FFFFFF"/>
        </w:rPr>
      </w:pPr>
      <w:proofErr w:type="spellStart"/>
      <w:r w:rsidRPr="00A07FE0">
        <w:rPr>
          <w:rFonts w:cstheme="minorHAnsi"/>
          <w:color w:val="000000"/>
          <w:sz w:val="24"/>
          <w:szCs w:val="24"/>
          <w:shd w:val="clear" w:color="auto" w:fill="FFFFFF"/>
        </w:rPr>
        <w:t>Gov.wales</w:t>
      </w:r>
      <w:proofErr w:type="spellEnd"/>
      <w:r w:rsidRPr="00A07FE0">
        <w:rPr>
          <w:rFonts w:cstheme="minorHAnsi"/>
          <w:color w:val="000000"/>
          <w:sz w:val="24"/>
          <w:szCs w:val="24"/>
          <w:shd w:val="clear" w:color="auto" w:fill="FFFFFF"/>
        </w:rPr>
        <w:t>. (2020). </w:t>
      </w:r>
      <w:r w:rsidRPr="00A07FE0">
        <w:rPr>
          <w:rFonts w:cstheme="minorHAnsi"/>
          <w:i/>
          <w:iCs/>
          <w:color w:val="000000"/>
          <w:sz w:val="24"/>
          <w:szCs w:val="24"/>
          <w:shd w:val="clear" w:color="auto" w:fill="FFFFFF"/>
        </w:rPr>
        <w:t>Prudent health care and patient activation</w:t>
      </w:r>
      <w:r w:rsidRPr="00A07FE0">
        <w:rPr>
          <w:rFonts w:cstheme="minorHAnsi"/>
          <w:color w:val="000000"/>
          <w:sz w:val="24"/>
          <w:szCs w:val="24"/>
          <w:shd w:val="clear" w:color="auto" w:fill="FFFFFF"/>
        </w:rPr>
        <w:t>. [online] Available at: https://gov.wales/sites/default/files/publications/2019-04/prudent-health-care-and-patient-activation.pdf [Accessed 17 Jan. 2020].</w:t>
      </w:r>
    </w:p>
    <w:p w14:paraId="6CF89DEF" w14:textId="1F9F9BAF" w:rsidR="00BC4203" w:rsidRPr="00A07FE0" w:rsidRDefault="00BC4203"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lastRenderedPageBreak/>
        <w:t>Primarycareone.wales.nhs.uk. (2020). </w:t>
      </w:r>
      <w:r w:rsidRPr="00A07FE0">
        <w:rPr>
          <w:rFonts w:cstheme="minorHAnsi"/>
          <w:i/>
          <w:iCs/>
          <w:color w:val="000000"/>
          <w:sz w:val="24"/>
          <w:szCs w:val="24"/>
          <w:shd w:val="clear" w:color="auto" w:fill="FFFFFF"/>
        </w:rPr>
        <w:t>Social Prescribing in Wales</w:t>
      </w:r>
      <w:r w:rsidRPr="00A07FE0">
        <w:rPr>
          <w:rFonts w:cstheme="minorHAnsi"/>
          <w:color w:val="000000"/>
          <w:sz w:val="24"/>
          <w:szCs w:val="24"/>
          <w:shd w:val="clear" w:color="auto" w:fill="FFFFFF"/>
        </w:rPr>
        <w:t>. [online] Available at: http://www.primarycareone.wales.nhs.uk/sitesplus/documents/1191/Social%20Prescribing%20Final%20Report%20v9%202018.pdf [Accessed 17 Jan. 2020].</w:t>
      </w:r>
    </w:p>
    <w:p w14:paraId="49245E38" w14:textId="5C6E17D5" w:rsidR="00DA4051" w:rsidRPr="00A07FE0" w:rsidRDefault="00865792"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Primarycareone.wales.nhs.uk. (2020). </w:t>
      </w:r>
      <w:r w:rsidRPr="00A07FE0">
        <w:rPr>
          <w:rFonts w:cstheme="minorHAnsi"/>
          <w:i/>
          <w:iCs/>
          <w:color w:val="000000"/>
          <w:sz w:val="24"/>
          <w:szCs w:val="24"/>
          <w:shd w:val="clear" w:color="auto" w:fill="FFFFFF"/>
        </w:rPr>
        <w:t>Primary Care One | Social Prescribing Evidence</w:t>
      </w:r>
      <w:r w:rsidRPr="00A07FE0">
        <w:rPr>
          <w:rFonts w:cstheme="minorHAnsi"/>
          <w:color w:val="000000"/>
          <w:sz w:val="24"/>
          <w:szCs w:val="24"/>
          <w:shd w:val="clear" w:color="auto" w:fill="FFFFFF"/>
        </w:rPr>
        <w:t>. [online] Available at: http://www.primarycareone.wales.nhs.uk/social-prescribing-evidence [Accessed 17 Jan. 2020].</w:t>
      </w:r>
    </w:p>
    <w:p w14:paraId="0695405E" w14:textId="4EFA3FB1" w:rsidR="00865792" w:rsidRPr="00A07FE0" w:rsidRDefault="00AD2C1D"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Wales.nhs.uk. (2009). </w:t>
      </w:r>
      <w:r w:rsidRPr="00A07FE0">
        <w:rPr>
          <w:rFonts w:cstheme="minorHAnsi"/>
          <w:i/>
          <w:iCs/>
          <w:color w:val="000000"/>
          <w:sz w:val="24"/>
          <w:szCs w:val="24"/>
          <w:shd w:val="clear" w:color="auto" w:fill="FFFFFF"/>
        </w:rPr>
        <w:t>A Community Nursing Strategy for Wales</w:t>
      </w:r>
      <w:r w:rsidRPr="00A07FE0">
        <w:rPr>
          <w:rFonts w:cstheme="minorHAnsi"/>
          <w:color w:val="000000"/>
          <w:sz w:val="24"/>
          <w:szCs w:val="24"/>
          <w:shd w:val="clear" w:color="auto" w:fill="FFFFFF"/>
        </w:rPr>
        <w:t>. [online] Available at: http://www.wales.nhs.uk/sitesplus/documents/861/Community%2520nursing%20Welsh%20NHS%20Federation.pdf [Accessed 17 Jan. 2020].</w:t>
      </w:r>
    </w:p>
    <w:p w14:paraId="716A3919" w14:textId="7E2B47A9" w:rsidR="000E66A0" w:rsidRPr="00A07FE0" w:rsidRDefault="000E66A0"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Hughes, S. and Burch, S. (2019). ‘I'm not just a number on a sheet, I’m a person’: Domiciliary care, self and getting older. </w:t>
      </w:r>
      <w:r w:rsidRPr="00A07FE0">
        <w:rPr>
          <w:rFonts w:cstheme="minorHAnsi"/>
          <w:i/>
          <w:iCs/>
          <w:color w:val="000000"/>
          <w:sz w:val="24"/>
          <w:szCs w:val="24"/>
          <w:shd w:val="clear" w:color="auto" w:fill="FFFFFF"/>
        </w:rPr>
        <w:t>Health &amp; Social Care in the Community</w:t>
      </w:r>
      <w:r w:rsidRPr="00A07FE0">
        <w:rPr>
          <w:rFonts w:cstheme="minorHAnsi"/>
          <w:color w:val="000000"/>
          <w:sz w:val="24"/>
          <w:szCs w:val="24"/>
          <w:shd w:val="clear" w:color="auto" w:fill="FFFFFF"/>
        </w:rPr>
        <w:t>.</w:t>
      </w:r>
    </w:p>
    <w:p w14:paraId="1BDFEE3A" w14:textId="64A9AF89" w:rsidR="00BC327C" w:rsidRPr="00A07FE0" w:rsidRDefault="0087230B"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Nhsemployers.org. (2006). [online] Available at: https://www.nhsemployers.org/~/media/Employers/Publications/Stress%20management.pdf [Accessed 17 Jan. 2020].</w:t>
      </w:r>
    </w:p>
    <w:p w14:paraId="5CBFFDC0" w14:textId="483C6B3A" w:rsidR="009219DD" w:rsidRPr="00A07FE0" w:rsidRDefault="009219DD"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Nhsconfed.org. (2020). </w:t>
      </w:r>
      <w:r w:rsidRPr="00A07FE0">
        <w:rPr>
          <w:rFonts w:cstheme="minorHAnsi"/>
          <w:i/>
          <w:iCs/>
          <w:color w:val="000000"/>
          <w:sz w:val="24"/>
          <w:szCs w:val="24"/>
          <w:shd w:val="clear" w:color="auto" w:fill="FFFFFF"/>
        </w:rPr>
        <w:t>Public Engagement and NHS Wales</w:t>
      </w:r>
      <w:r w:rsidRPr="00A07FE0">
        <w:rPr>
          <w:rFonts w:cstheme="minorHAnsi"/>
          <w:color w:val="000000"/>
          <w:sz w:val="24"/>
          <w:szCs w:val="24"/>
          <w:shd w:val="clear" w:color="auto" w:fill="FFFFFF"/>
        </w:rPr>
        <w:t>. [online] Available at: https://www.nhsconfed.org/-/media/Confederation/Files/Wales-Confed/Public-Engagement.pdf [Accessed 17 Jan. 2020].</w:t>
      </w:r>
    </w:p>
    <w:p w14:paraId="52741930" w14:textId="66D079D8" w:rsidR="004055C0" w:rsidRPr="00A07FE0" w:rsidRDefault="004055C0"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Primarycareone.wales.nhs.uk. (2020). </w:t>
      </w:r>
      <w:r w:rsidRPr="00A07FE0">
        <w:rPr>
          <w:rFonts w:cstheme="minorHAnsi"/>
          <w:i/>
          <w:iCs/>
          <w:color w:val="000000"/>
          <w:sz w:val="24"/>
          <w:szCs w:val="24"/>
          <w:shd w:val="clear" w:color="auto" w:fill="FFFFFF"/>
        </w:rPr>
        <w:t>Primary Care One | Swansea Cwmtawe</w:t>
      </w:r>
      <w:r w:rsidRPr="00A07FE0">
        <w:rPr>
          <w:rFonts w:cstheme="minorHAnsi"/>
          <w:color w:val="000000"/>
          <w:sz w:val="24"/>
          <w:szCs w:val="24"/>
          <w:shd w:val="clear" w:color="auto" w:fill="FFFFFF"/>
        </w:rPr>
        <w:t>. [online] Available at: http://www.primarycareone.wales.nhs.uk/swansea-cwmtawe [Accessed 17 Jan. 2020].</w:t>
      </w:r>
    </w:p>
    <w:p w14:paraId="66DF3FF6" w14:textId="558C424D" w:rsidR="004055C0" w:rsidRPr="00A07FE0" w:rsidRDefault="00AF6CBE"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Wales.nhs.uk. (2020). </w:t>
      </w:r>
      <w:r w:rsidRPr="00A07FE0">
        <w:rPr>
          <w:rFonts w:cstheme="minorHAnsi"/>
          <w:i/>
          <w:iCs/>
          <w:color w:val="000000"/>
          <w:sz w:val="24"/>
          <w:szCs w:val="24"/>
          <w:shd w:val="clear" w:color="auto" w:fill="FFFFFF"/>
        </w:rPr>
        <w:t>Three Year Cluster Network Action Plan 2017-2020</w:t>
      </w:r>
      <w:r w:rsidRPr="00A07FE0">
        <w:rPr>
          <w:rFonts w:cstheme="minorHAnsi"/>
          <w:color w:val="000000"/>
          <w:sz w:val="24"/>
          <w:szCs w:val="24"/>
          <w:shd w:val="clear" w:color="auto" w:fill="FFFFFF"/>
        </w:rPr>
        <w:t>. [online] Available at: http://www.wales.nhs.uk/sites3/Documents/480/Swansea%20%2D%20Cwmtawe%20Three%20Year%20Cluster%20Network%20Action%20Plan%202017%2D20.pdf [Accessed 17 Jan. 2020].</w:t>
      </w:r>
    </w:p>
    <w:p w14:paraId="00D86023" w14:textId="2ADCA504" w:rsidR="005145C2" w:rsidRPr="00A07FE0" w:rsidRDefault="005145C2"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Wales.nhs.uk. (2020). </w:t>
      </w:r>
      <w:r w:rsidRPr="00A07FE0">
        <w:rPr>
          <w:rFonts w:cstheme="minorHAnsi"/>
          <w:i/>
          <w:iCs/>
          <w:color w:val="000000"/>
          <w:sz w:val="24"/>
          <w:szCs w:val="24"/>
          <w:shd w:val="clear" w:color="auto" w:fill="FFFFFF"/>
        </w:rPr>
        <w:t>Three Year Cluster Network Action Plan 2017-2020</w:t>
      </w:r>
      <w:r w:rsidRPr="00A07FE0">
        <w:rPr>
          <w:rFonts w:cstheme="minorHAnsi"/>
          <w:color w:val="000000"/>
          <w:sz w:val="24"/>
          <w:szCs w:val="24"/>
          <w:shd w:val="clear" w:color="auto" w:fill="FFFFFF"/>
        </w:rPr>
        <w:t>. [online] Available at: http://www.wales.nhs.uk/sites3/Documents/480/Cardiff%20-%20North%20Cardiff%20Cluster%20Plan%202017-20.pdf [Accessed 17 Jan. 2020].</w:t>
      </w:r>
    </w:p>
    <w:p w14:paraId="6DB36304" w14:textId="437851BF" w:rsidR="001250E2" w:rsidRPr="00A07FE0" w:rsidRDefault="00083B6E"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lastRenderedPageBreak/>
        <w:t>Gpone.wales.nhs.uk. (2020). </w:t>
      </w:r>
      <w:r w:rsidRPr="00A07FE0">
        <w:rPr>
          <w:rFonts w:cstheme="minorHAnsi"/>
          <w:i/>
          <w:iCs/>
          <w:color w:val="000000"/>
          <w:sz w:val="24"/>
          <w:szCs w:val="24"/>
          <w:shd w:val="clear" w:color="auto" w:fill="FFFFFF"/>
        </w:rPr>
        <w:t>GP-one | Clusters</w:t>
      </w:r>
      <w:r w:rsidRPr="00A07FE0">
        <w:rPr>
          <w:rFonts w:cstheme="minorHAnsi"/>
          <w:color w:val="000000"/>
          <w:sz w:val="24"/>
          <w:szCs w:val="24"/>
          <w:shd w:val="clear" w:color="auto" w:fill="FFFFFF"/>
        </w:rPr>
        <w:t>. [online] Available at: http://www.gpone.wales.nhs.uk/clusters [Accessed 17 Jan. 2020].</w:t>
      </w:r>
    </w:p>
    <w:p w14:paraId="7FC3E35F" w14:textId="4C637B4B" w:rsidR="00360FA7" w:rsidRPr="00A07FE0" w:rsidRDefault="009753E5"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Cpwales.org.uk. (2020). </w:t>
      </w:r>
      <w:r w:rsidRPr="00A07FE0">
        <w:rPr>
          <w:rFonts w:cstheme="minorHAnsi"/>
          <w:i/>
          <w:iCs/>
          <w:color w:val="000000"/>
          <w:sz w:val="24"/>
          <w:szCs w:val="24"/>
          <w:shd w:val="clear" w:color="auto" w:fill="FFFFFF"/>
        </w:rPr>
        <w:t>Primary Care Clusters - Community Pharmacy Wales</w:t>
      </w:r>
      <w:r w:rsidRPr="00A07FE0">
        <w:rPr>
          <w:rFonts w:cstheme="minorHAnsi"/>
          <w:color w:val="000000"/>
          <w:sz w:val="24"/>
          <w:szCs w:val="24"/>
          <w:shd w:val="clear" w:color="auto" w:fill="FFFFFF"/>
        </w:rPr>
        <w:t>. [online] Available at: http://www.cpwales.org.uk/Services-and-commissioning/Primary-Care-Clusters.aspx [Accessed 17 Jan. 2020].</w:t>
      </w:r>
    </w:p>
    <w:p w14:paraId="4B9B6254" w14:textId="0F846EA3" w:rsidR="00360FA7" w:rsidRPr="00A07FE0" w:rsidRDefault="0076518D" w:rsidP="00A07FE0">
      <w:pPr>
        <w:spacing w:line="360" w:lineRule="auto"/>
        <w:rPr>
          <w:rFonts w:cstheme="minorHAnsi"/>
          <w:color w:val="000000"/>
          <w:sz w:val="24"/>
          <w:szCs w:val="24"/>
          <w:shd w:val="clear" w:color="auto" w:fill="FFFFFF"/>
        </w:rPr>
      </w:pPr>
      <w:proofErr w:type="spellStart"/>
      <w:r w:rsidRPr="00A07FE0">
        <w:rPr>
          <w:rFonts w:cstheme="minorHAnsi"/>
          <w:color w:val="000000"/>
          <w:sz w:val="24"/>
          <w:szCs w:val="24"/>
          <w:shd w:val="clear" w:color="auto" w:fill="FFFFFF"/>
        </w:rPr>
        <w:t>Dolovich</w:t>
      </w:r>
      <w:proofErr w:type="spellEnd"/>
      <w:r w:rsidRPr="00A07FE0">
        <w:rPr>
          <w:rFonts w:cstheme="minorHAnsi"/>
          <w:color w:val="000000"/>
          <w:sz w:val="24"/>
          <w:szCs w:val="24"/>
          <w:shd w:val="clear" w:color="auto" w:fill="FFFFFF"/>
        </w:rPr>
        <w:t xml:space="preserve">, L., Gaber, J., </w:t>
      </w:r>
      <w:proofErr w:type="spellStart"/>
      <w:r w:rsidRPr="00A07FE0">
        <w:rPr>
          <w:rFonts w:cstheme="minorHAnsi"/>
          <w:color w:val="000000"/>
          <w:sz w:val="24"/>
          <w:szCs w:val="24"/>
          <w:shd w:val="clear" w:color="auto" w:fill="FFFFFF"/>
        </w:rPr>
        <w:t>Valaitis</w:t>
      </w:r>
      <w:proofErr w:type="spellEnd"/>
      <w:r w:rsidRPr="00A07FE0">
        <w:rPr>
          <w:rFonts w:cstheme="minorHAnsi"/>
          <w:color w:val="000000"/>
          <w:sz w:val="24"/>
          <w:szCs w:val="24"/>
          <w:shd w:val="clear" w:color="auto" w:fill="FFFFFF"/>
        </w:rPr>
        <w:t xml:space="preserve">, R., Ploeg, J., Oliver, D., Richardson, J., </w:t>
      </w:r>
      <w:proofErr w:type="spellStart"/>
      <w:r w:rsidRPr="00A07FE0">
        <w:rPr>
          <w:rFonts w:cstheme="minorHAnsi"/>
          <w:color w:val="000000"/>
          <w:sz w:val="24"/>
          <w:szCs w:val="24"/>
          <w:shd w:val="clear" w:color="auto" w:fill="FFFFFF"/>
        </w:rPr>
        <w:t>Mangin</w:t>
      </w:r>
      <w:proofErr w:type="spellEnd"/>
      <w:r w:rsidRPr="00A07FE0">
        <w:rPr>
          <w:rFonts w:cstheme="minorHAnsi"/>
          <w:color w:val="000000"/>
          <w:sz w:val="24"/>
          <w:szCs w:val="24"/>
          <w:shd w:val="clear" w:color="auto" w:fill="FFFFFF"/>
        </w:rPr>
        <w:t xml:space="preserve">, D., </w:t>
      </w:r>
      <w:proofErr w:type="spellStart"/>
      <w:r w:rsidRPr="00A07FE0">
        <w:rPr>
          <w:rFonts w:cstheme="minorHAnsi"/>
          <w:color w:val="000000"/>
          <w:sz w:val="24"/>
          <w:szCs w:val="24"/>
          <w:shd w:val="clear" w:color="auto" w:fill="FFFFFF"/>
        </w:rPr>
        <w:t>Parascandalo</w:t>
      </w:r>
      <w:proofErr w:type="spellEnd"/>
      <w:r w:rsidRPr="00A07FE0">
        <w:rPr>
          <w:rFonts w:cstheme="minorHAnsi"/>
          <w:color w:val="000000"/>
          <w:sz w:val="24"/>
          <w:szCs w:val="24"/>
          <w:shd w:val="clear" w:color="auto" w:fill="FFFFFF"/>
        </w:rPr>
        <w:t>, F. and Agarwal, G. (2019). Exploration of volunteers as health connectors within a multicomponent primary care‐based program supporting self‐management of diabetes and hypertension. Health &amp; Social Care in the Community.</w:t>
      </w:r>
    </w:p>
    <w:p w14:paraId="79E4E699" w14:textId="18F6B571" w:rsidR="00C338F1" w:rsidRPr="00A07FE0" w:rsidRDefault="00C338F1" w:rsidP="00A07FE0">
      <w:pPr>
        <w:spacing w:line="360" w:lineRule="auto"/>
        <w:rPr>
          <w:rFonts w:cstheme="minorHAnsi"/>
          <w:color w:val="000000"/>
          <w:sz w:val="24"/>
          <w:szCs w:val="24"/>
          <w:shd w:val="clear" w:color="auto" w:fill="FFFFFF"/>
        </w:rPr>
      </w:pPr>
      <w:proofErr w:type="spellStart"/>
      <w:r w:rsidRPr="00A07FE0">
        <w:rPr>
          <w:rFonts w:cstheme="minorHAnsi"/>
          <w:color w:val="000000"/>
          <w:sz w:val="24"/>
          <w:szCs w:val="24"/>
          <w:shd w:val="clear" w:color="auto" w:fill="FFFFFF"/>
        </w:rPr>
        <w:t>Audit.wales</w:t>
      </w:r>
      <w:proofErr w:type="spellEnd"/>
      <w:r w:rsidRPr="00A07FE0">
        <w:rPr>
          <w:rFonts w:cstheme="minorHAnsi"/>
          <w:color w:val="000000"/>
          <w:sz w:val="24"/>
          <w:szCs w:val="24"/>
          <w:shd w:val="clear" w:color="auto" w:fill="FFFFFF"/>
        </w:rPr>
        <w:t>. (2017). </w:t>
      </w:r>
      <w:r w:rsidRPr="00A07FE0">
        <w:rPr>
          <w:rFonts w:cstheme="minorHAnsi"/>
          <w:i/>
          <w:iCs/>
          <w:color w:val="000000"/>
          <w:sz w:val="24"/>
          <w:szCs w:val="24"/>
          <w:shd w:val="clear" w:color="auto" w:fill="FFFFFF"/>
        </w:rPr>
        <w:t>Falls Framework</w:t>
      </w:r>
      <w:r w:rsidRPr="00A07FE0">
        <w:rPr>
          <w:rFonts w:cstheme="minorHAnsi"/>
          <w:color w:val="000000"/>
          <w:sz w:val="24"/>
          <w:szCs w:val="24"/>
          <w:shd w:val="clear" w:color="auto" w:fill="FFFFFF"/>
        </w:rPr>
        <w:t>. [online] Available at: http://www.audit.wales/sites/default/files/seminar_documents/Falls%20Framework.pdf [Accessed 17 Jan. 2020].</w:t>
      </w:r>
    </w:p>
    <w:p w14:paraId="32D2F748" w14:textId="311BA6DC" w:rsidR="00363084" w:rsidRPr="00A07FE0" w:rsidRDefault="00363084"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 xml:space="preserve">Henwood, B., Rhoades, H., Lahey, J., </w:t>
      </w:r>
      <w:proofErr w:type="spellStart"/>
      <w:r w:rsidRPr="00A07FE0">
        <w:rPr>
          <w:rFonts w:cstheme="minorHAnsi"/>
          <w:color w:val="000000"/>
          <w:sz w:val="24"/>
          <w:szCs w:val="24"/>
          <w:shd w:val="clear" w:color="auto" w:fill="FFFFFF"/>
        </w:rPr>
        <w:t>Pynoos</w:t>
      </w:r>
      <w:proofErr w:type="spellEnd"/>
      <w:r w:rsidRPr="00A07FE0">
        <w:rPr>
          <w:rFonts w:cstheme="minorHAnsi"/>
          <w:color w:val="000000"/>
          <w:sz w:val="24"/>
          <w:szCs w:val="24"/>
          <w:shd w:val="clear" w:color="auto" w:fill="FFFFFF"/>
        </w:rPr>
        <w:t>, J., Pitts, D. and Brown, R. (2019). Examining fall risk among formerly homeless older adults living in permanent supportive housing. </w:t>
      </w:r>
      <w:r w:rsidRPr="00A07FE0">
        <w:rPr>
          <w:rFonts w:cstheme="minorHAnsi"/>
          <w:i/>
          <w:iCs/>
          <w:color w:val="000000"/>
          <w:sz w:val="24"/>
          <w:szCs w:val="24"/>
          <w:shd w:val="clear" w:color="auto" w:fill="FFFFFF"/>
        </w:rPr>
        <w:t>Health &amp; Social Care in the Community</w:t>
      </w:r>
      <w:r w:rsidRPr="00A07FE0">
        <w:rPr>
          <w:rFonts w:cstheme="minorHAnsi"/>
          <w:color w:val="000000"/>
          <w:sz w:val="24"/>
          <w:szCs w:val="24"/>
          <w:shd w:val="clear" w:color="auto" w:fill="FFFFFF"/>
        </w:rPr>
        <w:t>.</w:t>
      </w:r>
    </w:p>
    <w:p w14:paraId="0CDD00E5" w14:textId="0B428030" w:rsidR="00363084" w:rsidRPr="00A07FE0" w:rsidRDefault="00195805"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Legislation.gov.uk. (2020). </w:t>
      </w:r>
      <w:r w:rsidRPr="00A07FE0">
        <w:rPr>
          <w:rFonts w:cstheme="minorHAnsi"/>
          <w:i/>
          <w:iCs/>
          <w:color w:val="000000"/>
          <w:sz w:val="24"/>
          <w:szCs w:val="24"/>
          <w:shd w:val="clear" w:color="auto" w:fill="FFFFFF"/>
        </w:rPr>
        <w:t>Social Services and Well-being (Wales) Act 2014</w:t>
      </w:r>
      <w:r w:rsidRPr="00A07FE0">
        <w:rPr>
          <w:rFonts w:cstheme="minorHAnsi"/>
          <w:color w:val="000000"/>
          <w:sz w:val="24"/>
          <w:szCs w:val="24"/>
          <w:shd w:val="clear" w:color="auto" w:fill="FFFFFF"/>
        </w:rPr>
        <w:t>. [online] Available at: http://www.legislation.gov.uk/anaw/2014/4/contents [Accessed 17 Jan. 2020].</w:t>
      </w:r>
    </w:p>
    <w:p w14:paraId="113C5EB3" w14:textId="099C5791" w:rsidR="004A018C" w:rsidRPr="00A07FE0" w:rsidRDefault="004A018C" w:rsidP="00A07FE0">
      <w:pPr>
        <w:spacing w:line="360" w:lineRule="auto"/>
        <w:rPr>
          <w:rFonts w:cstheme="minorHAnsi"/>
          <w:color w:val="000000"/>
          <w:sz w:val="24"/>
          <w:szCs w:val="24"/>
          <w:shd w:val="clear" w:color="auto" w:fill="FFFFFF"/>
        </w:rPr>
      </w:pPr>
      <w:proofErr w:type="spellStart"/>
      <w:r w:rsidRPr="00A07FE0">
        <w:rPr>
          <w:rFonts w:cstheme="minorHAnsi"/>
          <w:color w:val="000000"/>
          <w:sz w:val="24"/>
          <w:szCs w:val="24"/>
          <w:shd w:val="clear" w:color="auto" w:fill="FFFFFF"/>
        </w:rPr>
        <w:t>Wanless</w:t>
      </w:r>
      <w:proofErr w:type="spellEnd"/>
      <w:r w:rsidRPr="00A07FE0">
        <w:rPr>
          <w:rFonts w:cstheme="minorHAnsi"/>
          <w:color w:val="000000"/>
          <w:sz w:val="24"/>
          <w:szCs w:val="24"/>
          <w:shd w:val="clear" w:color="auto" w:fill="FFFFFF"/>
        </w:rPr>
        <w:t>, D. (2020). </w:t>
      </w:r>
      <w:r w:rsidRPr="00A07FE0">
        <w:rPr>
          <w:rFonts w:cstheme="minorHAnsi"/>
          <w:i/>
          <w:iCs/>
          <w:color w:val="000000"/>
          <w:sz w:val="24"/>
          <w:szCs w:val="24"/>
          <w:shd w:val="clear" w:color="auto" w:fill="FFFFFF"/>
        </w:rPr>
        <w:t>Securing good health for the whole population</w:t>
      </w:r>
      <w:r w:rsidRPr="00A07FE0">
        <w:rPr>
          <w:rFonts w:cstheme="minorHAnsi"/>
          <w:color w:val="000000"/>
          <w:sz w:val="24"/>
          <w:szCs w:val="24"/>
          <w:shd w:val="clear" w:color="auto" w:fill="FFFFFF"/>
        </w:rPr>
        <w:t>. [online] Nhshistory.net. Available at: http://www.nhshistory.net/wanless_health_trends203.pdf [Accessed 17 Jan. 2020].</w:t>
      </w:r>
    </w:p>
    <w:p w14:paraId="4DD805DB" w14:textId="2A9F31D5" w:rsidR="0053171B" w:rsidRPr="00A07FE0" w:rsidRDefault="0053171B"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Ctrtraining.co.uk. (2013). [online] Available at: http://www.ctrtraining.co.uk/documents/BevanCommissionSimplyPrudentHealthcarev1041</w:t>
      </w:r>
      <w:bookmarkStart w:id="0" w:name="_GoBack"/>
      <w:bookmarkEnd w:id="0"/>
      <w:r w:rsidRPr="00A07FE0">
        <w:rPr>
          <w:rFonts w:cstheme="minorHAnsi"/>
          <w:color w:val="000000"/>
          <w:sz w:val="24"/>
          <w:szCs w:val="24"/>
          <w:shd w:val="clear" w:color="auto" w:fill="FFFFFF"/>
        </w:rPr>
        <w:t>22013.pdf [Accessed 17 Jan. 2020].</w:t>
      </w:r>
    </w:p>
    <w:p w14:paraId="38476FD4" w14:textId="04D90E40" w:rsidR="0053171B" w:rsidRPr="00A07FE0" w:rsidRDefault="002F2DC4"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Wales.nhs.uk. (2009). </w:t>
      </w:r>
      <w:r w:rsidRPr="00A07FE0">
        <w:rPr>
          <w:rFonts w:cstheme="minorHAnsi"/>
          <w:i/>
          <w:iCs/>
          <w:color w:val="000000"/>
          <w:sz w:val="24"/>
          <w:szCs w:val="24"/>
          <w:shd w:val="clear" w:color="auto" w:fill="FFFFFF"/>
        </w:rPr>
        <w:t>A COMMUNITY NURSING STRATEGY FOR WALES</w:t>
      </w:r>
      <w:r w:rsidRPr="00A07FE0">
        <w:rPr>
          <w:rFonts w:cstheme="minorHAnsi"/>
          <w:color w:val="000000"/>
          <w:sz w:val="24"/>
          <w:szCs w:val="24"/>
          <w:shd w:val="clear" w:color="auto" w:fill="FFFFFF"/>
        </w:rPr>
        <w:t>. [online] Available at: https://www.wales.nhs.uk/documents/090323communityen.pdf [Accessed 17 Jan. 2020].</w:t>
      </w:r>
    </w:p>
    <w:p w14:paraId="16045830" w14:textId="22B683F4" w:rsidR="002F2DC4" w:rsidRPr="00A07FE0" w:rsidRDefault="00D670BD"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1000livesplus.wales.nhs.uk. (2020). </w:t>
      </w:r>
      <w:r w:rsidRPr="00A07FE0">
        <w:rPr>
          <w:rFonts w:cstheme="minorHAnsi"/>
          <w:i/>
          <w:iCs/>
          <w:color w:val="000000"/>
          <w:sz w:val="24"/>
          <w:szCs w:val="24"/>
          <w:shd w:val="clear" w:color="auto" w:fill="FFFFFF"/>
        </w:rPr>
        <w:t>Achieving prudent healthcare in NHS Wales</w:t>
      </w:r>
      <w:r w:rsidRPr="00A07FE0">
        <w:rPr>
          <w:rFonts w:cstheme="minorHAnsi"/>
          <w:color w:val="000000"/>
          <w:sz w:val="24"/>
          <w:szCs w:val="24"/>
          <w:shd w:val="clear" w:color="auto" w:fill="FFFFFF"/>
        </w:rPr>
        <w:t>. [online] Available at: http://www.1000livesplus.wales.nhs.uk/sitesplus/documents/1011/Achieving%20prudent%</w:t>
      </w:r>
      <w:r w:rsidRPr="00A07FE0">
        <w:rPr>
          <w:rFonts w:cstheme="minorHAnsi"/>
          <w:color w:val="000000"/>
          <w:sz w:val="24"/>
          <w:szCs w:val="24"/>
          <w:shd w:val="clear" w:color="auto" w:fill="FFFFFF"/>
        </w:rPr>
        <w:lastRenderedPageBreak/>
        <w:t>20healthcare%20in%20NHS%20Wales%20paper%20Revised%20version%20%28FINAL%29.pdf [Accessed 17 Jan. 2020].</w:t>
      </w:r>
    </w:p>
    <w:p w14:paraId="4EF0FAA9" w14:textId="0D46D78A" w:rsidR="00D670BD" w:rsidRPr="00A07FE0" w:rsidRDefault="004308A4"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Wales.nhs.uk. (2020). </w:t>
      </w:r>
      <w:r w:rsidRPr="00A07FE0">
        <w:rPr>
          <w:rFonts w:cstheme="minorHAnsi"/>
          <w:i/>
          <w:iCs/>
          <w:color w:val="000000"/>
          <w:sz w:val="24"/>
          <w:szCs w:val="24"/>
          <w:shd w:val="clear" w:color="auto" w:fill="FFFFFF"/>
        </w:rPr>
        <w:t>Making prudent healthcare happen</w:t>
      </w:r>
      <w:r w:rsidRPr="00A07FE0">
        <w:rPr>
          <w:rFonts w:cstheme="minorHAnsi"/>
          <w:color w:val="000000"/>
          <w:sz w:val="24"/>
          <w:szCs w:val="24"/>
          <w:shd w:val="clear" w:color="auto" w:fill="FFFFFF"/>
        </w:rPr>
        <w:t>. [online] Available at: http://www.wales.nhs.uk/sitesplus/documents/866/PHW%20Prudent%20Healthcare%20Booklet%20Final%20English.pdf [Accessed 17 Jan. 2020].</w:t>
      </w:r>
    </w:p>
    <w:p w14:paraId="71C77E41" w14:textId="02B306EC" w:rsidR="00736C3F" w:rsidRPr="00A07FE0" w:rsidRDefault="00736C3F" w:rsidP="00A07FE0">
      <w:pPr>
        <w:spacing w:line="360" w:lineRule="auto"/>
        <w:rPr>
          <w:rFonts w:cstheme="minorHAnsi"/>
          <w:color w:val="000000"/>
          <w:sz w:val="24"/>
          <w:szCs w:val="24"/>
          <w:shd w:val="clear" w:color="auto" w:fill="FFFFFF"/>
        </w:rPr>
      </w:pPr>
      <w:r w:rsidRPr="00A07FE0">
        <w:rPr>
          <w:rFonts w:cstheme="minorHAnsi"/>
          <w:color w:val="000000"/>
          <w:sz w:val="24"/>
          <w:szCs w:val="24"/>
          <w:shd w:val="clear" w:color="auto" w:fill="FFFFFF"/>
        </w:rPr>
        <w:t>Kingsfund.org.uk. (2014). </w:t>
      </w:r>
      <w:r w:rsidRPr="00A07FE0">
        <w:rPr>
          <w:rFonts w:cstheme="minorHAnsi"/>
          <w:i/>
          <w:iCs/>
          <w:color w:val="000000"/>
          <w:sz w:val="24"/>
          <w:szCs w:val="24"/>
          <w:shd w:val="clear" w:color="auto" w:fill="FFFFFF"/>
        </w:rPr>
        <w:t xml:space="preserve">Supporting people to manage their health </w:t>
      </w:r>
      <w:proofErr w:type="gramStart"/>
      <w:r w:rsidRPr="00A07FE0">
        <w:rPr>
          <w:rFonts w:cstheme="minorHAnsi"/>
          <w:i/>
          <w:iCs/>
          <w:color w:val="000000"/>
          <w:sz w:val="24"/>
          <w:szCs w:val="24"/>
          <w:shd w:val="clear" w:color="auto" w:fill="FFFFFF"/>
        </w:rPr>
        <w:t>An</w:t>
      </w:r>
      <w:proofErr w:type="gramEnd"/>
      <w:r w:rsidRPr="00A07FE0">
        <w:rPr>
          <w:rFonts w:cstheme="minorHAnsi"/>
          <w:i/>
          <w:iCs/>
          <w:color w:val="000000"/>
          <w:sz w:val="24"/>
          <w:szCs w:val="24"/>
          <w:shd w:val="clear" w:color="auto" w:fill="FFFFFF"/>
        </w:rPr>
        <w:t xml:space="preserve"> introduction to patient activation</w:t>
      </w:r>
      <w:r w:rsidRPr="00A07FE0">
        <w:rPr>
          <w:rFonts w:cstheme="minorHAnsi"/>
          <w:color w:val="000000"/>
          <w:sz w:val="24"/>
          <w:szCs w:val="24"/>
          <w:shd w:val="clear" w:color="auto" w:fill="FFFFFF"/>
        </w:rPr>
        <w:t>. [online] Available at: https://www.kingsfund.org.uk/sites/default/files/field/field_publication_file/supporting-people-manage-health-patient-activation-may14.pdf [Accessed 17 Jan. 2020].</w:t>
      </w:r>
    </w:p>
    <w:sectPr w:rsidR="00736C3F" w:rsidRPr="00A07FE0">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9ECAED" w14:textId="77777777" w:rsidR="00A07FE0" w:rsidRDefault="00A07FE0" w:rsidP="00A07FE0">
      <w:pPr>
        <w:spacing w:after="0" w:line="240" w:lineRule="auto"/>
      </w:pPr>
      <w:r>
        <w:separator/>
      </w:r>
    </w:p>
  </w:endnote>
  <w:endnote w:type="continuationSeparator" w:id="0">
    <w:p w14:paraId="49DAEE33" w14:textId="77777777" w:rsidR="00A07FE0" w:rsidRDefault="00A07FE0" w:rsidP="00A07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4339047"/>
      <w:docPartObj>
        <w:docPartGallery w:val="Page Numbers (Bottom of Page)"/>
        <w:docPartUnique/>
      </w:docPartObj>
    </w:sdtPr>
    <w:sdtEndPr>
      <w:rPr>
        <w:noProof/>
      </w:rPr>
    </w:sdtEndPr>
    <w:sdtContent>
      <w:p w14:paraId="1448E3A0" w14:textId="05883C01" w:rsidR="00A07FE0" w:rsidRDefault="00A07F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6F798B" w14:textId="77777777" w:rsidR="00A07FE0" w:rsidRDefault="00A07F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DD0109" w14:textId="77777777" w:rsidR="00A07FE0" w:rsidRDefault="00A07FE0" w:rsidP="00A07FE0">
      <w:pPr>
        <w:spacing w:after="0" w:line="240" w:lineRule="auto"/>
      </w:pPr>
      <w:r>
        <w:separator/>
      </w:r>
    </w:p>
  </w:footnote>
  <w:footnote w:type="continuationSeparator" w:id="0">
    <w:p w14:paraId="2ABD5834" w14:textId="77777777" w:rsidR="00A07FE0" w:rsidRDefault="00A07FE0" w:rsidP="00A07F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B2C635" w14:textId="67B3D27B" w:rsidR="00A07FE0" w:rsidRDefault="00A07FE0">
    <w:pPr>
      <w:pStyle w:val="Header"/>
    </w:pPr>
    <w:r>
      <w:t>Jonathan Ratcliffe 1810380</w:t>
    </w:r>
  </w:p>
  <w:p w14:paraId="32409377" w14:textId="77777777" w:rsidR="00A07FE0" w:rsidRDefault="00A07F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144"/>
    <w:rsid w:val="00006842"/>
    <w:rsid w:val="00045144"/>
    <w:rsid w:val="00053EC3"/>
    <w:rsid w:val="00056909"/>
    <w:rsid w:val="00061932"/>
    <w:rsid w:val="00062559"/>
    <w:rsid w:val="00064E23"/>
    <w:rsid w:val="000672E2"/>
    <w:rsid w:val="00083B6E"/>
    <w:rsid w:val="00095F6C"/>
    <w:rsid w:val="000A37FE"/>
    <w:rsid w:val="000D5C15"/>
    <w:rsid w:val="000D6C00"/>
    <w:rsid w:val="000E5A37"/>
    <w:rsid w:val="000E66A0"/>
    <w:rsid w:val="00124A04"/>
    <w:rsid w:val="001250E2"/>
    <w:rsid w:val="00140F1D"/>
    <w:rsid w:val="00150891"/>
    <w:rsid w:val="00153903"/>
    <w:rsid w:val="00156393"/>
    <w:rsid w:val="00166F6B"/>
    <w:rsid w:val="00171284"/>
    <w:rsid w:val="0017534F"/>
    <w:rsid w:val="0018021A"/>
    <w:rsid w:val="00195805"/>
    <w:rsid w:val="00197142"/>
    <w:rsid w:val="001E2CAB"/>
    <w:rsid w:val="002078AF"/>
    <w:rsid w:val="00216302"/>
    <w:rsid w:val="00221F34"/>
    <w:rsid w:val="0024482F"/>
    <w:rsid w:val="00262F1F"/>
    <w:rsid w:val="00264D71"/>
    <w:rsid w:val="00287766"/>
    <w:rsid w:val="002B3E23"/>
    <w:rsid w:val="002B7560"/>
    <w:rsid w:val="002D53B8"/>
    <w:rsid w:val="002F1FC7"/>
    <w:rsid w:val="002F2DC4"/>
    <w:rsid w:val="00306A81"/>
    <w:rsid w:val="0032354C"/>
    <w:rsid w:val="003376E6"/>
    <w:rsid w:val="003476ED"/>
    <w:rsid w:val="003503B8"/>
    <w:rsid w:val="003531BE"/>
    <w:rsid w:val="00353AE8"/>
    <w:rsid w:val="00360FA7"/>
    <w:rsid w:val="00363084"/>
    <w:rsid w:val="00364EB9"/>
    <w:rsid w:val="00377846"/>
    <w:rsid w:val="00383170"/>
    <w:rsid w:val="00390E38"/>
    <w:rsid w:val="003A1A8B"/>
    <w:rsid w:val="003D3A73"/>
    <w:rsid w:val="003E5FD4"/>
    <w:rsid w:val="004055C0"/>
    <w:rsid w:val="004308A4"/>
    <w:rsid w:val="0044233B"/>
    <w:rsid w:val="00444696"/>
    <w:rsid w:val="00450995"/>
    <w:rsid w:val="00492462"/>
    <w:rsid w:val="00493BA2"/>
    <w:rsid w:val="0049648F"/>
    <w:rsid w:val="004A018C"/>
    <w:rsid w:val="004B593C"/>
    <w:rsid w:val="004B6D4F"/>
    <w:rsid w:val="004C7E92"/>
    <w:rsid w:val="004E3960"/>
    <w:rsid w:val="004E5754"/>
    <w:rsid w:val="004F3836"/>
    <w:rsid w:val="0050316B"/>
    <w:rsid w:val="00510A11"/>
    <w:rsid w:val="005145C2"/>
    <w:rsid w:val="00524F60"/>
    <w:rsid w:val="0053171B"/>
    <w:rsid w:val="00556183"/>
    <w:rsid w:val="00584DE8"/>
    <w:rsid w:val="00591568"/>
    <w:rsid w:val="005B2394"/>
    <w:rsid w:val="005B37AA"/>
    <w:rsid w:val="005D046F"/>
    <w:rsid w:val="005E1603"/>
    <w:rsid w:val="005E6257"/>
    <w:rsid w:val="005F213B"/>
    <w:rsid w:val="005F74E0"/>
    <w:rsid w:val="00604144"/>
    <w:rsid w:val="00605940"/>
    <w:rsid w:val="00610226"/>
    <w:rsid w:val="0062010B"/>
    <w:rsid w:val="00623DA8"/>
    <w:rsid w:val="00624A8E"/>
    <w:rsid w:val="00641AFF"/>
    <w:rsid w:val="0065034B"/>
    <w:rsid w:val="006540CB"/>
    <w:rsid w:val="006A2FF1"/>
    <w:rsid w:val="006A4FFA"/>
    <w:rsid w:val="006B10F0"/>
    <w:rsid w:val="006C102B"/>
    <w:rsid w:val="006C7C97"/>
    <w:rsid w:val="006E17B1"/>
    <w:rsid w:val="006F2943"/>
    <w:rsid w:val="00714471"/>
    <w:rsid w:val="00722947"/>
    <w:rsid w:val="00724BAC"/>
    <w:rsid w:val="007266E8"/>
    <w:rsid w:val="00736C3F"/>
    <w:rsid w:val="00742D7A"/>
    <w:rsid w:val="00751878"/>
    <w:rsid w:val="00757BF3"/>
    <w:rsid w:val="0076518D"/>
    <w:rsid w:val="007653E4"/>
    <w:rsid w:val="0079204C"/>
    <w:rsid w:val="0079371E"/>
    <w:rsid w:val="007A0696"/>
    <w:rsid w:val="007A3D3F"/>
    <w:rsid w:val="007A4BF0"/>
    <w:rsid w:val="007A6163"/>
    <w:rsid w:val="007A7AEF"/>
    <w:rsid w:val="007B0DFF"/>
    <w:rsid w:val="008038C1"/>
    <w:rsid w:val="00810127"/>
    <w:rsid w:val="00814C9E"/>
    <w:rsid w:val="00843CCC"/>
    <w:rsid w:val="008452BF"/>
    <w:rsid w:val="00865792"/>
    <w:rsid w:val="00867931"/>
    <w:rsid w:val="0087230B"/>
    <w:rsid w:val="00883D75"/>
    <w:rsid w:val="008874E7"/>
    <w:rsid w:val="0089475D"/>
    <w:rsid w:val="008A7F25"/>
    <w:rsid w:val="008B1F72"/>
    <w:rsid w:val="008B5A31"/>
    <w:rsid w:val="008C78FD"/>
    <w:rsid w:val="008D6EBF"/>
    <w:rsid w:val="008E4FE0"/>
    <w:rsid w:val="008F4782"/>
    <w:rsid w:val="008F629A"/>
    <w:rsid w:val="009058A9"/>
    <w:rsid w:val="00906AFD"/>
    <w:rsid w:val="00915A8D"/>
    <w:rsid w:val="009219DD"/>
    <w:rsid w:val="009403CC"/>
    <w:rsid w:val="0094141B"/>
    <w:rsid w:val="00955181"/>
    <w:rsid w:val="00971107"/>
    <w:rsid w:val="009750B3"/>
    <w:rsid w:val="009753E5"/>
    <w:rsid w:val="00993E4C"/>
    <w:rsid w:val="009A5D93"/>
    <w:rsid w:val="009B0913"/>
    <w:rsid w:val="009B0EA9"/>
    <w:rsid w:val="009C7C0E"/>
    <w:rsid w:val="009E003C"/>
    <w:rsid w:val="009F7391"/>
    <w:rsid w:val="00A07FE0"/>
    <w:rsid w:val="00A10BC5"/>
    <w:rsid w:val="00A1200C"/>
    <w:rsid w:val="00A20C10"/>
    <w:rsid w:val="00A32E70"/>
    <w:rsid w:val="00A574B1"/>
    <w:rsid w:val="00A71C27"/>
    <w:rsid w:val="00A84111"/>
    <w:rsid w:val="00A86310"/>
    <w:rsid w:val="00AC58C8"/>
    <w:rsid w:val="00AD00DA"/>
    <w:rsid w:val="00AD2C1D"/>
    <w:rsid w:val="00AE6257"/>
    <w:rsid w:val="00AF024E"/>
    <w:rsid w:val="00AF6CBE"/>
    <w:rsid w:val="00B0686A"/>
    <w:rsid w:val="00B07AB9"/>
    <w:rsid w:val="00B15339"/>
    <w:rsid w:val="00B226B1"/>
    <w:rsid w:val="00B60C48"/>
    <w:rsid w:val="00B63DF8"/>
    <w:rsid w:val="00B65B5D"/>
    <w:rsid w:val="00B740E4"/>
    <w:rsid w:val="00BA5514"/>
    <w:rsid w:val="00BB4C53"/>
    <w:rsid w:val="00BB72A9"/>
    <w:rsid w:val="00BC327C"/>
    <w:rsid w:val="00BC400D"/>
    <w:rsid w:val="00BC4203"/>
    <w:rsid w:val="00BC4818"/>
    <w:rsid w:val="00BC74E5"/>
    <w:rsid w:val="00BD1F68"/>
    <w:rsid w:val="00BF576E"/>
    <w:rsid w:val="00C13D1B"/>
    <w:rsid w:val="00C338F1"/>
    <w:rsid w:val="00C35978"/>
    <w:rsid w:val="00C46800"/>
    <w:rsid w:val="00C50F78"/>
    <w:rsid w:val="00C65E37"/>
    <w:rsid w:val="00C667AE"/>
    <w:rsid w:val="00C766CE"/>
    <w:rsid w:val="00CB568C"/>
    <w:rsid w:val="00CC7833"/>
    <w:rsid w:val="00CD5BFA"/>
    <w:rsid w:val="00CD64A7"/>
    <w:rsid w:val="00CF08AC"/>
    <w:rsid w:val="00D03B45"/>
    <w:rsid w:val="00D15231"/>
    <w:rsid w:val="00D46F7B"/>
    <w:rsid w:val="00D622E9"/>
    <w:rsid w:val="00D66F63"/>
    <w:rsid w:val="00D670BD"/>
    <w:rsid w:val="00D82380"/>
    <w:rsid w:val="00D845CF"/>
    <w:rsid w:val="00D9101D"/>
    <w:rsid w:val="00DA0476"/>
    <w:rsid w:val="00DA4051"/>
    <w:rsid w:val="00DB2FCC"/>
    <w:rsid w:val="00DB40D5"/>
    <w:rsid w:val="00DB641F"/>
    <w:rsid w:val="00DD11A5"/>
    <w:rsid w:val="00DD6A65"/>
    <w:rsid w:val="00DF728C"/>
    <w:rsid w:val="00E2690D"/>
    <w:rsid w:val="00E46E25"/>
    <w:rsid w:val="00E51DBD"/>
    <w:rsid w:val="00E5666F"/>
    <w:rsid w:val="00E75E97"/>
    <w:rsid w:val="00EC50AC"/>
    <w:rsid w:val="00EC6BD3"/>
    <w:rsid w:val="00EC7F46"/>
    <w:rsid w:val="00ED0DCA"/>
    <w:rsid w:val="00ED0F44"/>
    <w:rsid w:val="00EF02AC"/>
    <w:rsid w:val="00F00FBF"/>
    <w:rsid w:val="00F13D12"/>
    <w:rsid w:val="00F15DA1"/>
    <w:rsid w:val="00F20E38"/>
    <w:rsid w:val="00F212E2"/>
    <w:rsid w:val="00F35D1D"/>
    <w:rsid w:val="00F542D9"/>
    <w:rsid w:val="00F7589F"/>
    <w:rsid w:val="00F75E47"/>
    <w:rsid w:val="00F81647"/>
    <w:rsid w:val="00F9477A"/>
    <w:rsid w:val="00F970B7"/>
    <w:rsid w:val="00FF1E28"/>
    <w:rsid w:val="15F179BD"/>
    <w:rsid w:val="34180BD4"/>
    <w:rsid w:val="43B3EF38"/>
    <w:rsid w:val="6A153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2B928"/>
  <w15:chartTrackingRefBased/>
  <w15:docId w15:val="{9ED28BE5-5A1F-4984-973E-3AE03E90D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666F"/>
    <w:rPr>
      <w:color w:val="0563C1" w:themeColor="hyperlink"/>
      <w:u w:val="single"/>
    </w:rPr>
  </w:style>
  <w:style w:type="character" w:styleId="UnresolvedMention">
    <w:name w:val="Unresolved Mention"/>
    <w:basedOn w:val="DefaultParagraphFont"/>
    <w:uiPriority w:val="99"/>
    <w:semiHidden/>
    <w:unhideWhenUsed/>
    <w:rsid w:val="00E5666F"/>
    <w:rPr>
      <w:color w:val="605E5C"/>
      <w:shd w:val="clear" w:color="auto" w:fill="E1DFDD"/>
    </w:rPr>
  </w:style>
  <w:style w:type="character" w:styleId="FollowedHyperlink">
    <w:name w:val="FollowedHyperlink"/>
    <w:basedOn w:val="DefaultParagraphFont"/>
    <w:uiPriority w:val="99"/>
    <w:semiHidden/>
    <w:unhideWhenUsed/>
    <w:rsid w:val="00F20E38"/>
    <w:rPr>
      <w:color w:val="954F72" w:themeColor="followedHyperlink"/>
      <w:u w:val="single"/>
    </w:rPr>
  </w:style>
  <w:style w:type="paragraph" w:styleId="Header">
    <w:name w:val="header"/>
    <w:basedOn w:val="Normal"/>
    <w:link w:val="HeaderChar"/>
    <w:uiPriority w:val="99"/>
    <w:unhideWhenUsed/>
    <w:rsid w:val="00A07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FE0"/>
  </w:style>
  <w:style w:type="paragraph" w:styleId="Footer">
    <w:name w:val="footer"/>
    <w:basedOn w:val="Normal"/>
    <w:link w:val="FooterChar"/>
    <w:uiPriority w:val="99"/>
    <w:unhideWhenUsed/>
    <w:rsid w:val="00A07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F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15</Pages>
  <Words>4975</Words>
  <Characters>28364</Characters>
  <Application>Microsoft Office Word</Application>
  <DocSecurity>0</DocSecurity>
  <Lines>236</Lines>
  <Paragraphs>66</Paragraphs>
  <ScaleCrop>false</ScaleCrop>
  <Company>University of Wales Trinity Saint David</Company>
  <LinksUpToDate>false</LinksUpToDate>
  <CharactersWithSpaces>33273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Ratcliffe (1810380)</dc:creator>
  <cp:keywords/>
  <dc:description/>
  <cp:lastModifiedBy>Jonathan Ratcliffe</cp:lastModifiedBy>
  <cp:revision>246</cp:revision>
  <dcterms:created xsi:type="dcterms:W3CDTF">2019-11-08T12:11:00Z</dcterms:created>
  <dcterms:modified xsi:type="dcterms:W3CDTF">2020-01-17T06:40:00Z</dcterms:modified>
</cp:coreProperties>
</file>