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56CAB" w14:textId="707AC73D" w:rsidR="0068517C" w:rsidRDefault="0068517C">
      <w:r>
        <w:t xml:space="preserve">Proffesional healthcare </w:t>
      </w:r>
    </w:p>
    <w:p w14:paraId="2614BF78" w14:textId="0E96A9B1" w:rsidR="0068517C" w:rsidRDefault="0068517C">
      <w:r>
        <w:t xml:space="preserve">Introduction </w:t>
      </w:r>
    </w:p>
    <w:p w14:paraId="04A2F492" w14:textId="77777777" w:rsidR="0068517C" w:rsidRPr="0068517C" w:rsidRDefault="0068517C" w:rsidP="0068517C">
      <w:r w:rsidRPr="0068517C">
        <w:t>The position that I am studying for is Healthcare Assistant (HCA)</w:t>
      </w:r>
      <w:r w:rsidRPr="0068517C">
        <w:t> </w:t>
      </w:r>
      <w:r w:rsidRPr="0068517C">
        <w:t>in a hospital or care home environment. Healthcare Assistants are vital in supporting our patients and</w:t>
      </w:r>
      <w:r w:rsidRPr="0068517C">
        <w:t> </w:t>
      </w:r>
      <w:r w:rsidRPr="0068517C">
        <w:t>staff to provide them with the compassionate, safe and person centred care that we deliver. This personal action plan identifies the essential skills which are</w:t>
      </w:r>
      <w:r w:rsidRPr="0068517C">
        <w:t> </w:t>
      </w:r>
      <w:r w:rsidRPr="0068517C">
        <w:t>necessary to develop within myself in order to be successful within my role, assesses these current skills against defined criteria and targets for improvement and provides a structured approach to achieving this development. It also contains procedures preparing for questions about the interview to show that they are ready</w:t>
      </w:r>
      <w:r w:rsidRPr="0068517C">
        <w:t> </w:t>
      </w:r>
      <w:r w:rsidRPr="0068517C">
        <w:t>for work.</w:t>
      </w:r>
    </w:p>
    <w:p w14:paraId="521FF0FE" w14:textId="77777777" w:rsidR="0068517C" w:rsidRPr="0068517C" w:rsidRDefault="0068517C" w:rsidP="0068517C">
      <w:r w:rsidRPr="0068517C">
        <w:t>HN/A show a variety of skills that aim collectively to</w:t>
      </w:r>
      <w:r w:rsidRPr="0068517C">
        <w:t> </w:t>
      </w:r>
      <w:r w:rsidRPr="0068517C">
        <w:t>good patient care and teamwork.</w:t>
      </w:r>
    </w:p>
    <w:p w14:paraId="2E6D17F1" w14:textId="77777777" w:rsidR="0068517C" w:rsidRPr="0068517C" w:rsidRDefault="0068517C" w:rsidP="0068517C">
      <w:r w:rsidRPr="0068517C">
        <w:t>Communication: HCAs need to be able to communicate well with patients, their families and other</w:t>
      </w:r>
      <w:r w:rsidRPr="0068517C">
        <w:t> </w:t>
      </w:r>
      <w:r w:rsidRPr="0068517C">
        <w:t>professionals. I am good in communicating which I have developed through group presentation and when I used to go for volunteering, where</w:t>
      </w:r>
      <w:r w:rsidRPr="0068517C">
        <w:t> </w:t>
      </w:r>
      <w:r w:rsidRPr="0068517C">
        <w:t>into listen then respond with what will be fair.</w:t>
      </w:r>
    </w:p>
    <w:p w14:paraId="2A3C3FF6" w14:textId="77777777" w:rsidR="0068517C" w:rsidRPr="0068517C" w:rsidRDefault="0068517C" w:rsidP="0068517C">
      <w:r w:rsidRPr="0068517C">
        <w:t>Empathy and compassion: You'll need to be empathetic, and treat vulnerable people with</w:t>
      </w:r>
      <w:r w:rsidRPr="0068517C">
        <w:t> </w:t>
      </w:r>
      <w:r w:rsidRPr="0068517C">
        <w:t>respect. At the time of volunteering at community, I assisted old aged citizens and the way I helped</w:t>
      </w:r>
      <w:r w:rsidRPr="0068517C">
        <w:t> </w:t>
      </w:r>
      <w:r w:rsidRPr="0068517C">
        <w:t>them implies that how much patients and consideration one have for other feelings.</w:t>
      </w:r>
    </w:p>
    <w:p w14:paraId="2C3D59A0" w14:textId="77777777" w:rsidR="0068517C" w:rsidRPr="0068517C" w:rsidRDefault="0068517C" w:rsidP="0068517C">
      <w:r w:rsidRPr="0068517C">
        <w:t>Time Management: In a busy environment, HCAs often have to juggle multiple tasks. Experiencing tight deadlines set by the rigour of interaction such workload has taught me how to prioritize and be organized under pressure.</w:t>
      </w:r>
    </w:p>
    <w:p w14:paraId="48A41A6D" w14:textId="77777777" w:rsidR="0068517C" w:rsidRPr="0068517C" w:rsidRDefault="0068517C" w:rsidP="0068517C">
      <w:r w:rsidRPr="0068517C">
        <w:t>Basic Clinical Knowledge: Infection control, safeguarding, confidentiality and patient safety are perceived everywhere as absolutely requisite skills. From what I have learned during my studies is the knowledge of how policies on safeguarding can function; as well an understanding about confidentiality principles to be put into practice.</w:t>
      </w:r>
    </w:p>
    <w:p w14:paraId="2D350C72" w14:textId="77777777" w:rsidR="0068517C" w:rsidRPr="0068517C" w:rsidRDefault="0068517C" w:rsidP="0068517C">
      <w:r w:rsidRPr="0068517C">
        <w:t>Gap of skillsAction to takeDeadline for completionExpected resultHospitalsContact hospital for voluntary work or to shadow on a ward (3 months)Experience of treating patients in a practical settingIT systemsApply to take the NHS patient record system training course online (6 months)Become adept in using digital toolsDealing with challenging behaviorDo a workshop on conflict resolution and de-escalation (6 months)Improved confidence in tough situations</w:t>
      </w:r>
    </w:p>
    <w:p w14:paraId="672B4B7A" w14:textId="77777777" w:rsidR="0068517C" w:rsidRPr="0068517C" w:rsidRDefault="0068517C" w:rsidP="0068517C">
      <w:r w:rsidRPr="0068517C">
        <w:t>This PDP ensures that I am actively dealing with weaknesses and also building on my strengths.</w:t>
      </w:r>
    </w:p>
    <w:p w14:paraId="1D0D8284" w14:textId="77777777" w:rsidR="00B973BD" w:rsidRPr="00B973BD" w:rsidRDefault="00B973BD" w:rsidP="00B973BD">
      <w:r w:rsidRPr="00B973BD">
        <w:lastRenderedPageBreak/>
        <w:t>A: On a college group project, I coordinated tasks and assisted colleagues to achieve our deadline. Such group-work experience tells me clearly the significance of communication and mutual help, knowledge I would put to use working with nursing staff and HCAs later.</w:t>
      </w:r>
    </w:p>
    <w:p w14:paraId="2A54BF65" w14:textId="77777777" w:rsidR="00B973BD" w:rsidRDefault="00B973BD" w:rsidP="00B973BD">
      <w:r w:rsidRPr="00B973BD">
        <w:t>A: I would keep calm, listen carefully and show empathy. I would comfort them, accept their feelings and seek advice from senior staff if necessary to satisfy their needs.</w:t>
      </w:r>
    </w:p>
    <w:p w14:paraId="42595D6B" w14:textId="08D1BEF2" w:rsidR="000C4DC4" w:rsidRDefault="000C4DC4" w:rsidP="00B973BD">
      <w:r w:rsidRPr="000C4DC4">
        <w:t>First question: What makes you want to be a health care assistant? Reaction: "I have a strong commitment to helping those in need and making sure they are treated with compassion. I can establish trust with patients thanks to my empathy and communication abilities, and I'm keen to learn more clinical skills so that I can be a valuable member of the team. I think the HCA position will enable me to continue developing professionally while having a significant impact on people's lives.</w:t>
      </w:r>
    </w:p>
    <w:p w14:paraId="6C33C993" w14:textId="77777777" w:rsidR="000C4DC4" w:rsidRPr="000C4DC4" w:rsidRDefault="000C4DC4" w:rsidP="000C4DC4">
      <w:r w:rsidRPr="000C4DC4">
        <w:t>Question 2: Could you describe a time when you collaborated effectively with others? Reaction: "I worked with coworkers to support a client with complex needs in my prior position. To make sure the client felt respected and safe, I listened intently, exchanged ideas, and modified my strategy. I learned from this experience how crucial teamwork is to getting good results, and I'm sure I can apply the same spirit of cooperation to a medical team.</w:t>
      </w:r>
    </w:p>
    <w:p w14:paraId="5C321D73" w14:textId="77777777" w:rsidR="000C4DC4" w:rsidRPr="000C4DC4" w:rsidRDefault="000C4DC4" w:rsidP="000C4DC4">
      <w:r w:rsidRPr="000C4DC4">
        <w:t>Question 3: How would you manage a tense circumstance involving a patient? Reaction: "I would listen to the patient's worries, maintain composure, and employ de-escalation strategies if necessary. Their safety and dignity would come first, and when necessary, I would ask for help from coworkers. I would then think back on the incident to figure out how to respond better in the future. Resilience and introspection, in my opinion, are essential for successfully handling stress in the medical field.</w:t>
      </w:r>
    </w:p>
    <w:p w14:paraId="57051226" w14:textId="77777777" w:rsidR="000C4DC4" w:rsidRPr="000C4DC4" w:rsidRDefault="000C4DC4" w:rsidP="000C4DC4">
      <w:r w:rsidRPr="000C4DC4">
        <w:t>Considering Employability Preparedness</w:t>
      </w:r>
      <w:r w:rsidRPr="000C4DC4">
        <w:br/>
        <w:t>I've been able to evaluate my preparedness for work in health and social care by creating this personal action plan. I've recognized the abilities I already have, like empathy, communication, and teamwork, that will allow me to positively impact patient care. Simultaneously, I have identified and developed a plan to address areas that require improvement, such as clinical skills and safeguarding knowledge. This procedure shows my dedication to professional growth and lifelong learning, which are crucial attributes in the healthcare industry. I've also become more comfortable presenting myself to employers and outlining my goals and strengths by practicing interview questions.</w:t>
      </w:r>
    </w:p>
    <w:p w14:paraId="140A7072" w14:textId="77777777" w:rsidR="000C4DC4" w:rsidRDefault="000C4DC4" w:rsidP="000C4DC4">
      <w:r w:rsidRPr="000C4DC4">
        <w:lastRenderedPageBreak/>
        <w:t>Compassion, communication, teamwork, and practical skills must all be balanced for the position of health care assistant. I will improve my clinical expertise, awareness of safeguarding, and self-assurance in trying circumstances through my personal development plan. I am strengthening my readiness for employability and personal growth in health and social care by thinking about my strengths and weaknesses and preparing for interview questions. This action plan shows my dedication to ongoing development and my will to be successful in the HCA position. In the end, I want to help provide excellent care that upholds each patient's wellbeing and dignity.</w:t>
      </w:r>
    </w:p>
    <w:p w14:paraId="3E64C9FF" w14:textId="2F348F83" w:rsidR="000C4DC4" w:rsidRDefault="000C4DC4" w:rsidP="000C4DC4">
      <w:r>
        <w:t xml:space="preserve">Task 2 </w:t>
      </w:r>
    </w:p>
    <w:p w14:paraId="3E7EA22E" w14:textId="77777777" w:rsidR="000C4DC4" w:rsidRPr="000C4DC4" w:rsidRDefault="000C4DC4" w:rsidP="000C4DC4">
      <w:r w:rsidRPr="000C4DC4">
        <w:t>One of the most important abilities needed in the health and social care sectors is effective communication. In their interactions with patients, families, and coworkers, health care assistants (HCAs) and other professionals must uphold dignity, understanding, and trust. Communication is a process that includes empathy, active listening, and cultural sensitivity in addition to the simple exchange of information. The significance of communication skills in health and social care will be discussed in this report, along with pertinent theories and models and an assessment of how these abilities affect patient outcomes and professional practice.</w:t>
      </w:r>
    </w:p>
    <w:p w14:paraId="0A992754" w14:textId="77777777" w:rsidR="000C4DC4" w:rsidRPr="000C4DC4" w:rsidRDefault="000C4DC4" w:rsidP="000C4DC4">
      <w:r w:rsidRPr="000C4DC4">
        <w:t>Effective Communication is Key to</w:t>
      </w:r>
      <w:r w:rsidRPr="000C4DC4">
        <w:t> </w:t>
      </w:r>
      <w:r w:rsidRPr="000C4DC4">
        <w:t>Safe Patient Care. For patients members of professionals and the public, they are often the first person who helps to</w:t>
      </w:r>
      <w:r w:rsidRPr="000C4DC4">
        <w:t> </w:t>
      </w:r>
      <w:r w:rsidRPr="000C4DC4">
        <w:t>contact, so their communication skills have a wider influence on patient experience. Suboptimal communication may result in misinterpretations, lessened patient satisfaction, and</w:t>
      </w:r>
      <w:r w:rsidRPr="000C4DC4">
        <w:t> </w:t>
      </w:r>
      <w:r w:rsidRPr="000C4DC4">
        <w:t>possibly clinical errors. In contrast, good communication builds trust, empowers the patients and fosters</w:t>
      </w:r>
      <w:r w:rsidRPr="000C4DC4">
        <w:t> </w:t>
      </w:r>
      <w:r w:rsidRPr="000C4DC4">
        <w:t>working in collaboration among health care teams.</w:t>
      </w:r>
    </w:p>
    <w:p w14:paraId="308684CD" w14:textId="484B28F6" w:rsidR="000C4DC4" w:rsidRDefault="000C4DC4" w:rsidP="000C4DC4">
      <w:r w:rsidRPr="000C4DC4">
        <w:t xml:space="preserve">For instance, when assisting a patient with grooming an HCA should clearly explain what he or she is going to do next and assure the patient understands -explanations increase in </w:t>
      </w:r>
      <w:r w:rsidR="00434044" w:rsidRPr="000C4DC4">
        <w:t>importance</w:t>
      </w:r>
      <w:r w:rsidRPr="000C4DC4">
        <w:t xml:space="preserve"> toward</w:t>
      </w:r>
      <w:r w:rsidRPr="000C4DC4">
        <w:t> </w:t>
      </w:r>
      <w:r w:rsidR="00434044" w:rsidRPr="000C4DC4">
        <w:t>settling</w:t>
      </w:r>
      <w:r w:rsidRPr="000C4DC4">
        <w:t>-in of new patients [20]- After all, both verbal and non-verbal feedback from care recipients need to be responded to. This makes sure</w:t>
      </w:r>
      <w:r w:rsidRPr="000C4DC4">
        <w:t> </w:t>
      </w:r>
      <w:r w:rsidRPr="000C4DC4">
        <w:t>the patient is respected and shut into the conversation.</w:t>
      </w:r>
    </w:p>
    <w:p w14:paraId="61F58C94" w14:textId="77777777" w:rsidR="000C4DC4" w:rsidRPr="000C4DC4" w:rsidRDefault="000C4DC4" w:rsidP="000C4DC4">
      <w:r w:rsidRPr="000C4DC4">
        <w:t>Communication in health and social care can be hampered by a number of obstacles:</w:t>
      </w:r>
      <w:r w:rsidRPr="000C4DC4">
        <w:br/>
      </w:r>
      <w:r w:rsidRPr="000C4DC4">
        <w:br/>
        <w:t>Language Barriers: Patients may need interpreters or visual aids because they don't speak English well.</w:t>
      </w:r>
      <w:r w:rsidRPr="000C4DC4">
        <w:br/>
      </w:r>
      <w:r w:rsidRPr="000C4DC4">
        <w:br/>
        <w:t>Sensory Impairments: Adapted communication techniques, like sign language or written materials, are necessary for people with hearing or vision impairments.</w:t>
      </w:r>
      <w:r w:rsidRPr="000C4DC4">
        <w:br/>
      </w:r>
      <w:r w:rsidRPr="000C4DC4">
        <w:lastRenderedPageBreak/>
        <w:br/>
        <w:t>Emotional States: A patient's capacity to process information may be hampered by anxiety, fear, or pain.</w:t>
      </w:r>
      <w:r w:rsidRPr="000C4DC4">
        <w:br/>
      </w:r>
      <w:r w:rsidRPr="000C4DC4">
        <w:br/>
        <w:t>Environmental Factors: Communication can be hampered by crowded wards, loud noises, or a lack of privacy.</w:t>
      </w:r>
      <w:r w:rsidRPr="000C4DC4">
        <w:br/>
      </w:r>
      <w:r w:rsidRPr="000C4DC4">
        <w:br/>
        <w:t>Cultural Differences: If professionals are not aware of cultural norms or expectations, miscommunications may occur.</w:t>
      </w:r>
      <w:r w:rsidRPr="000C4DC4">
        <w:br/>
      </w:r>
      <w:r w:rsidRPr="000C4DC4">
        <w:br/>
        <w:t>To guarantee that patients receive fair care, HCAs must be trained to identify and remove these obstacles. Using simple language, ensuring comprehension, and using interpreters or visual aids when needed are some strategies.</w:t>
      </w:r>
    </w:p>
    <w:p w14:paraId="7B6ACA0D" w14:textId="77777777" w:rsidR="000C4DC4" w:rsidRPr="000C4DC4" w:rsidRDefault="000C4DC4" w:rsidP="000C4DC4">
      <w:r w:rsidRPr="000C4DC4">
        <w:t>Effects on Professional Practice</w:t>
      </w:r>
      <w:r w:rsidRPr="000C4DC4">
        <w:br/>
        <w:t>Proficiency in communication is advantageous for both professionals and patients. Effective communication fosters trust, autonomy, and dignity for patients. Professionals benefit from increased job satisfaction, decreased errors, and improved teamwork. To ensure continuity of care in multidisciplinary teams, HCAs must clearly convey observations to physicians and nurses. HCAs can assess their communication experiences and pinpoint areas for development through reflective practice.</w:t>
      </w:r>
      <w:r w:rsidRPr="000C4DC4">
        <w:br/>
      </w:r>
      <w:r w:rsidRPr="000C4DC4">
        <w:br/>
        <w:t>Effective communication, for instance, enables an HCA to address the patient's concerns, reassure them, and inform the nurse if they observe that a patient is reluctant to take medication. This avoids possible harm and highlights how crucial communication is to ensuring patient safety.</w:t>
      </w:r>
    </w:p>
    <w:p w14:paraId="23B03F1D" w14:textId="77777777" w:rsidR="000C4DC4" w:rsidRPr="000C4DC4" w:rsidRDefault="000C4DC4" w:rsidP="000C4DC4">
      <w:r w:rsidRPr="000C4DC4">
        <w:t>Employability and Communication</w:t>
      </w:r>
      <w:r w:rsidRPr="000C4DC4">
        <w:br/>
        <w:t>An</w:t>
      </w:r>
      <w:r w:rsidRPr="000C4DC4">
        <w:t> </w:t>
      </w:r>
      <w:r w:rsidRPr="000C4DC4">
        <w:t>ability to communicate is highly valued by employers in health and social care. It is suitable based on</w:t>
      </w:r>
      <w:r w:rsidRPr="000C4DC4">
        <w:t> </w:t>
      </w:r>
      <w:r w:rsidRPr="000C4DC4">
        <w:t>occupation and setting, such as community nursing and hospitals. Good communication</w:t>
      </w:r>
      <w:r w:rsidRPr="000C4DC4">
        <w:t> </w:t>
      </w:r>
      <w:r w:rsidRPr="000C4DC4">
        <w:t xml:space="preserve">skills in training and interviews are indicators as to the candidate’s preparedness for work, advancement. Pharmacist HCAs are not only about caring for patients, </w:t>
      </w:r>
      <w:proofErr w:type="gramStart"/>
      <w:r w:rsidRPr="000C4DC4">
        <w:t>they</w:t>
      </w:r>
      <w:proofErr w:type="gramEnd"/>
      <w:r w:rsidRPr="000C4DC4">
        <w:t xml:space="preserve"> also </w:t>
      </w:r>
      <w:proofErr w:type="gramStart"/>
      <w:r w:rsidRPr="000C4DC4">
        <w:t>have to</w:t>
      </w:r>
      <w:proofErr w:type="gramEnd"/>
      <w:r w:rsidRPr="000C4DC4">
        <w:t xml:space="preserve"> be</w:t>
      </w:r>
      <w:r w:rsidRPr="000C4DC4">
        <w:t> </w:t>
      </w:r>
      <w:r w:rsidRPr="000C4DC4">
        <w:t>able to work effectively in teams, adapt to a variety of environments and contribute towards meeting organisational goals.</w:t>
      </w:r>
    </w:p>
    <w:p w14:paraId="39CDB5F8" w14:textId="77777777" w:rsidR="000C4DC4" w:rsidRDefault="000C4DC4" w:rsidP="000C4DC4">
      <w:r w:rsidRPr="000C4DC4">
        <w:t xml:space="preserve">I have participated in communication-focused activities throughout my studies, including role-plays, presentations, and group discussions. My confidence in both verbal and nonverbal communication has grown </w:t>
      </w:r>
      <w:proofErr w:type="gramStart"/>
      <w:r w:rsidRPr="000C4DC4">
        <w:t>as a result of</w:t>
      </w:r>
      <w:proofErr w:type="gramEnd"/>
      <w:r w:rsidRPr="000C4DC4">
        <w:t xml:space="preserve"> these experiences. Feedback from peers and lecturers has emphasized my capacity for focused listening </w:t>
      </w:r>
      <w:r w:rsidRPr="000C4DC4">
        <w:lastRenderedPageBreak/>
        <w:t>and thoughtful response. But I am aware that I need to keep improving, especially when it comes to handling difficult conversations and getting past obstacles like language barriers. I can evaluate my communication experiences, pinpoint my strengths and shortcomings, and make plans for improvement by using reflective models like Gibbs' Reflective Cycle.</w:t>
      </w:r>
    </w:p>
    <w:p w14:paraId="60DCC50C" w14:textId="52427D4D" w:rsidR="000C4DC4" w:rsidRDefault="000C4DC4" w:rsidP="000C4DC4">
      <w:r w:rsidRPr="000C4DC4">
        <w:t>Bring your voice delivery under control by recording yourself and listening carefully. At the same time, note down whether you are speaking too quickly or slowly, whether there is any lack of force or clearness in your enunciation Take only a skeletal outline on cue cards to the platform instead of fully written-out speeches.</w:t>
      </w:r>
      <w:r>
        <w:t xml:space="preserve"> </w:t>
      </w:r>
      <w:proofErr w:type="gramStart"/>
      <w:r w:rsidRPr="000C4DC4">
        <w:t>But</w:t>
      </w:r>
      <w:proofErr w:type="gramEnd"/>
      <w:r w:rsidRPr="000C4DC4">
        <w:t xml:space="preserve"> first brush up on diction and especially public speaking.</w:t>
      </w:r>
      <w:r>
        <w:t xml:space="preserve"> </w:t>
      </w:r>
      <w:r w:rsidRPr="000C4DC4">
        <w:t>Since the late sixteenth Brutus has been a popular figure among orators Improve the design of your slides by cutting down on the words and throwing in a few big pictures.</w:t>
      </w:r>
      <w:r>
        <w:t xml:space="preserve"> </w:t>
      </w:r>
      <w:r w:rsidRPr="000C4DC4">
        <w:t xml:space="preserve">To begin with, rehearse in front of your classmates and receive sound </w:t>
      </w:r>
      <w:r w:rsidRPr="000C4DC4">
        <w:t>advice. Obviously</w:t>
      </w:r>
      <w:r w:rsidRPr="000C4DC4">
        <w:t xml:space="preserve"> when you are speaking, and even give yourself a sense of confidence to help things along in the very first stage of becoming relaxed before public speaking Apply relaxation methods like breathing exercises instead of medication beforehand giving presentations</w:t>
      </w:r>
    </w:p>
    <w:p w14:paraId="1BC9EF90" w14:textId="77777777" w:rsidR="000C4DC4" w:rsidRPr="000C4DC4" w:rsidRDefault="000C4DC4" w:rsidP="000C4DC4">
      <w:r w:rsidRPr="000C4DC4">
        <w:t>Audience engagement</w:t>
      </w:r>
    </w:p>
    <w:p w14:paraId="2CF82AAD" w14:textId="77777777" w:rsidR="000C4DC4" w:rsidRPr="000C4DC4" w:rsidRDefault="000C4DC4" w:rsidP="000C4DC4">
      <w:r w:rsidRPr="000C4DC4">
        <w:t>Include interactive activities, like</w:t>
      </w:r>
      <w:r w:rsidRPr="000C4DC4">
        <w:t> </w:t>
      </w:r>
      <w:r w:rsidRPr="000C4DC4">
        <w:t>questions or short cases.</w:t>
      </w:r>
    </w:p>
    <w:p w14:paraId="4789EDA3" w14:textId="77777777" w:rsidR="000C4DC4" w:rsidRPr="000C4DC4" w:rsidRDefault="000C4DC4" w:rsidP="000C4DC4">
      <w:r w:rsidRPr="000C4DC4">
        <w:t>Make eye contact with</w:t>
      </w:r>
      <w:r w:rsidRPr="000C4DC4">
        <w:t> </w:t>
      </w:r>
      <w:r w:rsidRPr="000C4DC4">
        <w:t>various parts of the crowd.</w:t>
      </w:r>
    </w:p>
    <w:p w14:paraId="116E684D" w14:textId="77777777" w:rsidR="000C4DC4" w:rsidRPr="000C4DC4" w:rsidRDefault="000C4DC4" w:rsidP="000C4DC4">
      <w:r w:rsidRPr="000C4DC4">
        <w:t>Gesticulate and move</w:t>
      </w:r>
      <w:r w:rsidRPr="000C4DC4">
        <w:t> </w:t>
      </w:r>
      <w:r w:rsidRPr="000C4DC4">
        <w:t>to underscore points.</w:t>
      </w:r>
    </w:p>
    <w:p w14:paraId="53A3FC88" w14:textId="77777777" w:rsidR="000C4DC4" w:rsidRPr="000C4DC4" w:rsidRDefault="000C4DC4" w:rsidP="000C4DC4">
      <w:r w:rsidRPr="000C4DC4">
        <w:t>Long-term development</w:t>
      </w:r>
    </w:p>
    <w:p w14:paraId="551BCDD7" w14:textId="77777777" w:rsidR="000C4DC4" w:rsidRPr="000C4DC4" w:rsidRDefault="000C4DC4" w:rsidP="000C4DC4">
      <w:r w:rsidRPr="000C4DC4">
        <w:t>Take workshops on</w:t>
      </w:r>
      <w:r w:rsidRPr="000C4DC4">
        <w:t> </w:t>
      </w:r>
      <w:r w:rsidRPr="000C4DC4">
        <w:t>communications and presentation skills.</w:t>
      </w:r>
    </w:p>
    <w:p w14:paraId="26B4822E" w14:textId="77777777" w:rsidR="000C4DC4" w:rsidRPr="000C4DC4" w:rsidRDefault="000C4DC4" w:rsidP="000C4DC4">
      <w:r w:rsidRPr="000C4DC4">
        <w:t>Volunteer for a chance to present</w:t>
      </w:r>
      <w:r w:rsidRPr="000C4DC4">
        <w:t> </w:t>
      </w:r>
      <w:r w:rsidRPr="000C4DC4">
        <w:t>at school or work.</w:t>
      </w:r>
    </w:p>
    <w:p w14:paraId="75F2E6B7" w14:textId="77777777" w:rsidR="000C4DC4" w:rsidRPr="000C4DC4" w:rsidRDefault="000C4DC4" w:rsidP="000C4DC4">
      <w:r w:rsidRPr="000C4DC4">
        <w:t>Reflect after each presentation Chapters, Techniques and Tools</w:t>
      </w:r>
      <w:r w:rsidRPr="000C4DC4">
        <w:t> </w:t>
      </w:r>
      <w:r w:rsidRPr="000C4DC4">
        <w:t>Use the ERA model to chart progress.</w:t>
      </w:r>
    </w:p>
    <w:p w14:paraId="4FF2BD13" w14:textId="77777777" w:rsidR="000C4DC4" w:rsidRPr="000C4DC4" w:rsidRDefault="000C4DC4" w:rsidP="000C4DC4">
      <w:r w:rsidRPr="000C4DC4">
        <w:t>Linking Reflection to Employability</w:t>
      </w:r>
    </w:p>
    <w:p w14:paraId="2E4C6E1A" w14:textId="77777777" w:rsidR="000C4DC4" w:rsidRPr="000C4DC4" w:rsidRDefault="000C4DC4" w:rsidP="000C4DC4">
      <w:r w:rsidRPr="000C4DC4">
        <w:t>In health and social care good presentation</w:t>
      </w:r>
      <w:r w:rsidRPr="000C4DC4">
        <w:t> </w:t>
      </w:r>
      <w:r w:rsidRPr="000C4DC4">
        <w:t>skills are crucial - individuals must communicate effectively with patients, families and co-workers. If I boost my</w:t>
      </w:r>
      <w:r w:rsidRPr="000C4DC4">
        <w:t> </w:t>
      </w:r>
      <w:r w:rsidRPr="000C4DC4">
        <w:t>confidence and speech, it should increase my employability and preparation to enter work. Employers are looking for students who can articulate</w:t>
      </w:r>
      <w:r w:rsidRPr="000C4DC4">
        <w:t> </w:t>
      </w:r>
      <w:r w:rsidRPr="000C4DC4">
        <w:t>information, apply it to various audiences, and maintain professional composure.</w:t>
      </w:r>
    </w:p>
    <w:p w14:paraId="1ADFDBE5" w14:textId="77777777" w:rsidR="000C4DC4" w:rsidRPr="000C4DC4" w:rsidRDefault="000C4DC4" w:rsidP="000C4DC4">
      <w:r w:rsidRPr="000C4DC4">
        <w:t>Conclusion</w:t>
      </w:r>
    </w:p>
    <w:p w14:paraId="190399AA" w14:textId="77777777" w:rsidR="000C4DC4" w:rsidRPr="000C4DC4" w:rsidRDefault="000C4DC4" w:rsidP="000C4DC4">
      <w:r w:rsidRPr="000C4DC4">
        <w:lastRenderedPageBreak/>
        <w:t>I have enjoyed taking the ERA</w:t>
      </w:r>
      <w:r w:rsidRPr="000C4DC4">
        <w:t> </w:t>
      </w:r>
      <w:r w:rsidRPr="000C4DC4">
        <w:t>model to my Comp 1 presentation. It was</w:t>
      </w:r>
      <w:r w:rsidRPr="000C4DC4">
        <w:t> </w:t>
      </w:r>
      <w:r w:rsidRPr="000C4DC4">
        <w:t>in the knowledge and organisation of my material that I excelled, but when it came to delivery and confidence, they were (apparently) so-so. I seek to enhance my</w:t>
      </w:r>
      <w:r w:rsidRPr="000C4DC4">
        <w:t> </w:t>
      </w:r>
      <w:r w:rsidRPr="000C4DC4">
        <w:t>presentation skills, management of dread and have audiences more drawn in by allowing a step-by-step plan. This observation underscores that growth of the person is a journey involving self-knowledge,</w:t>
      </w:r>
      <w:r w:rsidRPr="000C4DC4">
        <w:t> </w:t>
      </w:r>
      <w:r w:rsidRPr="000C4DC4">
        <w:t>feedback and deliberate practice.</w:t>
      </w:r>
    </w:p>
    <w:p w14:paraId="0C0F6D82" w14:textId="3CCB851F" w:rsidR="000C4DC4" w:rsidRDefault="000C4DC4" w:rsidP="000C4DC4">
      <w:r>
        <w:t xml:space="preserve">References </w:t>
      </w:r>
    </w:p>
    <w:p w14:paraId="3E59C89D" w14:textId="1CEC46EA" w:rsidR="000C4DC4" w:rsidRDefault="000C4DC4" w:rsidP="000C4DC4">
      <w:r>
        <w:t xml:space="preserve">Task 1 </w:t>
      </w:r>
    </w:p>
    <w:p w14:paraId="053B3E71" w14:textId="77777777" w:rsidR="000C4DC4" w:rsidRPr="000C4DC4" w:rsidRDefault="000C4DC4" w:rsidP="000C4DC4">
      <w:r w:rsidRPr="000C4DC4">
        <w:t>Armstrong, M. (2020) Armstrong’s Handbook of</w:t>
      </w:r>
      <w:r w:rsidRPr="000C4DC4">
        <w:t> </w:t>
      </w:r>
      <w:r w:rsidRPr="000C4DC4">
        <w:t>Human Resource Management Practice. 15th ed. London: Kogan Page.</w:t>
      </w:r>
    </w:p>
    <w:p w14:paraId="4CD718F1" w14:textId="77777777" w:rsidR="000C4DC4" w:rsidRPr="000C4DC4" w:rsidRDefault="000C4DC4" w:rsidP="000C4DC4">
      <w:r w:rsidRPr="000C4DC4">
        <w:t>Bolton, S.C. and Wibberley, G. (2014) Health and Social Care: The</w:t>
      </w:r>
      <w:r w:rsidRPr="000C4DC4">
        <w:t> </w:t>
      </w:r>
      <w:r w:rsidRPr="000C4DC4">
        <w:t xml:space="preserve">Messages of </w:t>
      </w:r>
      <w:proofErr w:type="spellStart"/>
      <w:r w:rsidRPr="000C4DC4">
        <w:t>Nàdarra</w:t>
      </w:r>
      <w:proofErr w:type="spellEnd"/>
      <w:r w:rsidRPr="000C4DC4">
        <w:t xml:space="preserve"> in Practice. London: Routledge.</w:t>
      </w:r>
    </w:p>
    <w:p w14:paraId="72E4AF9D" w14:textId="77777777" w:rsidR="000C4DC4" w:rsidRPr="000C4DC4" w:rsidRDefault="000C4DC4" w:rsidP="000C4DC4">
      <w:r w:rsidRPr="000C4DC4">
        <w:t>Cottrell, S. (2015) The Study Skills Handbook: Your Guide to Success in Personal Development and</w:t>
      </w:r>
      <w:r w:rsidRPr="000C4DC4">
        <w:t> </w:t>
      </w:r>
      <w:r w:rsidRPr="000C4DC4">
        <w:t>Employability. 3rd ed. London: Palgrave Macmillan.</w:t>
      </w:r>
    </w:p>
    <w:p w14:paraId="4A32009D" w14:textId="77777777" w:rsidR="000C4DC4" w:rsidRPr="000C4DC4" w:rsidRDefault="000C4DC4" w:rsidP="000C4DC4">
      <w:r w:rsidRPr="000C4DC4">
        <w:t>Hargie, O. (2011) Skilled Interpersonal Communication: Research, Theory</w:t>
      </w:r>
      <w:r w:rsidRPr="000C4DC4">
        <w:t> </w:t>
      </w:r>
      <w:r w:rsidRPr="000C4DC4">
        <w:t>and Practice." 5th ed. London: Routledge.</w:t>
      </w:r>
    </w:p>
    <w:p w14:paraId="7B4E5422" w14:textId="77777777" w:rsidR="000C4DC4" w:rsidRPr="000C4DC4" w:rsidRDefault="000C4DC4" w:rsidP="000C4DC4">
      <w:r w:rsidRPr="000C4DC4">
        <w:t>NHS Employers (2023)</w:t>
      </w:r>
      <w:r w:rsidRPr="000C4DC4">
        <w:t> </w:t>
      </w:r>
      <w:r w:rsidRPr="000C4DC4">
        <w:t>NHS Knowledge and Skills Framework (KSF) D. Available at: https://www.nhsemployers.org (Accessed:</w:t>
      </w:r>
      <w:r w:rsidRPr="000C4DC4">
        <w:t> </w:t>
      </w:r>
      <w:r w:rsidRPr="000C4DC4">
        <w:t>[date added]).</w:t>
      </w:r>
    </w:p>
    <w:p w14:paraId="7160D51D" w14:textId="3F7B8569" w:rsidR="000C4DC4" w:rsidRDefault="000C4DC4" w:rsidP="000C4DC4">
      <w:r>
        <w:t xml:space="preserve">Task 2 </w:t>
      </w:r>
    </w:p>
    <w:p w14:paraId="7796986C" w14:textId="77777777" w:rsidR="000C4DC4" w:rsidRPr="000C4DC4" w:rsidRDefault="000C4DC4" w:rsidP="000C4DC4">
      <w:r w:rsidRPr="000C4DC4">
        <w:t>Hargie, O. (2011) Skilled Interpersonal Communication: Research Theory and</w:t>
      </w:r>
      <w:r w:rsidRPr="000C4DC4">
        <w:t> </w:t>
      </w:r>
      <w:r w:rsidRPr="000C4DC4">
        <w:t>Practice. 5th ed. London: Routledge.</w:t>
      </w:r>
    </w:p>
    <w:p w14:paraId="67626483" w14:textId="77777777" w:rsidR="000C4DC4" w:rsidRPr="000C4DC4" w:rsidRDefault="000C4DC4" w:rsidP="000C4DC4">
      <w:r w:rsidRPr="000C4DC4">
        <w:t>Thompson, N. (2018) People Skills. 4th ed. London: Red Globe Press.</w:t>
      </w:r>
    </w:p>
    <w:p w14:paraId="44B6EA67" w14:textId="77777777" w:rsidR="000C4DC4" w:rsidRPr="000C4DC4" w:rsidRDefault="000C4DC4" w:rsidP="000C4DC4">
      <w:r w:rsidRPr="000C4DC4">
        <w:t>or Care (2022)</w:t>
      </w:r>
      <w:r w:rsidRPr="000C4DC4">
        <w:t> </w:t>
      </w:r>
      <w:r w:rsidRPr="000C4DC4">
        <w:t>Core Skills for Care Workers. Sourced</w:t>
      </w:r>
      <w:r w:rsidRPr="000C4DC4">
        <w:t> </w:t>
      </w:r>
      <w:r w:rsidRPr="000C4DC4">
        <w:t>from: https://www.skillsforcare.org.uk (Accessed: [insert date]).</w:t>
      </w:r>
    </w:p>
    <w:p w14:paraId="384B5214" w14:textId="77777777" w:rsidR="000C4DC4" w:rsidRPr="000C4DC4" w:rsidRDefault="000C4DC4" w:rsidP="000C4DC4">
      <w:r w:rsidRPr="000C4DC4">
        <w:t>NHS England (2023) The</w:t>
      </w:r>
      <w:r w:rsidRPr="000C4DC4">
        <w:t> </w:t>
      </w:r>
      <w:r w:rsidRPr="000C4DC4">
        <w:t>NHS Long Term Workforce Plan. Available</w:t>
      </w:r>
      <w:r w:rsidRPr="000C4DC4">
        <w:t> </w:t>
      </w:r>
      <w:r w:rsidRPr="000C4DC4">
        <w:t>at: https://www.england.nhs.uk (Accessed: [add date]).</w:t>
      </w:r>
    </w:p>
    <w:p w14:paraId="74EDD997" w14:textId="5A6FBB18" w:rsidR="000C4DC4" w:rsidRDefault="000C4DC4" w:rsidP="000C4DC4">
      <w:r>
        <w:t xml:space="preserve">Task 3 </w:t>
      </w:r>
    </w:p>
    <w:p w14:paraId="67726C32" w14:textId="77777777" w:rsidR="000C4DC4" w:rsidRPr="000C4DC4" w:rsidRDefault="000C4DC4" w:rsidP="000C4DC4">
      <w:r w:rsidRPr="000C4DC4">
        <w:t>Burns, T. and Sinfield, S. (2016) Essential Study Skills:</w:t>
      </w:r>
      <w:r w:rsidRPr="000C4DC4">
        <w:t> </w:t>
      </w:r>
      <w:r w:rsidRPr="000C4DC4">
        <w:t>The Complete Guide to Success at University." 4th ed. London: Sage.</w:t>
      </w:r>
    </w:p>
    <w:p w14:paraId="2BADA191" w14:textId="77777777" w:rsidR="000C4DC4" w:rsidRPr="000C4DC4" w:rsidRDefault="000C4DC4" w:rsidP="000C4DC4">
      <w:r w:rsidRPr="000C4DC4">
        <w:t>Cottrell, S. (2019) The Study</w:t>
      </w:r>
      <w:r w:rsidRPr="000C4DC4">
        <w:t> </w:t>
      </w:r>
      <w:r w:rsidRPr="000C4DC4">
        <w:t>Skills Handbook. 5th ed. London: Macmillan.</w:t>
      </w:r>
    </w:p>
    <w:p w14:paraId="3F1C04A1" w14:textId="77777777" w:rsidR="000C4DC4" w:rsidRPr="000C4DC4" w:rsidRDefault="000C4DC4" w:rsidP="000C4DC4">
      <w:r w:rsidRPr="000C4DC4">
        <w:lastRenderedPageBreak/>
        <w:t>Moon,</w:t>
      </w:r>
      <w:r w:rsidRPr="000C4DC4">
        <w:t> </w:t>
      </w:r>
      <w:r w:rsidRPr="000C4DC4">
        <w:t>J. (2013) Reflection and Employability: the role of reflection in enabling students to develop their employability. London: Routledge.</w:t>
      </w:r>
    </w:p>
    <w:p w14:paraId="30EA5CDF" w14:textId="73E730C9" w:rsidR="000C4DC4" w:rsidRPr="000C4DC4" w:rsidRDefault="00434044" w:rsidP="000C4DC4">
      <w:r w:rsidRPr="000C4DC4">
        <w:t>Gibbs</w:t>
      </w:r>
      <w:r w:rsidR="000C4DC4" w:rsidRPr="000C4DC4">
        <w:t>.</w:t>
      </w:r>
      <w:r w:rsidR="000C4DC4" w:rsidRPr="000C4DC4">
        <w:t> </w:t>
      </w:r>
      <w:r w:rsidR="000C4DC4" w:rsidRPr="000C4DC4">
        <w:t>(1988) Learning by Doing: A Guide to Teaching and Learning Methods Oxford: Oxford Polytechnic.</w:t>
      </w:r>
    </w:p>
    <w:p w14:paraId="29F99C52" w14:textId="77777777" w:rsidR="000C4DC4" w:rsidRPr="000C4DC4" w:rsidRDefault="000C4DC4" w:rsidP="000C4DC4">
      <w:r w:rsidRPr="000C4DC4">
        <w:t>Hargie, O. (2011) Skilled Interpersonal Communication: Research,</w:t>
      </w:r>
      <w:r w:rsidRPr="000C4DC4">
        <w:t> </w:t>
      </w:r>
      <w:r w:rsidRPr="000C4DC4">
        <w:t>Theory and Practice. 5th ed. London: Routledge.</w:t>
      </w:r>
    </w:p>
    <w:p w14:paraId="706022CA" w14:textId="77777777" w:rsidR="000C4DC4" w:rsidRPr="000C4DC4" w:rsidRDefault="000C4DC4" w:rsidP="000C4DC4"/>
    <w:p w14:paraId="0F57DC55" w14:textId="77777777" w:rsidR="0068517C" w:rsidRDefault="0068517C" w:rsidP="0068517C"/>
    <w:sectPr w:rsidR="0068517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B9F41" w14:textId="77777777" w:rsidR="00F30640" w:rsidRDefault="00F30640" w:rsidP="00434044">
      <w:pPr>
        <w:spacing w:after="0" w:line="240" w:lineRule="auto"/>
      </w:pPr>
      <w:r>
        <w:separator/>
      </w:r>
    </w:p>
  </w:endnote>
  <w:endnote w:type="continuationSeparator" w:id="0">
    <w:p w14:paraId="10B82E68" w14:textId="77777777" w:rsidR="00F30640" w:rsidRDefault="00F30640" w:rsidP="00434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2D659" w14:textId="77777777" w:rsidR="00F30640" w:rsidRDefault="00F30640" w:rsidP="00434044">
      <w:pPr>
        <w:spacing w:after="0" w:line="240" w:lineRule="auto"/>
      </w:pPr>
      <w:r>
        <w:separator/>
      </w:r>
    </w:p>
  </w:footnote>
  <w:footnote w:type="continuationSeparator" w:id="0">
    <w:p w14:paraId="18ECC709" w14:textId="77777777" w:rsidR="00F30640" w:rsidRDefault="00F30640" w:rsidP="00434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22737" w14:textId="0DAE62C3" w:rsidR="00434044" w:rsidRDefault="00434044" w:rsidP="00434044">
    <w:pPr>
      <w:pStyle w:val="Header"/>
    </w:pPr>
    <w:r>
      <w:t>Name: Dimple Fernandes</w:t>
    </w:r>
  </w:p>
  <w:p w14:paraId="6D6D08A0" w14:textId="1A79EF92" w:rsidR="00434044" w:rsidRDefault="00434044">
    <w:pPr>
      <w:pStyle w:val="Header"/>
    </w:pPr>
    <w:r>
      <w:t>Student Id number:2427621</w:t>
    </w:r>
  </w:p>
  <w:p w14:paraId="3C058007" w14:textId="3F376A8E" w:rsidR="00434044" w:rsidRDefault="00434044">
    <w:pPr>
      <w:pStyle w:val="Header"/>
    </w:pPr>
    <w:r>
      <w:t xml:space="preserve">Module: professional development within health and social care </w:t>
    </w:r>
  </w:p>
  <w:p w14:paraId="2A35D260" w14:textId="4356A407" w:rsidR="00434044" w:rsidRDefault="00434044">
    <w:pPr>
      <w:pStyle w:val="Header"/>
    </w:pPr>
    <w:r>
      <w:t>Module code: LCHS4009</w:t>
    </w:r>
  </w:p>
  <w:p w14:paraId="3315FFE0" w14:textId="13A44890" w:rsidR="00434044" w:rsidRDefault="00434044">
    <w:pPr>
      <w:pStyle w:val="Header"/>
    </w:pPr>
    <w:r>
      <w:t>Lecturer name: Arif Ahmed</w:t>
    </w:r>
  </w:p>
  <w:p w14:paraId="7D35E88E" w14:textId="08B42D78" w:rsidR="00434044" w:rsidRDefault="00434044">
    <w:pPr>
      <w:pStyle w:val="Header"/>
    </w:pPr>
    <w:r>
      <w:t xml:space="preserve">Assignment title: personal development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17C"/>
    <w:rsid w:val="000C4DC4"/>
    <w:rsid w:val="00434044"/>
    <w:rsid w:val="0068517C"/>
    <w:rsid w:val="00841CB5"/>
    <w:rsid w:val="00B973BD"/>
    <w:rsid w:val="00F306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947F2"/>
  <w15:chartTrackingRefBased/>
  <w15:docId w15:val="{86DBF272-9718-49A3-A10F-1D7C93755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1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1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1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1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1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1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1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17C"/>
    <w:rPr>
      <w:rFonts w:eastAsiaTheme="majorEastAsia" w:cstheme="majorBidi"/>
      <w:color w:val="272727" w:themeColor="text1" w:themeTint="D8"/>
    </w:rPr>
  </w:style>
  <w:style w:type="paragraph" w:styleId="Title">
    <w:name w:val="Title"/>
    <w:basedOn w:val="Normal"/>
    <w:next w:val="Normal"/>
    <w:link w:val="TitleChar"/>
    <w:uiPriority w:val="10"/>
    <w:qFormat/>
    <w:rsid w:val="00685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17C"/>
    <w:pPr>
      <w:spacing w:before="160"/>
      <w:jc w:val="center"/>
    </w:pPr>
    <w:rPr>
      <w:i/>
      <w:iCs/>
      <w:color w:val="404040" w:themeColor="text1" w:themeTint="BF"/>
    </w:rPr>
  </w:style>
  <w:style w:type="character" w:customStyle="1" w:styleId="QuoteChar">
    <w:name w:val="Quote Char"/>
    <w:basedOn w:val="DefaultParagraphFont"/>
    <w:link w:val="Quote"/>
    <w:uiPriority w:val="29"/>
    <w:rsid w:val="0068517C"/>
    <w:rPr>
      <w:i/>
      <w:iCs/>
      <w:color w:val="404040" w:themeColor="text1" w:themeTint="BF"/>
    </w:rPr>
  </w:style>
  <w:style w:type="paragraph" w:styleId="ListParagraph">
    <w:name w:val="List Paragraph"/>
    <w:basedOn w:val="Normal"/>
    <w:uiPriority w:val="34"/>
    <w:qFormat/>
    <w:rsid w:val="0068517C"/>
    <w:pPr>
      <w:ind w:left="720"/>
      <w:contextualSpacing/>
    </w:pPr>
  </w:style>
  <w:style w:type="character" w:styleId="IntenseEmphasis">
    <w:name w:val="Intense Emphasis"/>
    <w:basedOn w:val="DefaultParagraphFont"/>
    <w:uiPriority w:val="21"/>
    <w:qFormat/>
    <w:rsid w:val="0068517C"/>
    <w:rPr>
      <w:i/>
      <w:iCs/>
      <w:color w:val="0F4761" w:themeColor="accent1" w:themeShade="BF"/>
    </w:rPr>
  </w:style>
  <w:style w:type="paragraph" w:styleId="IntenseQuote">
    <w:name w:val="Intense Quote"/>
    <w:basedOn w:val="Normal"/>
    <w:next w:val="Normal"/>
    <w:link w:val="IntenseQuoteChar"/>
    <w:uiPriority w:val="30"/>
    <w:qFormat/>
    <w:rsid w:val="006851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17C"/>
    <w:rPr>
      <w:i/>
      <w:iCs/>
      <w:color w:val="0F4761" w:themeColor="accent1" w:themeShade="BF"/>
    </w:rPr>
  </w:style>
  <w:style w:type="character" w:styleId="IntenseReference">
    <w:name w:val="Intense Reference"/>
    <w:basedOn w:val="DefaultParagraphFont"/>
    <w:uiPriority w:val="32"/>
    <w:qFormat/>
    <w:rsid w:val="0068517C"/>
    <w:rPr>
      <w:b/>
      <w:bCs/>
      <w:smallCaps/>
      <w:color w:val="0F4761" w:themeColor="accent1" w:themeShade="BF"/>
      <w:spacing w:val="5"/>
    </w:rPr>
  </w:style>
  <w:style w:type="paragraph" w:styleId="NormalWeb">
    <w:name w:val="Normal (Web)"/>
    <w:basedOn w:val="Normal"/>
    <w:uiPriority w:val="99"/>
    <w:semiHidden/>
    <w:unhideWhenUsed/>
    <w:rsid w:val="000C4DC4"/>
    <w:rPr>
      <w:rFonts w:ascii="Times New Roman" w:hAnsi="Times New Roman" w:cs="Times New Roman"/>
    </w:rPr>
  </w:style>
  <w:style w:type="paragraph" w:styleId="Header">
    <w:name w:val="header"/>
    <w:basedOn w:val="Normal"/>
    <w:link w:val="HeaderChar"/>
    <w:uiPriority w:val="99"/>
    <w:unhideWhenUsed/>
    <w:rsid w:val="00434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044"/>
  </w:style>
  <w:style w:type="paragraph" w:styleId="Footer">
    <w:name w:val="footer"/>
    <w:basedOn w:val="Normal"/>
    <w:link w:val="FooterChar"/>
    <w:uiPriority w:val="99"/>
    <w:unhideWhenUsed/>
    <w:rsid w:val="00434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2094</Words>
  <Characters>11940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rosepearl dias</dc:creator>
  <cp:keywords/>
  <dc:description/>
  <cp:lastModifiedBy>rosepearl dias</cp:lastModifiedBy>
  <cp:revision>2</cp:revision>
  <dcterms:created xsi:type="dcterms:W3CDTF">2025-12-12T10:38:00Z</dcterms:created>
  <dcterms:modified xsi:type="dcterms:W3CDTF">2025-12-12T10:38:00Z</dcterms:modified>
</cp:coreProperties>
</file>