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97CB75" w14:textId="77777777" w:rsidR="00787D45" w:rsidRPr="003B5BE8" w:rsidRDefault="00787D45" w:rsidP="00787D45">
      <w:pPr>
        <w:spacing w:line="360" w:lineRule="auto"/>
        <w:rPr>
          <w:color w:val="000000"/>
        </w:rPr>
      </w:pPr>
      <w:r w:rsidRPr="003B5BE8">
        <w:rPr>
          <w:color w:val="000000"/>
        </w:rPr>
        <w:t xml:space="preserve">Qualification: </w:t>
      </w:r>
      <w:r w:rsidRPr="003B5BE8">
        <w:rPr>
          <w:color w:val="000000"/>
        </w:rPr>
        <w:tab/>
      </w:r>
      <w:r w:rsidRPr="003B5BE8">
        <w:rPr>
          <w:color w:val="000000"/>
        </w:rPr>
        <w:tab/>
        <w:t xml:space="preserve">CIPD Level 5 Diploma in Applied HR </w:t>
      </w:r>
    </w:p>
    <w:p w14:paraId="10650553" w14:textId="77777777" w:rsidR="001516E3" w:rsidRDefault="00787D45" w:rsidP="00787D45">
      <w:pPr>
        <w:spacing w:line="360" w:lineRule="auto"/>
        <w:rPr>
          <w:color w:val="000000"/>
        </w:rPr>
      </w:pPr>
      <w:r w:rsidRPr="003B5BE8">
        <w:rPr>
          <w:color w:val="000000"/>
        </w:rPr>
        <w:t>Module:                </w:t>
      </w:r>
      <w:r w:rsidRPr="003B5BE8">
        <w:rPr>
          <w:color w:val="000000"/>
        </w:rPr>
        <w:tab/>
      </w:r>
      <w:r w:rsidR="00513844">
        <w:rPr>
          <w:color w:val="000000"/>
        </w:rPr>
        <w:t>Understanding t</w:t>
      </w:r>
      <w:r w:rsidR="006775D8">
        <w:rPr>
          <w:color w:val="000000"/>
        </w:rPr>
        <w:t xml:space="preserve">he </w:t>
      </w:r>
      <w:r w:rsidR="001516E3">
        <w:rPr>
          <w:color w:val="000000"/>
        </w:rPr>
        <w:t xml:space="preserve">Link between Individual and Organisational </w:t>
      </w:r>
    </w:p>
    <w:p w14:paraId="0E89EF03" w14:textId="77777777" w:rsidR="00787D45" w:rsidRPr="003B5BE8" w:rsidRDefault="001516E3" w:rsidP="001516E3">
      <w:pPr>
        <w:spacing w:line="360" w:lineRule="auto"/>
        <w:ind w:left="1440" w:firstLine="720"/>
        <w:rPr>
          <w:color w:val="000000"/>
        </w:rPr>
      </w:pPr>
      <w:r>
        <w:rPr>
          <w:color w:val="000000"/>
        </w:rPr>
        <w:t>Performance</w:t>
      </w:r>
    </w:p>
    <w:p w14:paraId="5CA2FFDC" w14:textId="61A22F12" w:rsidR="00787D45" w:rsidRDefault="00415E24" w:rsidP="00787D45">
      <w:pPr>
        <w:spacing w:line="360" w:lineRule="auto"/>
        <w:rPr>
          <w:color w:val="000000"/>
        </w:rPr>
      </w:pPr>
      <w:r>
        <w:rPr>
          <w:color w:val="000000"/>
        </w:rPr>
        <w:t>Activity:</w:t>
      </w:r>
      <w:r>
        <w:rPr>
          <w:color w:val="000000"/>
        </w:rPr>
        <w:tab/>
      </w:r>
      <w:r>
        <w:rPr>
          <w:color w:val="000000"/>
        </w:rPr>
        <w:tab/>
        <w:t xml:space="preserve">Activity </w:t>
      </w:r>
      <w:r w:rsidR="00DC616C">
        <w:rPr>
          <w:color w:val="000000"/>
        </w:rPr>
        <w:t>2</w:t>
      </w:r>
    </w:p>
    <w:p w14:paraId="743E767B" w14:textId="2CC8EF78" w:rsidR="00415E24" w:rsidRPr="006775D8" w:rsidRDefault="00415E24" w:rsidP="00787D45">
      <w:pPr>
        <w:spacing w:line="360" w:lineRule="auto"/>
        <w:rPr>
          <w:color w:val="FF0000"/>
        </w:rPr>
      </w:pPr>
      <w:r>
        <w:rPr>
          <w:color w:val="000000"/>
        </w:rPr>
        <w:t>Words:</w:t>
      </w:r>
      <w:r>
        <w:rPr>
          <w:color w:val="000000"/>
        </w:rPr>
        <w:tab/>
      </w:r>
      <w:r>
        <w:rPr>
          <w:color w:val="000000"/>
        </w:rPr>
        <w:tab/>
      </w:r>
      <w:r>
        <w:rPr>
          <w:color w:val="000000"/>
        </w:rPr>
        <w:tab/>
      </w:r>
      <w:r w:rsidR="00E74A2F">
        <w:rPr>
          <w:color w:val="000000"/>
        </w:rPr>
        <w:t>741</w:t>
      </w:r>
      <w:bookmarkStart w:id="0" w:name="_GoBack"/>
      <w:bookmarkEnd w:id="0"/>
    </w:p>
    <w:p w14:paraId="1B544B8A" w14:textId="77777777" w:rsidR="00415E24" w:rsidRPr="003B5BE8" w:rsidRDefault="00415E24" w:rsidP="00787D45">
      <w:pPr>
        <w:spacing w:line="360" w:lineRule="auto"/>
        <w:rPr>
          <w:color w:val="000000"/>
        </w:rPr>
      </w:pPr>
    </w:p>
    <w:p w14:paraId="0BE2B48B" w14:textId="77777777" w:rsidR="00787D45" w:rsidRPr="003B5BE8" w:rsidRDefault="00787D45" w:rsidP="00787D45">
      <w:pPr>
        <w:spacing w:line="360" w:lineRule="auto"/>
        <w:rPr>
          <w:color w:val="000000"/>
        </w:rPr>
      </w:pPr>
      <w:r w:rsidRPr="003B5BE8">
        <w:rPr>
          <w:color w:val="000000"/>
        </w:rPr>
        <w:t>Name:                        </w:t>
      </w:r>
      <w:r w:rsidRPr="003B5BE8">
        <w:rPr>
          <w:color w:val="000000"/>
        </w:rPr>
        <w:tab/>
        <w:t>Shelley Dony</w:t>
      </w:r>
    </w:p>
    <w:p w14:paraId="1334EFF2" w14:textId="77777777" w:rsidR="00787D45" w:rsidRPr="003B5BE8" w:rsidRDefault="00787D45" w:rsidP="00787D45">
      <w:pPr>
        <w:spacing w:line="360" w:lineRule="auto"/>
        <w:rPr>
          <w:color w:val="000000"/>
        </w:rPr>
      </w:pPr>
      <w:r w:rsidRPr="003B5BE8">
        <w:rPr>
          <w:color w:val="000000"/>
        </w:rPr>
        <w:t>Student Number:        </w:t>
      </w:r>
      <w:r w:rsidRPr="003B5BE8">
        <w:rPr>
          <w:color w:val="000000"/>
        </w:rPr>
        <w:tab/>
        <w:t xml:space="preserve">1810449 </w:t>
      </w:r>
    </w:p>
    <w:p w14:paraId="70E5DA46" w14:textId="77777777" w:rsidR="00787D45" w:rsidRPr="003B5BE8" w:rsidRDefault="00787D45" w:rsidP="00787D45">
      <w:pPr>
        <w:spacing w:line="360" w:lineRule="auto"/>
        <w:rPr>
          <w:color w:val="000000"/>
        </w:rPr>
      </w:pPr>
      <w:r w:rsidRPr="003B5BE8">
        <w:rPr>
          <w:color w:val="000000"/>
        </w:rPr>
        <w:t>CIPD Number:</w:t>
      </w:r>
      <w:r w:rsidRPr="003B5BE8">
        <w:rPr>
          <w:color w:val="000000"/>
        </w:rPr>
        <w:tab/>
        <w:t>53274174</w:t>
      </w:r>
    </w:p>
    <w:p w14:paraId="3CF39495" w14:textId="77777777" w:rsidR="00787D45" w:rsidRPr="003B5BE8" w:rsidRDefault="00787D45" w:rsidP="00787D45">
      <w:pPr>
        <w:spacing w:line="360" w:lineRule="auto"/>
        <w:rPr>
          <w:color w:val="000000"/>
        </w:rPr>
      </w:pPr>
    </w:p>
    <w:p w14:paraId="6797FA5C" w14:textId="77777777" w:rsidR="00787D45" w:rsidRPr="003B5BE8" w:rsidRDefault="00787D45" w:rsidP="00787D45">
      <w:pPr>
        <w:spacing w:line="360" w:lineRule="auto"/>
        <w:rPr>
          <w:color w:val="000000"/>
        </w:rPr>
      </w:pPr>
      <w:r w:rsidRPr="003B5BE8">
        <w:rPr>
          <w:color w:val="000000"/>
        </w:rPr>
        <w:t>By signing below, I confirm that the work/evidence presented is my own, unaided work.  I understand the regulations pertaining to candidate malpractice and the action that may be taken as a result.</w:t>
      </w:r>
    </w:p>
    <w:p w14:paraId="4C6C7A48" w14:textId="77777777" w:rsidR="00787D45" w:rsidRPr="003B5BE8" w:rsidRDefault="00787D45" w:rsidP="00787D45">
      <w:pPr>
        <w:spacing w:line="360" w:lineRule="auto"/>
        <w:rPr>
          <w:color w:val="000000"/>
        </w:rPr>
      </w:pPr>
    </w:p>
    <w:p w14:paraId="789BF458" w14:textId="77777777" w:rsidR="00787D45" w:rsidRPr="003B5BE8" w:rsidRDefault="00787D45" w:rsidP="00787D45">
      <w:pPr>
        <w:spacing w:line="360" w:lineRule="auto"/>
        <w:rPr>
          <w:color w:val="000000"/>
        </w:rPr>
      </w:pPr>
      <w:r w:rsidRPr="003B5BE8">
        <w:rPr>
          <w:color w:val="000000"/>
        </w:rPr>
        <w:t xml:space="preserve">Signed:   </w:t>
      </w:r>
      <w:r w:rsidRPr="003B5BE8">
        <w:rPr>
          <w:noProof/>
          <w:color w:val="000000"/>
        </w:rPr>
        <w:drawing>
          <wp:inline distT="0" distB="0" distL="0" distR="0" wp14:anchorId="35ED2729" wp14:editId="6604332C">
            <wp:extent cx="508598" cy="677868"/>
            <wp:effectExtent l="0" t="0" r="635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titled.b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0172" cy="693294"/>
                    </a:xfrm>
                    <a:prstGeom prst="rect">
                      <a:avLst/>
                    </a:prstGeom>
                  </pic:spPr>
                </pic:pic>
              </a:graphicData>
            </a:graphic>
          </wp:inline>
        </w:drawing>
      </w:r>
    </w:p>
    <w:p w14:paraId="11F9CC28" w14:textId="77777777" w:rsidR="00D123E5" w:rsidRDefault="00D123E5"/>
    <w:p w14:paraId="3719DB7F" w14:textId="77777777" w:rsidR="00787D45" w:rsidRDefault="00787D45"/>
    <w:p w14:paraId="76065D1E" w14:textId="77777777" w:rsidR="00787D45" w:rsidRDefault="00787D45"/>
    <w:p w14:paraId="6D2F3AC3" w14:textId="77777777" w:rsidR="00787D45" w:rsidRPr="006775D8" w:rsidRDefault="00787D45">
      <w:pPr>
        <w:rPr>
          <w:sz w:val="22"/>
          <w:szCs w:val="22"/>
        </w:rPr>
      </w:pPr>
    </w:p>
    <w:p w14:paraId="47EE3636" w14:textId="77777777" w:rsidR="006775D8" w:rsidRPr="006775D8" w:rsidRDefault="006775D8" w:rsidP="006775D8">
      <w:pPr>
        <w:pStyle w:val="ListParagraph"/>
        <w:ind w:left="0"/>
        <w:rPr>
          <w:rFonts w:cs="Arial"/>
          <w:strike/>
          <w:sz w:val="22"/>
          <w:szCs w:val="22"/>
        </w:rPr>
      </w:pPr>
    </w:p>
    <w:p w14:paraId="18A29AB3" w14:textId="77777777" w:rsidR="001516E3" w:rsidRPr="001516E3" w:rsidRDefault="001516E3" w:rsidP="001516E3">
      <w:pPr>
        <w:pStyle w:val="ListParagraph"/>
        <w:ind w:left="360"/>
        <w:rPr>
          <w:rFonts w:cs="Arial"/>
          <w:sz w:val="22"/>
          <w:szCs w:val="22"/>
        </w:rPr>
      </w:pPr>
      <w:r w:rsidRPr="001516E3">
        <w:rPr>
          <w:rFonts w:cs="Arial"/>
          <w:sz w:val="22"/>
          <w:szCs w:val="22"/>
        </w:rPr>
        <w:t xml:space="preserve"> </w:t>
      </w:r>
    </w:p>
    <w:p w14:paraId="311579C7" w14:textId="77777777" w:rsidR="006775D8" w:rsidRPr="00794349" w:rsidRDefault="006775D8" w:rsidP="00794349">
      <w:pPr>
        <w:rPr>
          <w:rFonts w:cs="Arial"/>
          <w:sz w:val="22"/>
          <w:szCs w:val="22"/>
        </w:rPr>
      </w:pPr>
      <w:r w:rsidRPr="00794349">
        <w:rPr>
          <w:rFonts w:cs="Arial"/>
          <w:sz w:val="22"/>
          <w:szCs w:val="22"/>
        </w:rPr>
        <w:br/>
      </w:r>
    </w:p>
    <w:p w14:paraId="1FED9C57" w14:textId="77777777" w:rsidR="00F25804" w:rsidRDefault="00513844" w:rsidP="00F25804">
      <w:pPr>
        <w:spacing w:after="160" w:line="259" w:lineRule="auto"/>
        <w:rPr>
          <w:u w:val="single"/>
        </w:rPr>
      </w:pPr>
      <w:r>
        <w:rPr>
          <w:u w:val="single"/>
        </w:rPr>
        <w:br w:type="page"/>
      </w:r>
    </w:p>
    <w:p w14:paraId="3955E714" w14:textId="51923B2C" w:rsidR="00DC616C" w:rsidRDefault="00DC616C">
      <w:pPr>
        <w:spacing w:after="160" w:line="259" w:lineRule="auto"/>
      </w:pPr>
      <w:r>
        <w:lastRenderedPageBreak/>
        <w:t xml:space="preserve">Hywel </w:t>
      </w:r>
      <w:proofErr w:type="spellStart"/>
      <w:r>
        <w:t>Dda</w:t>
      </w:r>
      <w:proofErr w:type="spellEnd"/>
      <w:r>
        <w:t xml:space="preserve"> University Health Board is an organisation in its own right, it also, both, falls under NHS Wales and has the Welsh Government as its employer.  With that there are certain </w:t>
      </w:r>
      <w:r w:rsidR="006A398E">
        <w:t>policies, procedures and targets that are set at an All Wales basis that we must follow.</w:t>
      </w:r>
    </w:p>
    <w:p w14:paraId="4D3E3859" w14:textId="0D399728" w:rsidR="00DC616C" w:rsidRDefault="00D57399">
      <w:pPr>
        <w:spacing w:after="160" w:line="259" w:lineRule="auto"/>
      </w:pPr>
      <w:r>
        <w:t xml:space="preserve">I attended a Performance Management (PM) training session delivered within the Health Board by members of the Workforce and Organisational Development Team.  It was clear that the focus on PM was their Performance Appraisal and Development Review (PADR) process.  This is not </w:t>
      </w:r>
      <w:proofErr w:type="gramStart"/>
      <w:r>
        <w:t>uncommon</w:t>
      </w:r>
      <w:r w:rsidR="00EE4FA5">
        <w:t>,</w:t>
      </w:r>
      <w:proofErr w:type="gramEnd"/>
      <w:r w:rsidR="00EE4FA5">
        <w:t xml:space="preserve"> however, it is not aligned to the viewpoint of CIPD </w:t>
      </w:r>
      <w:sdt>
        <w:sdtPr>
          <w:id w:val="-1820103715"/>
          <w:citation/>
        </w:sdtPr>
        <w:sdtContent>
          <w:r w:rsidR="00EE4FA5">
            <w:fldChar w:fldCharType="begin"/>
          </w:r>
          <w:r w:rsidR="00EE4FA5">
            <w:instrText xml:space="preserve"> CITATION CIP187 \l 2057 </w:instrText>
          </w:r>
          <w:r w:rsidR="00EE4FA5">
            <w:fldChar w:fldCharType="separate"/>
          </w:r>
          <w:r w:rsidR="00EE4FA5">
            <w:rPr>
              <w:noProof/>
            </w:rPr>
            <w:t>(CIPD, 2018)</w:t>
          </w:r>
          <w:r w:rsidR="00EE4FA5">
            <w:fldChar w:fldCharType="end"/>
          </w:r>
        </w:sdtContent>
      </w:sdt>
      <w:r w:rsidR="00EE4FA5">
        <w:t>.</w:t>
      </w:r>
      <w:r w:rsidR="00041D44">
        <w:t xml:space="preserve">  The training on how to complete the PADR, on the other hand, was effective.  There was discussions and activities on how to make the process effective and worthwhile, meaningful to both the employee and the line manager, which is suggest by many theorists </w:t>
      </w:r>
      <w:sdt>
        <w:sdtPr>
          <w:id w:val="79491652"/>
          <w:citation/>
        </w:sdtPr>
        <w:sdtContent>
          <w:r w:rsidR="00B170F1">
            <w:fldChar w:fldCharType="begin"/>
          </w:r>
          <w:r w:rsidR="00B170F1">
            <w:instrText xml:space="preserve"> CITATION Cec16 \l 2057 </w:instrText>
          </w:r>
          <w:r w:rsidR="00B170F1">
            <w:fldChar w:fldCharType="separate"/>
          </w:r>
          <w:r w:rsidR="00B170F1">
            <w:rPr>
              <w:noProof/>
            </w:rPr>
            <w:t>(Ellis, 2016)</w:t>
          </w:r>
          <w:r w:rsidR="00B170F1">
            <w:fldChar w:fldCharType="end"/>
          </w:r>
        </w:sdtContent>
      </w:sdt>
      <w:r w:rsidR="00B170F1">
        <w:t xml:space="preserve">. </w:t>
      </w:r>
    </w:p>
    <w:p w14:paraId="3B483691" w14:textId="2B18B570" w:rsidR="00C5327E" w:rsidRDefault="007F6599">
      <w:pPr>
        <w:spacing w:after="160" w:line="259" w:lineRule="auto"/>
      </w:pPr>
      <w:r>
        <w:t xml:space="preserve">Hywel </w:t>
      </w:r>
      <w:proofErr w:type="spellStart"/>
      <w:r>
        <w:t>Dda</w:t>
      </w:r>
      <w:proofErr w:type="spellEnd"/>
      <w:r>
        <w:t xml:space="preserve">, along with all other Health Boards in Wales, have a PADR process that takes place on </w:t>
      </w:r>
      <w:r w:rsidR="006A398E">
        <w:t xml:space="preserve">an annual basis.  </w:t>
      </w:r>
      <w:r>
        <w:t xml:space="preserve">The Welsh Government sets targets in the form of a percentage that must be carried out on time.  There are those managers that carry these appraisals out on time and with relevancy, supporting the employee to remain engaged and valued </w:t>
      </w:r>
      <w:sdt>
        <w:sdtPr>
          <w:id w:val="535778849"/>
          <w:citation/>
        </w:sdtPr>
        <w:sdtContent>
          <w:r>
            <w:fldChar w:fldCharType="begin"/>
          </w:r>
          <w:r>
            <w:instrText xml:space="preserve"> CITATION Ste162 \l 2057 </w:instrText>
          </w:r>
          <w:r>
            <w:fldChar w:fldCharType="separate"/>
          </w:r>
          <w:r>
            <w:rPr>
              <w:noProof/>
            </w:rPr>
            <w:t>(Taylor, 2016)</w:t>
          </w:r>
          <w:r>
            <w:fldChar w:fldCharType="end"/>
          </w:r>
        </w:sdtContent>
      </w:sdt>
      <w:r>
        <w:t>. However, it is rare that this target is met, and some employees</w:t>
      </w:r>
      <w:r w:rsidR="006A398E">
        <w:t xml:space="preserve"> report </w:t>
      </w:r>
      <w:r>
        <w:t>they</w:t>
      </w:r>
      <w:r w:rsidR="006A398E">
        <w:t xml:space="preserve"> don’t even have then on an annual basis.  The Health Board have</w:t>
      </w:r>
      <w:r>
        <w:t xml:space="preserve"> also</w:t>
      </w:r>
      <w:r w:rsidR="006A398E">
        <w:t xml:space="preserve"> had feedback that there are some managers that view the PADR process as a ‘tick-box’ exercise and so there is no quality or purpose in it. There is strong suggestion now that formal appraisals should be replaced with frequent discussions between line manager and </w:t>
      </w:r>
      <w:sdt>
        <w:sdtPr>
          <w:id w:val="-128476798"/>
          <w:citation/>
        </w:sdtPr>
        <w:sdtContent>
          <w:r w:rsidR="006A398E">
            <w:fldChar w:fldCharType="begin"/>
          </w:r>
          <w:r w:rsidR="006A398E">
            <w:instrText xml:space="preserve"> CITATION Mic17 \l 2057 </w:instrText>
          </w:r>
          <w:r w:rsidR="006A398E">
            <w:fldChar w:fldCharType="separate"/>
          </w:r>
          <w:r w:rsidR="006A398E">
            <w:rPr>
              <w:noProof/>
            </w:rPr>
            <w:t xml:space="preserve"> (Armstrong, 2017)</w:t>
          </w:r>
          <w:r w:rsidR="006A398E">
            <w:fldChar w:fldCharType="end"/>
          </w:r>
        </w:sdtContent>
      </w:sdt>
      <w:r>
        <w:t xml:space="preserve">.  </w:t>
      </w:r>
      <w:r w:rsidR="00C5327E">
        <w:t xml:space="preserve">It is also during the </w:t>
      </w:r>
      <w:r w:rsidR="00E74A2F">
        <w:t>PADR</w:t>
      </w:r>
      <w:r w:rsidR="00C5327E">
        <w:t xml:space="preserve"> that man</w:t>
      </w:r>
      <w:r w:rsidR="00E74A2F">
        <w:t>a</w:t>
      </w:r>
      <w:r w:rsidR="00C5327E">
        <w:t>g</w:t>
      </w:r>
      <w:r w:rsidR="00E74A2F">
        <w:t>e</w:t>
      </w:r>
      <w:r w:rsidR="00C5327E">
        <w:t xml:space="preserve">rs </w:t>
      </w:r>
      <w:r w:rsidR="00E74A2F">
        <w:t xml:space="preserve">should be identifying development areas for employees and pathways for progression </w:t>
      </w:r>
      <w:sdt>
        <w:sdtPr>
          <w:id w:val="-661768237"/>
          <w:citation/>
        </w:sdtPr>
        <w:sdtContent>
          <w:r w:rsidR="00E74A2F">
            <w:fldChar w:fldCharType="begin"/>
          </w:r>
          <w:r w:rsidR="00E74A2F">
            <w:instrText xml:space="preserve"> CITATION Lor181 \l 2057 </w:instrText>
          </w:r>
          <w:r w:rsidR="00E74A2F">
            <w:fldChar w:fldCharType="separate"/>
          </w:r>
          <w:r w:rsidR="00E74A2F">
            <w:rPr>
              <w:noProof/>
            </w:rPr>
            <w:t>(Galli, 2018)</w:t>
          </w:r>
          <w:r w:rsidR="00E74A2F">
            <w:fldChar w:fldCharType="end"/>
          </w:r>
        </w:sdtContent>
      </w:sdt>
      <w:r w:rsidR="00E74A2F">
        <w:t>.  If these PADRs aren’t happening, or are not happening meaningfully, then true identification may not be possible, leading an undeveloped employee, team and department.</w:t>
      </w:r>
    </w:p>
    <w:p w14:paraId="326A82DC" w14:textId="74B412F5" w:rsidR="00DC616C" w:rsidRDefault="007F6599">
      <w:pPr>
        <w:spacing w:after="160" w:line="259" w:lineRule="auto"/>
      </w:pPr>
      <w:r>
        <w:t xml:space="preserve">While this is something that I talk about in meetings or write a paper on, it is not something that even the Board Members of Hywel </w:t>
      </w:r>
      <w:proofErr w:type="spellStart"/>
      <w:r>
        <w:t>Dda</w:t>
      </w:r>
      <w:proofErr w:type="spellEnd"/>
      <w:r>
        <w:t xml:space="preserve"> can decide upon, as it is a requirement from the Welsh Government</w:t>
      </w:r>
      <w:r w:rsidR="00AE3043">
        <w:t>; however, I do feel that it is something that should be reviewed</w:t>
      </w:r>
      <w:r>
        <w:t>.</w:t>
      </w:r>
    </w:p>
    <w:p w14:paraId="55F6B80F" w14:textId="1575D91C" w:rsidR="00AE3043" w:rsidRDefault="00AE3043">
      <w:pPr>
        <w:spacing w:after="160" w:line="259" w:lineRule="auto"/>
      </w:pPr>
      <w:r>
        <w:t>Absence Management – Back to work discussions must be held with employees on their first day back after a period of sickness absence to ensure their health and wellbeing will not be affected by their being back in the job role they were in before.  In cases, it may be that a referral to the Health Board’s Occupational Health Nurse is necessary to ensure that all the necessary support is put in place to support their return to work</w:t>
      </w:r>
      <w:sdt>
        <w:sdtPr>
          <w:id w:val="374584292"/>
          <w:citation/>
        </w:sdtPr>
        <w:sdtContent>
          <w:r w:rsidR="00F866B1">
            <w:fldChar w:fldCharType="begin"/>
          </w:r>
          <w:r w:rsidR="00F866B1">
            <w:instrText xml:space="preserve"> CITATION ACA3 \l 2057 </w:instrText>
          </w:r>
          <w:r w:rsidR="00F866B1">
            <w:fldChar w:fldCharType="separate"/>
          </w:r>
          <w:r w:rsidR="00F866B1">
            <w:rPr>
              <w:noProof/>
            </w:rPr>
            <w:t xml:space="preserve"> (ACAS, n.d.)</w:t>
          </w:r>
          <w:r w:rsidR="00F866B1">
            <w:fldChar w:fldCharType="end"/>
          </w:r>
        </w:sdtContent>
      </w:sdt>
      <w:r>
        <w:t>.</w:t>
      </w:r>
      <w:r w:rsidR="00F866B1">
        <w:t xml:space="preserve">  While this is a good process, there are weaknesses to it that need reviewing.  For example, there are times when line managers and/or supervisors are not present on the return date of the returning employee, which delays any support needed.  Also, I am aware that our Occupational Health department is currently very short-staffed and so getting to see the nurse does take time, meaning any additional support required may not be recognised nor provided in a reasonable time, once again affecting the returning employee or masking a conduct issue </w:t>
      </w:r>
      <w:sdt>
        <w:sdtPr>
          <w:id w:val="1460542696"/>
          <w:citation/>
        </w:sdtPr>
        <w:sdtContent>
          <w:r w:rsidR="00F866B1">
            <w:fldChar w:fldCharType="begin"/>
          </w:r>
          <w:r w:rsidR="00F866B1">
            <w:instrText xml:space="preserve"> CITATION ACA3 \l 2057 </w:instrText>
          </w:r>
          <w:r w:rsidR="00F866B1">
            <w:fldChar w:fldCharType="separate"/>
          </w:r>
          <w:r w:rsidR="00F866B1">
            <w:rPr>
              <w:noProof/>
            </w:rPr>
            <w:t>(ACAS, n.d.)</w:t>
          </w:r>
          <w:r w:rsidR="00F866B1">
            <w:fldChar w:fldCharType="end"/>
          </w:r>
        </w:sdtContent>
      </w:sdt>
      <w:r w:rsidR="00F866B1">
        <w:t>.</w:t>
      </w:r>
    </w:p>
    <w:p w14:paraId="7D1F588E" w14:textId="28EDAC12" w:rsidR="00DC616C" w:rsidRDefault="00E7780E">
      <w:pPr>
        <w:spacing w:after="160" w:line="259" w:lineRule="auto"/>
      </w:pPr>
      <w:r>
        <w:t>As with other Health Boards, there are m</w:t>
      </w:r>
      <w:r w:rsidR="00DC616C">
        <w:t xml:space="preserve">andatory </w:t>
      </w:r>
      <w:r>
        <w:t>t</w:t>
      </w:r>
      <w:r w:rsidR="00DC616C">
        <w:t>raining targets</w:t>
      </w:r>
      <w:r>
        <w:t xml:space="preserve"> that have to be met.  </w:t>
      </w:r>
      <w:r w:rsidR="00B64FD8">
        <w:t xml:space="preserve">Each individual employee has its own </w:t>
      </w:r>
      <w:r>
        <w:t xml:space="preserve">mandatory training </w:t>
      </w:r>
      <w:r w:rsidR="00B64FD8">
        <w:t xml:space="preserve">to complete, depending on job role.  Then a percentage is set as a target for each team, department, directorate and organisation.  </w:t>
      </w:r>
    </w:p>
    <w:p w14:paraId="3146333A" w14:textId="0E3306C9" w:rsidR="00DC616C" w:rsidRDefault="00B64FD8">
      <w:pPr>
        <w:spacing w:after="160" w:line="259" w:lineRule="auto"/>
      </w:pPr>
      <w:r>
        <w:t>Within the Health Board there are various p</w:t>
      </w:r>
      <w:r w:rsidR="006A398E">
        <w:t xml:space="preserve">olicies </w:t>
      </w:r>
      <w:r>
        <w:t>held on various aspects of PM, rather than one on PM itself.  These are</w:t>
      </w:r>
      <w:r w:rsidR="006A398E">
        <w:t xml:space="preserve"> induction,</w:t>
      </w:r>
      <w:r>
        <w:t xml:space="preserve"> learning and development</w:t>
      </w:r>
      <w:r w:rsidR="006A398E">
        <w:t xml:space="preserve">, </w:t>
      </w:r>
      <w:r>
        <w:t>PADR</w:t>
      </w:r>
      <w:r w:rsidR="006A398E">
        <w:t xml:space="preserve"> (non-medial &amp; </w:t>
      </w:r>
      <w:r w:rsidR="006A398E">
        <w:lastRenderedPageBreak/>
        <w:t xml:space="preserve">medical two separate policies), </w:t>
      </w:r>
      <w:r>
        <w:t>and c</w:t>
      </w:r>
      <w:r w:rsidR="006A398E">
        <w:t>apability (All Wales [not applicable to agency, bank or locum workers]).</w:t>
      </w:r>
      <w:r w:rsidR="00041D44">
        <w:t xml:space="preserve">  Each </w:t>
      </w:r>
      <w:r w:rsidR="00C5327E">
        <w:t xml:space="preserve">of the </w:t>
      </w:r>
      <w:r w:rsidR="00041D44">
        <w:t>policies are general to the overall Health Board rather than hold specific information on each of the services.</w:t>
      </w:r>
      <w:r w:rsidR="00B170F1">
        <w:t xml:space="preserve">  The way the Health Board’s induction is carried out, however, is not consistent across the board.  While all new employees have a cor</w:t>
      </w:r>
      <w:r w:rsidR="00C5327E">
        <w:t xml:space="preserve">porate induction lasting between four and five days (depending on nature of the job), but all new Health Care Assistants get an extra weeks’ induction on top to undertake specific training for their job role.  While this in itself is good practice, it is something all new employees should undertake, not just one class of employees </w:t>
      </w:r>
      <w:sdt>
        <w:sdtPr>
          <w:id w:val="-313177449"/>
          <w:citation/>
        </w:sdtPr>
        <w:sdtContent>
          <w:r w:rsidR="00C5327E">
            <w:fldChar w:fldCharType="begin"/>
          </w:r>
          <w:r w:rsidR="00C5327E">
            <w:instrText xml:space="preserve"> CITATION Dan17 \l 2057 </w:instrText>
          </w:r>
          <w:r w:rsidR="00C5327E">
            <w:fldChar w:fldCharType="separate"/>
          </w:r>
          <w:r w:rsidR="00C5327E">
            <w:rPr>
              <w:noProof/>
            </w:rPr>
            <w:t>(Reuteler, 2017)</w:t>
          </w:r>
          <w:r w:rsidR="00C5327E">
            <w:fldChar w:fldCharType="end"/>
          </w:r>
        </w:sdtContent>
      </w:sdt>
      <w:r w:rsidR="00C5327E">
        <w:t>.</w:t>
      </w:r>
    </w:p>
    <w:p w14:paraId="79311382" w14:textId="6B5F203C" w:rsidR="00041D44" w:rsidRDefault="00041D44">
      <w:pPr>
        <w:spacing w:after="160" w:line="259" w:lineRule="auto"/>
      </w:pPr>
    </w:p>
    <w:p w14:paraId="6630C1E8" w14:textId="0E02CD5B" w:rsidR="006B4162" w:rsidRDefault="006B4162">
      <w:pPr>
        <w:spacing w:after="160" w:line="259" w:lineRule="auto"/>
      </w:pPr>
    </w:p>
    <w:p w14:paraId="72082CC6" w14:textId="58CC9DBF" w:rsidR="00C244A6" w:rsidRDefault="00C244A6">
      <w:pPr>
        <w:spacing w:after="160" w:line="259" w:lineRule="auto"/>
      </w:pPr>
      <w:r>
        <w:br w:type="page"/>
      </w:r>
    </w:p>
    <w:sdt>
      <w:sdtPr>
        <w:rPr>
          <w:rFonts w:ascii="Times New Roman" w:eastAsia="Times New Roman" w:hAnsi="Times New Roman" w:cs="Times New Roman"/>
          <w:color w:val="auto"/>
          <w:sz w:val="24"/>
          <w:szCs w:val="24"/>
          <w:lang w:val="en-GB" w:eastAsia="en-GB"/>
        </w:rPr>
        <w:id w:val="1862857332"/>
        <w:docPartObj>
          <w:docPartGallery w:val="Bibliographies"/>
          <w:docPartUnique/>
        </w:docPartObj>
      </w:sdtPr>
      <w:sdtContent>
        <w:p w14:paraId="3EAAADD4" w14:textId="77777777" w:rsidR="00C244A6" w:rsidRDefault="00C244A6">
          <w:pPr>
            <w:pStyle w:val="Heading1"/>
          </w:pPr>
          <w:r>
            <w:t>Bibliography</w:t>
          </w:r>
        </w:p>
        <w:sdt>
          <w:sdtPr>
            <w:id w:val="111145805"/>
            <w:bibliography/>
          </w:sdtPr>
          <w:sdtContent>
            <w:p w14:paraId="597ACCF4" w14:textId="77777777" w:rsidR="00286395" w:rsidRDefault="00C244A6" w:rsidP="00286395">
              <w:pPr>
                <w:pStyle w:val="Bibliography"/>
                <w:ind w:left="720" w:hanging="720"/>
                <w:rPr>
                  <w:noProof/>
                  <w:lang w:val="en-US"/>
                </w:rPr>
              </w:pPr>
              <w:r>
                <w:fldChar w:fldCharType="begin"/>
              </w:r>
              <w:r>
                <w:instrText xml:space="preserve"> BIBLIOGRAPHY </w:instrText>
              </w:r>
              <w:r>
                <w:fldChar w:fldCharType="separate"/>
              </w:r>
              <w:r w:rsidR="00286395">
                <w:rPr>
                  <w:noProof/>
                  <w:lang w:val="en-US"/>
                </w:rPr>
                <w:t xml:space="preserve">ACAS. (n.d.). </w:t>
              </w:r>
              <w:r w:rsidR="00286395">
                <w:rPr>
                  <w:i/>
                  <w:iCs/>
                  <w:noProof/>
                  <w:lang w:val="en-US"/>
                </w:rPr>
                <w:t>Disputes and problems at work</w:t>
              </w:r>
              <w:r w:rsidR="00286395">
                <w:rPr>
                  <w:noProof/>
                  <w:lang w:val="en-US"/>
                </w:rPr>
                <w:t>. Retrieved from ACAS: http://www.acas.org.uk/index.aspx?articleid=1364</w:t>
              </w:r>
            </w:p>
            <w:p w14:paraId="57158E92" w14:textId="77777777" w:rsidR="00286395" w:rsidRDefault="00286395" w:rsidP="00286395">
              <w:pPr>
                <w:pStyle w:val="Bibliography"/>
                <w:ind w:left="720" w:hanging="720"/>
                <w:rPr>
                  <w:noProof/>
                  <w:lang w:val="en-US"/>
                </w:rPr>
              </w:pPr>
              <w:r>
                <w:rPr>
                  <w:noProof/>
                  <w:lang w:val="en-US"/>
                </w:rPr>
                <w:t xml:space="preserve">Agency for Healthcare Research and Quality. (2015). </w:t>
              </w:r>
              <w:r>
                <w:rPr>
                  <w:i/>
                  <w:iCs/>
                  <w:noProof/>
                  <w:lang w:val="en-US"/>
                </w:rPr>
                <w:t>High-Performance Work Practices in CLABSI Prevention Interventions.</w:t>
              </w:r>
              <w:r>
                <w:rPr>
                  <w:noProof/>
                  <w:lang w:val="en-US"/>
                </w:rPr>
                <w:t xml:space="preserve"> Rockwell, MD: AHRQ.</w:t>
              </w:r>
            </w:p>
            <w:p w14:paraId="710B6063" w14:textId="77777777" w:rsidR="00286395" w:rsidRDefault="00286395" w:rsidP="00286395">
              <w:pPr>
                <w:pStyle w:val="Bibliography"/>
                <w:ind w:left="720" w:hanging="720"/>
                <w:rPr>
                  <w:noProof/>
                  <w:lang w:val="en-US"/>
                </w:rPr>
              </w:pPr>
              <w:r>
                <w:rPr>
                  <w:noProof/>
                  <w:lang w:val="en-US"/>
                </w:rPr>
                <w:t xml:space="preserve">Armstrong, M. (2017, November 23). How can we fix performance management? </w:t>
              </w:r>
              <w:r>
                <w:rPr>
                  <w:i/>
                  <w:iCs/>
                  <w:noProof/>
                  <w:lang w:val="en-US"/>
                </w:rPr>
                <w:t>People Management</w:t>
              </w:r>
              <w:r>
                <w:rPr>
                  <w:noProof/>
                  <w:lang w:val="en-US"/>
                </w:rPr>
                <w:t>.</w:t>
              </w:r>
            </w:p>
            <w:p w14:paraId="5C7D9EA3" w14:textId="77777777" w:rsidR="00286395" w:rsidRDefault="00286395" w:rsidP="00286395">
              <w:pPr>
                <w:pStyle w:val="Bibliography"/>
                <w:ind w:left="720" w:hanging="720"/>
                <w:rPr>
                  <w:noProof/>
                  <w:lang w:val="en-US"/>
                </w:rPr>
              </w:pPr>
              <w:r>
                <w:rPr>
                  <w:noProof/>
                  <w:lang w:val="en-US"/>
                </w:rPr>
                <w:t xml:space="preserve">Cappelli, P., &amp; Tavis, A. (2016, October). The Performance Management Revolution. </w:t>
              </w:r>
              <w:r>
                <w:rPr>
                  <w:i/>
                  <w:iCs/>
                  <w:noProof/>
                  <w:lang w:val="en-US"/>
                </w:rPr>
                <w:t xml:space="preserve">The Future of Perofrmance </w:t>
              </w:r>
              <w:r>
                <w:rPr>
                  <w:noProof/>
                  <w:lang w:val="en-US"/>
                </w:rPr>
                <w:t>, pp. 1-22.</w:t>
              </w:r>
            </w:p>
            <w:p w14:paraId="5A3BC9FA" w14:textId="77777777" w:rsidR="00286395" w:rsidRDefault="00286395" w:rsidP="00286395">
              <w:pPr>
                <w:pStyle w:val="Bibliography"/>
                <w:ind w:left="720" w:hanging="720"/>
                <w:rPr>
                  <w:noProof/>
                  <w:lang w:val="en-US"/>
                </w:rPr>
              </w:pPr>
              <w:r>
                <w:rPr>
                  <w:noProof/>
                  <w:lang w:val="en-US"/>
                </w:rPr>
                <w:t xml:space="preserve">CIPD. (2016, November 1). </w:t>
              </w:r>
              <w:r>
                <w:rPr>
                  <w:i/>
                  <w:iCs/>
                  <w:noProof/>
                  <w:lang w:val="en-US"/>
                </w:rPr>
                <w:t>Trade Unions</w:t>
              </w:r>
              <w:r>
                <w:rPr>
                  <w:noProof/>
                  <w:lang w:val="en-US"/>
                </w:rPr>
                <w:t>. Retrieved from CIPD: https://www.cipd.co.uk/podcasts/trade-unions</w:t>
              </w:r>
            </w:p>
            <w:p w14:paraId="42C051D7" w14:textId="77777777" w:rsidR="00286395" w:rsidRDefault="00286395" w:rsidP="00286395">
              <w:pPr>
                <w:pStyle w:val="Bibliography"/>
                <w:ind w:left="720" w:hanging="720"/>
                <w:rPr>
                  <w:noProof/>
                  <w:lang w:val="en-US"/>
                </w:rPr>
              </w:pPr>
              <w:r>
                <w:rPr>
                  <w:noProof/>
                  <w:lang w:val="en-US"/>
                </w:rPr>
                <w:t xml:space="preserve">CIPD. (2018, May 10). </w:t>
              </w:r>
              <w:r>
                <w:rPr>
                  <w:i/>
                  <w:iCs/>
                  <w:noProof/>
                  <w:lang w:val="en-US"/>
                </w:rPr>
                <w:t>Employee Relations: An Introduction</w:t>
              </w:r>
              <w:r>
                <w:rPr>
                  <w:noProof/>
                  <w:lang w:val="en-US"/>
                </w:rPr>
                <w:t>. Retrieved from CIPD: https://www.cipd.co.uk/knowledge/fundamentals/relations/employees/factsheet</w:t>
              </w:r>
            </w:p>
            <w:p w14:paraId="67106CA9" w14:textId="77777777" w:rsidR="00286395" w:rsidRDefault="00286395" w:rsidP="00286395">
              <w:pPr>
                <w:pStyle w:val="Bibliography"/>
                <w:ind w:left="720" w:hanging="720"/>
                <w:rPr>
                  <w:noProof/>
                  <w:lang w:val="en-US"/>
                </w:rPr>
              </w:pPr>
              <w:r>
                <w:rPr>
                  <w:noProof/>
                  <w:lang w:val="en-US"/>
                </w:rPr>
                <w:t xml:space="preserve">CIPD. (2018, September 29). </w:t>
              </w:r>
              <w:r>
                <w:rPr>
                  <w:i/>
                  <w:iCs/>
                  <w:noProof/>
                  <w:lang w:val="en-US"/>
                </w:rPr>
                <w:t>Performance Management: an introduction</w:t>
              </w:r>
              <w:r>
                <w:rPr>
                  <w:noProof/>
                  <w:lang w:val="en-US"/>
                </w:rPr>
                <w:t>. Retrieved from CIPD: https://www.cipd.co.uk/knowledge/fundamentals/people/performance/factsheet</w:t>
              </w:r>
            </w:p>
            <w:p w14:paraId="7C257B23" w14:textId="77777777" w:rsidR="00286395" w:rsidRDefault="00286395" w:rsidP="00286395">
              <w:pPr>
                <w:pStyle w:val="Bibliography"/>
                <w:ind w:left="720" w:hanging="720"/>
                <w:rPr>
                  <w:noProof/>
                  <w:lang w:val="en-US"/>
                </w:rPr>
              </w:pPr>
              <w:r>
                <w:rPr>
                  <w:noProof/>
                  <w:lang w:val="en-US"/>
                </w:rPr>
                <w:t xml:space="preserve">CIPD. (2019, January 22). </w:t>
              </w:r>
              <w:r>
                <w:rPr>
                  <w:i/>
                  <w:iCs/>
                  <w:noProof/>
                  <w:lang w:val="en-US"/>
                </w:rPr>
                <w:t>Strategic Human Resource Management Factsheet</w:t>
              </w:r>
              <w:r>
                <w:rPr>
                  <w:noProof/>
                  <w:lang w:val="en-US"/>
                </w:rPr>
                <w:t>. Retrieved from CIPD: https://www.cipd.co.uk/knowledge/strategy/hr/strategic-hrm-factsheet</w:t>
              </w:r>
            </w:p>
            <w:p w14:paraId="44F1F58F" w14:textId="77777777" w:rsidR="00286395" w:rsidRDefault="00286395" w:rsidP="00286395">
              <w:pPr>
                <w:pStyle w:val="Bibliography"/>
                <w:ind w:left="720" w:hanging="720"/>
                <w:rPr>
                  <w:noProof/>
                  <w:lang w:val="en-US"/>
                </w:rPr>
              </w:pPr>
              <w:r>
                <w:rPr>
                  <w:noProof/>
                  <w:lang w:val="en-US"/>
                </w:rPr>
                <w:t xml:space="preserve">Combs, J., Liu, Y., Hall, A., &amp; Ketchen, D. (2006). How much do high performance work practices matter? A meta-analysis of their effects on organsiational performance. </w:t>
              </w:r>
              <w:r>
                <w:rPr>
                  <w:i/>
                  <w:iCs/>
                  <w:noProof/>
                  <w:lang w:val="en-US"/>
                </w:rPr>
                <w:t>Personnel Psyhology. Vol 59, No 3</w:t>
              </w:r>
              <w:r>
                <w:rPr>
                  <w:noProof/>
                  <w:lang w:val="en-US"/>
                </w:rPr>
                <w:t>, 501-528.</w:t>
              </w:r>
            </w:p>
            <w:p w14:paraId="116654EE" w14:textId="77777777" w:rsidR="00286395" w:rsidRDefault="00286395" w:rsidP="00286395">
              <w:pPr>
                <w:pStyle w:val="Bibliography"/>
                <w:ind w:left="720" w:hanging="720"/>
                <w:rPr>
                  <w:noProof/>
                  <w:lang w:val="en-US"/>
                </w:rPr>
              </w:pPr>
              <w:r>
                <w:rPr>
                  <w:noProof/>
                  <w:lang w:val="en-US"/>
                </w:rPr>
                <w:t xml:space="preserve">Daniels, K. (2019). </w:t>
              </w:r>
              <w:r>
                <w:rPr>
                  <w:i/>
                  <w:iCs/>
                  <w:noProof/>
                  <w:lang w:val="en-US"/>
                </w:rPr>
                <w:t>Introduction to Employment Law: Fundamentals for HR and Business Students.</w:t>
              </w:r>
              <w:r>
                <w:rPr>
                  <w:noProof/>
                  <w:lang w:val="en-US"/>
                </w:rPr>
                <w:t xml:space="preserve"> London: Kogan Page.</w:t>
              </w:r>
            </w:p>
            <w:p w14:paraId="1DD4EA1B" w14:textId="77777777" w:rsidR="00286395" w:rsidRDefault="00286395" w:rsidP="00286395">
              <w:pPr>
                <w:pStyle w:val="Bibliography"/>
                <w:ind w:left="720" w:hanging="720"/>
                <w:rPr>
                  <w:noProof/>
                  <w:lang w:val="en-US"/>
                </w:rPr>
              </w:pPr>
              <w:r>
                <w:rPr>
                  <w:noProof/>
                  <w:lang w:val="en-US"/>
                </w:rPr>
                <w:t xml:space="preserve">Ellis, C. (2016). Contemporary Developments in Employee Relations. In S. Taylor, &amp; C. Woodhams, </w:t>
              </w:r>
              <w:r>
                <w:rPr>
                  <w:i/>
                  <w:iCs/>
                  <w:noProof/>
                  <w:lang w:val="en-US"/>
                </w:rPr>
                <w:t>Human Resource Management: People and Organisations</w:t>
              </w:r>
              <w:r>
                <w:rPr>
                  <w:noProof/>
                  <w:lang w:val="en-US"/>
                </w:rPr>
                <w:t xml:space="preserve"> (pp. 99-120). London: CIPD.</w:t>
              </w:r>
            </w:p>
            <w:p w14:paraId="0C25D7C4" w14:textId="77777777" w:rsidR="00286395" w:rsidRDefault="00286395" w:rsidP="00286395">
              <w:pPr>
                <w:pStyle w:val="Bibliography"/>
                <w:ind w:left="720" w:hanging="720"/>
                <w:rPr>
                  <w:noProof/>
                  <w:lang w:val="en-US"/>
                </w:rPr>
              </w:pPr>
              <w:r>
                <w:rPr>
                  <w:noProof/>
                  <w:lang w:val="en-US"/>
                </w:rPr>
                <w:t xml:space="preserve">Galli, L. (2018). </w:t>
              </w:r>
              <w:r>
                <w:rPr>
                  <w:i/>
                  <w:iCs/>
                  <w:noProof/>
                  <w:lang w:val="en-US"/>
                </w:rPr>
                <w:t>Next Generation Performance Managment: Interview with Alan Colquitt</w:t>
              </w:r>
              <w:r>
                <w:rPr>
                  <w:noProof/>
                  <w:lang w:val="en-US"/>
                </w:rPr>
                <w:t>. Retrieved from Science for Work: http://scienceforwork.com/blog/alan-colquitt/</w:t>
              </w:r>
            </w:p>
            <w:p w14:paraId="22D33865" w14:textId="77777777" w:rsidR="00286395" w:rsidRDefault="00286395" w:rsidP="00286395">
              <w:pPr>
                <w:pStyle w:val="Bibliography"/>
                <w:ind w:left="720" w:hanging="720"/>
                <w:rPr>
                  <w:noProof/>
                  <w:lang w:val="en-US"/>
                </w:rPr>
              </w:pPr>
              <w:r>
                <w:rPr>
                  <w:noProof/>
                  <w:lang w:val="en-US"/>
                </w:rPr>
                <w:t xml:space="preserve">Garman, A., McAlearney, A., &amp; Harrison MI, e. a. (2011). High-Peroformance Work Practices in CLABSI Prevention Interventions. </w:t>
              </w:r>
              <w:r>
                <w:rPr>
                  <w:i/>
                  <w:iCs/>
                  <w:noProof/>
                  <w:lang w:val="en-US"/>
                </w:rPr>
                <w:t>Health Care Manage REv 2011</w:t>
              </w:r>
              <w:r>
                <w:rPr>
                  <w:noProof/>
                  <w:lang w:val="en-US"/>
                </w:rPr>
                <w:t>, 201-213.</w:t>
              </w:r>
            </w:p>
            <w:p w14:paraId="1C274B64" w14:textId="77777777" w:rsidR="00286395" w:rsidRDefault="00286395" w:rsidP="00286395">
              <w:pPr>
                <w:pStyle w:val="Bibliography"/>
                <w:ind w:left="720" w:hanging="720"/>
                <w:rPr>
                  <w:noProof/>
                  <w:lang w:val="en-US"/>
                </w:rPr>
              </w:pPr>
              <w:r>
                <w:rPr>
                  <w:noProof/>
                  <w:lang w:val="en-US"/>
                </w:rPr>
                <w:t xml:space="preserve">Huselid, M. (1995). The impact of human resource management practices on turnover, productivity and corporate financial performance. </w:t>
              </w:r>
              <w:r>
                <w:rPr>
                  <w:i/>
                  <w:iCs/>
                  <w:noProof/>
                  <w:lang w:val="en-US"/>
                </w:rPr>
                <w:t>Academy of Management Journal Vol 38, No 3</w:t>
              </w:r>
              <w:r>
                <w:rPr>
                  <w:noProof/>
                  <w:lang w:val="en-US"/>
                </w:rPr>
                <w:t>, 635-672.</w:t>
              </w:r>
            </w:p>
            <w:p w14:paraId="2A8406DC" w14:textId="77777777" w:rsidR="00286395" w:rsidRDefault="00286395" w:rsidP="00286395">
              <w:pPr>
                <w:pStyle w:val="Bibliography"/>
                <w:ind w:left="720" w:hanging="720"/>
                <w:rPr>
                  <w:noProof/>
                  <w:lang w:val="en-US"/>
                </w:rPr>
              </w:pPr>
              <w:r>
                <w:rPr>
                  <w:noProof/>
                  <w:lang w:val="en-US"/>
                </w:rPr>
                <w:t xml:space="preserve">Kilroy, J., &amp; Dundon, T. (2015). </w:t>
              </w:r>
              <w:r>
                <w:rPr>
                  <w:i/>
                  <w:iCs/>
                  <w:noProof/>
                  <w:lang w:val="en-US"/>
                </w:rPr>
                <w:t>The multiple face of front line managers</w:t>
              </w:r>
              <w:r>
                <w:rPr>
                  <w:noProof/>
                  <w:lang w:val="en-US"/>
                </w:rPr>
                <w:t>. Retrieved from Research Gate: https://www.researchgate.net/publication/277923417_The_multiple_faces_of_front_line_managers_A_preliminary_examination_of_FLM_styles_and_reciprocated_employee_outcomes</w:t>
              </w:r>
            </w:p>
            <w:p w14:paraId="2607DCFF" w14:textId="77777777" w:rsidR="00286395" w:rsidRDefault="00286395" w:rsidP="00286395">
              <w:pPr>
                <w:pStyle w:val="Bibliography"/>
                <w:ind w:left="720" w:hanging="720"/>
                <w:rPr>
                  <w:noProof/>
                  <w:lang w:val="en-US"/>
                </w:rPr>
              </w:pPr>
              <w:r>
                <w:rPr>
                  <w:noProof/>
                  <w:lang w:val="en-US"/>
                </w:rPr>
                <w:t xml:space="preserve">Kilroy, J., &amp; Dundon, T. (2019). </w:t>
              </w:r>
              <w:r>
                <w:rPr>
                  <w:i/>
                  <w:iCs/>
                  <w:noProof/>
                  <w:lang w:val="en-US"/>
                </w:rPr>
                <w:t>The multiple faces of front line managers: A preliminary examination of FLM styles and reciprocated employee outcomes</w:t>
              </w:r>
              <w:r>
                <w:rPr>
                  <w:noProof/>
                  <w:lang w:val="en-US"/>
                </w:rPr>
                <w:t>. Retrieved from Emerald Insight: https://www.emeraldinsight.com/doi/abs/10.1108/ER-06-2014-0071</w:t>
              </w:r>
            </w:p>
            <w:p w14:paraId="16B5E986" w14:textId="77777777" w:rsidR="00286395" w:rsidRDefault="00286395" w:rsidP="00286395">
              <w:pPr>
                <w:pStyle w:val="Bibliography"/>
                <w:ind w:left="720" w:hanging="720"/>
                <w:rPr>
                  <w:noProof/>
                  <w:lang w:val="en-US"/>
                </w:rPr>
              </w:pPr>
              <w:r>
                <w:rPr>
                  <w:noProof/>
                  <w:lang w:val="en-US"/>
                </w:rPr>
                <w:t xml:space="preserve">Lipman, V. (2013, January 29). </w:t>
              </w:r>
              <w:r>
                <w:rPr>
                  <w:i/>
                  <w:iCs/>
                  <w:noProof/>
                  <w:lang w:val="en-US"/>
                </w:rPr>
                <w:t>Why employee development is important, neglected and can cost you talent</w:t>
              </w:r>
              <w:r>
                <w:rPr>
                  <w:noProof/>
                  <w:lang w:val="en-US"/>
                </w:rPr>
                <w:t>. Retrieved from Forbes: https://www.forbes.com/sites/victorlipman/2013/01/29/why-development-planning-is-important-neglected-and-can-cost-you-young-talent/#571f1df56f63</w:t>
              </w:r>
            </w:p>
            <w:p w14:paraId="5BCC66B6" w14:textId="77777777" w:rsidR="00286395" w:rsidRDefault="00286395" w:rsidP="00286395">
              <w:pPr>
                <w:pStyle w:val="Bibliography"/>
                <w:ind w:left="720" w:hanging="720"/>
                <w:rPr>
                  <w:noProof/>
                  <w:lang w:val="en-US"/>
                </w:rPr>
              </w:pPr>
              <w:r>
                <w:rPr>
                  <w:noProof/>
                  <w:lang w:val="en-US"/>
                </w:rPr>
                <w:t xml:space="preserve">Marchington, M., Wilkinson, A., Donnelly, R., &amp; Kynighou, A. (2016). High-Commitment HRM Policy and Practice. In M. Marchington, A. Wilkinson, R. Donnelly, &amp; A. Kynighou, </w:t>
              </w:r>
              <w:r>
                <w:rPr>
                  <w:i/>
                  <w:iCs/>
                  <w:noProof/>
                  <w:lang w:val="en-US"/>
                </w:rPr>
                <w:t>Human Resource Management at Work</w:t>
              </w:r>
              <w:r>
                <w:rPr>
                  <w:noProof/>
                  <w:lang w:val="en-US"/>
                </w:rPr>
                <w:t xml:space="preserve"> (pp. 55-80). London: CIPD.</w:t>
              </w:r>
            </w:p>
            <w:p w14:paraId="4B8D3453" w14:textId="77777777" w:rsidR="00286395" w:rsidRDefault="00286395" w:rsidP="00286395">
              <w:pPr>
                <w:pStyle w:val="Bibliography"/>
                <w:ind w:left="720" w:hanging="720"/>
                <w:rPr>
                  <w:noProof/>
                  <w:lang w:val="en-US"/>
                </w:rPr>
              </w:pPr>
              <w:r>
                <w:rPr>
                  <w:noProof/>
                  <w:lang w:val="en-US"/>
                </w:rPr>
                <w:t xml:space="preserve">Marin-Garcia, J., &amp; Tomas, J. M. (2016). Deconstructing AMO Framework: A Systematic Review. </w:t>
              </w:r>
              <w:r>
                <w:rPr>
                  <w:i/>
                  <w:iCs/>
                  <w:noProof/>
                  <w:lang w:val="en-US"/>
                </w:rPr>
                <w:t>Omnia Science</w:t>
              </w:r>
              <w:r>
                <w:rPr>
                  <w:noProof/>
                  <w:lang w:val="en-US"/>
                </w:rPr>
                <w:t>, 1040 - 1087.</w:t>
              </w:r>
            </w:p>
            <w:p w14:paraId="031D36B0" w14:textId="77777777" w:rsidR="00286395" w:rsidRDefault="00286395" w:rsidP="00286395">
              <w:pPr>
                <w:pStyle w:val="Bibliography"/>
                <w:ind w:left="720" w:hanging="720"/>
                <w:rPr>
                  <w:noProof/>
                  <w:lang w:val="en-US"/>
                </w:rPr>
              </w:pPr>
              <w:r>
                <w:rPr>
                  <w:noProof/>
                  <w:lang w:val="en-US"/>
                </w:rPr>
                <w:lastRenderedPageBreak/>
                <w:t xml:space="preserve">Marsh, P. (2019, January 18). Why SMART objective setting is not working. </w:t>
              </w:r>
              <w:r>
                <w:rPr>
                  <w:i/>
                  <w:iCs/>
                  <w:noProof/>
                  <w:lang w:val="en-US"/>
                </w:rPr>
                <w:t>Personnel Today</w:t>
              </w:r>
              <w:r>
                <w:rPr>
                  <w:noProof/>
                  <w:lang w:val="en-US"/>
                </w:rPr>
                <w:t>.</w:t>
              </w:r>
            </w:p>
            <w:p w14:paraId="12C7ABF2" w14:textId="77777777" w:rsidR="00286395" w:rsidRDefault="00286395" w:rsidP="00286395">
              <w:pPr>
                <w:pStyle w:val="Bibliography"/>
                <w:ind w:left="720" w:hanging="720"/>
                <w:rPr>
                  <w:noProof/>
                  <w:lang w:val="en-US"/>
                </w:rPr>
              </w:pPr>
              <w:r>
                <w:rPr>
                  <w:noProof/>
                  <w:lang w:val="en-US"/>
                </w:rPr>
                <w:t xml:space="preserve">Perkins, G., &amp; Woodhams, C. (2016). Reward Management. In S. Taylor, &amp; C. Woodhams, </w:t>
              </w:r>
              <w:r>
                <w:rPr>
                  <w:i/>
                  <w:iCs/>
                  <w:noProof/>
                  <w:lang w:val="en-US"/>
                </w:rPr>
                <w:t>Human Resource Management: People and Organisations</w:t>
              </w:r>
              <w:r>
                <w:rPr>
                  <w:noProof/>
                  <w:lang w:val="en-US"/>
                </w:rPr>
                <w:t xml:space="preserve"> (pp. 121-141). London: CIPD.</w:t>
              </w:r>
            </w:p>
            <w:p w14:paraId="111C2AA0" w14:textId="77777777" w:rsidR="00286395" w:rsidRDefault="00286395" w:rsidP="00286395">
              <w:pPr>
                <w:pStyle w:val="Bibliography"/>
                <w:ind w:left="720" w:hanging="720"/>
                <w:rPr>
                  <w:noProof/>
                  <w:lang w:val="en-US"/>
                </w:rPr>
              </w:pPr>
              <w:r>
                <w:rPr>
                  <w:noProof/>
                  <w:lang w:val="en-US"/>
                </w:rPr>
                <w:t xml:space="preserve">Purcell, J., Kinnie, N., Hutchinson, S., Rayton, B., &amp; Swart, J. (2003). </w:t>
              </w:r>
              <w:r>
                <w:rPr>
                  <w:i/>
                  <w:iCs/>
                  <w:noProof/>
                  <w:lang w:val="en-US"/>
                </w:rPr>
                <w:t>Understanding the people and performance link: unlocking the black box.</w:t>
              </w:r>
              <w:r>
                <w:rPr>
                  <w:noProof/>
                  <w:lang w:val="en-US"/>
                </w:rPr>
                <w:t xml:space="preserve"> London: CIPD.</w:t>
              </w:r>
            </w:p>
            <w:p w14:paraId="009C0017" w14:textId="77777777" w:rsidR="00286395" w:rsidRDefault="00286395" w:rsidP="00286395">
              <w:pPr>
                <w:pStyle w:val="Bibliography"/>
                <w:ind w:left="720" w:hanging="720"/>
                <w:rPr>
                  <w:noProof/>
                  <w:lang w:val="en-US"/>
                </w:rPr>
              </w:pPr>
              <w:r>
                <w:rPr>
                  <w:noProof/>
                  <w:lang w:val="en-US"/>
                </w:rPr>
                <w:t xml:space="preserve">Reilly, P. (2016, May 6). Performance Managment - Making it work. </w:t>
              </w:r>
              <w:r>
                <w:rPr>
                  <w:i/>
                  <w:iCs/>
                  <w:noProof/>
                  <w:lang w:val="en-US"/>
                </w:rPr>
                <w:t>HRn Paper IES</w:t>
              </w:r>
              <w:r>
                <w:rPr>
                  <w:noProof/>
                  <w:lang w:val="en-US"/>
                </w:rPr>
                <w:t>, pp. 1-4.</w:t>
              </w:r>
            </w:p>
            <w:p w14:paraId="7BBC1C2A" w14:textId="77777777" w:rsidR="00286395" w:rsidRDefault="00286395" w:rsidP="00286395">
              <w:pPr>
                <w:pStyle w:val="Bibliography"/>
                <w:ind w:left="720" w:hanging="720"/>
                <w:rPr>
                  <w:noProof/>
                  <w:lang w:val="en-US"/>
                </w:rPr>
              </w:pPr>
              <w:r>
                <w:rPr>
                  <w:noProof/>
                  <w:lang w:val="en-US"/>
                </w:rPr>
                <w:t xml:space="preserve">Reuteler, D. (2017, August 8). </w:t>
              </w:r>
              <w:r>
                <w:rPr>
                  <w:i/>
                  <w:iCs/>
                  <w:noProof/>
                  <w:lang w:val="en-US"/>
                </w:rPr>
                <w:t>Onboarding new employees: the 3 elements that make all the difference</w:t>
              </w:r>
              <w:r>
                <w:rPr>
                  <w:noProof/>
                  <w:lang w:val="en-US"/>
                </w:rPr>
                <w:t>. Retrieved from Science for Work: http://scienceforwork.com/blog/onboarding-new-employees/</w:t>
              </w:r>
            </w:p>
            <w:p w14:paraId="7A915EBB" w14:textId="77777777" w:rsidR="00286395" w:rsidRDefault="00286395" w:rsidP="00286395">
              <w:pPr>
                <w:pStyle w:val="Bibliography"/>
                <w:ind w:left="720" w:hanging="720"/>
                <w:rPr>
                  <w:noProof/>
                  <w:lang w:val="en-US"/>
                </w:rPr>
              </w:pPr>
              <w:r>
                <w:rPr>
                  <w:noProof/>
                  <w:lang w:val="en-US"/>
                </w:rPr>
                <w:t xml:space="preserve">Robinson, D. (2013). </w:t>
              </w:r>
              <w:r>
                <w:rPr>
                  <w:i/>
                  <w:iCs/>
                  <w:noProof/>
                  <w:lang w:val="en-US"/>
                </w:rPr>
                <w:t>Engaging Manager Report Series: The engaging manager and sticky situations.</w:t>
              </w:r>
              <w:r>
                <w:rPr>
                  <w:noProof/>
                  <w:lang w:val="en-US"/>
                </w:rPr>
                <w:t xml:space="preserve"> Brighton: IES.</w:t>
              </w:r>
            </w:p>
            <w:p w14:paraId="35EC31D5" w14:textId="77777777" w:rsidR="00286395" w:rsidRDefault="00286395" w:rsidP="00286395">
              <w:pPr>
                <w:pStyle w:val="Bibliography"/>
                <w:ind w:left="720" w:hanging="720"/>
                <w:rPr>
                  <w:noProof/>
                  <w:lang w:val="en-US"/>
                </w:rPr>
              </w:pPr>
              <w:r>
                <w:rPr>
                  <w:noProof/>
                  <w:lang w:val="en-US"/>
                </w:rPr>
                <w:t xml:space="preserve">Schrage, M., Kiron, D., Hancock, B., &amp; Breschi, R. (2019). </w:t>
              </w:r>
              <w:r>
                <w:rPr>
                  <w:i/>
                  <w:iCs/>
                  <w:noProof/>
                  <w:lang w:val="en-US"/>
                </w:rPr>
                <w:t>Performance Management's Digital Shift.</w:t>
              </w:r>
              <w:r>
                <w:rPr>
                  <w:noProof/>
                  <w:lang w:val="en-US"/>
                </w:rPr>
                <w:t xml:space="preserve"> MIT Sloan Management Review and McKinsey &amp; Company.</w:t>
              </w:r>
            </w:p>
            <w:p w14:paraId="414082A2" w14:textId="77777777" w:rsidR="00286395" w:rsidRDefault="00286395" w:rsidP="00286395">
              <w:pPr>
                <w:pStyle w:val="Bibliography"/>
                <w:ind w:left="720" w:hanging="720"/>
                <w:rPr>
                  <w:noProof/>
                  <w:lang w:val="en-US"/>
                </w:rPr>
              </w:pPr>
              <w:r>
                <w:rPr>
                  <w:noProof/>
                  <w:lang w:val="en-US"/>
                </w:rPr>
                <w:t xml:space="preserve">Seabright, M. (2017, December 11). </w:t>
              </w:r>
              <w:r>
                <w:rPr>
                  <w:i/>
                  <w:iCs/>
                  <w:noProof/>
                  <w:lang w:val="en-US"/>
                </w:rPr>
                <w:t>Performance Evaluation - the 'why' makes a difference</w:t>
              </w:r>
              <w:r>
                <w:rPr>
                  <w:noProof/>
                  <w:lang w:val="en-US"/>
                </w:rPr>
                <w:t>. Retrieved from Science for Work: http://scienceforwork.com/blog/performance-evaluation-ratings</w:t>
              </w:r>
            </w:p>
            <w:p w14:paraId="62E05AEA" w14:textId="77777777" w:rsidR="00286395" w:rsidRDefault="00286395" w:rsidP="00286395">
              <w:pPr>
                <w:pStyle w:val="Bibliography"/>
                <w:ind w:left="720" w:hanging="720"/>
                <w:rPr>
                  <w:noProof/>
                  <w:lang w:val="en-US"/>
                </w:rPr>
              </w:pPr>
              <w:r>
                <w:rPr>
                  <w:noProof/>
                  <w:lang w:val="en-US"/>
                </w:rPr>
                <w:t xml:space="preserve">Taylor, S. (2016). Improving Organisational Performance. In S. T. Woodhams, </w:t>
              </w:r>
              <w:r>
                <w:rPr>
                  <w:i/>
                  <w:iCs/>
                  <w:noProof/>
                  <w:lang w:val="en-US"/>
                </w:rPr>
                <w:t>Human Resource Management: People and Organisation</w:t>
              </w:r>
              <w:r>
                <w:rPr>
                  <w:noProof/>
                  <w:lang w:val="en-US"/>
                </w:rPr>
                <w:t xml:space="preserve"> (pp. 197-218). London: CIPD.</w:t>
              </w:r>
            </w:p>
            <w:p w14:paraId="540CA995" w14:textId="77777777" w:rsidR="00286395" w:rsidRDefault="00286395" w:rsidP="00286395">
              <w:pPr>
                <w:pStyle w:val="Bibliography"/>
                <w:ind w:left="720" w:hanging="720"/>
                <w:rPr>
                  <w:noProof/>
                  <w:lang w:val="en-US"/>
                </w:rPr>
              </w:pPr>
              <w:r>
                <w:rPr>
                  <w:noProof/>
                  <w:lang w:val="en-US"/>
                </w:rPr>
                <w:t xml:space="preserve">Wietrak, E. (2019, March 4). </w:t>
              </w:r>
              <w:r>
                <w:rPr>
                  <w:i/>
                  <w:iCs/>
                  <w:noProof/>
                  <w:lang w:val="en-US"/>
                </w:rPr>
                <w:t>A Key to Creating an Employee Recognition Program that Works</w:t>
              </w:r>
              <w:r>
                <w:rPr>
                  <w:noProof/>
                  <w:lang w:val="en-US"/>
                </w:rPr>
                <w:t>. Retrieved from Science for Work: http://scienceforwork.come/blog/employee-recognition/</w:t>
              </w:r>
            </w:p>
            <w:p w14:paraId="04D2AC86" w14:textId="77777777" w:rsidR="00286395" w:rsidRDefault="00286395" w:rsidP="00286395">
              <w:pPr>
                <w:pStyle w:val="Bibliography"/>
                <w:ind w:left="720" w:hanging="720"/>
                <w:rPr>
                  <w:noProof/>
                  <w:lang w:val="en-US"/>
                </w:rPr>
              </w:pPr>
              <w:r>
                <w:rPr>
                  <w:noProof/>
                  <w:lang w:val="en-US"/>
                </w:rPr>
                <w:t xml:space="preserve">Wilkins, K., &amp; Taylor, S. (2016). Managing and Co-ordinating the HR Function. In S. Taylor, &amp; C. Woodhams, </w:t>
              </w:r>
              <w:r>
                <w:rPr>
                  <w:i/>
                  <w:iCs/>
                  <w:noProof/>
                  <w:lang w:val="en-US"/>
                </w:rPr>
                <w:t>Studying Human Resource Management</w:t>
              </w:r>
              <w:r>
                <w:rPr>
                  <w:noProof/>
                  <w:lang w:val="en-US"/>
                </w:rPr>
                <w:t xml:space="preserve"> (pp. 21-41). London: CIPD.</w:t>
              </w:r>
            </w:p>
            <w:p w14:paraId="213139AB" w14:textId="77777777" w:rsidR="00286395" w:rsidRDefault="00286395" w:rsidP="00286395">
              <w:pPr>
                <w:pStyle w:val="Bibliography"/>
                <w:ind w:left="720" w:hanging="720"/>
                <w:rPr>
                  <w:noProof/>
                  <w:lang w:val="en-US"/>
                </w:rPr>
              </w:pPr>
              <w:r>
                <w:rPr>
                  <w:noProof/>
                  <w:lang w:val="en-US"/>
                </w:rPr>
                <w:t xml:space="preserve">Woodhams, C., Perkins, G., &amp; Wilkinson, K. (2016). Developing the Knowledge and Skill of the HR Professional. In S. Taylor, &amp; C. Woodhams, </w:t>
              </w:r>
              <w:r>
                <w:rPr>
                  <w:i/>
                  <w:iCs/>
                  <w:noProof/>
                  <w:lang w:val="en-US"/>
                </w:rPr>
                <w:t>Studying Human Resource Management</w:t>
              </w:r>
              <w:r>
                <w:rPr>
                  <w:noProof/>
                  <w:lang w:val="en-US"/>
                </w:rPr>
                <w:t xml:space="preserve"> (pp. 109-128). London: CIPD.</w:t>
              </w:r>
            </w:p>
            <w:p w14:paraId="2DFBF4DA" w14:textId="77777777" w:rsidR="00C244A6" w:rsidRPr="00CB65BB" w:rsidRDefault="00C244A6" w:rsidP="00286395">
              <w:r>
                <w:rPr>
                  <w:b/>
                  <w:bCs/>
                  <w:noProof/>
                </w:rPr>
                <w:fldChar w:fldCharType="end"/>
              </w:r>
            </w:p>
          </w:sdtContent>
        </w:sdt>
      </w:sdtContent>
    </w:sdt>
    <w:sectPr w:rsidR="00C244A6" w:rsidRPr="00CB65BB">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E4BAEF" w14:textId="77777777" w:rsidR="00E445D2" w:rsidRDefault="00E445D2" w:rsidP="006B111C">
      <w:r>
        <w:separator/>
      </w:r>
    </w:p>
  </w:endnote>
  <w:endnote w:type="continuationSeparator" w:id="0">
    <w:p w14:paraId="29E423D9" w14:textId="77777777" w:rsidR="00E445D2" w:rsidRDefault="00E445D2" w:rsidP="006B1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rPr>
      <w:id w:val="1038320021"/>
      <w:docPartObj>
        <w:docPartGallery w:val="Page Numbers (Bottom of Page)"/>
        <w:docPartUnique/>
      </w:docPartObj>
    </w:sdtPr>
    <w:sdtEndPr>
      <w:rPr>
        <w:noProof/>
        <w:sz w:val="24"/>
      </w:rPr>
    </w:sdtEndPr>
    <w:sdtContent>
      <w:p w14:paraId="73DD694F" w14:textId="77777777" w:rsidR="00B170F1" w:rsidRDefault="00B170F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01DE4E7" w14:textId="77777777" w:rsidR="00B170F1" w:rsidRDefault="00B170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44C718" w14:textId="77777777" w:rsidR="00E445D2" w:rsidRDefault="00E445D2" w:rsidP="006B111C">
      <w:r>
        <w:separator/>
      </w:r>
    </w:p>
  </w:footnote>
  <w:footnote w:type="continuationSeparator" w:id="0">
    <w:p w14:paraId="29933357" w14:textId="77777777" w:rsidR="00E445D2" w:rsidRDefault="00E445D2" w:rsidP="006B11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98A981" w14:textId="77777777" w:rsidR="00B170F1" w:rsidRPr="006B111C" w:rsidRDefault="00B170F1">
    <w:pPr>
      <w:pStyle w:val="Header"/>
      <w:rPr>
        <w:sz w:val="20"/>
      </w:rPr>
    </w:pPr>
    <w:r>
      <w:rPr>
        <w:sz w:val="20"/>
      </w:rPr>
      <w:t>Understanding the Link between Individual and Organisational Performance</w:t>
    </w:r>
    <w:r w:rsidRPr="006B111C">
      <w:rPr>
        <w:sz w:val="20"/>
      </w:rPr>
      <w:tab/>
      <w:t>Shelley Dony 1810449</w:t>
    </w:r>
  </w:p>
  <w:p w14:paraId="55AB72BC" w14:textId="77777777" w:rsidR="00B170F1" w:rsidRDefault="00B170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A396C"/>
    <w:multiLevelType w:val="hybridMultilevel"/>
    <w:tmpl w:val="398ACF76"/>
    <w:lvl w:ilvl="0" w:tplc="9132CAEA">
      <w:start w:val="1"/>
      <w:numFmt w:val="bullet"/>
      <w:lvlText w:val=""/>
      <w:lvlJc w:val="left"/>
      <w:pPr>
        <w:tabs>
          <w:tab w:val="num" w:pos="720"/>
        </w:tabs>
        <w:ind w:left="720" w:hanging="360"/>
      </w:pPr>
      <w:rPr>
        <w:rFonts w:ascii="Wingdings 3" w:hAnsi="Wingdings 3" w:hint="default"/>
      </w:rPr>
    </w:lvl>
    <w:lvl w:ilvl="1" w:tplc="2CD2C854" w:tentative="1">
      <w:start w:val="1"/>
      <w:numFmt w:val="bullet"/>
      <w:lvlText w:val=""/>
      <w:lvlJc w:val="left"/>
      <w:pPr>
        <w:tabs>
          <w:tab w:val="num" w:pos="1440"/>
        </w:tabs>
        <w:ind w:left="1440" w:hanging="360"/>
      </w:pPr>
      <w:rPr>
        <w:rFonts w:ascii="Wingdings 3" w:hAnsi="Wingdings 3" w:hint="default"/>
      </w:rPr>
    </w:lvl>
    <w:lvl w:ilvl="2" w:tplc="B874CC20" w:tentative="1">
      <w:start w:val="1"/>
      <w:numFmt w:val="bullet"/>
      <w:lvlText w:val=""/>
      <w:lvlJc w:val="left"/>
      <w:pPr>
        <w:tabs>
          <w:tab w:val="num" w:pos="2160"/>
        </w:tabs>
        <w:ind w:left="2160" w:hanging="360"/>
      </w:pPr>
      <w:rPr>
        <w:rFonts w:ascii="Wingdings 3" w:hAnsi="Wingdings 3" w:hint="default"/>
      </w:rPr>
    </w:lvl>
    <w:lvl w:ilvl="3" w:tplc="68CAAC74" w:tentative="1">
      <w:start w:val="1"/>
      <w:numFmt w:val="bullet"/>
      <w:lvlText w:val=""/>
      <w:lvlJc w:val="left"/>
      <w:pPr>
        <w:tabs>
          <w:tab w:val="num" w:pos="2880"/>
        </w:tabs>
        <w:ind w:left="2880" w:hanging="360"/>
      </w:pPr>
      <w:rPr>
        <w:rFonts w:ascii="Wingdings 3" w:hAnsi="Wingdings 3" w:hint="default"/>
      </w:rPr>
    </w:lvl>
    <w:lvl w:ilvl="4" w:tplc="5866D5A0" w:tentative="1">
      <w:start w:val="1"/>
      <w:numFmt w:val="bullet"/>
      <w:lvlText w:val=""/>
      <w:lvlJc w:val="left"/>
      <w:pPr>
        <w:tabs>
          <w:tab w:val="num" w:pos="3600"/>
        </w:tabs>
        <w:ind w:left="3600" w:hanging="360"/>
      </w:pPr>
      <w:rPr>
        <w:rFonts w:ascii="Wingdings 3" w:hAnsi="Wingdings 3" w:hint="default"/>
      </w:rPr>
    </w:lvl>
    <w:lvl w:ilvl="5" w:tplc="1028231A" w:tentative="1">
      <w:start w:val="1"/>
      <w:numFmt w:val="bullet"/>
      <w:lvlText w:val=""/>
      <w:lvlJc w:val="left"/>
      <w:pPr>
        <w:tabs>
          <w:tab w:val="num" w:pos="4320"/>
        </w:tabs>
        <w:ind w:left="4320" w:hanging="360"/>
      </w:pPr>
      <w:rPr>
        <w:rFonts w:ascii="Wingdings 3" w:hAnsi="Wingdings 3" w:hint="default"/>
      </w:rPr>
    </w:lvl>
    <w:lvl w:ilvl="6" w:tplc="E07EBE40" w:tentative="1">
      <w:start w:val="1"/>
      <w:numFmt w:val="bullet"/>
      <w:lvlText w:val=""/>
      <w:lvlJc w:val="left"/>
      <w:pPr>
        <w:tabs>
          <w:tab w:val="num" w:pos="5040"/>
        </w:tabs>
        <w:ind w:left="5040" w:hanging="360"/>
      </w:pPr>
      <w:rPr>
        <w:rFonts w:ascii="Wingdings 3" w:hAnsi="Wingdings 3" w:hint="default"/>
      </w:rPr>
    </w:lvl>
    <w:lvl w:ilvl="7" w:tplc="0D20D18E" w:tentative="1">
      <w:start w:val="1"/>
      <w:numFmt w:val="bullet"/>
      <w:lvlText w:val=""/>
      <w:lvlJc w:val="left"/>
      <w:pPr>
        <w:tabs>
          <w:tab w:val="num" w:pos="5760"/>
        </w:tabs>
        <w:ind w:left="5760" w:hanging="360"/>
      </w:pPr>
      <w:rPr>
        <w:rFonts w:ascii="Wingdings 3" w:hAnsi="Wingdings 3" w:hint="default"/>
      </w:rPr>
    </w:lvl>
    <w:lvl w:ilvl="8" w:tplc="E67E0D04"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D1E7823"/>
    <w:multiLevelType w:val="hybridMultilevel"/>
    <w:tmpl w:val="3154ADB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15:restartNumberingAfterBreak="0">
    <w:nsid w:val="19311EDF"/>
    <w:multiLevelType w:val="hybridMultilevel"/>
    <w:tmpl w:val="F71451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42A1A12"/>
    <w:multiLevelType w:val="hybridMultilevel"/>
    <w:tmpl w:val="95CAFF28"/>
    <w:lvl w:ilvl="0" w:tplc="36945A8E">
      <w:start w:val="1"/>
      <w:numFmt w:val="bullet"/>
      <w:lvlText w:val=""/>
      <w:lvlJc w:val="left"/>
      <w:pPr>
        <w:tabs>
          <w:tab w:val="num" w:pos="720"/>
        </w:tabs>
        <w:ind w:left="720" w:hanging="360"/>
      </w:pPr>
      <w:rPr>
        <w:rFonts w:ascii="Wingdings 3" w:hAnsi="Wingdings 3" w:hint="default"/>
      </w:rPr>
    </w:lvl>
    <w:lvl w:ilvl="1" w:tplc="8D72F7F4" w:tentative="1">
      <w:start w:val="1"/>
      <w:numFmt w:val="bullet"/>
      <w:lvlText w:val=""/>
      <w:lvlJc w:val="left"/>
      <w:pPr>
        <w:tabs>
          <w:tab w:val="num" w:pos="1440"/>
        </w:tabs>
        <w:ind w:left="1440" w:hanging="360"/>
      </w:pPr>
      <w:rPr>
        <w:rFonts w:ascii="Wingdings 3" w:hAnsi="Wingdings 3" w:hint="default"/>
      </w:rPr>
    </w:lvl>
    <w:lvl w:ilvl="2" w:tplc="F29A8214" w:tentative="1">
      <w:start w:val="1"/>
      <w:numFmt w:val="bullet"/>
      <w:lvlText w:val=""/>
      <w:lvlJc w:val="left"/>
      <w:pPr>
        <w:tabs>
          <w:tab w:val="num" w:pos="2160"/>
        </w:tabs>
        <w:ind w:left="2160" w:hanging="360"/>
      </w:pPr>
      <w:rPr>
        <w:rFonts w:ascii="Wingdings 3" w:hAnsi="Wingdings 3" w:hint="default"/>
      </w:rPr>
    </w:lvl>
    <w:lvl w:ilvl="3" w:tplc="BC64FC2C" w:tentative="1">
      <w:start w:val="1"/>
      <w:numFmt w:val="bullet"/>
      <w:lvlText w:val=""/>
      <w:lvlJc w:val="left"/>
      <w:pPr>
        <w:tabs>
          <w:tab w:val="num" w:pos="2880"/>
        </w:tabs>
        <w:ind w:left="2880" w:hanging="360"/>
      </w:pPr>
      <w:rPr>
        <w:rFonts w:ascii="Wingdings 3" w:hAnsi="Wingdings 3" w:hint="default"/>
      </w:rPr>
    </w:lvl>
    <w:lvl w:ilvl="4" w:tplc="DC38CCB2" w:tentative="1">
      <w:start w:val="1"/>
      <w:numFmt w:val="bullet"/>
      <w:lvlText w:val=""/>
      <w:lvlJc w:val="left"/>
      <w:pPr>
        <w:tabs>
          <w:tab w:val="num" w:pos="3600"/>
        </w:tabs>
        <w:ind w:left="3600" w:hanging="360"/>
      </w:pPr>
      <w:rPr>
        <w:rFonts w:ascii="Wingdings 3" w:hAnsi="Wingdings 3" w:hint="default"/>
      </w:rPr>
    </w:lvl>
    <w:lvl w:ilvl="5" w:tplc="688AEC32" w:tentative="1">
      <w:start w:val="1"/>
      <w:numFmt w:val="bullet"/>
      <w:lvlText w:val=""/>
      <w:lvlJc w:val="left"/>
      <w:pPr>
        <w:tabs>
          <w:tab w:val="num" w:pos="4320"/>
        </w:tabs>
        <w:ind w:left="4320" w:hanging="360"/>
      </w:pPr>
      <w:rPr>
        <w:rFonts w:ascii="Wingdings 3" w:hAnsi="Wingdings 3" w:hint="default"/>
      </w:rPr>
    </w:lvl>
    <w:lvl w:ilvl="6" w:tplc="CA469AF6" w:tentative="1">
      <w:start w:val="1"/>
      <w:numFmt w:val="bullet"/>
      <w:lvlText w:val=""/>
      <w:lvlJc w:val="left"/>
      <w:pPr>
        <w:tabs>
          <w:tab w:val="num" w:pos="5040"/>
        </w:tabs>
        <w:ind w:left="5040" w:hanging="360"/>
      </w:pPr>
      <w:rPr>
        <w:rFonts w:ascii="Wingdings 3" w:hAnsi="Wingdings 3" w:hint="default"/>
      </w:rPr>
    </w:lvl>
    <w:lvl w:ilvl="7" w:tplc="725CD418" w:tentative="1">
      <w:start w:val="1"/>
      <w:numFmt w:val="bullet"/>
      <w:lvlText w:val=""/>
      <w:lvlJc w:val="left"/>
      <w:pPr>
        <w:tabs>
          <w:tab w:val="num" w:pos="5760"/>
        </w:tabs>
        <w:ind w:left="5760" w:hanging="360"/>
      </w:pPr>
      <w:rPr>
        <w:rFonts w:ascii="Wingdings 3" w:hAnsi="Wingdings 3" w:hint="default"/>
      </w:rPr>
    </w:lvl>
    <w:lvl w:ilvl="8" w:tplc="3F949C56"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24521A04"/>
    <w:multiLevelType w:val="hybridMultilevel"/>
    <w:tmpl w:val="826CF82A"/>
    <w:lvl w:ilvl="0" w:tplc="1E6EB8DC">
      <w:start w:val="1"/>
      <w:numFmt w:val="bullet"/>
      <w:lvlText w:val=""/>
      <w:lvlJc w:val="left"/>
      <w:pPr>
        <w:tabs>
          <w:tab w:val="num" w:pos="720"/>
        </w:tabs>
        <w:ind w:left="720" w:hanging="360"/>
      </w:pPr>
      <w:rPr>
        <w:rFonts w:ascii="Wingdings 3" w:hAnsi="Wingdings 3" w:hint="default"/>
      </w:rPr>
    </w:lvl>
    <w:lvl w:ilvl="1" w:tplc="78DE768E" w:tentative="1">
      <w:start w:val="1"/>
      <w:numFmt w:val="bullet"/>
      <w:lvlText w:val=""/>
      <w:lvlJc w:val="left"/>
      <w:pPr>
        <w:tabs>
          <w:tab w:val="num" w:pos="1440"/>
        </w:tabs>
        <w:ind w:left="1440" w:hanging="360"/>
      </w:pPr>
      <w:rPr>
        <w:rFonts w:ascii="Wingdings 3" w:hAnsi="Wingdings 3" w:hint="default"/>
      </w:rPr>
    </w:lvl>
    <w:lvl w:ilvl="2" w:tplc="9DC64DB0" w:tentative="1">
      <w:start w:val="1"/>
      <w:numFmt w:val="bullet"/>
      <w:lvlText w:val=""/>
      <w:lvlJc w:val="left"/>
      <w:pPr>
        <w:tabs>
          <w:tab w:val="num" w:pos="2160"/>
        </w:tabs>
        <w:ind w:left="2160" w:hanging="360"/>
      </w:pPr>
      <w:rPr>
        <w:rFonts w:ascii="Wingdings 3" w:hAnsi="Wingdings 3" w:hint="default"/>
      </w:rPr>
    </w:lvl>
    <w:lvl w:ilvl="3" w:tplc="BB148482" w:tentative="1">
      <w:start w:val="1"/>
      <w:numFmt w:val="bullet"/>
      <w:lvlText w:val=""/>
      <w:lvlJc w:val="left"/>
      <w:pPr>
        <w:tabs>
          <w:tab w:val="num" w:pos="2880"/>
        </w:tabs>
        <w:ind w:left="2880" w:hanging="360"/>
      </w:pPr>
      <w:rPr>
        <w:rFonts w:ascii="Wingdings 3" w:hAnsi="Wingdings 3" w:hint="default"/>
      </w:rPr>
    </w:lvl>
    <w:lvl w:ilvl="4" w:tplc="FCBC7858" w:tentative="1">
      <w:start w:val="1"/>
      <w:numFmt w:val="bullet"/>
      <w:lvlText w:val=""/>
      <w:lvlJc w:val="left"/>
      <w:pPr>
        <w:tabs>
          <w:tab w:val="num" w:pos="3600"/>
        </w:tabs>
        <w:ind w:left="3600" w:hanging="360"/>
      </w:pPr>
      <w:rPr>
        <w:rFonts w:ascii="Wingdings 3" w:hAnsi="Wingdings 3" w:hint="default"/>
      </w:rPr>
    </w:lvl>
    <w:lvl w:ilvl="5" w:tplc="46E08806" w:tentative="1">
      <w:start w:val="1"/>
      <w:numFmt w:val="bullet"/>
      <w:lvlText w:val=""/>
      <w:lvlJc w:val="left"/>
      <w:pPr>
        <w:tabs>
          <w:tab w:val="num" w:pos="4320"/>
        </w:tabs>
        <w:ind w:left="4320" w:hanging="360"/>
      </w:pPr>
      <w:rPr>
        <w:rFonts w:ascii="Wingdings 3" w:hAnsi="Wingdings 3" w:hint="default"/>
      </w:rPr>
    </w:lvl>
    <w:lvl w:ilvl="6" w:tplc="BA669008" w:tentative="1">
      <w:start w:val="1"/>
      <w:numFmt w:val="bullet"/>
      <w:lvlText w:val=""/>
      <w:lvlJc w:val="left"/>
      <w:pPr>
        <w:tabs>
          <w:tab w:val="num" w:pos="5040"/>
        </w:tabs>
        <w:ind w:left="5040" w:hanging="360"/>
      </w:pPr>
      <w:rPr>
        <w:rFonts w:ascii="Wingdings 3" w:hAnsi="Wingdings 3" w:hint="default"/>
      </w:rPr>
    </w:lvl>
    <w:lvl w:ilvl="7" w:tplc="08BA2660" w:tentative="1">
      <w:start w:val="1"/>
      <w:numFmt w:val="bullet"/>
      <w:lvlText w:val=""/>
      <w:lvlJc w:val="left"/>
      <w:pPr>
        <w:tabs>
          <w:tab w:val="num" w:pos="5760"/>
        </w:tabs>
        <w:ind w:left="5760" w:hanging="360"/>
      </w:pPr>
      <w:rPr>
        <w:rFonts w:ascii="Wingdings 3" w:hAnsi="Wingdings 3" w:hint="default"/>
      </w:rPr>
    </w:lvl>
    <w:lvl w:ilvl="8" w:tplc="9826554E"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25736652"/>
    <w:multiLevelType w:val="hybridMultilevel"/>
    <w:tmpl w:val="4B02F898"/>
    <w:lvl w:ilvl="0" w:tplc="F82650D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4E77AB"/>
    <w:multiLevelType w:val="hybridMultilevel"/>
    <w:tmpl w:val="55F64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1425CB"/>
    <w:multiLevelType w:val="hybridMultilevel"/>
    <w:tmpl w:val="233E4BEA"/>
    <w:lvl w:ilvl="0" w:tplc="C76ADF08">
      <w:start w:val="1"/>
      <w:numFmt w:val="bullet"/>
      <w:lvlText w:val=""/>
      <w:lvlJc w:val="left"/>
      <w:pPr>
        <w:tabs>
          <w:tab w:val="num" w:pos="720"/>
        </w:tabs>
        <w:ind w:left="720" w:hanging="360"/>
      </w:pPr>
      <w:rPr>
        <w:rFonts w:ascii="Wingdings 3" w:hAnsi="Wingdings 3" w:hint="default"/>
      </w:rPr>
    </w:lvl>
    <w:lvl w:ilvl="1" w:tplc="CB40CB5A" w:tentative="1">
      <w:start w:val="1"/>
      <w:numFmt w:val="bullet"/>
      <w:lvlText w:val=""/>
      <w:lvlJc w:val="left"/>
      <w:pPr>
        <w:tabs>
          <w:tab w:val="num" w:pos="1440"/>
        </w:tabs>
        <w:ind w:left="1440" w:hanging="360"/>
      </w:pPr>
      <w:rPr>
        <w:rFonts w:ascii="Wingdings 3" w:hAnsi="Wingdings 3" w:hint="default"/>
      </w:rPr>
    </w:lvl>
    <w:lvl w:ilvl="2" w:tplc="D85CCE28" w:tentative="1">
      <w:start w:val="1"/>
      <w:numFmt w:val="bullet"/>
      <w:lvlText w:val=""/>
      <w:lvlJc w:val="left"/>
      <w:pPr>
        <w:tabs>
          <w:tab w:val="num" w:pos="2160"/>
        </w:tabs>
        <w:ind w:left="2160" w:hanging="360"/>
      </w:pPr>
      <w:rPr>
        <w:rFonts w:ascii="Wingdings 3" w:hAnsi="Wingdings 3" w:hint="default"/>
      </w:rPr>
    </w:lvl>
    <w:lvl w:ilvl="3" w:tplc="8AEE5BEE" w:tentative="1">
      <w:start w:val="1"/>
      <w:numFmt w:val="bullet"/>
      <w:lvlText w:val=""/>
      <w:lvlJc w:val="left"/>
      <w:pPr>
        <w:tabs>
          <w:tab w:val="num" w:pos="2880"/>
        </w:tabs>
        <w:ind w:left="2880" w:hanging="360"/>
      </w:pPr>
      <w:rPr>
        <w:rFonts w:ascii="Wingdings 3" w:hAnsi="Wingdings 3" w:hint="default"/>
      </w:rPr>
    </w:lvl>
    <w:lvl w:ilvl="4" w:tplc="2D80F214" w:tentative="1">
      <w:start w:val="1"/>
      <w:numFmt w:val="bullet"/>
      <w:lvlText w:val=""/>
      <w:lvlJc w:val="left"/>
      <w:pPr>
        <w:tabs>
          <w:tab w:val="num" w:pos="3600"/>
        </w:tabs>
        <w:ind w:left="3600" w:hanging="360"/>
      </w:pPr>
      <w:rPr>
        <w:rFonts w:ascii="Wingdings 3" w:hAnsi="Wingdings 3" w:hint="default"/>
      </w:rPr>
    </w:lvl>
    <w:lvl w:ilvl="5" w:tplc="6B6CA57C" w:tentative="1">
      <w:start w:val="1"/>
      <w:numFmt w:val="bullet"/>
      <w:lvlText w:val=""/>
      <w:lvlJc w:val="left"/>
      <w:pPr>
        <w:tabs>
          <w:tab w:val="num" w:pos="4320"/>
        </w:tabs>
        <w:ind w:left="4320" w:hanging="360"/>
      </w:pPr>
      <w:rPr>
        <w:rFonts w:ascii="Wingdings 3" w:hAnsi="Wingdings 3" w:hint="default"/>
      </w:rPr>
    </w:lvl>
    <w:lvl w:ilvl="6" w:tplc="FE5E21D0" w:tentative="1">
      <w:start w:val="1"/>
      <w:numFmt w:val="bullet"/>
      <w:lvlText w:val=""/>
      <w:lvlJc w:val="left"/>
      <w:pPr>
        <w:tabs>
          <w:tab w:val="num" w:pos="5040"/>
        </w:tabs>
        <w:ind w:left="5040" w:hanging="360"/>
      </w:pPr>
      <w:rPr>
        <w:rFonts w:ascii="Wingdings 3" w:hAnsi="Wingdings 3" w:hint="default"/>
      </w:rPr>
    </w:lvl>
    <w:lvl w:ilvl="7" w:tplc="A93AAF94" w:tentative="1">
      <w:start w:val="1"/>
      <w:numFmt w:val="bullet"/>
      <w:lvlText w:val=""/>
      <w:lvlJc w:val="left"/>
      <w:pPr>
        <w:tabs>
          <w:tab w:val="num" w:pos="5760"/>
        </w:tabs>
        <w:ind w:left="5760" w:hanging="360"/>
      </w:pPr>
      <w:rPr>
        <w:rFonts w:ascii="Wingdings 3" w:hAnsi="Wingdings 3" w:hint="default"/>
      </w:rPr>
    </w:lvl>
    <w:lvl w:ilvl="8" w:tplc="550414B4"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36AB734B"/>
    <w:multiLevelType w:val="multilevel"/>
    <w:tmpl w:val="913A090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37851541"/>
    <w:multiLevelType w:val="hybridMultilevel"/>
    <w:tmpl w:val="2214B2A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B7732B"/>
    <w:multiLevelType w:val="multilevel"/>
    <w:tmpl w:val="15C6C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4E35B7"/>
    <w:multiLevelType w:val="hybridMultilevel"/>
    <w:tmpl w:val="DE20E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302189"/>
    <w:multiLevelType w:val="hybridMultilevel"/>
    <w:tmpl w:val="08A85D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F302CAF"/>
    <w:multiLevelType w:val="hybridMultilevel"/>
    <w:tmpl w:val="52641DB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87C6620"/>
    <w:multiLevelType w:val="multilevel"/>
    <w:tmpl w:val="3A124E7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58B02694"/>
    <w:multiLevelType w:val="hybridMultilevel"/>
    <w:tmpl w:val="4BEE5AEC"/>
    <w:lvl w:ilvl="0" w:tplc="7ECE3870">
      <w:start w:val="1"/>
      <w:numFmt w:val="bullet"/>
      <w:lvlText w:val="•"/>
      <w:lvlJc w:val="left"/>
      <w:pPr>
        <w:tabs>
          <w:tab w:val="num" w:pos="720"/>
        </w:tabs>
        <w:ind w:left="720" w:hanging="360"/>
      </w:pPr>
      <w:rPr>
        <w:rFonts w:ascii="Arial" w:hAnsi="Arial" w:hint="default"/>
      </w:rPr>
    </w:lvl>
    <w:lvl w:ilvl="1" w:tplc="B10CCBC4" w:tentative="1">
      <w:start w:val="1"/>
      <w:numFmt w:val="bullet"/>
      <w:lvlText w:val="•"/>
      <w:lvlJc w:val="left"/>
      <w:pPr>
        <w:tabs>
          <w:tab w:val="num" w:pos="1440"/>
        </w:tabs>
        <w:ind w:left="1440" w:hanging="360"/>
      </w:pPr>
      <w:rPr>
        <w:rFonts w:ascii="Arial" w:hAnsi="Arial" w:hint="default"/>
      </w:rPr>
    </w:lvl>
    <w:lvl w:ilvl="2" w:tplc="DBE6C2FC" w:tentative="1">
      <w:start w:val="1"/>
      <w:numFmt w:val="bullet"/>
      <w:lvlText w:val="•"/>
      <w:lvlJc w:val="left"/>
      <w:pPr>
        <w:tabs>
          <w:tab w:val="num" w:pos="2160"/>
        </w:tabs>
        <w:ind w:left="2160" w:hanging="360"/>
      </w:pPr>
      <w:rPr>
        <w:rFonts w:ascii="Arial" w:hAnsi="Arial" w:hint="default"/>
      </w:rPr>
    </w:lvl>
    <w:lvl w:ilvl="3" w:tplc="DA8A9F2C" w:tentative="1">
      <w:start w:val="1"/>
      <w:numFmt w:val="bullet"/>
      <w:lvlText w:val="•"/>
      <w:lvlJc w:val="left"/>
      <w:pPr>
        <w:tabs>
          <w:tab w:val="num" w:pos="2880"/>
        </w:tabs>
        <w:ind w:left="2880" w:hanging="360"/>
      </w:pPr>
      <w:rPr>
        <w:rFonts w:ascii="Arial" w:hAnsi="Arial" w:hint="default"/>
      </w:rPr>
    </w:lvl>
    <w:lvl w:ilvl="4" w:tplc="D7F8D336" w:tentative="1">
      <w:start w:val="1"/>
      <w:numFmt w:val="bullet"/>
      <w:lvlText w:val="•"/>
      <w:lvlJc w:val="left"/>
      <w:pPr>
        <w:tabs>
          <w:tab w:val="num" w:pos="3600"/>
        </w:tabs>
        <w:ind w:left="3600" w:hanging="360"/>
      </w:pPr>
      <w:rPr>
        <w:rFonts w:ascii="Arial" w:hAnsi="Arial" w:hint="default"/>
      </w:rPr>
    </w:lvl>
    <w:lvl w:ilvl="5" w:tplc="4F0A9A16" w:tentative="1">
      <w:start w:val="1"/>
      <w:numFmt w:val="bullet"/>
      <w:lvlText w:val="•"/>
      <w:lvlJc w:val="left"/>
      <w:pPr>
        <w:tabs>
          <w:tab w:val="num" w:pos="4320"/>
        </w:tabs>
        <w:ind w:left="4320" w:hanging="360"/>
      </w:pPr>
      <w:rPr>
        <w:rFonts w:ascii="Arial" w:hAnsi="Arial" w:hint="default"/>
      </w:rPr>
    </w:lvl>
    <w:lvl w:ilvl="6" w:tplc="D5940C66" w:tentative="1">
      <w:start w:val="1"/>
      <w:numFmt w:val="bullet"/>
      <w:lvlText w:val="•"/>
      <w:lvlJc w:val="left"/>
      <w:pPr>
        <w:tabs>
          <w:tab w:val="num" w:pos="5040"/>
        </w:tabs>
        <w:ind w:left="5040" w:hanging="360"/>
      </w:pPr>
      <w:rPr>
        <w:rFonts w:ascii="Arial" w:hAnsi="Arial" w:hint="default"/>
      </w:rPr>
    </w:lvl>
    <w:lvl w:ilvl="7" w:tplc="1750AE7E" w:tentative="1">
      <w:start w:val="1"/>
      <w:numFmt w:val="bullet"/>
      <w:lvlText w:val="•"/>
      <w:lvlJc w:val="left"/>
      <w:pPr>
        <w:tabs>
          <w:tab w:val="num" w:pos="5760"/>
        </w:tabs>
        <w:ind w:left="5760" w:hanging="360"/>
      </w:pPr>
      <w:rPr>
        <w:rFonts w:ascii="Arial" w:hAnsi="Arial" w:hint="default"/>
      </w:rPr>
    </w:lvl>
    <w:lvl w:ilvl="8" w:tplc="AB963FA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ED25E65"/>
    <w:multiLevelType w:val="multilevel"/>
    <w:tmpl w:val="4A9A522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642B0E4E"/>
    <w:multiLevelType w:val="hybridMultilevel"/>
    <w:tmpl w:val="D3808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0826999"/>
    <w:multiLevelType w:val="hybridMultilevel"/>
    <w:tmpl w:val="9DFE90C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2E3367"/>
    <w:multiLevelType w:val="hybridMultilevel"/>
    <w:tmpl w:val="4DD2D50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0" w15:restartNumberingAfterBreak="0">
    <w:nsid w:val="773B5B92"/>
    <w:multiLevelType w:val="multilevel"/>
    <w:tmpl w:val="58C04F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77C35854"/>
    <w:multiLevelType w:val="hybridMultilevel"/>
    <w:tmpl w:val="A6C8C15A"/>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16"/>
  </w:num>
  <w:num w:numId="6">
    <w:abstractNumId w:val="14"/>
  </w:num>
  <w:num w:numId="7">
    <w:abstractNumId w:val="8"/>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21"/>
  </w:num>
  <w:num w:numId="11">
    <w:abstractNumId w:val="12"/>
  </w:num>
  <w:num w:numId="12">
    <w:abstractNumId w:val="9"/>
  </w:num>
  <w:num w:numId="13">
    <w:abstractNumId w:val="18"/>
  </w:num>
  <w:num w:numId="14">
    <w:abstractNumId w:val="4"/>
  </w:num>
  <w:num w:numId="15">
    <w:abstractNumId w:val="7"/>
  </w:num>
  <w:num w:numId="16">
    <w:abstractNumId w:val="0"/>
  </w:num>
  <w:num w:numId="17">
    <w:abstractNumId w:val="1"/>
  </w:num>
  <w:num w:numId="18">
    <w:abstractNumId w:val="5"/>
  </w:num>
  <w:num w:numId="19">
    <w:abstractNumId w:val="2"/>
  </w:num>
  <w:num w:numId="20">
    <w:abstractNumId w:val="11"/>
  </w:num>
  <w:num w:numId="21">
    <w:abstractNumId w:val="17"/>
  </w:num>
  <w:num w:numId="22">
    <w:abstractNumId w:val="15"/>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D45"/>
    <w:rsid w:val="00003FCA"/>
    <w:rsid w:val="000107EE"/>
    <w:rsid w:val="000258B2"/>
    <w:rsid w:val="00026ED3"/>
    <w:rsid w:val="0003059E"/>
    <w:rsid w:val="000311A6"/>
    <w:rsid w:val="00035053"/>
    <w:rsid w:val="00036B17"/>
    <w:rsid w:val="00041D44"/>
    <w:rsid w:val="0004366B"/>
    <w:rsid w:val="00043D90"/>
    <w:rsid w:val="00051500"/>
    <w:rsid w:val="0005260C"/>
    <w:rsid w:val="0005715E"/>
    <w:rsid w:val="00071C43"/>
    <w:rsid w:val="00072E01"/>
    <w:rsid w:val="00074D2E"/>
    <w:rsid w:val="00075212"/>
    <w:rsid w:val="00077529"/>
    <w:rsid w:val="000B38B7"/>
    <w:rsid w:val="000C5170"/>
    <w:rsid w:val="000E2F88"/>
    <w:rsid w:val="000E3781"/>
    <w:rsid w:val="000E77D8"/>
    <w:rsid w:val="00120396"/>
    <w:rsid w:val="00122998"/>
    <w:rsid w:val="001244B7"/>
    <w:rsid w:val="00136762"/>
    <w:rsid w:val="0014731C"/>
    <w:rsid w:val="00147EEA"/>
    <w:rsid w:val="00150AFD"/>
    <w:rsid w:val="00151015"/>
    <w:rsid w:val="001516E3"/>
    <w:rsid w:val="0015642F"/>
    <w:rsid w:val="00157E6F"/>
    <w:rsid w:val="00165702"/>
    <w:rsid w:val="00171B3F"/>
    <w:rsid w:val="00176DA6"/>
    <w:rsid w:val="001850DF"/>
    <w:rsid w:val="001933BF"/>
    <w:rsid w:val="001951ED"/>
    <w:rsid w:val="001A5B55"/>
    <w:rsid w:val="001A7967"/>
    <w:rsid w:val="001B3AF2"/>
    <w:rsid w:val="001B5F9B"/>
    <w:rsid w:val="001B648C"/>
    <w:rsid w:val="001B6B1B"/>
    <w:rsid w:val="001C6356"/>
    <w:rsid w:val="001D216C"/>
    <w:rsid w:val="001D2200"/>
    <w:rsid w:val="001D2635"/>
    <w:rsid w:val="001D3AFC"/>
    <w:rsid w:val="001E1C87"/>
    <w:rsid w:val="001E3493"/>
    <w:rsid w:val="001E3B42"/>
    <w:rsid w:val="001F1100"/>
    <w:rsid w:val="001F3680"/>
    <w:rsid w:val="001F64CD"/>
    <w:rsid w:val="00203D61"/>
    <w:rsid w:val="002336DD"/>
    <w:rsid w:val="002372B4"/>
    <w:rsid w:val="002402D9"/>
    <w:rsid w:val="002416A8"/>
    <w:rsid w:val="0024236C"/>
    <w:rsid w:val="002459A9"/>
    <w:rsid w:val="00254636"/>
    <w:rsid w:val="00264272"/>
    <w:rsid w:val="00264B53"/>
    <w:rsid w:val="00271486"/>
    <w:rsid w:val="00272194"/>
    <w:rsid w:val="00273063"/>
    <w:rsid w:val="002763E9"/>
    <w:rsid w:val="00277F10"/>
    <w:rsid w:val="00286395"/>
    <w:rsid w:val="00287E37"/>
    <w:rsid w:val="00293F6A"/>
    <w:rsid w:val="002970C0"/>
    <w:rsid w:val="002A1139"/>
    <w:rsid w:val="002A2187"/>
    <w:rsid w:val="002A356D"/>
    <w:rsid w:val="002A6E39"/>
    <w:rsid w:val="002B25EA"/>
    <w:rsid w:val="002B2E58"/>
    <w:rsid w:val="002B56DA"/>
    <w:rsid w:val="002C01BD"/>
    <w:rsid w:val="002D02D0"/>
    <w:rsid w:val="002D2F53"/>
    <w:rsid w:val="002D7E6E"/>
    <w:rsid w:val="002E0E25"/>
    <w:rsid w:val="002E1BAC"/>
    <w:rsid w:val="002E2EFE"/>
    <w:rsid w:val="002F2E30"/>
    <w:rsid w:val="002F477E"/>
    <w:rsid w:val="00317BAF"/>
    <w:rsid w:val="00322983"/>
    <w:rsid w:val="0032481B"/>
    <w:rsid w:val="00324B61"/>
    <w:rsid w:val="00331C44"/>
    <w:rsid w:val="00331EC9"/>
    <w:rsid w:val="00334C13"/>
    <w:rsid w:val="003420D4"/>
    <w:rsid w:val="0035602E"/>
    <w:rsid w:val="00356FDD"/>
    <w:rsid w:val="00360F3D"/>
    <w:rsid w:val="00371170"/>
    <w:rsid w:val="00372231"/>
    <w:rsid w:val="0037225B"/>
    <w:rsid w:val="00374305"/>
    <w:rsid w:val="003810CE"/>
    <w:rsid w:val="00394D2F"/>
    <w:rsid w:val="003A123A"/>
    <w:rsid w:val="003A3C3B"/>
    <w:rsid w:val="003C0A5E"/>
    <w:rsid w:val="003E6232"/>
    <w:rsid w:val="003E6671"/>
    <w:rsid w:val="003E7027"/>
    <w:rsid w:val="003E7C4D"/>
    <w:rsid w:val="003F2A17"/>
    <w:rsid w:val="003F5E32"/>
    <w:rsid w:val="003F62E2"/>
    <w:rsid w:val="003F7CCB"/>
    <w:rsid w:val="004056B4"/>
    <w:rsid w:val="00407894"/>
    <w:rsid w:val="00412396"/>
    <w:rsid w:val="00414524"/>
    <w:rsid w:val="00414EC7"/>
    <w:rsid w:val="00415E24"/>
    <w:rsid w:val="00423377"/>
    <w:rsid w:val="0043656D"/>
    <w:rsid w:val="0044259B"/>
    <w:rsid w:val="00442773"/>
    <w:rsid w:val="00453D2F"/>
    <w:rsid w:val="004574B5"/>
    <w:rsid w:val="00464AF7"/>
    <w:rsid w:val="004816FB"/>
    <w:rsid w:val="00482AD7"/>
    <w:rsid w:val="004852DC"/>
    <w:rsid w:val="00487FA3"/>
    <w:rsid w:val="00494267"/>
    <w:rsid w:val="00495C2F"/>
    <w:rsid w:val="004B24C4"/>
    <w:rsid w:val="004B4596"/>
    <w:rsid w:val="004B5224"/>
    <w:rsid w:val="004B7869"/>
    <w:rsid w:val="004C3686"/>
    <w:rsid w:val="004C4530"/>
    <w:rsid w:val="004D08D2"/>
    <w:rsid w:val="004D1D21"/>
    <w:rsid w:val="004D2913"/>
    <w:rsid w:val="004D5747"/>
    <w:rsid w:val="004E00E6"/>
    <w:rsid w:val="004E7A6A"/>
    <w:rsid w:val="004F1283"/>
    <w:rsid w:val="005050A0"/>
    <w:rsid w:val="005103BE"/>
    <w:rsid w:val="0051118C"/>
    <w:rsid w:val="00512343"/>
    <w:rsid w:val="00512CDC"/>
    <w:rsid w:val="00512CE7"/>
    <w:rsid w:val="00513844"/>
    <w:rsid w:val="00522041"/>
    <w:rsid w:val="00525788"/>
    <w:rsid w:val="0052788C"/>
    <w:rsid w:val="00532B94"/>
    <w:rsid w:val="00537CF4"/>
    <w:rsid w:val="0055760B"/>
    <w:rsid w:val="00562023"/>
    <w:rsid w:val="005705DC"/>
    <w:rsid w:val="00574454"/>
    <w:rsid w:val="00581787"/>
    <w:rsid w:val="005846FC"/>
    <w:rsid w:val="005905CE"/>
    <w:rsid w:val="005A11C2"/>
    <w:rsid w:val="005A656D"/>
    <w:rsid w:val="005A7F79"/>
    <w:rsid w:val="005B2B1D"/>
    <w:rsid w:val="005B6C0B"/>
    <w:rsid w:val="005C2286"/>
    <w:rsid w:val="005C35E2"/>
    <w:rsid w:val="005C3B82"/>
    <w:rsid w:val="005C6AA4"/>
    <w:rsid w:val="005C6B9D"/>
    <w:rsid w:val="005D1BCD"/>
    <w:rsid w:val="005D3B66"/>
    <w:rsid w:val="005D7E87"/>
    <w:rsid w:val="005F533F"/>
    <w:rsid w:val="005F7029"/>
    <w:rsid w:val="006076D1"/>
    <w:rsid w:val="0065384C"/>
    <w:rsid w:val="0066009C"/>
    <w:rsid w:val="006610BE"/>
    <w:rsid w:val="00664A2A"/>
    <w:rsid w:val="006651FD"/>
    <w:rsid w:val="006716AB"/>
    <w:rsid w:val="0067344A"/>
    <w:rsid w:val="006775D8"/>
    <w:rsid w:val="0068331C"/>
    <w:rsid w:val="00685DA6"/>
    <w:rsid w:val="0068688E"/>
    <w:rsid w:val="00687610"/>
    <w:rsid w:val="006924A9"/>
    <w:rsid w:val="006960AE"/>
    <w:rsid w:val="006A398E"/>
    <w:rsid w:val="006A4DB9"/>
    <w:rsid w:val="006B0750"/>
    <w:rsid w:val="006B111C"/>
    <w:rsid w:val="006B4162"/>
    <w:rsid w:val="006B5EBC"/>
    <w:rsid w:val="006C2182"/>
    <w:rsid w:val="006C34F3"/>
    <w:rsid w:val="006D4755"/>
    <w:rsid w:val="006E08B6"/>
    <w:rsid w:val="006E68F6"/>
    <w:rsid w:val="006E6B32"/>
    <w:rsid w:val="006E7210"/>
    <w:rsid w:val="006F1C8B"/>
    <w:rsid w:val="00720720"/>
    <w:rsid w:val="00720896"/>
    <w:rsid w:val="007234A8"/>
    <w:rsid w:val="00726A32"/>
    <w:rsid w:val="00730F0F"/>
    <w:rsid w:val="007408A7"/>
    <w:rsid w:val="00742BEB"/>
    <w:rsid w:val="00747F75"/>
    <w:rsid w:val="00753E4E"/>
    <w:rsid w:val="007632A2"/>
    <w:rsid w:val="007670F3"/>
    <w:rsid w:val="007678B4"/>
    <w:rsid w:val="0077013F"/>
    <w:rsid w:val="0077206C"/>
    <w:rsid w:val="007741D7"/>
    <w:rsid w:val="00780608"/>
    <w:rsid w:val="00782776"/>
    <w:rsid w:val="00784528"/>
    <w:rsid w:val="00787D45"/>
    <w:rsid w:val="00794349"/>
    <w:rsid w:val="007A2B31"/>
    <w:rsid w:val="007B5E0A"/>
    <w:rsid w:val="007C18B8"/>
    <w:rsid w:val="007C4B0D"/>
    <w:rsid w:val="007D00F2"/>
    <w:rsid w:val="007E03A2"/>
    <w:rsid w:val="007E1386"/>
    <w:rsid w:val="007E5677"/>
    <w:rsid w:val="007F1D5B"/>
    <w:rsid w:val="007F2803"/>
    <w:rsid w:val="007F47C2"/>
    <w:rsid w:val="007F6599"/>
    <w:rsid w:val="008221D8"/>
    <w:rsid w:val="00832947"/>
    <w:rsid w:val="00833347"/>
    <w:rsid w:val="00836CC3"/>
    <w:rsid w:val="00841FCD"/>
    <w:rsid w:val="00842F61"/>
    <w:rsid w:val="00863B25"/>
    <w:rsid w:val="00866876"/>
    <w:rsid w:val="00870A51"/>
    <w:rsid w:val="00871B34"/>
    <w:rsid w:val="00872743"/>
    <w:rsid w:val="008729BB"/>
    <w:rsid w:val="008749A2"/>
    <w:rsid w:val="00874E59"/>
    <w:rsid w:val="00875A7E"/>
    <w:rsid w:val="008900E0"/>
    <w:rsid w:val="008930F7"/>
    <w:rsid w:val="0089482D"/>
    <w:rsid w:val="008A02F1"/>
    <w:rsid w:val="008A0C8D"/>
    <w:rsid w:val="008A35C0"/>
    <w:rsid w:val="008A4022"/>
    <w:rsid w:val="008A4A52"/>
    <w:rsid w:val="008A69DA"/>
    <w:rsid w:val="008A7B8B"/>
    <w:rsid w:val="008B1A23"/>
    <w:rsid w:val="008C1F26"/>
    <w:rsid w:val="008C41FB"/>
    <w:rsid w:val="008C64C4"/>
    <w:rsid w:val="008C6FE5"/>
    <w:rsid w:val="008E160C"/>
    <w:rsid w:val="008E17D0"/>
    <w:rsid w:val="008E3B2C"/>
    <w:rsid w:val="008F557F"/>
    <w:rsid w:val="0091118E"/>
    <w:rsid w:val="009113F4"/>
    <w:rsid w:val="00915329"/>
    <w:rsid w:val="0091556E"/>
    <w:rsid w:val="00916597"/>
    <w:rsid w:val="00926C8F"/>
    <w:rsid w:val="009351B9"/>
    <w:rsid w:val="009364F4"/>
    <w:rsid w:val="00940D10"/>
    <w:rsid w:val="0096291B"/>
    <w:rsid w:val="00976061"/>
    <w:rsid w:val="00984631"/>
    <w:rsid w:val="00991D69"/>
    <w:rsid w:val="009943BA"/>
    <w:rsid w:val="009954EA"/>
    <w:rsid w:val="009B641A"/>
    <w:rsid w:val="009C0407"/>
    <w:rsid w:val="009C2026"/>
    <w:rsid w:val="009C76EB"/>
    <w:rsid w:val="009C7D7D"/>
    <w:rsid w:val="009D581E"/>
    <w:rsid w:val="009D6AE3"/>
    <w:rsid w:val="009E4CF1"/>
    <w:rsid w:val="00A004B1"/>
    <w:rsid w:val="00A008C8"/>
    <w:rsid w:val="00A0308A"/>
    <w:rsid w:val="00A04D5E"/>
    <w:rsid w:val="00A40CF1"/>
    <w:rsid w:val="00A40F88"/>
    <w:rsid w:val="00A55949"/>
    <w:rsid w:val="00A65243"/>
    <w:rsid w:val="00A70700"/>
    <w:rsid w:val="00A712F5"/>
    <w:rsid w:val="00A7152F"/>
    <w:rsid w:val="00A74E23"/>
    <w:rsid w:val="00A83FFF"/>
    <w:rsid w:val="00A84024"/>
    <w:rsid w:val="00A905E1"/>
    <w:rsid w:val="00A92004"/>
    <w:rsid w:val="00A97E69"/>
    <w:rsid w:val="00AA4CE5"/>
    <w:rsid w:val="00AA72E9"/>
    <w:rsid w:val="00AA7D76"/>
    <w:rsid w:val="00AB4977"/>
    <w:rsid w:val="00AE3043"/>
    <w:rsid w:val="00AE419C"/>
    <w:rsid w:val="00AE6786"/>
    <w:rsid w:val="00AF4C92"/>
    <w:rsid w:val="00AF57D6"/>
    <w:rsid w:val="00AF6B54"/>
    <w:rsid w:val="00B05BAC"/>
    <w:rsid w:val="00B06DFB"/>
    <w:rsid w:val="00B07483"/>
    <w:rsid w:val="00B170F1"/>
    <w:rsid w:val="00B35637"/>
    <w:rsid w:val="00B3716A"/>
    <w:rsid w:val="00B42243"/>
    <w:rsid w:val="00B44FCC"/>
    <w:rsid w:val="00B514C0"/>
    <w:rsid w:val="00B5638E"/>
    <w:rsid w:val="00B64FD8"/>
    <w:rsid w:val="00B907F4"/>
    <w:rsid w:val="00B953E4"/>
    <w:rsid w:val="00BC7E63"/>
    <w:rsid w:val="00BD37E9"/>
    <w:rsid w:val="00BD694F"/>
    <w:rsid w:val="00BE3B06"/>
    <w:rsid w:val="00BF1864"/>
    <w:rsid w:val="00C014AE"/>
    <w:rsid w:val="00C014B4"/>
    <w:rsid w:val="00C0190D"/>
    <w:rsid w:val="00C0610D"/>
    <w:rsid w:val="00C11C5B"/>
    <w:rsid w:val="00C21ADF"/>
    <w:rsid w:val="00C244A6"/>
    <w:rsid w:val="00C2650A"/>
    <w:rsid w:val="00C41349"/>
    <w:rsid w:val="00C41EF9"/>
    <w:rsid w:val="00C47F22"/>
    <w:rsid w:val="00C52C6E"/>
    <w:rsid w:val="00C5327E"/>
    <w:rsid w:val="00C62466"/>
    <w:rsid w:val="00C65516"/>
    <w:rsid w:val="00C72785"/>
    <w:rsid w:val="00C847D9"/>
    <w:rsid w:val="00C91E93"/>
    <w:rsid w:val="00C9220B"/>
    <w:rsid w:val="00C9234D"/>
    <w:rsid w:val="00C96ABD"/>
    <w:rsid w:val="00CA10C8"/>
    <w:rsid w:val="00CA2EDF"/>
    <w:rsid w:val="00CA45E9"/>
    <w:rsid w:val="00CA4984"/>
    <w:rsid w:val="00CB260E"/>
    <w:rsid w:val="00CB269C"/>
    <w:rsid w:val="00CB27E4"/>
    <w:rsid w:val="00CB3C40"/>
    <w:rsid w:val="00CB65BB"/>
    <w:rsid w:val="00CB6FD2"/>
    <w:rsid w:val="00CC04FC"/>
    <w:rsid w:val="00CC44F7"/>
    <w:rsid w:val="00CC4A83"/>
    <w:rsid w:val="00CF567D"/>
    <w:rsid w:val="00CF6915"/>
    <w:rsid w:val="00D01EA0"/>
    <w:rsid w:val="00D027E9"/>
    <w:rsid w:val="00D06C2C"/>
    <w:rsid w:val="00D123E5"/>
    <w:rsid w:val="00D12B99"/>
    <w:rsid w:val="00D20569"/>
    <w:rsid w:val="00D20977"/>
    <w:rsid w:val="00D22525"/>
    <w:rsid w:val="00D44701"/>
    <w:rsid w:val="00D504CF"/>
    <w:rsid w:val="00D57399"/>
    <w:rsid w:val="00D6019A"/>
    <w:rsid w:val="00D60679"/>
    <w:rsid w:val="00D74387"/>
    <w:rsid w:val="00D80C50"/>
    <w:rsid w:val="00D864D1"/>
    <w:rsid w:val="00D91D71"/>
    <w:rsid w:val="00D94C7A"/>
    <w:rsid w:val="00DA0E24"/>
    <w:rsid w:val="00DA68CF"/>
    <w:rsid w:val="00DC616C"/>
    <w:rsid w:val="00DC67B1"/>
    <w:rsid w:val="00DD2286"/>
    <w:rsid w:val="00DD3E84"/>
    <w:rsid w:val="00DD5903"/>
    <w:rsid w:val="00DE361C"/>
    <w:rsid w:val="00DF3A0C"/>
    <w:rsid w:val="00E1139D"/>
    <w:rsid w:val="00E14D3F"/>
    <w:rsid w:val="00E15436"/>
    <w:rsid w:val="00E176A8"/>
    <w:rsid w:val="00E2443F"/>
    <w:rsid w:val="00E256AD"/>
    <w:rsid w:val="00E318D0"/>
    <w:rsid w:val="00E41274"/>
    <w:rsid w:val="00E41C4D"/>
    <w:rsid w:val="00E4339E"/>
    <w:rsid w:val="00E445D2"/>
    <w:rsid w:val="00E454A3"/>
    <w:rsid w:val="00E52580"/>
    <w:rsid w:val="00E5483A"/>
    <w:rsid w:val="00E551C8"/>
    <w:rsid w:val="00E6409B"/>
    <w:rsid w:val="00E6468F"/>
    <w:rsid w:val="00E74A2F"/>
    <w:rsid w:val="00E7780E"/>
    <w:rsid w:val="00E80966"/>
    <w:rsid w:val="00E81522"/>
    <w:rsid w:val="00E907CC"/>
    <w:rsid w:val="00E92A75"/>
    <w:rsid w:val="00EA5545"/>
    <w:rsid w:val="00EB23F7"/>
    <w:rsid w:val="00EC1EEB"/>
    <w:rsid w:val="00EC4668"/>
    <w:rsid w:val="00EC64E4"/>
    <w:rsid w:val="00EE0F38"/>
    <w:rsid w:val="00EE4AE6"/>
    <w:rsid w:val="00EE4FA5"/>
    <w:rsid w:val="00EF2368"/>
    <w:rsid w:val="00EF75B4"/>
    <w:rsid w:val="00EF7646"/>
    <w:rsid w:val="00F00FBA"/>
    <w:rsid w:val="00F0117A"/>
    <w:rsid w:val="00F017C9"/>
    <w:rsid w:val="00F12481"/>
    <w:rsid w:val="00F14D92"/>
    <w:rsid w:val="00F16D70"/>
    <w:rsid w:val="00F22B93"/>
    <w:rsid w:val="00F25804"/>
    <w:rsid w:val="00F378EC"/>
    <w:rsid w:val="00F453F9"/>
    <w:rsid w:val="00F47D42"/>
    <w:rsid w:val="00F547E9"/>
    <w:rsid w:val="00F669ED"/>
    <w:rsid w:val="00F66F66"/>
    <w:rsid w:val="00F738BA"/>
    <w:rsid w:val="00F74683"/>
    <w:rsid w:val="00F813B4"/>
    <w:rsid w:val="00F85317"/>
    <w:rsid w:val="00F866B1"/>
    <w:rsid w:val="00F926F9"/>
    <w:rsid w:val="00F93486"/>
    <w:rsid w:val="00F953A1"/>
    <w:rsid w:val="00F968F8"/>
    <w:rsid w:val="00FA2178"/>
    <w:rsid w:val="00FB05AE"/>
    <w:rsid w:val="00FB1DC3"/>
    <w:rsid w:val="00FB2696"/>
    <w:rsid w:val="00FB5D88"/>
    <w:rsid w:val="00FB7CF8"/>
    <w:rsid w:val="00FC5C21"/>
    <w:rsid w:val="00FD01B8"/>
    <w:rsid w:val="00FD0FEF"/>
    <w:rsid w:val="00FD3AD8"/>
    <w:rsid w:val="00FE6C68"/>
    <w:rsid w:val="00FE717C"/>
    <w:rsid w:val="00FF00AE"/>
    <w:rsid w:val="00FF4E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6A101"/>
  <w15:chartTrackingRefBased/>
  <w15:docId w15:val="{A2907A46-A69F-4C99-ABD9-DC540DD05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87D45"/>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2970C0"/>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7D45"/>
    <w:pPr>
      <w:ind w:left="720"/>
      <w:contextualSpacing/>
    </w:pPr>
  </w:style>
  <w:style w:type="paragraph" w:styleId="Header">
    <w:name w:val="header"/>
    <w:basedOn w:val="Normal"/>
    <w:link w:val="HeaderChar"/>
    <w:uiPriority w:val="99"/>
    <w:unhideWhenUsed/>
    <w:rsid w:val="006B111C"/>
    <w:pPr>
      <w:tabs>
        <w:tab w:val="center" w:pos="4513"/>
        <w:tab w:val="right" w:pos="9026"/>
      </w:tabs>
    </w:pPr>
  </w:style>
  <w:style w:type="character" w:customStyle="1" w:styleId="HeaderChar">
    <w:name w:val="Header Char"/>
    <w:basedOn w:val="DefaultParagraphFont"/>
    <w:link w:val="Header"/>
    <w:uiPriority w:val="99"/>
    <w:rsid w:val="006B111C"/>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6B111C"/>
    <w:pPr>
      <w:tabs>
        <w:tab w:val="center" w:pos="4513"/>
        <w:tab w:val="right" w:pos="9026"/>
      </w:tabs>
    </w:pPr>
  </w:style>
  <w:style w:type="character" w:customStyle="1" w:styleId="FooterChar">
    <w:name w:val="Footer Char"/>
    <w:basedOn w:val="DefaultParagraphFont"/>
    <w:link w:val="Footer"/>
    <w:uiPriority w:val="99"/>
    <w:rsid w:val="006B111C"/>
    <w:rPr>
      <w:rFonts w:ascii="Times New Roman" w:eastAsia="Times New Roman" w:hAnsi="Times New Roman" w:cs="Times New Roman"/>
      <w:sz w:val="24"/>
      <w:szCs w:val="24"/>
      <w:lang w:eastAsia="en-GB"/>
    </w:rPr>
  </w:style>
  <w:style w:type="paragraph" w:customStyle="1" w:styleId="large">
    <w:name w:val="large"/>
    <w:basedOn w:val="Normal"/>
    <w:rsid w:val="009C0407"/>
    <w:pPr>
      <w:spacing w:before="100" w:beforeAutospacing="1" w:after="100" w:afterAutospacing="1"/>
    </w:pPr>
  </w:style>
  <w:style w:type="paragraph" w:styleId="NormalWeb">
    <w:name w:val="Normal (Web)"/>
    <w:basedOn w:val="Normal"/>
    <w:uiPriority w:val="99"/>
    <w:semiHidden/>
    <w:unhideWhenUsed/>
    <w:rsid w:val="009C0407"/>
    <w:pPr>
      <w:spacing w:before="100" w:beforeAutospacing="1" w:after="100" w:afterAutospacing="1"/>
    </w:pPr>
  </w:style>
  <w:style w:type="character" w:customStyle="1" w:styleId="Heading1Char">
    <w:name w:val="Heading 1 Char"/>
    <w:basedOn w:val="DefaultParagraphFont"/>
    <w:link w:val="Heading1"/>
    <w:uiPriority w:val="9"/>
    <w:rsid w:val="002970C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970C0"/>
  </w:style>
  <w:style w:type="table" w:styleId="TableGrid">
    <w:name w:val="Table Grid"/>
    <w:basedOn w:val="TableNormal"/>
    <w:uiPriority w:val="39"/>
    <w:rsid w:val="00DE36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043D90"/>
    <w:rPr>
      <w:color w:val="0000FF"/>
      <w:u w:val="single"/>
    </w:rPr>
  </w:style>
  <w:style w:type="character" w:styleId="CommentReference">
    <w:name w:val="annotation reference"/>
    <w:basedOn w:val="DefaultParagraphFont"/>
    <w:uiPriority w:val="99"/>
    <w:semiHidden/>
    <w:unhideWhenUsed/>
    <w:rsid w:val="00271486"/>
    <w:rPr>
      <w:sz w:val="16"/>
      <w:szCs w:val="16"/>
    </w:rPr>
  </w:style>
  <w:style w:type="paragraph" w:styleId="CommentText">
    <w:name w:val="annotation text"/>
    <w:basedOn w:val="Normal"/>
    <w:link w:val="CommentTextChar"/>
    <w:uiPriority w:val="99"/>
    <w:semiHidden/>
    <w:unhideWhenUsed/>
    <w:rsid w:val="00271486"/>
    <w:rPr>
      <w:sz w:val="20"/>
      <w:szCs w:val="20"/>
    </w:rPr>
  </w:style>
  <w:style w:type="character" w:customStyle="1" w:styleId="CommentTextChar">
    <w:name w:val="Comment Text Char"/>
    <w:basedOn w:val="DefaultParagraphFont"/>
    <w:link w:val="CommentText"/>
    <w:uiPriority w:val="99"/>
    <w:semiHidden/>
    <w:rsid w:val="00271486"/>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271486"/>
    <w:rPr>
      <w:b/>
      <w:bCs/>
    </w:rPr>
  </w:style>
  <w:style w:type="character" w:customStyle="1" w:styleId="CommentSubjectChar">
    <w:name w:val="Comment Subject Char"/>
    <w:basedOn w:val="CommentTextChar"/>
    <w:link w:val="CommentSubject"/>
    <w:uiPriority w:val="99"/>
    <w:semiHidden/>
    <w:rsid w:val="00271486"/>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27148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1486"/>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1149">
      <w:bodyDiv w:val="1"/>
      <w:marLeft w:val="0"/>
      <w:marRight w:val="0"/>
      <w:marTop w:val="0"/>
      <w:marBottom w:val="0"/>
      <w:divBdr>
        <w:top w:val="none" w:sz="0" w:space="0" w:color="auto"/>
        <w:left w:val="none" w:sz="0" w:space="0" w:color="auto"/>
        <w:bottom w:val="none" w:sz="0" w:space="0" w:color="auto"/>
        <w:right w:val="none" w:sz="0" w:space="0" w:color="auto"/>
      </w:divBdr>
    </w:div>
    <w:div w:id="8340387">
      <w:bodyDiv w:val="1"/>
      <w:marLeft w:val="0"/>
      <w:marRight w:val="0"/>
      <w:marTop w:val="0"/>
      <w:marBottom w:val="0"/>
      <w:divBdr>
        <w:top w:val="none" w:sz="0" w:space="0" w:color="auto"/>
        <w:left w:val="none" w:sz="0" w:space="0" w:color="auto"/>
        <w:bottom w:val="none" w:sz="0" w:space="0" w:color="auto"/>
        <w:right w:val="none" w:sz="0" w:space="0" w:color="auto"/>
      </w:divBdr>
    </w:div>
    <w:div w:id="8529548">
      <w:bodyDiv w:val="1"/>
      <w:marLeft w:val="0"/>
      <w:marRight w:val="0"/>
      <w:marTop w:val="0"/>
      <w:marBottom w:val="0"/>
      <w:divBdr>
        <w:top w:val="none" w:sz="0" w:space="0" w:color="auto"/>
        <w:left w:val="none" w:sz="0" w:space="0" w:color="auto"/>
        <w:bottom w:val="none" w:sz="0" w:space="0" w:color="auto"/>
        <w:right w:val="none" w:sz="0" w:space="0" w:color="auto"/>
      </w:divBdr>
    </w:div>
    <w:div w:id="10957890">
      <w:bodyDiv w:val="1"/>
      <w:marLeft w:val="0"/>
      <w:marRight w:val="0"/>
      <w:marTop w:val="0"/>
      <w:marBottom w:val="0"/>
      <w:divBdr>
        <w:top w:val="none" w:sz="0" w:space="0" w:color="auto"/>
        <w:left w:val="none" w:sz="0" w:space="0" w:color="auto"/>
        <w:bottom w:val="none" w:sz="0" w:space="0" w:color="auto"/>
        <w:right w:val="none" w:sz="0" w:space="0" w:color="auto"/>
      </w:divBdr>
    </w:div>
    <w:div w:id="11419995">
      <w:bodyDiv w:val="1"/>
      <w:marLeft w:val="0"/>
      <w:marRight w:val="0"/>
      <w:marTop w:val="0"/>
      <w:marBottom w:val="0"/>
      <w:divBdr>
        <w:top w:val="none" w:sz="0" w:space="0" w:color="auto"/>
        <w:left w:val="none" w:sz="0" w:space="0" w:color="auto"/>
        <w:bottom w:val="none" w:sz="0" w:space="0" w:color="auto"/>
        <w:right w:val="none" w:sz="0" w:space="0" w:color="auto"/>
      </w:divBdr>
    </w:div>
    <w:div w:id="14966700">
      <w:bodyDiv w:val="1"/>
      <w:marLeft w:val="0"/>
      <w:marRight w:val="0"/>
      <w:marTop w:val="0"/>
      <w:marBottom w:val="0"/>
      <w:divBdr>
        <w:top w:val="none" w:sz="0" w:space="0" w:color="auto"/>
        <w:left w:val="none" w:sz="0" w:space="0" w:color="auto"/>
        <w:bottom w:val="none" w:sz="0" w:space="0" w:color="auto"/>
        <w:right w:val="none" w:sz="0" w:space="0" w:color="auto"/>
      </w:divBdr>
    </w:div>
    <w:div w:id="21369151">
      <w:bodyDiv w:val="1"/>
      <w:marLeft w:val="0"/>
      <w:marRight w:val="0"/>
      <w:marTop w:val="0"/>
      <w:marBottom w:val="0"/>
      <w:divBdr>
        <w:top w:val="none" w:sz="0" w:space="0" w:color="auto"/>
        <w:left w:val="none" w:sz="0" w:space="0" w:color="auto"/>
        <w:bottom w:val="none" w:sz="0" w:space="0" w:color="auto"/>
        <w:right w:val="none" w:sz="0" w:space="0" w:color="auto"/>
      </w:divBdr>
    </w:div>
    <w:div w:id="23677853">
      <w:bodyDiv w:val="1"/>
      <w:marLeft w:val="0"/>
      <w:marRight w:val="0"/>
      <w:marTop w:val="0"/>
      <w:marBottom w:val="0"/>
      <w:divBdr>
        <w:top w:val="none" w:sz="0" w:space="0" w:color="auto"/>
        <w:left w:val="none" w:sz="0" w:space="0" w:color="auto"/>
        <w:bottom w:val="none" w:sz="0" w:space="0" w:color="auto"/>
        <w:right w:val="none" w:sz="0" w:space="0" w:color="auto"/>
      </w:divBdr>
    </w:div>
    <w:div w:id="25835013">
      <w:bodyDiv w:val="1"/>
      <w:marLeft w:val="0"/>
      <w:marRight w:val="0"/>
      <w:marTop w:val="0"/>
      <w:marBottom w:val="0"/>
      <w:divBdr>
        <w:top w:val="none" w:sz="0" w:space="0" w:color="auto"/>
        <w:left w:val="none" w:sz="0" w:space="0" w:color="auto"/>
        <w:bottom w:val="none" w:sz="0" w:space="0" w:color="auto"/>
        <w:right w:val="none" w:sz="0" w:space="0" w:color="auto"/>
      </w:divBdr>
    </w:div>
    <w:div w:id="26835024">
      <w:bodyDiv w:val="1"/>
      <w:marLeft w:val="0"/>
      <w:marRight w:val="0"/>
      <w:marTop w:val="0"/>
      <w:marBottom w:val="0"/>
      <w:divBdr>
        <w:top w:val="none" w:sz="0" w:space="0" w:color="auto"/>
        <w:left w:val="none" w:sz="0" w:space="0" w:color="auto"/>
        <w:bottom w:val="none" w:sz="0" w:space="0" w:color="auto"/>
        <w:right w:val="none" w:sz="0" w:space="0" w:color="auto"/>
      </w:divBdr>
    </w:div>
    <w:div w:id="28383642">
      <w:bodyDiv w:val="1"/>
      <w:marLeft w:val="0"/>
      <w:marRight w:val="0"/>
      <w:marTop w:val="0"/>
      <w:marBottom w:val="0"/>
      <w:divBdr>
        <w:top w:val="none" w:sz="0" w:space="0" w:color="auto"/>
        <w:left w:val="none" w:sz="0" w:space="0" w:color="auto"/>
        <w:bottom w:val="none" w:sz="0" w:space="0" w:color="auto"/>
        <w:right w:val="none" w:sz="0" w:space="0" w:color="auto"/>
      </w:divBdr>
    </w:div>
    <w:div w:id="36854216">
      <w:bodyDiv w:val="1"/>
      <w:marLeft w:val="0"/>
      <w:marRight w:val="0"/>
      <w:marTop w:val="0"/>
      <w:marBottom w:val="0"/>
      <w:divBdr>
        <w:top w:val="none" w:sz="0" w:space="0" w:color="auto"/>
        <w:left w:val="none" w:sz="0" w:space="0" w:color="auto"/>
        <w:bottom w:val="none" w:sz="0" w:space="0" w:color="auto"/>
        <w:right w:val="none" w:sz="0" w:space="0" w:color="auto"/>
      </w:divBdr>
    </w:div>
    <w:div w:id="38283535">
      <w:bodyDiv w:val="1"/>
      <w:marLeft w:val="0"/>
      <w:marRight w:val="0"/>
      <w:marTop w:val="0"/>
      <w:marBottom w:val="0"/>
      <w:divBdr>
        <w:top w:val="none" w:sz="0" w:space="0" w:color="auto"/>
        <w:left w:val="none" w:sz="0" w:space="0" w:color="auto"/>
        <w:bottom w:val="none" w:sz="0" w:space="0" w:color="auto"/>
        <w:right w:val="none" w:sz="0" w:space="0" w:color="auto"/>
      </w:divBdr>
    </w:div>
    <w:div w:id="40325030">
      <w:bodyDiv w:val="1"/>
      <w:marLeft w:val="0"/>
      <w:marRight w:val="0"/>
      <w:marTop w:val="0"/>
      <w:marBottom w:val="0"/>
      <w:divBdr>
        <w:top w:val="none" w:sz="0" w:space="0" w:color="auto"/>
        <w:left w:val="none" w:sz="0" w:space="0" w:color="auto"/>
        <w:bottom w:val="none" w:sz="0" w:space="0" w:color="auto"/>
        <w:right w:val="none" w:sz="0" w:space="0" w:color="auto"/>
      </w:divBdr>
    </w:div>
    <w:div w:id="44718197">
      <w:bodyDiv w:val="1"/>
      <w:marLeft w:val="0"/>
      <w:marRight w:val="0"/>
      <w:marTop w:val="0"/>
      <w:marBottom w:val="0"/>
      <w:divBdr>
        <w:top w:val="none" w:sz="0" w:space="0" w:color="auto"/>
        <w:left w:val="none" w:sz="0" w:space="0" w:color="auto"/>
        <w:bottom w:val="none" w:sz="0" w:space="0" w:color="auto"/>
        <w:right w:val="none" w:sz="0" w:space="0" w:color="auto"/>
      </w:divBdr>
    </w:div>
    <w:div w:id="45569664">
      <w:bodyDiv w:val="1"/>
      <w:marLeft w:val="0"/>
      <w:marRight w:val="0"/>
      <w:marTop w:val="0"/>
      <w:marBottom w:val="0"/>
      <w:divBdr>
        <w:top w:val="none" w:sz="0" w:space="0" w:color="auto"/>
        <w:left w:val="none" w:sz="0" w:space="0" w:color="auto"/>
        <w:bottom w:val="none" w:sz="0" w:space="0" w:color="auto"/>
        <w:right w:val="none" w:sz="0" w:space="0" w:color="auto"/>
      </w:divBdr>
    </w:div>
    <w:div w:id="46489590">
      <w:bodyDiv w:val="1"/>
      <w:marLeft w:val="0"/>
      <w:marRight w:val="0"/>
      <w:marTop w:val="0"/>
      <w:marBottom w:val="0"/>
      <w:divBdr>
        <w:top w:val="none" w:sz="0" w:space="0" w:color="auto"/>
        <w:left w:val="none" w:sz="0" w:space="0" w:color="auto"/>
        <w:bottom w:val="none" w:sz="0" w:space="0" w:color="auto"/>
        <w:right w:val="none" w:sz="0" w:space="0" w:color="auto"/>
      </w:divBdr>
    </w:div>
    <w:div w:id="47271418">
      <w:bodyDiv w:val="1"/>
      <w:marLeft w:val="0"/>
      <w:marRight w:val="0"/>
      <w:marTop w:val="0"/>
      <w:marBottom w:val="0"/>
      <w:divBdr>
        <w:top w:val="none" w:sz="0" w:space="0" w:color="auto"/>
        <w:left w:val="none" w:sz="0" w:space="0" w:color="auto"/>
        <w:bottom w:val="none" w:sz="0" w:space="0" w:color="auto"/>
        <w:right w:val="none" w:sz="0" w:space="0" w:color="auto"/>
      </w:divBdr>
    </w:div>
    <w:div w:id="51465189">
      <w:bodyDiv w:val="1"/>
      <w:marLeft w:val="0"/>
      <w:marRight w:val="0"/>
      <w:marTop w:val="0"/>
      <w:marBottom w:val="0"/>
      <w:divBdr>
        <w:top w:val="none" w:sz="0" w:space="0" w:color="auto"/>
        <w:left w:val="none" w:sz="0" w:space="0" w:color="auto"/>
        <w:bottom w:val="none" w:sz="0" w:space="0" w:color="auto"/>
        <w:right w:val="none" w:sz="0" w:space="0" w:color="auto"/>
      </w:divBdr>
    </w:div>
    <w:div w:id="53435504">
      <w:bodyDiv w:val="1"/>
      <w:marLeft w:val="0"/>
      <w:marRight w:val="0"/>
      <w:marTop w:val="0"/>
      <w:marBottom w:val="0"/>
      <w:divBdr>
        <w:top w:val="none" w:sz="0" w:space="0" w:color="auto"/>
        <w:left w:val="none" w:sz="0" w:space="0" w:color="auto"/>
        <w:bottom w:val="none" w:sz="0" w:space="0" w:color="auto"/>
        <w:right w:val="none" w:sz="0" w:space="0" w:color="auto"/>
      </w:divBdr>
    </w:div>
    <w:div w:id="55209256">
      <w:bodyDiv w:val="1"/>
      <w:marLeft w:val="0"/>
      <w:marRight w:val="0"/>
      <w:marTop w:val="0"/>
      <w:marBottom w:val="0"/>
      <w:divBdr>
        <w:top w:val="none" w:sz="0" w:space="0" w:color="auto"/>
        <w:left w:val="none" w:sz="0" w:space="0" w:color="auto"/>
        <w:bottom w:val="none" w:sz="0" w:space="0" w:color="auto"/>
        <w:right w:val="none" w:sz="0" w:space="0" w:color="auto"/>
      </w:divBdr>
    </w:div>
    <w:div w:id="66265678">
      <w:bodyDiv w:val="1"/>
      <w:marLeft w:val="0"/>
      <w:marRight w:val="0"/>
      <w:marTop w:val="0"/>
      <w:marBottom w:val="0"/>
      <w:divBdr>
        <w:top w:val="none" w:sz="0" w:space="0" w:color="auto"/>
        <w:left w:val="none" w:sz="0" w:space="0" w:color="auto"/>
        <w:bottom w:val="none" w:sz="0" w:space="0" w:color="auto"/>
        <w:right w:val="none" w:sz="0" w:space="0" w:color="auto"/>
      </w:divBdr>
    </w:div>
    <w:div w:id="66388668">
      <w:bodyDiv w:val="1"/>
      <w:marLeft w:val="0"/>
      <w:marRight w:val="0"/>
      <w:marTop w:val="0"/>
      <w:marBottom w:val="0"/>
      <w:divBdr>
        <w:top w:val="none" w:sz="0" w:space="0" w:color="auto"/>
        <w:left w:val="none" w:sz="0" w:space="0" w:color="auto"/>
        <w:bottom w:val="none" w:sz="0" w:space="0" w:color="auto"/>
        <w:right w:val="none" w:sz="0" w:space="0" w:color="auto"/>
      </w:divBdr>
    </w:div>
    <w:div w:id="68889602">
      <w:bodyDiv w:val="1"/>
      <w:marLeft w:val="0"/>
      <w:marRight w:val="0"/>
      <w:marTop w:val="0"/>
      <w:marBottom w:val="0"/>
      <w:divBdr>
        <w:top w:val="none" w:sz="0" w:space="0" w:color="auto"/>
        <w:left w:val="none" w:sz="0" w:space="0" w:color="auto"/>
        <w:bottom w:val="none" w:sz="0" w:space="0" w:color="auto"/>
        <w:right w:val="none" w:sz="0" w:space="0" w:color="auto"/>
      </w:divBdr>
    </w:div>
    <w:div w:id="82068536">
      <w:bodyDiv w:val="1"/>
      <w:marLeft w:val="0"/>
      <w:marRight w:val="0"/>
      <w:marTop w:val="0"/>
      <w:marBottom w:val="0"/>
      <w:divBdr>
        <w:top w:val="none" w:sz="0" w:space="0" w:color="auto"/>
        <w:left w:val="none" w:sz="0" w:space="0" w:color="auto"/>
        <w:bottom w:val="none" w:sz="0" w:space="0" w:color="auto"/>
        <w:right w:val="none" w:sz="0" w:space="0" w:color="auto"/>
      </w:divBdr>
    </w:div>
    <w:div w:id="82145010">
      <w:bodyDiv w:val="1"/>
      <w:marLeft w:val="0"/>
      <w:marRight w:val="0"/>
      <w:marTop w:val="0"/>
      <w:marBottom w:val="0"/>
      <w:divBdr>
        <w:top w:val="none" w:sz="0" w:space="0" w:color="auto"/>
        <w:left w:val="none" w:sz="0" w:space="0" w:color="auto"/>
        <w:bottom w:val="none" w:sz="0" w:space="0" w:color="auto"/>
        <w:right w:val="none" w:sz="0" w:space="0" w:color="auto"/>
      </w:divBdr>
    </w:div>
    <w:div w:id="82844948">
      <w:bodyDiv w:val="1"/>
      <w:marLeft w:val="0"/>
      <w:marRight w:val="0"/>
      <w:marTop w:val="0"/>
      <w:marBottom w:val="0"/>
      <w:divBdr>
        <w:top w:val="none" w:sz="0" w:space="0" w:color="auto"/>
        <w:left w:val="none" w:sz="0" w:space="0" w:color="auto"/>
        <w:bottom w:val="none" w:sz="0" w:space="0" w:color="auto"/>
        <w:right w:val="none" w:sz="0" w:space="0" w:color="auto"/>
      </w:divBdr>
    </w:div>
    <w:div w:id="82991381">
      <w:bodyDiv w:val="1"/>
      <w:marLeft w:val="0"/>
      <w:marRight w:val="0"/>
      <w:marTop w:val="0"/>
      <w:marBottom w:val="0"/>
      <w:divBdr>
        <w:top w:val="none" w:sz="0" w:space="0" w:color="auto"/>
        <w:left w:val="none" w:sz="0" w:space="0" w:color="auto"/>
        <w:bottom w:val="none" w:sz="0" w:space="0" w:color="auto"/>
        <w:right w:val="none" w:sz="0" w:space="0" w:color="auto"/>
      </w:divBdr>
    </w:div>
    <w:div w:id="84807678">
      <w:bodyDiv w:val="1"/>
      <w:marLeft w:val="0"/>
      <w:marRight w:val="0"/>
      <w:marTop w:val="0"/>
      <w:marBottom w:val="0"/>
      <w:divBdr>
        <w:top w:val="none" w:sz="0" w:space="0" w:color="auto"/>
        <w:left w:val="none" w:sz="0" w:space="0" w:color="auto"/>
        <w:bottom w:val="none" w:sz="0" w:space="0" w:color="auto"/>
        <w:right w:val="none" w:sz="0" w:space="0" w:color="auto"/>
      </w:divBdr>
    </w:div>
    <w:div w:id="85083338">
      <w:bodyDiv w:val="1"/>
      <w:marLeft w:val="0"/>
      <w:marRight w:val="0"/>
      <w:marTop w:val="0"/>
      <w:marBottom w:val="0"/>
      <w:divBdr>
        <w:top w:val="none" w:sz="0" w:space="0" w:color="auto"/>
        <w:left w:val="none" w:sz="0" w:space="0" w:color="auto"/>
        <w:bottom w:val="none" w:sz="0" w:space="0" w:color="auto"/>
        <w:right w:val="none" w:sz="0" w:space="0" w:color="auto"/>
      </w:divBdr>
    </w:div>
    <w:div w:id="87897786">
      <w:bodyDiv w:val="1"/>
      <w:marLeft w:val="0"/>
      <w:marRight w:val="0"/>
      <w:marTop w:val="0"/>
      <w:marBottom w:val="0"/>
      <w:divBdr>
        <w:top w:val="none" w:sz="0" w:space="0" w:color="auto"/>
        <w:left w:val="none" w:sz="0" w:space="0" w:color="auto"/>
        <w:bottom w:val="none" w:sz="0" w:space="0" w:color="auto"/>
        <w:right w:val="none" w:sz="0" w:space="0" w:color="auto"/>
      </w:divBdr>
    </w:div>
    <w:div w:id="92628387">
      <w:bodyDiv w:val="1"/>
      <w:marLeft w:val="0"/>
      <w:marRight w:val="0"/>
      <w:marTop w:val="0"/>
      <w:marBottom w:val="0"/>
      <w:divBdr>
        <w:top w:val="none" w:sz="0" w:space="0" w:color="auto"/>
        <w:left w:val="none" w:sz="0" w:space="0" w:color="auto"/>
        <w:bottom w:val="none" w:sz="0" w:space="0" w:color="auto"/>
        <w:right w:val="none" w:sz="0" w:space="0" w:color="auto"/>
      </w:divBdr>
    </w:div>
    <w:div w:id="93787030">
      <w:bodyDiv w:val="1"/>
      <w:marLeft w:val="0"/>
      <w:marRight w:val="0"/>
      <w:marTop w:val="0"/>
      <w:marBottom w:val="0"/>
      <w:divBdr>
        <w:top w:val="none" w:sz="0" w:space="0" w:color="auto"/>
        <w:left w:val="none" w:sz="0" w:space="0" w:color="auto"/>
        <w:bottom w:val="none" w:sz="0" w:space="0" w:color="auto"/>
        <w:right w:val="none" w:sz="0" w:space="0" w:color="auto"/>
      </w:divBdr>
    </w:div>
    <w:div w:id="96483800">
      <w:bodyDiv w:val="1"/>
      <w:marLeft w:val="0"/>
      <w:marRight w:val="0"/>
      <w:marTop w:val="0"/>
      <w:marBottom w:val="0"/>
      <w:divBdr>
        <w:top w:val="none" w:sz="0" w:space="0" w:color="auto"/>
        <w:left w:val="none" w:sz="0" w:space="0" w:color="auto"/>
        <w:bottom w:val="none" w:sz="0" w:space="0" w:color="auto"/>
        <w:right w:val="none" w:sz="0" w:space="0" w:color="auto"/>
      </w:divBdr>
    </w:div>
    <w:div w:id="100222801">
      <w:bodyDiv w:val="1"/>
      <w:marLeft w:val="0"/>
      <w:marRight w:val="0"/>
      <w:marTop w:val="0"/>
      <w:marBottom w:val="0"/>
      <w:divBdr>
        <w:top w:val="none" w:sz="0" w:space="0" w:color="auto"/>
        <w:left w:val="none" w:sz="0" w:space="0" w:color="auto"/>
        <w:bottom w:val="none" w:sz="0" w:space="0" w:color="auto"/>
        <w:right w:val="none" w:sz="0" w:space="0" w:color="auto"/>
      </w:divBdr>
    </w:div>
    <w:div w:id="101809367">
      <w:bodyDiv w:val="1"/>
      <w:marLeft w:val="0"/>
      <w:marRight w:val="0"/>
      <w:marTop w:val="0"/>
      <w:marBottom w:val="0"/>
      <w:divBdr>
        <w:top w:val="none" w:sz="0" w:space="0" w:color="auto"/>
        <w:left w:val="none" w:sz="0" w:space="0" w:color="auto"/>
        <w:bottom w:val="none" w:sz="0" w:space="0" w:color="auto"/>
        <w:right w:val="none" w:sz="0" w:space="0" w:color="auto"/>
      </w:divBdr>
    </w:div>
    <w:div w:id="102507178">
      <w:bodyDiv w:val="1"/>
      <w:marLeft w:val="0"/>
      <w:marRight w:val="0"/>
      <w:marTop w:val="0"/>
      <w:marBottom w:val="0"/>
      <w:divBdr>
        <w:top w:val="none" w:sz="0" w:space="0" w:color="auto"/>
        <w:left w:val="none" w:sz="0" w:space="0" w:color="auto"/>
        <w:bottom w:val="none" w:sz="0" w:space="0" w:color="auto"/>
        <w:right w:val="none" w:sz="0" w:space="0" w:color="auto"/>
      </w:divBdr>
    </w:div>
    <w:div w:id="104035021">
      <w:bodyDiv w:val="1"/>
      <w:marLeft w:val="0"/>
      <w:marRight w:val="0"/>
      <w:marTop w:val="0"/>
      <w:marBottom w:val="0"/>
      <w:divBdr>
        <w:top w:val="none" w:sz="0" w:space="0" w:color="auto"/>
        <w:left w:val="none" w:sz="0" w:space="0" w:color="auto"/>
        <w:bottom w:val="none" w:sz="0" w:space="0" w:color="auto"/>
        <w:right w:val="none" w:sz="0" w:space="0" w:color="auto"/>
      </w:divBdr>
    </w:div>
    <w:div w:id="104279336">
      <w:bodyDiv w:val="1"/>
      <w:marLeft w:val="0"/>
      <w:marRight w:val="0"/>
      <w:marTop w:val="0"/>
      <w:marBottom w:val="0"/>
      <w:divBdr>
        <w:top w:val="none" w:sz="0" w:space="0" w:color="auto"/>
        <w:left w:val="none" w:sz="0" w:space="0" w:color="auto"/>
        <w:bottom w:val="none" w:sz="0" w:space="0" w:color="auto"/>
        <w:right w:val="none" w:sz="0" w:space="0" w:color="auto"/>
      </w:divBdr>
    </w:div>
    <w:div w:id="109278641">
      <w:bodyDiv w:val="1"/>
      <w:marLeft w:val="0"/>
      <w:marRight w:val="0"/>
      <w:marTop w:val="0"/>
      <w:marBottom w:val="0"/>
      <w:divBdr>
        <w:top w:val="none" w:sz="0" w:space="0" w:color="auto"/>
        <w:left w:val="none" w:sz="0" w:space="0" w:color="auto"/>
        <w:bottom w:val="none" w:sz="0" w:space="0" w:color="auto"/>
        <w:right w:val="none" w:sz="0" w:space="0" w:color="auto"/>
      </w:divBdr>
    </w:div>
    <w:div w:id="109907019">
      <w:bodyDiv w:val="1"/>
      <w:marLeft w:val="0"/>
      <w:marRight w:val="0"/>
      <w:marTop w:val="0"/>
      <w:marBottom w:val="0"/>
      <w:divBdr>
        <w:top w:val="none" w:sz="0" w:space="0" w:color="auto"/>
        <w:left w:val="none" w:sz="0" w:space="0" w:color="auto"/>
        <w:bottom w:val="none" w:sz="0" w:space="0" w:color="auto"/>
        <w:right w:val="none" w:sz="0" w:space="0" w:color="auto"/>
      </w:divBdr>
    </w:div>
    <w:div w:id="114177239">
      <w:bodyDiv w:val="1"/>
      <w:marLeft w:val="0"/>
      <w:marRight w:val="0"/>
      <w:marTop w:val="0"/>
      <w:marBottom w:val="0"/>
      <w:divBdr>
        <w:top w:val="none" w:sz="0" w:space="0" w:color="auto"/>
        <w:left w:val="none" w:sz="0" w:space="0" w:color="auto"/>
        <w:bottom w:val="none" w:sz="0" w:space="0" w:color="auto"/>
        <w:right w:val="none" w:sz="0" w:space="0" w:color="auto"/>
      </w:divBdr>
    </w:div>
    <w:div w:id="116029436">
      <w:bodyDiv w:val="1"/>
      <w:marLeft w:val="0"/>
      <w:marRight w:val="0"/>
      <w:marTop w:val="0"/>
      <w:marBottom w:val="0"/>
      <w:divBdr>
        <w:top w:val="none" w:sz="0" w:space="0" w:color="auto"/>
        <w:left w:val="none" w:sz="0" w:space="0" w:color="auto"/>
        <w:bottom w:val="none" w:sz="0" w:space="0" w:color="auto"/>
        <w:right w:val="none" w:sz="0" w:space="0" w:color="auto"/>
      </w:divBdr>
    </w:div>
    <w:div w:id="123234883">
      <w:bodyDiv w:val="1"/>
      <w:marLeft w:val="0"/>
      <w:marRight w:val="0"/>
      <w:marTop w:val="0"/>
      <w:marBottom w:val="0"/>
      <w:divBdr>
        <w:top w:val="none" w:sz="0" w:space="0" w:color="auto"/>
        <w:left w:val="none" w:sz="0" w:space="0" w:color="auto"/>
        <w:bottom w:val="none" w:sz="0" w:space="0" w:color="auto"/>
        <w:right w:val="none" w:sz="0" w:space="0" w:color="auto"/>
      </w:divBdr>
    </w:div>
    <w:div w:id="126558360">
      <w:bodyDiv w:val="1"/>
      <w:marLeft w:val="0"/>
      <w:marRight w:val="0"/>
      <w:marTop w:val="0"/>
      <w:marBottom w:val="0"/>
      <w:divBdr>
        <w:top w:val="none" w:sz="0" w:space="0" w:color="auto"/>
        <w:left w:val="none" w:sz="0" w:space="0" w:color="auto"/>
        <w:bottom w:val="none" w:sz="0" w:space="0" w:color="auto"/>
        <w:right w:val="none" w:sz="0" w:space="0" w:color="auto"/>
      </w:divBdr>
    </w:div>
    <w:div w:id="133570645">
      <w:bodyDiv w:val="1"/>
      <w:marLeft w:val="0"/>
      <w:marRight w:val="0"/>
      <w:marTop w:val="0"/>
      <w:marBottom w:val="0"/>
      <w:divBdr>
        <w:top w:val="none" w:sz="0" w:space="0" w:color="auto"/>
        <w:left w:val="none" w:sz="0" w:space="0" w:color="auto"/>
        <w:bottom w:val="none" w:sz="0" w:space="0" w:color="auto"/>
        <w:right w:val="none" w:sz="0" w:space="0" w:color="auto"/>
      </w:divBdr>
    </w:div>
    <w:div w:id="134025868">
      <w:bodyDiv w:val="1"/>
      <w:marLeft w:val="0"/>
      <w:marRight w:val="0"/>
      <w:marTop w:val="0"/>
      <w:marBottom w:val="0"/>
      <w:divBdr>
        <w:top w:val="none" w:sz="0" w:space="0" w:color="auto"/>
        <w:left w:val="none" w:sz="0" w:space="0" w:color="auto"/>
        <w:bottom w:val="none" w:sz="0" w:space="0" w:color="auto"/>
        <w:right w:val="none" w:sz="0" w:space="0" w:color="auto"/>
      </w:divBdr>
    </w:div>
    <w:div w:id="136344793">
      <w:bodyDiv w:val="1"/>
      <w:marLeft w:val="0"/>
      <w:marRight w:val="0"/>
      <w:marTop w:val="0"/>
      <w:marBottom w:val="0"/>
      <w:divBdr>
        <w:top w:val="none" w:sz="0" w:space="0" w:color="auto"/>
        <w:left w:val="none" w:sz="0" w:space="0" w:color="auto"/>
        <w:bottom w:val="none" w:sz="0" w:space="0" w:color="auto"/>
        <w:right w:val="none" w:sz="0" w:space="0" w:color="auto"/>
      </w:divBdr>
    </w:div>
    <w:div w:id="144594989">
      <w:bodyDiv w:val="1"/>
      <w:marLeft w:val="0"/>
      <w:marRight w:val="0"/>
      <w:marTop w:val="0"/>
      <w:marBottom w:val="0"/>
      <w:divBdr>
        <w:top w:val="none" w:sz="0" w:space="0" w:color="auto"/>
        <w:left w:val="none" w:sz="0" w:space="0" w:color="auto"/>
        <w:bottom w:val="none" w:sz="0" w:space="0" w:color="auto"/>
        <w:right w:val="none" w:sz="0" w:space="0" w:color="auto"/>
      </w:divBdr>
    </w:div>
    <w:div w:id="157817732">
      <w:bodyDiv w:val="1"/>
      <w:marLeft w:val="0"/>
      <w:marRight w:val="0"/>
      <w:marTop w:val="0"/>
      <w:marBottom w:val="0"/>
      <w:divBdr>
        <w:top w:val="none" w:sz="0" w:space="0" w:color="auto"/>
        <w:left w:val="none" w:sz="0" w:space="0" w:color="auto"/>
        <w:bottom w:val="none" w:sz="0" w:space="0" w:color="auto"/>
        <w:right w:val="none" w:sz="0" w:space="0" w:color="auto"/>
      </w:divBdr>
    </w:div>
    <w:div w:id="159662354">
      <w:bodyDiv w:val="1"/>
      <w:marLeft w:val="0"/>
      <w:marRight w:val="0"/>
      <w:marTop w:val="0"/>
      <w:marBottom w:val="0"/>
      <w:divBdr>
        <w:top w:val="none" w:sz="0" w:space="0" w:color="auto"/>
        <w:left w:val="none" w:sz="0" w:space="0" w:color="auto"/>
        <w:bottom w:val="none" w:sz="0" w:space="0" w:color="auto"/>
        <w:right w:val="none" w:sz="0" w:space="0" w:color="auto"/>
      </w:divBdr>
    </w:div>
    <w:div w:id="166287424">
      <w:bodyDiv w:val="1"/>
      <w:marLeft w:val="0"/>
      <w:marRight w:val="0"/>
      <w:marTop w:val="0"/>
      <w:marBottom w:val="0"/>
      <w:divBdr>
        <w:top w:val="none" w:sz="0" w:space="0" w:color="auto"/>
        <w:left w:val="none" w:sz="0" w:space="0" w:color="auto"/>
        <w:bottom w:val="none" w:sz="0" w:space="0" w:color="auto"/>
        <w:right w:val="none" w:sz="0" w:space="0" w:color="auto"/>
      </w:divBdr>
    </w:div>
    <w:div w:id="167910134">
      <w:bodyDiv w:val="1"/>
      <w:marLeft w:val="0"/>
      <w:marRight w:val="0"/>
      <w:marTop w:val="0"/>
      <w:marBottom w:val="0"/>
      <w:divBdr>
        <w:top w:val="none" w:sz="0" w:space="0" w:color="auto"/>
        <w:left w:val="none" w:sz="0" w:space="0" w:color="auto"/>
        <w:bottom w:val="none" w:sz="0" w:space="0" w:color="auto"/>
        <w:right w:val="none" w:sz="0" w:space="0" w:color="auto"/>
      </w:divBdr>
    </w:div>
    <w:div w:id="177934793">
      <w:bodyDiv w:val="1"/>
      <w:marLeft w:val="0"/>
      <w:marRight w:val="0"/>
      <w:marTop w:val="0"/>
      <w:marBottom w:val="0"/>
      <w:divBdr>
        <w:top w:val="none" w:sz="0" w:space="0" w:color="auto"/>
        <w:left w:val="none" w:sz="0" w:space="0" w:color="auto"/>
        <w:bottom w:val="none" w:sz="0" w:space="0" w:color="auto"/>
        <w:right w:val="none" w:sz="0" w:space="0" w:color="auto"/>
      </w:divBdr>
    </w:div>
    <w:div w:id="184681441">
      <w:bodyDiv w:val="1"/>
      <w:marLeft w:val="0"/>
      <w:marRight w:val="0"/>
      <w:marTop w:val="0"/>
      <w:marBottom w:val="0"/>
      <w:divBdr>
        <w:top w:val="none" w:sz="0" w:space="0" w:color="auto"/>
        <w:left w:val="none" w:sz="0" w:space="0" w:color="auto"/>
        <w:bottom w:val="none" w:sz="0" w:space="0" w:color="auto"/>
        <w:right w:val="none" w:sz="0" w:space="0" w:color="auto"/>
      </w:divBdr>
    </w:div>
    <w:div w:id="195967714">
      <w:bodyDiv w:val="1"/>
      <w:marLeft w:val="0"/>
      <w:marRight w:val="0"/>
      <w:marTop w:val="0"/>
      <w:marBottom w:val="0"/>
      <w:divBdr>
        <w:top w:val="none" w:sz="0" w:space="0" w:color="auto"/>
        <w:left w:val="none" w:sz="0" w:space="0" w:color="auto"/>
        <w:bottom w:val="none" w:sz="0" w:space="0" w:color="auto"/>
        <w:right w:val="none" w:sz="0" w:space="0" w:color="auto"/>
      </w:divBdr>
    </w:div>
    <w:div w:id="196505164">
      <w:bodyDiv w:val="1"/>
      <w:marLeft w:val="0"/>
      <w:marRight w:val="0"/>
      <w:marTop w:val="0"/>
      <w:marBottom w:val="0"/>
      <w:divBdr>
        <w:top w:val="none" w:sz="0" w:space="0" w:color="auto"/>
        <w:left w:val="none" w:sz="0" w:space="0" w:color="auto"/>
        <w:bottom w:val="none" w:sz="0" w:space="0" w:color="auto"/>
        <w:right w:val="none" w:sz="0" w:space="0" w:color="auto"/>
      </w:divBdr>
    </w:div>
    <w:div w:id="200830144">
      <w:bodyDiv w:val="1"/>
      <w:marLeft w:val="0"/>
      <w:marRight w:val="0"/>
      <w:marTop w:val="0"/>
      <w:marBottom w:val="0"/>
      <w:divBdr>
        <w:top w:val="none" w:sz="0" w:space="0" w:color="auto"/>
        <w:left w:val="none" w:sz="0" w:space="0" w:color="auto"/>
        <w:bottom w:val="none" w:sz="0" w:space="0" w:color="auto"/>
        <w:right w:val="none" w:sz="0" w:space="0" w:color="auto"/>
      </w:divBdr>
    </w:div>
    <w:div w:id="201596647">
      <w:bodyDiv w:val="1"/>
      <w:marLeft w:val="0"/>
      <w:marRight w:val="0"/>
      <w:marTop w:val="0"/>
      <w:marBottom w:val="0"/>
      <w:divBdr>
        <w:top w:val="none" w:sz="0" w:space="0" w:color="auto"/>
        <w:left w:val="none" w:sz="0" w:space="0" w:color="auto"/>
        <w:bottom w:val="none" w:sz="0" w:space="0" w:color="auto"/>
        <w:right w:val="none" w:sz="0" w:space="0" w:color="auto"/>
      </w:divBdr>
    </w:div>
    <w:div w:id="205946611">
      <w:bodyDiv w:val="1"/>
      <w:marLeft w:val="0"/>
      <w:marRight w:val="0"/>
      <w:marTop w:val="0"/>
      <w:marBottom w:val="0"/>
      <w:divBdr>
        <w:top w:val="none" w:sz="0" w:space="0" w:color="auto"/>
        <w:left w:val="none" w:sz="0" w:space="0" w:color="auto"/>
        <w:bottom w:val="none" w:sz="0" w:space="0" w:color="auto"/>
        <w:right w:val="none" w:sz="0" w:space="0" w:color="auto"/>
      </w:divBdr>
    </w:div>
    <w:div w:id="208029520">
      <w:bodyDiv w:val="1"/>
      <w:marLeft w:val="0"/>
      <w:marRight w:val="0"/>
      <w:marTop w:val="0"/>
      <w:marBottom w:val="0"/>
      <w:divBdr>
        <w:top w:val="none" w:sz="0" w:space="0" w:color="auto"/>
        <w:left w:val="none" w:sz="0" w:space="0" w:color="auto"/>
        <w:bottom w:val="none" w:sz="0" w:space="0" w:color="auto"/>
        <w:right w:val="none" w:sz="0" w:space="0" w:color="auto"/>
      </w:divBdr>
    </w:div>
    <w:div w:id="212162900">
      <w:bodyDiv w:val="1"/>
      <w:marLeft w:val="0"/>
      <w:marRight w:val="0"/>
      <w:marTop w:val="0"/>
      <w:marBottom w:val="0"/>
      <w:divBdr>
        <w:top w:val="none" w:sz="0" w:space="0" w:color="auto"/>
        <w:left w:val="none" w:sz="0" w:space="0" w:color="auto"/>
        <w:bottom w:val="none" w:sz="0" w:space="0" w:color="auto"/>
        <w:right w:val="none" w:sz="0" w:space="0" w:color="auto"/>
      </w:divBdr>
    </w:div>
    <w:div w:id="214201070">
      <w:bodyDiv w:val="1"/>
      <w:marLeft w:val="0"/>
      <w:marRight w:val="0"/>
      <w:marTop w:val="0"/>
      <w:marBottom w:val="0"/>
      <w:divBdr>
        <w:top w:val="none" w:sz="0" w:space="0" w:color="auto"/>
        <w:left w:val="none" w:sz="0" w:space="0" w:color="auto"/>
        <w:bottom w:val="none" w:sz="0" w:space="0" w:color="auto"/>
        <w:right w:val="none" w:sz="0" w:space="0" w:color="auto"/>
      </w:divBdr>
    </w:div>
    <w:div w:id="214590719">
      <w:bodyDiv w:val="1"/>
      <w:marLeft w:val="0"/>
      <w:marRight w:val="0"/>
      <w:marTop w:val="0"/>
      <w:marBottom w:val="0"/>
      <w:divBdr>
        <w:top w:val="none" w:sz="0" w:space="0" w:color="auto"/>
        <w:left w:val="none" w:sz="0" w:space="0" w:color="auto"/>
        <w:bottom w:val="none" w:sz="0" w:space="0" w:color="auto"/>
        <w:right w:val="none" w:sz="0" w:space="0" w:color="auto"/>
      </w:divBdr>
    </w:div>
    <w:div w:id="220679705">
      <w:bodyDiv w:val="1"/>
      <w:marLeft w:val="0"/>
      <w:marRight w:val="0"/>
      <w:marTop w:val="0"/>
      <w:marBottom w:val="0"/>
      <w:divBdr>
        <w:top w:val="none" w:sz="0" w:space="0" w:color="auto"/>
        <w:left w:val="none" w:sz="0" w:space="0" w:color="auto"/>
        <w:bottom w:val="none" w:sz="0" w:space="0" w:color="auto"/>
        <w:right w:val="none" w:sz="0" w:space="0" w:color="auto"/>
      </w:divBdr>
    </w:div>
    <w:div w:id="223685238">
      <w:bodyDiv w:val="1"/>
      <w:marLeft w:val="0"/>
      <w:marRight w:val="0"/>
      <w:marTop w:val="0"/>
      <w:marBottom w:val="0"/>
      <w:divBdr>
        <w:top w:val="none" w:sz="0" w:space="0" w:color="auto"/>
        <w:left w:val="none" w:sz="0" w:space="0" w:color="auto"/>
        <w:bottom w:val="none" w:sz="0" w:space="0" w:color="auto"/>
        <w:right w:val="none" w:sz="0" w:space="0" w:color="auto"/>
      </w:divBdr>
    </w:div>
    <w:div w:id="223688041">
      <w:bodyDiv w:val="1"/>
      <w:marLeft w:val="0"/>
      <w:marRight w:val="0"/>
      <w:marTop w:val="0"/>
      <w:marBottom w:val="0"/>
      <w:divBdr>
        <w:top w:val="none" w:sz="0" w:space="0" w:color="auto"/>
        <w:left w:val="none" w:sz="0" w:space="0" w:color="auto"/>
        <w:bottom w:val="none" w:sz="0" w:space="0" w:color="auto"/>
        <w:right w:val="none" w:sz="0" w:space="0" w:color="auto"/>
      </w:divBdr>
    </w:div>
    <w:div w:id="225797852">
      <w:bodyDiv w:val="1"/>
      <w:marLeft w:val="0"/>
      <w:marRight w:val="0"/>
      <w:marTop w:val="0"/>
      <w:marBottom w:val="0"/>
      <w:divBdr>
        <w:top w:val="none" w:sz="0" w:space="0" w:color="auto"/>
        <w:left w:val="none" w:sz="0" w:space="0" w:color="auto"/>
        <w:bottom w:val="none" w:sz="0" w:space="0" w:color="auto"/>
        <w:right w:val="none" w:sz="0" w:space="0" w:color="auto"/>
      </w:divBdr>
    </w:div>
    <w:div w:id="232130203">
      <w:bodyDiv w:val="1"/>
      <w:marLeft w:val="0"/>
      <w:marRight w:val="0"/>
      <w:marTop w:val="0"/>
      <w:marBottom w:val="0"/>
      <w:divBdr>
        <w:top w:val="none" w:sz="0" w:space="0" w:color="auto"/>
        <w:left w:val="none" w:sz="0" w:space="0" w:color="auto"/>
        <w:bottom w:val="none" w:sz="0" w:space="0" w:color="auto"/>
        <w:right w:val="none" w:sz="0" w:space="0" w:color="auto"/>
      </w:divBdr>
    </w:div>
    <w:div w:id="235671396">
      <w:bodyDiv w:val="1"/>
      <w:marLeft w:val="0"/>
      <w:marRight w:val="0"/>
      <w:marTop w:val="0"/>
      <w:marBottom w:val="0"/>
      <w:divBdr>
        <w:top w:val="none" w:sz="0" w:space="0" w:color="auto"/>
        <w:left w:val="none" w:sz="0" w:space="0" w:color="auto"/>
        <w:bottom w:val="none" w:sz="0" w:space="0" w:color="auto"/>
        <w:right w:val="none" w:sz="0" w:space="0" w:color="auto"/>
      </w:divBdr>
    </w:div>
    <w:div w:id="237251012">
      <w:bodyDiv w:val="1"/>
      <w:marLeft w:val="0"/>
      <w:marRight w:val="0"/>
      <w:marTop w:val="0"/>
      <w:marBottom w:val="0"/>
      <w:divBdr>
        <w:top w:val="none" w:sz="0" w:space="0" w:color="auto"/>
        <w:left w:val="none" w:sz="0" w:space="0" w:color="auto"/>
        <w:bottom w:val="none" w:sz="0" w:space="0" w:color="auto"/>
        <w:right w:val="none" w:sz="0" w:space="0" w:color="auto"/>
      </w:divBdr>
    </w:div>
    <w:div w:id="237716024">
      <w:bodyDiv w:val="1"/>
      <w:marLeft w:val="0"/>
      <w:marRight w:val="0"/>
      <w:marTop w:val="0"/>
      <w:marBottom w:val="0"/>
      <w:divBdr>
        <w:top w:val="none" w:sz="0" w:space="0" w:color="auto"/>
        <w:left w:val="none" w:sz="0" w:space="0" w:color="auto"/>
        <w:bottom w:val="none" w:sz="0" w:space="0" w:color="auto"/>
        <w:right w:val="none" w:sz="0" w:space="0" w:color="auto"/>
      </w:divBdr>
    </w:div>
    <w:div w:id="240674688">
      <w:bodyDiv w:val="1"/>
      <w:marLeft w:val="0"/>
      <w:marRight w:val="0"/>
      <w:marTop w:val="0"/>
      <w:marBottom w:val="0"/>
      <w:divBdr>
        <w:top w:val="none" w:sz="0" w:space="0" w:color="auto"/>
        <w:left w:val="none" w:sz="0" w:space="0" w:color="auto"/>
        <w:bottom w:val="none" w:sz="0" w:space="0" w:color="auto"/>
        <w:right w:val="none" w:sz="0" w:space="0" w:color="auto"/>
      </w:divBdr>
    </w:div>
    <w:div w:id="249239740">
      <w:bodyDiv w:val="1"/>
      <w:marLeft w:val="0"/>
      <w:marRight w:val="0"/>
      <w:marTop w:val="0"/>
      <w:marBottom w:val="0"/>
      <w:divBdr>
        <w:top w:val="none" w:sz="0" w:space="0" w:color="auto"/>
        <w:left w:val="none" w:sz="0" w:space="0" w:color="auto"/>
        <w:bottom w:val="none" w:sz="0" w:space="0" w:color="auto"/>
        <w:right w:val="none" w:sz="0" w:space="0" w:color="auto"/>
      </w:divBdr>
    </w:div>
    <w:div w:id="254630869">
      <w:bodyDiv w:val="1"/>
      <w:marLeft w:val="0"/>
      <w:marRight w:val="0"/>
      <w:marTop w:val="0"/>
      <w:marBottom w:val="0"/>
      <w:divBdr>
        <w:top w:val="none" w:sz="0" w:space="0" w:color="auto"/>
        <w:left w:val="none" w:sz="0" w:space="0" w:color="auto"/>
        <w:bottom w:val="none" w:sz="0" w:space="0" w:color="auto"/>
        <w:right w:val="none" w:sz="0" w:space="0" w:color="auto"/>
      </w:divBdr>
    </w:div>
    <w:div w:id="254751291">
      <w:bodyDiv w:val="1"/>
      <w:marLeft w:val="0"/>
      <w:marRight w:val="0"/>
      <w:marTop w:val="0"/>
      <w:marBottom w:val="0"/>
      <w:divBdr>
        <w:top w:val="none" w:sz="0" w:space="0" w:color="auto"/>
        <w:left w:val="none" w:sz="0" w:space="0" w:color="auto"/>
        <w:bottom w:val="none" w:sz="0" w:space="0" w:color="auto"/>
        <w:right w:val="none" w:sz="0" w:space="0" w:color="auto"/>
      </w:divBdr>
    </w:div>
    <w:div w:id="255021587">
      <w:bodyDiv w:val="1"/>
      <w:marLeft w:val="0"/>
      <w:marRight w:val="0"/>
      <w:marTop w:val="0"/>
      <w:marBottom w:val="0"/>
      <w:divBdr>
        <w:top w:val="none" w:sz="0" w:space="0" w:color="auto"/>
        <w:left w:val="none" w:sz="0" w:space="0" w:color="auto"/>
        <w:bottom w:val="none" w:sz="0" w:space="0" w:color="auto"/>
        <w:right w:val="none" w:sz="0" w:space="0" w:color="auto"/>
      </w:divBdr>
    </w:div>
    <w:div w:id="263653343">
      <w:bodyDiv w:val="1"/>
      <w:marLeft w:val="0"/>
      <w:marRight w:val="0"/>
      <w:marTop w:val="0"/>
      <w:marBottom w:val="0"/>
      <w:divBdr>
        <w:top w:val="none" w:sz="0" w:space="0" w:color="auto"/>
        <w:left w:val="none" w:sz="0" w:space="0" w:color="auto"/>
        <w:bottom w:val="none" w:sz="0" w:space="0" w:color="auto"/>
        <w:right w:val="none" w:sz="0" w:space="0" w:color="auto"/>
      </w:divBdr>
    </w:div>
    <w:div w:id="264994449">
      <w:bodyDiv w:val="1"/>
      <w:marLeft w:val="0"/>
      <w:marRight w:val="0"/>
      <w:marTop w:val="0"/>
      <w:marBottom w:val="0"/>
      <w:divBdr>
        <w:top w:val="none" w:sz="0" w:space="0" w:color="auto"/>
        <w:left w:val="none" w:sz="0" w:space="0" w:color="auto"/>
        <w:bottom w:val="none" w:sz="0" w:space="0" w:color="auto"/>
        <w:right w:val="none" w:sz="0" w:space="0" w:color="auto"/>
      </w:divBdr>
    </w:div>
    <w:div w:id="265357994">
      <w:bodyDiv w:val="1"/>
      <w:marLeft w:val="0"/>
      <w:marRight w:val="0"/>
      <w:marTop w:val="0"/>
      <w:marBottom w:val="0"/>
      <w:divBdr>
        <w:top w:val="none" w:sz="0" w:space="0" w:color="auto"/>
        <w:left w:val="none" w:sz="0" w:space="0" w:color="auto"/>
        <w:bottom w:val="none" w:sz="0" w:space="0" w:color="auto"/>
        <w:right w:val="none" w:sz="0" w:space="0" w:color="auto"/>
      </w:divBdr>
    </w:div>
    <w:div w:id="266668524">
      <w:bodyDiv w:val="1"/>
      <w:marLeft w:val="0"/>
      <w:marRight w:val="0"/>
      <w:marTop w:val="0"/>
      <w:marBottom w:val="0"/>
      <w:divBdr>
        <w:top w:val="none" w:sz="0" w:space="0" w:color="auto"/>
        <w:left w:val="none" w:sz="0" w:space="0" w:color="auto"/>
        <w:bottom w:val="none" w:sz="0" w:space="0" w:color="auto"/>
        <w:right w:val="none" w:sz="0" w:space="0" w:color="auto"/>
      </w:divBdr>
    </w:div>
    <w:div w:id="283930915">
      <w:bodyDiv w:val="1"/>
      <w:marLeft w:val="0"/>
      <w:marRight w:val="0"/>
      <w:marTop w:val="0"/>
      <w:marBottom w:val="0"/>
      <w:divBdr>
        <w:top w:val="none" w:sz="0" w:space="0" w:color="auto"/>
        <w:left w:val="none" w:sz="0" w:space="0" w:color="auto"/>
        <w:bottom w:val="none" w:sz="0" w:space="0" w:color="auto"/>
        <w:right w:val="none" w:sz="0" w:space="0" w:color="auto"/>
      </w:divBdr>
    </w:div>
    <w:div w:id="296643729">
      <w:bodyDiv w:val="1"/>
      <w:marLeft w:val="0"/>
      <w:marRight w:val="0"/>
      <w:marTop w:val="0"/>
      <w:marBottom w:val="0"/>
      <w:divBdr>
        <w:top w:val="none" w:sz="0" w:space="0" w:color="auto"/>
        <w:left w:val="none" w:sz="0" w:space="0" w:color="auto"/>
        <w:bottom w:val="none" w:sz="0" w:space="0" w:color="auto"/>
        <w:right w:val="none" w:sz="0" w:space="0" w:color="auto"/>
      </w:divBdr>
    </w:div>
    <w:div w:id="297615956">
      <w:bodyDiv w:val="1"/>
      <w:marLeft w:val="0"/>
      <w:marRight w:val="0"/>
      <w:marTop w:val="0"/>
      <w:marBottom w:val="0"/>
      <w:divBdr>
        <w:top w:val="none" w:sz="0" w:space="0" w:color="auto"/>
        <w:left w:val="none" w:sz="0" w:space="0" w:color="auto"/>
        <w:bottom w:val="none" w:sz="0" w:space="0" w:color="auto"/>
        <w:right w:val="none" w:sz="0" w:space="0" w:color="auto"/>
      </w:divBdr>
    </w:div>
    <w:div w:id="302152865">
      <w:bodyDiv w:val="1"/>
      <w:marLeft w:val="0"/>
      <w:marRight w:val="0"/>
      <w:marTop w:val="0"/>
      <w:marBottom w:val="0"/>
      <w:divBdr>
        <w:top w:val="none" w:sz="0" w:space="0" w:color="auto"/>
        <w:left w:val="none" w:sz="0" w:space="0" w:color="auto"/>
        <w:bottom w:val="none" w:sz="0" w:space="0" w:color="auto"/>
        <w:right w:val="none" w:sz="0" w:space="0" w:color="auto"/>
      </w:divBdr>
    </w:div>
    <w:div w:id="307366715">
      <w:bodyDiv w:val="1"/>
      <w:marLeft w:val="0"/>
      <w:marRight w:val="0"/>
      <w:marTop w:val="0"/>
      <w:marBottom w:val="0"/>
      <w:divBdr>
        <w:top w:val="none" w:sz="0" w:space="0" w:color="auto"/>
        <w:left w:val="none" w:sz="0" w:space="0" w:color="auto"/>
        <w:bottom w:val="none" w:sz="0" w:space="0" w:color="auto"/>
        <w:right w:val="none" w:sz="0" w:space="0" w:color="auto"/>
      </w:divBdr>
    </w:div>
    <w:div w:id="311178115">
      <w:bodyDiv w:val="1"/>
      <w:marLeft w:val="0"/>
      <w:marRight w:val="0"/>
      <w:marTop w:val="0"/>
      <w:marBottom w:val="0"/>
      <w:divBdr>
        <w:top w:val="none" w:sz="0" w:space="0" w:color="auto"/>
        <w:left w:val="none" w:sz="0" w:space="0" w:color="auto"/>
        <w:bottom w:val="none" w:sz="0" w:space="0" w:color="auto"/>
        <w:right w:val="none" w:sz="0" w:space="0" w:color="auto"/>
      </w:divBdr>
    </w:div>
    <w:div w:id="314141222">
      <w:bodyDiv w:val="1"/>
      <w:marLeft w:val="0"/>
      <w:marRight w:val="0"/>
      <w:marTop w:val="0"/>
      <w:marBottom w:val="0"/>
      <w:divBdr>
        <w:top w:val="none" w:sz="0" w:space="0" w:color="auto"/>
        <w:left w:val="none" w:sz="0" w:space="0" w:color="auto"/>
        <w:bottom w:val="none" w:sz="0" w:space="0" w:color="auto"/>
        <w:right w:val="none" w:sz="0" w:space="0" w:color="auto"/>
      </w:divBdr>
    </w:div>
    <w:div w:id="318653031">
      <w:bodyDiv w:val="1"/>
      <w:marLeft w:val="0"/>
      <w:marRight w:val="0"/>
      <w:marTop w:val="0"/>
      <w:marBottom w:val="0"/>
      <w:divBdr>
        <w:top w:val="none" w:sz="0" w:space="0" w:color="auto"/>
        <w:left w:val="none" w:sz="0" w:space="0" w:color="auto"/>
        <w:bottom w:val="none" w:sz="0" w:space="0" w:color="auto"/>
        <w:right w:val="none" w:sz="0" w:space="0" w:color="auto"/>
      </w:divBdr>
    </w:div>
    <w:div w:id="320085768">
      <w:bodyDiv w:val="1"/>
      <w:marLeft w:val="0"/>
      <w:marRight w:val="0"/>
      <w:marTop w:val="0"/>
      <w:marBottom w:val="0"/>
      <w:divBdr>
        <w:top w:val="none" w:sz="0" w:space="0" w:color="auto"/>
        <w:left w:val="none" w:sz="0" w:space="0" w:color="auto"/>
        <w:bottom w:val="none" w:sz="0" w:space="0" w:color="auto"/>
        <w:right w:val="none" w:sz="0" w:space="0" w:color="auto"/>
      </w:divBdr>
    </w:div>
    <w:div w:id="322468269">
      <w:bodyDiv w:val="1"/>
      <w:marLeft w:val="0"/>
      <w:marRight w:val="0"/>
      <w:marTop w:val="0"/>
      <w:marBottom w:val="0"/>
      <w:divBdr>
        <w:top w:val="none" w:sz="0" w:space="0" w:color="auto"/>
        <w:left w:val="none" w:sz="0" w:space="0" w:color="auto"/>
        <w:bottom w:val="none" w:sz="0" w:space="0" w:color="auto"/>
        <w:right w:val="none" w:sz="0" w:space="0" w:color="auto"/>
      </w:divBdr>
    </w:div>
    <w:div w:id="326977310">
      <w:bodyDiv w:val="1"/>
      <w:marLeft w:val="0"/>
      <w:marRight w:val="0"/>
      <w:marTop w:val="0"/>
      <w:marBottom w:val="0"/>
      <w:divBdr>
        <w:top w:val="none" w:sz="0" w:space="0" w:color="auto"/>
        <w:left w:val="none" w:sz="0" w:space="0" w:color="auto"/>
        <w:bottom w:val="none" w:sz="0" w:space="0" w:color="auto"/>
        <w:right w:val="none" w:sz="0" w:space="0" w:color="auto"/>
      </w:divBdr>
    </w:div>
    <w:div w:id="331371279">
      <w:bodyDiv w:val="1"/>
      <w:marLeft w:val="0"/>
      <w:marRight w:val="0"/>
      <w:marTop w:val="0"/>
      <w:marBottom w:val="0"/>
      <w:divBdr>
        <w:top w:val="none" w:sz="0" w:space="0" w:color="auto"/>
        <w:left w:val="none" w:sz="0" w:space="0" w:color="auto"/>
        <w:bottom w:val="none" w:sz="0" w:space="0" w:color="auto"/>
        <w:right w:val="none" w:sz="0" w:space="0" w:color="auto"/>
      </w:divBdr>
    </w:div>
    <w:div w:id="336614241">
      <w:bodyDiv w:val="1"/>
      <w:marLeft w:val="0"/>
      <w:marRight w:val="0"/>
      <w:marTop w:val="0"/>
      <w:marBottom w:val="0"/>
      <w:divBdr>
        <w:top w:val="none" w:sz="0" w:space="0" w:color="auto"/>
        <w:left w:val="none" w:sz="0" w:space="0" w:color="auto"/>
        <w:bottom w:val="none" w:sz="0" w:space="0" w:color="auto"/>
        <w:right w:val="none" w:sz="0" w:space="0" w:color="auto"/>
      </w:divBdr>
    </w:div>
    <w:div w:id="337736817">
      <w:bodyDiv w:val="1"/>
      <w:marLeft w:val="0"/>
      <w:marRight w:val="0"/>
      <w:marTop w:val="0"/>
      <w:marBottom w:val="0"/>
      <w:divBdr>
        <w:top w:val="none" w:sz="0" w:space="0" w:color="auto"/>
        <w:left w:val="none" w:sz="0" w:space="0" w:color="auto"/>
        <w:bottom w:val="none" w:sz="0" w:space="0" w:color="auto"/>
        <w:right w:val="none" w:sz="0" w:space="0" w:color="auto"/>
      </w:divBdr>
    </w:div>
    <w:div w:id="338695961">
      <w:bodyDiv w:val="1"/>
      <w:marLeft w:val="0"/>
      <w:marRight w:val="0"/>
      <w:marTop w:val="0"/>
      <w:marBottom w:val="0"/>
      <w:divBdr>
        <w:top w:val="none" w:sz="0" w:space="0" w:color="auto"/>
        <w:left w:val="none" w:sz="0" w:space="0" w:color="auto"/>
        <w:bottom w:val="none" w:sz="0" w:space="0" w:color="auto"/>
        <w:right w:val="none" w:sz="0" w:space="0" w:color="auto"/>
      </w:divBdr>
    </w:div>
    <w:div w:id="339429102">
      <w:bodyDiv w:val="1"/>
      <w:marLeft w:val="0"/>
      <w:marRight w:val="0"/>
      <w:marTop w:val="0"/>
      <w:marBottom w:val="0"/>
      <w:divBdr>
        <w:top w:val="none" w:sz="0" w:space="0" w:color="auto"/>
        <w:left w:val="none" w:sz="0" w:space="0" w:color="auto"/>
        <w:bottom w:val="none" w:sz="0" w:space="0" w:color="auto"/>
        <w:right w:val="none" w:sz="0" w:space="0" w:color="auto"/>
      </w:divBdr>
    </w:div>
    <w:div w:id="345861444">
      <w:bodyDiv w:val="1"/>
      <w:marLeft w:val="0"/>
      <w:marRight w:val="0"/>
      <w:marTop w:val="0"/>
      <w:marBottom w:val="0"/>
      <w:divBdr>
        <w:top w:val="none" w:sz="0" w:space="0" w:color="auto"/>
        <w:left w:val="none" w:sz="0" w:space="0" w:color="auto"/>
        <w:bottom w:val="none" w:sz="0" w:space="0" w:color="auto"/>
        <w:right w:val="none" w:sz="0" w:space="0" w:color="auto"/>
      </w:divBdr>
    </w:div>
    <w:div w:id="346181270">
      <w:bodyDiv w:val="1"/>
      <w:marLeft w:val="0"/>
      <w:marRight w:val="0"/>
      <w:marTop w:val="0"/>
      <w:marBottom w:val="0"/>
      <w:divBdr>
        <w:top w:val="none" w:sz="0" w:space="0" w:color="auto"/>
        <w:left w:val="none" w:sz="0" w:space="0" w:color="auto"/>
        <w:bottom w:val="none" w:sz="0" w:space="0" w:color="auto"/>
        <w:right w:val="none" w:sz="0" w:space="0" w:color="auto"/>
      </w:divBdr>
      <w:divsChild>
        <w:div w:id="1457601647">
          <w:marLeft w:val="360"/>
          <w:marRight w:val="0"/>
          <w:marTop w:val="200"/>
          <w:marBottom w:val="0"/>
          <w:divBdr>
            <w:top w:val="none" w:sz="0" w:space="0" w:color="auto"/>
            <w:left w:val="none" w:sz="0" w:space="0" w:color="auto"/>
            <w:bottom w:val="none" w:sz="0" w:space="0" w:color="auto"/>
            <w:right w:val="none" w:sz="0" w:space="0" w:color="auto"/>
          </w:divBdr>
        </w:div>
      </w:divsChild>
    </w:div>
    <w:div w:id="350570358">
      <w:bodyDiv w:val="1"/>
      <w:marLeft w:val="0"/>
      <w:marRight w:val="0"/>
      <w:marTop w:val="0"/>
      <w:marBottom w:val="0"/>
      <w:divBdr>
        <w:top w:val="none" w:sz="0" w:space="0" w:color="auto"/>
        <w:left w:val="none" w:sz="0" w:space="0" w:color="auto"/>
        <w:bottom w:val="none" w:sz="0" w:space="0" w:color="auto"/>
        <w:right w:val="none" w:sz="0" w:space="0" w:color="auto"/>
      </w:divBdr>
    </w:div>
    <w:div w:id="370035650">
      <w:bodyDiv w:val="1"/>
      <w:marLeft w:val="0"/>
      <w:marRight w:val="0"/>
      <w:marTop w:val="0"/>
      <w:marBottom w:val="0"/>
      <w:divBdr>
        <w:top w:val="none" w:sz="0" w:space="0" w:color="auto"/>
        <w:left w:val="none" w:sz="0" w:space="0" w:color="auto"/>
        <w:bottom w:val="none" w:sz="0" w:space="0" w:color="auto"/>
        <w:right w:val="none" w:sz="0" w:space="0" w:color="auto"/>
      </w:divBdr>
    </w:div>
    <w:div w:id="372114652">
      <w:bodyDiv w:val="1"/>
      <w:marLeft w:val="0"/>
      <w:marRight w:val="0"/>
      <w:marTop w:val="0"/>
      <w:marBottom w:val="0"/>
      <w:divBdr>
        <w:top w:val="none" w:sz="0" w:space="0" w:color="auto"/>
        <w:left w:val="none" w:sz="0" w:space="0" w:color="auto"/>
        <w:bottom w:val="none" w:sz="0" w:space="0" w:color="auto"/>
        <w:right w:val="none" w:sz="0" w:space="0" w:color="auto"/>
      </w:divBdr>
    </w:div>
    <w:div w:id="376468863">
      <w:bodyDiv w:val="1"/>
      <w:marLeft w:val="0"/>
      <w:marRight w:val="0"/>
      <w:marTop w:val="0"/>
      <w:marBottom w:val="0"/>
      <w:divBdr>
        <w:top w:val="none" w:sz="0" w:space="0" w:color="auto"/>
        <w:left w:val="none" w:sz="0" w:space="0" w:color="auto"/>
        <w:bottom w:val="none" w:sz="0" w:space="0" w:color="auto"/>
        <w:right w:val="none" w:sz="0" w:space="0" w:color="auto"/>
      </w:divBdr>
    </w:div>
    <w:div w:id="379289359">
      <w:bodyDiv w:val="1"/>
      <w:marLeft w:val="0"/>
      <w:marRight w:val="0"/>
      <w:marTop w:val="0"/>
      <w:marBottom w:val="0"/>
      <w:divBdr>
        <w:top w:val="none" w:sz="0" w:space="0" w:color="auto"/>
        <w:left w:val="none" w:sz="0" w:space="0" w:color="auto"/>
        <w:bottom w:val="none" w:sz="0" w:space="0" w:color="auto"/>
        <w:right w:val="none" w:sz="0" w:space="0" w:color="auto"/>
      </w:divBdr>
    </w:div>
    <w:div w:id="390075838">
      <w:bodyDiv w:val="1"/>
      <w:marLeft w:val="0"/>
      <w:marRight w:val="0"/>
      <w:marTop w:val="0"/>
      <w:marBottom w:val="0"/>
      <w:divBdr>
        <w:top w:val="none" w:sz="0" w:space="0" w:color="auto"/>
        <w:left w:val="none" w:sz="0" w:space="0" w:color="auto"/>
        <w:bottom w:val="none" w:sz="0" w:space="0" w:color="auto"/>
        <w:right w:val="none" w:sz="0" w:space="0" w:color="auto"/>
      </w:divBdr>
    </w:div>
    <w:div w:id="392584420">
      <w:bodyDiv w:val="1"/>
      <w:marLeft w:val="0"/>
      <w:marRight w:val="0"/>
      <w:marTop w:val="0"/>
      <w:marBottom w:val="0"/>
      <w:divBdr>
        <w:top w:val="none" w:sz="0" w:space="0" w:color="auto"/>
        <w:left w:val="none" w:sz="0" w:space="0" w:color="auto"/>
        <w:bottom w:val="none" w:sz="0" w:space="0" w:color="auto"/>
        <w:right w:val="none" w:sz="0" w:space="0" w:color="auto"/>
      </w:divBdr>
    </w:div>
    <w:div w:id="397477704">
      <w:bodyDiv w:val="1"/>
      <w:marLeft w:val="0"/>
      <w:marRight w:val="0"/>
      <w:marTop w:val="0"/>
      <w:marBottom w:val="0"/>
      <w:divBdr>
        <w:top w:val="none" w:sz="0" w:space="0" w:color="auto"/>
        <w:left w:val="none" w:sz="0" w:space="0" w:color="auto"/>
        <w:bottom w:val="none" w:sz="0" w:space="0" w:color="auto"/>
        <w:right w:val="none" w:sz="0" w:space="0" w:color="auto"/>
      </w:divBdr>
    </w:div>
    <w:div w:id="400833403">
      <w:bodyDiv w:val="1"/>
      <w:marLeft w:val="0"/>
      <w:marRight w:val="0"/>
      <w:marTop w:val="0"/>
      <w:marBottom w:val="0"/>
      <w:divBdr>
        <w:top w:val="none" w:sz="0" w:space="0" w:color="auto"/>
        <w:left w:val="none" w:sz="0" w:space="0" w:color="auto"/>
        <w:bottom w:val="none" w:sz="0" w:space="0" w:color="auto"/>
        <w:right w:val="none" w:sz="0" w:space="0" w:color="auto"/>
      </w:divBdr>
    </w:div>
    <w:div w:id="409237066">
      <w:bodyDiv w:val="1"/>
      <w:marLeft w:val="0"/>
      <w:marRight w:val="0"/>
      <w:marTop w:val="0"/>
      <w:marBottom w:val="0"/>
      <w:divBdr>
        <w:top w:val="none" w:sz="0" w:space="0" w:color="auto"/>
        <w:left w:val="none" w:sz="0" w:space="0" w:color="auto"/>
        <w:bottom w:val="none" w:sz="0" w:space="0" w:color="auto"/>
        <w:right w:val="none" w:sz="0" w:space="0" w:color="auto"/>
      </w:divBdr>
    </w:div>
    <w:div w:id="409428834">
      <w:bodyDiv w:val="1"/>
      <w:marLeft w:val="0"/>
      <w:marRight w:val="0"/>
      <w:marTop w:val="0"/>
      <w:marBottom w:val="0"/>
      <w:divBdr>
        <w:top w:val="none" w:sz="0" w:space="0" w:color="auto"/>
        <w:left w:val="none" w:sz="0" w:space="0" w:color="auto"/>
        <w:bottom w:val="none" w:sz="0" w:space="0" w:color="auto"/>
        <w:right w:val="none" w:sz="0" w:space="0" w:color="auto"/>
      </w:divBdr>
    </w:div>
    <w:div w:id="418647076">
      <w:bodyDiv w:val="1"/>
      <w:marLeft w:val="0"/>
      <w:marRight w:val="0"/>
      <w:marTop w:val="0"/>
      <w:marBottom w:val="0"/>
      <w:divBdr>
        <w:top w:val="none" w:sz="0" w:space="0" w:color="auto"/>
        <w:left w:val="none" w:sz="0" w:space="0" w:color="auto"/>
        <w:bottom w:val="none" w:sz="0" w:space="0" w:color="auto"/>
        <w:right w:val="none" w:sz="0" w:space="0" w:color="auto"/>
      </w:divBdr>
    </w:div>
    <w:div w:id="426922840">
      <w:bodyDiv w:val="1"/>
      <w:marLeft w:val="0"/>
      <w:marRight w:val="0"/>
      <w:marTop w:val="0"/>
      <w:marBottom w:val="0"/>
      <w:divBdr>
        <w:top w:val="none" w:sz="0" w:space="0" w:color="auto"/>
        <w:left w:val="none" w:sz="0" w:space="0" w:color="auto"/>
        <w:bottom w:val="none" w:sz="0" w:space="0" w:color="auto"/>
        <w:right w:val="none" w:sz="0" w:space="0" w:color="auto"/>
      </w:divBdr>
    </w:div>
    <w:div w:id="430323729">
      <w:bodyDiv w:val="1"/>
      <w:marLeft w:val="0"/>
      <w:marRight w:val="0"/>
      <w:marTop w:val="0"/>
      <w:marBottom w:val="0"/>
      <w:divBdr>
        <w:top w:val="none" w:sz="0" w:space="0" w:color="auto"/>
        <w:left w:val="none" w:sz="0" w:space="0" w:color="auto"/>
        <w:bottom w:val="none" w:sz="0" w:space="0" w:color="auto"/>
        <w:right w:val="none" w:sz="0" w:space="0" w:color="auto"/>
      </w:divBdr>
    </w:div>
    <w:div w:id="435517713">
      <w:bodyDiv w:val="1"/>
      <w:marLeft w:val="0"/>
      <w:marRight w:val="0"/>
      <w:marTop w:val="0"/>
      <w:marBottom w:val="0"/>
      <w:divBdr>
        <w:top w:val="none" w:sz="0" w:space="0" w:color="auto"/>
        <w:left w:val="none" w:sz="0" w:space="0" w:color="auto"/>
        <w:bottom w:val="none" w:sz="0" w:space="0" w:color="auto"/>
        <w:right w:val="none" w:sz="0" w:space="0" w:color="auto"/>
      </w:divBdr>
    </w:div>
    <w:div w:id="437256295">
      <w:bodyDiv w:val="1"/>
      <w:marLeft w:val="0"/>
      <w:marRight w:val="0"/>
      <w:marTop w:val="0"/>
      <w:marBottom w:val="0"/>
      <w:divBdr>
        <w:top w:val="none" w:sz="0" w:space="0" w:color="auto"/>
        <w:left w:val="none" w:sz="0" w:space="0" w:color="auto"/>
        <w:bottom w:val="none" w:sz="0" w:space="0" w:color="auto"/>
        <w:right w:val="none" w:sz="0" w:space="0" w:color="auto"/>
      </w:divBdr>
    </w:div>
    <w:div w:id="441532966">
      <w:bodyDiv w:val="1"/>
      <w:marLeft w:val="0"/>
      <w:marRight w:val="0"/>
      <w:marTop w:val="0"/>
      <w:marBottom w:val="0"/>
      <w:divBdr>
        <w:top w:val="none" w:sz="0" w:space="0" w:color="auto"/>
        <w:left w:val="none" w:sz="0" w:space="0" w:color="auto"/>
        <w:bottom w:val="none" w:sz="0" w:space="0" w:color="auto"/>
        <w:right w:val="none" w:sz="0" w:space="0" w:color="auto"/>
      </w:divBdr>
    </w:div>
    <w:div w:id="443185411">
      <w:bodyDiv w:val="1"/>
      <w:marLeft w:val="0"/>
      <w:marRight w:val="0"/>
      <w:marTop w:val="0"/>
      <w:marBottom w:val="0"/>
      <w:divBdr>
        <w:top w:val="none" w:sz="0" w:space="0" w:color="auto"/>
        <w:left w:val="none" w:sz="0" w:space="0" w:color="auto"/>
        <w:bottom w:val="none" w:sz="0" w:space="0" w:color="auto"/>
        <w:right w:val="none" w:sz="0" w:space="0" w:color="auto"/>
      </w:divBdr>
    </w:div>
    <w:div w:id="452093748">
      <w:bodyDiv w:val="1"/>
      <w:marLeft w:val="0"/>
      <w:marRight w:val="0"/>
      <w:marTop w:val="0"/>
      <w:marBottom w:val="0"/>
      <w:divBdr>
        <w:top w:val="none" w:sz="0" w:space="0" w:color="auto"/>
        <w:left w:val="none" w:sz="0" w:space="0" w:color="auto"/>
        <w:bottom w:val="none" w:sz="0" w:space="0" w:color="auto"/>
        <w:right w:val="none" w:sz="0" w:space="0" w:color="auto"/>
      </w:divBdr>
    </w:div>
    <w:div w:id="461270354">
      <w:bodyDiv w:val="1"/>
      <w:marLeft w:val="0"/>
      <w:marRight w:val="0"/>
      <w:marTop w:val="0"/>
      <w:marBottom w:val="0"/>
      <w:divBdr>
        <w:top w:val="none" w:sz="0" w:space="0" w:color="auto"/>
        <w:left w:val="none" w:sz="0" w:space="0" w:color="auto"/>
        <w:bottom w:val="none" w:sz="0" w:space="0" w:color="auto"/>
        <w:right w:val="none" w:sz="0" w:space="0" w:color="auto"/>
      </w:divBdr>
    </w:div>
    <w:div w:id="483811697">
      <w:bodyDiv w:val="1"/>
      <w:marLeft w:val="0"/>
      <w:marRight w:val="0"/>
      <w:marTop w:val="0"/>
      <w:marBottom w:val="0"/>
      <w:divBdr>
        <w:top w:val="none" w:sz="0" w:space="0" w:color="auto"/>
        <w:left w:val="none" w:sz="0" w:space="0" w:color="auto"/>
        <w:bottom w:val="none" w:sz="0" w:space="0" w:color="auto"/>
        <w:right w:val="none" w:sz="0" w:space="0" w:color="auto"/>
      </w:divBdr>
    </w:div>
    <w:div w:id="483859675">
      <w:bodyDiv w:val="1"/>
      <w:marLeft w:val="0"/>
      <w:marRight w:val="0"/>
      <w:marTop w:val="0"/>
      <w:marBottom w:val="0"/>
      <w:divBdr>
        <w:top w:val="none" w:sz="0" w:space="0" w:color="auto"/>
        <w:left w:val="none" w:sz="0" w:space="0" w:color="auto"/>
        <w:bottom w:val="none" w:sz="0" w:space="0" w:color="auto"/>
        <w:right w:val="none" w:sz="0" w:space="0" w:color="auto"/>
      </w:divBdr>
    </w:div>
    <w:div w:id="487719744">
      <w:bodyDiv w:val="1"/>
      <w:marLeft w:val="0"/>
      <w:marRight w:val="0"/>
      <w:marTop w:val="0"/>
      <w:marBottom w:val="0"/>
      <w:divBdr>
        <w:top w:val="none" w:sz="0" w:space="0" w:color="auto"/>
        <w:left w:val="none" w:sz="0" w:space="0" w:color="auto"/>
        <w:bottom w:val="none" w:sz="0" w:space="0" w:color="auto"/>
        <w:right w:val="none" w:sz="0" w:space="0" w:color="auto"/>
      </w:divBdr>
    </w:div>
    <w:div w:id="490604460">
      <w:bodyDiv w:val="1"/>
      <w:marLeft w:val="0"/>
      <w:marRight w:val="0"/>
      <w:marTop w:val="0"/>
      <w:marBottom w:val="0"/>
      <w:divBdr>
        <w:top w:val="none" w:sz="0" w:space="0" w:color="auto"/>
        <w:left w:val="none" w:sz="0" w:space="0" w:color="auto"/>
        <w:bottom w:val="none" w:sz="0" w:space="0" w:color="auto"/>
        <w:right w:val="none" w:sz="0" w:space="0" w:color="auto"/>
      </w:divBdr>
    </w:div>
    <w:div w:id="493376531">
      <w:bodyDiv w:val="1"/>
      <w:marLeft w:val="0"/>
      <w:marRight w:val="0"/>
      <w:marTop w:val="0"/>
      <w:marBottom w:val="0"/>
      <w:divBdr>
        <w:top w:val="none" w:sz="0" w:space="0" w:color="auto"/>
        <w:left w:val="none" w:sz="0" w:space="0" w:color="auto"/>
        <w:bottom w:val="none" w:sz="0" w:space="0" w:color="auto"/>
        <w:right w:val="none" w:sz="0" w:space="0" w:color="auto"/>
      </w:divBdr>
    </w:div>
    <w:div w:id="496650324">
      <w:bodyDiv w:val="1"/>
      <w:marLeft w:val="0"/>
      <w:marRight w:val="0"/>
      <w:marTop w:val="0"/>
      <w:marBottom w:val="0"/>
      <w:divBdr>
        <w:top w:val="none" w:sz="0" w:space="0" w:color="auto"/>
        <w:left w:val="none" w:sz="0" w:space="0" w:color="auto"/>
        <w:bottom w:val="none" w:sz="0" w:space="0" w:color="auto"/>
        <w:right w:val="none" w:sz="0" w:space="0" w:color="auto"/>
      </w:divBdr>
    </w:div>
    <w:div w:id="498807788">
      <w:bodyDiv w:val="1"/>
      <w:marLeft w:val="0"/>
      <w:marRight w:val="0"/>
      <w:marTop w:val="0"/>
      <w:marBottom w:val="0"/>
      <w:divBdr>
        <w:top w:val="none" w:sz="0" w:space="0" w:color="auto"/>
        <w:left w:val="none" w:sz="0" w:space="0" w:color="auto"/>
        <w:bottom w:val="none" w:sz="0" w:space="0" w:color="auto"/>
        <w:right w:val="none" w:sz="0" w:space="0" w:color="auto"/>
      </w:divBdr>
    </w:div>
    <w:div w:id="509562573">
      <w:bodyDiv w:val="1"/>
      <w:marLeft w:val="0"/>
      <w:marRight w:val="0"/>
      <w:marTop w:val="0"/>
      <w:marBottom w:val="0"/>
      <w:divBdr>
        <w:top w:val="none" w:sz="0" w:space="0" w:color="auto"/>
        <w:left w:val="none" w:sz="0" w:space="0" w:color="auto"/>
        <w:bottom w:val="none" w:sz="0" w:space="0" w:color="auto"/>
        <w:right w:val="none" w:sz="0" w:space="0" w:color="auto"/>
      </w:divBdr>
    </w:div>
    <w:div w:id="510068869">
      <w:bodyDiv w:val="1"/>
      <w:marLeft w:val="0"/>
      <w:marRight w:val="0"/>
      <w:marTop w:val="0"/>
      <w:marBottom w:val="0"/>
      <w:divBdr>
        <w:top w:val="none" w:sz="0" w:space="0" w:color="auto"/>
        <w:left w:val="none" w:sz="0" w:space="0" w:color="auto"/>
        <w:bottom w:val="none" w:sz="0" w:space="0" w:color="auto"/>
        <w:right w:val="none" w:sz="0" w:space="0" w:color="auto"/>
      </w:divBdr>
    </w:div>
    <w:div w:id="510225422">
      <w:bodyDiv w:val="1"/>
      <w:marLeft w:val="0"/>
      <w:marRight w:val="0"/>
      <w:marTop w:val="0"/>
      <w:marBottom w:val="0"/>
      <w:divBdr>
        <w:top w:val="none" w:sz="0" w:space="0" w:color="auto"/>
        <w:left w:val="none" w:sz="0" w:space="0" w:color="auto"/>
        <w:bottom w:val="none" w:sz="0" w:space="0" w:color="auto"/>
        <w:right w:val="none" w:sz="0" w:space="0" w:color="auto"/>
      </w:divBdr>
    </w:div>
    <w:div w:id="514419191">
      <w:bodyDiv w:val="1"/>
      <w:marLeft w:val="0"/>
      <w:marRight w:val="0"/>
      <w:marTop w:val="0"/>
      <w:marBottom w:val="0"/>
      <w:divBdr>
        <w:top w:val="none" w:sz="0" w:space="0" w:color="auto"/>
        <w:left w:val="none" w:sz="0" w:space="0" w:color="auto"/>
        <w:bottom w:val="none" w:sz="0" w:space="0" w:color="auto"/>
        <w:right w:val="none" w:sz="0" w:space="0" w:color="auto"/>
      </w:divBdr>
    </w:div>
    <w:div w:id="515849742">
      <w:bodyDiv w:val="1"/>
      <w:marLeft w:val="0"/>
      <w:marRight w:val="0"/>
      <w:marTop w:val="0"/>
      <w:marBottom w:val="0"/>
      <w:divBdr>
        <w:top w:val="none" w:sz="0" w:space="0" w:color="auto"/>
        <w:left w:val="none" w:sz="0" w:space="0" w:color="auto"/>
        <w:bottom w:val="none" w:sz="0" w:space="0" w:color="auto"/>
        <w:right w:val="none" w:sz="0" w:space="0" w:color="auto"/>
      </w:divBdr>
    </w:div>
    <w:div w:id="516382291">
      <w:bodyDiv w:val="1"/>
      <w:marLeft w:val="0"/>
      <w:marRight w:val="0"/>
      <w:marTop w:val="0"/>
      <w:marBottom w:val="0"/>
      <w:divBdr>
        <w:top w:val="none" w:sz="0" w:space="0" w:color="auto"/>
        <w:left w:val="none" w:sz="0" w:space="0" w:color="auto"/>
        <w:bottom w:val="none" w:sz="0" w:space="0" w:color="auto"/>
        <w:right w:val="none" w:sz="0" w:space="0" w:color="auto"/>
      </w:divBdr>
    </w:div>
    <w:div w:id="519584108">
      <w:bodyDiv w:val="1"/>
      <w:marLeft w:val="0"/>
      <w:marRight w:val="0"/>
      <w:marTop w:val="0"/>
      <w:marBottom w:val="0"/>
      <w:divBdr>
        <w:top w:val="none" w:sz="0" w:space="0" w:color="auto"/>
        <w:left w:val="none" w:sz="0" w:space="0" w:color="auto"/>
        <w:bottom w:val="none" w:sz="0" w:space="0" w:color="auto"/>
        <w:right w:val="none" w:sz="0" w:space="0" w:color="auto"/>
      </w:divBdr>
    </w:div>
    <w:div w:id="525293447">
      <w:bodyDiv w:val="1"/>
      <w:marLeft w:val="0"/>
      <w:marRight w:val="0"/>
      <w:marTop w:val="0"/>
      <w:marBottom w:val="0"/>
      <w:divBdr>
        <w:top w:val="none" w:sz="0" w:space="0" w:color="auto"/>
        <w:left w:val="none" w:sz="0" w:space="0" w:color="auto"/>
        <w:bottom w:val="none" w:sz="0" w:space="0" w:color="auto"/>
        <w:right w:val="none" w:sz="0" w:space="0" w:color="auto"/>
      </w:divBdr>
    </w:div>
    <w:div w:id="529336693">
      <w:bodyDiv w:val="1"/>
      <w:marLeft w:val="0"/>
      <w:marRight w:val="0"/>
      <w:marTop w:val="0"/>
      <w:marBottom w:val="0"/>
      <w:divBdr>
        <w:top w:val="none" w:sz="0" w:space="0" w:color="auto"/>
        <w:left w:val="none" w:sz="0" w:space="0" w:color="auto"/>
        <w:bottom w:val="none" w:sz="0" w:space="0" w:color="auto"/>
        <w:right w:val="none" w:sz="0" w:space="0" w:color="auto"/>
      </w:divBdr>
    </w:div>
    <w:div w:id="529491709">
      <w:bodyDiv w:val="1"/>
      <w:marLeft w:val="0"/>
      <w:marRight w:val="0"/>
      <w:marTop w:val="0"/>
      <w:marBottom w:val="0"/>
      <w:divBdr>
        <w:top w:val="none" w:sz="0" w:space="0" w:color="auto"/>
        <w:left w:val="none" w:sz="0" w:space="0" w:color="auto"/>
        <w:bottom w:val="none" w:sz="0" w:space="0" w:color="auto"/>
        <w:right w:val="none" w:sz="0" w:space="0" w:color="auto"/>
      </w:divBdr>
    </w:div>
    <w:div w:id="530848698">
      <w:bodyDiv w:val="1"/>
      <w:marLeft w:val="0"/>
      <w:marRight w:val="0"/>
      <w:marTop w:val="0"/>
      <w:marBottom w:val="0"/>
      <w:divBdr>
        <w:top w:val="none" w:sz="0" w:space="0" w:color="auto"/>
        <w:left w:val="none" w:sz="0" w:space="0" w:color="auto"/>
        <w:bottom w:val="none" w:sz="0" w:space="0" w:color="auto"/>
        <w:right w:val="none" w:sz="0" w:space="0" w:color="auto"/>
      </w:divBdr>
    </w:div>
    <w:div w:id="534540120">
      <w:bodyDiv w:val="1"/>
      <w:marLeft w:val="0"/>
      <w:marRight w:val="0"/>
      <w:marTop w:val="0"/>
      <w:marBottom w:val="0"/>
      <w:divBdr>
        <w:top w:val="none" w:sz="0" w:space="0" w:color="auto"/>
        <w:left w:val="none" w:sz="0" w:space="0" w:color="auto"/>
        <w:bottom w:val="none" w:sz="0" w:space="0" w:color="auto"/>
        <w:right w:val="none" w:sz="0" w:space="0" w:color="auto"/>
      </w:divBdr>
    </w:div>
    <w:div w:id="534847885">
      <w:bodyDiv w:val="1"/>
      <w:marLeft w:val="0"/>
      <w:marRight w:val="0"/>
      <w:marTop w:val="0"/>
      <w:marBottom w:val="0"/>
      <w:divBdr>
        <w:top w:val="none" w:sz="0" w:space="0" w:color="auto"/>
        <w:left w:val="none" w:sz="0" w:space="0" w:color="auto"/>
        <w:bottom w:val="none" w:sz="0" w:space="0" w:color="auto"/>
        <w:right w:val="none" w:sz="0" w:space="0" w:color="auto"/>
      </w:divBdr>
    </w:div>
    <w:div w:id="541596023">
      <w:bodyDiv w:val="1"/>
      <w:marLeft w:val="0"/>
      <w:marRight w:val="0"/>
      <w:marTop w:val="0"/>
      <w:marBottom w:val="0"/>
      <w:divBdr>
        <w:top w:val="none" w:sz="0" w:space="0" w:color="auto"/>
        <w:left w:val="none" w:sz="0" w:space="0" w:color="auto"/>
        <w:bottom w:val="none" w:sz="0" w:space="0" w:color="auto"/>
        <w:right w:val="none" w:sz="0" w:space="0" w:color="auto"/>
      </w:divBdr>
    </w:div>
    <w:div w:id="542788135">
      <w:bodyDiv w:val="1"/>
      <w:marLeft w:val="0"/>
      <w:marRight w:val="0"/>
      <w:marTop w:val="0"/>
      <w:marBottom w:val="0"/>
      <w:divBdr>
        <w:top w:val="none" w:sz="0" w:space="0" w:color="auto"/>
        <w:left w:val="none" w:sz="0" w:space="0" w:color="auto"/>
        <w:bottom w:val="none" w:sz="0" w:space="0" w:color="auto"/>
        <w:right w:val="none" w:sz="0" w:space="0" w:color="auto"/>
      </w:divBdr>
    </w:div>
    <w:div w:id="558396185">
      <w:bodyDiv w:val="1"/>
      <w:marLeft w:val="0"/>
      <w:marRight w:val="0"/>
      <w:marTop w:val="0"/>
      <w:marBottom w:val="0"/>
      <w:divBdr>
        <w:top w:val="none" w:sz="0" w:space="0" w:color="auto"/>
        <w:left w:val="none" w:sz="0" w:space="0" w:color="auto"/>
        <w:bottom w:val="none" w:sz="0" w:space="0" w:color="auto"/>
        <w:right w:val="none" w:sz="0" w:space="0" w:color="auto"/>
      </w:divBdr>
    </w:div>
    <w:div w:id="558901480">
      <w:bodyDiv w:val="1"/>
      <w:marLeft w:val="0"/>
      <w:marRight w:val="0"/>
      <w:marTop w:val="0"/>
      <w:marBottom w:val="0"/>
      <w:divBdr>
        <w:top w:val="none" w:sz="0" w:space="0" w:color="auto"/>
        <w:left w:val="none" w:sz="0" w:space="0" w:color="auto"/>
        <w:bottom w:val="none" w:sz="0" w:space="0" w:color="auto"/>
        <w:right w:val="none" w:sz="0" w:space="0" w:color="auto"/>
      </w:divBdr>
    </w:div>
    <w:div w:id="559901330">
      <w:bodyDiv w:val="1"/>
      <w:marLeft w:val="0"/>
      <w:marRight w:val="0"/>
      <w:marTop w:val="0"/>
      <w:marBottom w:val="0"/>
      <w:divBdr>
        <w:top w:val="none" w:sz="0" w:space="0" w:color="auto"/>
        <w:left w:val="none" w:sz="0" w:space="0" w:color="auto"/>
        <w:bottom w:val="none" w:sz="0" w:space="0" w:color="auto"/>
        <w:right w:val="none" w:sz="0" w:space="0" w:color="auto"/>
      </w:divBdr>
    </w:div>
    <w:div w:id="560602725">
      <w:bodyDiv w:val="1"/>
      <w:marLeft w:val="0"/>
      <w:marRight w:val="0"/>
      <w:marTop w:val="0"/>
      <w:marBottom w:val="0"/>
      <w:divBdr>
        <w:top w:val="none" w:sz="0" w:space="0" w:color="auto"/>
        <w:left w:val="none" w:sz="0" w:space="0" w:color="auto"/>
        <w:bottom w:val="none" w:sz="0" w:space="0" w:color="auto"/>
        <w:right w:val="none" w:sz="0" w:space="0" w:color="auto"/>
      </w:divBdr>
    </w:div>
    <w:div w:id="562444852">
      <w:bodyDiv w:val="1"/>
      <w:marLeft w:val="0"/>
      <w:marRight w:val="0"/>
      <w:marTop w:val="0"/>
      <w:marBottom w:val="0"/>
      <w:divBdr>
        <w:top w:val="none" w:sz="0" w:space="0" w:color="auto"/>
        <w:left w:val="none" w:sz="0" w:space="0" w:color="auto"/>
        <w:bottom w:val="none" w:sz="0" w:space="0" w:color="auto"/>
        <w:right w:val="none" w:sz="0" w:space="0" w:color="auto"/>
      </w:divBdr>
    </w:div>
    <w:div w:id="563954117">
      <w:bodyDiv w:val="1"/>
      <w:marLeft w:val="0"/>
      <w:marRight w:val="0"/>
      <w:marTop w:val="0"/>
      <w:marBottom w:val="0"/>
      <w:divBdr>
        <w:top w:val="none" w:sz="0" w:space="0" w:color="auto"/>
        <w:left w:val="none" w:sz="0" w:space="0" w:color="auto"/>
        <w:bottom w:val="none" w:sz="0" w:space="0" w:color="auto"/>
        <w:right w:val="none" w:sz="0" w:space="0" w:color="auto"/>
      </w:divBdr>
    </w:div>
    <w:div w:id="570503841">
      <w:bodyDiv w:val="1"/>
      <w:marLeft w:val="0"/>
      <w:marRight w:val="0"/>
      <w:marTop w:val="0"/>
      <w:marBottom w:val="0"/>
      <w:divBdr>
        <w:top w:val="none" w:sz="0" w:space="0" w:color="auto"/>
        <w:left w:val="none" w:sz="0" w:space="0" w:color="auto"/>
        <w:bottom w:val="none" w:sz="0" w:space="0" w:color="auto"/>
        <w:right w:val="none" w:sz="0" w:space="0" w:color="auto"/>
      </w:divBdr>
    </w:div>
    <w:div w:id="571038953">
      <w:bodyDiv w:val="1"/>
      <w:marLeft w:val="0"/>
      <w:marRight w:val="0"/>
      <w:marTop w:val="0"/>
      <w:marBottom w:val="0"/>
      <w:divBdr>
        <w:top w:val="none" w:sz="0" w:space="0" w:color="auto"/>
        <w:left w:val="none" w:sz="0" w:space="0" w:color="auto"/>
        <w:bottom w:val="none" w:sz="0" w:space="0" w:color="auto"/>
        <w:right w:val="none" w:sz="0" w:space="0" w:color="auto"/>
      </w:divBdr>
    </w:div>
    <w:div w:id="577180315">
      <w:bodyDiv w:val="1"/>
      <w:marLeft w:val="0"/>
      <w:marRight w:val="0"/>
      <w:marTop w:val="0"/>
      <w:marBottom w:val="0"/>
      <w:divBdr>
        <w:top w:val="none" w:sz="0" w:space="0" w:color="auto"/>
        <w:left w:val="none" w:sz="0" w:space="0" w:color="auto"/>
        <w:bottom w:val="none" w:sz="0" w:space="0" w:color="auto"/>
        <w:right w:val="none" w:sz="0" w:space="0" w:color="auto"/>
      </w:divBdr>
    </w:div>
    <w:div w:id="582882451">
      <w:bodyDiv w:val="1"/>
      <w:marLeft w:val="0"/>
      <w:marRight w:val="0"/>
      <w:marTop w:val="0"/>
      <w:marBottom w:val="0"/>
      <w:divBdr>
        <w:top w:val="none" w:sz="0" w:space="0" w:color="auto"/>
        <w:left w:val="none" w:sz="0" w:space="0" w:color="auto"/>
        <w:bottom w:val="none" w:sz="0" w:space="0" w:color="auto"/>
        <w:right w:val="none" w:sz="0" w:space="0" w:color="auto"/>
      </w:divBdr>
    </w:div>
    <w:div w:id="586112960">
      <w:bodyDiv w:val="1"/>
      <w:marLeft w:val="0"/>
      <w:marRight w:val="0"/>
      <w:marTop w:val="0"/>
      <w:marBottom w:val="0"/>
      <w:divBdr>
        <w:top w:val="none" w:sz="0" w:space="0" w:color="auto"/>
        <w:left w:val="none" w:sz="0" w:space="0" w:color="auto"/>
        <w:bottom w:val="none" w:sz="0" w:space="0" w:color="auto"/>
        <w:right w:val="none" w:sz="0" w:space="0" w:color="auto"/>
      </w:divBdr>
    </w:div>
    <w:div w:id="592471001">
      <w:bodyDiv w:val="1"/>
      <w:marLeft w:val="0"/>
      <w:marRight w:val="0"/>
      <w:marTop w:val="0"/>
      <w:marBottom w:val="0"/>
      <w:divBdr>
        <w:top w:val="none" w:sz="0" w:space="0" w:color="auto"/>
        <w:left w:val="none" w:sz="0" w:space="0" w:color="auto"/>
        <w:bottom w:val="none" w:sz="0" w:space="0" w:color="auto"/>
        <w:right w:val="none" w:sz="0" w:space="0" w:color="auto"/>
      </w:divBdr>
    </w:div>
    <w:div w:id="596451847">
      <w:bodyDiv w:val="1"/>
      <w:marLeft w:val="0"/>
      <w:marRight w:val="0"/>
      <w:marTop w:val="0"/>
      <w:marBottom w:val="0"/>
      <w:divBdr>
        <w:top w:val="none" w:sz="0" w:space="0" w:color="auto"/>
        <w:left w:val="none" w:sz="0" w:space="0" w:color="auto"/>
        <w:bottom w:val="none" w:sz="0" w:space="0" w:color="auto"/>
        <w:right w:val="none" w:sz="0" w:space="0" w:color="auto"/>
      </w:divBdr>
    </w:div>
    <w:div w:id="597523112">
      <w:bodyDiv w:val="1"/>
      <w:marLeft w:val="0"/>
      <w:marRight w:val="0"/>
      <w:marTop w:val="0"/>
      <w:marBottom w:val="0"/>
      <w:divBdr>
        <w:top w:val="none" w:sz="0" w:space="0" w:color="auto"/>
        <w:left w:val="none" w:sz="0" w:space="0" w:color="auto"/>
        <w:bottom w:val="none" w:sz="0" w:space="0" w:color="auto"/>
        <w:right w:val="none" w:sz="0" w:space="0" w:color="auto"/>
      </w:divBdr>
    </w:div>
    <w:div w:id="600990278">
      <w:bodyDiv w:val="1"/>
      <w:marLeft w:val="0"/>
      <w:marRight w:val="0"/>
      <w:marTop w:val="0"/>
      <w:marBottom w:val="0"/>
      <w:divBdr>
        <w:top w:val="none" w:sz="0" w:space="0" w:color="auto"/>
        <w:left w:val="none" w:sz="0" w:space="0" w:color="auto"/>
        <w:bottom w:val="none" w:sz="0" w:space="0" w:color="auto"/>
        <w:right w:val="none" w:sz="0" w:space="0" w:color="auto"/>
      </w:divBdr>
    </w:div>
    <w:div w:id="601883473">
      <w:bodyDiv w:val="1"/>
      <w:marLeft w:val="0"/>
      <w:marRight w:val="0"/>
      <w:marTop w:val="0"/>
      <w:marBottom w:val="0"/>
      <w:divBdr>
        <w:top w:val="none" w:sz="0" w:space="0" w:color="auto"/>
        <w:left w:val="none" w:sz="0" w:space="0" w:color="auto"/>
        <w:bottom w:val="none" w:sz="0" w:space="0" w:color="auto"/>
        <w:right w:val="none" w:sz="0" w:space="0" w:color="auto"/>
      </w:divBdr>
    </w:div>
    <w:div w:id="601959911">
      <w:bodyDiv w:val="1"/>
      <w:marLeft w:val="0"/>
      <w:marRight w:val="0"/>
      <w:marTop w:val="0"/>
      <w:marBottom w:val="0"/>
      <w:divBdr>
        <w:top w:val="none" w:sz="0" w:space="0" w:color="auto"/>
        <w:left w:val="none" w:sz="0" w:space="0" w:color="auto"/>
        <w:bottom w:val="none" w:sz="0" w:space="0" w:color="auto"/>
        <w:right w:val="none" w:sz="0" w:space="0" w:color="auto"/>
      </w:divBdr>
    </w:div>
    <w:div w:id="603609516">
      <w:bodyDiv w:val="1"/>
      <w:marLeft w:val="0"/>
      <w:marRight w:val="0"/>
      <w:marTop w:val="0"/>
      <w:marBottom w:val="0"/>
      <w:divBdr>
        <w:top w:val="none" w:sz="0" w:space="0" w:color="auto"/>
        <w:left w:val="none" w:sz="0" w:space="0" w:color="auto"/>
        <w:bottom w:val="none" w:sz="0" w:space="0" w:color="auto"/>
        <w:right w:val="none" w:sz="0" w:space="0" w:color="auto"/>
      </w:divBdr>
    </w:div>
    <w:div w:id="605161909">
      <w:bodyDiv w:val="1"/>
      <w:marLeft w:val="0"/>
      <w:marRight w:val="0"/>
      <w:marTop w:val="0"/>
      <w:marBottom w:val="0"/>
      <w:divBdr>
        <w:top w:val="none" w:sz="0" w:space="0" w:color="auto"/>
        <w:left w:val="none" w:sz="0" w:space="0" w:color="auto"/>
        <w:bottom w:val="none" w:sz="0" w:space="0" w:color="auto"/>
        <w:right w:val="none" w:sz="0" w:space="0" w:color="auto"/>
      </w:divBdr>
    </w:div>
    <w:div w:id="609775985">
      <w:bodyDiv w:val="1"/>
      <w:marLeft w:val="0"/>
      <w:marRight w:val="0"/>
      <w:marTop w:val="0"/>
      <w:marBottom w:val="0"/>
      <w:divBdr>
        <w:top w:val="none" w:sz="0" w:space="0" w:color="auto"/>
        <w:left w:val="none" w:sz="0" w:space="0" w:color="auto"/>
        <w:bottom w:val="none" w:sz="0" w:space="0" w:color="auto"/>
        <w:right w:val="none" w:sz="0" w:space="0" w:color="auto"/>
      </w:divBdr>
    </w:div>
    <w:div w:id="611060483">
      <w:bodyDiv w:val="1"/>
      <w:marLeft w:val="0"/>
      <w:marRight w:val="0"/>
      <w:marTop w:val="0"/>
      <w:marBottom w:val="0"/>
      <w:divBdr>
        <w:top w:val="none" w:sz="0" w:space="0" w:color="auto"/>
        <w:left w:val="none" w:sz="0" w:space="0" w:color="auto"/>
        <w:bottom w:val="none" w:sz="0" w:space="0" w:color="auto"/>
        <w:right w:val="none" w:sz="0" w:space="0" w:color="auto"/>
      </w:divBdr>
    </w:div>
    <w:div w:id="611976348">
      <w:bodyDiv w:val="1"/>
      <w:marLeft w:val="0"/>
      <w:marRight w:val="0"/>
      <w:marTop w:val="0"/>
      <w:marBottom w:val="0"/>
      <w:divBdr>
        <w:top w:val="none" w:sz="0" w:space="0" w:color="auto"/>
        <w:left w:val="none" w:sz="0" w:space="0" w:color="auto"/>
        <w:bottom w:val="none" w:sz="0" w:space="0" w:color="auto"/>
        <w:right w:val="none" w:sz="0" w:space="0" w:color="auto"/>
      </w:divBdr>
    </w:div>
    <w:div w:id="614755246">
      <w:bodyDiv w:val="1"/>
      <w:marLeft w:val="0"/>
      <w:marRight w:val="0"/>
      <w:marTop w:val="0"/>
      <w:marBottom w:val="0"/>
      <w:divBdr>
        <w:top w:val="none" w:sz="0" w:space="0" w:color="auto"/>
        <w:left w:val="none" w:sz="0" w:space="0" w:color="auto"/>
        <w:bottom w:val="none" w:sz="0" w:space="0" w:color="auto"/>
        <w:right w:val="none" w:sz="0" w:space="0" w:color="auto"/>
      </w:divBdr>
    </w:div>
    <w:div w:id="627012414">
      <w:bodyDiv w:val="1"/>
      <w:marLeft w:val="0"/>
      <w:marRight w:val="0"/>
      <w:marTop w:val="0"/>
      <w:marBottom w:val="0"/>
      <w:divBdr>
        <w:top w:val="none" w:sz="0" w:space="0" w:color="auto"/>
        <w:left w:val="none" w:sz="0" w:space="0" w:color="auto"/>
        <w:bottom w:val="none" w:sz="0" w:space="0" w:color="auto"/>
        <w:right w:val="none" w:sz="0" w:space="0" w:color="auto"/>
      </w:divBdr>
    </w:div>
    <w:div w:id="633098943">
      <w:bodyDiv w:val="1"/>
      <w:marLeft w:val="0"/>
      <w:marRight w:val="0"/>
      <w:marTop w:val="0"/>
      <w:marBottom w:val="0"/>
      <w:divBdr>
        <w:top w:val="none" w:sz="0" w:space="0" w:color="auto"/>
        <w:left w:val="none" w:sz="0" w:space="0" w:color="auto"/>
        <w:bottom w:val="none" w:sz="0" w:space="0" w:color="auto"/>
        <w:right w:val="none" w:sz="0" w:space="0" w:color="auto"/>
      </w:divBdr>
    </w:div>
    <w:div w:id="633372346">
      <w:bodyDiv w:val="1"/>
      <w:marLeft w:val="0"/>
      <w:marRight w:val="0"/>
      <w:marTop w:val="0"/>
      <w:marBottom w:val="0"/>
      <w:divBdr>
        <w:top w:val="none" w:sz="0" w:space="0" w:color="auto"/>
        <w:left w:val="none" w:sz="0" w:space="0" w:color="auto"/>
        <w:bottom w:val="none" w:sz="0" w:space="0" w:color="auto"/>
        <w:right w:val="none" w:sz="0" w:space="0" w:color="auto"/>
      </w:divBdr>
    </w:div>
    <w:div w:id="639001224">
      <w:bodyDiv w:val="1"/>
      <w:marLeft w:val="0"/>
      <w:marRight w:val="0"/>
      <w:marTop w:val="0"/>
      <w:marBottom w:val="0"/>
      <w:divBdr>
        <w:top w:val="none" w:sz="0" w:space="0" w:color="auto"/>
        <w:left w:val="none" w:sz="0" w:space="0" w:color="auto"/>
        <w:bottom w:val="none" w:sz="0" w:space="0" w:color="auto"/>
        <w:right w:val="none" w:sz="0" w:space="0" w:color="auto"/>
      </w:divBdr>
    </w:div>
    <w:div w:id="640817031">
      <w:bodyDiv w:val="1"/>
      <w:marLeft w:val="0"/>
      <w:marRight w:val="0"/>
      <w:marTop w:val="0"/>
      <w:marBottom w:val="0"/>
      <w:divBdr>
        <w:top w:val="none" w:sz="0" w:space="0" w:color="auto"/>
        <w:left w:val="none" w:sz="0" w:space="0" w:color="auto"/>
        <w:bottom w:val="none" w:sz="0" w:space="0" w:color="auto"/>
        <w:right w:val="none" w:sz="0" w:space="0" w:color="auto"/>
      </w:divBdr>
    </w:div>
    <w:div w:id="641351597">
      <w:bodyDiv w:val="1"/>
      <w:marLeft w:val="0"/>
      <w:marRight w:val="0"/>
      <w:marTop w:val="0"/>
      <w:marBottom w:val="0"/>
      <w:divBdr>
        <w:top w:val="none" w:sz="0" w:space="0" w:color="auto"/>
        <w:left w:val="none" w:sz="0" w:space="0" w:color="auto"/>
        <w:bottom w:val="none" w:sz="0" w:space="0" w:color="auto"/>
        <w:right w:val="none" w:sz="0" w:space="0" w:color="auto"/>
      </w:divBdr>
    </w:div>
    <w:div w:id="641735609">
      <w:bodyDiv w:val="1"/>
      <w:marLeft w:val="0"/>
      <w:marRight w:val="0"/>
      <w:marTop w:val="0"/>
      <w:marBottom w:val="0"/>
      <w:divBdr>
        <w:top w:val="none" w:sz="0" w:space="0" w:color="auto"/>
        <w:left w:val="none" w:sz="0" w:space="0" w:color="auto"/>
        <w:bottom w:val="none" w:sz="0" w:space="0" w:color="auto"/>
        <w:right w:val="none" w:sz="0" w:space="0" w:color="auto"/>
      </w:divBdr>
    </w:div>
    <w:div w:id="648361780">
      <w:bodyDiv w:val="1"/>
      <w:marLeft w:val="0"/>
      <w:marRight w:val="0"/>
      <w:marTop w:val="0"/>
      <w:marBottom w:val="0"/>
      <w:divBdr>
        <w:top w:val="none" w:sz="0" w:space="0" w:color="auto"/>
        <w:left w:val="none" w:sz="0" w:space="0" w:color="auto"/>
        <w:bottom w:val="none" w:sz="0" w:space="0" w:color="auto"/>
        <w:right w:val="none" w:sz="0" w:space="0" w:color="auto"/>
      </w:divBdr>
    </w:div>
    <w:div w:id="650209738">
      <w:bodyDiv w:val="1"/>
      <w:marLeft w:val="0"/>
      <w:marRight w:val="0"/>
      <w:marTop w:val="0"/>
      <w:marBottom w:val="0"/>
      <w:divBdr>
        <w:top w:val="none" w:sz="0" w:space="0" w:color="auto"/>
        <w:left w:val="none" w:sz="0" w:space="0" w:color="auto"/>
        <w:bottom w:val="none" w:sz="0" w:space="0" w:color="auto"/>
        <w:right w:val="none" w:sz="0" w:space="0" w:color="auto"/>
      </w:divBdr>
    </w:div>
    <w:div w:id="655955440">
      <w:bodyDiv w:val="1"/>
      <w:marLeft w:val="0"/>
      <w:marRight w:val="0"/>
      <w:marTop w:val="0"/>
      <w:marBottom w:val="0"/>
      <w:divBdr>
        <w:top w:val="none" w:sz="0" w:space="0" w:color="auto"/>
        <w:left w:val="none" w:sz="0" w:space="0" w:color="auto"/>
        <w:bottom w:val="none" w:sz="0" w:space="0" w:color="auto"/>
        <w:right w:val="none" w:sz="0" w:space="0" w:color="auto"/>
      </w:divBdr>
    </w:div>
    <w:div w:id="660931347">
      <w:bodyDiv w:val="1"/>
      <w:marLeft w:val="0"/>
      <w:marRight w:val="0"/>
      <w:marTop w:val="0"/>
      <w:marBottom w:val="0"/>
      <w:divBdr>
        <w:top w:val="none" w:sz="0" w:space="0" w:color="auto"/>
        <w:left w:val="none" w:sz="0" w:space="0" w:color="auto"/>
        <w:bottom w:val="none" w:sz="0" w:space="0" w:color="auto"/>
        <w:right w:val="none" w:sz="0" w:space="0" w:color="auto"/>
      </w:divBdr>
    </w:div>
    <w:div w:id="669479845">
      <w:bodyDiv w:val="1"/>
      <w:marLeft w:val="0"/>
      <w:marRight w:val="0"/>
      <w:marTop w:val="0"/>
      <w:marBottom w:val="0"/>
      <w:divBdr>
        <w:top w:val="none" w:sz="0" w:space="0" w:color="auto"/>
        <w:left w:val="none" w:sz="0" w:space="0" w:color="auto"/>
        <w:bottom w:val="none" w:sz="0" w:space="0" w:color="auto"/>
        <w:right w:val="none" w:sz="0" w:space="0" w:color="auto"/>
      </w:divBdr>
    </w:div>
    <w:div w:id="682971646">
      <w:bodyDiv w:val="1"/>
      <w:marLeft w:val="0"/>
      <w:marRight w:val="0"/>
      <w:marTop w:val="0"/>
      <w:marBottom w:val="0"/>
      <w:divBdr>
        <w:top w:val="none" w:sz="0" w:space="0" w:color="auto"/>
        <w:left w:val="none" w:sz="0" w:space="0" w:color="auto"/>
        <w:bottom w:val="none" w:sz="0" w:space="0" w:color="auto"/>
        <w:right w:val="none" w:sz="0" w:space="0" w:color="auto"/>
      </w:divBdr>
    </w:div>
    <w:div w:id="684787337">
      <w:bodyDiv w:val="1"/>
      <w:marLeft w:val="0"/>
      <w:marRight w:val="0"/>
      <w:marTop w:val="0"/>
      <w:marBottom w:val="0"/>
      <w:divBdr>
        <w:top w:val="none" w:sz="0" w:space="0" w:color="auto"/>
        <w:left w:val="none" w:sz="0" w:space="0" w:color="auto"/>
        <w:bottom w:val="none" w:sz="0" w:space="0" w:color="auto"/>
        <w:right w:val="none" w:sz="0" w:space="0" w:color="auto"/>
      </w:divBdr>
    </w:div>
    <w:div w:id="693654193">
      <w:bodyDiv w:val="1"/>
      <w:marLeft w:val="0"/>
      <w:marRight w:val="0"/>
      <w:marTop w:val="0"/>
      <w:marBottom w:val="0"/>
      <w:divBdr>
        <w:top w:val="none" w:sz="0" w:space="0" w:color="auto"/>
        <w:left w:val="none" w:sz="0" w:space="0" w:color="auto"/>
        <w:bottom w:val="none" w:sz="0" w:space="0" w:color="auto"/>
        <w:right w:val="none" w:sz="0" w:space="0" w:color="auto"/>
      </w:divBdr>
    </w:div>
    <w:div w:id="694501612">
      <w:bodyDiv w:val="1"/>
      <w:marLeft w:val="0"/>
      <w:marRight w:val="0"/>
      <w:marTop w:val="0"/>
      <w:marBottom w:val="0"/>
      <w:divBdr>
        <w:top w:val="none" w:sz="0" w:space="0" w:color="auto"/>
        <w:left w:val="none" w:sz="0" w:space="0" w:color="auto"/>
        <w:bottom w:val="none" w:sz="0" w:space="0" w:color="auto"/>
        <w:right w:val="none" w:sz="0" w:space="0" w:color="auto"/>
      </w:divBdr>
    </w:div>
    <w:div w:id="699281318">
      <w:bodyDiv w:val="1"/>
      <w:marLeft w:val="0"/>
      <w:marRight w:val="0"/>
      <w:marTop w:val="0"/>
      <w:marBottom w:val="0"/>
      <w:divBdr>
        <w:top w:val="none" w:sz="0" w:space="0" w:color="auto"/>
        <w:left w:val="none" w:sz="0" w:space="0" w:color="auto"/>
        <w:bottom w:val="none" w:sz="0" w:space="0" w:color="auto"/>
        <w:right w:val="none" w:sz="0" w:space="0" w:color="auto"/>
      </w:divBdr>
    </w:div>
    <w:div w:id="702053934">
      <w:bodyDiv w:val="1"/>
      <w:marLeft w:val="0"/>
      <w:marRight w:val="0"/>
      <w:marTop w:val="0"/>
      <w:marBottom w:val="0"/>
      <w:divBdr>
        <w:top w:val="none" w:sz="0" w:space="0" w:color="auto"/>
        <w:left w:val="none" w:sz="0" w:space="0" w:color="auto"/>
        <w:bottom w:val="none" w:sz="0" w:space="0" w:color="auto"/>
        <w:right w:val="none" w:sz="0" w:space="0" w:color="auto"/>
      </w:divBdr>
    </w:div>
    <w:div w:id="705957509">
      <w:bodyDiv w:val="1"/>
      <w:marLeft w:val="0"/>
      <w:marRight w:val="0"/>
      <w:marTop w:val="0"/>
      <w:marBottom w:val="0"/>
      <w:divBdr>
        <w:top w:val="none" w:sz="0" w:space="0" w:color="auto"/>
        <w:left w:val="none" w:sz="0" w:space="0" w:color="auto"/>
        <w:bottom w:val="none" w:sz="0" w:space="0" w:color="auto"/>
        <w:right w:val="none" w:sz="0" w:space="0" w:color="auto"/>
      </w:divBdr>
    </w:div>
    <w:div w:id="715198959">
      <w:bodyDiv w:val="1"/>
      <w:marLeft w:val="0"/>
      <w:marRight w:val="0"/>
      <w:marTop w:val="0"/>
      <w:marBottom w:val="0"/>
      <w:divBdr>
        <w:top w:val="none" w:sz="0" w:space="0" w:color="auto"/>
        <w:left w:val="none" w:sz="0" w:space="0" w:color="auto"/>
        <w:bottom w:val="none" w:sz="0" w:space="0" w:color="auto"/>
        <w:right w:val="none" w:sz="0" w:space="0" w:color="auto"/>
      </w:divBdr>
    </w:div>
    <w:div w:id="719401719">
      <w:bodyDiv w:val="1"/>
      <w:marLeft w:val="0"/>
      <w:marRight w:val="0"/>
      <w:marTop w:val="0"/>
      <w:marBottom w:val="0"/>
      <w:divBdr>
        <w:top w:val="none" w:sz="0" w:space="0" w:color="auto"/>
        <w:left w:val="none" w:sz="0" w:space="0" w:color="auto"/>
        <w:bottom w:val="none" w:sz="0" w:space="0" w:color="auto"/>
        <w:right w:val="none" w:sz="0" w:space="0" w:color="auto"/>
      </w:divBdr>
    </w:div>
    <w:div w:id="727345639">
      <w:bodyDiv w:val="1"/>
      <w:marLeft w:val="0"/>
      <w:marRight w:val="0"/>
      <w:marTop w:val="0"/>
      <w:marBottom w:val="0"/>
      <w:divBdr>
        <w:top w:val="none" w:sz="0" w:space="0" w:color="auto"/>
        <w:left w:val="none" w:sz="0" w:space="0" w:color="auto"/>
        <w:bottom w:val="none" w:sz="0" w:space="0" w:color="auto"/>
        <w:right w:val="none" w:sz="0" w:space="0" w:color="auto"/>
      </w:divBdr>
    </w:div>
    <w:div w:id="738525996">
      <w:bodyDiv w:val="1"/>
      <w:marLeft w:val="0"/>
      <w:marRight w:val="0"/>
      <w:marTop w:val="0"/>
      <w:marBottom w:val="0"/>
      <w:divBdr>
        <w:top w:val="none" w:sz="0" w:space="0" w:color="auto"/>
        <w:left w:val="none" w:sz="0" w:space="0" w:color="auto"/>
        <w:bottom w:val="none" w:sz="0" w:space="0" w:color="auto"/>
        <w:right w:val="none" w:sz="0" w:space="0" w:color="auto"/>
      </w:divBdr>
    </w:div>
    <w:div w:id="740445640">
      <w:bodyDiv w:val="1"/>
      <w:marLeft w:val="0"/>
      <w:marRight w:val="0"/>
      <w:marTop w:val="0"/>
      <w:marBottom w:val="0"/>
      <w:divBdr>
        <w:top w:val="none" w:sz="0" w:space="0" w:color="auto"/>
        <w:left w:val="none" w:sz="0" w:space="0" w:color="auto"/>
        <w:bottom w:val="none" w:sz="0" w:space="0" w:color="auto"/>
        <w:right w:val="none" w:sz="0" w:space="0" w:color="auto"/>
      </w:divBdr>
    </w:div>
    <w:div w:id="742919864">
      <w:bodyDiv w:val="1"/>
      <w:marLeft w:val="0"/>
      <w:marRight w:val="0"/>
      <w:marTop w:val="0"/>
      <w:marBottom w:val="0"/>
      <w:divBdr>
        <w:top w:val="none" w:sz="0" w:space="0" w:color="auto"/>
        <w:left w:val="none" w:sz="0" w:space="0" w:color="auto"/>
        <w:bottom w:val="none" w:sz="0" w:space="0" w:color="auto"/>
        <w:right w:val="none" w:sz="0" w:space="0" w:color="auto"/>
      </w:divBdr>
    </w:div>
    <w:div w:id="757792951">
      <w:bodyDiv w:val="1"/>
      <w:marLeft w:val="0"/>
      <w:marRight w:val="0"/>
      <w:marTop w:val="0"/>
      <w:marBottom w:val="0"/>
      <w:divBdr>
        <w:top w:val="none" w:sz="0" w:space="0" w:color="auto"/>
        <w:left w:val="none" w:sz="0" w:space="0" w:color="auto"/>
        <w:bottom w:val="none" w:sz="0" w:space="0" w:color="auto"/>
        <w:right w:val="none" w:sz="0" w:space="0" w:color="auto"/>
      </w:divBdr>
    </w:div>
    <w:div w:id="772407426">
      <w:bodyDiv w:val="1"/>
      <w:marLeft w:val="0"/>
      <w:marRight w:val="0"/>
      <w:marTop w:val="0"/>
      <w:marBottom w:val="0"/>
      <w:divBdr>
        <w:top w:val="none" w:sz="0" w:space="0" w:color="auto"/>
        <w:left w:val="none" w:sz="0" w:space="0" w:color="auto"/>
        <w:bottom w:val="none" w:sz="0" w:space="0" w:color="auto"/>
        <w:right w:val="none" w:sz="0" w:space="0" w:color="auto"/>
      </w:divBdr>
    </w:div>
    <w:div w:id="775171150">
      <w:bodyDiv w:val="1"/>
      <w:marLeft w:val="0"/>
      <w:marRight w:val="0"/>
      <w:marTop w:val="0"/>
      <w:marBottom w:val="0"/>
      <w:divBdr>
        <w:top w:val="none" w:sz="0" w:space="0" w:color="auto"/>
        <w:left w:val="none" w:sz="0" w:space="0" w:color="auto"/>
        <w:bottom w:val="none" w:sz="0" w:space="0" w:color="auto"/>
        <w:right w:val="none" w:sz="0" w:space="0" w:color="auto"/>
      </w:divBdr>
    </w:div>
    <w:div w:id="778767536">
      <w:bodyDiv w:val="1"/>
      <w:marLeft w:val="0"/>
      <w:marRight w:val="0"/>
      <w:marTop w:val="0"/>
      <w:marBottom w:val="0"/>
      <w:divBdr>
        <w:top w:val="none" w:sz="0" w:space="0" w:color="auto"/>
        <w:left w:val="none" w:sz="0" w:space="0" w:color="auto"/>
        <w:bottom w:val="none" w:sz="0" w:space="0" w:color="auto"/>
        <w:right w:val="none" w:sz="0" w:space="0" w:color="auto"/>
      </w:divBdr>
    </w:div>
    <w:div w:id="780342917">
      <w:bodyDiv w:val="1"/>
      <w:marLeft w:val="0"/>
      <w:marRight w:val="0"/>
      <w:marTop w:val="0"/>
      <w:marBottom w:val="0"/>
      <w:divBdr>
        <w:top w:val="none" w:sz="0" w:space="0" w:color="auto"/>
        <w:left w:val="none" w:sz="0" w:space="0" w:color="auto"/>
        <w:bottom w:val="none" w:sz="0" w:space="0" w:color="auto"/>
        <w:right w:val="none" w:sz="0" w:space="0" w:color="auto"/>
      </w:divBdr>
    </w:div>
    <w:div w:id="782067735">
      <w:bodyDiv w:val="1"/>
      <w:marLeft w:val="0"/>
      <w:marRight w:val="0"/>
      <w:marTop w:val="0"/>
      <w:marBottom w:val="0"/>
      <w:divBdr>
        <w:top w:val="none" w:sz="0" w:space="0" w:color="auto"/>
        <w:left w:val="none" w:sz="0" w:space="0" w:color="auto"/>
        <w:bottom w:val="none" w:sz="0" w:space="0" w:color="auto"/>
        <w:right w:val="none" w:sz="0" w:space="0" w:color="auto"/>
      </w:divBdr>
    </w:div>
    <w:div w:id="785270640">
      <w:bodyDiv w:val="1"/>
      <w:marLeft w:val="0"/>
      <w:marRight w:val="0"/>
      <w:marTop w:val="0"/>
      <w:marBottom w:val="0"/>
      <w:divBdr>
        <w:top w:val="none" w:sz="0" w:space="0" w:color="auto"/>
        <w:left w:val="none" w:sz="0" w:space="0" w:color="auto"/>
        <w:bottom w:val="none" w:sz="0" w:space="0" w:color="auto"/>
        <w:right w:val="none" w:sz="0" w:space="0" w:color="auto"/>
      </w:divBdr>
    </w:div>
    <w:div w:id="797727244">
      <w:bodyDiv w:val="1"/>
      <w:marLeft w:val="0"/>
      <w:marRight w:val="0"/>
      <w:marTop w:val="0"/>
      <w:marBottom w:val="0"/>
      <w:divBdr>
        <w:top w:val="none" w:sz="0" w:space="0" w:color="auto"/>
        <w:left w:val="none" w:sz="0" w:space="0" w:color="auto"/>
        <w:bottom w:val="none" w:sz="0" w:space="0" w:color="auto"/>
        <w:right w:val="none" w:sz="0" w:space="0" w:color="auto"/>
      </w:divBdr>
    </w:div>
    <w:div w:id="799343409">
      <w:bodyDiv w:val="1"/>
      <w:marLeft w:val="0"/>
      <w:marRight w:val="0"/>
      <w:marTop w:val="0"/>
      <w:marBottom w:val="0"/>
      <w:divBdr>
        <w:top w:val="none" w:sz="0" w:space="0" w:color="auto"/>
        <w:left w:val="none" w:sz="0" w:space="0" w:color="auto"/>
        <w:bottom w:val="none" w:sz="0" w:space="0" w:color="auto"/>
        <w:right w:val="none" w:sz="0" w:space="0" w:color="auto"/>
      </w:divBdr>
    </w:div>
    <w:div w:id="801852158">
      <w:bodyDiv w:val="1"/>
      <w:marLeft w:val="0"/>
      <w:marRight w:val="0"/>
      <w:marTop w:val="0"/>
      <w:marBottom w:val="0"/>
      <w:divBdr>
        <w:top w:val="none" w:sz="0" w:space="0" w:color="auto"/>
        <w:left w:val="none" w:sz="0" w:space="0" w:color="auto"/>
        <w:bottom w:val="none" w:sz="0" w:space="0" w:color="auto"/>
        <w:right w:val="none" w:sz="0" w:space="0" w:color="auto"/>
      </w:divBdr>
    </w:div>
    <w:div w:id="803887782">
      <w:bodyDiv w:val="1"/>
      <w:marLeft w:val="0"/>
      <w:marRight w:val="0"/>
      <w:marTop w:val="0"/>
      <w:marBottom w:val="0"/>
      <w:divBdr>
        <w:top w:val="none" w:sz="0" w:space="0" w:color="auto"/>
        <w:left w:val="none" w:sz="0" w:space="0" w:color="auto"/>
        <w:bottom w:val="none" w:sz="0" w:space="0" w:color="auto"/>
        <w:right w:val="none" w:sz="0" w:space="0" w:color="auto"/>
      </w:divBdr>
    </w:div>
    <w:div w:id="806825894">
      <w:bodyDiv w:val="1"/>
      <w:marLeft w:val="0"/>
      <w:marRight w:val="0"/>
      <w:marTop w:val="0"/>
      <w:marBottom w:val="0"/>
      <w:divBdr>
        <w:top w:val="none" w:sz="0" w:space="0" w:color="auto"/>
        <w:left w:val="none" w:sz="0" w:space="0" w:color="auto"/>
        <w:bottom w:val="none" w:sz="0" w:space="0" w:color="auto"/>
        <w:right w:val="none" w:sz="0" w:space="0" w:color="auto"/>
      </w:divBdr>
    </w:div>
    <w:div w:id="809398826">
      <w:bodyDiv w:val="1"/>
      <w:marLeft w:val="0"/>
      <w:marRight w:val="0"/>
      <w:marTop w:val="0"/>
      <w:marBottom w:val="0"/>
      <w:divBdr>
        <w:top w:val="none" w:sz="0" w:space="0" w:color="auto"/>
        <w:left w:val="none" w:sz="0" w:space="0" w:color="auto"/>
        <w:bottom w:val="none" w:sz="0" w:space="0" w:color="auto"/>
        <w:right w:val="none" w:sz="0" w:space="0" w:color="auto"/>
      </w:divBdr>
    </w:div>
    <w:div w:id="811826124">
      <w:bodyDiv w:val="1"/>
      <w:marLeft w:val="0"/>
      <w:marRight w:val="0"/>
      <w:marTop w:val="0"/>
      <w:marBottom w:val="0"/>
      <w:divBdr>
        <w:top w:val="none" w:sz="0" w:space="0" w:color="auto"/>
        <w:left w:val="none" w:sz="0" w:space="0" w:color="auto"/>
        <w:bottom w:val="none" w:sz="0" w:space="0" w:color="auto"/>
        <w:right w:val="none" w:sz="0" w:space="0" w:color="auto"/>
      </w:divBdr>
    </w:div>
    <w:div w:id="812596818">
      <w:bodyDiv w:val="1"/>
      <w:marLeft w:val="0"/>
      <w:marRight w:val="0"/>
      <w:marTop w:val="0"/>
      <w:marBottom w:val="0"/>
      <w:divBdr>
        <w:top w:val="none" w:sz="0" w:space="0" w:color="auto"/>
        <w:left w:val="none" w:sz="0" w:space="0" w:color="auto"/>
        <w:bottom w:val="none" w:sz="0" w:space="0" w:color="auto"/>
        <w:right w:val="none" w:sz="0" w:space="0" w:color="auto"/>
      </w:divBdr>
    </w:div>
    <w:div w:id="814686157">
      <w:bodyDiv w:val="1"/>
      <w:marLeft w:val="0"/>
      <w:marRight w:val="0"/>
      <w:marTop w:val="0"/>
      <w:marBottom w:val="0"/>
      <w:divBdr>
        <w:top w:val="none" w:sz="0" w:space="0" w:color="auto"/>
        <w:left w:val="none" w:sz="0" w:space="0" w:color="auto"/>
        <w:bottom w:val="none" w:sz="0" w:space="0" w:color="auto"/>
        <w:right w:val="none" w:sz="0" w:space="0" w:color="auto"/>
      </w:divBdr>
    </w:div>
    <w:div w:id="821848321">
      <w:bodyDiv w:val="1"/>
      <w:marLeft w:val="0"/>
      <w:marRight w:val="0"/>
      <w:marTop w:val="0"/>
      <w:marBottom w:val="0"/>
      <w:divBdr>
        <w:top w:val="none" w:sz="0" w:space="0" w:color="auto"/>
        <w:left w:val="none" w:sz="0" w:space="0" w:color="auto"/>
        <w:bottom w:val="none" w:sz="0" w:space="0" w:color="auto"/>
        <w:right w:val="none" w:sz="0" w:space="0" w:color="auto"/>
      </w:divBdr>
    </w:div>
    <w:div w:id="822812538">
      <w:bodyDiv w:val="1"/>
      <w:marLeft w:val="0"/>
      <w:marRight w:val="0"/>
      <w:marTop w:val="0"/>
      <w:marBottom w:val="0"/>
      <w:divBdr>
        <w:top w:val="none" w:sz="0" w:space="0" w:color="auto"/>
        <w:left w:val="none" w:sz="0" w:space="0" w:color="auto"/>
        <w:bottom w:val="none" w:sz="0" w:space="0" w:color="auto"/>
        <w:right w:val="none" w:sz="0" w:space="0" w:color="auto"/>
      </w:divBdr>
    </w:div>
    <w:div w:id="823156614">
      <w:bodyDiv w:val="1"/>
      <w:marLeft w:val="0"/>
      <w:marRight w:val="0"/>
      <w:marTop w:val="0"/>
      <w:marBottom w:val="0"/>
      <w:divBdr>
        <w:top w:val="none" w:sz="0" w:space="0" w:color="auto"/>
        <w:left w:val="none" w:sz="0" w:space="0" w:color="auto"/>
        <w:bottom w:val="none" w:sz="0" w:space="0" w:color="auto"/>
        <w:right w:val="none" w:sz="0" w:space="0" w:color="auto"/>
      </w:divBdr>
      <w:divsChild>
        <w:div w:id="23285817">
          <w:marLeft w:val="547"/>
          <w:marRight w:val="0"/>
          <w:marTop w:val="200"/>
          <w:marBottom w:val="0"/>
          <w:divBdr>
            <w:top w:val="none" w:sz="0" w:space="0" w:color="auto"/>
            <w:left w:val="none" w:sz="0" w:space="0" w:color="auto"/>
            <w:bottom w:val="none" w:sz="0" w:space="0" w:color="auto"/>
            <w:right w:val="none" w:sz="0" w:space="0" w:color="auto"/>
          </w:divBdr>
        </w:div>
        <w:div w:id="1394499657">
          <w:marLeft w:val="547"/>
          <w:marRight w:val="0"/>
          <w:marTop w:val="200"/>
          <w:marBottom w:val="0"/>
          <w:divBdr>
            <w:top w:val="none" w:sz="0" w:space="0" w:color="auto"/>
            <w:left w:val="none" w:sz="0" w:space="0" w:color="auto"/>
            <w:bottom w:val="none" w:sz="0" w:space="0" w:color="auto"/>
            <w:right w:val="none" w:sz="0" w:space="0" w:color="auto"/>
          </w:divBdr>
        </w:div>
        <w:div w:id="2085687388">
          <w:marLeft w:val="547"/>
          <w:marRight w:val="0"/>
          <w:marTop w:val="200"/>
          <w:marBottom w:val="0"/>
          <w:divBdr>
            <w:top w:val="none" w:sz="0" w:space="0" w:color="auto"/>
            <w:left w:val="none" w:sz="0" w:space="0" w:color="auto"/>
            <w:bottom w:val="none" w:sz="0" w:space="0" w:color="auto"/>
            <w:right w:val="none" w:sz="0" w:space="0" w:color="auto"/>
          </w:divBdr>
        </w:div>
      </w:divsChild>
    </w:div>
    <w:div w:id="823471144">
      <w:bodyDiv w:val="1"/>
      <w:marLeft w:val="0"/>
      <w:marRight w:val="0"/>
      <w:marTop w:val="0"/>
      <w:marBottom w:val="0"/>
      <w:divBdr>
        <w:top w:val="none" w:sz="0" w:space="0" w:color="auto"/>
        <w:left w:val="none" w:sz="0" w:space="0" w:color="auto"/>
        <w:bottom w:val="none" w:sz="0" w:space="0" w:color="auto"/>
        <w:right w:val="none" w:sz="0" w:space="0" w:color="auto"/>
      </w:divBdr>
    </w:div>
    <w:div w:id="825247518">
      <w:bodyDiv w:val="1"/>
      <w:marLeft w:val="0"/>
      <w:marRight w:val="0"/>
      <w:marTop w:val="0"/>
      <w:marBottom w:val="0"/>
      <w:divBdr>
        <w:top w:val="none" w:sz="0" w:space="0" w:color="auto"/>
        <w:left w:val="none" w:sz="0" w:space="0" w:color="auto"/>
        <w:bottom w:val="none" w:sz="0" w:space="0" w:color="auto"/>
        <w:right w:val="none" w:sz="0" w:space="0" w:color="auto"/>
      </w:divBdr>
    </w:div>
    <w:div w:id="827134895">
      <w:bodyDiv w:val="1"/>
      <w:marLeft w:val="0"/>
      <w:marRight w:val="0"/>
      <w:marTop w:val="0"/>
      <w:marBottom w:val="0"/>
      <w:divBdr>
        <w:top w:val="none" w:sz="0" w:space="0" w:color="auto"/>
        <w:left w:val="none" w:sz="0" w:space="0" w:color="auto"/>
        <w:bottom w:val="none" w:sz="0" w:space="0" w:color="auto"/>
        <w:right w:val="none" w:sz="0" w:space="0" w:color="auto"/>
      </w:divBdr>
    </w:div>
    <w:div w:id="828443375">
      <w:bodyDiv w:val="1"/>
      <w:marLeft w:val="0"/>
      <w:marRight w:val="0"/>
      <w:marTop w:val="0"/>
      <w:marBottom w:val="0"/>
      <w:divBdr>
        <w:top w:val="none" w:sz="0" w:space="0" w:color="auto"/>
        <w:left w:val="none" w:sz="0" w:space="0" w:color="auto"/>
        <w:bottom w:val="none" w:sz="0" w:space="0" w:color="auto"/>
        <w:right w:val="none" w:sz="0" w:space="0" w:color="auto"/>
      </w:divBdr>
    </w:div>
    <w:div w:id="828785035">
      <w:bodyDiv w:val="1"/>
      <w:marLeft w:val="0"/>
      <w:marRight w:val="0"/>
      <w:marTop w:val="0"/>
      <w:marBottom w:val="0"/>
      <w:divBdr>
        <w:top w:val="none" w:sz="0" w:space="0" w:color="auto"/>
        <w:left w:val="none" w:sz="0" w:space="0" w:color="auto"/>
        <w:bottom w:val="none" w:sz="0" w:space="0" w:color="auto"/>
        <w:right w:val="none" w:sz="0" w:space="0" w:color="auto"/>
      </w:divBdr>
    </w:div>
    <w:div w:id="829057235">
      <w:bodyDiv w:val="1"/>
      <w:marLeft w:val="0"/>
      <w:marRight w:val="0"/>
      <w:marTop w:val="0"/>
      <w:marBottom w:val="0"/>
      <w:divBdr>
        <w:top w:val="none" w:sz="0" w:space="0" w:color="auto"/>
        <w:left w:val="none" w:sz="0" w:space="0" w:color="auto"/>
        <w:bottom w:val="none" w:sz="0" w:space="0" w:color="auto"/>
        <w:right w:val="none" w:sz="0" w:space="0" w:color="auto"/>
      </w:divBdr>
    </w:div>
    <w:div w:id="829370731">
      <w:bodyDiv w:val="1"/>
      <w:marLeft w:val="0"/>
      <w:marRight w:val="0"/>
      <w:marTop w:val="0"/>
      <w:marBottom w:val="0"/>
      <w:divBdr>
        <w:top w:val="none" w:sz="0" w:space="0" w:color="auto"/>
        <w:left w:val="none" w:sz="0" w:space="0" w:color="auto"/>
        <w:bottom w:val="none" w:sz="0" w:space="0" w:color="auto"/>
        <w:right w:val="none" w:sz="0" w:space="0" w:color="auto"/>
      </w:divBdr>
    </w:div>
    <w:div w:id="829835238">
      <w:bodyDiv w:val="1"/>
      <w:marLeft w:val="0"/>
      <w:marRight w:val="0"/>
      <w:marTop w:val="0"/>
      <w:marBottom w:val="0"/>
      <w:divBdr>
        <w:top w:val="none" w:sz="0" w:space="0" w:color="auto"/>
        <w:left w:val="none" w:sz="0" w:space="0" w:color="auto"/>
        <w:bottom w:val="none" w:sz="0" w:space="0" w:color="auto"/>
        <w:right w:val="none" w:sz="0" w:space="0" w:color="auto"/>
      </w:divBdr>
    </w:div>
    <w:div w:id="832917631">
      <w:bodyDiv w:val="1"/>
      <w:marLeft w:val="0"/>
      <w:marRight w:val="0"/>
      <w:marTop w:val="0"/>
      <w:marBottom w:val="0"/>
      <w:divBdr>
        <w:top w:val="none" w:sz="0" w:space="0" w:color="auto"/>
        <w:left w:val="none" w:sz="0" w:space="0" w:color="auto"/>
        <w:bottom w:val="none" w:sz="0" w:space="0" w:color="auto"/>
        <w:right w:val="none" w:sz="0" w:space="0" w:color="auto"/>
      </w:divBdr>
    </w:div>
    <w:div w:id="837580774">
      <w:bodyDiv w:val="1"/>
      <w:marLeft w:val="0"/>
      <w:marRight w:val="0"/>
      <w:marTop w:val="0"/>
      <w:marBottom w:val="0"/>
      <w:divBdr>
        <w:top w:val="none" w:sz="0" w:space="0" w:color="auto"/>
        <w:left w:val="none" w:sz="0" w:space="0" w:color="auto"/>
        <w:bottom w:val="none" w:sz="0" w:space="0" w:color="auto"/>
        <w:right w:val="none" w:sz="0" w:space="0" w:color="auto"/>
      </w:divBdr>
    </w:div>
    <w:div w:id="839001170">
      <w:bodyDiv w:val="1"/>
      <w:marLeft w:val="0"/>
      <w:marRight w:val="0"/>
      <w:marTop w:val="0"/>
      <w:marBottom w:val="0"/>
      <w:divBdr>
        <w:top w:val="none" w:sz="0" w:space="0" w:color="auto"/>
        <w:left w:val="none" w:sz="0" w:space="0" w:color="auto"/>
        <w:bottom w:val="none" w:sz="0" w:space="0" w:color="auto"/>
        <w:right w:val="none" w:sz="0" w:space="0" w:color="auto"/>
      </w:divBdr>
    </w:div>
    <w:div w:id="841046558">
      <w:bodyDiv w:val="1"/>
      <w:marLeft w:val="0"/>
      <w:marRight w:val="0"/>
      <w:marTop w:val="0"/>
      <w:marBottom w:val="0"/>
      <w:divBdr>
        <w:top w:val="none" w:sz="0" w:space="0" w:color="auto"/>
        <w:left w:val="none" w:sz="0" w:space="0" w:color="auto"/>
        <w:bottom w:val="none" w:sz="0" w:space="0" w:color="auto"/>
        <w:right w:val="none" w:sz="0" w:space="0" w:color="auto"/>
      </w:divBdr>
    </w:div>
    <w:div w:id="845746684">
      <w:bodyDiv w:val="1"/>
      <w:marLeft w:val="0"/>
      <w:marRight w:val="0"/>
      <w:marTop w:val="0"/>
      <w:marBottom w:val="0"/>
      <w:divBdr>
        <w:top w:val="none" w:sz="0" w:space="0" w:color="auto"/>
        <w:left w:val="none" w:sz="0" w:space="0" w:color="auto"/>
        <w:bottom w:val="none" w:sz="0" w:space="0" w:color="auto"/>
        <w:right w:val="none" w:sz="0" w:space="0" w:color="auto"/>
      </w:divBdr>
    </w:div>
    <w:div w:id="846598341">
      <w:bodyDiv w:val="1"/>
      <w:marLeft w:val="0"/>
      <w:marRight w:val="0"/>
      <w:marTop w:val="0"/>
      <w:marBottom w:val="0"/>
      <w:divBdr>
        <w:top w:val="none" w:sz="0" w:space="0" w:color="auto"/>
        <w:left w:val="none" w:sz="0" w:space="0" w:color="auto"/>
        <w:bottom w:val="none" w:sz="0" w:space="0" w:color="auto"/>
        <w:right w:val="none" w:sz="0" w:space="0" w:color="auto"/>
      </w:divBdr>
    </w:div>
    <w:div w:id="861937211">
      <w:bodyDiv w:val="1"/>
      <w:marLeft w:val="0"/>
      <w:marRight w:val="0"/>
      <w:marTop w:val="0"/>
      <w:marBottom w:val="0"/>
      <w:divBdr>
        <w:top w:val="none" w:sz="0" w:space="0" w:color="auto"/>
        <w:left w:val="none" w:sz="0" w:space="0" w:color="auto"/>
        <w:bottom w:val="none" w:sz="0" w:space="0" w:color="auto"/>
        <w:right w:val="none" w:sz="0" w:space="0" w:color="auto"/>
      </w:divBdr>
    </w:div>
    <w:div w:id="863402619">
      <w:bodyDiv w:val="1"/>
      <w:marLeft w:val="0"/>
      <w:marRight w:val="0"/>
      <w:marTop w:val="0"/>
      <w:marBottom w:val="0"/>
      <w:divBdr>
        <w:top w:val="none" w:sz="0" w:space="0" w:color="auto"/>
        <w:left w:val="none" w:sz="0" w:space="0" w:color="auto"/>
        <w:bottom w:val="none" w:sz="0" w:space="0" w:color="auto"/>
        <w:right w:val="none" w:sz="0" w:space="0" w:color="auto"/>
      </w:divBdr>
    </w:div>
    <w:div w:id="867304217">
      <w:bodyDiv w:val="1"/>
      <w:marLeft w:val="0"/>
      <w:marRight w:val="0"/>
      <w:marTop w:val="0"/>
      <w:marBottom w:val="0"/>
      <w:divBdr>
        <w:top w:val="none" w:sz="0" w:space="0" w:color="auto"/>
        <w:left w:val="none" w:sz="0" w:space="0" w:color="auto"/>
        <w:bottom w:val="none" w:sz="0" w:space="0" w:color="auto"/>
        <w:right w:val="none" w:sz="0" w:space="0" w:color="auto"/>
      </w:divBdr>
    </w:div>
    <w:div w:id="870074769">
      <w:bodyDiv w:val="1"/>
      <w:marLeft w:val="0"/>
      <w:marRight w:val="0"/>
      <w:marTop w:val="0"/>
      <w:marBottom w:val="0"/>
      <w:divBdr>
        <w:top w:val="none" w:sz="0" w:space="0" w:color="auto"/>
        <w:left w:val="none" w:sz="0" w:space="0" w:color="auto"/>
        <w:bottom w:val="none" w:sz="0" w:space="0" w:color="auto"/>
        <w:right w:val="none" w:sz="0" w:space="0" w:color="auto"/>
      </w:divBdr>
    </w:div>
    <w:div w:id="870531588">
      <w:bodyDiv w:val="1"/>
      <w:marLeft w:val="0"/>
      <w:marRight w:val="0"/>
      <w:marTop w:val="0"/>
      <w:marBottom w:val="0"/>
      <w:divBdr>
        <w:top w:val="none" w:sz="0" w:space="0" w:color="auto"/>
        <w:left w:val="none" w:sz="0" w:space="0" w:color="auto"/>
        <w:bottom w:val="none" w:sz="0" w:space="0" w:color="auto"/>
        <w:right w:val="none" w:sz="0" w:space="0" w:color="auto"/>
      </w:divBdr>
    </w:div>
    <w:div w:id="874580533">
      <w:bodyDiv w:val="1"/>
      <w:marLeft w:val="0"/>
      <w:marRight w:val="0"/>
      <w:marTop w:val="0"/>
      <w:marBottom w:val="0"/>
      <w:divBdr>
        <w:top w:val="none" w:sz="0" w:space="0" w:color="auto"/>
        <w:left w:val="none" w:sz="0" w:space="0" w:color="auto"/>
        <w:bottom w:val="none" w:sz="0" w:space="0" w:color="auto"/>
        <w:right w:val="none" w:sz="0" w:space="0" w:color="auto"/>
      </w:divBdr>
    </w:div>
    <w:div w:id="875889700">
      <w:bodyDiv w:val="1"/>
      <w:marLeft w:val="0"/>
      <w:marRight w:val="0"/>
      <w:marTop w:val="0"/>
      <w:marBottom w:val="0"/>
      <w:divBdr>
        <w:top w:val="none" w:sz="0" w:space="0" w:color="auto"/>
        <w:left w:val="none" w:sz="0" w:space="0" w:color="auto"/>
        <w:bottom w:val="none" w:sz="0" w:space="0" w:color="auto"/>
        <w:right w:val="none" w:sz="0" w:space="0" w:color="auto"/>
      </w:divBdr>
    </w:div>
    <w:div w:id="876552120">
      <w:bodyDiv w:val="1"/>
      <w:marLeft w:val="0"/>
      <w:marRight w:val="0"/>
      <w:marTop w:val="0"/>
      <w:marBottom w:val="0"/>
      <w:divBdr>
        <w:top w:val="none" w:sz="0" w:space="0" w:color="auto"/>
        <w:left w:val="none" w:sz="0" w:space="0" w:color="auto"/>
        <w:bottom w:val="none" w:sz="0" w:space="0" w:color="auto"/>
        <w:right w:val="none" w:sz="0" w:space="0" w:color="auto"/>
      </w:divBdr>
    </w:div>
    <w:div w:id="879317610">
      <w:bodyDiv w:val="1"/>
      <w:marLeft w:val="0"/>
      <w:marRight w:val="0"/>
      <w:marTop w:val="0"/>
      <w:marBottom w:val="0"/>
      <w:divBdr>
        <w:top w:val="none" w:sz="0" w:space="0" w:color="auto"/>
        <w:left w:val="none" w:sz="0" w:space="0" w:color="auto"/>
        <w:bottom w:val="none" w:sz="0" w:space="0" w:color="auto"/>
        <w:right w:val="none" w:sz="0" w:space="0" w:color="auto"/>
      </w:divBdr>
    </w:div>
    <w:div w:id="879363102">
      <w:bodyDiv w:val="1"/>
      <w:marLeft w:val="0"/>
      <w:marRight w:val="0"/>
      <w:marTop w:val="0"/>
      <w:marBottom w:val="0"/>
      <w:divBdr>
        <w:top w:val="none" w:sz="0" w:space="0" w:color="auto"/>
        <w:left w:val="none" w:sz="0" w:space="0" w:color="auto"/>
        <w:bottom w:val="none" w:sz="0" w:space="0" w:color="auto"/>
        <w:right w:val="none" w:sz="0" w:space="0" w:color="auto"/>
      </w:divBdr>
    </w:div>
    <w:div w:id="885603506">
      <w:bodyDiv w:val="1"/>
      <w:marLeft w:val="0"/>
      <w:marRight w:val="0"/>
      <w:marTop w:val="0"/>
      <w:marBottom w:val="0"/>
      <w:divBdr>
        <w:top w:val="none" w:sz="0" w:space="0" w:color="auto"/>
        <w:left w:val="none" w:sz="0" w:space="0" w:color="auto"/>
        <w:bottom w:val="none" w:sz="0" w:space="0" w:color="auto"/>
        <w:right w:val="none" w:sz="0" w:space="0" w:color="auto"/>
      </w:divBdr>
    </w:div>
    <w:div w:id="885916979">
      <w:bodyDiv w:val="1"/>
      <w:marLeft w:val="0"/>
      <w:marRight w:val="0"/>
      <w:marTop w:val="0"/>
      <w:marBottom w:val="0"/>
      <w:divBdr>
        <w:top w:val="none" w:sz="0" w:space="0" w:color="auto"/>
        <w:left w:val="none" w:sz="0" w:space="0" w:color="auto"/>
        <w:bottom w:val="none" w:sz="0" w:space="0" w:color="auto"/>
        <w:right w:val="none" w:sz="0" w:space="0" w:color="auto"/>
      </w:divBdr>
    </w:div>
    <w:div w:id="892078040">
      <w:bodyDiv w:val="1"/>
      <w:marLeft w:val="0"/>
      <w:marRight w:val="0"/>
      <w:marTop w:val="0"/>
      <w:marBottom w:val="0"/>
      <w:divBdr>
        <w:top w:val="none" w:sz="0" w:space="0" w:color="auto"/>
        <w:left w:val="none" w:sz="0" w:space="0" w:color="auto"/>
        <w:bottom w:val="none" w:sz="0" w:space="0" w:color="auto"/>
        <w:right w:val="none" w:sz="0" w:space="0" w:color="auto"/>
      </w:divBdr>
    </w:div>
    <w:div w:id="895552453">
      <w:bodyDiv w:val="1"/>
      <w:marLeft w:val="0"/>
      <w:marRight w:val="0"/>
      <w:marTop w:val="0"/>
      <w:marBottom w:val="0"/>
      <w:divBdr>
        <w:top w:val="none" w:sz="0" w:space="0" w:color="auto"/>
        <w:left w:val="none" w:sz="0" w:space="0" w:color="auto"/>
        <w:bottom w:val="none" w:sz="0" w:space="0" w:color="auto"/>
        <w:right w:val="none" w:sz="0" w:space="0" w:color="auto"/>
      </w:divBdr>
    </w:div>
    <w:div w:id="897475066">
      <w:bodyDiv w:val="1"/>
      <w:marLeft w:val="0"/>
      <w:marRight w:val="0"/>
      <w:marTop w:val="0"/>
      <w:marBottom w:val="0"/>
      <w:divBdr>
        <w:top w:val="none" w:sz="0" w:space="0" w:color="auto"/>
        <w:left w:val="none" w:sz="0" w:space="0" w:color="auto"/>
        <w:bottom w:val="none" w:sz="0" w:space="0" w:color="auto"/>
        <w:right w:val="none" w:sz="0" w:space="0" w:color="auto"/>
      </w:divBdr>
    </w:div>
    <w:div w:id="902301467">
      <w:bodyDiv w:val="1"/>
      <w:marLeft w:val="0"/>
      <w:marRight w:val="0"/>
      <w:marTop w:val="0"/>
      <w:marBottom w:val="0"/>
      <w:divBdr>
        <w:top w:val="none" w:sz="0" w:space="0" w:color="auto"/>
        <w:left w:val="none" w:sz="0" w:space="0" w:color="auto"/>
        <w:bottom w:val="none" w:sz="0" w:space="0" w:color="auto"/>
        <w:right w:val="none" w:sz="0" w:space="0" w:color="auto"/>
      </w:divBdr>
    </w:div>
    <w:div w:id="908344521">
      <w:bodyDiv w:val="1"/>
      <w:marLeft w:val="0"/>
      <w:marRight w:val="0"/>
      <w:marTop w:val="0"/>
      <w:marBottom w:val="0"/>
      <w:divBdr>
        <w:top w:val="none" w:sz="0" w:space="0" w:color="auto"/>
        <w:left w:val="none" w:sz="0" w:space="0" w:color="auto"/>
        <w:bottom w:val="none" w:sz="0" w:space="0" w:color="auto"/>
        <w:right w:val="none" w:sz="0" w:space="0" w:color="auto"/>
      </w:divBdr>
    </w:div>
    <w:div w:id="911818162">
      <w:bodyDiv w:val="1"/>
      <w:marLeft w:val="0"/>
      <w:marRight w:val="0"/>
      <w:marTop w:val="0"/>
      <w:marBottom w:val="0"/>
      <w:divBdr>
        <w:top w:val="none" w:sz="0" w:space="0" w:color="auto"/>
        <w:left w:val="none" w:sz="0" w:space="0" w:color="auto"/>
        <w:bottom w:val="none" w:sz="0" w:space="0" w:color="auto"/>
        <w:right w:val="none" w:sz="0" w:space="0" w:color="auto"/>
      </w:divBdr>
    </w:div>
    <w:div w:id="912548660">
      <w:bodyDiv w:val="1"/>
      <w:marLeft w:val="0"/>
      <w:marRight w:val="0"/>
      <w:marTop w:val="0"/>
      <w:marBottom w:val="0"/>
      <w:divBdr>
        <w:top w:val="none" w:sz="0" w:space="0" w:color="auto"/>
        <w:left w:val="none" w:sz="0" w:space="0" w:color="auto"/>
        <w:bottom w:val="none" w:sz="0" w:space="0" w:color="auto"/>
        <w:right w:val="none" w:sz="0" w:space="0" w:color="auto"/>
      </w:divBdr>
    </w:div>
    <w:div w:id="913007165">
      <w:bodyDiv w:val="1"/>
      <w:marLeft w:val="0"/>
      <w:marRight w:val="0"/>
      <w:marTop w:val="0"/>
      <w:marBottom w:val="0"/>
      <w:divBdr>
        <w:top w:val="none" w:sz="0" w:space="0" w:color="auto"/>
        <w:left w:val="none" w:sz="0" w:space="0" w:color="auto"/>
        <w:bottom w:val="none" w:sz="0" w:space="0" w:color="auto"/>
        <w:right w:val="none" w:sz="0" w:space="0" w:color="auto"/>
      </w:divBdr>
    </w:div>
    <w:div w:id="919603138">
      <w:bodyDiv w:val="1"/>
      <w:marLeft w:val="0"/>
      <w:marRight w:val="0"/>
      <w:marTop w:val="0"/>
      <w:marBottom w:val="0"/>
      <w:divBdr>
        <w:top w:val="none" w:sz="0" w:space="0" w:color="auto"/>
        <w:left w:val="none" w:sz="0" w:space="0" w:color="auto"/>
        <w:bottom w:val="none" w:sz="0" w:space="0" w:color="auto"/>
        <w:right w:val="none" w:sz="0" w:space="0" w:color="auto"/>
      </w:divBdr>
    </w:div>
    <w:div w:id="926689685">
      <w:bodyDiv w:val="1"/>
      <w:marLeft w:val="0"/>
      <w:marRight w:val="0"/>
      <w:marTop w:val="0"/>
      <w:marBottom w:val="0"/>
      <w:divBdr>
        <w:top w:val="none" w:sz="0" w:space="0" w:color="auto"/>
        <w:left w:val="none" w:sz="0" w:space="0" w:color="auto"/>
        <w:bottom w:val="none" w:sz="0" w:space="0" w:color="auto"/>
        <w:right w:val="none" w:sz="0" w:space="0" w:color="auto"/>
      </w:divBdr>
    </w:div>
    <w:div w:id="934367869">
      <w:bodyDiv w:val="1"/>
      <w:marLeft w:val="0"/>
      <w:marRight w:val="0"/>
      <w:marTop w:val="0"/>
      <w:marBottom w:val="0"/>
      <w:divBdr>
        <w:top w:val="none" w:sz="0" w:space="0" w:color="auto"/>
        <w:left w:val="none" w:sz="0" w:space="0" w:color="auto"/>
        <w:bottom w:val="none" w:sz="0" w:space="0" w:color="auto"/>
        <w:right w:val="none" w:sz="0" w:space="0" w:color="auto"/>
      </w:divBdr>
    </w:div>
    <w:div w:id="934436999">
      <w:bodyDiv w:val="1"/>
      <w:marLeft w:val="0"/>
      <w:marRight w:val="0"/>
      <w:marTop w:val="0"/>
      <w:marBottom w:val="0"/>
      <w:divBdr>
        <w:top w:val="none" w:sz="0" w:space="0" w:color="auto"/>
        <w:left w:val="none" w:sz="0" w:space="0" w:color="auto"/>
        <w:bottom w:val="none" w:sz="0" w:space="0" w:color="auto"/>
        <w:right w:val="none" w:sz="0" w:space="0" w:color="auto"/>
      </w:divBdr>
    </w:div>
    <w:div w:id="936862396">
      <w:bodyDiv w:val="1"/>
      <w:marLeft w:val="0"/>
      <w:marRight w:val="0"/>
      <w:marTop w:val="0"/>
      <w:marBottom w:val="0"/>
      <w:divBdr>
        <w:top w:val="none" w:sz="0" w:space="0" w:color="auto"/>
        <w:left w:val="none" w:sz="0" w:space="0" w:color="auto"/>
        <w:bottom w:val="none" w:sz="0" w:space="0" w:color="auto"/>
        <w:right w:val="none" w:sz="0" w:space="0" w:color="auto"/>
      </w:divBdr>
    </w:div>
    <w:div w:id="947546875">
      <w:bodyDiv w:val="1"/>
      <w:marLeft w:val="0"/>
      <w:marRight w:val="0"/>
      <w:marTop w:val="0"/>
      <w:marBottom w:val="0"/>
      <w:divBdr>
        <w:top w:val="none" w:sz="0" w:space="0" w:color="auto"/>
        <w:left w:val="none" w:sz="0" w:space="0" w:color="auto"/>
        <w:bottom w:val="none" w:sz="0" w:space="0" w:color="auto"/>
        <w:right w:val="none" w:sz="0" w:space="0" w:color="auto"/>
      </w:divBdr>
    </w:div>
    <w:div w:id="948699259">
      <w:bodyDiv w:val="1"/>
      <w:marLeft w:val="0"/>
      <w:marRight w:val="0"/>
      <w:marTop w:val="0"/>
      <w:marBottom w:val="0"/>
      <w:divBdr>
        <w:top w:val="none" w:sz="0" w:space="0" w:color="auto"/>
        <w:left w:val="none" w:sz="0" w:space="0" w:color="auto"/>
        <w:bottom w:val="none" w:sz="0" w:space="0" w:color="auto"/>
        <w:right w:val="none" w:sz="0" w:space="0" w:color="auto"/>
      </w:divBdr>
    </w:div>
    <w:div w:id="950548287">
      <w:bodyDiv w:val="1"/>
      <w:marLeft w:val="0"/>
      <w:marRight w:val="0"/>
      <w:marTop w:val="0"/>
      <w:marBottom w:val="0"/>
      <w:divBdr>
        <w:top w:val="none" w:sz="0" w:space="0" w:color="auto"/>
        <w:left w:val="none" w:sz="0" w:space="0" w:color="auto"/>
        <w:bottom w:val="none" w:sz="0" w:space="0" w:color="auto"/>
        <w:right w:val="none" w:sz="0" w:space="0" w:color="auto"/>
      </w:divBdr>
    </w:div>
    <w:div w:id="951789731">
      <w:bodyDiv w:val="1"/>
      <w:marLeft w:val="0"/>
      <w:marRight w:val="0"/>
      <w:marTop w:val="0"/>
      <w:marBottom w:val="0"/>
      <w:divBdr>
        <w:top w:val="none" w:sz="0" w:space="0" w:color="auto"/>
        <w:left w:val="none" w:sz="0" w:space="0" w:color="auto"/>
        <w:bottom w:val="none" w:sz="0" w:space="0" w:color="auto"/>
        <w:right w:val="none" w:sz="0" w:space="0" w:color="auto"/>
      </w:divBdr>
    </w:div>
    <w:div w:id="961153864">
      <w:bodyDiv w:val="1"/>
      <w:marLeft w:val="0"/>
      <w:marRight w:val="0"/>
      <w:marTop w:val="0"/>
      <w:marBottom w:val="0"/>
      <w:divBdr>
        <w:top w:val="none" w:sz="0" w:space="0" w:color="auto"/>
        <w:left w:val="none" w:sz="0" w:space="0" w:color="auto"/>
        <w:bottom w:val="none" w:sz="0" w:space="0" w:color="auto"/>
        <w:right w:val="none" w:sz="0" w:space="0" w:color="auto"/>
      </w:divBdr>
    </w:div>
    <w:div w:id="974674449">
      <w:bodyDiv w:val="1"/>
      <w:marLeft w:val="0"/>
      <w:marRight w:val="0"/>
      <w:marTop w:val="0"/>
      <w:marBottom w:val="0"/>
      <w:divBdr>
        <w:top w:val="none" w:sz="0" w:space="0" w:color="auto"/>
        <w:left w:val="none" w:sz="0" w:space="0" w:color="auto"/>
        <w:bottom w:val="none" w:sz="0" w:space="0" w:color="auto"/>
        <w:right w:val="none" w:sz="0" w:space="0" w:color="auto"/>
      </w:divBdr>
    </w:div>
    <w:div w:id="977610841">
      <w:bodyDiv w:val="1"/>
      <w:marLeft w:val="0"/>
      <w:marRight w:val="0"/>
      <w:marTop w:val="0"/>
      <w:marBottom w:val="0"/>
      <w:divBdr>
        <w:top w:val="none" w:sz="0" w:space="0" w:color="auto"/>
        <w:left w:val="none" w:sz="0" w:space="0" w:color="auto"/>
        <w:bottom w:val="none" w:sz="0" w:space="0" w:color="auto"/>
        <w:right w:val="none" w:sz="0" w:space="0" w:color="auto"/>
      </w:divBdr>
    </w:div>
    <w:div w:id="978344355">
      <w:bodyDiv w:val="1"/>
      <w:marLeft w:val="0"/>
      <w:marRight w:val="0"/>
      <w:marTop w:val="0"/>
      <w:marBottom w:val="0"/>
      <w:divBdr>
        <w:top w:val="none" w:sz="0" w:space="0" w:color="auto"/>
        <w:left w:val="none" w:sz="0" w:space="0" w:color="auto"/>
        <w:bottom w:val="none" w:sz="0" w:space="0" w:color="auto"/>
        <w:right w:val="none" w:sz="0" w:space="0" w:color="auto"/>
      </w:divBdr>
    </w:div>
    <w:div w:id="978999986">
      <w:bodyDiv w:val="1"/>
      <w:marLeft w:val="0"/>
      <w:marRight w:val="0"/>
      <w:marTop w:val="0"/>
      <w:marBottom w:val="0"/>
      <w:divBdr>
        <w:top w:val="none" w:sz="0" w:space="0" w:color="auto"/>
        <w:left w:val="none" w:sz="0" w:space="0" w:color="auto"/>
        <w:bottom w:val="none" w:sz="0" w:space="0" w:color="auto"/>
        <w:right w:val="none" w:sz="0" w:space="0" w:color="auto"/>
      </w:divBdr>
    </w:div>
    <w:div w:id="983898064">
      <w:bodyDiv w:val="1"/>
      <w:marLeft w:val="0"/>
      <w:marRight w:val="0"/>
      <w:marTop w:val="0"/>
      <w:marBottom w:val="0"/>
      <w:divBdr>
        <w:top w:val="none" w:sz="0" w:space="0" w:color="auto"/>
        <w:left w:val="none" w:sz="0" w:space="0" w:color="auto"/>
        <w:bottom w:val="none" w:sz="0" w:space="0" w:color="auto"/>
        <w:right w:val="none" w:sz="0" w:space="0" w:color="auto"/>
      </w:divBdr>
    </w:div>
    <w:div w:id="993724177">
      <w:bodyDiv w:val="1"/>
      <w:marLeft w:val="0"/>
      <w:marRight w:val="0"/>
      <w:marTop w:val="0"/>
      <w:marBottom w:val="0"/>
      <w:divBdr>
        <w:top w:val="none" w:sz="0" w:space="0" w:color="auto"/>
        <w:left w:val="none" w:sz="0" w:space="0" w:color="auto"/>
        <w:bottom w:val="none" w:sz="0" w:space="0" w:color="auto"/>
        <w:right w:val="none" w:sz="0" w:space="0" w:color="auto"/>
      </w:divBdr>
    </w:div>
    <w:div w:id="995187322">
      <w:bodyDiv w:val="1"/>
      <w:marLeft w:val="0"/>
      <w:marRight w:val="0"/>
      <w:marTop w:val="0"/>
      <w:marBottom w:val="0"/>
      <w:divBdr>
        <w:top w:val="none" w:sz="0" w:space="0" w:color="auto"/>
        <w:left w:val="none" w:sz="0" w:space="0" w:color="auto"/>
        <w:bottom w:val="none" w:sz="0" w:space="0" w:color="auto"/>
        <w:right w:val="none" w:sz="0" w:space="0" w:color="auto"/>
      </w:divBdr>
    </w:div>
    <w:div w:id="996543219">
      <w:bodyDiv w:val="1"/>
      <w:marLeft w:val="0"/>
      <w:marRight w:val="0"/>
      <w:marTop w:val="0"/>
      <w:marBottom w:val="0"/>
      <w:divBdr>
        <w:top w:val="none" w:sz="0" w:space="0" w:color="auto"/>
        <w:left w:val="none" w:sz="0" w:space="0" w:color="auto"/>
        <w:bottom w:val="none" w:sz="0" w:space="0" w:color="auto"/>
        <w:right w:val="none" w:sz="0" w:space="0" w:color="auto"/>
      </w:divBdr>
    </w:div>
    <w:div w:id="998071794">
      <w:bodyDiv w:val="1"/>
      <w:marLeft w:val="0"/>
      <w:marRight w:val="0"/>
      <w:marTop w:val="0"/>
      <w:marBottom w:val="0"/>
      <w:divBdr>
        <w:top w:val="none" w:sz="0" w:space="0" w:color="auto"/>
        <w:left w:val="none" w:sz="0" w:space="0" w:color="auto"/>
        <w:bottom w:val="none" w:sz="0" w:space="0" w:color="auto"/>
        <w:right w:val="none" w:sz="0" w:space="0" w:color="auto"/>
      </w:divBdr>
    </w:div>
    <w:div w:id="1002053500">
      <w:bodyDiv w:val="1"/>
      <w:marLeft w:val="0"/>
      <w:marRight w:val="0"/>
      <w:marTop w:val="0"/>
      <w:marBottom w:val="0"/>
      <w:divBdr>
        <w:top w:val="none" w:sz="0" w:space="0" w:color="auto"/>
        <w:left w:val="none" w:sz="0" w:space="0" w:color="auto"/>
        <w:bottom w:val="none" w:sz="0" w:space="0" w:color="auto"/>
        <w:right w:val="none" w:sz="0" w:space="0" w:color="auto"/>
      </w:divBdr>
    </w:div>
    <w:div w:id="1002438766">
      <w:bodyDiv w:val="1"/>
      <w:marLeft w:val="0"/>
      <w:marRight w:val="0"/>
      <w:marTop w:val="0"/>
      <w:marBottom w:val="0"/>
      <w:divBdr>
        <w:top w:val="none" w:sz="0" w:space="0" w:color="auto"/>
        <w:left w:val="none" w:sz="0" w:space="0" w:color="auto"/>
        <w:bottom w:val="none" w:sz="0" w:space="0" w:color="auto"/>
        <w:right w:val="none" w:sz="0" w:space="0" w:color="auto"/>
      </w:divBdr>
    </w:div>
    <w:div w:id="1005941670">
      <w:bodyDiv w:val="1"/>
      <w:marLeft w:val="0"/>
      <w:marRight w:val="0"/>
      <w:marTop w:val="0"/>
      <w:marBottom w:val="0"/>
      <w:divBdr>
        <w:top w:val="none" w:sz="0" w:space="0" w:color="auto"/>
        <w:left w:val="none" w:sz="0" w:space="0" w:color="auto"/>
        <w:bottom w:val="none" w:sz="0" w:space="0" w:color="auto"/>
        <w:right w:val="none" w:sz="0" w:space="0" w:color="auto"/>
      </w:divBdr>
    </w:div>
    <w:div w:id="1007371121">
      <w:bodyDiv w:val="1"/>
      <w:marLeft w:val="0"/>
      <w:marRight w:val="0"/>
      <w:marTop w:val="0"/>
      <w:marBottom w:val="0"/>
      <w:divBdr>
        <w:top w:val="none" w:sz="0" w:space="0" w:color="auto"/>
        <w:left w:val="none" w:sz="0" w:space="0" w:color="auto"/>
        <w:bottom w:val="none" w:sz="0" w:space="0" w:color="auto"/>
        <w:right w:val="none" w:sz="0" w:space="0" w:color="auto"/>
      </w:divBdr>
    </w:div>
    <w:div w:id="1008411077">
      <w:bodyDiv w:val="1"/>
      <w:marLeft w:val="0"/>
      <w:marRight w:val="0"/>
      <w:marTop w:val="0"/>
      <w:marBottom w:val="0"/>
      <w:divBdr>
        <w:top w:val="none" w:sz="0" w:space="0" w:color="auto"/>
        <w:left w:val="none" w:sz="0" w:space="0" w:color="auto"/>
        <w:bottom w:val="none" w:sz="0" w:space="0" w:color="auto"/>
        <w:right w:val="none" w:sz="0" w:space="0" w:color="auto"/>
      </w:divBdr>
    </w:div>
    <w:div w:id="1009141973">
      <w:bodyDiv w:val="1"/>
      <w:marLeft w:val="0"/>
      <w:marRight w:val="0"/>
      <w:marTop w:val="0"/>
      <w:marBottom w:val="0"/>
      <w:divBdr>
        <w:top w:val="none" w:sz="0" w:space="0" w:color="auto"/>
        <w:left w:val="none" w:sz="0" w:space="0" w:color="auto"/>
        <w:bottom w:val="none" w:sz="0" w:space="0" w:color="auto"/>
        <w:right w:val="none" w:sz="0" w:space="0" w:color="auto"/>
      </w:divBdr>
    </w:div>
    <w:div w:id="1010527161">
      <w:bodyDiv w:val="1"/>
      <w:marLeft w:val="0"/>
      <w:marRight w:val="0"/>
      <w:marTop w:val="0"/>
      <w:marBottom w:val="0"/>
      <w:divBdr>
        <w:top w:val="none" w:sz="0" w:space="0" w:color="auto"/>
        <w:left w:val="none" w:sz="0" w:space="0" w:color="auto"/>
        <w:bottom w:val="none" w:sz="0" w:space="0" w:color="auto"/>
        <w:right w:val="none" w:sz="0" w:space="0" w:color="auto"/>
      </w:divBdr>
    </w:div>
    <w:div w:id="1010840938">
      <w:bodyDiv w:val="1"/>
      <w:marLeft w:val="0"/>
      <w:marRight w:val="0"/>
      <w:marTop w:val="0"/>
      <w:marBottom w:val="0"/>
      <w:divBdr>
        <w:top w:val="none" w:sz="0" w:space="0" w:color="auto"/>
        <w:left w:val="none" w:sz="0" w:space="0" w:color="auto"/>
        <w:bottom w:val="none" w:sz="0" w:space="0" w:color="auto"/>
        <w:right w:val="none" w:sz="0" w:space="0" w:color="auto"/>
      </w:divBdr>
    </w:div>
    <w:div w:id="1011954329">
      <w:bodyDiv w:val="1"/>
      <w:marLeft w:val="0"/>
      <w:marRight w:val="0"/>
      <w:marTop w:val="0"/>
      <w:marBottom w:val="0"/>
      <w:divBdr>
        <w:top w:val="none" w:sz="0" w:space="0" w:color="auto"/>
        <w:left w:val="none" w:sz="0" w:space="0" w:color="auto"/>
        <w:bottom w:val="none" w:sz="0" w:space="0" w:color="auto"/>
        <w:right w:val="none" w:sz="0" w:space="0" w:color="auto"/>
      </w:divBdr>
    </w:div>
    <w:div w:id="1016620064">
      <w:bodyDiv w:val="1"/>
      <w:marLeft w:val="0"/>
      <w:marRight w:val="0"/>
      <w:marTop w:val="0"/>
      <w:marBottom w:val="0"/>
      <w:divBdr>
        <w:top w:val="none" w:sz="0" w:space="0" w:color="auto"/>
        <w:left w:val="none" w:sz="0" w:space="0" w:color="auto"/>
        <w:bottom w:val="none" w:sz="0" w:space="0" w:color="auto"/>
        <w:right w:val="none" w:sz="0" w:space="0" w:color="auto"/>
      </w:divBdr>
    </w:div>
    <w:div w:id="1025211312">
      <w:bodyDiv w:val="1"/>
      <w:marLeft w:val="0"/>
      <w:marRight w:val="0"/>
      <w:marTop w:val="0"/>
      <w:marBottom w:val="0"/>
      <w:divBdr>
        <w:top w:val="none" w:sz="0" w:space="0" w:color="auto"/>
        <w:left w:val="none" w:sz="0" w:space="0" w:color="auto"/>
        <w:bottom w:val="none" w:sz="0" w:space="0" w:color="auto"/>
        <w:right w:val="none" w:sz="0" w:space="0" w:color="auto"/>
      </w:divBdr>
    </w:div>
    <w:div w:id="1027752479">
      <w:bodyDiv w:val="1"/>
      <w:marLeft w:val="0"/>
      <w:marRight w:val="0"/>
      <w:marTop w:val="0"/>
      <w:marBottom w:val="0"/>
      <w:divBdr>
        <w:top w:val="none" w:sz="0" w:space="0" w:color="auto"/>
        <w:left w:val="none" w:sz="0" w:space="0" w:color="auto"/>
        <w:bottom w:val="none" w:sz="0" w:space="0" w:color="auto"/>
        <w:right w:val="none" w:sz="0" w:space="0" w:color="auto"/>
      </w:divBdr>
    </w:div>
    <w:div w:id="1028216805">
      <w:bodyDiv w:val="1"/>
      <w:marLeft w:val="0"/>
      <w:marRight w:val="0"/>
      <w:marTop w:val="0"/>
      <w:marBottom w:val="0"/>
      <w:divBdr>
        <w:top w:val="none" w:sz="0" w:space="0" w:color="auto"/>
        <w:left w:val="none" w:sz="0" w:space="0" w:color="auto"/>
        <w:bottom w:val="none" w:sz="0" w:space="0" w:color="auto"/>
        <w:right w:val="none" w:sz="0" w:space="0" w:color="auto"/>
      </w:divBdr>
    </w:div>
    <w:div w:id="1033457735">
      <w:bodyDiv w:val="1"/>
      <w:marLeft w:val="0"/>
      <w:marRight w:val="0"/>
      <w:marTop w:val="0"/>
      <w:marBottom w:val="0"/>
      <w:divBdr>
        <w:top w:val="none" w:sz="0" w:space="0" w:color="auto"/>
        <w:left w:val="none" w:sz="0" w:space="0" w:color="auto"/>
        <w:bottom w:val="none" w:sz="0" w:space="0" w:color="auto"/>
        <w:right w:val="none" w:sz="0" w:space="0" w:color="auto"/>
      </w:divBdr>
    </w:div>
    <w:div w:id="1035928370">
      <w:bodyDiv w:val="1"/>
      <w:marLeft w:val="0"/>
      <w:marRight w:val="0"/>
      <w:marTop w:val="0"/>
      <w:marBottom w:val="0"/>
      <w:divBdr>
        <w:top w:val="none" w:sz="0" w:space="0" w:color="auto"/>
        <w:left w:val="none" w:sz="0" w:space="0" w:color="auto"/>
        <w:bottom w:val="none" w:sz="0" w:space="0" w:color="auto"/>
        <w:right w:val="none" w:sz="0" w:space="0" w:color="auto"/>
      </w:divBdr>
    </w:div>
    <w:div w:id="1038434884">
      <w:bodyDiv w:val="1"/>
      <w:marLeft w:val="0"/>
      <w:marRight w:val="0"/>
      <w:marTop w:val="0"/>
      <w:marBottom w:val="0"/>
      <w:divBdr>
        <w:top w:val="none" w:sz="0" w:space="0" w:color="auto"/>
        <w:left w:val="none" w:sz="0" w:space="0" w:color="auto"/>
        <w:bottom w:val="none" w:sz="0" w:space="0" w:color="auto"/>
        <w:right w:val="none" w:sz="0" w:space="0" w:color="auto"/>
      </w:divBdr>
    </w:div>
    <w:div w:id="1041249435">
      <w:bodyDiv w:val="1"/>
      <w:marLeft w:val="0"/>
      <w:marRight w:val="0"/>
      <w:marTop w:val="0"/>
      <w:marBottom w:val="0"/>
      <w:divBdr>
        <w:top w:val="none" w:sz="0" w:space="0" w:color="auto"/>
        <w:left w:val="none" w:sz="0" w:space="0" w:color="auto"/>
        <w:bottom w:val="none" w:sz="0" w:space="0" w:color="auto"/>
        <w:right w:val="none" w:sz="0" w:space="0" w:color="auto"/>
      </w:divBdr>
    </w:div>
    <w:div w:id="1042049683">
      <w:bodyDiv w:val="1"/>
      <w:marLeft w:val="0"/>
      <w:marRight w:val="0"/>
      <w:marTop w:val="0"/>
      <w:marBottom w:val="0"/>
      <w:divBdr>
        <w:top w:val="none" w:sz="0" w:space="0" w:color="auto"/>
        <w:left w:val="none" w:sz="0" w:space="0" w:color="auto"/>
        <w:bottom w:val="none" w:sz="0" w:space="0" w:color="auto"/>
        <w:right w:val="none" w:sz="0" w:space="0" w:color="auto"/>
      </w:divBdr>
    </w:div>
    <w:div w:id="1043405530">
      <w:bodyDiv w:val="1"/>
      <w:marLeft w:val="0"/>
      <w:marRight w:val="0"/>
      <w:marTop w:val="0"/>
      <w:marBottom w:val="0"/>
      <w:divBdr>
        <w:top w:val="none" w:sz="0" w:space="0" w:color="auto"/>
        <w:left w:val="none" w:sz="0" w:space="0" w:color="auto"/>
        <w:bottom w:val="none" w:sz="0" w:space="0" w:color="auto"/>
        <w:right w:val="none" w:sz="0" w:space="0" w:color="auto"/>
      </w:divBdr>
    </w:div>
    <w:div w:id="1046368346">
      <w:bodyDiv w:val="1"/>
      <w:marLeft w:val="0"/>
      <w:marRight w:val="0"/>
      <w:marTop w:val="0"/>
      <w:marBottom w:val="0"/>
      <w:divBdr>
        <w:top w:val="none" w:sz="0" w:space="0" w:color="auto"/>
        <w:left w:val="none" w:sz="0" w:space="0" w:color="auto"/>
        <w:bottom w:val="none" w:sz="0" w:space="0" w:color="auto"/>
        <w:right w:val="none" w:sz="0" w:space="0" w:color="auto"/>
      </w:divBdr>
    </w:div>
    <w:div w:id="1048259195">
      <w:bodyDiv w:val="1"/>
      <w:marLeft w:val="0"/>
      <w:marRight w:val="0"/>
      <w:marTop w:val="0"/>
      <w:marBottom w:val="0"/>
      <w:divBdr>
        <w:top w:val="none" w:sz="0" w:space="0" w:color="auto"/>
        <w:left w:val="none" w:sz="0" w:space="0" w:color="auto"/>
        <w:bottom w:val="none" w:sz="0" w:space="0" w:color="auto"/>
        <w:right w:val="none" w:sz="0" w:space="0" w:color="auto"/>
      </w:divBdr>
    </w:div>
    <w:div w:id="1049693210">
      <w:bodyDiv w:val="1"/>
      <w:marLeft w:val="0"/>
      <w:marRight w:val="0"/>
      <w:marTop w:val="0"/>
      <w:marBottom w:val="0"/>
      <w:divBdr>
        <w:top w:val="none" w:sz="0" w:space="0" w:color="auto"/>
        <w:left w:val="none" w:sz="0" w:space="0" w:color="auto"/>
        <w:bottom w:val="none" w:sz="0" w:space="0" w:color="auto"/>
        <w:right w:val="none" w:sz="0" w:space="0" w:color="auto"/>
      </w:divBdr>
    </w:div>
    <w:div w:id="1051612304">
      <w:bodyDiv w:val="1"/>
      <w:marLeft w:val="0"/>
      <w:marRight w:val="0"/>
      <w:marTop w:val="0"/>
      <w:marBottom w:val="0"/>
      <w:divBdr>
        <w:top w:val="none" w:sz="0" w:space="0" w:color="auto"/>
        <w:left w:val="none" w:sz="0" w:space="0" w:color="auto"/>
        <w:bottom w:val="none" w:sz="0" w:space="0" w:color="auto"/>
        <w:right w:val="none" w:sz="0" w:space="0" w:color="auto"/>
      </w:divBdr>
    </w:div>
    <w:div w:id="1058017785">
      <w:bodyDiv w:val="1"/>
      <w:marLeft w:val="0"/>
      <w:marRight w:val="0"/>
      <w:marTop w:val="0"/>
      <w:marBottom w:val="0"/>
      <w:divBdr>
        <w:top w:val="none" w:sz="0" w:space="0" w:color="auto"/>
        <w:left w:val="none" w:sz="0" w:space="0" w:color="auto"/>
        <w:bottom w:val="none" w:sz="0" w:space="0" w:color="auto"/>
        <w:right w:val="none" w:sz="0" w:space="0" w:color="auto"/>
      </w:divBdr>
    </w:div>
    <w:div w:id="1060252235">
      <w:bodyDiv w:val="1"/>
      <w:marLeft w:val="0"/>
      <w:marRight w:val="0"/>
      <w:marTop w:val="0"/>
      <w:marBottom w:val="0"/>
      <w:divBdr>
        <w:top w:val="none" w:sz="0" w:space="0" w:color="auto"/>
        <w:left w:val="none" w:sz="0" w:space="0" w:color="auto"/>
        <w:bottom w:val="none" w:sz="0" w:space="0" w:color="auto"/>
        <w:right w:val="none" w:sz="0" w:space="0" w:color="auto"/>
      </w:divBdr>
    </w:div>
    <w:div w:id="1063715479">
      <w:bodyDiv w:val="1"/>
      <w:marLeft w:val="0"/>
      <w:marRight w:val="0"/>
      <w:marTop w:val="0"/>
      <w:marBottom w:val="0"/>
      <w:divBdr>
        <w:top w:val="none" w:sz="0" w:space="0" w:color="auto"/>
        <w:left w:val="none" w:sz="0" w:space="0" w:color="auto"/>
        <w:bottom w:val="none" w:sz="0" w:space="0" w:color="auto"/>
        <w:right w:val="none" w:sz="0" w:space="0" w:color="auto"/>
      </w:divBdr>
    </w:div>
    <w:div w:id="1086265008">
      <w:bodyDiv w:val="1"/>
      <w:marLeft w:val="0"/>
      <w:marRight w:val="0"/>
      <w:marTop w:val="0"/>
      <w:marBottom w:val="0"/>
      <w:divBdr>
        <w:top w:val="none" w:sz="0" w:space="0" w:color="auto"/>
        <w:left w:val="none" w:sz="0" w:space="0" w:color="auto"/>
        <w:bottom w:val="none" w:sz="0" w:space="0" w:color="auto"/>
        <w:right w:val="none" w:sz="0" w:space="0" w:color="auto"/>
      </w:divBdr>
    </w:div>
    <w:div w:id="1087457239">
      <w:bodyDiv w:val="1"/>
      <w:marLeft w:val="0"/>
      <w:marRight w:val="0"/>
      <w:marTop w:val="0"/>
      <w:marBottom w:val="0"/>
      <w:divBdr>
        <w:top w:val="none" w:sz="0" w:space="0" w:color="auto"/>
        <w:left w:val="none" w:sz="0" w:space="0" w:color="auto"/>
        <w:bottom w:val="none" w:sz="0" w:space="0" w:color="auto"/>
        <w:right w:val="none" w:sz="0" w:space="0" w:color="auto"/>
      </w:divBdr>
    </w:div>
    <w:div w:id="1088847029">
      <w:bodyDiv w:val="1"/>
      <w:marLeft w:val="0"/>
      <w:marRight w:val="0"/>
      <w:marTop w:val="0"/>
      <w:marBottom w:val="0"/>
      <w:divBdr>
        <w:top w:val="none" w:sz="0" w:space="0" w:color="auto"/>
        <w:left w:val="none" w:sz="0" w:space="0" w:color="auto"/>
        <w:bottom w:val="none" w:sz="0" w:space="0" w:color="auto"/>
        <w:right w:val="none" w:sz="0" w:space="0" w:color="auto"/>
      </w:divBdr>
    </w:div>
    <w:div w:id="1100417160">
      <w:bodyDiv w:val="1"/>
      <w:marLeft w:val="0"/>
      <w:marRight w:val="0"/>
      <w:marTop w:val="0"/>
      <w:marBottom w:val="0"/>
      <w:divBdr>
        <w:top w:val="none" w:sz="0" w:space="0" w:color="auto"/>
        <w:left w:val="none" w:sz="0" w:space="0" w:color="auto"/>
        <w:bottom w:val="none" w:sz="0" w:space="0" w:color="auto"/>
        <w:right w:val="none" w:sz="0" w:space="0" w:color="auto"/>
      </w:divBdr>
    </w:div>
    <w:div w:id="1103693943">
      <w:bodyDiv w:val="1"/>
      <w:marLeft w:val="0"/>
      <w:marRight w:val="0"/>
      <w:marTop w:val="0"/>
      <w:marBottom w:val="0"/>
      <w:divBdr>
        <w:top w:val="none" w:sz="0" w:space="0" w:color="auto"/>
        <w:left w:val="none" w:sz="0" w:space="0" w:color="auto"/>
        <w:bottom w:val="none" w:sz="0" w:space="0" w:color="auto"/>
        <w:right w:val="none" w:sz="0" w:space="0" w:color="auto"/>
      </w:divBdr>
    </w:div>
    <w:div w:id="1107430154">
      <w:bodyDiv w:val="1"/>
      <w:marLeft w:val="0"/>
      <w:marRight w:val="0"/>
      <w:marTop w:val="0"/>
      <w:marBottom w:val="0"/>
      <w:divBdr>
        <w:top w:val="none" w:sz="0" w:space="0" w:color="auto"/>
        <w:left w:val="none" w:sz="0" w:space="0" w:color="auto"/>
        <w:bottom w:val="none" w:sz="0" w:space="0" w:color="auto"/>
        <w:right w:val="none" w:sz="0" w:space="0" w:color="auto"/>
      </w:divBdr>
    </w:div>
    <w:div w:id="1107700784">
      <w:bodyDiv w:val="1"/>
      <w:marLeft w:val="0"/>
      <w:marRight w:val="0"/>
      <w:marTop w:val="0"/>
      <w:marBottom w:val="0"/>
      <w:divBdr>
        <w:top w:val="none" w:sz="0" w:space="0" w:color="auto"/>
        <w:left w:val="none" w:sz="0" w:space="0" w:color="auto"/>
        <w:bottom w:val="none" w:sz="0" w:space="0" w:color="auto"/>
        <w:right w:val="none" w:sz="0" w:space="0" w:color="auto"/>
      </w:divBdr>
    </w:div>
    <w:div w:id="1110245864">
      <w:bodyDiv w:val="1"/>
      <w:marLeft w:val="0"/>
      <w:marRight w:val="0"/>
      <w:marTop w:val="0"/>
      <w:marBottom w:val="0"/>
      <w:divBdr>
        <w:top w:val="none" w:sz="0" w:space="0" w:color="auto"/>
        <w:left w:val="none" w:sz="0" w:space="0" w:color="auto"/>
        <w:bottom w:val="none" w:sz="0" w:space="0" w:color="auto"/>
        <w:right w:val="none" w:sz="0" w:space="0" w:color="auto"/>
      </w:divBdr>
    </w:div>
    <w:div w:id="1112630558">
      <w:bodyDiv w:val="1"/>
      <w:marLeft w:val="0"/>
      <w:marRight w:val="0"/>
      <w:marTop w:val="0"/>
      <w:marBottom w:val="0"/>
      <w:divBdr>
        <w:top w:val="none" w:sz="0" w:space="0" w:color="auto"/>
        <w:left w:val="none" w:sz="0" w:space="0" w:color="auto"/>
        <w:bottom w:val="none" w:sz="0" w:space="0" w:color="auto"/>
        <w:right w:val="none" w:sz="0" w:space="0" w:color="auto"/>
      </w:divBdr>
    </w:div>
    <w:div w:id="1113594018">
      <w:bodyDiv w:val="1"/>
      <w:marLeft w:val="0"/>
      <w:marRight w:val="0"/>
      <w:marTop w:val="0"/>
      <w:marBottom w:val="0"/>
      <w:divBdr>
        <w:top w:val="none" w:sz="0" w:space="0" w:color="auto"/>
        <w:left w:val="none" w:sz="0" w:space="0" w:color="auto"/>
        <w:bottom w:val="none" w:sz="0" w:space="0" w:color="auto"/>
        <w:right w:val="none" w:sz="0" w:space="0" w:color="auto"/>
      </w:divBdr>
    </w:div>
    <w:div w:id="1120146216">
      <w:bodyDiv w:val="1"/>
      <w:marLeft w:val="0"/>
      <w:marRight w:val="0"/>
      <w:marTop w:val="0"/>
      <w:marBottom w:val="0"/>
      <w:divBdr>
        <w:top w:val="none" w:sz="0" w:space="0" w:color="auto"/>
        <w:left w:val="none" w:sz="0" w:space="0" w:color="auto"/>
        <w:bottom w:val="none" w:sz="0" w:space="0" w:color="auto"/>
        <w:right w:val="none" w:sz="0" w:space="0" w:color="auto"/>
      </w:divBdr>
    </w:div>
    <w:div w:id="1121261953">
      <w:bodyDiv w:val="1"/>
      <w:marLeft w:val="0"/>
      <w:marRight w:val="0"/>
      <w:marTop w:val="0"/>
      <w:marBottom w:val="0"/>
      <w:divBdr>
        <w:top w:val="none" w:sz="0" w:space="0" w:color="auto"/>
        <w:left w:val="none" w:sz="0" w:space="0" w:color="auto"/>
        <w:bottom w:val="none" w:sz="0" w:space="0" w:color="auto"/>
        <w:right w:val="none" w:sz="0" w:space="0" w:color="auto"/>
      </w:divBdr>
    </w:div>
    <w:div w:id="1123112450">
      <w:bodyDiv w:val="1"/>
      <w:marLeft w:val="0"/>
      <w:marRight w:val="0"/>
      <w:marTop w:val="0"/>
      <w:marBottom w:val="0"/>
      <w:divBdr>
        <w:top w:val="none" w:sz="0" w:space="0" w:color="auto"/>
        <w:left w:val="none" w:sz="0" w:space="0" w:color="auto"/>
        <w:bottom w:val="none" w:sz="0" w:space="0" w:color="auto"/>
        <w:right w:val="none" w:sz="0" w:space="0" w:color="auto"/>
      </w:divBdr>
    </w:div>
    <w:div w:id="1128204430">
      <w:bodyDiv w:val="1"/>
      <w:marLeft w:val="0"/>
      <w:marRight w:val="0"/>
      <w:marTop w:val="0"/>
      <w:marBottom w:val="0"/>
      <w:divBdr>
        <w:top w:val="none" w:sz="0" w:space="0" w:color="auto"/>
        <w:left w:val="none" w:sz="0" w:space="0" w:color="auto"/>
        <w:bottom w:val="none" w:sz="0" w:space="0" w:color="auto"/>
        <w:right w:val="none" w:sz="0" w:space="0" w:color="auto"/>
      </w:divBdr>
    </w:div>
    <w:div w:id="1133400672">
      <w:bodyDiv w:val="1"/>
      <w:marLeft w:val="0"/>
      <w:marRight w:val="0"/>
      <w:marTop w:val="0"/>
      <w:marBottom w:val="0"/>
      <w:divBdr>
        <w:top w:val="none" w:sz="0" w:space="0" w:color="auto"/>
        <w:left w:val="none" w:sz="0" w:space="0" w:color="auto"/>
        <w:bottom w:val="none" w:sz="0" w:space="0" w:color="auto"/>
        <w:right w:val="none" w:sz="0" w:space="0" w:color="auto"/>
      </w:divBdr>
    </w:div>
    <w:div w:id="1139104630">
      <w:bodyDiv w:val="1"/>
      <w:marLeft w:val="0"/>
      <w:marRight w:val="0"/>
      <w:marTop w:val="0"/>
      <w:marBottom w:val="0"/>
      <w:divBdr>
        <w:top w:val="none" w:sz="0" w:space="0" w:color="auto"/>
        <w:left w:val="none" w:sz="0" w:space="0" w:color="auto"/>
        <w:bottom w:val="none" w:sz="0" w:space="0" w:color="auto"/>
        <w:right w:val="none" w:sz="0" w:space="0" w:color="auto"/>
      </w:divBdr>
    </w:div>
    <w:div w:id="1142504840">
      <w:bodyDiv w:val="1"/>
      <w:marLeft w:val="0"/>
      <w:marRight w:val="0"/>
      <w:marTop w:val="0"/>
      <w:marBottom w:val="0"/>
      <w:divBdr>
        <w:top w:val="none" w:sz="0" w:space="0" w:color="auto"/>
        <w:left w:val="none" w:sz="0" w:space="0" w:color="auto"/>
        <w:bottom w:val="none" w:sz="0" w:space="0" w:color="auto"/>
        <w:right w:val="none" w:sz="0" w:space="0" w:color="auto"/>
      </w:divBdr>
    </w:div>
    <w:div w:id="1143545780">
      <w:bodyDiv w:val="1"/>
      <w:marLeft w:val="0"/>
      <w:marRight w:val="0"/>
      <w:marTop w:val="0"/>
      <w:marBottom w:val="0"/>
      <w:divBdr>
        <w:top w:val="none" w:sz="0" w:space="0" w:color="auto"/>
        <w:left w:val="none" w:sz="0" w:space="0" w:color="auto"/>
        <w:bottom w:val="none" w:sz="0" w:space="0" w:color="auto"/>
        <w:right w:val="none" w:sz="0" w:space="0" w:color="auto"/>
      </w:divBdr>
    </w:div>
    <w:div w:id="1143737262">
      <w:bodyDiv w:val="1"/>
      <w:marLeft w:val="0"/>
      <w:marRight w:val="0"/>
      <w:marTop w:val="0"/>
      <w:marBottom w:val="0"/>
      <w:divBdr>
        <w:top w:val="none" w:sz="0" w:space="0" w:color="auto"/>
        <w:left w:val="none" w:sz="0" w:space="0" w:color="auto"/>
        <w:bottom w:val="none" w:sz="0" w:space="0" w:color="auto"/>
        <w:right w:val="none" w:sz="0" w:space="0" w:color="auto"/>
      </w:divBdr>
    </w:div>
    <w:div w:id="1153453054">
      <w:bodyDiv w:val="1"/>
      <w:marLeft w:val="0"/>
      <w:marRight w:val="0"/>
      <w:marTop w:val="0"/>
      <w:marBottom w:val="0"/>
      <w:divBdr>
        <w:top w:val="none" w:sz="0" w:space="0" w:color="auto"/>
        <w:left w:val="none" w:sz="0" w:space="0" w:color="auto"/>
        <w:bottom w:val="none" w:sz="0" w:space="0" w:color="auto"/>
        <w:right w:val="none" w:sz="0" w:space="0" w:color="auto"/>
      </w:divBdr>
    </w:div>
    <w:div w:id="1154104530">
      <w:bodyDiv w:val="1"/>
      <w:marLeft w:val="0"/>
      <w:marRight w:val="0"/>
      <w:marTop w:val="0"/>
      <w:marBottom w:val="0"/>
      <w:divBdr>
        <w:top w:val="none" w:sz="0" w:space="0" w:color="auto"/>
        <w:left w:val="none" w:sz="0" w:space="0" w:color="auto"/>
        <w:bottom w:val="none" w:sz="0" w:space="0" w:color="auto"/>
        <w:right w:val="none" w:sz="0" w:space="0" w:color="auto"/>
      </w:divBdr>
    </w:div>
    <w:div w:id="1155413142">
      <w:bodyDiv w:val="1"/>
      <w:marLeft w:val="0"/>
      <w:marRight w:val="0"/>
      <w:marTop w:val="0"/>
      <w:marBottom w:val="0"/>
      <w:divBdr>
        <w:top w:val="none" w:sz="0" w:space="0" w:color="auto"/>
        <w:left w:val="none" w:sz="0" w:space="0" w:color="auto"/>
        <w:bottom w:val="none" w:sz="0" w:space="0" w:color="auto"/>
        <w:right w:val="none" w:sz="0" w:space="0" w:color="auto"/>
      </w:divBdr>
    </w:div>
    <w:div w:id="1158496067">
      <w:bodyDiv w:val="1"/>
      <w:marLeft w:val="0"/>
      <w:marRight w:val="0"/>
      <w:marTop w:val="0"/>
      <w:marBottom w:val="0"/>
      <w:divBdr>
        <w:top w:val="none" w:sz="0" w:space="0" w:color="auto"/>
        <w:left w:val="none" w:sz="0" w:space="0" w:color="auto"/>
        <w:bottom w:val="none" w:sz="0" w:space="0" w:color="auto"/>
        <w:right w:val="none" w:sz="0" w:space="0" w:color="auto"/>
      </w:divBdr>
    </w:div>
    <w:div w:id="1160659907">
      <w:bodyDiv w:val="1"/>
      <w:marLeft w:val="0"/>
      <w:marRight w:val="0"/>
      <w:marTop w:val="0"/>
      <w:marBottom w:val="0"/>
      <w:divBdr>
        <w:top w:val="none" w:sz="0" w:space="0" w:color="auto"/>
        <w:left w:val="none" w:sz="0" w:space="0" w:color="auto"/>
        <w:bottom w:val="none" w:sz="0" w:space="0" w:color="auto"/>
        <w:right w:val="none" w:sz="0" w:space="0" w:color="auto"/>
      </w:divBdr>
    </w:div>
    <w:div w:id="1173758743">
      <w:bodyDiv w:val="1"/>
      <w:marLeft w:val="0"/>
      <w:marRight w:val="0"/>
      <w:marTop w:val="0"/>
      <w:marBottom w:val="0"/>
      <w:divBdr>
        <w:top w:val="none" w:sz="0" w:space="0" w:color="auto"/>
        <w:left w:val="none" w:sz="0" w:space="0" w:color="auto"/>
        <w:bottom w:val="none" w:sz="0" w:space="0" w:color="auto"/>
        <w:right w:val="none" w:sz="0" w:space="0" w:color="auto"/>
      </w:divBdr>
    </w:div>
    <w:div w:id="1178537879">
      <w:bodyDiv w:val="1"/>
      <w:marLeft w:val="0"/>
      <w:marRight w:val="0"/>
      <w:marTop w:val="0"/>
      <w:marBottom w:val="0"/>
      <w:divBdr>
        <w:top w:val="none" w:sz="0" w:space="0" w:color="auto"/>
        <w:left w:val="none" w:sz="0" w:space="0" w:color="auto"/>
        <w:bottom w:val="none" w:sz="0" w:space="0" w:color="auto"/>
        <w:right w:val="none" w:sz="0" w:space="0" w:color="auto"/>
      </w:divBdr>
    </w:div>
    <w:div w:id="1184326796">
      <w:bodyDiv w:val="1"/>
      <w:marLeft w:val="0"/>
      <w:marRight w:val="0"/>
      <w:marTop w:val="0"/>
      <w:marBottom w:val="0"/>
      <w:divBdr>
        <w:top w:val="none" w:sz="0" w:space="0" w:color="auto"/>
        <w:left w:val="none" w:sz="0" w:space="0" w:color="auto"/>
        <w:bottom w:val="none" w:sz="0" w:space="0" w:color="auto"/>
        <w:right w:val="none" w:sz="0" w:space="0" w:color="auto"/>
      </w:divBdr>
    </w:div>
    <w:div w:id="1194805969">
      <w:bodyDiv w:val="1"/>
      <w:marLeft w:val="0"/>
      <w:marRight w:val="0"/>
      <w:marTop w:val="0"/>
      <w:marBottom w:val="0"/>
      <w:divBdr>
        <w:top w:val="none" w:sz="0" w:space="0" w:color="auto"/>
        <w:left w:val="none" w:sz="0" w:space="0" w:color="auto"/>
        <w:bottom w:val="none" w:sz="0" w:space="0" w:color="auto"/>
        <w:right w:val="none" w:sz="0" w:space="0" w:color="auto"/>
      </w:divBdr>
    </w:div>
    <w:div w:id="1195120394">
      <w:bodyDiv w:val="1"/>
      <w:marLeft w:val="0"/>
      <w:marRight w:val="0"/>
      <w:marTop w:val="0"/>
      <w:marBottom w:val="0"/>
      <w:divBdr>
        <w:top w:val="none" w:sz="0" w:space="0" w:color="auto"/>
        <w:left w:val="none" w:sz="0" w:space="0" w:color="auto"/>
        <w:bottom w:val="none" w:sz="0" w:space="0" w:color="auto"/>
        <w:right w:val="none" w:sz="0" w:space="0" w:color="auto"/>
      </w:divBdr>
    </w:div>
    <w:div w:id="1204710000">
      <w:bodyDiv w:val="1"/>
      <w:marLeft w:val="0"/>
      <w:marRight w:val="0"/>
      <w:marTop w:val="0"/>
      <w:marBottom w:val="0"/>
      <w:divBdr>
        <w:top w:val="none" w:sz="0" w:space="0" w:color="auto"/>
        <w:left w:val="none" w:sz="0" w:space="0" w:color="auto"/>
        <w:bottom w:val="none" w:sz="0" w:space="0" w:color="auto"/>
        <w:right w:val="none" w:sz="0" w:space="0" w:color="auto"/>
      </w:divBdr>
    </w:div>
    <w:div w:id="1204827035">
      <w:bodyDiv w:val="1"/>
      <w:marLeft w:val="0"/>
      <w:marRight w:val="0"/>
      <w:marTop w:val="0"/>
      <w:marBottom w:val="0"/>
      <w:divBdr>
        <w:top w:val="none" w:sz="0" w:space="0" w:color="auto"/>
        <w:left w:val="none" w:sz="0" w:space="0" w:color="auto"/>
        <w:bottom w:val="none" w:sz="0" w:space="0" w:color="auto"/>
        <w:right w:val="none" w:sz="0" w:space="0" w:color="auto"/>
      </w:divBdr>
    </w:div>
    <w:div w:id="1211381882">
      <w:bodyDiv w:val="1"/>
      <w:marLeft w:val="0"/>
      <w:marRight w:val="0"/>
      <w:marTop w:val="0"/>
      <w:marBottom w:val="0"/>
      <w:divBdr>
        <w:top w:val="none" w:sz="0" w:space="0" w:color="auto"/>
        <w:left w:val="none" w:sz="0" w:space="0" w:color="auto"/>
        <w:bottom w:val="none" w:sz="0" w:space="0" w:color="auto"/>
        <w:right w:val="none" w:sz="0" w:space="0" w:color="auto"/>
      </w:divBdr>
    </w:div>
    <w:div w:id="1217737778">
      <w:bodyDiv w:val="1"/>
      <w:marLeft w:val="0"/>
      <w:marRight w:val="0"/>
      <w:marTop w:val="0"/>
      <w:marBottom w:val="0"/>
      <w:divBdr>
        <w:top w:val="none" w:sz="0" w:space="0" w:color="auto"/>
        <w:left w:val="none" w:sz="0" w:space="0" w:color="auto"/>
        <w:bottom w:val="none" w:sz="0" w:space="0" w:color="auto"/>
        <w:right w:val="none" w:sz="0" w:space="0" w:color="auto"/>
      </w:divBdr>
    </w:div>
    <w:div w:id="1218054863">
      <w:bodyDiv w:val="1"/>
      <w:marLeft w:val="0"/>
      <w:marRight w:val="0"/>
      <w:marTop w:val="0"/>
      <w:marBottom w:val="0"/>
      <w:divBdr>
        <w:top w:val="none" w:sz="0" w:space="0" w:color="auto"/>
        <w:left w:val="none" w:sz="0" w:space="0" w:color="auto"/>
        <w:bottom w:val="none" w:sz="0" w:space="0" w:color="auto"/>
        <w:right w:val="none" w:sz="0" w:space="0" w:color="auto"/>
      </w:divBdr>
    </w:div>
    <w:div w:id="1219584197">
      <w:bodyDiv w:val="1"/>
      <w:marLeft w:val="0"/>
      <w:marRight w:val="0"/>
      <w:marTop w:val="0"/>
      <w:marBottom w:val="0"/>
      <w:divBdr>
        <w:top w:val="none" w:sz="0" w:space="0" w:color="auto"/>
        <w:left w:val="none" w:sz="0" w:space="0" w:color="auto"/>
        <w:bottom w:val="none" w:sz="0" w:space="0" w:color="auto"/>
        <w:right w:val="none" w:sz="0" w:space="0" w:color="auto"/>
      </w:divBdr>
    </w:div>
    <w:div w:id="1220091821">
      <w:bodyDiv w:val="1"/>
      <w:marLeft w:val="0"/>
      <w:marRight w:val="0"/>
      <w:marTop w:val="0"/>
      <w:marBottom w:val="0"/>
      <w:divBdr>
        <w:top w:val="none" w:sz="0" w:space="0" w:color="auto"/>
        <w:left w:val="none" w:sz="0" w:space="0" w:color="auto"/>
        <w:bottom w:val="none" w:sz="0" w:space="0" w:color="auto"/>
        <w:right w:val="none" w:sz="0" w:space="0" w:color="auto"/>
      </w:divBdr>
    </w:div>
    <w:div w:id="1226140226">
      <w:bodyDiv w:val="1"/>
      <w:marLeft w:val="0"/>
      <w:marRight w:val="0"/>
      <w:marTop w:val="0"/>
      <w:marBottom w:val="0"/>
      <w:divBdr>
        <w:top w:val="none" w:sz="0" w:space="0" w:color="auto"/>
        <w:left w:val="none" w:sz="0" w:space="0" w:color="auto"/>
        <w:bottom w:val="none" w:sz="0" w:space="0" w:color="auto"/>
        <w:right w:val="none" w:sz="0" w:space="0" w:color="auto"/>
      </w:divBdr>
    </w:div>
    <w:div w:id="1228959952">
      <w:bodyDiv w:val="1"/>
      <w:marLeft w:val="0"/>
      <w:marRight w:val="0"/>
      <w:marTop w:val="0"/>
      <w:marBottom w:val="0"/>
      <w:divBdr>
        <w:top w:val="none" w:sz="0" w:space="0" w:color="auto"/>
        <w:left w:val="none" w:sz="0" w:space="0" w:color="auto"/>
        <w:bottom w:val="none" w:sz="0" w:space="0" w:color="auto"/>
        <w:right w:val="none" w:sz="0" w:space="0" w:color="auto"/>
      </w:divBdr>
    </w:div>
    <w:div w:id="1229338315">
      <w:bodyDiv w:val="1"/>
      <w:marLeft w:val="0"/>
      <w:marRight w:val="0"/>
      <w:marTop w:val="0"/>
      <w:marBottom w:val="0"/>
      <w:divBdr>
        <w:top w:val="none" w:sz="0" w:space="0" w:color="auto"/>
        <w:left w:val="none" w:sz="0" w:space="0" w:color="auto"/>
        <w:bottom w:val="none" w:sz="0" w:space="0" w:color="auto"/>
        <w:right w:val="none" w:sz="0" w:space="0" w:color="auto"/>
      </w:divBdr>
    </w:div>
    <w:div w:id="1230774986">
      <w:bodyDiv w:val="1"/>
      <w:marLeft w:val="0"/>
      <w:marRight w:val="0"/>
      <w:marTop w:val="0"/>
      <w:marBottom w:val="0"/>
      <w:divBdr>
        <w:top w:val="none" w:sz="0" w:space="0" w:color="auto"/>
        <w:left w:val="none" w:sz="0" w:space="0" w:color="auto"/>
        <w:bottom w:val="none" w:sz="0" w:space="0" w:color="auto"/>
        <w:right w:val="none" w:sz="0" w:space="0" w:color="auto"/>
      </w:divBdr>
    </w:div>
    <w:div w:id="1230848187">
      <w:bodyDiv w:val="1"/>
      <w:marLeft w:val="0"/>
      <w:marRight w:val="0"/>
      <w:marTop w:val="0"/>
      <w:marBottom w:val="0"/>
      <w:divBdr>
        <w:top w:val="none" w:sz="0" w:space="0" w:color="auto"/>
        <w:left w:val="none" w:sz="0" w:space="0" w:color="auto"/>
        <w:bottom w:val="none" w:sz="0" w:space="0" w:color="auto"/>
        <w:right w:val="none" w:sz="0" w:space="0" w:color="auto"/>
      </w:divBdr>
    </w:div>
    <w:div w:id="1231229187">
      <w:bodyDiv w:val="1"/>
      <w:marLeft w:val="0"/>
      <w:marRight w:val="0"/>
      <w:marTop w:val="0"/>
      <w:marBottom w:val="0"/>
      <w:divBdr>
        <w:top w:val="none" w:sz="0" w:space="0" w:color="auto"/>
        <w:left w:val="none" w:sz="0" w:space="0" w:color="auto"/>
        <w:bottom w:val="none" w:sz="0" w:space="0" w:color="auto"/>
        <w:right w:val="none" w:sz="0" w:space="0" w:color="auto"/>
      </w:divBdr>
    </w:div>
    <w:div w:id="1235160840">
      <w:bodyDiv w:val="1"/>
      <w:marLeft w:val="0"/>
      <w:marRight w:val="0"/>
      <w:marTop w:val="0"/>
      <w:marBottom w:val="0"/>
      <w:divBdr>
        <w:top w:val="none" w:sz="0" w:space="0" w:color="auto"/>
        <w:left w:val="none" w:sz="0" w:space="0" w:color="auto"/>
        <w:bottom w:val="none" w:sz="0" w:space="0" w:color="auto"/>
        <w:right w:val="none" w:sz="0" w:space="0" w:color="auto"/>
      </w:divBdr>
    </w:div>
    <w:div w:id="1237328426">
      <w:bodyDiv w:val="1"/>
      <w:marLeft w:val="0"/>
      <w:marRight w:val="0"/>
      <w:marTop w:val="0"/>
      <w:marBottom w:val="0"/>
      <w:divBdr>
        <w:top w:val="none" w:sz="0" w:space="0" w:color="auto"/>
        <w:left w:val="none" w:sz="0" w:space="0" w:color="auto"/>
        <w:bottom w:val="none" w:sz="0" w:space="0" w:color="auto"/>
        <w:right w:val="none" w:sz="0" w:space="0" w:color="auto"/>
      </w:divBdr>
    </w:div>
    <w:div w:id="1243098150">
      <w:bodyDiv w:val="1"/>
      <w:marLeft w:val="0"/>
      <w:marRight w:val="0"/>
      <w:marTop w:val="0"/>
      <w:marBottom w:val="0"/>
      <w:divBdr>
        <w:top w:val="none" w:sz="0" w:space="0" w:color="auto"/>
        <w:left w:val="none" w:sz="0" w:space="0" w:color="auto"/>
        <w:bottom w:val="none" w:sz="0" w:space="0" w:color="auto"/>
        <w:right w:val="none" w:sz="0" w:space="0" w:color="auto"/>
      </w:divBdr>
    </w:div>
    <w:div w:id="1251161713">
      <w:bodyDiv w:val="1"/>
      <w:marLeft w:val="0"/>
      <w:marRight w:val="0"/>
      <w:marTop w:val="0"/>
      <w:marBottom w:val="0"/>
      <w:divBdr>
        <w:top w:val="none" w:sz="0" w:space="0" w:color="auto"/>
        <w:left w:val="none" w:sz="0" w:space="0" w:color="auto"/>
        <w:bottom w:val="none" w:sz="0" w:space="0" w:color="auto"/>
        <w:right w:val="none" w:sz="0" w:space="0" w:color="auto"/>
      </w:divBdr>
    </w:div>
    <w:div w:id="1262421816">
      <w:bodyDiv w:val="1"/>
      <w:marLeft w:val="0"/>
      <w:marRight w:val="0"/>
      <w:marTop w:val="0"/>
      <w:marBottom w:val="0"/>
      <w:divBdr>
        <w:top w:val="none" w:sz="0" w:space="0" w:color="auto"/>
        <w:left w:val="none" w:sz="0" w:space="0" w:color="auto"/>
        <w:bottom w:val="none" w:sz="0" w:space="0" w:color="auto"/>
        <w:right w:val="none" w:sz="0" w:space="0" w:color="auto"/>
      </w:divBdr>
    </w:div>
    <w:div w:id="1262759726">
      <w:bodyDiv w:val="1"/>
      <w:marLeft w:val="0"/>
      <w:marRight w:val="0"/>
      <w:marTop w:val="0"/>
      <w:marBottom w:val="0"/>
      <w:divBdr>
        <w:top w:val="none" w:sz="0" w:space="0" w:color="auto"/>
        <w:left w:val="none" w:sz="0" w:space="0" w:color="auto"/>
        <w:bottom w:val="none" w:sz="0" w:space="0" w:color="auto"/>
        <w:right w:val="none" w:sz="0" w:space="0" w:color="auto"/>
      </w:divBdr>
    </w:div>
    <w:div w:id="1264652721">
      <w:bodyDiv w:val="1"/>
      <w:marLeft w:val="0"/>
      <w:marRight w:val="0"/>
      <w:marTop w:val="0"/>
      <w:marBottom w:val="0"/>
      <w:divBdr>
        <w:top w:val="none" w:sz="0" w:space="0" w:color="auto"/>
        <w:left w:val="none" w:sz="0" w:space="0" w:color="auto"/>
        <w:bottom w:val="none" w:sz="0" w:space="0" w:color="auto"/>
        <w:right w:val="none" w:sz="0" w:space="0" w:color="auto"/>
      </w:divBdr>
    </w:div>
    <w:div w:id="1270047816">
      <w:bodyDiv w:val="1"/>
      <w:marLeft w:val="0"/>
      <w:marRight w:val="0"/>
      <w:marTop w:val="0"/>
      <w:marBottom w:val="0"/>
      <w:divBdr>
        <w:top w:val="none" w:sz="0" w:space="0" w:color="auto"/>
        <w:left w:val="none" w:sz="0" w:space="0" w:color="auto"/>
        <w:bottom w:val="none" w:sz="0" w:space="0" w:color="auto"/>
        <w:right w:val="none" w:sz="0" w:space="0" w:color="auto"/>
      </w:divBdr>
    </w:div>
    <w:div w:id="1270812979">
      <w:bodyDiv w:val="1"/>
      <w:marLeft w:val="0"/>
      <w:marRight w:val="0"/>
      <w:marTop w:val="0"/>
      <w:marBottom w:val="0"/>
      <w:divBdr>
        <w:top w:val="none" w:sz="0" w:space="0" w:color="auto"/>
        <w:left w:val="none" w:sz="0" w:space="0" w:color="auto"/>
        <w:bottom w:val="none" w:sz="0" w:space="0" w:color="auto"/>
        <w:right w:val="none" w:sz="0" w:space="0" w:color="auto"/>
      </w:divBdr>
    </w:div>
    <w:div w:id="1271737534">
      <w:bodyDiv w:val="1"/>
      <w:marLeft w:val="0"/>
      <w:marRight w:val="0"/>
      <w:marTop w:val="0"/>
      <w:marBottom w:val="0"/>
      <w:divBdr>
        <w:top w:val="none" w:sz="0" w:space="0" w:color="auto"/>
        <w:left w:val="none" w:sz="0" w:space="0" w:color="auto"/>
        <w:bottom w:val="none" w:sz="0" w:space="0" w:color="auto"/>
        <w:right w:val="none" w:sz="0" w:space="0" w:color="auto"/>
      </w:divBdr>
    </w:div>
    <w:div w:id="1278755636">
      <w:bodyDiv w:val="1"/>
      <w:marLeft w:val="0"/>
      <w:marRight w:val="0"/>
      <w:marTop w:val="0"/>
      <w:marBottom w:val="0"/>
      <w:divBdr>
        <w:top w:val="none" w:sz="0" w:space="0" w:color="auto"/>
        <w:left w:val="none" w:sz="0" w:space="0" w:color="auto"/>
        <w:bottom w:val="none" w:sz="0" w:space="0" w:color="auto"/>
        <w:right w:val="none" w:sz="0" w:space="0" w:color="auto"/>
      </w:divBdr>
    </w:div>
    <w:div w:id="1279987512">
      <w:bodyDiv w:val="1"/>
      <w:marLeft w:val="0"/>
      <w:marRight w:val="0"/>
      <w:marTop w:val="0"/>
      <w:marBottom w:val="0"/>
      <w:divBdr>
        <w:top w:val="none" w:sz="0" w:space="0" w:color="auto"/>
        <w:left w:val="none" w:sz="0" w:space="0" w:color="auto"/>
        <w:bottom w:val="none" w:sz="0" w:space="0" w:color="auto"/>
        <w:right w:val="none" w:sz="0" w:space="0" w:color="auto"/>
      </w:divBdr>
    </w:div>
    <w:div w:id="1282305871">
      <w:bodyDiv w:val="1"/>
      <w:marLeft w:val="0"/>
      <w:marRight w:val="0"/>
      <w:marTop w:val="0"/>
      <w:marBottom w:val="0"/>
      <w:divBdr>
        <w:top w:val="none" w:sz="0" w:space="0" w:color="auto"/>
        <w:left w:val="none" w:sz="0" w:space="0" w:color="auto"/>
        <w:bottom w:val="none" w:sz="0" w:space="0" w:color="auto"/>
        <w:right w:val="none" w:sz="0" w:space="0" w:color="auto"/>
      </w:divBdr>
    </w:div>
    <w:div w:id="1288849169">
      <w:bodyDiv w:val="1"/>
      <w:marLeft w:val="0"/>
      <w:marRight w:val="0"/>
      <w:marTop w:val="0"/>
      <w:marBottom w:val="0"/>
      <w:divBdr>
        <w:top w:val="none" w:sz="0" w:space="0" w:color="auto"/>
        <w:left w:val="none" w:sz="0" w:space="0" w:color="auto"/>
        <w:bottom w:val="none" w:sz="0" w:space="0" w:color="auto"/>
        <w:right w:val="none" w:sz="0" w:space="0" w:color="auto"/>
      </w:divBdr>
    </w:div>
    <w:div w:id="1289162231">
      <w:bodyDiv w:val="1"/>
      <w:marLeft w:val="0"/>
      <w:marRight w:val="0"/>
      <w:marTop w:val="0"/>
      <w:marBottom w:val="0"/>
      <w:divBdr>
        <w:top w:val="none" w:sz="0" w:space="0" w:color="auto"/>
        <w:left w:val="none" w:sz="0" w:space="0" w:color="auto"/>
        <w:bottom w:val="none" w:sz="0" w:space="0" w:color="auto"/>
        <w:right w:val="none" w:sz="0" w:space="0" w:color="auto"/>
      </w:divBdr>
    </w:div>
    <w:div w:id="1291546096">
      <w:bodyDiv w:val="1"/>
      <w:marLeft w:val="0"/>
      <w:marRight w:val="0"/>
      <w:marTop w:val="0"/>
      <w:marBottom w:val="0"/>
      <w:divBdr>
        <w:top w:val="none" w:sz="0" w:space="0" w:color="auto"/>
        <w:left w:val="none" w:sz="0" w:space="0" w:color="auto"/>
        <w:bottom w:val="none" w:sz="0" w:space="0" w:color="auto"/>
        <w:right w:val="none" w:sz="0" w:space="0" w:color="auto"/>
      </w:divBdr>
    </w:div>
    <w:div w:id="1296982245">
      <w:bodyDiv w:val="1"/>
      <w:marLeft w:val="0"/>
      <w:marRight w:val="0"/>
      <w:marTop w:val="0"/>
      <w:marBottom w:val="0"/>
      <w:divBdr>
        <w:top w:val="none" w:sz="0" w:space="0" w:color="auto"/>
        <w:left w:val="none" w:sz="0" w:space="0" w:color="auto"/>
        <w:bottom w:val="none" w:sz="0" w:space="0" w:color="auto"/>
        <w:right w:val="none" w:sz="0" w:space="0" w:color="auto"/>
      </w:divBdr>
    </w:div>
    <w:div w:id="1301499040">
      <w:bodyDiv w:val="1"/>
      <w:marLeft w:val="0"/>
      <w:marRight w:val="0"/>
      <w:marTop w:val="0"/>
      <w:marBottom w:val="0"/>
      <w:divBdr>
        <w:top w:val="none" w:sz="0" w:space="0" w:color="auto"/>
        <w:left w:val="none" w:sz="0" w:space="0" w:color="auto"/>
        <w:bottom w:val="none" w:sz="0" w:space="0" w:color="auto"/>
        <w:right w:val="none" w:sz="0" w:space="0" w:color="auto"/>
      </w:divBdr>
    </w:div>
    <w:div w:id="1305503890">
      <w:bodyDiv w:val="1"/>
      <w:marLeft w:val="0"/>
      <w:marRight w:val="0"/>
      <w:marTop w:val="0"/>
      <w:marBottom w:val="0"/>
      <w:divBdr>
        <w:top w:val="none" w:sz="0" w:space="0" w:color="auto"/>
        <w:left w:val="none" w:sz="0" w:space="0" w:color="auto"/>
        <w:bottom w:val="none" w:sz="0" w:space="0" w:color="auto"/>
        <w:right w:val="none" w:sz="0" w:space="0" w:color="auto"/>
      </w:divBdr>
    </w:div>
    <w:div w:id="1306621647">
      <w:bodyDiv w:val="1"/>
      <w:marLeft w:val="0"/>
      <w:marRight w:val="0"/>
      <w:marTop w:val="0"/>
      <w:marBottom w:val="0"/>
      <w:divBdr>
        <w:top w:val="none" w:sz="0" w:space="0" w:color="auto"/>
        <w:left w:val="none" w:sz="0" w:space="0" w:color="auto"/>
        <w:bottom w:val="none" w:sz="0" w:space="0" w:color="auto"/>
        <w:right w:val="none" w:sz="0" w:space="0" w:color="auto"/>
      </w:divBdr>
    </w:div>
    <w:div w:id="1309440566">
      <w:bodyDiv w:val="1"/>
      <w:marLeft w:val="0"/>
      <w:marRight w:val="0"/>
      <w:marTop w:val="0"/>
      <w:marBottom w:val="0"/>
      <w:divBdr>
        <w:top w:val="none" w:sz="0" w:space="0" w:color="auto"/>
        <w:left w:val="none" w:sz="0" w:space="0" w:color="auto"/>
        <w:bottom w:val="none" w:sz="0" w:space="0" w:color="auto"/>
        <w:right w:val="none" w:sz="0" w:space="0" w:color="auto"/>
      </w:divBdr>
      <w:divsChild>
        <w:div w:id="612136116">
          <w:marLeft w:val="547"/>
          <w:marRight w:val="0"/>
          <w:marTop w:val="200"/>
          <w:marBottom w:val="0"/>
          <w:divBdr>
            <w:top w:val="none" w:sz="0" w:space="0" w:color="auto"/>
            <w:left w:val="none" w:sz="0" w:space="0" w:color="auto"/>
            <w:bottom w:val="none" w:sz="0" w:space="0" w:color="auto"/>
            <w:right w:val="none" w:sz="0" w:space="0" w:color="auto"/>
          </w:divBdr>
        </w:div>
        <w:div w:id="1732970064">
          <w:marLeft w:val="547"/>
          <w:marRight w:val="0"/>
          <w:marTop w:val="200"/>
          <w:marBottom w:val="0"/>
          <w:divBdr>
            <w:top w:val="none" w:sz="0" w:space="0" w:color="auto"/>
            <w:left w:val="none" w:sz="0" w:space="0" w:color="auto"/>
            <w:bottom w:val="none" w:sz="0" w:space="0" w:color="auto"/>
            <w:right w:val="none" w:sz="0" w:space="0" w:color="auto"/>
          </w:divBdr>
        </w:div>
        <w:div w:id="1052921567">
          <w:marLeft w:val="547"/>
          <w:marRight w:val="0"/>
          <w:marTop w:val="200"/>
          <w:marBottom w:val="0"/>
          <w:divBdr>
            <w:top w:val="none" w:sz="0" w:space="0" w:color="auto"/>
            <w:left w:val="none" w:sz="0" w:space="0" w:color="auto"/>
            <w:bottom w:val="none" w:sz="0" w:space="0" w:color="auto"/>
            <w:right w:val="none" w:sz="0" w:space="0" w:color="auto"/>
          </w:divBdr>
        </w:div>
        <w:div w:id="864438166">
          <w:marLeft w:val="547"/>
          <w:marRight w:val="0"/>
          <w:marTop w:val="200"/>
          <w:marBottom w:val="0"/>
          <w:divBdr>
            <w:top w:val="none" w:sz="0" w:space="0" w:color="auto"/>
            <w:left w:val="none" w:sz="0" w:space="0" w:color="auto"/>
            <w:bottom w:val="none" w:sz="0" w:space="0" w:color="auto"/>
            <w:right w:val="none" w:sz="0" w:space="0" w:color="auto"/>
          </w:divBdr>
        </w:div>
        <w:div w:id="507796555">
          <w:marLeft w:val="547"/>
          <w:marRight w:val="0"/>
          <w:marTop w:val="200"/>
          <w:marBottom w:val="0"/>
          <w:divBdr>
            <w:top w:val="none" w:sz="0" w:space="0" w:color="auto"/>
            <w:left w:val="none" w:sz="0" w:space="0" w:color="auto"/>
            <w:bottom w:val="none" w:sz="0" w:space="0" w:color="auto"/>
            <w:right w:val="none" w:sz="0" w:space="0" w:color="auto"/>
          </w:divBdr>
        </w:div>
      </w:divsChild>
    </w:div>
    <w:div w:id="1310402961">
      <w:bodyDiv w:val="1"/>
      <w:marLeft w:val="0"/>
      <w:marRight w:val="0"/>
      <w:marTop w:val="0"/>
      <w:marBottom w:val="0"/>
      <w:divBdr>
        <w:top w:val="none" w:sz="0" w:space="0" w:color="auto"/>
        <w:left w:val="none" w:sz="0" w:space="0" w:color="auto"/>
        <w:bottom w:val="none" w:sz="0" w:space="0" w:color="auto"/>
        <w:right w:val="none" w:sz="0" w:space="0" w:color="auto"/>
      </w:divBdr>
    </w:div>
    <w:div w:id="1312052225">
      <w:bodyDiv w:val="1"/>
      <w:marLeft w:val="0"/>
      <w:marRight w:val="0"/>
      <w:marTop w:val="0"/>
      <w:marBottom w:val="0"/>
      <w:divBdr>
        <w:top w:val="none" w:sz="0" w:space="0" w:color="auto"/>
        <w:left w:val="none" w:sz="0" w:space="0" w:color="auto"/>
        <w:bottom w:val="none" w:sz="0" w:space="0" w:color="auto"/>
        <w:right w:val="none" w:sz="0" w:space="0" w:color="auto"/>
      </w:divBdr>
    </w:div>
    <w:div w:id="1329014562">
      <w:bodyDiv w:val="1"/>
      <w:marLeft w:val="0"/>
      <w:marRight w:val="0"/>
      <w:marTop w:val="0"/>
      <w:marBottom w:val="0"/>
      <w:divBdr>
        <w:top w:val="none" w:sz="0" w:space="0" w:color="auto"/>
        <w:left w:val="none" w:sz="0" w:space="0" w:color="auto"/>
        <w:bottom w:val="none" w:sz="0" w:space="0" w:color="auto"/>
        <w:right w:val="none" w:sz="0" w:space="0" w:color="auto"/>
      </w:divBdr>
    </w:div>
    <w:div w:id="1333794986">
      <w:bodyDiv w:val="1"/>
      <w:marLeft w:val="0"/>
      <w:marRight w:val="0"/>
      <w:marTop w:val="0"/>
      <w:marBottom w:val="0"/>
      <w:divBdr>
        <w:top w:val="none" w:sz="0" w:space="0" w:color="auto"/>
        <w:left w:val="none" w:sz="0" w:space="0" w:color="auto"/>
        <w:bottom w:val="none" w:sz="0" w:space="0" w:color="auto"/>
        <w:right w:val="none" w:sz="0" w:space="0" w:color="auto"/>
      </w:divBdr>
    </w:div>
    <w:div w:id="1345786285">
      <w:bodyDiv w:val="1"/>
      <w:marLeft w:val="0"/>
      <w:marRight w:val="0"/>
      <w:marTop w:val="0"/>
      <w:marBottom w:val="0"/>
      <w:divBdr>
        <w:top w:val="none" w:sz="0" w:space="0" w:color="auto"/>
        <w:left w:val="none" w:sz="0" w:space="0" w:color="auto"/>
        <w:bottom w:val="none" w:sz="0" w:space="0" w:color="auto"/>
        <w:right w:val="none" w:sz="0" w:space="0" w:color="auto"/>
      </w:divBdr>
    </w:div>
    <w:div w:id="1368260730">
      <w:bodyDiv w:val="1"/>
      <w:marLeft w:val="0"/>
      <w:marRight w:val="0"/>
      <w:marTop w:val="0"/>
      <w:marBottom w:val="0"/>
      <w:divBdr>
        <w:top w:val="none" w:sz="0" w:space="0" w:color="auto"/>
        <w:left w:val="none" w:sz="0" w:space="0" w:color="auto"/>
        <w:bottom w:val="none" w:sz="0" w:space="0" w:color="auto"/>
        <w:right w:val="none" w:sz="0" w:space="0" w:color="auto"/>
      </w:divBdr>
    </w:div>
    <w:div w:id="1384213951">
      <w:bodyDiv w:val="1"/>
      <w:marLeft w:val="0"/>
      <w:marRight w:val="0"/>
      <w:marTop w:val="0"/>
      <w:marBottom w:val="0"/>
      <w:divBdr>
        <w:top w:val="none" w:sz="0" w:space="0" w:color="auto"/>
        <w:left w:val="none" w:sz="0" w:space="0" w:color="auto"/>
        <w:bottom w:val="none" w:sz="0" w:space="0" w:color="auto"/>
        <w:right w:val="none" w:sz="0" w:space="0" w:color="auto"/>
      </w:divBdr>
    </w:div>
    <w:div w:id="1385906669">
      <w:bodyDiv w:val="1"/>
      <w:marLeft w:val="0"/>
      <w:marRight w:val="0"/>
      <w:marTop w:val="0"/>
      <w:marBottom w:val="0"/>
      <w:divBdr>
        <w:top w:val="none" w:sz="0" w:space="0" w:color="auto"/>
        <w:left w:val="none" w:sz="0" w:space="0" w:color="auto"/>
        <w:bottom w:val="none" w:sz="0" w:space="0" w:color="auto"/>
        <w:right w:val="none" w:sz="0" w:space="0" w:color="auto"/>
      </w:divBdr>
    </w:div>
    <w:div w:id="1386300585">
      <w:bodyDiv w:val="1"/>
      <w:marLeft w:val="0"/>
      <w:marRight w:val="0"/>
      <w:marTop w:val="0"/>
      <w:marBottom w:val="0"/>
      <w:divBdr>
        <w:top w:val="none" w:sz="0" w:space="0" w:color="auto"/>
        <w:left w:val="none" w:sz="0" w:space="0" w:color="auto"/>
        <w:bottom w:val="none" w:sz="0" w:space="0" w:color="auto"/>
        <w:right w:val="none" w:sz="0" w:space="0" w:color="auto"/>
      </w:divBdr>
    </w:div>
    <w:div w:id="1394309565">
      <w:bodyDiv w:val="1"/>
      <w:marLeft w:val="0"/>
      <w:marRight w:val="0"/>
      <w:marTop w:val="0"/>
      <w:marBottom w:val="0"/>
      <w:divBdr>
        <w:top w:val="none" w:sz="0" w:space="0" w:color="auto"/>
        <w:left w:val="none" w:sz="0" w:space="0" w:color="auto"/>
        <w:bottom w:val="none" w:sz="0" w:space="0" w:color="auto"/>
        <w:right w:val="none" w:sz="0" w:space="0" w:color="auto"/>
      </w:divBdr>
    </w:div>
    <w:div w:id="1394966207">
      <w:bodyDiv w:val="1"/>
      <w:marLeft w:val="0"/>
      <w:marRight w:val="0"/>
      <w:marTop w:val="0"/>
      <w:marBottom w:val="0"/>
      <w:divBdr>
        <w:top w:val="none" w:sz="0" w:space="0" w:color="auto"/>
        <w:left w:val="none" w:sz="0" w:space="0" w:color="auto"/>
        <w:bottom w:val="none" w:sz="0" w:space="0" w:color="auto"/>
        <w:right w:val="none" w:sz="0" w:space="0" w:color="auto"/>
      </w:divBdr>
    </w:div>
    <w:div w:id="1396321977">
      <w:bodyDiv w:val="1"/>
      <w:marLeft w:val="0"/>
      <w:marRight w:val="0"/>
      <w:marTop w:val="0"/>
      <w:marBottom w:val="0"/>
      <w:divBdr>
        <w:top w:val="none" w:sz="0" w:space="0" w:color="auto"/>
        <w:left w:val="none" w:sz="0" w:space="0" w:color="auto"/>
        <w:bottom w:val="none" w:sz="0" w:space="0" w:color="auto"/>
        <w:right w:val="none" w:sz="0" w:space="0" w:color="auto"/>
      </w:divBdr>
    </w:div>
    <w:div w:id="1406300051">
      <w:bodyDiv w:val="1"/>
      <w:marLeft w:val="0"/>
      <w:marRight w:val="0"/>
      <w:marTop w:val="0"/>
      <w:marBottom w:val="0"/>
      <w:divBdr>
        <w:top w:val="none" w:sz="0" w:space="0" w:color="auto"/>
        <w:left w:val="none" w:sz="0" w:space="0" w:color="auto"/>
        <w:bottom w:val="none" w:sz="0" w:space="0" w:color="auto"/>
        <w:right w:val="none" w:sz="0" w:space="0" w:color="auto"/>
      </w:divBdr>
    </w:div>
    <w:div w:id="1406343739">
      <w:bodyDiv w:val="1"/>
      <w:marLeft w:val="0"/>
      <w:marRight w:val="0"/>
      <w:marTop w:val="0"/>
      <w:marBottom w:val="0"/>
      <w:divBdr>
        <w:top w:val="none" w:sz="0" w:space="0" w:color="auto"/>
        <w:left w:val="none" w:sz="0" w:space="0" w:color="auto"/>
        <w:bottom w:val="none" w:sz="0" w:space="0" w:color="auto"/>
        <w:right w:val="none" w:sz="0" w:space="0" w:color="auto"/>
      </w:divBdr>
    </w:div>
    <w:div w:id="1408917238">
      <w:bodyDiv w:val="1"/>
      <w:marLeft w:val="0"/>
      <w:marRight w:val="0"/>
      <w:marTop w:val="0"/>
      <w:marBottom w:val="0"/>
      <w:divBdr>
        <w:top w:val="none" w:sz="0" w:space="0" w:color="auto"/>
        <w:left w:val="none" w:sz="0" w:space="0" w:color="auto"/>
        <w:bottom w:val="none" w:sz="0" w:space="0" w:color="auto"/>
        <w:right w:val="none" w:sz="0" w:space="0" w:color="auto"/>
      </w:divBdr>
    </w:div>
    <w:div w:id="1411539623">
      <w:bodyDiv w:val="1"/>
      <w:marLeft w:val="0"/>
      <w:marRight w:val="0"/>
      <w:marTop w:val="0"/>
      <w:marBottom w:val="0"/>
      <w:divBdr>
        <w:top w:val="none" w:sz="0" w:space="0" w:color="auto"/>
        <w:left w:val="none" w:sz="0" w:space="0" w:color="auto"/>
        <w:bottom w:val="none" w:sz="0" w:space="0" w:color="auto"/>
        <w:right w:val="none" w:sz="0" w:space="0" w:color="auto"/>
      </w:divBdr>
    </w:div>
    <w:div w:id="1415736361">
      <w:bodyDiv w:val="1"/>
      <w:marLeft w:val="0"/>
      <w:marRight w:val="0"/>
      <w:marTop w:val="0"/>
      <w:marBottom w:val="0"/>
      <w:divBdr>
        <w:top w:val="none" w:sz="0" w:space="0" w:color="auto"/>
        <w:left w:val="none" w:sz="0" w:space="0" w:color="auto"/>
        <w:bottom w:val="none" w:sz="0" w:space="0" w:color="auto"/>
        <w:right w:val="none" w:sz="0" w:space="0" w:color="auto"/>
      </w:divBdr>
    </w:div>
    <w:div w:id="1416823144">
      <w:bodyDiv w:val="1"/>
      <w:marLeft w:val="0"/>
      <w:marRight w:val="0"/>
      <w:marTop w:val="0"/>
      <w:marBottom w:val="0"/>
      <w:divBdr>
        <w:top w:val="none" w:sz="0" w:space="0" w:color="auto"/>
        <w:left w:val="none" w:sz="0" w:space="0" w:color="auto"/>
        <w:bottom w:val="none" w:sz="0" w:space="0" w:color="auto"/>
        <w:right w:val="none" w:sz="0" w:space="0" w:color="auto"/>
      </w:divBdr>
    </w:div>
    <w:div w:id="1417828362">
      <w:bodyDiv w:val="1"/>
      <w:marLeft w:val="0"/>
      <w:marRight w:val="0"/>
      <w:marTop w:val="0"/>
      <w:marBottom w:val="0"/>
      <w:divBdr>
        <w:top w:val="none" w:sz="0" w:space="0" w:color="auto"/>
        <w:left w:val="none" w:sz="0" w:space="0" w:color="auto"/>
        <w:bottom w:val="none" w:sz="0" w:space="0" w:color="auto"/>
        <w:right w:val="none" w:sz="0" w:space="0" w:color="auto"/>
      </w:divBdr>
    </w:div>
    <w:div w:id="1420515801">
      <w:bodyDiv w:val="1"/>
      <w:marLeft w:val="0"/>
      <w:marRight w:val="0"/>
      <w:marTop w:val="0"/>
      <w:marBottom w:val="0"/>
      <w:divBdr>
        <w:top w:val="none" w:sz="0" w:space="0" w:color="auto"/>
        <w:left w:val="none" w:sz="0" w:space="0" w:color="auto"/>
        <w:bottom w:val="none" w:sz="0" w:space="0" w:color="auto"/>
        <w:right w:val="none" w:sz="0" w:space="0" w:color="auto"/>
      </w:divBdr>
    </w:div>
    <w:div w:id="1421100889">
      <w:bodyDiv w:val="1"/>
      <w:marLeft w:val="0"/>
      <w:marRight w:val="0"/>
      <w:marTop w:val="0"/>
      <w:marBottom w:val="0"/>
      <w:divBdr>
        <w:top w:val="none" w:sz="0" w:space="0" w:color="auto"/>
        <w:left w:val="none" w:sz="0" w:space="0" w:color="auto"/>
        <w:bottom w:val="none" w:sz="0" w:space="0" w:color="auto"/>
        <w:right w:val="none" w:sz="0" w:space="0" w:color="auto"/>
      </w:divBdr>
    </w:div>
    <w:div w:id="1421608128">
      <w:bodyDiv w:val="1"/>
      <w:marLeft w:val="0"/>
      <w:marRight w:val="0"/>
      <w:marTop w:val="0"/>
      <w:marBottom w:val="0"/>
      <w:divBdr>
        <w:top w:val="none" w:sz="0" w:space="0" w:color="auto"/>
        <w:left w:val="none" w:sz="0" w:space="0" w:color="auto"/>
        <w:bottom w:val="none" w:sz="0" w:space="0" w:color="auto"/>
        <w:right w:val="none" w:sz="0" w:space="0" w:color="auto"/>
      </w:divBdr>
    </w:div>
    <w:div w:id="1424955291">
      <w:bodyDiv w:val="1"/>
      <w:marLeft w:val="0"/>
      <w:marRight w:val="0"/>
      <w:marTop w:val="0"/>
      <w:marBottom w:val="0"/>
      <w:divBdr>
        <w:top w:val="none" w:sz="0" w:space="0" w:color="auto"/>
        <w:left w:val="none" w:sz="0" w:space="0" w:color="auto"/>
        <w:bottom w:val="none" w:sz="0" w:space="0" w:color="auto"/>
        <w:right w:val="none" w:sz="0" w:space="0" w:color="auto"/>
      </w:divBdr>
    </w:div>
    <w:div w:id="1425229899">
      <w:bodyDiv w:val="1"/>
      <w:marLeft w:val="0"/>
      <w:marRight w:val="0"/>
      <w:marTop w:val="0"/>
      <w:marBottom w:val="0"/>
      <w:divBdr>
        <w:top w:val="none" w:sz="0" w:space="0" w:color="auto"/>
        <w:left w:val="none" w:sz="0" w:space="0" w:color="auto"/>
        <w:bottom w:val="none" w:sz="0" w:space="0" w:color="auto"/>
        <w:right w:val="none" w:sz="0" w:space="0" w:color="auto"/>
      </w:divBdr>
    </w:div>
    <w:div w:id="1429084618">
      <w:bodyDiv w:val="1"/>
      <w:marLeft w:val="0"/>
      <w:marRight w:val="0"/>
      <w:marTop w:val="0"/>
      <w:marBottom w:val="0"/>
      <w:divBdr>
        <w:top w:val="none" w:sz="0" w:space="0" w:color="auto"/>
        <w:left w:val="none" w:sz="0" w:space="0" w:color="auto"/>
        <w:bottom w:val="none" w:sz="0" w:space="0" w:color="auto"/>
        <w:right w:val="none" w:sz="0" w:space="0" w:color="auto"/>
      </w:divBdr>
    </w:div>
    <w:div w:id="1434666947">
      <w:bodyDiv w:val="1"/>
      <w:marLeft w:val="0"/>
      <w:marRight w:val="0"/>
      <w:marTop w:val="0"/>
      <w:marBottom w:val="0"/>
      <w:divBdr>
        <w:top w:val="none" w:sz="0" w:space="0" w:color="auto"/>
        <w:left w:val="none" w:sz="0" w:space="0" w:color="auto"/>
        <w:bottom w:val="none" w:sz="0" w:space="0" w:color="auto"/>
        <w:right w:val="none" w:sz="0" w:space="0" w:color="auto"/>
      </w:divBdr>
    </w:div>
    <w:div w:id="1435246392">
      <w:bodyDiv w:val="1"/>
      <w:marLeft w:val="0"/>
      <w:marRight w:val="0"/>
      <w:marTop w:val="0"/>
      <w:marBottom w:val="0"/>
      <w:divBdr>
        <w:top w:val="none" w:sz="0" w:space="0" w:color="auto"/>
        <w:left w:val="none" w:sz="0" w:space="0" w:color="auto"/>
        <w:bottom w:val="none" w:sz="0" w:space="0" w:color="auto"/>
        <w:right w:val="none" w:sz="0" w:space="0" w:color="auto"/>
      </w:divBdr>
    </w:div>
    <w:div w:id="1438715233">
      <w:bodyDiv w:val="1"/>
      <w:marLeft w:val="0"/>
      <w:marRight w:val="0"/>
      <w:marTop w:val="0"/>
      <w:marBottom w:val="0"/>
      <w:divBdr>
        <w:top w:val="none" w:sz="0" w:space="0" w:color="auto"/>
        <w:left w:val="none" w:sz="0" w:space="0" w:color="auto"/>
        <w:bottom w:val="none" w:sz="0" w:space="0" w:color="auto"/>
        <w:right w:val="none" w:sz="0" w:space="0" w:color="auto"/>
      </w:divBdr>
    </w:div>
    <w:div w:id="1440219808">
      <w:bodyDiv w:val="1"/>
      <w:marLeft w:val="0"/>
      <w:marRight w:val="0"/>
      <w:marTop w:val="0"/>
      <w:marBottom w:val="0"/>
      <w:divBdr>
        <w:top w:val="none" w:sz="0" w:space="0" w:color="auto"/>
        <w:left w:val="none" w:sz="0" w:space="0" w:color="auto"/>
        <w:bottom w:val="none" w:sz="0" w:space="0" w:color="auto"/>
        <w:right w:val="none" w:sz="0" w:space="0" w:color="auto"/>
      </w:divBdr>
    </w:div>
    <w:div w:id="1442265225">
      <w:bodyDiv w:val="1"/>
      <w:marLeft w:val="0"/>
      <w:marRight w:val="0"/>
      <w:marTop w:val="0"/>
      <w:marBottom w:val="0"/>
      <w:divBdr>
        <w:top w:val="none" w:sz="0" w:space="0" w:color="auto"/>
        <w:left w:val="none" w:sz="0" w:space="0" w:color="auto"/>
        <w:bottom w:val="none" w:sz="0" w:space="0" w:color="auto"/>
        <w:right w:val="none" w:sz="0" w:space="0" w:color="auto"/>
      </w:divBdr>
    </w:div>
    <w:div w:id="1448305838">
      <w:bodyDiv w:val="1"/>
      <w:marLeft w:val="0"/>
      <w:marRight w:val="0"/>
      <w:marTop w:val="0"/>
      <w:marBottom w:val="0"/>
      <w:divBdr>
        <w:top w:val="none" w:sz="0" w:space="0" w:color="auto"/>
        <w:left w:val="none" w:sz="0" w:space="0" w:color="auto"/>
        <w:bottom w:val="none" w:sz="0" w:space="0" w:color="auto"/>
        <w:right w:val="none" w:sz="0" w:space="0" w:color="auto"/>
      </w:divBdr>
    </w:div>
    <w:div w:id="1454133866">
      <w:bodyDiv w:val="1"/>
      <w:marLeft w:val="0"/>
      <w:marRight w:val="0"/>
      <w:marTop w:val="0"/>
      <w:marBottom w:val="0"/>
      <w:divBdr>
        <w:top w:val="none" w:sz="0" w:space="0" w:color="auto"/>
        <w:left w:val="none" w:sz="0" w:space="0" w:color="auto"/>
        <w:bottom w:val="none" w:sz="0" w:space="0" w:color="auto"/>
        <w:right w:val="none" w:sz="0" w:space="0" w:color="auto"/>
      </w:divBdr>
    </w:div>
    <w:div w:id="1456211811">
      <w:bodyDiv w:val="1"/>
      <w:marLeft w:val="0"/>
      <w:marRight w:val="0"/>
      <w:marTop w:val="0"/>
      <w:marBottom w:val="0"/>
      <w:divBdr>
        <w:top w:val="none" w:sz="0" w:space="0" w:color="auto"/>
        <w:left w:val="none" w:sz="0" w:space="0" w:color="auto"/>
        <w:bottom w:val="none" w:sz="0" w:space="0" w:color="auto"/>
        <w:right w:val="none" w:sz="0" w:space="0" w:color="auto"/>
      </w:divBdr>
    </w:div>
    <w:div w:id="1457530130">
      <w:bodyDiv w:val="1"/>
      <w:marLeft w:val="0"/>
      <w:marRight w:val="0"/>
      <w:marTop w:val="0"/>
      <w:marBottom w:val="0"/>
      <w:divBdr>
        <w:top w:val="none" w:sz="0" w:space="0" w:color="auto"/>
        <w:left w:val="none" w:sz="0" w:space="0" w:color="auto"/>
        <w:bottom w:val="none" w:sz="0" w:space="0" w:color="auto"/>
        <w:right w:val="none" w:sz="0" w:space="0" w:color="auto"/>
      </w:divBdr>
    </w:div>
    <w:div w:id="1461724721">
      <w:bodyDiv w:val="1"/>
      <w:marLeft w:val="0"/>
      <w:marRight w:val="0"/>
      <w:marTop w:val="0"/>
      <w:marBottom w:val="0"/>
      <w:divBdr>
        <w:top w:val="none" w:sz="0" w:space="0" w:color="auto"/>
        <w:left w:val="none" w:sz="0" w:space="0" w:color="auto"/>
        <w:bottom w:val="none" w:sz="0" w:space="0" w:color="auto"/>
        <w:right w:val="none" w:sz="0" w:space="0" w:color="auto"/>
      </w:divBdr>
    </w:div>
    <w:div w:id="1463881195">
      <w:bodyDiv w:val="1"/>
      <w:marLeft w:val="0"/>
      <w:marRight w:val="0"/>
      <w:marTop w:val="0"/>
      <w:marBottom w:val="0"/>
      <w:divBdr>
        <w:top w:val="none" w:sz="0" w:space="0" w:color="auto"/>
        <w:left w:val="none" w:sz="0" w:space="0" w:color="auto"/>
        <w:bottom w:val="none" w:sz="0" w:space="0" w:color="auto"/>
        <w:right w:val="none" w:sz="0" w:space="0" w:color="auto"/>
      </w:divBdr>
    </w:div>
    <w:div w:id="1476340146">
      <w:bodyDiv w:val="1"/>
      <w:marLeft w:val="0"/>
      <w:marRight w:val="0"/>
      <w:marTop w:val="0"/>
      <w:marBottom w:val="0"/>
      <w:divBdr>
        <w:top w:val="none" w:sz="0" w:space="0" w:color="auto"/>
        <w:left w:val="none" w:sz="0" w:space="0" w:color="auto"/>
        <w:bottom w:val="none" w:sz="0" w:space="0" w:color="auto"/>
        <w:right w:val="none" w:sz="0" w:space="0" w:color="auto"/>
      </w:divBdr>
    </w:div>
    <w:div w:id="1476946783">
      <w:bodyDiv w:val="1"/>
      <w:marLeft w:val="0"/>
      <w:marRight w:val="0"/>
      <w:marTop w:val="0"/>
      <w:marBottom w:val="0"/>
      <w:divBdr>
        <w:top w:val="none" w:sz="0" w:space="0" w:color="auto"/>
        <w:left w:val="none" w:sz="0" w:space="0" w:color="auto"/>
        <w:bottom w:val="none" w:sz="0" w:space="0" w:color="auto"/>
        <w:right w:val="none" w:sz="0" w:space="0" w:color="auto"/>
      </w:divBdr>
    </w:div>
    <w:div w:id="1479416989">
      <w:bodyDiv w:val="1"/>
      <w:marLeft w:val="0"/>
      <w:marRight w:val="0"/>
      <w:marTop w:val="0"/>
      <w:marBottom w:val="0"/>
      <w:divBdr>
        <w:top w:val="none" w:sz="0" w:space="0" w:color="auto"/>
        <w:left w:val="none" w:sz="0" w:space="0" w:color="auto"/>
        <w:bottom w:val="none" w:sz="0" w:space="0" w:color="auto"/>
        <w:right w:val="none" w:sz="0" w:space="0" w:color="auto"/>
      </w:divBdr>
    </w:div>
    <w:div w:id="1481728551">
      <w:bodyDiv w:val="1"/>
      <w:marLeft w:val="0"/>
      <w:marRight w:val="0"/>
      <w:marTop w:val="0"/>
      <w:marBottom w:val="0"/>
      <w:divBdr>
        <w:top w:val="none" w:sz="0" w:space="0" w:color="auto"/>
        <w:left w:val="none" w:sz="0" w:space="0" w:color="auto"/>
        <w:bottom w:val="none" w:sz="0" w:space="0" w:color="auto"/>
        <w:right w:val="none" w:sz="0" w:space="0" w:color="auto"/>
      </w:divBdr>
    </w:div>
    <w:div w:id="1482844591">
      <w:bodyDiv w:val="1"/>
      <w:marLeft w:val="0"/>
      <w:marRight w:val="0"/>
      <w:marTop w:val="0"/>
      <w:marBottom w:val="0"/>
      <w:divBdr>
        <w:top w:val="none" w:sz="0" w:space="0" w:color="auto"/>
        <w:left w:val="none" w:sz="0" w:space="0" w:color="auto"/>
        <w:bottom w:val="none" w:sz="0" w:space="0" w:color="auto"/>
        <w:right w:val="none" w:sz="0" w:space="0" w:color="auto"/>
      </w:divBdr>
    </w:div>
    <w:div w:id="1490444651">
      <w:bodyDiv w:val="1"/>
      <w:marLeft w:val="0"/>
      <w:marRight w:val="0"/>
      <w:marTop w:val="0"/>
      <w:marBottom w:val="0"/>
      <w:divBdr>
        <w:top w:val="none" w:sz="0" w:space="0" w:color="auto"/>
        <w:left w:val="none" w:sz="0" w:space="0" w:color="auto"/>
        <w:bottom w:val="none" w:sz="0" w:space="0" w:color="auto"/>
        <w:right w:val="none" w:sz="0" w:space="0" w:color="auto"/>
      </w:divBdr>
      <w:divsChild>
        <w:div w:id="380248729">
          <w:marLeft w:val="547"/>
          <w:marRight w:val="0"/>
          <w:marTop w:val="200"/>
          <w:marBottom w:val="0"/>
          <w:divBdr>
            <w:top w:val="none" w:sz="0" w:space="0" w:color="auto"/>
            <w:left w:val="none" w:sz="0" w:space="0" w:color="auto"/>
            <w:bottom w:val="none" w:sz="0" w:space="0" w:color="auto"/>
            <w:right w:val="none" w:sz="0" w:space="0" w:color="auto"/>
          </w:divBdr>
        </w:div>
      </w:divsChild>
    </w:div>
    <w:div w:id="1499998604">
      <w:bodyDiv w:val="1"/>
      <w:marLeft w:val="0"/>
      <w:marRight w:val="0"/>
      <w:marTop w:val="0"/>
      <w:marBottom w:val="0"/>
      <w:divBdr>
        <w:top w:val="none" w:sz="0" w:space="0" w:color="auto"/>
        <w:left w:val="none" w:sz="0" w:space="0" w:color="auto"/>
        <w:bottom w:val="none" w:sz="0" w:space="0" w:color="auto"/>
        <w:right w:val="none" w:sz="0" w:space="0" w:color="auto"/>
      </w:divBdr>
    </w:div>
    <w:div w:id="1505590401">
      <w:bodyDiv w:val="1"/>
      <w:marLeft w:val="0"/>
      <w:marRight w:val="0"/>
      <w:marTop w:val="0"/>
      <w:marBottom w:val="0"/>
      <w:divBdr>
        <w:top w:val="none" w:sz="0" w:space="0" w:color="auto"/>
        <w:left w:val="none" w:sz="0" w:space="0" w:color="auto"/>
        <w:bottom w:val="none" w:sz="0" w:space="0" w:color="auto"/>
        <w:right w:val="none" w:sz="0" w:space="0" w:color="auto"/>
      </w:divBdr>
    </w:div>
    <w:div w:id="1507596907">
      <w:bodyDiv w:val="1"/>
      <w:marLeft w:val="0"/>
      <w:marRight w:val="0"/>
      <w:marTop w:val="0"/>
      <w:marBottom w:val="0"/>
      <w:divBdr>
        <w:top w:val="none" w:sz="0" w:space="0" w:color="auto"/>
        <w:left w:val="none" w:sz="0" w:space="0" w:color="auto"/>
        <w:bottom w:val="none" w:sz="0" w:space="0" w:color="auto"/>
        <w:right w:val="none" w:sz="0" w:space="0" w:color="auto"/>
      </w:divBdr>
    </w:div>
    <w:div w:id="1511680685">
      <w:bodyDiv w:val="1"/>
      <w:marLeft w:val="0"/>
      <w:marRight w:val="0"/>
      <w:marTop w:val="0"/>
      <w:marBottom w:val="0"/>
      <w:divBdr>
        <w:top w:val="none" w:sz="0" w:space="0" w:color="auto"/>
        <w:left w:val="none" w:sz="0" w:space="0" w:color="auto"/>
        <w:bottom w:val="none" w:sz="0" w:space="0" w:color="auto"/>
        <w:right w:val="none" w:sz="0" w:space="0" w:color="auto"/>
      </w:divBdr>
    </w:div>
    <w:div w:id="1516571981">
      <w:bodyDiv w:val="1"/>
      <w:marLeft w:val="0"/>
      <w:marRight w:val="0"/>
      <w:marTop w:val="0"/>
      <w:marBottom w:val="0"/>
      <w:divBdr>
        <w:top w:val="none" w:sz="0" w:space="0" w:color="auto"/>
        <w:left w:val="none" w:sz="0" w:space="0" w:color="auto"/>
        <w:bottom w:val="none" w:sz="0" w:space="0" w:color="auto"/>
        <w:right w:val="none" w:sz="0" w:space="0" w:color="auto"/>
      </w:divBdr>
    </w:div>
    <w:div w:id="1533496655">
      <w:bodyDiv w:val="1"/>
      <w:marLeft w:val="0"/>
      <w:marRight w:val="0"/>
      <w:marTop w:val="0"/>
      <w:marBottom w:val="0"/>
      <w:divBdr>
        <w:top w:val="none" w:sz="0" w:space="0" w:color="auto"/>
        <w:left w:val="none" w:sz="0" w:space="0" w:color="auto"/>
        <w:bottom w:val="none" w:sz="0" w:space="0" w:color="auto"/>
        <w:right w:val="none" w:sz="0" w:space="0" w:color="auto"/>
      </w:divBdr>
    </w:div>
    <w:div w:id="1549682969">
      <w:bodyDiv w:val="1"/>
      <w:marLeft w:val="0"/>
      <w:marRight w:val="0"/>
      <w:marTop w:val="0"/>
      <w:marBottom w:val="0"/>
      <w:divBdr>
        <w:top w:val="none" w:sz="0" w:space="0" w:color="auto"/>
        <w:left w:val="none" w:sz="0" w:space="0" w:color="auto"/>
        <w:bottom w:val="none" w:sz="0" w:space="0" w:color="auto"/>
        <w:right w:val="none" w:sz="0" w:space="0" w:color="auto"/>
      </w:divBdr>
    </w:div>
    <w:div w:id="1550335376">
      <w:bodyDiv w:val="1"/>
      <w:marLeft w:val="0"/>
      <w:marRight w:val="0"/>
      <w:marTop w:val="0"/>
      <w:marBottom w:val="0"/>
      <w:divBdr>
        <w:top w:val="none" w:sz="0" w:space="0" w:color="auto"/>
        <w:left w:val="none" w:sz="0" w:space="0" w:color="auto"/>
        <w:bottom w:val="none" w:sz="0" w:space="0" w:color="auto"/>
        <w:right w:val="none" w:sz="0" w:space="0" w:color="auto"/>
      </w:divBdr>
    </w:div>
    <w:div w:id="1556038890">
      <w:bodyDiv w:val="1"/>
      <w:marLeft w:val="0"/>
      <w:marRight w:val="0"/>
      <w:marTop w:val="0"/>
      <w:marBottom w:val="0"/>
      <w:divBdr>
        <w:top w:val="none" w:sz="0" w:space="0" w:color="auto"/>
        <w:left w:val="none" w:sz="0" w:space="0" w:color="auto"/>
        <w:bottom w:val="none" w:sz="0" w:space="0" w:color="auto"/>
        <w:right w:val="none" w:sz="0" w:space="0" w:color="auto"/>
      </w:divBdr>
    </w:div>
    <w:div w:id="1565985366">
      <w:bodyDiv w:val="1"/>
      <w:marLeft w:val="0"/>
      <w:marRight w:val="0"/>
      <w:marTop w:val="0"/>
      <w:marBottom w:val="0"/>
      <w:divBdr>
        <w:top w:val="none" w:sz="0" w:space="0" w:color="auto"/>
        <w:left w:val="none" w:sz="0" w:space="0" w:color="auto"/>
        <w:bottom w:val="none" w:sz="0" w:space="0" w:color="auto"/>
        <w:right w:val="none" w:sz="0" w:space="0" w:color="auto"/>
      </w:divBdr>
    </w:div>
    <w:div w:id="1571695841">
      <w:bodyDiv w:val="1"/>
      <w:marLeft w:val="0"/>
      <w:marRight w:val="0"/>
      <w:marTop w:val="0"/>
      <w:marBottom w:val="0"/>
      <w:divBdr>
        <w:top w:val="none" w:sz="0" w:space="0" w:color="auto"/>
        <w:left w:val="none" w:sz="0" w:space="0" w:color="auto"/>
        <w:bottom w:val="none" w:sz="0" w:space="0" w:color="auto"/>
        <w:right w:val="none" w:sz="0" w:space="0" w:color="auto"/>
      </w:divBdr>
    </w:div>
    <w:div w:id="1577351257">
      <w:bodyDiv w:val="1"/>
      <w:marLeft w:val="0"/>
      <w:marRight w:val="0"/>
      <w:marTop w:val="0"/>
      <w:marBottom w:val="0"/>
      <w:divBdr>
        <w:top w:val="none" w:sz="0" w:space="0" w:color="auto"/>
        <w:left w:val="none" w:sz="0" w:space="0" w:color="auto"/>
        <w:bottom w:val="none" w:sz="0" w:space="0" w:color="auto"/>
        <w:right w:val="none" w:sz="0" w:space="0" w:color="auto"/>
      </w:divBdr>
    </w:div>
    <w:div w:id="1581212788">
      <w:bodyDiv w:val="1"/>
      <w:marLeft w:val="0"/>
      <w:marRight w:val="0"/>
      <w:marTop w:val="0"/>
      <w:marBottom w:val="0"/>
      <w:divBdr>
        <w:top w:val="none" w:sz="0" w:space="0" w:color="auto"/>
        <w:left w:val="none" w:sz="0" w:space="0" w:color="auto"/>
        <w:bottom w:val="none" w:sz="0" w:space="0" w:color="auto"/>
        <w:right w:val="none" w:sz="0" w:space="0" w:color="auto"/>
      </w:divBdr>
    </w:div>
    <w:div w:id="1586114747">
      <w:bodyDiv w:val="1"/>
      <w:marLeft w:val="0"/>
      <w:marRight w:val="0"/>
      <w:marTop w:val="0"/>
      <w:marBottom w:val="0"/>
      <w:divBdr>
        <w:top w:val="none" w:sz="0" w:space="0" w:color="auto"/>
        <w:left w:val="none" w:sz="0" w:space="0" w:color="auto"/>
        <w:bottom w:val="none" w:sz="0" w:space="0" w:color="auto"/>
        <w:right w:val="none" w:sz="0" w:space="0" w:color="auto"/>
      </w:divBdr>
    </w:div>
    <w:div w:id="1591231091">
      <w:bodyDiv w:val="1"/>
      <w:marLeft w:val="0"/>
      <w:marRight w:val="0"/>
      <w:marTop w:val="0"/>
      <w:marBottom w:val="0"/>
      <w:divBdr>
        <w:top w:val="none" w:sz="0" w:space="0" w:color="auto"/>
        <w:left w:val="none" w:sz="0" w:space="0" w:color="auto"/>
        <w:bottom w:val="none" w:sz="0" w:space="0" w:color="auto"/>
        <w:right w:val="none" w:sz="0" w:space="0" w:color="auto"/>
      </w:divBdr>
    </w:div>
    <w:div w:id="1602690012">
      <w:bodyDiv w:val="1"/>
      <w:marLeft w:val="0"/>
      <w:marRight w:val="0"/>
      <w:marTop w:val="0"/>
      <w:marBottom w:val="0"/>
      <w:divBdr>
        <w:top w:val="none" w:sz="0" w:space="0" w:color="auto"/>
        <w:left w:val="none" w:sz="0" w:space="0" w:color="auto"/>
        <w:bottom w:val="none" w:sz="0" w:space="0" w:color="auto"/>
        <w:right w:val="none" w:sz="0" w:space="0" w:color="auto"/>
      </w:divBdr>
    </w:div>
    <w:div w:id="1603033409">
      <w:bodyDiv w:val="1"/>
      <w:marLeft w:val="0"/>
      <w:marRight w:val="0"/>
      <w:marTop w:val="0"/>
      <w:marBottom w:val="0"/>
      <w:divBdr>
        <w:top w:val="none" w:sz="0" w:space="0" w:color="auto"/>
        <w:left w:val="none" w:sz="0" w:space="0" w:color="auto"/>
        <w:bottom w:val="none" w:sz="0" w:space="0" w:color="auto"/>
        <w:right w:val="none" w:sz="0" w:space="0" w:color="auto"/>
      </w:divBdr>
    </w:div>
    <w:div w:id="1609309217">
      <w:bodyDiv w:val="1"/>
      <w:marLeft w:val="0"/>
      <w:marRight w:val="0"/>
      <w:marTop w:val="0"/>
      <w:marBottom w:val="0"/>
      <w:divBdr>
        <w:top w:val="none" w:sz="0" w:space="0" w:color="auto"/>
        <w:left w:val="none" w:sz="0" w:space="0" w:color="auto"/>
        <w:bottom w:val="none" w:sz="0" w:space="0" w:color="auto"/>
        <w:right w:val="none" w:sz="0" w:space="0" w:color="auto"/>
      </w:divBdr>
    </w:div>
    <w:div w:id="1613707719">
      <w:bodyDiv w:val="1"/>
      <w:marLeft w:val="0"/>
      <w:marRight w:val="0"/>
      <w:marTop w:val="0"/>
      <w:marBottom w:val="0"/>
      <w:divBdr>
        <w:top w:val="none" w:sz="0" w:space="0" w:color="auto"/>
        <w:left w:val="none" w:sz="0" w:space="0" w:color="auto"/>
        <w:bottom w:val="none" w:sz="0" w:space="0" w:color="auto"/>
        <w:right w:val="none" w:sz="0" w:space="0" w:color="auto"/>
      </w:divBdr>
    </w:div>
    <w:div w:id="1619986654">
      <w:bodyDiv w:val="1"/>
      <w:marLeft w:val="0"/>
      <w:marRight w:val="0"/>
      <w:marTop w:val="0"/>
      <w:marBottom w:val="0"/>
      <w:divBdr>
        <w:top w:val="none" w:sz="0" w:space="0" w:color="auto"/>
        <w:left w:val="none" w:sz="0" w:space="0" w:color="auto"/>
        <w:bottom w:val="none" w:sz="0" w:space="0" w:color="auto"/>
        <w:right w:val="none" w:sz="0" w:space="0" w:color="auto"/>
      </w:divBdr>
    </w:div>
    <w:div w:id="1623415137">
      <w:bodyDiv w:val="1"/>
      <w:marLeft w:val="0"/>
      <w:marRight w:val="0"/>
      <w:marTop w:val="0"/>
      <w:marBottom w:val="0"/>
      <w:divBdr>
        <w:top w:val="none" w:sz="0" w:space="0" w:color="auto"/>
        <w:left w:val="none" w:sz="0" w:space="0" w:color="auto"/>
        <w:bottom w:val="none" w:sz="0" w:space="0" w:color="auto"/>
        <w:right w:val="none" w:sz="0" w:space="0" w:color="auto"/>
      </w:divBdr>
    </w:div>
    <w:div w:id="1628583801">
      <w:bodyDiv w:val="1"/>
      <w:marLeft w:val="0"/>
      <w:marRight w:val="0"/>
      <w:marTop w:val="0"/>
      <w:marBottom w:val="0"/>
      <w:divBdr>
        <w:top w:val="none" w:sz="0" w:space="0" w:color="auto"/>
        <w:left w:val="none" w:sz="0" w:space="0" w:color="auto"/>
        <w:bottom w:val="none" w:sz="0" w:space="0" w:color="auto"/>
        <w:right w:val="none" w:sz="0" w:space="0" w:color="auto"/>
      </w:divBdr>
    </w:div>
    <w:div w:id="1638799958">
      <w:bodyDiv w:val="1"/>
      <w:marLeft w:val="0"/>
      <w:marRight w:val="0"/>
      <w:marTop w:val="0"/>
      <w:marBottom w:val="0"/>
      <w:divBdr>
        <w:top w:val="none" w:sz="0" w:space="0" w:color="auto"/>
        <w:left w:val="none" w:sz="0" w:space="0" w:color="auto"/>
        <w:bottom w:val="none" w:sz="0" w:space="0" w:color="auto"/>
        <w:right w:val="none" w:sz="0" w:space="0" w:color="auto"/>
      </w:divBdr>
    </w:div>
    <w:div w:id="1652710585">
      <w:bodyDiv w:val="1"/>
      <w:marLeft w:val="0"/>
      <w:marRight w:val="0"/>
      <w:marTop w:val="0"/>
      <w:marBottom w:val="0"/>
      <w:divBdr>
        <w:top w:val="none" w:sz="0" w:space="0" w:color="auto"/>
        <w:left w:val="none" w:sz="0" w:space="0" w:color="auto"/>
        <w:bottom w:val="none" w:sz="0" w:space="0" w:color="auto"/>
        <w:right w:val="none" w:sz="0" w:space="0" w:color="auto"/>
      </w:divBdr>
    </w:div>
    <w:div w:id="1657608017">
      <w:bodyDiv w:val="1"/>
      <w:marLeft w:val="0"/>
      <w:marRight w:val="0"/>
      <w:marTop w:val="0"/>
      <w:marBottom w:val="0"/>
      <w:divBdr>
        <w:top w:val="none" w:sz="0" w:space="0" w:color="auto"/>
        <w:left w:val="none" w:sz="0" w:space="0" w:color="auto"/>
        <w:bottom w:val="none" w:sz="0" w:space="0" w:color="auto"/>
        <w:right w:val="none" w:sz="0" w:space="0" w:color="auto"/>
      </w:divBdr>
    </w:div>
    <w:div w:id="1660503357">
      <w:bodyDiv w:val="1"/>
      <w:marLeft w:val="0"/>
      <w:marRight w:val="0"/>
      <w:marTop w:val="0"/>
      <w:marBottom w:val="0"/>
      <w:divBdr>
        <w:top w:val="none" w:sz="0" w:space="0" w:color="auto"/>
        <w:left w:val="none" w:sz="0" w:space="0" w:color="auto"/>
        <w:bottom w:val="none" w:sz="0" w:space="0" w:color="auto"/>
        <w:right w:val="none" w:sz="0" w:space="0" w:color="auto"/>
      </w:divBdr>
    </w:div>
    <w:div w:id="1681926766">
      <w:bodyDiv w:val="1"/>
      <w:marLeft w:val="0"/>
      <w:marRight w:val="0"/>
      <w:marTop w:val="0"/>
      <w:marBottom w:val="0"/>
      <w:divBdr>
        <w:top w:val="none" w:sz="0" w:space="0" w:color="auto"/>
        <w:left w:val="none" w:sz="0" w:space="0" w:color="auto"/>
        <w:bottom w:val="none" w:sz="0" w:space="0" w:color="auto"/>
        <w:right w:val="none" w:sz="0" w:space="0" w:color="auto"/>
      </w:divBdr>
    </w:div>
    <w:div w:id="1682078400">
      <w:bodyDiv w:val="1"/>
      <w:marLeft w:val="0"/>
      <w:marRight w:val="0"/>
      <w:marTop w:val="0"/>
      <w:marBottom w:val="0"/>
      <w:divBdr>
        <w:top w:val="none" w:sz="0" w:space="0" w:color="auto"/>
        <w:left w:val="none" w:sz="0" w:space="0" w:color="auto"/>
        <w:bottom w:val="none" w:sz="0" w:space="0" w:color="auto"/>
        <w:right w:val="none" w:sz="0" w:space="0" w:color="auto"/>
      </w:divBdr>
    </w:div>
    <w:div w:id="1682974746">
      <w:bodyDiv w:val="1"/>
      <w:marLeft w:val="0"/>
      <w:marRight w:val="0"/>
      <w:marTop w:val="0"/>
      <w:marBottom w:val="0"/>
      <w:divBdr>
        <w:top w:val="none" w:sz="0" w:space="0" w:color="auto"/>
        <w:left w:val="none" w:sz="0" w:space="0" w:color="auto"/>
        <w:bottom w:val="none" w:sz="0" w:space="0" w:color="auto"/>
        <w:right w:val="none" w:sz="0" w:space="0" w:color="auto"/>
      </w:divBdr>
    </w:div>
    <w:div w:id="1697852024">
      <w:bodyDiv w:val="1"/>
      <w:marLeft w:val="0"/>
      <w:marRight w:val="0"/>
      <w:marTop w:val="0"/>
      <w:marBottom w:val="0"/>
      <w:divBdr>
        <w:top w:val="none" w:sz="0" w:space="0" w:color="auto"/>
        <w:left w:val="none" w:sz="0" w:space="0" w:color="auto"/>
        <w:bottom w:val="none" w:sz="0" w:space="0" w:color="auto"/>
        <w:right w:val="none" w:sz="0" w:space="0" w:color="auto"/>
      </w:divBdr>
    </w:div>
    <w:div w:id="1702583098">
      <w:bodyDiv w:val="1"/>
      <w:marLeft w:val="0"/>
      <w:marRight w:val="0"/>
      <w:marTop w:val="0"/>
      <w:marBottom w:val="0"/>
      <w:divBdr>
        <w:top w:val="none" w:sz="0" w:space="0" w:color="auto"/>
        <w:left w:val="none" w:sz="0" w:space="0" w:color="auto"/>
        <w:bottom w:val="none" w:sz="0" w:space="0" w:color="auto"/>
        <w:right w:val="none" w:sz="0" w:space="0" w:color="auto"/>
      </w:divBdr>
    </w:div>
    <w:div w:id="1706709068">
      <w:bodyDiv w:val="1"/>
      <w:marLeft w:val="0"/>
      <w:marRight w:val="0"/>
      <w:marTop w:val="0"/>
      <w:marBottom w:val="0"/>
      <w:divBdr>
        <w:top w:val="none" w:sz="0" w:space="0" w:color="auto"/>
        <w:left w:val="none" w:sz="0" w:space="0" w:color="auto"/>
        <w:bottom w:val="none" w:sz="0" w:space="0" w:color="auto"/>
        <w:right w:val="none" w:sz="0" w:space="0" w:color="auto"/>
      </w:divBdr>
    </w:div>
    <w:div w:id="1707825558">
      <w:bodyDiv w:val="1"/>
      <w:marLeft w:val="0"/>
      <w:marRight w:val="0"/>
      <w:marTop w:val="0"/>
      <w:marBottom w:val="0"/>
      <w:divBdr>
        <w:top w:val="none" w:sz="0" w:space="0" w:color="auto"/>
        <w:left w:val="none" w:sz="0" w:space="0" w:color="auto"/>
        <w:bottom w:val="none" w:sz="0" w:space="0" w:color="auto"/>
        <w:right w:val="none" w:sz="0" w:space="0" w:color="auto"/>
      </w:divBdr>
    </w:div>
    <w:div w:id="1708607551">
      <w:bodyDiv w:val="1"/>
      <w:marLeft w:val="0"/>
      <w:marRight w:val="0"/>
      <w:marTop w:val="0"/>
      <w:marBottom w:val="0"/>
      <w:divBdr>
        <w:top w:val="none" w:sz="0" w:space="0" w:color="auto"/>
        <w:left w:val="none" w:sz="0" w:space="0" w:color="auto"/>
        <w:bottom w:val="none" w:sz="0" w:space="0" w:color="auto"/>
        <w:right w:val="none" w:sz="0" w:space="0" w:color="auto"/>
      </w:divBdr>
    </w:div>
    <w:div w:id="1710299051">
      <w:bodyDiv w:val="1"/>
      <w:marLeft w:val="0"/>
      <w:marRight w:val="0"/>
      <w:marTop w:val="0"/>
      <w:marBottom w:val="0"/>
      <w:divBdr>
        <w:top w:val="none" w:sz="0" w:space="0" w:color="auto"/>
        <w:left w:val="none" w:sz="0" w:space="0" w:color="auto"/>
        <w:bottom w:val="none" w:sz="0" w:space="0" w:color="auto"/>
        <w:right w:val="none" w:sz="0" w:space="0" w:color="auto"/>
      </w:divBdr>
    </w:div>
    <w:div w:id="1710957263">
      <w:bodyDiv w:val="1"/>
      <w:marLeft w:val="0"/>
      <w:marRight w:val="0"/>
      <w:marTop w:val="0"/>
      <w:marBottom w:val="0"/>
      <w:divBdr>
        <w:top w:val="none" w:sz="0" w:space="0" w:color="auto"/>
        <w:left w:val="none" w:sz="0" w:space="0" w:color="auto"/>
        <w:bottom w:val="none" w:sz="0" w:space="0" w:color="auto"/>
        <w:right w:val="none" w:sz="0" w:space="0" w:color="auto"/>
      </w:divBdr>
    </w:div>
    <w:div w:id="1711106588">
      <w:bodyDiv w:val="1"/>
      <w:marLeft w:val="0"/>
      <w:marRight w:val="0"/>
      <w:marTop w:val="0"/>
      <w:marBottom w:val="0"/>
      <w:divBdr>
        <w:top w:val="none" w:sz="0" w:space="0" w:color="auto"/>
        <w:left w:val="none" w:sz="0" w:space="0" w:color="auto"/>
        <w:bottom w:val="none" w:sz="0" w:space="0" w:color="auto"/>
        <w:right w:val="none" w:sz="0" w:space="0" w:color="auto"/>
      </w:divBdr>
    </w:div>
    <w:div w:id="1715932343">
      <w:bodyDiv w:val="1"/>
      <w:marLeft w:val="0"/>
      <w:marRight w:val="0"/>
      <w:marTop w:val="0"/>
      <w:marBottom w:val="0"/>
      <w:divBdr>
        <w:top w:val="none" w:sz="0" w:space="0" w:color="auto"/>
        <w:left w:val="none" w:sz="0" w:space="0" w:color="auto"/>
        <w:bottom w:val="none" w:sz="0" w:space="0" w:color="auto"/>
        <w:right w:val="none" w:sz="0" w:space="0" w:color="auto"/>
      </w:divBdr>
    </w:div>
    <w:div w:id="1717000753">
      <w:bodyDiv w:val="1"/>
      <w:marLeft w:val="0"/>
      <w:marRight w:val="0"/>
      <w:marTop w:val="0"/>
      <w:marBottom w:val="0"/>
      <w:divBdr>
        <w:top w:val="none" w:sz="0" w:space="0" w:color="auto"/>
        <w:left w:val="none" w:sz="0" w:space="0" w:color="auto"/>
        <w:bottom w:val="none" w:sz="0" w:space="0" w:color="auto"/>
        <w:right w:val="none" w:sz="0" w:space="0" w:color="auto"/>
      </w:divBdr>
    </w:div>
    <w:div w:id="1717731120">
      <w:bodyDiv w:val="1"/>
      <w:marLeft w:val="0"/>
      <w:marRight w:val="0"/>
      <w:marTop w:val="0"/>
      <w:marBottom w:val="0"/>
      <w:divBdr>
        <w:top w:val="none" w:sz="0" w:space="0" w:color="auto"/>
        <w:left w:val="none" w:sz="0" w:space="0" w:color="auto"/>
        <w:bottom w:val="none" w:sz="0" w:space="0" w:color="auto"/>
        <w:right w:val="none" w:sz="0" w:space="0" w:color="auto"/>
      </w:divBdr>
    </w:div>
    <w:div w:id="1719351064">
      <w:bodyDiv w:val="1"/>
      <w:marLeft w:val="0"/>
      <w:marRight w:val="0"/>
      <w:marTop w:val="0"/>
      <w:marBottom w:val="0"/>
      <w:divBdr>
        <w:top w:val="none" w:sz="0" w:space="0" w:color="auto"/>
        <w:left w:val="none" w:sz="0" w:space="0" w:color="auto"/>
        <w:bottom w:val="none" w:sz="0" w:space="0" w:color="auto"/>
        <w:right w:val="none" w:sz="0" w:space="0" w:color="auto"/>
      </w:divBdr>
    </w:div>
    <w:div w:id="1728994269">
      <w:bodyDiv w:val="1"/>
      <w:marLeft w:val="0"/>
      <w:marRight w:val="0"/>
      <w:marTop w:val="0"/>
      <w:marBottom w:val="0"/>
      <w:divBdr>
        <w:top w:val="none" w:sz="0" w:space="0" w:color="auto"/>
        <w:left w:val="none" w:sz="0" w:space="0" w:color="auto"/>
        <w:bottom w:val="none" w:sz="0" w:space="0" w:color="auto"/>
        <w:right w:val="none" w:sz="0" w:space="0" w:color="auto"/>
      </w:divBdr>
    </w:div>
    <w:div w:id="1741056047">
      <w:bodyDiv w:val="1"/>
      <w:marLeft w:val="0"/>
      <w:marRight w:val="0"/>
      <w:marTop w:val="0"/>
      <w:marBottom w:val="0"/>
      <w:divBdr>
        <w:top w:val="none" w:sz="0" w:space="0" w:color="auto"/>
        <w:left w:val="none" w:sz="0" w:space="0" w:color="auto"/>
        <w:bottom w:val="none" w:sz="0" w:space="0" w:color="auto"/>
        <w:right w:val="none" w:sz="0" w:space="0" w:color="auto"/>
      </w:divBdr>
    </w:div>
    <w:div w:id="1752505075">
      <w:bodyDiv w:val="1"/>
      <w:marLeft w:val="0"/>
      <w:marRight w:val="0"/>
      <w:marTop w:val="0"/>
      <w:marBottom w:val="0"/>
      <w:divBdr>
        <w:top w:val="none" w:sz="0" w:space="0" w:color="auto"/>
        <w:left w:val="none" w:sz="0" w:space="0" w:color="auto"/>
        <w:bottom w:val="none" w:sz="0" w:space="0" w:color="auto"/>
        <w:right w:val="none" w:sz="0" w:space="0" w:color="auto"/>
      </w:divBdr>
    </w:div>
    <w:div w:id="1757090756">
      <w:bodyDiv w:val="1"/>
      <w:marLeft w:val="0"/>
      <w:marRight w:val="0"/>
      <w:marTop w:val="0"/>
      <w:marBottom w:val="0"/>
      <w:divBdr>
        <w:top w:val="none" w:sz="0" w:space="0" w:color="auto"/>
        <w:left w:val="none" w:sz="0" w:space="0" w:color="auto"/>
        <w:bottom w:val="none" w:sz="0" w:space="0" w:color="auto"/>
        <w:right w:val="none" w:sz="0" w:space="0" w:color="auto"/>
      </w:divBdr>
    </w:div>
    <w:div w:id="1760056302">
      <w:bodyDiv w:val="1"/>
      <w:marLeft w:val="0"/>
      <w:marRight w:val="0"/>
      <w:marTop w:val="0"/>
      <w:marBottom w:val="0"/>
      <w:divBdr>
        <w:top w:val="none" w:sz="0" w:space="0" w:color="auto"/>
        <w:left w:val="none" w:sz="0" w:space="0" w:color="auto"/>
        <w:bottom w:val="none" w:sz="0" w:space="0" w:color="auto"/>
        <w:right w:val="none" w:sz="0" w:space="0" w:color="auto"/>
      </w:divBdr>
    </w:div>
    <w:div w:id="1769810916">
      <w:bodyDiv w:val="1"/>
      <w:marLeft w:val="0"/>
      <w:marRight w:val="0"/>
      <w:marTop w:val="0"/>
      <w:marBottom w:val="0"/>
      <w:divBdr>
        <w:top w:val="none" w:sz="0" w:space="0" w:color="auto"/>
        <w:left w:val="none" w:sz="0" w:space="0" w:color="auto"/>
        <w:bottom w:val="none" w:sz="0" w:space="0" w:color="auto"/>
        <w:right w:val="none" w:sz="0" w:space="0" w:color="auto"/>
      </w:divBdr>
    </w:div>
    <w:div w:id="1776555213">
      <w:bodyDiv w:val="1"/>
      <w:marLeft w:val="0"/>
      <w:marRight w:val="0"/>
      <w:marTop w:val="0"/>
      <w:marBottom w:val="0"/>
      <w:divBdr>
        <w:top w:val="none" w:sz="0" w:space="0" w:color="auto"/>
        <w:left w:val="none" w:sz="0" w:space="0" w:color="auto"/>
        <w:bottom w:val="none" w:sz="0" w:space="0" w:color="auto"/>
        <w:right w:val="none" w:sz="0" w:space="0" w:color="auto"/>
      </w:divBdr>
    </w:div>
    <w:div w:id="1778405545">
      <w:bodyDiv w:val="1"/>
      <w:marLeft w:val="0"/>
      <w:marRight w:val="0"/>
      <w:marTop w:val="0"/>
      <w:marBottom w:val="0"/>
      <w:divBdr>
        <w:top w:val="none" w:sz="0" w:space="0" w:color="auto"/>
        <w:left w:val="none" w:sz="0" w:space="0" w:color="auto"/>
        <w:bottom w:val="none" w:sz="0" w:space="0" w:color="auto"/>
        <w:right w:val="none" w:sz="0" w:space="0" w:color="auto"/>
      </w:divBdr>
    </w:div>
    <w:div w:id="1780446613">
      <w:bodyDiv w:val="1"/>
      <w:marLeft w:val="0"/>
      <w:marRight w:val="0"/>
      <w:marTop w:val="0"/>
      <w:marBottom w:val="0"/>
      <w:divBdr>
        <w:top w:val="none" w:sz="0" w:space="0" w:color="auto"/>
        <w:left w:val="none" w:sz="0" w:space="0" w:color="auto"/>
        <w:bottom w:val="none" w:sz="0" w:space="0" w:color="auto"/>
        <w:right w:val="none" w:sz="0" w:space="0" w:color="auto"/>
      </w:divBdr>
    </w:div>
    <w:div w:id="1788234841">
      <w:bodyDiv w:val="1"/>
      <w:marLeft w:val="0"/>
      <w:marRight w:val="0"/>
      <w:marTop w:val="0"/>
      <w:marBottom w:val="0"/>
      <w:divBdr>
        <w:top w:val="none" w:sz="0" w:space="0" w:color="auto"/>
        <w:left w:val="none" w:sz="0" w:space="0" w:color="auto"/>
        <w:bottom w:val="none" w:sz="0" w:space="0" w:color="auto"/>
        <w:right w:val="none" w:sz="0" w:space="0" w:color="auto"/>
      </w:divBdr>
    </w:div>
    <w:div w:id="1804225227">
      <w:bodyDiv w:val="1"/>
      <w:marLeft w:val="0"/>
      <w:marRight w:val="0"/>
      <w:marTop w:val="0"/>
      <w:marBottom w:val="0"/>
      <w:divBdr>
        <w:top w:val="none" w:sz="0" w:space="0" w:color="auto"/>
        <w:left w:val="none" w:sz="0" w:space="0" w:color="auto"/>
        <w:bottom w:val="none" w:sz="0" w:space="0" w:color="auto"/>
        <w:right w:val="none" w:sz="0" w:space="0" w:color="auto"/>
      </w:divBdr>
    </w:div>
    <w:div w:id="1804886139">
      <w:bodyDiv w:val="1"/>
      <w:marLeft w:val="0"/>
      <w:marRight w:val="0"/>
      <w:marTop w:val="0"/>
      <w:marBottom w:val="0"/>
      <w:divBdr>
        <w:top w:val="none" w:sz="0" w:space="0" w:color="auto"/>
        <w:left w:val="none" w:sz="0" w:space="0" w:color="auto"/>
        <w:bottom w:val="none" w:sz="0" w:space="0" w:color="auto"/>
        <w:right w:val="none" w:sz="0" w:space="0" w:color="auto"/>
      </w:divBdr>
    </w:div>
    <w:div w:id="1805461621">
      <w:bodyDiv w:val="1"/>
      <w:marLeft w:val="0"/>
      <w:marRight w:val="0"/>
      <w:marTop w:val="0"/>
      <w:marBottom w:val="0"/>
      <w:divBdr>
        <w:top w:val="none" w:sz="0" w:space="0" w:color="auto"/>
        <w:left w:val="none" w:sz="0" w:space="0" w:color="auto"/>
        <w:bottom w:val="none" w:sz="0" w:space="0" w:color="auto"/>
        <w:right w:val="none" w:sz="0" w:space="0" w:color="auto"/>
      </w:divBdr>
    </w:div>
    <w:div w:id="1805851475">
      <w:bodyDiv w:val="1"/>
      <w:marLeft w:val="0"/>
      <w:marRight w:val="0"/>
      <w:marTop w:val="0"/>
      <w:marBottom w:val="0"/>
      <w:divBdr>
        <w:top w:val="none" w:sz="0" w:space="0" w:color="auto"/>
        <w:left w:val="none" w:sz="0" w:space="0" w:color="auto"/>
        <w:bottom w:val="none" w:sz="0" w:space="0" w:color="auto"/>
        <w:right w:val="none" w:sz="0" w:space="0" w:color="auto"/>
      </w:divBdr>
    </w:div>
    <w:div w:id="1809861158">
      <w:bodyDiv w:val="1"/>
      <w:marLeft w:val="0"/>
      <w:marRight w:val="0"/>
      <w:marTop w:val="0"/>
      <w:marBottom w:val="0"/>
      <w:divBdr>
        <w:top w:val="none" w:sz="0" w:space="0" w:color="auto"/>
        <w:left w:val="none" w:sz="0" w:space="0" w:color="auto"/>
        <w:bottom w:val="none" w:sz="0" w:space="0" w:color="auto"/>
        <w:right w:val="none" w:sz="0" w:space="0" w:color="auto"/>
      </w:divBdr>
    </w:div>
    <w:div w:id="1815558074">
      <w:bodyDiv w:val="1"/>
      <w:marLeft w:val="0"/>
      <w:marRight w:val="0"/>
      <w:marTop w:val="0"/>
      <w:marBottom w:val="0"/>
      <w:divBdr>
        <w:top w:val="none" w:sz="0" w:space="0" w:color="auto"/>
        <w:left w:val="none" w:sz="0" w:space="0" w:color="auto"/>
        <w:bottom w:val="none" w:sz="0" w:space="0" w:color="auto"/>
        <w:right w:val="none" w:sz="0" w:space="0" w:color="auto"/>
      </w:divBdr>
    </w:div>
    <w:div w:id="1815639154">
      <w:bodyDiv w:val="1"/>
      <w:marLeft w:val="0"/>
      <w:marRight w:val="0"/>
      <w:marTop w:val="0"/>
      <w:marBottom w:val="0"/>
      <w:divBdr>
        <w:top w:val="none" w:sz="0" w:space="0" w:color="auto"/>
        <w:left w:val="none" w:sz="0" w:space="0" w:color="auto"/>
        <w:bottom w:val="none" w:sz="0" w:space="0" w:color="auto"/>
        <w:right w:val="none" w:sz="0" w:space="0" w:color="auto"/>
      </w:divBdr>
    </w:div>
    <w:div w:id="1819568827">
      <w:bodyDiv w:val="1"/>
      <w:marLeft w:val="0"/>
      <w:marRight w:val="0"/>
      <w:marTop w:val="0"/>
      <w:marBottom w:val="0"/>
      <w:divBdr>
        <w:top w:val="none" w:sz="0" w:space="0" w:color="auto"/>
        <w:left w:val="none" w:sz="0" w:space="0" w:color="auto"/>
        <w:bottom w:val="none" w:sz="0" w:space="0" w:color="auto"/>
        <w:right w:val="none" w:sz="0" w:space="0" w:color="auto"/>
      </w:divBdr>
    </w:div>
    <w:div w:id="1819767044">
      <w:bodyDiv w:val="1"/>
      <w:marLeft w:val="0"/>
      <w:marRight w:val="0"/>
      <w:marTop w:val="0"/>
      <w:marBottom w:val="0"/>
      <w:divBdr>
        <w:top w:val="none" w:sz="0" w:space="0" w:color="auto"/>
        <w:left w:val="none" w:sz="0" w:space="0" w:color="auto"/>
        <w:bottom w:val="none" w:sz="0" w:space="0" w:color="auto"/>
        <w:right w:val="none" w:sz="0" w:space="0" w:color="auto"/>
      </w:divBdr>
    </w:div>
    <w:div w:id="1823080768">
      <w:bodyDiv w:val="1"/>
      <w:marLeft w:val="0"/>
      <w:marRight w:val="0"/>
      <w:marTop w:val="0"/>
      <w:marBottom w:val="0"/>
      <w:divBdr>
        <w:top w:val="none" w:sz="0" w:space="0" w:color="auto"/>
        <w:left w:val="none" w:sz="0" w:space="0" w:color="auto"/>
        <w:bottom w:val="none" w:sz="0" w:space="0" w:color="auto"/>
        <w:right w:val="none" w:sz="0" w:space="0" w:color="auto"/>
      </w:divBdr>
    </w:div>
    <w:div w:id="1825704704">
      <w:bodyDiv w:val="1"/>
      <w:marLeft w:val="0"/>
      <w:marRight w:val="0"/>
      <w:marTop w:val="0"/>
      <w:marBottom w:val="0"/>
      <w:divBdr>
        <w:top w:val="none" w:sz="0" w:space="0" w:color="auto"/>
        <w:left w:val="none" w:sz="0" w:space="0" w:color="auto"/>
        <w:bottom w:val="none" w:sz="0" w:space="0" w:color="auto"/>
        <w:right w:val="none" w:sz="0" w:space="0" w:color="auto"/>
      </w:divBdr>
    </w:div>
    <w:div w:id="1826697197">
      <w:bodyDiv w:val="1"/>
      <w:marLeft w:val="0"/>
      <w:marRight w:val="0"/>
      <w:marTop w:val="0"/>
      <w:marBottom w:val="0"/>
      <w:divBdr>
        <w:top w:val="none" w:sz="0" w:space="0" w:color="auto"/>
        <w:left w:val="none" w:sz="0" w:space="0" w:color="auto"/>
        <w:bottom w:val="none" w:sz="0" w:space="0" w:color="auto"/>
        <w:right w:val="none" w:sz="0" w:space="0" w:color="auto"/>
      </w:divBdr>
    </w:div>
    <w:div w:id="1827041651">
      <w:bodyDiv w:val="1"/>
      <w:marLeft w:val="0"/>
      <w:marRight w:val="0"/>
      <w:marTop w:val="0"/>
      <w:marBottom w:val="0"/>
      <w:divBdr>
        <w:top w:val="none" w:sz="0" w:space="0" w:color="auto"/>
        <w:left w:val="none" w:sz="0" w:space="0" w:color="auto"/>
        <w:bottom w:val="none" w:sz="0" w:space="0" w:color="auto"/>
        <w:right w:val="none" w:sz="0" w:space="0" w:color="auto"/>
      </w:divBdr>
    </w:div>
    <w:div w:id="1830945977">
      <w:bodyDiv w:val="1"/>
      <w:marLeft w:val="0"/>
      <w:marRight w:val="0"/>
      <w:marTop w:val="0"/>
      <w:marBottom w:val="0"/>
      <w:divBdr>
        <w:top w:val="none" w:sz="0" w:space="0" w:color="auto"/>
        <w:left w:val="none" w:sz="0" w:space="0" w:color="auto"/>
        <w:bottom w:val="none" w:sz="0" w:space="0" w:color="auto"/>
        <w:right w:val="none" w:sz="0" w:space="0" w:color="auto"/>
      </w:divBdr>
    </w:div>
    <w:div w:id="1836146057">
      <w:bodyDiv w:val="1"/>
      <w:marLeft w:val="0"/>
      <w:marRight w:val="0"/>
      <w:marTop w:val="0"/>
      <w:marBottom w:val="0"/>
      <w:divBdr>
        <w:top w:val="none" w:sz="0" w:space="0" w:color="auto"/>
        <w:left w:val="none" w:sz="0" w:space="0" w:color="auto"/>
        <w:bottom w:val="none" w:sz="0" w:space="0" w:color="auto"/>
        <w:right w:val="none" w:sz="0" w:space="0" w:color="auto"/>
      </w:divBdr>
    </w:div>
    <w:div w:id="1843428058">
      <w:bodyDiv w:val="1"/>
      <w:marLeft w:val="0"/>
      <w:marRight w:val="0"/>
      <w:marTop w:val="0"/>
      <w:marBottom w:val="0"/>
      <w:divBdr>
        <w:top w:val="none" w:sz="0" w:space="0" w:color="auto"/>
        <w:left w:val="none" w:sz="0" w:space="0" w:color="auto"/>
        <w:bottom w:val="none" w:sz="0" w:space="0" w:color="auto"/>
        <w:right w:val="none" w:sz="0" w:space="0" w:color="auto"/>
      </w:divBdr>
    </w:div>
    <w:div w:id="1849635404">
      <w:bodyDiv w:val="1"/>
      <w:marLeft w:val="0"/>
      <w:marRight w:val="0"/>
      <w:marTop w:val="0"/>
      <w:marBottom w:val="0"/>
      <w:divBdr>
        <w:top w:val="none" w:sz="0" w:space="0" w:color="auto"/>
        <w:left w:val="none" w:sz="0" w:space="0" w:color="auto"/>
        <w:bottom w:val="none" w:sz="0" w:space="0" w:color="auto"/>
        <w:right w:val="none" w:sz="0" w:space="0" w:color="auto"/>
      </w:divBdr>
    </w:div>
    <w:div w:id="1864049642">
      <w:bodyDiv w:val="1"/>
      <w:marLeft w:val="0"/>
      <w:marRight w:val="0"/>
      <w:marTop w:val="0"/>
      <w:marBottom w:val="0"/>
      <w:divBdr>
        <w:top w:val="none" w:sz="0" w:space="0" w:color="auto"/>
        <w:left w:val="none" w:sz="0" w:space="0" w:color="auto"/>
        <w:bottom w:val="none" w:sz="0" w:space="0" w:color="auto"/>
        <w:right w:val="none" w:sz="0" w:space="0" w:color="auto"/>
      </w:divBdr>
    </w:div>
    <w:div w:id="1866289425">
      <w:bodyDiv w:val="1"/>
      <w:marLeft w:val="0"/>
      <w:marRight w:val="0"/>
      <w:marTop w:val="0"/>
      <w:marBottom w:val="0"/>
      <w:divBdr>
        <w:top w:val="none" w:sz="0" w:space="0" w:color="auto"/>
        <w:left w:val="none" w:sz="0" w:space="0" w:color="auto"/>
        <w:bottom w:val="none" w:sz="0" w:space="0" w:color="auto"/>
        <w:right w:val="none" w:sz="0" w:space="0" w:color="auto"/>
      </w:divBdr>
    </w:div>
    <w:div w:id="1868985447">
      <w:bodyDiv w:val="1"/>
      <w:marLeft w:val="0"/>
      <w:marRight w:val="0"/>
      <w:marTop w:val="0"/>
      <w:marBottom w:val="0"/>
      <w:divBdr>
        <w:top w:val="none" w:sz="0" w:space="0" w:color="auto"/>
        <w:left w:val="none" w:sz="0" w:space="0" w:color="auto"/>
        <w:bottom w:val="none" w:sz="0" w:space="0" w:color="auto"/>
        <w:right w:val="none" w:sz="0" w:space="0" w:color="auto"/>
      </w:divBdr>
    </w:div>
    <w:div w:id="1870485849">
      <w:bodyDiv w:val="1"/>
      <w:marLeft w:val="0"/>
      <w:marRight w:val="0"/>
      <w:marTop w:val="0"/>
      <w:marBottom w:val="0"/>
      <w:divBdr>
        <w:top w:val="none" w:sz="0" w:space="0" w:color="auto"/>
        <w:left w:val="none" w:sz="0" w:space="0" w:color="auto"/>
        <w:bottom w:val="none" w:sz="0" w:space="0" w:color="auto"/>
        <w:right w:val="none" w:sz="0" w:space="0" w:color="auto"/>
      </w:divBdr>
    </w:div>
    <w:div w:id="1876893778">
      <w:bodyDiv w:val="1"/>
      <w:marLeft w:val="0"/>
      <w:marRight w:val="0"/>
      <w:marTop w:val="0"/>
      <w:marBottom w:val="0"/>
      <w:divBdr>
        <w:top w:val="none" w:sz="0" w:space="0" w:color="auto"/>
        <w:left w:val="none" w:sz="0" w:space="0" w:color="auto"/>
        <w:bottom w:val="none" w:sz="0" w:space="0" w:color="auto"/>
        <w:right w:val="none" w:sz="0" w:space="0" w:color="auto"/>
      </w:divBdr>
    </w:div>
    <w:div w:id="1895120891">
      <w:bodyDiv w:val="1"/>
      <w:marLeft w:val="0"/>
      <w:marRight w:val="0"/>
      <w:marTop w:val="0"/>
      <w:marBottom w:val="0"/>
      <w:divBdr>
        <w:top w:val="none" w:sz="0" w:space="0" w:color="auto"/>
        <w:left w:val="none" w:sz="0" w:space="0" w:color="auto"/>
        <w:bottom w:val="none" w:sz="0" w:space="0" w:color="auto"/>
        <w:right w:val="none" w:sz="0" w:space="0" w:color="auto"/>
      </w:divBdr>
    </w:div>
    <w:div w:id="1897281925">
      <w:bodyDiv w:val="1"/>
      <w:marLeft w:val="0"/>
      <w:marRight w:val="0"/>
      <w:marTop w:val="0"/>
      <w:marBottom w:val="0"/>
      <w:divBdr>
        <w:top w:val="none" w:sz="0" w:space="0" w:color="auto"/>
        <w:left w:val="none" w:sz="0" w:space="0" w:color="auto"/>
        <w:bottom w:val="none" w:sz="0" w:space="0" w:color="auto"/>
        <w:right w:val="none" w:sz="0" w:space="0" w:color="auto"/>
      </w:divBdr>
    </w:div>
    <w:div w:id="1900246009">
      <w:bodyDiv w:val="1"/>
      <w:marLeft w:val="0"/>
      <w:marRight w:val="0"/>
      <w:marTop w:val="0"/>
      <w:marBottom w:val="0"/>
      <w:divBdr>
        <w:top w:val="none" w:sz="0" w:space="0" w:color="auto"/>
        <w:left w:val="none" w:sz="0" w:space="0" w:color="auto"/>
        <w:bottom w:val="none" w:sz="0" w:space="0" w:color="auto"/>
        <w:right w:val="none" w:sz="0" w:space="0" w:color="auto"/>
      </w:divBdr>
    </w:div>
    <w:div w:id="1909923499">
      <w:bodyDiv w:val="1"/>
      <w:marLeft w:val="0"/>
      <w:marRight w:val="0"/>
      <w:marTop w:val="0"/>
      <w:marBottom w:val="0"/>
      <w:divBdr>
        <w:top w:val="none" w:sz="0" w:space="0" w:color="auto"/>
        <w:left w:val="none" w:sz="0" w:space="0" w:color="auto"/>
        <w:bottom w:val="none" w:sz="0" w:space="0" w:color="auto"/>
        <w:right w:val="none" w:sz="0" w:space="0" w:color="auto"/>
      </w:divBdr>
    </w:div>
    <w:div w:id="1915775267">
      <w:bodyDiv w:val="1"/>
      <w:marLeft w:val="0"/>
      <w:marRight w:val="0"/>
      <w:marTop w:val="0"/>
      <w:marBottom w:val="0"/>
      <w:divBdr>
        <w:top w:val="none" w:sz="0" w:space="0" w:color="auto"/>
        <w:left w:val="none" w:sz="0" w:space="0" w:color="auto"/>
        <w:bottom w:val="none" w:sz="0" w:space="0" w:color="auto"/>
        <w:right w:val="none" w:sz="0" w:space="0" w:color="auto"/>
      </w:divBdr>
    </w:div>
    <w:div w:id="1921404198">
      <w:bodyDiv w:val="1"/>
      <w:marLeft w:val="0"/>
      <w:marRight w:val="0"/>
      <w:marTop w:val="0"/>
      <w:marBottom w:val="0"/>
      <w:divBdr>
        <w:top w:val="none" w:sz="0" w:space="0" w:color="auto"/>
        <w:left w:val="none" w:sz="0" w:space="0" w:color="auto"/>
        <w:bottom w:val="none" w:sz="0" w:space="0" w:color="auto"/>
        <w:right w:val="none" w:sz="0" w:space="0" w:color="auto"/>
      </w:divBdr>
    </w:div>
    <w:div w:id="1922565553">
      <w:bodyDiv w:val="1"/>
      <w:marLeft w:val="0"/>
      <w:marRight w:val="0"/>
      <w:marTop w:val="0"/>
      <w:marBottom w:val="0"/>
      <w:divBdr>
        <w:top w:val="none" w:sz="0" w:space="0" w:color="auto"/>
        <w:left w:val="none" w:sz="0" w:space="0" w:color="auto"/>
        <w:bottom w:val="none" w:sz="0" w:space="0" w:color="auto"/>
        <w:right w:val="none" w:sz="0" w:space="0" w:color="auto"/>
      </w:divBdr>
    </w:div>
    <w:div w:id="1939098626">
      <w:bodyDiv w:val="1"/>
      <w:marLeft w:val="0"/>
      <w:marRight w:val="0"/>
      <w:marTop w:val="0"/>
      <w:marBottom w:val="0"/>
      <w:divBdr>
        <w:top w:val="none" w:sz="0" w:space="0" w:color="auto"/>
        <w:left w:val="none" w:sz="0" w:space="0" w:color="auto"/>
        <w:bottom w:val="none" w:sz="0" w:space="0" w:color="auto"/>
        <w:right w:val="none" w:sz="0" w:space="0" w:color="auto"/>
      </w:divBdr>
    </w:div>
    <w:div w:id="1946572641">
      <w:bodyDiv w:val="1"/>
      <w:marLeft w:val="0"/>
      <w:marRight w:val="0"/>
      <w:marTop w:val="0"/>
      <w:marBottom w:val="0"/>
      <w:divBdr>
        <w:top w:val="none" w:sz="0" w:space="0" w:color="auto"/>
        <w:left w:val="none" w:sz="0" w:space="0" w:color="auto"/>
        <w:bottom w:val="none" w:sz="0" w:space="0" w:color="auto"/>
        <w:right w:val="none" w:sz="0" w:space="0" w:color="auto"/>
      </w:divBdr>
    </w:div>
    <w:div w:id="1951010678">
      <w:bodyDiv w:val="1"/>
      <w:marLeft w:val="0"/>
      <w:marRight w:val="0"/>
      <w:marTop w:val="0"/>
      <w:marBottom w:val="0"/>
      <w:divBdr>
        <w:top w:val="none" w:sz="0" w:space="0" w:color="auto"/>
        <w:left w:val="none" w:sz="0" w:space="0" w:color="auto"/>
        <w:bottom w:val="none" w:sz="0" w:space="0" w:color="auto"/>
        <w:right w:val="none" w:sz="0" w:space="0" w:color="auto"/>
      </w:divBdr>
    </w:div>
    <w:div w:id="1952394166">
      <w:bodyDiv w:val="1"/>
      <w:marLeft w:val="0"/>
      <w:marRight w:val="0"/>
      <w:marTop w:val="0"/>
      <w:marBottom w:val="0"/>
      <w:divBdr>
        <w:top w:val="none" w:sz="0" w:space="0" w:color="auto"/>
        <w:left w:val="none" w:sz="0" w:space="0" w:color="auto"/>
        <w:bottom w:val="none" w:sz="0" w:space="0" w:color="auto"/>
        <w:right w:val="none" w:sz="0" w:space="0" w:color="auto"/>
      </w:divBdr>
    </w:div>
    <w:div w:id="1952546687">
      <w:bodyDiv w:val="1"/>
      <w:marLeft w:val="0"/>
      <w:marRight w:val="0"/>
      <w:marTop w:val="0"/>
      <w:marBottom w:val="0"/>
      <w:divBdr>
        <w:top w:val="none" w:sz="0" w:space="0" w:color="auto"/>
        <w:left w:val="none" w:sz="0" w:space="0" w:color="auto"/>
        <w:bottom w:val="none" w:sz="0" w:space="0" w:color="auto"/>
        <w:right w:val="none" w:sz="0" w:space="0" w:color="auto"/>
      </w:divBdr>
    </w:div>
    <w:div w:id="1957105196">
      <w:bodyDiv w:val="1"/>
      <w:marLeft w:val="0"/>
      <w:marRight w:val="0"/>
      <w:marTop w:val="0"/>
      <w:marBottom w:val="0"/>
      <w:divBdr>
        <w:top w:val="none" w:sz="0" w:space="0" w:color="auto"/>
        <w:left w:val="none" w:sz="0" w:space="0" w:color="auto"/>
        <w:bottom w:val="none" w:sz="0" w:space="0" w:color="auto"/>
        <w:right w:val="none" w:sz="0" w:space="0" w:color="auto"/>
      </w:divBdr>
    </w:div>
    <w:div w:id="1961061782">
      <w:bodyDiv w:val="1"/>
      <w:marLeft w:val="0"/>
      <w:marRight w:val="0"/>
      <w:marTop w:val="0"/>
      <w:marBottom w:val="0"/>
      <w:divBdr>
        <w:top w:val="none" w:sz="0" w:space="0" w:color="auto"/>
        <w:left w:val="none" w:sz="0" w:space="0" w:color="auto"/>
        <w:bottom w:val="none" w:sz="0" w:space="0" w:color="auto"/>
        <w:right w:val="none" w:sz="0" w:space="0" w:color="auto"/>
      </w:divBdr>
    </w:div>
    <w:div w:id="1962566808">
      <w:bodyDiv w:val="1"/>
      <w:marLeft w:val="0"/>
      <w:marRight w:val="0"/>
      <w:marTop w:val="0"/>
      <w:marBottom w:val="0"/>
      <w:divBdr>
        <w:top w:val="none" w:sz="0" w:space="0" w:color="auto"/>
        <w:left w:val="none" w:sz="0" w:space="0" w:color="auto"/>
        <w:bottom w:val="none" w:sz="0" w:space="0" w:color="auto"/>
        <w:right w:val="none" w:sz="0" w:space="0" w:color="auto"/>
      </w:divBdr>
    </w:div>
    <w:div w:id="1966152503">
      <w:bodyDiv w:val="1"/>
      <w:marLeft w:val="0"/>
      <w:marRight w:val="0"/>
      <w:marTop w:val="0"/>
      <w:marBottom w:val="0"/>
      <w:divBdr>
        <w:top w:val="none" w:sz="0" w:space="0" w:color="auto"/>
        <w:left w:val="none" w:sz="0" w:space="0" w:color="auto"/>
        <w:bottom w:val="none" w:sz="0" w:space="0" w:color="auto"/>
        <w:right w:val="none" w:sz="0" w:space="0" w:color="auto"/>
      </w:divBdr>
    </w:div>
    <w:div w:id="1967617636">
      <w:bodyDiv w:val="1"/>
      <w:marLeft w:val="0"/>
      <w:marRight w:val="0"/>
      <w:marTop w:val="0"/>
      <w:marBottom w:val="0"/>
      <w:divBdr>
        <w:top w:val="none" w:sz="0" w:space="0" w:color="auto"/>
        <w:left w:val="none" w:sz="0" w:space="0" w:color="auto"/>
        <w:bottom w:val="none" w:sz="0" w:space="0" w:color="auto"/>
        <w:right w:val="none" w:sz="0" w:space="0" w:color="auto"/>
      </w:divBdr>
    </w:div>
    <w:div w:id="1968582283">
      <w:bodyDiv w:val="1"/>
      <w:marLeft w:val="0"/>
      <w:marRight w:val="0"/>
      <w:marTop w:val="0"/>
      <w:marBottom w:val="0"/>
      <w:divBdr>
        <w:top w:val="none" w:sz="0" w:space="0" w:color="auto"/>
        <w:left w:val="none" w:sz="0" w:space="0" w:color="auto"/>
        <w:bottom w:val="none" w:sz="0" w:space="0" w:color="auto"/>
        <w:right w:val="none" w:sz="0" w:space="0" w:color="auto"/>
      </w:divBdr>
    </w:div>
    <w:div w:id="1970889463">
      <w:bodyDiv w:val="1"/>
      <w:marLeft w:val="0"/>
      <w:marRight w:val="0"/>
      <w:marTop w:val="0"/>
      <w:marBottom w:val="0"/>
      <w:divBdr>
        <w:top w:val="none" w:sz="0" w:space="0" w:color="auto"/>
        <w:left w:val="none" w:sz="0" w:space="0" w:color="auto"/>
        <w:bottom w:val="none" w:sz="0" w:space="0" w:color="auto"/>
        <w:right w:val="none" w:sz="0" w:space="0" w:color="auto"/>
      </w:divBdr>
    </w:div>
    <w:div w:id="1971207564">
      <w:bodyDiv w:val="1"/>
      <w:marLeft w:val="0"/>
      <w:marRight w:val="0"/>
      <w:marTop w:val="0"/>
      <w:marBottom w:val="0"/>
      <w:divBdr>
        <w:top w:val="none" w:sz="0" w:space="0" w:color="auto"/>
        <w:left w:val="none" w:sz="0" w:space="0" w:color="auto"/>
        <w:bottom w:val="none" w:sz="0" w:space="0" w:color="auto"/>
        <w:right w:val="none" w:sz="0" w:space="0" w:color="auto"/>
      </w:divBdr>
    </w:div>
    <w:div w:id="1978367382">
      <w:bodyDiv w:val="1"/>
      <w:marLeft w:val="0"/>
      <w:marRight w:val="0"/>
      <w:marTop w:val="0"/>
      <w:marBottom w:val="0"/>
      <w:divBdr>
        <w:top w:val="none" w:sz="0" w:space="0" w:color="auto"/>
        <w:left w:val="none" w:sz="0" w:space="0" w:color="auto"/>
        <w:bottom w:val="none" w:sz="0" w:space="0" w:color="auto"/>
        <w:right w:val="none" w:sz="0" w:space="0" w:color="auto"/>
      </w:divBdr>
    </w:div>
    <w:div w:id="1982268311">
      <w:bodyDiv w:val="1"/>
      <w:marLeft w:val="0"/>
      <w:marRight w:val="0"/>
      <w:marTop w:val="0"/>
      <w:marBottom w:val="0"/>
      <w:divBdr>
        <w:top w:val="none" w:sz="0" w:space="0" w:color="auto"/>
        <w:left w:val="none" w:sz="0" w:space="0" w:color="auto"/>
        <w:bottom w:val="none" w:sz="0" w:space="0" w:color="auto"/>
        <w:right w:val="none" w:sz="0" w:space="0" w:color="auto"/>
      </w:divBdr>
    </w:div>
    <w:div w:id="1994479570">
      <w:bodyDiv w:val="1"/>
      <w:marLeft w:val="0"/>
      <w:marRight w:val="0"/>
      <w:marTop w:val="0"/>
      <w:marBottom w:val="0"/>
      <w:divBdr>
        <w:top w:val="none" w:sz="0" w:space="0" w:color="auto"/>
        <w:left w:val="none" w:sz="0" w:space="0" w:color="auto"/>
        <w:bottom w:val="none" w:sz="0" w:space="0" w:color="auto"/>
        <w:right w:val="none" w:sz="0" w:space="0" w:color="auto"/>
      </w:divBdr>
    </w:div>
    <w:div w:id="1994748005">
      <w:bodyDiv w:val="1"/>
      <w:marLeft w:val="0"/>
      <w:marRight w:val="0"/>
      <w:marTop w:val="0"/>
      <w:marBottom w:val="0"/>
      <w:divBdr>
        <w:top w:val="none" w:sz="0" w:space="0" w:color="auto"/>
        <w:left w:val="none" w:sz="0" w:space="0" w:color="auto"/>
        <w:bottom w:val="none" w:sz="0" w:space="0" w:color="auto"/>
        <w:right w:val="none" w:sz="0" w:space="0" w:color="auto"/>
      </w:divBdr>
    </w:div>
    <w:div w:id="1996452732">
      <w:bodyDiv w:val="1"/>
      <w:marLeft w:val="0"/>
      <w:marRight w:val="0"/>
      <w:marTop w:val="0"/>
      <w:marBottom w:val="0"/>
      <w:divBdr>
        <w:top w:val="none" w:sz="0" w:space="0" w:color="auto"/>
        <w:left w:val="none" w:sz="0" w:space="0" w:color="auto"/>
        <w:bottom w:val="none" w:sz="0" w:space="0" w:color="auto"/>
        <w:right w:val="none" w:sz="0" w:space="0" w:color="auto"/>
      </w:divBdr>
    </w:div>
    <w:div w:id="1998151038">
      <w:bodyDiv w:val="1"/>
      <w:marLeft w:val="0"/>
      <w:marRight w:val="0"/>
      <w:marTop w:val="0"/>
      <w:marBottom w:val="0"/>
      <w:divBdr>
        <w:top w:val="none" w:sz="0" w:space="0" w:color="auto"/>
        <w:left w:val="none" w:sz="0" w:space="0" w:color="auto"/>
        <w:bottom w:val="none" w:sz="0" w:space="0" w:color="auto"/>
        <w:right w:val="none" w:sz="0" w:space="0" w:color="auto"/>
      </w:divBdr>
    </w:div>
    <w:div w:id="2000691333">
      <w:bodyDiv w:val="1"/>
      <w:marLeft w:val="0"/>
      <w:marRight w:val="0"/>
      <w:marTop w:val="0"/>
      <w:marBottom w:val="0"/>
      <w:divBdr>
        <w:top w:val="none" w:sz="0" w:space="0" w:color="auto"/>
        <w:left w:val="none" w:sz="0" w:space="0" w:color="auto"/>
        <w:bottom w:val="none" w:sz="0" w:space="0" w:color="auto"/>
        <w:right w:val="none" w:sz="0" w:space="0" w:color="auto"/>
      </w:divBdr>
    </w:div>
    <w:div w:id="2001273645">
      <w:bodyDiv w:val="1"/>
      <w:marLeft w:val="0"/>
      <w:marRight w:val="0"/>
      <w:marTop w:val="0"/>
      <w:marBottom w:val="0"/>
      <w:divBdr>
        <w:top w:val="none" w:sz="0" w:space="0" w:color="auto"/>
        <w:left w:val="none" w:sz="0" w:space="0" w:color="auto"/>
        <w:bottom w:val="none" w:sz="0" w:space="0" w:color="auto"/>
        <w:right w:val="none" w:sz="0" w:space="0" w:color="auto"/>
      </w:divBdr>
    </w:div>
    <w:div w:id="2001734640">
      <w:bodyDiv w:val="1"/>
      <w:marLeft w:val="0"/>
      <w:marRight w:val="0"/>
      <w:marTop w:val="0"/>
      <w:marBottom w:val="0"/>
      <w:divBdr>
        <w:top w:val="none" w:sz="0" w:space="0" w:color="auto"/>
        <w:left w:val="none" w:sz="0" w:space="0" w:color="auto"/>
        <w:bottom w:val="none" w:sz="0" w:space="0" w:color="auto"/>
        <w:right w:val="none" w:sz="0" w:space="0" w:color="auto"/>
      </w:divBdr>
    </w:div>
    <w:div w:id="2011566891">
      <w:bodyDiv w:val="1"/>
      <w:marLeft w:val="0"/>
      <w:marRight w:val="0"/>
      <w:marTop w:val="0"/>
      <w:marBottom w:val="0"/>
      <w:divBdr>
        <w:top w:val="none" w:sz="0" w:space="0" w:color="auto"/>
        <w:left w:val="none" w:sz="0" w:space="0" w:color="auto"/>
        <w:bottom w:val="none" w:sz="0" w:space="0" w:color="auto"/>
        <w:right w:val="none" w:sz="0" w:space="0" w:color="auto"/>
      </w:divBdr>
    </w:div>
    <w:div w:id="2015718016">
      <w:bodyDiv w:val="1"/>
      <w:marLeft w:val="0"/>
      <w:marRight w:val="0"/>
      <w:marTop w:val="0"/>
      <w:marBottom w:val="0"/>
      <w:divBdr>
        <w:top w:val="none" w:sz="0" w:space="0" w:color="auto"/>
        <w:left w:val="none" w:sz="0" w:space="0" w:color="auto"/>
        <w:bottom w:val="none" w:sz="0" w:space="0" w:color="auto"/>
        <w:right w:val="none" w:sz="0" w:space="0" w:color="auto"/>
      </w:divBdr>
    </w:div>
    <w:div w:id="2016181560">
      <w:bodyDiv w:val="1"/>
      <w:marLeft w:val="0"/>
      <w:marRight w:val="0"/>
      <w:marTop w:val="0"/>
      <w:marBottom w:val="0"/>
      <w:divBdr>
        <w:top w:val="none" w:sz="0" w:space="0" w:color="auto"/>
        <w:left w:val="none" w:sz="0" w:space="0" w:color="auto"/>
        <w:bottom w:val="none" w:sz="0" w:space="0" w:color="auto"/>
        <w:right w:val="none" w:sz="0" w:space="0" w:color="auto"/>
      </w:divBdr>
    </w:div>
    <w:div w:id="2019387461">
      <w:bodyDiv w:val="1"/>
      <w:marLeft w:val="0"/>
      <w:marRight w:val="0"/>
      <w:marTop w:val="0"/>
      <w:marBottom w:val="0"/>
      <w:divBdr>
        <w:top w:val="none" w:sz="0" w:space="0" w:color="auto"/>
        <w:left w:val="none" w:sz="0" w:space="0" w:color="auto"/>
        <w:bottom w:val="none" w:sz="0" w:space="0" w:color="auto"/>
        <w:right w:val="none" w:sz="0" w:space="0" w:color="auto"/>
      </w:divBdr>
    </w:div>
    <w:div w:id="2023163012">
      <w:bodyDiv w:val="1"/>
      <w:marLeft w:val="0"/>
      <w:marRight w:val="0"/>
      <w:marTop w:val="0"/>
      <w:marBottom w:val="0"/>
      <w:divBdr>
        <w:top w:val="none" w:sz="0" w:space="0" w:color="auto"/>
        <w:left w:val="none" w:sz="0" w:space="0" w:color="auto"/>
        <w:bottom w:val="none" w:sz="0" w:space="0" w:color="auto"/>
        <w:right w:val="none" w:sz="0" w:space="0" w:color="auto"/>
      </w:divBdr>
    </w:div>
    <w:div w:id="2027903803">
      <w:bodyDiv w:val="1"/>
      <w:marLeft w:val="0"/>
      <w:marRight w:val="0"/>
      <w:marTop w:val="0"/>
      <w:marBottom w:val="0"/>
      <w:divBdr>
        <w:top w:val="none" w:sz="0" w:space="0" w:color="auto"/>
        <w:left w:val="none" w:sz="0" w:space="0" w:color="auto"/>
        <w:bottom w:val="none" w:sz="0" w:space="0" w:color="auto"/>
        <w:right w:val="none" w:sz="0" w:space="0" w:color="auto"/>
      </w:divBdr>
    </w:div>
    <w:div w:id="2029670955">
      <w:bodyDiv w:val="1"/>
      <w:marLeft w:val="0"/>
      <w:marRight w:val="0"/>
      <w:marTop w:val="0"/>
      <w:marBottom w:val="0"/>
      <w:divBdr>
        <w:top w:val="none" w:sz="0" w:space="0" w:color="auto"/>
        <w:left w:val="none" w:sz="0" w:space="0" w:color="auto"/>
        <w:bottom w:val="none" w:sz="0" w:space="0" w:color="auto"/>
        <w:right w:val="none" w:sz="0" w:space="0" w:color="auto"/>
      </w:divBdr>
    </w:div>
    <w:div w:id="2030108801">
      <w:bodyDiv w:val="1"/>
      <w:marLeft w:val="0"/>
      <w:marRight w:val="0"/>
      <w:marTop w:val="0"/>
      <w:marBottom w:val="0"/>
      <w:divBdr>
        <w:top w:val="none" w:sz="0" w:space="0" w:color="auto"/>
        <w:left w:val="none" w:sz="0" w:space="0" w:color="auto"/>
        <w:bottom w:val="none" w:sz="0" w:space="0" w:color="auto"/>
        <w:right w:val="none" w:sz="0" w:space="0" w:color="auto"/>
      </w:divBdr>
    </w:div>
    <w:div w:id="2030713296">
      <w:bodyDiv w:val="1"/>
      <w:marLeft w:val="0"/>
      <w:marRight w:val="0"/>
      <w:marTop w:val="0"/>
      <w:marBottom w:val="0"/>
      <w:divBdr>
        <w:top w:val="none" w:sz="0" w:space="0" w:color="auto"/>
        <w:left w:val="none" w:sz="0" w:space="0" w:color="auto"/>
        <w:bottom w:val="none" w:sz="0" w:space="0" w:color="auto"/>
        <w:right w:val="none" w:sz="0" w:space="0" w:color="auto"/>
      </w:divBdr>
    </w:div>
    <w:div w:id="2039893637">
      <w:bodyDiv w:val="1"/>
      <w:marLeft w:val="0"/>
      <w:marRight w:val="0"/>
      <w:marTop w:val="0"/>
      <w:marBottom w:val="0"/>
      <w:divBdr>
        <w:top w:val="none" w:sz="0" w:space="0" w:color="auto"/>
        <w:left w:val="none" w:sz="0" w:space="0" w:color="auto"/>
        <w:bottom w:val="none" w:sz="0" w:space="0" w:color="auto"/>
        <w:right w:val="none" w:sz="0" w:space="0" w:color="auto"/>
      </w:divBdr>
    </w:div>
    <w:div w:id="2049377488">
      <w:bodyDiv w:val="1"/>
      <w:marLeft w:val="0"/>
      <w:marRight w:val="0"/>
      <w:marTop w:val="0"/>
      <w:marBottom w:val="0"/>
      <w:divBdr>
        <w:top w:val="none" w:sz="0" w:space="0" w:color="auto"/>
        <w:left w:val="none" w:sz="0" w:space="0" w:color="auto"/>
        <w:bottom w:val="none" w:sz="0" w:space="0" w:color="auto"/>
        <w:right w:val="none" w:sz="0" w:space="0" w:color="auto"/>
      </w:divBdr>
    </w:div>
    <w:div w:id="2054231487">
      <w:bodyDiv w:val="1"/>
      <w:marLeft w:val="0"/>
      <w:marRight w:val="0"/>
      <w:marTop w:val="0"/>
      <w:marBottom w:val="0"/>
      <w:divBdr>
        <w:top w:val="none" w:sz="0" w:space="0" w:color="auto"/>
        <w:left w:val="none" w:sz="0" w:space="0" w:color="auto"/>
        <w:bottom w:val="none" w:sz="0" w:space="0" w:color="auto"/>
        <w:right w:val="none" w:sz="0" w:space="0" w:color="auto"/>
      </w:divBdr>
    </w:div>
    <w:div w:id="2056853779">
      <w:bodyDiv w:val="1"/>
      <w:marLeft w:val="0"/>
      <w:marRight w:val="0"/>
      <w:marTop w:val="0"/>
      <w:marBottom w:val="0"/>
      <w:divBdr>
        <w:top w:val="none" w:sz="0" w:space="0" w:color="auto"/>
        <w:left w:val="none" w:sz="0" w:space="0" w:color="auto"/>
        <w:bottom w:val="none" w:sz="0" w:space="0" w:color="auto"/>
        <w:right w:val="none" w:sz="0" w:space="0" w:color="auto"/>
      </w:divBdr>
    </w:div>
    <w:div w:id="2066023644">
      <w:bodyDiv w:val="1"/>
      <w:marLeft w:val="0"/>
      <w:marRight w:val="0"/>
      <w:marTop w:val="0"/>
      <w:marBottom w:val="0"/>
      <w:divBdr>
        <w:top w:val="none" w:sz="0" w:space="0" w:color="auto"/>
        <w:left w:val="none" w:sz="0" w:space="0" w:color="auto"/>
        <w:bottom w:val="none" w:sz="0" w:space="0" w:color="auto"/>
        <w:right w:val="none" w:sz="0" w:space="0" w:color="auto"/>
      </w:divBdr>
    </w:div>
    <w:div w:id="2070297415">
      <w:bodyDiv w:val="1"/>
      <w:marLeft w:val="0"/>
      <w:marRight w:val="0"/>
      <w:marTop w:val="0"/>
      <w:marBottom w:val="0"/>
      <w:divBdr>
        <w:top w:val="none" w:sz="0" w:space="0" w:color="auto"/>
        <w:left w:val="none" w:sz="0" w:space="0" w:color="auto"/>
        <w:bottom w:val="none" w:sz="0" w:space="0" w:color="auto"/>
        <w:right w:val="none" w:sz="0" w:space="0" w:color="auto"/>
      </w:divBdr>
    </w:div>
    <w:div w:id="2071951593">
      <w:bodyDiv w:val="1"/>
      <w:marLeft w:val="0"/>
      <w:marRight w:val="0"/>
      <w:marTop w:val="0"/>
      <w:marBottom w:val="0"/>
      <w:divBdr>
        <w:top w:val="none" w:sz="0" w:space="0" w:color="auto"/>
        <w:left w:val="none" w:sz="0" w:space="0" w:color="auto"/>
        <w:bottom w:val="none" w:sz="0" w:space="0" w:color="auto"/>
        <w:right w:val="none" w:sz="0" w:space="0" w:color="auto"/>
      </w:divBdr>
    </w:div>
    <w:div w:id="2074040999">
      <w:bodyDiv w:val="1"/>
      <w:marLeft w:val="0"/>
      <w:marRight w:val="0"/>
      <w:marTop w:val="0"/>
      <w:marBottom w:val="0"/>
      <w:divBdr>
        <w:top w:val="none" w:sz="0" w:space="0" w:color="auto"/>
        <w:left w:val="none" w:sz="0" w:space="0" w:color="auto"/>
        <w:bottom w:val="none" w:sz="0" w:space="0" w:color="auto"/>
        <w:right w:val="none" w:sz="0" w:space="0" w:color="auto"/>
      </w:divBdr>
    </w:div>
    <w:div w:id="2081708597">
      <w:bodyDiv w:val="1"/>
      <w:marLeft w:val="0"/>
      <w:marRight w:val="0"/>
      <w:marTop w:val="0"/>
      <w:marBottom w:val="0"/>
      <w:divBdr>
        <w:top w:val="none" w:sz="0" w:space="0" w:color="auto"/>
        <w:left w:val="none" w:sz="0" w:space="0" w:color="auto"/>
        <w:bottom w:val="none" w:sz="0" w:space="0" w:color="auto"/>
        <w:right w:val="none" w:sz="0" w:space="0" w:color="auto"/>
      </w:divBdr>
    </w:div>
    <w:div w:id="2082479869">
      <w:bodyDiv w:val="1"/>
      <w:marLeft w:val="0"/>
      <w:marRight w:val="0"/>
      <w:marTop w:val="0"/>
      <w:marBottom w:val="0"/>
      <w:divBdr>
        <w:top w:val="none" w:sz="0" w:space="0" w:color="auto"/>
        <w:left w:val="none" w:sz="0" w:space="0" w:color="auto"/>
        <w:bottom w:val="none" w:sz="0" w:space="0" w:color="auto"/>
        <w:right w:val="none" w:sz="0" w:space="0" w:color="auto"/>
      </w:divBdr>
    </w:div>
    <w:div w:id="2085252598">
      <w:bodyDiv w:val="1"/>
      <w:marLeft w:val="0"/>
      <w:marRight w:val="0"/>
      <w:marTop w:val="0"/>
      <w:marBottom w:val="0"/>
      <w:divBdr>
        <w:top w:val="none" w:sz="0" w:space="0" w:color="auto"/>
        <w:left w:val="none" w:sz="0" w:space="0" w:color="auto"/>
        <w:bottom w:val="none" w:sz="0" w:space="0" w:color="auto"/>
        <w:right w:val="none" w:sz="0" w:space="0" w:color="auto"/>
      </w:divBdr>
    </w:div>
    <w:div w:id="2088916872">
      <w:bodyDiv w:val="1"/>
      <w:marLeft w:val="0"/>
      <w:marRight w:val="0"/>
      <w:marTop w:val="0"/>
      <w:marBottom w:val="0"/>
      <w:divBdr>
        <w:top w:val="none" w:sz="0" w:space="0" w:color="auto"/>
        <w:left w:val="none" w:sz="0" w:space="0" w:color="auto"/>
        <w:bottom w:val="none" w:sz="0" w:space="0" w:color="auto"/>
        <w:right w:val="none" w:sz="0" w:space="0" w:color="auto"/>
      </w:divBdr>
    </w:div>
    <w:div w:id="2093306745">
      <w:bodyDiv w:val="1"/>
      <w:marLeft w:val="0"/>
      <w:marRight w:val="0"/>
      <w:marTop w:val="0"/>
      <w:marBottom w:val="0"/>
      <w:divBdr>
        <w:top w:val="none" w:sz="0" w:space="0" w:color="auto"/>
        <w:left w:val="none" w:sz="0" w:space="0" w:color="auto"/>
        <w:bottom w:val="none" w:sz="0" w:space="0" w:color="auto"/>
        <w:right w:val="none" w:sz="0" w:space="0" w:color="auto"/>
      </w:divBdr>
    </w:div>
    <w:div w:id="2094427615">
      <w:bodyDiv w:val="1"/>
      <w:marLeft w:val="0"/>
      <w:marRight w:val="0"/>
      <w:marTop w:val="0"/>
      <w:marBottom w:val="0"/>
      <w:divBdr>
        <w:top w:val="none" w:sz="0" w:space="0" w:color="auto"/>
        <w:left w:val="none" w:sz="0" w:space="0" w:color="auto"/>
        <w:bottom w:val="none" w:sz="0" w:space="0" w:color="auto"/>
        <w:right w:val="none" w:sz="0" w:space="0" w:color="auto"/>
      </w:divBdr>
    </w:div>
    <w:div w:id="2102990069">
      <w:bodyDiv w:val="1"/>
      <w:marLeft w:val="0"/>
      <w:marRight w:val="0"/>
      <w:marTop w:val="0"/>
      <w:marBottom w:val="0"/>
      <w:divBdr>
        <w:top w:val="none" w:sz="0" w:space="0" w:color="auto"/>
        <w:left w:val="none" w:sz="0" w:space="0" w:color="auto"/>
        <w:bottom w:val="none" w:sz="0" w:space="0" w:color="auto"/>
        <w:right w:val="none" w:sz="0" w:space="0" w:color="auto"/>
      </w:divBdr>
    </w:div>
    <w:div w:id="2105683898">
      <w:bodyDiv w:val="1"/>
      <w:marLeft w:val="0"/>
      <w:marRight w:val="0"/>
      <w:marTop w:val="0"/>
      <w:marBottom w:val="0"/>
      <w:divBdr>
        <w:top w:val="none" w:sz="0" w:space="0" w:color="auto"/>
        <w:left w:val="none" w:sz="0" w:space="0" w:color="auto"/>
        <w:bottom w:val="none" w:sz="0" w:space="0" w:color="auto"/>
        <w:right w:val="none" w:sz="0" w:space="0" w:color="auto"/>
      </w:divBdr>
    </w:div>
    <w:div w:id="2107067996">
      <w:bodyDiv w:val="1"/>
      <w:marLeft w:val="0"/>
      <w:marRight w:val="0"/>
      <w:marTop w:val="0"/>
      <w:marBottom w:val="0"/>
      <w:divBdr>
        <w:top w:val="none" w:sz="0" w:space="0" w:color="auto"/>
        <w:left w:val="none" w:sz="0" w:space="0" w:color="auto"/>
        <w:bottom w:val="none" w:sz="0" w:space="0" w:color="auto"/>
        <w:right w:val="none" w:sz="0" w:space="0" w:color="auto"/>
      </w:divBdr>
    </w:div>
    <w:div w:id="2109740015">
      <w:bodyDiv w:val="1"/>
      <w:marLeft w:val="0"/>
      <w:marRight w:val="0"/>
      <w:marTop w:val="0"/>
      <w:marBottom w:val="0"/>
      <w:divBdr>
        <w:top w:val="none" w:sz="0" w:space="0" w:color="auto"/>
        <w:left w:val="none" w:sz="0" w:space="0" w:color="auto"/>
        <w:bottom w:val="none" w:sz="0" w:space="0" w:color="auto"/>
        <w:right w:val="none" w:sz="0" w:space="0" w:color="auto"/>
      </w:divBdr>
    </w:div>
    <w:div w:id="2115440765">
      <w:bodyDiv w:val="1"/>
      <w:marLeft w:val="0"/>
      <w:marRight w:val="0"/>
      <w:marTop w:val="0"/>
      <w:marBottom w:val="0"/>
      <w:divBdr>
        <w:top w:val="none" w:sz="0" w:space="0" w:color="auto"/>
        <w:left w:val="none" w:sz="0" w:space="0" w:color="auto"/>
        <w:bottom w:val="none" w:sz="0" w:space="0" w:color="auto"/>
        <w:right w:val="none" w:sz="0" w:space="0" w:color="auto"/>
      </w:divBdr>
    </w:div>
    <w:div w:id="2115662096">
      <w:bodyDiv w:val="1"/>
      <w:marLeft w:val="0"/>
      <w:marRight w:val="0"/>
      <w:marTop w:val="0"/>
      <w:marBottom w:val="0"/>
      <w:divBdr>
        <w:top w:val="none" w:sz="0" w:space="0" w:color="auto"/>
        <w:left w:val="none" w:sz="0" w:space="0" w:color="auto"/>
        <w:bottom w:val="none" w:sz="0" w:space="0" w:color="auto"/>
        <w:right w:val="none" w:sz="0" w:space="0" w:color="auto"/>
      </w:divBdr>
    </w:div>
    <w:div w:id="2116319927">
      <w:bodyDiv w:val="1"/>
      <w:marLeft w:val="0"/>
      <w:marRight w:val="0"/>
      <w:marTop w:val="0"/>
      <w:marBottom w:val="0"/>
      <w:divBdr>
        <w:top w:val="none" w:sz="0" w:space="0" w:color="auto"/>
        <w:left w:val="none" w:sz="0" w:space="0" w:color="auto"/>
        <w:bottom w:val="none" w:sz="0" w:space="0" w:color="auto"/>
        <w:right w:val="none" w:sz="0" w:space="0" w:color="auto"/>
      </w:divBdr>
    </w:div>
    <w:div w:id="2118788686">
      <w:bodyDiv w:val="1"/>
      <w:marLeft w:val="0"/>
      <w:marRight w:val="0"/>
      <w:marTop w:val="0"/>
      <w:marBottom w:val="0"/>
      <w:divBdr>
        <w:top w:val="none" w:sz="0" w:space="0" w:color="auto"/>
        <w:left w:val="none" w:sz="0" w:space="0" w:color="auto"/>
        <w:bottom w:val="none" w:sz="0" w:space="0" w:color="auto"/>
        <w:right w:val="none" w:sz="0" w:space="0" w:color="auto"/>
      </w:divBdr>
    </w:div>
    <w:div w:id="2123497631">
      <w:bodyDiv w:val="1"/>
      <w:marLeft w:val="0"/>
      <w:marRight w:val="0"/>
      <w:marTop w:val="0"/>
      <w:marBottom w:val="0"/>
      <w:divBdr>
        <w:top w:val="none" w:sz="0" w:space="0" w:color="auto"/>
        <w:left w:val="none" w:sz="0" w:space="0" w:color="auto"/>
        <w:bottom w:val="none" w:sz="0" w:space="0" w:color="auto"/>
        <w:right w:val="none" w:sz="0" w:space="0" w:color="auto"/>
      </w:divBdr>
    </w:div>
    <w:div w:id="2123760285">
      <w:bodyDiv w:val="1"/>
      <w:marLeft w:val="0"/>
      <w:marRight w:val="0"/>
      <w:marTop w:val="0"/>
      <w:marBottom w:val="0"/>
      <w:divBdr>
        <w:top w:val="none" w:sz="0" w:space="0" w:color="auto"/>
        <w:left w:val="none" w:sz="0" w:space="0" w:color="auto"/>
        <w:bottom w:val="none" w:sz="0" w:space="0" w:color="auto"/>
        <w:right w:val="none" w:sz="0" w:space="0" w:color="auto"/>
      </w:divBdr>
    </w:div>
    <w:div w:id="2129615444">
      <w:bodyDiv w:val="1"/>
      <w:marLeft w:val="0"/>
      <w:marRight w:val="0"/>
      <w:marTop w:val="0"/>
      <w:marBottom w:val="0"/>
      <w:divBdr>
        <w:top w:val="none" w:sz="0" w:space="0" w:color="auto"/>
        <w:left w:val="none" w:sz="0" w:space="0" w:color="auto"/>
        <w:bottom w:val="none" w:sz="0" w:space="0" w:color="auto"/>
        <w:right w:val="none" w:sz="0" w:space="0" w:color="auto"/>
      </w:divBdr>
    </w:div>
    <w:div w:id="2132506102">
      <w:bodyDiv w:val="1"/>
      <w:marLeft w:val="0"/>
      <w:marRight w:val="0"/>
      <w:marTop w:val="0"/>
      <w:marBottom w:val="0"/>
      <w:divBdr>
        <w:top w:val="none" w:sz="0" w:space="0" w:color="auto"/>
        <w:left w:val="none" w:sz="0" w:space="0" w:color="auto"/>
        <w:bottom w:val="none" w:sz="0" w:space="0" w:color="auto"/>
        <w:right w:val="none" w:sz="0" w:space="0" w:color="auto"/>
      </w:divBdr>
    </w:div>
    <w:div w:id="2145731127">
      <w:bodyDiv w:val="1"/>
      <w:marLeft w:val="0"/>
      <w:marRight w:val="0"/>
      <w:marTop w:val="0"/>
      <w:marBottom w:val="0"/>
      <w:divBdr>
        <w:top w:val="none" w:sz="0" w:space="0" w:color="auto"/>
        <w:left w:val="none" w:sz="0" w:space="0" w:color="auto"/>
        <w:bottom w:val="none" w:sz="0" w:space="0" w:color="auto"/>
        <w:right w:val="none" w:sz="0" w:space="0" w:color="auto"/>
      </w:divBdr>
    </w:div>
    <w:div w:id="2146383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Cec16</b:Tag>
    <b:SourceType>BookSection</b:SourceType>
    <b:Guid>{AA7518CB-5EE3-4779-9736-125F87395690}</b:Guid>
    <b:Title>Contemporary Developments in Employee Relations</b:Title>
    <b:Year>2016</b:Year>
    <b:Publisher>CIPD</b:Publisher>
    <b:City>London</b:City>
    <b:Pages>99-120</b:Pages>
    <b:Author>
      <b:Author>
        <b:NameList>
          <b:Person>
            <b:Last>Ellis</b:Last>
            <b:First>Cecilia</b:First>
          </b:Person>
        </b:NameList>
      </b:Author>
      <b:BookAuthor>
        <b:NameList>
          <b:Person>
            <b:Last>Taylor</b:Last>
            <b:First>Stephen</b:First>
          </b:Person>
          <b:Person>
            <b:Last>Woodhams</b:Last>
            <b:First>Carol</b:First>
          </b:Person>
        </b:NameList>
      </b:BookAuthor>
    </b:Author>
    <b:BookTitle>Human Resource Management: People and Organisations</b:BookTitle>
    <b:RefOrder>2</b:RefOrder>
  </b:Source>
  <b:Source>
    <b:Tag>Kil19</b:Tag>
    <b:SourceType>InternetSite</b:SourceType>
    <b:Guid>{AC9D7185-9780-4526-ADF4-7A73DD40DBD1}</b:Guid>
    <b:Title>The multiple faces of front line managers: A preliminary examination of FLM styles and reciprocated employee outcomes</b:Title>
    <b:Year>2019</b:Year>
    <b:Author>
      <b:Author>
        <b:NameList>
          <b:Person>
            <b:Last>Kilroy</b:Last>
            <b:First>J.</b:First>
          </b:Person>
          <b:Person>
            <b:Last>Dundon</b:Last>
            <b:First>T.</b:First>
          </b:Person>
        </b:NameList>
      </b:Author>
    </b:Author>
    <b:InternetSiteTitle>Emerald Insight</b:InternetSiteTitle>
    <b:URL>https://www.emeraldinsight.com/doi/abs/10.1108/ER-06-2014-0071</b:URL>
    <b:RefOrder>8</b:RefOrder>
  </b:Source>
  <b:Source>
    <b:Tag>Kil15</b:Tag>
    <b:SourceType>InternetSite</b:SourceType>
    <b:Guid>{4193D139-E14B-4074-B426-456B7E857D95}</b:Guid>
    <b:Author>
      <b:Author>
        <b:NameList>
          <b:Person>
            <b:Last>Kilroy</b:Last>
            <b:First>J.</b:First>
          </b:Person>
          <b:Person>
            <b:Last>Dundon</b:Last>
            <b:First>T.</b:First>
          </b:Person>
        </b:NameList>
      </b:Author>
    </b:Author>
    <b:Title>The multiple face of front line managers</b:Title>
    <b:InternetSiteTitle>Research Gate</b:InternetSiteTitle>
    <b:Year>2015</b:Year>
    <b:URL>https://www.researchgate.net/publication/277923417_The_multiple_faces_of_front_line_managers_A_preliminary_examination_of_FLM_styles_and_reciprocated_employee_outcomes</b:URL>
    <b:RefOrder>9</b:RefOrder>
  </b:Source>
  <b:Source>
    <b:Tag>CIP16</b:Tag>
    <b:SourceType>InternetSite</b:SourceType>
    <b:Guid>{F1F936E4-9D86-4463-91B8-E044C6E8981E}</b:Guid>
    <b:Title>Trade Unions</b:Title>
    <b:InternetSiteTitle>CIPD</b:InternetSiteTitle>
    <b:Year>2016</b:Year>
    <b:Month>November</b:Month>
    <b:Day>1</b:Day>
    <b:URL>https://www.cipd.co.uk/podcasts/trade-unions</b:URL>
    <b:Author>
      <b:Author>
        <b:Corporate>CIPD</b:Corporate>
      </b:Author>
    </b:Author>
    <b:RefOrder>10</b:RefOrder>
  </b:Source>
  <b:Source>
    <b:Tag>Kat19</b:Tag>
    <b:SourceType>Book</b:SourceType>
    <b:Guid>{AB211256-6FDB-47E0-8FC2-E7718E0DDE49}</b:Guid>
    <b:Title>Introduction to Employment Law: Fundamentals for HR and Business Students</b:Title>
    <b:Year>2019</b:Year>
    <b:Publisher>Kogan Page</b:Publisher>
    <b:City>London</b:City>
    <b:Author>
      <b:Author>
        <b:NameList>
          <b:Person>
            <b:Last>Daniels</b:Last>
            <b:First>Kathy</b:First>
          </b:Person>
        </b:NameList>
      </b:Author>
    </b:Author>
    <b:RefOrder>11</b:RefOrder>
  </b:Source>
  <b:Source>
    <b:Tag>CIP186</b:Tag>
    <b:SourceType>InternetSite</b:SourceType>
    <b:Guid>{CCE44554-5983-413D-AB7E-08E14276E553}</b:Guid>
    <b:Author>
      <b:Author>
        <b:Corporate>CIPD</b:Corporate>
      </b:Author>
    </b:Author>
    <b:Title>Employee Relations: An Introduction</b:Title>
    <b:InternetSiteTitle>CIPD</b:InternetSiteTitle>
    <b:Year>2018</b:Year>
    <b:Month>May</b:Month>
    <b:Day>10</b:Day>
    <b:URL>https://www.cipd.co.uk/knowledge/fundamentals/relations/employees/factsheet</b:URL>
    <b:RefOrder>12</b:RefOrder>
  </b:Source>
  <b:Source>
    <b:Tag>CIP19</b:Tag>
    <b:SourceType>InternetSite</b:SourceType>
    <b:Guid>{01879D46-9221-49D1-B9AA-AC7DD6C5EEDB}</b:Guid>
    <b:Author>
      <b:Author>
        <b:Corporate>CIPD</b:Corporate>
      </b:Author>
    </b:Author>
    <b:Title>Strategic Human Resource Management Factsheet</b:Title>
    <b:InternetSiteTitle>CIPD</b:InternetSiteTitle>
    <b:Year>2019</b:Year>
    <b:Month>January</b:Month>
    <b:Day>22</b:Day>
    <b:URL>https://www.cipd.co.uk/knowledge/strategy/hr/strategic-hrm-factsheet</b:URL>
    <b:RefOrder>13</b:RefOrder>
  </b:Source>
  <b:Source>
    <b:Tag>ACA</b:Tag>
    <b:SourceType>InternetSite</b:SourceType>
    <b:Guid>{4DDDEEF9-2CF4-41CD-942C-E0C1DA1B4A85}</b:Guid>
    <b:Author>
      <b:Author>
        <b:Corporate>ACAS</b:Corporate>
      </b:Author>
    </b:Author>
    <b:Title>Disputes and problems at work</b:Title>
    <b:InternetSiteTitle>ACAS</b:InternetSiteTitle>
    <b:URL>http://www.acas.org.uk/index.aspx?articleid=1364</b:URL>
    <b:RefOrder>14</b:RefOrder>
  </b:Source>
  <b:Source>
    <b:Tag>Ste162</b:Tag>
    <b:SourceType>BookSection</b:SourceType>
    <b:Guid>{1898F7AE-7E29-4A7A-8A38-B94D5A55AED1}</b:Guid>
    <b:Title>Improving Organisational Performance</b:Title>
    <b:Year>2016</b:Year>
    <b:Publisher>CIPD</b:Publisher>
    <b:City>London</b:City>
    <b:Pages>197-218</b:Pages>
    <b:Author>
      <b:Author>
        <b:NameList>
          <b:Person>
            <b:Last>Taylor</b:Last>
            <b:First>Stephen</b:First>
          </b:Person>
        </b:NameList>
      </b:Author>
      <b:BookAuthor>
        <b:NameList>
          <b:Person>
            <b:Last>Woodhams</b:Last>
            <b:First>Stephen</b:First>
            <b:Middle>Taylor and Carol</b:Middle>
          </b:Person>
        </b:NameList>
      </b:BookAuthor>
    </b:Author>
    <b:BookTitle>Human Resource Management: People and Organisation</b:BookTitle>
    <b:RefOrder>3</b:RefOrder>
  </b:Source>
  <b:Source>
    <b:Tag>CIP187</b:Tag>
    <b:SourceType>InternetSite</b:SourceType>
    <b:Guid>{2E163316-88EE-47F5-AD30-3016CC94C794}</b:Guid>
    <b:Title>Performance Management: an introduction</b:Title>
    <b:Year>2018</b:Year>
    <b:Author>
      <b:Author>
        <b:Corporate>CIPD</b:Corporate>
      </b:Author>
    </b:Author>
    <b:InternetSiteTitle>CIPD</b:InternetSiteTitle>
    <b:Month>September</b:Month>
    <b:Day>29</b:Day>
    <b:URL>https://www.cipd.co.uk/knowledge/fundamentals/people/performance/factsheet</b:URL>
    <b:RefOrder>1</b:RefOrder>
  </b:Source>
  <b:Source>
    <b:Tag>Sch19</b:Tag>
    <b:SourceType>Report</b:SourceType>
    <b:Guid>{5A798A93-F46A-4429-B628-F87A0796E51A}</b:Guid>
    <b:Title>Performance Management's Digital Shift</b:Title>
    <b:Year>2019</b:Year>
    <b:Author>
      <b:Author>
        <b:NameList>
          <b:Person>
            <b:Last>Schrage</b:Last>
            <b:First>M</b:First>
          </b:Person>
          <b:Person>
            <b:Last>Kiron</b:Last>
            <b:First>D</b:First>
          </b:Person>
          <b:Person>
            <b:Last>Hancock</b:Last>
            <b:First>B</b:First>
          </b:Person>
          <b:Person>
            <b:Last>Breschi</b:Last>
            <b:First>R</b:First>
          </b:Person>
        </b:NameList>
      </b:Author>
    </b:Author>
    <b:Publisher>MIT Sloan Management Review and McKinsey &amp; Company</b:Publisher>
    <b:RefOrder>15</b:RefOrder>
  </b:Source>
  <b:Source>
    <b:Tag>Cap16</b:Tag>
    <b:SourceType>ArticleInAPeriodical</b:SourceType>
    <b:Guid>{97D43F2C-982F-480D-801C-1E21ADA17156}</b:Guid>
    <b:Title>The Performance Management Revolution</b:Title>
    <b:Year>2016</b:Year>
    <b:Pages>1-22</b:Pages>
    <b:Author>
      <b:Author>
        <b:NameList>
          <b:Person>
            <b:Last>Cappelli</b:Last>
            <b:First>P</b:First>
          </b:Person>
          <b:Person>
            <b:Last>Tavis</b:Last>
            <b:First>A</b:First>
          </b:Person>
        </b:NameList>
      </b:Author>
    </b:Author>
    <b:PeriodicalTitle>The Future of Perofrmance </b:PeriodicalTitle>
    <b:Month>October</b:Month>
    <b:RefOrder>16</b:RefOrder>
  </b:Source>
  <b:Source>
    <b:Tag>Mic17</b:Tag>
    <b:SourceType>ArticleInAPeriodical</b:SourceType>
    <b:Guid>{54F6575B-AA90-4E6C-A99D-96BFEEAD7AD3}</b:Guid>
    <b:Title>How can we fix performance management?</b:Title>
    <b:Year>2017</b:Year>
    <b:Author>
      <b:Author>
        <b:NameList>
          <b:Person>
            <b:Last>Armstrong</b:Last>
            <b:First>Michael</b:First>
          </b:Person>
        </b:NameList>
      </b:Author>
    </b:Author>
    <b:PeriodicalTitle>People Management</b:PeriodicalTitle>
    <b:Month>November</b:Month>
    <b:Day>23</b:Day>
    <b:RefOrder>4</b:RefOrder>
  </b:Source>
  <b:Source>
    <b:Tag>Dil13</b:Tag>
    <b:SourceType>Book</b:SourceType>
    <b:Guid>{4BB79A24-ACD0-4573-8997-468FCA466F20}</b:Guid>
    <b:Title>Engaging Manager Report Series: The engaging manager and sticky situations</b:Title>
    <b:Year>2013</b:Year>
    <b:City>Brighton</b:City>
    <b:Publisher>IES</b:Publisher>
    <b:Author>
      <b:Author>
        <b:NameList>
          <b:Person>
            <b:Last>Robinson</b:Last>
            <b:First>Dilys</b:First>
          </b:Person>
        </b:NameList>
      </b:Author>
    </b:Author>
    <b:RefOrder>17</b:RefOrder>
  </b:Source>
  <b:Source>
    <b:Tag>Hus95</b:Tag>
    <b:SourceType>JournalArticle</b:SourceType>
    <b:Guid>{AC5156BE-3499-4216-8D86-39DCF93A053D}</b:Guid>
    <b:Title>The impact of human resource management practices on turnover, productivity and corporate financial performance</b:Title>
    <b:Year>1995</b:Year>
    <b:Pages>635-672</b:Pages>
    <b:Author>
      <b:Author>
        <b:NameList>
          <b:Person>
            <b:Last>Huselid</b:Last>
            <b:First>M</b:First>
          </b:Person>
        </b:NameList>
      </b:Author>
    </b:Author>
    <b:JournalName>Academy of Management Journal Vol 38, No 3</b:JournalName>
    <b:RefOrder>18</b:RefOrder>
  </b:Source>
  <b:Source>
    <b:Tag>Com06</b:Tag>
    <b:SourceType>JournalArticle</b:SourceType>
    <b:Guid>{120E249F-1AC8-440C-8593-CACC2AA46985}</b:Guid>
    <b:Author>
      <b:Author>
        <b:NameList>
          <b:Person>
            <b:Last>Combs</b:Last>
            <b:First>J</b:First>
          </b:Person>
          <b:Person>
            <b:Last>Liu</b:Last>
            <b:First>Y</b:First>
          </b:Person>
          <b:Person>
            <b:Last>Hall</b:Last>
            <b:First>A</b:First>
          </b:Person>
          <b:Person>
            <b:Last>Ketchen</b:Last>
            <b:First>D</b:First>
          </b:Person>
        </b:NameList>
      </b:Author>
    </b:Author>
    <b:Title>How much do high performance work practices matter? A meta-analysis of their effects on organsiational performance</b:Title>
    <b:JournalName>Personnel Psyhology. Vol 59, No 3</b:JournalName>
    <b:Year>2006</b:Year>
    <b:Pages>501-528</b:Pages>
    <b:RefOrder>19</b:RefOrder>
  </b:Source>
  <b:Source>
    <b:Tag>Mar161</b:Tag>
    <b:SourceType>JournalArticle</b:SourceType>
    <b:Guid>{FA0F137A-5DEC-45AB-BD10-D97A60AEAB69}</b:Guid>
    <b:Title>Deconstructing AMO Framework: A Systematic Review</b:Title>
    <b:Year>2016</b:Year>
    <b:Pages>1040 - 1087</b:Pages>
    <b:Author>
      <b:Author>
        <b:NameList>
          <b:Person>
            <b:Last>Marin-Garcia</b:Last>
            <b:First>Juan</b:First>
          </b:Person>
          <b:Person>
            <b:Last>Tomas</b:Last>
            <b:First>Juan</b:First>
            <b:Middle>Martinez</b:Middle>
          </b:Person>
        </b:NameList>
      </b:Author>
    </b:Author>
    <b:JournalName>Omnia Science</b:JournalName>
    <b:RefOrder>20</b:RefOrder>
  </b:Source>
  <b:Source>
    <b:Tag>Car16</b:Tag>
    <b:SourceType>BookSection</b:SourceType>
    <b:Guid>{7301630C-609A-426A-AABF-EA944C3D4BAF}</b:Guid>
    <b:Title>Developing the Knowledge and Skill of the HR Professional</b:Title>
    <b:Year>2016</b:Year>
    <b:Pages>109-128</b:Pages>
    <b:Author>
      <b:Author>
        <b:NameList>
          <b:Person>
            <b:Last>Woodhams</b:Last>
            <b:First>Carol</b:First>
          </b:Person>
          <b:Person>
            <b:Last>Perkins</b:Last>
            <b:First>Graham</b:First>
          </b:Person>
          <b:Person>
            <b:Last>Wilkinson</b:Last>
            <b:First>Krystal</b:First>
          </b:Person>
        </b:NameList>
      </b:Author>
      <b:BookAuthor>
        <b:NameList>
          <b:Person>
            <b:Last>Taylor</b:Last>
            <b:First>Stephen</b:First>
          </b:Person>
          <b:Person>
            <b:Last>Woodhams</b:Last>
            <b:First>Carol</b:First>
          </b:Person>
        </b:NameList>
      </b:BookAuthor>
    </b:Author>
    <b:BookTitle>Studying Human Resource Management</b:BookTitle>
    <b:City>London</b:City>
    <b:Publisher>CIPD</b:Publisher>
    <b:RefOrder>21</b:RefOrder>
  </b:Source>
  <b:Source>
    <b:Tag>Pur03</b:Tag>
    <b:SourceType>Report</b:SourceType>
    <b:Guid>{882AE6FB-BE5A-423C-999B-01034D59A321}</b:Guid>
    <b:Title>Understanding the people and performance link: unlocking the black box</b:Title>
    <b:Year>2003</b:Year>
    <b:City>London</b:City>
    <b:Publisher>CIPD</b:Publisher>
    <b:Author>
      <b:Author>
        <b:NameList>
          <b:Person>
            <b:Last>Purcell</b:Last>
            <b:First>J</b:First>
          </b:Person>
          <b:Person>
            <b:Last>Kinnie</b:Last>
            <b:First>N</b:First>
          </b:Person>
          <b:Person>
            <b:Last>Hutchinson</b:Last>
            <b:First>S</b:First>
          </b:Person>
          <b:Person>
            <b:Last>Rayton</b:Last>
            <b:First>B</b:First>
          </b:Person>
          <b:Person>
            <b:Last>Swart</b:Last>
            <b:First>J</b:First>
          </b:Person>
        </b:NameList>
      </b:Author>
    </b:Author>
    <b:RefOrder>22</b:RefOrder>
  </b:Source>
  <b:Source>
    <b:Tag>Rei16</b:Tag>
    <b:SourceType>ArticleInAPeriodical</b:SourceType>
    <b:Guid>{A0A03419-0B58-4E21-AB2A-DBA4983DA4BC}</b:Guid>
    <b:Title>Performance Managment - Making it work</b:Title>
    <b:Year>2016</b:Year>
    <b:Publisher>IES</b:Publisher>
    <b:Pages>1-4</b:Pages>
    <b:PeriodicalTitle>HRn Paper IES</b:PeriodicalTitle>
    <b:Month>May</b:Month>
    <b:Day>6</b:Day>
    <b:Author>
      <b:Author>
        <b:NameList>
          <b:Person>
            <b:Last>Reilly</b:Last>
            <b:First>P</b:First>
          </b:Person>
        </b:NameList>
      </b:Author>
    </b:Author>
    <b:RefOrder>23</b:RefOrder>
  </b:Source>
  <b:Source>
    <b:Tag>Mar</b:Tag>
    <b:SourceType>BookSection</b:SourceType>
    <b:Guid>{EA6A83AE-0F0A-48F2-AA43-78151C522805}</b:Guid>
    <b:Title>High-Commitment HRM Policy and Practice</b:Title>
    <b:Pages>55-80</b:Pages>
    <b:Author>
      <b:Author>
        <b:NameList>
          <b:Person>
            <b:Last>Marchington</b:Last>
            <b:First>M</b:First>
          </b:Person>
          <b:Person>
            <b:Last>Wilkinson</b:Last>
            <b:First>A</b:First>
          </b:Person>
          <b:Person>
            <b:Last>Donnelly</b:Last>
            <b:First>R</b:First>
          </b:Person>
          <b:Person>
            <b:Last>Kynighou</b:Last>
            <b:First>A</b:First>
          </b:Person>
        </b:NameList>
      </b:Author>
      <b:BookAuthor>
        <b:NameList>
          <b:Person>
            <b:Last>Marchington</b:Last>
            <b:First>M</b:First>
          </b:Person>
          <b:Person>
            <b:Last>Wilkinson</b:Last>
            <b:First>A</b:First>
          </b:Person>
          <b:Person>
            <b:Last>Donnelly</b:Last>
            <b:First>R</b:First>
          </b:Person>
          <b:Person>
            <b:Last>Kynighou</b:Last>
            <b:First>A</b:First>
          </b:Person>
        </b:NameList>
      </b:BookAuthor>
    </b:Author>
    <b:BookTitle>Human Resource Management at Work</b:BookTitle>
    <b:City>London</b:City>
    <b:Publisher>CIPD</b:Publisher>
    <b:Year>2016</b:Year>
    <b:RefOrder>24</b:RefOrder>
  </b:Source>
  <b:Source>
    <b:Tag>Kry161</b:Tag>
    <b:SourceType>BookSection</b:SourceType>
    <b:Guid>{3B721C1F-77C1-46C0-B179-4EC38D955121}</b:Guid>
    <b:Title>Managing and Co-ordinating the HR Function</b:Title>
    <b:Year>2016</b:Year>
    <b:Publisher>CIPD</b:Publisher>
    <b:City>London</b:City>
    <b:Pages>21-41</b:Pages>
    <b:BookTitle>Studying Human Resource Management</b:BookTitle>
    <b:Author>
      <b:Author>
        <b:NameList>
          <b:Person>
            <b:Last>Wilkins</b:Last>
            <b:First>Krystal</b:First>
          </b:Person>
          <b:Person>
            <b:Last>Taylor</b:Last>
            <b:First>Stephen</b:First>
          </b:Person>
        </b:NameList>
      </b:Author>
      <b:BookAuthor>
        <b:NameList>
          <b:Person>
            <b:Last>Taylor</b:Last>
            <b:First>Stephen</b:First>
          </b:Person>
          <b:Person>
            <b:Last>Woodhams</b:Last>
            <b:First>Carol</b:First>
          </b:Person>
        </b:NameList>
      </b:BookAuthor>
    </b:Author>
    <b:RefOrder>25</b:RefOrder>
  </b:Source>
  <b:Source>
    <b:Tag>Gar11</b:Tag>
    <b:SourceType>JournalArticle</b:SourceType>
    <b:Guid>{AF68AB3A-20DF-42EA-85E9-CC0C81E590D8}</b:Guid>
    <b:Title>High-Peroformance Work Practices in CLABSI Prevention Interventions</b:Title>
    <b:Year>2011</b:Year>
    <b:Pages>201-213</b:Pages>
    <b:Publisher>AHRQ</b:Publisher>
    <b:Author>
      <b:Author>
        <b:NameList>
          <b:Person>
            <b:Last>Garman</b:Last>
            <b:First>AN</b:First>
          </b:Person>
          <b:Person>
            <b:Last>McAlearney</b:Last>
            <b:First>AS</b:First>
          </b:Person>
          <b:Person>
            <b:Last>Harrison MI</b:Last>
            <b:First>et</b:First>
            <b:Middle>al</b:Middle>
          </b:Person>
        </b:NameList>
      </b:Author>
    </b:Author>
    <b:JournalName>Health Care Manage REv 2011</b:JournalName>
    <b:RefOrder>26</b:RefOrder>
  </b:Source>
  <b:Source>
    <b:Tag>Pau19</b:Tag>
    <b:SourceType>ArticleInAPeriodical</b:SourceType>
    <b:Guid>{7D3E9339-F4C3-4DE3-A0AA-3A8F486DB38E}</b:Guid>
    <b:Title>Why SMART objective setting is not working</b:Title>
    <b:Year>2019</b:Year>
    <b:Author>
      <b:Author>
        <b:NameList>
          <b:Person>
            <b:Last>Marsh</b:Last>
            <b:First>Paul</b:First>
          </b:Person>
        </b:NameList>
      </b:Author>
    </b:Author>
    <b:PeriodicalTitle>Personnel Today</b:PeriodicalTitle>
    <b:Month>January</b:Month>
    <b:Day>18</b:Day>
    <b:RefOrder>27</b:RefOrder>
  </b:Source>
  <b:Source>
    <b:Tag>Per16</b:Tag>
    <b:SourceType>BookSection</b:SourceType>
    <b:Guid>{99A68670-A2B3-40F9-83E0-1DBDDDA23FFD}</b:Guid>
    <b:Title>Reward Management</b:Title>
    <b:Year>2016</b:Year>
    <b:Pages>121-141</b:Pages>
    <b:Author>
      <b:Author>
        <b:NameList>
          <b:Person>
            <b:Last>Perkins</b:Last>
            <b:First>G</b:First>
          </b:Person>
          <b:Person>
            <b:Last>Woodhams</b:Last>
            <b:First>C</b:First>
          </b:Person>
        </b:NameList>
      </b:Author>
      <b:BookAuthor>
        <b:NameList>
          <b:Person>
            <b:Last>Taylor</b:Last>
            <b:First>S</b:First>
          </b:Person>
          <b:Person>
            <b:Last>Woodhams</b:Last>
            <b:First>C</b:First>
          </b:Person>
        </b:NameList>
      </b:BookAuthor>
    </b:Author>
    <b:BookTitle>Human Resource Management: People and Organisations</b:BookTitle>
    <b:City>London</b:City>
    <b:Publisher>CIPD</b:Publisher>
    <b:RefOrder>28</b:RefOrder>
  </b:Source>
  <b:Source>
    <b:Tag>Emi19</b:Tag>
    <b:SourceType>InternetSite</b:SourceType>
    <b:Guid>{5CCDA59F-1C97-4188-846F-6ED284629668}</b:Guid>
    <b:Title>A Key to Creating an Employee Recognition Program that Works</b:Title>
    <b:Year>2019</b:Year>
    <b:Month>March</b:Month>
    <b:Day>4</b:Day>
    <b:Author>
      <b:Author>
        <b:NameList>
          <b:Person>
            <b:Last>Wietrak</b:Last>
            <b:First>Emilia</b:First>
          </b:Person>
        </b:NameList>
      </b:Author>
    </b:Author>
    <b:InternetSiteTitle>Science for Work</b:InternetSiteTitle>
    <b:URL>http://scienceforwork.come/blog/employee-recognition/</b:URL>
    <b:RefOrder>29</b:RefOrder>
  </b:Source>
  <b:Source>
    <b:Tag>Lor181</b:Tag>
    <b:SourceType>InternetSite</b:SourceType>
    <b:Guid>{5C4FA9C3-6730-4060-8E2A-F971628AF958}</b:Guid>
    <b:Author>
      <b:Author>
        <b:NameList>
          <b:Person>
            <b:Last>Galli</b:Last>
            <b:First>Lorenzo</b:First>
          </b:Person>
        </b:NameList>
      </b:Author>
    </b:Author>
    <b:Title>Next Generation Performance Managment: Interview with Alan Colquitt</b:Title>
    <b:InternetSiteTitle>Science for Work</b:InternetSiteTitle>
    <b:Year>2018</b:Year>
    <b:URL>http://scienceforwork.com/blog/alan-colquitt/</b:URL>
    <b:RefOrder>5</b:RefOrder>
  </b:Source>
  <b:Source>
    <b:Tag>Mar17</b:Tag>
    <b:SourceType>InternetSite</b:SourceType>
    <b:Guid>{CAF698E4-58E3-4C5F-8C7E-6483080F62AF}</b:Guid>
    <b:Author>
      <b:Author>
        <b:NameList>
          <b:Person>
            <b:Last>Seabright</b:Last>
            <b:First>Mark</b:First>
          </b:Person>
        </b:NameList>
      </b:Author>
    </b:Author>
    <b:Title>Performance Evaluation - the 'why' makes a difference</b:Title>
    <b:InternetSiteTitle>Science for Work</b:InternetSiteTitle>
    <b:Year>2017</b:Year>
    <b:Month>December</b:Month>
    <b:Day>11</b:Day>
    <b:URL>http://scienceforwork.com/blog/performance-evaluation-ratings</b:URL>
    <b:RefOrder>30</b:RefOrder>
  </b:Source>
  <b:Source>
    <b:Tag>Dan17</b:Tag>
    <b:SourceType>InternetSite</b:SourceType>
    <b:Guid>{77EC1CAC-F51A-4A01-AD99-8C6DC6F46921}</b:Guid>
    <b:Author>
      <b:Author>
        <b:NameList>
          <b:Person>
            <b:Last>Reuteler</b:Last>
            <b:First>Daniela</b:First>
          </b:Person>
        </b:NameList>
      </b:Author>
    </b:Author>
    <b:Title>Onboarding new employees: the 3 elements that make all the difference</b:Title>
    <b:InternetSiteTitle>Science for Work</b:InternetSiteTitle>
    <b:Year>2017</b:Year>
    <b:Month>August</b:Month>
    <b:Day>8</b:Day>
    <b:URL>http://scienceforwork.com/blog/onboarding-new-employees/</b:URL>
    <b:RefOrder>7</b:RefOrder>
  </b:Source>
  <b:Source>
    <b:Tag>Age15</b:Tag>
    <b:SourceType>Report</b:SourceType>
    <b:Guid>{B31CB472-04A4-4354-B052-F83059F5D0C6}</b:Guid>
    <b:Title>High-Performance Work Practices in CLABSI Prevention Interventions</b:Title>
    <b:Year>2015</b:Year>
    <b:Author>
      <b:Author>
        <b:Corporate>Agency for Healthcare Research and Quality</b:Corporate>
      </b:Author>
    </b:Author>
    <b:Publisher>AHRQ</b:Publisher>
    <b:City>Rockwell, MD</b:City>
    <b:RefOrder>31</b:RefOrder>
  </b:Source>
  <b:Source>
    <b:Tag>Vic13</b:Tag>
    <b:SourceType>InternetSite</b:SourceType>
    <b:Guid>{4DCB7EB7-8270-4151-A0B3-97FF1AEF65CD}</b:Guid>
    <b:Title>Why employee development is important, neglected and can cost you talent</b:Title>
    <b:Year>2013</b:Year>
    <b:Month>January </b:Month>
    <b:Day>29</b:Day>
    <b:InternetSiteTitle>Forbes</b:InternetSiteTitle>
    <b:URL>https://www.forbes.com/sites/victorlipman/2013/01/29/why-development-planning-is-important-neglected-and-can-cost-you-young-talent/#571f1df56f63</b:URL>
    <b:Author>
      <b:Author>
        <b:NameList>
          <b:Person>
            <b:Last>Lipman</b:Last>
            <b:First>Victor</b:First>
          </b:Person>
        </b:NameList>
      </b:Author>
    </b:Author>
    <b:RefOrder>32</b:RefOrder>
  </b:Source>
  <b:Source>
    <b:Tag>ACA3</b:Tag>
    <b:SourceType>InternetSite</b:SourceType>
    <b:Guid>{8ABC67F1-E910-4E54-8210-09E6375C7C5F}</b:Guid>
    <b:Author>
      <b:Author>
        <b:Corporate>ACAS</b:Corporate>
      </b:Author>
    </b:Author>
    <b:Title>Managing Staff Absence: a step by step guide</b:Title>
    <b:InternetSiteTitle>ACAS</b:InternetSiteTitle>
    <b:URL>http://www.acas.org.uk/index.aspx?articleid=4204</b:URL>
    <b:RefOrder>6</b:RefOrder>
  </b:Source>
</b:Sources>
</file>

<file path=customXml/itemProps1.xml><?xml version="1.0" encoding="utf-8"?>
<ds:datastoreItem xmlns:ds="http://schemas.openxmlformats.org/officeDocument/2006/customXml" ds:itemID="{066C3892-3DFF-4099-97CB-40D3CDDF9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12337</TotalTime>
  <Pages>5</Pages>
  <Words>1538</Words>
  <Characters>8769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Shelley Dony (1810449)</dc:creator>
  <cp:keywords/>
  <dc:description/>
  <cp:lastModifiedBy>Shelley Dony</cp:lastModifiedBy>
  <cp:revision>65</cp:revision>
  <dcterms:created xsi:type="dcterms:W3CDTF">2019-05-02T08:39:00Z</dcterms:created>
  <dcterms:modified xsi:type="dcterms:W3CDTF">2019-05-17T17:41:00Z</dcterms:modified>
</cp:coreProperties>
</file>