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F409A" w14:textId="77777777" w:rsidR="00954AFD" w:rsidRPr="0034637F" w:rsidRDefault="00954AFD" w:rsidP="005C0AC3">
      <w:pPr>
        <w:jc w:val="center"/>
        <w:rPr>
          <w:b/>
          <w:bCs/>
          <w:noProof/>
          <w:sz w:val="36"/>
          <w:szCs w:val="32"/>
        </w:rPr>
      </w:pPr>
      <w:r w:rsidRPr="0034637F">
        <w:rPr>
          <w:b/>
          <w:bCs/>
          <w:noProof/>
          <w:sz w:val="36"/>
          <w:szCs w:val="32"/>
        </w:rPr>
        <w:t>Module code: BMSW4001</w:t>
      </w:r>
    </w:p>
    <w:p w14:paraId="168E005A" w14:textId="367BDC13" w:rsidR="00954AFD" w:rsidRDefault="00954AFD" w:rsidP="005C0AC3">
      <w:pPr>
        <w:jc w:val="center"/>
        <w:rPr>
          <w:b/>
          <w:bCs/>
          <w:noProof/>
          <w:sz w:val="36"/>
          <w:szCs w:val="32"/>
        </w:rPr>
      </w:pPr>
      <w:r w:rsidRPr="0034637F">
        <w:rPr>
          <w:b/>
          <w:bCs/>
          <w:noProof/>
          <w:sz w:val="36"/>
          <w:szCs w:val="32"/>
        </w:rPr>
        <w:t>Module Title: Academic and Employability Skills</w:t>
      </w:r>
    </w:p>
    <w:p w14:paraId="48B6A7A8" w14:textId="26F71548" w:rsidR="00F15659" w:rsidRDefault="00F9712B" w:rsidP="005C0AC3">
      <w:pPr>
        <w:jc w:val="center"/>
        <w:rPr>
          <w:b/>
          <w:bCs/>
          <w:noProof/>
          <w:sz w:val="36"/>
          <w:szCs w:val="32"/>
        </w:rPr>
      </w:pPr>
      <w:r>
        <w:rPr>
          <w:b/>
          <w:bCs/>
          <w:noProof/>
          <w:sz w:val="36"/>
          <w:szCs w:val="32"/>
        </w:rPr>
        <w:t>Alexandra Lavinia Ilie-</w:t>
      </w:r>
      <w:r w:rsidR="0080334F">
        <w:rPr>
          <w:b/>
          <w:bCs/>
          <w:noProof/>
          <w:sz w:val="36"/>
          <w:szCs w:val="32"/>
        </w:rPr>
        <w:t>2022000</w:t>
      </w:r>
    </w:p>
    <w:p w14:paraId="6FF83A6E" w14:textId="0863564B" w:rsidR="00C2747F" w:rsidRPr="0034637F" w:rsidRDefault="00C2747F" w:rsidP="005C0AC3">
      <w:pPr>
        <w:jc w:val="center"/>
        <w:rPr>
          <w:b/>
          <w:bCs/>
          <w:noProof/>
          <w:sz w:val="36"/>
          <w:szCs w:val="32"/>
        </w:rPr>
      </w:pPr>
      <w:r>
        <w:rPr>
          <w:b/>
          <w:bCs/>
          <w:noProof/>
          <w:sz w:val="36"/>
          <w:szCs w:val="32"/>
        </w:rPr>
        <w:t>Lecturer-Peter Allan</w:t>
      </w:r>
    </w:p>
    <w:p w14:paraId="60792F75" w14:textId="77777777" w:rsidR="003A5744" w:rsidRPr="0034637F" w:rsidRDefault="003A5744" w:rsidP="00376220">
      <w:pPr>
        <w:jc w:val="left"/>
        <w:rPr>
          <w:noProof/>
        </w:rPr>
      </w:pPr>
    </w:p>
    <w:p w14:paraId="2D24A067" w14:textId="324F28A8" w:rsidR="003A5744" w:rsidRPr="0034637F" w:rsidRDefault="003A5744" w:rsidP="00376220">
      <w:pPr>
        <w:jc w:val="left"/>
        <w:rPr>
          <w:noProof/>
        </w:rPr>
      </w:pPr>
    </w:p>
    <w:p w14:paraId="798761A4" w14:textId="3A442807" w:rsidR="00954AFD" w:rsidRPr="0034637F" w:rsidRDefault="00954AFD" w:rsidP="00376220">
      <w:pPr>
        <w:jc w:val="left"/>
        <w:rPr>
          <w:noProof/>
        </w:rPr>
      </w:pPr>
      <w:r w:rsidRPr="0034637F">
        <w:rPr>
          <w:noProof/>
        </w:rPr>
        <w:br w:type="page"/>
      </w:r>
    </w:p>
    <w:sdt>
      <w:sdtPr>
        <w:rPr>
          <w:rFonts w:eastAsiaTheme="minorHAnsi" w:cstheme="minorBidi"/>
          <w:b w:val="0"/>
          <w:noProof/>
          <w:sz w:val="24"/>
          <w:szCs w:val="22"/>
          <w:lang w:val="en-GB"/>
        </w:rPr>
        <w:id w:val="106323610"/>
        <w:docPartObj>
          <w:docPartGallery w:val="Table of Contents"/>
          <w:docPartUnique/>
        </w:docPartObj>
      </w:sdtPr>
      <w:sdtEndPr>
        <w:rPr>
          <w:bCs/>
        </w:rPr>
      </w:sdtEndPr>
      <w:sdtContent>
        <w:p w14:paraId="036378A9" w14:textId="7C8EDD03" w:rsidR="00954AFD" w:rsidRPr="0034637F" w:rsidRDefault="00954AFD" w:rsidP="00376220">
          <w:pPr>
            <w:pStyle w:val="TOCHeading"/>
            <w:spacing w:line="360" w:lineRule="auto"/>
            <w:rPr>
              <w:noProof/>
              <w:lang w:val="en-GB"/>
            </w:rPr>
          </w:pPr>
          <w:r w:rsidRPr="0034637F">
            <w:rPr>
              <w:noProof/>
              <w:lang w:val="en-GB"/>
            </w:rPr>
            <w:t>Table of Contents</w:t>
          </w:r>
        </w:p>
        <w:p w14:paraId="1D066EED" w14:textId="30354BD7" w:rsidR="00F54658" w:rsidRPr="0034637F" w:rsidRDefault="00530E3D">
          <w:pPr>
            <w:pStyle w:val="TOC1"/>
            <w:tabs>
              <w:tab w:val="right" w:leader="dot" w:pos="9016"/>
            </w:tabs>
            <w:rPr>
              <w:noProof/>
            </w:rPr>
          </w:pPr>
          <w:r w:rsidRPr="0034637F">
            <w:rPr>
              <w:noProof/>
            </w:rPr>
            <w:fldChar w:fldCharType="begin"/>
          </w:r>
          <w:r w:rsidRPr="0034637F">
            <w:rPr>
              <w:noProof/>
            </w:rPr>
            <w:instrText xml:space="preserve"> TOC \o "1-3" \h \z \u </w:instrText>
          </w:r>
          <w:r w:rsidRPr="0034637F">
            <w:rPr>
              <w:noProof/>
            </w:rPr>
            <w:fldChar w:fldCharType="separate"/>
          </w:r>
          <w:hyperlink w:anchor="_Toc68680498" w:history="1">
            <w:r w:rsidR="00F54658" w:rsidRPr="0034637F">
              <w:rPr>
                <w:rStyle w:val="Hyperlink"/>
                <w:noProof/>
              </w:rPr>
              <w:t>1. Introduction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_Toc68680498 \h </w:instrText>
            </w:r>
            <w:r w:rsidR="00F54658" w:rsidRPr="0034637F">
              <w:rPr>
                <w:noProof/>
                <w:webHidden/>
              </w:rPr>
            </w:r>
            <w:r w:rsidR="00F54658" w:rsidRPr="0034637F">
              <w:rPr>
                <w:noProof/>
                <w:webHidden/>
              </w:rPr>
              <w:fldChar w:fldCharType="separate"/>
            </w:r>
            <w:r w:rsidR="00F54658" w:rsidRPr="0034637F">
              <w:rPr>
                <w:noProof/>
                <w:webHidden/>
              </w:rPr>
              <w:t>3</w:t>
            </w:r>
            <w:r w:rsidR="00F54658" w:rsidRPr="0034637F">
              <w:rPr>
                <w:noProof/>
                <w:webHidden/>
              </w:rPr>
              <w:fldChar w:fldCharType="end"/>
            </w:r>
          </w:hyperlink>
        </w:p>
        <w:p w14:paraId="1ADA390A" w14:textId="2C321EC2" w:rsidR="00F54658" w:rsidRPr="0034637F" w:rsidRDefault="00094520">
          <w:pPr>
            <w:pStyle w:val="TOC1"/>
            <w:tabs>
              <w:tab w:val="right" w:leader="dot" w:pos="9016"/>
            </w:tabs>
            <w:rPr>
              <w:noProof/>
            </w:rPr>
          </w:pPr>
          <w:hyperlink w:anchor="_Toc68680499" w:history="1">
            <w:r w:rsidR="00F54658" w:rsidRPr="0034637F">
              <w:rPr>
                <w:rStyle w:val="Hyperlink"/>
                <w:noProof/>
              </w:rPr>
              <w:t>2. Reflective Report (Using Schon’s Reflective Model)</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_Toc68680499 \h </w:instrText>
            </w:r>
            <w:r w:rsidR="00F54658" w:rsidRPr="0034637F">
              <w:rPr>
                <w:noProof/>
                <w:webHidden/>
              </w:rPr>
            </w:r>
            <w:r w:rsidR="00F54658" w:rsidRPr="0034637F">
              <w:rPr>
                <w:noProof/>
                <w:webHidden/>
              </w:rPr>
              <w:fldChar w:fldCharType="separate"/>
            </w:r>
            <w:r w:rsidR="00F54658" w:rsidRPr="0034637F">
              <w:rPr>
                <w:noProof/>
                <w:webHidden/>
              </w:rPr>
              <w:t>4</w:t>
            </w:r>
            <w:r w:rsidR="00F54658" w:rsidRPr="0034637F">
              <w:rPr>
                <w:noProof/>
                <w:webHidden/>
              </w:rPr>
              <w:fldChar w:fldCharType="end"/>
            </w:r>
          </w:hyperlink>
        </w:p>
        <w:p w14:paraId="40CAFE4A" w14:textId="79CC74EF" w:rsidR="00F54658" w:rsidRPr="0034637F" w:rsidRDefault="00094520">
          <w:pPr>
            <w:pStyle w:val="TOC2"/>
            <w:tabs>
              <w:tab w:val="right" w:leader="dot" w:pos="9016"/>
            </w:tabs>
            <w:rPr>
              <w:noProof/>
            </w:rPr>
          </w:pPr>
          <w:hyperlink w:anchor="_Toc68680500" w:history="1">
            <w:r w:rsidR="00F54658" w:rsidRPr="0034637F">
              <w:rPr>
                <w:rStyle w:val="Hyperlink"/>
                <w:noProof/>
              </w:rPr>
              <w:t>2.1 Academic Writing</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_Toc68680500 \h </w:instrText>
            </w:r>
            <w:r w:rsidR="00F54658" w:rsidRPr="0034637F">
              <w:rPr>
                <w:noProof/>
                <w:webHidden/>
              </w:rPr>
            </w:r>
            <w:r w:rsidR="00F54658" w:rsidRPr="0034637F">
              <w:rPr>
                <w:noProof/>
                <w:webHidden/>
              </w:rPr>
              <w:fldChar w:fldCharType="separate"/>
            </w:r>
            <w:r w:rsidR="00F54658" w:rsidRPr="0034637F">
              <w:rPr>
                <w:noProof/>
                <w:webHidden/>
              </w:rPr>
              <w:t>5</w:t>
            </w:r>
            <w:r w:rsidR="00F54658" w:rsidRPr="0034637F">
              <w:rPr>
                <w:noProof/>
                <w:webHidden/>
              </w:rPr>
              <w:fldChar w:fldCharType="end"/>
            </w:r>
          </w:hyperlink>
        </w:p>
        <w:p w14:paraId="468A2590" w14:textId="70EABBEB" w:rsidR="00F54658" w:rsidRPr="0034637F" w:rsidRDefault="00094520">
          <w:pPr>
            <w:pStyle w:val="TOC3"/>
            <w:tabs>
              <w:tab w:val="right" w:leader="dot" w:pos="9016"/>
            </w:tabs>
            <w:rPr>
              <w:noProof/>
            </w:rPr>
          </w:pPr>
          <w:hyperlink w:anchor="_Toc68680501" w:history="1">
            <w:r w:rsidR="00F54658" w:rsidRPr="0034637F">
              <w:rPr>
                <w:rStyle w:val="Hyperlink"/>
                <w:noProof/>
              </w:rPr>
              <w:t>2.1.1 Reflection in Action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_Toc68680501 \h </w:instrText>
            </w:r>
            <w:r w:rsidR="00F54658" w:rsidRPr="0034637F">
              <w:rPr>
                <w:noProof/>
                <w:webHidden/>
              </w:rPr>
            </w:r>
            <w:r w:rsidR="00F54658" w:rsidRPr="0034637F">
              <w:rPr>
                <w:noProof/>
                <w:webHidden/>
              </w:rPr>
              <w:fldChar w:fldCharType="separate"/>
            </w:r>
            <w:r w:rsidR="00F54658" w:rsidRPr="0034637F">
              <w:rPr>
                <w:noProof/>
                <w:webHidden/>
              </w:rPr>
              <w:t>6</w:t>
            </w:r>
            <w:r w:rsidR="00F54658" w:rsidRPr="0034637F">
              <w:rPr>
                <w:noProof/>
                <w:webHidden/>
              </w:rPr>
              <w:fldChar w:fldCharType="end"/>
            </w:r>
          </w:hyperlink>
        </w:p>
        <w:p w14:paraId="3CCFE67F" w14:textId="0F0DDC2B" w:rsidR="00F54658" w:rsidRPr="0034637F" w:rsidRDefault="00094520">
          <w:pPr>
            <w:pStyle w:val="TOC3"/>
            <w:tabs>
              <w:tab w:val="right" w:leader="dot" w:pos="9016"/>
            </w:tabs>
            <w:rPr>
              <w:noProof/>
            </w:rPr>
          </w:pPr>
          <w:hyperlink w:anchor="_Toc68680502" w:history="1">
            <w:r w:rsidR="00F54658" w:rsidRPr="0034637F">
              <w:rPr>
                <w:rStyle w:val="Hyperlink"/>
                <w:noProof/>
              </w:rPr>
              <w:t>2.1.2 Reflection on Action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_Toc68680502 \h </w:instrText>
            </w:r>
            <w:r w:rsidR="00F54658" w:rsidRPr="0034637F">
              <w:rPr>
                <w:noProof/>
                <w:webHidden/>
              </w:rPr>
            </w:r>
            <w:r w:rsidR="00F54658" w:rsidRPr="0034637F">
              <w:rPr>
                <w:noProof/>
                <w:webHidden/>
              </w:rPr>
              <w:fldChar w:fldCharType="separate"/>
            </w:r>
            <w:r w:rsidR="00F54658" w:rsidRPr="0034637F">
              <w:rPr>
                <w:noProof/>
                <w:webHidden/>
              </w:rPr>
              <w:t>6</w:t>
            </w:r>
            <w:r w:rsidR="00F54658" w:rsidRPr="0034637F">
              <w:rPr>
                <w:noProof/>
                <w:webHidden/>
              </w:rPr>
              <w:fldChar w:fldCharType="end"/>
            </w:r>
          </w:hyperlink>
        </w:p>
        <w:p w14:paraId="0ECA602B" w14:textId="23DA8CAF" w:rsidR="00F54658" w:rsidRPr="0034637F" w:rsidRDefault="00094520">
          <w:pPr>
            <w:pStyle w:val="TOC2"/>
            <w:tabs>
              <w:tab w:val="right" w:leader="dot" w:pos="9016"/>
            </w:tabs>
            <w:rPr>
              <w:noProof/>
            </w:rPr>
          </w:pPr>
          <w:hyperlink w:anchor="_Toc68680503" w:history="1">
            <w:r w:rsidR="00F54658" w:rsidRPr="0034637F">
              <w:rPr>
                <w:rStyle w:val="Hyperlink"/>
                <w:noProof/>
              </w:rPr>
              <w:t>2.2 Reflecting</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_Toc68680503 \h </w:instrText>
            </w:r>
            <w:r w:rsidR="00F54658" w:rsidRPr="0034637F">
              <w:rPr>
                <w:noProof/>
                <w:webHidden/>
              </w:rPr>
            </w:r>
            <w:r w:rsidR="00F54658" w:rsidRPr="0034637F">
              <w:rPr>
                <w:noProof/>
                <w:webHidden/>
              </w:rPr>
              <w:fldChar w:fldCharType="separate"/>
            </w:r>
            <w:r w:rsidR="00F54658" w:rsidRPr="0034637F">
              <w:rPr>
                <w:noProof/>
                <w:webHidden/>
              </w:rPr>
              <w:t>7</w:t>
            </w:r>
            <w:r w:rsidR="00F54658" w:rsidRPr="0034637F">
              <w:rPr>
                <w:noProof/>
                <w:webHidden/>
              </w:rPr>
              <w:fldChar w:fldCharType="end"/>
            </w:r>
          </w:hyperlink>
        </w:p>
        <w:p w14:paraId="04D816C9" w14:textId="38154D3B" w:rsidR="00F54658" w:rsidRPr="0034637F" w:rsidRDefault="00094520">
          <w:pPr>
            <w:pStyle w:val="TOC3"/>
            <w:tabs>
              <w:tab w:val="right" w:leader="dot" w:pos="9016"/>
            </w:tabs>
            <w:rPr>
              <w:noProof/>
            </w:rPr>
          </w:pPr>
          <w:hyperlink w:anchor="_Toc68680504" w:history="1">
            <w:r w:rsidR="00F54658" w:rsidRPr="0034637F">
              <w:rPr>
                <w:rStyle w:val="Hyperlink"/>
                <w:noProof/>
              </w:rPr>
              <w:t>2.2.1 Reflection in Action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_Toc68680504 \h </w:instrText>
            </w:r>
            <w:r w:rsidR="00F54658" w:rsidRPr="0034637F">
              <w:rPr>
                <w:noProof/>
                <w:webHidden/>
              </w:rPr>
            </w:r>
            <w:r w:rsidR="00F54658" w:rsidRPr="0034637F">
              <w:rPr>
                <w:noProof/>
                <w:webHidden/>
              </w:rPr>
              <w:fldChar w:fldCharType="separate"/>
            </w:r>
            <w:r w:rsidR="00F54658" w:rsidRPr="0034637F">
              <w:rPr>
                <w:noProof/>
                <w:webHidden/>
              </w:rPr>
              <w:t>7</w:t>
            </w:r>
            <w:r w:rsidR="00F54658" w:rsidRPr="0034637F">
              <w:rPr>
                <w:noProof/>
                <w:webHidden/>
              </w:rPr>
              <w:fldChar w:fldCharType="end"/>
            </w:r>
          </w:hyperlink>
        </w:p>
        <w:p w14:paraId="70EEC33B" w14:textId="7CD852B8" w:rsidR="00F54658" w:rsidRPr="0034637F" w:rsidRDefault="00094520">
          <w:pPr>
            <w:pStyle w:val="TOC3"/>
            <w:tabs>
              <w:tab w:val="right" w:leader="dot" w:pos="9016"/>
            </w:tabs>
            <w:rPr>
              <w:noProof/>
            </w:rPr>
          </w:pPr>
          <w:hyperlink w:anchor="_Toc68680505" w:history="1">
            <w:r w:rsidR="00F54658" w:rsidRPr="0034637F">
              <w:rPr>
                <w:rStyle w:val="Hyperlink"/>
                <w:noProof/>
              </w:rPr>
              <w:t>2.2.2 Reflection on Action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_Toc68680505 \h </w:instrText>
            </w:r>
            <w:r w:rsidR="00F54658" w:rsidRPr="0034637F">
              <w:rPr>
                <w:noProof/>
                <w:webHidden/>
              </w:rPr>
            </w:r>
            <w:r w:rsidR="00F54658" w:rsidRPr="0034637F">
              <w:rPr>
                <w:noProof/>
                <w:webHidden/>
              </w:rPr>
              <w:fldChar w:fldCharType="separate"/>
            </w:r>
            <w:r w:rsidR="00F54658" w:rsidRPr="0034637F">
              <w:rPr>
                <w:noProof/>
                <w:webHidden/>
              </w:rPr>
              <w:t>7</w:t>
            </w:r>
            <w:r w:rsidR="00F54658" w:rsidRPr="0034637F">
              <w:rPr>
                <w:noProof/>
                <w:webHidden/>
              </w:rPr>
              <w:fldChar w:fldCharType="end"/>
            </w:r>
          </w:hyperlink>
        </w:p>
        <w:p w14:paraId="12C4A0B4" w14:textId="634681B4" w:rsidR="00F54658" w:rsidRPr="0034637F" w:rsidRDefault="00094520">
          <w:pPr>
            <w:pStyle w:val="TOC2"/>
            <w:tabs>
              <w:tab w:val="right" w:leader="dot" w:pos="9016"/>
            </w:tabs>
            <w:rPr>
              <w:noProof/>
            </w:rPr>
          </w:pPr>
          <w:hyperlink w:anchor="_Toc68680506" w:history="1">
            <w:r w:rsidR="00F54658" w:rsidRPr="0034637F">
              <w:rPr>
                <w:rStyle w:val="Hyperlink"/>
                <w:noProof/>
              </w:rPr>
              <w:t>2.3 CV Writing</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_Toc68680506 \h </w:instrText>
            </w:r>
            <w:r w:rsidR="00F54658" w:rsidRPr="0034637F">
              <w:rPr>
                <w:noProof/>
                <w:webHidden/>
              </w:rPr>
            </w:r>
            <w:r w:rsidR="00F54658" w:rsidRPr="0034637F">
              <w:rPr>
                <w:noProof/>
                <w:webHidden/>
              </w:rPr>
              <w:fldChar w:fldCharType="separate"/>
            </w:r>
            <w:r w:rsidR="00F54658" w:rsidRPr="0034637F">
              <w:rPr>
                <w:noProof/>
                <w:webHidden/>
              </w:rPr>
              <w:t>8</w:t>
            </w:r>
            <w:r w:rsidR="00F54658" w:rsidRPr="0034637F">
              <w:rPr>
                <w:noProof/>
                <w:webHidden/>
              </w:rPr>
              <w:fldChar w:fldCharType="end"/>
            </w:r>
          </w:hyperlink>
        </w:p>
        <w:p w14:paraId="1C55CD05" w14:textId="78D3D569" w:rsidR="00F54658" w:rsidRPr="0034637F" w:rsidRDefault="00094520">
          <w:pPr>
            <w:pStyle w:val="TOC3"/>
            <w:tabs>
              <w:tab w:val="right" w:leader="dot" w:pos="9016"/>
            </w:tabs>
            <w:rPr>
              <w:noProof/>
            </w:rPr>
          </w:pPr>
          <w:hyperlink w:anchor="_Toc68680507" w:history="1">
            <w:r w:rsidR="00F54658" w:rsidRPr="0034637F">
              <w:rPr>
                <w:rStyle w:val="Hyperlink"/>
                <w:noProof/>
              </w:rPr>
              <w:t>2.3.1 Reflection in Action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_Toc68680507 \h </w:instrText>
            </w:r>
            <w:r w:rsidR="00F54658" w:rsidRPr="0034637F">
              <w:rPr>
                <w:noProof/>
                <w:webHidden/>
              </w:rPr>
            </w:r>
            <w:r w:rsidR="00F54658" w:rsidRPr="0034637F">
              <w:rPr>
                <w:noProof/>
                <w:webHidden/>
              </w:rPr>
              <w:fldChar w:fldCharType="separate"/>
            </w:r>
            <w:r w:rsidR="00F54658" w:rsidRPr="0034637F">
              <w:rPr>
                <w:noProof/>
                <w:webHidden/>
              </w:rPr>
              <w:t>8</w:t>
            </w:r>
            <w:r w:rsidR="00F54658" w:rsidRPr="0034637F">
              <w:rPr>
                <w:noProof/>
                <w:webHidden/>
              </w:rPr>
              <w:fldChar w:fldCharType="end"/>
            </w:r>
          </w:hyperlink>
        </w:p>
        <w:p w14:paraId="22A6F210" w14:textId="546E6DD5" w:rsidR="00F54658" w:rsidRPr="0034637F" w:rsidRDefault="00094520">
          <w:pPr>
            <w:pStyle w:val="TOC3"/>
            <w:tabs>
              <w:tab w:val="right" w:leader="dot" w:pos="9016"/>
            </w:tabs>
            <w:rPr>
              <w:noProof/>
            </w:rPr>
          </w:pPr>
          <w:hyperlink w:anchor="_Toc68680508" w:history="1">
            <w:r w:rsidR="00F54658" w:rsidRPr="0034637F">
              <w:rPr>
                <w:rStyle w:val="Hyperlink"/>
                <w:noProof/>
              </w:rPr>
              <w:t>2.3.2 Reflection on Action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_Toc68680508 \h </w:instrText>
            </w:r>
            <w:r w:rsidR="00F54658" w:rsidRPr="0034637F">
              <w:rPr>
                <w:noProof/>
                <w:webHidden/>
              </w:rPr>
            </w:r>
            <w:r w:rsidR="00F54658" w:rsidRPr="0034637F">
              <w:rPr>
                <w:noProof/>
                <w:webHidden/>
              </w:rPr>
              <w:fldChar w:fldCharType="separate"/>
            </w:r>
            <w:r w:rsidR="00F54658" w:rsidRPr="0034637F">
              <w:rPr>
                <w:noProof/>
                <w:webHidden/>
              </w:rPr>
              <w:t>8</w:t>
            </w:r>
            <w:r w:rsidR="00F54658" w:rsidRPr="0034637F">
              <w:rPr>
                <w:noProof/>
                <w:webHidden/>
              </w:rPr>
              <w:fldChar w:fldCharType="end"/>
            </w:r>
          </w:hyperlink>
        </w:p>
        <w:p w14:paraId="79A120F5" w14:textId="5EA53BC8" w:rsidR="00F54658" w:rsidRPr="0034637F" w:rsidRDefault="00094520">
          <w:pPr>
            <w:pStyle w:val="TOC1"/>
            <w:tabs>
              <w:tab w:val="right" w:leader="dot" w:pos="9016"/>
            </w:tabs>
            <w:rPr>
              <w:noProof/>
            </w:rPr>
          </w:pPr>
          <w:hyperlink w:anchor="_Toc68680509" w:history="1">
            <w:r w:rsidR="00F54658" w:rsidRPr="0034637F">
              <w:rPr>
                <w:rStyle w:val="Hyperlink"/>
                <w:noProof/>
              </w:rPr>
              <w:t>3. Conclusion</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_Toc68680509 \h </w:instrText>
            </w:r>
            <w:r w:rsidR="00F54658" w:rsidRPr="0034637F">
              <w:rPr>
                <w:noProof/>
                <w:webHidden/>
              </w:rPr>
            </w:r>
            <w:r w:rsidR="00F54658" w:rsidRPr="0034637F">
              <w:rPr>
                <w:noProof/>
                <w:webHidden/>
              </w:rPr>
              <w:fldChar w:fldCharType="separate"/>
            </w:r>
            <w:r w:rsidR="00F54658" w:rsidRPr="0034637F">
              <w:rPr>
                <w:noProof/>
                <w:webHidden/>
              </w:rPr>
              <w:t>10</w:t>
            </w:r>
            <w:r w:rsidR="00F54658" w:rsidRPr="0034637F">
              <w:rPr>
                <w:noProof/>
                <w:webHidden/>
              </w:rPr>
              <w:fldChar w:fldCharType="end"/>
            </w:r>
          </w:hyperlink>
        </w:p>
        <w:p w14:paraId="357A4C58" w14:textId="331D7782" w:rsidR="00F54658" w:rsidRPr="0034637F" w:rsidRDefault="00094520">
          <w:pPr>
            <w:pStyle w:val="TOC1"/>
            <w:tabs>
              <w:tab w:val="right" w:leader="dot" w:pos="9016"/>
            </w:tabs>
            <w:rPr>
              <w:noProof/>
            </w:rPr>
          </w:pPr>
          <w:hyperlink w:anchor="_Toc68680510" w:history="1">
            <w:r w:rsidR="00F54658" w:rsidRPr="0034637F">
              <w:rPr>
                <w:rStyle w:val="Hyperlink"/>
                <w:noProof/>
              </w:rPr>
              <w:t>4. References</w:t>
            </w:r>
            <w:r w:rsidR="00F54658" w:rsidRPr="0034637F">
              <w:rPr>
                <w:noProof/>
                <w:webHidden/>
              </w:rPr>
              <w:tab/>
            </w:r>
            <w:r w:rsidR="00F54658" w:rsidRPr="0034637F">
              <w:rPr>
                <w:noProof/>
                <w:webHidden/>
              </w:rPr>
              <w:fldChar w:fldCharType="begin"/>
            </w:r>
            <w:r w:rsidR="00F54658" w:rsidRPr="0034637F">
              <w:rPr>
                <w:noProof/>
                <w:webHidden/>
              </w:rPr>
              <w:instrText xml:space="preserve"> PAGEREF _Toc68680510 \h </w:instrText>
            </w:r>
            <w:r w:rsidR="00F54658" w:rsidRPr="0034637F">
              <w:rPr>
                <w:noProof/>
                <w:webHidden/>
              </w:rPr>
            </w:r>
            <w:r w:rsidR="00F54658" w:rsidRPr="0034637F">
              <w:rPr>
                <w:noProof/>
                <w:webHidden/>
              </w:rPr>
              <w:fldChar w:fldCharType="separate"/>
            </w:r>
            <w:r w:rsidR="00F54658" w:rsidRPr="0034637F">
              <w:rPr>
                <w:noProof/>
                <w:webHidden/>
              </w:rPr>
              <w:t>11</w:t>
            </w:r>
            <w:r w:rsidR="00F54658" w:rsidRPr="0034637F">
              <w:rPr>
                <w:noProof/>
                <w:webHidden/>
              </w:rPr>
              <w:fldChar w:fldCharType="end"/>
            </w:r>
          </w:hyperlink>
        </w:p>
        <w:p w14:paraId="1A18A7A4" w14:textId="2FCF90D4" w:rsidR="00954AFD" w:rsidRPr="0034637F" w:rsidRDefault="00530E3D" w:rsidP="00376220">
          <w:pPr>
            <w:rPr>
              <w:noProof/>
            </w:rPr>
          </w:pPr>
          <w:r w:rsidRPr="0034637F">
            <w:rPr>
              <w:b/>
              <w:bCs/>
              <w:noProof/>
            </w:rPr>
            <w:fldChar w:fldCharType="end"/>
          </w:r>
        </w:p>
      </w:sdtContent>
    </w:sdt>
    <w:p w14:paraId="3891619D" w14:textId="55E97BE8" w:rsidR="00954AFD" w:rsidRPr="0034637F" w:rsidRDefault="00954AFD" w:rsidP="00376220">
      <w:pPr>
        <w:jc w:val="left"/>
        <w:rPr>
          <w:noProof/>
        </w:rPr>
      </w:pPr>
      <w:r w:rsidRPr="0034637F">
        <w:rPr>
          <w:noProof/>
        </w:rPr>
        <w:br w:type="page"/>
      </w:r>
    </w:p>
    <w:p w14:paraId="79436804" w14:textId="497F0C58" w:rsidR="00954AFD" w:rsidRPr="0034637F" w:rsidRDefault="00A86F16" w:rsidP="00C87412">
      <w:pPr>
        <w:pStyle w:val="Heading1"/>
        <w:rPr>
          <w:noProof/>
        </w:rPr>
      </w:pPr>
      <w:bookmarkStart w:id="0" w:name="_Toc68680498"/>
      <w:r w:rsidRPr="0034637F">
        <w:rPr>
          <w:noProof/>
        </w:rPr>
        <w:t xml:space="preserve">1. </w:t>
      </w:r>
      <w:r w:rsidR="00954AFD" w:rsidRPr="0034637F">
        <w:rPr>
          <w:noProof/>
        </w:rPr>
        <w:t>Introduction</w:t>
      </w:r>
      <w:bookmarkEnd w:id="0"/>
    </w:p>
    <w:p w14:paraId="64B1B448" w14:textId="14D373AE" w:rsidR="00954AFD" w:rsidRPr="0034637F" w:rsidRDefault="00376220" w:rsidP="00376220">
      <w:pPr>
        <w:rPr>
          <w:noProof/>
        </w:rPr>
      </w:pPr>
      <w:r w:rsidRPr="0034637F">
        <w:rPr>
          <w:noProof/>
        </w:rPr>
        <w:t>Reflective learning practice is one of the most effective and praised learning practices in the learning and education system</w:t>
      </w:r>
      <w:r w:rsidR="005C0AC3" w:rsidRPr="0034637F">
        <w:rPr>
          <w:noProof/>
        </w:rPr>
        <w:t xml:space="preserve"> (Pedler, 2012)</w:t>
      </w:r>
      <w:r w:rsidRPr="0034637F">
        <w:rPr>
          <w:noProof/>
        </w:rPr>
        <w:t>. Under the reflective practice, an individual attains knowledge and skills by reflecting on different events, actions and experiences undergone by the individual</w:t>
      </w:r>
      <w:r w:rsidR="005C0AC3" w:rsidRPr="0034637F">
        <w:rPr>
          <w:noProof/>
        </w:rPr>
        <w:t xml:space="preserve"> (Wain, 2017)</w:t>
      </w:r>
      <w:r w:rsidRPr="0034637F">
        <w:rPr>
          <w:noProof/>
        </w:rPr>
        <w:t xml:space="preserve">. In this report, I reflective report will be produced on the basis of my learning from this particular module undertaken in my learning program. In order to reflect on this experience, Schon’s reflection in action and reflection on action model will be used. This particular model for reflection has been used to produce this report is because the Schon’s model of reflection enables an individual to divide the whole experience into different parts and hence </w:t>
      </w:r>
      <w:r w:rsidR="00C87412" w:rsidRPr="0034637F">
        <w:rPr>
          <w:noProof/>
        </w:rPr>
        <w:t>reflect on each part individually or reflect on a particular part which the individual intends to reflect on. In this report, I will be reflecting upon three of my core learnings from the module including academic writing, reflecting and CV writing.</w:t>
      </w:r>
      <w:r w:rsidR="00954AFD" w:rsidRPr="0034637F">
        <w:rPr>
          <w:noProof/>
        </w:rPr>
        <w:br w:type="page"/>
      </w:r>
    </w:p>
    <w:p w14:paraId="7AC1A947" w14:textId="0B764A29" w:rsidR="00954AFD" w:rsidRPr="0034637F" w:rsidRDefault="00A86F16" w:rsidP="00C87412">
      <w:pPr>
        <w:pStyle w:val="Heading1"/>
        <w:rPr>
          <w:noProof/>
        </w:rPr>
      </w:pPr>
      <w:bookmarkStart w:id="1" w:name="_Toc68680499"/>
      <w:r w:rsidRPr="0034637F">
        <w:rPr>
          <w:noProof/>
        </w:rPr>
        <w:t xml:space="preserve">2. </w:t>
      </w:r>
      <w:r w:rsidR="00C87412" w:rsidRPr="0034637F">
        <w:rPr>
          <w:noProof/>
        </w:rPr>
        <w:t>Reflective Report (Using Schon’s Reflective Model)</w:t>
      </w:r>
      <w:bookmarkEnd w:id="1"/>
    </w:p>
    <w:p w14:paraId="20154C92" w14:textId="7CBB6889" w:rsidR="00C87412" w:rsidRPr="0034637F" w:rsidRDefault="00C87412" w:rsidP="00376220">
      <w:pPr>
        <w:rPr>
          <w:noProof/>
        </w:rPr>
      </w:pPr>
      <w:r w:rsidRPr="0034637F">
        <w:rPr>
          <w:noProof/>
        </w:rPr>
        <w:t>From the very beginning of the modern education system, educational analysts and scholars have been concerned about coming up with a more integrated method of learning or teaching</w:t>
      </w:r>
      <w:r w:rsidR="005C0AC3" w:rsidRPr="0034637F">
        <w:rPr>
          <w:noProof/>
        </w:rPr>
        <w:t xml:space="preserve"> (Rushton and Suter, 2012)</w:t>
      </w:r>
      <w:r w:rsidRPr="0034637F">
        <w:rPr>
          <w:noProof/>
        </w:rPr>
        <w:t xml:space="preserve">. In this course, lots of learning and teaching methods have been emerged until now by different scholars and researchers. Among these learning and teaching methods, the reflective method of learning has been able to achieve a place of huge significance to teachers and learners due to its high effectiveness in ensuring sustainable learning for an individual. As per the definition of </w:t>
      </w:r>
      <w:r w:rsidR="005C0AC3" w:rsidRPr="0034637F">
        <w:rPr>
          <w:noProof/>
        </w:rPr>
        <w:t xml:space="preserve">Pedler (2012) </w:t>
      </w:r>
      <w:r w:rsidRPr="0034637F">
        <w:rPr>
          <w:noProof/>
        </w:rPr>
        <w:t xml:space="preserve">‘Reflective learning is a method of learning which is involved with learning by reflecting on one’s own actions or experiences”. Another definition has been outlined by </w:t>
      </w:r>
      <w:r w:rsidR="005C0AC3" w:rsidRPr="0034637F">
        <w:rPr>
          <w:noProof/>
        </w:rPr>
        <w:t xml:space="preserve">Brockbank (2017) </w:t>
      </w:r>
      <w:r w:rsidRPr="0034637F">
        <w:rPr>
          <w:noProof/>
        </w:rPr>
        <w:t>as “Under the reflective learning method, a learner steps back from his learning experience and hence reflect upon his learning experience to identify his learning from that particular experience”. Reflective learning enables an individual learner to assess the knowledge and skills which has been learned or achieved by the learner from the learning experience and also the process of learning used by the learner to evaluate the effectiveness of the learning process in that particular learning experience</w:t>
      </w:r>
      <w:r w:rsidR="005C0AC3" w:rsidRPr="0034637F">
        <w:rPr>
          <w:noProof/>
        </w:rPr>
        <w:t xml:space="preserve"> (Wain, 2017)</w:t>
      </w:r>
      <w:r w:rsidRPr="0034637F">
        <w:rPr>
          <w:noProof/>
        </w:rPr>
        <w:t xml:space="preserve">. Therefore, the learner can evaluate his learning from the experience and also recognise the strengths and weaknesses of the learner in his learning skills and hence undertake further initiatives to improve his learning skills for </w:t>
      </w:r>
      <w:r w:rsidR="00F54658" w:rsidRPr="0034637F">
        <w:rPr>
          <w:noProof/>
        </w:rPr>
        <w:t xml:space="preserve">a </w:t>
      </w:r>
      <w:r w:rsidRPr="0034637F">
        <w:rPr>
          <w:noProof/>
        </w:rPr>
        <w:t>better outcome from his learning in future</w:t>
      </w:r>
      <w:r w:rsidR="005C0AC3" w:rsidRPr="0034637F">
        <w:rPr>
          <w:noProof/>
        </w:rPr>
        <w:t xml:space="preserve"> (Rushton and Suter, 2012)</w:t>
      </w:r>
      <w:r w:rsidRPr="0034637F">
        <w:rPr>
          <w:noProof/>
        </w:rPr>
        <w:t>.</w:t>
      </w:r>
      <w:r w:rsidR="00A86F16" w:rsidRPr="0034637F">
        <w:rPr>
          <w:noProof/>
        </w:rPr>
        <w:t xml:space="preserve"> There are several popular models for reflection which includes the Reflective Cycle model of Graham Gibbs, Kolb’s Reflective model, Schon’s Reflective model of reflection in action and reflection on action. The Schon’s reflective model has been used in this paper.</w:t>
      </w:r>
    </w:p>
    <w:p w14:paraId="44FFD5D1" w14:textId="0CE6B8C8" w:rsidR="00A86F16" w:rsidRPr="0034637F" w:rsidRDefault="00A86F16" w:rsidP="00A86F16">
      <w:pPr>
        <w:jc w:val="center"/>
        <w:rPr>
          <w:noProof/>
        </w:rPr>
      </w:pPr>
      <w:r w:rsidRPr="0034637F">
        <w:rPr>
          <w:noProof/>
        </w:rPr>
        <w:drawing>
          <wp:inline distT="0" distB="0" distL="0" distR="0" wp14:anchorId="23A7FF93" wp14:editId="3125A990">
            <wp:extent cx="4953000" cy="3000375"/>
            <wp:effectExtent l="0" t="0" r="0" b="9525"/>
            <wp:docPr id="1" name="Picture 1" descr="Reflective Practice – Schon – The CV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Schon – The CV Metho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59422" cy="3004265"/>
                    </a:xfrm>
                    <a:prstGeom prst="rect">
                      <a:avLst/>
                    </a:prstGeom>
                    <a:noFill/>
                    <a:ln>
                      <a:noFill/>
                    </a:ln>
                  </pic:spPr>
                </pic:pic>
              </a:graphicData>
            </a:graphic>
          </wp:inline>
        </w:drawing>
      </w:r>
    </w:p>
    <w:p w14:paraId="0A4B7E5E" w14:textId="52FEFD50" w:rsidR="00A86F16" w:rsidRPr="0034637F" w:rsidRDefault="005C0AC3" w:rsidP="00A86F16">
      <w:pPr>
        <w:jc w:val="center"/>
        <w:rPr>
          <w:noProof/>
        </w:rPr>
      </w:pPr>
      <w:r w:rsidRPr="0034637F">
        <w:rPr>
          <w:noProof/>
        </w:rPr>
        <w:t xml:space="preserve">Figure 1: </w:t>
      </w:r>
      <w:r w:rsidR="00A86F16" w:rsidRPr="0034637F">
        <w:rPr>
          <w:noProof/>
        </w:rPr>
        <w:t>Schon’s Reflective Model</w:t>
      </w:r>
    </w:p>
    <w:p w14:paraId="6F8A6AF9" w14:textId="4E333574" w:rsidR="00A86F16" w:rsidRPr="0034637F" w:rsidRDefault="00A86F16" w:rsidP="00A86F16">
      <w:pPr>
        <w:jc w:val="center"/>
        <w:rPr>
          <w:noProof/>
        </w:rPr>
      </w:pPr>
      <w:r w:rsidRPr="0034637F">
        <w:rPr>
          <w:noProof/>
        </w:rPr>
        <w:t>Source:</w:t>
      </w:r>
      <w:r w:rsidR="005C0AC3" w:rsidRPr="0034637F">
        <w:rPr>
          <w:noProof/>
        </w:rPr>
        <w:t xml:space="preserve"> (Rushton and Suter, 2012)</w:t>
      </w:r>
    </w:p>
    <w:p w14:paraId="4B9E2D49" w14:textId="54E3835B" w:rsidR="00A86F16" w:rsidRPr="0034637F" w:rsidRDefault="00A86F16" w:rsidP="00A86F16">
      <w:pPr>
        <w:rPr>
          <w:noProof/>
        </w:rPr>
      </w:pPr>
      <w:r w:rsidRPr="0034637F">
        <w:rPr>
          <w:noProof/>
        </w:rPr>
        <w:t>The first portion of the model includes ‘Reflection in action’ which involves reflecting on the experience during the experience</w:t>
      </w:r>
      <w:r w:rsidR="005C0AC3" w:rsidRPr="0034637F">
        <w:rPr>
          <w:noProof/>
        </w:rPr>
        <w:t xml:space="preserve"> (Pedler, 2012)</w:t>
      </w:r>
      <w:r w:rsidRPr="0034637F">
        <w:rPr>
          <w:noProof/>
        </w:rPr>
        <w:t xml:space="preserve">. In this stage, the learner focuses on what is happening, why is it happening, what things have led this to </w:t>
      </w:r>
      <w:r w:rsidR="00F54658" w:rsidRPr="0034637F">
        <w:rPr>
          <w:noProof/>
        </w:rPr>
        <w:t>happen</w:t>
      </w:r>
      <w:r w:rsidRPr="0034637F">
        <w:rPr>
          <w:noProof/>
        </w:rPr>
        <w:t xml:space="preserve"> in the way it is happening. Above all, this stage highlights the previous knowledge or skills of the learner which has led the learner to accomplish the experience the way it is happening. On the other hand, reflection on action involves reflecting on the outcomes of the experience after the accomplishment of the experience</w:t>
      </w:r>
      <w:r w:rsidR="005C0AC3" w:rsidRPr="0034637F">
        <w:rPr>
          <w:noProof/>
        </w:rPr>
        <w:t xml:space="preserve"> (Wain, 2017)</w:t>
      </w:r>
      <w:r w:rsidRPr="0034637F">
        <w:rPr>
          <w:noProof/>
        </w:rPr>
        <w:t>. In this stage, the learner reflects on what has happened, how did it happen, what has he learned, how could he make it better and so on.</w:t>
      </w:r>
    </w:p>
    <w:p w14:paraId="4DF8B0DC" w14:textId="3959910B" w:rsidR="00A86F16" w:rsidRPr="0034637F" w:rsidRDefault="00A86F16" w:rsidP="001133FA">
      <w:pPr>
        <w:pStyle w:val="Heading2"/>
        <w:rPr>
          <w:noProof/>
        </w:rPr>
      </w:pPr>
      <w:bookmarkStart w:id="2" w:name="_Toc68680500"/>
      <w:r w:rsidRPr="0034637F">
        <w:rPr>
          <w:noProof/>
        </w:rPr>
        <w:t>2.1 Academic Writing</w:t>
      </w:r>
      <w:bookmarkEnd w:id="2"/>
    </w:p>
    <w:p w14:paraId="18F5839C" w14:textId="10B60F7A" w:rsidR="00C87412" w:rsidRPr="0034637F" w:rsidRDefault="001133FA" w:rsidP="00376220">
      <w:pPr>
        <w:rPr>
          <w:noProof/>
        </w:rPr>
      </w:pPr>
      <w:r w:rsidRPr="0034637F">
        <w:rPr>
          <w:noProof/>
        </w:rPr>
        <w:t>Writing is a major form of communication through which one can communicate information</w:t>
      </w:r>
      <w:r w:rsidR="001945B7" w:rsidRPr="0034637F">
        <w:rPr>
          <w:noProof/>
        </w:rPr>
        <w:t>, expression, opinion, knowledge and so on</w:t>
      </w:r>
      <w:r w:rsidR="005C0AC3" w:rsidRPr="0034637F">
        <w:rPr>
          <w:noProof/>
        </w:rPr>
        <w:t xml:space="preserve"> (Skoyles, Bullock and Neville, 2019)</w:t>
      </w:r>
      <w:r w:rsidR="001945B7" w:rsidRPr="0034637F">
        <w:rPr>
          <w:noProof/>
        </w:rPr>
        <w:t>. Academic writing forms one of the crucial parts of the academic learning program since it not only enables the learner to communicate information, knowledge, his understanding etc. but also enables the teacher to assess the effectiveness of the learning of the learner and their level of understanding from the learning experience</w:t>
      </w:r>
      <w:r w:rsidR="005C0AC3" w:rsidRPr="0034637F">
        <w:rPr>
          <w:noProof/>
        </w:rPr>
        <w:t xml:space="preserve"> (Hendrawan and Daryanto, 2019)</w:t>
      </w:r>
      <w:r w:rsidR="001945B7" w:rsidRPr="0034637F">
        <w:rPr>
          <w:noProof/>
        </w:rPr>
        <w:t>. Strong academic writing skill will not only enable an individual learner to achieve greater learning outcome but also facilitate the learner in professional experience as well since professional writing contributes a lot to professional achievements</w:t>
      </w:r>
      <w:r w:rsidR="005C0AC3" w:rsidRPr="0034637F">
        <w:rPr>
          <w:noProof/>
        </w:rPr>
        <w:t xml:space="preserve"> (Conwell, 2020)</w:t>
      </w:r>
      <w:r w:rsidR="001945B7" w:rsidRPr="0034637F">
        <w:rPr>
          <w:noProof/>
        </w:rPr>
        <w:t>.</w:t>
      </w:r>
    </w:p>
    <w:p w14:paraId="3EA20343" w14:textId="0FB7B203" w:rsidR="001945B7" w:rsidRPr="0034637F" w:rsidRDefault="001945B7" w:rsidP="00365FF6">
      <w:pPr>
        <w:pStyle w:val="Heading3"/>
        <w:rPr>
          <w:noProof/>
        </w:rPr>
      </w:pPr>
      <w:bookmarkStart w:id="3" w:name="_Toc68680501"/>
      <w:r w:rsidRPr="0034637F">
        <w:rPr>
          <w:noProof/>
        </w:rPr>
        <w:t>2.1.1 Reflection in Action</w:t>
      </w:r>
      <w:bookmarkEnd w:id="3"/>
    </w:p>
    <w:p w14:paraId="1534DE48" w14:textId="480DC2FB" w:rsidR="001945B7" w:rsidRPr="0034637F" w:rsidRDefault="00365FF6" w:rsidP="00376220">
      <w:pPr>
        <w:rPr>
          <w:noProof/>
        </w:rPr>
      </w:pPr>
      <w:r w:rsidRPr="0034637F">
        <w:rPr>
          <w:noProof/>
        </w:rPr>
        <w:t>During the learning experience from this module, I have learned different aspects of effective academic writing including appropriate formats of different types of academic writing, requirements and methods of producing an appropriate academic writing, how to reference in academic writing and so on. My learning experience</w:t>
      </w:r>
      <w:r w:rsidR="00EE66E1" w:rsidRPr="0034637F">
        <w:rPr>
          <w:noProof/>
        </w:rPr>
        <w:t xml:space="preserve"> in relation to academic learning went well due to the availability of appropriate resources that were available online and hence I could access them at any</w:t>
      </w:r>
      <w:r w:rsidR="00F54658" w:rsidRPr="0034637F">
        <w:rPr>
          <w:noProof/>
        </w:rPr>
        <w:t xml:space="preserve"> </w:t>
      </w:r>
      <w:r w:rsidR="00EE66E1" w:rsidRPr="0034637F">
        <w:rPr>
          <w:noProof/>
        </w:rPr>
        <w:t xml:space="preserve">time and from anywhere. Also, my course teacher </w:t>
      </w:r>
      <w:r w:rsidR="00A564E6" w:rsidRPr="0034637F">
        <w:rPr>
          <w:noProof/>
        </w:rPr>
        <w:t xml:space="preserve">made the concepts and theories associated with effective academic learning easier to understand during the class. Apart from this, we discussed the concepts and theories on this subject matter </w:t>
      </w:r>
      <w:r w:rsidR="00F54658" w:rsidRPr="0034637F">
        <w:rPr>
          <w:noProof/>
        </w:rPr>
        <w:t>i</w:t>
      </w:r>
      <w:r w:rsidR="00A564E6" w:rsidRPr="0034637F">
        <w:rPr>
          <w:noProof/>
        </w:rPr>
        <w:t>n our group discussion using online communication channels, which helped me to understand these concepts and theories more effectively. This practice of team work has highly facilitated me to learn effectively which has developed my teamwork skill</w:t>
      </w:r>
      <w:r w:rsidR="005C0AC3" w:rsidRPr="0034637F">
        <w:rPr>
          <w:noProof/>
        </w:rPr>
        <w:t xml:space="preserve"> (Conwell, 2020)</w:t>
      </w:r>
      <w:r w:rsidR="00A564E6" w:rsidRPr="0034637F">
        <w:rPr>
          <w:noProof/>
        </w:rPr>
        <w:t>. It will further assist me in my professional context as well.</w:t>
      </w:r>
      <w:r w:rsidR="007E7970" w:rsidRPr="0034637F">
        <w:rPr>
          <w:noProof/>
        </w:rPr>
        <w:t xml:space="preserve"> Moreover, I have been receiving feedbacks from my course teachers in relation to the effectiveness of my academic writing which has been assisting me to develop my academic writing skill further.</w:t>
      </w:r>
    </w:p>
    <w:p w14:paraId="50A93771" w14:textId="7A0136FD" w:rsidR="00A564E6" w:rsidRPr="0034637F" w:rsidRDefault="00A564E6" w:rsidP="00A564E6">
      <w:pPr>
        <w:pStyle w:val="Heading3"/>
        <w:rPr>
          <w:noProof/>
        </w:rPr>
      </w:pPr>
      <w:bookmarkStart w:id="4" w:name="_Toc68680502"/>
      <w:r w:rsidRPr="0034637F">
        <w:rPr>
          <w:noProof/>
        </w:rPr>
        <w:t>2.1.2 Reflection on Action</w:t>
      </w:r>
      <w:bookmarkEnd w:id="4"/>
    </w:p>
    <w:p w14:paraId="5798FDE5" w14:textId="13E6630B" w:rsidR="00A564E6" w:rsidRPr="0034637F" w:rsidRDefault="007E7970" w:rsidP="00376220">
      <w:pPr>
        <w:rPr>
          <w:noProof/>
        </w:rPr>
      </w:pPr>
      <w:r w:rsidRPr="0034637F">
        <w:rPr>
          <w:noProof/>
        </w:rPr>
        <w:t xml:space="preserve">On </w:t>
      </w:r>
      <w:r w:rsidR="00F54658" w:rsidRPr="0034637F">
        <w:rPr>
          <w:noProof/>
        </w:rPr>
        <w:t xml:space="preserve">the </w:t>
      </w:r>
      <w:r w:rsidRPr="0034637F">
        <w:rPr>
          <w:noProof/>
        </w:rPr>
        <w:t xml:space="preserve">accomplishment of this module, I believe I have been able to achieve a satisfactory level of knowledge and skills regarding academic writing where I have learned </w:t>
      </w:r>
      <w:r w:rsidR="00F54658" w:rsidRPr="0034637F">
        <w:rPr>
          <w:noProof/>
        </w:rPr>
        <w:t>to produce</w:t>
      </w:r>
      <w:r w:rsidRPr="0034637F">
        <w:rPr>
          <w:noProof/>
        </w:rPr>
        <w:t xml:space="preserve"> different types of academic writing including essays, academic reports, producing academic presentations and so on. From the feedback received from the teachers, I have been able to identify my weaknesses in relation to academic writing that I need to analyse the subject matter more on which I am producing academic writing and for that</w:t>
      </w:r>
      <w:r w:rsidR="00F54658" w:rsidRPr="0034637F">
        <w:rPr>
          <w:noProof/>
        </w:rPr>
        <w:t>,</w:t>
      </w:r>
      <w:r w:rsidRPr="0034637F">
        <w:rPr>
          <w:noProof/>
        </w:rPr>
        <w:t xml:space="preserve"> I need to critically think about the subject matter from different perspective</w:t>
      </w:r>
      <w:r w:rsidR="00F54658" w:rsidRPr="0034637F">
        <w:rPr>
          <w:noProof/>
        </w:rPr>
        <w:t>s</w:t>
      </w:r>
      <w:r w:rsidRPr="0034637F">
        <w:rPr>
          <w:noProof/>
        </w:rPr>
        <w:t xml:space="preserve"> and apply the knowledge on different aspects to achieve higher knowledge about the subject matter. This will enable me to gather more interactive and appropriate information for my academic writing and hence increase the quality of my academic writing</w:t>
      </w:r>
      <w:r w:rsidR="005C0AC3" w:rsidRPr="0034637F">
        <w:rPr>
          <w:noProof/>
        </w:rPr>
        <w:t xml:space="preserve"> (Conwell, 2020)</w:t>
      </w:r>
      <w:r w:rsidRPr="0034637F">
        <w:rPr>
          <w:noProof/>
        </w:rPr>
        <w:t>. I have been practi</w:t>
      </w:r>
      <w:r w:rsidR="00F54658" w:rsidRPr="0034637F">
        <w:rPr>
          <w:noProof/>
        </w:rPr>
        <w:t>s</w:t>
      </w:r>
      <w:r w:rsidRPr="0034637F">
        <w:rPr>
          <w:noProof/>
        </w:rPr>
        <w:t xml:space="preserve">ing to enhance my language proficiency </w:t>
      </w:r>
      <w:r w:rsidR="00B646AF" w:rsidRPr="0034637F">
        <w:rPr>
          <w:noProof/>
        </w:rPr>
        <w:t>so that I can generate better quality academic writing in my future experiences.</w:t>
      </w:r>
      <w:r w:rsidR="00B200AD" w:rsidRPr="0034637F">
        <w:rPr>
          <w:noProof/>
        </w:rPr>
        <w:t xml:space="preserve"> To develop my academic writing skill further, I will attend academic training and development programs and workshops on academic writing. Apart from this, I will take help from different online learning platforms and different secondary sources including books, journal articles and so on.</w:t>
      </w:r>
    </w:p>
    <w:p w14:paraId="2F7DA75B" w14:textId="0ECCFE10" w:rsidR="00B646AF" w:rsidRPr="0034637F" w:rsidRDefault="00B646AF" w:rsidP="00B646AF">
      <w:pPr>
        <w:pStyle w:val="Heading2"/>
        <w:rPr>
          <w:noProof/>
        </w:rPr>
      </w:pPr>
      <w:bookmarkStart w:id="5" w:name="_Toc68680503"/>
      <w:r w:rsidRPr="0034637F">
        <w:rPr>
          <w:noProof/>
        </w:rPr>
        <w:t>2.2 Reflecting</w:t>
      </w:r>
      <w:bookmarkEnd w:id="5"/>
    </w:p>
    <w:p w14:paraId="693B6641" w14:textId="74EA5C6F" w:rsidR="00B646AF" w:rsidRPr="0034637F" w:rsidRDefault="00B646AF" w:rsidP="00376220">
      <w:pPr>
        <w:rPr>
          <w:noProof/>
        </w:rPr>
      </w:pPr>
      <w:r w:rsidRPr="0034637F">
        <w:rPr>
          <w:noProof/>
        </w:rPr>
        <w:t>Reflecting has been an effective practice of learning which enables the learner to learn from his own actions and therefore evaluate his learning from the actions</w:t>
      </w:r>
      <w:r w:rsidR="005C0AC3" w:rsidRPr="0034637F">
        <w:rPr>
          <w:noProof/>
        </w:rPr>
        <w:t xml:space="preserve"> (Ghaye and Ghaye, 2011)</w:t>
      </w:r>
      <w:r w:rsidRPr="0034637F">
        <w:rPr>
          <w:noProof/>
        </w:rPr>
        <w:t xml:space="preserve">. Apart from this, reflecting practice also enables the learners to self-assess themselves in relation to their learning skills. Thus, by reflecting on action, learners can evaluate the outcome of their actions and recognise which factors (Strengths) assisted them to obtain that outcome effectively and which factors (weaknesses) have hampered the outcome of </w:t>
      </w:r>
      <w:r w:rsidR="00F54658" w:rsidRPr="0034637F">
        <w:rPr>
          <w:noProof/>
        </w:rPr>
        <w:t>their</w:t>
      </w:r>
      <w:r w:rsidRPr="0034637F">
        <w:rPr>
          <w:noProof/>
        </w:rPr>
        <w:t xml:space="preserve"> learning</w:t>
      </w:r>
      <w:r w:rsidR="005C0AC3" w:rsidRPr="0034637F">
        <w:rPr>
          <w:noProof/>
        </w:rPr>
        <w:t xml:space="preserve"> (Hendrawan and Daryanto, 2019)</w:t>
      </w:r>
      <w:r w:rsidRPr="0034637F">
        <w:rPr>
          <w:noProof/>
        </w:rPr>
        <w:t xml:space="preserve">. </w:t>
      </w:r>
      <w:r w:rsidR="000225E6" w:rsidRPr="0034637F">
        <w:rPr>
          <w:noProof/>
        </w:rPr>
        <w:t>This practice of reflective learning is highly effective in terms of ensuring sustainable learning and improving the learning outcomes as well by developing the learning skills.</w:t>
      </w:r>
    </w:p>
    <w:p w14:paraId="4660F8CA" w14:textId="1A03E031" w:rsidR="000225E6" w:rsidRPr="0034637F" w:rsidRDefault="000225E6" w:rsidP="00A52F5C">
      <w:pPr>
        <w:pStyle w:val="Heading3"/>
        <w:rPr>
          <w:noProof/>
        </w:rPr>
      </w:pPr>
      <w:bookmarkStart w:id="6" w:name="_Toc68680504"/>
      <w:r w:rsidRPr="0034637F">
        <w:rPr>
          <w:noProof/>
        </w:rPr>
        <w:t>2.2.1 Reflection in Action</w:t>
      </w:r>
      <w:bookmarkEnd w:id="6"/>
    </w:p>
    <w:p w14:paraId="21BC7B61" w14:textId="48C55BB4" w:rsidR="000225E6" w:rsidRPr="0034637F" w:rsidRDefault="00C17896" w:rsidP="00376220">
      <w:pPr>
        <w:rPr>
          <w:noProof/>
        </w:rPr>
      </w:pPr>
      <w:r w:rsidRPr="0034637F">
        <w:rPr>
          <w:noProof/>
        </w:rPr>
        <w:t>During the learning experience of this module, we have learned about reflecting on our academic experiences. Throughout the module, I have learned about different models and theories of reflection including Gibb’s Reflective Cycle, Kolb’s Reflective Model, Schon’s Reflective Model and so on. All these reflective models are comprised of different stages and in every stage, there involve several questions by answering which, one can reflect on his actions or experiences</w:t>
      </w:r>
      <w:r w:rsidR="005C0AC3" w:rsidRPr="0034637F">
        <w:rPr>
          <w:noProof/>
        </w:rPr>
        <w:t xml:space="preserve"> (Ghaye and Ghaye, 2011)</w:t>
      </w:r>
      <w:r w:rsidRPr="0034637F">
        <w:rPr>
          <w:noProof/>
        </w:rPr>
        <w:t>. I have reflected previously using the Gibbs Reflective Cycle model is constituted with six different stages. The Gibbs Reflective Cycle model enables an individual to analyse and evaluate his learning outcome from the learning experience</w:t>
      </w:r>
      <w:r w:rsidR="005C0AC3" w:rsidRPr="0034637F">
        <w:rPr>
          <w:noProof/>
        </w:rPr>
        <w:t xml:space="preserve"> (Brockbank, 2017)</w:t>
      </w:r>
      <w:r w:rsidRPr="0034637F">
        <w:rPr>
          <w:noProof/>
        </w:rPr>
        <w:t>. The level of my understanding regarding reflecti</w:t>
      </w:r>
      <w:r w:rsidR="00F54658" w:rsidRPr="0034637F">
        <w:rPr>
          <w:noProof/>
        </w:rPr>
        <w:t>on</w:t>
      </w:r>
      <w:r w:rsidRPr="0034637F">
        <w:rPr>
          <w:noProof/>
        </w:rPr>
        <w:t xml:space="preserve"> has been highlighted in this particular paper. In this paper, I have used Schon’s Reflective Model since the module required us to reflect on three or four particular aspects learned throughout the module and Schon’s Reflective Model enables an individual learner to reflect on different small division</w:t>
      </w:r>
      <w:r w:rsidR="00F54658" w:rsidRPr="0034637F">
        <w:rPr>
          <w:noProof/>
        </w:rPr>
        <w:t>s</w:t>
      </w:r>
      <w:r w:rsidRPr="0034637F">
        <w:rPr>
          <w:noProof/>
        </w:rPr>
        <w:t xml:space="preserve"> of the whole experience more effectively. I have faced difficulties </w:t>
      </w:r>
      <w:r w:rsidR="00F54658" w:rsidRPr="0034637F">
        <w:rPr>
          <w:noProof/>
        </w:rPr>
        <w:t>in</w:t>
      </w:r>
      <w:r w:rsidRPr="0034637F">
        <w:rPr>
          <w:noProof/>
        </w:rPr>
        <w:t xml:space="preserve"> understanding Kolb’s Reflective Model and therefore, I will undertake further study on this particular model to understand this model effectively.</w:t>
      </w:r>
    </w:p>
    <w:p w14:paraId="68842CF0" w14:textId="74DFD7BF" w:rsidR="00C17896" w:rsidRPr="0034637F" w:rsidRDefault="00C17896" w:rsidP="008137EC">
      <w:pPr>
        <w:pStyle w:val="Heading3"/>
        <w:rPr>
          <w:noProof/>
        </w:rPr>
      </w:pPr>
      <w:bookmarkStart w:id="7" w:name="_Toc68680505"/>
      <w:r w:rsidRPr="0034637F">
        <w:rPr>
          <w:noProof/>
        </w:rPr>
        <w:t>2.2.2 Reflection on Action</w:t>
      </w:r>
      <w:bookmarkEnd w:id="7"/>
    </w:p>
    <w:p w14:paraId="4A64A0AA" w14:textId="0AF75BE9" w:rsidR="00C17896" w:rsidRPr="0034637F" w:rsidRDefault="008137EC" w:rsidP="00376220">
      <w:pPr>
        <w:rPr>
          <w:noProof/>
        </w:rPr>
      </w:pPr>
      <w:r w:rsidRPr="0034637F">
        <w:rPr>
          <w:noProof/>
        </w:rPr>
        <w:t xml:space="preserve">On </w:t>
      </w:r>
      <w:r w:rsidR="00F54658" w:rsidRPr="0034637F">
        <w:rPr>
          <w:noProof/>
        </w:rPr>
        <w:t xml:space="preserve">the </w:t>
      </w:r>
      <w:r w:rsidRPr="0034637F">
        <w:rPr>
          <w:noProof/>
        </w:rPr>
        <w:t xml:space="preserve">accomplishment of the learning experience from this particular module, I believe I have gathered sufficient knowledge of reflecting upon my academic learning experiences. </w:t>
      </w:r>
      <w:r w:rsidR="00810333" w:rsidRPr="0034637F">
        <w:rPr>
          <w:noProof/>
        </w:rPr>
        <w:t xml:space="preserve">The task of reflecting upon my learning experience as per the requirement of the module went well since I had prior knowledge regarding reflecting upon particular experiences as I have reflected earlier using the Gibbs Reflective Model. I have reflected on my learning experience using Schon’s Reflective model of reflection in action and reflection on action for the first time. Therefore, it was somehow difficult for me to reflect </w:t>
      </w:r>
      <w:r w:rsidR="00F54658" w:rsidRPr="0034637F">
        <w:rPr>
          <w:noProof/>
        </w:rPr>
        <w:t xml:space="preserve">on </w:t>
      </w:r>
      <w:r w:rsidR="00810333" w:rsidRPr="0034637F">
        <w:rPr>
          <w:noProof/>
        </w:rPr>
        <w:t xml:space="preserve">using this particular model. In this regard, I conducted self-study on this model to understand it better. Due to </w:t>
      </w:r>
      <w:r w:rsidR="00F54658" w:rsidRPr="0034637F">
        <w:rPr>
          <w:noProof/>
        </w:rPr>
        <w:t xml:space="preserve">a </w:t>
      </w:r>
      <w:r w:rsidR="00810333" w:rsidRPr="0034637F">
        <w:rPr>
          <w:noProof/>
        </w:rPr>
        <w:t>lack of experience regarding using this model, it took more time for me to produc</w:t>
      </w:r>
      <w:r w:rsidR="00F54658" w:rsidRPr="0034637F">
        <w:rPr>
          <w:noProof/>
        </w:rPr>
        <w:t>e</w:t>
      </w:r>
      <w:r w:rsidR="00810333" w:rsidRPr="0034637F">
        <w:rPr>
          <w:noProof/>
        </w:rPr>
        <w:t xml:space="preserve"> this reflective report using this model of reflection.</w:t>
      </w:r>
      <w:r w:rsidR="00B200AD" w:rsidRPr="0034637F">
        <w:rPr>
          <w:noProof/>
        </w:rPr>
        <w:t xml:space="preserve"> With regard to developing my reflecting skill further</w:t>
      </w:r>
      <w:r w:rsidR="00F54658" w:rsidRPr="0034637F">
        <w:rPr>
          <w:noProof/>
        </w:rPr>
        <w:t>,</w:t>
      </w:r>
      <w:r w:rsidR="00B200AD" w:rsidRPr="0034637F">
        <w:rPr>
          <w:noProof/>
        </w:rPr>
        <w:t xml:space="preserve"> I will undertake </w:t>
      </w:r>
      <w:r w:rsidR="00F54658" w:rsidRPr="0034637F">
        <w:rPr>
          <w:noProof/>
        </w:rPr>
        <w:t xml:space="preserve">a </w:t>
      </w:r>
      <w:r w:rsidR="00B200AD" w:rsidRPr="0034637F">
        <w:rPr>
          <w:noProof/>
        </w:rPr>
        <w:t>self-study program using secondary resources. Apart from this, I will try to reflect on my actions and experiences and receive feedback from others to understand the effectiveness of my ability to reflect.</w:t>
      </w:r>
    </w:p>
    <w:p w14:paraId="332AF0F7" w14:textId="6734E7EC" w:rsidR="00810333" w:rsidRPr="0034637F" w:rsidRDefault="00810333" w:rsidP="00810333">
      <w:pPr>
        <w:pStyle w:val="Heading2"/>
        <w:rPr>
          <w:noProof/>
        </w:rPr>
      </w:pPr>
      <w:bookmarkStart w:id="8" w:name="_Toc68680506"/>
      <w:r w:rsidRPr="0034637F">
        <w:rPr>
          <w:noProof/>
        </w:rPr>
        <w:t>2.3 CV Writing</w:t>
      </w:r>
      <w:bookmarkEnd w:id="8"/>
    </w:p>
    <w:p w14:paraId="73B22CC3" w14:textId="5E13E716" w:rsidR="00810333" w:rsidRPr="0034637F" w:rsidRDefault="00810333" w:rsidP="00376220">
      <w:pPr>
        <w:rPr>
          <w:noProof/>
        </w:rPr>
      </w:pPr>
      <w:r w:rsidRPr="0034637F">
        <w:rPr>
          <w:noProof/>
        </w:rPr>
        <w:t>Curriculum Vitae, in short CV, denotes to a brief account of an individual’s personal, academic and professional information which is usually used for job applications</w:t>
      </w:r>
      <w:r w:rsidR="005C0AC3" w:rsidRPr="0034637F">
        <w:rPr>
          <w:noProof/>
        </w:rPr>
        <w:t xml:space="preserve"> (Skoyles, Bullock and Neville, 2019)</w:t>
      </w:r>
      <w:r w:rsidRPr="0034637F">
        <w:rPr>
          <w:noProof/>
        </w:rPr>
        <w:t xml:space="preserve">. The ability </w:t>
      </w:r>
      <w:r w:rsidR="00F54658" w:rsidRPr="0034637F">
        <w:rPr>
          <w:noProof/>
        </w:rPr>
        <w:t>to write</w:t>
      </w:r>
      <w:r w:rsidRPr="0034637F">
        <w:rPr>
          <w:noProof/>
        </w:rPr>
        <w:t xml:space="preserve"> an interactive CV is highly crucial for a student since the first impression of the individual to the company or other institutional representatives highly relies on the appropriateness and suitability of the CV. Therefore, a well designed and formatted CV helps an individual to get his desired job</w:t>
      </w:r>
      <w:r w:rsidR="005C0AC3" w:rsidRPr="0034637F">
        <w:rPr>
          <w:noProof/>
        </w:rPr>
        <w:t xml:space="preserve"> (Hendrawan and Daryanto, 2019)</w:t>
      </w:r>
      <w:r w:rsidRPr="0034637F">
        <w:rPr>
          <w:noProof/>
        </w:rPr>
        <w:t xml:space="preserve">. Therefore, having the ability to produce an interactive and informative CV is highly crucial for me to enrol myself </w:t>
      </w:r>
      <w:r w:rsidR="00F54658" w:rsidRPr="0034637F">
        <w:rPr>
          <w:noProof/>
        </w:rPr>
        <w:t>on</w:t>
      </w:r>
      <w:r w:rsidRPr="0034637F">
        <w:rPr>
          <w:noProof/>
        </w:rPr>
        <w:t xml:space="preserve"> my desired job.</w:t>
      </w:r>
    </w:p>
    <w:p w14:paraId="162085C5" w14:textId="44DF0B41" w:rsidR="00810333" w:rsidRPr="0034637F" w:rsidRDefault="00810333" w:rsidP="00810333">
      <w:pPr>
        <w:pStyle w:val="Heading3"/>
        <w:rPr>
          <w:noProof/>
        </w:rPr>
      </w:pPr>
      <w:bookmarkStart w:id="9" w:name="_Toc68680507"/>
      <w:r w:rsidRPr="0034637F">
        <w:rPr>
          <w:noProof/>
        </w:rPr>
        <w:t>2.3.1 Reflection in Action</w:t>
      </w:r>
      <w:bookmarkEnd w:id="9"/>
    </w:p>
    <w:p w14:paraId="3BBF8C1D" w14:textId="39429F30" w:rsidR="00810333" w:rsidRPr="0034637F" w:rsidRDefault="00810333" w:rsidP="00376220">
      <w:pPr>
        <w:rPr>
          <w:noProof/>
        </w:rPr>
      </w:pPr>
      <w:r w:rsidRPr="0034637F">
        <w:rPr>
          <w:noProof/>
        </w:rPr>
        <w:t xml:space="preserve">Throughout this particular model, I have learnt how to create an interactive and informative CV and how to summarise my personal, educational and professional summary to the representatives effectively which may draw the attention of the representatives positively and hence enhance my chance to be selected for my desired job role. I have previously prepared </w:t>
      </w:r>
      <w:r w:rsidR="00F54658" w:rsidRPr="0034637F">
        <w:rPr>
          <w:noProof/>
        </w:rPr>
        <w:t xml:space="preserve">a </w:t>
      </w:r>
      <w:r w:rsidRPr="0034637F">
        <w:rPr>
          <w:noProof/>
        </w:rPr>
        <w:t>CV for other purposes; for instance, applying for different part-time jobs and so on. therefore, I had previous knowledge regarding the basics of producing an interactive and informative CV</w:t>
      </w:r>
      <w:r w:rsidR="008E2D78" w:rsidRPr="0034637F">
        <w:rPr>
          <w:noProof/>
        </w:rPr>
        <w:t>. In this module, I have learned, how I can develop an appropriate and competitive CV in terms of differentiating myself from the others which will enable me to draw the attention of the representatives. Throughout this module, I have practi</w:t>
      </w:r>
      <w:r w:rsidR="00F54658" w:rsidRPr="0034637F">
        <w:rPr>
          <w:noProof/>
        </w:rPr>
        <w:t>s</w:t>
      </w:r>
      <w:r w:rsidR="008E2D78" w:rsidRPr="0034637F">
        <w:rPr>
          <w:noProof/>
        </w:rPr>
        <w:t xml:space="preserve">ed producing </w:t>
      </w:r>
      <w:r w:rsidR="00F54658" w:rsidRPr="0034637F">
        <w:rPr>
          <w:noProof/>
        </w:rPr>
        <w:t xml:space="preserve">a </w:t>
      </w:r>
      <w:r w:rsidR="008E2D78" w:rsidRPr="0034637F">
        <w:rPr>
          <w:noProof/>
        </w:rPr>
        <w:t>CV and received feedback from others regarding the drawbacks of my CV. Hence, I have been able to develop my CV further.</w:t>
      </w:r>
    </w:p>
    <w:p w14:paraId="56F053CA" w14:textId="5EF774CE" w:rsidR="008E2D78" w:rsidRPr="0034637F" w:rsidRDefault="008E2D78" w:rsidP="008E2D78">
      <w:pPr>
        <w:pStyle w:val="Heading3"/>
        <w:rPr>
          <w:noProof/>
        </w:rPr>
      </w:pPr>
      <w:bookmarkStart w:id="10" w:name="_Toc68680508"/>
      <w:r w:rsidRPr="0034637F">
        <w:rPr>
          <w:noProof/>
        </w:rPr>
        <w:t>2.3.2 Reflection on Action</w:t>
      </w:r>
      <w:bookmarkEnd w:id="10"/>
    </w:p>
    <w:p w14:paraId="5648F819" w14:textId="4BE1C1C3" w:rsidR="00D102A1" w:rsidRPr="0034637F" w:rsidRDefault="00B200AD" w:rsidP="00376220">
      <w:pPr>
        <w:rPr>
          <w:noProof/>
        </w:rPr>
      </w:pPr>
      <w:r w:rsidRPr="0034637F">
        <w:rPr>
          <w:noProof/>
        </w:rPr>
        <w:t xml:space="preserve">On </w:t>
      </w:r>
      <w:r w:rsidR="00F54658" w:rsidRPr="0034637F">
        <w:rPr>
          <w:noProof/>
        </w:rPr>
        <w:t xml:space="preserve">the </w:t>
      </w:r>
      <w:r w:rsidRPr="0034637F">
        <w:rPr>
          <w:noProof/>
        </w:rPr>
        <w:t>accomplishment of the module, I believe I have been able to gather sufficient knowledge and skill in relation to producing an interactive and informative CV which may impress the person evaluating my academic and professional achievements and outcomes. To gather further understanding and ability to develop my CV writing skill, I will use different secondary sources such as online CV templates, online videos and so on.</w:t>
      </w:r>
    </w:p>
    <w:p w14:paraId="59810704" w14:textId="77777777" w:rsidR="00D102A1" w:rsidRPr="0034637F" w:rsidRDefault="00D102A1">
      <w:pPr>
        <w:spacing w:line="259" w:lineRule="auto"/>
        <w:jc w:val="left"/>
        <w:rPr>
          <w:noProof/>
        </w:rPr>
      </w:pPr>
      <w:r w:rsidRPr="0034637F">
        <w:rPr>
          <w:noProof/>
        </w:rPr>
        <w:br w:type="page"/>
      </w:r>
    </w:p>
    <w:p w14:paraId="6A71637F" w14:textId="689E15E7" w:rsidR="008E2D78" w:rsidRPr="0034637F" w:rsidRDefault="00D102A1" w:rsidP="00D102A1">
      <w:pPr>
        <w:pStyle w:val="Heading1"/>
        <w:rPr>
          <w:noProof/>
        </w:rPr>
      </w:pPr>
      <w:bookmarkStart w:id="11" w:name="_Toc68680509"/>
      <w:r w:rsidRPr="0034637F">
        <w:rPr>
          <w:noProof/>
        </w:rPr>
        <w:t>3. Conclusion</w:t>
      </w:r>
      <w:bookmarkEnd w:id="11"/>
    </w:p>
    <w:p w14:paraId="13BB33BD" w14:textId="2F1FC91E" w:rsidR="00F54658" w:rsidRPr="0034637F" w:rsidRDefault="00D102A1" w:rsidP="00376220">
      <w:pPr>
        <w:rPr>
          <w:noProof/>
        </w:rPr>
      </w:pPr>
      <w:r w:rsidRPr="0034637F">
        <w:rPr>
          <w:noProof/>
        </w:rPr>
        <w:t xml:space="preserve">Based on the above argument, it can be concluded that reflective practice is one of the most effective learning practices facilitating sustainable learning. One can identify his strengths and drawbacks in terms of getting better outcomes from his actions or experiences by reflecting on his actions or experiences. This particular module has been a highly effective in terms of developing my academic and employability skill which will enable me to attain better academic outcomes in future and secure a better position in </w:t>
      </w:r>
      <w:r w:rsidR="00F54658" w:rsidRPr="0034637F">
        <w:rPr>
          <w:noProof/>
        </w:rPr>
        <w:t xml:space="preserve">the </w:t>
      </w:r>
      <w:r w:rsidRPr="0034637F">
        <w:rPr>
          <w:noProof/>
        </w:rPr>
        <w:t>professional sector.</w:t>
      </w:r>
    </w:p>
    <w:p w14:paraId="71734B4D" w14:textId="77777777" w:rsidR="00F54658" w:rsidRPr="0034637F" w:rsidRDefault="00F54658">
      <w:pPr>
        <w:spacing w:line="259" w:lineRule="auto"/>
        <w:jc w:val="left"/>
        <w:rPr>
          <w:noProof/>
        </w:rPr>
      </w:pPr>
      <w:r w:rsidRPr="0034637F">
        <w:rPr>
          <w:noProof/>
        </w:rPr>
        <w:br w:type="page"/>
      </w:r>
    </w:p>
    <w:p w14:paraId="2ACC22A9" w14:textId="7BC204BF" w:rsidR="00F54658" w:rsidRPr="0034637F" w:rsidRDefault="00F54658" w:rsidP="00F54658">
      <w:pPr>
        <w:pStyle w:val="Heading1"/>
        <w:rPr>
          <w:noProof/>
          <w:sz w:val="36"/>
        </w:rPr>
      </w:pPr>
      <w:bookmarkStart w:id="12" w:name="_Toc68680510"/>
      <w:r w:rsidRPr="0034637F">
        <w:rPr>
          <w:noProof/>
        </w:rPr>
        <w:t>4. References</w:t>
      </w:r>
      <w:bookmarkEnd w:id="12"/>
    </w:p>
    <w:p w14:paraId="745A734D" w14:textId="77777777" w:rsidR="00F54658" w:rsidRPr="0034637F" w:rsidRDefault="00F54658" w:rsidP="00F54658">
      <w:pPr>
        <w:pStyle w:val="NormalWeb"/>
        <w:spacing w:line="360" w:lineRule="auto"/>
        <w:rPr>
          <w:noProof/>
        </w:rPr>
      </w:pPr>
      <w:r w:rsidRPr="0034637F">
        <w:rPr>
          <w:noProof/>
        </w:rPr>
        <w:t xml:space="preserve">Brockbank, A., 2017. </w:t>
      </w:r>
      <w:r w:rsidRPr="0034637F">
        <w:rPr>
          <w:i/>
          <w:iCs/>
          <w:noProof/>
        </w:rPr>
        <w:t>Reflective Learning in Practice</w:t>
      </w:r>
      <w:r w:rsidRPr="0034637F">
        <w:rPr>
          <w:noProof/>
        </w:rPr>
        <w:t>. Taylor and Francis.</w:t>
      </w:r>
    </w:p>
    <w:p w14:paraId="4D063CDE" w14:textId="77777777" w:rsidR="00F54658" w:rsidRPr="0034637F" w:rsidRDefault="00F54658" w:rsidP="00F54658">
      <w:pPr>
        <w:pStyle w:val="NormalWeb"/>
        <w:spacing w:line="360" w:lineRule="auto"/>
        <w:rPr>
          <w:noProof/>
        </w:rPr>
      </w:pPr>
      <w:r w:rsidRPr="0034637F">
        <w:rPr>
          <w:noProof/>
        </w:rPr>
        <w:t xml:space="preserve">Bubnys, R. and Zavadskienė, L., 2017. EXPLORING THE CONCEPT OF REFLECTIVE PRACTICE IN THE CONTEXT OF STUDENT-CENTERED TEACHER EDUCATION. </w:t>
      </w:r>
      <w:r w:rsidRPr="0034637F">
        <w:rPr>
          <w:i/>
          <w:iCs/>
          <w:noProof/>
        </w:rPr>
        <w:t>SOCIETY. INTEGRATION. EDUCATION. Proceedings of the International Scientific Conference</w:t>
      </w:r>
      <w:r w:rsidRPr="0034637F">
        <w:rPr>
          <w:noProof/>
        </w:rPr>
        <w:t>, 1, p.91.</w:t>
      </w:r>
    </w:p>
    <w:p w14:paraId="035A0012" w14:textId="77777777" w:rsidR="00F54658" w:rsidRPr="0034637F" w:rsidRDefault="00F54658" w:rsidP="00F54658">
      <w:pPr>
        <w:pStyle w:val="NormalWeb"/>
        <w:spacing w:line="360" w:lineRule="auto"/>
        <w:rPr>
          <w:noProof/>
        </w:rPr>
      </w:pPr>
      <w:r w:rsidRPr="0034637F">
        <w:rPr>
          <w:noProof/>
        </w:rPr>
        <w:t xml:space="preserve">buwert, p., 2012. </w:t>
      </w:r>
      <w:r w:rsidRPr="0034637F">
        <w:rPr>
          <w:i/>
          <w:iCs/>
          <w:noProof/>
        </w:rPr>
        <w:t>The Reflective Practitioner by Donald Schon</w:t>
      </w:r>
      <w:r w:rsidRPr="0034637F">
        <w:rPr>
          <w:noProof/>
        </w:rPr>
        <w:t>. [online] Gray's Research Reading Group. Available at: &lt;https://graysreadinggroup.wordpress.com/2012/12/18/the-reflective-practitioner-by-donald-schon/&gt; [Accessed 7 April 2021].</w:t>
      </w:r>
    </w:p>
    <w:p w14:paraId="2EC169D6" w14:textId="77777777" w:rsidR="00F54658" w:rsidRPr="0034637F" w:rsidRDefault="00F54658" w:rsidP="00F54658">
      <w:pPr>
        <w:pStyle w:val="NormalWeb"/>
        <w:spacing w:line="360" w:lineRule="auto"/>
        <w:rPr>
          <w:noProof/>
        </w:rPr>
      </w:pPr>
      <w:r w:rsidRPr="0034637F">
        <w:rPr>
          <w:noProof/>
        </w:rPr>
        <w:t xml:space="preserve">Conwell, S., 2020. </w:t>
      </w:r>
      <w:r w:rsidRPr="0034637F">
        <w:rPr>
          <w:i/>
          <w:iCs/>
          <w:noProof/>
        </w:rPr>
        <w:t>How To Improve Your Academic Writing Skills - College Raptor</w:t>
      </w:r>
      <w:r w:rsidRPr="0034637F">
        <w:rPr>
          <w:noProof/>
        </w:rPr>
        <w:t>. [online] College Raptor Blog. Available at: &lt;https://www.collegeraptor.com/find-colleges/articles/tips-tools-advice/how-to-improve-skills-in-academic-writing-6-practical-tips/&gt; [Accessed 7 April 2021].</w:t>
      </w:r>
    </w:p>
    <w:p w14:paraId="4D061287" w14:textId="77777777" w:rsidR="00F54658" w:rsidRPr="0034637F" w:rsidRDefault="00F54658" w:rsidP="00F54658">
      <w:pPr>
        <w:pStyle w:val="NormalWeb"/>
        <w:spacing w:line="360" w:lineRule="auto"/>
        <w:rPr>
          <w:noProof/>
        </w:rPr>
      </w:pPr>
      <w:r w:rsidRPr="0034637F">
        <w:rPr>
          <w:noProof/>
        </w:rPr>
        <w:t xml:space="preserve">Ghaye, T. and Ghaye, T., 2011. </w:t>
      </w:r>
      <w:r w:rsidRPr="0034637F">
        <w:rPr>
          <w:i/>
          <w:iCs/>
          <w:noProof/>
        </w:rPr>
        <w:t>Teaching and learning through reflective practice</w:t>
      </w:r>
      <w:r w:rsidRPr="0034637F">
        <w:rPr>
          <w:noProof/>
        </w:rPr>
        <w:t>. London: Routledge.</w:t>
      </w:r>
    </w:p>
    <w:p w14:paraId="7D01B26F" w14:textId="77777777" w:rsidR="00F54658" w:rsidRPr="0034637F" w:rsidRDefault="00F54658" w:rsidP="00F54658">
      <w:pPr>
        <w:pStyle w:val="NormalWeb"/>
        <w:spacing w:line="360" w:lineRule="auto"/>
        <w:rPr>
          <w:noProof/>
        </w:rPr>
      </w:pPr>
      <w:r w:rsidRPr="0034637F">
        <w:rPr>
          <w:noProof/>
        </w:rPr>
        <w:t xml:space="preserve">Hendrawan, R. and Daryanto, D., 2019. Employability skills: Industry perspective and achievement of student of employability skills. </w:t>
      </w:r>
      <w:r w:rsidRPr="0034637F">
        <w:rPr>
          <w:i/>
          <w:iCs/>
          <w:noProof/>
        </w:rPr>
        <w:t>Journal of Physics: Conference Series</w:t>
      </w:r>
      <w:r w:rsidRPr="0034637F">
        <w:rPr>
          <w:noProof/>
        </w:rPr>
        <w:t>, 1402, p.022049.</w:t>
      </w:r>
    </w:p>
    <w:p w14:paraId="45275405" w14:textId="77777777" w:rsidR="00F54658" w:rsidRPr="0034637F" w:rsidRDefault="00F54658" w:rsidP="00F54658">
      <w:pPr>
        <w:pStyle w:val="NormalWeb"/>
        <w:spacing w:line="360" w:lineRule="auto"/>
        <w:rPr>
          <w:noProof/>
        </w:rPr>
      </w:pPr>
      <w:r w:rsidRPr="0034637F">
        <w:rPr>
          <w:noProof/>
        </w:rPr>
        <w:t xml:space="preserve">Pedler, M., 2012. </w:t>
      </w:r>
      <w:r w:rsidRPr="0034637F">
        <w:rPr>
          <w:i/>
          <w:iCs/>
          <w:noProof/>
        </w:rPr>
        <w:t>Action Learning in Practice</w:t>
      </w:r>
      <w:r w:rsidRPr="0034637F">
        <w:rPr>
          <w:noProof/>
        </w:rPr>
        <w:t>. Farnham: Ashgate Pub.</w:t>
      </w:r>
    </w:p>
    <w:p w14:paraId="10CF1BDC" w14:textId="77777777" w:rsidR="00F54658" w:rsidRPr="0034637F" w:rsidRDefault="00F54658" w:rsidP="00F54658">
      <w:pPr>
        <w:pStyle w:val="NormalWeb"/>
        <w:spacing w:line="360" w:lineRule="auto"/>
        <w:rPr>
          <w:noProof/>
        </w:rPr>
      </w:pPr>
      <w:r w:rsidRPr="0034637F">
        <w:rPr>
          <w:noProof/>
        </w:rPr>
        <w:t xml:space="preserve">Rushton, I. and Suter, M., 2012. </w:t>
      </w:r>
      <w:r w:rsidRPr="0034637F">
        <w:rPr>
          <w:i/>
          <w:iCs/>
          <w:noProof/>
        </w:rPr>
        <w:t>Reflective practice for teaching in lifelong learning</w:t>
      </w:r>
      <w:r w:rsidRPr="0034637F">
        <w:rPr>
          <w:noProof/>
        </w:rPr>
        <w:t>. Maidenhead: McGraw-Hill Open University Press.</w:t>
      </w:r>
    </w:p>
    <w:p w14:paraId="746C8ACE" w14:textId="77777777" w:rsidR="00F54658" w:rsidRPr="0034637F" w:rsidRDefault="00F54658" w:rsidP="00F54658">
      <w:pPr>
        <w:pStyle w:val="NormalWeb"/>
        <w:spacing w:line="360" w:lineRule="auto"/>
        <w:rPr>
          <w:noProof/>
        </w:rPr>
      </w:pPr>
      <w:r w:rsidRPr="0034637F">
        <w:rPr>
          <w:noProof/>
        </w:rPr>
        <w:t xml:space="preserve">Skoyles, A., Bullock, N. and Neville, K., 2019. Developing Employability Skills Workshops for Students’ Higher Education Achievement Reports. </w:t>
      </w:r>
      <w:r w:rsidRPr="0034637F">
        <w:rPr>
          <w:i/>
          <w:iCs/>
          <w:noProof/>
        </w:rPr>
        <w:t>New Review of Academic Librarianship</w:t>
      </w:r>
      <w:r w:rsidRPr="0034637F">
        <w:rPr>
          <w:noProof/>
        </w:rPr>
        <w:t>, 25(2-4), pp.190-217.</w:t>
      </w:r>
    </w:p>
    <w:p w14:paraId="6C7A691F" w14:textId="5AD7F905" w:rsidR="00D102A1" w:rsidRPr="0034637F" w:rsidRDefault="00F54658" w:rsidP="00F54658">
      <w:pPr>
        <w:pStyle w:val="NormalWeb"/>
        <w:spacing w:line="360" w:lineRule="auto"/>
        <w:rPr>
          <w:noProof/>
        </w:rPr>
      </w:pPr>
      <w:r w:rsidRPr="0034637F">
        <w:rPr>
          <w:noProof/>
        </w:rPr>
        <w:t xml:space="preserve">Wain, A., 2017. Learning through reflection. </w:t>
      </w:r>
      <w:r w:rsidRPr="0034637F">
        <w:rPr>
          <w:i/>
          <w:iCs/>
          <w:noProof/>
        </w:rPr>
        <w:t>British Journal of Midwifery</w:t>
      </w:r>
      <w:r w:rsidRPr="0034637F">
        <w:rPr>
          <w:noProof/>
        </w:rPr>
        <w:t>, 25(10), pp.662-666.</w:t>
      </w:r>
    </w:p>
    <w:sectPr w:rsidR="00D102A1" w:rsidRPr="0034637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98742" w14:textId="77777777" w:rsidR="00094520" w:rsidRDefault="00094520" w:rsidP="002C2677">
      <w:pPr>
        <w:spacing w:after="0" w:line="240" w:lineRule="auto"/>
      </w:pPr>
      <w:r>
        <w:separator/>
      </w:r>
    </w:p>
  </w:endnote>
  <w:endnote w:type="continuationSeparator" w:id="0">
    <w:p w14:paraId="2D5699D3" w14:textId="77777777" w:rsidR="00094520" w:rsidRDefault="00094520" w:rsidP="002C2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66775" w14:textId="77777777" w:rsidR="00094520" w:rsidRDefault="00094520" w:rsidP="002C2677">
      <w:pPr>
        <w:spacing w:after="0" w:line="240" w:lineRule="auto"/>
      </w:pPr>
      <w:r>
        <w:separator/>
      </w:r>
    </w:p>
  </w:footnote>
  <w:footnote w:type="continuationSeparator" w:id="0">
    <w:p w14:paraId="3B2F8F47" w14:textId="77777777" w:rsidR="00094520" w:rsidRDefault="00094520" w:rsidP="002C26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yNjAB0qbmJgYGRko6SsGpxcWZ+XkgBUa1ANr/GeksAAAA"/>
  </w:docVars>
  <w:rsids>
    <w:rsidRoot w:val="00F07D7B"/>
    <w:rsid w:val="000225E6"/>
    <w:rsid w:val="00094520"/>
    <w:rsid w:val="001133FA"/>
    <w:rsid w:val="001945B7"/>
    <w:rsid w:val="002C2677"/>
    <w:rsid w:val="0034637F"/>
    <w:rsid w:val="00365FF6"/>
    <w:rsid w:val="00376220"/>
    <w:rsid w:val="003A5744"/>
    <w:rsid w:val="00530E3D"/>
    <w:rsid w:val="005C0AC3"/>
    <w:rsid w:val="007E7970"/>
    <w:rsid w:val="0080334F"/>
    <w:rsid w:val="00810333"/>
    <w:rsid w:val="008137EC"/>
    <w:rsid w:val="00837756"/>
    <w:rsid w:val="008E2D78"/>
    <w:rsid w:val="008E582A"/>
    <w:rsid w:val="00954AFD"/>
    <w:rsid w:val="00A52F5C"/>
    <w:rsid w:val="00A564E6"/>
    <w:rsid w:val="00A86F16"/>
    <w:rsid w:val="00B200AD"/>
    <w:rsid w:val="00B646AF"/>
    <w:rsid w:val="00C17896"/>
    <w:rsid w:val="00C2747F"/>
    <w:rsid w:val="00C87412"/>
    <w:rsid w:val="00D102A1"/>
    <w:rsid w:val="00EE66E1"/>
    <w:rsid w:val="00F04993"/>
    <w:rsid w:val="00F07D7B"/>
    <w:rsid w:val="00F139D3"/>
    <w:rsid w:val="00F15659"/>
    <w:rsid w:val="00F54658"/>
    <w:rsid w:val="00F926D0"/>
    <w:rsid w:val="00F9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AE19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AF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8741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133F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365FF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412"/>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954AFD"/>
    <w:pPr>
      <w:spacing w:line="259" w:lineRule="auto"/>
      <w:jc w:val="left"/>
      <w:outlineLvl w:val="9"/>
    </w:pPr>
    <w:rPr>
      <w:lang w:val="en-US"/>
    </w:rPr>
  </w:style>
  <w:style w:type="character" w:customStyle="1" w:styleId="Heading2Char">
    <w:name w:val="Heading 2 Char"/>
    <w:basedOn w:val="DefaultParagraphFont"/>
    <w:link w:val="Heading2"/>
    <w:uiPriority w:val="9"/>
    <w:rsid w:val="001133F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365FF6"/>
    <w:rPr>
      <w:rFonts w:ascii="Times New Roman" w:eastAsiaTheme="majorEastAsia" w:hAnsi="Times New Roman" w:cstheme="majorBidi"/>
      <w:b/>
      <w:sz w:val="24"/>
      <w:szCs w:val="24"/>
    </w:rPr>
  </w:style>
  <w:style w:type="paragraph" w:styleId="NormalWeb">
    <w:name w:val="Normal (Web)"/>
    <w:basedOn w:val="Normal"/>
    <w:uiPriority w:val="99"/>
    <w:unhideWhenUsed/>
    <w:rsid w:val="00F54658"/>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F54658"/>
    <w:pPr>
      <w:spacing w:after="100"/>
    </w:pPr>
  </w:style>
  <w:style w:type="paragraph" w:styleId="TOC2">
    <w:name w:val="toc 2"/>
    <w:basedOn w:val="Normal"/>
    <w:next w:val="Normal"/>
    <w:autoRedefine/>
    <w:uiPriority w:val="39"/>
    <w:unhideWhenUsed/>
    <w:rsid w:val="00F54658"/>
    <w:pPr>
      <w:spacing w:after="100"/>
      <w:ind w:left="240"/>
    </w:pPr>
  </w:style>
  <w:style w:type="paragraph" w:styleId="TOC3">
    <w:name w:val="toc 3"/>
    <w:basedOn w:val="Normal"/>
    <w:next w:val="Normal"/>
    <w:autoRedefine/>
    <w:uiPriority w:val="39"/>
    <w:unhideWhenUsed/>
    <w:rsid w:val="00F54658"/>
    <w:pPr>
      <w:spacing w:after="100"/>
      <w:ind w:left="480"/>
    </w:pPr>
  </w:style>
  <w:style w:type="character" w:styleId="Hyperlink">
    <w:name w:val="Hyperlink"/>
    <w:basedOn w:val="DefaultParagraphFont"/>
    <w:uiPriority w:val="99"/>
    <w:unhideWhenUsed/>
    <w:rsid w:val="00F54658"/>
    <w:rPr>
      <w:color w:val="0563C1" w:themeColor="hyperlink"/>
      <w:u w:val="single"/>
    </w:rPr>
  </w:style>
  <w:style w:type="paragraph" w:styleId="Header">
    <w:name w:val="header"/>
    <w:basedOn w:val="Normal"/>
    <w:link w:val="HeaderChar"/>
    <w:uiPriority w:val="99"/>
    <w:unhideWhenUsed/>
    <w:rsid w:val="002C2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677"/>
    <w:rPr>
      <w:rFonts w:ascii="Times New Roman" w:hAnsi="Times New Roman"/>
      <w:sz w:val="24"/>
    </w:rPr>
  </w:style>
  <w:style w:type="paragraph" w:styleId="Footer">
    <w:name w:val="footer"/>
    <w:basedOn w:val="Normal"/>
    <w:link w:val="FooterChar"/>
    <w:uiPriority w:val="99"/>
    <w:unhideWhenUsed/>
    <w:rsid w:val="002C2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67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9119">
      <w:bodyDiv w:val="1"/>
      <w:marLeft w:val="0"/>
      <w:marRight w:val="0"/>
      <w:marTop w:val="0"/>
      <w:marBottom w:val="0"/>
      <w:divBdr>
        <w:top w:val="none" w:sz="0" w:space="0" w:color="auto"/>
        <w:left w:val="none" w:sz="0" w:space="0" w:color="auto"/>
        <w:bottom w:val="none" w:sz="0" w:space="0" w:color="auto"/>
        <w:right w:val="none" w:sz="0" w:space="0" w:color="auto"/>
      </w:divBdr>
      <w:divsChild>
        <w:div w:id="1264875398">
          <w:marLeft w:val="0"/>
          <w:marRight w:val="0"/>
          <w:marTop w:val="0"/>
          <w:marBottom w:val="0"/>
          <w:divBdr>
            <w:top w:val="none" w:sz="0" w:space="0" w:color="auto"/>
            <w:left w:val="none" w:sz="0" w:space="0" w:color="auto"/>
            <w:bottom w:val="none" w:sz="0" w:space="0" w:color="auto"/>
            <w:right w:val="none" w:sz="0" w:space="0" w:color="auto"/>
          </w:divBdr>
          <w:divsChild>
            <w:div w:id="76284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E3555-C1F0-498D-90D6-C785130DB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2409</Words>
  <Characters>13735</Characters>
  <Application>Microsoft Office Word</Application>
  <DocSecurity>0</DocSecurity>
  <Lines>114</Lines>
  <Paragraphs>32</Paragraphs>
  <ScaleCrop>false</ScaleCrop>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2021-04-07T03:35:00Z</dcterms:created>
  <dcterms:modified xsi:type="dcterms:W3CDTF">2021-04-27T09:32:00Z</dcterms:modified>
</cp:coreProperties>
</file>