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C0BE9" w14:textId="1B6780B4" w:rsidR="00496A52" w:rsidRDefault="00002E13" w:rsidP="00002E13">
      <w:pPr>
        <w:pStyle w:val="s3"/>
        <w:spacing w:before="360" w:beforeAutospacing="0" w:after="0" w:afterAutospacing="0"/>
        <w:rPr>
          <w:rStyle w:val="bumpedfont15"/>
          <w:rFonts w:ascii="Calibri" w:hAnsi="Calibri"/>
          <w:b/>
          <w:bCs/>
          <w:color w:val="365F91"/>
          <w:sz w:val="32"/>
          <w:szCs w:val="32"/>
        </w:rPr>
      </w:pPr>
      <w:r>
        <w:rPr>
          <w:rStyle w:val="bumpedfont15"/>
          <w:rFonts w:ascii="Calibri" w:hAnsi="Calibri"/>
          <w:b/>
          <w:bCs/>
          <w:color w:val="365F91"/>
          <w:sz w:val="32"/>
          <w:szCs w:val="32"/>
        </w:rPr>
        <w:t>Fuel &amp; Brew Station</w:t>
      </w:r>
    </w:p>
    <w:p w14:paraId="49BDB400" w14:textId="715338A6" w:rsidR="00002E13" w:rsidRDefault="00002E13" w:rsidP="00002E13">
      <w:pPr>
        <w:pStyle w:val="s3"/>
        <w:spacing w:before="360" w:beforeAutospacing="0" w:after="0" w:afterAutospacing="0"/>
        <w:rPr>
          <w:rFonts w:ascii="-webkit-standard" w:hAnsi="-webkit-standard"/>
          <w:color w:val="000000"/>
          <w:sz w:val="27"/>
          <w:szCs w:val="27"/>
        </w:rPr>
      </w:pPr>
      <w:r>
        <w:rPr>
          <w:rStyle w:val="bumpedfont15"/>
          <w:rFonts w:ascii="Calibri" w:hAnsi="Calibri"/>
          <w:b/>
          <w:bCs/>
          <w:color w:val="365F91"/>
          <w:sz w:val="32"/>
          <w:szCs w:val="32"/>
        </w:rPr>
        <w:t xml:space="preserve">Group 3 weekend </w:t>
      </w:r>
      <w:r w:rsidR="00DE706F">
        <w:rPr>
          <w:rStyle w:val="bumpedfont15"/>
          <w:rFonts w:ascii="Calibri" w:hAnsi="Calibri"/>
          <w:b/>
          <w:bCs/>
          <w:color w:val="365F91"/>
          <w:sz w:val="32"/>
          <w:szCs w:val="32"/>
        </w:rPr>
        <w:t>week 5 task</w:t>
      </w:r>
    </w:p>
    <w:p w14:paraId="79E1DEAE" w14:textId="77777777" w:rsidR="00496A52" w:rsidRDefault="00496A52">
      <w:pPr>
        <w:pStyle w:val="s6"/>
        <w:spacing w:before="150" w:beforeAutospacing="0" w:after="0" w:afterAutospacing="0"/>
        <w:rPr>
          <w:rFonts w:ascii="-webkit-standard" w:hAnsi="-webkit-standard"/>
          <w:color w:val="000000"/>
          <w:sz w:val="27"/>
          <w:szCs w:val="27"/>
        </w:rPr>
      </w:pPr>
      <w:r>
        <w:rPr>
          <w:rStyle w:val="bumpedfont15"/>
          <w:rFonts w:ascii="Calibri" w:hAnsi="Calibri"/>
          <w:b/>
          <w:bCs/>
          <w:color w:val="4F81BD"/>
          <w:sz w:val="30"/>
          <w:szCs w:val="30"/>
        </w:rPr>
        <w:t>1. Market Segmentation</w:t>
      </w:r>
    </w:p>
    <w:p w14:paraId="6928AEC5"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Fuel &amp; Brew Station divides its market into smaller groups based on customer needs:</w:t>
      </w:r>
    </w:p>
    <w:p w14:paraId="58C5BB9E"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 Demographic: Working adults aged 25–60, delivery drivers, and local families with moderate income.</w:t>
      </w:r>
    </w:p>
    <w:p w14:paraId="34BB867F"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 Psychographic: Busy people who value convenience, good food, and a clean place to relax.</w:t>
      </w:r>
    </w:p>
    <w:p w14:paraId="192397C5"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 Geographic: Local drivers and travellers near main roads or in London and nearby areas.</w:t>
      </w:r>
    </w:p>
    <w:p w14:paraId="05822E0C"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 Behavioural: Customers who like fast service, loyalty rewards, and quality food and drinks.</w:t>
      </w:r>
    </w:p>
    <w:p w14:paraId="6E2D2ECA" w14:textId="77777777" w:rsidR="00496A52" w:rsidRDefault="00496A52">
      <w:pPr>
        <w:pStyle w:val="s6"/>
        <w:spacing w:before="150" w:beforeAutospacing="0" w:after="0" w:afterAutospacing="0"/>
        <w:rPr>
          <w:rFonts w:ascii="-webkit-standard" w:hAnsi="-webkit-standard"/>
          <w:color w:val="000000"/>
          <w:sz w:val="27"/>
          <w:szCs w:val="27"/>
        </w:rPr>
      </w:pPr>
      <w:r>
        <w:rPr>
          <w:rStyle w:val="bumpedfont15"/>
          <w:rFonts w:ascii="Calibri" w:hAnsi="Calibri"/>
          <w:b/>
          <w:bCs/>
          <w:color w:val="4F81BD"/>
          <w:sz w:val="30"/>
          <w:szCs w:val="30"/>
        </w:rPr>
        <w:t>2. Targeting</w:t>
      </w:r>
    </w:p>
    <w:p w14:paraId="5668F092"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Fuel &amp; Brew Station will mainly target two groups:</w:t>
      </w:r>
    </w:p>
    <w:p w14:paraId="12E1EE2E"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1. Commuters and workers who stop for fuel, coffee, or snacks during their daily trips.</w:t>
      </w:r>
    </w:p>
    <w:p w14:paraId="007B05B9"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2. Delivery and transport drivers who need quick service, parking, and affordable meals.</w:t>
      </w:r>
    </w:p>
    <w:p w14:paraId="0A9747BA"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These groups are chosen because they are regular visitors and fit the business’s goal of providing convenience and comfort.</w:t>
      </w:r>
    </w:p>
    <w:p w14:paraId="68A762EA" w14:textId="77777777" w:rsidR="00496A52" w:rsidRDefault="00496A52">
      <w:pPr>
        <w:pStyle w:val="s6"/>
        <w:spacing w:before="150" w:beforeAutospacing="0" w:after="0" w:afterAutospacing="0"/>
        <w:rPr>
          <w:rFonts w:ascii="-webkit-standard" w:hAnsi="-webkit-standard"/>
          <w:color w:val="000000"/>
          <w:sz w:val="27"/>
          <w:szCs w:val="27"/>
        </w:rPr>
      </w:pPr>
      <w:r>
        <w:rPr>
          <w:rStyle w:val="bumpedfont15"/>
          <w:rFonts w:ascii="Calibri" w:hAnsi="Calibri"/>
          <w:b/>
          <w:bCs/>
          <w:color w:val="4F81BD"/>
          <w:sz w:val="30"/>
          <w:szCs w:val="30"/>
        </w:rPr>
        <w:t>3. Positioning</w:t>
      </w:r>
    </w:p>
    <w:p w14:paraId="788AA720"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Fuel &amp; Brew Station will be known as a modern and friendly one-stop station where customers can refuel their cars and refresh themselves. It offers both vehicle services and good-quality food under one roof.</w:t>
      </w:r>
    </w:p>
    <w:p w14:paraId="7A3A5F5F"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Positioning Statement: “Refuel your car, refresh yourself.”</w:t>
      </w:r>
    </w:p>
    <w:p w14:paraId="2C69BD2B" w14:textId="77777777" w:rsidR="00496A52" w:rsidRDefault="00496A52">
      <w:pPr>
        <w:pStyle w:val="s6"/>
        <w:spacing w:before="150" w:beforeAutospacing="0" w:after="0" w:afterAutospacing="0"/>
        <w:rPr>
          <w:rFonts w:ascii="-webkit-standard" w:hAnsi="-webkit-standard"/>
          <w:color w:val="000000"/>
          <w:sz w:val="27"/>
          <w:szCs w:val="27"/>
        </w:rPr>
      </w:pPr>
      <w:r>
        <w:rPr>
          <w:rStyle w:val="bumpedfont15"/>
          <w:rFonts w:ascii="Calibri" w:hAnsi="Calibri"/>
          <w:b/>
          <w:bCs/>
          <w:color w:val="4F81BD"/>
          <w:sz w:val="30"/>
          <w:szCs w:val="30"/>
        </w:rPr>
        <w:t>4. Reaching the Audience</w:t>
      </w:r>
    </w:p>
    <w:p w14:paraId="6F8AE59F"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Fuel &amp; Brew Station will use easy and effective ways to reach customers:</w:t>
      </w:r>
    </w:p>
    <w:p w14:paraId="3E97FE25"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 Social Media: Facebook and Instagram to promote offers and show pictures of food and drinks.</w:t>
      </w:r>
    </w:p>
    <w:p w14:paraId="67FDB52B"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 Flyers and Local Ads: Handouts in nearby shops, offices, and on local radio stations.</w:t>
      </w:r>
    </w:p>
    <w:p w14:paraId="0B1C29C3"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 Google Maps and Delivery Apps: Help customers find and order from the café easily.</w:t>
      </w:r>
    </w:p>
    <w:p w14:paraId="527AC9F9" w14:textId="77777777" w:rsidR="00496A52" w:rsidRDefault="00496A52">
      <w:pPr>
        <w:pStyle w:val="s6"/>
        <w:spacing w:before="150" w:beforeAutospacing="0" w:after="0" w:afterAutospacing="0"/>
        <w:rPr>
          <w:rFonts w:ascii="-webkit-standard" w:hAnsi="-webkit-standard"/>
          <w:color w:val="000000"/>
          <w:sz w:val="27"/>
          <w:szCs w:val="27"/>
        </w:rPr>
      </w:pPr>
      <w:r>
        <w:rPr>
          <w:rStyle w:val="s7"/>
          <w:rFonts w:ascii="Calibri" w:hAnsi="Calibri"/>
          <w:b/>
          <w:bCs/>
          <w:color w:val="4F81BD"/>
          <w:sz w:val="27"/>
          <w:szCs w:val="27"/>
        </w:rPr>
        <w:t>Promotion Strategy</w:t>
      </w:r>
    </w:p>
    <w:p w14:paraId="4BA32EC5"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 Grand Opening Offers: 10% discount on meals and drinks during the first month.</w:t>
      </w:r>
    </w:p>
    <w:p w14:paraId="4E462930"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 Loyalty Cards: Free coffee after a set number of purchases.</w:t>
      </w:r>
    </w:p>
    <w:p w14:paraId="74A6E64F"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 Combo Deals: Special prices for coffee or snacks with fuel purchases.</w:t>
      </w:r>
    </w:p>
    <w:p w14:paraId="41DE56AA"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 Social Media Giveaways: Encourage customers to share posts for free drinks or discounts.</w:t>
      </w:r>
    </w:p>
    <w:p w14:paraId="09AF9C3E" w14:textId="77777777" w:rsidR="00496A52" w:rsidRDefault="00496A52">
      <w:pPr>
        <w:pStyle w:val="s6"/>
        <w:spacing w:before="150" w:beforeAutospacing="0" w:after="0" w:afterAutospacing="0"/>
        <w:rPr>
          <w:rFonts w:ascii="-webkit-standard" w:hAnsi="-webkit-standard"/>
          <w:color w:val="000000"/>
          <w:sz w:val="27"/>
          <w:szCs w:val="27"/>
        </w:rPr>
      </w:pPr>
      <w:r>
        <w:rPr>
          <w:rStyle w:val="bumpedfont15"/>
          <w:rFonts w:ascii="Calibri" w:hAnsi="Calibri"/>
          <w:b/>
          <w:bCs/>
          <w:color w:val="4F81BD"/>
          <w:sz w:val="30"/>
          <w:szCs w:val="30"/>
        </w:rPr>
        <w:t>5. Summary</w:t>
      </w:r>
    </w:p>
    <w:p w14:paraId="310999E4" w14:textId="77777777" w:rsidR="00496A52" w:rsidRDefault="00496A52">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Fuel &amp; Brew Station’s marketing approach focuses on serving busy customers quickly and with care. By offering fuel, food, and friendly service in one place, the business will attract regular customers and build a strong reputation in the community.</w:t>
      </w:r>
    </w:p>
    <w:p w14:paraId="0CAFB1C6" w14:textId="77777777" w:rsidR="00496A52" w:rsidRDefault="00496A52"/>
    <w:sectPr w:rsidR="00496A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A52"/>
    <w:rsid w:val="00002E13"/>
    <w:rsid w:val="00434376"/>
    <w:rsid w:val="00496A52"/>
    <w:rsid w:val="00982DE7"/>
    <w:rsid w:val="00A508FA"/>
    <w:rsid w:val="00DE7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188B17"/>
  <w15:chartTrackingRefBased/>
  <w15:docId w15:val="{8C1345D2-05A1-2344-A415-790667D4C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A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96A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96A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96A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6A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6A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A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A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A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A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96A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96A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96A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6A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6A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A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A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A52"/>
    <w:rPr>
      <w:rFonts w:eastAsiaTheme="majorEastAsia" w:cstheme="majorBidi"/>
      <w:color w:val="272727" w:themeColor="text1" w:themeTint="D8"/>
    </w:rPr>
  </w:style>
  <w:style w:type="paragraph" w:styleId="Title">
    <w:name w:val="Title"/>
    <w:basedOn w:val="Normal"/>
    <w:next w:val="Normal"/>
    <w:link w:val="TitleChar"/>
    <w:uiPriority w:val="10"/>
    <w:qFormat/>
    <w:rsid w:val="00496A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A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A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A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A52"/>
    <w:pPr>
      <w:spacing w:before="160"/>
      <w:jc w:val="center"/>
    </w:pPr>
    <w:rPr>
      <w:i/>
      <w:iCs/>
      <w:color w:val="404040" w:themeColor="text1" w:themeTint="BF"/>
    </w:rPr>
  </w:style>
  <w:style w:type="character" w:customStyle="1" w:styleId="QuoteChar">
    <w:name w:val="Quote Char"/>
    <w:basedOn w:val="DefaultParagraphFont"/>
    <w:link w:val="Quote"/>
    <w:uiPriority w:val="29"/>
    <w:rsid w:val="00496A52"/>
    <w:rPr>
      <w:i/>
      <w:iCs/>
      <w:color w:val="404040" w:themeColor="text1" w:themeTint="BF"/>
    </w:rPr>
  </w:style>
  <w:style w:type="paragraph" w:styleId="ListParagraph">
    <w:name w:val="List Paragraph"/>
    <w:basedOn w:val="Normal"/>
    <w:uiPriority w:val="34"/>
    <w:qFormat/>
    <w:rsid w:val="00496A52"/>
    <w:pPr>
      <w:ind w:left="720"/>
      <w:contextualSpacing/>
    </w:pPr>
  </w:style>
  <w:style w:type="character" w:styleId="IntenseEmphasis">
    <w:name w:val="Intense Emphasis"/>
    <w:basedOn w:val="DefaultParagraphFont"/>
    <w:uiPriority w:val="21"/>
    <w:qFormat/>
    <w:rsid w:val="00496A52"/>
    <w:rPr>
      <w:i/>
      <w:iCs/>
      <w:color w:val="2F5496" w:themeColor="accent1" w:themeShade="BF"/>
    </w:rPr>
  </w:style>
  <w:style w:type="paragraph" w:styleId="IntenseQuote">
    <w:name w:val="Intense Quote"/>
    <w:basedOn w:val="Normal"/>
    <w:next w:val="Normal"/>
    <w:link w:val="IntenseQuoteChar"/>
    <w:uiPriority w:val="30"/>
    <w:qFormat/>
    <w:rsid w:val="00496A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6A52"/>
    <w:rPr>
      <w:i/>
      <w:iCs/>
      <w:color w:val="2F5496" w:themeColor="accent1" w:themeShade="BF"/>
    </w:rPr>
  </w:style>
  <w:style w:type="character" w:styleId="IntenseReference">
    <w:name w:val="Intense Reference"/>
    <w:basedOn w:val="DefaultParagraphFont"/>
    <w:uiPriority w:val="32"/>
    <w:qFormat/>
    <w:rsid w:val="00496A52"/>
    <w:rPr>
      <w:b/>
      <w:bCs/>
      <w:smallCaps/>
      <w:color w:val="2F5496" w:themeColor="accent1" w:themeShade="BF"/>
      <w:spacing w:val="5"/>
    </w:rPr>
  </w:style>
  <w:style w:type="paragraph" w:customStyle="1" w:styleId="s3">
    <w:name w:val="s3"/>
    <w:basedOn w:val="Normal"/>
    <w:rsid w:val="00496A52"/>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496A52"/>
  </w:style>
  <w:style w:type="paragraph" w:customStyle="1" w:styleId="s4">
    <w:name w:val="s4"/>
    <w:basedOn w:val="Normal"/>
    <w:rsid w:val="00496A52"/>
    <w:pPr>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Normal"/>
    <w:rsid w:val="00496A52"/>
    <w:pPr>
      <w:spacing w:before="100" w:beforeAutospacing="1" w:after="100" w:afterAutospacing="1" w:line="240" w:lineRule="auto"/>
    </w:pPr>
    <w:rPr>
      <w:rFonts w:ascii="Times New Roman" w:hAnsi="Times New Roman" w:cs="Times New Roman"/>
      <w:kern w:val="0"/>
      <w14:ligatures w14:val="none"/>
    </w:rPr>
  </w:style>
  <w:style w:type="character" w:customStyle="1" w:styleId="s7">
    <w:name w:val="s7"/>
    <w:basedOn w:val="DefaultParagraphFont"/>
    <w:rsid w:val="00496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318</Words>
  <Characters>1813</Characters>
  <Application>Microsoft Office Word</Application>
  <DocSecurity>0</DocSecurity>
  <Lines>15</Lines>
  <Paragraphs>4</Paragraphs>
  <ScaleCrop>false</ScaleCrop>
  <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erlina geronimo</dc:creator>
  <cp:keywords/>
  <dc:description/>
  <cp:lastModifiedBy>erlina geronimo</cp:lastModifiedBy>
  <cp:revision>2</cp:revision>
  <dcterms:created xsi:type="dcterms:W3CDTF">2025-11-09T12:36:00Z</dcterms:created>
  <dcterms:modified xsi:type="dcterms:W3CDTF">2025-11-09T12:36:00Z</dcterms:modified>
</cp:coreProperties>
</file>