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196920754"/>
        <w:docPartObj>
          <w:docPartGallery w:val="Cover Pages"/>
          <w:docPartUnique/>
        </w:docPartObj>
      </w:sdtPr>
      <w:sdtEndPr>
        <w:rPr>
          <w:rFonts w:ascii="Arial" w:eastAsiaTheme="minorHAnsi" w:hAnsi="Arial" w:cs="Arial"/>
          <w:color w:val="auto"/>
        </w:rPr>
      </w:sdtEndPr>
      <w:sdtContent>
        <w:p w14:paraId="4303E854" w14:textId="0260D205" w:rsidR="0014133E" w:rsidRDefault="0014133E">
          <w:pPr>
            <w:pStyle w:val="NoSpacing"/>
            <w:spacing w:before="1540" w:after="240"/>
            <w:jc w:val="center"/>
            <w:rPr>
              <w:color w:val="5B9BD5" w:themeColor="accent1"/>
            </w:rPr>
          </w:pPr>
          <w:r>
            <w:rPr>
              <w:noProof/>
              <w:color w:val="5B9BD5" w:themeColor="accent1"/>
            </w:rPr>
            <w:drawing>
              <wp:inline distT="0" distB="0" distL="0" distR="0" wp14:anchorId="31035AB5" wp14:editId="71FC9BD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F00499" w:rsidRPr="00F00499">
            <w:rPr>
              <w:rFonts w:eastAsiaTheme="minorHAnsi"/>
            </w:rPr>
            <w:t xml:space="preserve"> </w:t>
          </w:r>
        </w:p>
        <w:sdt>
          <w:sdtPr>
            <w:rPr>
              <w:rFonts w:asciiTheme="majorHAnsi" w:eastAsiaTheme="majorEastAsia" w:hAnsiTheme="majorHAnsi" w:cstheme="majorBidi"/>
              <w:caps/>
              <w:color w:val="5B9BD5" w:themeColor="accent1"/>
              <w:sz w:val="72"/>
              <w:szCs w:val="72"/>
            </w:rPr>
            <w:alias w:val="Title"/>
            <w:tag w:val=""/>
            <w:id w:val="1735040861"/>
            <w:placeholder>
              <w:docPart w:val="CDF77C4695DC4723A13E780BAED0CEE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7F4AB8C" w14:textId="5448F57A" w:rsidR="0014133E" w:rsidRDefault="0014133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leading and implementing Workplace change</w:t>
              </w:r>
            </w:p>
          </w:sdtContent>
        </w:sdt>
        <w:sdt>
          <w:sdtPr>
            <w:rPr>
              <w:color w:val="5B9BD5" w:themeColor="accent1"/>
              <w:sz w:val="28"/>
              <w:szCs w:val="28"/>
            </w:rPr>
            <w:alias w:val="Subtitle"/>
            <w:tag w:val=""/>
            <w:id w:val="328029620"/>
            <w:placeholder>
              <w:docPart w:val="AAB65223D811483888524F2F60152A41"/>
            </w:placeholder>
            <w:dataBinding w:prefixMappings="xmlns:ns0='http://purl.org/dc/elements/1.1/' xmlns:ns1='http://schemas.openxmlformats.org/package/2006/metadata/core-properties' " w:xpath="/ns1:coreProperties[1]/ns0:subject[1]" w:storeItemID="{6C3C8BC8-F283-45AE-878A-BAB7291924A1}"/>
            <w:text/>
          </w:sdtPr>
          <w:sdtContent>
            <w:p w14:paraId="5065C2D8" w14:textId="6B81B8A8" w:rsidR="0014133E" w:rsidRDefault="001E61EA">
              <w:pPr>
                <w:pStyle w:val="NoSpacing"/>
                <w:jc w:val="center"/>
                <w:rPr>
                  <w:color w:val="5B9BD5" w:themeColor="accent1"/>
                  <w:sz w:val="28"/>
                  <w:szCs w:val="28"/>
                </w:rPr>
              </w:pPr>
              <w:r>
                <w:rPr>
                  <w:color w:val="5B9BD5" w:themeColor="accent1"/>
                  <w:sz w:val="28"/>
                  <w:szCs w:val="28"/>
                </w:rPr>
                <w:t>BMSW603</w:t>
              </w:r>
            </w:p>
          </w:sdtContent>
        </w:sdt>
        <w:p w14:paraId="7B1C358D" w14:textId="72017B24" w:rsidR="0014133E" w:rsidRPr="00B77C3E" w:rsidRDefault="0014133E" w:rsidP="0014133E">
          <w:pPr>
            <w:spacing w:line="360" w:lineRule="auto"/>
            <w:rPr>
              <w:rFonts w:ascii="Arial" w:hAnsi="Arial" w:cs="Arial"/>
            </w:rPr>
          </w:pPr>
          <w:r>
            <w:rPr>
              <w:noProof/>
              <w:color w:val="5B9BD5" w:themeColor="accent1"/>
            </w:rPr>
            <mc:AlternateContent>
              <mc:Choice Requires="wps">
                <w:drawing>
                  <wp:anchor distT="0" distB="0" distL="114300" distR="114300" simplePos="0" relativeHeight="251659264" behindDoc="0" locked="0" layoutInCell="1" allowOverlap="1" wp14:anchorId="7EDBA41E" wp14:editId="51E58D0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22700A" w14:textId="35C084E4" w:rsidR="0014133E" w:rsidRDefault="001E61EA">
                                    <w:pPr>
                                      <w:pStyle w:val="NoSpacing"/>
                                      <w:spacing w:after="40"/>
                                      <w:jc w:val="center"/>
                                      <w:rPr>
                                        <w:caps/>
                                        <w:color w:val="5B9BD5" w:themeColor="accent1"/>
                                        <w:sz w:val="28"/>
                                        <w:szCs w:val="28"/>
                                      </w:rPr>
                                    </w:pPr>
                                    <w:r>
                                      <w:rPr>
                                        <w:caps/>
                                        <w:color w:val="5B9BD5" w:themeColor="accent1"/>
                                        <w:sz w:val="28"/>
                                        <w:szCs w:val="28"/>
                                      </w:rPr>
                                      <w:t>lecturer: MD kalam</w:t>
                                    </w:r>
                                  </w:p>
                                </w:sdtContent>
                              </w:sdt>
                              <w:p w14:paraId="1430E7FB" w14:textId="3CEAE2CF" w:rsidR="0014133E" w:rsidRDefault="0014133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E61EA">
                                      <w:rPr>
                                        <w:caps/>
                                        <w:color w:val="5B9BD5" w:themeColor="accent1"/>
                                      </w:rPr>
                                      <w:t xml:space="preserve">Student: </w:t>
                                    </w:r>
                                    <w:r>
                                      <w:rPr>
                                        <w:caps/>
                                        <w:color w:val="5B9BD5" w:themeColor="accent1"/>
                                      </w:rPr>
                                      <w:t xml:space="preserve">Ticu Rostas </w:t>
                                    </w:r>
                                  </w:sdtContent>
                                </w:sdt>
                              </w:p>
                              <w:p w14:paraId="33405270" w14:textId="35F57AE3" w:rsidR="0014133E" w:rsidRDefault="0014133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00499">
                                      <w:rPr>
                                        <w:color w:val="5B9BD5" w:themeColor="accent1"/>
                                      </w:rPr>
                                      <w:t>1907848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DBA41E"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22700A" w14:textId="35C084E4" w:rsidR="0014133E" w:rsidRDefault="001E61EA">
                              <w:pPr>
                                <w:pStyle w:val="NoSpacing"/>
                                <w:spacing w:after="40"/>
                                <w:jc w:val="center"/>
                                <w:rPr>
                                  <w:caps/>
                                  <w:color w:val="5B9BD5" w:themeColor="accent1"/>
                                  <w:sz w:val="28"/>
                                  <w:szCs w:val="28"/>
                                </w:rPr>
                              </w:pPr>
                              <w:r>
                                <w:rPr>
                                  <w:caps/>
                                  <w:color w:val="5B9BD5" w:themeColor="accent1"/>
                                  <w:sz w:val="28"/>
                                  <w:szCs w:val="28"/>
                                </w:rPr>
                                <w:t>lecturer: MD kalam</w:t>
                              </w:r>
                            </w:p>
                          </w:sdtContent>
                        </w:sdt>
                        <w:p w14:paraId="1430E7FB" w14:textId="3CEAE2CF" w:rsidR="0014133E" w:rsidRDefault="0014133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E61EA">
                                <w:rPr>
                                  <w:caps/>
                                  <w:color w:val="5B9BD5" w:themeColor="accent1"/>
                                </w:rPr>
                                <w:t xml:space="preserve">Student: </w:t>
                              </w:r>
                              <w:r>
                                <w:rPr>
                                  <w:caps/>
                                  <w:color w:val="5B9BD5" w:themeColor="accent1"/>
                                </w:rPr>
                                <w:t xml:space="preserve">Ticu Rostas </w:t>
                              </w:r>
                            </w:sdtContent>
                          </w:sdt>
                        </w:p>
                        <w:p w14:paraId="33405270" w14:textId="35F57AE3" w:rsidR="0014133E" w:rsidRDefault="0014133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00499">
                                <w:rPr>
                                  <w:color w:val="5B9BD5" w:themeColor="accent1"/>
                                </w:rPr>
                                <w:t>1907848</w:t>
                              </w:r>
                            </w:sdtContent>
                          </w:sdt>
                        </w:p>
                      </w:txbxContent>
                    </v:textbox>
                    <w10:wrap anchorx="margin" anchory="page"/>
                  </v:shape>
                </w:pict>
              </mc:Fallback>
            </mc:AlternateContent>
          </w:r>
          <w:r w:rsidRPr="0014133E">
            <w:rPr>
              <w:rFonts w:ascii="Arial" w:hAnsi="Arial" w:cs="Arial"/>
            </w:rPr>
            <w:t xml:space="preserve"> </w:t>
          </w:r>
        </w:p>
        <w:p w14:paraId="6AF0C004" w14:textId="06BD231B" w:rsidR="0014133E" w:rsidRDefault="0014133E">
          <w:pPr>
            <w:pStyle w:val="NoSpacing"/>
            <w:spacing w:before="480"/>
            <w:jc w:val="center"/>
            <w:rPr>
              <w:color w:val="5B9BD5" w:themeColor="accent1"/>
            </w:rPr>
          </w:pPr>
        </w:p>
        <w:p w14:paraId="78D6D66A" w14:textId="4AA0DC16" w:rsidR="004237B3" w:rsidRPr="0014133E" w:rsidRDefault="001E61EA">
          <w:pPr>
            <w:rPr>
              <w:rFonts w:ascii="Arial" w:hAnsi="Arial" w:cs="Arial"/>
            </w:rPr>
          </w:pPr>
          <w:r w:rsidRPr="00F00499">
            <w:rPr>
              <w:color w:val="5B9BD5" w:themeColor="accent1"/>
            </w:rPr>
            <w:drawing>
              <wp:anchor distT="0" distB="0" distL="114300" distR="114300" simplePos="0" relativeHeight="251660288" behindDoc="0" locked="0" layoutInCell="1" allowOverlap="1" wp14:anchorId="21632A99" wp14:editId="769746C1">
                <wp:simplePos x="0" y="0"/>
                <wp:positionH relativeFrom="column">
                  <wp:posOffset>3962400</wp:posOffset>
                </wp:positionH>
                <wp:positionV relativeFrom="paragraph">
                  <wp:posOffset>2994026</wp:posOffset>
                </wp:positionV>
                <wp:extent cx="2667000" cy="1333500"/>
                <wp:effectExtent l="0" t="0" r="0" b="0"/>
                <wp:wrapNone/>
                <wp:docPr id="3" name="Picture 3" descr="Image result for UWTSD LOG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0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5B9BD5" w:themeColor="accent1"/>
            </w:rPr>
            <w:drawing>
              <wp:anchor distT="0" distB="0" distL="114300" distR="114300" simplePos="0" relativeHeight="251661312" behindDoc="0" locked="0" layoutInCell="1" allowOverlap="1" wp14:anchorId="66F6D6A4" wp14:editId="760EE09C">
                <wp:simplePos x="0" y="0"/>
                <wp:positionH relativeFrom="margin">
                  <wp:align>center</wp:align>
                </wp:positionH>
                <wp:positionV relativeFrom="paragraph">
                  <wp:posOffset>12700</wp:posOffset>
                </wp:positionV>
                <wp:extent cx="758825" cy="478790"/>
                <wp:effectExtent l="0" t="0" r="3175" b="0"/>
                <wp:wrapSquare wrapText="bothSides"/>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14133E">
            <w:rPr>
              <w:rFonts w:ascii="Arial" w:hAnsi="Arial" w:cs="Arial"/>
            </w:rPr>
            <w:br w:type="page"/>
          </w:r>
        </w:p>
      </w:sdtContent>
    </w:sdt>
    <w:p w14:paraId="64EC8609" w14:textId="77777777" w:rsidR="00071946" w:rsidRDefault="00071946" w:rsidP="004237B3">
      <w:pPr>
        <w:pStyle w:val="Heading1"/>
      </w:pPr>
      <w:bookmarkStart w:id="0" w:name="_Toc133606806"/>
      <w:r w:rsidRPr="00B77C3E">
        <w:lastRenderedPageBreak/>
        <w:t>Executive summary</w:t>
      </w:r>
      <w:bookmarkEnd w:id="0"/>
      <w:r w:rsidRPr="00B77C3E">
        <w:t xml:space="preserve"> </w:t>
      </w:r>
    </w:p>
    <w:p w14:paraId="60DEE5E7" w14:textId="77777777" w:rsidR="00E535DF" w:rsidRPr="00B77C3E" w:rsidRDefault="004237B3" w:rsidP="009241DD">
      <w:pPr>
        <w:spacing w:line="360" w:lineRule="auto"/>
        <w:rPr>
          <w:rFonts w:ascii="Arial" w:hAnsi="Arial" w:cs="Arial"/>
        </w:rPr>
      </w:pPr>
      <w:r w:rsidRPr="004237B3">
        <w:rPr>
          <w:rFonts w:ascii="Arial" w:hAnsi="Arial" w:cs="Arial"/>
        </w:rPr>
        <w:t xml:space="preserve">Change management is an organized, methodical process for developing and implementing interventions in organisations that are transitioning from their current state to a desired one (Wang and Sun, 2012). This study focused on Tesco PLC and the significant managerial adjustments that the business underwent both during and after the epidemic. The PESTEL analysis </w:t>
      </w:r>
      <w:proofErr w:type="gramStart"/>
      <w:r w:rsidRPr="004237B3">
        <w:rPr>
          <w:rFonts w:ascii="Arial" w:hAnsi="Arial" w:cs="Arial"/>
        </w:rPr>
        <w:t>was used</w:t>
      </w:r>
      <w:proofErr w:type="gramEnd"/>
      <w:r w:rsidRPr="004237B3">
        <w:rPr>
          <w:rFonts w:ascii="Arial" w:hAnsi="Arial" w:cs="Arial"/>
        </w:rPr>
        <w:t xml:space="preserve"> to determine the external factors that caused Tesco to undergo transformation during the pandemic. The report went on to </w:t>
      </w:r>
      <w:proofErr w:type="gramStart"/>
      <w:r w:rsidRPr="004237B3">
        <w:rPr>
          <w:rFonts w:ascii="Arial" w:hAnsi="Arial" w:cs="Arial"/>
        </w:rPr>
        <w:t>look into</w:t>
      </w:r>
      <w:proofErr w:type="gramEnd"/>
      <w:r w:rsidRPr="004237B3">
        <w:rPr>
          <w:rFonts w:ascii="Arial" w:hAnsi="Arial" w:cs="Arial"/>
        </w:rPr>
        <w:t xml:space="preserve"> change management models picking Kotter's 8-step model as the most appropriate. With the need to implement digital advancement at the company, this model was employed to dictate that </w:t>
      </w:r>
      <w:proofErr w:type="gramStart"/>
      <w:r w:rsidRPr="004237B3">
        <w:rPr>
          <w:rFonts w:ascii="Arial" w:hAnsi="Arial" w:cs="Arial"/>
        </w:rPr>
        <w:t>step by step</w:t>
      </w:r>
      <w:proofErr w:type="gramEnd"/>
      <w:r w:rsidRPr="004237B3">
        <w:rPr>
          <w:rFonts w:ascii="Arial" w:hAnsi="Arial" w:cs="Arial"/>
        </w:rPr>
        <w:t xml:space="preserve"> management plan. But then, with change comes various challenges such as resistance, fear and uncertainty and recommendations have been offered to ensure the company is able to manage such challenges in the short, </w:t>
      </w:r>
      <w:proofErr w:type="gramStart"/>
      <w:r w:rsidRPr="004237B3">
        <w:rPr>
          <w:rFonts w:ascii="Arial" w:hAnsi="Arial" w:cs="Arial"/>
        </w:rPr>
        <w:t>medium</w:t>
      </w:r>
      <w:proofErr w:type="gramEnd"/>
      <w:r w:rsidRPr="004237B3">
        <w:rPr>
          <w:rFonts w:ascii="Arial" w:hAnsi="Arial" w:cs="Arial"/>
        </w:rPr>
        <w:t xml:space="preserve"> and long term. </w:t>
      </w:r>
    </w:p>
    <w:p w14:paraId="6226B891" w14:textId="77777777" w:rsidR="004237B3" w:rsidRDefault="004237B3">
      <w:pPr>
        <w:rPr>
          <w:rFonts w:asciiTheme="majorHAnsi" w:eastAsiaTheme="majorEastAsia" w:hAnsiTheme="majorHAnsi" w:cstheme="majorBidi"/>
          <w:color w:val="2E74B5" w:themeColor="accent1" w:themeShade="BF"/>
          <w:sz w:val="32"/>
          <w:szCs w:val="32"/>
        </w:rPr>
      </w:pPr>
      <w:r>
        <w:br w:type="page"/>
      </w:r>
    </w:p>
    <w:sdt>
      <w:sdtPr>
        <w:rPr>
          <w:rFonts w:asciiTheme="minorHAnsi" w:eastAsiaTheme="minorHAnsi" w:hAnsiTheme="minorHAnsi" w:cstheme="minorBidi"/>
          <w:color w:val="auto"/>
          <w:sz w:val="22"/>
          <w:szCs w:val="22"/>
        </w:rPr>
        <w:id w:val="-1953397505"/>
        <w:docPartObj>
          <w:docPartGallery w:val="Table of Contents"/>
          <w:docPartUnique/>
        </w:docPartObj>
      </w:sdtPr>
      <w:sdtEndPr>
        <w:rPr>
          <w:b/>
          <w:bCs/>
          <w:noProof/>
        </w:rPr>
      </w:sdtEndPr>
      <w:sdtContent>
        <w:p w14:paraId="028370DD" w14:textId="77777777" w:rsidR="004237B3" w:rsidRDefault="004237B3">
          <w:pPr>
            <w:pStyle w:val="TOCHeading"/>
          </w:pPr>
          <w:r>
            <w:t>Table of Contents</w:t>
          </w:r>
        </w:p>
        <w:p w14:paraId="078D8E21" w14:textId="270D25A1" w:rsidR="004237B3" w:rsidRDefault="004237B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606806" w:history="1">
            <w:r w:rsidRPr="00422C39">
              <w:rPr>
                <w:rStyle w:val="Hyperlink"/>
                <w:noProof/>
              </w:rPr>
              <w:t>Executive summary</w:t>
            </w:r>
            <w:r>
              <w:rPr>
                <w:noProof/>
                <w:webHidden/>
              </w:rPr>
              <w:tab/>
            </w:r>
            <w:r>
              <w:rPr>
                <w:noProof/>
                <w:webHidden/>
              </w:rPr>
              <w:fldChar w:fldCharType="begin"/>
            </w:r>
            <w:r>
              <w:rPr>
                <w:noProof/>
                <w:webHidden/>
              </w:rPr>
              <w:instrText xml:space="preserve"> PAGEREF _Toc133606806 \h </w:instrText>
            </w:r>
            <w:r>
              <w:rPr>
                <w:noProof/>
                <w:webHidden/>
              </w:rPr>
            </w:r>
            <w:r>
              <w:rPr>
                <w:noProof/>
                <w:webHidden/>
              </w:rPr>
              <w:fldChar w:fldCharType="separate"/>
            </w:r>
            <w:r w:rsidR="0014133E">
              <w:rPr>
                <w:noProof/>
                <w:webHidden/>
              </w:rPr>
              <w:t>1</w:t>
            </w:r>
            <w:r>
              <w:rPr>
                <w:noProof/>
                <w:webHidden/>
              </w:rPr>
              <w:fldChar w:fldCharType="end"/>
            </w:r>
          </w:hyperlink>
        </w:p>
        <w:p w14:paraId="5C92322D" w14:textId="186BD99C" w:rsidR="004237B3" w:rsidRDefault="00000000">
          <w:pPr>
            <w:pStyle w:val="TOC1"/>
            <w:tabs>
              <w:tab w:val="right" w:leader="dot" w:pos="9350"/>
            </w:tabs>
            <w:rPr>
              <w:noProof/>
            </w:rPr>
          </w:pPr>
          <w:hyperlink w:anchor="_Toc133606807" w:history="1">
            <w:r w:rsidR="004237B3" w:rsidRPr="00422C39">
              <w:rPr>
                <w:rStyle w:val="Hyperlink"/>
                <w:noProof/>
              </w:rPr>
              <w:t>Introduction</w:t>
            </w:r>
            <w:r w:rsidR="004237B3">
              <w:rPr>
                <w:noProof/>
                <w:webHidden/>
              </w:rPr>
              <w:tab/>
            </w:r>
            <w:r w:rsidR="004237B3">
              <w:rPr>
                <w:noProof/>
                <w:webHidden/>
              </w:rPr>
              <w:fldChar w:fldCharType="begin"/>
            </w:r>
            <w:r w:rsidR="004237B3">
              <w:rPr>
                <w:noProof/>
                <w:webHidden/>
              </w:rPr>
              <w:instrText xml:space="preserve"> PAGEREF _Toc133606807 \h </w:instrText>
            </w:r>
            <w:r w:rsidR="004237B3">
              <w:rPr>
                <w:noProof/>
                <w:webHidden/>
              </w:rPr>
            </w:r>
            <w:r w:rsidR="004237B3">
              <w:rPr>
                <w:noProof/>
                <w:webHidden/>
              </w:rPr>
              <w:fldChar w:fldCharType="separate"/>
            </w:r>
            <w:r w:rsidR="0014133E">
              <w:rPr>
                <w:noProof/>
                <w:webHidden/>
              </w:rPr>
              <w:t>3</w:t>
            </w:r>
            <w:r w:rsidR="004237B3">
              <w:rPr>
                <w:noProof/>
                <w:webHidden/>
              </w:rPr>
              <w:fldChar w:fldCharType="end"/>
            </w:r>
          </w:hyperlink>
        </w:p>
        <w:p w14:paraId="6F9BBCEE" w14:textId="515D1F34" w:rsidR="004237B3" w:rsidRDefault="00000000">
          <w:pPr>
            <w:pStyle w:val="TOC2"/>
            <w:tabs>
              <w:tab w:val="right" w:leader="dot" w:pos="9350"/>
            </w:tabs>
            <w:rPr>
              <w:noProof/>
            </w:rPr>
          </w:pPr>
          <w:hyperlink w:anchor="_Toc133606808" w:history="1">
            <w:r w:rsidR="004237B3" w:rsidRPr="00422C39">
              <w:rPr>
                <w:rStyle w:val="Hyperlink"/>
                <w:noProof/>
              </w:rPr>
              <w:t>Overview of the company</w:t>
            </w:r>
            <w:r w:rsidR="004237B3">
              <w:rPr>
                <w:noProof/>
                <w:webHidden/>
              </w:rPr>
              <w:tab/>
            </w:r>
            <w:r w:rsidR="004237B3">
              <w:rPr>
                <w:noProof/>
                <w:webHidden/>
              </w:rPr>
              <w:fldChar w:fldCharType="begin"/>
            </w:r>
            <w:r w:rsidR="004237B3">
              <w:rPr>
                <w:noProof/>
                <w:webHidden/>
              </w:rPr>
              <w:instrText xml:space="preserve"> PAGEREF _Toc133606808 \h </w:instrText>
            </w:r>
            <w:r w:rsidR="004237B3">
              <w:rPr>
                <w:noProof/>
                <w:webHidden/>
              </w:rPr>
            </w:r>
            <w:r w:rsidR="004237B3">
              <w:rPr>
                <w:noProof/>
                <w:webHidden/>
              </w:rPr>
              <w:fldChar w:fldCharType="separate"/>
            </w:r>
            <w:r w:rsidR="0014133E">
              <w:rPr>
                <w:noProof/>
                <w:webHidden/>
              </w:rPr>
              <w:t>3</w:t>
            </w:r>
            <w:r w:rsidR="004237B3">
              <w:rPr>
                <w:noProof/>
                <w:webHidden/>
              </w:rPr>
              <w:fldChar w:fldCharType="end"/>
            </w:r>
          </w:hyperlink>
        </w:p>
        <w:p w14:paraId="44ABEA26" w14:textId="5B588AE1" w:rsidR="004237B3" w:rsidRDefault="00000000">
          <w:pPr>
            <w:pStyle w:val="TOC1"/>
            <w:tabs>
              <w:tab w:val="right" w:leader="dot" w:pos="9350"/>
            </w:tabs>
            <w:rPr>
              <w:noProof/>
            </w:rPr>
          </w:pPr>
          <w:hyperlink w:anchor="_Toc133606809" w:history="1">
            <w:r w:rsidR="004237B3" w:rsidRPr="00422C39">
              <w:rPr>
                <w:rStyle w:val="Hyperlink"/>
                <w:noProof/>
              </w:rPr>
              <w:t>Section 1</w:t>
            </w:r>
            <w:r w:rsidR="004237B3">
              <w:rPr>
                <w:noProof/>
                <w:webHidden/>
              </w:rPr>
              <w:tab/>
            </w:r>
            <w:r w:rsidR="004237B3">
              <w:rPr>
                <w:noProof/>
                <w:webHidden/>
              </w:rPr>
              <w:fldChar w:fldCharType="begin"/>
            </w:r>
            <w:r w:rsidR="004237B3">
              <w:rPr>
                <w:noProof/>
                <w:webHidden/>
              </w:rPr>
              <w:instrText xml:space="preserve"> PAGEREF _Toc133606809 \h </w:instrText>
            </w:r>
            <w:r w:rsidR="004237B3">
              <w:rPr>
                <w:noProof/>
                <w:webHidden/>
              </w:rPr>
            </w:r>
            <w:r w:rsidR="004237B3">
              <w:rPr>
                <w:noProof/>
                <w:webHidden/>
              </w:rPr>
              <w:fldChar w:fldCharType="separate"/>
            </w:r>
            <w:r w:rsidR="0014133E">
              <w:rPr>
                <w:noProof/>
                <w:webHidden/>
              </w:rPr>
              <w:t>4</w:t>
            </w:r>
            <w:r w:rsidR="004237B3">
              <w:rPr>
                <w:noProof/>
                <w:webHidden/>
              </w:rPr>
              <w:fldChar w:fldCharType="end"/>
            </w:r>
          </w:hyperlink>
        </w:p>
        <w:p w14:paraId="12429F08" w14:textId="51B54884" w:rsidR="004237B3" w:rsidRDefault="00000000">
          <w:pPr>
            <w:pStyle w:val="TOC1"/>
            <w:tabs>
              <w:tab w:val="right" w:leader="dot" w:pos="9350"/>
            </w:tabs>
            <w:rPr>
              <w:noProof/>
            </w:rPr>
          </w:pPr>
          <w:hyperlink w:anchor="_Toc133606810" w:history="1">
            <w:r w:rsidR="004237B3" w:rsidRPr="00422C39">
              <w:rPr>
                <w:rStyle w:val="Hyperlink"/>
                <w:noProof/>
              </w:rPr>
              <w:t>Critical assessment of the implemented change management process</w:t>
            </w:r>
            <w:r w:rsidR="004237B3">
              <w:rPr>
                <w:noProof/>
                <w:webHidden/>
              </w:rPr>
              <w:tab/>
            </w:r>
            <w:r w:rsidR="004237B3">
              <w:rPr>
                <w:noProof/>
                <w:webHidden/>
              </w:rPr>
              <w:fldChar w:fldCharType="begin"/>
            </w:r>
            <w:r w:rsidR="004237B3">
              <w:rPr>
                <w:noProof/>
                <w:webHidden/>
              </w:rPr>
              <w:instrText xml:space="preserve"> PAGEREF _Toc133606810 \h </w:instrText>
            </w:r>
            <w:r w:rsidR="004237B3">
              <w:rPr>
                <w:noProof/>
                <w:webHidden/>
              </w:rPr>
            </w:r>
            <w:r w:rsidR="004237B3">
              <w:rPr>
                <w:noProof/>
                <w:webHidden/>
              </w:rPr>
              <w:fldChar w:fldCharType="separate"/>
            </w:r>
            <w:r w:rsidR="0014133E">
              <w:rPr>
                <w:noProof/>
                <w:webHidden/>
              </w:rPr>
              <w:t>4</w:t>
            </w:r>
            <w:r w:rsidR="004237B3">
              <w:rPr>
                <w:noProof/>
                <w:webHidden/>
              </w:rPr>
              <w:fldChar w:fldCharType="end"/>
            </w:r>
          </w:hyperlink>
        </w:p>
        <w:p w14:paraId="20DBA69D" w14:textId="6EBCE5C3" w:rsidR="004237B3" w:rsidRDefault="00000000">
          <w:pPr>
            <w:pStyle w:val="TOC2"/>
            <w:tabs>
              <w:tab w:val="right" w:leader="dot" w:pos="9350"/>
            </w:tabs>
            <w:rPr>
              <w:noProof/>
            </w:rPr>
          </w:pPr>
          <w:hyperlink w:anchor="_Toc133606811" w:history="1">
            <w:r w:rsidR="004237B3" w:rsidRPr="00422C39">
              <w:rPr>
                <w:rStyle w:val="Hyperlink"/>
                <w:noProof/>
              </w:rPr>
              <w:t>Change management at Tesco</w:t>
            </w:r>
            <w:r w:rsidR="004237B3">
              <w:rPr>
                <w:noProof/>
                <w:webHidden/>
              </w:rPr>
              <w:tab/>
            </w:r>
            <w:r w:rsidR="004237B3">
              <w:rPr>
                <w:noProof/>
                <w:webHidden/>
              </w:rPr>
              <w:fldChar w:fldCharType="begin"/>
            </w:r>
            <w:r w:rsidR="004237B3">
              <w:rPr>
                <w:noProof/>
                <w:webHidden/>
              </w:rPr>
              <w:instrText xml:space="preserve"> PAGEREF _Toc133606811 \h </w:instrText>
            </w:r>
            <w:r w:rsidR="004237B3">
              <w:rPr>
                <w:noProof/>
                <w:webHidden/>
              </w:rPr>
            </w:r>
            <w:r w:rsidR="004237B3">
              <w:rPr>
                <w:noProof/>
                <w:webHidden/>
              </w:rPr>
              <w:fldChar w:fldCharType="separate"/>
            </w:r>
            <w:r w:rsidR="0014133E">
              <w:rPr>
                <w:noProof/>
                <w:webHidden/>
              </w:rPr>
              <w:t>4</w:t>
            </w:r>
            <w:r w:rsidR="004237B3">
              <w:rPr>
                <w:noProof/>
                <w:webHidden/>
              </w:rPr>
              <w:fldChar w:fldCharType="end"/>
            </w:r>
          </w:hyperlink>
        </w:p>
        <w:p w14:paraId="25938B0F" w14:textId="6F5BB713" w:rsidR="004237B3" w:rsidRDefault="00000000">
          <w:pPr>
            <w:pStyle w:val="TOC2"/>
            <w:tabs>
              <w:tab w:val="right" w:leader="dot" w:pos="9350"/>
            </w:tabs>
            <w:rPr>
              <w:noProof/>
            </w:rPr>
          </w:pPr>
          <w:hyperlink w:anchor="_Toc133606812" w:history="1">
            <w:r w:rsidR="004237B3" w:rsidRPr="00422C39">
              <w:rPr>
                <w:rStyle w:val="Hyperlink"/>
                <w:noProof/>
              </w:rPr>
              <w:t>PESTEL analysis on Tesco</w:t>
            </w:r>
            <w:r w:rsidR="004237B3">
              <w:rPr>
                <w:noProof/>
                <w:webHidden/>
              </w:rPr>
              <w:tab/>
            </w:r>
            <w:r w:rsidR="004237B3">
              <w:rPr>
                <w:noProof/>
                <w:webHidden/>
              </w:rPr>
              <w:fldChar w:fldCharType="begin"/>
            </w:r>
            <w:r w:rsidR="004237B3">
              <w:rPr>
                <w:noProof/>
                <w:webHidden/>
              </w:rPr>
              <w:instrText xml:space="preserve"> PAGEREF _Toc133606812 \h </w:instrText>
            </w:r>
            <w:r w:rsidR="004237B3">
              <w:rPr>
                <w:noProof/>
                <w:webHidden/>
              </w:rPr>
            </w:r>
            <w:r w:rsidR="004237B3">
              <w:rPr>
                <w:noProof/>
                <w:webHidden/>
              </w:rPr>
              <w:fldChar w:fldCharType="separate"/>
            </w:r>
            <w:r w:rsidR="0014133E">
              <w:rPr>
                <w:noProof/>
                <w:webHidden/>
              </w:rPr>
              <w:t>4</w:t>
            </w:r>
            <w:r w:rsidR="004237B3">
              <w:rPr>
                <w:noProof/>
                <w:webHidden/>
              </w:rPr>
              <w:fldChar w:fldCharType="end"/>
            </w:r>
          </w:hyperlink>
        </w:p>
        <w:p w14:paraId="284A96DE" w14:textId="7F882455" w:rsidR="004237B3" w:rsidRDefault="00000000">
          <w:pPr>
            <w:pStyle w:val="TOC3"/>
            <w:tabs>
              <w:tab w:val="right" w:leader="dot" w:pos="9350"/>
            </w:tabs>
            <w:rPr>
              <w:noProof/>
            </w:rPr>
          </w:pPr>
          <w:hyperlink w:anchor="_Toc133606813" w:history="1">
            <w:r w:rsidR="004237B3" w:rsidRPr="00422C39">
              <w:rPr>
                <w:rStyle w:val="Hyperlink"/>
                <w:noProof/>
              </w:rPr>
              <w:t>Political</w:t>
            </w:r>
            <w:r w:rsidR="004237B3">
              <w:rPr>
                <w:noProof/>
                <w:webHidden/>
              </w:rPr>
              <w:tab/>
            </w:r>
            <w:r w:rsidR="004237B3">
              <w:rPr>
                <w:noProof/>
                <w:webHidden/>
              </w:rPr>
              <w:fldChar w:fldCharType="begin"/>
            </w:r>
            <w:r w:rsidR="004237B3">
              <w:rPr>
                <w:noProof/>
                <w:webHidden/>
              </w:rPr>
              <w:instrText xml:space="preserve"> PAGEREF _Toc133606813 \h </w:instrText>
            </w:r>
            <w:r w:rsidR="004237B3">
              <w:rPr>
                <w:noProof/>
                <w:webHidden/>
              </w:rPr>
            </w:r>
            <w:r w:rsidR="004237B3">
              <w:rPr>
                <w:noProof/>
                <w:webHidden/>
              </w:rPr>
              <w:fldChar w:fldCharType="separate"/>
            </w:r>
            <w:r w:rsidR="0014133E">
              <w:rPr>
                <w:noProof/>
                <w:webHidden/>
              </w:rPr>
              <w:t>4</w:t>
            </w:r>
            <w:r w:rsidR="004237B3">
              <w:rPr>
                <w:noProof/>
                <w:webHidden/>
              </w:rPr>
              <w:fldChar w:fldCharType="end"/>
            </w:r>
          </w:hyperlink>
        </w:p>
        <w:p w14:paraId="508A8303" w14:textId="72A06371" w:rsidR="004237B3" w:rsidRDefault="00000000">
          <w:pPr>
            <w:pStyle w:val="TOC3"/>
            <w:tabs>
              <w:tab w:val="right" w:leader="dot" w:pos="9350"/>
            </w:tabs>
            <w:rPr>
              <w:noProof/>
            </w:rPr>
          </w:pPr>
          <w:hyperlink w:anchor="_Toc133606814" w:history="1">
            <w:r w:rsidR="004237B3" w:rsidRPr="00422C39">
              <w:rPr>
                <w:rStyle w:val="Hyperlink"/>
                <w:noProof/>
              </w:rPr>
              <w:t>Economic</w:t>
            </w:r>
            <w:r w:rsidR="004237B3">
              <w:rPr>
                <w:noProof/>
                <w:webHidden/>
              </w:rPr>
              <w:tab/>
            </w:r>
            <w:r w:rsidR="004237B3">
              <w:rPr>
                <w:noProof/>
                <w:webHidden/>
              </w:rPr>
              <w:fldChar w:fldCharType="begin"/>
            </w:r>
            <w:r w:rsidR="004237B3">
              <w:rPr>
                <w:noProof/>
                <w:webHidden/>
              </w:rPr>
              <w:instrText xml:space="preserve"> PAGEREF _Toc133606814 \h </w:instrText>
            </w:r>
            <w:r w:rsidR="004237B3">
              <w:rPr>
                <w:noProof/>
                <w:webHidden/>
              </w:rPr>
            </w:r>
            <w:r w:rsidR="004237B3">
              <w:rPr>
                <w:noProof/>
                <w:webHidden/>
              </w:rPr>
              <w:fldChar w:fldCharType="separate"/>
            </w:r>
            <w:r w:rsidR="0014133E">
              <w:rPr>
                <w:noProof/>
                <w:webHidden/>
              </w:rPr>
              <w:t>4</w:t>
            </w:r>
            <w:r w:rsidR="004237B3">
              <w:rPr>
                <w:noProof/>
                <w:webHidden/>
              </w:rPr>
              <w:fldChar w:fldCharType="end"/>
            </w:r>
          </w:hyperlink>
        </w:p>
        <w:p w14:paraId="6CD0E50D" w14:textId="5266E00C" w:rsidR="004237B3" w:rsidRDefault="00000000">
          <w:pPr>
            <w:pStyle w:val="TOC3"/>
            <w:tabs>
              <w:tab w:val="right" w:leader="dot" w:pos="9350"/>
            </w:tabs>
            <w:rPr>
              <w:noProof/>
            </w:rPr>
          </w:pPr>
          <w:hyperlink w:anchor="_Toc133606815" w:history="1">
            <w:r w:rsidR="004237B3" w:rsidRPr="00422C39">
              <w:rPr>
                <w:rStyle w:val="Hyperlink"/>
                <w:noProof/>
              </w:rPr>
              <w:t>Social cultural</w:t>
            </w:r>
            <w:r w:rsidR="004237B3">
              <w:rPr>
                <w:noProof/>
                <w:webHidden/>
              </w:rPr>
              <w:tab/>
            </w:r>
            <w:r w:rsidR="004237B3">
              <w:rPr>
                <w:noProof/>
                <w:webHidden/>
              </w:rPr>
              <w:fldChar w:fldCharType="begin"/>
            </w:r>
            <w:r w:rsidR="004237B3">
              <w:rPr>
                <w:noProof/>
                <w:webHidden/>
              </w:rPr>
              <w:instrText xml:space="preserve"> PAGEREF _Toc133606815 \h </w:instrText>
            </w:r>
            <w:r w:rsidR="004237B3">
              <w:rPr>
                <w:noProof/>
                <w:webHidden/>
              </w:rPr>
            </w:r>
            <w:r w:rsidR="004237B3">
              <w:rPr>
                <w:noProof/>
                <w:webHidden/>
              </w:rPr>
              <w:fldChar w:fldCharType="separate"/>
            </w:r>
            <w:r w:rsidR="0014133E">
              <w:rPr>
                <w:noProof/>
                <w:webHidden/>
              </w:rPr>
              <w:t>5</w:t>
            </w:r>
            <w:r w:rsidR="004237B3">
              <w:rPr>
                <w:noProof/>
                <w:webHidden/>
              </w:rPr>
              <w:fldChar w:fldCharType="end"/>
            </w:r>
          </w:hyperlink>
        </w:p>
        <w:p w14:paraId="24F01132" w14:textId="3E1B07BD" w:rsidR="004237B3" w:rsidRDefault="00000000">
          <w:pPr>
            <w:pStyle w:val="TOC3"/>
            <w:tabs>
              <w:tab w:val="right" w:leader="dot" w:pos="9350"/>
            </w:tabs>
            <w:rPr>
              <w:noProof/>
            </w:rPr>
          </w:pPr>
          <w:hyperlink w:anchor="_Toc133606816" w:history="1">
            <w:r w:rsidR="004237B3" w:rsidRPr="00422C39">
              <w:rPr>
                <w:rStyle w:val="Hyperlink"/>
                <w:noProof/>
              </w:rPr>
              <w:t>Technological</w:t>
            </w:r>
            <w:r w:rsidR="004237B3">
              <w:rPr>
                <w:noProof/>
                <w:webHidden/>
              </w:rPr>
              <w:tab/>
            </w:r>
            <w:r w:rsidR="004237B3">
              <w:rPr>
                <w:noProof/>
                <w:webHidden/>
              </w:rPr>
              <w:fldChar w:fldCharType="begin"/>
            </w:r>
            <w:r w:rsidR="004237B3">
              <w:rPr>
                <w:noProof/>
                <w:webHidden/>
              </w:rPr>
              <w:instrText xml:space="preserve"> PAGEREF _Toc133606816 \h </w:instrText>
            </w:r>
            <w:r w:rsidR="004237B3">
              <w:rPr>
                <w:noProof/>
                <w:webHidden/>
              </w:rPr>
            </w:r>
            <w:r w:rsidR="004237B3">
              <w:rPr>
                <w:noProof/>
                <w:webHidden/>
              </w:rPr>
              <w:fldChar w:fldCharType="separate"/>
            </w:r>
            <w:r w:rsidR="0014133E">
              <w:rPr>
                <w:noProof/>
                <w:webHidden/>
              </w:rPr>
              <w:t>5</w:t>
            </w:r>
            <w:r w:rsidR="004237B3">
              <w:rPr>
                <w:noProof/>
                <w:webHidden/>
              </w:rPr>
              <w:fldChar w:fldCharType="end"/>
            </w:r>
          </w:hyperlink>
        </w:p>
        <w:p w14:paraId="28D06D2D" w14:textId="5781C35E" w:rsidR="004237B3" w:rsidRDefault="00000000">
          <w:pPr>
            <w:pStyle w:val="TOC3"/>
            <w:tabs>
              <w:tab w:val="right" w:leader="dot" w:pos="9350"/>
            </w:tabs>
            <w:rPr>
              <w:noProof/>
            </w:rPr>
          </w:pPr>
          <w:hyperlink w:anchor="_Toc133606817" w:history="1">
            <w:r w:rsidR="004237B3" w:rsidRPr="00422C39">
              <w:rPr>
                <w:rStyle w:val="Hyperlink"/>
                <w:noProof/>
              </w:rPr>
              <w:t>Environmental</w:t>
            </w:r>
            <w:r w:rsidR="004237B3">
              <w:rPr>
                <w:noProof/>
                <w:webHidden/>
              </w:rPr>
              <w:tab/>
            </w:r>
            <w:r w:rsidR="004237B3">
              <w:rPr>
                <w:noProof/>
                <w:webHidden/>
              </w:rPr>
              <w:fldChar w:fldCharType="begin"/>
            </w:r>
            <w:r w:rsidR="004237B3">
              <w:rPr>
                <w:noProof/>
                <w:webHidden/>
              </w:rPr>
              <w:instrText xml:space="preserve"> PAGEREF _Toc133606817 \h </w:instrText>
            </w:r>
            <w:r w:rsidR="004237B3">
              <w:rPr>
                <w:noProof/>
                <w:webHidden/>
              </w:rPr>
            </w:r>
            <w:r w:rsidR="004237B3">
              <w:rPr>
                <w:noProof/>
                <w:webHidden/>
              </w:rPr>
              <w:fldChar w:fldCharType="separate"/>
            </w:r>
            <w:r w:rsidR="0014133E">
              <w:rPr>
                <w:noProof/>
                <w:webHidden/>
              </w:rPr>
              <w:t>5</w:t>
            </w:r>
            <w:r w:rsidR="004237B3">
              <w:rPr>
                <w:noProof/>
                <w:webHidden/>
              </w:rPr>
              <w:fldChar w:fldCharType="end"/>
            </w:r>
          </w:hyperlink>
        </w:p>
        <w:p w14:paraId="5EF93229" w14:textId="624CE30F" w:rsidR="004237B3" w:rsidRDefault="00000000">
          <w:pPr>
            <w:pStyle w:val="TOC3"/>
            <w:tabs>
              <w:tab w:val="right" w:leader="dot" w:pos="9350"/>
            </w:tabs>
            <w:rPr>
              <w:noProof/>
            </w:rPr>
          </w:pPr>
          <w:hyperlink w:anchor="_Toc133606818" w:history="1">
            <w:r w:rsidR="004237B3" w:rsidRPr="00422C39">
              <w:rPr>
                <w:rStyle w:val="Hyperlink"/>
                <w:noProof/>
              </w:rPr>
              <w:t>Legal</w:t>
            </w:r>
            <w:r w:rsidR="004237B3">
              <w:rPr>
                <w:noProof/>
                <w:webHidden/>
              </w:rPr>
              <w:tab/>
            </w:r>
            <w:r w:rsidR="004237B3">
              <w:rPr>
                <w:noProof/>
                <w:webHidden/>
              </w:rPr>
              <w:fldChar w:fldCharType="begin"/>
            </w:r>
            <w:r w:rsidR="004237B3">
              <w:rPr>
                <w:noProof/>
                <w:webHidden/>
              </w:rPr>
              <w:instrText xml:space="preserve"> PAGEREF _Toc133606818 \h </w:instrText>
            </w:r>
            <w:r w:rsidR="004237B3">
              <w:rPr>
                <w:noProof/>
                <w:webHidden/>
              </w:rPr>
            </w:r>
            <w:r w:rsidR="004237B3">
              <w:rPr>
                <w:noProof/>
                <w:webHidden/>
              </w:rPr>
              <w:fldChar w:fldCharType="separate"/>
            </w:r>
            <w:r w:rsidR="0014133E">
              <w:rPr>
                <w:noProof/>
                <w:webHidden/>
              </w:rPr>
              <w:t>5</w:t>
            </w:r>
            <w:r w:rsidR="004237B3">
              <w:rPr>
                <w:noProof/>
                <w:webHidden/>
              </w:rPr>
              <w:fldChar w:fldCharType="end"/>
            </w:r>
          </w:hyperlink>
        </w:p>
        <w:p w14:paraId="19062E6E" w14:textId="26D67635" w:rsidR="004237B3" w:rsidRDefault="00000000">
          <w:pPr>
            <w:pStyle w:val="TOC2"/>
            <w:tabs>
              <w:tab w:val="right" w:leader="dot" w:pos="9350"/>
            </w:tabs>
            <w:rPr>
              <w:noProof/>
            </w:rPr>
          </w:pPr>
          <w:hyperlink w:anchor="_Toc133606819" w:history="1">
            <w:r w:rsidR="004237B3" w:rsidRPr="00422C39">
              <w:rPr>
                <w:rStyle w:val="Hyperlink"/>
                <w:noProof/>
              </w:rPr>
              <w:t>Leadership style to manage change</w:t>
            </w:r>
            <w:r w:rsidR="004237B3">
              <w:rPr>
                <w:noProof/>
                <w:webHidden/>
              </w:rPr>
              <w:tab/>
            </w:r>
            <w:r w:rsidR="004237B3">
              <w:rPr>
                <w:noProof/>
                <w:webHidden/>
              </w:rPr>
              <w:fldChar w:fldCharType="begin"/>
            </w:r>
            <w:r w:rsidR="004237B3">
              <w:rPr>
                <w:noProof/>
                <w:webHidden/>
              </w:rPr>
              <w:instrText xml:space="preserve"> PAGEREF _Toc133606819 \h </w:instrText>
            </w:r>
            <w:r w:rsidR="004237B3">
              <w:rPr>
                <w:noProof/>
                <w:webHidden/>
              </w:rPr>
            </w:r>
            <w:r w:rsidR="004237B3">
              <w:rPr>
                <w:noProof/>
                <w:webHidden/>
              </w:rPr>
              <w:fldChar w:fldCharType="separate"/>
            </w:r>
            <w:r w:rsidR="0014133E">
              <w:rPr>
                <w:noProof/>
                <w:webHidden/>
              </w:rPr>
              <w:t>5</w:t>
            </w:r>
            <w:r w:rsidR="004237B3">
              <w:rPr>
                <w:noProof/>
                <w:webHidden/>
              </w:rPr>
              <w:fldChar w:fldCharType="end"/>
            </w:r>
          </w:hyperlink>
        </w:p>
        <w:p w14:paraId="1D2FFC24" w14:textId="5C4BF8DD" w:rsidR="004237B3" w:rsidRDefault="00000000">
          <w:pPr>
            <w:pStyle w:val="TOC2"/>
            <w:tabs>
              <w:tab w:val="right" w:leader="dot" w:pos="9350"/>
            </w:tabs>
            <w:rPr>
              <w:noProof/>
            </w:rPr>
          </w:pPr>
          <w:hyperlink w:anchor="_Toc133606820" w:history="1">
            <w:r w:rsidR="004237B3" w:rsidRPr="00422C39">
              <w:rPr>
                <w:rStyle w:val="Hyperlink"/>
                <w:noProof/>
              </w:rPr>
              <w:t>Impact on organizational culture</w:t>
            </w:r>
            <w:r w:rsidR="004237B3">
              <w:rPr>
                <w:noProof/>
                <w:webHidden/>
              </w:rPr>
              <w:tab/>
            </w:r>
            <w:r w:rsidR="004237B3">
              <w:rPr>
                <w:noProof/>
                <w:webHidden/>
              </w:rPr>
              <w:fldChar w:fldCharType="begin"/>
            </w:r>
            <w:r w:rsidR="004237B3">
              <w:rPr>
                <w:noProof/>
                <w:webHidden/>
              </w:rPr>
              <w:instrText xml:space="preserve"> PAGEREF _Toc133606820 \h </w:instrText>
            </w:r>
            <w:r w:rsidR="004237B3">
              <w:rPr>
                <w:noProof/>
                <w:webHidden/>
              </w:rPr>
            </w:r>
            <w:r w:rsidR="004237B3">
              <w:rPr>
                <w:noProof/>
                <w:webHidden/>
              </w:rPr>
              <w:fldChar w:fldCharType="separate"/>
            </w:r>
            <w:r w:rsidR="0014133E">
              <w:rPr>
                <w:noProof/>
                <w:webHidden/>
              </w:rPr>
              <w:t>6</w:t>
            </w:r>
            <w:r w:rsidR="004237B3">
              <w:rPr>
                <w:noProof/>
                <w:webHidden/>
              </w:rPr>
              <w:fldChar w:fldCharType="end"/>
            </w:r>
          </w:hyperlink>
        </w:p>
        <w:p w14:paraId="54E8C42C" w14:textId="7CB1C773" w:rsidR="004237B3" w:rsidRDefault="00000000">
          <w:pPr>
            <w:pStyle w:val="TOC2"/>
            <w:tabs>
              <w:tab w:val="right" w:leader="dot" w:pos="9350"/>
            </w:tabs>
            <w:rPr>
              <w:noProof/>
            </w:rPr>
          </w:pPr>
          <w:hyperlink w:anchor="_Toc133606821" w:history="1">
            <w:r w:rsidR="004237B3" w:rsidRPr="00422C39">
              <w:rPr>
                <w:rStyle w:val="Hyperlink"/>
                <w:noProof/>
              </w:rPr>
              <w:t>Changes to focus on in the future</w:t>
            </w:r>
            <w:r w:rsidR="004237B3">
              <w:rPr>
                <w:noProof/>
                <w:webHidden/>
              </w:rPr>
              <w:tab/>
            </w:r>
            <w:r w:rsidR="004237B3">
              <w:rPr>
                <w:noProof/>
                <w:webHidden/>
              </w:rPr>
              <w:fldChar w:fldCharType="begin"/>
            </w:r>
            <w:r w:rsidR="004237B3">
              <w:rPr>
                <w:noProof/>
                <w:webHidden/>
              </w:rPr>
              <w:instrText xml:space="preserve"> PAGEREF _Toc133606821 \h </w:instrText>
            </w:r>
            <w:r w:rsidR="004237B3">
              <w:rPr>
                <w:noProof/>
                <w:webHidden/>
              </w:rPr>
            </w:r>
            <w:r w:rsidR="004237B3">
              <w:rPr>
                <w:noProof/>
                <w:webHidden/>
              </w:rPr>
              <w:fldChar w:fldCharType="separate"/>
            </w:r>
            <w:r w:rsidR="0014133E">
              <w:rPr>
                <w:noProof/>
                <w:webHidden/>
              </w:rPr>
              <w:t>6</w:t>
            </w:r>
            <w:r w:rsidR="004237B3">
              <w:rPr>
                <w:noProof/>
                <w:webHidden/>
              </w:rPr>
              <w:fldChar w:fldCharType="end"/>
            </w:r>
          </w:hyperlink>
        </w:p>
        <w:p w14:paraId="00BAB6B0" w14:textId="7592CE48" w:rsidR="004237B3" w:rsidRDefault="00000000">
          <w:pPr>
            <w:pStyle w:val="TOC3"/>
            <w:tabs>
              <w:tab w:val="right" w:leader="dot" w:pos="9350"/>
            </w:tabs>
            <w:rPr>
              <w:noProof/>
            </w:rPr>
          </w:pPr>
          <w:hyperlink w:anchor="_Toc133606822" w:history="1">
            <w:r w:rsidR="004237B3" w:rsidRPr="00422C39">
              <w:rPr>
                <w:rStyle w:val="Hyperlink"/>
                <w:noProof/>
              </w:rPr>
              <w:t>Leadership style</w:t>
            </w:r>
            <w:r w:rsidR="004237B3">
              <w:rPr>
                <w:noProof/>
                <w:webHidden/>
              </w:rPr>
              <w:tab/>
            </w:r>
            <w:r w:rsidR="004237B3">
              <w:rPr>
                <w:noProof/>
                <w:webHidden/>
              </w:rPr>
              <w:fldChar w:fldCharType="begin"/>
            </w:r>
            <w:r w:rsidR="004237B3">
              <w:rPr>
                <w:noProof/>
                <w:webHidden/>
              </w:rPr>
              <w:instrText xml:space="preserve"> PAGEREF _Toc133606822 \h </w:instrText>
            </w:r>
            <w:r w:rsidR="004237B3">
              <w:rPr>
                <w:noProof/>
                <w:webHidden/>
              </w:rPr>
            </w:r>
            <w:r w:rsidR="004237B3">
              <w:rPr>
                <w:noProof/>
                <w:webHidden/>
              </w:rPr>
              <w:fldChar w:fldCharType="separate"/>
            </w:r>
            <w:r w:rsidR="0014133E">
              <w:rPr>
                <w:noProof/>
                <w:webHidden/>
              </w:rPr>
              <w:t>7</w:t>
            </w:r>
            <w:r w:rsidR="004237B3">
              <w:rPr>
                <w:noProof/>
                <w:webHidden/>
              </w:rPr>
              <w:fldChar w:fldCharType="end"/>
            </w:r>
          </w:hyperlink>
        </w:p>
        <w:p w14:paraId="15FF243B" w14:textId="7A965B15" w:rsidR="004237B3" w:rsidRDefault="00000000">
          <w:pPr>
            <w:pStyle w:val="TOC3"/>
            <w:tabs>
              <w:tab w:val="right" w:leader="dot" w:pos="9350"/>
            </w:tabs>
            <w:rPr>
              <w:noProof/>
            </w:rPr>
          </w:pPr>
          <w:hyperlink w:anchor="_Toc133606823" w:history="1">
            <w:r w:rsidR="004237B3" w:rsidRPr="00422C39">
              <w:rPr>
                <w:rStyle w:val="Hyperlink"/>
                <w:noProof/>
              </w:rPr>
              <w:t>Digital capabilities</w:t>
            </w:r>
            <w:r w:rsidR="004237B3">
              <w:rPr>
                <w:noProof/>
                <w:webHidden/>
              </w:rPr>
              <w:tab/>
            </w:r>
            <w:r w:rsidR="004237B3">
              <w:rPr>
                <w:noProof/>
                <w:webHidden/>
              </w:rPr>
              <w:fldChar w:fldCharType="begin"/>
            </w:r>
            <w:r w:rsidR="004237B3">
              <w:rPr>
                <w:noProof/>
                <w:webHidden/>
              </w:rPr>
              <w:instrText xml:space="preserve"> PAGEREF _Toc133606823 \h </w:instrText>
            </w:r>
            <w:r w:rsidR="004237B3">
              <w:rPr>
                <w:noProof/>
                <w:webHidden/>
              </w:rPr>
            </w:r>
            <w:r w:rsidR="004237B3">
              <w:rPr>
                <w:noProof/>
                <w:webHidden/>
              </w:rPr>
              <w:fldChar w:fldCharType="separate"/>
            </w:r>
            <w:r w:rsidR="0014133E">
              <w:rPr>
                <w:noProof/>
                <w:webHidden/>
              </w:rPr>
              <w:t>7</w:t>
            </w:r>
            <w:r w:rsidR="004237B3">
              <w:rPr>
                <w:noProof/>
                <w:webHidden/>
              </w:rPr>
              <w:fldChar w:fldCharType="end"/>
            </w:r>
          </w:hyperlink>
        </w:p>
        <w:p w14:paraId="781D97F0" w14:textId="2DC4EB99" w:rsidR="004237B3" w:rsidRDefault="00000000">
          <w:pPr>
            <w:pStyle w:val="TOC1"/>
            <w:tabs>
              <w:tab w:val="right" w:leader="dot" w:pos="9350"/>
            </w:tabs>
            <w:rPr>
              <w:noProof/>
            </w:rPr>
          </w:pPr>
          <w:hyperlink w:anchor="_Toc133606824" w:history="1">
            <w:r w:rsidR="004237B3" w:rsidRPr="00422C39">
              <w:rPr>
                <w:rStyle w:val="Hyperlink"/>
                <w:noProof/>
              </w:rPr>
              <w:t>Section 2</w:t>
            </w:r>
            <w:r w:rsidR="004237B3">
              <w:rPr>
                <w:noProof/>
                <w:webHidden/>
              </w:rPr>
              <w:tab/>
            </w:r>
            <w:r w:rsidR="004237B3">
              <w:rPr>
                <w:noProof/>
                <w:webHidden/>
              </w:rPr>
              <w:fldChar w:fldCharType="begin"/>
            </w:r>
            <w:r w:rsidR="004237B3">
              <w:rPr>
                <w:noProof/>
                <w:webHidden/>
              </w:rPr>
              <w:instrText xml:space="preserve"> PAGEREF _Toc133606824 \h </w:instrText>
            </w:r>
            <w:r w:rsidR="004237B3">
              <w:rPr>
                <w:noProof/>
                <w:webHidden/>
              </w:rPr>
            </w:r>
            <w:r w:rsidR="004237B3">
              <w:rPr>
                <w:noProof/>
                <w:webHidden/>
              </w:rPr>
              <w:fldChar w:fldCharType="separate"/>
            </w:r>
            <w:r w:rsidR="0014133E">
              <w:rPr>
                <w:noProof/>
                <w:webHidden/>
              </w:rPr>
              <w:t>7</w:t>
            </w:r>
            <w:r w:rsidR="004237B3">
              <w:rPr>
                <w:noProof/>
                <w:webHidden/>
              </w:rPr>
              <w:fldChar w:fldCharType="end"/>
            </w:r>
          </w:hyperlink>
        </w:p>
        <w:p w14:paraId="225AD9D9" w14:textId="4B924595" w:rsidR="004237B3" w:rsidRDefault="00000000">
          <w:pPr>
            <w:pStyle w:val="TOC1"/>
            <w:tabs>
              <w:tab w:val="right" w:leader="dot" w:pos="9350"/>
            </w:tabs>
            <w:rPr>
              <w:noProof/>
            </w:rPr>
          </w:pPr>
          <w:hyperlink w:anchor="_Toc133606825" w:history="1">
            <w:r w:rsidR="004237B3" w:rsidRPr="00422C39">
              <w:rPr>
                <w:rStyle w:val="Hyperlink"/>
                <w:noProof/>
              </w:rPr>
              <w:t>Critical evaluation of the change management models</w:t>
            </w:r>
            <w:r w:rsidR="004237B3">
              <w:rPr>
                <w:noProof/>
                <w:webHidden/>
              </w:rPr>
              <w:tab/>
            </w:r>
            <w:r w:rsidR="004237B3">
              <w:rPr>
                <w:noProof/>
                <w:webHidden/>
              </w:rPr>
              <w:fldChar w:fldCharType="begin"/>
            </w:r>
            <w:r w:rsidR="004237B3">
              <w:rPr>
                <w:noProof/>
                <w:webHidden/>
              </w:rPr>
              <w:instrText xml:space="preserve"> PAGEREF _Toc133606825 \h </w:instrText>
            </w:r>
            <w:r w:rsidR="004237B3">
              <w:rPr>
                <w:noProof/>
                <w:webHidden/>
              </w:rPr>
            </w:r>
            <w:r w:rsidR="004237B3">
              <w:rPr>
                <w:noProof/>
                <w:webHidden/>
              </w:rPr>
              <w:fldChar w:fldCharType="separate"/>
            </w:r>
            <w:r w:rsidR="0014133E">
              <w:rPr>
                <w:noProof/>
                <w:webHidden/>
              </w:rPr>
              <w:t>7</w:t>
            </w:r>
            <w:r w:rsidR="004237B3">
              <w:rPr>
                <w:noProof/>
                <w:webHidden/>
              </w:rPr>
              <w:fldChar w:fldCharType="end"/>
            </w:r>
          </w:hyperlink>
        </w:p>
        <w:p w14:paraId="12641B3F" w14:textId="1341270E" w:rsidR="004237B3" w:rsidRDefault="00000000">
          <w:pPr>
            <w:pStyle w:val="TOC2"/>
            <w:tabs>
              <w:tab w:val="right" w:leader="dot" w:pos="9350"/>
            </w:tabs>
            <w:rPr>
              <w:noProof/>
            </w:rPr>
          </w:pPr>
          <w:hyperlink w:anchor="_Toc133606826" w:history="1">
            <w:r w:rsidR="004237B3" w:rsidRPr="00422C39">
              <w:rPr>
                <w:rStyle w:val="Hyperlink"/>
                <w:noProof/>
              </w:rPr>
              <w:t>Lewin’s change management model</w:t>
            </w:r>
            <w:r w:rsidR="004237B3">
              <w:rPr>
                <w:noProof/>
                <w:webHidden/>
              </w:rPr>
              <w:tab/>
            </w:r>
            <w:r w:rsidR="004237B3">
              <w:rPr>
                <w:noProof/>
                <w:webHidden/>
              </w:rPr>
              <w:fldChar w:fldCharType="begin"/>
            </w:r>
            <w:r w:rsidR="004237B3">
              <w:rPr>
                <w:noProof/>
                <w:webHidden/>
              </w:rPr>
              <w:instrText xml:space="preserve"> PAGEREF _Toc133606826 \h </w:instrText>
            </w:r>
            <w:r w:rsidR="004237B3">
              <w:rPr>
                <w:noProof/>
                <w:webHidden/>
              </w:rPr>
            </w:r>
            <w:r w:rsidR="004237B3">
              <w:rPr>
                <w:noProof/>
                <w:webHidden/>
              </w:rPr>
              <w:fldChar w:fldCharType="separate"/>
            </w:r>
            <w:r w:rsidR="0014133E">
              <w:rPr>
                <w:noProof/>
                <w:webHidden/>
              </w:rPr>
              <w:t>8</w:t>
            </w:r>
            <w:r w:rsidR="004237B3">
              <w:rPr>
                <w:noProof/>
                <w:webHidden/>
              </w:rPr>
              <w:fldChar w:fldCharType="end"/>
            </w:r>
          </w:hyperlink>
        </w:p>
        <w:p w14:paraId="25760952" w14:textId="7266E684" w:rsidR="004237B3" w:rsidRDefault="00000000">
          <w:pPr>
            <w:pStyle w:val="TOC2"/>
            <w:tabs>
              <w:tab w:val="right" w:leader="dot" w:pos="9350"/>
            </w:tabs>
            <w:rPr>
              <w:noProof/>
            </w:rPr>
          </w:pPr>
          <w:hyperlink w:anchor="_Toc133606827" w:history="1">
            <w:r w:rsidR="004237B3" w:rsidRPr="00422C39">
              <w:rPr>
                <w:rStyle w:val="Hyperlink"/>
                <w:noProof/>
              </w:rPr>
              <w:t>ADKAR change management model</w:t>
            </w:r>
            <w:r w:rsidR="004237B3">
              <w:rPr>
                <w:noProof/>
                <w:webHidden/>
              </w:rPr>
              <w:tab/>
            </w:r>
            <w:r w:rsidR="004237B3">
              <w:rPr>
                <w:noProof/>
                <w:webHidden/>
              </w:rPr>
              <w:fldChar w:fldCharType="begin"/>
            </w:r>
            <w:r w:rsidR="004237B3">
              <w:rPr>
                <w:noProof/>
                <w:webHidden/>
              </w:rPr>
              <w:instrText xml:space="preserve"> PAGEREF _Toc133606827 \h </w:instrText>
            </w:r>
            <w:r w:rsidR="004237B3">
              <w:rPr>
                <w:noProof/>
                <w:webHidden/>
              </w:rPr>
            </w:r>
            <w:r w:rsidR="004237B3">
              <w:rPr>
                <w:noProof/>
                <w:webHidden/>
              </w:rPr>
              <w:fldChar w:fldCharType="separate"/>
            </w:r>
            <w:r w:rsidR="0014133E">
              <w:rPr>
                <w:noProof/>
                <w:webHidden/>
              </w:rPr>
              <w:t>9</w:t>
            </w:r>
            <w:r w:rsidR="004237B3">
              <w:rPr>
                <w:noProof/>
                <w:webHidden/>
              </w:rPr>
              <w:fldChar w:fldCharType="end"/>
            </w:r>
          </w:hyperlink>
        </w:p>
        <w:p w14:paraId="3C504291" w14:textId="23ED3CCD" w:rsidR="004237B3" w:rsidRDefault="00000000">
          <w:pPr>
            <w:pStyle w:val="TOC2"/>
            <w:tabs>
              <w:tab w:val="right" w:leader="dot" w:pos="9350"/>
            </w:tabs>
            <w:rPr>
              <w:noProof/>
            </w:rPr>
          </w:pPr>
          <w:hyperlink w:anchor="_Toc133606828" w:history="1">
            <w:r w:rsidR="004237B3" w:rsidRPr="00422C39">
              <w:rPr>
                <w:rStyle w:val="Hyperlink"/>
                <w:noProof/>
              </w:rPr>
              <w:t>Kotter’s 8 step model</w:t>
            </w:r>
            <w:r w:rsidR="004237B3">
              <w:rPr>
                <w:noProof/>
                <w:webHidden/>
              </w:rPr>
              <w:tab/>
            </w:r>
            <w:r w:rsidR="004237B3">
              <w:rPr>
                <w:noProof/>
                <w:webHidden/>
              </w:rPr>
              <w:fldChar w:fldCharType="begin"/>
            </w:r>
            <w:r w:rsidR="004237B3">
              <w:rPr>
                <w:noProof/>
                <w:webHidden/>
              </w:rPr>
              <w:instrText xml:space="preserve"> PAGEREF _Toc133606828 \h </w:instrText>
            </w:r>
            <w:r w:rsidR="004237B3">
              <w:rPr>
                <w:noProof/>
                <w:webHidden/>
              </w:rPr>
            </w:r>
            <w:r w:rsidR="004237B3">
              <w:rPr>
                <w:noProof/>
                <w:webHidden/>
              </w:rPr>
              <w:fldChar w:fldCharType="separate"/>
            </w:r>
            <w:r w:rsidR="0014133E">
              <w:rPr>
                <w:noProof/>
                <w:webHidden/>
              </w:rPr>
              <w:t>11</w:t>
            </w:r>
            <w:r w:rsidR="004237B3">
              <w:rPr>
                <w:noProof/>
                <w:webHidden/>
              </w:rPr>
              <w:fldChar w:fldCharType="end"/>
            </w:r>
          </w:hyperlink>
        </w:p>
        <w:p w14:paraId="6E167BDB" w14:textId="3A86EF70" w:rsidR="004237B3" w:rsidRDefault="00000000">
          <w:pPr>
            <w:pStyle w:val="TOC1"/>
            <w:tabs>
              <w:tab w:val="right" w:leader="dot" w:pos="9350"/>
            </w:tabs>
            <w:rPr>
              <w:noProof/>
            </w:rPr>
          </w:pPr>
          <w:hyperlink w:anchor="_Toc133606829" w:history="1">
            <w:r w:rsidR="004237B3" w:rsidRPr="00422C39">
              <w:rPr>
                <w:rStyle w:val="Hyperlink"/>
                <w:noProof/>
              </w:rPr>
              <w:t>Section 3</w:t>
            </w:r>
            <w:r w:rsidR="004237B3">
              <w:rPr>
                <w:noProof/>
                <w:webHidden/>
              </w:rPr>
              <w:tab/>
            </w:r>
            <w:r w:rsidR="004237B3">
              <w:rPr>
                <w:noProof/>
                <w:webHidden/>
              </w:rPr>
              <w:fldChar w:fldCharType="begin"/>
            </w:r>
            <w:r w:rsidR="004237B3">
              <w:rPr>
                <w:noProof/>
                <w:webHidden/>
              </w:rPr>
              <w:instrText xml:space="preserve"> PAGEREF _Toc133606829 \h </w:instrText>
            </w:r>
            <w:r w:rsidR="004237B3">
              <w:rPr>
                <w:noProof/>
                <w:webHidden/>
              </w:rPr>
            </w:r>
            <w:r w:rsidR="004237B3">
              <w:rPr>
                <w:noProof/>
                <w:webHidden/>
              </w:rPr>
              <w:fldChar w:fldCharType="separate"/>
            </w:r>
            <w:r w:rsidR="0014133E">
              <w:rPr>
                <w:noProof/>
                <w:webHidden/>
              </w:rPr>
              <w:t>12</w:t>
            </w:r>
            <w:r w:rsidR="004237B3">
              <w:rPr>
                <w:noProof/>
                <w:webHidden/>
              </w:rPr>
              <w:fldChar w:fldCharType="end"/>
            </w:r>
          </w:hyperlink>
        </w:p>
        <w:p w14:paraId="6F9A6FD3" w14:textId="2F08FDA7" w:rsidR="004237B3" w:rsidRDefault="00000000">
          <w:pPr>
            <w:pStyle w:val="TOC1"/>
            <w:tabs>
              <w:tab w:val="right" w:leader="dot" w:pos="9350"/>
            </w:tabs>
            <w:rPr>
              <w:noProof/>
            </w:rPr>
          </w:pPr>
          <w:hyperlink w:anchor="_Toc133606830" w:history="1">
            <w:r w:rsidR="004237B3" w:rsidRPr="00422C39">
              <w:rPr>
                <w:rStyle w:val="Hyperlink"/>
                <w:noProof/>
              </w:rPr>
              <w:t>Proposal and implementation of change strategy</w:t>
            </w:r>
            <w:r w:rsidR="004237B3">
              <w:rPr>
                <w:noProof/>
                <w:webHidden/>
              </w:rPr>
              <w:tab/>
            </w:r>
            <w:r w:rsidR="004237B3">
              <w:rPr>
                <w:noProof/>
                <w:webHidden/>
              </w:rPr>
              <w:fldChar w:fldCharType="begin"/>
            </w:r>
            <w:r w:rsidR="004237B3">
              <w:rPr>
                <w:noProof/>
                <w:webHidden/>
              </w:rPr>
              <w:instrText xml:space="preserve"> PAGEREF _Toc133606830 \h </w:instrText>
            </w:r>
            <w:r w:rsidR="004237B3">
              <w:rPr>
                <w:noProof/>
                <w:webHidden/>
              </w:rPr>
            </w:r>
            <w:r w:rsidR="004237B3">
              <w:rPr>
                <w:noProof/>
                <w:webHidden/>
              </w:rPr>
              <w:fldChar w:fldCharType="separate"/>
            </w:r>
            <w:r w:rsidR="0014133E">
              <w:rPr>
                <w:noProof/>
                <w:webHidden/>
              </w:rPr>
              <w:t>12</w:t>
            </w:r>
            <w:r w:rsidR="004237B3">
              <w:rPr>
                <w:noProof/>
                <w:webHidden/>
              </w:rPr>
              <w:fldChar w:fldCharType="end"/>
            </w:r>
          </w:hyperlink>
        </w:p>
        <w:p w14:paraId="12C0E7D1" w14:textId="55B9CCF2" w:rsidR="004237B3" w:rsidRDefault="00000000">
          <w:pPr>
            <w:pStyle w:val="TOC2"/>
            <w:tabs>
              <w:tab w:val="right" w:leader="dot" w:pos="9350"/>
            </w:tabs>
            <w:rPr>
              <w:noProof/>
            </w:rPr>
          </w:pPr>
          <w:hyperlink w:anchor="_Toc133606831" w:history="1">
            <w:r w:rsidR="004237B3" w:rsidRPr="00422C39">
              <w:rPr>
                <w:rStyle w:val="Hyperlink"/>
                <w:noProof/>
              </w:rPr>
              <w:t>Proposal for a change management plan</w:t>
            </w:r>
            <w:r w:rsidR="004237B3">
              <w:rPr>
                <w:noProof/>
                <w:webHidden/>
              </w:rPr>
              <w:tab/>
            </w:r>
            <w:r w:rsidR="004237B3">
              <w:rPr>
                <w:noProof/>
                <w:webHidden/>
              </w:rPr>
              <w:fldChar w:fldCharType="begin"/>
            </w:r>
            <w:r w:rsidR="004237B3">
              <w:rPr>
                <w:noProof/>
                <w:webHidden/>
              </w:rPr>
              <w:instrText xml:space="preserve"> PAGEREF _Toc133606831 \h </w:instrText>
            </w:r>
            <w:r w:rsidR="004237B3">
              <w:rPr>
                <w:noProof/>
                <w:webHidden/>
              </w:rPr>
            </w:r>
            <w:r w:rsidR="004237B3">
              <w:rPr>
                <w:noProof/>
                <w:webHidden/>
              </w:rPr>
              <w:fldChar w:fldCharType="separate"/>
            </w:r>
            <w:r w:rsidR="0014133E">
              <w:rPr>
                <w:noProof/>
                <w:webHidden/>
              </w:rPr>
              <w:t>12</w:t>
            </w:r>
            <w:r w:rsidR="004237B3">
              <w:rPr>
                <w:noProof/>
                <w:webHidden/>
              </w:rPr>
              <w:fldChar w:fldCharType="end"/>
            </w:r>
          </w:hyperlink>
        </w:p>
        <w:p w14:paraId="0D8A01A3" w14:textId="76C22AEE" w:rsidR="004237B3" w:rsidRDefault="00000000">
          <w:pPr>
            <w:pStyle w:val="TOC2"/>
            <w:tabs>
              <w:tab w:val="right" w:leader="dot" w:pos="9350"/>
            </w:tabs>
            <w:rPr>
              <w:noProof/>
            </w:rPr>
          </w:pPr>
          <w:hyperlink w:anchor="_Toc133606832" w:history="1">
            <w:r w:rsidR="004237B3" w:rsidRPr="00422C39">
              <w:rPr>
                <w:rStyle w:val="Hyperlink"/>
                <w:noProof/>
              </w:rPr>
              <w:t>Suitable leadership style</w:t>
            </w:r>
            <w:r w:rsidR="004237B3">
              <w:rPr>
                <w:noProof/>
                <w:webHidden/>
              </w:rPr>
              <w:tab/>
            </w:r>
            <w:r w:rsidR="004237B3">
              <w:rPr>
                <w:noProof/>
                <w:webHidden/>
              </w:rPr>
              <w:fldChar w:fldCharType="begin"/>
            </w:r>
            <w:r w:rsidR="004237B3">
              <w:rPr>
                <w:noProof/>
                <w:webHidden/>
              </w:rPr>
              <w:instrText xml:space="preserve"> PAGEREF _Toc133606832 \h </w:instrText>
            </w:r>
            <w:r w:rsidR="004237B3">
              <w:rPr>
                <w:noProof/>
                <w:webHidden/>
              </w:rPr>
            </w:r>
            <w:r w:rsidR="004237B3">
              <w:rPr>
                <w:noProof/>
                <w:webHidden/>
              </w:rPr>
              <w:fldChar w:fldCharType="separate"/>
            </w:r>
            <w:r w:rsidR="0014133E">
              <w:rPr>
                <w:noProof/>
                <w:webHidden/>
              </w:rPr>
              <w:t>13</w:t>
            </w:r>
            <w:r w:rsidR="004237B3">
              <w:rPr>
                <w:noProof/>
                <w:webHidden/>
              </w:rPr>
              <w:fldChar w:fldCharType="end"/>
            </w:r>
          </w:hyperlink>
        </w:p>
        <w:p w14:paraId="026D9359" w14:textId="0935EE26" w:rsidR="004237B3" w:rsidRDefault="00000000">
          <w:pPr>
            <w:pStyle w:val="TOC2"/>
            <w:tabs>
              <w:tab w:val="right" w:leader="dot" w:pos="9350"/>
            </w:tabs>
            <w:rPr>
              <w:noProof/>
            </w:rPr>
          </w:pPr>
          <w:hyperlink w:anchor="_Toc133606833" w:history="1">
            <w:r w:rsidR="004237B3" w:rsidRPr="00422C39">
              <w:rPr>
                <w:rStyle w:val="Hyperlink"/>
                <w:noProof/>
              </w:rPr>
              <w:t>Implementing the change</w:t>
            </w:r>
            <w:r w:rsidR="004237B3">
              <w:rPr>
                <w:noProof/>
                <w:webHidden/>
              </w:rPr>
              <w:tab/>
            </w:r>
            <w:r w:rsidR="004237B3">
              <w:rPr>
                <w:noProof/>
                <w:webHidden/>
              </w:rPr>
              <w:fldChar w:fldCharType="begin"/>
            </w:r>
            <w:r w:rsidR="004237B3">
              <w:rPr>
                <w:noProof/>
                <w:webHidden/>
              </w:rPr>
              <w:instrText xml:space="preserve"> PAGEREF _Toc133606833 \h </w:instrText>
            </w:r>
            <w:r w:rsidR="004237B3">
              <w:rPr>
                <w:noProof/>
                <w:webHidden/>
              </w:rPr>
            </w:r>
            <w:r w:rsidR="004237B3">
              <w:rPr>
                <w:noProof/>
                <w:webHidden/>
              </w:rPr>
              <w:fldChar w:fldCharType="separate"/>
            </w:r>
            <w:r w:rsidR="0014133E">
              <w:rPr>
                <w:noProof/>
                <w:webHidden/>
              </w:rPr>
              <w:t>13</w:t>
            </w:r>
            <w:r w:rsidR="004237B3">
              <w:rPr>
                <w:noProof/>
                <w:webHidden/>
              </w:rPr>
              <w:fldChar w:fldCharType="end"/>
            </w:r>
          </w:hyperlink>
        </w:p>
        <w:p w14:paraId="40BA7B99" w14:textId="4D4C5F11" w:rsidR="004237B3" w:rsidRDefault="00000000">
          <w:pPr>
            <w:pStyle w:val="TOC2"/>
            <w:tabs>
              <w:tab w:val="right" w:leader="dot" w:pos="9350"/>
            </w:tabs>
            <w:rPr>
              <w:noProof/>
            </w:rPr>
          </w:pPr>
          <w:hyperlink w:anchor="_Toc133606834" w:history="1">
            <w:r w:rsidR="004237B3" w:rsidRPr="00422C39">
              <w:rPr>
                <w:rStyle w:val="Hyperlink"/>
                <w:noProof/>
              </w:rPr>
              <w:t>Impact of the implementation of the change strategy</w:t>
            </w:r>
            <w:r w:rsidR="004237B3">
              <w:rPr>
                <w:noProof/>
                <w:webHidden/>
              </w:rPr>
              <w:tab/>
            </w:r>
            <w:r w:rsidR="004237B3">
              <w:rPr>
                <w:noProof/>
                <w:webHidden/>
              </w:rPr>
              <w:fldChar w:fldCharType="begin"/>
            </w:r>
            <w:r w:rsidR="004237B3">
              <w:rPr>
                <w:noProof/>
                <w:webHidden/>
              </w:rPr>
              <w:instrText xml:space="preserve"> PAGEREF _Toc133606834 \h </w:instrText>
            </w:r>
            <w:r w:rsidR="004237B3">
              <w:rPr>
                <w:noProof/>
                <w:webHidden/>
              </w:rPr>
            </w:r>
            <w:r w:rsidR="004237B3">
              <w:rPr>
                <w:noProof/>
                <w:webHidden/>
              </w:rPr>
              <w:fldChar w:fldCharType="separate"/>
            </w:r>
            <w:r w:rsidR="0014133E">
              <w:rPr>
                <w:noProof/>
                <w:webHidden/>
              </w:rPr>
              <w:t>14</w:t>
            </w:r>
            <w:r w:rsidR="004237B3">
              <w:rPr>
                <w:noProof/>
                <w:webHidden/>
              </w:rPr>
              <w:fldChar w:fldCharType="end"/>
            </w:r>
          </w:hyperlink>
        </w:p>
        <w:p w14:paraId="4D247440" w14:textId="31DF85D7" w:rsidR="004237B3" w:rsidRDefault="00000000">
          <w:pPr>
            <w:pStyle w:val="TOC1"/>
            <w:tabs>
              <w:tab w:val="right" w:leader="dot" w:pos="9350"/>
            </w:tabs>
            <w:rPr>
              <w:noProof/>
            </w:rPr>
          </w:pPr>
          <w:hyperlink w:anchor="_Toc133606835" w:history="1">
            <w:r w:rsidR="004237B3" w:rsidRPr="00422C39">
              <w:rPr>
                <w:rStyle w:val="Hyperlink"/>
                <w:noProof/>
              </w:rPr>
              <w:t>Conclusion</w:t>
            </w:r>
            <w:r w:rsidR="004237B3">
              <w:rPr>
                <w:noProof/>
                <w:webHidden/>
              </w:rPr>
              <w:tab/>
            </w:r>
            <w:r w:rsidR="004237B3">
              <w:rPr>
                <w:noProof/>
                <w:webHidden/>
              </w:rPr>
              <w:fldChar w:fldCharType="begin"/>
            </w:r>
            <w:r w:rsidR="004237B3">
              <w:rPr>
                <w:noProof/>
                <w:webHidden/>
              </w:rPr>
              <w:instrText xml:space="preserve"> PAGEREF _Toc133606835 \h </w:instrText>
            </w:r>
            <w:r w:rsidR="004237B3">
              <w:rPr>
                <w:noProof/>
                <w:webHidden/>
              </w:rPr>
            </w:r>
            <w:r w:rsidR="004237B3">
              <w:rPr>
                <w:noProof/>
                <w:webHidden/>
              </w:rPr>
              <w:fldChar w:fldCharType="separate"/>
            </w:r>
            <w:r w:rsidR="0014133E">
              <w:rPr>
                <w:noProof/>
                <w:webHidden/>
              </w:rPr>
              <w:t>15</w:t>
            </w:r>
            <w:r w:rsidR="004237B3">
              <w:rPr>
                <w:noProof/>
                <w:webHidden/>
              </w:rPr>
              <w:fldChar w:fldCharType="end"/>
            </w:r>
          </w:hyperlink>
        </w:p>
        <w:p w14:paraId="0A8C99AA" w14:textId="720311CF" w:rsidR="004237B3" w:rsidRDefault="00000000">
          <w:pPr>
            <w:pStyle w:val="TOC2"/>
            <w:tabs>
              <w:tab w:val="right" w:leader="dot" w:pos="9350"/>
            </w:tabs>
            <w:rPr>
              <w:noProof/>
            </w:rPr>
          </w:pPr>
          <w:hyperlink w:anchor="_Toc133606836" w:history="1">
            <w:r w:rsidR="004237B3" w:rsidRPr="00422C39">
              <w:rPr>
                <w:rStyle w:val="Hyperlink"/>
                <w:noProof/>
              </w:rPr>
              <w:t>Recommendations</w:t>
            </w:r>
            <w:r w:rsidR="004237B3">
              <w:rPr>
                <w:noProof/>
                <w:webHidden/>
              </w:rPr>
              <w:tab/>
            </w:r>
            <w:r w:rsidR="004237B3">
              <w:rPr>
                <w:noProof/>
                <w:webHidden/>
              </w:rPr>
              <w:fldChar w:fldCharType="begin"/>
            </w:r>
            <w:r w:rsidR="004237B3">
              <w:rPr>
                <w:noProof/>
                <w:webHidden/>
              </w:rPr>
              <w:instrText xml:space="preserve"> PAGEREF _Toc133606836 \h </w:instrText>
            </w:r>
            <w:r w:rsidR="004237B3">
              <w:rPr>
                <w:noProof/>
                <w:webHidden/>
              </w:rPr>
            </w:r>
            <w:r w:rsidR="004237B3">
              <w:rPr>
                <w:noProof/>
                <w:webHidden/>
              </w:rPr>
              <w:fldChar w:fldCharType="separate"/>
            </w:r>
            <w:r w:rsidR="0014133E">
              <w:rPr>
                <w:noProof/>
                <w:webHidden/>
              </w:rPr>
              <w:t>15</w:t>
            </w:r>
            <w:r w:rsidR="004237B3">
              <w:rPr>
                <w:noProof/>
                <w:webHidden/>
              </w:rPr>
              <w:fldChar w:fldCharType="end"/>
            </w:r>
          </w:hyperlink>
        </w:p>
        <w:p w14:paraId="4EEFBD23" w14:textId="08ADE454" w:rsidR="004237B3" w:rsidRDefault="00000000">
          <w:pPr>
            <w:pStyle w:val="TOC1"/>
            <w:tabs>
              <w:tab w:val="right" w:leader="dot" w:pos="9350"/>
            </w:tabs>
            <w:rPr>
              <w:noProof/>
            </w:rPr>
          </w:pPr>
          <w:hyperlink w:anchor="_Toc133606837" w:history="1">
            <w:r w:rsidR="004237B3" w:rsidRPr="00422C39">
              <w:rPr>
                <w:rStyle w:val="Hyperlink"/>
                <w:rFonts w:ascii="Arial" w:hAnsi="Arial" w:cs="Arial"/>
                <w:noProof/>
              </w:rPr>
              <w:t>Reference list</w:t>
            </w:r>
            <w:r w:rsidR="004237B3">
              <w:rPr>
                <w:noProof/>
                <w:webHidden/>
              </w:rPr>
              <w:tab/>
            </w:r>
            <w:r w:rsidR="004237B3">
              <w:rPr>
                <w:noProof/>
                <w:webHidden/>
              </w:rPr>
              <w:fldChar w:fldCharType="begin"/>
            </w:r>
            <w:r w:rsidR="004237B3">
              <w:rPr>
                <w:noProof/>
                <w:webHidden/>
              </w:rPr>
              <w:instrText xml:space="preserve"> PAGEREF _Toc133606837 \h </w:instrText>
            </w:r>
            <w:r w:rsidR="004237B3">
              <w:rPr>
                <w:noProof/>
                <w:webHidden/>
              </w:rPr>
            </w:r>
            <w:r w:rsidR="004237B3">
              <w:rPr>
                <w:noProof/>
                <w:webHidden/>
              </w:rPr>
              <w:fldChar w:fldCharType="separate"/>
            </w:r>
            <w:r w:rsidR="0014133E">
              <w:rPr>
                <w:noProof/>
                <w:webHidden/>
              </w:rPr>
              <w:t>17</w:t>
            </w:r>
            <w:r w:rsidR="004237B3">
              <w:rPr>
                <w:noProof/>
                <w:webHidden/>
              </w:rPr>
              <w:fldChar w:fldCharType="end"/>
            </w:r>
          </w:hyperlink>
        </w:p>
        <w:p w14:paraId="5E37D243" w14:textId="77777777" w:rsidR="004237B3" w:rsidRDefault="004237B3">
          <w:r>
            <w:rPr>
              <w:b/>
              <w:bCs/>
              <w:noProof/>
            </w:rPr>
            <w:lastRenderedPageBreak/>
            <w:fldChar w:fldCharType="end"/>
          </w:r>
        </w:p>
      </w:sdtContent>
    </w:sdt>
    <w:p w14:paraId="37C998FC" w14:textId="46635F96" w:rsidR="00071946" w:rsidRPr="00B77C3E" w:rsidRDefault="00071946" w:rsidP="0014133E">
      <w:bookmarkStart w:id="1" w:name="_Toc133606807"/>
      <w:r w:rsidRPr="00B77C3E">
        <w:t>Introduction</w:t>
      </w:r>
      <w:bookmarkEnd w:id="1"/>
      <w:r w:rsidRPr="00B77C3E">
        <w:t xml:space="preserve"> </w:t>
      </w:r>
    </w:p>
    <w:p w14:paraId="4BFED097" w14:textId="77777777" w:rsidR="00C4416F" w:rsidRDefault="00E1680E" w:rsidP="009241DD">
      <w:pPr>
        <w:spacing w:line="360" w:lineRule="auto"/>
        <w:rPr>
          <w:rFonts w:ascii="Arial" w:hAnsi="Arial" w:cs="Arial"/>
        </w:rPr>
      </w:pPr>
      <w:r w:rsidRPr="00B77C3E">
        <w:rPr>
          <w:rFonts w:ascii="Arial" w:hAnsi="Arial" w:cs="Arial"/>
        </w:rPr>
        <w:t>The philosopher Heraclitus said, “</w:t>
      </w:r>
      <w:r w:rsidR="00B77C3E" w:rsidRPr="00B77C3E">
        <w:rPr>
          <w:rFonts w:ascii="Arial" w:hAnsi="Arial" w:cs="Arial"/>
        </w:rPr>
        <w:t>The only constant in life is change</w:t>
      </w:r>
      <w:proofErr w:type="gramStart"/>
      <w:r w:rsidR="00B77C3E" w:rsidRPr="00B77C3E">
        <w:rPr>
          <w:rFonts w:ascii="Arial" w:hAnsi="Arial" w:cs="Arial"/>
        </w:rPr>
        <w:t>”.</w:t>
      </w:r>
      <w:proofErr w:type="gramEnd"/>
      <w:r w:rsidR="00B77C3E" w:rsidRPr="00B77C3E">
        <w:rPr>
          <w:rFonts w:ascii="Arial" w:hAnsi="Arial" w:cs="Arial"/>
        </w:rPr>
        <w:t xml:space="preserve"> True to these words, change is </w:t>
      </w:r>
      <w:proofErr w:type="gramStart"/>
      <w:r w:rsidR="00B77C3E" w:rsidRPr="00B77C3E">
        <w:rPr>
          <w:rFonts w:ascii="Arial" w:hAnsi="Arial" w:cs="Arial"/>
        </w:rPr>
        <w:t>imminent</w:t>
      </w:r>
      <w:proofErr w:type="gramEnd"/>
      <w:r w:rsidR="00B77C3E" w:rsidRPr="00B77C3E">
        <w:rPr>
          <w:rFonts w:ascii="Arial" w:hAnsi="Arial" w:cs="Arial"/>
        </w:rPr>
        <w:t xml:space="preserve"> and this </w:t>
      </w:r>
      <w:r w:rsidR="00B77C3E">
        <w:rPr>
          <w:rFonts w:ascii="Arial" w:hAnsi="Arial" w:cs="Arial"/>
        </w:rPr>
        <w:t xml:space="preserve">is always a factor to be considered in the business world. Looking at the pandemic and post pandemic period, </w:t>
      </w:r>
      <w:proofErr w:type="gramStart"/>
      <w:r w:rsidR="00B77C3E">
        <w:rPr>
          <w:rFonts w:ascii="Arial" w:hAnsi="Arial" w:cs="Arial"/>
        </w:rPr>
        <w:t>many</w:t>
      </w:r>
      <w:proofErr w:type="gramEnd"/>
      <w:r w:rsidR="00B77C3E">
        <w:rPr>
          <w:rFonts w:ascii="Arial" w:hAnsi="Arial" w:cs="Arial"/>
        </w:rPr>
        <w:t xml:space="preserve"> are the organizations that have</w:t>
      </w:r>
      <w:r w:rsidR="00B77C3E" w:rsidRPr="00B77C3E">
        <w:rPr>
          <w:rFonts w:ascii="Arial" w:hAnsi="Arial" w:cs="Arial"/>
        </w:rPr>
        <w:t xml:space="preserve"> witnessed </w:t>
      </w:r>
      <w:r w:rsidR="00B77C3E">
        <w:rPr>
          <w:rFonts w:ascii="Arial" w:hAnsi="Arial" w:cs="Arial"/>
        </w:rPr>
        <w:t xml:space="preserve">change pushing them to have strategic plans to implement changes at the workplace. </w:t>
      </w:r>
      <w:r w:rsidR="00B77C3E" w:rsidRPr="00B77C3E">
        <w:rPr>
          <w:rFonts w:ascii="Arial" w:hAnsi="Arial" w:cs="Arial"/>
        </w:rPr>
        <w:t>Change management is an organized, methodical process for developing and implementing interventions in organisations that are transitioning from their current state to a desired one</w:t>
      </w:r>
      <w:r w:rsidR="00B77C3E">
        <w:rPr>
          <w:rFonts w:ascii="Arial" w:hAnsi="Arial" w:cs="Arial"/>
        </w:rPr>
        <w:t xml:space="preserve"> </w:t>
      </w:r>
      <w:r w:rsidR="00B77C3E" w:rsidRPr="00B77C3E">
        <w:rPr>
          <w:rFonts w:ascii="Arial" w:hAnsi="Arial" w:cs="Arial"/>
        </w:rPr>
        <w:t>(Wang and Sun, 2012).</w:t>
      </w:r>
      <w:r w:rsidR="00B77C3E">
        <w:rPr>
          <w:rFonts w:ascii="Arial" w:hAnsi="Arial" w:cs="Arial"/>
        </w:rPr>
        <w:t xml:space="preserve"> A couple of </w:t>
      </w:r>
      <w:r w:rsidR="00C4416F">
        <w:rPr>
          <w:rFonts w:ascii="Arial" w:hAnsi="Arial" w:cs="Arial"/>
        </w:rPr>
        <w:t>years</w:t>
      </w:r>
      <w:r w:rsidR="00B77C3E">
        <w:rPr>
          <w:rFonts w:ascii="Arial" w:hAnsi="Arial" w:cs="Arial"/>
        </w:rPr>
        <w:t xml:space="preserve"> ago, the world </w:t>
      </w:r>
      <w:r w:rsidR="00C4416F">
        <w:rPr>
          <w:rFonts w:ascii="Arial" w:hAnsi="Arial" w:cs="Arial"/>
        </w:rPr>
        <w:t>experienced</w:t>
      </w:r>
      <w:r w:rsidR="00B77C3E">
        <w:rPr>
          <w:rFonts w:ascii="Arial" w:hAnsi="Arial" w:cs="Arial"/>
        </w:rPr>
        <w:t xml:space="preserve"> the greatest cause of change ever </w:t>
      </w:r>
      <w:proofErr w:type="gramStart"/>
      <w:r w:rsidR="00C4416F">
        <w:rPr>
          <w:rFonts w:ascii="Arial" w:hAnsi="Arial" w:cs="Arial"/>
        </w:rPr>
        <w:t>experienced</w:t>
      </w:r>
      <w:proofErr w:type="gramEnd"/>
      <w:r w:rsidR="00B77C3E">
        <w:rPr>
          <w:rFonts w:ascii="Arial" w:hAnsi="Arial" w:cs="Arial"/>
        </w:rPr>
        <w:t xml:space="preserve"> which was Covid. </w:t>
      </w:r>
      <w:r w:rsidR="00B77C3E" w:rsidRPr="00B77C3E">
        <w:rPr>
          <w:rFonts w:ascii="Arial" w:hAnsi="Arial" w:cs="Arial"/>
        </w:rPr>
        <w:t>Atkins (2020)</w:t>
      </w:r>
      <w:r w:rsidR="00B77C3E">
        <w:rPr>
          <w:rFonts w:ascii="Arial" w:hAnsi="Arial" w:cs="Arial"/>
        </w:rPr>
        <w:t xml:space="preserve"> </w:t>
      </w:r>
      <w:proofErr w:type="gramStart"/>
      <w:r w:rsidR="00C4416F">
        <w:rPr>
          <w:rFonts w:ascii="Arial" w:hAnsi="Arial" w:cs="Arial"/>
        </w:rPr>
        <w:t>explicates</w:t>
      </w:r>
      <w:proofErr w:type="gramEnd"/>
      <w:r w:rsidR="00B77C3E">
        <w:rPr>
          <w:rFonts w:ascii="Arial" w:hAnsi="Arial" w:cs="Arial"/>
        </w:rPr>
        <w:t xml:space="preserve"> that the pandemic was able to drive changes that </w:t>
      </w:r>
      <w:r w:rsidR="00C4416F">
        <w:rPr>
          <w:rFonts w:ascii="Arial" w:hAnsi="Arial" w:cs="Arial"/>
        </w:rPr>
        <w:t>would</w:t>
      </w:r>
      <w:r w:rsidR="00B77C3E">
        <w:rPr>
          <w:rFonts w:ascii="Arial" w:hAnsi="Arial" w:cs="Arial"/>
        </w:rPr>
        <w:t xml:space="preserve"> have otherwise taken another </w:t>
      </w:r>
      <w:proofErr w:type="gramStart"/>
      <w:r w:rsidR="00B77C3E">
        <w:rPr>
          <w:rFonts w:ascii="Arial" w:hAnsi="Arial" w:cs="Arial"/>
        </w:rPr>
        <w:t>maybe half</w:t>
      </w:r>
      <w:proofErr w:type="gramEnd"/>
      <w:r w:rsidR="00B77C3E">
        <w:rPr>
          <w:rFonts w:ascii="Arial" w:hAnsi="Arial" w:cs="Arial"/>
        </w:rPr>
        <w:t xml:space="preserve"> a decade to be implemented ranging from technological, </w:t>
      </w:r>
      <w:r w:rsidR="00C4416F">
        <w:rPr>
          <w:rFonts w:ascii="Arial" w:hAnsi="Arial" w:cs="Arial"/>
        </w:rPr>
        <w:t xml:space="preserve">human resource and business models. At first it was a shocker and there was a decline in the economy, but then this is what gauges good leaders and their strengths. The leaders determined not to see the businesses fail, did sprint into action to save the </w:t>
      </w:r>
      <w:r w:rsidR="0051394A">
        <w:rPr>
          <w:rFonts w:ascii="Arial" w:hAnsi="Arial" w:cs="Arial"/>
        </w:rPr>
        <w:t>companies</w:t>
      </w:r>
      <w:r w:rsidR="00C4416F">
        <w:rPr>
          <w:rFonts w:ascii="Arial" w:hAnsi="Arial" w:cs="Arial"/>
        </w:rPr>
        <w:t xml:space="preserve"> that were already on their </w:t>
      </w:r>
      <w:r w:rsidR="0051394A">
        <w:rPr>
          <w:rFonts w:ascii="Arial" w:hAnsi="Arial" w:cs="Arial"/>
        </w:rPr>
        <w:t>knees, and yes, there is still o</w:t>
      </w:r>
      <w:r w:rsidR="00C4416F">
        <w:rPr>
          <w:rFonts w:ascii="Arial" w:hAnsi="Arial" w:cs="Arial"/>
        </w:rPr>
        <w:t>ngoing</w:t>
      </w:r>
      <w:r w:rsidR="0051394A">
        <w:rPr>
          <w:rFonts w:ascii="Arial" w:hAnsi="Arial" w:cs="Arial"/>
        </w:rPr>
        <w:t xml:space="preserve"> </w:t>
      </w:r>
      <w:r w:rsidR="00C4416F">
        <w:rPr>
          <w:rFonts w:ascii="Arial" w:hAnsi="Arial" w:cs="Arial"/>
        </w:rPr>
        <w:t xml:space="preserve">change </w:t>
      </w:r>
      <w:proofErr w:type="gramStart"/>
      <w:r w:rsidR="00C4416F">
        <w:rPr>
          <w:rFonts w:ascii="Arial" w:hAnsi="Arial" w:cs="Arial"/>
        </w:rPr>
        <w:t>as a result of</w:t>
      </w:r>
      <w:proofErr w:type="gramEnd"/>
      <w:r w:rsidR="00C4416F">
        <w:rPr>
          <w:rFonts w:ascii="Arial" w:hAnsi="Arial" w:cs="Arial"/>
        </w:rPr>
        <w:t xml:space="preserve"> the pandemic </w:t>
      </w:r>
      <w:r w:rsidR="0051394A">
        <w:rPr>
          <w:rFonts w:ascii="Arial" w:hAnsi="Arial" w:cs="Arial"/>
        </w:rPr>
        <w:t>being</w:t>
      </w:r>
      <w:r w:rsidR="00C4416F">
        <w:rPr>
          <w:rFonts w:ascii="Arial" w:hAnsi="Arial" w:cs="Arial"/>
        </w:rPr>
        <w:t xml:space="preserve"> felt years later.  </w:t>
      </w:r>
    </w:p>
    <w:p w14:paraId="099510EB" w14:textId="79A7420A" w:rsidR="00E1680E" w:rsidRPr="00B77C3E" w:rsidRDefault="00C4416F" w:rsidP="009241DD">
      <w:pPr>
        <w:spacing w:line="360" w:lineRule="auto"/>
        <w:rPr>
          <w:rFonts w:ascii="Arial" w:hAnsi="Arial" w:cs="Arial"/>
        </w:rPr>
      </w:pPr>
      <w:r w:rsidRPr="00C4416F">
        <w:rPr>
          <w:rFonts w:ascii="Arial" w:hAnsi="Arial" w:cs="Arial"/>
        </w:rPr>
        <w:t xml:space="preserve">An emphasis on people-related </w:t>
      </w:r>
      <w:proofErr w:type="spellStart"/>
      <w:r w:rsidRPr="00C4416F">
        <w:rPr>
          <w:rFonts w:ascii="Arial" w:hAnsi="Arial" w:cs="Arial"/>
        </w:rPr>
        <w:t>programmes</w:t>
      </w:r>
      <w:proofErr w:type="spellEnd"/>
      <w:r w:rsidRPr="00C4416F">
        <w:rPr>
          <w:rFonts w:ascii="Arial" w:hAnsi="Arial" w:cs="Arial"/>
        </w:rPr>
        <w:t xml:space="preserve"> to enhance workplace culture and retention is essential for organisations in the post-Covid era as they consistently reinvent their businesses at a complex and accelerated pace </w:t>
      </w:r>
      <w:r w:rsidR="0014133E" w:rsidRPr="00C4416F">
        <w:rPr>
          <w:rFonts w:ascii="Arial" w:hAnsi="Arial" w:cs="Arial"/>
        </w:rPr>
        <w:t>because of</w:t>
      </w:r>
      <w:r w:rsidRPr="00C4416F">
        <w:rPr>
          <w:rFonts w:ascii="Arial" w:hAnsi="Arial" w:cs="Arial"/>
        </w:rPr>
        <w:t xml:space="preserve"> technology, market conditions as well as competition.</w:t>
      </w:r>
      <w:r>
        <w:rPr>
          <w:rFonts w:ascii="Arial" w:hAnsi="Arial" w:cs="Arial"/>
        </w:rPr>
        <w:t xml:space="preserve"> This report will focus on </w:t>
      </w:r>
      <w:r w:rsidR="0051394A">
        <w:rPr>
          <w:rFonts w:ascii="Arial" w:hAnsi="Arial" w:cs="Arial"/>
        </w:rPr>
        <w:t xml:space="preserve">the change management process at Tesco PLC which has been impacted by the pandemic. </w:t>
      </w:r>
      <w:r w:rsidR="00AD797C">
        <w:rPr>
          <w:rFonts w:ascii="Arial" w:hAnsi="Arial" w:cs="Arial"/>
        </w:rPr>
        <w:t>The</w:t>
      </w:r>
      <w:r w:rsidR="0051394A">
        <w:rPr>
          <w:rFonts w:ascii="Arial" w:hAnsi="Arial" w:cs="Arial"/>
        </w:rPr>
        <w:t xml:space="preserve"> report will explore the change management processes adopted at the company in the </w:t>
      </w:r>
      <w:r w:rsidR="00AD797C">
        <w:rPr>
          <w:rFonts w:ascii="Arial" w:hAnsi="Arial" w:cs="Arial"/>
        </w:rPr>
        <w:t>first</w:t>
      </w:r>
      <w:r w:rsidR="0051394A">
        <w:rPr>
          <w:rFonts w:ascii="Arial" w:hAnsi="Arial" w:cs="Arial"/>
        </w:rPr>
        <w:t xml:space="preserve"> section. The second section will </w:t>
      </w:r>
      <w:r w:rsidR="0014133E">
        <w:rPr>
          <w:rFonts w:ascii="Arial" w:hAnsi="Arial" w:cs="Arial"/>
        </w:rPr>
        <w:t>investigate</w:t>
      </w:r>
      <w:r w:rsidR="0051394A">
        <w:rPr>
          <w:rFonts w:ascii="Arial" w:hAnsi="Arial" w:cs="Arial"/>
        </w:rPr>
        <w:t xml:space="preserve"> change </w:t>
      </w:r>
      <w:proofErr w:type="gramStart"/>
      <w:r w:rsidR="0051394A">
        <w:rPr>
          <w:rFonts w:ascii="Arial" w:hAnsi="Arial" w:cs="Arial"/>
        </w:rPr>
        <w:t>models</w:t>
      </w:r>
      <w:proofErr w:type="gramEnd"/>
      <w:r w:rsidR="0051394A">
        <w:rPr>
          <w:rFonts w:ascii="Arial" w:hAnsi="Arial" w:cs="Arial"/>
        </w:rPr>
        <w:t xml:space="preserve"> picking the most appropriate one and the </w:t>
      </w:r>
      <w:proofErr w:type="gramStart"/>
      <w:r w:rsidR="0051394A">
        <w:rPr>
          <w:rFonts w:ascii="Arial" w:hAnsi="Arial" w:cs="Arial"/>
        </w:rPr>
        <w:t>final section</w:t>
      </w:r>
      <w:proofErr w:type="gramEnd"/>
      <w:r w:rsidR="0051394A">
        <w:rPr>
          <w:rFonts w:ascii="Arial" w:hAnsi="Arial" w:cs="Arial"/>
        </w:rPr>
        <w:t xml:space="preserve"> will focus on a change management plan at the company</w:t>
      </w:r>
      <w:r w:rsidR="0014133E">
        <w:rPr>
          <w:rFonts w:ascii="Arial" w:hAnsi="Arial" w:cs="Arial"/>
        </w:rPr>
        <w:t xml:space="preserve">. </w:t>
      </w:r>
      <w:r w:rsidR="00B77C3E">
        <w:rPr>
          <w:rFonts w:ascii="Arial" w:hAnsi="Arial" w:cs="Arial"/>
        </w:rPr>
        <w:t xml:space="preserve"> </w:t>
      </w:r>
    </w:p>
    <w:p w14:paraId="36B6B59A" w14:textId="77777777" w:rsidR="00071946" w:rsidRDefault="0051394A" w:rsidP="009241DD">
      <w:pPr>
        <w:pStyle w:val="Heading2"/>
        <w:spacing w:line="360" w:lineRule="auto"/>
      </w:pPr>
      <w:bookmarkStart w:id="2" w:name="_Toc133606808"/>
      <w:r>
        <w:t>Overview</w:t>
      </w:r>
      <w:r w:rsidR="00071946" w:rsidRPr="00B77C3E">
        <w:t xml:space="preserve"> of the company</w:t>
      </w:r>
      <w:bookmarkEnd w:id="2"/>
      <w:r w:rsidR="00071946" w:rsidRPr="00B77C3E">
        <w:t xml:space="preserve"> </w:t>
      </w:r>
    </w:p>
    <w:p w14:paraId="1A61B18F" w14:textId="77777777" w:rsidR="0051394A" w:rsidRDefault="0051394A" w:rsidP="009241DD">
      <w:pPr>
        <w:spacing w:line="360" w:lineRule="auto"/>
        <w:rPr>
          <w:rFonts w:ascii="Arial" w:hAnsi="Arial" w:cs="Arial"/>
        </w:rPr>
      </w:pPr>
      <w:r w:rsidRPr="0051394A">
        <w:rPr>
          <w:rFonts w:ascii="Arial" w:hAnsi="Arial" w:cs="Arial"/>
        </w:rPr>
        <w:t>Tesco PLC is a multinational British retailer of groceries and other goods</w:t>
      </w:r>
      <w:r w:rsidR="00A9309F">
        <w:rPr>
          <w:rFonts w:ascii="Arial" w:hAnsi="Arial" w:cs="Arial"/>
        </w:rPr>
        <w:t xml:space="preserve"> w</w:t>
      </w:r>
      <w:r w:rsidR="00A9309F" w:rsidRPr="0051394A">
        <w:rPr>
          <w:rFonts w:ascii="Arial" w:hAnsi="Arial" w:cs="Arial"/>
        </w:rPr>
        <w:t>ith its headqua</w:t>
      </w:r>
      <w:r w:rsidR="00A9309F">
        <w:rPr>
          <w:rFonts w:ascii="Arial" w:hAnsi="Arial" w:cs="Arial"/>
        </w:rPr>
        <w:t>rters in Hertfordshire, England</w:t>
      </w:r>
      <w:r w:rsidRPr="0051394A">
        <w:rPr>
          <w:rFonts w:ascii="Arial" w:hAnsi="Arial" w:cs="Arial"/>
        </w:rPr>
        <w:t>. It ranks ninth in terms of revenues and third in terms of gross revenues among all retailers worldwide. Over 450,000 people are employed by the corporation, which runs over 6,800 locations globally. Tesco's businesses include supermarkets, superstores, hypermarkets, convenience stores, and online commerce</w:t>
      </w:r>
      <w:r w:rsidR="00A9309F">
        <w:rPr>
          <w:rFonts w:ascii="Arial" w:hAnsi="Arial" w:cs="Arial"/>
        </w:rPr>
        <w:t xml:space="preserve"> </w:t>
      </w:r>
      <w:r w:rsidR="00A9309F" w:rsidRPr="00A9309F">
        <w:rPr>
          <w:rFonts w:ascii="Arial" w:hAnsi="Arial" w:cs="Arial"/>
        </w:rPr>
        <w:t>(Tanwar, 2019)</w:t>
      </w:r>
      <w:r w:rsidRPr="0051394A">
        <w:rPr>
          <w:rFonts w:ascii="Arial" w:hAnsi="Arial" w:cs="Arial"/>
        </w:rPr>
        <w:t>.</w:t>
      </w:r>
    </w:p>
    <w:p w14:paraId="30E581E8" w14:textId="77777777" w:rsidR="00A9309F" w:rsidRDefault="00A9309F" w:rsidP="009241DD">
      <w:pPr>
        <w:spacing w:line="360" w:lineRule="auto"/>
        <w:rPr>
          <w:rFonts w:ascii="Arial" w:hAnsi="Arial" w:cs="Arial"/>
        </w:rPr>
      </w:pPr>
      <w:r w:rsidRPr="00A9309F">
        <w:rPr>
          <w:rFonts w:ascii="Arial" w:hAnsi="Arial" w:cs="Arial"/>
        </w:rPr>
        <w:t xml:space="preserve">Tesco </w:t>
      </w:r>
      <w:r w:rsidR="0014772E">
        <w:rPr>
          <w:rFonts w:ascii="Arial" w:hAnsi="Arial" w:cs="Arial"/>
        </w:rPr>
        <w:t>has been</w:t>
      </w:r>
      <w:r w:rsidRPr="00A9309F">
        <w:rPr>
          <w:rFonts w:ascii="Arial" w:hAnsi="Arial" w:cs="Arial"/>
        </w:rPr>
        <w:t xml:space="preserve"> chosen for the study because it is one of the biggest employers in the UK and because over the past year, it has experienced substantial changes to its management </w:t>
      </w:r>
      <w:r w:rsidRPr="00A9309F">
        <w:rPr>
          <w:rFonts w:ascii="Arial" w:hAnsi="Arial" w:cs="Arial"/>
        </w:rPr>
        <w:lastRenderedPageBreak/>
        <w:t xml:space="preserve">structure. Due to the COVID-19 epidemic, the company had to make considerable adjustments to its management structure and operations </w:t>
      </w:r>
      <w:proofErr w:type="gramStart"/>
      <w:r w:rsidRPr="00A9309F">
        <w:rPr>
          <w:rFonts w:ascii="Arial" w:hAnsi="Arial" w:cs="Arial"/>
        </w:rPr>
        <w:t>in order to</w:t>
      </w:r>
      <w:proofErr w:type="gramEnd"/>
      <w:r w:rsidRPr="00A9309F">
        <w:rPr>
          <w:rFonts w:ascii="Arial" w:hAnsi="Arial" w:cs="Arial"/>
        </w:rPr>
        <w:t xml:space="preserve"> be competitive in the fast shifting retail environment.</w:t>
      </w:r>
      <w:r w:rsidR="0014772E">
        <w:rPr>
          <w:rFonts w:ascii="Arial" w:hAnsi="Arial" w:cs="Arial"/>
        </w:rPr>
        <w:t xml:space="preserve"> </w:t>
      </w:r>
      <w:r w:rsidR="0014772E" w:rsidRPr="0014772E">
        <w:rPr>
          <w:rFonts w:ascii="Arial" w:hAnsi="Arial" w:cs="Arial"/>
        </w:rPr>
        <w:t>Tesco has been concentrating on growing its digital capabilities and online grocery operations in response to the epidemic. In addition, the corporation has been attempting to lessen its carbon footprint and has set itself the lofty goal of being carbon neutral by the year 2050</w:t>
      </w:r>
      <w:r w:rsidR="0014772E">
        <w:rPr>
          <w:rFonts w:ascii="Arial" w:hAnsi="Arial" w:cs="Arial"/>
        </w:rPr>
        <w:t xml:space="preserve"> </w:t>
      </w:r>
      <w:r w:rsidR="0014772E" w:rsidRPr="0014772E">
        <w:rPr>
          <w:rFonts w:ascii="Arial" w:hAnsi="Arial" w:cs="Arial"/>
        </w:rPr>
        <w:t>(Tesco Plc, n.d.).  It is a great case study for analyzing how a sizable corporation responded to the need for workplace transformation and how it successfully implemented those changes, particularly in light of the epidemic.</w:t>
      </w:r>
    </w:p>
    <w:p w14:paraId="6FB57BA4" w14:textId="77777777" w:rsidR="00A971C3" w:rsidRPr="00B77C3E" w:rsidRDefault="00A971C3" w:rsidP="009241DD">
      <w:pPr>
        <w:pStyle w:val="Heading1"/>
        <w:spacing w:line="360" w:lineRule="auto"/>
      </w:pPr>
      <w:bookmarkStart w:id="3" w:name="_Toc133606809"/>
      <w:r>
        <w:t>Section 1</w:t>
      </w:r>
      <w:bookmarkEnd w:id="3"/>
    </w:p>
    <w:p w14:paraId="20554508" w14:textId="77777777" w:rsidR="00071946" w:rsidRPr="00B77C3E" w:rsidRDefault="00071946" w:rsidP="009241DD">
      <w:pPr>
        <w:pStyle w:val="Heading1"/>
        <w:spacing w:line="360" w:lineRule="auto"/>
      </w:pPr>
      <w:bookmarkStart w:id="4" w:name="_Toc133606810"/>
      <w:r w:rsidRPr="00B77C3E">
        <w:t>Critical assessment of the implemented change management process</w:t>
      </w:r>
      <w:bookmarkEnd w:id="4"/>
      <w:r w:rsidRPr="00B77C3E">
        <w:t xml:space="preserve"> </w:t>
      </w:r>
    </w:p>
    <w:p w14:paraId="02460087" w14:textId="77777777" w:rsidR="001B5A38" w:rsidRDefault="001B5A38" w:rsidP="009241DD">
      <w:pPr>
        <w:pStyle w:val="Heading2"/>
        <w:spacing w:line="360" w:lineRule="auto"/>
      </w:pPr>
      <w:bookmarkStart w:id="5" w:name="_Toc133606811"/>
      <w:r>
        <w:t>Change management at Tesco</w:t>
      </w:r>
      <w:bookmarkEnd w:id="5"/>
      <w:r>
        <w:t xml:space="preserve"> </w:t>
      </w:r>
    </w:p>
    <w:p w14:paraId="528EEC7F" w14:textId="77777777" w:rsidR="001B5A38" w:rsidRPr="001B5A38" w:rsidRDefault="001B5A38" w:rsidP="001B5A38">
      <w:pPr>
        <w:spacing w:line="360" w:lineRule="auto"/>
      </w:pPr>
      <w:r>
        <w:t>Throughout its lifetime, Tesco has been able to adopt strategies that ensured the company is able to keep up with market changes. By having an adaptive and proactive approach to</w:t>
      </w:r>
      <w:r w:rsidR="00AD797C">
        <w:t xml:space="preserve"> </w:t>
      </w:r>
      <w:r>
        <w:t xml:space="preserve">change, the retailer is able to </w:t>
      </w:r>
      <w:r w:rsidR="00AD797C">
        <w:t>respond</w:t>
      </w:r>
      <w:r>
        <w:t xml:space="preserve"> to changes in the consumers ensuring that their client base in maintained as well as keeps growing as they are able to respond to their needs. The company </w:t>
      </w:r>
      <w:proofErr w:type="gramStart"/>
      <w:r>
        <w:t>is invested</w:t>
      </w:r>
      <w:proofErr w:type="gramEnd"/>
      <w:r>
        <w:t xml:space="preserve"> in consumer </w:t>
      </w:r>
      <w:r w:rsidR="00AD797C">
        <w:t>research</w:t>
      </w:r>
      <w:r>
        <w:t xml:space="preserve"> which keeps them ahead of their competitors by availing the clients’ needs on time </w:t>
      </w:r>
      <w:r w:rsidRPr="001B5A38">
        <w:t>(Cutler, 2022)</w:t>
      </w:r>
      <w:r>
        <w:t>.</w:t>
      </w:r>
    </w:p>
    <w:p w14:paraId="5013997B" w14:textId="77777777" w:rsidR="00E1680E" w:rsidRDefault="00A971C3" w:rsidP="009241DD">
      <w:pPr>
        <w:pStyle w:val="Heading2"/>
        <w:spacing w:line="360" w:lineRule="auto"/>
      </w:pPr>
      <w:bookmarkStart w:id="6" w:name="_Toc133606812"/>
      <w:r>
        <w:t>PESTEL analysis on Tesco</w:t>
      </w:r>
      <w:bookmarkEnd w:id="6"/>
      <w:r>
        <w:t xml:space="preserve"> </w:t>
      </w:r>
    </w:p>
    <w:p w14:paraId="1AF3F042" w14:textId="77777777" w:rsidR="00A971C3" w:rsidRDefault="00A971C3" w:rsidP="009241DD">
      <w:pPr>
        <w:spacing w:line="360" w:lineRule="auto"/>
        <w:rPr>
          <w:rFonts w:ascii="Arial" w:hAnsi="Arial" w:cs="Arial"/>
        </w:rPr>
      </w:pPr>
      <w:r>
        <w:rPr>
          <w:rFonts w:ascii="Arial" w:hAnsi="Arial" w:cs="Arial"/>
        </w:rPr>
        <w:t xml:space="preserve">By </w:t>
      </w:r>
      <w:r w:rsidR="005E1792">
        <w:rPr>
          <w:rFonts w:ascii="Arial" w:hAnsi="Arial" w:cs="Arial"/>
        </w:rPr>
        <w:t>carrying out a PESTEL</w:t>
      </w:r>
      <w:r>
        <w:rPr>
          <w:rFonts w:ascii="Arial" w:hAnsi="Arial" w:cs="Arial"/>
        </w:rPr>
        <w:t xml:space="preserve"> analysis the external factors that </w:t>
      </w:r>
      <w:r w:rsidR="005E1792">
        <w:rPr>
          <w:rFonts w:ascii="Arial" w:hAnsi="Arial" w:cs="Arial"/>
        </w:rPr>
        <w:t>impacted</w:t>
      </w:r>
      <w:r>
        <w:rPr>
          <w:rFonts w:ascii="Arial" w:hAnsi="Arial" w:cs="Arial"/>
        </w:rPr>
        <w:t xml:space="preserve"> the </w:t>
      </w:r>
      <w:r w:rsidR="005E1792">
        <w:rPr>
          <w:rFonts w:ascii="Arial" w:hAnsi="Arial" w:cs="Arial"/>
        </w:rPr>
        <w:t>company</w:t>
      </w:r>
      <w:r>
        <w:rPr>
          <w:rFonts w:ascii="Arial" w:hAnsi="Arial" w:cs="Arial"/>
        </w:rPr>
        <w:t xml:space="preserve"> during the pandemic period will be illuminated. This section </w:t>
      </w:r>
      <w:r w:rsidR="00A82E87">
        <w:rPr>
          <w:rFonts w:ascii="Arial" w:hAnsi="Arial" w:cs="Arial"/>
        </w:rPr>
        <w:t xml:space="preserve">will </w:t>
      </w:r>
      <w:r w:rsidR="005E1792">
        <w:rPr>
          <w:rFonts w:ascii="Arial" w:hAnsi="Arial" w:cs="Arial"/>
        </w:rPr>
        <w:t>also</w:t>
      </w:r>
      <w:r w:rsidR="00A82E87">
        <w:rPr>
          <w:rFonts w:ascii="Arial" w:hAnsi="Arial" w:cs="Arial"/>
        </w:rPr>
        <w:t xml:space="preserve"> look at how the retailer was able to respond to the factors. </w:t>
      </w:r>
    </w:p>
    <w:p w14:paraId="1B54CF06" w14:textId="77777777" w:rsidR="009241DD" w:rsidRDefault="009241DD" w:rsidP="001B5A38">
      <w:pPr>
        <w:pStyle w:val="Heading3"/>
      </w:pPr>
      <w:bookmarkStart w:id="7" w:name="_Toc133606813"/>
      <w:r>
        <w:t>Political</w:t>
      </w:r>
      <w:bookmarkEnd w:id="7"/>
      <w:r>
        <w:t xml:space="preserve"> </w:t>
      </w:r>
    </w:p>
    <w:p w14:paraId="1F96D1C1" w14:textId="77777777" w:rsidR="005E1792" w:rsidRDefault="009241DD" w:rsidP="009241DD">
      <w:pPr>
        <w:spacing w:line="360" w:lineRule="auto"/>
        <w:rPr>
          <w:rFonts w:ascii="Arial" w:hAnsi="Arial" w:cs="Arial"/>
        </w:rPr>
      </w:pPr>
      <w:r w:rsidRPr="009241DD">
        <w:rPr>
          <w:rFonts w:ascii="Arial" w:hAnsi="Arial" w:cs="Arial"/>
        </w:rPr>
        <w:t>Tesco's operations have been significantly impacted by the UK government's response to the COVID-19 pandemic, which included lockdown measures and limitations on commerci</w:t>
      </w:r>
      <w:r>
        <w:rPr>
          <w:rFonts w:ascii="Arial" w:hAnsi="Arial" w:cs="Arial"/>
        </w:rPr>
        <w:t xml:space="preserve">al operations. </w:t>
      </w:r>
      <w:r w:rsidR="005E1792" w:rsidRPr="005E1792">
        <w:rPr>
          <w:rFonts w:ascii="Arial" w:hAnsi="Arial" w:cs="Arial"/>
        </w:rPr>
        <w:t>Tesco put in place a number of safety precautions, such as social distancing practices, stricter cleaning procedures, and the installation of protective screens at checkout, to safeguard its clients and staff. The company also accelerated online shopping options.</w:t>
      </w:r>
    </w:p>
    <w:p w14:paraId="77F991E8" w14:textId="77777777" w:rsidR="009241DD" w:rsidRDefault="009241DD" w:rsidP="001B5A38">
      <w:pPr>
        <w:pStyle w:val="Heading3"/>
      </w:pPr>
      <w:bookmarkStart w:id="8" w:name="_Toc133606814"/>
      <w:r>
        <w:t>Economic</w:t>
      </w:r>
      <w:bookmarkEnd w:id="8"/>
      <w:r>
        <w:t xml:space="preserve"> </w:t>
      </w:r>
    </w:p>
    <w:p w14:paraId="3C5F6559" w14:textId="77777777" w:rsidR="009241DD" w:rsidRDefault="009241DD" w:rsidP="009241DD">
      <w:pPr>
        <w:spacing w:line="360" w:lineRule="auto"/>
        <w:rPr>
          <w:rFonts w:ascii="Arial" w:hAnsi="Arial" w:cs="Arial"/>
        </w:rPr>
      </w:pPr>
      <w:r>
        <w:rPr>
          <w:rFonts w:ascii="Arial" w:hAnsi="Arial" w:cs="Arial"/>
        </w:rPr>
        <w:t xml:space="preserve">With people losing their sources of livelihood as a result of the pandemic, Tesco did experience a decrease in sales. The company also had to sit down on their taskforce seeing that business </w:t>
      </w:r>
      <w:r>
        <w:rPr>
          <w:rFonts w:ascii="Arial" w:hAnsi="Arial" w:cs="Arial"/>
        </w:rPr>
        <w:lastRenderedPageBreak/>
        <w:t xml:space="preserve">had gone down and there was a directive to reduce the number of people at the store at any single time </w:t>
      </w:r>
      <w:r w:rsidRPr="009241DD">
        <w:rPr>
          <w:rFonts w:ascii="Arial" w:hAnsi="Arial" w:cs="Arial"/>
        </w:rPr>
        <w:t>(Partridge and Butler, 2021)</w:t>
      </w:r>
      <w:r>
        <w:rPr>
          <w:rFonts w:ascii="Arial" w:hAnsi="Arial" w:cs="Arial"/>
        </w:rPr>
        <w:t xml:space="preserve">. </w:t>
      </w:r>
      <w:r w:rsidR="00A76A53" w:rsidRPr="00A76A53">
        <w:rPr>
          <w:rFonts w:ascii="Arial" w:hAnsi="Arial" w:cs="Arial"/>
        </w:rPr>
        <w:t xml:space="preserve">Tesco announced that, despite declining half-year profits, it has frozen the pricing of more than 1,000 products until 2023 in order to assist customers who are constrained for cash. </w:t>
      </w:r>
      <w:r w:rsidR="005E1792">
        <w:rPr>
          <w:rFonts w:ascii="Arial" w:hAnsi="Arial" w:cs="Arial"/>
        </w:rPr>
        <w:t>In addition, the company also introduced a furlough scheme</w:t>
      </w:r>
      <w:r w:rsidR="00A76A53">
        <w:rPr>
          <w:rFonts w:ascii="Arial" w:hAnsi="Arial" w:cs="Arial"/>
        </w:rPr>
        <w:t xml:space="preserve"> </w:t>
      </w:r>
      <w:r w:rsidR="00A76A53" w:rsidRPr="00A76A53">
        <w:rPr>
          <w:rFonts w:ascii="Arial" w:hAnsi="Arial" w:cs="Arial"/>
        </w:rPr>
        <w:t>(Williams and Gibbons, 2022)</w:t>
      </w:r>
      <w:r w:rsidR="005E1792">
        <w:rPr>
          <w:rFonts w:ascii="Arial" w:hAnsi="Arial" w:cs="Arial"/>
        </w:rPr>
        <w:t xml:space="preserve">. </w:t>
      </w:r>
    </w:p>
    <w:p w14:paraId="32BFC8BF" w14:textId="77777777" w:rsidR="009241DD" w:rsidRDefault="009241DD" w:rsidP="001B5A38">
      <w:pPr>
        <w:pStyle w:val="Heading3"/>
      </w:pPr>
      <w:bookmarkStart w:id="9" w:name="_Toc133606815"/>
      <w:r>
        <w:t>Social cultural</w:t>
      </w:r>
      <w:bookmarkEnd w:id="9"/>
      <w:r>
        <w:t xml:space="preserve"> </w:t>
      </w:r>
    </w:p>
    <w:p w14:paraId="028510D2" w14:textId="77777777" w:rsidR="005E1792" w:rsidRDefault="005E1792" w:rsidP="009241DD">
      <w:pPr>
        <w:spacing w:line="360" w:lineRule="auto"/>
        <w:rPr>
          <w:rFonts w:ascii="Arial" w:hAnsi="Arial" w:cs="Arial"/>
        </w:rPr>
      </w:pPr>
      <w:r w:rsidRPr="005E1792">
        <w:rPr>
          <w:rFonts w:ascii="Arial" w:hAnsi="Arial" w:cs="Arial"/>
        </w:rPr>
        <w:t xml:space="preserve">A greater emphasis on health and hygiene is one of the shifts in consumer behaviour and society norms brought on by the epidemic. Tesco has responded by </w:t>
      </w:r>
      <w:r>
        <w:rPr>
          <w:rFonts w:ascii="Arial" w:hAnsi="Arial" w:cs="Arial"/>
        </w:rPr>
        <w:t xml:space="preserve">offering healthier meal options ensuring that their target market is eating healthy foods to avoid complications brought about by unhealthy eating habits. </w:t>
      </w:r>
    </w:p>
    <w:p w14:paraId="45E2FC11" w14:textId="77777777" w:rsidR="009241DD" w:rsidRDefault="009241DD" w:rsidP="001B5A38">
      <w:pPr>
        <w:pStyle w:val="Heading3"/>
      </w:pPr>
      <w:bookmarkStart w:id="10" w:name="_Toc133606816"/>
      <w:r>
        <w:t>Technological</w:t>
      </w:r>
      <w:bookmarkEnd w:id="10"/>
      <w:r>
        <w:t xml:space="preserve"> </w:t>
      </w:r>
    </w:p>
    <w:p w14:paraId="2FECDF5C" w14:textId="77777777" w:rsidR="005E1792" w:rsidRDefault="005E1792" w:rsidP="009241DD">
      <w:pPr>
        <w:spacing w:line="360" w:lineRule="auto"/>
        <w:rPr>
          <w:rFonts w:ascii="Arial" w:hAnsi="Arial" w:cs="Arial"/>
        </w:rPr>
      </w:pPr>
      <w:r w:rsidRPr="005E1792">
        <w:rPr>
          <w:rFonts w:ascii="Arial" w:hAnsi="Arial" w:cs="Arial"/>
        </w:rPr>
        <w:t xml:space="preserve">With so many consumers and organisations relying on digital platforms for communication and trade, the epidemic has expedited the development of digital technologies. Tesco has </w:t>
      </w:r>
      <w:proofErr w:type="gramStart"/>
      <w:r w:rsidRPr="005E1792">
        <w:rPr>
          <w:rFonts w:ascii="Arial" w:hAnsi="Arial" w:cs="Arial"/>
        </w:rPr>
        <w:t>been motivated</w:t>
      </w:r>
      <w:proofErr w:type="gramEnd"/>
      <w:r w:rsidRPr="005E1792">
        <w:rPr>
          <w:rFonts w:ascii="Arial" w:hAnsi="Arial" w:cs="Arial"/>
        </w:rPr>
        <w:t xml:space="preserve"> by this to invest in digital infrastructure and create new technologies in order to enhance its online offers.</w:t>
      </w:r>
    </w:p>
    <w:p w14:paraId="2D41AC55" w14:textId="77777777" w:rsidR="009241DD" w:rsidRDefault="009241DD" w:rsidP="001B5A38">
      <w:pPr>
        <w:pStyle w:val="Heading3"/>
      </w:pPr>
      <w:bookmarkStart w:id="11" w:name="_Toc133606817"/>
      <w:r>
        <w:t>E</w:t>
      </w:r>
      <w:r w:rsidR="005E1792">
        <w:t>nviron</w:t>
      </w:r>
      <w:r>
        <w:t>m</w:t>
      </w:r>
      <w:r w:rsidR="005E1792">
        <w:t>e</w:t>
      </w:r>
      <w:r>
        <w:t>ntal</w:t>
      </w:r>
      <w:bookmarkEnd w:id="11"/>
      <w:r>
        <w:t xml:space="preserve"> </w:t>
      </w:r>
    </w:p>
    <w:p w14:paraId="4B7CFF89" w14:textId="77777777" w:rsidR="005E1792" w:rsidRDefault="005E1792" w:rsidP="009241DD">
      <w:pPr>
        <w:spacing w:line="360" w:lineRule="auto"/>
        <w:rPr>
          <w:rFonts w:ascii="Arial" w:hAnsi="Arial" w:cs="Arial"/>
        </w:rPr>
      </w:pPr>
      <w:r w:rsidRPr="005E1792">
        <w:rPr>
          <w:rFonts w:ascii="Arial" w:hAnsi="Arial" w:cs="Arial"/>
        </w:rPr>
        <w:t>Tesco has set ambitious goals to be a carbon-free company by 2050, reflecting the increased attention being paid to environmental sustainability. The pandemic has brought attention to the need for companies to act sustainably, Tesco responded by taking steps to lessen its carbon footprint, including investing in renewable energy sources and cutting down on food waste</w:t>
      </w:r>
      <w:r>
        <w:rPr>
          <w:rFonts w:ascii="Arial" w:hAnsi="Arial" w:cs="Arial"/>
        </w:rPr>
        <w:t xml:space="preserve"> </w:t>
      </w:r>
      <w:r w:rsidRPr="005E1792">
        <w:rPr>
          <w:rFonts w:ascii="Arial" w:hAnsi="Arial" w:cs="Arial"/>
        </w:rPr>
        <w:t>(Tesco Plc, n.d.).</w:t>
      </w:r>
    </w:p>
    <w:p w14:paraId="15640FA0" w14:textId="77777777" w:rsidR="009241DD" w:rsidRDefault="009241DD" w:rsidP="001B5A38">
      <w:pPr>
        <w:pStyle w:val="Heading3"/>
      </w:pPr>
      <w:bookmarkStart w:id="12" w:name="_Toc133606818"/>
      <w:r>
        <w:t>Legal</w:t>
      </w:r>
      <w:bookmarkEnd w:id="12"/>
      <w:r>
        <w:t xml:space="preserve"> </w:t>
      </w:r>
    </w:p>
    <w:p w14:paraId="3AB83355" w14:textId="77777777" w:rsidR="005E1792" w:rsidRDefault="005E1792" w:rsidP="009241DD">
      <w:pPr>
        <w:spacing w:line="360" w:lineRule="auto"/>
        <w:rPr>
          <w:rFonts w:ascii="Arial" w:hAnsi="Arial" w:cs="Arial"/>
        </w:rPr>
      </w:pPr>
      <w:r w:rsidRPr="005E1792">
        <w:rPr>
          <w:rFonts w:ascii="Arial" w:hAnsi="Arial" w:cs="Arial"/>
        </w:rPr>
        <w:t xml:space="preserve">Tesco's operations have </w:t>
      </w:r>
      <w:proofErr w:type="gramStart"/>
      <w:r w:rsidRPr="005E1792">
        <w:rPr>
          <w:rFonts w:ascii="Arial" w:hAnsi="Arial" w:cs="Arial"/>
        </w:rPr>
        <w:t>been impacted</w:t>
      </w:r>
      <w:proofErr w:type="gramEnd"/>
      <w:r w:rsidRPr="005E1792">
        <w:rPr>
          <w:rFonts w:ascii="Arial" w:hAnsi="Arial" w:cs="Arial"/>
        </w:rPr>
        <w:t xml:space="preserve"> by changes in laws and regulations as a result of the epidemic, including limitations on commercial activity and increased health and safety standards. Tesco had to adjust to these adjustments and make sure that new rules were followed </w:t>
      </w:r>
      <w:proofErr w:type="gramStart"/>
      <w:r w:rsidRPr="005E1792">
        <w:rPr>
          <w:rFonts w:ascii="Arial" w:hAnsi="Arial" w:cs="Arial"/>
        </w:rPr>
        <w:t>in order to</w:t>
      </w:r>
      <w:proofErr w:type="gramEnd"/>
      <w:r w:rsidRPr="005E1792">
        <w:rPr>
          <w:rFonts w:ascii="Arial" w:hAnsi="Arial" w:cs="Arial"/>
        </w:rPr>
        <w:t xml:space="preserve"> keep running efficiently.</w:t>
      </w:r>
      <w:r w:rsidR="00AE20A5">
        <w:rPr>
          <w:rFonts w:ascii="Arial" w:hAnsi="Arial" w:cs="Arial"/>
        </w:rPr>
        <w:t xml:space="preserve"> </w:t>
      </w:r>
    </w:p>
    <w:p w14:paraId="47962549" w14:textId="77777777" w:rsidR="001B5A38" w:rsidRDefault="001B5A38" w:rsidP="00847EDE">
      <w:pPr>
        <w:pStyle w:val="Heading2"/>
      </w:pPr>
      <w:bookmarkStart w:id="13" w:name="_Toc133606819"/>
      <w:r>
        <w:t xml:space="preserve">Leadership style </w:t>
      </w:r>
      <w:r w:rsidR="00847EDE">
        <w:t>to manage change</w:t>
      </w:r>
      <w:bookmarkEnd w:id="13"/>
      <w:r w:rsidR="00847EDE">
        <w:t xml:space="preserve"> </w:t>
      </w:r>
    </w:p>
    <w:p w14:paraId="66214074" w14:textId="77777777" w:rsidR="00847EDE" w:rsidRDefault="00847EDE" w:rsidP="009241DD">
      <w:pPr>
        <w:spacing w:line="360" w:lineRule="auto"/>
        <w:rPr>
          <w:rFonts w:ascii="Arial" w:hAnsi="Arial" w:cs="Arial"/>
        </w:rPr>
      </w:pPr>
      <w:r w:rsidRPr="00847EDE">
        <w:rPr>
          <w:rFonts w:ascii="Arial" w:hAnsi="Arial" w:cs="Arial"/>
        </w:rPr>
        <w:t>Tesco's approach to the pandemic-related adjustments points to a transformational leadership style that involves inspiring and motivating staff to work towards a common objective, supporting innovation and creativity, and promoting ongoing learning and growth</w:t>
      </w:r>
      <w:r>
        <w:rPr>
          <w:rFonts w:ascii="Arial" w:hAnsi="Arial" w:cs="Arial"/>
        </w:rPr>
        <w:t xml:space="preserve"> </w:t>
      </w:r>
      <w:r w:rsidRPr="00847EDE">
        <w:rPr>
          <w:rFonts w:ascii="Arial" w:hAnsi="Arial" w:cs="Arial"/>
        </w:rPr>
        <w:t>(Needle, 2021).</w:t>
      </w:r>
      <w:r>
        <w:rPr>
          <w:rFonts w:ascii="Arial" w:hAnsi="Arial" w:cs="Arial"/>
        </w:rPr>
        <w:t xml:space="preserve"> </w:t>
      </w:r>
      <w:r w:rsidRPr="00847EDE">
        <w:rPr>
          <w:rFonts w:ascii="Arial" w:hAnsi="Arial" w:cs="Arial"/>
        </w:rPr>
        <w:t xml:space="preserve">The ability to adapt to shifting circumstances, take measured risks, and enable staff members to accept responsibility for their work and make a positive contribution to the organization's success are all traits of transformational leaders. When organisations must act swiftly and </w:t>
      </w:r>
      <w:r w:rsidRPr="00847EDE">
        <w:rPr>
          <w:rFonts w:ascii="Arial" w:hAnsi="Arial" w:cs="Arial"/>
        </w:rPr>
        <w:lastRenderedPageBreak/>
        <w:t>decisively in the face of changing circumstances, such as during a pandemic, this type of leadership is very useful</w:t>
      </w:r>
      <w:r>
        <w:rPr>
          <w:rFonts w:ascii="Arial" w:hAnsi="Arial" w:cs="Arial"/>
        </w:rPr>
        <w:t xml:space="preserve"> </w:t>
      </w:r>
      <w:r w:rsidRPr="00847EDE">
        <w:rPr>
          <w:rFonts w:ascii="Arial" w:hAnsi="Arial" w:cs="Arial"/>
        </w:rPr>
        <w:t>(Khan et al., 2020).</w:t>
      </w:r>
    </w:p>
    <w:p w14:paraId="24B2814D" w14:textId="77777777" w:rsidR="000E2459" w:rsidRDefault="000E2459" w:rsidP="009241DD">
      <w:pPr>
        <w:spacing w:line="360" w:lineRule="auto"/>
        <w:rPr>
          <w:rFonts w:ascii="Arial" w:hAnsi="Arial" w:cs="Arial"/>
        </w:rPr>
      </w:pPr>
      <w:r w:rsidRPr="000E2459">
        <w:rPr>
          <w:rFonts w:ascii="Arial" w:hAnsi="Arial" w:cs="Arial"/>
        </w:rPr>
        <w:t xml:space="preserve">Tesco's response to the pandemic included a number of actions meant to safeguard its staff and customers, assist local communities, and make sure that its goods and services were still available to customers. The company's leadership, which promoted collaboration and teamwork, articulated a clear vision and purpose, and gave employees support and resources, was the driving force behind these initiatives. All these actions were the </w:t>
      </w:r>
      <w:r>
        <w:rPr>
          <w:rFonts w:ascii="Arial" w:hAnsi="Arial" w:cs="Arial"/>
        </w:rPr>
        <w:t>doing of a transformational lea</w:t>
      </w:r>
      <w:r w:rsidRPr="000E2459">
        <w:rPr>
          <w:rFonts w:ascii="Arial" w:hAnsi="Arial" w:cs="Arial"/>
        </w:rPr>
        <w:t>der. </w:t>
      </w:r>
    </w:p>
    <w:p w14:paraId="6F1734AC" w14:textId="77777777" w:rsidR="000E2459" w:rsidRDefault="000E2459" w:rsidP="000E2459">
      <w:pPr>
        <w:pStyle w:val="Heading2"/>
      </w:pPr>
      <w:bookmarkStart w:id="14" w:name="_Toc133606820"/>
      <w:r>
        <w:t>Impact on organizational culture</w:t>
      </w:r>
      <w:bookmarkEnd w:id="14"/>
      <w:r>
        <w:t xml:space="preserve"> </w:t>
      </w:r>
    </w:p>
    <w:p w14:paraId="684C922F" w14:textId="77777777" w:rsidR="000E2459" w:rsidRDefault="000E2459" w:rsidP="009241DD">
      <w:pPr>
        <w:spacing w:line="360" w:lineRule="auto"/>
        <w:rPr>
          <w:rFonts w:ascii="Arial" w:hAnsi="Arial" w:cs="Arial"/>
        </w:rPr>
      </w:pPr>
      <w:r w:rsidRPr="000E2459">
        <w:rPr>
          <w:rFonts w:ascii="Arial" w:hAnsi="Arial" w:cs="Arial"/>
        </w:rPr>
        <w:t>A company's organizational culture may be significantly impacted by the creation and implementation of change. In the instance of Tesco, the pandemic related adjustments have caused the company's culture to adapt in favour of a more customer-centric and agile strategy. The greater emphasis on digital capabilities and online buying was one of the significant shifts that had an impact on Tesco's organisational culture. The pandemic caused a significant shift in consumer behaviour towards online purchasing, necessitating a quick development and expansion of Tesco's online shopping capabilities. Employees at Tesco are adapting to new ways of working and cooperating to suit the shifting needs of customers as a result of this transition towards digital channels. This warrants the need for strong teamwork and cooperation to ensure the needs of the clients are met accordingly</w:t>
      </w:r>
      <w:r w:rsidR="00840AFD">
        <w:rPr>
          <w:rFonts w:ascii="Arial" w:hAnsi="Arial" w:cs="Arial"/>
        </w:rPr>
        <w:t xml:space="preserve"> </w:t>
      </w:r>
      <w:r w:rsidR="00840AFD" w:rsidRPr="00840AFD">
        <w:rPr>
          <w:rFonts w:ascii="Arial" w:hAnsi="Arial" w:cs="Arial"/>
        </w:rPr>
        <w:t>(Schosser, 2022)</w:t>
      </w:r>
      <w:r w:rsidRPr="000E2459">
        <w:rPr>
          <w:rFonts w:ascii="Arial" w:hAnsi="Arial" w:cs="Arial"/>
        </w:rPr>
        <w:t>. </w:t>
      </w:r>
    </w:p>
    <w:p w14:paraId="5C90FDE6" w14:textId="77777777" w:rsidR="000212A4" w:rsidRDefault="0026570A" w:rsidP="009241DD">
      <w:pPr>
        <w:spacing w:line="360" w:lineRule="auto"/>
        <w:rPr>
          <w:rFonts w:ascii="Arial" w:hAnsi="Arial" w:cs="Arial"/>
        </w:rPr>
      </w:pPr>
      <w:r w:rsidRPr="0026570A">
        <w:rPr>
          <w:rFonts w:ascii="Arial" w:hAnsi="Arial" w:cs="Arial"/>
        </w:rPr>
        <w:t>Schosser (2022)</w:t>
      </w:r>
      <w:r>
        <w:rPr>
          <w:rFonts w:ascii="Arial" w:hAnsi="Arial" w:cs="Arial"/>
        </w:rPr>
        <w:t xml:space="preserve"> also reports that t</w:t>
      </w:r>
      <w:r w:rsidR="00CC2B62" w:rsidRPr="00CC2B62">
        <w:rPr>
          <w:rFonts w:ascii="Arial" w:hAnsi="Arial" w:cs="Arial"/>
        </w:rPr>
        <w:t xml:space="preserve">he </w:t>
      </w:r>
      <w:r w:rsidR="00FB774A">
        <w:rPr>
          <w:rFonts w:ascii="Arial" w:hAnsi="Arial" w:cs="Arial"/>
        </w:rPr>
        <w:t>increased</w:t>
      </w:r>
      <w:r w:rsidR="00CC2B62" w:rsidRPr="00CC2B62">
        <w:rPr>
          <w:rFonts w:ascii="Arial" w:hAnsi="Arial" w:cs="Arial"/>
        </w:rPr>
        <w:t xml:space="preserve"> importance placed on staff welfare and safety was another shift that had an impact on Tesco's organisational culture. Tesco used a number of safety steps during the pandemic to safeguard its staff and customers, including social distancing policies, stricter cleaning procedures, and the installation of protective screens at checkout. Tesco's culture has changed as a result of this emphasis on employee welfare, with workers now feeling respected and supported by the retailer.</w:t>
      </w:r>
    </w:p>
    <w:p w14:paraId="41693ED1" w14:textId="77777777" w:rsidR="0026570A" w:rsidRDefault="00FB774A" w:rsidP="007525DC">
      <w:pPr>
        <w:pStyle w:val="Heading2"/>
      </w:pPr>
      <w:bookmarkStart w:id="15" w:name="_Toc133606821"/>
      <w:r>
        <w:t>Changes to focus on in the future</w:t>
      </w:r>
      <w:bookmarkEnd w:id="15"/>
      <w:r>
        <w:t xml:space="preserve"> </w:t>
      </w:r>
    </w:p>
    <w:p w14:paraId="7D9B9EBB" w14:textId="77777777" w:rsidR="007525DC" w:rsidRDefault="007525DC" w:rsidP="009241DD">
      <w:pPr>
        <w:spacing w:line="360" w:lineRule="auto"/>
        <w:rPr>
          <w:rFonts w:ascii="Arial" w:hAnsi="Arial" w:cs="Arial"/>
        </w:rPr>
      </w:pPr>
      <w:r>
        <w:rPr>
          <w:rFonts w:ascii="Arial" w:hAnsi="Arial" w:cs="Arial"/>
        </w:rPr>
        <w:t xml:space="preserve">Taking a look at the national and international business </w:t>
      </w:r>
      <w:r w:rsidR="00AD797C">
        <w:rPr>
          <w:rFonts w:ascii="Arial" w:hAnsi="Arial" w:cs="Arial"/>
        </w:rPr>
        <w:t>environment</w:t>
      </w:r>
      <w:r>
        <w:rPr>
          <w:rFonts w:ascii="Arial" w:hAnsi="Arial" w:cs="Arial"/>
        </w:rPr>
        <w:t xml:space="preserve">, </w:t>
      </w:r>
      <w:r w:rsidR="00AD797C">
        <w:rPr>
          <w:rFonts w:ascii="Arial" w:hAnsi="Arial" w:cs="Arial"/>
        </w:rPr>
        <w:t>factors</w:t>
      </w:r>
      <w:r>
        <w:rPr>
          <w:rFonts w:ascii="Arial" w:hAnsi="Arial" w:cs="Arial"/>
        </w:rPr>
        <w:t xml:space="preserve"> such as the current uncertainties, volatility, ambiguity as well as the complexities; Tesco Plc will be better prepared to manage changes that accompany these factors if they make changes in some sectors. Below are the critical areas that Tesco will have to undergo changes in the following areas to manage and </w:t>
      </w:r>
      <w:proofErr w:type="gramStart"/>
      <w:r>
        <w:rPr>
          <w:rFonts w:ascii="Arial" w:hAnsi="Arial" w:cs="Arial"/>
        </w:rPr>
        <w:t>be armed</w:t>
      </w:r>
      <w:proofErr w:type="gramEnd"/>
      <w:r>
        <w:rPr>
          <w:rFonts w:ascii="Arial" w:hAnsi="Arial" w:cs="Arial"/>
        </w:rPr>
        <w:t xml:space="preserve"> for whatever that will transpire in the business world to ensure they remain a top rated retailer. </w:t>
      </w:r>
    </w:p>
    <w:p w14:paraId="56255EB9" w14:textId="77777777" w:rsidR="00FB774A" w:rsidRDefault="00FB774A" w:rsidP="00A85B43">
      <w:pPr>
        <w:pStyle w:val="Heading3"/>
      </w:pPr>
      <w:bookmarkStart w:id="16" w:name="_Toc133606822"/>
      <w:r>
        <w:lastRenderedPageBreak/>
        <w:t>Leadership style</w:t>
      </w:r>
      <w:bookmarkEnd w:id="16"/>
      <w:r>
        <w:t xml:space="preserve"> </w:t>
      </w:r>
    </w:p>
    <w:p w14:paraId="72AFC389" w14:textId="77777777" w:rsidR="007525DC" w:rsidRDefault="007525DC" w:rsidP="009241DD">
      <w:pPr>
        <w:spacing w:line="360" w:lineRule="auto"/>
        <w:rPr>
          <w:rFonts w:ascii="Arial" w:hAnsi="Arial" w:cs="Arial"/>
        </w:rPr>
      </w:pPr>
      <w:r w:rsidRPr="007525DC">
        <w:rPr>
          <w:rFonts w:ascii="Arial" w:hAnsi="Arial" w:cs="Arial"/>
        </w:rPr>
        <w:t xml:space="preserve">The success of an organisation is </w:t>
      </w:r>
      <w:proofErr w:type="gramStart"/>
      <w:r w:rsidRPr="007525DC">
        <w:rPr>
          <w:rFonts w:ascii="Arial" w:hAnsi="Arial" w:cs="Arial"/>
        </w:rPr>
        <w:t>greatly influenced</w:t>
      </w:r>
      <w:proofErr w:type="gramEnd"/>
      <w:r w:rsidRPr="007525DC">
        <w:rPr>
          <w:rFonts w:ascii="Arial" w:hAnsi="Arial" w:cs="Arial"/>
        </w:rPr>
        <w:t xml:space="preserve"> by the current leadership styles, particularly in challenging and complicated business settings. The quickly shifting nature of the corporate world needs leaders who are flexible and adaptable and who can successfully guide their employees through ambiguity and uncertainty. To ensure that the organisation can effectively navigate through various challenges, it is crucial to adopt </w:t>
      </w:r>
      <w:proofErr w:type="gramStart"/>
      <w:r w:rsidRPr="007525DC">
        <w:rPr>
          <w:rFonts w:ascii="Arial" w:hAnsi="Arial" w:cs="Arial"/>
        </w:rPr>
        <w:t>several</w:t>
      </w:r>
      <w:proofErr w:type="gramEnd"/>
      <w:r w:rsidRPr="007525DC">
        <w:rPr>
          <w:rFonts w:ascii="Arial" w:hAnsi="Arial" w:cs="Arial"/>
        </w:rPr>
        <w:t xml:space="preserve"> leadership styles that suit diverse contexts.</w:t>
      </w:r>
      <w:r w:rsidR="00A85B43">
        <w:rPr>
          <w:rFonts w:ascii="Arial" w:hAnsi="Arial" w:cs="Arial"/>
        </w:rPr>
        <w:t xml:space="preserve"> </w:t>
      </w:r>
    </w:p>
    <w:p w14:paraId="5BED40ED" w14:textId="77777777" w:rsidR="00A85B43" w:rsidRDefault="00A85B43" w:rsidP="009241DD">
      <w:pPr>
        <w:spacing w:line="360" w:lineRule="auto"/>
        <w:rPr>
          <w:rFonts w:ascii="Arial" w:hAnsi="Arial" w:cs="Arial"/>
        </w:rPr>
      </w:pPr>
      <w:r w:rsidRPr="00A85B43">
        <w:rPr>
          <w:rFonts w:ascii="Arial" w:hAnsi="Arial" w:cs="Arial"/>
        </w:rPr>
        <w:t xml:space="preserve">Transformational leadership is one leadership stance that could be advantageous in a tumultuous setting. Even in difficult circumstances, transformational leaders inspire and encourage their staff to go </w:t>
      </w:r>
      <w:proofErr w:type="gramStart"/>
      <w:r w:rsidRPr="00A85B43">
        <w:rPr>
          <w:rFonts w:ascii="Arial" w:hAnsi="Arial" w:cs="Arial"/>
        </w:rPr>
        <w:t>above and beyond</w:t>
      </w:r>
      <w:proofErr w:type="gramEnd"/>
      <w:r w:rsidRPr="00A85B43">
        <w:rPr>
          <w:rFonts w:ascii="Arial" w:hAnsi="Arial" w:cs="Arial"/>
        </w:rPr>
        <w:t xml:space="preserve"> the call of duty. They put </w:t>
      </w:r>
      <w:proofErr w:type="gramStart"/>
      <w:r w:rsidRPr="00A85B43">
        <w:rPr>
          <w:rFonts w:ascii="Arial" w:hAnsi="Arial" w:cs="Arial"/>
        </w:rPr>
        <w:t>a lot of</w:t>
      </w:r>
      <w:proofErr w:type="gramEnd"/>
      <w:r w:rsidRPr="00A85B43">
        <w:rPr>
          <w:rFonts w:ascii="Arial" w:hAnsi="Arial" w:cs="Arial"/>
        </w:rPr>
        <w:t xml:space="preserve"> effort into forming trusting bonds with their teams and giving them the freedom to own their work. Situational leadership is another leadership method that could work well in challenging circumstances. Depending on the requirements of their team and the organisation, situational leaders can change their leadership style to fit various situations (Kokemuller, 2023).</w:t>
      </w:r>
    </w:p>
    <w:p w14:paraId="37E09C24" w14:textId="77777777" w:rsidR="00A85B43" w:rsidRDefault="00A85B43" w:rsidP="009241DD">
      <w:pPr>
        <w:spacing w:line="360" w:lineRule="auto"/>
        <w:rPr>
          <w:rFonts w:ascii="Arial" w:hAnsi="Arial" w:cs="Arial"/>
        </w:rPr>
      </w:pPr>
      <w:r w:rsidRPr="00A85B43">
        <w:rPr>
          <w:rFonts w:ascii="Arial" w:hAnsi="Arial" w:cs="Arial"/>
        </w:rPr>
        <w:t xml:space="preserve">Carlin (2019) </w:t>
      </w:r>
      <w:proofErr w:type="gramStart"/>
      <w:r>
        <w:rPr>
          <w:rFonts w:ascii="Arial" w:hAnsi="Arial" w:cs="Arial"/>
        </w:rPr>
        <w:t>explicates</w:t>
      </w:r>
      <w:proofErr w:type="gramEnd"/>
      <w:r>
        <w:rPr>
          <w:rFonts w:ascii="Arial" w:hAnsi="Arial" w:cs="Arial"/>
        </w:rPr>
        <w:t xml:space="preserve"> </w:t>
      </w:r>
      <w:r w:rsidR="00AC3882">
        <w:rPr>
          <w:rFonts w:ascii="Arial" w:hAnsi="Arial" w:cs="Arial"/>
        </w:rPr>
        <w:t>that t</w:t>
      </w:r>
      <w:r w:rsidRPr="00A85B43">
        <w:rPr>
          <w:rFonts w:ascii="Arial" w:hAnsi="Arial" w:cs="Arial"/>
        </w:rPr>
        <w:t xml:space="preserve">here are other elements that necessitate focused leadership styles. For instance, to ensure that choices </w:t>
      </w:r>
      <w:proofErr w:type="gramStart"/>
      <w:r w:rsidRPr="00A85B43">
        <w:rPr>
          <w:rFonts w:ascii="Arial" w:hAnsi="Arial" w:cs="Arial"/>
        </w:rPr>
        <w:t>are made</w:t>
      </w:r>
      <w:proofErr w:type="gramEnd"/>
      <w:r w:rsidRPr="00A85B43">
        <w:rPr>
          <w:rFonts w:ascii="Arial" w:hAnsi="Arial" w:cs="Arial"/>
        </w:rPr>
        <w:t xml:space="preserve"> promptly and effectively when implementing significant adjustments, leaders may need to adopt an authoritative leadership style. As an alternative, leaders at Tesco may also need to adopt a more laissez-faire leadership style when encouraging innovation and creativity so that staff members feel free to take chances and try new things out.</w:t>
      </w:r>
    </w:p>
    <w:p w14:paraId="3ED2D4F7" w14:textId="77777777" w:rsidR="00FB774A" w:rsidRDefault="00FB774A" w:rsidP="00706BAD">
      <w:pPr>
        <w:pStyle w:val="Heading3"/>
      </w:pPr>
      <w:bookmarkStart w:id="17" w:name="_Toc133606823"/>
      <w:r>
        <w:t>Digital capabilities</w:t>
      </w:r>
      <w:bookmarkEnd w:id="17"/>
      <w:r>
        <w:t xml:space="preserve"> </w:t>
      </w:r>
    </w:p>
    <w:p w14:paraId="3940D0F0" w14:textId="77777777" w:rsidR="00706BAD" w:rsidRDefault="00706BAD" w:rsidP="009241DD">
      <w:pPr>
        <w:spacing w:line="360" w:lineRule="auto"/>
        <w:rPr>
          <w:rFonts w:ascii="Arial" w:hAnsi="Arial" w:cs="Arial"/>
        </w:rPr>
      </w:pPr>
      <w:r>
        <w:rPr>
          <w:rFonts w:ascii="Arial" w:hAnsi="Arial" w:cs="Arial"/>
        </w:rPr>
        <w:t xml:space="preserve">In a world where digital advancements are </w:t>
      </w:r>
      <w:r w:rsidR="00C3237B">
        <w:rPr>
          <w:rFonts w:ascii="Arial" w:hAnsi="Arial" w:cs="Arial"/>
        </w:rPr>
        <w:t xml:space="preserve">taking place every single crack of dawn, businesses need to jeep up to ensure that they are not left </w:t>
      </w:r>
      <w:proofErr w:type="gramStart"/>
      <w:r w:rsidR="00C3237B">
        <w:rPr>
          <w:rFonts w:ascii="Arial" w:hAnsi="Arial" w:cs="Arial"/>
        </w:rPr>
        <w:t>behind, or</w:t>
      </w:r>
      <w:proofErr w:type="gramEnd"/>
      <w:r w:rsidR="00C3237B">
        <w:rPr>
          <w:rFonts w:ascii="Arial" w:hAnsi="Arial" w:cs="Arial"/>
        </w:rPr>
        <w:t xml:space="preserve"> lose their market share just because they are not in a position to compete at par. Looking at Tesco, the company will need to keep on updating their systems. </w:t>
      </w:r>
      <w:r w:rsidR="00C3237B" w:rsidRPr="00C3237B">
        <w:rPr>
          <w:rFonts w:ascii="Arial" w:hAnsi="Arial" w:cs="Arial"/>
        </w:rPr>
        <w:t xml:space="preserve">This might entail investing in </w:t>
      </w:r>
      <w:proofErr w:type="gramStart"/>
      <w:r w:rsidR="00C3237B" w:rsidRPr="00C3237B">
        <w:rPr>
          <w:rFonts w:ascii="Arial" w:hAnsi="Arial" w:cs="Arial"/>
        </w:rPr>
        <w:t>new technologies</w:t>
      </w:r>
      <w:proofErr w:type="gramEnd"/>
      <w:r w:rsidR="00C3237B" w:rsidRPr="00C3237B">
        <w:rPr>
          <w:rFonts w:ascii="Arial" w:hAnsi="Arial" w:cs="Arial"/>
        </w:rPr>
        <w:t xml:space="preserve"> like artificial intelligence and automation, as well as expanding its online purchasing and delivery capabilities.</w:t>
      </w:r>
      <w:r w:rsidR="00C3237B">
        <w:rPr>
          <w:rFonts w:ascii="Arial" w:hAnsi="Arial" w:cs="Arial"/>
        </w:rPr>
        <w:t xml:space="preserve"> In a report by Smart Sheet (n.d.</w:t>
      </w:r>
      <w:r w:rsidR="00C3237B" w:rsidRPr="00C3237B">
        <w:rPr>
          <w:rFonts w:ascii="Arial" w:hAnsi="Arial" w:cs="Arial"/>
        </w:rPr>
        <w:t>)</w:t>
      </w:r>
      <w:r w:rsidR="00C3237B">
        <w:rPr>
          <w:rFonts w:ascii="Arial" w:hAnsi="Arial" w:cs="Arial"/>
        </w:rPr>
        <w:t xml:space="preserve">, revenues from ecommerce for B2C businesses </w:t>
      </w:r>
      <w:proofErr w:type="gramStart"/>
      <w:r w:rsidR="00C3237B">
        <w:rPr>
          <w:rFonts w:ascii="Arial" w:hAnsi="Arial" w:cs="Arial"/>
        </w:rPr>
        <w:t>were projected</w:t>
      </w:r>
      <w:proofErr w:type="gramEnd"/>
      <w:r w:rsidR="00C3237B">
        <w:rPr>
          <w:rFonts w:ascii="Arial" w:hAnsi="Arial" w:cs="Arial"/>
        </w:rPr>
        <w:t xml:space="preserve"> to increase by 2022 requiring that businesses focus on digital touchpoints. </w:t>
      </w:r>
    </w:p>
    <w:p w14:paraId="069C4C6D" w14:textId="77777777" w:rsidR="00C3237B" w:rsidRDefault="00C3237B" w:rsidP="00C3237B">
      <w:pPr>
        <w:pStyle w:val="Heading1"/>
      </w:pPr>
      <w:bookmarkStart w:id="18" w:name="_Toc133606824"/>
      <w:r>
        <w:t>Section 2</w:t>
      </w:r>
      <w:bookmarkEnd w:id="18"/>
      <w:r>
        <w:t xml:space="preserve"> </w:t>
      </w:r>
    </w:p>
    <w:p w14:paraId="352C9EC8" w14:textId="77777777" w:rsidR="00C3237B" w:rsidRDefault="00C3237B" w:rsidP="002D1F7A">
      <w:pPr>
        <w:pStyle w:val="Heading1"/>
      </w:pPr>
      <w:bookmarkStart w:id="19" w:name="_Toc133606825"/>
      <w:r>
        <w:t xml:space="preserve">Critical evaluation of the change management </w:t>
      </w:r>
      <w:proofErr w:type="gramStart"/>
      <w:r>
        <w:t>models</w:t>
      </w:r>
      <w:bookmarkEnd w:id="19"/>
      <w:proofErr w:type="gramEnd"/>
      <w:r>
        <w:t xml:space="preserve"> </w:t>
      </w:r>
    </w:p>
    <w:p w14:paraId="0BD42671" w14:textId="77777777" w:rsidR="00C3237B" w:rsidRDefault="00347544" w:rsidP="009241DD">
      <w:pPr>
        <w:spacing w:line="360" w:lineRule="auto"/>
        <w:rPr>
          <w:rFonts w:ascii="Arial" w:hAnsi="Arial" w:cs="Arial"/>
        </w:rPr>
      </w:pPr>
      <w:r>
        <w:rPr>
          <w:rFonts w:ascii="Arial" w:hAnsi="Arial" w:cs="Arial"/>
        </w:rPr>
        <w:t xml:space="preserve">While change is a </w:t>
      </w:r>
      <w:r w:rsidR="002D1F7A">
        <w:rPr>
          <w:rFonts w:ascii="Arial" w:hAnsi="Arial" w:cs="Arial"/>
        </w:rPr>
        <w:t>constant</w:t>
      </w:r>
      <w:r>
        <w:rPr>
          <w:rFonts w:ascii="Arial" w:hAnsi="Arial" w:cs="Arial"/>
        </w:rPr>
        <w:t xml:space="preserve">, </w:t>
      </w:r>
      <w:proofErr w:type="gramStart"/>
      <w:r>
        <w:rPr>
          <w:rFonts w:ascii="Arial" w:hAnsi="Arial" w:cs="Arial"/>
        </w:rPr>
        <w:t>many</w:t>
      </w:r>
      <w:proofErr w:type="gramEnd"/>
      <w:r>
        <w:rPr>
          <w:rFonts w:ascii="Arial" w:hAnsi="Arial" w:cs="Arial"/>
        </w:rPr>
        <w:t xml:space="preserve"> are </w:t>
      </w:r>
      <w:proofErr w:type="gramStart"/>
      <w:r>
        <w:rPr>
          <w:rFonts w:ascii="Arial" w:hAnsi="Arial" w:cs="Arial"/>
        </w:rPr>
        <w:t>the instance</w:t>
      </w:r>
      <w:proofErr w:type="gramEnd"/>
      <w:r>
        <w:rPr>
          <w:rFonts w:ascii="Arial" w:hAnsi="Arial" w:cs="Arial"/>
        </w:rPr>
        <w:t xml:space="preserve"> when clients and employees resist change </w:t>
      </w:r>
      <w:r w:rsidR="002D1F7A">
        <w:rPr>
          <w:rFonts w:ascii="Arial" w:hAnsi="Arial" w:cs="Arial"/>
        </w:rPr>
        <w:t xml:space="preserve">introduced by the management as it is considered uncomfortable. </w:t>
      </w:r>
      <w:r w:rsidR="0078427A">
        <w:rPr>
          <w:rFonts w:ascii="Arial" w:hAnsi="Arial" w:cs="Arial"/>
        </w:rPr>
        <w:t xml:space="preserve">Change management is </w:t>
      </w:r>
      <w:r w:rsidR="0078427A">
        <w:rPr>
          <w:rFonts w:ascii="Arial" w:hAnsi="Arial" w:cs="Arial"/>
        </w:rPr>
        <w:lastRenderedPageBreak/>
        <w:t xml:space="preserve">therefore a necessity in any organization to ensure successful transition. Change management involves guiding the taskforce through transformation by addressing </w:t>
      </w:r>
      <w:r w:rsidR="00AD797C">
        <w:rPr>
          <w:rFonts w:ascii="Arial" w:hAnsi="Arial" w:cs="Arial"/>
        </w:rPr>
        <w:t>attitudes</w:t>
      </w:r>
      <w:r w:rsidR="0078427A">
        <w:rPr>
          <w:rFonts w:ascii="Arial" w:hAnsi="Arial" w:cs="Arial"/>
        </w:rPr>
        <w:t xml:space="preserve"> to change through focusing on employee resistance </w:t>
      </w:r>
      <w:r w:rsidR="0078427A" w:rsidRPr="0078427A">
        <w:rPr>
          <w:rFonts w:ascii="Arial" w:hAnsi="Arial" w:cs="Arial"/>
        </w:rPr>
        <w:t>(Smith, 2019)</w:t>
      </w:r>
      <w:r w:rsidR="0078427A">
        <w:rPr>
          <w:rFonts w:ascii="Arial" w:hAnsi="Arial" w:cs="Arial"/>
        </w:rPr>
        <w:t xml:space="preserve">. </w:t>
      </w:r>
    </w:p>
    <w:p w14:paraId="64D370F9" w14:textId="77777777" w:rsidR="0078427A" w:rsidRDefault="0078427A" w:rsidP="009241DD">
      <w:pPr>
        <w:spacing w:line="360" w:lineRule="auto"/>
        <w:rPr>
          <w:rFonts w:ascii="Arial" w:hAnsi="Arial" w:cs="Arial"/>
        </w:rPr>
      </w:pPr>
      <w:r>
        <w:rPr>
          <w:rFonts w:ascii="Arial" w:hAnsi="Arial" w:cs="Arial"/>
        </w:rPr>
        <w:t xml:space="preserve">For Tesco to successfully </w:t>
      </w:r>
      <w:r w:rsidR="00AD797C">
        <w:rPr>
          <w:rFonts w:ascii="Arial" w:hAnsi="Arial" w:cs="Arial"/>
        </w:rPr>
        <w:t>implement</w:t>
      </w:r>
      <w:r>
        <w:rPr>
          <w:rFonts w:ascii="Arial" w:hAnsi="Arial" w:cs="Arial"/>
        </w:rPr>
        <w:t xml:space="preserve"> </w:t>
      </w:r>
      <w:proofErr w:type="gramStart"/>
      <w:r>
        <w:rPr>
          <w:rFonts w:ascii="Arial" w:hAnsi="Arial" w:cs="Arial"/>
        </w:rPr>
        <w:t>change</w:t>
      </w:r>
      <w:proofErr w:type="gramEnd"/>
      <w:r>
        <w:rPr>
          <w:rFonts w:ascii="Arial" w:hAnsi="Arial" w:cs="Arial"/>
        </w:rPr>
        <w:t xml:space="preserve"> at th</w:t>
      </w:r>
      <w:r w:rsidR="00AD797C">
        <w:rPr>
          <w:rFonts w:ascii="Arial" w:hAnsi="Arial" w:cs="Arial"/>
        </w:rPr>
        <w:t>e</w:t>
      </w:r>
      <w:r>
        <w:rPr>
          <w:rFonts w:ascii="Arial" w:hAnsi="Arial" w:cs="Arial"/>
        </w:rPr>
        <w:t xml:space="preserve"> organization, there are </w:t>
      </w:r>
      <w:proofErr w:type="gramStart"/>
      <w:r>
        <w:rPr>
          <w:rFonts w:ascii="Arial" w:hAnsi="Arial" w:cs="Arial"/>
        </w:rPr>
        <w:t>some</w:t>
      </w:r>
      <w:proofErr w:type="gramEnd"/>
      <w:r>
        <w:rPr>
          <w:rFonts w:ascii="Arial" w:hAnsi="Arial" w:cs="Arial"/>
        </w:rPr>
        <w:t xml:space="preserve"> change management models that the company and management most especially need to consider. Below are the major change management models. </w:t>
      </w:r>
    </w:p>
    <w:p w14:paraId="1EA1FBF1" w14:textId="77777777" w:rsidR="0078427A" w:rsidRDefault="0078427A" w:rsidP="0078427A">
      <w:pPr>
        <w:pStyle w:val="Heading2"/>
      </w:pPr>
      <w:bookmarkStart w:id="20" w:name="_Toc133606826"/>
      <w:r>
        <w:t>Lewin’s change management model</w:t>
      </w:r>
      <w:bookmarkEnd w:id="20"/>
      <w:r>
        <w:t xml:space="preserve"> </w:t>
      </w:r>
    </w:p>
    <w:p w14:paraId="474B0D37" w14:textId="77777777" w:rsidR="0078427A" w:rsidRDefault="0078427A" w:rsidP="009241DD">
      <w:pPr>
        <w:spacing w:line="360" w:lineRule="auto"/>
        <w:rPr>
          <w:rFonts w:ascii="Arial" w:hAnsi="Arial" w:cs="Arial"/>
        </w:rPr>
      </w:pPr>
      <w:r>
        <w:rPr>
          <w:rFonts w:ascii="Arial" w:hAnsi="Arial" w:cs="Arial"/>
        </w:rPr>
        <w:t xml:space="preserve">This change management model was by Kurt Lewin </w:t>
      </w:r>
      <w:r w:rsidR="004B0019">
        <w:rPr>
          <w:rFonts w:ascii="Arial" w:hAnsi="Arial" w:cs="Arial"/>
        </w:rPr>
        <w:t xml:space="preserve">who elucidates that change is done through a </w:t>
      </w:r>
      <w:proofErr w:type="gramStart"/>
      <w:r w:rsidR="004B0019">
        <w:rPr>
          <w:rFonts w:ascii="Arial" w:hAnsi="Arial" w:cs="Arial"/>
        </w:rPr>
        <w:t>3 step</w:t>
      </w:r>
      <w:proofErr w:type="gramEnd"/>
      <w:r w:rsidR="004B0019">
        <w:rPr>
          <w:rFonts w:ascii="Arial" w:hAnsi="Arial" w:cs="Arial"/>
        </w:rPr>
        <w:t xml:space="preserve"> process which kicks off by addressing the existing mindsets. </w:t>
      </w:r>
      <w:r w:rsidR="004B0019" w:rsidRPr="004B0019">
        <w:rPr>
          <w:rFonts w:ascii="Arial" w:hAnsi="Arial" w:cs="Arial"/>
        </w:rPr>
        <w:t xml:space="preserve">Three stages make up the model: unfreezing, transition and then refreezing. The unfreezing phase entails getting the organisation ready for change, here there is need to dismantle defense mechanism as well as present viewpoints that are a hindrance to change. The transition phase entails putting the change into action, the end goal is not always clear as there is </w:t>
      </w:r>
      <w:proofErr w:type="gramStart"/>
      <w:r w:rsidR="004B0019" w:rsidRPr="004B0019">
        <w:rPr>
          <w:rFonts w:ascii="Arial" w:hAnsi="Arial" w:cs="Arial"/>
        </w:rPr>
        <w:t>a lot of</w:t>
      </w:r>
      <w:proofErr w:type="gramEnd"/>
      <w:r w:rsidR="004B0019" w:rsidRPr="004B0019">
        <w:rPr>
          <w:rFonts w:ascii="Arial" w:hAnsi="Arial" w:cs="Arial"/>
        </w:rPr>
        <w:t xml:space="preserve"> uncertainty and confusion during this process. The refreezing phase entails bringing the change together and making it permanent. At this final stage people will now feel comfortable and accept the new status quo (Smith, 2019). </w:t>
      </w:r>
    </w:p>
    <w:p w14:paraId="2546C775" w14:textId="77777777" w:rsidR="004B0019" w:rsidRDefault="004B0019" w:rsidP="009241DD">
      <w:pPr>
        <w:spacing w:line="360" w:lineRule="auto"/>
        <w:rPr>
          <w:rFonts w:ascii="Arial" w:hAnsi="Arial" w:cs="Arial"/>
        </w:rPr>
      </w:pPr>
      <w:r>
        <w:rPr>
          <w:noProof/>
        </w:rPr>
        <w:drawing>
          <wp:inline distT="0" distB="0" distL="0" distR="0" wp14:anchorId="091E9895" wp14:editId="75D034E3">
            <wp:extent cx="5162550" cy="2562225"/>
            <wp:effectExtent l="0" t="0" r="0" b="9525"/>
            <wp:docPr id="1" name="Picture 1" descr="https://ars.els-cdn.com/content/image/1-s2.0-S2444569X16300087-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2444569X16300087-gr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562225"/>
                    </a:xfrm>
                    <a:prstGeom prst="rect">
                      <a:avLst/>
                    </a:prstGeom>
                    <a:noFill/>
                    <a:ln>
                      <a:noFill/>
                    </a:ln>
                  </pic:spPr>
                </pic:pic>
              </a:graphicData>
            </a:graphic>
          </wp:inline>
        </w:drawing>
      </w:r>
    </w:p>
    <w:p w14:paraId="275E8A21" w14:textId="77777777" w:rsidR="004B0019" w:rsidRDefault="004B0019" w:rsidP="009241DD">
      <w:pPr>
        <w:spacing w:line="360" w:lineRule="auto"/>
        <w:rPr>
          <w:rFonts w:ascii="Arial" w:hAnsi="Arial" w:cs="Arial"/>
        </w:rPr>
      </w:pPr>
      <w:r>
        <w:rPr>
          <w:rFonts w:ascii="Arial" w:hAnsi="Arial" w:cs="Arial"/>
        </w:rPr>
        <w:t xml:space="preserve">Figure: Lewin’s change model </w:t>
      </w:r>
      <w:r w:rsidRPr="004B0019">
        <w:rPr>
          <w:rFonts w:ascii="Arial" w:hAnsi="Arial" w:cs="Arial"/>
        </w:rPr>
        <w:t>Hussain et al. (2018)</w:t>
      </w:r>
      <w:r>
        <w:rPr>
          <w:rFonts w:ascii="Arial" w:hAnsi="Arial" w:cs="Arial"/>
        </w:rPr>
        <w:t xml:space="preserve">. </w:t>
      </w:r>
    </w:p>
    <w:p w14:paraId="70E5D76C" w14:textId="77777777" w:rsidR="00EE092F" w:rsidRDefault="00EE092F" w:rsidP="009241DD">
      <w:pPr>
        <w:spacing w:line="360" w:lineRule="auto"/>
        <w:rPr>
          <w:rFonts w:ascii="Arial" w:hAnsi="Arial" w:cs="Arial"/>
        </w:rPr>
      </w:pPr>
      <w:r w:rsidRPr="00EE092F">
        <w:rPr>
          <w:rFonts w:ascii="Arial" w:hAnsi="Arial" w:cs="Arial"/>
        </w:rPr>
        <w:t>The Lewin model is a powerful tool for executing strategic change as it possesses </w:t>
      </w:r>
      <w:proofErr w:type="gramStart"/>
      <w:r w:rsidRPr="00EE092F">
        <w:rPr>
          <w:rFonts w:ascii="Arial" w:hAnsi="Arial" w:cs="Arial"/>
        </w:rPr>
        <w:t>a number of</w:t>
      </w:r>
      <w:proofErr w:type="gramEnd"/>
      <w:r w:rsidRPr="00EE092F">
        <w:rPr>
          <w:rFonts w:ascii="Arial" w:hAnsi="Arial" w:cs="Arial"/>
        </w:rPr>
        <w:t xml:space="preserve"> advantages. It first </w:t>
      </w:r>
      <w:proofErr w:type="spellStart"/>
      <w:proofErr w:type="gramStart"/>
      <w:r w:rsidRPr="00EE092F">
        <w:rPr>
          <w:rFonts w:ascii="Arial" w:hAnsi="Arial" w:cs="Arial"/>
        </w:rPr>
        <w:t>emphasises</w:t>
      </w:r>
      <w:proofErr w:type="spellEnd"/>
      <w:r w:rsidRPr="00EE092F">
        <w:rPr>
          <w:rFonts w:ascii="Arial" w:hAnsi="Arial" w:cs="Arial"/>
        </w:rPr>
        <w:t xml:space="preserve"> on</w:t>
      </w:r>
      <w:proofErr w:type="gramEnd"/>
      <w:r w:rsidRPr="00EE092F">
        <w:rPr>
          <w:rFonts w:ascii="Arial" w:hAnsi="Arial" w:cs="Arial"/>
        </w:rPr>
        <w:t xml:space="preserve"> the significance of preparing the organisation for change, which includes determining the necessity for change, outlining the justification for change, and cultivating stakeholder support for the change. By doing so, the possibility of change resistance </w:t>
      </w:r>
      <w:proofErr w:type="gramStart"/>
      <w:r w:rsidRPr="00EE092F">
        <w:rPr>
          <w:rFonts w:ascii="Arial" w:hAnsi="Arial" w:cs="Arial"/>
        </w:rPr>
        <w:lastRenderedPageBreak/>
        <w:t>is minimized</w:t>
      </w:r>
      <w:proofErr w:type="gramEnd"/>
      <w:r w:rsidRPr="00EE092F">
        <w:rPr>
          <w:rFonts w:ascii="Arial" w:hAnsi="Arial" w:cs="Arial"/>
        </w:rPr>
        <w:t xml:space="preserve"> while success chances a</w:t>
      </w:r>
      <w:r w:rsidR="00A1293D">
        <w:rPr>
          <w:rFonts w:ascii="Arial" w:hAnsi="Arial" w:cs="Arial"/>
        </w:rPr>
        <w:t>re heightened. T</w:t>
      </w:r>
      <w:r w:rsidRPr="00EE092F">
        <w:rPr>
          <w:rFonts w:ascii="Arial" w:hAnsi="Arial" w:cs="Arial"/>
        </w:rPr>
        <w:t xml:space="preserve">he model </w:t>
      </w:r>
      <w:r w:rsidR="00A1293D">
        <w:rPr>
          <w:rFonts w:ascii="Arial" w:hAnsi="Arial" w:cs="Arial"/>
        </w:rPr>
        <w:t xml:space="preserve">also </w:t>
      </w:r>
      <w:proofErr w:type="gramStart"/>
      <w:r w:rsidRPr="00EE092F">
        <w:rPr>
          <w:rFonts w:ascii="Arial" w:hAnsi="Arial" w:cs="Arial"/>
        </w:rPr>
        <w:t>stresses on</w:t>
      </w:r>
      <w:proofErr w:type="gramEnd"/>
      <w:r w:rsidRPr="00EE092F">
        <w:rPr>
          <w:rFonts w:ascii="Arial" w:hAnsi="Arial" w:cs="Arial"/>
        </w:rPr>
        <w:t xml:space="preserve"> the significance of </w:t>
      </w:r>
      <w:proofErr w:type="gramStart"/>
      <w:r w:rsidRPr="00EE092F">
        <w:rPr>
          <w:rFonts w:ascii="Arial" w:hAnsi="Arial" w:cs="Arial"/>
        </w:rPr>
        <w:t>carrying out</w:t>
      </w:r>
      <w:proofErr w:type="gramEnd"/>
      <w:r w:rsidRPr="00EE092F">
        <w:rPr>
          <w:rFonts w:ascii="Arial" w:hAnsi="Arial" w:cs="Arial"/>
        </w:rPr>
        <w:t xml:space="preserve"> the change in a structured and methodical manner in order to guarantee that it is well-planned, properly carried out, and accomplishes its intended objectives. This entails figuring out the precise actions that must </w:t>
      </w:r>
      <w:proofErr w:type="gramStart"/>
      <w:r w:rsidRPr="00EE092F">
        <w:rPr>
          <w:rFonts w:ascii="Arial" w:hAnsi="Arial" w:cs="Arial"/>
        </w:rPr>
        <w:t>be performed</w:t>
      </w:r>
      <w:proofErr w:type="gramEnd"/>
      <w:r w:rsidRPr="00EE092F">
        <w:rPr>
          <w:rFonts w:ascii="Arial" w:hAnsi="Arial" w:cs="Arial"/>
        </w:rPr>
        <w:t xml:space="preserve"> to achieve the change, allocating resources and responsibility, and keeping track of development as it happens (Malik, 2022).</w:t>
      </w:r>
    </w:p>
    <w:p w14:paraId="3C86365B" w14:textId="77777777" w:rsidR="0078427A" w:rsidRDefault="0078427A" w:rsidP="00EE092F">
      <w:pPr>
        <w:pStyle w:val="Heading2"/>
      </w:pPr>
      <w:bookmarkStart w:id="21" w:name="_Toc133606827"/>
      <w:r>
        <w:t>ADKAR change management model</w:t>
      </w:r>
      <w:bookmarkEnd w:id="21"/>
      <w:r>
        <w:t xml:space="preserve"> </w:t>
      </w:r>
    </w:p>
    <w:p w14:paraId="03E01F19" w14:textId="77777777" w:rsidR="00D34D45" w:rsidRDefault="00EE092F" w:rsidP="009241DD">
      <w:pPr>
        <w:spacing w:line="360" w:lineRule="auto"/>
        <w:rPr>
          <w:rFonts w:ascii="Arial" w:hAnsi="Arial" w:cs="Arial"/>
        </w:rPr>
      </w:pPr>
      <w:r>
        <w:rPr>
          <w:rFonts w:ascii="Arial" w:hAnsi="Arial" w:cs="Arial"/>
        </w:rPr>
        <w:t xml:space="preserve">This is a model designed to </w:t>
      </w:r>
      <w:proofErr w:type="gramStart"/>
      <w:r>
        <w:rPr>
          <w:rFonts w:ascii="Arial" w:hAnsi="Arial" w:cs="Arial"/>
        </w:rPr>
        <w:t>act as</w:t>
      </w:r>
      <w:proofErr w:type="gramEnd"/>
      <w:r>
        <w:rPr>
          <w:rFonts w:ascii="Arial" w:hAnsi="Arial" w:cs="Arial"/>
        </w:rPr>
        <w:t xml:space="preserve"> a road map as well as an execution plan for change management. With this model the theoretical and practical applications in change management </w:t>
      </w:r>
      <w:proofErr w:type="gramStart"/>
      <w:r>
        <w:rPr>
          <w:rFonts w:ascii="Arial" w:hAnsi="Arial" w:cs="Arial"/>
        </w:rPr>
        <w:t>are combined</w:t>
      </w:r>
      <w:proofErr w:type="gramEnd"/>
      <w:r>
        <w:rPr>
          <w:rFonts w:ascii="Arial" w:hAnsi="Arial" w:cs="Arial"/>
        </w:rPr>
        <w:t xml:space="preserve"> making it a suitable model. </w:t>
      </w:r>
      <w:r w:rsidR="00A1293D">
        <w:rPr>
          <w:rFonts w:ascii="Arial" w:hAnsi="Arial" w:cs="Arial"/>
        </w:rPr>
        <w:t xml:space="preserve">This model is a favorite among people centric organizations as it prioritizes a system that supports the employees throughout the change process </w:t>
      </w:r>
      <w:r w:rsidR="00A1293D" w:rsidRPr="004B0019">
        <w:rPr>
          <w:rFonts w:ascii="Arial" w:hAnsi="Arial" w:cs="Arial"/>
        </w:rPr>
        <w:t>(Smith, 2019). </w:t>
      </w:r>
    </w:p>
    <w:p w14:paraId="4815B3FC" w14:textId="77777777" w:rsidR="00A1293D" w:rsidRDefault="00A1293D" w:rsidP="009241DD">
      <w:pPr>
        <w:spacing w:line="360" w:lineRule="auto"/>
        <w:rPr>
          <w:rFonts w:ascii="Arial" w:hAnsi="Arial" w:cs="Arial"/>
        </w:rPr>
      </w:pPr>
      <w:r>
        <w:rPr>
          <w:noProof/>
        </w:rPr>
        <w:drawing>
          <wp:inline distT="0" distB="0" distL="0" distR="0" wp14:anchorId="4F89E179" wp14:editId="779BC648">
            <wp:extent cx="5943600" cy="2971800"/>
            <wp:effectExtent l="0" t="0" r="0" b="0"/>
            <wp:docPr id="2" name="Picture 2" descr="What Is ADKAR Model for Change Management?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DKAR Model for Change Management? (20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3A6A357" w14:textId="77777777" w:rsidR="00A1293D" w:rsidRDefault="00A1293D" w:rsidP="009241DD">
      <w:pPr>
        <w:spacing w:line="360" w:lineRule="auto"/>
        <w:rPr>
          <w:rFonts w:ascii="Arial" w:hAnsi="Arial" w:cs="Arial"/>
        </w:rPr>
      </w:pPr>
      <w:r>
        <w:rPr>
          <w:rFonts w:ascii="Arial" w:hAnsi="Arial" w:cs="Arial"/>
        </w:rPr>
        <w:t xml:space="preserve">Figure: ADKAR transition management model </w:t>
      </w:r>
      <w:r w:rsidRPr="00A1293D">
        <w:rPr>
          <w:rFonts w:ascii="Arial" w:hAnsi="Arial" w:cs="Arial"/>
        </w:rPr>
        <w:t>Malhotra (2019)</w:t>
      </w:r>
      <w:r>
        <w:rPr>
          <w:rFonts w:ascii="Arial" w:hAnsi="Arial" w:cs="Arial"/>
        </w:rPr>
        <w:t xml:space="preserve">. </w:t>
      </w:r>
    </w:p>
    <w:p w14:paraId="2AD4FD73" w14:textId="77777777" w:rsidR="00E73A5D" w:rsidRPr="0079194E" w:rsidRDefault="00E73A5D" w:rsidP="009241DD">
      <w:pPr>
        <w:spacing w:line="360" w:lineRule="auto"/>
        <w:rPr>
          <w:rFonts w:ascii="Arial" w:hAnsi="Arial" w:cs="Arial"/>
          <w:b/>
        </w:rPr>
      </w:pPr>
      <w:r w:rsidRPr="0079194E">
        <w:rPr>
          <w:rFonts w:ascii="Arial" w:hAnsi="Arial" w:cs="Arial"/>
          <w:b/>
        </w:rPr>
        <w:t xml:space="preserve">Awareness </w:t>
      </w:r>
    </w:p>
    <w:p w14:paraId="480BEB23" w14:textId="77777777" w:rsidR="0079194E" w:rsidRDefault="0079194E" w:rsidP="009241DD">
      <w:pPr>
        <w:spacing w:line="360" w:lineRule="auto"/>
        <w:rPr>
          <w:rFonts w:ascii="Arial" w:hAnsi="Arial" w:cs="Arial"/>
        </w:rPr>
      </w:pPr>
      <w:r w:rsidRPr="0079194E">
        <w:rPr>
          <w:rFonts w:ascii="Arial" w:hAnsi="Arial" w:cs="Arial"/>
        </w:rPr>
        <w:t xml:space="preserve">During the awareness stage, </w:t>
      </w:r>
      <w:r>
        <w:rPr>
          <w:rFonts w:ascii="Arial" w:hAnsi="Arial" w:cs="Arial"/>
        </w:rPr>
        <w:t>employees</w:t>
      </w:r>
      <w:r w:rsidRPr="0079194E">
        <w:rPr>
          <w:rFonts w:ascii="Arial" w:hAnsi="Arial" w:cs="Arial"/>
        </w:rPr>
        <w:t xml:space="preserve"> </w:t>
      </w:r>
      <w:proofErr w:type="gramStart"/>
      <w:r w:rsidRPr="0079194E">
        <w:rPr>
          <w:rFonts w:ascii="Arial" w:hAnsi="Arial" w:cs="Arial"/>
        </w:rPr>
        <w:t>are guided</w:t>
      </w:r>
      <w:proofErr w:type="gramEnd"/>
      <w:r w:rsidRPr="0079194E">
        <w:rPr>
          <w:rFonts w:ascii="Arial" w:hAnsi="Arial" w:cs="Arial"/>
        </w:rPr>
        <w:t xml:space="preserve"> in understanding the necessity of change and its significance. This phase is crucial since it would be difficult to encourage </w:t>
      </w:r>
      <w:r>
        <w:rPr>
          <w:rFonts w:ascii="Arial" w:hAnsi="Arial" w:cs="Arial"/>
        </w:rPr>
        <w:t>the taskforce</w:t>
      </w:r>
      <w:r w:rsidRPr="0079194E">
        <w:rPr>
          <w:rFonts w:ascii="Arial" w:hAnsi="Arial" w:cs="Arial"/>
        </w:rPr>
        <w:t xml:space="preserve"> to make the re</w:t>
      </w:r>
      <w:r>
        <w:rPr>
          <w:rFonts w:ascii="Arial" w:hAnsi="Arial" w:cs="Arial"/>
        </w:rPr>
        <w:t>quired adjustments if they do not</w:t>
      </w:r>
      <w:r w:rsidRPr="0079194E">
        <w:rPr>
          <w:rFonts w:ascii="Arial" w:hAnsi="Arial" w:cs="Arial"/>
        </w:rPr>
        <w:t xml:space="preserve"> comprehend the necessity for change.</w:t>
      </w:r>
      <w:r>
        <w:rPr>
          <w:rFonts w:ascii="Arial" w:hAnsi="Arial" w:cs="Arial"/>
        </w:rPr>
        <w:t xml:space="preserve"> </w:t>
      </w:r>
    </w:p>
    <w:p w14:paraId="0C4866B3" w14:textId="77777777" w:rsidR="00E73A5D" w:rsidRPr="0079194E" w:rsidRDefault="00E73A5D" w:rsidP="009241DD">
      <w:pPr>
        <w:spacing w:line="360" w:lineRule="auto"/>
        <w:rPr>
          <w:rFonts w:ascii="Arial" w:hAnsi="Arial" w:cs="Arial"/>
          <w:b/>
        </w:rPr>
      </w:pPr>
      <w:r w:rsidRPr="0079194E">
        <w:rPr>
          <w:rFonts w:ascii="Arial" w:hAnsi="Arial" w:cs="Arial"/>
          <w:b/>
        </w:rPr>
        <w:t xml:space="preserve">Desire </w:t>
      </w:r>
    </w:p>
    <w:p w14:paraId="5098915B" w14:textId="77777777" w:rsidR="0079194E" w:rsidRDefault="0079194E" w:rsidP="009241DD">
      <w:pPr>
        <w:spacing w:line="360" w:lineRule="auto"/>
        <w:rPr>
          <w:rFonts w:ascii="Arial" w:hAnsi="Arial" w:cs="Arial"/>
        </w:rPr>
      </w:pPr>
      <w:r w:rsidRPr="0079194E">
        <w:rPr>
          <w:rFonts w:ascii="Arial" w:hAnsi="Arial" w:cs="Arial"/>
        </w:rPr>
        <w:lastRenderedPageBreak/>
        <w:t xml:space="preserve">The desire stage entails inspiring </w:t>
      </w:r>
      <w:r>
        <w:rPr>
          <w:rFonts w:ascii="Arial" w:hAnsi="Arial" w:cs="Arial"/>
        </w:rPr>
        <w:t>the team</w:t>
      </w:r>
      <w:r w:rsidRPr="0079194E">
        <w:rPr>
          <w:rFonts w:ascii="Arial" w:hAnsi="Arial" w:cs="Arial"/>
        </w:rPr>
        <w:t xml:space="preserve"> to want to change. This phase is crucial because people who are unwilling to change are not likely to </w:t>
      </w:r>
      <w:proofErr w:type="gramStart"/>
      <w:r w:rsidRPr="0079194E">
        <w:rPr>
          <w:rFonts w:ascii="Arial" w:hAnsi="Arial" w:cs="Arial"/>
        </w:rPr>
        <w:t>be inspired</w:t>
      </w:r>
      <w:proofErr w:type="gramEnd"/>
      <w:r w:rsidRPr="0079194E">
        <w:rPr>
          <w:rFonts w:ascii="Arial" w:hAnsi="Arial" w:cs="Arial"/>
        </w:rPr>
        <w:t xml:space="preserve"> to change. Helping people comprehend the advantages of </w:t>
      </w:r>
      <w:proofErr w:type="gramStart"/>
      <w:r w:rsidRPr="0079194E">
        <w:rPr>
          <w:rFonts w:ascii="Arial" w:hAnsi="Arial" w:cs="Arial"/>
        </w:rPr>
        <w:t>the change</w:t>
      </w:r>
      <w:proofErr w:type="gramEnd"/>
      <w:r w:rsidRPr="0079194E">
        <w:rPr>
          <w:rFonts w:ascii="Arial" w:hAnsi="Arial" w:cs="Arial"/>
        </w:rPr>
        <w:t xml:space="preserve">, addressing their worries </w:t>
      </w:r>
      <w:r>
        <w:rPr>
          <w:rFonts w:ascii="Arial" w:hAnsi="Arial" w:cs="Arial"/>
        </w:rPr>
        <w:t>and</w:t>
      </w:r>
      <w:r w:rsidRPr="0079194E">
        <w:rPr>
          <w:rFonts w:ascii="Arial" w:hAnsi="Arial" w:cs="Arial"/>
        </w:rPr>
        <w:t xml:space="preserve"> fears, and developing a compelling future vision can all help people develop the desire to change.</w:t>
      </w:r>
    </w:p>
    <w:p w14:paraId="080D2FF8" w14:textId="77777777" w:rsidR="00E73A5D" w:rsidRPr="0079194E" w:rsidRDefault="00E73A5D" w:rsidP="009241DD">
      <w:pPr>
        <w:spacing w:line="360" w:lineRule="auto"/>
        <w:rPr>
          <w:rFonts w:ascii="Arial" w:hAnsi="Arial" w:cs="Arial"/>
          <w:b/>
        </w:rPr>
      </w:pPr>
      <w:r w:rsidRPr="0079194E">
        <w:rPr>
          <w:rFonts w:ascii="Arial" w:hAnsi="Arial" w:cs="Arial"/>
          <w:b/>
        </w:rPr>
        <w:t xml:space="preserve">Knowledge </w:t>
      </w:r>
    </w:p>
    <w:p w14:paraId="7CF603BF" w14:textId="77777777" w:rsidR="0079194E" w:rsidRDefault="0079194E" w:rsidP="009241DD">
      <w:pPr>
        <w:spacing w:line="360" w:lineRule="auto"/>
        <w:rPr>
          <w:rFonts w:ascii="Arial" w:hAnsi="Arial" w:cs="Arial"/>
        </w:rPr>
      </w:pPr>
      <w:r>
        <w:rPr>
          <w:rFonts w:ascii="Arial" w:hAnsi="Arial" w:cs="Arial"/>
        </w:rPr>
        <w:t>Offering the</w:t>
      </w:r>
      <w:r w:rsidRPr="0079194E">
        <w:rPr>
          <w:rFonts w:ascii="Arial" w:hAnsi="Arial" w:cs="Arial"/>
        </w:rPr>
        <w:t xml:space="preserve"> </w:t>
      </w:r>
      <w:proofErr w:type="gramStart"/>
      <w:r>
        <w:rPr>
          <w:rFonts w:ascii="Arial" w:hAnsi="Arial" w:cs="Arial"/>
        </w:rPr>
        <w:t>taskforce</w:t>
      </w:r>
      <w:proofErr w:type="gramEnd"/>
      <w:r w:rsidRPr="0079194E">
        <w:rPr>
          <w:rFonts w:ascii="Arial" w:hAnsi="Arial" w:cs="Arial"/>
        </w:rPr>
        <w:t xml:space="preserve"> the information they need to make the required changes is part of the knowledge stage.</w:t>
      </w:r>
      <w:r>
        <w:rPr>
          <w:rFonts w:ascii="Arial" w:hAnsi="Arial" w:cs="Arial"/>
        </w:rPr>
        <w:t xml:space="preserve"> This phase is crucial since it i</w:t>
      </w:r>
      <w:r w:rsidRPr="0079194E">
        <w:rPr>
          <w:rFonts w:ascii="Arial" w:hAnsi="Arial" w:cs="Arial"/>
        </w:rPr>
        <w:t xml:space="preserve">s </w:t>
      </w:r>
      <w:r>
        <w:rPr>
          <w:rFonts w:ascii="Arial" w:hAnsi="Arial" w:cs="Arial"/>
        </w:rPr>
        <w:t>paramount so</w:t>
      </w:r>
      <w:r w:rsidRPr="0079194E">
        <w:rPr>
          <w:rFonts w:ascii="Arial" w:hAnsi="Arial" w:cs="Arial"/>
        </w:rPr>
        <w:t xml:space="preserve"> tha</w:t>
      </w:r>
      <w:r>
        <w:rPr>
          <w:rFonts w:ascii="Arial" w:hAnsi="Arial" w:cs="Arial"/>
        </w:rPr>
        <w:t>t those who do not</w:t>
      </w:r>
      <w:r w:rsidRPr="0079194E">
        <w:rPr>
          <w:rFonts w:ascii="Arial" w:hAnsi="Arial" w:cs="Arial"/>
        </w:rPr>
        <w:t xml:space="preserve"> have the information to change will be able to. Training, coaching, and other educational activities can impart knowledge</w:t>
      </w:r>
      <w:r>
        <w:rPr>
          <w:rFonts w:ascii="Arial" w:hAnsi="Arial" w:cs="Arial"/>
        </w:rPr>
        <w:t xml:space="preserve"> to the team</w:t>
      </w:r>
      <w:r w:rsidRPr="0079194E">
        <w:rPr>
          <w:rFonts w:ascii="Arial" w:hAnsi="Arial" w:cs="Arial"/>
        </w:rPr>
        <w:t>.</w:t>
      </w:r>
    </w:p>
    <w:p w14:paraId="04FAC19C" w14:textId="77777777" w:rsidR="00E73A5D" w:rsidRPr="0079194E" w:rsidRDefault="00E73A5D" w:rsidP="009241DD">
      <w:pPr>
        <w:spacing w:line="360" w:lineRule="auto"/>
        <w:rPr>
          <w:rFonts w:ascii="Arial" w:hAnsi="Arial" w:cs="Arial"/>
          <w:b/>
        </w:rPr>
      </w:pPr>
      <w:r w:rsidRPr="0079194E">
        <w:rPr>
          <w:rFonts w:ascii="Arial" w:hAnsi="Arial" w:cs="Arial"/>
          <w:b/>
        </w:rPr>
        <w:t xml:space="preserve">Ability </w:t>
      </w:r>
    </w:p>
    <w:p w14:paraId="22E21DAB" w14:textId="77777777" w:rsidR="0079194E" w:rsidRDefault="0079194E" w:rsidP="009241DD">
      <w:pPr>
        <w:spacing w:line="360" w:lineRule="auto"/>
        <w:rPr>
          <w:rFonts w:ascii="Arial" w:hAnsi="Arial" w:cs="Arial"/>
        </w:rPr>
      </w:pPr>
      <w:r>
        <w:rPr>
          <w:rFonts w:ascii="Arial" w:hAnsi="Arial" w:cs="Arial"/>
        </w:rPr>
        <w:t>Providing the</w:t>
      </w:r>
      <w:r w:rsidRPr="0079194E">
        <w:rPr>
          <w:rFonts w:ascii="Arial" w:hAnsi="Arial" w:cs="Arial"/>
        </w:rPr>
        <w:t xml:space="preserve"> </w:t>
      </w:r>
      <w:proofErr w:type="gramStart"/>
      <w:r>
        <w:rPr>
          <w:rFonts w:ascii="Arial" w:hAnsi="Arial" w:cs="Arial"/>
        </w:rPr>
        <w:t>team</w:t>
      </w:r>
      <w:proofErr w:type="gramEnd"/>
      <w:r w:rsidRPr="0079194E">
        <w:rPr>
          <w:rFonts w:ascii="Arial" w:hAnsi="Arial" w:cs="Arial"/>
        </w:rPr>
        <w:t xml:space="preserve"> the tools and encouragement they need to make the required changes is part of the ability stage. This phase is crucial </w:t>
      </w:r>
      <w:r>
        <w:rPr>
          <w:rFonts w:ascii="Arial" w:hAnsi="Arial" w:cs="Arial"/>
        </w:rPr>
        <w:t>since</w:t>
      </w:r>
      <w:r w:rsidRPr="0079194E">
        <w:rPr>
          <w:rFonts w:ascii="Arial" w:hAnsi="Arial" w:cs="Arial"/>
        </w:rPr>
        <w:t xml:space="preserve"> people who are incapable of changing are unlikely to </w:t>
      </w:r>
      <w:r>
        <w:rPr>
          <w:rFonts w:ascii="Arial" w:hAnsi="Arial" w:cs="Arial"/>
        </w:rPr>
        <w:t>do so</w:t>
      </w:r>
      <w:r w:rsidRPr="0079194E">
        <w:rPr>
          <w:rFonts w:ascii="Arial" w:hAnsi="Arial" w:cs="Arial"/>
        </w:rPr>
        <w:t xml:space="preserve">. Access to resources, tools, and technology, as well as assistance from supervisors and </w:t>
      </w:r>
      <w:r>
        <w:rPr>
          <w:rFonts w:ascii="Arial" w:hAnsi="Arial" w:cs="Arial"/>
        </w:rPr>
        <w:t>the management</w:t>
      </w:r>
      <w:r w:rsidRPr="0079194E">
        <w:rPr>
          <w:rFonts w:ascii="Arial" w:hAnsi="Arial" w:cs="Arial"/>
        </w:rPr>
        <w:t>, can all contribute to ability.</w:t>
      </w:r>
    </w:p>
    <w:p w14:paraId="5798F21A" w14:textId="77777777" w:rsidR="00E73A5D" w:rsidRPr="0079194E" w:rsidRDefault="00E73A5D" w:rsidP="009241DD">
      <w:pPr>
        <w:spacing w:line="360" w:lineRule="auto"/>
        <w:rPr>
          <w:rFonts w:ascii="Arial" w:hAnsi="Arial" w:cs="Arial"/>
          <w:b/>
        </w:rPr>
      </w:pPr>
      <w:r w:rsidRPr="0079194E">
        <w:rPr>
          <w:rFonts w:ascii="Arial" w:hAnsi="Arial" w:cs="Arial"/>
          <w:b/>
        </w:rPr>
        <w:t xml:space="preserve">Reinforcement </w:t>
      </w:r>
    </w:p>
    <w:p w14:paraId="218CA624" w14:textId="77777777" w:rsidR="0079194E" w:rsidRDefault="0079194E" w:rsidP="009241DD">
      <w:pPr>
        <w:spacing w:line="360" w:lineRule="auto"/>
        <w:rPr>
          <w:rFonts w:ascii="Arial" w:hAnsi="Arial" w:cs="Arial"/>
        </w:rPr>
      </w:pPr>
      <w:r w:rsidRPr="0079194E">
        <w:rPr>
          <w:rFonts w:ascii="Arial" w:hAnsi="Arial" w:cs="Arial"/>
        </w:rPr>
        <w:t xml:space="preserve">Reinforcing the change and ensuring that </w:t>
      </w:r>
      <w:r>
        <w:rPr>
          <w:rFonts w:ascii="Arial" w:hAnsi="Arial" w:cs="Arial"/>
        </w:rPr>
        <w:t>the taskforce</w:t>
      </w:r>
      <w:r w:rsidRPr="0079194E">
        <w:rPr>
          <w:rFonts w:ascii="Arial" w:hAnsi="Arial" w:cs="Arial"/>
        </w:rPr>
        <w:t xml:space="preserve"> </w:t>
      </w:r>
      <w:proofErr w:type="gramStart"/>
      <w:r w:rsidRPr="0079194E">
        <w:rPr>
          <w:rFonts w:ascii="Arial" w:hAnsi="Arial" w:cs="Arial"/>
        </w:rPr>
        <w:t>carry out</w:t>
      </w:r>
      <w:proofErr w:type="gramEnd"/>
      <w:r w:rsidRPr="0079194E">
        <w:rPr>
          <w:rFonts w:ascii="Arial" w:hAnsi="Arial" w:cs="Arial"/>
        </w:rPr>
        <w:t xml:space="preserve"> the essential modifications over time are steps in the reinforcement stage</w:t>
      </w:r>
      <w:r>
        <w:rPr>
          <w:rFonts w:ascii="Arial" w:hAnsi="Arial" w:cs="Arial"/>
        </w:rPr>
        <w:t xml:space="preserve"> which </w:t>
      </w:r>
      <w:proofErr w:type="gramStart"/>
      <w:r>
        <w:rPr>
          <w:rFonts w:ascii="Arial" w:hAnsi="Arial" w:cs="Arial"/>
        </w:rPr>
        <w:t>is</w:t>
      </w:r>
      <w:proofErr w:type="gramEnd"/>
      <w:r>
        <w:rPr>
          <w:rFonts w:ascii="Arial" w:hAnsi="Arial" w:cs="Arial"/>
        </w:rPr>
        <w:t xml:space="preserve"> significant bearing in mind that it is the final step</w:t>
      </w:r>
      <w:r w:rsidRPr="0079194E">
        <w:rPr>
          <w:rFonts w:ascii="Arial" w:hAnsi="Arial" w:cs="Arial"/>
        </w:rPr>
        <w:t xml:space="preserve">. This </w:t>
      </w:r>
      <w:r>
        <w:rPr>
          <w:rFonts w:ascii="Arial" w:hAnsi="Arial" w:cs="Arial"/>
        </w:rPr>
        <w:t>phase</w:t>
      </w:r>
      <w:r w:rsidRPr="0079194E">
        <w:rPr>
          <w:rFonts w:ascii="Arial" w:hAnsi="Arial" w:cs="Arial"/>
        </w:rPr>
        <w:t xml:space="preserve"> is crucial </w:t>
      </w:r>
      <w:r>
        <w:rPr>
          <w:rFonts w:ascii="Arial" w:hAnsi="Arial" w:cs="Arial"/>
        </w:rPr>
        <w:t>as</w:t>
      </w:r>
      <w:r w:rsidRPr="0079194E">
        <w:rPr>
          <w:rFonts w:ascii="Arial" w:hAnsi="Arial" w:cs="Arial"/>
        </w:rPr>
        <w:t xml:space="preserve"> </w:t>
      </w:r>
      <w:r>
        <w:rPr>
          <w:rFonts w:ascii="Arial" w:hAnsi="Arial" w:cs="Arial"/>
        </w:rPr>
        <w:t>the team</w:t>
      </w:r>
      <w:r w:rsidRPr="0079194E">
        <w:rPr>
          <w:rFonts w:ascii="Arial" w:hAnsi="Arial" w:cs="Arial"/>
        </w:rPr>
        <w:t xml:space="preserve"> could feel tempted to resume previous habits or behaviours. Recognition, incentives, on-going coaching, and awards can all serve as forms of reinforcement</w:t>
      </w:r>
      <w:r>
        <w:rPr>
          <w:rFonts w:ascii="Arial" w:hAnsi="Arial" w:cs="Arial"/>
        </w:rPr>
        <w:t xml:space="preserve"> </w:t>
      </w:r>
      <w:r w:rsidRPr="0079194E">
        <w:rPr>
          <w:rFonts w:ascii="Arial" w:hAnsi="Arial" w:cs="Arial"/>
        </w:rPr>
        <w:t>(Malhotra, 2019).</w:t>
      </w:r>
    </w:p>
    <w:p w14:paraId="2BCE6CA0" w14:textId="77777777" w:rsidR="001866C7" w:rsidRDefault="001866C7" w:rsidP="009241DD">
      <w:pPr>
        <w:spacing w:line="360" w:lineRule="auto"/>
        <w:rPr>
          <w:rFonts w:ascii="Arial" w:hAnsi="Arial" w:cs="Arial"/>
        </w:rPr>
      </w:pPr>
      <w:r w:rsidRPr="001866C7">
        <w:rPr>
          <w:rFonts w:ascii="Arial" w:hAnsi="Arial" w:cs="Arial"/>
        </w:rPr>
        <w:t xml:space="preserve">The ADKAR model's ability to offer a precise and </w:t>
      </w:r>
      <w:proofErr w:type="spellStart"/>
      <w:r w:rsidRPr="001866C7">
        <w:rPr>
          <w:rFonts w:ascii="Arial" w:hAnsi="Arial" w:cs="Arial"/>
        </w:rPr>
        <w:t>organised</w:t>
      </w:r>
      <w:proofErr w:type="spellEnd"/>
      <w:r w:rsidRPr="001866C7">
        <w:rPr>
          <w:rFonts w:ascii="Arial" w:hAnsi="Arial" w:cs="Arial"/>
        </w:rPr>
        <w:t xml:space="preserve"> framework for managing change at the individual level is one of its advantages. It offers a road map for overcoming those barriers and aids organisations in identifying the precise obstacles people may encounter when implementing change. By making sure that individual changes are </w:t>
      </w:r>
      <w:proofErr w:type="gramStart"/>
      <w:r w:rsidRPr="001866C7">
        <w:rPr>
          <w:rFonts w:ascii="Arial" w:hAnsi="Arial" w:cs="Arial"/>
        </w:rPr>
        <w:t>well managed</w:t>
      </w:r>
      <w:proofErr w:type="gramEnd"/>
      <w:r w:rsidRPr="001866C7">
        <w:rPr>
          <w:rFonts w:ascii="Arial" w:hAnsi="Arial" w:cs="Arial"/>
        </w:rPr>
        <w:t xml:space="preserve">, this can help to raise the likelihood of successful transformation. The ADKAR model also </w:t>
      </w:r>
      <w:proofErr w:type="spellStart"/>
      <w:r w:rsidRPr="001866C7">
        <w:rPr>
          <w:rFonts w:ascii="Arial" w:hAnsi="Arial" w:cs="Arial"/>
        </w:rPr>
        <w:t>emphasises</w:t>
      </w:r>
      <w:proofErr w:type="spellEnd"/>
      <w:r w:rsidRPr="001866C7">
        <w:rPr>
          <w:rFonts w:ascii="Arial" w:hAnsi="Arial" w:cs="Arial"/>
        </w:rPr>
        <w:t xml:space="preserve"> the significance of participation and communication throughout the change process. The approach serves to reduce resistance and boost support for the change by ensuring that people are aware of the need for change, are willing to execute the change, have the knowledge and skills to do so, and </w:t>
      </w:r>
      <w:proofErr w:type="gramStart"/>
      <w:r w:rsidRPr="001866C7">
        <w:rPr>
          <w:rFonts w:ascii="Arial" w:hAnsi="Arial" w:cs="Arial"/>
        </w:rPr>
        <w:t>are supported</w:t>
      </w:r>
      <w:proofErr w:type="gramEnd"/>
      <w:r w:rsidRPr="001866C7">
        <w:rPr>
          <w:rFonts w:ascii="Arial" w:hAnsi="Arial" w:cs="Arial"/>
        </w:rPr>
        <w:t xml:space="preserve"> through the reinforcement stage (Paduano, 2019).</w:t>
      </w:r>
    </w:p>
    <w:p w14:paraId="2929FCC9" w14:textId="77777777" w:rsidR="0078427A" w:rsidRDefault="0078427A" w:rsidP="00512F31">
      <w:pPr>
        <w:pStyle w:val="Heading2"/>
      </w:pPr>
      <w:bookmarkStart w:id="22" w:name="_Toc133606828"/>
      <w:r>
        <w:lastRenderedPageBreak/>
        <w:t>Kotter’s 8 step model</w:t>
      </w:r>
      <w:bookmarkEnd w:id="22"/>
    </w:p>
    <w:p w14:paraId="4AD36982" w14:textId="77777777" w:rsidR="001866C7" w:rsidRDefault="001866C7" w:rsidP="009241DD">
      <w:pPr>
        <w:spacing w:line="360" w:lineRule="auto"/>
        <w:rPr>
          <w:rFonts w:ascii="Arial" w:hAnsi="Arial" w:cs="Arial"/>
        </w:rPr>
      </w:pPr>
      <w:r>
        <w:rPr>
          <w:rFonts w:ascii="Arial" w:hAnsi="Arial" w:cs="Arial"/>
        </w:rPr>
        <w:t>Create sense of urgency</w:t>
      </w:r>
      <w:r w:rsidR="00512F31">
        <w:rPr>
          <w:rFonts w:ascii="Arial" w:hAnsi="Arial" w:cs="Arial"/>
        </w:rPr>
        <w:t xml:space="preserve">: </w:t>
      </w:r>
      <w:r w:rsidR="00512F31" w:rsidRPr="00512F31">
        <w:rPr>
          <w:rFonts w:ascii="Arial" w:hAnsi="Arial" w:cs="Arial"/>
        </w:rPr>
        <w:t xml:space="preserve">Creating a sense of urgency around the need for change is the first phase in the Kotter model. To do this, it is necessary to convey the need for change in a way that inspires employees to act. Tesco </w:t>
      </w:r>
      <w:r w:rsidR="00512F31">
        <w:rPr>
          <w:rFonts w:ascii="Arial" w:hAnsi="Arial" w:cs="Arial"/>
        </w:rPr>
        <w:t>can</w:t>
      </w:r>
      <w:r w:rsidR="00512F31" w:rsidRPr="00512F31">
        <w:rPr>
          <w:rFonts w:ascii="Arial" w:hAnsi="Arial" w:cs="Arial"/>
        </w:rPr>
        <w:t xml:space="preserve"> take this approach by emphasizing the effects of shifting consumer behaviour and retail industry competitiveness.</w:t>
      </w:r>
      <w:r>
        <w:rPr>
          <w:rFonts w:ascii="Arial" w:hAnsi="Arial" w:cs="Arial"/>
        </w:rPr>
        <w:t xml:space="preserve"> </w:t>
      </w:r>
    </w:p>
    <w:p w14:paraId="2B838CCD" w14:textId="77777777" w:rsidR="001866C7" w:rsidRDefault="007C5084" w:rsidP="009241DD">
      <w:pPr>
        <w:spacing w:line="360" w:lineRule="auto"/>
        <w:rPr>
          <w:rFonts w:ascii="Arial" w:hAnsi="Arial" w:cs="Arial"/>
        </w:rPr>
      </w:pPr>
      <w:proofErr w:type="gramStart"/>
      <w:r>
        <w:rPr>
          <w:rFonts w:ascii="Arial" w:hAnsi="Arial" w:cs="Arial"/>
        </w:rPr>
        <w:t>Form</w:t>
      </w:r>
      <w:proofErr w:type="gramEnd"/>
      <w:r>
        <w:rPr>
          <w:rFonts w:ascii="Arial" w:hAnsi="Arial" w:cs="Arial"/>
        </w:rPr>
        <w:t xml:space="preserve"> a powerful coalition</w:t>
      </w:r>
      <w:r w:rsidR="00512F31">
        <w:rPr>
          <w:rFonts w:ascii="Arial" w:hAnsi="Arial" w:cs="Arial"/>
        </w:rPr>
        <w:t xml:space="preserve">: </w:t>
      </w:r>
      <w:r w:rsidR="00512F31" w:rsidRPr="00512F31">
        <w:rPr>
          <w:rFonts w:ascii="Arial" w:hAnsi="Arial" w:cs="Arial"/>
        </w:rPr>
        <w:t xml:space="preserve">The creation of a group of people with the ability to influence change is the second phase. Senior executives, managers, and other key Tesco personnel who can promote change and </w:t>
      </w:r>
      <w:proofErr w:type="gramStart"/>
      <w:r w:rsidR="00512F31" w:rsidRPr="00512F31">
        <w:rPr>
          <w:rFonts w:ascii="Arial" w:hAnsi="Arial" w:cs="Arial"/>
        </w:rPr>
        <w:t>offer assistance to</w:t>
      </w:r>
      <w:proofErr w:type="gramEnd"/>
      <w:r w:rsidR="00512F31" w:rsidRPr="00512F31">
        <w:rPr>
          <w:rFonts w:ascii="Arial" w:hAnsi="Arial" w:cs="Arial"/>
        </w:rPr>
        <w:t xml:space="preserve"> worker</w:t>
      </w:r>
      <w:r w:rsidR="00512F31">
        <w:rPr>
          <w:rFonts w:ascii="Arial" w:hAnsi="Arial" w:cs="Arial"/>
        </w:rPr>
        <w:t xml:space="preserve">s may fall under this category and will need to work together. </w:t>
      </w:r>
      <w:r>
        <w:rPr>
          <w:rFonts w:ascii="Arial" w:hAnsi="Arial" w:cs="Arial"/>
        </w:rPr>
        <w:t xml:space="preserve"> </w:t>
      </w:r>
    </w:p>
    <w:p w14:paraId="70BD4F83" w14:textId="77777777" w:rsidR="007C5084" w:rsidRDefault="007C5084" w:rsidP="009241DD">
      <w:pPr>
        <w:spacing w:line="360" w:lineRule="auto"/>
        <w:rPr>
          <w:rFonts w:ascii="Arial" w:hAnsi="Arial" w:cs="Arial"/>
        </w:rPr>
      </w:pPr>
      <w:r>
        <w:rPr>
          <w:rFonts w:ascii="Arial" w:hAnsi="Arial" w:cs="Arial"/>
        </w:rPr>
        <w:t>Formulate a vision for change</w:t>
      </w:r>
      <w:r w:rsidR="00512F31">
        <w:rPr>
          <w:rFonts w:ascii="Arial" w:hAnsi="Arial" w:cs="Arial"/>
        </w:rPr>
        <w:t xml:space="preserve">: </w:t>
      </w:r>
      <w:r w:rsidR="00512F31" w:rsidRPr="00512F31">
        <w:rPr>
          <w:rFonts w:ascii="Arial" w:hAnsi="Arial" w:cs="Arial"/>
        </w:rPr>
        <w:t xml:space="preserve">A distinct image of the future that will exist once the change has </w:t>
      </w:r>
      <w:proofErr w:type="gramStart"/>
      <w:r w:rsidR="00512F31" w:rsidRPr="00512F31">
        <w:rPr>
          <w:rFonts w:ascii="Arial" w:hAnsi="Arial" w:cs="Arial"/>
        </w:rPr>
        <w:t>been implemented</w:t>
      </w:r>
      <w:proofErr w:type="gramEnd"/>
      <w:r w:rsidR="00512F31" w:rsidRPr="00512F31">
        <w:rPr>
          <w:rFonts w:ascii="Arial" w:hAnsi="Arial" w:cs="Arial"/>
        </w:rPr>
        <w:t xml:space="preserve"> must be created. At Tesco, this can entail creating a future vision for the business that is in line with shifting consumer tastes and retail industry competitiveness.</w:t>
      </w:r>
      <w:r>
        <w:rPr>
          <w:rFonts w:ascii="Arial" w:hAnsi="Arial" w:cs="Arial"/>
        </w:rPr>
        <w:t xml:space="preserve"> </w:t>
      </w:r>
    </w:p>
    <w:p w14:paraId="29A059E4" w14:textId="77777777" w:rsidR="007C5084" w:rsidRDefault="007C5084" w:rsidP="009241DD">
      <w:pPr>
        <w:spacing w:line="360" w:lineRule="auto"/>
        <w:rPr>
          <w:rFonts w:ascii="Arial" w:hAnsi="Arial" w:cs="Arial"/>
        </w:rPr>
      </w:pPr>
      <w:r>
        <w:rPr>
          <w:rFonts w:ascii="Arial" w:hAnsi="Arial" w:cs="Arial"/>
        </w:rPr>
        <w:t>Communicate the vision</w:t>
      </w:r>
      <w:r w:rsidR="00512F31">
        <w:rPr>
          <w:rFonts w:ascii="Arial" w:hAnsi="Arial" w:cs="Arial"/>
        </w:rPr>
        <w:t xml:space="preserve">: </w:t>
      </w:r>
      <w:r w:rsidR="00512F31" w:rsidRPr="00512F31">
        <w:rPr>
          <w:rFonts w:ascii="Arial" w:hAnsi="Arial" w:cs="Arial"/>
        </w:rPr>
        <w:t>It is crucial to convey the transformation vision in a way that is compelling, clear, and consistent. To ensure that staff members are aware of and supportive of the change vision, this may entail employing a variety of communication channels.</w:t>
      </w:r>
      <w:r w:rsidR="00512F31">
        <w:rPr>
          <w:rFonts w:ascii="Arial" w:hAnsi="Arial" w:cs="Arial"/>
        </w:rPr>
        <w:t xml:space="preserve"> Meetings and briefings are held </w:t>
      </w:r>
      <w:proofErr w:type="gramStart"/>
      <w:r w:rsidR="00512F31">
        <w:rPr>
          <w:rFonts w:ascii="Arial" w:hAnsi="Arial" w:cs="Arial"/>
        </w:rPr>
        <w:t>at this juncture</w:t>
      </w:r>
      <w:proofErr w:type="gramEnd"/>
      <w:r w:rsidR="00512F31">
        <w:rPr>
          <w:rFonts w:ascii="Arial" w:hAnsi="Arial" w:cs="Arial"/>
        </w:rPr>
        <w:t xml:space="preserve"> to ensure people are at the same level in regard to information.</w:t>
      </w:r>
      <w:r>
        <w:rPr>
          <w:rFonts w:ascii="Arial" w:hAnsi="Arial" w:cs="Arial"/>
        </w:rPr>
        <w:t xml:space="preserve"> </w:t>
      </w:r>
    </w:p>
    <w:p w14:paraId="07A538B4" w14:textId="77777777" w:rsidR="007C5084" w:rsidRDefault="007C5084" w:rsidP="009241DD">
      <w:pPr>
        <w:spacing w:line="360" w:lineRule="auto"/>
        <w:rPr>
          <w:rFonts w:ascii="Arial" w:hAnsi="Arial" w:cs="Arial"/>
        </w:rPr>
      </w:pPr>
      <w:r>
        <w:rPr>
          <w:rFonts w:ascii="Arial" w:hAnsi="Arial" w:cs="Arial"/>
        </w:rPr>
        <w:t>Empower others to work on the vision by removing barriers</w:t>
      </w:r>
      <w:r w:rsidR="00512F31">
        <w:rPr>
          <w:rFonts w:ascii="Arial" w:hAnsi="Arial" w:cs="Arial"/>
        </w:rPr>
        <w:t xml:space="preserve">: </w:t>
      </w:r>
      <w:r w:rsidR="00512F31" w:rsidRPr="00512F31">
        <w:rPr>
          <w:rFonts w:ascii="Arial" w:hAnsi="Arial" w:cs="Arial"/>
        </w:rPr>
        <w:t>This can entail offering employees the training and tools they need to get the expertise required to attain change at Tesco</w:t>
      </w:r>
      <w:proofErr w:type="gramStart"/>
      <w:r w:rsidR="00512F31" w:rsidRPr="00512F31">
        <w:rPr>
          <w:rFonts w:ascii="Arial" w:hAnsi="Arial" w:cs="Arial"/>
        </w:rPr>
        <w:t>.</w:t>
      </w:r>
      <w:r w:rsidR="00512F31">
        <w:rPr>
          <w:rFonts w:ascii="Arial" w:hAnsi="Arial" w:cs="Arial"/>
        </w:rPr>
        <w:t xml:space="preserve"> </w:t>
      </w:r>
      <w:r>
        <w:rPr>
          <w:rFonts w:ascii="Arial" w:hAnsi="Arial" w:cs="Arial"/>
        </w:rPr>
        <w:t xml:space="preserve"> </w:t>
      </w:r>
      <w:proofErr w:type="gramEnd"/>
    </w:p>
    <w:p w14:paraId="687CFFB2" w14:textId="77777777" w:rsidR="007C5084" w:rsidRDefault="007C5084" w:rsidP="009241DD">
      <w:pPr>
        <w:spacing w:line="360" w:lineRule="auto"/>
        <w:rPr>
          <w:rFonts w:ascii="Arial" w:hAnsi="Arial" w:cs="Arial"/>
        </w:rPr>
      </w:pPr>
      <w:r>
        <w:rPr>
          <w:rFonts w:ascii="Arial" w:hAnsi="Arial" w:cs="Arial"/>
        </w:rPr>
        <w:t>Generating short term wins</w:t>
      </w:r>
      <w:proofErr w:type="gramStart"/>
      <w:r w:rsidR="00512F31">
        <w:rPr>
          <w:rFonts w:ascii="Arial" w:hAnsi="Arial" w:cs="Arial"/>
        </w:rPr>
        <w:t xml:space="preserve">: </w:t>
      </w:r>
      <w:r w:rsidR="00512F31" w:rsidRPr="00512F31">
        <w:rPr>
          <w:rFonts w:ascii="Arial" w:hAnsi="Arial" w:cs="Arial"/>
        </w:rPr>
        <w:t>A momentum</w:t>
      </w:r>
      <w:proofErr w:type="gramEnd"/>
      <w:r w:rsidR="00512F31" w:rsidRPr="00512F31">
        <w:rPr>
          <w:rFonts w:ascii="Arial" w:hAnsi="Arial" w:cs="Arial"/>
        </w:rPr>
        <w:t xml:space="preserve"> for change is created </w:t>
      </w:r>
      <w:proofErr w:type="gramStart"/>
      <w:r w:rsidR="00512F31" w:rsidRPr="00512F31">
        <w:rPr>
          <w:rFonts w:ascii="Arial" w:hAnsi="Arial" w:cs="Arial"/>
        </w:rPr>
        <w:t>as a result</w:t>
      </w:r>
      <w:r w:rsidR="007E71E8">
        <w:rPr>
          <w:rFonts w:ascii="Arial" w:hAnsi="Arial" w:cs="Arial"/>
        </w:rPr>
        <w:t xml:space="preserve"> of</w:t>
      </w:r>
      <w:proofErr w:type="gramEnd"/>
      <w:r w:rsidR="007E71E8">
        <w:rPr>
          <w:rFonts w:ascii="Arial" w:hAnsi="Arial" w:cs="Arial"/>
        </w:rPr>
        <w:t xml:space="preserve"> the wins</w:t>
      </w:r>
      <w:r w:rsidR="00512F31" w:rsidRPr="00512F31">
        <w:rPr>
          <w:rFonts w:ascii="Arial" w:hAnsi="Arial" w:cs="Arial"/>
        </w:rPr>
        <w:t xml:space="preserve">. This might entail Tesco making </w:t>
      </w:r>
      <w:r w:rsidR="007E71E8">
        <w:rPr>
          <w:rFonts w:ascii="Arial" w:hAnsi="Arial" w:cs="Arial"/>
        </w:rPr>
        <w:t>small</w:t>
      </w:r>
      <w:r w:rsidR="00512F31" w:rsidRPr="00512F31">
        <w:rPr>
          <w:rFonts w:ascii="Arial" w:hAnsi="Arial" w:cs="Arial"/>
        </w:rPr>
        <w:t xml:space="preserve"> adjustments that serve as indicators of </w:t>
      </w:r>
      <w:r w:rsidR="007E71E8">
        <w:rPr>
          <w:rFonts w:ascii="Arial" w:hAnsi="Arial" w:cs="Arial"/>
        </w:rPr>
        <w:t>progress</w:t>
      </w:r>
      <w:r w:rsidR="00512F31" w:rsidRPr="00512F31">
        <w:rPr>
          <w:rFonts w:ascii="Arial" w:hAnsi="Arial" w:cs="Arial"/>
        </w:rPr>
        <w:t xml:space="preserve"> and encourage staff confidence.</w:t>
      </w:r>
      <w:r>
        <w:rPr>
          <w:rFonts w:ascii="Arial" w:hAnsi="Arial" w:cs="Arial"/>
        </w:rPr>
        <w:t xml:space="preserve"> </w:t>
      </w:r>
    </w:p>
    <w:p w14:paraId="1E6A333F" w14:textId="77777777" w:rsidR="007C5084" w:rsidRDefault="007C5084" w:rsidP="009241DD">
      <w:pPr>
        <w:spacing w:line="360" w:lineRule="auto"/>
        <w:rPr>
          <w:rFonts w:ascii="Arial" w:hAnsi="Arial" w:cs="Arial"/>
        </w:rPr>
      </w:pPr>
      <w:r>
        <w:rPr>
          <w:rFonts w:ascii="Arial" w:hAnsi="Arial" w:cs="Arial"/>
        </w:rPr>
        <w:t>Sustain acceleration</w:t>
      </w:r>
      <w:r w:rsidR="007E71E8">
        <w:rPr>
          <w:rFonts w:ascii="Arial" w:hAnsi="Arial" w:cs="Arial"/>
        </w:rPr>
        <w:t xml:space="preserve">: This is all about scaling up the changes that have </w:t>
      </w:r>
      <w:proofErr w:type="gramStart"/>
      <w:r w:rsidR="007E71E8">
        <w:rPr>
          <w:rFonts w:ascii="Arial" w:hAnsi="Arial" w:cs="Arial"/>
        </w:rPr>
        <w:t>been attained</w:t>
      </w:r>
      <w:proofErr w:type="gramEnd"/>
      <w:r w:rsidR="007E71E8">
        <w:rPr>
          <w:rFonts w:ascii="Arial" w:hAnsi="Arial" w:cs="Arial"/>
        </w:rPr>
        <w:t xml:space="preserve"> successfully and then making additional adjustments to attain the vision created for change.</w:t>
      </w:r>
    </w:p>
    <w:p w14:paraId="6B3CBAB8" w14:textId="77777777" w:rsidR="007E71E8" w:rsidRDefault="007C5084" w:rsidP="009241DD">
      <w:pPr>
        <w:spacing w:line="360" w:lineRule="auto"/>
        <w:rPr>
          <w:rFonts w:ascii="Arial" w:hAnsi="Arial" w:cs="Arial"/>
        </w:rPr>
      </w:pPr>
      <w:r>
        <w:rPr>
          <w:rFonts w:ascii="Arial" w:hAnsi="Arial" w:cs="Arial"/>
        </w:rPr>
        <w:t xml:space="preserve">Anchor </w:t>
      </w:r>
      <w:proofErr w:type="gramStart"/>
      <w:r>
        <w:rPr>
          <w:rFonts w:ascii="Arial" w:hAnsi="Arial" w:cs="Arial"/>
        </w:rPr>
        <w:t>new approaches</w:t>
      </w:r>
      <w:proofErr w:type="gramEnd"/>
      <w:r>
        <w:rPr>
          <w:rFonts w:ascii="Arial" w:hAnsi="Arial" w:cs="Arial"/>
        </w:rPr>
        <w:t xml:space="preserve"> to the company’s culture</w:t>
      </w:r>
      <w:r w:rsidR="007E71E8">
        <w:rPr>
          <w:rFonts w:ascii="Arial" w:hAnsi="Arial" w:cs="Arial"/>
        </w:rPr>
        <w:t xml:space="preserve">: </w:t>
      </w:r>
      <w:r w:rsidR="007E71E8" w:rsidRPr="007E71E8">
        <w:rPr>
          <w:rFonts w:ascii="Arial" w:hAnsi="Arial" w:cs="Arial"/>
        </w:rPr>
        <w:t xml:space="preserve">In order to make changes that will last over time, the final phase entails integrating new strategies into the organization's culture. This can entail incorporating the modifications into Tesco's corporate principles, rules, and procedures </w:t>
      </w:r>
      <w:proofErr w:type="gramStart"/>
      <w:r w:rsidR="007E71E8" w:rsidRPr="007E71E8">
        <w:rPr>
          <w:rFonts w:ascii="Arial" w:hAnsi="Arial" w:cs="Arial"/>
        </w:rPr>
        <w:t>in order to</w:t>
      </w:r>
      <w:proofErr w:type="gramEnd"/>
      <w:r w:rsidR="007E71E8" w:rsidRPr="007E71E8">
        <w:rPr>
          <w:rFonts w:ascii="Arial" w:hAnsi="Arial" w:cs="Arial"/>
        </w:rPr>
        <w:t xml:space="preserve"> make them part of everyday operations.</w:t>
      </w:r>
    </w:p>
    <w:p w14:paraId="13D425F3" w14:textId="77777777" w:rsidR="005C0FB8" w:rsidRDefault="007E71E8" w:rsidP="009241DD">
      <w:pPr>
        <w:spacing w:line="360" w:lineRule="auto"/>
        <w:rPr>
          <w:rFonts w:ascii="Arial" w:hAnsi="Arial" w:cs="Arial"/>
        </w:rPr>
      </w:pPr>
      <w:r>
        <w:rPr>
          <w:rFonts w:ascii="Arial" w:hAnsi="Arial" w:cs="Arial"/>
        </w:rPr>
        <w:t xml:space="preserve">As </w:t>
      </w:r>
      <w:r w:rsidRPr="007E71E8">
        <w:rPr>
          <w:rFonts w:ascii="Arial" w:hAnsi="Arial" w:cs="Arial"/>
        </w:rPr>
        <w:t>Smith (2019)</w:t>
      </w:r>
      <w:r>
        <w:rPr>
          <w:rFonts w:ascii="Arial" w:hAnsi="Arial" w:cs="Arial"/>
        </w:rPr>
        <w:t xml:space="preserve"> explains, this model is practical as it offers a </w:t>
      </w:r>
      <w:proofErr w:type="gramStart"/>
      <w:r>
        <w:rPr>
          <w:rFonts w:ascii="Arial" w:hAnsi="Arial" w:cs="Arial"/>
        </w:rPr>
        <w:t>step by step</w:t>
      </w:r>
      <w:proofErr w:type="gramEnd"/>
      <w:r>
        <w:rPr>
          <w:rFonts w:ascii="Arial" w:hAnsi="Arial" w:cs="Arial"/>
        </w:rPr>
        <w:t xml:space="preserve"> checklist that maximizes the chances of success. </w:t>
      </w:r>
      <w:r w:rsidR="00341139">
        <w:rPr>
          <w:rFonts w:ascii="Arial" w:hAnsi="Arial" w:cs="Arial"/>
        </w:rPr>
        <w:t xml:space="preserve">Being that change in an organization is all about teamwork and agreement, this model ensures that the team moves together leaving nobody behind. </w:t>
      </w:r>
    </w:p>
    <w:p w14:paraId="4CC08D8E" w14:textId="77777777" w:rsidR="007C5084" w:rsidRDefault="005C0FB8" w:rsidP="009241DD">
      <w:pPr>
        <w:spacing w:line="360" w:lineRule="auto"/>
        <w:rPr>
          <w:rFonts w:ascii="Arial" w:hAnsi="Arial" w:cs="Arial"/>
        </w:rPr>
      </w:pPr>
      <w:r>
        <w:rPr>
          <w:rFonts w:ascii="Arial" w:hAnsi="Arial" w:cs="Arial"/>
        </w:rPr>
        <w:lastRenderedPageBreak/>
        <w:t>While co</w:t>
      </w:r>
      <w:r w:rsidR="000D4E2B">
        <w:rPr>
          <w:rFonts w:ascii="Arial" w:hAnsi="Arial" w:cs="Arial"/>
        </w:rPr>
        <w:t xml:space="preserve">nsidering the most appropriate </w:t>
      </w:r>
      <w:r>
        <w:rPr>
          <w:rFonts w:ascii="Arial" w:hAnsi="Arial" w:cs="Arial"/>
        </w:rPr>
        <w:t xml:space="preserve">model to effect change at Tesco, Kotter’s model has turned out to be the most suitable able to deliver the goals. </w:t>
      </w:r>
      <w:r w:rsidR="000D4E2B">
        <w:rPr>
          <w:rFonts w:ascii="Arial" w:hAnsi="Arial" w:cs="Arial"/>
        </w:rPr>
        <w:t xml:space="preserve">There are various justifications in support of Kotter’s model </w:t>
      </w:r>
      <w:proofErr w:type="gramStart"/>
      <w:r w:rsidR="000D4E2B">
        <w:rPr>
          <w:rFonts w:ascii="Arial" w:hAnsi="Arial" w:cs="Arial"/>
        </w:rPr>
        <w:t>being applied</w:t>
      </w:r>
      <w:proofErr w:type="gramEnd"/>
      <w:r w:rsidR="000D4E2B">
        <w:rPr>
          <w:rFonts w:ascii="Arial" w:hAnsi="Arial" w:cs="Arial"/>
        </w:rPr>
        <w:t xml:space="preserve"> at the organization. First, the model offers a comprehensive strategy right from introducing the change to making it part of the company’s culture. Second, the model focuses more on leadership. Being that Tesco maneuvered through the pandemic </w:t>
      </w:r>
      <w:proofErr w:type="gramStart"/>
      <w:r w:rsidR="000D4E2B">
        <w:rPr>
          <w:rFonts w:ascii="Arial" w:hAnsi="Arial" w:cs="Arial"/>
        </w:rPr>
        <w:t>as a result of</w:t>
      </w:r>
      <w:proofErr w:type="gramEnd"/>
      <w:r w:rsidR="000D4E2B">
        <w:rPr>
          <w:rFonts w:ascii="Arial" w:hAnsi="Arial" w:cs="Arial"/>
        </w:rPr>
        <w:t xml:space="preserve"> strong leadership, this model would be more suited at the company seeing that the company has got leaders able to spearhead change and manage it. In addition, this model can </w:t>
      </w:r>
      <w:proofErr w:type="gramStart"/>
      <w:r w:rsidR="000D4E2B">
        <w:rPr>
          <w:rFonts w:ascii="Arial" w:hAnsi="Arial" w:cs="Arial"/>
        </w:rPr>
        <w:t>be adjusted</w:t>
      </w:r>
      <w:proofErr w:type="gramEnd"/>
      <w:r w:rsidR="000D4E2B">
        <w:rPr>
          <w:rFonts w:ascii="Arial" w:hAnsi="Arial" w:cs="Arial"/>
        </w:rPr>
        <w:t xml:space="preserve"> to suit whichever change the organization </w:t>
      </w:r>
      <w:r w:rsidR="002640BD">
        <w:rPr>
          <w:rFonts w:ascii="Arial" w:hAnsi="Arial" w:cs="Arial"/>
        </w:rPr>
        <w:t>p</w:t>
      </w:r>
      <w:r w:rsidR="000D4E2B">
        <w:rPr>
          <w:rFonts w:ascii="Arial" w:hAnsi="Arial" w:cs="Arial"/>
        </w:rPr>
        <w:t>lans on implementing</w:t>
      </w:r>
      <w:r w:rsidR="002640BD">
        <w:rPr>
          <w:rFonts w:ascii="Arial" w:hAnsi="Arial" w:cs="Arial"/>
        </w:rPr>
        <w:t xml:space="preserve"> </w:t>
      </w:r>
      <w:r w:rsidR="002640BD" w:rsidRPr="002640BD">
        <w:rPr>
          <w:rFonts w:ascii="Arial" w:hAnsi="Arial" w:cs="Arial"/>
        </w:rPr>
        <w:t>(Lucidity, 2023)</w:t>
      </w:r>
      <w:r w:rsidR="000D4E2B">
        <w:rPr>
          <w:rFonts w:ascii="Arial" w:hAnsi="Arial" w:cs="Arial"/>
        </w:rPr>
        <w:t xml:space="preserve">. </w:t>
      </w:r>
    </w:p>
    <w:p w14:paraId="120355DC" w14:textId="77777777" w:rsidR="00137C34" w:rsidRDefault="00137C34" w:rsidP="00137C34">
      <w:pPr>
        <w:pStyle w:val="Heading1"/>
      </w:pPr>
      <w:bookmarkStart w:id="23" w:name="_Toc133606829"/>
      <w:r>
        <w:t>Section 3</w:t>
      </w:r>
      <w:bookmarkEnd w:id="23"/>
      <w:r>
        <w:t xml:space="preserve"> </w:t>
      </w:r>
    </w:p>
    <w:p w14:paraId="25018129" w14:textId="77777777" w:rsidR="00137C34" w:rsidRDefault="00137C34" w:rsidP="00160880">
      <w:pPr>
        <w:pStyle w:val="Heading1"/>
      </w:pPr>
      <w:bookmarkStart w:id="24" w:name="_Toc133606830"/>
      <w:r>
        <w:t>Proposal and implementation of change strategy</w:t>
      </w:r>
      <w:bookmarkEnd w:id="24"/>
      <w:r>
        <w:t xml:space="preserve"> </w:t>
      </w:r>
    </w:p>
    <w:p w14:paraId="45C4CA20" w14:textId="77777777" w:rsidR="007C5084" w:rsidRDefault="00ED0545" w:rsidP="001D23D9">
      <w:pPr>
        <w:pStyle w:val="Heading2"/>
      </w:pPr>
      <w:bookmarkStart w:id="25" w:name="_Toc133606831"/>
      <w:r>
        <w:t>Proposal for a change management plan</w:t>
      </w:r>
      <w:bookmarkEnd w:id="25"/>
      <w:r>
        <w:t xml:space="preserve"> </w:t>
      </w:r>
    </w:p>
    <w:p w14:paraId="298B0B5D" w14:textId="77777777" w:rsidR="00160880" w:rsidRDefault="00AB29BC" w:rsidP="009241DD">
      <w:pPr>
        <w:spacing w:line="360" w:lineRule="auto"/>
        <w:rPr>
          <w:rFonts w:ascii="Arial" w:hAnsi="Arial" w:cs="Arial"/>
        </w:rPr>
      </w:pPr>
      <w:r>
        <w:rPr>
          <w:rFonts w:ascii="Arial" w:hAnsi="Arial" w:cs="Arial"/>
        </w:rPr>
        <w:t>Dieffenbacher</w:t>
      </w:r>
      <w:r w:rsidR="000523D4" w:rsidRPr="000523D4">
        <w:rPr>
          <w:rFonts w:ascii="Arial" w:hAnsi="Arial" w:cs="Arial"/>
        </w:rPr>
        <w:t xml:space="preserve"> </w:t>
      </w:r>
      <w:r>
        <w:rPr>
          <w:rFonts w:ascii="Arial" w:hAnsi="Arial" w:cs="Arial"/>
        </w:rPr>
        <w:t>(</w:t>
      </w:r>
      <w:r w:rsidR="000523D4" w:rsidRPr="000523D4">
        <w:rPr>
          <w:rFonts w:ascii="Arial" w:hAnsi="Arial" w:cs="Arial"/>
        </w:rPr>
        <w:t>2022)</w:t>
      </w:r>
      <w:r>
        <w:rPr>
          <w:rFonts w:ascii="Arial" w:hAnsi="Arial" w:cs="Arial"/>
        </w:rPr>
        <w:t xml:space="preserve"> offers the following guidance </w:t>
      </w:r>
      <w:proofErr w:type="gramStart"/>
      <w:r>
        <w:rPr>
          <w:rFonts w:ascii="Arial" w:hAnsi="Arial" w:cs="Arial"/>
        </w:rPr>
        <w:t>in regard to</w:t>
      </w:r>
      <w:proofErr w:type="gramEnd"/>
      <w:r>
        <w:rPr>
          <w:rFonts w:ascii="Arial" w:hAnsi="Arial" w:cs="Arial"/>
        </w:rPr>
        <w:t xml:space="preserve"> creating a change management plan. </w:t>
      </w:r>
    </w:p>
    <w:p w14:paraId="563FAB2D" w14:textId="77777777" w:rsidR="00AB29BC" w:rsidRDefault="00AB29BC" w:rsidP="009241DD">
      <w:pPr>
        <w:spacing w:line="360" w:lineRule="auto"/>
        <w:rPr>
          <w:rFonts w:ascii="Arial" w:hAnsi="Arial" w:cs="Arial"/>
        </w:rPr>
      </w:pPr>
      <w:r>
        <w:rPr>
          <w:rFonts w:ascii="Arial" w:hAnsi="Arial" w:cs="Arial"/>
        </w:rPr>
        <w:t xml:space="preserve">Creating a sense of urgency: Creating awareness of </w:t>
      </w:r>
      <w:proofErr w:type="gramStart"/>
      <w:r>
        <w:rPr>
          <w:rFonts w:ascii="Arial" w:hAnsi="Arial" w:cs="Arial"/>
        </w:rPr>
        <w:t>need</w:t>
      </w:r>
      <w:proofErr w:type="gramEnd"/>
      <w:r>
        <w:rPr>
          <w:rFonts w:ascii="Arial" w:hAnsi="Arial" w:cs="Arial"/>
        </w:rPr>
        <w:t xml:space="preserve"> for change. Create a business case and open dialogue and articulate the urgency of </w:t>
      </w:r>
      <w:proofErr w:type="gramStart"/>
      <w:r>
        <w:rPr>
          <w:rFonts w:ascii="Arial" w:hAnsi="Arial" w:cs="Arial"/>
        </w:rPr>
        <w:t>issue</w:t>
      </w:r>
      <w:proofErr w:type="gramEnd"/>
      <w:r>
        <w:rPr>
          <w:rFonts w:ascii="Arial" w:hAnsi="Arial" w:cs="Arial"/>
        </w:rPr>
        <w:t xml:space="preserve"> at hand. </w:t>
      </w:r>
    </w:p>
    <w:p w14:paraId="6396C69F" w14:textId="77777777" w:rsidR="00D551B0" w:rsidRDefault="00D551B0" w:rsidP="00D551B0">
      <w:pPr>
        <w:spacing w:line="360" w:lineRule="auto"/>
        <w:rPr>
          <w:rFonts w:ascii="Arial" w:hAnsi="Arial" w:cs="Arial"/>
        </w:rPr>
      </w:pPr>
      <w:r>
        <w:rPr>
          <w:rFonts w:ascii="Arial" w:hAnsi="Arial" w:cs="Arial"/>
        </w:rPr>
        <w:t>Building a coalition of change agents:</w:t>
      </w:r>
      <w:r w:rsidR="00AB29BC">
        <w:rPr>
          <w:rFonts w:ascii="Arial" w:hAnsi="Arial" w:cs="Arial"/>
        </w:rPr>
        <w:t xml:space="preserve"> Gather and appoint a team with the influence and power to spearhead the change effort. </w:t>
      </w:r>
    </w:p>
    <w:p w14:paraId="2A4EA378" w14:textId="77777777" w:rsidR="00D551B0" w:rsidRDefault="00D551B0" w:rsidP="00D551B0">
      <w:pPr>
        <w:spacing w:line="360" w:lineRule="auto"/>
        <w:rPr>
          <w:rFonts w:ascii="Arial" w:hAnsi="Arial" w:cs="Arial"/>
        </w:rPr>
      </w:pPr>
      <w:r>
        <w:rPr>
          <w:rFonts w:ascii="Arial" w:hAnsi="Arial" w:cs="Arial"/>
        </w:rPr>
        <w:t>Develop and strategy and vision:</w:t>
      </w:r>
      <w:r w:rsidR="00AB29BC">
        <w:rPr>
          <w:rFonts w:ascii="Arial" w:hAnsi="Arial" w:cs="Arial"/>
        </w:rPr>
        <w:t xml:space="preserve"> Create </w:t>
      </w:r>
      <w:proofErr w:type="gramStart"/>
      <w:r w:rsidR="00AB29BC">
        <w:rPr>
          <w:rFonts w:ascii="Arial" w:hAnsi="Arial" w:cs="Arial"/>
        </w:rPr>
        <w:t>a clear vision</w:t>
      </w:r>
      <w:proofErr w:type="gramEnd"/>
      <w:r w:rsidR="00AB29BC">
        <w:rPr>
          <w:rFonts w:ascii="Arial" w:hAnsi="Arial" w:cs="Arial"/>
        </w:rPr>
        <w:t xml:space="preserve"> of how the future of the organization will be different and the perks that accompany the accomplishment of this vision. </w:t>
      </w:r>
    </w:p>
    <w:p w14:paraId="25E2070A" w14:textId="77777777" w:rsidR="00D551B0" w:rsidRDefault="00D551B0" w:rsidP="00D551B0">
      <w:pPr>
        <w:spacing w:line="360" w:lineRule="auto"/>
        <w:rPr>
          <w:rFonts w:ascii="Arial" w:hAnsi="Arial" w:cs="Arial"/>
        </w:rPr>
      </w:pPr>
      <w:proofErr w:type="gramStart"/>
      <w:r>
        <w:rPr>
          <w:rFonts w:ascii="Arial" w:hAnsi="Arial" w:cs="Arial"/>
        </w:rPr>
        <w:t>Communicate</w:t>
      </w:r>
      <w:proofErr w:type="gramEnd"/>
      <w:r>
        <w:rPr>
          <w:rFonts w:ascii="Arial" w:hAnsi="Arial" w:cs="Arial"/>
        </w:rPr>
        <w:t xml:space="preserve"> strategy and vision: </w:t>
      </w:r>
      <w:r w:rsidR="00AB29BC">
        <w:rPr>
          <w:rFonts w:ascii="Arial" w:hAnsi="Arial" w:cs="Arial"/>
        </w:rPr>
        <w:t xml:space="preserve">Ensure to get as much buy in through making use of all </w:t>
      </w:r>
      <w:proofErr w:type="gramStart"/>
      <w:r w:rsidR="00AB29BC">
        <w:rPr>
          <w:rFonts w:ascii="Arial" w:hAnsi="Arial" w:cs="Arial"/>
        </w:rPr>
        <w:t>possible communication</w:t>
      </w:r>
      <w:proofErr w:type="gramEnd"/>
      <w:r w:rsidR="00AB29BC">
        <w:rPr>
          <w:rFonts w:ascii="Arial" w:hAnsi="Arial" w:cs="Arial"/>
        </w:rPr>
        <w:t xml:space="preserve"> vehicles</w:t>
      </w:r>
      <w:r w:rsidR="0098074E">
        <w:rPr>
          <w:rFonts w:ascii="Arial" w:hAnsi="Arial" w:cs="Arial"/>
        </w:rPr>
        <w:t xml:space="preserve">. Also address all </w:t>
      </w:r>
      <w:proofErr w:type="gramStart"/>
      <w:r w:rsidR="0098074E">
        <w:rPr>
          <w:rFonts w:ascii="Arial" w:hAnsi="Arial" w:cs="Arial"/>
        </w:rPr>
        <w:t>possible concerns</w:t>
      </w:r>
      <w:proofErr w:type="gramEnd"/>
      <w:r w:rsidR="0098074E">
        <w:rPr>
          <w:rFonts w:ascii="Arial" w:hAnsi="Arial" w:cs="Arial"/>
        </w:rPr>
        <w:t xml:space="preserve"> that arise. </w:t>
      </w:r>
    </w:p>
    <w:p w14:paraId="6B34D94E" w14:textId="77777777" w:rsidR="00D551B0" w:rsidRDefault="00D551B0" w:rsidP="00D551B0">
      <w:pPr>
        <w:spacing w:line="360" w:lineRule="auto"/>
        <w:rPr>
          <w:rFonts w:ascii="Arial" w:hAnsi="Arial" w:cs="Arial"/>
        </w:rPr>
      </w:pPr>
      <w:r>
        <w:rPr>
          <w:rFonts w:ascii="Arial" w:hAnsi="Arial" w:cs="Arial"/>
        </w:rPr>
        <w:t>Empower taskforce:</w:t>
      </w:r>
      <w:r w:rsidR="0098074E">
        <w:rPr>
          <w:rFonts w:ascii="Arial" w:hAnsi="Arial" w:cs="Arial"/>
        </w:rPr>
        <w:t xml:space="preserve"> Eliminate all </w:t>
      </w:r>
      <w:proofErr w:type="gramStart"/>
      <w:r w:rsidR="0098074E">
        <w:rPr>
          <w:rFonts w:ascii="Arial" w:hAnsi="Arial" w:cs="Arial"/>
        </w:rPr>
        <w:t>possible barriers</w:t>
      </w:r>
      <w:proofErr w:type="gramEnd"/>
      <w:r w:rsidR="0098074E">
        <w:rPr>
          <w:rFonts w:ascii="Arial" w:hAnsi="Arial" w:cs="Arial"/>
        </w:rPr>
        <w:t xml:space="preserve"> that can impede the transformation so as to empower the people to take action. </w:t>
      </w:r>
      <w:proofErr w:type="gramStart"/>
      <w:r w:rsidR="0098074E">
        <w:rPr>
          <w:rFonts w:ascii="Arial" w:hAnsi="Arial" w:cs="Arial"/>
        </w:rPr>
        <w:t>In order to</w:t>
      </w:r>
      <w:proofErr w:type="gramEnd"/>
      <w:r w:rsidR="0098074E">
        <w:rPr>
          <w:rFonts w:ascii="Arial" w:hAnsi="Arial" w:cs="Arial"/>
        </w:rPr>
        <w:t xml:space="preserve"> empower, align all the necessary resources and structures to support the team to take action. </w:t>
      </w:r>
    </w:p>
    <w:p w14:paraId="65817AE5" w14:textId="77777777" w:rsidR="00D551B0" w:rsidRDefault="00D551B0" w:rsidP="00D551B0">
      <w:pPr>
        <w:spacing w:line="360" w:lineRule="auto"/>
        <w:rPr>
          <w:rFonts w:ascii="Arial" w:hAnsi="Arial" w:cs="Arial"/>
        </w:rPr>
      </w:pPr>
      <w:r>
        <w:rPr>
          <w:rFonts w:ascii="Arial" w:hAnsi="Arial" w:cs="Arial"/>
        </w:rPr>
        <w:t>Generating short term wins</w:t>
      </w:r>
      <w:r w:rsidR="0098074E">
        <w:rPr>
          <w:rFonts w:ascii="Arial" w:hAnsi="Arial" w:cs="Arial"/>
        </w:rPr>
        <w:t xml:space="preserve">: Generate visible quick wins and even </w:t>
      </w:r>
      <w:proofErr w:type="gramStart"/>
      <w:r w:rsidR="0098074E">
        <w:rPr>
          <w:rFonts w:ascii="Arial" w:hAnsi="Arial" w:cs="Arial"/>
        </w:rPr>
        <w:t>reward for</w:t>
      </w:r>
      <w:proofErr w:type="gramEnd"/>
      <w:r w:rsidR="0098074E">
        <w:rPr>
          <w:rFonts w:ascii="Arial" w:hAnsi="Arial" w:cs="Arial"/>
        </w:rPr>
        <w:t xml:space="preserve"> them. </w:t>
      </w:r>
    </w:p>
    <w:p w14:paraId="3354A33F" w14:textId="77777777" w:rsidR="00D551B0" w:rsidRDefault="00D551B0" w:rsidP="00D551B0">
      <w:pPr>
        <w:spacing w:line="360" w:lineRule="auto"/>
        <w:rPr>
          <w:rFonts w:ascii="Arial" w:hAnsi="Arial" w:cs="Arial"/>
        </w:rPr>
      </w:pPr>
      <w:r>
        <w:rPr>
          <w:rFonts w:ascii="Arial" w:hAnsi="Arial" w:cs="Arial"/>
        </w:rPr>
        <w:t xml:space="preserve">Produce more change: </w:t>
      </w:r>
      <w:r w:rsidR="0098074E">
        <w:rPr>
          <w:rFonts w:ascii="Arial" w:hAnsi="Arial" w:cs="Arial"/>
        </w:rPr>
        <w:t xml:space="preserve">Build on the change and define objectives that build on the momentum. </w:t>
      </w:r>
    </w:p>
    <w:p w14:paraId="51076B9F" w14:textId="77777777" w:rsidR="00D551B0" w:rsidRDefault="00D551B0" w:rsidP="00D551B0">
      <w:pPr>
        <w:spacing w:line="360" w:lineRule="auto"/>
        <w:rPr>
          <w:rFonts w:ascii="Arial" w:hAnsi="Arial" w:cs="Arial"/>
        </w:rPr>
      </w:pPr>
      <w:r>
        <w:rPr>
          <w:rFonts w:ascii="Arial" w:hAnsi="Arial" w:cs="Arial"/>
        </w:rPr>
        <w:lastRenderedPageBreak/>
        <w:t xml:space="preserve">Anchoring the change into the organizational culture: </w:t>
      </w:r>
      <w:r w:rsidR="0098074E">
        <w:rPr>
          <w:rFonts w:ascii="Arial" w:hAnsi="Arial" w:cs="Arial"/>
        </w:rPr>
        <w:t xml:space="preserve">It is essential to keep on articulating </w:t>
      </w:r>
      <w:r w:rsidR="00942F83">
        <w:rPr>
          <w:rFonts w:ascii="Arial" w:hAnsi="Arial" w:cs="Arial"/>
        </w:rPr>
        <w:t xml:space="preserve">the link between the company’s success and the new way of doing things. Ensure this change </w:t>
      </w:r>
      <w:proofErr w:type="gramStart"/>
      <w:r w:rsidR="00942F83">
        <w:rPr>
          <w:rFonts w:ascii="Arial" w:hAnsi="Arial" w:cs="Arial"/>
        </w:rPr>
        <w:t>is woven</w:t>
      </w:r>
      <w:proofErr w:type="gramEnd"/>
      <w:r w:rsidR="00942F83">
        <w:rPr>
          <w:rFonts w:ascii="Arial" w:hAnsi="Arial" w:cs="Arial"/>
        </w:rPr>
        <w:t xml:space="preserve"> into the company’s culture as well/</w:t>
      </w:r>
    </w:p>
    <w:p w14:paraId="24B89465" w14:textId="77777777" w:rsidR="00ED0545" w:rsidRDefault="00ED0545" w:rsidP="00160880">
      <w:pPr>
        <w:pStyle w:val="Heading2"/>
      </w:pPr>
      <w:bookmarkStart w:id="26" w:name="_Toc133606832"/>
      <w:r>
        <w:t>Suitable leadership style</w:t>
      </w:r>
      <w:bookmarkEnd w:id="26"/>
      <w:r>
        <w:t xml:space="preserve"> </w:t>
      </w:r>
    </w:p>
    <w:p w14:paraId="5821B42B" w14:textId="77777777" w:rsidR="00160880" w:rsidRDefault="00160880" w:rsidP="009241DD">
      <w:pPr>
        <w:spacing w:line="360" w:lineRule="auto"/>
        <w:rPr>
          <w:rFonts w:ascii="Arial" w:hAnsi="Arial" w:cs="Arial"/>
        </w:rPr>
      </w:pPr>
      <w:r w:rsidRPr="00160880">
        <w:rPr>
          <w:rFonts w:ascii="Arial" w:hAnsi="Arial" w:cs="Arial"/>
        </w:rPr>
        <w:t xml:space="preserve">Transformational leadership is the most effective leadership approach for developing and advancing Tesco's digital capabilities. With this leadership approach, the leader will encourage and inspire the team members to embrace change and cooperate on a single objective. A culture of innovation and continuous development is fostered by transformational leaders, who also express </w:t>
      </w:r>
      <w:proofErr w:type="gramStart"/>
      <w:r w:rsidRPr="00160880">
        <w:rPr>
          <w:rFonts w:ascii="Arial" w:hAnsi="Arial" w:cs="Arial"/>
        </w:rPr>
        <w:t>a clear vision</w:t>
      </w:r>
      <w:proofErr w:type="gramEnd"/>
      <w:r w:rsidRPr="00160880">
        <w:rPr>
          <w:rFonts w:ascii="Arial" w:hAnsi="Arial" w:cs="Arial"/>
        </w:rPr>
        <w:t xml:space="preserve"> and offer resources and assistance to their team members. This leadership approach is especially effective in fostering change in challenging situations that are undergoing fast transition, such as Tesco's current digital environment. Tesco can enable the staff to gain new skills and talents, foster a culture of digital innovation and be customer centric, and increase urgency and excitement around the digital transformation endeavor by using transformational leadership</w:t>
      </w:r>
      <w:r>
        <w:rPr>
          <w:rFonts w:ascii="Arial" w:hAnsi="Arial" w:cs="Arial"/>
        </w:rPr>
        <w:t xml:space="preserve"> </w:t>
      </w:r>
      <w:r w:rsidRPr="00847EDE">
        <w:rPr>
          <w:rFonts w:ascii="Arial" w:hAnsi="Arial" w:cs="Arial"/>
        </w:rPr>
        <w:t>(Khan et al., 2020)</w:t>
      </w:r>
      <w:r w:rsidRPr="00160880">
        <w:rPr>
          <w:rFonts w:ascii="Arial" w:hAnsi="Arial" w:cs="Arial"/>
        </w:rPr>
        <w:t>.</w:t>
      </w:r>
    </w:p>
    <w:p w14:paraId="2009A86B" w14:textId="77777777" w:rsidR="00ED0545" w:rsidRDefault="00ED0545" w:rsidP="0004683D">
      <w:pPr>
        <w:pStyle w:val="Heading2"/>
      </w:pPr>
      <w:bookmarkStart w:id="27" w:name="_Toc133606833"/>
      <w:r>
        <w:t>Implementing the change</w:t>
      </w:r>
      <w:bookmarkEnd w:id="27"/>
    </w:p>
    <w:p w14:paraId="2D8EDFB2" w14:textId="77777777" w:rsidR="00AB29BC" w:rsidRDefault="00AB29BC" w:rsidP="009241DD">
      <w:pPr>
        <w:spacing w:line="360" w:lineRule="auto"/>
        <w:rPr>
          <w:rFonts w:ascii="Arial" w:hAnsi="Arial" w:cs="Arial"/>
        </w:rPr>
      </w:pPr>
      <w:r>
        <w:rPr>
          <w:rFonts w:ascii="Arial" w:hAnsi="Arial" w:cs="Arial"/>
        </w:rPr>
        <w:t xml:space="preserve">Tesco has various areas that it needs to employ strategic change. One area that has already </w:t>
      </w:r>
      <w:proofErr w:type="gramStart"/>
      <w:r>
        <w:rPr>
          <w:rFonts w:ascii="Arial" w:hAnsi="Arial" w:cs="Arial"/>
        </w:rPr>
        <w:t>been identified</w:t>
      </w:r>
      <w:proofErr w:type="gramEnd"/>
      <w:r>
        <w:rPr>
          <w:rFonts w:ascii="Arial" w:hAnsi="Arial" w:cs="Arial"/>
        </w:rPr>
        <w:t xml:space="preserve"> in this report is Tesco’s digital innovation which will offer the retailer a competitive edge in the market. The following is a </w:t>
      </w:r>
      <w:proofErr w:type="gramStart"/>
      <w:r>
        <w:rPr>
          <w:rFonts w:ascii="Arial" w:hAnsi="Arial" w:cs="Arial"/>
        </w:rPr>
        <w:t>step by step</w:t>
      </w:r>
      <w:proofErr w:type="gramEnd"/>
      <w:r>
        <w:rPr>
          <w:rFonts w:ascii="Arial" w:hAnsi="Arial" w:cs="Arial"/>
        </w:rPr>
        <w:t xml:space="preserve"> strategy for implementing this strategic change:</w:t>
      </w:r>
    </w:p>
    <w:p w14:paraId="5D288CCC" w14:textId="77777777" w:rsidR="00ED0545" w:rsidRDefault="00160880" w:rsidP="009241DD">
      <w:pPr>
        <w:spacing w:line="360" w:lineRule="auto"/>
        <w:rPr>
          <w:rFonts w:ascii="Arial" w:hAnsi="Arial" w:cs="Arial"/>
        </w:rPr>
      </w:pPr>
      <w:r>
        <w:rPr>
          <w:rFonts w:ascii="Arial" w:hAnsi="Arial" w:cs="Arial"/>
        </w:rPr>
        <w:t>Create a sense of urgency:</w:t>
      </w:r>
      <w:r w:rsidR="000523D4">
        <w:rPr>
          <w:rFonts w:ascii="Arial" w:hAnsi="Arial" w:cs="Arial"/>
        </w:rPr>
        <w:t xml:space="preserve"> </w:t>
      </w:r>
      <w:r w:rsidR="000523D4" w:rsidRPr="000523D4">
        <w:rPr>
          <w:rFonts w:ascii="Arial" w:hAnsi="Arial" w:cs="Arial"/>
        </w:rPr>
        <w:t>The first stage is to explain to every employee why Tesco must develop its digital capabilities if it wants to stay competitive in the market. This will </w:t>
      </w:r>
      <w:proofErr w:type="gramStart"/>
      <w:r w:rsidR="000523D4" w:rsidRPr="000523D4">
        <w:rPr>
          <w:rFonts w:ascii="Arial" w:hAnsi="Arial" w:cs="Arial"/>
        </w:rPr>
        <w:t>be accomplished</w:t>
      </w:r>
      <w:proofErr w:type="gramEnd"/>
      <w:r w:rsidR="000523D4" w:rsidRPr="000523D4">
        <w:rPr>
          <w:rFonts w:ascii="Arial" w:hAnsi="Arial" w:cs="Arial"/>
        </w:rPr>
        <w:t xml:space="preserve"> by disseminating market information, consumer reviews, and business trends that highlight the significance of technological innovation in the retail sector.</w:t>
      </w:r>
    </w:p>
    <w:p w14:paraId="77AE65D7" w14:textId="77777777" w:rsidR="0004683D" w:rsidRDefault="0004683D" w:rsidP="009241DD">
      <w:pPr>
        <w:spacing w:line="360" w:lineRule="auto"/>
        <w:rPr>
          <w:rFonts w:ascii="Arial" w:hAnsi="Arial" w:cs="Arial"/>
        </w:rPr>
      </w:pPr>
      <w:r>
        <w:rPr>
          <w:rFonts w:ascii="Arial" w:hAnsi="Arial" w:cs="Arial"/>
        </w:rPr>
        <w:t>Building a coalition of change agents:</w:t>
      </w:r>
      <w:r w:rsidR="008C6779">
        <w:rPr>
          <w:rFonts w:ascii="Arial" w:hAnsi="Arial" w:cs="Arial"/>
        </w:rPr>
        <w:t xml:space="preserve"> </w:t>
      </w:r>
      <w:r w:rsidR="008C6779" w:rsidRPr="008C6779">
        <w:rPr>
          <w:rFonts w:ascii="Arial" w:hAnsi="Arial" w:cs="Arial"/>
        </w:rPr>
        <w:t xml:space="preserve">Establish a group of change agents who will aid in advancing the digital transformation endeavor. A senior executive with a proven </w:t>
      </w:r>
      <w:proofErr w:type="gramStart"/>
      <w:r w:rsidR="008C6779" w:rsidRPr="008C6779">
        <w:rPr>
          <w:rFonts w:ascii="Arial" w:hAnsi="Arial" w:cs="Arial"/>
        </w:rPr>
        <w:t>track record</w:t>
      </w:r>
      <w:proofErr w:type="gramEnd"/>
      <w:r w:rsidR="008C6779" w:rsidRPr="008C6779">
        <w:rPr>
          <w:rFonts w:ascii="Arial" w:hAnsi="Arial" w:cs="Arial"/>
        </w:rPr>
        <w:t xml:space="preserve"> of implementing change should serve as the team's leader. Team members should come from </w:t>
      </w:r>
      <w:proofErr w:type="gramStart"/>
      <w:r w:rsidR="008C6779" w:rsidRPr="008C6779">
        <w:rPr>
          <w:rFonts w:ascii="Arial" w:hAnsi="Arial" w:cs="Arial"/>
        </w:rPr>
        <w:t>important areas</w:t>
      </w:r>
      <w:proofErr w:type="gramEnd"/>
      <w:r w:rsidR="008C6779" w:rsidRPr="008C6779">
        <w:rPr>
          <w:rFonts w:ascii="Arial" w:hAnsi="Arial" w:cs="Arial"/>
        </w:rPr>
        <w:t xml:space="preserve"> such as IT, marketing, operations, and finance.</w:t>
      </w:r>
    </w:p>
    <w:p w14:paraId="7885F358" w14:textId="77777777" w:rsidR="0004683D" w:rsidRDefault="0004683D" w:rsidP="009241DD">
      <w:pPr>
        <w:spacing w:line="360" w:lineRule="auto"/>
        <w:rPr>
          <w:rFonts w:ascii="Arial" w:hAnsi="Arial" w:cs="Arial"/>
        </w:rPr>
      </w:pPr>
      <w:r>
        <w:rPr>
          <w:rFonts w:ascii="Arial" w:hAnsi="Arial" w:cs="Arial"/>
        </w:rPr>
        <w:t xml:space="preserve">Develop </w:t>
      </w:r>
      <w:r w:rsidR="008C6779">
        <w:rPr>
          <w:rFonts w:ascii="Arial" w:hAnsi="Arial" w:cs="Arial"/>
        </w:rPr>
        <w:t>a</w:t>
      </w:r>
      <w:r>
        <w:rPr>
          <w:rFonts w:ascii="Arial" w:hAnsi="Arial" w:cs="Arial"/>
        </w:rPr>
        <w:t xml:space="preserve"> strategy and vision:</w:t>
      </w:r>
      <w:r w:rsidR="008C6779">
        <w:rPr>
          <w:rFonts w:ascii="Arial" w:hAnsi="Arial" w:cs="Arial"/>
        </w:rPr>
        <w:t xml:space="preserve"> </w:t>
      </w:r>
      <w:r w:rsidR="008C6779" w:rsidRPr="008C6779">
        <w:rPr>
          <w:rFonts w:ascii="Arial" w:hAnsi="Arial" w:cs="Arial"/>
        </w:rPr>
        <w:t xml:space="preserve">The change agent team will create a compelling vision for Tesco's digital future as well as a thorough plan for carrying it out. It will also detail the deadlines, resources needed, and </w:t>
      </w:r>
      <w:proofErr w:type="gramStart"/>
      <w:r w:rsidR="008C6779" w:rsidRPr="008C6779">
        <w:rPr>
          <w:rFonts w:ascii="Arial" w:hAnsi="Arial" w:cs="Arial"/>
        </w:rPr>
        <w:t>particular goals</w:t>
      </w:r>
      <w:proofErr w:type="gramEnd"/>
      <w:r w:rsidR="008C6779" w:rsidRPr="008C6779">
        <w:rPr>
          <w:rFonts w:ascii="Arial" w:hAnsi="Arial" w:cs="Arial"/>
        </w:rPr>
        <w:t xml:space="preserve"> and objectives.</w:t>
      </w:r>
    </w:p>
    <w:p w14:paraId="45D57C1E" w14:textId="77777777" w:rsidR="0004683D" w:rsidRDefault="0004683D" w:rsidP="009241DD">
      <w:pPr>
        <w:spacing w:line="360" w:lineRule="auto"/>
        <w:rPr>
          <w:rFonts w:ascii="Arial" w:hAnsi="Arial" w:cs="Arial"/>
        </w:rPr>
      </w:pPr>
      <w:r>
        <w:rPr>
          <w:rFonts w:ascii="Arial" w:hAnsi="Arial" w:cs="Arial"/>
        </w:rPr>
        <w:t xml:space="preserve">Communicate strategy and vision: </w:t>
      </w:r>
      <w:r w:rsidR="008C6779" w:rsidRPr="008C6779">
        <w:rPr>
          <w:rFonts w:ascii="Arial" w:hAnsi="Arial" w:cs="Arial"/>
        </w:rPr>
        <w:t xml:space="preserve">Employ a variety of mediums, including meetings, email updates, and internal publications, to inform all employees about the vision and plan. Ensure </w:t>
      </w:r>
      <w:r w:rsidR="008C6779" w:rsidRPr="008C6779">
        <w:rPr>
          <w:rFonts w:ascii="Arial" w:hAnsi="Arial" w:cs="Arial"/>
        </w:rPr>
        <w:lastRenderedPageBreak/>
        <w:t xml:space="preserve">every employee is aware of the aims and purposes of the digital transformation project as well as how their specific tasks and responsibilities will help to </w:t>
      </w:r>
      <w:proofErr w:type="spellStart"/>
      <w:r w:rsidR="008C6779" w:rsidRPr="008C6779">
        <w:rPr>
          <w:rFonts w:ascii="Arial" w:hAnsi="Arial" w:cs="Arial"/>
        </w:rPr>
        <w:t>realise</w:t>
      </w:r>
      <w:proofErr w:type="spellEnd"/>
      <w:r w:rsidR="008C6779" w:rsidRPr="008C6779">
        <w:rPr>
          <w:rFonts w:ascii="Arial" w:hAnsi="Arial" w:cs="Arial"/>
        </w:rPr>
        <w:t xml:space="preserve"> these aims.</w:t>
      </w:r>
    </w:p>
    <w:p w14:paraId="2A075C33" w14:textId="77777777" w:rsidR="0004683D" w:rsidRDefault="0004683D" w:rsidP="009241DD">
      <w:pPr>
        <w:spacing w:line="360" w:lineRule="auto"/>
        <w:rPr>
          <w:rFonts w:ascii="Arial" w:hAnsi="Arial" w:cs="Arial"/>
        </w:rPr>
      </w:pPr>
      <w:r>
        <w:rPr>
          <w:rFonts w:ascii="Arial" w:hAnsi="Arial" w:cs="Arial"/>
        </w:rPr>
        <w:t>Empower taskforce:</w:t>
      </w:r>
      <w:r w:rsidR="008C6779">
        <w:rPr>
          <w:rFonts w:ascii="Arial" w:hAnsi="Arial" w:cs="Arial"/>
        </w:rPr>
        <w:t xml:space="preserve"> </w:t>
      </w:r>
      <w:r w:rsidR="008C6779" w:rsidRPr="008C6779">
        <w:rPr>
          <w:rFonts w:ascii="Arial" w:hAnsi="Arial" w:cs="Arial"/>
        </w:rPr>
        <w:t xml:space="preserve">Avail staff </w:t>
      </w:r>
      <w:proofErr w:type="gramStart"/>
      <w:r w:rsidR="008C6779" w:rsidRPr="008C6779">
        <w:rPr>
          <w:rFonts w:ascii="Arial" w:hAnsi="Arial" w:cs="Arial"/>
        </w:rPr>
        <w:t>members</w:t>
      </w:r>
      <w:proofErr w:type="gramEnd"/>
      <w:r w:rsidR="008C6779" w:rsidRPr="008C6779">
        <w:rPr>
          <w:rFonts w:ascii="Arial" w:hAnsi="Arial" w:cs="Arial"/>
        </w:rPr>
        <w:t xml:space="preserve"> the resources, training, and skills they require to thrive in the digital environment. They include training in digital skills, access to </w:t>
      </w:r>
      <w:proofErr w:type="gramStart"/>
      <w:r w:rsidR="008C6779" w:rsidRPr="008C6779">
        <w:rPr>
          <w:rFonts w:ascii="Arial" w:hAnsi="Arial" w:cs="Arial"/>
        </w:rPr>
        <w:t>cutting-edge</w:t>
      </w:r>
      <w:proofErr w:type="gramEnd"/>
      <w:r w:rsidR="008C6779" w:rsidRPr="008C6779">
        <w:rPr>
          <w:rFonts w:ascii="Arial" w:hAnsi="Arial" w:cs="Arial"/>
        </w:rPr>
        <w:t xml:space="preserve"> equipment, and the chance to take part in innovation initiatives and pilot projects.</w:t>
      </w:r>
    </w:p>
    <w:p w14:paraId="7768C712" w14:textId="77777777" w:rsidR="0004683D" w:rsidRDefault="0004683D" w:rsidP="009241DD">
      <w:pPr>
        <w:spacing w:line="360" w:lineRule="auto"/>
        <w:rPr>
          <w:rFonts w:ascii="Arial" w:hAnsi="Arial" w:cs="Arial"/>
        </w:rPr>
      </w:pPr>
      <w:r>
        <w:rPr>
          <w:rFonts w:ascii="Arial" w:hAnsi="Arial" w:cs="Arial"/>
        </w:rPr>
        <w:t>Generating short term wins</w:t>
      </w:r>
      <w:r w:rsidR="008C6779">
        <w:rPr>
          <w:rFonts w:ascii="Arial" w:hAnsi="Arial" w:cs="Arial"/>
        </w:rPr>
        <w:t xml:space="preserve">: </w:t>
      </w:r>
      <w:r w:rsidR="008C6779" w:rsidRPr="008C6779">
        <w:rPr>
          <w:rFonts w:ascii="Arial" w:hAnsi="Arial" w:cs="Arial"/>
        </w:rPr>
        <w:t xml:space="preserve">Determine quick wins that can be accomplished early </w:t>
      </w:r>
      <w:proofErr w:type="gramStart"/>
      <w:r w:rsidR="008C6779" w:rsidRPr="008C6779">
        <w:rPr>
          <w:rFonts w:ascii="Arial" w:hAnsi="Arial" w:cs="Arial"/>
        </w:rPr>
        <w:t>on, and</w:t>
      </w:r>
      <w:proofErr w:type="gramEnd"/>
      <w:r w:rsidR="008C6779" w:rsidRPr="008C6779">
        <w:rPr>
          <w:rFonts w:ascii="Arial" w:hAnsi="Arial" w:cs="Arial"/>
        </w:rPr>
        <w:t xml:space="preserve"> let everyone know about them. This will show that progress is </w:t>
      </w:r>
      <w:proofErr w:type="gramStart"/>
      <w:r w:rsidR="008C6779" w:rsidRPr="008C6779">
        <w:rPr>
          <w:rFonts w:ascii="Arial" w:hAnsi="Arial" w:cs="Arial"/>
        </w:rPr>
        <w:t>being made</w:t>
      </w:r>
      <w:proofErr w:type="gramEnd"/>
      <w:r w:rsidR="008C6779" w:rsidRPr="008C6779">
        <w:rPr>
          <w:rFonts w:ascii="Arial" w:hAnsi="Arial" w:cs="Arial"/>
        </w:rPr>
        <w:t xml:space="preserve"> </w:t>
      </w:r>
      <w:r w:rsidR="008C6779">
        <w:rPr>
          <w:rFonts w:ascii="Arial" w:hAnsi="Arial" w:cs="Arial"/>
        </w:rPr>
        <w:t>and help to generate enthusiasm</w:t>
      </w:r>
      <w:r w:rsidR="008C6779" w:rsidRPr="008C6779">
        <w:rPr>
          <w:rFonts w:ascii="Arial" w:hAnsi="Arial" w:cs="Arial"/>
        </w:rPr>
        <w:t>.</w:t>
      </w:r>
      <w:r>
        <w:rPr>
          <w:rFonts w:ascii="Arial" w:hAnsi="Arial" w:cs="Arial"/>
        </w:rPr>
        <w:t xml:space="preserve"> </w:t>
      </w:r>
    </w:p>
    <w:p w14:paraId="09AA06BD" w14:textId="77777777" w:rsidR="000523D4" w:rsidRDefault="0004683D" w:rsidP="009241DD">
      <w:pPr>
        <w:spacing w:line="360" w:lineRule="auto"/>
        <w:rPr>
          <w:rFonts w:ascii="Arial" w:hAnsi="Arial" w:cs="Arial"/>
        </w:rPr>
      </w:pPr>
      <w:r>
        <w:rPr>
          <w:rFonts w:ascii="Arial" w:hAnsi="Arial" w:cs="Arial"/>
        </w:rPr>
        <w:t xml:space="preserve">Produce more change: </w:t>
      </w:r>
      <w:r w:rsidR="005612AF" w:rsidRPr="005612AF">
        <w:rPr>
          <w:rFonts w:ascii="Arial" w:hAnsi="Arial" w:cs="Arial"/>
        </w:rPr>
        <w:t>To create momentum and propel additional change, capitalize on the early victories. This could entail extending the scope of effective pi</w:t>
      </w:r>
      <w:r w:rsidR="005612AF">
        <w:rPr>
          <w:rFonts w:ascii="Arial" w:hAnsi="Arial" w:cs="Arial"/>
        </w:rPr>
        <w:t xml:space="preserve">lot projects, investing in </w:t>
      </w:r>
      <w:proofErr w:type="gramStart"/>
      <w:r w:rsidR="005612AF">
        <w:rPr>
          <w:rFonts w:ascii="Arial" w:hAnsi="Arial" w:cs="Arial"/>
        </w:rPr>
        <w:t xml:space="preserve">new </w:t>
      </w:r>
      <w:r w:rsidR="005612AF" w:rsidRPr="005612AF">
        <w:rPr>
          <w:rFonts w:ascii="Arial" w:hAnsi="Arial" w:cs="Arial"/>
        </w:rPr>
        <w:t>resources</w:t>
      </w:r>
      <w:proofErr w:type="gramEnd"/>
      <w:r w:rsidR="005612AF">
        <w:rPr>
          <w:rFonts w:ascii="Arial" w:hAnsi="Arial" w:cs="Arial"/>
        </w:rPr>
        <w:t>.</w:t>
      </w:r>
    </w:p>
    <w:p w14:paraId="5AD12440" w14:textId="77777777" w:rsidR="000523D4" w:rsidRDefault="000523D4" w:rsidP="009241DD">
      <w:pPr>
        <w:spacing w:line="360" w:lineRule="auto"/>
        <w:rPr>
          <w:rFonts w:ascii="Arial" w:hAnsi="Arial" w:cs="Arial"/>
        </w:rPr>
      </w:pPr>
      <w:r>
        <w:rPr>
          <w:rFonts w:ascii="Arial" w:hAnsi="Arial" w:cs="Arial"/>
        </w:rPr>
        <w:t xml:space="preserve">Anchoring the change into the organizational culture: </w:t>
      </w:r>
      <w:r w:rsidR="00E37588" w:rsidRPr="00E37588">
        <w:rPr>
          <w:rFonts w:ascii="Arial" w:hAnsi="Arial" w:cs="Arial"/>
        </w:rPr>
        <w:t>Integrate the new digital strategies and instruments into Tesco's organizational structure and working style. In addition to recognizing and celebrating digital innovation and achievement, this may entail updating policies, processes, and performance measures to support the new digital strategy.</w:t>
      </w:r>
    </w:p>
    <w:p w14:paraId="24688FCE" w14:textId="77777777" w:rsidR="001D23D9" w:rsidRDefault="000523D4" w:rsidP="009241DD">
      <w:pPr>
        <w:spacing w:line="360" w:lineRule="auto"/>
        <w:rPr>
          <w:rFonts w:ascii="Arial" w:hAnsi="Arial" w:cs="Arial"/>
        </w:rPr>
      </w:pPr>
      <w:r>
        <w:rPr>
          <w:rFonts w:ascii="Arial" w:hAnsi="Arial" w:cs="Arial"/>
        </w:rPr>
        <w:t xml:space="preserve">Continuous monitoring and adjusting: </w:t>
      </w:r>
      <w:r w:rsidR="00E37588" w:rsidRPr="00E37588">
        <w:rPr>
          <w:rFonts w:ascii="Arial" w:hAnsi="Arial" w:cs="Arial"/>
        </w:rPr>
        <w:t xml:space="preserve">Keep a close eye on how the digital transformation project is doing in relation to its goals and </w:t>
      </w:r>
      <w:proofErr w:type="gramStart"/>
      <w:r w:rsidR="00E37588" w:rsidRPr="00E37588">
        <w:rPr>
          <w:rFonts w:ascii="Arial" w:hAnsi="Arial" w:cs="Arial"/>
        </w:rPr>
        <w:t>objectives, and</w:t>
      </w:r>
      <w:proofErr w:type="gramEnd"/>
      <w:r w:rsidR="00E37588" w:rsidRPr="00E37588">
        <w:rPr>
          <w:rFonts w:ascii="Arial" w:hAnsi="Arial" w:cs="Arial"/>
        </w:rPr>
        <w:t xml:space="preserve"> alter the tactics as necessary to make it successful.</w:t>
      </w:r>
    </w:p>
    <w:p w14:paraId="5A61A288" w14:textId="77777777" w:rsidR="00412FE4" w:rsidRDefault="00412FE4" w:rsidP="00412FE4">
      <w:pPr>
        <w:pStyle w:val="Heading2"/>
      </w:pPr>
      <w:bookmarkStart w:id="28" w:name="_Toc133606834"/>
      <w:r>
        <w:t>Impact of the implementation of the change strategy</w:t>
      </w:r>
      <w:bookmarkEnd w:id="28"/>
    </w:p>
    <w:p w14:paraId="6EA52D4B" w14:textId="77777777" w:rsidR="00412FE4" w:rsidRDefault="00412FE4" w:rsidP="009241DD">
      <w:pPr>
        <w:spacing w:line="360" w:lineRule="auto"/>
        <w:rPr>
          <w:rFonts w:ascii="Arial" w:hAnsi="Arial" w:cs="Arial"/>
        </w:rPr>
      </w:pPr>
      <w:r>
        <w:rPr>
          <w:rFonts w:ascii="Arial" w:hAnsi="Arial" w:cs="Arial"/>
        </w:rPr>
        <w:t xml:space="preserve">The </w:t>
      </w:r>
      <w:proofErr w:type="gramStart"/>
      <w:r>
        <w:rPr>
          <w:rFonts w:ascii="Arial" w:hAnsi="Arial" w:cs="Arial"/>
        </w:rPr>
        <w:t>perks</w:t>
      </w:r>
      <w:proofErr w:type="gramEnd"/>
      <w:r>
        <w:rPr>
          <w:rFonts w:ascii="Arial" w:hAnsi="Arial" w:cs="Arial"/>
        </w:rPr>
        <w:t xml:space="preserve"> of implementing the change on digital transformation at Tesco </w:t>
      </w:r>
      <w:proofErr w:type="gramStart"/>
      <w:r>
        <w:rPr>
          <w:rFonts w:ascii="Arial" w:hAnsi="Arial" w:cs="Arial"/>
        </w:rPr>
        <w:t>is</w:t>
      </w:r>
      <w:proofErr w:type="gramEnd"/>
      <w:r>
        <w:rPr>
          <w:rFonts w:ascii="Arial" w:hAnsi="Arial" w:cs="Arial"/>
        </w:rPr>
        <w:t xml:space="preserve"> clear, but </w:t>
      </w:r>
      <w:r w:rsidR="00A57F2D">
        <w:rPr>
          <w:rFonts w:ascii="Arial" w:hAnsi="Arial" w:cs="Arial"/>
        </w:rPr>
        <w:t>w</w:t>
      </w:r>
      <w:r>
        <w:rPr>
          <w:rFonts w:ascii="Arial" w:hAnsi="Arial" w:cs="Arial"/>
        </w:rPr>
        <w:t xml:space="preserve">hen there is the other side of the coin where change is known to have negative impacts. </w:t>
      </w:r>
      <w:r w:rsidRPr="00412FE4">
        <w:rPr>
          <w:rFonts w:ascii="Arial" w:hAnsi="Arial" w:cs="Arial"/>
        </w:rPr>
        <w:t>Malik (2021)</w:t>
      </w:r>
      <w:r>
        <w:rPr>
          <w:rFonts w:ascii="Arial" w:hAnsi="Arial" w:cs="Arial"/>
        </w:rPr>
        <w:t xml:space="preserve"> explicates that it is paramount to humanize change lest the following impacts </w:t>
      </w:r>
      <w:proofErr w:type="gramStart"/>
      <w:r>
        <w:rPr>
          <w:rFonts w:ascii="Arial" w:hAnsi="Arial" w:cs="Arial"/>
        </w:rPr>
        <w:t>be felt</w:t>
      </w:r>
      <w:proofErr w:type="gramEnd"/>
      <w:r>
        <w:rPr>
          <w:rFonts w:ascii="Arial" w:hAnsi="Arial" w:cs="Arial"/>
        </w:rPr>
        <w:t xml:space="preserve"> on the organization:</w:t>
      </w:r>
    </w:p>
    <w:p w14:paraId="51C79A0B" w14:textId="77777777" w:rsidR="00A57F2D" w:rsidRDefault="00E6469B" w:rsidP="009241DD">
      <w:pPr>
        <w:spacing w:line="360" w:lineRule="auto"/>
        <w:rPr>
          <w:rFonts w:ascii="Arial" w:hAnsi="Arial" w:cs="Arial"/>
        </w:rPr>
      </w:pPr>
      <w:r>
        <w:rPr>
          <w:rFonts w:ascii="Arial" w:hAnsi="Arial" w:cs="Arial"/>
        </w:rPr>
        <w:t xml:space="preserve">Resistance to change – it is possible to have some if not </w:t>
      </w:r>
      <w:proofErr w:type="gramStart"/>
      <w:r>
        <w:rPr>
          <w:rFonts w:ascii="Arial" w:hAnsi="Arial" w:cs="Arial"/>
        </w:rPr>
        <w:t>all of</w:t>
      </w:r>
      <w:proofErr w:type="gramEnd"/>
      <w:r>
        <w:rPr>
          <w:rFonts w:ascii="Arial" w:hAnsi="Arial" w:cs="Arial"/>
        </w:rPr>
        <w:t xml:space="preserve"> the employees</w:t>
      </w:r>
      <w:r w:rsidR="00A57F2D">
        <w:rPr>
          <w:rFonts w:ascii="Arial" w:hAnsi="Arial" w:cs="Arial"/>
        </w:rPr>
        <w:t xml:space="preserve"> resisting the change creating a resistance culture at the organization. </w:t>
      </w:r>
    </w:p>
    <w:p w14:paraId="716D8550" w14:textId="77777777" w:rsidR="00605B1C" w:rsidRDefault="00A57F2D" w:rsidP="009241DD">
      <w:pPr>
        <w:spacing w:line="360" w:lineRule="auto"/>
        <w:rPr>
          <w:rFonts w:ascii="Arial" w:hAnsi="Arial" w:cs="Arial"/>
        </w:rPr>
      </w:pPr>
      <w:r>
        <w:rPr>
          <w:rFonts w:ascii="Arial" w:hAnsi="Arial" w:cs="Arial"/>
        </w:rPr>
        <w:t xml:space="preserve">Fear and uncertainty </w:t>
      </w:r>
      <w:r w:rsidR="00605B1C">
        <w:rPr>
          <w:rFonts w:ascii="Arial" w:hAnsi="Arial" w:cs="Arial"/>
        </w:rPr>
        <w:t>–</w:t>
      </w:r>
      <w:r>
        <w:rPr>
          <w:rFonts w:ascii="Arial" w:hAnsi="Arial" w:cs="Arial"/>
        </w:rPr>
        <w:t xml:space="preserve"> </w:t>
      </w:r>
      <w:r w:rsidR="00605B1C">
        <w:rPr>
          <w:rFonts w:ascii="Arial" w:hAnsi="Arial" w:cs="Arial"/>
        </w:rPr>
        <w:t xml:space="preserve">as change can be unsettling for employees this can create mixed reactions as the employees are unsure of exactly where they will end up </w:t>
      </w:r>
      <w:proofErr w:type="gramStart"/>
      <w:r w:rsidR="00605B1C">
        <w:rPr>
          <w:rFonts w:ascii="Arial" w:hAnsi="Arial" w:cs="Arial"/>
        </w:rPr>
        <w:t>more so</w:t>
      </w:r>
      <w:proofErr w:type="gramEnd"/>
      <w:r w:rsidR="00605B1C">
        <w:rPr>
          <w:rFonts w:ascii="Arial" w:hAnsi="Arial" w:cs="Arial"/>
        </w:rPr>
        <w:t xml:space="preserve"> with digital transformation. </w:t>
      </w:r>
    </w:p>
    <w:p w14:paraId="11A04ECB" w14:textId="77777777" w:rsidR="00412FE4" w:rsidRDefault="00605B1C" w:rsidP="009241DD">
      <w:pPr>
        <w:spacing w:line="360" w:lineRule="auto"/>
        <w:rPr>
          <w:rFonts w:ascii="Arial" w:hAnsi="Arial" w:cs="Arial"/>
        </w:rPr>
      </w:pPr>
      <w:r>
        <w:rPr>
          <w:rFonts w:ascii="Arial" w:hAnsi="Arial" w:cs="Arial"/>
        </w:rPr>
        <w:lastRenderedPageBreak/>
        <w:t xml:space="preserve">Digital divide – the adoption of </w:t>
      </w:r>
      <w:proofErr w:type="gramStart"/>
      <w:r>
        <w:rPr>
          <w:rFonts w:ascii="Arial" w:hAnsi="Arial" w:cs="Arial"/>
        </w:rPr>
        <w:t>new technology</w:t>
      </w:r>
      <w:proofErr w:type="gramEnd"/>
      <w:r>
        <w:rPr>
          <w:rFonts w:ascii="Arial" w:hAnsi="Arial" w:cs="Arial"/>
        </w:rPr>
        <w:t xml:space="preserve"> may cause a drift </w:t>
      </w:r>
      <w:proofErr w:type="gramStart"/>
      <w:r>
        <w:rPr>
          <w:rFonts w:ascii="Arial" w:hAnsi="Arial" w:cs="Arial"/>
        </w:rPr>
        <w:t>at</w:t>
      </w:r>
      <w:proofErr w:type="gramEnd"/>
      <w:r>
        <w:rPr>
          <w:rFonts w:ascii="Arial" w:hAnsi="Arial" w:cs="Arial"/>
        </w:rPr>
        <w:t xml:space="preserve"> the organization </w:t>
      </w:r>
      <w:r w:rsidR="00B74203">
        <w:rPr>
          <w:rFonts w:ascii="Arial" w:hAnsi="Arial" w:cs="Arial"/>
        </w:rPr>
        <w:t>between those who are averse and comfortable with digital innovations and those who are not. This can then create a culture of exclusion at the company</w:t>
      </w:r>
      <w:proofErr w:type="gramStart"/>
      <w:r w:rsidR="00B74203">
        <w:rPr>
          <w:rFonts w:ascii="Arial" w:hAnsi="Arial" w:cs="Arial"/>
        </w:rPr>
        <w:t xml:space="preserve">. </w:t>
      </w:r>
      <w:r w:rsidR="00E6469B">
        <w:rPr>
          <w:rFonts w:ascii="Arial" w:hAnsi="Arial" w:cs="Arial"/>
        </w:rPr>
        <w:t xml:space="preserve"> </w:t>
      </w:r>
      <w:proofErr w:type="gramEnd"/>
    </w:p>
    <w:p w14:paraId="4DFB779E" w14:textId="77777777" w:rsidR="00362315" w:rsidRDefault="00362315" w:rsidP="00B74203">
      <w:pPr>
        <w:pStyle w:val="Heading1"/>
      </w:pPr>
      <w:bookmarkStart w:id="29" w:name="_Toc133606835"/>
      <w:r>
        <w:t>Conclusion</w:t>
      </w:r>
      <w:bookmarkEnd w:id="29"/>
      <w:r>
        <w:t xml:space="preserve"> </w:t>
      </w:r>
    </w:p>
    <w:p w14:paraId="4328D93E" w14:textId="77777777" w:rsidR="00362315" w:rsidRDefault="00B74203" w:rsidP="009241DD">
      <w:pPr>
        <w:spacing w:line="360" w:lineRule="auto"/>
        <w:rPr>
          <w:rFonts w:ascii="Arial" w:hAnsi="Arial" w:cs="Arial"/>
        </w:rPr>
      </w:pPr>
      <w:r>
        <w:rPr>
          <w:rFonts w:ascii="Arial" w:hAnsi="Arial" w:cs="Arial"/>
        </w:rPr>
        <w:t xml:space="preserve">In such a </w:t>
      </w:r>
      <w:proofErr w:type="gramStart"/>
      <w:r>
        <w:rPr>
          <w:rFonts w:ascii="Arial" w:hAnsi="Arial" w:cs="Arial"/>
        </w:rPr>
        <w:t>fast paced</w:t>
      </w:r>
      <w:proofErr w:type="gramEnd"/>
      <w:r>
        <w:rPr>
          <w:rFonts w:ascii="Arial" w:hAnsi="Arial" w:cs="Arial"/>
        </w:rPr>
        <w:t xml:space="preserve"> world, change is simply inevitable. While some factors that cause change are </w:t>
      </w:r>
      <w:proofErr w:type="gramStart"/>
      <w:r>
        <w:rPr>
          <w:rFonts w:ascii="Arial" w:hAnsi="Arial" w:cs="Arial"/>
        </w:rPr>
        <w:t>absolutely unplanned</w:t>
      </w:r>
      <w:proofErr w:type="gramEnd"/>
      <w:r>
        <w:rPr>
          <w:rFonts w:ascii="Arial" w:hAnsi="Arial" w:cs="Arial"/>
        </w:rPr>
        <w:t xml:space="preserve"> for and could have a negative impact on a business, it is essential that leaders do not relent but instead commit themselves to ensuring the longevity of the company. Some changes such as those caused by the environment in which a business </w:t>
      </w:r>
      <w:proofErr w:type="gramStart"/>
      <w:r>
        <w:rPr>
          <w:rFonts w:ascii="Arial" w:hAnsi="Arial" w:cs="Arial"/>
        </w:rPr>
        <w:t>operates,</w:t>
      </w:r>
      <w:proofErr w:type="gramEnd"/>
      <w:r>
        <w:rPr>
          <w:rFonts w:ascii="Arial" w:hAnsi="Arial" w:cs="Arial"/>
        </w:rPr>
        <w:t xml:space="preserve"> are normally beyond the control </w:t>
      </w:r>
      <w:r w:rsidR="00EF3260">
        <w:rPr>
          <w:rFonts w:ascii="Arial" w:hAnsi="Arial" w:cs="Arial"/>
        </w:rPr>
        <w:t xml:space="preserve">of the company and the only solution is to </w:t>
      </w:r>
      <w:proofErr w:type="gramStart"/>
      <w:r w:rsidR="00EF3260">
        <w:rPr>
          <w:rFonts w:ascii="Arial" w:hAnsi="Arial" w:cs="Arial"/>
        </w:rPr>
        <w:t>make adjustments to</w:t>
      </w:r>
      <w:proofErr w:type="gramEnd"/>
      <w:r w:rsidR="00EF3260">
        <w:rPr>
          <w:rFonts w:ascii="Arial" w:hAnsi="Arial" w:cs="Arial"/>
        </w:rPr>
        <w:t xml:space="preserve"> accommodate them. Tesco Plc can attribute their present success to the fact that the company was able to readjust itself and made room for change. The leadership style in an organization is a significant factor to be considered as it </w:t>
      </w:r>
      <w:proofErr w:type="gramStart"/>
      <w:r w:rsidR="00EF3260">
        <w:rPr>
          <w:rFonts w:ascii="Arial" w:hAnsi="Arial" w:cs="Arial"/>
        </w:rPr>
        <w:t>is able to</w:t>
      </w:r>
      <w:proofErr w:type="gramEnd"/>
      <w:r w:rsidR="00EF3260">
        <w:rPr>
          <w:rFonts w:ascii="Arial" w:hAnsi="Arial" w:cs="Arial"/>
        </w:rPr>
        <w:t xml:space="preserve"> directly impact how the organization will perceive the factors causing change. To ensure that change </w:t>
      </w:r>
      <w:proofErr w:type="gramStart"/>
      <w:r w:rsidR="00EF3260">
        <w:rPr>
          <w:rFonts w:ascii="Arial" w:hAnsi="Arial" w:cs="Arial"/>
        </w:rPr>
        <w:t>is implemented</w:t>
      </w:r>
      <w:proofErr w:type="gramEnd"/>
      <w:r w:rsidR="00EF3260">
        <w:rPr>
          <w:rFonts w:ascii="Arial" w:hAnsi="Arial" w:cs="Arial"/>
        </w:rPr>
        <w:t xml:space="preserve"> successfully, there are various models that can be employed to see these through, based on the focus of the change there is a model which will suit the company. It is evident that in addition to challenges that drive a business to change, in the process of implementing change there are also challenges that can emerge </w:t>
      </w:r>
      <w:proofErr w:type="gramStart"/>
      <w:r w:rsidR="00EF3260">
        <w:rPr>
          <w:rFonts w:ascii="Arial" w:hAnsi="Arial" w:cs="Arial"/>
        </w:rPr>
        <w:t>as a result of</w:t>
      </w:r>
      <w:proofErr w:type="gramEnd"/>
      <w:r w:rsidR="00EF3260">
        <w:rPr>
          <w:rFonts w:ascii="Arial" w:hAnsi="Arial" w:cs="Arial"/>
        </w:rPr>
        <w:t xml:space="preserve"> the team having mixed reactions to the change. But then this needs to </w:t>
      </w:r>
      <w:proofErr w:type="gramStart"/>
      <w:r w:rsidR="00EF3260">
        <w:rPr>
          <w:rFonts w:ascii="Arial" w:hAnsi="Arial" w:cs="Arial"/>
        </w:rPr>
        <w:t>be considered</w:t>
      </w:r>
      <w:proofErr w:type="gramEnd"/>
      <w:r w:rsidR="00EF3260">
        <w:rPr>
          <w:rFonts w:ascii="Arial" w:hAnsi="Arial" w:cs="Arial"/>
        </w:rPr>
        <w:t xml:space="preserve"> and ensure that it is managed not to be a barrier to </w:t>
      </w:r>
      <w:proofErr w:type="gramStart"/>
      <w:r w:rsidR="00EF3260">
        <w:rPr>
          <w:rFonts w:ascii="Arial" w:hAnsi="Arial" w:cs="Arial"/>
        </w:rPr>
        <w:t>overall</w:t>
      </w:r>
      <w:proofErr w:type="gramEnd"/>
      <w:r w:rsidR="00EF3260">
        <w:rPr>
          <w:rFonts w:ascii="Arial" w:hAnsi="Arial" w:cs="Arial"/>
        </w:rPr>
        <w:t xml:space="preserve"> wellbeing of the company. </w:t>
      </w:r>
    </w:p>
    <w:p w14:paraId="1122E822" w14:textId="77777777" w:rsidR="00EF3260" w:rsidRDefault="00EF3260" w:rsidP="007A7F3E">
      <w:pPr>
        <w:pStyle w:val="Heading2"/>
      </w:pPr>
      <w:bookmarkStart w:id="30" w:name="_Toc133606836"/>
      <w:r>
        <w:t>Recommendations</w:t>
      </w:r>
      <w:bookmarkEnd w:id="30"/>
      <w:r>
        <w:t xml:space="preserve"> </w:t>
      </w:r>
    </w:p>
    <w:p w14:paraId="03301435" w14:textId="77777777" w:rsidR="00EF3260" w:rsidRDefault="007A7F3E" w:rsidP="009241DD">
      <w:pPr>
        <w:spacing w:line="360" w:lineRule="auto"/>
        <w:rPr>
          <w:rFonts w:ascii="Arial" w:hAnsi="Arial" w:cs="Arial"/>
        </w:rPr>
      </w:pPr>
      <w:r>
        <w:rPr>
          <w:rFonts w:ascii="Arial" w:hAnsi="Arial" w:cs="Arial"/>
        </w:rPr>
        <w:t xml:space="preserve">Based on the possible negative impacts that </w:t>
      </w:r>
      <w:r w:rsidR="00E13538">
        <w:rPr>
          <w:rFonts w:ascii="Arial" w:hAnsi="Arial" w:cs="Arial"/>
        </w:rPr>
        <w:t xml:space="preserve">Tesco might face </w:t>
      </w:r>
      <w:proofErr w:type="gramStart"/>
      <w:r w:rsidR="00E13538">
        <w:rPr>
          <w:rFonts w:ascii="Arial" w:hAnsi="Arial" w:cs="Arial"/>
        </w:rPr>
        <w:t>as a result of</w:t>
      </w:r>
      <w:proofErr w:type="gramEnd"/>
      <w:r w:rsidR="00E13538">
        <w:rPr>
          <w:rFonts w:ascii="Arial" w:hAnsi="Arial" w:cs="Arial"/>
        </w:rPr>
        <w:t xml:space="preserve"> trying to implement the strategic change, recommendations are offered to help manage the challenges. </w:t>
      </w:r>
    </w:p>
    <w:p w14:paraId="6683DD0A" w14:textId="77777777" w:rsidR="00E13538" w:rsidRPr="00A55203" w:rsidRDefault="00E13538" w:rsidP="009241DD">
      <w:pPr>
        <w:spacing w:line="360" w:lineRule="auto"/>
        <w:rPr>
          <w:rFonts w:ascii="Arial" w:hAnsi="Arial" w:cs="Arial"/>
          <w:b/>
        </w:rPr>
      </w:pPr>
      <w:r w:rsidRPr="00A55203">
        <w:rPr>
          <w:rFonts w:ascii="Arial" w:hAnsi="Arial" w:cs="Arial"/>
          <w:b/>
        </w:rPr>
        <w:t xml:space="preserve">Short term </w:t>
      </w:r>
    </w:p>
    <w:p w14:paraId="6BC3B3C8" w14:textId="77777777" w:rsidR="009C71D7" w:rsidRDefault="008E01BC" w:rsidP="009241DD">
      <w:pPr>
        <w:spacing w:line="360" w:lineRule="auto"/>
        <w:rPr>
          <w:rFonts w:ascii="Arial" w:hAnsi="Arial" w:cs="Arial"/>
        </w:rPr>
      </w:pPr>
      <w:r>
        <w:rPr>
          <w:rFonts w:ascii="Arial" w:hAnsi="Arial" w:cs="Arial"/>
        </w:rPr>
        <w:t xml:space="preserve">Offer support and training – </w:t>
      </w:r>
      <w:r w:rsidR="00517F4A">
        <w:rPr>
          <w:rFonts w:ascii="Arial" w:hAnsi="Arial" w:cs="Arial"/>
        </w:rPr>
        <w:t xml:space="preserve">Offering training and support to employees to ensure they </w:t>
      </w:r>
      <w:proofErr w:type="gramStart"/>
      <w:r w:rsidR="00517F4A">
        <w:rPr>
          <w:rFonts w:ascii="Arial" w:hAnsi="Arial" w:cs="Arial"/>
        </w:rPr>
        <w:t>are able to</w:t>
      </w:r>
      <w:proofErr w:type="gramEnd"/>
      <w:r w:rsidR="00517F4A">
        <w:rPr>
          <w:rFonts w:ascii="Arial" w:hAnsi="Arial" w:cs="Arial"/>
        </w:rPr>
        <w:t xml:space="preserve"> adapt to the new ways of working. </w:t>
      </w:r>
    </w:p>
    <w:p w14:paraId="4DD4E6C2" w14:textId="77777777" w:rsidR="008E01BC" w:rsidRDefault="008E01BC" w:rsidP="009241DD">
      <w:pPr>
        <w:spacing w:line="360" w:lineRule="auto"/>
        <w:rPr>
          <w:rFonts w:ascii="Arial" w:hAnsi="Arial" w:cs="Arial"/>
        </w:rPr>
      </w:pPr>
      <w:r>
        <w:rPr>
          <w:rFonts w:ascii="Arial" w:hAnsi="Arial" w:cs="Arial"/>
        </w:rPr>
        <w:t xml:space="preserve">Communication - </w:t>
      </w:r>
      <w:r w:rsidR="00517F4A">
        <w:rPr>
          <w:rFonts w:ascii="Arial" w:hAnsi="Arial" w:cs="Arial"/>
        </w:rPr>
        <w:t xml:space="preserve">It is paramount that Tesco communicates the need for </w:t>
      </w:r>
      <w:proofErr w:type="gramStart"/>
      <w:r w:rsidR="00517F4A">
        <w:rPr>
          <w:rFonts w:ascii="Arial" w:hAnsi="Arial" w:cs="Arial"/>
        </w:rPr>
        <w:t>the change</w:t>
      </w:r>
      <w:proofErr w:type="gramEnd"/>
      <w:r w:rsidR="00517F4A">
        <w:rPr>
          <w:rFonts w:ascii="Arial" w:hAnsi="Arial" w:cs="Arial"/>
        </w:rPr>
        <w:t xml:space="preserve"> its benefits and the role of employees.</w:t>
      </w:r>
    </w:p>
    <w:p w14:paraId="7BA577EA" w14:textId="77777777" w:rsidR="00E13538" w:rsidRPr="00A55203" w:rsidRDefault="00E13538" w:rsidP="009241DD">
      <w:pPr>
        <w:spacing w:line="360" w:lineRule="auto"/>
        <w:rPr>
          <w:rFonts w:ascii="Arial" w:hAnsi="Arial" w:cs="Arial"/>
          <w:b/>
        </w:rPr>
      </w:pPr>
      <w:r w:rsidRPr="00A55203">
        <w:rPr>
          <w:rFonts w:ascii="Arial" w:hAnsi="Arial" w:cs="Arial"/>
          <w:b/>
        </w:rPr>
        <w:t xml:space="preserve">Medium term </w:t>
      </w:r>
    </w:p>
    <w:p w14:paraId="15F64B3D" w14:textId="77777777" w:rsidR="008E01BC" w:rsidRDefault="008E01BC" w:rsidP="009241DD">
      <w:pPr>
        <w:spacing w:line="360" w:lineRule="auto"/>
        <w:rPr>
          <w:rFonts w:ascii="Arial" w:hAnsi="Arial" w:cs="Arial"/>
        </w:rPr>
      </w:pPr>
      <w:r>
        <w:rPr>
          <w:rFonts w:ascii="Arial" w:hAnsi="Arial" w:cs="Arial"/>
        </w:rPr>
        <w:t xml:space="preserve">Employee involvement – </w:t>
      </w:r>
      <w:r w:rsidR="00BB7B1D">
        <w:rPr>
          <w:rFonts w:ascii="Arial" w:hAnsi="Arial" w:cs="Arial"/>
        </w:rPr>
        <w:t>Through seeking the team’s input and feedback then working on it, Tesco will increase buy-in and will reduce resistance</w:t>
      </w:r>
      <w:proofErr w:type="gramStart"/>
      <w:r w:rsidR="00BB7B1D">
        <w:rPr>
          <w:rFonts w:ascii="Arial" w:hAnsi="Arial" w:cs="Arial"/>
        </w:rPr>
        <w:t xml:space="preserve">.  </w:t>
      </w:r>
      <w:proofErr w:type="gramEnd"/>
    </w:p>
    <w:p w14:paraId="24B1271F" w14:textId="77777777" w:rsidR="008E01BC" w:rsidRDefault="008E01BC" w:rsidP="009241DD">
      <w:pPr>
        <w:spacing w:line="360" w:lineRule="auto"/>
        <w:rPr>
          <w:rFonts w:ascii="Arial" w:hAnsi="Arial" w:cs="Arial"/>
        </w:rPr>
      </w:pPr>
      <w:r>
        <w:rPr>
          <w:rFonts w:ascii="Arial" w:hAnsi="Arial" w:cs="Arial"/>
        </w:rPr>
        <w:lastRenderedPageBreak/>
        <w:t xml:space="preserve">Encourage innovation </w:t>
      </w:r>
      <w:r w:rsidR="00BB7B1D">
        <w:rPr>
          <w:rFonts w:ascii="Arial" w:hAnsi="Arial" w:cs="Arial"/>
        </w:rPr>
        <w:t>–</w:t>
      </w:r>
      <w:r>
        <w:rPr>
          <w:rFonts w:ascii="Arial" w:hAnsi="Arial" w:cs="Arial"/>
        </w:rPr>
        <w:t xml:space="preserve"> </w:t>
      </w:r>
      <w:r w:rsidR="00BB7B1D">
        <w:rPr>
          <w:rFonts w:ascii="Arial" w:hAnsi="Arial" w:cs="Arial"/>
        </w:rPr>
        <w:t xml:space="preserve">By encouraging experimentation, learning from failure and risk taking, </w:t>
      </w:r>
      <w:r w:rsidR="000E16BC">
        <w:rPr>
          <w:rFonts w:ascii="Arial" w:hAnsi="Arial" w:cs="Arial"/>
        </w:rPr>
        <w:t>employees will feel empowered to take part in the change</w:t>
      </w:r>
      <w:proofErr w:type="gramStart"/>
      <w:r w:rsidR="000E16BC">
        <w:rPr>
          <w:rFonts w:ascii="Arial" w:hAnsi="Arial" w:cs="Arial"/>
        </w:rPr>
        <w:t xml:space="preserve">. </w:t>
      </w:r>
      <w:r w:rsidR="00BB7B1D">
        <w:rPr>
          <w:rFonts w:ascii="Arial" w:hAnsi="Arial" w:cs="Arial"/>
        </w:rPr>
        <w:t xml:space="preserve"> </w:t>
      </w:r>
      <w:proofErr w:type="gramEnd"/>
    </w:p>
    <w:p w14:paraId="3B36A070" w14:textId="77777777" w:rsidR="00E13538" w:rsidRPr="00A55203" w:rsidRDefault="00E13538" w:rsidP="009241DD">
      <w:pPr>
        <w:spacing w:line="360" w:lineRule="auto"/>
        <w:rPr>
          <w:rFonts w:ascii="Arial" w:hAnsi="Arial" w:cs="Arial"/>
          <w:b/>
        </w:rPr>
      </w:pPr>
      <w:r w:rsidRPr="00A55203">
        <w:rPr>
          <w:rFonts w:ascii="Arial" w:hAnsi="Arial" w:cs="Arial"/>
          <w:b/>
        </w:rPr>
        <w:t xml:space="preserve">Long term </w:t>
      </w:r>
    </w:p>
    <w:p w14:paraId="39B5A9CD" w14:textId="77777777" w:rsidR="008E01BC" w:rsidRDefault="008E01BC" w:rsidP="009241DD">
      <w:pPr>
        <w:spacing w:line="360" w:lineRule="auto"/>
        <w:rPr>
          <w:rFonts w:ascii="Arial" w:hAnsi="Arial" w:cs="Arial"/>
        </w:rPr>
      </w:pPr>
      <w:r>
        <w:rPr>
          <w:rFonts w:ascii="Arial" w:hAnsi="Arial" w:cs="Arial"/>
        </w:rPr>
        <w:t xml:space="preserve">Continuous development </w:t>
      </w:r>
      <w:r w:rsidR="00D431B0">
        <w:rPr>
          <w:rFonts w:ascii="Arial" w:hAnsi="Arial" w:cs="Arial"/>
        </w:rPr>
        <w:t>–</w:t>
      </w:r>
      <w:r>
        <w:rPr>
          <w:rFonts w:ascii="Arial" w:hAnsi="Arial" w:cs="Arial"/>
        </w:rPr>
        <w:t xml:space="preserve"> </w:t>
      </w:r>
      <w:r w:rsidR="00D431B0">
        <w:rPr>
          <w:rFonts w:ascii="Arial" w:hAnsi="Arial" w:cs="Arial"/>
        </w:rPr>
        <w:t xml:space="preserve">A culture of continuous development </w:t>
      </w:r>
      <w:r w:rsidR="007A41A4">
        <w:rPr>
          <w:rFonts w:ascii="Arial" w:hAnsi="Arial" w:cs="Arial"/>
        </w:rPr>
        <w:t xml:space="preserve">involves regular assessment </w:t>
      </w:r>
      <w:r w:rsidR="00A11333">
        <w:rPr>
          <w:rFonts w:ascii="Arial" w:hAnsi="Arial" w:cs="Arial"/>
        </w:rPr>
        <w:t xml:space="preserve">and improvement. </w:t>
      </w:r>
      <w:r w:rsidR="00A11333" w:rsidRPr="00A11333">
        <w:rPr>
          <w:rFonts w:ascii="Arial" w:hAnsi="Arial" w:cs="Arial"/>
        </w:rPr>
        <w:t>This will make it possible for the company to maintain its competitiveness and for its staff to keep learning new things.</w:t>
      </w:r>
      <w:r w:rsidR="00A11333">
        <w:rPr>
          <w:rFonts w:ascii="Arial" w:hAnsi="Arial" w:cs="Arial"/>
        </w:rPr>
        <w:t xml:space="preserve"> </w:t>
      </w:r>
    </w:p>
    <w:p w14:paraId="093FF165" w14:textId="77777777" w:rsidR="004237B3" w:rsidRDefault="004237B3">
      <w:pPr>
        <w:rPr>
          <w:rFonts w:asciiTheme="majorHAnsi" w:eastAsiaTheme="majorEastAsia" w:hAnsiTheme="majorHAnsi" w:cstheme="majorBidi"/>
          <w:color w:val="2E74B5" w:themeColor="accent1" w:themeShade="BF"/>
          <w:sz w:val="32"/>
          <w:szCs w:val="32"/>
        </w:rPr>
      </w:pPr>
      <w:r>
        <w:br w:type="page"/>
      </w:r>
    </w:p>
    <w:p w14:paraId="751C73F3" w14:textId="77777777" w:rsidR="004237B3" w:rsidRPr="004237B3" w:rsidRDefault="004237B3" w:rsidP="004237B3">
      <w:pPr>
        <w:pStyle w:val="Heading1"/>
        <w:spacing w:line="360" w:lineRule="auto"/>
        <w:rPr>
          <w:rFonts w:ascii="Arial" w:hAnsi="Arial" w:cs="Arial"/>
          <w:sz w:val="22"/>
          <w:szCs w:val="22"/>
        </w:rPr>
      </w:pPr>
      <w:bookmarkStart w:id="31" w:name="_Toc133606837"/>
      <w:r w:rsidRPr="004237B3">
        <w:rPr>
          <w:rFonts w:ascii="Arial" w:hAnsi="Arial" w:cs="Arial"/>
          <w:sz w:val="22"/>
          <w:szCs w:val="22"/>
        </w:rPr>
        <w:lastRenderedPageBreak/>
        <w:t>Reference list</w:t>
      </w:r>
      <w:bookmarkEnd w:id="31"/>
    </w:p>
    <w:p w14:paraId="5F991D53"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Atkins, B. (2020). </w:t>
      </w:r>
      <w:r w:rsidRPr="004237B3">
        <w:rPr>
          <w:rFonts w:ascii="Arial" w:hAnsi="Arial" w:cs="Arial"/>
          <w:i/>
          <w:iCs/>
          <w:sz w:val="22"/>
          <w:szCs w:val="22"/>
        </w:rPr>
        <w:t xml:space="preserve">Top 10 Changes </w:t>
      </w:r>
      <w:proofErr w:type="gramStart"/>
      <w:r w:rsidRPr="004237B3">
        <w:rPr>
          <w:rFonts w:ascii="Arial" w:hAnsi="Arial" w:cs="Arial"/>
          <w:i/>
          <w:iCs/>
          <w:sz w:val="22"/>
          <w:szCs w:val="22"/>
        </w:rPr>
        <w:t>To</w:t>
      </w:r>
      <w:proofErr w:type="gramEnd"/>
      <w:r w:rsidRPr="004237B3">
        <w:rPr>
          <w:rFonts w:ascii="Arial" w:hAnsi="Arial" w:cs="Arial"/>
          <w:i/>
          <w:iCs/>
          <w:sz w:val="22"/>
          <w:szCs w:val="22"/>
        </w:rPr>
        <w:t xml:space="preserve"> The Business World Caused By Coronavirus</w:t>
      </w:r>
      <w:r w:rsidRPr="004237B3">
        <w:rPr>
          <w:rFonts w:ascii="Arial" w:hAnsi="Arial" w:cs="Arial"/>
          <w:sz w:val="22"/>
          <w:szCs w:val="22"/>
        </w:rPr>
        <w:t>. [online] Forbes. Available at: https://www.forbes.com/sites/betsyatkins/2020/05/28/top-10-changes-to-the-business-world-caused-by-coronavirus/?sh=40d5fc5c681a [Accessed 27 Apr. 2023].</w:t>
      </w:r>
    </w:p>
    <w:p w14:paraId="1006D04C"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Carlin, D. (2019). </w:t>
      </w:r>
      <w:r w:rsidRPr="004237B3">
        <w:rPr>
          <w:rFonts w:ascii="Arial" w:hAnsi="Arial" w:cs="Arial"/>
          <w:i/>
          <w:iCs/>
          <w:sz w:val="22"/>
          <w:szCs w:val="22"/>
        </w:rPr>
        <w:t xml:space="preserve">Democratic, Authoritarian, Laissez-Faire: What Type </w:t>
      </w:r>
      <w:proofErr w:type="gramStart"/>
      <w:r w:rsidRPr="004237B3">
        <w:rPr>
          <w:rFonts w:ascii="Arial" w:hAnsi="Arial" w:cs="Arial"/>
          <w:i/>
          <w:iCs/>
          <w:sz w:val="22"/>
          <w:szCs w:val="22"/>
        </w:rPr>
        <w:t>Of</w:t>
      </w:r>
      <w:proofErr w:type="gramEnd"/>
      <w:r w:rsidRPr="004237B3">
        <w:rPr>
          <w:rFonts w:ascii="Arial" w:hAnsi="Arial" w:cs="Arial"/>
          <w:i/>
          <w:iCs/>
          <w:sz w:val="22"/>
          <w:szCs w:val="22"/>
        </w:rPr>
        <w:t xml:space="preserve"> Leader Are You?</w:t>
      </w:r>
      <w:r w:rsidRPr="004237B3">
        <w:rPr>
          <w:rFonts w:ascii="Arial" w:hAnsi="Arial" w:cs="Arial"/>
          <w:sz w:val="22"/>
          <w:szCs w:val="22"/>
        </w:rPr>
        <w:t xml:space="preserve"> [online] Forbes. Available at: https://www.forbes.com/sites/davidcarlin/2019/10/18/democratic-authoritarian-laissez-faire-what-type-of-leader-are-you/?sh=2d2141d12a6b [Accessed 27 Apr. 2023].</w:t>
      </w:r>
    </w:p>
    <w:p w14:paraId="7071B099"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Cutler, J. (2022). </w:t>
      </w:r>
      <w:r w:rsidRPr="004237B3">
        <w:rPr>
          <w:rFonts w:ascii="Arial" w:hAnsi="Arial" w:cs="Arial"/>
          <w:i/>
          <w:iCs/>
          <w:sz w:val="22"/>
          <w:szCs w:val="22"/>
        </w:rPr>
        <w:t>Tesco results show changing consumer habits keep high street battle as intense as ever</w:t>
      </w:r>
      <w:r w:rsidRPr="004237B3">
        <w:rPr>
          <w:rFonts w:ascii="Arial" w:hAnsi="Arial" w:cs="Arial"/>
          <w:sz w:val="22"/>
          <w:szCs w:val="22"/>
        </w:rPr>
        <w:t xml:space="preserve">. [online] </w:t>
      </w:r>
      <w:proofErr w:type="spellStart"/>
      <w:r w:rsidRPr="004237B3">
        <w:rPr>
          <w:rFonts w:ascii="Arial" w:hAnsi="Arial" w:cs="Arial"/>
          <w:sz w:val="22"/>
          <w:szCs w:val="22"/>
        </w:rPr>
        <w:t>Proactiveinvestors</w:t>
      </w:r>
      <w:proofErr w:type="spellEnd"/>
      <w:r w:rsidRPr="004237B3">
        <w:rPr>
          <w:rFonts w:ascii="Arial" w:hAnsi="Arial" w:cs="Arial"/>
          <w:sz w:val="22"/>
          <w:szCs w:val="22"/>
        </w:rPr>
        <w:t xml:space="preserve"> UK. Available at: https://www.proactiveinvestors.co.uk/companies/news/994537/tesco-results-show-changing-consumer-habits-keep-high-street-battle-as-intense-as-ever-994537.html.</w:t>
      </w:r>
    </w:p>
    <w:p w14:paraId="5490D83D"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Dieffenbacher, S.F. (2022). </w:t>
      </w:r>
      <w:r w:rsidRPr="004237B3">
        <w:rPr>
          <w:rFonts w:ascii="Arial" w:hAnsi="Arial" w:cs="Arial"/>
          <w:i/>
          <w:iCs/>
          <w:sz w:val="22"/>
          <w:szCs w:val="22"/>
        </w:rPr>
        <w:t xml:space="preserve">Effective Change Management Plan </w:t>
      </w:r>
      <w:proofErr w:type="gramStart"/>
      <w:r w:rsidRPr="004237B3">
        <w:rPr>
          <w:rFonts w:ascii="Arial" w:hAnsi="Arial" w:cs="Arial"/>
          <w:i/>
          <w:iCs/>
          <w:sz w:val="22"/>
          <w:szCs w:val="22"/>
        </w:rPr>
        <w:t>For</w:t>
      </w:r>
      <w:proofErr w:type="gramEnd"/>
      <w:r w:rsidRPr="004237B3">
        <w:rPr>
          <w:rFonts w:ascii="Arial" w:hAnsi="Arial" w:cs="Arial"/>
          <w:i/>
          <w:iCs/>
          <w:sz w:val="22"/>
          <w:szCs w:val="22"/>
        </w:rPr>
        <w:t xml:space="preserve"> An Organization</w:t>
      </w:r>
      <w:r w:rsidRPr="004237B3">
        <w:rPr>
          <w:rFonts w:ascii="Arial" w:hAnsi="Arial" w:cs="Arial"/>
          <w:sz w:val="22"/>
          <w:szCs w:val="22"/>
        </w:rPr>
        <w:t>. [online] Digital Leadership. Available at: https://digitalleadership.com/blog/how-to-write-an-effective-change-management-plan-for-an-organization/.</w:t>
      </w:r>
    </w:p>
    <w:p w14:paraId="53C48356"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Hussain, S.T., Lei, S., Akram, T., Haider, M.J., Hussain, S.H. and Ali, M. (2018). Kurt Lewin’s Change Model: A Critical Review of the Role of Leadership and Employee Involvement in Organizational Change. </w:t>
      </w:r>
      <w:r w:rsidRPr="004237B3">
        <w:rPr>
          <w:rFonts w:ascii="Arial" w:hAnsi="Arial" w:cs="Arial"/>
          <w:i/>
          <w:iCs/>
          <w:sz w:val="22"/>
          <w:szCs w:val="22"/>
        </w:rPr>
        <w:t>Journal of Innovation &amp; Knowledge</w:t>
      </w:r>
      <w:r w:rsidRPr="004237B3">
        <w:rPr>
          <w:rFonts w:ascii="Arial" w:hAnsi="Arial" w:cs="Arial"/>
          <w:sz w:val="22"/>
          <w:szCs w:val="22"/>
        </w:rPr>
        <w:t>, 3(3), pp.123–127.</w:t>
      </w:r>
    </w:p>
    <w:p w14:paraId="34EF58A7"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Khan, H., Rehmat, M., Butt, T.H., Farooqi, S. and Asim, J. (2020). Impact of Transformational Leadership on Work performance, Burnout and Social loafing: a Mediation Model. </w:t>
      </w:r>
      <w:r w:rsidRPr="004237B3">
        <w:rPr>
          <w:rFonts w:ascii="Arial" w:hAnsi="Arial" w:cs="Arial"/>
          <w:i/>
          <w:iCs/>
          <w:sz w:val="22"/>
          <w:szCs w:val="22"/>
        </w:rPr>
        <w:t>Future Business Journal</w:t>
      </w:r>
      <w:r w:rsidRPr="004237B3">
        <w:rPr>
          <w:rFonts w:ascii="Arial" w:hAnsi="Arial" w:cs="Arial"/>
          <w:sz w:val="22"/>
          <w:szCs w:val="22"/>
        </w:rPr>
        <w:t xml:space="preserve">, 6(1), pp.1–13. </w:t>
      </w:r>
      <w:proofErr w:type="spellStart"/>
      <w:proofErr w:type="gramStart"/>
      <w:r w:rsidRPr="004237B3">
        <w:rPr>
          <w:rFonts w:ascii="Arial" w:hAnsi="Arial" w:cs="Arial"/>
          <w:sz w:val="22"/>
          <w:szCs w:val="22"/>
        </w:rPr>
        <w:t>doi:https</w:t>
      </w:r>
      <w:proofErr w:type="spellEnd"/>
      <w:r w:rsidRPr="004237B3">
        <w:rPr>
          <w:rFonts w:ascii="Arial" w:hAnsi="Arial" w:cs="Arial"/>
          <w:sz w:val="22"/>
          <w:szCs w:val="22"/>
        </w:rPr>
        <w:t>://doi.org/10.1186/s43093-020-00043-8</w:t>
      </w:r>
      <w:proofErr w:type="gramEnd"/>
      <w:r w:rsidRPr="004237B3">
        <w:rPr>
          <w:rFonts w:ascii="Arial" w:hAnsi="Arial" w:cs="Arial"/>
          <w:sz w:val="22"/>
          <w:szCs w:val="22"/>
        </w:rPr>
        <w:t>.</w:t>
      </w:r>
    </w:p>
    <w:p w14:paraId="5D28D369"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Kokemuller, N. (2023). </w:t>
      </w:r>
      <w:r w:rsidRPr="004237B3">
        <w:rPr>
          <w:rFonts w:ascii="Arial" w:hAnsi="Arial" w:cs="Arial"/>
          <w:i/>
          <w:iCs/>
          <w:sz w:val="22"/>
          <w:szCs w:val="22"/>
        </w:rPr>
        <w:t>Transformational Leadership vs. Situational Leadership</w:t>
      </w:r>
      <w:r w:rsidRPr="004237B3">
        <w:rPr>
          <w:rFonts w:ascii="Arial" w:hAnsi="Arial" w:cs="Arial"/>
          <w:sz w:val="22"/>
          <w:szCs w:val="22"/>
        </w:rPr>
        <w:t>. [online] smallbusiness.chron.com. Available at: https://smallbusiness.chron.com/transformational-leadership-vs-situational-leadership-18819.html.</w:t>
      </w:r>
    </w:p>
    <w:p w14:paraId="02434DB2"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Lucidity (2023). </w:t>
      </w:r>
      <w:r w:rsidRPr="004237B3">
        <w:rPr>
          <w:rFonts w:ascii="Arial" w:hAnsi="Arial" w:cs="Arial"/>
          <w:i/>
          <w:iCs/>
          <w:sz w:val="22"/>
          <w:szCs w:val="22"/>
        </w:rPr>
        <w:t>Guide to Kotter’s 8 Step Change Model | Lucidity</w:t>
      </w:r>
      <w:r w:rsidRPr="004237B3">
        <w:rPr>
          <w:rFonts w:ascii="Arial" w:hAnsi="Arial" w:cs="Arial"/>
          <w:sz w:val="22"/>
          <w:szCs w:val="22"/>
        </w:rPr>
        <w:t>. [online] getlucidity.com. Available at: https://getlucidity.com/strategy-resources/guide-to-kotters-8-step-change-model/.</w:t>
      </w:r>
    </w:p>
    <w:p w14:paraId="6B086460"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Malhotra, G. (2019). </w:t>
      </w:r>
      <w:r w:rsidRPr="004237B3">
        <w:rPr>
          <w:rFonts w:ascii="Arial" w:hAnsi="Arial" w:cs="Arial"/>
          <w:i/>
          <w:iCs/>
          <w:sz w:val="22"/>
          <w:szCs w:val="22"/>
        </w:rPr>
        <w:t xml:space="preserve">ADKAR model of change management: What is it and how to </w:t>
      </w:r>
      <w:proofErr w:type="gramStart"/>
      <w:r w:rsidRPr="004237B3">
        <w:rPr>
          <w:rFonts w:ascii="Arial" w:hAnsi="Arial" w:cs="Arial"/>
          <w:i/>
          <w:iCs/>
          <w:sz w:val="22"/>
          <w:szCs w:val="22"/>
        </w:rPr>
        <w:t>use</w:t>
      </w:r>
      <w:proofErr w:type="gramEnd"/>
      <w:r w:rsidRPr="004237B3">
        <w:rPr>
          <w:rFonts w:ascii="Arial" w:hAnsi="Arial" w:cs="Arial"/>
          <w:i/>
          <w:iCs/>
          <w:sz w:val="22"/>
          <w:szCs w:val="22"/>
        </w:rPr>
        <w:t>?</w:t>
      </w:r>
      <w:r w:rsidRPr="004237B3">
        <w:rPr>
          <w:rFonts w:ascii="Arial" w:hAnsi="Arial" w:cs="Arial"/>
          <w:sz w:val="22"/>
          <w:szCs w:val="22"/>
        </w:rPr>
        <w:t xml:space="preserve"> [online] </w:t>
      </w:r>
      <w:proofErr w:type="spellStart"/>
      <w:r w:rsidRPr="004237B3">
        <w:rPr>
          <w:rFonts w:ascii="Arial" w:hAnsi="Arial" w:cs="Arial"/>
          <w:sz w:val="22"/>
          <w:szCs w:val="22"/>
        </w:rPr>
        <w:t>Whatfix</w:t>
      </w:r>
      <w:proofErr w:type="spellEnd"/>
      <w:r w:rsidRPr="004237B3">
        <w:rPr>
          <w:rFonts w:ascii="Arial" w:hAnsi="Arial" w:cs="Arial"/>
          <w:sz w:val="22"/>
          <w:szCs w:val="22"/>
        </w:rPr>
        <w:t>. Available at: https://whatfix.com/blog/adkar-model-what-is-it-and-how-to-use-it/.</w:t>
      </w:r>
    </w:p>
    <w:p w14:paraId="3BFFB85B"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lastRenderedPageBreak/>
        <w:t xml:space="preserve">Malik, P. (2021). </w:t>
      </w:r>
      <w:r w:rsidRPr="004237B3">
        <w:rPr>
          <w:rFonts w:ascii="Arial" w:hAnsi="Arial" w:cs="Arial"/>
          <w:i/>
          <w:iCs/>
          <w:sz w:val="22"/>
          <w:szCs w:val="22"/>
        </w:rPr>
        <w:t>7 Barriers to Organizational Change (And How to Overcome Them)</w:t>
      </w:r>
      <w:r w:rsidRPr="004237B3">
        <w:rPr>
          <w:rFonts w:ascii="Arial" w:hAnsi="Arial" w:cs="Arial"/>
          <w:sz w:val="22"/>
          <w:szCs w:val="22"/>
        </w:rPr>
        <w:t xml:space="preserve">. [online] The </w:t>
      </w:r>
      <w:proofErr w:type="spellStart"/>
      <w:r w:rsidRPr="004237B3">
        <w:rPr>
          <w:rFonts w:ascii="Arial" w:hAnsi="Arial" w:cs="Arial"/>
          <w:sz w:val="22"/>
          <w:szCs w:val="22"/>
        </w:rPr>
        <w:t>Whatfix</w:t>
      </w:r>
      <w:proofErr w:type="spellEnd"/>
      <w:r w:rsidRPr="004237B3">
        <w:rPr>
          <w:rFonts w:ascii="Arial" w:hAnsi="Arial" w:cs="Arial"/>
          <w:sz w:val="22"/>
          <w:szCs w:val="22"/>
        </w:rPr>
        <w:t xml:space="preserve"> Blog | Drive Digital Adoption. Available at: https://whatfix.com/blog/barriers-to-organizational-change/.</w:t>
      </w:r>
    </w:p>
    <w:p w14:paraId="5C5040D1"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Malik, P. (2022). </w:t>
      </w:r>
      <w:r w:rsidRPr="004237B3">
        <w:rPr>
          <w:rFonts w:ascii="Arial" w:hAnsi="Arial" w:cs="Arial"/>
          <w:i/>
          <w:iCs/>
          <w:sz w:val="22"/>
          <w:szCs w:val="22"/>
        </w:rPr>
        <w:t>Lewin’s 3-Stage Model of Change Theory: Overview</w:t>
      </w:r>
      <w:r w:rsidRPr="004237B3">
        <w:rPr>
          <w:rFonts w:ascii="Arial" w:hAnsi="Arial" w:cs="Arial"/>
          <w:sz w:val="22"/>
          <w:szCs w:val="22"/>
        </w:rPr>
        <w:t xml:space="preserve">. [online] </w:t>
      </w:r>
      <w:proofErr w:type="spellStart"/>
      <w:r w:rsidRPr="004237B3">
        <w:rPr>
          <w:rFonts w:ascii="Arial" w:hAnsi="Arial" w:cs="Arial"/>
          <w:sz w:val="22"/>
          <w:szCs w:val="22"/>
        </w:rPr>
        <w:t>Whatfix</w:t>
      </w:r>
      <w:proofErr w:type="spellEnd"/>
      <w:r w:rsidRPr="004237B3">
        <w:rPr>
          <w:rFonts w:ascii="Arial" w:hAnsi="Arial" w:cs="Arial"/>
          <w:sz w:val="22"/>
          <w:szCs w:val="22"/>
        </w:rPr>
        <w:t>. Available at: https://whatfix.com/blog/lewins-change-model/.</w:t>
      </w:r>
    </w:p>
    <w:p w14:paraId="0DD36FE4"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Needle, D. (2021). </w:t>
      </w:r>
      <w:r w:rsidRPr="004237B3">
        <w:rPr>
          <w:rFonts w:ascii="Arial" w:hAnsi="Arial" w:cs="Arial"/>
          <w:i/>
          <w:iCs/>
          <w:sz w:val="22"/>
          <w:szCs w:val="22"/>
        </w:rPr>
        <w:t>What is transformational leadership?</w:t>
      </w:r>
      <w:r w:rsidRPr="004237B3">
        <w:rPr>
          <w:rFonts w:ascii="Arial" w:hAnsi="Arial" w:cs="Arial"/>
          <w:sz w:val="22"/>
          <w:szCs w:val="22"/>
        </w:rPr>
        <w:t xml:space="preserve"> [online] </w:t>
      </w:r>
      <w:proofErr w:type="spellStart"/>
      <w:r w:rsidRPr="004237B3">
        <w:rPr>
          <w:rFonts w:ascii="Arial" w:hAnsi="Arial" w:cs="Arial"/>
          <w:sz w:val="22"/>
          <w:szCs w:val="22"/>
        </w:rPr>
        <w:t>SearchCIO</w:t>
      </w:r>
      <w:proofErr w:type="spellEnd"/>
      <w:r w:rsidRPr="004237B3">
        <w:rPr>
          <w:rFonts w:ascii="Arial" w:hAnsi="Arial" w:cs="Arial"/>
          <w:sz w:val="22"/>
          <w:szCs w:val="22"/>
        </w:rPr>
        <w:t>. Available at: https://www.techtarget.com/searchcio/definition/transformational-leadership.</w:t>
      </w:r>
    </w:p>
    <w:p w14:paraId="037828C4"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Paduano, T. (2019). </w:t>
      </w:r>
      <w:r w:rsidRPr="004237B3">
        <w:rPr>
          <w:rFonts w:ascii="Arial" w:hAnsi="Arial" w:cs="Arial"/>
          <w:i/>
          <w:iCs/>
          <w:sz w:val="22"/>
          <w:szCs w:val="22"/>
        </w:rPr>
        <w:t>The ADKAR® model for Change Management</w:t>
      </w:r>
      <w:r w:rsidRPr="004237B3">
        <w:rPr>
          <w:rFonts w:ascii="Arial" w:hAnsi="Arial" w:cs="Arial"/>
          <w:sz w:val="22"/>
          <w:szCs w:val="22"/>
        </w:rPr>
        <w:t>. [online] and Change. Available at: https://www.andchange.com/adkar-change-management-model/.</w:t>
      </w:r>
    </w:p>
    <w:p w14:paraId="33C09DC1"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Partridge, J. and Butler, S. (2021). </w:t>
      </w:r>
      <w:r w:rsidRPr="004237B3">
        <w:rPr>
          <w:rFonts w:ascii="Arial" w:hAnsi="Arial" w:cs="Arial"/>
          <w:i/>
          <w:iCs/>
          <w:sz w:val="22"/>
          <w:szCs w:val="22"/>
        </w:rPr>
        <w:t>Tesco profits fall as Covid costs offset sales surge</w:t>
      </w:r>
      <w:r w:rsidRPr="004237B3">
        <w:rPr>
          <w:rFonts w:ascii="Arial" w:hAnsi="Arial" w:cs="Arial"/>
          <w:sz w:val="22"/>
          <w:szCs w:val="22"/>
        </w:rPr>
        <w:t>. [online] The Guardian. Available at: https://www.theguardian.com/business/2021/apr/14/tesco-profits-fall-as-covid-costs-offset-sales-surge.</w:t>
      </w:r>
    </w:p>
    <w:p w14:paraId="7F70B194"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proofErr w:type="spellStart"/>
      <w:r w:rsidRPr="004237B3">
        <w:rPr>
          <w:rFonts w:ascii="Arial" w:hAnsi="Arial" w:cs="Arial"/>
          <w:sz w:val="22"/>
          <w:szCs w:val="22"/>
        </w:rPr>
        <w:t>Schosser</w:t>
      </w:r>
      <w:proofErr w:type="spellEnd"/>
      <w:r w:rsidRPr="004237B3">
        <w:rPr>
          <w:rFonts w:ascii="Arial" w:hAnsi="Arial" w:cs="Arial"/>
          <w:sz w:val="22"/>
          <w:szCs w:val="22"/>
        </w:rPr>
        <w:t xml:space="preserve">, A. (2022). </w:t>
      </w:r>
      <w:r w:rsidRPr="004237B3">
        <w:rPr>
          <w:rFonts w:ascii="Arial" w:hAnsi="Arial" w:cs="Arial"/>
          <w:i/>
          <w:iCs/>
          <w:sz w:val="22"/>
          <w:szCs w:val="22"/>
        </w:rPr>
        <w:t>5 Lessons from Tesco’s Corporate Culture</w:t>
      </w:r>
      <w:r w:rsidRPr="004237B3">
        <w:rPr>
          <w:rFonts w:ascii="Arial" w:hAnsi="Arial" w:cs="Arial"/>
          <w:sz w:val="22"/>
          <w:szCs w:val="22"/>
        </w:rPr>
        <w:t>. [online] www.retorio.com. Available at: https://www.retorio.com/blog/5-lessons-from-tescos-corporate-culture.</w:t>
      </w:r>
    </w:p>
    <w:p w14:paraId="21596B03"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Smart Sheet (n.d.). </w:t>
      </w:r>
      <w:r w:rsidRPr="004237B3">
        <w:rPr>
          <w:rFonts w:ascii="Arial" w:hAnsi="Arial" w:cs="Arial"/>
          <w:i/>
          <w:iCs/>
          <w:sz w:val="22"/>
          <w:szCs w:val="22"/>
        </w:rPr>
        <w:t>How Technology is Fueling Massive Change in the U.K. Retail Industry | Smartsheet</w:t>
      </w:r>
      <w:r w:rsidRPr="004237B3">
        <w:rPr>
          <w:rFonts w:ascii="Arial" w:hAnsi="Arial" w:cs="Arial"/>
          <w:sz w:val="22"/>
          <w:szCs w:val="22"/>
        </w:rPr>
        <w:t>. [online] www.smartsheet.com. Available at: https://www.smartsheet.com/content-center/executive-center/UK-retail-report.</w:t>
      </w:r>
    </w:p>
    <w:p w14:paraId="7E6B0975"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Smith, C. (2019). </w:t>
      </w:r>
      <w:r w:rsidRPr="004237B3">
        <w:rPr>
          <w:rFonts w:ascii="Arial" w:hAnsi="Arial" w:cs="Arial"/>
          <w:i/>
          <w:iCs/>
          <w:sz w:val="22"/>
          <w:szCs w:val="22"/>
        </w:rPr>
        <w:t>These are the 3 Best Theories of Change Management</w:t>
      </w:r>
      <w:r w:rsidRPr="004237B3">
        <w:rPr>
          <w:rFonts w:ascii="Arial" w:hAnsi="Arial" w:cs="Arial"/>
          <w:sz w:val="22"/>
          <w:szCs w:val="22"/>
        </w:rPr>
        <w:t>. [online] Change! Change Management News &amp; Tips. Available at: https://change.walkme.com/theories-of-change-management/.</w:t>
      </w:r>
    </w:p>
    <w:p w14:paraId="6B56D69F"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Tanwar, S. (2019). </w:t>
      </w:r>
      <w:r w:rsidRPr="004237B3">
        <w:rPr>
          <w:rFonts w:ascii="Arial" w:hAnsi="Arial" w:cs="Arial"/>
          <w:i/>
          <w:iCs/>
          <w:sz w:val="22"/>
          <w:szCs w:val="22"/>
        </w:rPr>
        <w:t>A 100-year-old British retail giant’s thumb rule for Indian firms: Adapt to the digital world</w:t>
      </w:r>
      <w:r w:rsidRPr="004237B3">
        <w:rPr>
          <w:rFonts w:ascii="Arial" w:hAnsi="Arial" w:cs="Arial"/>
          <w:sz w:val="22"/>
          <w:szCs w:val="22"/>
        </w:rPr>
        <w:t>. [online] Quartz. Available at: https://qz.com/india/1746175/tesco-cto-says-retail-firms-must-use-ai-machine-learning-to-win.</w:t>
      </w:r>
    </w:p>
    <w:p w14:paraId="7D747B2F"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Tesco Plc (n.d.). </w:t>
      </w:r>
      <w:r w:rsidRPr="004237B3">
        <w:rPr>
          <w:rFonts w:ascii="Arial" w:hAnsi="Arial" w:cs="Arial"/>
          <w:i/>
          <w:iCs/>
          <w:sz w:val="22"/>
          <w:szCs w:val="22"/>
        </w:rPr>
        <w:t>Packaging and Plastic</w:t>
      </w:r>
      <w:r w:rsidRPr="004237B3">
        <w:rPr>
          <w:rFonts w:ascii="Arial" w:hAnsi="Arial" w:cs="Arial"/>
          <w:sz w:val="22"/>
          <w:szCs w:val="22"/>
        </w:rPr>
        <w:t>. [online] origin.tescoplc.com. Available at: https://www.tescoplc.com/sustainability/planet/packaging-and-plastic.</w:t>
      </w:r>
    </w:p>
    <w:p w14:paraId="78A6A9CA"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t xml:space="preserve">Wang, G.G. and Sun, J.Y. (2012). Change Management. In: </w:t>
      </w:r>
      <w:r w:rsidRPr="004237B3">
        <w:rPr>
          <w:rFonts w:ascii="Arial" w:hAnsi="Arial" w:cs="Arial"/>
          <w:i/>
          <w:iCs/>
          <w:sz w:val="22"/>
          <w:szCs w:val="22"/>
        </w:rPr>
        <w:t>The Encyclopedia of Human Resource Management: Short Entries</w:t>
      </w:r>
      <w:r w:rsidRPr="004237B3">
        <w:rPr>
          <w:rFonts w:ascii="Arial" w:hAnsi="Arial" w:cs="Arial"/>
          <w:sz w:val="22"/>
          <w:szCs w:val="22"/>
        </w:rPr>
        <w:t xml:space="preserve">. pp.103–106. </w:t>
      </w:r>
      <w:proofErr w:type="spellStart"/>
      <w:proofErr w:type="gramStart"/>
      <w:r w:rsidRPr="004237B3">
        <w:rPr>
          <w:rFonts w:ascii="Arial" w:hAnsi="Arial" w:cs="Arial"/>
          <w:sz w:val="22"/>
          <w:szCs w:val="22"/>
        </w:rPr>
        <w:t>doi:https</w:t>
      </w:r>
      <w:proofErr w:type="spellEnd"/>
      <w:r w:rsidRPr="004237B3">
        <w:rPr>
          <w:rFonts w:ascii="Arial" w:hAnsi="Arial" w:cs="Arial"/>
          <w:sz w:val="22"/>
          <w:szCs w:val="22"/>
        </w:rPr>
        <w:t>://doi.org/10.1002/9781118364741.ch17</w:t>
      </w:r>
      <w:proofErr w:type="gramEnd"/>
      <w:r w:rsidRPr="004237B3">
        <w:rPr>
          <w:rFonts w:ascii="Arial" w:hAnsi="Arial" w:cs="Arial"/>
          <w:sz w:val="22"/>
          <w:szCs w:val="22"/>
        </w:rPr>
        <w:t>.</w:t>
      </w:r>
    </w:p>
    <w:p w14:paraId="2CCCA3FE" w14:textId="77777777" w:rsidR="004237B3" w:rsidRPr="004237B3" w:rsidRDefault="004237B3" w:rsidP="004237B3">
      <w:pPr>
        <w:pStyle w:val="NormalWeb"/>
        <w:spacing w:before="0" w:beforeAutospacing="0" w:after="240" w:afterAutospacing="0" w:line="360" w:lineRule="auto"/>
        <w:rPr>
          <w:rFonts w:ascii="Arial" w:hAnsi="Arial" w:cs="Arial"/>
          <w:sz w:val="22"/>
          <w:szCs w:val="22"/>
        </w:rPr>
      </w:pPr>
      <w:r w:rsidRPr="004237B3">
        <w:rPr>
          <w:rFonts w:ascii="Arial" w:hAnsi="Arial" w:cs="Arial"/>
          <w:sz w:val="22"/>
          <w:szCs w:val="22"/>
        </w:rPr>
        <w:lastRenderedPageBreak/>
        <w:t xml:space="preserve">Williams, H. and Gibbons, L. (2022). </w:t>
      </w:r>
      <w:r w:rsidRPr="004237B3">
        <w:rPr>
          <w:rFonts w:ascii="Arial" w:hAnsi="Arial" w:cs="Arial"/>
          <w:i/>
          <w:iCs/>
          <w:sz w:val="22"/>
          <w:szCs w:val="22"/>
        </w:rPr>
        <w:t xml:space="preserve">Tesco makes change to everyone’s weekly shop amid cost </w:t>
      </w:r>
      <w:proofErr w:type="gramStart"/>
      <w:r w:rsidRPr="004237B3">
        <w:rPr>
          <w:rFonts w:ascii="Arial" w:hAnsi="Arial" w:cs="Arial"/>
          <w:i/>
          <w:iCs/>
          <w:sz w:val="22"/>
          <w:szCs w:val="22"/>
        </w:rPr>
        <w:t>crisis</w:t>
      </w:r>
      <w:proofErr w:type="gramEnd"/>
      <w:r w:rsidRPr="004237B3">
        <w:rPr>
          <w:rFonts w:ascii="Arial" w:hAnsi="Arial" w:cs="Arial"/>
          <w:sz w:val="22"/>
          <w:szCs w:val="22"/>
        </w:rPr>
        <w:t>. [online] Liverpool Echo. Available at: https://www.liverpoolecho.co.uk/news/cost-of-living/tesco-makes-change-everyones-weekly-25191654.</w:t>
      </w:r>
    </w:p>
    <w:p w14:paraId="41BC199F" w14:textId="77777777" w:rsidR="004237B3" w:rsidRPr="00A971C3" w:rsidRDefault="004237B3" w:rsidP="009241DD">
      <w:pPr>
        <w:spacing w:line="360" w:lineRule="auto"/>
        <w:rPr>
          <w:rFonts w:ascii="Arial" w:hAnsi="Arial" w:cs="Arial"/>
        </w:rPr>
      </w:pPr>
    </w:p>
    <w:p w14:paraId="682FB423" w14:textId="77777777" w:rsidR="004237B3" w:rsidRPr="00A971C3" w:rsidRDefault="004237B3">
      <w:pPr>
        <w:spacing w:line="360" w:lineRule="auto"/>
        <w:rPr>
          <w:rFonts w:ascii="Arial" w:hAnsi="Arial" w:cs="Arial"/>
        </w:rPr>
      </w:pPr>
    </w:p>
    <w:sectPr w:rsidR="004237B3" w:rsidRPr="00A971C3" w:rsidSect="0014133E">
      <w:headerReference w:type="default"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F5703" w14:textId="77777777" w:rsidR="00381ECF" w:rsidRDefault="00381ECF" w:rsidP="0014133E">
      <w:pPr>
        <w:spacing w:after="0" w:line="240" w:lineRule="auto"/>
      </w:pPr>
      <w:r>
        <w:separator/>
      </w:r>
    </w:p>
  </w:endnote>
  <w:endnote w:type="continuationSeparator" w:id="0">
    <w:p w14:paraId="397F841A" w14:textId="77777777" w:rsidR="00381ECF" w:rsidRDefault="00381ECF" w:rsidP="00141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620474"/>
      <w:docPartObj>
        <w:docPartGallery w:val="Page Numbers (Bottom of Page)"/>
        <w:docPartUnique/>
      </w:docPartObj>
    </w:sdtPr>
    <w:sdtEndPr>
      <w:rPr>
        <w:noProof/>
      </w:rPr>
    </w:sdtEndPr>
    <w:sdtContent>
      <w:p w14:paraId="212B5288" w14:textId="153C6451" w:rsidR="0014133E" w:rsidRDefault="001413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E943F8" w14:textId="77777777" w:rsidR="0014133E" w:rsidRDefault="00141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92350" w14:textId="77777777" w:rsidR="00381ECF" w:rsidRDefault="00381ECF" w:rsidP="0014133E">
      <w:pPr>
        <w:spacing w:after="0" w:line="240" w:lineRule="auto"/>
      </w:pPr>
      <w:r>
        <w:separator/>
      </w:r>
    </w:p>
  </w:footnote>
  <w:footnote w:type="continuationSeparator" w:id="0">
    <w:p w14:paraId="418392C0" w14:textId="77777777" w:rsidR="00381ECF" w:rsidRDefault="00381ECF" w:rsidP="00141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6A9C" w14:textId="4177D6D9" w:rsidR="0014133E" w:rsidRDefault="0014133E">
    <w:pPr>
      <w:pStyle w:val="Header"/>
    </w:pPr>
    <w:r>
      <w:t xml:space="preserve">Ticu Rostas </w:t>
    </w:r>
    <w:r>
      <w:ptab w:relativeTo="margin" w:alignment="center" w:leader="none"/>
    </w:r>
    <w:r>
      <w:t>19</w:t>
    </w:r>
    <w:r w:rsidR="00F00499">
      <w:t>07848</w:t>
    </w:r>
    <w:r>
      <w:ptab w:relativeTo="margin" w:alignment="right" w:leader="none"/>
    </w:r>
    <w:r>
      <w:t>LIW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946"/>
    <w:rsid w:val="000212A4"/>
    <w:rsid w:val="0004683D"/>
    <w:rsid w:val="000523D4"/>
    <w:rsid w:val="00071946"/>
    <w:rsid w:val="000D4E2B"/>
    <w:rsid w:val="000E16BC"/>
    <w:rsid w:val="000E2459"/>
    <w:rsid w:val="000F04D7"/>
    <w:rsid w:val="00137C34"/>
    <w:rsid w:val="0014133E"/>
    <w:rsid w:val="0014772E"/>
    <w:rsid w:val="00160880"/>
    <w:rsid w:val="001866C7"/>
    <w:rsid w:val="001B5A38"/>
    <w:rsid w:val="001D23D9"/>
    <w:rsid w:val="001E61EA"/>
    <w:rsid w:val="00241E75"/>
    <w:rsid w:val="002640BD"/>
    <w:rsid w:val="0026570A"/>
    <w:rsid w:val="002D1F7A"/>
    <w:rsid w:val="00341139"/>
    <w:rsid w:val="00347544"/>
    <w:rsid w:val="00362315"/>
    <w:rsid w:val="00381ECF"/>
    <w:rsid w:val="00403DF8"/>
    <w:rsid w:val="00412FE4"/>
    <w:rsid w:val="004237B3"/>
    <w:rsid w:val="004B0019"/>
    <w:rsid w:val="004D54F0"/>
    <w:rsid w:val="00512F31"/>
    <w:rsid w:val="0051394A"/>
    <w:rsid w:val="00517F4A"/>
    <w:rsid w:val="005612AF"/>
    <w:rsid w:val="005C0FB8"/>
    <w:rsid w:val="005E1792"/>
    <w:rsid w:val="006000F9"/>
    <w:rsid w:val="00605B1C"/>
    <w:rsid w:val="00706BAD"/>
    <w:rsid w:val="007525DC"/>
    <w:rsid w:val="0078427A"/>
    <w:rsid w:val="0079194E"/>
    <w:rsid w:val="007A41A4"/>
    <w:rsid w:val="007A7F3E"/>
    <w:rsid w:val="007C5084"/>
    <w:rsid w:val="007E71E8"/>
    <w:rsid w:val="00840AFD"/>
    <w:rsid w:val="00847EDE"/>
    <w:rsid w:val="008C6779"/>
    <w:rsid w:val="008E01BC"/>
    <w:rsid w:val="009241DD"/>
    <w:rsid w:val="00942F83"/>
    <w:rsid w:val="00945706"/>
    <w:rsid w:val="0098074E"/>
    <w:rsid w:val="009C71D7"/>
    <w:rsid w:val="00A11333"/>
    <w:rsid w:val="00A1293D"/>
    <w:rsid w:val="00A55203"/>
    <w:rsid w:val="00A57F2D"/>
    <w:rsid w:val="00A76A53"/>
    <w:rsid w:val="00A82E87"/>
    <w:rsid w:val="00A85B43"/>
    <w:rsid w:val="00A9309F"/>
    <w:rsid w:val="00A940A5"/>
    <w:rsid w:val="00A971C3"/>
    <w:rsid w:val="00AB29BC"/>
    <w:rsid w:val="00AC3882"/>
    <w:rsid w:val="00AD797C"/>
    <w:rsid w:val="00AE20A5"/>
    <w:rsid w:val="00B74203"/>
    <w:rsid w:val="00B77C3E"/>
    <w:rsid w:val="00BB7B1D"/>
    <w:rsid w:val="00C3237B"/>
    <w:rsid w:val="00C4416F"/>
    <w:rsid w:val="00CC2B62"/>
    <w:rsid w:val="00D34D45"/>
    <w:rsid w:val="00D431B0"/>
    <w:rsid w:val="00D551B0"/>
    <w:rsid w:val="00E13538"/>
    <w:rsid w:val="00E1680E"/>
    <w:rsid w:val="00E37588"/>
    <w:rsid w:val="00E535DF"/>
    <w:rsid w:val="00E5749E"/>
    <w:rsid w:val="00E6469B"/>
    <w:rsid w:val="00E73A5D"/>
    <w:rsid w:val="00ED0545"/>
    <w:rsid w:val="00EE092F"/>
    <w:rsid w:val="00EF3260"/>
    <w:rsid w:val="00F00499"/>
    <w:rsid w:val="00F44DD3"/>
    <w:rsid w:val="00FA7E9B"/>
    <w:rsid w:val="00FB7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DB584"/>
  <w15:chartTrackingRefBased/>
  <w15:docId w15:val="{3D2F5244-A7B8-4C93-B75F-8E5ADF02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C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39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5A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3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1394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B5A3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237B3"/>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237B3"/>
    <w:pPr>
      <w:outlineLvl w:val="9"/>
    </w:pPr>
  </w:style>
  <w:style w:type="paragraph" w:styleId="TOC1">
    <w:name w:val="toc 1"/>
    <w:basedOn w:val="Normal"/>
    <w:next w:val="Normal"/>
    <w:autoRedefine/>
    <w:uiPriority w:val="39"/>
    <w:unhideWhenUsed/>
    <w:rsid w:val="004237B3"/>
    <w:pPr>
      <w:spacing w:after="100"/>
    </w:pPr>
  </w:style>
  <w:style w:type="paragraph" w:styleId="TOC2">
    <w:name w:val="toc 2"/>
    <w:basedOn w:val="Normal"/>
    <w:next w:val="Normal"/>
    <w:autoRedefine/>
    <w:uiPriority w:val="39"/>
    <w:unhideWhenUsed/>
    <w:rsid w:val="004237B3"/>
    <w:pPr>
      <w:spacing w:after="100"/>
      <w:ind w:left="220"/>
    </w:pPr>
  </w:style>
  <w:style w:type="paragraph" w:styleId="TOC3">
    <w:name w:val="toc 3"/>
    <w:basedOn w:val="Normal"/>
    <w:next w:val="Normal"/>
    <w:autoRedefine/>
    <w:uiPriority w:val="39"/>
    <w:unhideWhenUsed/>
    <w:rsid w:val="004237B3"/>
    <w:pPr>
      <w:spacing w:after="100"/>
      <w:ind w:left="440"/>
    </w:pPr>
  </w:style>
  <w:style w:type="character" w:styleId="Hyperlink">
    <w:name w:val="Hyperlink"/>
    <w:basedOn w:val="DefaultParagraphFont"/>
    <w:uiPriority w:val="99"/>
    <w:unhideWhenUsed/>
    <w:rsid w:val="004237B3"/>
    <w:rPr>
      <w:color w:val="0563C1" w:themeColor="hyperlink"/>
      <w:u w:val="single"/>
    </w:rPr>
  </w:style>
  <w:style w:type="paragraph" w:styleId="NoSpacing">
    <w:name w:val="No Spacing"/>
    <w:link w:val="NoSpacingChar"/>
    <w:uiPriority w:val="1"/>
    <w:qFormat/>
    <w:rsid w:val="0014133E"/>
    <w:pPr>
      <w:spacing w:after="0" w:line="240" w:lineRule="auto"/>
    </w:pPr>
    <w:rPr>
      <w:rFonts w:eastAsiaTheme="minorEastAsia"/>
    </w:rPr>
  </w:style>
  <w:style w:type="character" w:customStyle="1" w:styleId="NoSpacingChar">
    <w:name w:val="No Spacing Char"/>
    <w:basedOn w:val="DefaultParagraphFont"/>
    <w:link w:val="NoSpacing"/>
    <w:uiPriority w:val="1"/>
    <w:rsid w:val="0014133E"/>
    <w:rPr>
      <w:rFonts w:eastAsiaTheme="minorEastAsia"/>
    </w:rPr>
  </w:style>
  <w:style w:type="paragraph" w:styleId="Header">
    <w:name w:val="header"/>
    <w:basedOn w:val="Normal"/>
    <w:link w:val="HeaderChar"/>
    <w:uiPriority w:val="99"/>
    <w:unhideWhenUsed/>
    <w:rsid w:val="00141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33E"/>
  </w:style>
  <w:style w:type="paragraph" w:styleId="Footer">
    <w:name w:val="footer"/>
    <w:basedOn w:val="Normal"/>
    <w:link w:val="FooterChar"/>
    <w:uiPriority w:val="99"/>
    <w:unhideWhenUsed/>
    <w:rsid w:val="00141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119120">
      <w:bodyDiv w:val="1"/>
      <w:marLeft w:val="0"/>
      <w:marRight w:val="0"/>
      <w:marTop w:val="0"/>
      <w:marBottom w:val="0"/>
      <w:divBdr>
        <w:top w:val="none" w:sz="0" w:space="0" w:color="auto"/>
        <w:left w:val="none" w:sz="0" w:space="0" w:color="auto"/>
        <w:bottom w:val="none" w:sz="0" w:space="0" w:color="auto"/>
        <w:right w:val="none" w:sz="0" w:space="0" w:color="auto"/>
      </w:divBdr>
      <w:divsChild>
        <w:div w:id="1046635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F77C4695DC4723A13E780BAED0CEE1"/>
        <w:category>
          <w:name w:val="General"/>
          <w:gallery w:val="placeholder"/>
        </w:category>
        <w:types>
          <w:type w:val="bbPlcHdr"/>
        </w:types>
        <w:behaviors>
          <w:behavior w:val="content"/>
        </w:behaviors>
        <w:guid w:val="{4CFDC702-EEDB-4843-8805-E21A8D72630A}"/>
      </w:docPartPr>
      <w:docPartBody>
        <w:p w:rsidR="00000000" w:rsidRDefault="00333DAC" w:rsidP="00333DAC">
          <w:pPr>
            <w:pStyle w:val="CDF77C4695DC4723A13E780BAED0CEE1"/>
          </w:pPr>
          <w:r>
            <w:rPr>
              <w:rFonts w:asciiTheme="majorHAnsi" w:eastAsiaTheme="majorEastAsia" w:hAnsiTheme="majorHAnsi" w:cstheme="majorBidi"/>
              <w:caps/>
              <w:color w:val="4472C4" w:themeColor="accent1"/>
              <w:sz w:val="80"/>
              <w:szCs w:val="80"/>
            </w:rPr>
            <w:t>[Document title]</w:t>
          </w:r>
        </w:p>
      </w:docPartBody>
    </w:docPart>
    <w:docPart>
      <w:docPartPr>
        <w:name w:val="AAB65223D811483888524F2F60152A41"/>
        <w:category>
          <w:name w:val="General"/>
          <w:gallery w:val="placeholder"/>
        </w:category>
        <w:types>
          <w:type w:val="bbPlcHdr"/>
        </w:types>
        <w:behaviors>
          <w:behavior w:val="content"/>
        </w:behaviors>
        <w:guid w:val="{8884D02E-249A-4A42-9A9D-F70EF06AA01E}"/>
      </w:docPartPr>
      <w:docPartBody>
        <w:p w:rsidR="00000000" w:rsidRDefault="00333DAC" w:rsidP="00333DAC">
          <w:pPr>
            <w:pStyle w:val="AAB65223D811483888524F2F60152A4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DAC"/>
    <w:rsid w:val="00333DAC"/>
    <w:rsid w:val="00645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F77C4695DC4723A13E780BAED0CEE1">
    <w:name w:val="CDF77C4695DC4723A13E780BAED0CEE1"/>
    <w:rsid w:val="00333DAC"/>
  </w:style>
  <w:style w:type="paragraph" w:customStyle="1" w:styleId="AAB65223D811483888524F2F60152A41">
    <w:name w:val="AAB65223D811483888524F2F60152A41"/>
    <w:rsid w:val="00333DAC"/>
  </w:style>
  <w:style w:type="paragraph" w:customStyle="1" w:styleId="B578B88A35214755B338087FE0FBF493">
    <w:name w:val="B578B88A35214755B338087FE0FBF493"/>
    <w:rsid w:val="00333D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MD kalam</PublishDate>
  <Abstract/>
  <CompanyAddress>1907848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D7F956-0052-49D7-A16D-7598FB895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20</Pages>
  <Words>5622</Words>
  <Characters>32049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Student: Ticu Rostas</Company>
  <LinksUpToDate>false</LinksUpToDate>
  <CharactersWithSpaces>37596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BMSW603</dc:subject>
  <dc:creator>Microsoft account</dc:creator>
  <cp:keywords/>
  <dc:description/>
  <cp:lastModifiedBy>Ligia Cecilia Codin</cp:lastModifiedBy>
  <cp:revision>5</cp:revision>
  <dcterms:created xsi:type="dcterms:W3CDTF">2023-05-01T09:48:00Z</dcterms:created>
  <dcterms:modified xsi:type="dcterms:W3CDTF">2023-05-02T18:29:00Z</dcterms:modified>
</cp:coreProperties>
</file>