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42281" w14:textId="3F4A6E2B" w:rsidR="00BC2BEF" w:rsidRDefault="00BC2BEF">
      <w:r>
        <w:rPr>
          <w:noProof/>
        </w:rPr>
        <w:drawing>
          <wp:anchor distT="0" distB="0" distL="114300" distR="114300" simplePos="0" relativeHeight="251658240" behindDoc="0" locked="0" layoutInCell="1" allowOverlap="1" wp14:anchorId="76A50E8E" wp14:editId="29F99610">
            <wp:simplePos x="0" y="0"/>
            <wp:positionH relativeFrom="margin">
              <wp:align>center</wp:align>
            </wp:positionH>
            <wp:positionV relativeFrom="paragraph">
              <wp:posOffset>11575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5687070" w14:textId="01DE2097" w:rsidR="00BC2BEF" w:rsidRDefault="00BC2BEF"/>
    <w:p w14:paraId="4194F827" w14:textId="56D9DF58" w:rsidR="00BC2BEF" w:rsidRDefault="00BC2BEF"/>
    <w:p w14:paraId="7F5A162C" w14:textId="3E1182B5" w:rsidR="00BC2BEF" w:rsidRDefault="00BC2BEF"/>
    <w:p w14:paraId="40D022CF" w14:textId="0BD43CDD" w:rsidR="00BC2BEF" w:rsidRDefault="00BC2BEF"/>
    <w:p w14:paraId="682F9FB5" w14:textId="060ED027" w:rsidR="00BC2BEF" w:rsidRDefault="00BC2BEF"/>
    <w:p w14:paraId="0605B376" w14:textId="77777777" w:rsidR="00BC2BEF" w:rsidRPr="00BC2BEF" w:rsidRDefault="00BC2BEF" w:rsidP="00BC2BEF">
      <w:pPr>
        <w:spacing w:after="0" w:line="240" w:lineRule="auto"/>
        <w:jc w:val="center"/>
        <w:rPr>
          <w:rFonts w:ascii="Arial" w:hAnsi="Arial" w:cs="Arial"/>
          <w:b/>
          <w:bCs/>
          <w:sz w:val="28"/>
          <w:szCs w:val="28"/>
        </w:rPr>
      </w:pPr>
      <w:bookmarkStart w:id="0" w:name="_Hlk76569018"/>
      <w:r w:rsidRPr="00BC2BEF">
        <w:rPr>
          <w:rFonts w:ascii="Arial" w:hAnsi="Arial" w:cs="Arial"/>
          <w:b/>
          <w:bCs/>
          <w:sz w:val="28"/>
          <w:szCs w:val="28"/>
        </w:rPr>
        <w:t>Children, Young People and Families</w:t>
      </w:r>
    </w:p>
    <w:p w14:paraId="1372BCFD" w14:textId="21FE8F48" w:rsidR="00BC2BEF" w:rsidRPr="00BC2BEF" w:rsidRDefault="00BC2BEF" w:rsidP="00BC2BEF">
      <w:pPr>
        <w:spacing w:after="0" w:line="240" w:lineRule="auto"/>
        <w:jc w:val="center"/>
        <w:rPr>
          <w:rFonts w:ascii="Arial" w:hAnsi="Arial" w:cs="Arial"/>
          <w:b/>
          <w:bCs/>
          <w:sz w:val="28"/>
          <w:szCs w:val="28"/>
        </w:rPr>
      </w:pPr>
      <w:r w:rsidRPr="00BC2BEF">
        <w:rPr>
          <w:rFonts w:ascii="Arial" w:hAnsi="Arial" w:cs="Arial"/>
          <w:b/>
          <w:bCs/>
          <w:sz w:val="28"/>
          <w:szCs w:val="28"/>
        </w:rPr>
        <w:t>(BMHP5004_LON)</w:t>
      </w:r>
    </w:p>
    <w:p w14:paraId="3DCB78E0" w14:textId="6087386D" w:rsidR="00BC2BEF" w:rsidRPr="00BC2BEF" w:rsidRDefault="00BC2BEF" w:rsidP="00BC2BEF">
      <w:pPr>
        <w:spacing w:after="0" w:line="240" w:lineRule="auto"/>
        <w:jc w:val="center"/>
        <w:rPr>
          <w:rFonts w:ascii="Arial" w:hAnsi="Arial" w:cs="Arial"/>
          <w:b/>
          <w:bCs/>
          <w:sz w:val="28"/>
          <w:szCs w:val="28"/>
        </w:rPr>
      </w:pPr>
    </w:p>
    <w:p w14:paraId="3E8CA961" w14:textId="77777777" w:rsidR="00BC2BEF" w:rsidRPr="00BC2BEF" w:rsidRDefault="00BC2BEF" w:rsidP="00BC2BEF">
      <w:pPr>
        <w:spacing w:after="0" w:line="240" w:lineRule="auto"/>
        <w:jc w:val="center"/>
        <w:rPr>
          <w:rFonts w:ascii="Arial" w:hAnsi="Arial" w:cs="Arial"/>
          <w:b/>
          <w:bCs/>
          <w:sz w:val="28"/>
          <w:szCs w:val="28"/>
        </w:rPr>
      </w:pPr>
    </w:p>
    <w:p w14:paraId="1151F449" w14:textId="5E7F4827"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1 </w:t>
      </w:r>
    </w:p>
    <w:p w14:paraId="53FFD7C2" w14:textId="77777777" w:rsidR="00BC2BEF" w:rsidRPr="000B26AC" w:rsidRDefault="00BC2BEF" w:rsidP="00BC2BEF">
      <w:pPr>
        <w:spacing w:after="0" w:line="240" w:lineRule="auto"/>
        <w:jc w:val="center"/>
        <w:rPr>
          <w:rFonts w:ascii="Arial" w:hAnsi="Arial" w:cs="Arial"/>
          <w:b/>
          <w:bCs/>
          <w:sz w:val="24"/>
          <w:szCs w:val="24"/>
          <w:u w:val="single"/>
        </w:rPr>
      </w:pPr>
    </w:p>
    <w:p w14:paraId="21D7160B" w14:textId="13FFFC50"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Case study - Written Report</w:t>
      </w:r>
    </w:p>
    <w:p w14:paraId="37260D9E" w14:textId="49E53479" w:rsidR="00BC2BEF" w:rsidRPr="000B26AC" w:rsidRDefault="00BC2BEF" w:rsidP="00BC2BEF">
      <w:pPr>
        <w:spacing w:after="0" w:line="240" w:lineRule="auto"/>
        <w:jc w:val="center"/>
        <w:rPr>
          <w:rFonts w:ascii="Arial" w:hAnsi="Arial" w:cs="Arial"/>
          <w:b/>
          <w:bCs/>
          <w:sz w:val="24"/>
          <w:szCs w:val="24"/>
          <w:u w:val="single"/>
        </w:rPr>
      </w:pPr>
    </w:p>
    <w:p w14:paraId="791AEA22" w14:textId="3BC4529F" w:rsidR="00BC2BEF" w:rsidRDefault="00BC2BEF" w:rsidP="00BC2BEF">
      <w:pPr>
        <w:spacing w:after="0" w:line="240" w:lineRule="auto"/>
        <w:jc w:val="center"/>
        <w:rPr>
          <w:rFonts w:ascii="Arial" w:hAnsi="Arial" w:cs="Arial"/>
          <w:b/>
          <w:bCs/>
          <w:sz w:val="40"/>
          <w:szCs w:val="40"/>
        </w:rPr>
      </w:pPr>
    </w:p>
    <w:p w14:paraId="0C2E1DEF" w14:textId="77777777" w:rsidR="000B26AC" w:rsidRPr="00BC2BEF" w:rsidRDefault="000B26AC" w:rsidP="00BC2BEF">
      <w:pPr>
        <w:spacing w:after="0" w:line="240" w:lineRule="auto"/>
        <w:jc w:val="center"/>
        <w:rPr>
          <w:rFonts w:ascii="Arial" w:hAnsi="Arial" w:cs="Arial"/>
          <w:b/>
          <w:bCs/>
          <w:sz w:val="40"/>
          <w:szCs w:val="40"/>
        </w:rPr>
      </w:pPr>
    </w:p>
    <w:p w14:paraId="652D9FC8" w14:textId="1FED2FEB" w:rsidR="005711F1" w:rsidRPr="000B26AC" w:rsidRDefault="005711F1" w:rsidP="005711F1">
      <w:pPr>
        <w:spacing w:after="0" w:line="240" w:lineRule="auto"/>
        <w:rPr>
          <w:rFonts w:ascii="Arial" w:hAnsi="Arial" w:cs="Arial"/>
          <w:b/>
          <w:bCs/>
        </w:rPr>
      </w:pPr>
      <w:r w:rsidRPr="000B26AC">
        <w:rPr>
          <w:rFonts w:ascii="Arial" w:hAnsi="Arial" w:cs="Arial"/>
          <w:b/>
          <w:bCs/>
        </w:rPr>
        <w:t>Student name:</w:t>
      </w:r>
      <w:r w:rsidR="00CF5050">
        <w:rPr>
          <w:rFonts w:ascii="Arial" w:hAnsi="Arial" w:cs="Arial"/>
          <w:b/>
          <w:bCs/>
        </w:rPr>
        <w:t xml:space="preserve">  Ronke Olomola</w:t>
      </w:r>
    </w:p>
    <w:p w14:paraId="6D8D5AEB" w14:textId="77777777" w:rsidR="005711F1" w:rsidRPr="000B26AC" w:rsidRDefault="005711F1" w:rsidP="005711F1">
      <w:pPr>
        <w:spacing w:after="0" w:line="240" w:lineRule="auto"/>
        <w:rPr>
          <w:rFonts w:ascii="Arial" w:hAnsi="Arial" w:cs="Arial"/>
          <w:b/>
          <w:bCs/>
        </w:rPr>
      </w:pPr>
    </w:p>
    <w:p w14:paraId="2257A8C1" w14:textId="4A69AED0" w:rsidR="005711F1" w:rsidRPr="000B26AC" w:rsidRDefault="005711F1" w:rsidP="005711F1">
      <w:pPr>
        <w:spacing w:after="0" w:line="240" w:lineRule="auto"/>
        <w:rPr>
          <w:rFonts w:ascii="Arial" w:hAnsi="Arial" w:cs="Arial"/>
          <w:b/>
          <w:bCs/>
        </w:rPr>
      </w:pPr>
      <w:r w:rsidRPr="000B26AC">
        <w:rPr>
          <w:rFonts w:ascii="Arial" w:hAnsi="Arial" w:cs="Arial"/>
          <w:b/>
          <w:bCs/>
        </w:rPr>
        <w:t>Student number:</w:t>
      </w:r>
      <w:r w:rsidR="00CF5050">
        <w:rPr>
          <w:rFonts w:ascii="Arial" w:hAnsi="Arial" w:cs="Arial"/>
          <w:b/>
          <w:bCs/>
        </w:rPr>
        <w:t xml:space="preserve">  1916047</w:t>
      </w:r>
    </w:p>
    <w:p w14:paraId="2126A1B9" w14:textId="77777777" w:rsidR="0014665F" w:rsidRPr="000B26AC" w:rsidRDefault="0014665F" w:rsidP="005711F1">
      <w:pPr>
        <w:spacing w:after="0" w:line="240" w:lineRule="auto"/>
        <w:rPr>
          <w:rFonts w:ascii="Arial" w:hAnsi="Arial" w:cs="Arial"/>
          <w:b/>
          <w:bCs/>
        </w:rPr>
      </w:pPr>
    </w:p>
    <w:p w14:paraId="6A66F07E" w14:textId="1A070889" w:rsidR="00BC2BEF" w:rsidRPr="000B26AC" w:rsidRDefault="005711F1" w:rsidP="005711F1">
      <w:pPr>
        <w:spacing w:after="0" w:line="240" w:lineRule="auto"/>
        <w:rPr>
          <w:rFonts w:ascii="Arial" w:hAnsi="Arial" w:cs="Arial"/>
          <w:b/>
          <w:bCs/>
        </w:rPr>
      </w:pPr>
      <w:r w:rsidRPr="000B26AC">
        <w:rPr>
          <w:rFonts w:ascii="Arial" w:hAnsi="Arial" w:cs="Arial"/>
          <w:b/>
          <w:bCs/>
        </w:rPr>
        <w:t>Group:</w:t>
      </w:r>
    </w:p>
    <w:p w14:paraId="1ADF318F" w14:textId="45DABD21" w:rsidR="00772174" w:rsidRPr="000B26AC" w:rsidRDefault="00772174" w:rsidP="005711F1">
      <w:pPr>
        <w:spacing w:after="0" w:line="240" w:lineRule="auto"/>
        <w:rPr>
          <w:rFonts w:ascii="Arial" w:hAnsi="Arial" w:cs="Arial"/>
          <w:b/>
          <w:bCs/>
        </w:rPr>
      </w:pPr>
    </w:p>
    <w:p w14:paraId="739687B5" w14:textId="70640E0A" w:rsidR="004F3FDE" w:rsidRPr="000B26AC" w:rsidRDefault="004F3FDE" w:rsidP="005711F1">
      <w:pPr>
        <w:spacing w:after="0" w:line="240" w:lineRule="auto"/>
        <w:rPr>
          <w:rFonts w:ascii="Arial" w:hAnsi="Arial" w:cs="Arial"/>
          <w:b/>
          <w:bCs/>
        </w:rPr>
      </w:pPr>
      <w:r w:rsidRPr="000B26AC">
        <w:rPr>
          <w:rFonts w:ascii="Arial" w:hAnsi="Arial" w:cs="Arial"/>
          <w:b/>
          <w:bCs/>
        </w:rPr>
        <w:t xml:space="preserve">Lecturer name: </w:t>
      </w:r>
      <w:r w:rsidR="00CF5050">
        <w:rPr>
          <w:rFonts w:ascii="Arial" w:hAnsi="Arial" w:cs="Arial"/>
          <w:b/>
          <w:bCs/>
        </w:rPr>
        <w:t>Bianca Sanfilippo</w:t>
      </w:r>
    </w:p>
    <w:p w14:paraId="5C18FB8B" w14:textId="4576F2B1" w:rsidR="00BC2BEF" w:rsidRPr="000B26AC" w:rsidRDefault="00BC2BEF" w:rsidP="00BC2BEF">
      <w:pPr>
        <w:spacing w:after="0" w:line="240" w:lineRule="auto"/>
        <w:jc w:val="center"/>
        <w:rPr>
          <w:rFonts w:ascii="Arial" w:hAnsi="Arial" w:cs="Arial"/>
          <w:b/>
          <w:bCs/>
        </w:rPr>
      </w:pPr>
    </w:p>
    <w:p w14:paraId="61FC5B28" w14:textId="7D48E023" w:rsidR="00BC2BEF" w:rsidRPr="000B26AC" w:rsidRDefault="00BC2BEF" w:rsidP="00BC2BEF">
      <w:pPr>
        <w:rPr>
          <w:rFonts w:ascii="Arial" w:hAnsi="Arial" w:cs="Arial"/>
          <w:b/>
          <w:bCs/>
        </w:rPr>
      </w:pPr>
      <w:r w:rsidRPr="000B26AC">
        <w:rPr>
          <w:rFonts w:ascii="Arial" w:hAnsi="Arial" w:cs="Arial"/>
          <w:b/>
          <w:bCs/>
        </w:rPr>
        <w:t xml:space="preserve">Submission Date: </w:t>
      </w:r>
    </w:p>
    <w:p w14:paraId="6FCB93C0" w14:textId="77777777" w:rsidR="00BC2BEF" w:rsidRPr="000B26AC" w:rsidRDefault="00BC2BEF" w:rsidP="00BC2BEF">
      <w:pPr>
        <w:rPr>
          <w:rFonts w:ascii="Arial" w:hAnsi="Arial" w:cs="Arial"/>
          <w:b/>
          <w:bCs/>
        </w:rPr>
      </w:pPr>
    </w:p>
    <w:p w14:paraId="69D8ADC7" w14:textId="27EE0D70" w:rsidR="00BC2BEF" w:rsidRPr="000B26AC" w:rsidRDefault="00BC2BEF" w:rsidP="00BC2BEF">
      <w:pPr>
        <w:rPr>
          <w:rFonts w:ascii="Arial" w:hAnsi="Arial" w:cs="Arial"/>
          <w:b/>
          <w:bCs/>
        </w:rPr>
      </w:pPr>
      <w:r w:rsidRPr="000B26AC">
        <w:rPr>
          <w:rFonts w:ascii="Arial" w:hAnsi="Arial" w:cs="Arial"/>
          <w:b/>
          <w:bCs/>
        </w:rPr>
        <w:t xml:space="preserve">Word count: </w:t>
      </w:r>
    </w:p>
    <w:p w14:paraId="5701DB5A" w14:textId="5D20DBB7" w:rsidR="00BC2BEF" w:rsidRPr="000B26AC" w:rsidRDefault="00BC2BEF" w:rsidP="00BC2BEF">
      <w:pPr>
        <w:rPr>
          <w:rFonts w:ascii="Arial" w:hAnsi="Arial" w:cs="Arial"/>
        </w:rPr>
      </w:pPr>
    </w:p>
    <w:tbl>
      <w:tblPr>
        <w:tblStyle w:val="TableGrid"/>
        <w:tblW w:w="9265" w:type="dxa"/>
        <w:tblLook w:val="04A0" w:firstRow="1" w:lastRow="0" w:firstColumn="1" w:lastColumn="0" w:noHBand="0" w:noVBand="1"/>
      </w:tblPr>
      <w:tblGrid>
        <w:gridCol w:w="9265"/>
      </w:tblGrid>
      <w:tr w:rsidR="00BC2BEF" w:rsidRPr="000B26AC" w14:paraId="516EEC43" w14:textId="77777777" w:rsidTr="005B47A6">
        <w:tc>
          <w:tcPr>
            <w:tcW w:w="9265" w:type="dxa"/>
          </w:tcPr>
          <w:p w14:paraId="65BF7AD9" w14:textId="77777777" w:rsidR="00BC2BEF" w:rsidRPr="000B26AC" w:rsidRDefault="00BC2BEF" w:rsidP="005B47A6">
            <w:pPr>
              <w:rPr>
                <w:rFonts w:ascii="Arial" w:hAnsi="Arial" w:cs="Arial"/>
                <w:b/>
              </w:rPr>
            </w:pPr>
          </w:p>
          <w:p w14:paraId="7DD8B8C3" w14:textId="77777777" w:rsidR="00BC2BEF" w:rsidRPr="000B26AC" w:rsidRDefault="00BC2BEF" w:rsidP="005B47A6">
            <w:pPr>
              <w:rPr>
                <w:rFonts w:ascii="Arial" w:hAnsi="Arial" w:cs="Arial"/>
                <w:b/>
              </w:rPr>
            </w:pPr>
            <w:r w:rsidRPr="000B26AC">
              <w:rPr>
                <w:rFonts w:ascii="Arial" w:hAnsi="Arial" w:cs="Arial"/>
                <w:b/>
              </w:rPr>
              <w:t>Learner declaration</w:t>
            </w:r>
          </w:p>
          <w:p w14:paraId="7E34FA30" w14:textId="77777777" w:rsidR="00BC2BEF" w:rsidRPr="000B26AC" w:rsidRDefault="00BC2BEF" w:rsidP="005B47A6">
            <w:pPr>
              <w:rPr>
                <w:rFonts w:ascii="Arial" w:hAnsi="Arial" w:cs="Arial"/>
              </w:rPr>
            </w:pPr>
          </w:p>
        </w:tc>
      </w:tr>
      <w:tr w:rsidR="00BC2BEF" w:rsidRPr="000B26AC" w14:paraId="60251601" w14:textId="77777777" w:rsidTr="005B47A6">
        <w:tc>
          <w:tcPr>
            <w:tcW w:w="9265" w:type="dxa"/>
          </w:tcPr>
          <w:p w14:paraId="276AA4AD" w14:textId="77777777" w:rsidR="00BC2BEF" w:rsidRPr="000B26AC" w:rsidRDefault="00BC2BEF" w:rsidP="005B47A6">
            <w:pPr>
              <w:rPr>
                <w:rFonts w:ascii="Arial" w:hAnsi="Arial" w:cs="Arial"/>
              </w:rPr>
            </w:pPr>
          </w:p>
          <w:p w14:paraId="2579CAA1" w14:textId="77777777" w:rsidR="00E409C8" w:rsidRDefault="000B26AC" w:rsidP="000B26AC">
            <w:pPr>
              <w:rPr>
                <w:rFonts w:ascii="Arial" w:hAnsi="Arial" w:cs="Arial"/>
              </w:rPr>
            </w:pPr>
            <w:r w:rsidRPr="000B26AC">
              <w:rPr>
                <w:rFonts w:ascii="Arial" w:hAnsi="Arial" w:cs="Arial"/>
              </w:rPr>
              <w:t>This assignment is my own original work. No part of this work has been copied from any other source or person except where due acknowledgement is made, and no part of the work has been previously submitted for assessment at this or any other institution.</w:t>
            </w:r>
          </w:p>
          <w:p w14:paraId="41A1186E" w14:textId="4C5F59DB" w:rsidR="00BC2BEF" w:rsidRPr="000B26AC" w:rsidRDefault="000B26AC" w:rsidP="000B26AC">
            <w:pPr>
              <w:rPr>
                <w:rFonts w:ascii="Arial" w:hAnsi="Arial" w:cs="Arial"/>
              </w:rPr>
            </w:pPr>
            <w:r w:rsidRPr="000B26AC">
              <w:rPr>
                <w:rFonts w:ascii="Arial" w:hAnsi="Arial" w:cs="Arial"/>
              </w:rPr>
              <w:t xml:space="preserve">I have read the Student Academic Integrity Policy and understand its implications. </w:t>
            </w:r>
          </w:p>
          <w:p w14:paraId="2F461065" w14:textId="77777777" w:rsidR="00BC2BEF" w:rsidRPr="000B26AC" w:rsidRDefault="00BC2BEF" w:rsidP="005B47A6">
            <w:pPr>
              <w:rPr>
                <w:rFonts w:ascii="Arial" w:hAnsi="Arial" w:cs="Arial"/>
              </w:rPr>
            </w:pPr>
          </w:p>
          <w:p w14:paraId="2DEFB5FA" w14:textId="6DA98EB5" w:rsidR="00BC2BEF" w:rsidRPr="000B26AC" w:rsidRDefault="00BC2BEF" w:rsidP="005B47A6">
            <w:pPr>
              <w:rPr>
                <w:rFonts w:ascii="Arial" w:hAnsi="Arial" w:cs="Arial"/>
              </w:rPr>
            </w:pPr>
            <w:r w:rsidRPr="000B26AC">
              <w:rPr>
                <w:rFonts w:ascii="Arial" w:hAnsi="Arial" w:cs="Arial"/>
              </w:rPr>
              <w:t>Student signature:</w:t>
            </w:r>
            <w:r w:rsidR="008B0F29">
              <w:rPr>
                <w:rFonts w:ascii="Arial" w:hAnsi="Arial" w:cs="Arial"/>
              </w:rPr>
              <w:t xml:space="preserve"> R Olomola</w:t>
            </w:r>
            <w:r w:rsidRPr="000B26AC">
              <w:rPr>
                <w:rFonts w:ascii="Arial" w:hAnsi="Arial" w:cs="Arial"/>
              </w:rPr>
              <w:t xml:space="preserve">     </w:t>
            </w:r>
            <w:r w:rsidR="008B0F29">
              <w:rPr>
                <w:rFonts w:ascii="Arial" w:hAnsi="Arial" w:cs="Arial"/>
              </w:rPr>
              <w:t xml:space="preserve"> </w:t>
            </w:r>
            <w:r w:rsidRPr="000B26AC">
              <w:rPr>
                <w:rFonts w:ascii="Arial" w:hAnsi="Arial" w:cs="Arial"/>
              </w:rPr>
              <w:t xml:space="preserve">                                     Date:</w:t>
            </w:r>
          </w:p>
        </w:tc>
      </w:tr>
      <w:bookmarkEnd w:id="0"/>
    </w:tbl>
    <w:p w14:paraId="09CA0A92" w14:textId="77777777" w:rsidR="00BC2BEF" w:rsidRPr="000B26AC" w:rsidRDefault="00BC2BEF" w:rsidP="00BC2BEF">
      <w:pPr>
        <w:rPr>
          <w:rFonts w:ascii="Arial" w:hAnsi="Arial" w:cs="Arial"/>
        </w:rPr>
      </w:pPr>
    </w:p>
    <w:p w14:paraId="7F49390D" w14:textId="344B2CA5" w:rsidR="00BC2BEF" w:rsidRDefault="00BC2BEF" w:rsidP="00BC2BEF">
      <w:pPr>
        <w:spacing w:after="0" w:line="240" w:lineRule="auto"/>
        <w:jc w:val="center"/>
        <w:rPr>
          <w:rFonts w:ascii="Arial" w:hAnsi="Arial" w:cs="Arial"/>
          <w:b/>
          <w:bCs/>
          <w:sz w:val="40"/>
          <w:szCs w:val="40"/>
        </w:rPr>
      </w:pPr>
    </w:p>
    <w:p w14:paraId="42FC8A16" w14:textId="4D66A7E2" w:rsidR="000266F6" w:rsidRDefault="000266F6" w:rsidP="00BC2BEF">
      <w:pPr>
        <w:spacing w:after="0" w:line="240" w:lineRule="auto"/>
        <w:jc w:val="center"/>
        <w:rPr>
          <w:rFonts w:ascii="Arial" w:hAnsi="Arial" w:cs="Arial"/>
          <w:b/>
          <w:bCs/>
          <w:sz w:val="40"/>
          <w:szCs w:val="40"/>
        </w:rPr>
      </w:pPr>
    </w:p>
    <w:p w14:paraId="5598A937" w14:textId="45238A84" w:rsidR="000266F6" w:rsidRDefault="000266F6" w:rsidP="000266F6">
      <w:pPr>
        <w:spacing w:after="0" w:line="360" w:lineRule="auto"/>
        <w:jc w:val="center"/>
        <w:rPr>
          <w:rFonts w:ascii="Arial" w:hAnsi="Arial" w:cs="Arial"/>
          <w:b/>
          <w:bCs/>
          <w:sz w:val="40"/>
          <w:szCs w:val="40"/>
        </w:rPr>
      </w:pPr>
    </w:p>
    <w:p w14:paraId="57802303" w14:textId="2F26E057" w:rsidR="003C1F07" w:rsidRDefault="0065796C" w:rsidP="000266F6">
      <w:pPr>
        <w:spacing w:after="0" w:line="360" w:lineRule="auto"/>
        <w:jc w:val="both"/>
        <w:rPr>
          <w:rFonts w:ascii="Arial" w:hAnsi="Arial" w:cs="Arial"/>
        </w:rPr>
      </w:pPr>
      <w:r>
        <w:rPr>
          <w:rFonts w:ascii="Arial" w:hAnsi="Arial" w:cs="Arial"/>
        </w:rPr>
        <w:t xml:space="preserve">Children are always needing, care, love and protection, this is often where the parents are </w:t>
      </w:r>
      <w:r w:rsidR="008B4C1A">
        <w:rPr>
          <w:rFonts w:ascii="Arial" w:hAnsi="Arial" w:cs="Arial"/>
        </w:rPr>
        <w:t>able to</w:t>
      </w:r>
      <w:r w:rsidR="00DB570D">
        <w:rPr>
          <w:rFonts w:ascii="Arial" w:hAnsi="Arial" w:cs="Arial"/>
        </w:rPr>
        <w:t xml:space="preserve"> </w:t>
      </w:r>
      <w:r>
        <w:rPr>
          <w:rFonts w:ascii="Arial" w:hAnsi="Arial" w:cs="Arial"/>
        </w:rPr>
        <w:t>give them</w:t>
      </w:r>
      <w:r w:rsidR="00DB570D">
        <w:rPr>
          <w:rFonts w:ascii="Arial" w:hAnsi="Arial" w:cs="Arial"/>
        </w:rPr>
        <w:t xml:space="preserve"> these </w:t>
      </w:r>
      <w:r w:rsidR="008B0F29">
        <w:rPr>
          <w:rFonts w:ascii="Arial" w:hAnsi="Arial" w:cs="Arial"/>
        </w:rPr>
        <w:t>unconditionally, in</w:t>
      </w:r>
      <w:r>
        <w:rPr>
          <w:rFonts w:ascii="Arial" w:hAnsi="Arial" w:cs="Arial"/>
        </w:rPr>
        <w:t xml:space="preserve"> order to give  children a good start in life.  However sometimes the protectors</w:t>
      </w:r>
      <w:r w:rsidR="00DB570D">
        <w:rPr>
          <w:rFonts w:ascii="Arial" w:hAnsi="Arial" w:cs="Arial"/>
        </w:rPr>
        <w:t>, which are the parents</w:t>
      </w:r>
      <w:r>
        <w:rPr>
          <w:rFonts w:ascii="Arial" w:hAnsi="Arial" w:cs="Arial"/>
        </w:rPr>
        <w:t xml:space="preserve"> become the p</w:t>
      </w:r>
      <w:r w:rsidR="00DB570D">
        <w:rPr>
          <w:rFonts w:ascii="Arial" w:hAnsi="Arial" w:cs="Arial"/>
        </w:rPr>
        <w:t>re</w:t>
      </w:r>
      <w:r>
        <w:rPr>
          <w:rFonts w:ascii="Arial" w:hAnsi="Arial" w:cs="Arial"/>
        </w:rPr>
        <w:t xml:space="preserve">dators. </w:t>
      </w:r>
      <w:r w:rsidR="000266F6">
        <w:rPr>
          <w:rFonts w:ascii="Arial" w:hAnsi="Arial" w:cs="Arial"/>
        </w:rPr>
        <w:t>This case study will be identifying a family facing adversity.  The specific issues in this case study will be discussed and explored, the issues include alcohol mis use,</w:t>
      </w:r>
      <w:r w:rsidR="00F66225">
        <w:rPr>
          <w:rFonts w:ascii="Arial" w:hAnsi="Arial" w:cs="Arial"/>
        </w:rPr>
        <w:t xml:space="preserve"> drug abuse,</w:t>
      </w:r>
      <w:r w:rsidR="000266F6">
        <w:rPr>
          <w:rFonts w:ascii="Arial" w:hAnsi="Arial" w:cs="Arial"/>
        </w:rPr>
        <w:t xml:space="preserve"> child neglect, </w:t>
      </w:r>
      <w:r w:rsidR="00F66225">
        <w:rPr>
          <w:rFonts w:ascii="Arial" w:hAnsi="Arial" w:cs="Arial"/>
        </w:rPr>
        <w:t xml:space="preserve">child kidnapping </w:t>
      </w:r>
      <w:r w:rsidR="000266F6">
        <w:rPr>
          <w:rFonts w:ascii="Arial" w:hAnsi="Arial" w:cs="Arial"/>
        </w:rPr>
        <w:t>and the involvement of</w:t>
      </w:r>
      <w:r w:rsidR="00A32F6A">
        <w:rPr>
          <w:rFonts w:ascii="Arial" w:hAnsi="Arial" w:cs="Arial"/>
        </w:rPr>
        <w:t xml:space="preserve"> </w:t>
      </w:r>
      <w:r w:rsidR="008B0F29">
        <w:rPr>
          <w:rFonts w:ascii="Arial" w:hAnsi="Arial" w:cs="Arial"/>
        </w:rPr>
        <w:t>the</w:t>
      </w:r>
      <w:r w:rsidR="0052725B">
        <w:rPr>
          <w:rFonts w:ascii="Arial" w:hAnsi="Arial" w:cs="Arial"/>
        </w:rPr>
        <w:t xml:space="preserve"> criminal</w:t>
      </w:r>
      <w:r w:rsidR="000266F6">
        <w:rPr>
          <w:rFonts w:ascii="Arial" w:hAnsi="Arial" w:cs="Arial"/>
        </w:rPr>
        <w:t xml:space="preserve"> </w:t>
      </w:r>
      <w:r w:rsidR="00A32F6A">
        <w:rPr>
          <w:rFonts w:ascii="Arial" w:hAnsi="Arial" w:cs="Arial"/>
        </w:rPr>
        <w:t xml:space="preserve">justice system. </w:t>
      </w:r>
      <w:r w:rsidR="00DB570D">
        <w:rPr>
          <w:rFonts w:ascii="Arial" w:hAnsi="Arial" w:cs="Arial"/>
        </w:rPr>
        <w:t xml:space="preserve">An analysis of the </w:t>
      </w:r>
      <w:r w:rsidR="0052725B">
        <w:rPr>
          <w:rFonts w:ascii="Arial" w:hAnsi="Arial" w:cs="Arial"/>
        </w:rPr>
        <w:t>efficacy of</w:t>
      </w:r>
      <w:r w:rsidR="00DB570D">
        <w:rPr>
          <w:rFonts w:ascii="Arial" w:hAnsi="Arial" w:cs="Arial"/>
        </w:rPr>
        <w:t xml:space="preserve"> the professional </w:t>
      </w:r>
      <w:r w:rsidR="008B4C1A">
        <w:rPr>
          <w:rFonts w:ascii="Arial" w:hAnsi="Arial" w:cs="Arial"/>
        </w:rPr>
        <w:t>involvement</w:t>
      </w:r>
      <w:r w:rsidR="00DB570D">
        <w:rPr>
          <w:rFonts w:ascii="Arial" w:hAnsi="Arial" w:cs="Arial"/>
        </w:rPr>
        <w:t xml:space="preserve"> of the health and social care agencies </w:t>
      </w:r>
      <w:r w:rsidR="00254481">
        <w:rPr>
          <w:rFonts w:ascii="Arial" w:hAnsi="Arial" w:cs="Arial"/>
        </w:rPr>
        <w:t>playing an active role,</w:t>
      </w:r>
      <w:r w:rsidR="00DB570D">
        <w:rPr>
          <w:rFonts w:ascii="Arial" w:hAnsi="Arial" w:cs="Arial"/>
        </w:rPr>
        <w:t xml:space="preserve"> as well as the current policy and decision- making processes will be identified and discussed.  Current policies and the case management initiatives used by mu</w:t>
      </w:r>
      <w:r w:rsidR="00531A0F">
        <w:rPr>
          <w:rFonts w:ascii="Arial" w:hAnsi="Arial" w:cs="Arial"/>
        </w:rPr>
        <w:t xml:space="preserve">lti-disciplinary services to meet the </w:t>
      </w:r>
      <w:r w:rsidR="00254481">
        <w:rPr>
          <w:rFonts w:ascii="Arial" w:hAnsi="Arial" w:cs="Arial"/>
        </w:rPr>
        <w:t>various</w:t>
      </w:r>
      <w:r w:rsidR="00531A0F">
        <w:rPr>
          <w:rFonts w:ascii="Arial" w:hAnsi="Arial" w:cs="Arial"/>
        </w:rPr>
        <w:t xml:space="preserve"> needs and vulnerabilities of the child and family involved in this case study will be identified.  </w:t>
      </w:r>
      <w:r w:rsidR="0052725B">
        <w:rPr>
          <w:rFonts w:ascii="Arial" w:hAnsi="Arial" w:cs="Arial"/>
        </w:rPr>
        <w:t>Finally,</w:t>
      </w:r>
      <w:r w:rsidR="00531A0F">
        <w:rPr>
          <w:rFonts w:ascii="Arial" w:hAnsi="Arial" w:cs="Arial"/>
        </w:rPr>
        <w:t xml:space="preserve"> recommendations for improvement required in this case study will be discussed.</w:t>
      </w:r>
    </w:p>
    <w:p w14:paraId="31D4CE1D" w14:textId="77777777" w:rsidR="00DB570D" w:rsidRDefault="00DB570D" w:rsidP="000266F6">
      <w:pPr>
        <w:spacing w:after="0" w:line="360" w:lineRule="auto"/>
        <w:jc w:val="both"/>
        <w:rPr>
          <w:rFonts w:ascii="Arial" w:hAnsi="Arial" w:cs="Arial"/>
        </w:rPr>
      </w:pPr>
    </w:p>
    <w:p w14:paraId="13A218CF" w14:textId="3FC84EDE" w:rsidR="000266F6" w:rsidRDefault="0065796C" w:rsidP="000266F6">
      <w:pPr>
        <w:spacing w:after="0" w:line="360" w:lineRule="auto"/>
        <w:jc w:val="both"/>
        <w:rPr>
          <w:rFonts w:ascii="Arial" w:hAnsi="Arial" w:cs="Arial"/>
        </w:rPr>
      </w:pPr>
      <w:r>
        <w:rPr>
          <w:rFonts w:ascii="Arial" w:hAnsi="Arial" w:cs="Arial"/>
        </w:rPr>
        <w:t>The</w:t>
      </w:r>
      <w:r w:rsidR="00A32F6A">
        <w:rPr>
          <w:rFonts w:ascii="Arial" w:hAnsi="Arial" w:cs="Arial"/>
        </w:rPr>
        <w:t xml:space="preserve"> </w:t>
      </w:r>
      <w:r w:rsidR="00F66225">
        <w:rPr>
          <w:rFonts w:ascii="Arial" w:hAnsi="Arial" w:cs="Arial"/>
        </w:rPr>
        <w:t>case of Shannon Matthews happened in 2008, in West Yorkshire, England.  Shannon came from a</w:t>
      </w:r>
      <w:r w:rsidR="00531A0F">
        <w:rPr>
          <w:rFonts w:ascii="Arial" w:hAnsi="Arial" w:cs="Arial"/>
        </w:rPr>
        <w:t xml:space="preserve"> single parent </w:t>
      </w:r>
      <w:r w:rsidR="0052725B">
        <w:rPr>
          <w:rFonts w:ascii="Arial" w:hAnsi="Arial" w:cs="Arial"/>
        </w:rPr>
        <w:t>family and</w:t>
      </w:r>
      <w:r w:rsidR="00B31170">
        <w:rPr>
          <w:rFonts w:ascii="Arial" w:hAnsi="Arial" w:cs="Arial"/>
        </w:rPr>
        <w:t xml:space="preserve"> lived with her mother called Ka</w:t>
      </w:r>
      <w:r w:rsidR="00531A0F">
        <w:rPr>
          <w:rFonts w:ascii="Arial" w:hAnsi="Arial" w:cs="Arial"/>
        </w:rPr>
        <w:t>ren</w:t>
      </w:r>
      <w:r w:rsidR="00F66225">
        <w:rPr>
          <w:rFonts w:ascii="Arial" w:hAnsi="Arial" w:cs="Arial"/>
        </w:rPr>
        <w:t xml:space="preserve">, Shannon rarely got a home cooked meal and lived mostly on chocolates and biscuits.  </w:t>
      </w:r>
      <w:r w:rsidR="00531A0F">
        <w:rPr>
          <w:rFonts w:ascii="Arial" w:hAnsi="Arial" w:cs="Arial"/>
        </w:rPr>
        <w:t xml:space="preserve">It was stated that Shannon requested to go and live with her father.  </w:t>
      </w:r>
      <w:r w:rsidR="00F66225">
        <w:rPr>
          <w:rFonts w:ascii="Arial" w:hAnsi="Arial" w:cs="Arial"/>
        </w:rPr>
        <w:t xml:space="preserve">Shannon was known the social services and was on the </w:t>
      </w:r>
      <w:r w:rsidR="006B24CF">
        <w:rPr>
          <w:rFonts w:ascii="Arial" w:hAnsi="Arial" w:cs="Arial"/>
        </w:rPr>
        <w:t>high-risk</w:t>
      </w:r>
      <w:r w:rsidR="00F66225">
        <w:rPr>
          <w:rFonts w:ascii="Arial" w:hAnsi="Arial" w:cs="Arial"/>
        </w:rPr>
        <w:t xml:space="preserve"> register. Ka</w:t>
      </w:r>
      <w:r w:rsidR="00B31170">
        <w:rPr>
          <w:rFonts w:ascii="Arial" w:hAnsi="Arial" w:cs="Arial"/>
        </w:rPr>
        <w:t>ren</w:t>
      </w:r>
      <w:r w:rsidR="00F66225">
        <w:rPr>
          <w:rFonts w:ascii="Arial" w:hAnsi="Arial" w:cs="Arial"/>
        </w:rPr>
        <w:t xml:space="preserve"> reported to the police that her daughter was </w:t>
      </w:r>
      <w:r w:rsidR="0052725B">
        <w:rPr>
          <w:rFonts w:ascii="Arial" w:hAnsi="Arial" w:cs="Arial"/>
        </w:rPr>
        <w:t>missing, It</w:t>
      </w:r>
      <w:r w:rsidR="00F66225">
        <w:rPr>
          <w:rFonts w:ascii="Arial" w:hAnsi="Arial" w:cs="Arial"/>
        </w:rPr>
        <w:t xml:space="preserve"> was after twenty four days that Shannon was found </w:t>
      </w:r>
      <w:r w:rsidR="00B31170">
        <w:rPr>
          <w:rFonts w:ascii="Arial" w:hAnsi="Arial" w:cs="Arial"/>
        </w:rPr>
        <w:t xml:space="preserve">drugged and afraid, in Paul Drake house who is the Karen’s boyfriend’s uncle. </w:t>
      </w:r>
      <w:r w:rsidR="003C1F07">
        <w:rPr>
          <w:rFonts w:ascii="Arial" w:hAnsi="Arial" w:cs="Arial"/>
        </w:rPr>
        <w:t>Both Paul and Karen were found guilty of kidnapping and false imprisonment and given eight years in prison. (Moss, 2018).</w:t>
      </w:r>
    </w:p>
    <w:p w14:paraId="3F1460E4" w14:textId="0BD5CECB" w:rsidR="006160B1" w:rsidRDefault="006160B1" w:rsidP="000266F6">
      <w:pPr>
        <w:spacing w:after="0" w:line="360" w:lineRule="auto"/>
        <w:jc w:val="both"/>
        <w:rPr>
          <w:rFonts w:ascii="Arial" w:hAnsi="Arial" w:cs="Arial"/>
        </w:rPr>
      </w:pPr>
    </w:p>
    <w:p w14:paraId="246AEB8F" w14:textId="3F832775" w:rsidR="006160B1" w:rsidRPr="006160B1" w:rsidRDefault="006160B1" w:rsidP="000266F6">
      <w:pPr>
        <w:spacing w:after="0" w:line="360" w:lineRule="auto"/>
        <w:jc w:val="both"/>
        <w:rPr>
          <w:rFonts w:ascii="Arial" w:hAnsi="Arial" w:cs="Arial"/>
          <w:b/>
          <w:bCs/>
        </w:rPr>
      </w:pPr>
      <w:r w:rsidRPr="006160B1">
        <w:rPr>
          <w:rFonts w:ascii="Arial" w:hAnsi="Arial" w:cs="Arial"/>
          <w:b/>
          <w:bCs/>
        </w:rPr>
        <w:t xml:space="preserve">What is a vulnerable </w:t>
      </w:r>
      <w:r w:rsidR="0052725B" w:rsidRPr="006160B1">
        <w:rPr>
          <w:rFonts w:ascii="Arial" w:hAnsi="Arial" w:cs="Arial"/>
          <w:b/>
          <w:bCs/>
        </w:rPr>
        <w:t>Child?</w:t>
      </w:r>
    </w:p>
    <w:p w14:paraId="6C0352B6" w14:textId="56925FDE" w:rsidR="003C1F07" w:rsidRDefault="006160B1" w:rsidP="000266F6">
      <w:pPr>
        <w:spacing w:after="0" w:line="360" w:lineRule="auto"/>
        <w:jc w:val="both"/>
        <w:rPr>
          <w:rFonts w:ascii="Arial" w:hAnsi="Arial" w:cs="Arial"/>
        </w:rPr>
      </w:pPr>
      <w:r>
        <w:rPr>
          <w:rFonts w:ascii="Arial" w:hAnsi="Arial" w:cs="Arial"/>
        </w:rPr>
        <w:t xml:space="preserve">A vulnerable child could be defined as a child that is in danger, which could be due to different </w:t>
      </w:r>
      <w:r w:rsidR="00B61E8A">
        <w:rPr>
          <w:rFonts w:ascii="Arial" w:hAnsi="Arial" w:cs="Arial"/>
        </w:rPr>
        <w:t xml:space="preserve">unfavourable </w:t>
      </w:r>
      <w:r>
        <w:rPr>
          <w:rFonts w:ascii="Arial" w:hAnsi="Arial" w:cs="Arial"/>
        </w:rPr>
        <w:t xml:space="preserve">conditions that the child is been subjected to.  </w:t>
      </w:r>
      <w:r w:rsidR="00B61E8A">
        <w:rPr>
          <w:rFonts w:ascii="Arial" w:hAnsi="Arial" w:cs="Arial"/>
        </w:rPr>
        <w:t xml:space="preserve">Public Health England (2020) defines a </w:t>
      </w:r>
      <w:r w:rsidR="0052725B">
        <w:rPr>
          <w:rFonts w:ascii="Arial" w:hAnsi="Arial" w:cs="Arial"/>
        </w:rPr>
        <w:t>vulnerable child</w:t>
      </w:r>
      <w:r w:rsidR="00B61E8A">
        <w:rPr>
          <w:rFonts w:ascii="Arial" w:hAnsi="Arial" w:cs="Arial"/>
        </w:rPr>
        <w:t xml:space="preserve"> as any children at greater risk of experiencing physical, or emotional harm, and or experiencing poor outcomes due to one or more factors, in their lives.  Sharon could be identified as a vulnerable child because, she was not feed properly at home, all the child benefit Karen got for Sharon’s up</w:t>
      </w:r>
      <w:r w:rsidR="00DB570D">
        <w:rPr>
          <w:rFonts w:ascii="Arial" w:hAnsi="Arial" w:cs="Arial"/>
        </w:rPr>
        <w:t>-</w:t>
      </w:r>
      <w:r w:rsidR="00B61E8A">
        <w:rPr>
          <w:rFonts w:ascii="Arial" w:hAnsi="Arial" w:cs="Arial"/>
        </w:rPr>
        <w:t xml:space="preserve"> keep was not used to look after </w:t>
      </w:r>
      <w:r w:rsidR="0052725B">
        <w:rPr>
          <w:rFonts w:ascii="Arial" w:hAnsi="Arial" w:cs="Arial"/>
        </w:rPr>
        <w:t>Sharon but</w:t>
      </w:r>
      <w:r w:rsidR="00B61E8A">
        <w:rPr>
          <w:rFonts w:ascii="Arial" w:hAnsi="Arial" w:cs="Arial"/>
        </w:rPr>
        <w:t xml:space="preserve"> was used for buying alcohol and unhealth foods for Sharon and the rest of the family.  When considering Maslow Hierarchy of needs</w:t>
      </w:r>
      <w:r w:rsidR="00E759E6">
        <w:rPr>
          <w:rFonts w:ascii="Arial" w:hAnsi="Arial" w:cs="Arial"/>
        </w:rPr>
        <w:t xml:space="preserve"> (2020)</w:t>
      </w:r>
      <w:r w:rsidR="00B61E8A">
        <w:rPr>
          <w:rFonts w:ascii="Arial" w:hAnsi="Arial" w:cs="Arial"/>
        </w:rPr>
        <w:t xml:space="preserve">, for an individual to get to the level of self- actualization needs which is the highest </w:t>
      </w:r>
      <w:r w:rsidR="006B24CF">
        <w:rPr>
          <w:rFonts w:ascii="Arial" w:hAnsi="Arial" w:cs="Arial"/>
        </w:rPr>
        <w:t>level, one</w:t>
      </w:r>
      <w:r w:rsidR="00B61E8A">
        <w:rPr>
          <w:rFonts w:ascii="Arial" w:hAnsi="Arial" w:cs="Arial"/>
        </w:rPr>
        <w:t xml:space="preserve"> of the levels is food the individual to be able to be able to cloth eat well and living conditions need to be comfortable.   Hence </w:t>
      </w:r>
      <w:r w:rsidR="00DB570D">
        <w:rPr>
          <w:rFonts w:ascii="Arial" w:hAnsi="Arial" w:cs="Arial"/>
        </w:rPr>
        <w:t xml:space="preserve">in Sharon’s situation the living conditions were not conducive for a child, so it could be stated that </w:t>
      </w:r>
      <w:r w:rsidR="003C38D2">
        <w:rPr>
          <w:rFonts w:ascii="Arial" w:hAnsi="Arial" w:cs="Arial"/>
        </w:rPr>
        <w:t>s</w:t>
      </w:r>
      <w:r w:rsidR="00DB570D">
        <w:rPr>
          <w:rFonts w:ascii="Arial" w:hAnsi="Arial" w:cs="Arial"/>
        </w:rPr>
        <w:t xml:space="preserve">he </w:t>
      </w:r>
      <w:r w:rsidR="0052725B">
        <w:rPr>
          <w:rFonts w:ascii="Arial" w:hAnsi="Arial" w:cs="Arial"/>
        </w:rPr>
        <w:t>needed a</w:t>
      </w:r>
      <w:r w:rsidR="00DB570D">
        <w:rPr>
          <w:rFonts w:ascii="Arial" w:hAnsi="Arial" w:cs="Arial"/>
        </w:rPr>
        <w:t xml:space="preserve"> </w:t>
      </w:r>
      <w:r w:rsidR="00DB570D">
        <w:rPr>
          <w:rFonts w:ascii="Arial" w:hAnsi="Arial" w:cs="Arial"/>
        </w:rPr>
        <w:lastRenderedPageBreak/>
        <w:t>comfortable and stable home life</w:t>
      </w:r>
      <w:r w:rsidR="003C38D2">
        <w:rPr>
          <w:rFonts w:ascii="Arial" w:hAnsi="Arial" w:cs="Arial"/>
        </w:rPr>
        <w:t>, which appears to be absent in this case.</w:t>
      </w:r>
      <w:r w:rsidR="00DB570D">
        <w:rPr>
          <w:rFonts w:ascii="Arial" w:hAnsi="Arial" w:cs="Arial"/>
        </w:rPr>
        <w:t xml:space="preserve">  </w:t>
      </w:r>
      <w:r w:rsidR="00F724D2">
        <w:rPr>
          <w:rFonts w:ascii="Arial" w:hAnsi="Arial" w:cs="Arial"/>
        </w:rPr>
        <w:t>Below is a diagram of the Maslow hierarchy of needs.</w:t>
      </w:r>
    </w:p>
    <w:p w14:paraId="46467354" w14:textId="791894D8" w:rsidR="00DB570D" w:rsidRDefault="00DB570D" w:rsidP="000266F6">
      <w:pPr>
        <w:spacing w:after="0" w:line="360" w:lineRule="auto"/>
        <w:jc w:val="both"/>
        <w:rPr>
          <w:rFonts w:ascii="Arial" w:hAnsi="Arial" w:cs="Arial"/>
        </w:rPr>
      </w:pPr>
    </w:p>
    <w:p w14:paraId="3F1308E5" w14:textId="58491EB8" w:rsidR="00F724D2" w:rsidRDefault="00F724D2" w:rsidP="000266F6">
      <w:pPr>
        <w:spacing w:after="0" w:line="360" w:lineRule="auto"/>
        <w:jc w:val="both"/>
        <w:rPr>
          <w:rFonts w:ascii="Arial" w:hAnsi="Arial" w:cs="Arial"/>
        </w:rPr>
      </w:pPr>
    </w:p>
    <w:p w14:paraId="082C5768" w14:textId="2B5EAFD0" w:rsidR="00F724D2" w:rsidRPr="00F724D2" w:rsidRDefault="00F724D2" w:rsidP="00F724D2">
      <w:pPr>
        <w:spacing w:after="0" w:line="360" w:lineRule="auto"/>
        <w:jc w:val="center"/>
        <w:rPr>
          <w:rFonts w:ascii="Arial" w:hAnsi="Arial" w:cs="Arial"/>
          <w:b/>
          <w:bCs/>
        </w:rPr>
      </w:pPr>
      <w:r w:rsidRPr="00F724D2">
        <w:rPr>
          <w:rFonts w:ascii="Arial" w:hAnsi="Arial" w:cs="Arial"/>
          <w:b/>
          <w:bCs/>
        </w:rPr>
        <w:t>The Maslow Hierarchy of Needs</w:t>
      </w:r>
      <w:r w:rsidR="009D6B4A">
        <w:rPr>
          <w:rFonts w:ascii="Arial" w:hAnsi="Arial" w:cs="Arial"/>
          <w:b/>
          <w:bCs/>
        </w:rPr>
        <w:t xml:space="preserve"> (2020)</w:t>
      </w:r>
    </w:p>
    <w:p w14:paraId="3879B09B" w14:textId="2C64EB8F" w:rsidR="00E759E6" w:rsidRDefault="00F724D2" w:rsidP="000266F6">
      <w:pPr>
        <w:spacing w:after="0" w:line="360" w:lineRule="auto"/>
        <w:jc w:val="both"/>
        <w:rPr>
          <w:rFonts w:ascii="Arial" w:hAnsi="Arial" w:cs="Arial"/>
          <w:b/>
          <w:bCs/>
        </w:rPr>
      </w:pPr>
      <w:r>
        <w:rPr>
          <w:noProof/>
        </w:rPr>
        <w:drawing>
          <wp:inline distT="0" distB="0" distL="0" distR="0" wp14:anchorId="739261BD" wp14:editId="5CEC878A">
            <wp:extent cx="5731510" cy="4337685"/>
            <wp:effectExtent l="0" t="0" r="2540" b="0"/>
            <wp:docPr id="3" name="Picture 3" descr="Maslow&amp;#39;s hierarchy of need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amp;#39;s hierarchy of needs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37685"/>
                    </a:xfrm>
                    <a:prstGeom prst="rect">
                      <a:avLst/>
                    </a:prstGeom>
                    <a:noFill/>
                    <a:ln>
                      <a:noFill/>
                    </a:ln>
                  </pic:spPr>
                </pic:pic>
              </a:graphicData>
            </a:graphic>
          </wp:inline>
        </w:drawing>
      </w:r>
    </w:p>
    <w:p w14:paraId="4D765BF2" w14:textId="77777777" w:rsidR="00E759E6" w:rsidRDefault="00E759E6" w:rsidP="000266F6">
      <w:pPr>
        <w:spacing w:after="0" w:line="360" w:lineRule="auto"/>
        <w:jc w:val="both"/>
        <w:rPr>
          <w:rFonts w:ascii="Arial" w:hAnsi="Arial" w:cs="Arial"/>
          <w:b/>
          <w:bCs/>
        </w:rPr>
      </w:pPr>
    </w:p>
    <w:p w14:paraId="6009A729" w14:textId="77777777" w:rsidR="00E759E6" w:rsidRDefault="00E759E6" w:rsidP="000266F6">
      <w:pPr>
        <w:spacing w:after="0" w:line="360" w:lineRule="auto"/>
        <w:jc w:val="both"/>
        <w:rPr>
          <w:rFonts w:ascii="Arial" w:hAnsi="Arial" w:cs="Arial"/>
          <w:b/>
          <w:bCs/>
        </w:rPr>
      </w:pPr>
    </w:p>
    <w:p w14:paraId="669F0091" w14:textId="77777777" w:rsidR="00E759E6" w:rsidRDefault="00E759E6" w:rsidP="000266F6">
      <w:pPr>
        <w:spacing w:after="0" w:line="360" w:lineRule="auto"/>
        <w:jc w:val="both"/>
        <w:rPr>
          <w:rFonts w:ascii="Arial" w:hAnsi="Arial" w:cs="Arial"/>
          <w:b/>
          <w:bCs/>
        </w:rPr>
      </w:pPr>
    </w:p>
    <w:p w14:paraId="10E0C236" w14:textId="77777777" w:rsidR="00E759E6" w:rsidRDefault="00E759E6" w:rsidP="000266F6">
      <w:pPr>
        <w:spacing w:after="0" w:line="360" w:lineRule="auto"/>
        <w:jc w:val="both"/>
        <w:rPr>
          <w:rFonts w:ascii="Arial" w:hAnsi="Arial" w:cs="Arial"/>
          <w:b/>
          <w:bCs/>
        </w:rPr>
      </w:pPr>
    </w:p>
    <w:p w14:paraId="76B46CE7" w14:textId="77777777" w:rsidR="00E759E6" w:rsidRDefault="00E759E6" w:rsidP="000266F6">
      <w:pPr>
        <w:spacing w:after="0" w:line="360" w:lineRule="auto"/>
        <w:jc w:val="both"/>
        <w:rPr>
          <w:rFonts w:ascii="Arial" w:hAnsi="Arial" w:cs="Arial"/>
          <w:b/>
          <w:bCs/>
        </w:rPr>
      </w:pPr>
    </w:p>
    <w:p w14:paraId="3874411E" w14:textId="39F1787E" w:rsidR="00DB570D" w:rsidRDefault="00DB570D" w:rsidP="000266F6">
      <w:pPr>
        <w:spacing w:after="0" w:line="360" w:lineRule="auto"/>
        <w:jc w:val="both"/>
        <w:rPr>
          <w:rFonts w:ascii="Arial" w:hAnsi="Arial" w:cs="Arial"/>
          <w:b/>
          <w:bCs/>
        </w:rPr>
      </w:pPr>
      <w:r w:rsidRPr="00DB570D">
        <w:rPr>
          <w:rFonts w:ascii="Arial" w:hAnsi="Arial" w:cs="Arial"/>
          <w:b/>
          <w:bCs/>
        </w:rPr>
        <w:t>The Risk Factors That Made Shannon Vulnerable</w:t>
      </w:r>
    </w:p>
    <w:p w14:paraId="0DA18650" w14:textId="08AA697B" w:rsidR="00DB570D" w:rsidRDefault="00DB570D" w:rsidP="000266F6">
      <w:pPr>
        <w:spacing w:after="0" w:line="360" w:lineRule="auto"/>
        <w:jc w:val="both"/>
        <w:rPr>
          <w:rFonts w:ascii="Arial" w:hAnsi="Arial" w:cs="Arial"/>
          <w:b/>
          <w:bCs/>
        </w:rPr>
      </w:pPr>
    </w:p>
    <w:p w14:paraId="0C9D52ED" w14:textId="1DDBB8C7" w:rsidR="00DB570D" w:rsidRPr="00531A0F" w:rsidRDefault="00531A0F" w:rsidP="000266F6">
      <w:pPr>
        <w:spacing w:after="0" w:line="360" w:lineRule="auto"/>
        <w:jc w:val="both"/>
        <w:rPr>
          <w:rFonts w:ascii="Arial" w:hAnsi="Arial" w:cs="Arial"/>
          <w:b/>
          <w:bCs/>
        </w:rPr>
      </w:pPr>
      <w:r w:rsidRPr="00531A0F">
        <w:rPr>
          <w:rFonts w:ascii="Arial" w:hAnsi="Arial" w:cs="Arial"/>
          <w:b/>
          <w:bCs/>
        </w:rPr>
        <w:t>Neglect</w:t>
      </w:r>
    </w:p>
    <w:p w14:paraId="09392D63" w14:textId="79050B97" w:rsidR="007347E0" w:rsidRDefault="00531A0F" w:rsidP="000266F6">
      <w:pPr>
        <w:spacing w:after="0" w:line="360" w:lineRule="auto"/>
        <w:jc w:val="both"/>
        <w:rPr>
          <w:rFonts w:ascii="Arial" w:hAnsi="Arial" w:cs="Arial"/>
        </w:rPr>
      </w:pPr>
      <w:r w:rsidRPr="00531A0F">
        <w:rPr>
          <w:rFonts w:ascii="Arial" w:hAnsi="Arial" w:cs="Arial"/>
        </w:rPr>
        <w:t>Neg</w:t>
      </w:r>
      <w:r>
        <w:rPr>
          <w:rFonts w:ascii="Arial" w:hAnsi="Arial" w:cs="Arial"/>
        </w:rPr>
        <w:t xml:space="preserve">lect could be defined as when an individual such as a child is not given the supervision and care that is needed to make such a child comfortable and free from harm.  </w:t>
      </w:r>
      <w:r w:rsidR="00EA7FBB">
        <w:rPr>
          <w:rFonts w:ascii="Arial" w:hAnsi="Arial" w:cs="Arial"/>
        </w:rPr>
        <w:t xml:space="preserve">NSPCC (2020) defines “child neglect is the going failure to meet a child’s basic needs and the </w:t>
      </w:r>
      <w:r w:rsidR="002C38B3">
        <w:rPr>
          <w:rFonts w:ascii="Arial" w:hAnsi="Arial" w:cs="Arial"/>
        </w:rPr>
        <w:t>most</w:t>
      </w:r>
      <w:r w:rsidR="00EA7FBB">
        <w:rPr>
          <w:rFonts w:ascii="Arial" w:hAnsi="Arial" w:cs="Arial"/>
        </w:rPr>
        <w:t xml:space="preserve"> common form of child abuse”.  Shannon was neglected hence the reason where the social services decided to put her on the “at risk register”.  </w:t>
      </w:r>
      <w:r w:rsidR="007347E0">
        <w:rPr>
          <w:rFonts w:ascii="Arial" w:hAnsi="Arial" w:cs="Arial"/>
        </w:rPr>
        <w:t xml:space="preserve">The case study did not state there was any other </w:t>
      </w:r>
      <w:r w:rsidR="007347E0">
        <w:rPr>
          <w:rFonts w:ascii="Arial" w:hAnsi="Arial" w:cs="Arial"/>
        </w:rPr>
        <w:lastRenderedPageBreak/>
        <w:t>follow up as to Shannon’s welfare</w:t>
      </w:r>
      <w:r w:rsidR="006D395E">
        <w:rPr>
          <w:rFonts w:ascii="Arial" w:hAnsi="Arial" w:cs="Arial"/>
        </w:rPr>
        <w:t>.  Below is a chart from NSPCC showing the percentage of children that surfer from neglect is 59.0%</w:t>
      </w:r>
    </w:p>
    <w:p w14:paraId="052FC8E3" w14:textId="153A5FF2" w:rsidR="00E43730" w:rsidRDefault="00E43730" w:rsidP="000266F6">
      <w:pPr>
        <w:spacing w:after="0" w:line="360" w:lineRule="auto"/>
        <w:jc w:val="both"/>
        <w:rPr>
          <w:rFonts w:ascii="Arial" w:hAnsi="Arial" w:cs="Arial"/>
        </w:rPr>
      </w:pPr>
    </w:p>
    <w:p w14:paraId="7B7F7238" w14:textId="634DCE18" w:rsidR="00E43730" w:rsidRDefault="00E43730" w:rsidP="000266F6">
      <w:pPr>
        <w:spacing w:after="0" w:line="360" w:lineRule="auto"/>
        <w:jc w:val="both"/>
        <w:rPr>
          <w:rFonts w:ascii="Arial" w:hAnsi="Arial" w:cs="Arial"/>
        </w:rPr>
      </w:pPr>
    </w:p>
    <w:p w14:paraId="3AE86362" w14:textId="05B8F380" w:rsidR="00E43730" w:rsidRDefault="00E43730" w:rsidP="000266F6">
      <w:pPr>
        <w:spacing w:after="0" w:line="360" w:lineRule="auto"/>
        <w:jc w:val="both"/>
        <w:rPr>
          <w:rFonts w:ascii="Arial" w:hAnsi="Arial" w:cs="Arial"/>
        </w:rPr>
      </w:pPr>
      <w:r>
        <w:rPr>
          <w:noProof/>
        </w:rPr>
        <w:drawing>
          <wp:inline distT="0" distB="0" distL="0" distR="0" wp14:anchorId="7D0A3B89" wp14:editId="550396B1">
            <wp:extent cx="4124325" cy="4552950"/>
            <wp:effectExtent l="0" t="0" r="9525" b="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4552950"/>
                    </a:xfrm>
                    <a:prstGeom prst="rect">
                      <a:avLst/>
                    </a:prstGeom>
                    <a:noFill/>
                    <a:ln>
                      <a:noFill/>
                    </a:ln>
                  </pic:spPr>
                </pic:pic>
              </a:graphicData>
            </a:graphic>
          </wp:inline>
        </w:drawing>
      </w:r>
    </w:p>
    <w:p w14:paraId="59DF63AC" w14:textId="69FF9F43" w:rsidR="007347E0" w:rsidRDefault="007347E0" w:rsidP="000266F6">
      <w:pPr>
        <w:spacing w:after="0" w:line="360" w:lineRule="auto"/>
        <w:jc w:val="both"/>
        <w:rPr>
          <w:rFonts w:ascii="Arial" w:hAnsi="Arial" w:cs="Arial"/>
        </w:rPr>
      </w:pPr>
    </w:p>
    <w:p w14:paraId="0E8DCF1E" w14:textId="7CC12913" w:rsidR="007347E0" w:rsidRPr="007347E0" w:rsidRDefault="007347E0" w:rsidP="000266F6">
      <w:pPr>
        <w:spacing w:after="0" w:line="360" w:lineRule="auto"/>
        <w:jc w:val="both"/>
        <w:rPr>
          <w:rFonts w:ascii="Arial" w:hAnsi="Arial" w:cs="Arial"/>
          <w:b/>
          <w:bCs/>
        </w:rPr>
      </w:pPr>
      <w:r w:rsidRPr="007347E0">
        <w:rPr>
          <w:rFonts w:ascii="Arial" w:hAnsi="Arial" w:cs="Arial"/>
          <w:b/>
          <w:bCs/>
        </w:rPr>
        <w:t>Alcohol Abuse</w:t>
      </w:r>
    </w:p>
    <w:p w14:paraId="0C990808" w14:textId="0897C73F" w:rsidR="00CF5050" w:rsidRDefault="007347E0" w:rsidP="000266F6">
      <w:pPr>
        <w:spacing w:after="0" w:line="360" w:lineRule="auto"/>
        <w:jc w:val="both"/>
        <w:rPr>
          <w:rFonts w:ascii="Arial" w:hAnsi="Arial" w:cs="Arial"/>
        </w:rPr>
      </w:pPr>
      <w:r>
        <w:rPr>
          <w:rFonts w:ascii="Arial" w:hAnsi="Arial" w:cs="Arial"/>
        </w:rPr>
        <w:t>Shannon’s mother used the child benefit that should have been used for buying food and other essentials for the family to buy alcohol hence the statement that Shannon made that she hope</w:t>
      </w:r>
      <w:r w:rsidR="00B5641F">
        <w:rPr>
          <w:rFonts w:ascii="Arial" w:hAnsi="Arial" w:cs="Arial"/>
        </w:rPr>
        <w:t>d</w:t>
      </w:r>
      <w:r>
        <w:rPr>
          <w:rFonts w:ascii="Arial" w:hAnsi="Arial" w:cs="Arial"/>
        </w:rPr>
        <w:t xml:space="preserve"> she would get a cooked meal.  Children perform better when they live in a structured </w:t>
      </w:r>
      <w:r w:rsidR="00C94368">
        <w:rPr>
          <w:rFonts w:ascii="Arial" w:hAnsi="Arial" w:cs="Arial"/>
        </w:rPr>
        <w:t xml:space="preserve">and healthy home.  </w:t>
      </w:r>
      <w:proofErr w:type="spellStart"/>
      <w:r w:rsidR="00C94368">
        <w:rPr>
          <w:rFonts w:ascii="Arial" w:hAnsi="Arial" w:cs="Arial"/>
        </w:rPr>
        <w:t>Panico</w:t>
      </w:r>
      <w:proofErr w:type="spellEnd"/>
      <w:r w:rsidR="00C94368">
        <w:rPr>
          <w:rFonts w:ascii="Arial" w:hAnsi="Arial" w:cs="Arial"/>
        </w:rPr>
        <w:t xml:space="preserve"> et al (2019) explain that children tend to develop better when raised </w:t>
      </w:r>
      <w:r w:rsidR="00CF5050">
        <w:rPr>
          <w:rFonts w:ascii="Arial" w:hAnsi="Arial" w:cs="Arial"/>
        </w:rPr>
        <w:t>by married parents on average as there cognitive, emotional and development outcomes in childhood.  Hence Shannon was at a disadvantage as Karen was not interested in look after her.</w:t>
      </w:r>
      <w:r w:rsidR="002751B2">
        <w:rPr>
          <w:rFonts w:ascii="Arial" w:hAnsi="Arial" w:cs="Arial"/>
        </w:rPr>
        <w:t xml:space="preserve">  House of Parliament (2017) explain that parental alcohol misuse can have very negative impacts on children’s everyday routine </w:t>
      </w:r>
      <w:r w:rsidR="00B5641F">
        <w:rPr>
          <w:rFonts w:ascii="Arial" w:hAnsi="Arial" w:cs="Arial"/>
        </w:rPr>
        <w:t>and</w:t>
      </w:r>
      <w:r w:rsidR="002751B2">
        <w:rPr>
          <w:rFonts w:ascii="Arial" w:hAnsi="Arial" w:cs="Arial"/>
        </w:rPr>
        <w:t xml:space="preserve"> affect their mental and physical </w:t>
      </w:r>
      <w:r w:rsidR="00B5641F">
        <w:rPr>
          <w:rFonts w:ascii="Arial" w:hAnsi="Arial" w:cs="Arial"/>
        </w:rPr>
        <w:t>wellbeing</w:t>
      </w:r>
      <w:r w:rsidR="002751B2">
        <w:rPr>
          <w:rFonts w:ascii="Arial" w:hAnsi="Arial" w:cs="Arial"/>
        </w:rPr>
        <w:t>, hence Shannon was not happy with her mother drinking with her boyfriend and other friends that came to the house.</w:t>
      </w:r>
    </w:p>
    <w:p w14:paraId="545E9BD2" w14:textId="77777777" w:rsidR="00CF5050" w:rsidRDefault="00CF5050" w:rsidP="000266F6">
      <w:pPr>
        <w:spacing w:after="0" w:line="360" w:lineRule="auto"/>
        <w:jc w:val="both"/>
        <w:rPr>
          <w:rFonts w:ascii="Arial" w:hAnsi="Arial" w:cs="Arial"/>
        </w:rPr>
      </w:pPr>
    </w:p>
    <w:p w14:paraId="0E5AC690" w14:textId="77777777" w:rsidR="00D87DA7" w:rsidRDefault="00D87DA7" w:rsidP="000266F6">
      <w:pPr>
        <w:spacing w:after="0" w:line="360" w:lineRule="auto"/>
        <w:jc w:val="both"/>
        <w:rPr>
          <w:rFonts w:ascii="Arial" w:hAnsi="Arial" w:cs="Arial"/>
          <w:b/>
          <w:bCs/>
        </w:rPr>
      </w:pPr>
    </w:p>
    <w:p w14:paraId="0EA26ED2" w14:textId="77777777" w:rsidR="00D87DA7" w:rsidRDefault="00D87DA7" w:rsidP="000266F6">
      <w:pPr>
        <w:spacing w:after="0" w:line="360" w:lineRule="auto"/>
        <w:jc w:val="both"/>
        <w:rPr>
          <w:rFonts w:ascii="Arial" w:hAnsi="Arial" w:cs="Arial"/>
          <w:b/>
          <w:bCs/>
        </w:rPr>
      </w:pPr>
    </w:p>
    <w:p w14:paraId="02BAF4DD" w14:textId="77777777" w:rsidR="00D87DA7" w:rsidRDefault="00D87DA7" w:rsidP="000266F6">
      <w:pPr>
        <w:spacing w:after="0" w:line="360" w:lineRule="auto"/>
        <w:jc w:val="both"/>
        <w:rPr>
          <w:rFonts w:ascii="Arial" w:hAnsi="Arial" w:cs="Arial"/>
          <w:b/>
          <w:bCs/>
        </w:rPr>
      </w:pPr>
    </w:p>
    <w:p w14:paraId="7D8C197A" w14:textId="77777777" w:rsidR="00D87DA7" w:rsidRDefault="00D87DA7" w:rsidP="000266F6">
      <w:pPr>
        <w:spacing w:after="0" w:line="360" w:lineRule="auto"/>
        <w:jc w:val="both"/>
        <w:rPr>
          <w:rFonts w:ascii="Arial" w:hAnsi="Arial" w:cs="Arial"/>
          <w:b/>
          <w:bCs/>
        </w:rPr>
      </w:pPr>
    </w:p>
    <w:p w14:paraId="781D907B" w14:textId="59506DAB" w:rsidR="00907670" w:rsidRPr="00CF5050" w:rsidRDefault="00CF5050" w:rsidP="000266F6">
      <w:pPr>
        <w:spacing w:after="0" w:line="360" w:lineRule="auto"/>
        <w:jc w:val="both"/>
        <w:rPr>
          <w:rFonts w:ascii="Arial" w:hAnsi="Arial" w:cs="Arial"/>
          <w:b/>
          <w:bCs/>
        </w:rPr>
      </w:pPr>
      <w:r w:rsidRPr="00CF5050">
        <w:rPr>
          <w:rFonts w:ascii="Arial" w:hAnsi="Arial" w:cs="Arial"/>
          <w:b/>
          <w:bCs/>
        </w:rPr>
        <w:t>Child Kidnapping</w:t>
      </w:r>
      <w:r w:rsidR="00C94368" w:rsidRPr="00CF5050">
        <w:rPr>
          <w:rFonts w:ascii="Arial" w:hAnsi="Arial" w:cs="Arial"/>
          <w:b/>
          <w:bCs/>
        </w:rPr>
        <w:t xml:space="preserve"> </w:t>
      </w:r>
    </w:p>
    <w:p w14:paraId="3EA66EF7" w14:textId="1A6C74E7" w:rsidR="00907670" w:rsidRDefault="00CF5050" w:rsidP="000266F6">
      <w:pPr>
        <w:spacing w:after="0" w:line="360" w:lineRule="auto"/>
        <w:jc w:val="both"/>
        <w:rPr>
          <w:rFonts w:ascii="Arial" w:hAnsi="Arial" w:cs="Arial"/>
        </w:rPr>
      </w:pPr>
      <w:r>
        <w:rPr>
          <w:rFonts w:ascii="Arial" w:hAnsi="Arial" w:cs="Arial"/>
        </w:rPr>
        <w:t xml:space="preserve">Shannon was subjected to child kidnapping by her mother and her mother’s boyfriend’s uncle.  This is the utmost betrayal on the part of Shannon as Karen was supposed to be her protector and make sure no harm came to her.  </w:t>
      </w:r>
    </w:p>
    <w:p w14:paraId="06016D6E" w14:textId="3F3B32E0" w:rsidR="00907670" w:rsidRDefault="00907670" w:rsidP="000266F6">
      <w:pPr>
        <w:spacing w:after="0" w:line="360" w:lineRule="auto"/>
        <w:jc w:val="both"/>
        <w:rPr>
          <w:rFonts w:ascii="Arial" w:hAnsi="Arial" w:cs="Arial"/>
        </w:rPr>
      </w:pPr>
    </w:p>
    <w:p w14:paraId="600A30B6" w14:textId="01FBB307" w:rsidR="00907670" w:rsidRDefault="00907670" w:rsidP="000266F6">
      <w:pPr>
        <w:spacing w:after="0" w:line="360" w:lineRule="auto"/>
        <w:jc w:val="both"/>
        <w:rPr>
          <w:rFonts w:ascii="Arial" w:hAnsi="Arial" w:cs="Arial"/>
        </w:rPr>
      </w:pPr>
    </w:p>
    <w:p w14:paraId="300FBF27" w14:textId="3F58AA1F" w:rsidR="00907670" w:rsidRDefault="00907670" w:rsidP="000266F6">
      <w:pPr>
        <w:spacing w:after="0" w:line="360" w:lineRule="auto"/>
        <w:jc w:val="both"/>
        <w:rPr>
          <w:rFonts w:ascii="Arial" w:hAnsi="Arial" w:cs="Arial"/>
        </w:rPr>
      </w:pPr>
    </w:p>
    <w:p w14:paraId="47833C4E" w14:textId="55CBB98E" w:rsidR="00C07CDE" w:rsidRDefault="00C07CDE" w:rsidP="000266F6">
      <w:pPr>
        <w:spacing w:after="0" w:line="360" w:lineRule="auto"/>
        <w:jc w:val="both"/>
        <w:rPr>
          <w:rFonts w:ascii="Arial" w:hAnsi="Arial" w:cs="Arial"/>
          <w:b/>
          <w:bCs/>
        </w:rPr>
      </w:pPr>
      <w:r w:rsidRPr="00D16A36">
        <w:rPr>
          <w:rFonts w:ascii="Arial" w:hAnsi="Arial" w:cs="Arial"/>
          <w:b/>
          <w:bCs/>
        </w:rPr>
        <w:t>Analysis</w:t>
      </w:r>
    </w:p>
    <w:p w14:paraId="039A595A" w14:textId="72F0B4D1" w:rsidR="002C38B3" w:rsidRPr="00D16A36" w:rsidRDefault="002C38B3" w:rsidP="000266F6">
      <w:pPr>
        <w:spacing w:after="0" w:line="360" w:lineRule="auto"/>
        <w:jc w:val="both"/>
        <w:rPr>
          <w:rFonts w:ascii="Arial" w:hAnsi="Arial" w:cs="Arial"/>
          <w:b/>
          <w:bCs/>
        </w:rPr>
      </w:pPr>
      <w:r>
        <w:rPr>
          <w:rFonts w:ascii="Arial" w:hAnsi="Arial" w:cs="Arial"/>
          <w:b/>
          <w:bCs/>
        </w:rPr>
        <w:t>The assessment, intervention of mu</w:t>
      </w:r>
      <w:r w:rsidR="00E57659">
        <w:rPr>
          <w:rFonts w:ascii="Arial" w:hAnsi="Arial" w:cs="Arial"/>
          <w:b/>
          <w:bCs/>
        </w:rPr>
        <w:t>lti-agency and results</w:t>
      </w:r>
    </w:p>
    <w:p w14:paraId="65BE6349" w14:textId="53F3C421" w:rsidR="00C07CDE" w:rsidRDefault="00C07CDE" w:rsidP="000266F6">
      <w:pPr>
        <w:spacing w:after="0" w:line="360" w:lineRule="auto"/>
        <w:jc w:val="both"/>
        <w:rPr>
          <w:rFonts w:ascii="Arial" w:hAnsi="Arial" w:cs="Arial"/>
        </w:rPr>
      </w:pPr>
    </w:p>
    <w:p w14:paraId="49B8134F" w14:textId="77777777" w:rsidR="00C07CDE" w:rsidRPr="002C38B3" w:rsidRDefault="00C07CDE" w:rsidP="002C38B3">
      <w:pPr>
        <w:spacing w:after="0" w:line="360" w:lineRule="auto"/>
        <w:jc w:val="center"/>
        <w:rPr>
          <w:rFonts w:ascii="Arial" w:hAnsi="Arial" w:cs="Arial"/>
          <w:b/>
          <w:bCs/>
        </w:rPr>
      </w:pPr>
    </w:p>
    <w:p w14:paraId="13002949" w14:textId="7E53003E" w:rsidR="00907670" w:rsidRPr="002C38B3" w:rsidRDefault="002C38B3" w:rsidP="002C38B3">
      <w:pPr>
        <w:spacing w:after="0" w:line="360" w:lineRule="auto"/>
        <w:rPr>
          <w:rFonts w:ascii="Arial" w:hAnsi="Arial" w:cs="Arial"/>
          <w:b/>
          <w:bCs/>
        </w:rPr>
      </w:pPr>
      <w:r>
        <w:rPr>
          <w:rFonts w:ascii="Arial" w:hAnsi="Arial" w:cs="Arial"/>
          <w:b/>
          <w:bCs/>
        </w:rPr>
        <w:t xml:space="preserve">                   </w:t>
      </w:r>
      <w:r w:rsidR="009B7FAD" w:rsidRPr="002C38B3">
        <w:rPr>
          <w:rFonts w:ascii="Arial" w:hAnsi="Arial" w:cs="Arial"/>
          <w:b/>
          <w:bCs/>
        </w:rPr>
        <w:t>The Assessment Framework Triangle</w:t>
      </w:r>
    </w:p>
    <w:p w14:paraId="5DCC4E3F" w14:textId="77777777" w:rsidR="001E3901" w:rsidRDefault="009B7FAD" w:rsidP="001E3901">
      <w:pPr>
        <w:spacing w:after="0" w:line="360" w:lineRule="auto"/>
        <w:jc w:val="both"/>
        <w:rPr>
          <w:rFonts w:ascii="Arial" w:hAnsi="Arial" w:cs="Arial"/>
          <w:sz w:val="18"/>
          <w:szCs w:val="18"/>
        </w:rPr>
      </w:pPr>
      <w:r>
        <w:rPr>
          <w:noProof/>
        </w:rPr>
        <w:drawing>
          <wp:inline distT="0" distB="0" distL="0" distR="0" wp14:anchorId="12DEF7A1" wp14:editId="5B8137F1">
            <wp:extent cx="4133850" cy="3362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0" cy="3362325"/>
                    </a:xfrm>
                    <a:prstGeom prst="rect">
                      <a:avLst/>
                    </a:prstGeom>
                    <a:noFill/>
                    <a:ln>
                      <a:noFill/>
                    </a:ln>
                  </pic:spPr>
                </pic:pic>
              </a:graphicData>
            </a:graphic>
          </wp:inline>
        </w:drawing>
      </w:r>
      <w:r w:rsidR="001E3901" w:rsidRPr="001E3901">
        <w:rPr>
          <w:rFonts w:ascii="Arial" w:hAnsi="Arial" w:cs="Arial"/>
          <w:sz w:val="18"/>
          <w:szCs w:val="18"/>
        </w:rPr>
        <w:t>I</w:t>
      </w:r>
    </w:p>
    <w:p w14:paraId="0DA1D1AD" w14:textId="01E2BD21" w:rsidR="00D16A36" w:rsidRPr="001E3901" w:rsidRDefault="001E3901" w:rsidP="001E3901">
      <w:pPr>
        <w:spacing w:after="0" w:line="360" w:lineRule="auto"/>
        <w:jc w:val="both"/>
        <w:rPr>
          <w:rFonts w:ascii="Arial" w:hAnsi="Arial" w:cs="Arial"/>
        </w:rPr>
      </w:pPr>
      <w:r>
        <w:rPr>
          <w:rFonts w:ascii="Arial" w:hAnsi="Arial" w:cs="Arial"/>
          <w:sz w:val="18"/>
          <w:szCs w:val="18"/>
        </w:rPr>
        <w:t>I</w:t>
      </w:r>
      <w:r w:rsidRPr="001E3901">
        <w:rPr>
          <w:rFonts w:ascii="Arial" w:hAnsi="Arial" w:cs="Arial"/>
          <w:sz w:val="18"/>
          <w:szCs w:val="18"/>
        </w:rPr>
        <w:t>mage :</w:t>
      </w:r>
      <w:r w:rsidR="00D16A36" w:rsidRPr="001E3901">
        <w:rPr>
          <w:rFonts w:ascii="Arial" w:hAnsi="Arial" w:cs="Arial"/>
          <w:sz w:val="18"/>
          <w:szCs w:val="18"/>
        </w:rPr>
        <w:t>Working Together to Safeguard Children A guide to inter agency working to safeguard and promote the welfare of children (2018)</w:t>
      </w:r>
    </w:p>
    <w:p w14:paraId="4E0D7CE5" w14:textId="77777777" w:rsidR="00D16A36" w:rsidRDefault="00D16A36" w:rsidP="000266F6">
      <w:pPr>
        <w:spacing w:after="0" w:line="360" w:lineRule="auto"/>
        <w:jc w:val="both"/>
        <w:rPr>
          <w:rFonts w:ascii="Arial" w:hAnsi="Arial" w:cs="Arial"/>
        </w:rPr>
      </w:pPr>
    </w:p>
    <w:p w14:paraId="2DFE4B93" w14:textId="77777777" w:rsidR="00BD7BB0" w:rsidRDefault="00BD7BB0" w:rsidP="000266F6">
      <w:pPr>
        <w:spacing w:after="0" w:line="360" w:lineRule="auto"/>
        <w:jc w:val="both"/>
        <w:rPr>
          <w:rFonts w:ascii="Arial" w:hAnsi="Arial" w:cs="Arial"/>
        </w:rPr>
      </w:pPr>
      <w:r>
        <w:rPr>
          <w:rFonts w:ascii="Arial" w:hAnsi="Arial" w:cs="Arial"/>
        </w:rPr>
        <w:t xml:space="preserve">The Social services had a referral as regards Shannon’s poor school attendance.  The social services then decide, whether an assessment needs to be carried out and in the case of Shannon, this was necessary.  </w:t>
      </w:r>
      <w:r w:rsidR="00BF62BE">
        <w:rPr>
          <w:rFonts w:ascii="Arial" w:hAnsi="Arial" w:cs="Arial"/>
        </w:rPr>
        <w:t xml:space="preserve">Shannon became the subject of assessment by the health and social care </w:t>
      </w:r>
      <w:r w:rsidR="004B43A3">
        <w:rPr>
          <w:rFonts w:ascii="Arial" w:hAnsi="Arial" w:cs="Arial"/>
        </w:rPr>
        <w:t>agencies when</w:t>
      </w:r>
      <w:r w:rsidR="00BF62BE">
        <w:rPr>
          <w:rFonts w:ascii="Arial" w:hAnsi="Arial" w:cs="Arial"/>
        </w:rPr>
        <w:t xml:space="preserve"> her attendance is school was very low. </w:t>
      </w:r>
    </w:p>
    <w:p w14:paraId="70A6196C" w14:textId="77777777" w:rsidR="00BD7BB0" w:rsidRDefault="00BD7BB0" w:rsidP="000266F6">
      <w:pPr>
        <w:spacing w:after="0" w:line="360" w:lineRule="auto"/>
        <w:jc w:val="both"/>
        <w:rPr>
          <w:rFonts w:ascii="Arial" w:hAnsi="Arial" w:cs="Arial"/>
        </w:rPr>
      </w:pPr>
    </w:p>
    <w:p w14:paraId="5F36A7CC" w14:textId="0FA60F50" w:rsidR="00907670" w:rsidRDefault="00BF62BE" w:rsidP="000266F6">
      <w:pPr>
        <w:spacing w:after="0" w:line="360" w:lineRule="auto"/>
        <w:jc w:val="both"/>
        <w:rPr>
          <w:rFonts w:ascii="Arial" w:hAnsi="Arial" w:cs="Arial"/>
        </w:rPr>
      </w:pPr>
      <w:r>
        <w:rPr>
          <w:rFonts w:ascii="Arial" w:hAnsi="Arial" w:cs="Arial"/>
        </w:rPr>
        <w:t xml:space="preserve"> </w:t>
      </w:r>
      <w:r w:rsidR="009D6B4A">
        <w:rPr>
          <w:rFonts w:ascii="Arial" w:hAnsi="Arial" w:cs="Arial"/>
        </w:rPr>
        <w:t>For Shannon to be put on the “at risk register “, above is the assessment framework needs to be utilised to assess Shannon’s situation to see if she is at risk.  The fact that Shannon was not going to school regularly, and was looking unkept, made the health care professional put her on the “at risk register”.</w:t>
      </w:r>
      <w:r w:rsidR="00FF4CCA">
        <w:rPr>
          <w:rFonts w:ascii="Arial" w:hAnsi="Arial" w:cs="Arial"/>
        </w:rPr>
        <w:t xml:space="preserve">  Shannon could be described as a child facing adversity, hence the reason why she was put on the at-risk register.  For Shannon to be seen as a child at risk there were three questions that she had to meet the criteria, firstly is Shannon in need? </w:t>
      </w:r>
      <w:r w:rsidR="007F53B2">
        <w:rPr>
          <w:rFonts w:ascii="Arial" w:hAnsi="Arial" w:cs="Arial"/>
        </w:rPr>
        <w:t>(Section 17 children act 1989) Secondly</w:t>
      </w:r>
      <w:r w:rsidR="00FF4CCA">
        <w:rPr>
          <w:rFonts w:ascii="Arial" w:hAnsi="Arial" w:cs="Arial"/>
        </w:rPr>
        <w:t xml:space="preserve"> is their reasonable cause to suspect that Shannon is suffering or is like to suffer?  Lastly is Shannon in need of accommodation </w:t>
      </w:r>
      <w:r w:rsidR="007F53B2">
        <w:rPr>
          <w:rFonts w:ascii="Arial" w:hAnsi="Arial" w:cs="Arial"/>
        </w:rPr>
        <w:t>(section 21A children act 1989).</w:t>
      </w:r>
    </w:p>
    <w:p w14:paraId="23B0900D" w14:textId="4792FD3E" w:rsidR="00907670" w:rsidRDefault="00907670" w:rsidP="000266F6">
      <w:pPr>
        <w:spacing w:after="0" w:line="360" w:lineRule="auto"/>
        <w:jc w:val="both"/>
        <w:rPr>
          <w:rFonts w:ascii="Arial" w:hAnsi="Arial" w:cs="Arial"/>
        </w:rPr>
      </w:pPr>
    </w:p>
    <w:p w14:paraId="6D0A080A" w14:textId="5D42A425" w:rsidR="00907670" w:rsidRDefault="00907670" w:rsidP="000266F6">
      <w:pPr>
        <w:spacing w:after="0" w:line="360" w:lineRule="auto"/>
        <w:jc w:val="both"/>
        <w:rPr>
          <w:rFonts w:ascii="Arial" w:hAnsi="Arial" w:cs="Arial"/>
        </w:rPr>
      </w:pPr>
    </w:p>
    <w:p w14:paraId="60A01467" w14:textId="1419F0BD" w:rsidR="00BD7BB0" w:rsidRDefault="00BD7BB0" w:rsidP="000266F6">
      <w:pPr>
        <w:spacing w:after="0" w:line="360" w:lineRule="auto"/>
        <w:jc w:val="both"/>
        <w:rPr>
          <w:rFonts w:ascii="Arial" w:hAnsi="Arial" w:cs="Arial"/>
        </w:rPr>
      </w:pPr>
      <w:r>
        <w:rPr>
          <w:noProof/>
        </w:rPr>
        <w:drawing>
          <wp:inline distT="0" distB="0" distL="0" distR="0" wp14:anchorId="42354C17" wp14:editId="6719EACF">
            <wp:extent cx="5964144" cy="4486940"/>
            <wp:effectExtent l="0" t="0" r="0" b="8890"/>
            <wp:docPr id="4" name="08FCA3C3-6298-4325-A4AA-BB4FDE66F618"/>
            <wp:cNvGraphicFramePr/>
            <a:graphic xmlns:a="http://schemas.openxmlformats.org/drawingml/2006/main">
              <a:graphicData uri="http://schemas.openxmlformats.org/drawingml/2006/picture">
                <pic:pic xmlns:pic="http://schemas.openxmlformats.org/drawingml/2006/picture">
                  <pic:nvPicPr>
                    <pic:cNvPr id="1" name="08FCA3C3-6298-4325-A4AA-BB4FDE66F618"/>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015901" cy="4525878"/>
                    </a:xfrm>
                    <a:prstGeom prst="rect">
                      <a:avLst/>
                    </a:prstGeom>
                    <a:noFill/>
                    <a:ln>
                      <a:noFill/>
                    </a:ln>
                  </pic:spPr>
                </pic:pic>
              </a:graphicData>
            </a:graphic>
          </wp:inline>
        </w:drawing>
      </w:r>
    </w:p>
    <w:p w14:paraId="22C32AD4" w14:textId="344EC37C" w:rsidR="00BD7BB0" w:rsidRDefault="00BD7BB0" w:rsidP="000266F6">
      <w:pPr>
        <w:spacing w:after="0" w:line="360" w:lineRule="auto"/>
        <w:jc w:val="both"/>
        <w:rPr>
          <w:rFonts w:ascii="Arial" w:hAnsi="Arial" w:cs="Arial"/>
        </w:rPr>
      </w:pPr>
    </w:p>
    <w:p w14:paraId="4CAE35ED" w14:textId="5257A2AF" w:rsidR="00BD7BB0" w:rsidRDefault="00BD7BB0" w:rsidP="000266F6">
      <w:pPr>
        <w:spacing w:after="0" w:line="360" w:lineRule="auto"/>
        <w:jc w:val="both"/>
        <w:rPr>
          <w:rFonts w:ascii="Arial" w:hAnsi="Arial" w:cs="Arial"/>
        </w:rPr>
      </w:pPr>
    </w:p>
    <w:p w14:paraId="090C9D01" w14:textId="2A0AFC1D" w:rsidR="00982F48" w:rsidRPr="001E3901" w:rsidRDefault="00982F48" w:rsidP="00982F48">
      <w:pPr>
        <w:spacing w:after="0" w:line="360" w:lineRule="auto"/>
        <w:jc w:val="both"/>
        <w:rPr>
          <w:rFonts w:ascii="Arial" w:hAnsi="Arial" w:cs="Arial"/>
        </w:rPr>
      </w:pPr>
      <w:r>
        <w:rPr>
          <w:rFonts w:ascii="Arial" w:hAnsi="Arial" w:cs="Arial"/>
          <w:sz w:val="18"/>
          <w:szCs w:val="18"/>
        </w:rPr>
        <w:t>I</w:t>
      </w:r>
      <w:r w:rsidRPr="001E3901">
        <w:rPr>
          <w:rFonts w:ascii="Arial" w:hAnsi="Arial" w:cs="Arial"/>
          <w:sz w:val="18"/>
          <w:szCs w:val="18"/>
        </w:rPr>
        <w:t>mage :Working Together to Safeguard Children A guide to inter agency working to safeguard and promote the welfare of children (2018)</w:t>
      </w:r>
      <w:r>
        <w:rPr>
          <w:rFonts w:ascii="Arial" w:hAnsi="Arial" w:cs="Arial"/>
          <w:sz w:val="18"/>
          <w:szCs w:val="18"/>
        </w:rPr>
        <w:t xml:space="preserve"> page 35</w:t>
      </w:r>
    </w:p>
    <w:p w14:paraId="4AC6806D" w14:textId="3C39B13C" w:rsidR="00BD7BB0" w:rsidRDefault="00BD7BB0" w:rsidP="000266F6">
      <w:pPr>
        <w:spacing w:after="0" w:line="360" w:lineRule="auto"/>
        <w:jc w:val="both"/>
        <w:rPr>
          <w:rFonts w:ascii="Arial" w:hAnsi="Arial" w:cs="Arial"/>
        </w:rPr>
      </w:pPr>
    </w:p>
    <w:p w14:paraId="773E6143" w14:textId="77777777" w:rsidR="00982F48" w:rsidRDefault="00982F48" w:rsidP="000266F6">
      <w:pPr>
        <w:spacing w:after="0" w:line="360" w:lineRule="auto"/>
        <w:jc w:val="both"/>
        <w:rPr>
          <w:rFonts w:ascii="Arial" w:hAnsi="Arial" w:cs="Arial"/>
        </w:rPr>
      </w:pPr>
    </w:p>
    <w:p w14:paraId="6B204AD4" w14:textId="77777777" w:rsidR="00982F48" w:rsidRDefault="00982F48" w:rsidP="000266F6">
      <w:pPr>
        <w:spacing w:after="0" w:line="360" w:lineRule="auto"/>
        <w:jc w:val="both"/>
        <w:rPr>
          <w:rFonts w:ascii="Arial" w:hAnsi="Arial" w:cs="Arial"/>
        </w:rPr>
      </w:pPr>
    </w:p>
    <w:p w14:paraId="0C512A42" w14:textId="700530BB" w:rsidR="00BD7BB0" w:rsidRDefault="00982F48" w:rsidP="000266F6">
      <w:pPr>
        <w:spacing w:after="0" w:line="360" w:lineRule="auto"/>
        <w:jc w:val="both"/>
        <w:rPr>
          <w:rFonts w:ascii="Arial" w:hAnsi="Arial" w:cs="Arial"/>
        </w:rPr>
      </w:pPr>
      <w:r>
        <w:rPr>
          <w:rFonts w:ascii="Arial" w:hAnsi="Arial" w:cs="Arial"/>
        </w:rPr>
        <w:t xml:space="preserve">Above is a flow chart that the social services use to assess if a detailed assessment is needed.  The local authorities must </w:t>
      </w:r>
      <w:r w:rsidR="00B5641F">
        <w:rPr>
          <w:rFonts w:ascii="Arial" w:hAnsi="Arial" w:cs="Arial"/>
        </w:rPr>
        <w:t>decide</w:t>
      </w:r>
      <w:r>
        <w:rPr>
          <w:rFonts w:ascii="Arial" w:hAnsi="Arial" w:cs="Arial"/>
        </w:rPr>
        <w:t xml:space="preserve"> within 24 hours.</w:t>
      </w:r>
    </w:p>
    <w:p w14:paraId="3CD4ADA8" w14:textId="4616C9FE" w:rsidR="00BD7BB0" w:rsidRDefault="00BD7BB0" w:rsidP="000266F6">
      <w:pPr>
        <w:spacing w:after="0" w:line="360" w:lineRule="auto"/>
        <w:jc w:val="both"/>
        <w:rPr>
          <w:rFonts w:ascii="Arial" w:hAnsi="Arial" w:cs="Arial"/>
        </w:rPr>
      </w:pPr>
    </w:p>
    <w:p w14:paraId="734FE572" w14:textId="5B222DE4" w:rsidR="00BD7BB0" w:rsidRDefault="00BD7BB0" w:rsidP="000266F6">
      <w:pPr>
        <w:spacing w:after="0" w:line="360" w:lineRule="auto"/>
        <w:jc w:val="both"/>
        <w:rPr>
          <w:rFonts w:ascii="Arial" w:hAnsi="Arial" w:cs="Arial"/>
        </w:rPr>
      </w:pPr>
    </w:p>
    <w:p w14:paraId="494757D3" w14:textId="77777777" w:rsidR="00BD7BB0" w:rsidRDefault="00BD7BB0" w:rsidP="000266F6">
      <w:pPr>
        <w:spacing w:after="0" w:line="360" w:lineRule="auto"/>
        <w:jc w:val="both"/>
        <w:rPr>
          <w:rFonts w:ascii="Arial" w:hAnsi="Arial" w:cs="Arial"/>
        </w:rPr>
      </w:pPr>
    </w:p>
    <w:p w14:paraId="585803DC" w14:textId="2F26A5DA" w:rsidR="004C5357" w:rsidRPr="0045034C" w:rsidRDefault="004C5357" w:rsidP="000266F6">
      <w:pPr>
        <w:spacing w:after="0" w:line="360" w:lineRule="auto"/>
        <w:jc w:val="both"/>
        <w:rPr>
          <w:rFonts w:ascii="Arial" w:hAnsi="Arial" w:cs="Arial"/>
          <w:b/>
          <w:bCs/>
        </w:rPr>
      </w:pPr>
      <w:r w:rsidRPr="0045034C">
        <w:rPr>
          <w:rFonts w:ascii="Arial" w:hAnsi="Arial" w:cs="Arial"/>
          <w:b/>
          <w:bCs/>
        </w:rPr>
        <w:t>Discussion</w:t>
      </w:r>
    </w:p>
    <w:p w14:paraId="2F716184" w14:textId="6CA1C2AF" w:rsidR="004C5357" w:rsidRDefault="00CD4B2E" w:rsidP="000266F6">
      <w:pPr>
        <w:spacing w:after="0" w:line="360" w:lineRule="auto"/>
        <w:jc w:val="both"/>
        <w:rPr>
          <w:rFonts w:ascii="Arial" w:hAnsi="Arial" w:cs="Arial"/>
        </w:rPr>
      </w:pPr>
      <w:r>
        <w:rPr>
          <w:rFonts w:ascii="Arial" w:hAnsi="Arial" w:cs="Arial"/>
        </w:rPr>
        <w:t xml:space="preserve">The </w:t>
      </w:r>
      <w:r w:rsidR="006B24CF">
        <w:rPr>
          <w:rFonts w:ascii="Arial" w:hAnsi="Arial" w:cs="Arial"/>
        </w:rPr>
        <w:t xml:space="preserve"> children’s Rights – Human Rights Joint Committee (2007)  states that  the </w:t>
      </w:r>
      <w:r>
        <w:rPr>
          <w:rFonts w:ascii="Arial" w:hAnsi="Arial" w:cs="Arial"/>
        </w:rPr>
        <w:t>UNCRC 199</w:t>
      </w:r>
      <w:r w:rsidR="006B24CF">
        <w:rPr>
          <w:rFonts w:ascii="Arial" w:hAnsi="Arial" w:cs="Arial"/>
        </w:rPr>
        <w:t xml:space="preserve">1 </w:t>
      </w:r>
      <w:r>
        <w:rPr>
          <w:rFonts w:ascii="Arial" w:hAnsi="Arial" w:cs="Arial"/>
        </w:rPr>
        <w:t xml:space="preserve">highlights that every child has a right to education, hence the reason why Shannon’s attendance in school was being monitored. </w:t>
      </w:r>
      <w:r w:rsidR="004A4D82">
        <w:rPr>
          <w:rFonts w:ascii="Arial" w:hAnsi="Arial" w:cs="Arial"/>
        </w:rPr>
        <w:t>The right to a standard of living adequate for the child’s physical, mental, spiritual moral and social developments, therefore Shannon needed to be protected, physically, mentally, spiritually and her social developments.</w:t>
      </w:r>
      <w:r>
        <w:rPr>
          <w:rFonts w:ascii="Arial" w:hAnsi="Arial" w:cs="Arial"/>
        </w:rPr>
        <w:t xml:space="preserve">  </w:t>
      </w:r>
      <w:r w:rsidR="002C365A">
        <w:rPr>
          <w:rFonts w:ascii="Arial" w:hAnsi="Arial" w:cs="Arial"/>
        </w:rPr>
        <w:t>T</w:t>
      </w:r>
      <w:r>
        <w:rPr>
          <w:rFonts w:ascii="Arial" w:hAnsi="Arial" w:cs="Arial"/>
        </w:rPr>
        <w:t>he Equality Act (2010) states that every child has a right to equal access to health and care services and support.</w:t>
      </w:r>
      <w:r w:rsidR="002C365A">
        <w:rPr>
          <w:rFonts w:ascii="Arial" w:hAnsi="Arial" w:cs="Arial"/>
        </w:rPr>
        <w:t xml:space="preserve">  Hence Shannon deserved the best and should have been treated better than the way her mother.  The Police force had to get involved as Shannon’s case as she was reported missing, they worked very quick and the date protection (2018), was taken into consideration and all the multiagency health and social workers were able to share information discretely.  The local authorities which had the social workers worked effectively also Shannon’s school would have been contacted and they would have given information that they had.  </w:t>
      </w:r>
    </w:p>
    <w:p w14:paraId="1D5DB3A9" w14:textId="2EC2100B" w:rsidR="004C5357" w:rsidRDefault="004C5357" w:rsidP="000266F6">
      <w:pPr>
        <w:spacing w:after="0" w:line="360" w:lineRule="auto"/>
        <w:jc w:val="both"/>
        <w:rPr>
          <w:rFonts w:ascii="Arial" w:hAnsi="Arial" w:cs="Arial"/>
        </w:rPr>
      </w:pPr>
    </w:p>
    <w:p w14:paraId="535C4F33" w14:textId="77777777" w:rsidR="003910BF" w:rsidRDefault="003910BF" w:rsidP="007F53B2">
      <w:pPr>
        <w:spacing w:after="0" w:line="360" w:lineRule="auto"/>
        <w:jc w:val="both"/>
        <w:rPr>
          <w:rFonts w:ascii="Arial" w:hAnsi="Arial" w:cs="Arial"/>
        </w:rPr>
      </w:pPr>
    </w:p>
    <w:p w14:paraId="1C49B9D1" w14:textId="77777777" w:rsidR="003910BF" w:rsidRDefault="003910BF" w:rsidP="003910BF">
      <w:pPr>
        <w:spacing w:after="0" w:line="360" w:lineRule="auto"/>
        <w:jc w:val="both"/>
        <w:rPr>
          <w:rFonts w:ascii="Arial" w:hAnsi="Arial" w:cs="Arial"/>
        </w:rPr>
      </w:pPr>
    </w:p>
    <w:p w14:paraId="6BC758F1" w14:textId="77777777" w:rsidR="003910BF" w:rsidRDefault="003910BF" w:rsidP="007F53B2">
      <w:pPr>
        <w:spacing w:after="0" w:line="360" w:lineRule="auto"/>
        <w:jc w:val="both"/>
        <w:rPr>
          <w:rFonts w:ascii="Arial" w:hAnsi="Arial" w:cs="Arial"/>
        </w:rPr>
      </w:pPr>
      <w:r w:rsidRPr="003910BF">
        <w:rPr>
          <w:rFonts w:ascii="Arial" w:hAnsi="Arial" w:cs="Arial"/>
          <w:b/>
          <w:bCs/>
        </w:rPr>
        <w:t>Evaluation</w:t>
      </w:r>
      <w:r>
        <w:rPr>
          <w:rFonts w:ascii="Arial" w:hAnsi="Arial" w:cs="Arial"/>
        </w:rPr>
        <w:t xml:space="preserve"> </w:t>
      </w:r>
    </w:p>
    <w:p w14:paraId="3921C66B" w14:textId="77777777" w:rsidR="003910BF" w:rsidRDefault="003910BF" w:rsidP="007F53B2">
      <w:pPr>
        <w:spacing w:after="0" w:line="360" w:lineRule="auto"/>
        <w:jc w:val="both"/>
        <w:rPr>
          <w:rFonts w:ascii="Arial" w:hAnsi="Arial" w:cs="Arial"/>
        </w:rPr>
      </w:pPr>
    </w:p>
    <w:p w14:paraId="2538E211" w14:textId="77777777" w:rsidR="008B0F29" w:rsidRDefault="003910BF" w:rsidP="007F53B2">
      <w:pPr>
        <w:spacing w:after="0" w:line="360" w:lineRule="auto"/>
        <w:jc w:val="both"/>
        <w:rPr>
          <w:rFonts w:ascii="Arial" w:hAnsi="Arial" w:cs="Arial"/>
        </w:rPr>
      </w:pPr>
      <w:r>
        <w:rPr>
          <w:rFonts w:ascii="Arial" w:hAnsi="Arial" w:cs="Arial"/>
        </w:rPr>
        <w:t xml:space="preserve">Shannon was found quite quickly this was due to the support of the neighbours and the fact that the police force acted quickly.  The fact that Shannon was found drowsy and possibly drugged was very worrying.  Must of the time Social workers aim not to split families apart, however in the case of Shannon the mother was the </w:t>
      </w:r>
      <w:r w:rsidR="00630452">
        <w:rPr>
          <w:rFonts w:ascii="Arial" w:hAnsi="Arial" w:cs="Arial"/>
        </w:rPr>
        <w:t>predator</w:t>
      </w:r>
      <w:r>
        <w:rPr>
          <w:rFonts w:ascii="Arial" w:hAnsi="Arial" w:cs="Arial"/>
        </w:rPr>
        <w:t xml:space="preserve"> </w:t>
      </w:r>
      <w:r w:rsidR="00630452">
        <w:rPr>
          <w:rFonts w:ascii="Arial" w:hAnsi="Arial" w:cs="Arial"/>
        </w:rPr>
        <w:t xml:space="preserve">and was the one who planned Shannon’s disappearance, such a rule of keep the family together would not be possible in this case study. </w:t>
      </w:r>
    </w:p>
    <w:p w14:paraId="0BA6B529" w14:textId="77777777" w:rsidR="008B0F29" w:rsidRDefault="008B0F29" w:rsidP="007F53B2">
      <w:pPr>
        <w:spacing w:after="0" w:line="360" w:lineRule="auto"/>
        <w:jc w:val="both"/>
        <w:rPr>
          <w:rFonts w:ascii="Arial" w:hAnsi="Arial" w:cs="Arial"/>
        </w:rPr>
      </w:pPr>
    </w:p>
    <w:p w14:paraId="30E319E8" w14:textId="124567AB" w:rsidR="00630452" w:rsidRDefault="00630452" w:rsidP="007F53B2">
      <w:pPr>
        <w:spacing w:after="0" w:line="360" w:lineRule="auto"/>
        <w:jc w:val="both"/>
        <w:rPr>
          <w:rFonts w:ascii="Arial" w:hAnsi="Arial" w:cs="Arial"/>
        </w:rPr>
      </w:pPr>
      <w:r>
        <w:rPr>
          <w:rFonts w:ascii="Arial" w:hAnsi="Arial" w:cs="Arial"/>
        </w:rPr>
        <w:t xml:space="preserve"> </w:t>
      </w:r>
      <w:proofErr w:type="spellStart"/>
      <w:r>
        <w:rPr>
          <w:rFonts w:ascii="Arial" w:hAnsi="Arial" w:cs="Arial"/>
        </w:rPr>
        <w:t>Ashiabi</w:t>
      </w:r>
      <w:proofErr w:type="spellEnd"/>
      <w:r>
        <w:rPr>
          <w:rFonts w:ascii="Arial" w:hAnsi="Arial" w:cs="Arial"/>
        </w:rPr>
        <w:t xml:space="preserve"> et al (2015) explain Bronfenbrenner’s Bioecological theory and state  that there are there are four layers, first the microsystem which is the immediate environment in which a child lives, in the case of Shannon there were   as her mother was not looking after her properly.  Shannon rarely had cooked meals.  The second lay is the mesosystem, which describes interrelationships between different microsystems in the case of Shannon this was absent as Shannon’s mother had no relationship with Shannon’s school, however this would </w:t>
      </w:r>
      <w:r>
        <w:rPr>
          <w:rFonts w:ascii="Arial" w:hAnsi="Arial" w:cs="Arial"/>
        </w:rPr>
        <w:lastRenderedPageBreak/>
        <w:t>have help</w:t>
      </w:r>
      <w:r w:rsidR="00864F38">
        <w:rPr>
          <w:rFonts w:ascii="Arial" w:hAnsi="Arial" w:cs="Arial"/>
        </w:rPr>
        <w:t>ed</w:t>
      </w:r>
      <w:r>
        <w:rPr>
          <w:rFonts w:ascii="Arial" w:hAnsi="Arial" w:cs="Arial"/>
        </w:rPr>
        <w:t xml:space="preserve"> Shannon academically.</w:t>
      </w:r>
      <w:r w:rsidR="00864F38">
        <w:rPr>
          <w:rFonts w:ascii="Arial" w:hAnsi="Arial" w:cs="Arial"/>
        </w:rPr>
        <w:t xml:space="preserve">  The third lay is the ecosystem this involves the parents place of work, in the case of Shannon, her mother was unemployed so that lay was not an option for her.  The fourth lay is the macrosystem this includes cultural values and describes the economic conditions of the family.  In the case of Shannon, her mother was unemployed and had left home at the </w:t>
      </w:r>
      <w:r w:rsidR="00130D14">
        <w:rPr>
          <w:rFonts w:ascii="Arial" w:hAnsi="Arial" w:cs="Arial"/>
        </w:rPr>
        <w:t xml:space="preserve">age of 16.  She is not reported to have had any education or to have ever being employed.  Shannon’s mother was on benefits which demonstrated that she was poor.  Below is a diagram </w:t>
      </w:r>
      <w:r w:rsidR="008B0F29">
        <w:rPr>
          <w:rFonts w:ascii="Arial" w:hAnsi="Arial" w:cs="Arial"/>
        </w:rPr>
        <w:t>of the</w:t>
      </w:r>
      <w:r w:rsidR="00130D14">
        <w:rPr>
          <w:rFonts w:ascii="Arial" w:hAnsi="Arial" w:cs="Arial"/>
        </w:rPr>
        <w:t xml:space="preserve"> Bronfenbrenner’s bioecological theory</w:t>
      </w:r>
    </w:p>
    <w:p w14:paraId="35F4A22D" w14:textId="77777777" w:rsidR="00130D14" w:rsidRDefault="00130D14" w:rsidP="007F53B2">
      <w:pPr>
        <w:spacing w:after="0" w:line="360" w:lineRule="auto"/>
        <w:jc w:val="both"/>
        <w:rPr>
          <w:rFonts w:ascii="Arial" w:hAnsi="Arial" w:cs="Arial"/>
        </w:rPr>
      </w:pPr>
    </w:p>
    <w:p w14:paraId="5C426933" w14:textId="2D1F7343" w:rsidR="003910BF" w:rsidRDefault="003910BF" w:rsidP="007F53B2">
      <w:pPr>
        <w:spacing w:after="0" w:line="360" w:lineRule="auto"/>
        <w:jc w:val="both"/>
        <w:rPr>
          <w:rFonts w:ascii="Arial" w:hAnsi="Arial" w:cs="Arial"/>
        </w:rPr>
      </w:pPr>
    </w:p>
    <w:p w14:paraId="2A959ED1" w14:textId="10FC1708" w:rsidR="00130D14" w:rsidRDefault="00130D14" w:rsidP="007F53B2">
      <w:pPr>
        <w:spacing w:after="0" w:line="360" w:lineRule="auto"/>
        <w:jc w:val="both"/>
        <w:rPr>
          <w:rFonts w:ascii="Arial" w:hAnsi="Arial" w:cs="Arial"/>
        </w:rPr>
      </w:pPr>
      <w:r>
        <w:rPr>
          <w:rFonts w:ascii="Arial" w:hAnsi="Arial" w:cs="Arial"/>
        </w:rPr>
        <w:t>The</w:t>
      </w:r>
      <w:r>
        <w:rPr>
          <w:rFonts w:ascii="Arial" w:hAnsi="Arial" w:cs="Arial"/>
        </w:rPr>
        <w:t xml:space="preserve"> Bronfenbrenner’s bioecological theory</w:t>
      </w:r>
    </w:p>
    <w:p w14:paraId="5BB39A14" w14:textId="77777777" w:rsidR="00130D14" w:rsidRDefault="003910BF" w:rsidP="000266F6">
      <w:pPr>
        <w:spacing w:after="0" w:line="360" w:lineRule="auto"/>
        <w:jc w:val="both"/>
        <w:rPr>
          <w:rFonts w:ascii="Arial" w:hAnsi="Arial" w:cs="Arial"/>
          <w:sz w:val="18"/>
          <w:szCs w:val="18"/>
        </w:rPr>
      </w:pPr>
      <w:r>
        <w:rPr>
          <w:noProof/>
        </w:rPr>
        <w:drawing>
          <wp:inline distT="0" distB="0" distL="0" distR="0" wp14:anchorId="16A6A845" wp14:editId="1292250D">
            <wp:extent cx="3571336" cy="3571336"/>
            <wp:effectExtent l="0" t="0" r="0" b="0"/>
            <wp:docPr id="6" name="Picture 6" descr="Bioecological model | Psychology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oecological model | Psychology Wiki | Fand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0459" cy="3590459"/>
                    </a:xfrm>
                    <a:prstGeom prst="rect">
                      <a:avLst/>
                    </a:prstGeom>
                    <a:noFill/>
                    <a:ln>
                      <a:noFill/>
                    </a:ln>
                  </pic:spPr>
                </pic:pic>
              </a:graphicData>
            </a:graphic>
          </wp:inline>
        </w:drawing>
      </w:r>
    </w:p>
    <w:p w14:paraId="1D3FCED7" w14:textId="215229A2" w:rsidR="004C5357" w:rsidRPr="00130D14" w:rsidRDefault="00130D14" w:rsidP="000266F6">
      <w:pPr>
        <w:spacing w:after="0" w:line="360" w:lineRule="auto"/>
        <w:jc w:val="both"/>
        <w:rPr>
          <w:rFonts w:ascii="Arial" w:hAnsi="Arial" w:cs="Arial"/>
        </w:rPr>
      </w:pPr>
      <w:r>
        <w:rPr>
          <w:rFonts w:ascii="Arial" w:hAnsi="Arial" w:cs="Arial"/>
          <w:sz w:val="18"/>
          <w:szCs w:val="18"/>
        </w:rPr>
        <w:t xml:space="preserve">            </w:t>
      </w:r>
      <w:r w:rsidRPr="00130D14">
        <w:rPr>
          <w:rFonts w:ascii="Arial" w:hAnsi="Arial" w:cs="Arial"/>
          <w:sz w:val="18"/>
          <w:szCs w:val="18"/>
        </w:rPr>
        <w:t>Image from wordpress.com</w:t>
      </w:r>
    </w:p>
    <w:p w14:paraId="695A3BBE" w14:textId="45B2CFCD" w:rsidR="004C5357" w:rsidRDefault="004C5357" w:rsidP="000266F6">
      <w:pPr>
        <w:spacing w:after="0" w:line="360" w:lineRule="auto"/>
        <w:jc w:val="both"/>
        <w:rPr>
          <w:rFonts w:ascii="Arial" w:hAnsi="Arial" w:cs="Arial"/>
        </w:rPr>
      </w:pPr>
    </w:p>
    <w:p w14:paraId="77DAB4E6" w14:textId="1C5ADC0F" w:rsidR="004C5357" w:rsidRDefault="004C5357" w:rsidP="000266F6">
      <w:pPr>
        <w:spacing w:after="0" w:line="360" w:lineRule="auto"/>
        <w:jc w:val="both"/>
        <w:rPr>
          <w:rFonts w:ascii="Arial" w:hAnsi="Arial" w:cs="Arial"/>
        </w:rPr>
      </w:pPr>
    </w:p>
    <w:p w14:paraId="64B8F2B4" w14:textId="2643D9A1" w:rsidR="004C5357" w:rsidRDefault="004C5357" w:rsidP="000266F6">
      <w:pPr>
        <w:spacing w:after="0" w:line="360" w:lineRule="auto"/>
        <w:jc w:val="both"/>
        <w:rPr>
          <w:rFonts w:ascii="Arial" w:hAnsi="Arial" w:cs="Arial"/>
        </w:rPr>
      </w:pPr>
    </w:p>
    <w:p w14:paraId="1400C118" w14:textId="7BFC73C2" w:rsidR="004C5357" w:rsidRDefault="004C5357" w:rsidP="000266F6">
      <w:pPr>
        <w:spacing w:after="0" w:line="360" w:lineRule="auto"/>
        <w:jc w:val="both"/>
        <w:rPr>
          <w:rFonts w:ascii="Arial" w:hAnsi="Arial" w:cs="Arial"/>
        </w:rPr>
      </w:pPr>
    </w:p>
    <w:p w14:paraId="5DACC2DB" w14:textId="1580958D" w:rsidR="004C5357" w:rsidRDefault="004C5357" w:rsidP="000266F6">
      <w:pPr>
        <w:spacing w:after="0" w:line="360" w:lineRule="auto"/>
        <w:jc w:val="both"/>
        <w:rPr>
          <w:rFonts w:ascii="Arial" w:hAnsi="Arial" w:cs="Arial"/>
          <w:b/>
          <w:bCs/>
        </w:rPr>
      </w:pPr>
      <w:r w:rsidRPr="008B0F29">
        <w:rPr>
          <w:rFonts w:ascii="Arial" w:hAnsi="Arial" w:cs="Arial"/>
          <w:b/>
          <w:bCs/>
        </w:rPr>
        <w:t>Recommendations</w:t>
      </w:r>
    </w:p>
    <w:p w14:paraId="00F609C9" w14:textId="2EB5754B" w:rsidR="008B0F29" w:rsidRPr="008B0F29" w:rsidRDefault="008B0F29" w:rsidP="000266F6">
      <w:pPr>
        <w:spacing w:after="0" w:line="360" w:lineRule="auto"/>
        <w:jc w:val="both"/>
        <w:rPr>
          <w:rFonts w:ascii="Arial" w:hAnsi="Arial" w:cs="Arial"/>
        </w:rPr>
      </w:pPr>
      <w:r>
        <w:rPr>
          <w:rFonts w:ascii="Arial" w:hAnsi="Arial" w:cs="Arial"/>
        </w:rPr>
        <w:t xml:space="preserve">Shannon could have left her mother’s care if her voice was heard.  It was stated that she had told her mother that she would </w:t>
      </w:r>
      <w:r w:rsidR="00CE7302">
        <w:rPr>
          <w:rFonts w:ascii="Arial" w:hAnsi="Arial" w:cs="Arial"/>
        </w:rPr>
        <w:t xml:space="preserve">prefer to live with her father.  Shannon’s mother did not want to let her go since she was collecting her child benefit.  The local authority could have got involved with the family earlier and probably paying the family a visit and see how the family lived.  It was stated that Shannon’s mother left her door open to visitor and was not conducive to raising </w:t>
      </w:r>
      <w:r w:rsidR="000F0F59">
        <w:rPr>
          <w:rFonts w:ascii="Arial" w:hAnsi="Arial" w:cs="Arial"/>
        </w:rPr>
        <w:t>children.</w:t>
      </w:r>
    </w:p>
    <w:p w14:paraId="11B961E1" w14:textId="0FECC032" w:rsidR="004C5357" w:rsidRDefault="004C5357" w:rsidP="000266F6">
      <w:pPr>
        <w:spacing w:after="0" w:line="360" w:lineRule="auto"/>
        <w:jc w:val="both"/>
        <w:rPr>
          <w:rFonts w:ascii="Arial" w:hAnsi="Arial" w:cs="Arial"/>
        </w:rPr>
      </w:pPr>
    </w:p>
    <w:p w14:paraId="0895EE46" w14:textId="7AE29811" w:rsidR="004C5357" w:rsidRDefault="004C5357" w:rsidP="000266F6">
      <w:pPr>
        <w:spacing w:after="0" w:line="360" w:lineRule="auto"/>
        <w:jc w:val="both"/>
        <w:rPr>
          <w:rFonts w:ascii="Arial" w:hAnsi="Arial" w:cs="Arial"/>
        </w:rPr>
      </w:pPr>
    </w:p>
    <w:p w14:paraId="61F0BD8F" w14:textId="6BA4FAAD" w:rsidR="004C5357" w:rsidRDefault="004C5357" w:rsidP="000266F6">
      <w:pPr>
        <w:spacing w:after="0" w:line="360" w:lineRule="auto"/>
        <w:jc w:val="both"/>
        <w:rPr>
          <w:rFonts w:ascii="Arial" w:hAnsi="Arial" w:cs="Arial"/>
        </w:rPr>
      </w:pPr>
    </w:p>
    <w:p w14:paraId="3331B5FC" w14:textId="151F5732" w:rsidR="004C5357" w:rsidRDefault="004C5357" w:rsidP="000266F6">
      <w:pPr>
        <w:spacing w:after="0" w:line="360" w:lineRule="auto"/>
        <w:jc w:val="both"/>
        <w:rPr>
          <w:rFonts w:ascii="Arial" w:hAnsi="Arial" w:cs="Arial"/>
        </w:rPr>
      </w:pPr>
    </w:p>
    <w:p w14:paraId="6E60DA0D" w14:textId="149A0A1B" w:rsidR="004C5357" w:rsidRDefault="004C5357" w:rsidP="000266F6">
      <w:pPr>
        <w:spacing w:after="0" w:line="360" w:lineRule="auto"/>
        <w:jc w:val="both"/>
        <w:rPr>
          <w:rFonts w:ascii="Arial" w:hAnsi="Arial" w:cs="Arial"/>
        </w:rPr>
      </w:pPr>
    </w:p>
    <w:p w14:paraId="74825824" w14:textId="477C4EF8" w:rsidR="004C5357" w:rsidRDefault="004C5357" w:rsidP="000266F6">
      <w:pPr>
        <w:spacing w:after="0" w:line="360" w:lineRule="auto"/>
        <w:jc w:val="both"/>
        <w:rPr>
          <w:rFonts w:ascii="Arial" w:hAnsi="Arial" w:cs="Arial"/>
        </w:rPr>
      </w:pPr>
    </w:p>
    <w:p w14:paraId="06EE5D88" w14:textId="0186F14B" w:rsidR="004C5357" w:rsidRDefault="004C5357" w:rsidP="000266F6">
      <w:pPr>
        <w:spacing w:after="0" w:line="360" w:lineRule="auto"/>
        <w:jc w:val="both"/>
        <w:rPr>
          <w:rFonts w:ascii="Arial" w:hAnsi="Arial" w:cs="Arial"/>
        </w:rPr>
      </w:pPr>
    </w:p>
    <w:p w14:paraId="30E37747" w14:textId="77777777" w:rsidR="004C5357" w:rsidRDefault="004C5357" w:rsidP="000266F6">
      <w:pPr>
        <w:spacing w:after="0" w:line="360" w:lineRule="auto"/>
        <w:jc w:val="both"/>
        <w:rPr>
          <w:rFonts w:ascii="Arial" w:hAnsi="Arial" w:cs="Arial"/>
        </w:rPr>
      </w:pPr>
    </w:p>
    <w:p w14:paraId="5EE3B2F4" w14:textId="77777777" w:rsidR="004C5357" w:rsidRDefault="004C5357" w:rsidP="000266F6">
      <w:pPr>
        <w:spacing w:after="0" w:line="360" w:lineRule="auto"/>
        <w:jc w:val="both"/>
        <w:rPr>
          <w:rFonts w:ascii="Arial" w:hAnsi="Arial" w:cs="Arial"/>
        </w:rPr>
      </w:pPr>
    </w:p>
    <w:p w14:paraId="3F7790E2" w14:textId="77777777" w:rsidR="004C5357" w:rsidRDefault="004C5357" w:rsidP="000266F6">
      <w:pPr>
        <w:spacing w:after="0" w:line="360" w:lineRule="auto"/>
        <w:jc w:val="both"/>
        <w:rPr>
          <w:rFonts w:ascii="Arial" w:hAnsi="Arial" w:cs="Arial"/>
        </w:rPr>
      </w:pPr>
    </w:p>
    <w:p w14:paraId="75DC6AB3" w14:textId="77777777" w:rsidR="004C5357" w:rsidRDefault="004C5357" w:rsidP="000266F6">
      <w:pPr>
        <w:spacing w:after="0" w:line="360" w:lineRule="auto"/>
        <w:jc w:val="both"/>
        <w:rPr>
          <w:rFonts w:ascii="Arial" w:hAnsi="Arial" w:cs="Arial"/>
        </w:rPr>
      </w:pPr>
    </w:p>
    <w:p w14:paraId="3CC043B7" w14:textId="77777777" w:rsidR="004C5357" w:rsidRDefault="004C5357" w:rsidP="000266F6">
      <w:pPr>
        <w:spacing w:after="0" w:line="360" w:lineRule="auto"/>
        <w:jc w:val="both"/>
        <w:rPr>
          <w:rFonts w:ascii="Arial" w:hAnsi="Arial" w:cs="Arial"/>
        </w:rPr>
      </w:pPr>
    </w:p>
    <w:p w14:paraId="136211C9" w14:textId="77777777" w:rsidR="004C5357" w:rsidRDefault="004C5357" w:rsidP="000266F6">
      <w:pPr>
        <w:spacing w:after="0" w:line="360" w:lineRule="auto"/>
        <w:jc w:val="both"/>
        <w:rPr>
          <w:rFonts w:ascii="Arial" w:hAnsi="Arial" w:cs="Arial"/>
        </w:rPr>
      </w:pPr>
    </w:p>
    <w:p w14:paraId="22B41952" w14:textId="77777777" w:rsidR="004C5357" w:rsidRDefault="004C5357" w:rsidP="000266F6">
      <w:pPr>
        <w:spacing w:after="0" w:line="360" w:lineRule="auto"/>
        <w:jc w:val="both"/>
        <w:rPr>
          <w:rFonts w:ascii="Arial" w:hAnsi="Arial" w:cs="Arial"/>
        </w:rPr>
      </w:pPr>
    </w:p>
    <w:p w14:paraId="0616E68F" w14:textId="77777777" w:rsidR="004C5357" w:rsidRDefault="004C5357" w:rsidP="000266F6">
      <w:pPr>
        <w:spacing w:after="0" w:line="360" w:lineRule="auto"/>
        <w:jc w:val="both"/>
        <w:rPr>
          <w:rFonts w:ascii="Arial" w:hAnsi="Arial" w:cs="Arial"/>
        </w:rPr>
      </w:pPr>
    </w:p>
    <w:p w14:paraId="5217AFEC" w14:textId="77777777" w:rsidR="004C5357" w:rsidRDefault="004C5357" w:rsidP="000266F6">
      <w:pPr>
        <w:spacing w:after="0" w:line="360" w:lineRule="auto"/>
        <w:jc w:val="both"/>
        <w:rPr>
          <w:rFonts w:ascii="Arial" w:hAnsi="Arial" w:cs="Arial"/>
        </w:rPr>
      </w:pPr>
    </w:p>
    <w:p w14:paraId="27E0E0F4" w14:textId="77777777" w:rsidR="004C5357" w:rsidRDefault="004C5357" w:rsidP="000266F6">
      <w:pPr>
        <w:spacing w:after="0" w:line="360" w:lineRule="auto"/>
        <w:jc w:val="both"/>
        <w:rPr>
          <w:rFonts w:ascii="Arial" w:hAnsi="Arial" w:cs="Arial"/>
        </w:rPr>
      </w:pPr>
    </w:p>
    <w:p w14:paraId="7F498A25" w14:textId="71C4D9B5" w:rsidR="00234C42" w:rsidRDefault="004C5357" w:rsidP="000266F6">
      <w:pPr>
        <w:spacing w:after="0" w:line="360" w:lineRule="auto"/>
        <w:jc w:val="both"/>
        <w:rPr>
          <w:rFonts w:ascii="Arial" w:hAnsi="Arial" w:cs="Arial"/>
        </w:rPr>
      </w:pPr>
      <w:r>
        <w:rPr>
          <w:rFonts w:ascii="Arial" w:hAnsi="Arial" w:cs="Arial"/>
        </w:rPr>
        <w:t>Conclusion</w:t>
      </w:r>
    </w:p>
    <w:p w14:paraId="641D7983" w14:textId="77777777" w:rsidR="00234C42" w:rsidRDefault="00234C42" w:rsidP="000266F6">
      <w:pPr>
        <w:spacing w:after="0" w:line="360" w:lineRule="auto"/>
        <w:jc w:val="both"/>
        <w:rPr>
          <w:rFonts w:ascii="Arial" w:hAnsi="Arial" w:cs="Arial"/>
        </w:rPr>
      </w:pPr>
    </w:p>
    <w:p w14:paraId="6CAD9D3E" w14:textId="77777777" w:rsidR="00234C42" w:rsidRDefault="00234C42" w:rsidP="000266F6">
      <w:pPr>
        <w:spacing w:after="0" w:line="360" w:lineRule="auto"/>
        <w:jc w:val="both"/>
        <w:rPr>
          <w:rFonts w:ascii="Arial" w:hAnsi="Arial" w:cs="Arial"/>
        </w:rPr>
      </w:pPr>
    </w:p>
    <w:p w14:paraId="638B4E5B" w14:textId="77777777" w:rsidR="00234C42" w:rsidRDefault="00234C42" w:rsidP="000266F6">
      <w:pPr>
        <w:spacing w:after="0" w:line="360" w:lineRule="auto"/>
        <w:jc w:val="both"/>
        <w:rPr>
          <w:rFonts w:ascii="Arial" w:hAnsi="Arial" w:cs="Arial"/>
        </w:rPr>
      </w:pPr>
    </w:p>
    <w:p w14:paraId="173A9B90" w14:textId="77777777" w:rsidR="00234C42" w:rsidRDefault="00234C42" w:rsidP="000266F6">
      <w:pPr>
        <w:spacing w:after="0" w:line="360" w:lineRule="auto"/>
        <w:jc w:val="both"/>
        <w:rPr>
          <w:rFonts w:ascii="Arial" w:hAnsi="Arial" w:cs="Arial"/>
        </w:rPr>
      </w:pPr>
    </w:p>
    <w:p w14:paraId="35843F12" w14:textId="77777777" w:rsidR="00234C42" w:rsidRDefault="00234C42" w:rsidP="000266F6">
      <w:pPr>
        <w:spacing w:after="0" w:line="360" w:lineRule="auto"/>
        <w:jc w:val="both"/>
        <w:rPr>
          <w:rFonts w:ascii="Arial" w:hAnsi="Arial" w:cs="Arial"/>
        </w:rPr>
      </w:pPr>
    </w:p>
    <w:p w14:paraId="654F4004" w14:textId="77777777" w:rsidR="00234C42" w:rsidRDefault="00234C42" w:rsidP="000266F6">
      <w:pPr>
        <w:spacing w:after="0" w:line="360" w:lineRule="auto"/>
        <w:jc w:val="both"/>
        <w:rPr>
          <w:rFonts w:ascii="Arial" w:hAnsi="Arial" w:cs="Arial"/>
        </w:rPr>
      </w:pPr>
    </w:p>
    <w:p w14:paraId="3BAE541C" w14:textId="77777777" w:rsidR="00234C42" w:rsidRDefault="00234C42" w:rsidP="000266F6">
      <w:pPr>
        <w:spacing w:after="0" w:line="360" w:lineRule="auto"/>
        <w:jc w:val="both"/>
        <w:rPr>
          <w:rFonts w:ascii="Arial" w:hAnsi="Arial" w:cs="Arial"/>
        </w:rPr>
      </w:pPr>
    </w:p>
    <w:p w14:paraId="30F3B6E8" w14:textId="77777777" w:rsidR="00234C42" w:rsidRDefault="00234C42" w:rsidP="000266F6">
      <w:pPr>
        <w:spacing w:after="0" w:line="360" w:lineRule="auto"/>
        <w:jc w:val="both"/>
        <w:rPr>
          <w:rFonts w:ascii="Arial" w:hAnsi="Arial" w:cs="Arial"/>
        </w:rPr>
      </w:pPr>
    </w:p>
    <w:p w14:paraId="2FC9AE21" w14:textId="77777777" w:rsidR="00234C42" w:rsidRDefault="00234C42" w:rsidP="000266F6">
      <w:pPr>
        <w:spacing w:after="0" w:line="360" w:lineRule="auto"/>
        <w:jc w:val="both"/>
        <w:rPr>
          <w:rFonts w:ascii="Arial" w:hAnsi="Arial" w:cs="Arial"/>
        </w:rPr>
      </w:pPr>
    </w:p>
    <w:p w14:paraId="50D17C7B" w14:textId="77777777" w:rsidR="00234C42" w:rsidRDefault="00234C42" w:rsidP="000266F6">
      <w:pPr>
        <w:spacing w:after="0" w:line="360" w:lineRule="auto"/>
        <w:jc w:val="both"/>
        <w:rPr>
          <w:rFonts w:ascii="Arial" w:hAnsi="Arial" w:cs="Arial"/>
        </w:rPr>
      </w:pPr>
    </w:p>
    <w:p w14:paraId="3CE396F4" w14:textId="77777777" w:rsidR="00234C42" w:rsidRDefault="00234C42" w:rsidP="000266F6">
      <w:pPr>
        <w:spacing w:after="0" w:line="360" w:lineRule="auto"/>
        <w:jc w:val="both"/>
        <w:rPr>
          <w:rFonts w:ascii="Arial" w:hAnsi="Arial" w:cs="Arial"/>
        </w:rPr>
      </w:pPr>
    </w:p>
    <w:p w14:paraId="0F8590A3" w14:textId="77777777" w:rsidR="00234C42" w:rsidRDefault="00234C42" w:rsidP="000266F6">
      <w:pPr>
        <w:spacing w:after="0" w:line="360" w:lineRule="auto"/>
        <w:jc w:val="both"/>
        <w:rPr>
          <w:rFonts w:ascii="Arial" w:hAnsi="Arial" w:cs="Arial"/>
        </w:rPr>
      </w:pPr>
    </w:p>
    <w:p w14:paraId="2058F6FF" w14:textId="2F5CFFB1" w:rsidR="00907670" w:rsidRDefault="00907670" w:rsidP="000266F6">
      <w:pPr>
        <w:spacing w:after="0" w:line="360" w:lineRule="auto"/>
        <w:jc w:val="both"/>
        <w:rPr>
          <w:rFonts w:ascii="Arial" w:hAnsi="Arial" w:cs="Arial"/>
        </w:rPr>
      </w:pPr>
    </w:p>
    <w:p w14:paraId="2CA5E576" w14:textId="7360B2CF" w:rsidR="00907670" w:rsidRDefault="00907670" w:rsidP="000266F6">
      <w:pPr>
        <w:spacing w:after="0" w:line="360" w:lineRule="auto"/>
        <w:jc w:val="both"/>
        <w:rPr>
          <w:rFonts w:ascii="Arial" w:hAnsi="Arial" w:cs="Arial"/>
        </w:rPr>
      </w:pPr>
    </w:p>
    <w:p w14:paraId="5FB8B252" w14:textId="4B9DEF32" w:rsidR="00907670" w:rsidRDefault="00907670" w:rsidP="000266F6">
      <w:pPr>
        <w:spacing w:after="0" w:line="360" w:lineRule="auto"/>
        <w:jc w:val="both"/>
        <w:rPr>
          <w:rFonts w:ascii="Arial" w:hAnsi="Arial" w:cs="Arial"/>
        </w:rPr>
      </w:pPr>
    </w:p>
    <w:p w14:paraId="04EE313A" w14:textId="40E32C4D" w:rsidR="00907670" w:rsidRDefault="00907670" w:rsidP="000266F6">
      <w:pPr>
        <w:spacing w:after="0" w:line="360" w:lineRule="auto"/>
        <w:jc w:val="both"/>
        <w:rPr>
          <w:rFonts w:ascii="Arial" w:hAnsi="Arial" w:cs="Arial"/>
        </w:rPr>
      </w:pPr>
    </w:p>
    <w:p w14:paraId="66276295" w14:textId="0FFDDB74" w:rsidR="00907670" w:rsidRDefault="00907670" w:rsidP="000266F6">
      <w:pPr>
        <w:spacing w:after="0" w:line="360" w:lineRule="auto"/>
        <w:jc w:val="both"/>
        <w:rPr>
          <w:rFonts w:ascii="Arial" w:hAnsi="Arial" w:cs="Arial"/>
        </w:rPr>
      </w:pPr>
    </w:p>
    <w:p w14:paraId="18D8A525" w14:textId="4A44322A" w:rsidR="00907670" w:rsidRDefault="00907670" w:rsidP="000266F6">
      <w:pPr>
        <w:spacing w:after="0" w:line="360" w:lineRule="auto"/>
        <w:jc w:val="both"/>
        <w:rPr>
          <w:rFonts w:ascii="Arial" w:hAnsi="Arial" w:cs="Arial"/>
        </w:rPr>
      </w:pPr>
    </w:p>
    <w:p w14:paraId="3545582A" w14:textId="4054141B" w:rsidR="00907670" w:rsidRDefault="00907670" w:rsidP="000266F6">
      <w:pPr>
        <w:spacing w:after="0" w:line="360" w:lineRule="auto"/>
        <w:jc w:val="both"/>
        <w:rPr>
          <w:rFonts w:ascii="Arial" w:hAnsi="Arial" w:cs="Arial"/>
        </w:rPr>
      </w:pPr>
    </w:p>
    <w:p w14:paraId="74942945" w14:textId="7300379F" w:rsidR="00907670" w:rsidRDefault="00907670" w:rsidP="000266F6">
      <w:pPr>
        <w:spacing w:after="0" w:line="360" w:lineRule="auto"/>
        <w:jc w:val="both"/>
        <w:rPr>
          <w:rFonts w:ascii="Arial" w:hAnsi="Arial" w:cs="Arial"/>
        </w:rPr>
      </w:pPr>
    </w:p>
    <w:p w14:paraId="6A62BCD4" w14:textId="68F30AC6" w:rsidR="00907670" w:rsidRDefault="00907670" w:rsidP="000266F6">
      <w:pPr>
        <w:spacing w:after="0" w:line="360" w:lineRule="auto"/>
        <w:jc w:val="both"/>
        <w:rPr>
          <w:rFonts w:ascii="Arial" w:hAnsi="Arial" w:cs="Arial"/>
        </w:rPr>
      </w:pPr>
    </w:p>
    <w:p w14:paraId="4EF12E23" w14:textId="1583D740" w:rsidR="00907670" w:rsidRDefault="00907670" w:rsidP="000266F6">
      <w:pPr>
        <w:spacing w:after="0" w:line="360" w:lineRule="auto"/>
        <w:jc w:val="both"/>
        <w:rPr>
          <w:rFonts w:ascii="Arial" w:hAnsi="Arial" w:cs="Arial"/>
        </w:rPr>
      </w:pPr>
    </w:p>
    <w:p w14:paraId="7DE56041" w14:textId="63AA8BAE" w:rsidR="00907670" w:rsidRDefault="00907670" w:rsidP="000266F6">
      <w:pPr>
        <w:spacing w:after="0" w:line="360" w:lineRule="auto"/>
        <w:jc w:val="both"/>
        <w:rPr>
          <w:rFonts w:ascii="Arial" w:hAnsi="Arial" w:cs="Arial"/>
        </w:rPr>
      </w:pPr>
    </w:p>
    <w:p w14:paraId="20BD8BF9" w14:textId="22AF894E" w:rsidR="00907670" w:rsidRDefault="00907670" w:rsidP="000266F6">
      <w:pPr>
        <w:spacing w:after="0" w:line="360" w:lineRule="auto"/>
        <w:jc w:val="both"/>
        <w:rPr>
          <w:rFonts w:ascii="Arial" w:hAnsi="Arial" w:cs="Arial"/>
        </w:rPr>
      </w:pPr>
    </w:p>
    <w:p w14:paraId="43333181" w14:textId="1DFEF63C" w:rsidR="00907670" w:rsidRDefault="00907670" w:rsidP="000266F6">
      <w:pPr>
        <w:spacing w:after="0" w:line="360" w:lineRule="auto"/>
        <w:jc w:val="both"/>
        <w:rPr>
          <w:rFonts w:ascii="Arial" w:hAnsi="Arial" w:cs="Arial"/>
        </w:rPr>
      </w:pPr>
    </w:p>
    <w:p w14:paraId="59392381" w14:textId="0013DF30" w:rsidR="00907670" w:rsidRDefault="00907670" w:rsidP="000266F6">
      <w:pPr>
        <w:spacing w:after="0" w:line="360" w:lineRule="auto"/>
        <w:jc w:val="both"/>
        <w:rPr>
          <w:rFonts w:ascii="Arial" w:hAnsi="Arial" w:cs="Arial"/>
        </w:rPr>
      </w:pPr>
    </w:p>
    <w:p w14:paraId="1565E751" w14:textId="0167CEB8" w:rsidR="00907670" w:rsidRDefault="00907670" w:rsidP="000266F6">
      <w:pPr>
        <w:spacing w:after="0" w:line="360" w:lineRule="auto"/>
        <w:jc w:val="both"/>
        <w:rPr>
          <w:rFonts w:ascii="Arial" w:hAnsi="Arial" w:cs="Arial"/>
        </w:rPr>
      </w:pPr>
    </w:p>
    <w:p w14:paraId="06722422" w14:textId="63E0F1FA" w:rsidR="00907670" w:rsidRDefault="00907670" w:rsidP="000266F6">
      <w:pPr>
        <w:spacing w:after="0" w:line="360" w:lineRule="auto"/>
        <w:jc w:val="both"/>
        <w:rPr>
          <w:rFonts w:ascii="Arial" w:hAnsi="Arial" w:cs="Arial"/>
        </w:rPr>
      </w:pPr>
    </w:p>
    <w:p w14:paraId="47AFFDDB" w14:textId="45AA9080" w:rsidR="00907670" w:rsidRDefault="00907670" w:rsidP="000266F6">
      <w:pPr>
        <w:spacing w:after="0" w:line="360" w:lineRule="auto"/>
        <w:jc w:val="both"/>
        <w:rPr>
          <w:rFonts w:ascii="Arial" w:hAnsi="Arial" w:cs="Arial"/>
        </w:rPr>
      </w:pPr>
    </w:p>
    <w:p w14:paraId="3B766574" w14:textId="481EDCA5" w:rsidR="00907670" w:rsidRDefault="00907670" w:rsidP="000266F6">
      <w:pPr>
        <w:spacing w:after="0" w:line="360" w:lineRule="auto"/>
        <w:jc w:val="both"/>
        <w:rPr>
          <w:rFonts w:ascii="Arial" w:hAnsi="Arial" w:cs="Arial"/>
        </w:rPr>
      </w:pPr>
    </w:p>
    <w:p w14:paraId="6303870C" w14:textId="1960C0C9" w:rsidR="00907670" w:rsidRDefault="00907670" w:rsidP="000266F6">
      <w:pPr>
        <w:spacing w:after="0" w:line="360" w:lineRule="auto"/>
        <w:jc w:val="both"/>
        <w:rPr>
          <w:rFonts w:ascii="Arial" w:hAnsi="Arial" w:cs="Arial"/>
        </w:rPr>
      </w:pPr>
    </w:p>
    <w:p w14:paraId="2FD0A84D" w14:textId="72D55E2C" w:rsidR="00907670" w:rsidRDefault="00907670" w:rsidP="000266F6">
      <w:pPr>
        <w:spacing w:after="0" w:line="360" w:lineRule="auto"/>
        <w:jc w:val="both"/>
        <w:rPr>
          <w:rFonts w:ascii="Arial" w:hAnsi="Arial" w:cs="Arial"/>
        </w:rPr>
      </w:pPr>
    </w:p>
    <w:p w14:paraId="7E8AB3C5" w14:textId="2A1F7B16" w:rsidR="00907670" w:rsidRDefault="00907670" w:rsidP="000266F6">
      <w:pPr>
        <w:spacing w:after="0" w:line="360" w:lineRule="auto"/>
        <w:jc w:val="both"/>
        <w:rPr>
          <w:rFonts w:ascii="Arial" w:hAnsi="Arial" w:cs="Arial"/>
        </w:rPr>
      </w:pPr>
    </w:p>
    <w:p w14:paraId="14C1D1D6" w14:textId="6A9BC639" w:rsidR="00907670" w:rsidRDefault="00907670" w:rsidP="000266F6">
      <w:pPr>
        <w:spacing w:after="0" w:line="360" w:lineRule="auto"/>
        <w:jc w:val="both"/>
        <w:rPr>
          <w:rFonts w:ascii="Arial" w:hAnsi="Arial" w:cs="Arial"/>
        </w:rPr>
      </w:pPr>
    </w:p>
    <w:p w14:paraId="75105D7C" w14:textId="0FDF43A7" w:rsidR="00907670" w:rsidRDefault="00907670" w:rsidP="000266F6">
      <w:pPr>
        <w:spacing w:after="0" w:line="360" w:lineRule="auto"/>
        <w:jc w:val="both"/>
        <w:rPr>
          <w:rFonts w:ascii="Arial" w:hAnsi="Arial" w:cs="Arial"/>
        </w:rPr>
      </w:pPr>
    </w:p>
    <w:p w14:paraId="03331CD6" w14:textId="5AE5F5F0" w:rsidR="00907670" w:rsidRDefault="00907670" w:rsidP="000266F6">
      <w:pPr>
        <w:spacing w:after="0" w:line="360" w:lineRule="auto"/>
        <w:jc w:val="both"/>
        <w:rPr>
          <w:rFonts w:ascii="Arial" w:hAnsi="Arial" w:cs="Arial"/>
        </w:rPr>
      </w:pPr>
    </w:p>
    <w:p w14:paraId="4318DADF" w14:textId="2B916FF5" w:rsidR="00907670" w:rsidRDefault="00907670" w:rsidP="000266F6">
      <w:pPr>
        <w:spacing w:after="0" w:line="360" w:lineRule="auto"/>
        <w:jc w:val="both"/>
        <w:rPr>
          <w:rFonts w:ascii="Arial" w:hAnsi="Arial" w:cs="Arial"/>
        </w:rPr>
      </w:pPr>
    </w:p>
    <w:p w14:paraId="0580E6C5" w14:textId="3D21C219" w:rsidR="00907670" w:rsidRDefault="00907670" w:rsidP="000266F6">
      <w:pPr>
        <w:spacing w:after="0" w:line="360" w:lineRule="auto"/>
        <w:jc w:val="both"/>
        <w:rPr>
          <w:rFonts w:ascii="Arial" w:hAnsi="Arial" w:cs="Arial"/>
        </w:rPr>
      </w:pPr>
    </w:p>
    <w:p w14:paraId="53200B34" w14:textId="0F5AA6BB" w:rsidR="00907670" w:rsidRDefault="00907670" w:rsidP="000266F6">
      <w:pPr>
        <w:spacing w:after="0" w:line="360" w:lineRule="auto"/>
        <w:jc w:val="both"/>
        <w:rPr>
          <w:rFonts w:ascii="Arial" w:hAnsi="Arial" w:cs="Arial"/>
        </w:rPr>
      </w:pPr>
    </w:p>
    <w:p w14:paraId="23BB096F" w14:textId="5965B553" w:rsidR="00907670" w:rsidRDefault="00907670" w:rsidP="000266F6">
      <w:pPr>
        <w:spacing w:after="0" w:line="360" w:lineRule="auto"/>
        <w:jc w:val="both"/>
        <w:rPr>
          <w:rFonts w:ascii="Arial" w:hAnsi="Arial" w:cs="Arial"/>
        </w:rPr>
      </w:pPr>
    </w:p>
    <w:p w14:paraId="2DEA0E5D" w14:textId="0735DE21" w:rsidR="00907670" w:rsidRDefault="00907670" w:rsidP="000266F6">
      <w:pPr>
        <w:spacing w:after="0" w:line="360" w:lineRule="auto"/>
        <w:jc w:val="both"/>
        <w:rPr>
          <w:rFonts w:ascii="Arial" w:hAnsi="Arial" w:cs="Arial"/>
        </w:rPr>
      </w:pPr>
    </w:p>
    <w:p w14:paraId="38975162" w14:textId="2019FBB0" w:rsidR="00907670" w:rsidRDefault="00907670" w:rsidP="000266F6">
      <w:pPr>
        <w:spacing w:after="0" w:line="360" w:lineRule="auto"/>
        <w:jc w:val="both"/>
        <w:rPr>
          <w:rFonts w:ascii="Arial" w:hAnsi="Arial" w:cs="Arial"/>
        </w:rPr>
      </w:pPr>
    </w:p>
    <w:p w14:paraId="1FD955AC" w14:textId="6FB86CF1" w:rsidR="00907670" w:rsidRDefault="00907670" w:rsidP="000266F6">
      <w:pPr>
        <w:spacing w:after="0" w:line="360" w:lineRule="auto"/>
        <w:jc w:val="both"/>
        <w:rPr>
          <w:rFonts w:ascii="Arial" w:hAnsi="Arial" w:cs="Arial"/>
        </w:rPr>
      </w:pPr>
    </w:p>
    <w:p w14:paraId="11384201" w14:textId="3648DBEF" w:rsidR="00907670" w:rsidRDefault="00907670" w:rsidP="000266F6">
      <w:pPr>
        <w:spacing w:after="0" w:line="360" w:lineRule="auto"/>
        <w:jc w:val="both"/>
        <w:rPr>
          <w:rFonts w:ascii="Arial" w:hAnsi="Arial" w:cs="Arial"/>
        </w:rPr>
      </w:pPr>
    </w:p>
    <w:p w14:paraId="242A22D0" w14:textId="7F8647DF" w:rsidR="00907670" w:rsidRDefault="00907670" w:rsidP="000266F6">
      <w:pPr>
        <w:spacing w:after="0" w:line="360" w:lineRule="auto"/>
        <w:jc w:val="both"/>
        <w:rPr>
          <w:rFonts w:ascii="Arial" w:hAnsi="Arial" w:cs="Arial"/>
        </w:rPr>
      </w:pPr>
    </w:p>
    <w:p w14:paraId="5D802CB2" w14:textId="193F9E14" w:rsidR="00907670" w:rsidRDefault="00907670" w:rsidP="000266F6">
      <w:pPr>
        <w:spacing w:after="0" w:line="360" w:lineRule="auto"/>
        <w:jc w:val="both"/>
        <w:rPr>
          <w:rFonts w:ascii="Arial" w:hAnsi="Arial" w:cs="Arial"/>
        </w:rPr>
      </w:pPr>
    </w:p>
    <w:p w14:paraId="38A030F2" w14:textId="748278EC" w:rsidR="00907670" w:rsidRDefault="00907670" w:rsidP="000266F6">
      <w:pPr>
        <w:spacing w:after="0" w:line="360" w:lineRule="auto"/>
        <w:jc w:val="both"/>
        <w:rPr>
          <w:rFonts w:ascii="Arial" w:hAnsi="Arial" w:cs="Arial"/>
        </w:rPr>
      </w:pPr>
    </w:p>
    <w:p w14:paraId="4C65DABD" w14:textId="7A8558CD" w:rsidR="00907670" w:rsidRDefault="00907670" w:rsidP="000266F6">
      <w:pPr>
        <w:spacing w:after="0" w:line="360" w:lineRule="auto"/>
        <w:jc w:val="both"/>
        <w:rPr>
          <w:rFonts w:ascii="Arial" w:hAnsi="Arial" w:cs="Arial"/>
        </w:rPr>
      </w:pPr>
    </w:p>
    <w:p w14:paraId="68ACB000" w14:textId="43E8CFD5" w:rsidR="00907670" w:rsidRDefault="00907670" w:rsidP="000266F6">
      <w:pPr>
        <w:spacing w:after="0" w:line="360" w:lineRule="auto"/>
        <w:jc w:val="both"/>
        <w:rPr>
          <w:rFonts w:ascii="Arial" w:hAnsi="Arial" w:cs="Arial"/>
        </w:rPr>
      </w:pPr>
    </w:p>
    <w:p w14:paraId="557A046E" w14:textId="4508D8EF" w:rsidR="00907670" w:rsidRDefault="00907670" w:rsidP="000266F6">
      <w:pPr>
        <w:spacing w:after="0" w:line="360" w:lineRule="auto"/>
        <w:jc w:val="both"/>
        <w:rPr>
          <w:rFonts w:ascii="Arial" w:hAnsi="Arial" w:cs="Arial"/>
        </w:rPr>
      </w:pPr>
    </w:p>
    <w:p w14:paraId="7F773504" w14:textId="1B39E5BF" w:rsidR="00907670" w:rsidRDefault="00907670" w:rsidP="000266F6">
      <w:pPr>
        <w:spacing w:after="0" w:line="360" w:lineRule="auto"/>
        <w:jc w:val="both"/>
        <w:rPr>
          <w:rFonts w:ascii="Arial" w:hAnsi="Arial" w:cs="Arial"/>
        </w:rPr>
      </w:pPr>
    </w:p>
    <w:p w14:paraId="172F9DA4" w14:textId="18BF5A79" w:rsidR="00907670" w:rsidRDefault="00907670" w:rsidP="000266F6">
      <w:pPr>
        <w:spacing w:after="0" w:line="360" w:lineRule="auto"/>
        <w:jc w:val="both"/>
        <w:rPr>
          <w:rFonts w:ascii="Arial" w:hAnsi="Arial" w:cs="Arial"/>
        </w:rPr>
      </w:pPr>
    </w:p>
    <w:p w14:paraId="7FFE88C7" w14:textId="62D23CAB" w:rsidR="00907670" w:rsidRDefault="00907670" w:rsidP="000266F6">
      <w:pPr>
        <w:spacing w:after="0" w:line="360" w:lineRule="auto"/>
        <w:jc w:val="both"/>
        <w:rPr>
          <w:rFonts w:ascii="Arial" w:hAnsi="Arial" w:cs="Arial"/>
        </w:rPr>
      </w:pPr>
    </w:p>
    <w:p w14:paraId="366E480F" w14:textId="3FCF3C6B" w:rsidR="00907670" w:rsidRDefault="00907670" w:rsidP="000266F6">
      <w:pPr>
        <w:spacing w:after="0" w:line="360" w:lineRule="auto"/>
        <w:jc w:val="both"/>
        <w:rPr>
          <w:rFonts w:ascii="Arial" w:hAnsi="Arial" w:cs="Arial"/>
        </w:rPr>
      </w:pPr>
    </w:p>
    <w:p w14:paraId="0C4DADF7" w14:textId="1B178F16" w:rsidR="00907670" w:rsidRDefault="00907670" w:rsidP="000266F6">
      <w:pPr>
        <w:spacing w:after="0" w:line="360" w:lineRule="auto"/>
        <w:jc w:val="both"/>
        <w:rPr>
          <w:rFonts w:ascii="Arial" w:hAnsi="Arial" w:cs="Arial"/>
        </w:rPr>
      </w:pPr>
    </w:p>
    <w:p w14:paraId="71D8F4DD" w14:textId="2B36B321" w:rsidR="00907670" w:rsidRDefault="00907670" w:rsidP="000266F6">
      <w:pPr>
        <w:spacing w:after="0" w:line="360" w:lineRule="auto"/>
        <w:jc w:val="both"/>
        <w:rPr>
          <w:rFonts w:ascii="Arial" w:hAnsi="Arial" w:cs="Arial"/>
        </w:rPr>
      </w:pPr>
    </w:p>
    <w:p w14:paraId="6C82C1BE" w14:textId="6F4F7E2C" w:rsidR="00907670" w:rsidRDefault="00907670" w:rsidP="000266F6">
      <w:pPr>
        <w:spacing w:after="0" w:line="360" w:lineRule="auto"/>
        <w:jc w:val="both"/>
        <w:rPr>
          <w:rFonts w:ascii="Arial" w:hAnsi="Arial" w:cs="Arial"/>
        </w:rPr>
      </w:pPr>
    </w:p>
    <w:p w14:paraId="57A84A68" w14:textId="6E3B4B53" w:rsidR="00907670" w:rsidRDefault="00907670" w:rsidP="000266F6">
      <w:pPr>
        <w:spacing w:after="0" w:line="360" w:lineRule="auto"/>
        <w:jc w:val="both"/>
        <w:rPr>
          <w:rFonts w:ascii="Arial" w:hAnsi="Arial" w:cs="Arial"/>
        </w:rPr>
      </w:pPr>
    </w:p>
    <w:p w14:paraId="73C59D4B" w14:textId="7F30470B" w:rsidR="00907670" w:rsidRDefault="00907670" w:rsidP="000266F6">
      <w:pPr>
        <w:spacing w:after="0" w:line="360" w:lineRule="auto"/>
        <w:jc w:val="both"/>
        <w:rPr>
          <w:rFonts w:ascii="Arial" w:hAnsi="Arial" w:cs="Arial"/>
        </w:rPr>
      </w:pPr>
    </w:p>
    <w:p w14:paraId="7A227A7C" w14:textId="17C1F33E" w:rsidR="00907670" w:rsidRDefault="00907670" w:rsidP="000266F6">
      <w:pPr>
        <w:spacing w:after="0" w:line="360" w:lineRule="auto"/>
        <w:jc w:val="both"/>
        <w:rPr>
          <w:rFonts w:ascii="Arial" w:hAnsi="Arial" w:cs="Arial"/>
        </w:rPr>
      </w:pPr>
    </w:p>
    <w:p w14:paraId="069D3F4F" w14:textId="59926C80" w:rsidR="00907670" w:rsidRDefault="00907670" w:rsidP="000266F6">
      <w:pPr>
        <w:spacing w:after="0" w:line="360" w:lineRule="auto"/>
        <w:jc w:val="both"/>
        <w:rPr>
          <w:rFonts w:ascii="Arial" w:hAnsi="Arial" w:cs="Arial"/>
        </w:rPr>
      </w:pPr>
    </w:p>
    <w:p w14:paraId="7E6D261A" w14:textId="77777777" w:rsidR="00D87DA7" w:rsidRDefault="00D87DA7" w:rsidP="000266F6">
      <w:pPr>
        <w:spacing w:after="0" w:line="360" w:lineRule="auto"/>
        <w:jc w:val="both"/>
        <w:rPr>
          <w:rFonts w:ascii="Arial" w:hAnsi="Arial" w:cs="Arial"/>
        </w:rPr>
      </w:pPr>
    </w:p>
    <w:p w14:paraId="24DC9AEB" w14:textId="77777777" w:rsidR="00D87DA7" w:rsidRDefault="00D87DA7" w:rsidP="000266F6">
      <w:pPr>
        <w:spacing w:after="0" w:line="360" w:lineRule="auto"/>
        <w:jc w:val="both"/>
        <w:rPr>
          <w:rFonts w:ascii="Arial" w:hAnsi="Arial" w:cs="Arial"/>
        </w:rPr>
      </w:pPr>
    </w:p>
    <w:p w14:paraId="50AABACD" w14:textId="77777777" w:rsidR="00D87DA7" w:rsidRDefault="00D87DA7" w:rsidP="000266F6">
      <w:pPr>
        <w:spacing w:after="0" w:line="360" w:lineRule="auto"/>
        <w:jc w:val="both"/>
        <w:rPr>
          <w:rFonts w:ascii="Arial" w:hAnsi="Arial" w:cs="Arial"/>
        </w:rPr>
      </w:pPr>
    </w:p>
    <w:p w14:paraId="19054217" w14:textId="77777777" w:rsidR="00D87DA7" w:rsidRDefault="00D87DA7" w:rsidP="000266F6">
      <w:pPr>
        <w:spacing w:after="0" w:line="360" w:lineRule="auto"/>
        <w:jc w:val="both"/>
        <w:rPr>
          <w:rFonts w:ascii="Arial" w:hAnsi="Arial" w:cs="Arial"/>
        </w:rPr>
      </w:pPr>
    </w:p>
    <w:p w14:paraId="1CFB022E" w14:textId="77777777" w:rsidR="00D87DA7" w:rsidRDefault="00D87DA7" w:rsidP="000266F6">
      <w:pPr>
        <w:spacing w:after="0" w:line="360" w:lineRule="auto"/>
        <w:jc w:val="both"/>
        <w:rPr>
          <w:rFonts w:ascii="Arial" w:hAnsi="Arial" w:cs="Arial"/>
        </w:rPr>
      </w:pPr>
    </w:p>
    <w:p w14:paraId="6A538178" w14:textId="77777777" w:rsidR="00D87DA7" w:rsidRDefault="00D87DA7" w:rsidP="000266F6">
      <w:pPr>
        <w:spacing w:after="0" w:line="360" w:lineRule="auto"/>
        <w:jc w:val="both"/>
        <w:rPr>
          <w:rFonts w:ascii="Arial" w:hAnsi="Arial" w:cs="Arial"/>
        </w:rPr>
      </w:pPr>
    </w:p>
    <w:p w14:paraId="6B9388C9" w14:textId="77777777" w:rsidR="00D87DA7" w:rsidRDefault="00D87DA7" w:rsidP="000266F6">
      <w:pPr>
        <w:spacing w:after="0" w:line="360" w:lineRule="auto"/>
        <w:jc w:val="both"/>
        <w:rPr>
          <w:rFonts w:ascii="Arial" w:hAnsi="Arial" w:cs="Arial"/>
        </w:rPr>
      </w:pPr>
    </w:p>
    <w:p w14:paraId="36F9D119" w14:textId="77777777" w:rsidR="00D87DA7" w:rsidRDefault="00D87DA7" w:rsidP="000266F6">
      <w:pPr>
        <w:spacing w:after="0" w:line="360" w:lineRule="auto"/>
        <w:jc w:val="both"/>
        <w:rPr>
          <w:rFonts w:ascii="Arial" w:hAnsi="Arial" w:cs="Arial"/>
        </w:rPr>
      </w:pPr>
    </w:p>
    <w:p w14:paraId="6DD7F050" w14:textId="77777777" w:rsidR="00D87DA7" w:rsidRDefault="00D87DA7" w:rsidP="000266F6">
      <w:pPr>
        <w:spacing w:after="0" w:line="360" w:lineRule="auto"/>
        <w:jc w:val="both"/>
        <w:rPr>
          <w:rFonts w:ascii="Arial" w:hAnsi="Arial" w:cs="Arial"/>
        </w:rPr>
      </w:pPr>
    </w:p>
    <w:p w14:paraId="5EDCB06B" w14:textId="77777777" w:rsidR="00D87DA7" w:rsidRDefault="00D87DA7" w:rsidP="000266F6">
      <w:pPr>
        <w:spacing w:after="0" w:line="360" w:lineRule="auto"/>
        <w:jc w:val="both"/>
        <w:rPr>
          <w:rFonts w:ascii="Arial" w:hAnsi="Arial" w:cs="Arial"/>
        </w:rPr>
      </w:pPr>
    </w:p>
    <w:p w14:paraId="790EEEC6" w14:textId="77777777" w:rsidR="00D87DA7" w:rsidRDefault="00D87DA7" w:rsidP="000266F6">
      <w:pPr>
        <w:spacing w:after="0" w:line="360" w:lineRule="auto"/>
        <w:jc w:val="both"/>
        <w:rPr>
          <w:rFonts w:ascii="Arial" w:hAnsi="Arial" w:cs="Arial"/>
        </w:rPr>
      </w:pPr>
    </w:p>
    <w:p w14:paraId="74AB96F5" w14:textId="77777777" w:rsidR="00D87DA7" w:rsidRDefault="00D87DA7" w:rsidP="000266F6">
      <w:pPr>
        <w:spacing w:after="0" w:line="360" w:lineRule="auto"/>
        <w:jc w:val="both"/>
        <w:rPr>
          <w:rFonts w:ascii="Arial" w:hAnsi="Arial" w:cs="Arial"/>
        </w:rPr>
      </w:pPr>
    </w:p>
    <w:p w14:paraId="10911AE6" w14:textId="77777777" w:rsidR="00D87DA7" w:rsidRDefault="00D87DA7" w:rsidP="000266F6">
      <w:pPr>
        <w:spacing w:after="0" w:line="360" w:lineRule="auto"/>
        <w:jc w:val="both"/>
        <w:rPr>
          <w:rFonts w:ascii="Arial" w:hAnsi="Arial" w:cs="Arial"/>
        </w:rPr>
      </w:pPr>
    </w:p>
    <w:p w14:paraId="021F9FB0" w14:textId="77777777" w:rsidR="00D87DA7" w:rsidRDefault="00D87DA7" w:rsidP="000266F6">
      <w:pPr>
        <w:spacing w:after="0" w:line="360" w:lineRule="auto"/>
        <w:jc w:val="both"/>
        <w:rPr>
          <w:rFonts w:ascii="Arial" w:hAnsi="Arial" w:cs="Arial"/>
        </w:rPr>
      </w:pPr>
    </w:p>
    <w:p w14:paraId="697FB05F" w14:textId="77777777" w:rsidR="00D87DA7" w:rsidRDefault="00D87DA7" w:rsidP="000266F6">
      <w:pPr>
        <w:spacing w:after="0" w:line="360" w:lineRule="auto"/>
        <w:jc w:val="both"/>
        <w:rPr>
          <w:rFonts w:ascii="Arial" w:hAnsi="Arial" w:cs="Arial"/>
        </w:rPr>
      </w:pPr>
    </w:p>
    <w:p w14:paraId="63E216CE" w14:textId="77777777" w:rsidR="00D87DA7" w:rsidRDefault="00D87DA7" w:rsidP="000266F6">
      <w:pPr>
        <w:spacing w:after="0" w:line="360" w:lineRule="auto"/>
        <w:jc w:val="both"/>
        <w:rPr>
          <w:rFonts w:ascii="Arial" w:hAnsi="Arial" w:cs="Arial"/>
        </w:rPr>
      </w:pPr>
    </w:p>
    <w:p w14:paraId="3A392414" w14:textId="77777777" w:rsidR="00D87DA7" w:rsidRDefault="00D87DA7" w:rsidP="000266F6">
      <w:pPr>
        <w:spacing w:after="0" w:line="360" w:lineRule="auto"/>
        <w:jc w:val="both"/>
        <w:rPr>
          <w:rFonts w:ascii="Arial" w:hAnsi="Arial" w:cs="Arial"/>
        </w:rPr>
      </w:pPr>
    </w:p>
    <w:p w14:paraId="0AAE0B2D" w14:textId="77777777" w:rsidR="00D87DA7" w:rsidRDefault="00D87DA7" w:rsidP="000266F6">
      <w:pPr>
        <w:spacing w:after="0" w:line="360" w:lineRule="auto"/>
        <w:jc w:val="both"/>
        <w:rPr>
          <w:rFonts w:ascii="Arial" w:hAnsi="Arial" w:cs="Arial"/>
        </w:rPr>
      </w:pPr>
    </w:p>
    <w:p w14:paraId="6ACAD4AF" w14:textId="77777777" w:rsidR="00D87DA7" w:rsidRDefault="00D87DA7" w:rsidP="000266F6">
      <w:pPr>
        <w:spacing w:after="0" w:line="360" w:lineRule="auto"/>
        <w:jc w:val="both"/>
        <w:rPr>
          <w:rFonts w:ascii="Arial" w:hAnsi="Arial" w:cs="Arial"/>
        </w:rPr>
      </w:pPr>
    </w:p>
    <w:p w14:paraId="0ABC7A0C" w14:textId="77777777" w:rsidR="00D87DA7" w:rsidRDefault="00D87DA7" w:rsidP="000266F6">
      <w:pPr>
        <w:spacing w:after="0" w:line="360" w:lineRule="auto"/>
        <w:jc w:val="both"/>
        <w:rPr>
          <w:rFonts w:ascii="Arial" w:hAnsi="Arial" w:cs="Arial"/>
        </w:rPr>
      </w:pPr>
    </w:p>
    <w:p w14:paraId="338662CF" w14:textId="77777777" w:rsidR="00D87DA7" w:rsidRDefault="00D87DA7" w:rsidP="000266F6">
      <w:pPr>
        <w:spacing w:after="0" w:line="360" w:lineRule="auto"/>
        <w:jc w:val="both"/>
        <w:rPr>
          <w:rFonts w:ascii="Arial" w:hAnsi="Arial" w:cs="Arial"/>
        </w:rPr>
      </w:pPr>
    </w:p>
    <w:p w14:paraId="45B60926" w14:textId="77777777" w:rsidR="00D87DA7" w:rsidRDefault="00D87DA7" w:rsidP="000266F6">
      <w:pPr>
        <w:spacing w:after="0" w:line="360" w:lineRule="auto"/>
        <w:jc w:val="both"/>
        <w:rPr>
          <w:rFonts w:ascii="Arial" w:hAnsi="Arial" w:cs="Arial"/>
        </w:rPr>
      </w:pPr>
    </w:p>
    <w:p w14:paraId="0B1B8457" w14:textId="77777777" w:rsidR="00D87DA7" w:rsidRDefault="00D87DA7" w:rsidP="000266F6">
      <w:pPr>
        <w:spacing w:after="0" w:line="360" w:lineRule="auto"/>
        <w:jc w:val="both"/>
        <w:rPr>
          <w:rFonts w:ascii="Arial" w:hAnsi="Arial" w:cs="Arial"/>
        </w:rPr>
      </w:pPr>
    </w:p>
    <w:p w14:paraId="1D920913" w14:textId="77777777" w:rsidR="00864F38" w:rsidRDefault="00864F38" w:rsidP="000266F6">
      <w:pPr>
        <w:spacing w:after="0" w:line="360" w:lineRule="auto"/>
        <w:jc w:val="both"/>
        <w:rPr>
          <w:rFonts w:ascii="Arial" w:hAnsi="Arial" w:cs="Arial"/>
          <w:b/>
          <w:bCs/>
          <w:sz w:val="32"/>
          <w:szCs w:val="32"/>
        </w:rPr>
      </w:pPr>
    </w:p>
    <w:p w14:paraId="007AC986" w14:textId="77777777" w:rsidR="00864F38" w:rsidRDefault="00864F38" w:rsidP="000266F6">
      <w:pPr>
        <w:spacing w:after="0" w:line="360" w:lineRule="auto"/>
        <w:jc w:val="both"/>
        <w:rPr>
          <w:rFonts w:ascii="Arial" w:hAnsi="Arial" w:cs="Arial"/>
          <w:b/>
          <w:bCs/>
          <w:sz w:val="32"/>
          <w:szCs w:val="32"/>
        </w:rPr>
      </w:pPr>
    </w:p>
    <w:p w14:paraId="4FFFBA25" w14:textId="77777777" w:rsidR="00864F38" w:rsidRDefault="00864F38" w:rsidP="000266F6">
      <w:pPr>
        <w:spacing w:after="0" w:line="360" w:lineRule="auto"/>
        <w:jc w:val="both"/>
        <w:rPr>
          <w:rFonts w:ascii="Arial" w:hAnsi="Arial" w:cs="Arial"/>
          <w:b/>
          <w:bCs/>
          <w:sz w:val="32"/>
          <w:szCs w:val="32"/>
        </w:rPr>
      </w:pPr>
    </w:p>
    <w:p w14:paraId="0FF19801" w14:textId="77777777" w:rsidR="00864F38" w:rsidRDefault="00864F38" w:rsidP="000266F6">
      <w:pPr>
        <w:spacing w:after="0" w:line="360" w:lineRule="auto"/>
        <w:jc w:val="both"/>
        <w:rPr>
          <w:rFonts w:ascii="Arial" w:hAnsi="Arial" w:cs="Arial"/>
          <w:b/>
          <w:bCs/>
          <w:sz w:val="32"/>
          <w:szCs w:val="32"/>
        </w:rPr>
      </w:pPr>
    </w:p>
    <w:p w14:paraId="23D055EE" w14:textId="77777777" w:rsidR="00864F38" w:rsidRDefault="00864F38" w:rsidP="000266F6">
      <w:pPr>
        <w:spacing w:after="0" w:line="360" w:lineRule="auto"/>
        <w:jc w:val="both"/>
        <w:rPr>
          <w:rFonts w:ascii="Arial" w:hAnsi="Arial" w:cs="Arial"/>
          <w:b/>
          <w:bCs/>
          <w:sz w:val="32"/>
          <w:szCs w:val="32"/>
        </w:rPr>
      </w:pPr>
    </w:p>
    <w:p w14:paraId="05EF204E" w14:textId="77777777" w:rsidR="00864F38" w:rsidRDefault="00864F38" w:rsidP="000266F6">
      <w:pPr>
        <w:spacing w:after="0" w:line="360" w:lineRule="auto"/>
        <w:jc w:val="both"/>
        <w:rPr>
          <w:rFonts w:ascii="Arial" w:hAnsi="Arial" w:cs="Arial"/>
          <w:b/>
          <w:bCs/>
          <w:sz w:val="32"/>
          <w:szCs w:val="32"/>
        </w:rPr>
      </w:pPr>
    </w:p>
    <w:p w14:paraId="26EBBF49" w14:textId="77777777" w:rsidR="00864F38" w:rsidRDefault="00864F38" w:rsidP="000266F6">
      <w:pPr>
        <w:spacing w:after="0" w:line="360" w:lineRule="auto"/>
        <w:jc w:val="both"/>
        <w:rPr>
          <w:rFonts w:ascii="Arial" w:hAnsi="Arial" w:cs="Arial"/>
          <w:b/>
          <w:bCs/>
          <w:sz w:val="32"/>
          <w:szCs w:val="32"/>
        </w:rPr>
      </w:pPr>
    </w:p>
    <w:p w14:paraId="685A6E39" w14:textId="41B70FF3" w:rsidR="00907670" w:rsidRPr="00CD4B2E" w:rsidRDefault="00907670" w:rsidP="000266F6">
      <w:pPr>
        <w:spacing w:after="0" w:line="360" w:lineRule="auto"/>
        <w:jc w:val="both"/>
        <w:rPr>
          <w:rFonts w:ascii="Arial" w:hAnsi="Arial" w:cs="Arial"/>
          <w:b/>
          <w:bCs/>
          <w:sz w:val="32"/>
          <w:szCs w:val="32"/>
        </w:rPr>
      </w:pPr>
      <w:r w:rsidRPr="00CD4B2E">
        <w:rPr>
          <w:rFonts w:ascii="Arial" w:hAnsi="Arial" w:cs="Arial"/>
          <w:b/>
          <w:bCs/>
          <w:sz w:val="32"/>
          <w:szCs w:val="32"/>
        </w:rPr>
        <w:t>Reference</w:t>
      </w:r>
    </w:p>
    <w:p w14:paraId="1502E9EE" w14:textId="0C1411CF" w:rsidR="00907670" w:rsidRPr="0052725B" w:rsidRDefault="00D87DA7" w:rsidP="00D87DA7">
      <w:pPr>
        <w:spacing w:after="0" w:line="240" w:lineRule="auto"/>
        <w:jc w:val="both"/>
        <w:rPr>
          <w:rFonts w:ascii="Arial" w:hAnsi="Arial" w:cs="Arial"/>
        </w:rPr>
      </w:pPr>
      <w:r w:rsidRPr="0052725B">
        <w:rPr>
          <w:rFonts w:ascii="Arial" w:hAnsi="Arial" w:cs="Arial"/>
        </w:rPr>
        <w:t>Abbas, J., (2020) Service quality in higher education institutions: qualitative evidence from the students’ perspectives using Maslow hierarchy of needs</w:t>
      </w:r>
    </w:p>
    <w:p w14:paraId="225CFA05" w14:textId="32D87542" w:rsidR="00D87DA7" w:rsidRDefault="00D87DA7" w:rsidP="00EA7FBB">
      <w:pPr>
        <w:spacing w:after="0" w:line="240" w:lineRule="auto"/>
        <w:jc w:val="both"/>
        <w:rPr>
          <w:rFonts w:ascii="Arial" w:hAnsi="Arial" w:cs="Arial"/>
        </w:rPr>
      </w:pPr>
    </w:p>
    <w:p w14:paraId="3517330E" w14:textId="39CB4DC2" w:rsidR="003910BF" w:rsidRPr="0052725B" w:rsidRDefault="003910BF" w:rsidP="00EA7FBB">
      <w:pPr>
        <w:spacing w:after="0" w:line="240" w:lineRule="auto"/>
        <w:jc w:val="both"/>
        <w:rPr>
          <w:rFonts w:ascii="Arial" w:hAnsi="Arial" w:cs="Arial"/>
        </w:rPr>
      </w:pPr>
      <w:proofErr w:type="spellStart"/>
      <w:r>
        <w:rPr>
          <w:rFonts w:ascii="Arial" w:hAnsi="Arial" w:cs="Arial"/>
        </w:rPr>
        <w:t>A</w:t>
      </w:r>
      <w:r w:rsidR="00864F38">
        <w:rPr>
          <w:rFonts w:ascii="Arial" w:hAnsi="Arial" w:cs="Arial"/>
        </w:rPr>
        <w:t>shiabi</w:t>
      </w:r>
      <w:proofErr w:type="spellEnd"/>
      <w:r w:rsidR="00864F38">
        <w:rPr>
          <w:rFonts w:ascii="Arial" w:hAnsi="Arial" w:cs="Arial"/>
        </w:rPr>
        <w:t xml:space="preserve">, S, G., O’Neal, K, K., (2015), ‘Child social development in context,  an examination of some propositions in </w:t>
      </w:r>
      <w:proofErr w:type="spellStart"/>
      <w:r w:rsidR="00864F38">
        <w:rPr>
          <w:rFonts w:ascii="Arial" w:hAnsi="Arial" w:cs="Arial"/>
        </w:rPr>
        <w:t>bronfenbrenner’s</w:t>
      </w:r>
      <w:proofErr w:type="spellEnd"/>
      <w:r w:rsidR="00864F38">
        <w:rPr>
          <w:rFonts w:ascii="Arial" w:hAnsi="Arial" w:cs="Arial"/>
        </w:rPr>
        <w:t xml:space="preserve"> bioecological theory</w:t>
      </w:r>
    </w:p>
    <w:p w14:paraId="5B42B550" w14:textId="77777777" w:rsidR="004A4D82" w:rsidRDefault="004A4D82" w:rsidP="004A4D82">
      <w:pPr>
        <w:spacing w:after="0" w:line="240" w:lineRule="auto"/>
        <w:jc w:val="both"/>
        <w:rPr>
          <w:rFonts w:ascii="Arial" w:hAnsi="Arial" w:cs="Arial"/>
        </w:rPr>
      </w:pPr>
    </w:p>
    <w:p w14:paraId="2932AA7C" w14:textId="77777777" w:rsidR="004A4D82" w:rsidRPr="0052725B" w:rsidRDefault="004A4D82" w:rsidP="004A4D82">
      <w:pPr>
        <w:spacing w:after="0" w:line="240" w:lineRule="auto"/>
        <w:jc w:val="both"/>
        <w:rPr>
          <w:rFonts w:ascii="Arial" w:hAnsi="Arial" w:cs="Arial"/>
        </w:rPr>
      </w:pPr>
      <w:r w:rsidRPr="0052725B">
        <w:rPr>
          <w:rFonts w:ascii="Arial" w:hAnsi="Arial" w:cs="Arial"/>
        </w:rPr>
        <w:t>Children Act (1989)</w:t>
      </w:r>
    </w:p>
    <w:p w14:paraId="3D34EF98" w14:textId="2CFC0A9F" w:rsidR="003910BF" w:rsidRDefault="003910BF" w:rsidP="00EA7FBB">
      <w:pPr>
        <w:spacing w:after="0" w:line="240" w:lineRule="auto"/>
        <w:jc w:val="both"/>
        <w:rPr>
          <w:rFonts w:ascii="Arial" w:hAnsi="Arial" w:cs="Arial"/>
        </w:rPr>
      </w:pPr>
    </w:p>
    <w:p w14:paraId="5C3036DF" w14:textId="160C809C" w:rsidR="004A4D82" w:rsidRDefault="004A4D82" w:rsidP="00EA7FBB">
      <w:pPr>
        <w:spacing w:after="0" w:line="240" w:lineRule="auto"/>
        <w:jc w:val="both"/>
        <w:rPr>
          <w:rFonts w:ascii="Arial" w:hAnsi="Arial" w:cs="Arial"/>
        </w:rPr>
      </w:pPr>
      <w:r>
        <w:rPr>
          <w:rFonts w:ascii="Arial" w:hAnsi="Arial" w:cs="Arial"/>
        </w:rPr>
        <w:t>Children’s Right Human Rights Joint Committee (2007) www.parliment.uk</w:t>
      </w:r>
    </w:p>
    <w:p w14:paraId="1CA901C0" w14:textId="77777777" w:rsidR="002C365A" w:rsidRDefault="002C365A" w:rsidP="00EA7FBB">
      <w:pPr>
        <w:spacing w:after="0" w:line="240" w:lineRule="auto"/>
        <w:jc w:val="both"/>
        <w:rPr>
          <w:rFonts w:ascii="Arial" w:hAnsi="Arial" w:cs="Arial"/>
        </w:rPr>
      </w:pPr>
    </w:p>
    <w:p w14:paraId="6B156C58" w14:textId="18F5D647" w:rsidR="004B43A3" w:rsidRDefault="002C365A" w:rsidP="00EA7FBB">
      <w:pPr>
        <w:spacing w:after="0" w:line="240" w:lineRule="auto"/>
        <w:jc w:val="both"/>
        <w:rPr>
          <w:rFonts w:ascii="Arial" w:hAnsi="Arial" w:cs="Arial"/>
        </w:rPr>
      </w:pPr>
      <w:r>
        <w:rPr>
          <w:rFonts w:ascii="Arial" w:hAnsi="Arial" w:cs="Arial"/>
        </w:rPr>
        <w:t>Data Protection (2018)</w:t>
      </w:r>
    </w:p>
    <w:p w14:paraId="5FE8AC32" w14:textId="77777777" w:rsidR="002C365A" w:rsidRDefault="002C365A" w:rsidP="00EA7FBB">
      <w:pPr>
        <w:spacing w:after="0" w:line="240" w:lineRule="auto"/>
        <w:jc w:val="both"/>
        <w:rPr>
          <w:rFonts w:ascii="Arial" w:hAnsi="Arial" w:cs="Arial"/>
        </w:rPr>
      </w:pPr>
    </w:p>
    <w:p w14:paraId="43BD2461" w14:textId="6D7FEE5F" w:rsidR="00CD4B2E" w:rsidRPr="0052725B" w:rsidRDefault="00CD4B2E" w:rsidP="00EA7FBB">
      <w:pPr>
        <w:spacing w:after="0" w:line="240" w:lineRule="auto"/>
        <w:jc w:val="both"/>
        <w:rPr>
          <w:rFonts w:ascii="Arial" w:hAnsi="Arial" w:cs="Arial"/>
        </w:rPr>
      </w:pPr>
      <w:r>
        <w:rPr>
          <w:rFonts w:ascii="Arial" w:hAnsi="Arial" w:cs="Arial"/>
        </w:rPr>
        <w:t>Equality Act (2010)</w:t>
      </w:r>
    </w:p>
    <w:p w14:paraId="6B126796" w14:textId="77777777" w:rsidR="00CD4B2E" w:rsidRDefault="00CD4B2E" w:rsidP="00EA7FBB">
      <w:pPr>
        <w:spacing w:after="0" w:line="240" w:lineRule="auto"/>
        <w:jc w:val="both"/>
        <w:rPr>
          <w:rFonts w:ascii="Arial" w:hAnsi="Arial" w:cs="Arial"/>
        </w:rPr>
      </w:pPr>
    </w:p>
    <w:p w14:paraId="40ECAE8D" w14:textId="7FA99DD5" w:rsidR="002751B2" w:rsidRDefault="002751B2" w:rsidP="00EA7FBB">
      <w:pPr>
        <w:spacing w:after="0" w:line="240" w:lineRule="auto"/>
        <w:jc w:val="both"/>
        <w:rPr>
          <w:rFonts w:ascii="Arial" w:hAnsi="Arial" w:cs="Arial"/>
        </w:rPr>
      </w:pPr>
      <w:r>
        <w:rPr>
          <w:rFonts w:ascii="Arial" w:hAnsi="Arial" w:cs="Arial"/>
        </w:rPr>
        <w:t xml:space="preserve">House of Parliament </w:t>
      </w:r>
      <w:r w:rsidR="00CD4B2E">
        <w:rPr>
          <w:rFonts w:ascii="Arial" w:hAnsi="Arial" w:cs="Arial"/>
        </w:rPr>
        <w:t>(2018) Parliament Office of Science and Technology Parental Alcohol Misuse and Children Number 570 Feb 2018</w:t>
      </w:r>
    </w:p>
    <w:p w14:paraId="0B35F601" w14:textId="77777777" w:rsidR="002751B2" w:rsidRDefault="002751B2" w:rsidP="00EA7FBB">
      <w:pPr>
        <w:spacing w:after="0" w:line="240" w:lineRule="auto"/>
        <w:jc w:val="both"/>
        <w:rPr>
          <w:rFonts w:ascii="Arial" w:hAnsi="Arial" w:cs="Arial"/>
        </w:rPr>
      </w:pPr>
    </w:p>
    <w:p w14:paraId="236F98AA" w14:textId="52F13974" w:rsidR="00CF5050" w:rsidRPr="0052725B" w:rsidRDefault="00CF5050" w:rsidP="00EA7FBB">
      <w:pPr>
        <w:spacing w:after="0" w:line="240" w:lineRule="auto"/>
        <w:jc w:val="both"/>
        <w:rPr>
          <w:rFonts w:ascii="Arial" w:hAnsi="Arial" w:cs="Arial"/>
        </w:rPr>
      </w:pPr>
      <w:r w:rsidRPr="0052725B">
        <w:rPr>
          <w:rFonts w:ascii="Arial" w:hAnsi="Arial" w:cs="Arial"/>
        </w:rPr>
        <w:t>Moss, A., (2018), Shannon Matthews: “the unravelling of the truth” BBC News</w:t>
      </w:r>
    </w:p>
    <w:p w14:paraId="45CDE30A" w14:textId="0F96F71D" w:rsidR="00CF5050" w:rsidRPr="0052725B" w:rsidRDefault="00CF5050" w:rsidP="00EA7FBB">
      <w:pPr>
        <w:spacing w:after="0" w:line="240" w:lineRule="auto"/>
        <w:jc w:val="both"/>
        <w:rPr>
          <w:rFonts w:ascii="Arial" w:hAnsi="Arial" w:cs="Arial"/>
        </w:rPr>
      </w:pPr>
    </w:p>
    <w:p w14:paraId="765C166C" w14:textId="77777777" w:rsidR="003C38D2" w:rsidRPr="0052725B" w:rsidRDefault="003C38D2" w:rsidP="003C38D2">
      <w:pPr>
        <w:spacing w:after="0" w:line="240" w:lineRule="auto"/>
        <w:jc w:val="both"/>
        <w:rPr>
          <w:rFonts w:ascii="Arial" w:hAnsi="Arial" w:cs="Arial"/>
        </w:rPr>
      </w:pPr>
      <w:r w:rsidRPr="0052725B">
        <w:rPr>
          <w:rFonts w:ascii="Arial" w:hAnsi="Arial" w:cs="Arial"/>
        </w:rPr>
        <w:t>NSPCC (2021) Every childhood is worth fighting for</w:t>
      </w:r>
    </w:p>
    <w:p w14:paraId="2D92DE04" w14:textId="77777777" w:rsidR="003C38D2" w:rsidRPr="0052725B" w:rsidRDefault="003C38D2" w:rsidP="00EA7FBB">
      <w:pPr>
        <w:spacing w:after="0" w:line="240" w:lineRule="auto"/>
        <w:jc w:val="both"/>
        <w:rPr>
          <w:rFonts w:ascii="Arial" w:hAnsi="Arial" w:cs="Arial"/>
        </w:rPr>
      </w:pPr>
    </w:p>
    <w:p w14:paraId="003F1861" w14:textId="2DAEDF45" w:rsidR="003C38D2" w:rsidRPr="0052725B" w:rsidRDefault="003C38D2" w:rsidP="00EA7FBB">
      <w:pPr>
        <w:spacing w:after="0" w:line="240" w:lineRule="auto"/>
        <w:jc w:val="both"/>
        <w:rPr>
          <w:rFonts w:ascii="Arial" w:hAnsi="Arial" w:cs="Arial"/>
        </w:rPr>
      </w:pPr>
      <w:proofErr w:type="spellStart"/>
      <w:r w:rsidRPr="0052725B">
        <w:rPr>
          <w:rFonts w:ascii="Arial" w:hAnsi="Arial" w:cs="Arial"/>
        </w:rPr>
        <w:t>Panico</w:t>
      </w:r>
      <w:proofErr w:type="spellEnd"/>
      <w:r w:rsidRPr="0052725B">
        <w:rPr>
          <w:rFonts w:ascii="Arial" w:hAnsi="Arial" w:cs="Arial"/>
        </w:rPr>
        <w:t xml:space="preserve">, L., Bartley, M., </w:t>
      </w:r>
      <w:proofErr w:type="spellStart"/>
      <w:r w:rsidRPr="0052725B">
        <w:rPr>
          <w:rFonts w:ascii="Arial" w:hAnsi="Arial" w:cs="Arial"/>
        </w:rPr>
        <w:t>Kely</w:t>
      </w:r>
      <w:proofErr w:type="spellEnd"/>
      <w:r w:rsidRPr="0052725B">
        <w:rPr>
          <w:rFonts w:ascii="Arial" w:hAnsi="Arial" w:cs="Arial"/>
        </w:rPr>
        <w:t xml:space="preserve">, J, Y., </w:t>
      </w:r>
      <w:proofErr w:type="spellStart"/>
      <w:r w:rsidRPr="0052725B">
        <w:rPr>
          <w:rFonts w:ascii="Arial" w:hAnsi="Arial" w:cs="Arial"/>
        </w:rPr>
        <w:t>Mcmunn</w:t>
      </w:r>
      <w:proofErr w:type="spellEnd"/>
      <w:r w:rsidRPr="0052725B">
        <w:rPr>
          <w:rFonts w:ascii="Arial" w:hAnsi="Arial" w:cs="Arial"/>
        </w:rPr>
        <w:t>, A., Sacker, A., (2019)</w:t>
      </w:r>
      <w:r w:rsidR="00590CE0">
        <w:rPr>
          <w:rFonts w:ascii="Arial" w:hAnsi="Arial" w:cs="Arial"/>
        </w:rPr>
        <w:t>, ‘trajectories and early child health in the UK: Pathways to health’</w:t>
      </w:r>
    </w:p>
    <w:p w14:paraId="24895561" w14:textId="38E999F6" w:rsidR="003C38D2" w:rsidRPr="0052725B" w:rsidRDefault="003C38D2" w:rsidP="00EA7FBB">
      <w:pPr>
        <w:spacing w:after="0" w:line="240" w:lineRule="auto"/>
        <w:jc w:val="both"/>
        <w:rPr>
          <w:rFonts w:ascii="Arial" w:hAnsi="Arial" w:cs="Arial"/>
        </w:rPr>
      </w:pPr>
    </w:p>
    <w:p w14:paraId="1EC12D7D" w14:textId="77777777" w:rsidR="003C38D2" w:rsidRPr="0052725B" w:rsidRDefault="003C38D2" w:rsidP="00EA7FBB">
      <w:pPr>
        <w:spacing w:after="0" w:line="240" w:lineRule="auto"/>
        <w:jc w:val="both"/>
        <w:rPr>
          <w:rFonts w:ascii="Arial" w:hAnsi="Arial" w:cs="Arial"/>
        </w:rPr>
      </w:pPr>
    </w:p>
    <w:p w14:paraId="00F809FF" w14:textId="45D530E2" w:rsidR="00531A0F" w:rsidRPr="0052725B" w:rsidRDefault="00907670" w:rsidP="00EA7FBB">
      <w:pPr>
        <w:spacing w:after="0" w:line="240" w:lineRule="auto"/>
        <w:jc w:val="both"/>
        <w:rPr>
          <w:rFonts w:ascii="Arial" w:hAnsi="Arial" w:cs="Arial"/>
        </w:rPr>
      </w:pPr>
      <w:r w:rsidRPr="0052725B">
        <w:rPr>
          <w:rFonts w:ascii="Arial" w:hAnsi="Arial" w:cs="Arial"/>
        </w:rPr>
        <w:t xml:space="preserve">Public Health England (2020) “No child left behind” understanding and quantifying vulnerability  </w:t>
      </w:r>
      <w:hyperlink r:id="rId13" w:history="1">
        <w:r w:rsidR="00CF5050" w:rsidRPr="0052725B">
          <w:rPr>
            <w:rStyle w:val="Hyperlink"/>
            <w:rFonts w:ascii="Arial" w:hAnsi="Arial" w:cs="Arial"/>
          </w:rPr>
          <w:t>www.gov.uk/phe</w:t>
        </w:r>
      </w:hyperlink>
    </w:p>
    <w:p w14:paraId="76C59D33" w14:textId="597D50F4" w:rsidR="00CF5050" w:rsidRPr="0052725B" w:rsidRDefault="00CF5050" w:rsidP="00EA7FBB">
      <w:pPr>
        <w:spacing w:after="0" w:line="240" w:lineRule="auto"/>
        <w:jc w:val="both"/>
        <w:rPr>
          <w:rFonts w:ascii="Arial" w:hAnsi="Arial" w:cs="Arial"/>
        </w:rPr>
      </w:pPr>
    </w:p>
    <w:p w14:paraId="48933A3E" w14:textId="77777777" w:rsidR="0052725B" w:rsidRPr="001E3901" w:rsidRDefault="0052725B" w:rsidP="00CD4B2E">
      <w:pPr>
        <w:spacing w:after="0" w:line="240" w:lineRule="auto"/>
        <w:jc w:val="both"/>
        <w:rPr>
          <w:rFonts w:ascii="Arial" w:hAnsi="Arial" w:cs="Arial"/>
        </w:rPr>
      </w:pPr>
      <w:r w:rsidRPr="0052725B">
        <w:rPr>
          <w:rFonts w:ascii="Arial" w:hAnsi="Arial" w:cs="Arial"/>
        </w:rPr>
        <w:t>Working Together to Safeguard Children A guide to inter agency working to safeguard and promote the welfare of children (2018</w:t>
      </w:r>
      <w:r w:rsidRPr="001E3901">
        <w:rPr>
          <w:rFonts w:ascii="Arial" w:hAnsi="Arial" w:cs="Arial"/>
          <w:sz w:val="18"/>
          <w:szCs w:val="18"/>
        </w:rPr>
        <w:t>)</w:t>
      </w:r>
    </w:p>
    <w:p w14:paraId="379775E9" w14:textId="77777777" w:rsidR="0052725B" w:rsidRDefault="0052725B" w:rsidP="00EA7FBB">
      <w:pPr>
        <w:spacing w:after="0" w:line="240" w:lineRule="auto"/>
        <w:jc w:val="both"/>
      </w:pPr>
    </w:p>
    <w:sectPr w:rsidR="0052725B" w:rsidSect="00BC2BEF">
      <w:footerReference w:type="default" r:id="rId14"/>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88BA1" w14:textId="77777777" w:rsidR="0035394F" w:rsidRDefault="0035394F" w:rsidP="004F3FDE">
      <w:pPr>
        <w:spacing w:after="0" w:line="240" w:lineRule="auto"/>
      </w:pPr>
      <w:r>
        <w:separator/>
      </w:r>
    </w:p>
  </w:endnote>
  <w:endnote w:type="continuationSeparator" w:id="0">
    <w:p w14:paraId="430D19C5" w14:textId="77777777" w:rsidR="0035394F" w:rsidRDefault="0035394F" w:rsidP="004F3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61622"/>
      <w:docPartObj>
        <w:docPartGallery w:val="Page Numbers (Bottom of Page)"/>
        <w:docPartUnique/>
      </w:docPartObj>
    </w:sdtPr>
    <w:sdtEndPr>
      <w:rPr>
        <w:noProof/>
      </w:rPr>
    </w:sdtEndPr>
    <w:sdtContent>
      <w:p w14:paraId="4BF6D5A6" w14:textId="5CD5C796" w:rsidR="004F3FDE" w:rsidRDefault="004F3F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621993" w14:textId="77777777" w:rsidR="004F3FDE" w:rsidRDefault="004F3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09AF6" w14:textId="77777777" w:rsidR="0035394F" w:rsidRDefault="0035394F" w:rsidP="004F3FDE">
      <w:pPr>
        <w:spacing w:after="0" w:line="240" w:lineRule="auto"/>
      </w:pPr>
      <w:r>
        <w:separator/>
      </w:r>
    </w:p>
  </w:footnote>
  <w:footnote w:type="continuationSeparator" w:id="0">
    <w:p w14:paraId="6CC2EBCE" w14:textId="77777777" w:rsidR="0035394F" w:rsidRDefault="0035394F" w:rsidP="004F3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BEF"/>
    <w:rsid w:val="000266F6"/>
    <w:rsid w:val="000B26AC"/>
    <w:rsid w:val="000F0F59"/>
    <w:rsid w:val="0012469B"/>
    <w:rsid w:val="00130D14"/>
    <w:rsid w:val="00133E73"/>
    <w:rsid w:val="0014665F"/>
    <w:rsid w:val="001733B7"/>
    <w:rsid w:val="001E3901"/>
    <w:rsid w:val="00234C42"/>
    <w:rsid w:val="00254481"/>
    <w:rsid w:val="002751B2"/>
    <w:rsid w:val="002C365A"/>
    <w:rsid w:val="002C38B3"/>
    <w:rsid w:val="0035394F"/>
    <w:rsid w:val="003910BF"/>
    <w:rsid w:val="003C1F07"/>
    <w:rsid w:val="003C38D2"/>
    <w:rsid w:val="003E1647"/>
    <w:rsid w:val="0045034C"/>
    <w:rsid w:val="004A4D82"/>
    <w:rsid w:val="004B43A3"/>
    <w:rsid w:val="004C5357"/>
    <w:rsid w:val="004F3FDE"/>
    <w:rsid w:val="0052725B"/>
    <w:rsid w:val="00531A0F"/>
    <w:rsid w:val="005711F1"/>
    <w:rsid w:val="00590CE0"/>
    <w:rsid w:val="005C650C"/>
    <w:rsid w:val="006160B1"/>
    <w:rsid w:val="00630452"/>
    <w:rsid w:val="0065796C"/>
    <w:rsid w:val="006B24CF"/>
    <w:rsid w:val="006D395E"/>
    <w:rsid w:val="007347E0"/>
    <w:rsid w:val="00772174"/>
    <w:rsid w:val="007F53B2"/>
    <w:rsid w:val="00864F38"/>
    <w:rsid w:val="008B0F29"/>
    <w:rsid w:val="008B4C1A"/>
    <w:rsid w:val="00907670"/>
    <w:rsid w:val="00982F48"/>
    <w:rsid w:val="009B5390"/>
    <w:rsid w:val="009B7FAD"/>
    <w:rsid w:val="009D6B4A"/>
    <w:rsid w:val="00A32F6A"/>
    <w:rsid w:val="00A46671"/>
    <w:rsid w:val="00B31170"/>
    <w:rsid w:val="00B5641F"/>
    <w:rsid w:val="00B61E8A"/>
    <w:rsid w:val="00B759C1"/>
    <w:rsid w:val="00BC2BEF"/>
    <w:rsid w:val="00BD7BB0"/>
    <w:rsid w:val="00BF62BE"/>
    <w:rsid w:val="00C07CDE"/>
    <w:rsid w:val="00C3270E"/>
    <w:rsid w:val="00C94368"/>
    <w:rsid w:val="00CD4B2E"/>
    <w:rsid w:val="00CE7302"/>
    <w:rsid w:val="00CF5050"/>
    <w:rsid w:val="00D16A36"/>
    <w:rsid w:val="00D87DA7"/>
    <w:rsid w:val="00DB570D"/>
    <w:rsid w:val="00E409C8"/>
    <w:rsid w:val="00E43730"/>
    <w:rsid w:val="00E57659"/>
    <w:rsid w:val="00E647D4"/>
    <w:rsid w:val="00E759E6"/>
    <w:rsid w:val="00EA7FBB"/>
    <w:rsid w:val="00F07F10"/>
    <w:rsid w:val="00F1652C"/>
    <w:rsid w:val="00F37FF5"/>
    <w:rsid w:val="00F40E2B"/>
    <w:rsid w:val="00F66225"/>
    <w:rsid w:val="00F724D2"/>
    <w:rsid w:val="00F748D3"/>
    <w:rsid w:val="00FF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E831"/>
  <w15:chartTrackingRefBased/>
  <w15:docId w15:val="{EDD76DED-A040-4AAE-8311-15E9DCCE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EF"/>
    <w:rPr>
      <w:color w:val="0563C1" w:themeColor="hyperlink"/>
      <w:u w:val="single"/>
    </w:rPr>
  </w:style>
  <w:style w:type="character" w:styleId="UnresolvedMention">
    <w:name w:val="Unresolved Mention"/>
    <w:basedOn w:val="DefaultParagraphFont"/>
    <w:uiPriority w:val="99"/>
    <w:semiHidden/>
    <w:unhideWhenUsed/>
    <w:rsid w:val="00BC2BEF"/>
    <w:rPr>
      <w:color w:val="605E5C"/>
      <w:shd w:val="clear" w:color="auto" w:fill="E1DFDD"/>
    </w:rPr>
  </w:style>
  <w:style w:type="table" w:styleId="TableGrid">
    <w:name w:val="Table Grid"/>
    <w:basedOn w:val="TableNormal"/>
    <w:rsid w:val="00BC2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DE"/>
  </w:style>
  <w:style w:type="paragraph" w:styleId="Footer">
    <w:name w:val="footer"/>
    <w:basedOn w:val="Normal"/>
    <w:link w:val="FooterChar"/>
    <w:uiPriority w:val="99"/>
    <w:unhideWhenUsed/>
    <w:rsid w:val="004F3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51597">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2">
          <w:marLeft w:val="0"/>
          <w:marRight w:val="0"/>
          <w:marTop w:val="0"/>
          <w:marBottom w:val="0"/>
          <w:divBdr>
            <w:top w:val="none" w:sz="0" w:space="0" w:color="auto"/>
            <w:left w:val="none" w:sz="0" w:space="0" w:color="auto"/>
            <w:bottom w:val="none" w:sz="0" w:space="0" w:color="auto"/>
            <w:right w:val="none" w:sz="0" w:space="0" w:color="auto"/>
          </w:divBdr>
          <w:divsChild>
            <w:div w:id="5437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19438">
      <w:bodyDiv w:val="1"/>
      <w:marLeft w:val="0"/>
      <w:marRight w:val="0"/>
      <w:marTop w:val="0"/>
      <w:marBottom w:val="0"/>
      <w:divBdr>
        <w:top w:val="none" w:sz="0" w:space="0" w:color="auto"/>
        <w:left w:val="none" w:sz="0" w:space="0" w:color="auto"/>
        <w:bottom w:val="none" w:sz="0" w:space="0" w:color="auto"/>
        <w:right w:val="none" w:sz="0" w:space="0" w:color="auto"/>
      </w:divBdr>
      <w:divsChild>
        <w:div w:id="1082872515">
          <w:marLeft w:val="0"/>
          <w:marRight w:val="0"/>
          <w:marTop w:val="0"/>
          <w:marBottom w:val="0"/>
          <w:divBdr>
            <w:top w:val="none" w:sz="0" w:space="0" w:color="auto"/>
            <w:left w:val="none" w:sz="0" w:space="0" w:color="auto"/>
            <w:bottom w:val="none" w:sz="0" w:space="0" w:color="auto"/>
            <w:right w:val="none" w:sz="0" w:space="0" w:color="auto"/>
          </w:divBdr>
          <w:divsChild>
            <w:div w:id="15789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gov.uk/phe"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cid:08FCA3C3-6298-4325-A4AA-BB4FDE66F618"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12</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Ronke Olomola</cp:lastModifiedBy>
  <cp:revision>9</cp:revision>
  <dcterms:created xsi:type="dcterms:W3CDTF">2021-08-12T13:33:00Z</dcterms:created>
  <dcterms:modified xsi:type="dcterms:W3CDTF">2021-08-13T21:47:00Z</dcterms:modified>
</cp:coreProperties>
</file>