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43121" w14:textId="46EAF158" w:rsidR="00650777" w:rsidRPr="003A5994" w:rsidRDefault="000A5F19" w:rsidP="00586A4A">
      <w:pPr>
        <w:spacing w:line="360" w:lineRule="auto"/>
        <w:rPr>
          <w:sz w:val="24"/>
          <w:szCs w:val="24"/>
          <w:u w:val="single"/>
        </w:rPr>
      </w:pPr>
      <w:r>
        <w:rPr>
          <w:sz w:val="24"/>
          <w:szCs w:val="24"/>
          <w:u w:val="single"/>
        </w:rPr>
        <w:t xml:space="preserve">Chapter Three: </w:t>
      </w:r>
      <w:r w:rsidR="003A5994" w:rsidRPr="003A5994">
        <w:rPr>
          <w:sz w:val="24"/>
          <w:szCs w:val="24"/>
          <w:u w:val="single"/>
        </w:rPr>
        <w:t xml:space="preserve">Methodology </w:t>
      </w:r>
    </w:p>
    <w:p w14:paraId="6F912AC0" w14:textId="11DAD7B3" w:rsidR="003A5994" w:rsidRPr="00586A4A" w:rsidRDefault="00113CAC" w:rsidP="00586A4A">
      <w:pPr>
        <w:spacing w:line="360" w:lineRule="auto"/>
        <w:rPr>
          <w:b/>
          <w:bCs/>
          <w:sz w:val="24"/>
          <w:szCs w:val="24"/>
        </w:rPr>
      </w:pPr>
      <w:r w:rsidRPr="00586A4A">
        <w:rPr>
          <w:b/>
          <w:bCs/>
          <w:sz w:val="24"/>
          <w:szCs w:val="24"/>
        </w:rPr>
        <w:t xml:space="preserve">3:1 Introduction </w:t>
      </w:r>
    </w:p>
    <w:p w14:paraId="47B45DBB" w14:textId="1F0A69AF" w:rsidR="005A42FC" w:rsidRDefault="00DA66AC" w:rsidP="00586A4A">
      <w:pPr>
        <w:spacing w:line="360" w:lineRule="auto"/>
        <w:rPr>
          <w:sz w:val="24"/>
          <w:szCs w:val="24"/>
        </w:rPr>
      </w:pPr>
      <w:r>
        <w:rPr>
          <w:sz w:val="24"/>
          <w:szCs w:val="24"/>
        </w:rPr>
        <w:t xml:space="preserve">In </w:t>
      </w:r>
      <w:r w:rsidR="005A42FC">
        <w:rPr>
          <w:sz w:val="24"/>
          <w:szCs w:val="24"/>
        </w:rPr>
        <w:t>my study I will look to explore</w:t>
      </w:r>
      <w:r w:rsidR="00113CAC">
        <w:rPr>
          <w:sz w:val="24"/>
          <w:szCs w:val="24"/>
        </w:rPr>
        <w:t xml:space="preserve"> what substances effect different categories of crime and identif</w:t>
      </w:r>
      <w:r w:rsidR="00CA3EB3">
        <w:rPr>
          <w:sz w:val="24"/>
          <w:szCs w:val="24"/>
        </w:rPr>
        <w:t>y</w:t>
      </w:r>
      <w:r w:rsidR="00113CAC">
        <w:rPr>
          <w:sz w:val="24"/>
          <w:szCs w:val="24"/>
        </w:rPr>
        <w:t xml:space="preserve"> the current </w:t>
      </w:r>
      <w:r w:rsidR="005A42FC">
        <w:rPr>
          <w:sz w:val="24"/>
          <w:szCs w:val="24"/>
        </w:rPr>
        <w:t>policies</w:t>
      </w:r>
      <w:r w:rsidR="00113CAC">
        <w:rPr>
          <w:sz w:val="24"/>
          <w:szCs w:val="24"/>
        </w:rPr>
        <w:t xml:space="preserve"> and initiatives aimed at lowering substance abuse, whilst </w:t>
      </w:r>
      <w:r>
        <w:rPr>
          <w:sz w:val="24"/>
          <w:szCs w:val="24"/>
        </w:rPr>
        <w:t xml:space="preserve">identifying </w:t>
      </w:r>
      <w:r w:rsidR="00113CAC">
        <w:rPr>
          <w:sz w:val="24"/>
          <w:szCs w:val="24"/>
        </w:rPr>
        <w:t xml:space="preserve">how effective these strategies are. </w:t>
      </w:r>
      <w:r>
        <w:rPr>
          <w:sz w:val="24"/>
          <w:szCs w:val="24"/>
        </w:rPr>
        <w:t xml:space="preserve">I will focus on asking participants </w:t>
      </w:r>
      <w:r w:rsidR="00340925">
        <w:rPr>
          <w:sz w:val="24"/>
          <w:szCs w:val="24"/>
        </w:rPr>
        <w:t xml:space="preserve">questions on their experience into alcohol and drugs effecting crime levels and how often they encounter individuals whose offending behaviour appears linked to substance misuse. </w:t>
      </w:r>
    </w:p>
    <w:p w14:paraId="132371AD" w14:textId="28856DF3" w:rsidR="005A42FC" w:rsidRDefault="00DA66AC" w:rsidP="00586A4A">
      <w:pPr>
        <w:spacing w:line="360" w:lineRule="auto"/>
        <w:rPr>
          <w:sz w:val="24"/>
          <w:szCs w:val="24"/>
        </w:rPr>
      </w:pPr>
      <w:r>
        <w:rPr>
          <w:sz w:val="24"/>
          <w:szCs w:val="24"/>
        </w:rPr>
        <w:t>A substantial amount of research has established a strong link between substance misuse and increased crime rate in the UK, especially in relation to violent crime and re-offending</w:t>
      </w:r>
      <w:r w:rsidR="00340925">
        <w:rPr>
          <w:sz w:val="24"/>
          <w:szCs w:val="24"/>
        </w:rPr>
        <w:t xml:space="preserve">, however I aim to address the gap in the research by identifying to what extent substances have an impact on crime, along with how much of an impact the policies and initiatives have </w:t>
      </w:r>
      <w:proofErr w:type="gramStart"/>
      <w:r w:rsidR="00340925">
        <w:rPr>
          <w:sz w:val="24"/>
          <w:szCs w:val="24"/>
        </w:rPr>
        <w:t>actually made</w:t>
      </w:r>
      <w:proofErr w:type="gramEnd"/>
      <w:r w:rsidR="00340925">
        <w:rPr>
          <w:sz w:val="24"/>
          <w:szCs w:val="24"/>
        </w:rPr>
        <w:t>.</w:t>
      </w:r>
    </w:p>
    <w:p w14:paraId="2F476281" w14:textId="77777777" w:rsidR="00586A4A" w:rsidRDefault="00586A4A" w:rsidP="00586A4A">
      <w:pPr>
        <w:spacing w:line="360" w:lineRule="auto"/>
        <w:rPr>
          <w:sz w:val="24"/>
          <w:szCs w:val="24"/>
        </w:rPr>
      </w:pPr>
    </w:p>
    <w:p w14:paraId="66361E2B" w14:textId="5803E592" w:rsidR="0089018C" w:rsidRPr="00586A4A" w:rsidRDefault="0089018C" w:rsidP="00586A4A">
      <w:pPr>
        <w:spacing w:line="360" w:lineRule="auto"/>
        <w:rPr>
          <w:b/>
          <w:bCs/>
          <w:sz w:val="24"/>
          <w:szCs w:val="24"/>
        </w:rPr>
      </w:pPr>
      <w:r w:rsidRPr="00586A4A">
        <w:rPr>
          <w:b/>
          <w:bCs/>
          <w:sz w:val="24"/>
          <w:szCs w:val="24"/>
        </w:rPr>
        <w:t xml:space="preserve">3:2 Research Strategy </w:t>
      </w:r>
    </w:p>
    <w:p w14:paraId="1AC3272F" w14:textId="422D4115" w:rsidR="00C74771" w:rsidRDefault="0089018C" w:rsidP="00586A4A">
      <w:pPr>
        <w:spacing w:line="360" w:lineRule="auto"/>
        <w:rPr>
          <w:sz w:val="24"/>
          <w:szCs w:val="24"/>
        </w:rPr>
      </w:pPr>
      <w:proofErr w:type="gramStart"/>
      <w:r>
        <w:rPr>
          <w:sz w:val="24"/>
          <w:szCs w:val="24"/>
        </w:rPr>
        <w:t>In order to</w:t>
      </w:r>
      <w:proofErr w:type="gramEnd"/>
      <w:r>
        <w:rPr>
          <w:sz w:val="24"/>
          <w:szCs w:val="24"/>
        </w:rPr>
        <w:t xml:space="preserve"> establish what extent substance misuse can have on crime, I have decided that the most effective date collection method would be to create an online questionnaire. </w:t>
      </w:r>
      <w:r w:rsidR="00404C0C">
        <w:rPr>
          <w:sz w:val="24"/>
          <w:szCs w:val="24"/>
        </w:rPr>
        <w:t xml:space="preserve">I initially considered interviewing participants, which </w:t>
      </w:r>
      <w:r w:rsidR="00BF3665">
        <w:rPr>
          <w:sz w:val="24"/>
          <w:szCs w:val="24"/>
        </w:rPr>
        <w:t xml:space="preserve">would be a qualitive approach </w:t>
      </w:r>
      <w:r w:rsidR="00DF049A">
        <w:rPr>
          <w:sz w:val="24"/>
          <w:szCs w:val="24"/>
        </w:rPr>
        <w:t>which focuses on non-numerical data to understand participates perspectives</w:t>
      </w:r>
      <w:r w:rsidR="00404C0C">
        <w:rPr>
          <w:sz w:val="24"/>
          <w:szCs w:val="24"/>
        </w:rPr>
        <w:t xml:space="preserve">. These </w:t>
      </w:r>
      <w:r w:rsidR="00C74771">
        <w:rPr>
          <w:sz w:val="24"/>
          <w:szCs w:val="24"/>
        </w:rPr>
        <w:t>have ‘emerged as indispensable tools for garnering dee</w:t>
      </w:r>
      <w:r w:rsidR="00472E4D">
        <w:rPr>
          <w:sz w:val="24"/>
          <w:szCs w:val="24"/>
        </w:rPr>
        <w:t>p</w:t>
      </w:r>
      <w:r w:rsidR="00C74771">
        <w:rPr>
          <w:sz w:val="24"/>
          <w:szCs w:val="24"/>
        </w:rPr>
        <w:t xml:space="preserve"> insights and understanding complex phenomena’ (Lim, 2024).</w:t>
      </w:r>
      <w:r w:rsidR="005409C9">
        <w:rPr>
          <w:sz w:val="24"/>
          <w:szCs w:val="24"/>
        </w:rPr>
        <w:t xml:space="preserve"> However, interviews</w:t>
      </w:r>
      <w:r w:rsidR="00472E4D">
        <w:rPr>
          <w:sz w:val="24"/>
          <w:szCs w:val="24"/>
        </w:rPr>
        <w:t xml:space="preserve"> can be time-consuming, and people may be less willing to agree to complete one.</w:t>
      </w:r>
      <w:r w:rsidR="005409C9">
        <w:rPr>
          <w:sz w:val="24"/>
          <w:szCs w:val="24"/>
        </w:rPr>
        <w:t xml:space="preserve"> Therefore, I have chosen to conduct quantitative research method in the form of a questionnaire </w:t>
      </w:r>
      <w:r w:rsidR="00586A4A">
        <w:rPr>
          <w:sz w:val="24"/>
          <w:szCs w:val="24"/>
        </w:rPr>
        <w:t xml:space="preserve">which will be effective in examining correlations between substance misuse and crime as it ‘ensures that the knowledge gained is not only academically robust but also practically applicable in shaping effective date-driven strategies’ (Lim, 2024). However, throughout my questionnaire I will be asking participants both closed and opened ended questions, allowing me to receive quantitative and qualitative answers. </w:t>
      </w:r>
    </w:p>
    <w:p w14:paraId="6E1B5183" w14:textId="11789DDB" w:rsidR="00782E8C" w:rsidRDefault="00864EA6" w:rsidP="00586A4A">
      <w:pPr>
        <w:spacing w:line="360" w:lineRule="auto"/>
        <w:rPr>
          <w:sz w:val="24"/>
          <w:szCs w:val="24"/>
        </w:rPr>
      </w:pPr>
      <w:r>
        <w:rPr>
          <w:sz w:val="24"/>
          <w:szCs w:val="24"/>
        </w:rPr>
        <w:lastRenderedPageBreak/>
        <w:t xml:space="preserve">A questionnaire </w:t>
      </w:r>
      <w:r w:rsidR="00816C76">
        <w:rPr>
          <w:sz w:val="24"/>
          <w:szCs w:val="24"/>
        </w:rPr>
        <w:t xml:space="preserve">is considered ‘a sophisticated cognitive process whereby respondents go though </w:t>
      </w:r>
      <w:r w:rsidR="00816C76" w:rsidRPr="00816C76">
        <w:rPr>
          <w:sz w:val="24"/>
          <w:szCs w:val="24"/>
        </w:rPr>
        <w:t>steps to process the information provided to them by questions and response options</w:t>
      </w:r>
      <w:r w:rsidR="00816C76">
        <w:rPr>
          <w:sz w:val="24"/>
          <w:szCs w:val="24"/>
        </w:rPr>
        <w:t>’ (Lietz 2010)</w:t>
      </w:r>
      <w:r w:rsidR="00BA5EA5">
        <w:rPr>
          <w:sz w:val="24"/>
          <w:szCs w:val="24"/>
        </w:rPr>
        <w:t xml:space="preserve">. </w:t>
      </w:r>
      <w:r w:rsidR="00881C23">
        <w:rPr>
          <w:sz w:val="24"/>
          <w:szCs w:val="24"/>
        </w:rPr>
        <w:t xml:space="preserve">I will ask individuals directly if they will be willing to participate in my anonymous questionnaire, before sending them an email containing a link to complete the </w:t>
      </w:r>
      <w:proofErr w:type="gramStart"/>
      <w:r w:rsidR="00881C23">
        <w:rPr>
          <w:sz w:val="24"/>
          <w:szCs w:val="24"/>
        </w:rPr>
        <w:t>survey on Survey</w:t>
      </w:r>
      <w:proofErr w:type="gramEnd"/>
      <w:r w:rsidR="00881C23">
        <w:rPr>
          <w:sz w:val="24"/>
          <w:szCs w:val="24"/>
        </w:rPr>
        <w:t xml:space="preserve"> Monkey</w:t>
      </w:r>
      <w:r w:rsidR="005409C9">
        <w:rPr>
          <w:sz w:val="24"/>
          <w:szCs w:val="24"/>
        </w:rPr>
        <w:t>.</w:t>
      </w:r>
    </w:p>
    <w:p w14:paraId="5A3167A4" w14:textId="77777777" w:rsidR="004212C5" w:rsidRDefault="00BA5769" w:rsidP="00586A4A">
      <w:pPr>
        <w:spacing w:line="360" w:lineRule="auto"/>
        <w:rPr>
          <w:sz w:val="24"/>
          <w:szCs w:val="24"/>
        </w:rPr>
      </w:pPr>
      <w:r>
        <w:rPr>
          <w:sz w:val="24"/>
          <w:szCs w:val="24"/>
        </w:rPr>
        <w:t xml:space="preserve">The survey will ask participants their role and level of experience to help identify if people with different lengths of service have different experiences in dealing with substance misuse and offending, along with policies that have helped individuals struggling to break the cycle of substance use and offending. </w:t>
      </w:r>
    </w:p>
    <w:p w14:paraId="45CE436C" w14:textId="538C4798" w:rsidR="00BA5769" w:rsidRDefault="00BA5769" w:rsidP="00586A4A">
      <w:pPr>
        <w:spacing w:line="360" w:lineRule="auto"/>
        <w:rPr>
          <w:sz w:val="24"/>
          <w:szCs w:val="24"/>
        </w:rPr>
      </w:pPr>
      <w:r>
        <w:rPr>
          <w:sz w:val="24"/>
          <w:szCs w:val="24"/>
        </w:rPr>
        <w:t xml:space="preserve">They will then be asked to what extent they believe alcohol and drugs use have impacted crime levels in their experience in the form of </w:t>
      </w:r>
      <w:r w:rsidR="00FB77B9">
        <w:rPr>
          <w:sz w:val="24"/>
          <w:szCs w:val="24"/>
        </w:rPr>
        <w:t>multiple-choice</w:t>
      </w:r>
      <w:r>
        <w:rPr>
          <w:sz w:val="24"/>
          <w:szCs w:val="24"/>
        </w:rPr>
        <w:t xml:space="preserve"> questions which they will be able to select their answer from</w:t>
      </w:r>
      <w:r w:rsidR="004212C5">
        <w:rPr>
          <w:sz w:val="24"/>
          <w:szCs w:val="24"/>
        </w:rPr>
        <w:t xml:space="preserve">. Participants will then be asked what offences are </w:t>
      </w:r>
      <w:proofErr w:type="gramStart"/>
      <w:r w:rsidR="004212C5">
        <w:rPr>
          <w:sz w:val="24"/>
          <w:szCs w:val="24"/>
        </w:rPr>
        <w:t>most commonly linked</w:t>
      </w:r>
      <w:proofErr w:type="gramEnd"/>
      <w:r w:rsidR="004212C5">
        <w:rPr>
          <w:sz w:val="24"/>
          <w:szCs w:val="24"/>
        </w:rPr>
        <w:t xml:space="preserve"> with different levels of crime in their experiences, such as violent crime, domestic crime, public order offences, driving offences and thefts. They will also have the option for ‘other’ and be able to specify any other offences. </w:t>
      </w:r>
    </w:p>
    <w:p w14:paraId="0CC04614" w14:textId="225988F7" w:rsidR="00C9780B" w:rsidRDefault="00C9780B" w:rsidP="00586A4A">
      <w:pPr>
        <w:spacing w:line="360" w:lineRule="auto"/>
        <w:rPr>
          <w:sz w:val="24"/>
          <w:szCs w:val="24"/>
        </w:rPr>
      </w:pPr>
      <w:r>
        <w:rPr>
          <w:sz w:val="24"/>
          <w:szCs w:val="24"/>
        </w:rPr>
        <w:t>Finally, they will be asked</w:t>
      </w:r>
      <w:r w:rsidR="004212C5">
        <w:rPr>
          <w:sz w:val="24"/>
          <w:szCs w:val="24"/>
        </w:rPr>
        <w:t xml:space="preserve"> </w:t>
      </w:r>
      <w:r w:rsidR="00782E8C">
        <w:rPr>
          <w:sz w:val="24"/>
          <w:szCs w:val="24"/>
        </w:rPr>
        <w:t xml:space="preserve">what policies and initiatives in their experience have people they have dealt with been signposted too and </w:t>
      </w:r>
      <w:r w:rsidR="004212C5">
        <w:rPr>
          <w:sz w:val="24"/>
          <w:szCs w:val="24"/>
        </w:rPr>
        <w:t xml:space="preserve">how effective they </w:t>
      </w:r>
      <w:r w:rsidR="00782E8C">
        <w:rPr>
          <w:sz w:val="24"/>
          <w:szCs w:val="24"/>
        </w:rPr>
        <w:t xml:space="preserve">these have been </w:t>
      </w:r>
      <w:r w:rsidR="004212C5">
        <w:rPr>
          <w:sz w:val="24"/>
          <w:szCs w:val="24"/>
        </w:rPr>
        <w:t xml:space="preserve">in </w:t>
      </w:r>
      <w:r w:rsidR="00782E8C">
        <w:rPr>
          <w:sz w:val="24"/>
          <w:szCs w:val="24"/>
        </w:rPr>
        <w:t xml:space="preserve">dealing with </w:t>
      </w:r>
      <w:r w:rsidR="004212C5">
        <w:rPr>
          <w:sz w:val="24"/>
          <w:szCs w:val="24"/>
        </w:rPr>
        <w:t>substance misuse related crime</w:t>
      </w:r>
      <w:r w:rsidR="00782E8C">
        <w:rPr>
          <w:sz w:val="24"/>
          <w:szCs w:val="24"/>
        </w:rPr>
        <w:t xml:space="preserve">. </w:t>
      </w:r>
    </w:p>
    <w:p w14:paraId="784DBCF4" w14:textId="77777777" w:rsidR="0089018C" w:rsidRDefault="0089018C" w:rsidP="00586A4A">
      <w:pPr>
        <w:spacing w:line="360" w:lineRule="auto"/>
        <w:rPr>
          <w:sz w:val="24"/>
          <w:szCs w:val="24"/>
        </w:rPr>
      </w:pPr>
    </w:p>
    <w:p w14:paraId="796B117F" w14:textId="094AF239" w:rsidR="0089018C" w:rsidRPr="00586A4A" w:rsidRDefault="0089018C" w:rsidP="00586A4A">
      <w:pPr>
        <w:spacing w:line="360" w:lineRule="auto"/>
        <w:rPr>
          <w:b/>
          <w:bCs/>
          <w:sz w:val="24"/>
          <w:szCs w:val="24"/>
        </w:rPr>
      </w:pPr>
      <w:r w:rsidRPr="00586A4A">
        <w:rPr>
          <w:b/>
          <w:bCs/>
          <w:sz w:val="24"/>
          <w:szCs w:val="24"/>
        </w:rPr>
        <w:t xml:space="preserve">3:3 Data Collection </w:t>
      </w:r>
    </w:p>
    <w:p w14:paraId="482BABD1" w14:textId="67A96868" w:rsidR="0002672E" w:rsidRDefault="0002672E" w:rsidP="00586A4A">
      <w:pPr>
        <w:spacing w:line="360" w:lineRule="auto"/>
        <w:rPr>
          <w:sz w:val="24"/>
          <w:szCs w:val="24"/>
        </w:rPr>
      </w:pPr>
      <w:r>
        <w:rPr>
          <w:sz w:val="24"/>
          <w:szCs w:val="24"/>
        </w:rPr>
        <w:t xml:space="preserve">Participants of my survey will be police officers in my local force, along with staff within partner agencies like YOS and BAROD who help provide support to people who have committed crime through substance misuse. I will directly ask these individuals to take part in my survey which I feel they more be inclined to complete rather than just sending them an email. </w:t>
      </w:r>
      <w:r w:rsidR="000703FA">
        <w:rPr>
          <w:sz w:val="24"/>
          <w:szCs w:val="24"/>
        </w:rPr>
        <w:t>I aim to have 30 participants complete my survey, as this will obtain a wide range of opinions and allow me to develop a good analysis of results</w:t>
      </w:r>
      <w:r w:rsidR="00E7204D">
        <w:rPr>
          <w:sz w:val="24"/>
          <w:szCs w:val="24"/>
        </w:rPr>
        <w:t>.</w:t>
      </w:r>
    </w:p>
    <w:p w14:paraId="16CC62CB" w14:textId="0E8A69AD" w:rsidR="0002672E" w:rsidRDefault="00C97DB8" w:rsidP="00586A4A">
      <w:pPr>
        <w:spacing w:line="360" w:lineRule="auto"/>
        <w:rPr>
          <w:sz w:val="24"/>
          <w:szCs w:val="24"/>
        </w:rPr>
      </w:pPr>
      <w:r>
        <w:rPr>
          <w:sz w:val="24"/>
          <w:szCs w:val="24"/>
        </w:rPr>
        <w:t xml:space="preserve">Responses to my survey will firstly be broken down by those who are a serving police </w:t>
      </w:r>
      <w:r w:rsidR="00DA0748">
        <w:rPr>
          <w:sz w:val="24"/>
          <w:szCs w:val="24"/>
        </w:rPr>
        <w:t>officers, retired</w:t>
      </w:r>
      <w:r>
        <w:rPr>
          <w:sz w:val="24"/>
          <w:szCs w:val="24"/>
        </w:rPr>
        <w:t xml:space="preserve"> police officers and those who work for partner agencies, along with how </w:t>
      </w:r>
      <w:r>
        <w:rPr>
          <w:sz w:val="24"/>
          <w:szCs w:val="24"/>
        </w:rPr>
        <w:lastRenderedPageBreak/>
        <w:t xml:space="preserve">many years of experience in their role that have. This will help me differentiate </w:t>
      </w:r>
      <w:r w:rsidR="00DA0748">
        <w:rPr>
          <w:sz w:val="24"/>
          <w:szCs w:val="24"/>
        </w:rPr>
        <w:t xml:space="preserve">the answers I obtain as those serving as a police officer will have different experiences than those working with individuals to help tackle substance misuse and offending. </w:t>
      </w:r>
    </w:p>
    <w:p w14:paraId="115968D9" w14:textId="7D761E65" w:rsidR="00F655F6" w:rsidRDefault="006E2C10" w:rsidP="00586A4A">
      <w:pPr>
        <w:spacing w:line="360" w:lineRule="auto"/>
        <w:rPr>
          <w:sz w:val="24"/>
          <w:szCs w:val="24"/>
        </w:rPr>
      </w:pPr>
      <w:r>
        <w:rPr>
          <w:sz w:val="24"/>
          <w:szCs w:val="24"/>
        </w:rPr>
        <w:t xml:space="preserve">I will be asking </w:t>
      </w:r>
      <w:r w:rsidR="00413D8A">
        <w:rPr>
          <w:sz w:val="24"/>
          <w:szCs w:val="24"/>
        </w:rPr>
        <w:t xml:space="preserve">closed </w:t>
      </w:r>
      <w:r>
        <w:rPr>
          <w:sz w:val="24"/>
          <w:szCs w:val="24"/>
        </w:rPr>
        <w:t xml:space="preserve">questions relating to what extent they believe substance misuse has on crime and which types of offences in their experiences are linked to alcohol and drug misuse. This will be compared </w:t>
      </w:r>
      <w:r w:rsidR="00413D8A">
        <w:rPr>
          <w:sz w:val="24"/>
          <w:szCs w:val="24"/>
        </w:rPr>
        <w:t>open questions in</w:t>
      </w:r>
      <w:r>
        <w:rPr>
          <w:sz w:val="24"/>
          <w:szCs w:val="24"/>
        </w:rPr>
        <w:t xml:space="preserve">to </w:t>
      </w:r>
      <w:r w:rsidR="0099629B">
        <w:rPr>
          <w:sz w:val="24"/>
          <w:szCs w:val="24"/>
        </w:rPr>
        <w:t xml:space="preserve">what initiatives are effective in lowering substance abuse and re-offending, allowing me to analyse </w:t>
      </w:r>
      <w:r w:rsidR="00F655F6">
        <w:rPr>
          <w:sz w:val="24"/>
          <w:szCs w:val="24"/>
        </w:rPr>
        <w:t xml:space="preserve">not only which substances effect the highest level of crime, but what support is the most beneficial for these individuals.  </w:t>
      </w:r>
    </w:p>
    <w:p w14:paraId="60D26AD4" w14:textId="77777777" w:rsidR="0089018C" w:rsidRDefault="0089018C" w:rsidP="00586A4A">
      <w:pPr>
        <w:spacing w:line="360" w:lineRule="auto"/>
        <w:rPr>
          <w:sz w:val="24"/>
          <w:szCs w:val="24"/>
        </w:rPr>
      </w:pPr>
    </w:p>
    <w:p w14:paraId="1849F759" w14:textId="52597E75" w:rsidR="008E7658" w:rsidRPr="00586A4A" w:rsidRDefault="0089018C" w:rsidP="00586A4A">
      <w:pPr>
        <w:spacing w:line="360" w:lineRule="auto"/>
        <w:rPr>
          <w:b/>
          <w:bCs/>
          <w:sz w:val="24"/>
          <w:szCs w:val="24"/>
        </w:rPr>
      </w:pPr>
      <w:r w:rsidRPr="00586A4A">
        <w:rPr>
          <w:b/>
          <w:bCs/>
          <w:sz w:val="24"/>
          <w:szCs w:val="24"/>
        </w:rPr>
        <w:t xml:space="preserve">3:4 Limitations </w:t>
      </w:r>
    </w:p>
    <w:p w14:paraId="02521F12" w14:textId="2FAB3A08" w:rsidR="00113CAC" w:rsidRDefault="00173D79" w:rsidP="00586A4A">
      <w:pPr>
        <w:spacing w:line="360" w:lineRule="auto"/>
        <w:rPr>
          <w:sz w:val="24"/>
          <w:szCs w:val="24"/>
        </w:rPr>
      </w:pPr>
      <w:r>
        <w:rPr>
          <w:sz w:val="24"/>
          <w:szCs w:val="24"/>
        </w:rPr>
        <w:t xml:space="preserve">I will ensure individuals that this is an anonymous questionnaire with no personal details being asked, mitigating any concerns that their opinions may be associated with them. </w:t>
      </w:r>
      <w:r w:rsidR="005E0224">
        <w:rPr>
          <w:sz w:val="24"/>
          <w:szCs w:val="24"/>
        </w:rPr>
        <w:t xml:space="preserve">They may also be less likely to answer the questions with their honest opinion as they don’t want to be seen as being different to their peers. I will manage this by asking individuals at different times, so they won’t have the change to complete it next to their peers, being less inclined to submit the same answers. </w:t>
      </w:r>
      <w:r>
        <w:rPr>
          <w:sz w:val="24"/>
          <w:szCs w:val="24"/>
        </w:rPr>
        <w:t xml:space="preserve">This will allow them to answer the questions honestly </w:t>
      </w:r>
      <w:r w:rsidR="005E0224">
        <w:rPr>
          <w:sz w:val="24"/>
          <w:szCs w:val="24"/>
        </w:rPr>
        <w:t xml:space="preserve">and provide me with a more reliable result. </w:t>
      </w:r>
      <w:r w:rsidR="00BE35AA">
        <w:rPr>
          <w:sz w:val="24"/>
          <w:szCs w:val="24"/>
        </w:rPr>
        <w:t xml:space="preserve">Individuals are not likely to come to any harm when completing this questionnaire, </w:t>
      </w:r>
      <w:proofErr w:type="gramStart"/>
      <w:r w:rsidR="00BE35AA">
        <w:rPr>
          <w:sz w:val="24"/>
          <w:szCs w:val="24"/>
        </w:rPr>
        <w:t>however</w:t>
      </w:r>
      <w:proofErr w:type="gramEnd"/>
      <w:r w:rsidR="00BE35AA">
        <w:rPr>
          <w:sz w:val="24"/>
          <w:szCs w:val="24"/>
        </w:rPr>
        <w:t xml:space="preserve"> to mitigate any impact this survey will have on their mental health, I will include support number and websites they can look into if they are feeling effected by the questions asked. </w:t>
      </w:r>
    </w:p>
    <w:p w14:paraId="5F7AD65E" w14:textId="415D784F" w:rsidR="005E0224" w:rsidRDefault="00641314" w:rsidP="00586A4A">
      <w:pPr>
        <w:spacing w:line="360" w:lineRule="auto"/>
        <w:rPr>
          <w:sz w:val="24"/>
          <w:szCs w:val="24"/>
        </w:rPr>
      </w:pPr>
      <w:r>
        <w:rPr>
          <w:sz w:val="24"/>
          <w:szCs w:val="24"/>
        </w:rPr>
        <w:t xml:space="preserve">There is also a risk that individuals may not feel they have the time to complete my survey and so will complete it quickly without thinking in depth of their answers, or just not complete the survey at all. This will severely impact my results as they will not be accurate. Therefore, I will manage this by ensuring them that the questionnaire will not take them long however it’s essential they complete it when they are not distracted by anything else and is completed in their own time, preventing it interfering with work or other commitments. </w:t>
      </w:r>
    </w:p>
    <w:p w14:paraId="194A7059" w14:textId="77777777" w:rsidR="00C9780B" w:rsidRPr="009176C9" w:rsidRDefault="00C9780B" w:rsidP="00C9780B">
      <w:pPr>
        <w:pStyle w:val="ListParagraph"/>
        <w:spacing w:after="0" w:line="240" w:lineRule="auto"/>
        <w:rPr>
          <w:rFonts w:ascii="Calibri" w:hAnsi="Calibri" w:cs="Calibri"/>
          <w:sz w:val="24"/>
          <w:szCs w:val="24"/>
        </w:rPr>
      </w:pPr>
    </w:p>
    <w:p w14:paraId="10C767D2" w14:textId="6E5FF049" w:rsidR="00586A4A" w:rsidRDefault="00586A4A">
      <w:pPr>
        <w:rPr>
          <w:sz w:val="24"/>
          <w:szCs w:val="24"/>
        </w:rPr>
      </w:pPr>
      <w:r>
        <w:rPr>
          <w:sz w:val="24"/>
          <w:szCs w:val="24"/>
        </w:rPr>
        <w:t>Word Count - 997</w:t>
      </w:r>
    </w:p>
    <w:p w14:paraId="439CDC29" w14:textId="448CD120" w:rsidR="00586A4A" w:rsidRPr="00586A4A" w:rsidRDefault="00816C76">
      <w:pPr>
        <w:rPr>
          <w:b/>
          <w:bCs/>
          <w:sz w:val="24"/>
          <w:szCs w:val="24"/>
        </w:rPr>
      </w:pPr>
      <w:r w:rsidRPr="00586A4A">
        <w:rPr>
          <w:b/>
          <w:bCs/>
          <w:sz w:val="24"/>
          <w:szCs w:val="24"/>
        </w:rPr>
        <w:lastRenderedPageBreak/>
        <w:t xml:space="preserve">Bibliography </w:t>
      </w:r>
    </w:p>
    <w:p w14:paraId="73B6E4D0" w14:textId="77777777" w:rsidR="00586A4A" w:rsidRDefault="00586A4A">
      <w:pPr>
        <w:rPr>
          <w:sz w:val="24"/>
          <w:szCs w:val="24"/>
        </w:rPr>
      </w:pPr>
      <w:r w:rsidRPr="00816C76">
        <w:rPr>
          <w:sz w:val="24"/>
          <w:szCs w:val="24"/>
        </w:rPr>
        <w:t>Lietz, P. (2010). Research into Questionnaire Design: A Summary of the Literature. </w:t>
      </w:r>
      <w:r w:rsidRPr="00816C76">
        <w:rPr>
          <w:i/>
          <w:iCs/>
          <w:sz w:val="24"/>
          <w:szCs w:val="24"/>
        </w:rPr>
        <w:t>International Journal of Market Research</w:t>
      </w:r>
      <w:r w:rsidRPr="00816C76">
        <w:rPr>
          <w:sz w:val="24"/>
          <w:szCs w:val="24"/>
        </w:rPr>
        <w:t>, </w:t>
      </w:r>
      <w:r w:rsidRPr="00816C76">
        <w:rPr>
          <w:i/>
          <w:iCs/>
          <w:sz w:val="24"/>
          <w:szCs w:val="24"/>
        </w:rPr>
        <w:t>52</w:t>
      </w:r>
      <w:r w:rsidRPr="00816C76">
        <w:rPr>
          <w:sz w:val="24"/>
          <w:szCs w:val="24"/>
        </w:rPr>
        <w:t>(2), 249-272. </w:t>
      </w:r>
      <w:hyperlink r:id="rId5" w:history="1">
        <w:r w:rsidRPr="00816C76">
          <w:rPr>
            <w:rStyle w:val="Hyperlink"/>
            <w:sz w:val="24"/>
            <w:szCs w:val="24"/>
          </w:rPr>
          <w:t>https://doi.org/10.2501/S147078530920120X</w:t>
        </w:r>
      </w:hyperlink>
      <w:r w:rsidRPr="00816C76">
        <w:rPr>
          <w:sz w:val="24"/>
          <w:szCs w:val="24"/>
        </w:rPr>
        <w:t> </w:t>
      </w:r>
      <w:r>
        <w:rPr>
          <w:sz w:val="24"/>
          <w:szCs w:val="24"/>
        </w:rPr>
        <w:t>{Last accessed 21 May 2025}.</w:t>
      </w:r>
    </w:p>
    <w:p w14:paraId="4A74EA2F" w14:textId="77777777" w:rsidR="00586A4A" w:rsidRDefault="00586A4A" w:rsidP="00C74771">
      <w:pPr>
        <w:rPr>
          <w:sz w:val="24"/>
          <w:szCs w:val="24"/>
        </w:rPr>
      </w:pPr>
      <w:r w:rsidRPr="00C74771">
        <w:rPr>
          <w:sz w:val="24"/>
          <w:szCs w:val="24"/>
        </w:rPr>
        <w:t xml:space="preserve">Lim, W. M. (2024). What Is Qualitative Research? An Overview and Guidelines. </w:t>
      </w:r>
      <w:r w:rsidRPr="00C74771">
        <w:rPr>
          <w:i/>
          <w:iCs/>
          <w:sz w:val="24"/>
          <w:szCs w:val="24"/>
        </w:rPr>
        <w:t>Australasian Marketing Journal</w:t>
      </w:r>
      <w:r w:rsidRPr="00C74771">
        <w:rPr>
          <w:sz w:val="24"/>
          <w:szCs w:val="24"/>
        </w:rPr>
        <w:t xml:space="preserve">, </w:t>
      </w:r>
      <w:r w:rsidRPr="00C74771">
        <w:rPr>
          <w:i/>
          <w:iCs/>
          <w:sz w:val="24"/>
          <w:szCs w:val="24"/>
        </w:rPr>
        <w:t>33</w:t>
      </w:r>
      <w:r w:rsidRPr="00C74771">
        <w:rPr>
          <w:sz w:val="24"/>
          <w:szCs w:val="24"/>
        </w:rPr>
        <w:t xml:space="preserve">(2), 199-229. </w:t>
      </w:r>
      <w:hyperlink r:id="rId6" w:history="1">
        <w:r w:rsidRPr="00C74771">
          <w:rPr>
            <w:rStyle w:val="Hyperlink"/>
            <w:sz w:val="24"/>
            <w:szCs w:val="24"/>
          </w:rPr>
          <w:t>https://doi.org/10.1177/14413582241264619</w:t>
        </w:r>
      </w:hyperlink>
      <w:r w:rsidRPr="00C74771">
        <w:rPr>
          <w:sz w:val="24"/>
          <w:szCs w:val="24"/>
        </w:rPr>
        <w:t xml:space="preserve"> </w:t>
      </w:r>
      <w:r>
        <w:rPr>
          <w:sz w:val="24"/>
          <w:szCs w:val="24"/>
        </w:rPr>
        <w:t>{Last accessed 21 May 2025}</w:t>
      </w:r>
      <w:r>
        <w:rPr>
          <w:sz w:val="24"/>
          <w:szCs w:val="24"/>
        </w:rPr>
        <w:t>.</w:t>
      </w:r>
    </w:p>
    <w:p w14:paraId="0248F933" w14:textId="77777777" w:rsidR="00586A4A" w:rsidRPr="00586A4A" w:rsidRDefault="00586A4A" w:rsidP="00586A4A">
      <w:pPr>
        <w:rPr>
          <w:sz w:val="24"/>
          <w:szCs w:val="24"/>
        </w:rPr>
      </w:pPr>
      <w:r w:rsidRPr="00586A4A">
        <w:rPr>
          <w:sz w:val="24"/>
          <w:szCs w:val="24"/>
        </w:rPr>
        <w:t xml:space="preserve">Lim, W. M. (2024). What Is Quantitative Research? An Overview and Guidelines. </w:t>
      </w:r>
      <w:r w:rsidRPr="00586A4A">
        <w:rPr>
          <w:i/>
          <w:iCs/>
          <w:sz w:val="24"/>
          <w:szCs w:val="24"/>
        </w:rPr>
        <w:t>Australasian Marketing Journal</w:t>
      </w:r>
      <w:r w:rsidRPr="00586A4A">
        <w:rPr>
          <w:sz w:val="24"/>
          <w:szCs w:val="24"/>
        </w:rPr>
        <w:t xml:space="preserve">, </w:t>
      </w:r>
      <w:r w:rsidRPr="00586A4A">
        <w:rPr>
          <w:i/>
          <w:iCs/>
          <w:sz w:val="24"/>
          <w:szCs w:val="24"/>
        </w:rPr>
        <w:t>0</w:t>
      </w:r>
      <w:r w:rsidRPr="00586A4A">
        <w:rPr>
          <w:sz w:val="24"/>
          <w:szCs w:val="24"/>
        </w:rPr>
        <w:t xml:space="preserve">(0). </w:t>
      </w:r>
      <w:hyperlink r:id="rId7" w:history="1">
        <w:r w:rsidRPr="00586A4A">
          <w:rPr>
            <w:rStyle w:val="Hyperlink"/>
            <w:sz w:val="24"/>
            <w:szCs w:val="24"/>
          </w:rPr>
          <w:t>https://doi.org/10.1177/14413582241264622</w:t>
        </w:r>
      </w:hyperlink>
      <w:r>
        <w:rPr>
          <w:sz w:val="24"/>
          <w:szCs w:val="24"/>
        </w:rPr>
        <w:t xml:space="preserve"> </w:t>
      </w:r>
      <w:r>
        <w:rPr>
          <w:sz w:val="24"/>
          <w:szCs w:val="24"/>
        </w:rPr>
        <w:t>{Last accessed 21 May 2025}.</w:t>
      </w:r>
    </w:p>
    <w:sectPr w:rsidR="00586A4A" w:rsidRPr="00586A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F86AAF"/>
    <w:multiLevelType w:val="hybridMultilevel"/>
    <w:tmpl w:val="8FC88F72"/>
    <w:lvl w:ilvl="0" w:tplc="1AF238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8244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994"/>
    <w:rsid w:val="0002672E"/>
    <w:rsid w:val="00044D33"/>
    <w:rsid w:val="00067F92"/>
    <w:rsid w:val="000703FA"/>
    <w:rsid w:val="000A5F19"/>
    <w:rsid w:val="00113CAC"/>
    <w:rsid w:val="00140CB2"/>
    <w:rsid w:val="001543F1"/>
    <w:rsid w:val="00173D79"/>
    <w:rsid w:val="00183D29"/>
    <w:rsid w:val="001E2EBD"/>
    <w:rsid w:val="0024362E"/>
    <w:rsid w:val="00271514"/>
    <w:rsid w:val="00340925"/>
    <w:rsid w:val="003A5994"/>
    <w:rsid w:val="00404C0C"/>
    <w:rsid w:val="00413D8A"/>
    <w:rsid w:val="004212C5"/>
    <w:rsid w:val="00421DFE"/>
    <w:rsid w:val="00472E4D"/>
    <w:rsid w:val="005409C9"/>
    <w:rsid w:val="00586A4A"/>
    <w:rsid w:val="005A42FC"/>
    <w:rsid w:val="005E0224"/>
    <w:rsid w:val="00641314"/>
    <w:rsid w:val="00650777"/>
    <w:rsid w:val="006E2C10"/>
    <w:rsid w:val="007176C8"/>
    <w:rsid w:val="00782E8C"/>
    <w:rsid w:val="008054CB"/>
    <w:rsid w:val="00816C76"/>
    <w:rsid w:val="00864EA6"/>
    <w:rsid w:val="00881C23"/>
    <w:rsid w:val="0089018C"/>
    <w:rsid w:val="008E7658"/>
    <w:rsid w:val="009209FC"/>
    <w:rsid w:val="0099629B"/>
    <w:rsid w:val="009D1DD3"/>
    <w:rsid w:val="009E3594"/>
    <w:rsid w:val="009F7118"/>
    <w:rsid w:val="00A57EEB"/>
    <w:rsid w:val="00BA5769"/>
    <w:rsid w:val="00BA5EA5"/>
    <w:rsid w:val="00BE35AA"/>
    <w:rsid w:val="00BF3665"/>
    <w:rsid w:val="00C022C9"/>
    <w:rsid w:val="00C74771"/>
    <w:rsid w:val="00C9780B"/>
    <w:rsid w:val="00C97DB8"/>
    <w:rsid w:val="00CA3634"/>
    <w:rsid w:val="00CA3EB3"/>
    <w:rsid w:val="00DA0748"/>
    <w:rsid w:val="00DA66AC"/>
    <w:rsid w:val="00DD7974"/>
    <w:rsid w:val="00DF049A"/>
    <w:rsid w:val="00E7204D"/>
    <w:rsid w:val="00F655F6"/>
    <w:rsid w:val="00FB77B9"/>
    <w:rsid w:val="00FD6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119B4"/>
  <w15:chartTrackingRefBased/>
  <w15:docId w15:val="{44745875-347F-424F-9773-CE4A07465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59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59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59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59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59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59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59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59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59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9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59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59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59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59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59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59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59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5994"/>
    <w:rPr>
      <w:rFonts w:eastAsiaTheme="majorEastAsia" w:cstheme="majorBidi"/>
      <w:color w:val="272727" w:themeColor="text1" w:themeTint="D8"/>
    </w:rPr>
  </w:style>
  <w:style w:type="paragraph" w:styleId="Title">
    <w:name w:val="Title"/>
    <w:basedOn w:val="Normal"/>
    <w:next w:val="Normal"/>
    <w:link w:val="TitleChar"/>
    <w:uiPriority w:val="10"/>
    <w:qFormat/>
    <w:rsid w:val="003A59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9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59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9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5994"/>
    <w:pPr>
      <w:spacing w:before="160"/>
      <w:jc w:val="center"/>
    </w:pPr>
    <w:rPr>
      <w:i/>
      <w:iCs/>
      <w:color w:val="404040" w:themeColor="text1" w:themeTint="BF"/>
    </w:rPr>
  </w:style>
  <w:style w:type="character" w:customStyle="1" w:styleId="QuoteChar">
    <w:name w:val="Quote Char"/>
    <w:basedOn w:val="DefaultParagraphFont"/>
    <w:link w:val="Quote"/>
    <w:uiPriority w:val="29"/>
    <w:rsid w:val="003A5994"/>
    <w:rPr>
      <w:i/>
      <w:iCs/>
      <w:color w:val="404040" w:themeColor="text1" w:themeTint="BF"/>
    </w:rPr>
  </w:style>
  <w:style w:type="paragraph" w:styleId="ListParagraph">
    <w:name w:val="List Paragraph"/>
    <w:basedOn w:val="Normal"/>
    <w:link w:val="ListParagraphChar"/>
    <w:uiPriority w:val="34"/>
    <w:qFormat/>
    <w:rsid w:val="003A5994"/>
    <w:pPr>
      <w:ind w:left="720"/>
      <w:contextualSpacing/>
    </w:pPr>
  </w:style>
  <w:style w:type="character" w:styleId="IntenseEmphasis">
    <w:name w:val="Intense Emphasis"/>
    <w:basedOn w:val="DefaultParagraphFont"/>
    <w:uiPriority w:val="21"/>
    <w:qFormat/>
    <w:rsid w:val="003A5994"/>
    <w:rPr>
      <w:i/>
      <w:iCs/>
      <w:color w:val="0F4761" w:themeColor="accent1" w:themeShade="BF"/>
    </w:rPr>
  </w:style>
  <w:style w:type="paragraph" w:styleId="IntenseQuote">
    <w:name w:val="Intense Quote"/>
    <w:basedOn w:val="Normal"/>
    <w:next w:val="Normal"/>
    <w:link w:val="IntenseQuoteChar"/>
    <w:uiPriority w:val="30"/>
    <w:qFormat/>
    <w:rsid w:val="003A59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5994"/>
    <w:rPr>
      <w:i/>
      <w:iCs/>
      <w:color w:val="0F4761" w:themeColor="accent1" w:themeShade="BF"/>
    </w:rPr>
  </w:style>
  <w:style w:type="character" w:styleId="IntenseReference">
    <w:name w:val="Intense Reference"/>
    <w:basedOn w:val="DefaultParagraphFont"/>
    <w:uiPriority w:val="32"/>
    <w:qFormat/>
    <w:rsid w:val="003A5994"/>
    <w:rPr>
      <w:b/>
      <w:bCs/>
      <w:smallCaps/>
      <w:color w:val="0F4761" w:themeColor="accent1" w:themeShade="BF"/>
      <w:spacing w:val="5"/>
    </w:rPr>
  </w:style>
  <w:style w:type="character" w:customStyle="1" w:styleId="ListParagraphChar">
    <w:name w:val="List Paragraph Char"/>
    <w:link w:val="ListParagraph"/>
    <w:uiPriority w:val="34"/>
    <w:locked/>
    <w:rsid w:val="00113CAC"/>
  </w:style>
  <w:style w:type="character" w:styleId="Hyperlink">
    <w:name w:val="Hyperlink"/>
    <w:basedOn w:val="DefaultParagraphFont"/>
    <w:uiPriority w:val="99"/>
    <w:unhideWhenUsed/>
    <w:rsid w:val="00816C76"/>
    <w:rPr>
      <w:color w:val="467886" w:themeColor="hyperlink"/>
      <w:u w:val="single"/>
    </w:rPr>
  </w:style>
  <w:style w:type="character" w:styleId="UnresolvedMention">
    <w:name w:val="Unresolved Mention"/>
    <w:basedOn w:val="DefaultParagraphFont"/>
    <w:uiPriority w:val="99"/>
    <w:semiHidden/>
    <w:unhideWhenUsed/>
    <w:rsid w:val="00816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17576">
      <w:bodyDiv w:val="1"/>
      <w:marLeft w:val="0"/>
      <w:marRight w:val="0"/>
      <w:marTop w:val="0"/>
      <w:marBottom w:val="0"/>
      <w:divBdr>
        <w:top w:val="none" w:sz="0" w:space="0" w:color="auto"/>
        <w:left w:val="none" w:sz="0" w:space="0" w:color="auto"/>
        <w:bottom w:val="none" w:sz="0" w:space="0" w:color="auto"/>
        <w:right w:val="none" w:sz="0" w:space="0" w:color="auto"/>
      </w:divBdr>
    </w:div>
    <w:div w:id="83035343">
      <w:bodyDiv w:val="1"/>
      <w:marLeft w:val="0"/>
      <w:marRight w:val="0"/>
      <w:marTop w:val="0"/>
      <w:marBottom w:val="0"/>
      <w:divBdr>
        <w:top w:val="none" w:sz="0" w:space="0" w:color="auto"/>
        <w:left w:val="none" w:sz="0" w:space="0" w:color="auto"/>
        <w:bottom w:val="none" w:sz="0" w:space="0" w:color="auto"/>
        <w:right w:val="none" w:sz="0" w:space="0" w:color="auto"/>
      </w:divBdr>
    </w:div>
    <w:div w:id="1161509976">
      <w:bodyDiv w:val="1"/>
      <w:marLeft w:val="0"/>
      <w:marRight w:val="0"/>
      <w:marTop w:val="0"/>
      <w:marBottom w:val="0"/>
      <w:divBdr>
        <w:top w:val="none" w:sz="0" w:space="0" w:color="auto"/>
        <w:left w:val="none" w:sz="0" w:space="0" w:color="auto"/>
        <w:bottom w:val="none" w:sz="0" w:space="0" w:color="auto"/>
        <w:right w:val="none" w:sz="0" w:space="0" w:color="auto"/>
      </w:divBdr>
    </w:div>
    <w:div w:id="1505123253">
      <w:bodyDiv w:val="1"/>
      <w:marLeft w:val="0"/>
      <w:marRight w:val="0"/>
      <w:marTop w:val="0"/>
      <w:marBottom w:val="0"/>
      <w:divBdr>
        <w:top w:val="none" w:sz="0" w:space="0" w:color="auto"/>
        <w:left w:val="none" w:sz="0" w:space="0" w:color="auto"/>
        <w:bottom w:val="none" w:sz="0" w:space="0" w:color="auto"/>
        <w:right w:val="none" w:sz="0" w:space="0" w:color="auto"/>
      </w:divBdr>
    </w:div>
    <w:div w:id="1738164639">
      <w:bodyDiv w:val="1"/>
      <w:marLeft w:val="0"/>
      <w:marRight w:val="0"/>
      <w:marTop w:val="0"/>
      <w:marBottom w:val="0"/>
      <w:divBdr>
        <w:top w:val="none" w:sz="0" w:space="0" w:color="auto"/>
        <w:left w:val="none" w:sz="0" w:space="0" w:color="auto"/>
        <w:bottom w:val="none" w:sz="0" w:space="0" w:color="auto"/>
        <w:right w:val="none" w:sz="0" w:space="0" w:color="auto"/>
      </w:divBdr>
    </w:div>
    <w:div w:id="2081170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44135822412646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4413582241264619" TargetMode="External"/><Relationship Id="rId5" Type="http://schemas.openxmlformats.org/officeDocument/2006/relationships/hyperlink" Target="https://doi.org/10.2501/S147078530920120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4</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Rosser, Hannah</cp:lastModifiedBy>
  <cp:revision>164</cp:revision>
  <dcterms:created xsi:type="dcterms:W3CDTF">2025-05-20T18:05:00Z</dcterms:created>
  <dcterms:modified xsi:type="dcterms:W3CDTF">2025-05-21T16:19:00Z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2025-05-20T18:06:28Z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c2f7da9b-d1bf-43f0-8384-d7daa6dc7773</vt:lpwstr>
  </property>
  <property fmtid="{D5CDD505-2E9C-101B-9397-08002B2CF9AE}" pid="8" name="MSIP_Label_f2acd28b-79a3-4a0f-b0ff-4b75658b1549_ContentBits">
    <vt:lpwstr>0</vt:lpwstr>
  </property>
</Properties>
</file>