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E505C" w14:textId="77777777" w:rsidR="009A1D4C" w:rsidRPr="002918C2" w:rsidRDefault="009A1D4C" w:rsidP="002918C2">
      <w:pPr>
        <w:rPr>
          <w:rFonts w:ascii="Arial" w:hAnsi="Arial" w:cs="Arial"/>
          <w:b/>
          <w:bCs/>
          <w:sz w:val="22"/>
        </w:rPr>
      </w:pPr>
    </w:p>
    <w:p w14:paraId="26276940" w14:textId="44BBF775" w:rsidR="003B1F7B" w:rsidRPr="002918C2" w:rsidRDefault="009A1D4C" w:rsidP="002918C2">
      <w:pPr>
        <w:jc w:val="center"/>
        <w:rPr>
          <w:rFonts w:ascii="Arial" w:hAnsi="Arial" w:cs="Arial"/>
          <w:b/>
          <w:bCs/>
          <w:sz w:val="22"/>
        </w:rPr>
      </w:pPr>
      <w:r w:rsidRPr="002918C2">
        <w:rPr>
          <w:rFonts w:ascii="Arial" w:hAnsi="Arial" w:cs="Arial"/>
          <w:b/>
          <w:bCs/>
          <w:noProof/>
          <w:sz w:val="22"/>
          <w:lang w:val="en-GB"/>
        </w:rPr>
        <w:drawing>
          <wp:inline distT="0" distB="0" distL="0" distR="0" wp14:anchorId="7A111A31" wp14:editId="0071D0DC">
            <wp:extent cx="5943600" cy="2258060"/>
            <wp:effectExtent l="0" t="0" r="0" b="0"/>
            <wp:docPr id="4" name="Picture 1" descr="Text&#10;&#10;Description automatically generated">
              <a:extLst xmlns:a="http://schemas.openxmlformats.org/drawingml/2006/main">
                <a:ext uri="{FF2B5EF4-FFF2-40B4-BE49-F238E27FC236}">
                  <a16:creationId xmlns:a16="http://schemas.microsoft.com/office/drawing/2014/main" id="{B50869C0-616F-C00C-AC57-A805D0F07C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a:extLst>
                        <a:ext uri="{FF2B5EF4-FFF2-40B4-BE49-F238E27FC236}">
                          <a16:creationId xmlns:a16="http://schemas.microsoft.com/office/drawing/2014/main" id="{B50869C0-616F-C00C-AC57-A805D0F07C73}"/>
                        </a:ext>
                      </a:extLst>
                    </pic:cNvPr>
                    <pic:cNvPicPr>
                      <a:picLocks noChangeAspect="1"/>
                    </pic:cNvPicPr>
                  </pic:nvPicPr>
                  <pic:blipFill>
                    <a:blip r:embed="rId6"/>
                    <a:stretch>
                      <a:fillRect/>
                    </a:stretch>
                  </pic:blipFill>
                  <pic:spPr>
                    <a:xfrm>
                      <a:off x="0" y="0"/>
                      <a:ext cx="5943600" cy="2258060"/>
                    </a:xfrm>
                    <a:prstGeom prst="rect">
                      <a:avLst/>
                    </a:prstGeom>
                  </pic:spPr>
                </pic:pic>
              </a:graphicData>
            </a:graphic>
          </wp:inline>
        </w:drawing>
      </w:r>
    </w:p>
    <w:p w14:paraId="50FD72F2" w14:textId="77777777" w:rsidR="003B1F7B" w:rsidRPr="002918C2" w:rsidRDefault="003B1F7B" w:rsidP="002918C2">
      <w:pPr>
        <w:jc w:val="center"/>
        <w:rPr>
          <w:rFonts w:ascii="Arial" w:hAnsi="Arial" w:cs="Arial"/>
          <w:b/>
          <w:bCs/>
          <w:sz w:val="22"/>
        </w:rPr>
      </w:pPr>
    </w:p>
    <w:p w14:paraId="262F9EAF" w14:textId="77777777" w:rsidR="003B1F7B" w:rsidRPr="002918C2" w:rsidRDefault="003B1F7B" w:rsidP="002918C2">
      <w:pPr>
        <w:jc w:val="center"/>
        <w:rPr>
          <w:rFonts w:ascii="Arial" w:hAnsi="Arial" w:cs="Arial"/>
          <w:bCs/>
          <w:sz w:val="22"/>
        </w:rPr>
      </w:pPr>
      <w:r w:rsidRPr="002918C2">
        <w:rPr>
          <w:rFonts w:ascii="Arial" w:hAnsi="Arial" w:cs="Arial"/>
          <w:bCs/>
          <w:sz w:val="22"/>
        </w:rPr>
        <w:t>Assessment 1</w:t>
      </w:r>
    </w:p>
    <w:p w14:paraId="0BE76137" w14:textId="77777777" w:rsidR="003B1F7B" w:rsidRPr="002918C2" w:rsidRDefault="003B1F7B" w:rsidP="002918C2">
      <w:pPr>
        <w:jc w:val="center"/>
        <w:rPr>
          <w:rFonts w:ascii="Arial" w:hAnsi="Arial" w:cs="Arial"/>
          <w:bCs/>
          <w:sz w:val="22"/>
        </w:rPr>
      </w:pPr>
      <w:r w:rsidRPr="002918C2">
        <w:rPr>
          <w:rFonts w:ascii="Arial" w:hAnsi="Arial" w:cs="Arial"/>
          <w:bCs/>
          <w:sz w:val="22"/>
        </w:rPr>
        <w:t>Supporting Paper</w:t>
      </w:r>
    </w:p>
    <w:p w14:paraId="468932F4" w14:textId="3B9D162F" w:rsidR="003B1F7B" w:rsidRPr="002918C2" w:rsidRDefault="003B1F7B" w:rsidP="002918C2">
      <w:pPr>
        <w:jc w:val="center"/>
        <w:rPr>
          <w:rFonts w:ascii="Arial" w:hAnsi="Arial" w:cs="Arial"/>
          <w:bCs/>
          <w:sz w:val="22"/>
        </w:rPr>
      </w:pPr>
      <w:r w:rsidRPr="002918C2">
        <w:rPr>
          <w:rFonts w:ascii="Arial" w:hAnsi="Arial" w:cs="Arial"/>
          <w:bCs/>
          <w:sz w:val="22"/>
        </w:rPr>
        <w:t>Student name:</w:t>
      </w:r>
      <w:r w:rsidR="002918C2">
        <w:rPr>
          <w:rFonts w:ascii="Arial" w:hAnsi="Arial" w:cs="Arial"/>
          <w:bCs/>
          <w:sz w:val="22"/>
        </w:rPr>
        <w:t xml:space="preserve"> Adriana D. Ribeiro Silva</w:t>
      </w:r>
    </w:p>
    <w:p w14:paraId="1874886B" w14:textId="79C8EB5A" w:rsidR="003B1F7B" w:rsidRPr="002918C2" w:rsidRDefault="003B1F7B" w:rsidP="002918C2">
      <w:pPr>
        <w:jc w:val="center"/>
        <w:rPr>
          <w:rFonts w:ascii="Arial" w:hAnsi="Arial" w:cs="Arial"/>
          <w:bCs/>
          <w:sz w:val="22"/>
        </w:rPr>
      </w:pPr>
      <w:r w:rsidRPr="002918C2">
        <w:rPr>
          <w:rFonts w:ascii="Arial" w:hAnsi="Arial" w:cs="Arial"/>
          <w:bCs/>
          <w:sz w:val="22"/>
        </w:rPr>
        <w:t xml:space="preserve">Student ID: </w:t>
      </w:r>
      <w:r w:rsidR="002918C2">
        <w:rPr>
          <w:rFonts w:ascii="Arial" w:hAnsi="Arial" w:cs="Arial"/>
          <w:bCs/>
          <w:sz w:val="22"/>
        </w:rPr>
        <w:t>2008480</w:t>
      </w:r>
    </w:p>
    <w:p w14:paraId="49A2392D" w14:textId="77777777" w:rsidR="003B1F7B" w:rsidRPr="002918C2" w:rsidRDefault="003B1F7B" w:rsidP="002918C2">
      <w:pPr>
        <w:jc w:val="center"/>
        <w:rPr>
          <w:rFonts w:ascii="Arial" w:hAnsi="Arial" w:cs="Arial"/>
          <w:bCs/>
          <w:sz w:val="22"/>
        </w:rPr>
      </w:pPr>
    </w:p>
    <w:p w14:paraId="6F78580C" w14:textId="77777777" w:rsidR="003B1F7B" w:rsidRPr="002918C2" w:rsidRDefault="003B1F7B" w:rsidP="002918C2">
      <w:pPr>
        <w:jc w:val="center"/>
        <w:rPr>
          <w:rFonts w:ascii="Arial" w:hAnsi="Arial" w:cs="Arial"/>
          <w:bCs/>
          <w:sz w:val="22"/>
        </w:rPr>
      </w:pPr>
      <w:r w:rsidRPr="002918C2">
        <w:rPr>
          <w:rFonts w:ascii="Arial" w:hAnsi="Arial" w:cs="Arial"/>
          <w:bCs/>
          <w:sz w:val="22"/>
        </w:rPr>
        <w:t>Module name: Mental Disorders and Psychopathology</w:t>
      </w:r>
    </w:p>
    <w:p w14:paraId="76D6C95B" w14:textId="77777777" w:rsidR="003B1F7B" w:rsidRPr="002918C2" w:rsidRDefault="003B1F7B" w:rsidP="002918C2">
      <w:pPr>
        <w:jc w:val="center"/>
        <w:rPr>
          <w:rFonts w:ascii="Arial" w:hAnsi="Arial" w:cs="Arial"/>
          <w:bCs/>
          <w:sz w:val="22"/>
        </w:rPr>
      </w:pPr>
      <w:r w:rsidRPr="002918C2">
        <w:rPr>
          <w:rFonts w:ascii="Arial" w:hAnsi="Arial" w:cs="Arial"/>
          <w:bCs/>
          <w:sz w:val="22"/>
        </w:rPr>
        <w:t>Module code: BMHP6006</w:t>
      </w:r>
    </w:p>
    <w:p w14:paraId="28F791C9" w14:textId="77777777" w:rsidR="003B1F7B" w:rsidRPr="002918C2" w:rsidRDefault="003B1F7B" w:rsidP="002918C2">
      <w:pPr>
        <w:jc w:val="center"/>
        <w:rPr>
          <w:rFonts w:ascii="Arial" w:hAnsi="Arial" w:cs="Arial"/>
          <w:bCs/>
          <w:sz w:val="22"/>
        </w:rPr>
      </w:pPr>
      <w:r w:rsidRPr="002918C2">
        <w:rPr>
          <w:rFonts w:ascii="Arial" w:hAnsi="Arial" w:cs="Arial"/>
          <w:bCs/>
          <w:sz w:val="22"/>
        </w:rPr>
        <w:t xml:space="preserve">Lecturer name: Bianca Sanfilippo </w:t>
      </w:r>
    </w:p>
    <w:p w14:paraId="3CA08AE3" w14:textId="7DF48C51" w:rsidR="00C82298" w:rsidRPr="002918C2" w:rsidRDefault="003B1F7B" w:rsidP="002918C2">
      <w:pPr>
        <w:jc w:val="center"/>
        <w:rPr>
          <w:rFonts w:ascii="Arial" w:hAnsi="Arial" w:cs="Arial"/>
          <w:b/>
          <w:bCs/>
          <w:sz w:val="22"/>
        </w:rPr>
      </w:pPr>
      <w:r w:rsidRPr="002918C2">
        <w:rPr>
          <w:rFonts w:ascii="Arial" w:hAnsi="Arial" w:cs="Arial"/>
          <w:bCs/>
          <w:sz w:val="22"/>
        </w:rPr>
        <w:t>Date:</w:t>
      </w:r>
      <w:r w:rsidRPr="002918C2">
        <w:rPr>
          <w:rFonts w:ascii="Arial" w:hAnsi="Arial" w:cs="Arial"/>
          <w:b/>
          <w:bCs/>
          <w:sz w:val="22"/>
        </w:rPr>
        <w:t xml:space="preserve"> </w:t>
      </w:r>
      <w:r w:rsidR="009A1D4C" w:rsidRPr="002918C2">
        <w:rPr>
          <w:rFonts w:ascii="Arial" w:hAnsi="Arial" w:cs="Arial"/>
          <w:sz w:val="22"/>
        </w:rPr>
        <w:t>21st December 2022</w:t>
      </w:r>
    </w:p>
    <w:p w14:paraId="75FCE926" w14:textId="77777777" w:rsidR="00C82298" w:rsidRPr="002918C2" w:rsidRDefault="00C82298" w:rsidP="002918C2">
      <w:pPr>
        <w:rPr>
          <w:rFonts w:ascii="Arial" w:hAnsi="Arial" w:cs="Arial"/>
          <w:b/>
          <w:bCs/>
          <w:sz w:val="22"/>
        </w:rPr>
      </w:pPr>
      <w:r w:rsidRPr="002918C2">
        <w:rPr>
          <w:rFonts w:ascii="Arial" w:hAnsi="Arial" w:cs="Arial"/>
          <w:b/>
          <w:bCs/>
          <w:sz w:val="22"/>
        </w:rPr>
        <w:br w:type="page"/>
      </w:r>
    </w:p>
    <w:sdt>
      <w:sdtPr>
        <w:rPr>
          <w:rFonts w:ascii="Arial" w:eastAsiaTheme="minorHAnsi" w:hAnsi="Arial" w:cs="Arial"/>
          <w:b w:val="0"/>
          <w:bCs w:val="0"/>
          <w:color w:val="auto"/>
          <w:sz w:val="22"/>
          <w:szCs w:val="22"/>
        </w:rPr>
        <w:id w:val="10402594"/>
        <w:docPartObj>
          <w:docPartGallery w:val="Table of Contents"/>
          <w:docPartUnique/>
        </w:docPartObj>
      </w:sdtPr>
      <w:sdtContent>
        <w:p w14:paraId="028949F9" w14:textId="77777777" w:rsidR="00C82298" w:rsidRPr="002918C2" w:rsidRDefault="00C82298" w:rsidP="002918C2">
          <w:pPr>
            <w:pStyle w:val="TOCHeading"/>
            <w:spacing w:line="360" w:lineRule="auto"/>
            <w:jc w:val="center"/>
            <w:rPr>
              <w:rFonts w:ascii="Arial" w:hAnsi="Arial" w:cs="Arial"/>
              <w:color w:val="000000" w:themeColor="text1"/>
              <w:sz w:val="22"/>
              <w:szCs w:val="22"/>
            </w:rPr>
          </w:pPr>
          <w:r w:rsidRPr="002918C2">
            <w:rPr>
              <w:rFonts w:ascii="Arial" w:hAnsi="Arial" w:cs="Arial"/>
              <w:color w:val="000000" w:themeColor="text1"/>
              <w:sz w:val="22"/>
              <w:szCs w:val="22"/>
            </w:rPr>
            <w:t>Table of Contents</w:t>
          </w:r>
        </w:p>
        <w:p w14:paraId="2AE33E7C" w14:textId="7170D4A6" w:rsidR="009A1D4C" w:rsidRPr="002918C2" w:rsidRDefault="00C82298" w:rsidP="002918C2">
          <w:pPr>
            <w:pStyle w:val="TOC1"/>
            <w:tabs>
              <w:tab w:val="right" w:leader="dot" w:pos="9350"/>
            </w:tabs>
            <w:rPr>
              <w:rFonts w:ascii="Arial" w:eastAsiaTheme="minorEastAsia" w:hAnsi="Arial" w:cs="Arial"/>
              <w:noProof/>
              <w:sz w:val="22"/>
              <w:lang w:val="en-GB" w:eastAsia="en-GB"/>
            </w:rPr>
          </w:pPr>
          <w:r w:rsidRPr="002918C2">
            <w:rPr>
              <w:rFonts w:ascii="Arial" w:hAnsi="Arial" w:cs="Arial"/>
              <w:sz w:val="22"/>
            </w:rPr>
            <w:fldChar w:fldCharType="begin"/>
          </w:r>
          <w:r w:rsidRPr="002918C2">
            <w:rPr>
              <w:rFonts w:ascii="Arial" w:hAnsi="Arial" w:cs="Arial"/>
              <w:sz w:val="22"/>
            </w:rPr>
            <w:instrText xml:space="preserve"> TOC \o "1-3" \h \z \u </w:instrText>
          </w:r>
          <w:r w:rsidRPr="002918C2">
            <w:rPr>
              <w:rFonts w:ascii="Arial" w:hAnsi="Arial" w:cs="Arial"/>
              <w:sz w:val="22"/>
            </w:rPr>
            <w:fldChar w:fldCharType="separate"/>
          </w:r>
          <w:hyperlink w:anchor="_Toc122546187" w:history="1">
            <w:r w:rsidR="009A1D4C" w:rsidRPr="002918C2">
              <w:rPr>
                <w:rStyle w:val="Hyperlink"/>
                <w:rFonts w:ascii="Arial" w:hAnsi="Arial" w:cs="Arial"/>
                <w:noProof/>
                <w:sz w:val="22"/>
              </w:rPr>
              <w:t>Introduction</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_Toc122546187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3</w:t>
            </w:r>
            <w:r w:rsidR="009A1D4C" w:rsidRPr="002918C2">
              <w:rPr>
                <w:rFonts w:ascii="Arial" w:hAnsi="Arial" w:cs="Arial"/>
                <w:noProof/>
                <w:webHidden/>
                <w:sz w:val="22"/>
              </w:rPr>
              <w:fldChar w:fldCharType="end"/>
            </w:r>
          </w:hyperlink>
        </w:p>
        <w:p w14:paraId="6AE0D7BD" w14:textId="1DB3A499"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88" w:history="1">
            <w:r w:rsidR="009A1D4C" w:rsidRPr="002918C2">
              <w:rPr>
                <w:rStyle w:val="Hyperlink"/>
                <w:rFonts w:ascii="Arial" w:hAnsi="Arial" w:cs="Arial"/>
                <w:noProof/>
                <w:sz w:val="22"/>
              </w:rPr>
              <w:t>Mental health disorder and a brief overview of the UK context</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_Toc122546188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3</w:t>
            </w:r>
            <w:r w:rsidR="009A1D4C" w:rsidRPr="002918C2">
              <w:rPr>
                <w:rFonts w:ascii="Arial" w:hAnsi="Arial" w:cs="Arial"/>
                <w:noProof/>
                <w:webHidden/>
                <w:sz w:val="22"/>
              </w:rPr>
              <w:fldChar w:fldCharType="end"/>
            </w:r>
          </w:hyperlink>
        </w:p>
        <w:p w14:paraId="4EC14C72" w14:textId="665A5689"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89" w:history="1">
            <w:r w:rsidR="009A1D4C" w:rsidRPr="002918C2">
              <w:rPr>
                <w:rStyle w:val="Hyperlink"/>
                <w:rFonts w:ascii="Arial" w:hAnsi="Arial" w:cs="Arial"/>
                <w:noProof/>
                <w:sz w:val="22"/>
              </w:rPr>
              <w:t>An overview of the UK context</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_Toc122546189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3</w:t>
            </w:r>
            <w:r w:rsidR="009A1D4C" w:rsidRPr="002918C2">
              <w:rPr>
                <w:rFonts w:ascii="Arial" w:hAnsi="Arial" w:cs="Arial"/>
                <w:noProof/>
                <w:webHidden/>
                <w:sz w:val="22"/>
              </w:rPr>
              <w:fldChar w:fldCharType="end"/>
            </w:r>
          </w:hyperlink>
        </w:p>
        <w:p w14:paraId="689E82B6" w14:textId="3B3DA2B4"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0" w:history="1">
            <w:r w:rsidR="009A1D4C" w:rsidRPr="002918C2">
              <w:rPr>
                <w:rStyle w:val="Hyperlink"/>
                <w:rFonts w:ascii="Arial" w:hAnsi="Arial" w:cs="Arial"/>
                <w:noProof/>
                <w:sz w:val="22"/>
              </w:rPr>
              <w:t>Disorder within the ICD-10 Manual</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_Toc122546190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4</w:t>
            </w:r>
            <w:r w:rsidR="009A1D4C" w:rsidRPr="002918C2">
              <w:rPr>
                <w:rFonts w:ascii="Arial" w:hAnsi="Arial" w:cs="Arial"/>
                <w:noProof/>
                <w:webHidden/>
                <w:sz w:val="22"/>
              </w:rPr>
              <w:fldChar w:fldCharType="end"/>
            </w:r>
          </w:hyperlink>
        </w:p>
        <w:p w14:paraId="24095D08" w14:textId="45DDDBC8"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1" w:history="1">
            <w:r w:rsidR="009A1D4C" w:rsidRPr="002918C2">
              <w:rPr>
                <w:rStyle w:val="Hyperlink"/>
                <w:rFonts w:ascii="Arial" w:hAnsi="Arial" w:cs="Arial"/>
                <w:noProof/>
                <w:sz w:val="22"/>
              </w:rPr>
              <w:t>Definition of obsessive-compulsive disorder</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_Toc122546191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4</w:t>
            </w:r>
            <w:r w:rsidR="009A1D4C" w:rsidRPr="002918C2">
              <w:rPr>
                <w:rFonts w:ascii="Arial" w:hAnsi="Arial" w:cs="Arial"/>
                <w:noProof/>
                <w:webHidden/>
                <w:sz w:val="22"/>
              </w:rPr>
              <w:fldChar w:fldCharType="end"/>
            </w:r>
          </w:hyperlink>
        </w:p>
        <w:p w14:paraId="1642B860" w14:textId="0D0EC696"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2" w:history="1">
            <w:r w:rsidR="009A1D4C" w:rsidRPr="002918C2">
              <w:rPr>
                <w:rStyle w:val="Hyperlink"/>
                <w:rFonts w:ascii="Arial" w:hAnsi="Arial" w:cs="Arial"/>
                <w:noProof/>
                <w:sz w:val="22"/>
              </w:rPr>
              <w:t>Data about disorder in the UK</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_Toc122546192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5</w:t>
            </w:r>
            <w:r w:rsidR="009A1D4C" w:rsidRPr="002918C2">
              <w:rPr>
                <w:rFonts w:ascii="Arial" w:hAnsi="Arial" w:cs="Arial"/>
                <w:noProof/>
                <w:webHidden/>
                <w:sz w:val="22"/>
              </w:rPr>
              <w:fldChar w:fldCharType="end"/>
            </w:r>
          </w:hyperlink>
        </w:p>
        <w:p w14:paraId="18A804C2" w14:textId="53444EFB"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3" w:history="1">
            <w:r w:rsidR="009A1D4C" w:rsidRPr="002918C2">
              <w:rPr>
                <w:rStyle w:val="Hyperlink"/>
                <w:rFonts w:ascii="Arial" w:hAnsi="Arial" w:cs="Arial"/>
                <w:noProof/>
                <w:sz w:val="22"/>
              </w:rPr>
              <w:t>OCD and the World Health Organization</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_Toc122546193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5</w:t>
            </w:r>
            <w:r w:rsidR="009A1D4C" w:rsidRPr="002918C2">
              <w:rPr>
                <w:rFonts w:ascii="Arial" w:hAnsi="Arial" w:cs="Arial"/>
                <w:noProof/>
                <w:webHidden/>
                <w:sz w:val="22"/>
              </w:rPr>
              <w:fldChar w:fldCharType="end"/>
            </w:r>
          </w:hyperlink>
        </w:p>
        <w:p w14:paraId="00CB3DB4" w14:textId="1AA78A0C"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4" w:history="1">
            <w:r w:rsidR="009A1D4C" w:rsidRPr="002918C2">
              <w:rPr>
                <w:rStyle w:val="Hyperlink"/>
                <w:rFonts w:ascii="Arial" w:hAnsi="Arial" w:cs="Arial"/>
                <w:noProof/>
                <w:sz w:val="22"/>
              </w:rPr>
              <w:t>Historical view and treatments</w:t>
            </w:r>
            <w:r w:rsidR="00E21E22" w:rsidRPr="002918C2">
              <w:rPr>
                <w:rStyle w:val="Hyperlink"/>
                <w:rFonts w:ascii="Arial" w:hAnsi="Arial" w:cs="Arial"/>
                <w:noProof/>
                <w:sz w:val="22"/>
              </w:rPr>
              <w:t xml:space="preserve"> for obsessive-compulsive disorder</w:t>
            </w:r>
            <w:r w:rsidR="009A1D4C" w:rsidRPr="002918C2">
              <w:rPr>
                <w:rStyle w:val="Hyperlink"/>
                <w:rFonts w:ascii="Arial" w:hAnsi="Arial" w:cs="Arial"/>
                <w:noProof/>
                <w:sz w:val="22"/>
              </w:rPr>
              <w:t xml:space="preserve"> </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_Toc122546194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10</w:t>
            </w:r>
            <w:r w:rsidR="009A1D4C" w:rsidRPr="002918C2">
              <w:rPr>
                <w:rFonts w:ascii="Arial" w:hAnsi="Arial" w:cs="Arial"/>
                <w:noProof/>
                <w:webHidden/>
                <w:sz w:val="22"/>
              </w:rPr>
              <w:fldChar w:fldCharType="end"/>
            </w:r>
          </w:hyperlink>
        </w:p>
        <w:p w14:paraId="100AD0D9" w14:textId="12A73900"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5" w:history="1">
            <w:r w:rsidR="009A1D4C" w:rsidRPr="002918C2">
              <w:rPr>
                <w:rStyle w:val="Hyperlink"/>
                <w:rFonts w:ascii="Arial" w:hAnsi="Arial" w:cs="Arial"/>
                <w:noProof/>
                <w:sz w:val="22"/>
              </w:rPr>
              <w:t>Current treatments (NHS) (Advantages and disadvantages/analysation)</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_Toc122546195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13</w:t>
            </w:r>
            <w:r w:rsidR="009A1D4C" w:rsidRPr="002918C2">
              <w:rPr>
                <w:rFonts w:ascii="Arial" w:hAnsi="Arial" w:cs="Arial"/>
                <w:noProof/>
                <w:webHidden/>
                <w:sz w:val="22"/>
              </w:rPr>
              <w:fldChar w:fldCharType="end"/>
            </w:r>
          </w:hyperlink>
        </w:p>
        <w:p w14:paraId="09FADFFD" w14:textId="2BCDAF9E"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6" w:history="1">
            <w:r w:rsidR="009A1D4C" w:rsidRPr="002918C2">
              <w:rPr>
                <w:rStyle w:val="Hyperlink"/>
                <w:rFonts w:ascii="Arial" w:hAnsi="Arial" w:cs="Arial"/>
                <w:noProof/>
                <w:sz w:val="22"/>
              </w:rPr>
              <w:t>Principles when working with people with</w:t>
            </w:r>
            <w:r w:rsidR="00DA7DA3" w:rsidRPr="002918C2">
              <w:rPr>
                <w:rStyle w:val="Hyperlink"/>
                <w:rFonts w:ascii="Arial" w:hAnsi="Arial" w:cs="Arial"/>
                <w:noProof/>
                <w:sz w:val="22"/>
              </w:rPr>
              <w:t xml:space="preserve"> obsessive-compulsive disorder</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_Toc122546196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13</w:t>
            </w:r>
            <w:r w:rsidR="009A1D4C" w:rsidRPr="002918C2">
              <w:rPr>
                <w:rFonts w:ascii="Arial" w:hAnsi="Arial" w:cs="Arial"/>
                <w:noProof/>
                <w:webHidden/>
                <w:sz w:val="22"/>
              </w:rPr>
              <w:fldChar w:fldCharType="end"/>
            </w:r>
          </w:hyperlink>
        </w:p>
        <w:p w14:paraId="786FB301" w14:textId="618366FC"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7" w:history="1">
            <w:r w:rsidR="009A1D4C" w:rsidRPr="002918C2">
              <w:rPr>
                <w:rStyle w:val="Hyperlink"/>
                <w:rFonts w:ascii="Arial" w:hAnsi="Arial" w:cs="Arial"/>
                <w:noProof/>
                <w:sz w:val="22"/>
              </w:rPr>
              <w:t>Recommendations for the improvement of the symptoms</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_Toc122546197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14</w:t>
            </w:r>
            <w:r w:rsidR="009A1D4C" w:rsidRPr="002918C2">
              <w:rPr>
                <w:rFonts w:ascii="Arial" w:hAnsi="Arial" w:cs="Arial"/>
                <w:noProof/>
                <w:webHidden/>
                <w:sz w:val="22"/>
              </w:rPr>
              <w:fldChar w:fldCharType="end"/>
            </w:r>
          </w:hyperlink>
        </w:p>
        <w:p w14:paraId="7033177F" w14:textId="7AB7C911"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8" w:history="1">
            <w:r w:rsidR="009A1D4C" w:rsidRPr="002918C2">
              <w:rPr>
                <w:rStyle w:val="Hyperlink"/>
                <w:rFonts w:ascii="Arial" w:hAnsi="Arial" w:cs="Arial"/>
                <w:noProof/>
                <w:sz w:val="22"/>
              </w:rPr>
              <w:t>Conclusion</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_Toc122546198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14</w:t>
            </w:r>
            <w:r w:rsidR="009A1D4C" w:rsidRPr="002918C2">
              <w:rPr>
                <w:rFonts w:ascii="Arial" w:hAnsi="Arial" w:cs="Arial"/>
                <w:noProof/>
                <w:webHidden/>
                <w:sz w:val="22"/>
              </w:rPr>
              <w:fldChar w:fldCharType="end"/>
            </w:r>
          </w:hyperlink>
        </w:p>
        <w:p w14:paraId="73195B8B" w14:textId="21BCC6FF" w:rsidR="009A1D4C" w:rsidRPr="002918C2" w:rsidRDefault="00000000" w:rsidP="002918C2">
          <w:pPr>
            <w:pStyle w:val="TOC1"/>
            <w:tabs>
              <w:tab w:val="right" w:leader="dot" w:pos="9350"/>
            </w:tabs>
            <w:rPr>
              <w:rFonts w:ascii="Arial" w:eastAsiaTheme="minorEastAsia" w:hAnsi="Arial" w:cs="Arial"/>
              <w:noProof/>
              <w:sz w:val="22"/>
              <w:lang w:val="en-GB" w:eastAsia="en-GB"/>
            </w:rPr>
          </w:pPr>
          <w:hyperlink w:anchor="_Toc122546199" w:history="1">
            <w:r w:rsidR="009A1D4C" w:rsidRPr="002918C2">
              <w:rPr>
                <w:rStyle w:val="Hyperlink"/>
                <w:rFonts w:ascii="Arial" w:hAnsi="Arial" w:cs="Arial"/>
                <w:noProof/>
                <w:sz w:val="22"/>
              </w:rPr>
              <w:t>Reference List</w:t>
            </w:r>
            <w:r w:rsidR="009A1D4C" w:rsidRPr="002918C2">
              <w:rPr>
                <w:rFonts w:ascii="Arial" w:hAnsi="Arial" w:cs="Arial"/>
                <w:noProof/>
                <w:webHidden/>
                <w:sz w:val="22"/>
              </w:rPr>
              <w:tab/>
            </w:r>
            <w:r w:rsidR="009A1D4C" w:rsidRPr="002918C2">
              <w:rPr>
                <w:rFonts w:ascii="Arial" w:hAnsi="Arial" w:cs="Arial"/>
                <w:noProof/>
                <w:webHidden/>
                <w:sz w:val="22"/>
              </w:rPr>
              <w:fldChar w:fldCharType="begin"/>
            </w:r>
            <w:r w:rsidR="009A1D4C" w:rsidRPr="002918C2">
              <w:rPr>
                <w:rFonts w:ascii="Arial" w:hAnsi="Arial" w:cs="Arial"/>
                <w:noProof/>
                <w:webHidden/>
                <w:sz w:val="22"/>
              </w:rPr>
              <w:instrText xml:space="preserve"> PAGEREF _Toc122546199 \h </w:instrText>
            </w:r>
            <w:r w:rsidR="009A1D4C" w:rsidRPr="002918C2">
              <w:rPr>
                <w:rFonts w:ascii="Arial" w:hAnsi="Arial" w:cs="Arial"/>
                <w:noProof/>
                <w:webHidden/>
                <w:sz w:val="22"/>
              </w:rPr>
            </w:r>
            <w:r w:rsidR="009A1D4C" w:rsidRPr="002918C2">
              <w:rPr>
                <w:rFonts w:ascii="Arial" w:hAnsi="Arial" w:cs="Arial"/>
                <w:noProof/>
                <w:webHidden/>
                <w:sz w:val="22"/>
              </w:rPr>
              <w:fldChar w:fldCharType="separate"/>
            </w:r>
            <w:r w:rsidR="009A1D4C" w:rsidRPr="002918C2">
              <w:rPr>
                <w:rFonts w:ascii="Arial" w:hAnsi="Arial" w:cs="Arial"/>
                <w:noProof/>
                <w:webHidden/>
                <w:sz w:val="22"/>
              </w:rPr>
              <w:t>15</w:t>
            </w:r>
            <w:r w:rsidR="009A1D4C" w:rsidRPr="002918C2">
              <w:rPr>
                <w:rFonts w:ascii="Arial" w:hAnsi="Arial" w:cs="Arial"/>
                <w:noProof/>
                <w:webHidden/>
                <w:sz w:val="22"/>
              </w:rPr>
              <w:fldChar w:fldCharType="end"/>
            </w:r>
          </w:hyperlink>
        </w:p>
        <w:p w14:paraId="1616E177" w14:textId="2ED9DFCE" w:rsidR="00C82298" w:rsidRPr="002918C2" w:rsidRDefault="00C82298" w:rsidP="002918C2">
          <w:pPr>
            <w:rPr>
              <w:rFonts w:ascii="Arial" w:hAnsi="Arial" w:cs="Arial"/>
              <w:sz w:val="22"/>
            </w:rPr>
          </w:pPr>
          <w:r w:rsidRPr="002918C2">
            <w:rPr>
              <w:rFonts w:ascii="Arial" w:hAnsi="Arial" w:cs="Arial"/>
              <w:sz w:val="22"/>
            </w:rPr>
            <w:fldChar w:fldCharType="end"/>
          </w:r>
        </w:p>
      </w:sdtContent>
    </w:sdt>
    <w:p w14:paraId="06D44C3B" w14:textId="77777777" w:rsidR="003B1F7B" w:rsidRPr="002918C2" w:rsidRDefault="003B1F7B" w:rsidP="002918C2">
      <w:pPr>
        <w:rPr>
          <w:rFonts w:ascii="Arial" w:hAnsi="Arial" w:cs="Arial"/>
          <w:b/>
          <w:bCs/>
          <w:sz w:val="22"/>
        </w:rPr>
      </w:pPr>
      <w:r w:rsidRPr="002918C2">
        <w:rPr>
          <w:rFonts w:ascii="Arial" w:hAnsi="Arial" w:cs="Arial"/>
          <w:b/>
          <w:bCs/>
          <w:sz w:val="22"/>
        </w:rPr>
        <w:br w:type="page"/>
      </w:r>
    </w:p>
    <w:p w14:paraId="197D172D" w14:textId="77777777" w:rsidR="00267870" w:rsidRPr="00A53E3B" w:rsidRDefault="00267870" w:rsidP="00A53E3B">
      <w:pPr>
        <w:pStyle w:val="Heading1"/>
        <w:rPr>
          <w:rFonts w:ascii="Arial" w:hAnsi="Arial" w:cs="Arial"/>
          <w:sz w:val="22"/>
          <w:szCs w:val="22"/>
        </w:rPr>
      </w:pPr>
      <w:bookmarkStart w:id="0" w:name="_Toc122546187"/>
      <w:r w:rsidRPr="00A53E3B">
        <w:rPr>
          <w:rFonts w:ascii="Arial" w:hAnsi="Arial" w:cs="Arial"/>
          <w:sz w:val="22"/>
          <w:szCs w:val="22"/>
        </w:rPr>
        <w:lastRenderedPageBreak/>
        <w:t>Introduction</w:t>
      </w:r>
      <w:bookmarkEnd w:id="0"/>
    </w:p>
    <w:p w14:paraId="6EEEE579" w14:textId="52C254DE" w:rsidR="00C86EDB" w:rsidRPr="00A53E3B" w:rsidRDefault="008F30BB" w:rsidP="00A53E3B">
      <w:pPr>
        <w:jc w:val="both"/>
        <w:rPr>
          <w:rFonts w:ascii="Arial" w:hAnsi="Arial" w:cs="Arial"/>
          <w:bCs/>
          <w:color w:val="000000" w:themeColor="text1"/>
          <w:sz w:val="22"/>
        </w:rPr>
      </w:pPr>
      <w:r w:rsidRPr="00A53E3B">
        <w:rPr>
          <w:rFonts w:ascii="Arial" w:hAnsi="Arial" w:cs="Arial"/>
          <w:bCs/>
          <w:color w:val="000000" w:themeColor="text1"/>
          <w:sz w:val="22"/>
        </w:rPr>
        <w:t xml:space="preserve">Obsessive-Compulsive </w:t>
      </w:r>
      <w:r w:rsidR="00554E3C" w:rsidRPr="00A53E3B">
        <w:rPr>
          <w:rFonts w:ascii="Arial" w:hAnsi="Arial" w:cs="Arial"/>
          <w:bCs/>
          <w:color w:val="000000" w:themeColor="text1"/>
          <w:sz w:val="22"/>
        </w:rPr>
        <w:t>Disorder</w:t>
      </w:r>
      <w:r w:rsidRPr="00A53E3B">
        <w:rPr>
          <w:rFonts w:ascii="Arial" w:hAnsi="Arial" w:cs="Arial"/>
          <w:bCs/>
          <w:color w:val="000000" w:themeColor="text1"/>
          <w:sz w:val="22"/>
        </w:rPr>
        <w:t xml:space="preserve"> (OCD) refers to a pattern of unwanted fears and thoughts (obsessions) leading to repetitive </w:t>
      </w:r>
      <w:r w:rsidR="00E21E22" w:rsidRPr="00A53E3B">
        <w:rPr>
          <w:rFonts w:ascii="Arial" w:hAnsi="Arial" w:cs="Arial"/>
          <w:bCs/>
          <w:color w:val="000000" w:themeColor="text1"/>
          <w:sz w:val="22"/>
        </w:rPr>
        <w:t>behaviour</w:t>
      </w:r>
      <w:r w:rsidRPr="00A53E3B">
        <w:rPr>
          <w:rFonts w:ascii="Arial" w:hAnsi="Arial" w:cs="Arial"/>
          <w:bCs/>
          <w:color w:val="000000" w:themeColor="text1"/>
          <w:sz w:val="22"/>
        </w:rPr>
        <w:t xml:space="preserve"> or compulsions, which interfere with activities in daily life along with causing significant distress.</w:t>
      </w:r>
      <w:r w:rsidR="00554E3C" w:rsidRPr="00A53E3B">
        <w:rPr>
          <w:rFonts w:ascii="Arial" w:hAnsi="Arial" w:cs="Arial"/>
          <w:bCs/>
          <w:color w:val="000000" w:themeColor="text1"/>
          <w:sz w:val="22"/>
        </w:rPr>
        <w:t xml:space="preserve"> OCD generally develops </w:t>
      </w:r>
      <w:r w:rsidR="00E21E22" w:rsidRPr="00A53E3B">
        <w:rPr>
          <w:rFonts w:ascii="Arial" w:hAnsi="Arial" w:cs="Arial"/>
          <w:bCs/>
          <w:color w:val="000000" w:themeColor="text1"/>
          <w:sz w:val="22"/>
        </w:rPr>
        <w:t>at</w:t>
      </w:r>
      <w:r w:rsidR="00554E3C" w:rsidRPr="00A53E3B">
        <w:rPr>
          <w:rFonts w:ascii="Arial" w:hAnsi="Arial" w:cs="Arial"/>
          <w:bCs/>
          <w:color w:val="000000" w:themeColor="text1"/>
          <w:sz w:val="22"/>
        </w:rPr>
        <w:t xml:space="preserve"> </w:t>
      </w:r>
      <w:r w:rsidR="00E21E22" w:rsidRPr="00A53E3B">
        <w:rPr>
          <w:rFonts w:ascii="Arial" w:hAnsi="Arial" w:cs="Arial"/>
          <w:bCs/>
          <w:color w:val="000000" w:themeColor="text1"/>
          <w:sz w:val="22"/>
        </w:rPr>
        <w:t xml:space="preserve">the </w:t>
      </w:r>
      <w:r w:rsidR="00554E3C" w:rsidRPr="00A53E3B">
        <w:rPr>
          <w:rFonts w:ascii="Arial" w:hAnsi="Arial" w:cs="Arial"/>
          <w:bCs/>
          <w:color w:val="000000" w:themeColor="text1"/>
          <w:sz w:val="22"/>
        </w:rPr>
        <w:t xml:space="preserve">teen or young adult level but can also start </w:t>
      </w:r>
      <w:r w:rsidR="00E21E22" w:rsidRPr="00A53E3B">
        <w:rPr>
          <w:rFonts w:ascii="Arial" w:hAnsi="Arial" w:cs="Arial"/>
          <w:bCs/>
          <w:color w:val="000000" w:themeColor="text1"/>
          <w:sz w:val="22"/>
        </w:rPr>
        <w:t>in</w:t>
      </w:r>
      <w:r w:rsidR="00554E3C" w:rsidRPr="00A53E3B">
        <w:rPr>
          <w:rFonts w:ascii="Arial" w:hAnsi="Arial" w:cs="Arial"/>
          <w:bCs/>
          <w:color w:val="000000" w:themeColor="text1"/>
          <w:sz w:val="22"/>
        </w:rPr>
        <w:t xml:space="preserve"> childhood. This can </w:t>
      </w:r>
      <w:r w:rsidR="00E21E22" w:rsidRPr="00A53E3B">
        <w:rPr>
          <w:rFonts w:ascii="Arial" w:hAnsi="Arial" w:cs="Arial"/>
          <w:bCs/>
          <w:color w:val="000000" w:themeColor="text1"/>
          <w:sz w:val="22"/>
        </w:rPr>
        <w:t>be termed</w:t>
      </w:r>
      <w:r w:rsidR="00554E3C" w:rsidRPr="00A53E3B">
        <w:rPr>
          <w:rFonts w:ascii="Arial" w:hAnsi="Arial" w:cs="Arial"/>
          <w:bCs/>
          <w:color w:val="000000" w:themeColor="text1"/>
          <w:sz w:val="22"/>
        </w:rPr>
        <w:t xml:space="preserve"> as an illness disrupting normal psychological and physical functions. The OCD condition can reach </w:t>
      </w:r>
      <w:r w:rsidR="00E21E22" w:rsidRPr="00A53E3B">
        <w:rPr>
          <w:rFonts w:ascii="Arial" w:hAnsi="Arial" w:cs="Arial"/>
          <w:bCs/>
          <w:color w:val="000000" w:themeColor="text1"/>
          <w:sz w:val="22"/>
        </w:rPr>
        <w:t>disability-related</w:t>
      </w:r>
      <w:r w:rsidR="00554E3C" w:rsidRPr="00A53E3B">
        <w:rPr>
          <w:rFonts w:ascii="Arial" w:hAnsi="Arial" w:cs="Arial"/>
          <w:bCs/>
          <w:color w:val="000000" w:themeColor="text1"/>
          <w:sz w:val="22"/>
        </w:rPr>
        <w:t xml:space="preserve"> issues, considering the World Health Organization (WHO) termed OCD as one of the top ten leading causes of disability</w:t>
      </w:r>
      <w:r w:rsidR="00E21E22" w:rsidRPr="00A53E3B">
        <w:rPr>
          <w:rFonts w:ascii="Arial" w:hAnsi="Arial" w:cs="Arial"/>
          <w:bCs/>
          <w:color w:val="000000" w:themeColor="text1"/>
          <w:sz w:val="22"/>
        </w:rPr>
        <w:t>,</w:t>
      </w:r>
      <w:r w:rsidR="00554E3C" w:rsidRPr="00A53E3B">
        <w:rPr>
          <w:rFonts w:ascii="Arial" w:hAnsi="Arial" w:cs="Arial"/>
          <w:bCs/>
          <w:color w:val="000000" w:themeColor="text1"/>
          <w:sz w:val="22"/>
        </w:rPr>
        <w:t xml:space="preserve"> causing loss of income and deteriorated quality of life</w:t>
      </w:r>
      <w:r w:rsidR="00715784" w:rsidRPr="00A53E3B">
        <w:rPr>
          <w:rFonts w:ascii="Arial" w:hAnsi="Arial" w:cs="Arial"/>
          <w:bCs/>
          <w:color w:val="000000" w:themeColor="text1"/>
          <w:sz w:val="22"/>
        </w:rPr>
        <w:t xml:space="preserve"> OCD (UK,2018)</w:t>
      </w:r>
      <w:r w:rsidR="00E21E22" w:rsidRPr="00A53E3B">
        <w:rPr>
          <w:rFonts w:ascii="Arial" w:hAnsi="Arial" w:cs="Arial"/>
          <w:bCs/>
          <w:color w:val="000000" w:themeColor="text1"/>
          <w:sz w:val="22"/>
        </w:rPr>
        <w:t>.</w:t>
      </w:r>
      <w:r w:rsidR="00554E3C" w:rsidRPr="00A53E3B">
        <w:rPr>
          <w:rFonts w:ascii="Arial" w:hAnsi="Arial" w:cs="Arial"/>
          <w:bCs/>
          <w:color w:val="000000" w:themeColor="text1"/>
          <w:sz w:val="22"/>
        </w:rPr>
        <w:t xml:space="preserve"> </w:t>
      </w:r>
    </w:p>
    <w:p w14:paraId="5DE641C6" w14:textId="77777777" w:rsidR="008A3B01" w:rsidRPr="00A53E3B" w:rsidRDefault="00114CDE" w:rsidP="00A53E3B">
      <w:pPr>
        <w:pStyle w:val="Heading1"/>
        <w:rPr>
          <w:rFonts w:ascii="Arial" w:hAnsi="Arial" w:cs="Arial"/>
          <w:color w:val="000000" w:themeColor="text1"/>
          <w:sz w:val="22"/>
          <w:szCs w:val="22"/>
        </w:rPr>
      </w:pPr>
      <w:bookmarkStart w:id="1" w:name="_Toc122546188"/>
      <w:r w:rsidRPr="00A53E3B">
        <w:rPr>
          <w:rFonts w:ascii="Arial" w:hAnsi="Arial" w:cs="Arial"/>
          <w:color w:val="000000" w:themeColor="text1"/>
          <w:sz w:val="22"/>
          <w:szCs w:val="22"/>
        </w:rPr>
        <w:t xml:space="preserve">Mental health disorder and </w:t>
      </w:r>
      <w:r w:rsidR="008A3B01" w:rsidRPr="00A53E3B">
        <w:rPr>
          <w:rFonts w:ascii="Arial" w:hAnsi="Arial" w:cs="Arial"/>
          <w:color w:val="000000" w:themeColor="text1"/>
          <w:sz w:val="22"/>
          <w:szCs w:val="22"/>
        </w:rPr>
        <w:t>a brief overview of the UK context</w:t>
      </w:r>
      <w:bookmarkEnd w:id="1"/>
    </w:p>
    <w:p w14:paraId="65763BA5" w14:textId="49F5C57B" w:rsidR="008A3B01" w:rsidRPr="00A53E3B" w:rsidRDefault="00114CDE" w:rsidP="00A53E3B">
      <w:pPr>
        <w:jc w:val="both"/>
        <w:rPr>
          <w:rFonts w:ascii="Arial" w:hAnsi="Arial" w:cs="Arial"/>
          <w:bCs/>
          <w:color w:val="000000" w:themeColor="text1"/>
          <w:sz w:val="22"/>
        </w:rPr>
      </w:pPr>
      <w:r w:rsidRPr="00A53E3B">
        <w:rPr>
          <w:rFonts w:ascii="Arial" w:hAnsi="Arial" w:cs="Arial"/>
          <w:bCs/>
          <w:color w:val="000000" w:themeColor="text1"/>
          <w:sz w:val="22"/>
        </w:rPr>
        <w:t xml:space="preserve">As per the WHO, mental health disorder can be </w:t>
      </w:r>
      <w:proofErr w:type="spellStart"/>
      <w:r w:rsidR="00E21E22" w:rsidRPr="00A53E3B">
        <w:rPr>
          <w:rFonts w:ascii="Arial" w:hAnsi="Arial" w:cs="Arial"/>
          <w:bCs/>
          <w:color w:val="000000" w:themeColor="text1"/>
          <w:sz w:val="22"/>
        </w:rPr>
        <w:t>characterised</w:t>
      </w:r>
      <w:proofErr w:type="spellEnd"/>
      <w:r w:rsidRPr="00A53E3B">
        <w:rPr>
          <w:rFonts w:ascii="Arial" w:hAnsi="Arial" w:cs="Arial"/>
          <w:bCs/>
          <w:color w:val="000000" w:themeColor="text1"/>
          <w:sz w:val="22"/>
        </w:rPr>
        <w:t xml:space="preserve"> by increasing </w:t>
      </w:r>
      <w:r w:rsidR="00E21E22" w:rsidRPr="00A53E3B">
        <w:rPr>
          <w:rFonts w:ascii="Arial" w:hAnsi="Arial" w:cs="Arial"/>
          <w:bCs/>
          <w:color w:val="000000" w:themeColor="text1"/>
          <w:sz w:val="22"/>
        </w:rPr>
        <w:t>levels</w:t>
      </w:r>
      <w:r w:rsidRPr="00A53E3B">
        <w:rPr>
          <w:rFonts w:ascii="Arial" w:hAnsi="Arial" w:cs="Arial"/>
          <w:bCs/>
          <w:color w:val="000000" w:themeColor="text1"/>
          <w:sz w:val="22"/>
        </w:rPr>
        <w:t xml:space="preserve"> of disturbances in individuals’ </w:t>
      </w:r>
      <w:r w:rsidR="00E21E22" w:rsidRPr="00A53E3B">
        <w:rPr>
          <w:rFonts w:ascii="Arial" w:hAnsi="Arial" w:cs="Arial"/>
          <w:bCs/>
          <w:color w:val="000000" w:themeColor="text1"/>
          <w:sz w:val="22"/>
        </w:rPr>
        <w:t>behaviour</w:t>
      </w:r>
      <w:r w:rsidRPr="00A53E3B">
        <w:rPr>
          <w:rFonts w:ascii="Arial" w:hAnsi="Arial" w:cs="Arial"/>
          <w:bCs/>
          <w:color w:val="000000" w:themeColor="text1"/>
          <w:sz w:val="22"/>
        </w:rPr>
        <w:t xml:space="preserve">, emotional status, </w:t>
      </w:r>
      <w:r w:rsidR="00E21E22" w:rsidRPr="00A53E3B">
        <w:rPr>
          <w:rFonts w:ascii="Arial" w:hAnsi="Arial" w:cs="Arial"/>
          <w:bCs/>
          <w:color w:val="000000" w:themeColor="text1"/>
          <w:sz w:val="22"/>
        </w:rPr>
        <w:t xml:space="preserve">and </w:t>
      </w:r>
      <w:r w:rsidRPr="00A53E3B">
        <w:rPr>
          <w:rFonts w:ascii="Arial" w:hAnsi="Arial" w:cs="Arial"/>
          <w:bCs/>
          <w:color w:val="000000" w:themeColor="text1"/>
          <w:sz w:val="22"/>
        </w:rPr>
        <w:t xml:space="preserve">cognition, which mostly become associated </w:t>
      </w:r>
      <w:r w:rsidR="00E21E22" w:rsidRPr="00A53E3B">
        <w:rPr>
          <w:rFonts w:ascii="Arial" w:hAnsi="Arial" w:cs="Arial"/>
          <w:bCs/>
          <w:color w:val="000000" w:themeColor="text1"/>
          <w:sz w:val="22"/>
        </w:rPr>
        <w:t>with</w:t>
      </w:r>
      <w:r w:rsidRPr="00A53E3B">
        <w:rPr>
          <w:rFonts w:ascii="Arial" w:hAnsi="Arial" w:cs="Arial"/>
          <w:bCs/>
          <w:color w:val="000000" w:themeColor="text1"/>
          <w:sz w:val="22"/>
        </w:rPr>
        <w:t xml:space="preserve"> the most significant functioning areas as distress and impairment. Also, mental health </w:t>
      </w:r>
      <w:r w:rsidR="00E21E22" w:rsidRPr="00A53E3B">
        <w:rPr>
          <w:rFonts w:ascii="Arial" w:hAnsi="Arial" w:cs="Arial"/>
          <w:bCs/>
          <w:color w:val="000000" w:themeColor="text1"/>
          <w:sz w:val="22"/>
        </w:rPr>
        <w:t>disorders</w:t>
      </w:r>
      <w:r w:rsidRPr="00A53E3B">
        <w:rPr>
          <w:rFonts w:ascii="Arial" w:hAnsi="Arial" w:cs="Arial"/>
          <w:bCs/>
          <w:color w:val="000000" w:themeColor="text1"/>
          <w:sz w:val="22"/>
        </w:rPr>
        <w:t xml:space="preserve"> can be associated </w:t>
      </w:r>
      <w:r w:rsidR="00E21E22" w:rsidRPr="00A53E3B">
        <w:rPr>
          <w:rFonts w:ascii="Arial" w:hAnsi="Arial" w:cs="Arial"/>
          <w:bCs/>
          <w:color w:val="000000" w:themeColor="text1"/>
          <w:sz w:val="22"/>
        </w:rPr>
        <w:t>with</w:t>
      </w:r>
      <w:r w:rsidRPr="00A53E3B">
        <w:rPr>
          <w:rFonts w:ascii="Arial" w:hAnsi="Arial" w:cs="Arial"/>
          <w:bCs/>
          <w:color w:val="000000" w:themeColor="text1"/>
          <w:sz w:val="22"/>
        </w:rPr>
        <w:t xml:space="preserve"> deteriorated psychological </w:t>
      </w:r>
      <w:r w:rsidR="00E21E22" w:rsidRPr="00A53E3B">
        <w:rPr>
          <w:rFonts w:ascii="Arial" w:hAnsi="Arial" w:cs="Arial"/>
          <w:bCs/>
          <w:color w:val="000000" w:themeColor="text1"/>
          <w:sz w:val="22"/>
        </w:rPr>
        <w:t>conditions</w:t>
      </w:r>
      <w:r w:rsidRPr="00A53E3B">
        <w:rPr>
          <w:rFonts w:ascii="Arial" w:hAnsi="Arial" w:cs="Arial"/>
          <w:bCs/>
          <w:color w:val="000000" w:themeColor="text1"/>
          <w:sz w:val="22"/>
        </w:rPr>
        <w:t xml:space="preserve"> </w:t>
      </w:r>
      <w:r w:rsidR="008A3B01" w:rsidRPr="00A53E3B">
        <w:rPr>
          <w:rFonts w:ascii="Arial" w:hAnsi="Arial" w:cs="Arial"/>
          <w:color w:val="000000" w:themeColor="text1"/>
          <w:sz w:val="22"/>
          <w:shd w:val="clear" w:color="auto" w:fill="FFFFFF"/>
        </w:rPr>
        <w:t>(W</w:t>
      </w:r>
      <w:r w:rsidR="00267870" w:rsidRPr="00A53E3B">
        <w:rPr>
          <w:rFonts w:ascii="Arial" w:hAnsi="Arial" w:cs="Arial"/>
          <w:color w:val="000000" w:themeColor="text1"/>
          <w:sz w:val="22"/>
          <w:shd w:val="clear" w:color="auto" w:fill="FFFFFF"/>
        </w:rPr>
        <w:t>orld Health Organization, 2022)</w:t>
      </w:r>
      <w:r w:rsidR="008A3B01" w:rsidRPr="00A53E3B">
        <w:rPr>
          <w:rFonts w:ascii="Arial" w:hAnsi="Arial" w:cs="Arial"/>
          <w:color w:val="000000" w:themeColor="text1"/>
          <w:sz w:val="22"/>
          <w:shd w:val="clear" w:color="auto" w:fill="FFFFFF"/>
        </w:rPr>
        <w:t>. Depressive disorders, the most common in 2019, rose drastically</w:t>
      </w:r>
      <w:r w:rsidR="00D44980" w:rsidRPr="00A53E3B">
        <w:rPr>
          <w:rFonts w:ascii="Arial" w:hAnsi="Arial" w:cs="Arial"/>
          <w:color w:val="000000" w:themeColor="text1"/>
          <w:sz w:val="22"/>
          <w:shd w:val="clear" w:color="auto" w:fill="FFFFFF"/>
        </w:rPr>
        <w:t xml:space="preserve"> </w:t>
      </w:r>
      <w:r w:rsidR="008A3B01" w:rsidRPr="00A53E3B">
        <w:rPr>
          <w:rFonts w:ascii="Arial" w:hAnsi="Arial" w:cs="Arial"/>
          <w:color w:val="000000" w:themeColor="text1"/>
          <w:sz w:val="22"/>
          <w:shd w:val="clear" w:color="auto" w:fill="FFFFFF"/>
        </w:rPr>
        <w:t>because of the pandemic (COVID-19), with an estimated 26% and 28% increase for major depressive disorders and anxiety within a year. In many cases, most people with mental health disorders have no access to adequate care due to discrimination, human rights violations, and stigma (World Health Organization, 2022b).</w:t>
      </w:r>
    </w:p>
    <w:p w14:paraId="03DB064E" w14:textId="77777777" w:rsidR="001A7F37" w:rsidRPr="00A53E3B" w:rsidRDefault="00267870" w:rsidP="00A53E3B">
      <w:pPr>
        <w:pStyle w:val="Heading1"/>
        <w:rPr>
          <w:rFonts w:ascii="Arial" w:hAnsi="Arial" w:cs="Arial"/>
          <w:color w:val="000000" w:themeColor="text1"/>
          <w:sz w:val="22"/>
          <w:szCs w:val="22"/>
        </w:rPr>
      </w:pPr>
      <w:bookmarkStart w:id="2" w:name="_Toc122551558"/>
      <w:bookmarkStart w:id="3" w:name="_Toc122546189"/>
      <w:r w:rsidRPr="00A53E3B">
        <w:rPr>
          <w:rFonts w:ascii="Arial" w:hAnsi="Arial" w:cs="Arial"/>
          <w:color w:val="000000" w:themeColor="text1"/>
          <w:sz w:val="22"/>
          <w:szCs w:val="22"/>
        </w:rPr>
        <w:t>An overview of the UK context</w:t>
      </w:r>
      <w:bookmarkEnd w:id="2"/>
      <w:bookmarkEnd w:id="3"/>
    </w:p>
    <w:p w14:paraId="048D9E41" w14:textId="17156CE6" w:rsidR="00267870" w:rsidRPr="00A53E3B" w:rsidRDefault="00922429" w:rsidP="00A53E3B">
      <w:pPr>
        <w:jc w:val="both"/>
        <w:rPr>
          <w:rFonts w:ascii="Arial" w:hAnsi="Arial" w:cs="Arial"/>
          <w:color w:val="000000" w:themeColor="text1"/>
          <w:sz w:val="22"/>
        </w:rPr>
      </w:pPr>
      <w:r w:rsidRPr="00A53E3B">
        <w:rPr>
          <w:rFonts w:ascii="Arial" w:hAnsi="Arial" w:cs="Arial"/>
          <w:color w:val="000000" w:themeColor="text1"/>
          <w:sz w:val="22"/>
        </w:rPr>
        <w:t>Mental health disorder</w:t>
      </w:r>
      <w:r w:rsidR="00DA7DA3" w:rsidRPr="00A53E3B">
        <w:rPr>
          <w:rFonts w:ascii="Arial" w:hAnsi="Arial" w:cs="Arial"/>
          <w:color w:val="000000" w:themeColor="text1"/>
          <w:sz w:val="22"/>
        </w:rPr>
        <w:t>,</w:t>
      </w:r>
      <w:r w:rsidRPr="00A53E3B">
        <w:rPr>
          <w:rFonts w:ascii="Arial" w:hAnsi="Arial" w:cs="Arial"/>
          <w:color w:val="000000" w:themeColor="text1"/>
          <w:sz w:val="22"/>
        </w:rPr>
        <w:t xml:space="preserve"> also known as mental illness</w:t>
      </w:r>
      <w:r w:rsidR="00E21E22" w:rsidRPr="00A53E3B">
        <w:rPr>
          <w:rFonts w:ascii="Arial" w:hAnsi="Arial" w:cs="Arial"/>
          <w:color w:val="000000" w:themeColor="text1"/>
          <w:sz w:val="22"/>
        </w:rPr>
        <w:t>,</w:t>
      </w:r>
      <w:r w:rsidRPr="00A53E3B">
        <w:rPr>
          <w:rFonts w:ascii="Arial" w:hAnsi="Arial" w:cs="Arial"/>
          <w:color w:val="000000" w:themeColor="text1"/>
          <w:sz w:val="22"/>
        </w:rPr>
        <w:t xml:space="preserve"> </w:t>
      </w:r>
      <w:r w:rsidR="00E21E22" w:rsidRPr="00A53E3B">
        <w:rPr>
          <w:rFonts w:ascii="Arial" w:hAnsi="Arial" w:cs="Arial"/>
          <w:color w:val="000000" w:themeColor="text1"/>
          <w:sz w:val="22"/>
        </w:rPr>
        <w:t>impacts</w:t>
      </w:r>
      <w:r w:rsidRPr="00A53E3B">
        <w:rPr>
          <w:rFonts w:ascii="Arial" w:hAnsi="Arial" w:cs="Arial"/>
          <w:color w:val="000000" w:themeColor="text1"/>
          <w:sz w:val="22"/>
        </w:rPr>
        <w:t xml:space="preserve"> people’s </w:t>
      </w:r>
      <w:r w:rsidR="00E21E22" w:rsidRPr="00A53E3B">
        <w:rPr>
          <w:rFonts w:ascii="Arial" w:hAnsi="Arial" w:cs="Arial"/>
          <w:color w:val="000000" w:themeColor="text1"/>
          <w:sz w:val="22"/>
        </w:rPr>
        <w:t>feelings</w:t>
      </w:r>
      <w:r w:rsidRPr="00A53E3B">
        <w:rPr>
          <w:rFonts w:ascii="Arial" w:hAnsi="Arial" w:cs="Arial"/>
          <w:color w:val="000000" w:themeColor="text1"/>
          <w:sz w:val="22"/>
        </w:rPr>
        <w:t xml:space="preserve">, </w:t>
      </w:r>
      <w:proofErr w:type="gramStart"/>
      <w:r w:rsidRPr="00A53E3B">
        <w:rPr>
          <w:rFonts w:ascii="Arial" w:hAnsi="Arial" w:cs="Arial"/>
          <w:color w:val="000000" w:themeColor="text1"/>
          <w:sz w:val="22"/>
        </w:rPr>
        <w:t>behavio</w:t>
      </w:r>
      <w:r w:rsidR="00E21E22" w:rsidRPr="00A53E3B">
        <w:rPr>
          <w:rFonts w:ascii="Arial" w:hAnsi="Arial" w:cs="Arial"/>
          <w:color w:val="000000" w:themeColor="text1"/>
          <w:sz w:val="22"/>
        </w:rPr>
        <w:t>u</w:t>
      </w:r>
      <w:r w:rsidRPr="00A53E3B">
        <w:rPr>
          <w:rFonts w:ascii="Arial" w:hAnsi="Arial" w:cs="Arial"/>
          <w:color w:val="000000" w:themeColor="text1"/>
          <w:sz w:val="22"/>
        </w:rPr>
        <w:t>r</w:t>
      </w:r>
      <w:proofErr w:type="gramEnd"/>
      <w:r w:rsidRPr="00A53E3B">
        <w:rPr>
          <w:rFonts w:ascii="Arial" w:hAnsi="Arial" w:cs="Arial"/>
          <w:color w:val="000000" w:themeColor="text1"/>
          <w:sz w:val="22"/>
        </w:rPr>
        <w:t xml:space="preserve"> and thoughts, specifically when coordinating with others. Different mental health illness has different symptoms and signs. M</w:t>
      </w:r>
      <w:r w:rsidR="007A2833" w:rsidRPr="00A53E3B">
        <w:rPr>
          <w:rFonts w:ascii="Arial" w:hAnsi="Arial" w:cs="Arial"/>
          <w:color w:val="000000" w:themeColor="text1"/>
          <w:sz w:val="22"/>
        </w:rPr>
        <w:t xml:space="preserve">ental health </w:t>
      </w:r>
      <w:r w:rsidR="00E21E22" w:rsidRPr="00A53E3B">
        <w:rPr>
          <w:rFonts w:ascii="Arial" w:hAnsi="Arial" w:cs="Arial"/>
          <w:color w:val="000000" w:themeColor="text1"/>
          <w:sz w:val="22"/>
        </w:rPr>
        <w:t xml:space="preserve">disorder </w:t>
      </w:r>
      <w:r w:rsidR="007A2833" w:rsidRPr="00A53E3B">
        <w:rPr>
          <w:rFonts w:ascii="Arial" w:hAnsi="Arial" w:cs="Arial"/>
          <w:color w:val="000000" w:themeColor="text1"/>
          <w:sz w:val="22"/>
        </w:rPr>
        <w:t xml:space="preserve">can have a detrimental impact on an individual’s life across many areas; anyone, no matter the background, culture, education, economic status, sexual orientation, class, ethnicity, race, age, sexual orientation, </w:t>
      </w:r>
      <w:r w:rsidR="00E21E22" w:rsidRPr="00A53E3B">
        <w:rPr>
          <w:rFonts w:ascii="Arial" w:hAnsi="Arial" w:cs="Arial"/>
          <w:color w:val="000000" w:themeColor="text1"/>
          <w:sz w:val="22"/>
        </w:rPr>
        <w:t xml:space="preserve">or </w:t>
      </w:r>
      <w:r w:rsidR="007A2833" w:rsidRPr="00A53E3B">
        <w:rPr>
          <w:rFonts w:ascii="Arial" w:hAnsi="Arial" w:cs="Arial"/>
          <w:color w:val="000000" w:themeColor="text1"/>
          <w:sz w:val="22"/>
        </w:rPr>
        <w:t>spirituality, can experience mental illness as reported by Hampshire CAMHS</w:t>
      </w:r>
      <w:r w:rsidR="00DA7DA3" w:rsidRPr="00A53E3B">
        <w:rPr>
          <w:rFonts w:ascii="Arial" w:hAnsi="Arial" w:cs="Arial"/>
          <w:color w:val="000000" w:themeColor="text1"/>
          <w:sz w:val="22"/>
        </w:rPr>
        <w:t xml:space="preserve"> </w:t>
      </w:r>
      <w:r w:rsidR="007A2833" w:rsidRPr="00A53E3B">
        <w:rPr>
          <w:rFonts w:ascii="Arial" w:hAnsi="Arial" w:cs="Arial"/>
          <w:color w:val="000000" w:themeColor="text1"/>
          <w:sz w:val="22"/>
        </w:rPr>
        <w:t>(NHS Hampshire Child and Adolescent Mental Health Service, 2022).</w:t>
      </w:r>
    </w:p>
    <w:p w14:paraId="47FCD4C4" w14:textId="0CD70290" w:rsidR="007A2833" w:rsidRPr="00A53E3B" w:rsidRDefault="007A2833" w:rsidP="00A53E3B">
      <w:pPr>
        <w:jc w:val="center"/>
        <w:rPr>
          <w:rFonts w:ascii="Arial" w:hAnsi="Arial" w:cs="Arial"/>
          <w:color w:val="000000" w:themeColor="text1"/>
          <w:sz w:val="22"/>
        </w:rPr>
      </w:pPr>
      <w:r w:rsidRPr="00A53E3B">
        <w:rPr>
          <w:rFonts w:ascii="Arial" w:hAnsi="Arial" w:cs="Arial"/>
          <w:color w:val="000000" w:themeColor="text1"/>
          <w:sz w:val="22"/>
        </w:rPr>
        <w:t xml:space="preserve">Prevalence of mental health problems in England </w:t>
      </w:r>
      <w:r w:rsidRPr="00A53E3B">
        <w:rPr>
          <w:rFonts w:ascii="Arial" w:hAnsi="Arial" w:cs="Arial"/>
          <w:color w:val="000000" w:themeColor="text1"/>
          <w:sz w:val="22"/>
        </w:rPr>
        <w:fldChar w:fldCharType="begin"/>
      </w:r>
      <w:r w:rsidRPr="00A53E3B">
        <w:rPr>
          <w:rFonts w:ascii="Arial" w:hAnsi="Arial" w:cs="Arial"/>
          <w:color w:val="000000" w:themeColor="text1"/>
          <w:sz w:val="22"/>
        </w:rPr>
        <w:instrText xml:space="preserve"> INCLUDEPICTURE "/sites/default/files/styles/media_large/public/Mental-health-Problems-table-small.jpg?itok=NrOq4IEY" \* MERGEFORMATINET </w:instrText>
      </w:r>
      <w:r w:rsidRPr="00A53E3B">
        <w:rPr>
          <w:rFonts w:ascii="Arial" w:hAnsi="Arial" w:cs="Arial"/>
          <w:color w:val="000000" w:themeColor="text1"/>
          <w:sz w:val="22"/>
        </w:rPr>
        <w:fldChar w:fldCharType="end"/>
      </w:r>
    </w:p>
    <w:p w14:paraId="497B4309" w14:textId="77777777" w:rsidR="007A2833" w:rsidRPr="00A53E3B" w:rsidRDefault="007A2833" w:rsidP="00A53E3B">
      <w:pPr>
        <w:jc w:val="both"/>
        <w:rPr>
          <w:rFonts w:ascii="Arial" w:hAnsi="Arial" w:cs="Arial"/>
          <w:color w:val="000000" w:themeColor="text1"/>
          <w:sz w:val="22"/>
        </w:rPr>
      </w:pPr>
      <w:r w:rsidRPr="00A53E3B">
        <w:rPr>
          <w:rFonts w:ascii="Arial" w:hAnsi="Arial" w:cs="Arial"/>
          <w:noProof/>
          <w:color w:val="000000" w:themeColor="text1"/>
          <w:sz w:val="22"/>
          <w:lang w:val="en-IN" w:eastAsia="en-IN"/>
        </w:rPr>
        <w:lastRenderedPageBreak/>
        <w:drawing>
          <wp:inline distT="0" distB="0" distL="0" distR="0" wp14:anchorId="35406F00" wp14:editId="03EF146B">
            <wp:extent cx="5943600" cy="2673757"/>
            <wp:effectExtent l="0" t="0" r="0" b="6350"/>
            <wp:docPr id="1"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673757"/>
                    </a:xfrm>
                    <a:prstGeom prst="rect">
                      <a:avLst/>
                    </a:prstGeom>
                    <a:noFill/>
                    <a:ln>
                      <a:noFill/>
                    </a:ln>
                  </pic:spPr>
                </pic:pic>
              </a:graphicData>
            </a:graphic>
          </wp:inline>
        </w:drawing>
      </w:r>
      <w:r w:rsidRPr="00A53E3B">
        <w:rPr>
          <w:rFonts w:ascii="Arial" w:hAnsi="Arial" w:cs="Arial"/>
          <w:color w:val="000000" w:themeColor="text1"/>
          <w:sz w:val="22"/>
        </w:rPr>
        <w:fldChar w:fldCharType="begin"/>
      </w:r>
      <w:r w:rsidRPr="00A53E3B">
        <w:rPr>
          <w:rFonts w:ascii="Arial" w:hAnsi="Arial" w:cs="Arial"/>
          <w:color w:val="000000" w:themeColor="text1"/>
          <w:sz w:val="22"/>
        </w:rPr>
        <w:instrText xml:space="preserve"> INCLUDEPICTURE "/sites/default/files/styles/media_large/public/Mental-health-Problems-table-small.jpg?itok=NrOq4IEY" \* MERGEFORMATINET </w:instrText>
      </w:r>
      <w:r w:rsidRPr="00A53E3B">
        <w:rPr>
          <w:rFonts w:ascii="Arial" w:hAnsi="Arial" w:cs="Arial"/>
          <w:color w:val="000000" w:themeColor="text1"/>
          <w:sz w:val="22"/>
        </w:rPr>
        <w:fldChar w:fldCharType="end"/>
      </w:r>
      <w:r w:rsidRPr="00A53E3B">
        <w:rPr>
          <w:rFonts w:ascii="Arial" w:hAnsi="Arial" w:cs="Arial"/>
          <w:color w:val="000000" w:themeColor="text1"/>
          <w:sz w:val="22"/>
        </w:rPr>
        <w:t xml:space="preserve">Source: Adult figures: </w:t>
      </w:r>
      <w:r w:rsidRPr="00A53E3B">
        <w:rPr>
          <w:rFonts w:ascii="Arial" w:hAnsi="Arial" w:cs="Arial"/>
          <w:color w:val="000000" w:themeColor="text1"/>
          <w:sz w:val="22"/>
          <w:shd w:val="clear" w:color="auto" w:fill="FFFFFF"/>
        </w:rPr>
        <w:t>Green et al., (2005). Report. The mental health of children and young people in Great Britain. Children</w:t>
      </w:r>
      <w:r w:rsidRPr="00A53E3B">
        <w:rPr>
          <w:rFonts w:ascii="Arial" w:hAnsi="Arial" w:cs="Arial"/>
          <w:color w:val="000000" w:themeColor="text1"/>
          <w:sz w:val="22"/>
        </w:rPr>
        <w:t xml:space="preserve"> figures: McManus et al., (2009). Research paper. Adult Psychiatry Morbidity in England, 2007: Results of a household survey. Leeds: NHS Information Centre.</w:t>
      </w:r>
    </w:p>
    <w:p w14:paraId="18C79653" w14:textId="77777777" w:rsidR="007A2833" w:rsidRPr="00A53E3B" w:rsidRDefault="00760519" w:rsidP="00A53E3B">
      <w:pPr>
        <w:pStyle w:val="Heading1"/>
        <w:rPr>
          <w:rFonts w:ascii="Arial" w:hAnsi="Arial" w:cs="Arial"/>
          <w:color w:val="000000" w:themeColor="text1"/>
          <w:sz w:val="22"/>
          <w:szCs w:val="22"/>
        </w:rPr>
      </w:pPr>
      <w:bookmarkStart w:id="4" w:name="_Toc122546190"/>
      <w:r w:rsidRPr="00A53E3B">
        <w:rPr>
          <w:rFonts w:ascii="Arial" w:hAnsi="Arial" w:cs="Arial"/>
          <w:color w:val="000000" w:themeColor="text1"/>
          <w:sz w:val="22"/>
          <w:szCs w:val="22"/>
        </w:rPr>
        <w:t>Disorder within the ICD-10 Manual</w:t>
      </w:r>
      <w:bookmarkEnd w:id="4"/>
    </w:p>
    <w:p w14:paraId="3BDEB0C4" w14:textId="5827440F" w:rsidR="00BB10ED" w:rsidRPr="00A53E3B" w:rsidRDefault="00BB10ED" w:rsidP="00A53E3B">
      <w:pPr>
        <w:jc w:val="both"/>
        <w:rPr>
          <w:rFonts w:ascii="Arial" w:hAnsi="Arial" w:cs="Arial"/>
          <w:bCs/>
          <w:color w:val="000000" w:themeColor="text1"/>
          <w:sz w:val="22"/>
        </w:rPr>
      </w:pPr>
      <w:r w:rsidRPr="00A53E3B">
        <w:rPr>
          <w:rFonts w:ascii="Arial" w:hAnsi="Arial" w:cs="Arial"/>
          <w:bCs/>
          <w:color w:val="000000" w:themeColor="text1"/>
          <w:sz w:val="22"/>
        </w:rPr>
        <w:t xml:space="preserve">The ICD-10 manual reflects the statistical classification of </w:t>
      </w:r>
      <w:r w:rsidR="00DA7DA3" w:rsidRPr="00A53E3B">
        <w:rPr>
          <w:rFonts w:ascii="Arial" w:hAnsi="Arial" w:cs="Arial"/>
          <w:bCs/>
          <w:color w:val="000000" w:themeColor="text1"/>
          <w:sz w:val="22"/>
        </w:rPr>
        <w:t>health-associated</w:t>
      </w:r>
      <w:r w:rsidRPr="00A53E3B">
        <w:rPr>
          <w:rFonts w:ascii="Arial" w:hAnsi="Arial" w:cs="Arial"/>
          <w:bCs/>
          <w:color w:val="000000" w:themeColor="text1"/>
          <w:sz w:val="22"/>
        </w:rPr>
        <w:t xml:space="preserve"> issues and diseases </w:t>
      </w:r>
      <w:r w:rsidR="00DA7DA3" w:rsidRPr="00A53E3B">
        <w:rPr>
          <w:rFonts w:ascii="Arial" w:hAnsi="Arial" w:cs="Arial"/>
          <w:bCs/>
          <w:color w:val="000000" w:themeColor="text1"/>
          <w:sz w:val="22"/>
        </w:rPr>
        <w:t>at</w:t>
      </w:r>
      <w:r w:rsidRPr="00A53E3B">
        <w:rPr>
          <w:rFonts w:ascii="Arial" w:hAnsi="Arial" w:cs="Arial"/>
          <w:bCs/>
          <w:color w:val="000000" w:themeColor="text1"/>
          <w:sz w:val="22"/>
        </w:rPr>
        <w:t xml:space="preserve"> </w:t>
      </w:r>
      <w:r w:rsidR="00DA7DA3" w:rsidRPr="00A53E3B">
        <w:rPr>
          <w:rFonts w:ascii="Arial" w:hAnsi="Arial" w:cs="Arial"/>
          <w:bCs/>
          <w:color w:val="000000" w:themeColor="text1"/>
          <w:sz w:val="22"/>
        </w:rPr>
        <w:t xml:space="preserve">the </w:t>
      </w:r>
      <w:r w:rsidRPr="00A53E3B">
        <w:rPr>
          <w:rFonts w:ascii="Arial" w:hAnsi="Arial" w:cs="Arial"/>
          <w:bCs/>
          <w:color w:val="000000" w:themeColor="text1"/>
          <w:sz w:val="22"/>
        </w:rPr>
        <w:t>international level as published by the WHO (ICD-10 World Health Organisation, 2011).</w:t>
      </w:r>
    </w:p>
    <w:p w14:paraId="69301509" w14:textId="1FC7AA61" w:rsidR="00760519" w:rsidRPr="00A53E3B" w:rsidRDefault="00463BFC" w:rsidP="00A53E3B">
      <w:pPr>
        <w:jc w:val="both"/>
        <w:rPr>
          <w:rFonts w:ascii="Arial" w:hAnsi="Arial" w:cs="Arial"/>
          <w:bCs/>
          <w:color w:val="000000" w:themeColor="text1"/>
          <w:sz w:val="22"/>
        </w:rPr>
      </w:pPr>
      <w:r w:rsidRPr="00A53E3B">
        <w:rPr>
          <w:rFonts w:ascii="Arial" w:hAnsi="Arial" w:cs="Arial"/>
          <w:bCs/>
          <w:color w:val="000000" w:themeColor="text1"/>
          <w:sz w:val="22"/>
        </w:rPr>
        <w:t xml:space="preserve">Obsessive-compulsive disorder is found in F42 of the ICD-10 manual and is classified as recurrent </w:t>
      </w:r>
      <w:r w:rsidR="00DC42C5" w:rsidRPr="00A53E3B">
        <w:rPr>
          <w:rFonts w:ascii="Arial" w:hAnsi="Arial" w:cs="Arial"/>
          <w:bCs/>
          <w:color w:val="000000" w:themeColor="text1"/>
          <w:sz w:val="22"/>
        </w:rPr>
        <w:t>obsessive thoughts</w:t>
      </w:r>
      <w:r w:rsidRPr="00A53E3B">
        <w:rPr>
          <w:rFonts w:ascii="Arial" w:hAnsi="Arial" w:cs="Arial"/>
          <w:bCs/>
          <w:color w:val="000000" w:themeColor="text1"/>
          <w:sz w:val="22"/>
        </w:rPr>
        <w:t xml:space="preserve"> and compulsive acts. Obsession thoughts are images or ideas repeatedly affect a patient’s mind in stereotyped ways.</w:t>
      </w:r>
      <w:r w:rsidR="00DC42C5" w:rsidRPr="00A53E3B">
        <w:rPr>
          <w:rFonts w:ascii="Arial" w:hAnsi="Arial" w:cs="Arial"/>
          <w:bCs/>
          <w:color w:val="000000" w:themeColor="text1"/>
          <w:sz w:val="22"/>
        </w:rPr>
        <w:t xml:space="preserve"> These mostly are the distressing fears and emotions which patients often strive to resist. </w:t>
      </w:r>
      <w:r w:rsidR="00DA7DA3" w:rsidRPr="00A53E3B">
        <w:rPr>
          <w:rFonts w:ascii="Arial" w:hAnsi="Arial" w:cs="Arial"/>
          <w:bCs/>
          <w:color w:val="000000" w:themeColor="text1"/>
          <w:sz w:val="22"/>
        </w:rPr>
        <w:t>OCD-related</w:t>
      </w:r>
      <w:r w:rsidR="00DC42C5" w:rsidRPr="00A53E3B">
        <w:rPr>
          <w:rFonts w:ascii="Arial" w:hAnsi="Arial" w:cs="Arial"/>
          <w:bCs/>
          <w:color w:val="000000" w:themeColor="text1"/>
          <w:sz w:val="22"/>
        </w:rPr>
        <w:t xml:space="preserve"> thoughts and </w:t>
      </w:r>
      <w:r w:rsidR="00DA7DA3" w:rsidRPr="00A53E3B">
        <w:rPr>
          <w:rFonts w:ascii="Arial" w:hAnsi="Arial" w:cs="Arial"/>
          <w:bCs/>
          <w:color w:val="000000" w:themeColor="text1"/>
          <w:sz w:val="22"/>
        </w:rPr>
        <w:t>behaviour</w:t>
      </w:r>
      <w:r w:rsidR="00DC42C5" w:rsidRPr="00A53E3B">
        <w:rPr>
          <w:rFonts w:ascii="Arial" w:hAnsi="Arial" w:cs="Arial"/>
          <w:bCs/>
          <w:color w:val="000000" w:themeColor="text1"/>
          <w:sz w:val="22"/>
        </w:rPr>
        <w:t xml:space="preserve"> can generally be associated </w:t>
      </w:r>
      <w:r w:rsidR="00DA7DA3" w:rsidRPr="00A53E3B">
        <w:rPr>
          <w:rFonts w:ascii="Arial" w:hAnsi="Arial" w:cs="Arial"/>
          <w:bCs/>
          <w:color w:val="000000" w:themeColor="text1"/>
          <w:sz w:val="22"/>
        </w:rPr>
        <w:t>with</w:t>
      </w:r>
      <w:r w:rsidR="00DC42C5" w:rsidRPr="00A53E3B">
        <w:rPr>
          <w:rFonts w:ascii="Arial" w:hAnsi="Arial" w:cs="Arial"/>
          <w:bCs/>
          <w:color w:val="000000" w:themeColor="text1"/>
          <w:sz w:val="22"/>
        </w:rPr>
        <w:t xml:space="preserve"> involuntary thoughts of people.</w:t>
      </w:r>
      <w:r w:rsidR="006C232C" w:rsidRPr="00A53E3B">
        <w:rPr>
          <w:rFonts w:ascii="Arial" w:hAnsi="Arial" w:cs="Arial"/>
          <w:bCs/>
          <w:color w:val="000000" w:themeColor="text1"/>
          <w:sz w:val="22"/>
        </w:rPr>
        <w:t xml:space="preserve"> </w:t>
      </w:r>
      <w:r w:rsidR="00DA7DA3" w:rsidRPr="00A53E3B">
        <w:rPr>
          <w:rFonts w:ascii="Arial" w:hAnsi="Arial" w:cs="Arial"/>
          <w:bCs/>
          <w:color w:val="000000" w:themeColor="text1"/>
          <w:sz w:val="22"/>
        </w:rPr>
        <w:t>Compulsive</w:t>
      </w:r>
      <w:r w:rsidR="00B10EB5" w:rsidRPr="00A53E3B">
        <w:rPr>
          <w:rFonts w:ascii="Arial" w:hAnsi="Arial" w:cs="Arial"/>
          <w:bCs/>
          <w:color w:val="000000" w:themeColor="text1"/>
          <w:sz w:val="22"/>
        </w:rPr>
        <w:t xml:space="preserve"> acts can also be termed as </w:t>
      </w:r>
      <w:r w:rsidR="00DA7DA3" w:rsidRPr="00A53E3B">
        <w:rPr>
          <w:rFonts w:ascii="Arial" w:hAnsi="Arial" w:cs="Arial"/>
          <w:bCs/>
          <w:color w:val="000000" w:themeColor="text1"/>
          <w:sz w:val="22"/>
        </w:rPr>
        <w:t xml:space="preserve">a </w:t>
      </w:r>
      <w:r w:rsidR="00B10EB5" w:rsidRPr="00A53E3B">
        <w:rPr>
          <w:rFonts w:ascii="Arial" w:hAnsi="Arial" w:cs="Arial"/>
          <w:bCs/>
          <w:color w:val="000000" w:themeColor="text1"/>
          <w:sz w:val="22"/>
        </w:rPr>
        <w:t xml:space="preserve">stereotyped attitude that </w:t>
      </w:r>
      <w:r w:rsidR="00DA7DA3" w:rsidRPr="00A53E3B">
        <w:rPr>
          <w:rFonts w:ascii="Arial" w:hAnsi="Arial" w:cs="Arial"/>
          <w:bCs/>
          <w:color w:val="000000" w:themeColor="text1"/>
          <w:sz w:val="22"/>
        </w:rPr>
        <w:t>drives</w:t>
      </w:r>
      <w:r w:rsidR="00B10EB5" w:rsidRPr="00A53E3B">
        <w:rPr>
          <w:rFonts w:ascii="Arial" w:hAnsi="Arial" w:cs="Arial"/>
          <w:bCs/>
          <w:color w:val="000000" w:themeColor="text1"/>
          <w:sz w:val="22"/>
        </w:rPr>
        <w:t xml:space="preserve"> people towards performing repeated actions</w:t>
      </w:r>
      <w:r w:rsidR="00DA7DA3" w:rsidRPr="00A53E3B">
        <w:rPr>
          <w:rFonts w:ascii="Arial" w:hAnsi="Arial" w:cs="Arial"/>
          <w:bCs/>
          <w:color w:val="000000" w:themeColor="text1"/>
          <w:sz w:val="22"/>
        </w:rPr>
        <w:t>. This</w:t>
      </w:r>
      <w:r w:rsidR="00B10EB5" w:rsidRPr="00A53E3B">
        <w:rPr>
          <w:rFonts w:ascii="Arial" w:hAnsi="Arial" w:cs="Arial"/>
          <w:bCs/>
          <w:color w:val="000000" w:themeColor="text1"/>
          <w:sz w:val="22"/>
        </w:rPr>
        <w:t xml:space="preserve"> type of </w:t>
      </w:r>
      <w:r w:rsidR="00DA7DA3" w:rsidRPr="00A53E3B">
        <w:rPr>
          <w:rFonts w:ascii="Arial" w:hAnsi="Arial" w:cs="Arial"/>
          <w:bCs/>
          <w:color w:val="000000" w:themeColor="text1"/>
          <w:sz w:val="22"/>
        </w:rPr>
        <w:t>behaviour</w:t>
      </w:r>
      <w:r w:rsidR="00B10EB5" w:rsidRPr="00A53E3B">
        <w:rPr>
          <w:rFonts w:ascii="Arial" w:hAnsi="Arial" w:cs="Arial"/>
          <w:bCs/>
          <w:color w:val="000000" w:themeColor="text1"/>
          <w:sz w:val="22"/>
        </w:rPr>
        <w:t xml:space="preserve"> can usually be considered pointless, which can also involve </w:t>
      </w:r>
      <w:r w:rsidR="00DA7DA3" w:rsidRPr="00A53E3B">
        <w:rPr>
          <w:rFonts w:ascii="Arial" w:hAnsi="Arial" w:cs="Arial"/>
          <w:bCs/>
          <w:color w:val="000000" w:themeColor="text1"/>
          <w:sz w:val="22"/>
        </w:rPr>
        <w:t xml:space="preserve">the </w:t>
      </w:r>
      <w:r w:rsidR="00B10EB5" w:rsidRPr="00A53E3B">
        <w:rPr>
          <w:rFonts w:ascii="Arial" w:hAnsi="Arial" w:cs="Arial"/>
          <w:bCs/>
          <w:color w:val="000000" w:themeColor="text1"/>
          <w:sz w:val="22"/>
        </w:rPr>
        <w:t xml:space="preserve">possibility </w:t>
      </w:r>
      <w:r w:rsidR="00DA7DA3" w:rsidRPr="00A53E3B">
        <w:rPr>
          <w:rFonts w:ascii="Arial" w:hAnsi="Arial" w:cs="Arial"/>
          <w:bCs/>
          <w:color w:val="000000" w:themeColor="text1"/>
          <w:sz w:val="22"/>
        </w:rPr>
        <w:t xml:space="preserve">of </w:t>
      </w:r>
      <w:r w:rsidR="00B10EB5" w:rsidRPr="00A53E3B">
        <w:rPr>
          <w:rFonts w:ascii="Arial" w:hAnsi="Arial" w:cs="Arial"/>
          <w:bCs/>
          <w:color w:val="000000" w:themeColor="text1"/>
          <w:sz w:val="22"/>
        </w:rPr>
        <w:t xml:space="preserve">harm </w:t>
      </w:r>
      <w:r w:rsidR="00DA7DA3" w:rsidRPr="00A53E3B">
        <w:rPr>
          <w:rFonts w:ascii="Arial" w:hAnsi="Arial" w:cs="Arial"/>
          <w:bCs/>
          <w:color w:val="000000" w:themeColor="text1"/>
          <w:sz w:val="22"/>
        </w:rPr>
        <w:t>being</w:t>
      </w:r>
      <w:r w:rsidR="00B10EB5" w:rsidRPr="00A53E3B">
        <w:rPr>
          <w:rFonts w:ascii="Arial" w:hAnsi="Arial" w:cs="Arial"/>
          <w:bCs/>
          <w:color w:val="000000" w:themeColor="text1"/>
          <w:sz w:val="22"/>
        </w:rPr>
        <w:t xml:space="preserve"> caused by patients.</w:t>
      </w:r>
      <w:r w:rsidR="006308CD" w:rsidRPr="00A53E3B">
        <w:rPr>
          <w:rFonts w:ascii="Arial" w:hAnsi="Arial" w:cs="Arial"/>
          <w:bCs/>
          <w:color w:val="000000" w:themeColor="text1"/>
          <w:sz w:val="22"/>
        </w:rPr>
        <w:t xml:space="preserve"> </w:t>
      </w:r>
    </w:p>
    <w:p w14:paraId="74A3DF32" w14:textId="77777777" w:rsidR="00463BFC" w:rsidRPr="00A53E3B" w:rsidRDefault="00463BFC" w:rsidP="00A53E3B">
      <w:pPr>
        <w:pStyle w:val="Heading1"/>
        <w:rPr>
          <w:rFonts w:ascii="Arial" w:hAnsi="Arial" w:cs="Arial"/>
          <w:color w:val="000000" w:themeColor="text1"/>
          <w:sz w:val="22"/>
          <w:szCs w:val="22"/>
        </w:rPr>
      </w:pPr>
      <w:bookmarkStart w:id="5" w:name="_Toc122546191"/>
      <w:r w:rsidRPr="00A53E3B">
        <w:rPr>
          <w:rFonts w:ascii="Arial" w:hAnsi="Arial" w:cs="Arial"/>
          <w:color w:val="000000" w:themeColor="text1"/>
          <w:sz w:val="22"/>
          <w:szCs w:val="22"/>
        </w:rPr>
        <w:t>Definition of obsessive-compulsive disorder</w:t>
      </w:r>
      <w:bookmarkEnd w:id="5"/>
      <w:r w:rsidRPr="00A53E3B">
        <w:rPr>
          <w:rFonts w:ascii="Arial" w:hAnsi="Arial" w:cs="Arial"/>
          <w:color w:val="000000" w:themeColor="text1"/>
          <w:sz w:val="22"/>
          <w:szCs w:val="22"/>
        </w:rPr>
        <w:t xml:space="preserve"> </w:t>
      </w:r>
    </w:p>
    <w:p w14:paraId="4DB674B4" w14:textId="3D37C288" w:rsidR="002318BD" w:rsidRPr="00A53E3B" w:rsidRDefault="00BD7113"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A</w:t>
      </w:r>
      <w:r w:rsidR="00DA7DA3" w:rsidRPr="00A53E3B">
        <w:rPr>
          <w:rFonts w:ascii="Arial" w:hAnsi="Arial" w:cs="Arial"/>
          <w:color w:val="000000" w:themeColor="text1"/>
          <w:sz w:val="22"/>
          <w:shd w:val="clear" w:color="auto" w:fill="FFFFFF"/>
        </w:rPr>
        <w:t xml:space="preserve">ccording to </w:t>
      </w:r>
      <w:r w:rsidRPr="00A53E3B">
        <w:rPr>
          <w:rFonts w:ascii="Arial" w:hAnsi="Arial" w:cs="Arial"/>
          <w:color w:val="000000" w:themeColor="text1"/>
          <w:sz w:val="22"/>
          <w:shd w:val="clear" w:color="auto" w:fill="FFFFFF"/>
        </w:rPr>
        <w:t>the NHS, OCD</w:t>
      </w:r>
      <w:r w:rsidR="00DA7DA3" w:rsidRPr="00A53E3B">
        <w:rPr>
          <w:rFonts w:ascii="Arial" w:hAnsi="Arial" w:cs="Arial"/>
          <w:color w:val="000000" w:themeColor="text1"/>
          <w:sz w:val="22"/>
          <w:shd w:val="clear" w:color="auto" w:fill="FFFFFF"/>
        </w:rPr>
        <w:t xml:space="preserve"> </w:t>
      </w:r>
      <w:r w:rsidRPr="00A53E3B">
        <w:rPr>
          <w:rFonts w:ascii="Arial" w:hAnsi="Arial" w:cs="Arial"/>
          <w:color w:val="000000" w:themeColor="text1"/>
          <w:sz w:val="22"/>
          <w:shd w:val="clear" w:color="auto" w:fill="FFFFFF"/>
        </w:rPr>
        <w:t xml:space="preserve">is a mental state condition when individuals have compulsive </w:t>
      </w:r>
      <w:r w:rsidR="00DA7DA3" w:rsidRPr="00A53E3B">
        <w:rPr>
          <w:rFonts w:ascii="Arial" w:hAnsi="Arial" w:cs="Arial"/>
          <w:color w:val="000000" w:themeColor="text1"/>
          <w:sz w:val="22"/>
          <w:shd w:val="clear" w:color="auto" w:fill="FFFFFF"/>
        </w:rPr>
        <w:t>behaviour</w:t>
      </w:r>
      <w:r w:rsidRPr="00A53E3B">
        <w:rPr>
          <w:rFonts w:ascii="Arial" w:hAnsi="Arial" w:cs="Arial"/>
          <w:color w:val="000000" w:themeColor="text1"/>
          <w:sz w:val="22"/>
          <w:shd w:val="clear" w:color="auto" w:fill="FFFFFF"/>
        </w:rPr>
        <w:t xml:space="preserve"> and obsessive thoughts (National Health Service, 2019). </w:t>
      </w:r>
      <w:r w:rsidR="002318BD" w:rsidRPr="00A53E3B">
        <w:rPr>
          <w:rFonts w:ascii="Arial" w:hAnsi="Arial" w:cs="Arial"/>
          <w:color w:val="000000" w:themeColor="text1"/>
          <w:sz w:val="22"/>
          <w:shd w:val="clear" w:color="auto" w:fill="FFFFFF"/>
        </w:rPr>
        <w:t xml:space="preserve">An obsession is an unwanted and unpleasant thought that enters a person’s mind with unease or disgust, and </w:t>
      </w:r>
      <w:r w:rsidR="002318BD" w:rsidRPr="00A53E3B">
        <w:rPr>
          <w:rFonts w:ascii="Arial" w:hAnsi="Arial" w:cs="Arial"/>
          <w:color w:val="000000" w:themeColor="text1"/>
          <w:sz w:val="22"/>
          <w:shd w:val="clear" w:color="auto" w:fill="FFFFFF"/>
        </w:rPr>
        <w:lastRenderedPageBreak/>
        <w:t>feelings of anxiety and compulsion is a mental act or repetitive behaviour that a person feels they need to perform or carry out to temporarily relieve unpleasant feelings brought by an obsessive thought (Brooke, n.d.).</w:t>
      </w:r>
    </w:p>
    <w:p w14:paraId="6BA7FAD3" w14:textId="1A230A87" w:rsidR="007A30FB" w:rsidRPr="00A53E3B" w:rsidRDefault="00A376BA" w:rsidP="00A53E3B">
      <w:pPr>
        <w:jc w:val="both"/>
        <w:rPr>
          <w:rFonts w:ascii="Arial" w:hAnsi="Arial" w:cs="Arial"/>
          <w:color w:val="000000" w:themeColor="text1"/>
          <w:sz w:val="22"/>
        </w:rPr>
      </w:pPr>
      <w:r w:rsidRPr="00A53E3B">
        <w:rPr>
          <w:rFonts w:ascii="Arial" w:hAnsi="Arial" w:cs="Arial"/>
          <w:color w:val="000000" w:themeColor="text1"/>
          <w:sz w:val="22"/>
        </w:rPr>
        <w:t>OCD can affect women, children, and men. It starts to impact a person’s life during late adolescence for men and during the early twenties for women (the age of onset covers a wide range of ages).</w:t>
      </w:r>
      <w:r w:rsidR="00BD7113" w:rsidRPr="00A53E3B">
        <w:rPr>
          <w:rFonts w:ascii="Arial" w:hAnsi="Arial" w:cs="Arial"/>
          <w:color w:val="000000" w:themeColor="text1"/>
          <w:sz w:val="22"/>
        </w:rPr>
        <w:t xml:space="preserve"> However, </w:t>
      </w:r>
      <w:r w:rsidR="00DA7DA3" w:rsidRPr="00A53E3B">
        <w:rPr>
          <w:rFonts w:ascii="Arial" w:hAnsi="Arial" w:cs="Arial"/>
          <w:color w:val="000000" w:themeColor="text1"/>
          <w:sz w:val="22"/>
        </w:rPr>
        <w:t xml:space="preserve">the </w:t>
      </w:r>
      <w:r w:rsidR="00BD7113" w:rsidRPr="00A53E3B">
        <w:rPr>
          <w:rFonts w:ascii="Arial" w:hAnsi="Arial" w:cs="Arial"/>
          <w:color w:val="000000" w:themeColor="text1"/>
          <w:sz w:val="22"/>
        </w:rPr>
        <w:t xml:space="preserve">presence of OCD symptoms among children has also been reported. In </w:t>
      </w:r>
      <w:r w:rsidR="00DA7DA3" w:rsidRPr="00A53E3B">
        <w:rPr>
          <w:rFonts w:ascii="Arial" w:hAnsi="Arial" w:cs="Arial"/>
          <w:color w:val="000000" w:themeColor="text1"/>
          <w:sz w:val="22"/>
        </w:rPr>
        <w:t xml:space="preserve">the </w:t>
      </w:r>
      <w:r w:rsidR="00BD7113" w:rsidRPr="00A53E3B">
        <w:rPr>
          <w:rFonts w:ascii="Arial" w:hAnsi="Arial" w:cs="Arial"/>
          <w:color w:val="000000" w:themeColor="text1"/>
          <w:sz w:val="22"/>
        </w:rPr>
        <w:t xml:space="preserve">case of children development of OCD can </w:t>
      </w:r>
      <w:r w:rsidR="00DA7DA3" w:rsidRPr="00A53E3B">
        <w:rPr>
          <w:rFonts w:ascii="Arial" w:hAnsi="Arial" w:cs="Arial"/>
          <w:color w:val="000000" w:themeColor="text1"/>
          <w:sz w:val="22"/>
        </w:rPr>
        <w:t>occur</w:t>
      </w:r>
      <w:r w:rsidR="00BD7113" w:rsidRPr="00A53E3B">
        <w:rPr>
          <w:rFonts w:ascii="Arial" w:hAnsi="Arial" w:cs="Arial"/>
          <w:color w:val="000000" w:themeColor="text1"/>
          <w:sz w:val="22"/>
        </w:rPr>
        <w:t xml:space="preserve"> at the age of six, whereas 25% of the cases are reported to occur at the age of 14. </w:t>
      </w:r>
      <w:r w:rsidR="00A60F1F" w:rsidRPr="00A53E3B">
        <w:rPr>
          <w:rFonts w:ascii="Arial" w:hAnsi="Arial" w:cs="Arial"/>
          <w:color w:val="000000" w:themeColor="text1"/>
          <w:sz w:val="22"/>
        </w:rPr>
        <w:t>W</w:t>
      </w:r>
      <w:r w:rsidR="00060DD3" w:rsidRPr="00A53E3B">
        <w:rPr>
          <w:rFonts w:ascii="Arial" w:hAnsi="Arial" w:cs="Arial"/>
          <w:color w:val="000000" w:themeColor="text1"/>
          <w:sz w:val="22"/>
        </w:rPr>
        <w:t xml:space="preserve">omen are more vulnerable to this </w:t>
      </w:r>
      <w:r w:rsidR="00C103E8" w:rsidRPr="00A53E3B">
        <w:rPr>
          <w:rFonts w:ascii="Arial" w:hAnsi="Arial" w:cs="Arial"/>
          <w:color w:val="000000" w:themeColor="text1"/>
          <w:sz w:val="22"/>
        </w:rPr>
        <w:t>disorder,</w:t>
      </w:r>
      <w:r w:rsidR="00060DD3" w:rsidRPr="00A53E3B">
        <w:rPr>
          <w:rFonts w:ascii="Arial" w:hAnsi="Arial" w:cs="Arial"/>
          <w:color w:val="000000" w:themeColor="text1"/>
          <w:sz w:val="22"/>
        </w:rPr>
        <w:t xml:space="preserve"> with a considerable rate of 75%</w:t>
      </w:r>
      <w:r w:rsidR="00C103E8" w:rsidRPr="00A53E3B">
        <w:rPr>
          <w:rFonts w:ascii="Arial" w:hAnsi="Arial" w:cs="Arial"/>
          <w:color w:val="000000" w:themeColor="text1"/>
          <w:sz w:val="22"/>
        </w:rPr>
        <w:t>,</w:t>
      </w:r>
      <w:r w:rsidR="00060DD3" w:rsidRPr="00A53E3B">
        <w:rPr>
          <w:rFonts w:ascii="Arial" w:hAnsi="Arial" w:cs="Arial"/>
          <w:color w:val="000000" w:themeColor="text1"/>
          <w:sz w:val="22"/>
        </w:rPr>
        <w:t xml:space="preserve"> as they are more attached </w:t>
      </w:r>
      <w:r w:rsidR="00C103E8" w:rsidRPr="00A53E3B">
        <w:rPr>
          <w:rFonts w:ascii="Arial" w:hAnsi="Arial" w:cs="Arial"/>
          <w:color w:val="000000" w:themeColor="text1"/>
          <w:sz w:val="22"/>
        </w:rPr>
        <w:t>to</w:t>
      </w:r>
      <w:r w:rsidR="00060DD3" w:rsidRPr="00A53E3B">
        <w:rPr>
          <w:rFonts w:ascii="Arial" w:hAnsi="Arial" w:cs="Arial"/>
          <w:color w:val="000000" w:themeColor="text1"/>
          <w:sz w:val="22"/>
        </w:rPr>
        <w:t xml:space="preserve"> types of feelings and emotions </w:t>
      </w:r>
      <w:r w:rsidR="00C103E8" w:rsidRPr="00A53E3B">
        <w:rPr>
          <w:rFonts w:ascii="Arial" w:hAnsi="Arial" w:cs="Arial"/>
          <w:color w:val="000000" w:themeColor="text1"/>
          <w:sz w:val="22"/>
        </w:rPr>
        <w:t>than</w:t>
      </w:r>
      <w:r w:rsidR="00060DD3" w:rsidRPr="00A53E3B">
        <w:rPr>
          <w:rFonts w:ascii="Arial" w:hAnsi="Arial" w:cs="Arial"/>
          <w:color w:val="000000" w:themeColor="text1"/>
          <w:sz w:val="22"/>
        </w:rPr>
        <w:t xml:space="preserve"> men.</w:t>
      </w:r>
      <w:r w:rsidR="00431B8D" w:rsidRPr="00A53E3B">
        <w:rPr>
          <w:rFonts w:ascii="Arial" w:hAnsi="Arial" w:cs="Arial"/>
          <w:color w:val="000000" w:themeColor="text1"/>
          <w:sz w:val="22"/>
        </w:rPr>
        <w:t xml:space="preserve"> </w:t>
      </w:r>
      <w:r w:rsidR="007A30FB" w:rsidRPr="00A53E3B">
        <w:rPr>
          <w:rFonts w:ascii="Arial" w:hAnsi="Arial" w:cs="Arial"/>
          <w:color w:val="000000" w:themeColor="text1"/>
          <w:sz w:val="22"/>
        </w:rPr>
        <w:t>In the UK</w:t>
      </w:r>
      <w:r w:rsidR="00C103E8" w:rsidRPr="00A53E3B">
        <w:rPr>
          <w:rFonts w:ascii="Arial" w:hAnsi="Arial" w:cs="Arial"/>
          <w:color w:val="000000" w:themeColor="text1"/>
          <w:sz w:val="22"/>
        </w:rPr>
        <w:t xml:space="preserve">, 2-3% of the population reportedly </w:t>
      </w:r>
      <w:r w:rsidR="007A30FB" w:rsidRPr="00A53E3B">
        <w:rPr>
          <w:rFonts w:ascii="Arial" w:hAnsi="Arial" w:cs="Arial"/>
          <w:color w:val="000000" w:themeColor="text1"/>
          <w:sz w:val="22"/>
        </w:rPr>
        <w:t xml:space="preserve">suffers from OCD. On the contrary, as per </w:t>
      </w:r>
      <w:r w:rsidR="00C103E8" w:rsidRPr="00A53E3B">
        <w:rPr>
          <w:rFonts w:ascii="Arial" w:hAnsi="Arial" w:cs="Arial"/>
          <w:color w:val="000000" w:themeColor="text1"/>
          <w:sz w:val="22"/>
        </w:rPr>
        <w:t>a</w:t>
      </w:r>
      <w:r w:rsidR="007A30FB" w:rsidRPr="00A53E3B">
        <w:rPr>
          <w:rFonts w:ascii="Arial" w:hAnsi="Arial" w:cs="Arial"/>
          <w:color w:val="000000" w:themeColor="text1"/>
          <w:sz w:val="22"/>
        </w:rPr>
        <w:t xml:space="preserve"> recent study, the future of 1.2% of the population </w:t>
      </w:r>
      <w:r w:rsidR="00C103E8" w:rsidRPr="00A53E3B">
        <w:rPr>
          <w:rFonts w:ascii="Arial" w:hAnsi="Arial" w:cs="Arial"/>
          <w:color w:val="000000" w:themeColor="text1"/>
          <w:sz w:val="22"/>
        </w:rPr>
        <w:t>accurately estimates</w:t>
      </w:r>
      <w:r w:rsidR="007A30FB" w:rsidRPr="00A53E3B">
        <w:rPr>
          <w:rFonts w:ascii="Arial" w:hAnsi="Arial" w:cs="Arial"/>
          <w:color w:val="000000" w:themeColor="text1"/>
          <w:sz w:val="22"/>
        </w:rPr>
        <w:t xml:space="preserve"> the case</w:t>
      </w:r>
      <w:r w:rsidR="00C103E8" w:rsidRPr="00A53E3B">
        <w:rPr>
          <w:rFonts w:ascii="Arial" w:hAnsi="Arial" w:cs="Arial"/>
          <w:color w:val="000000" w:themeColor="text1"/>
          <w:sz w:val="22"/>
        </w:rPr>
        <w:t xml:space="preserve"> </w:t>
      </w:r>
      <w:r w:rsidR="007A30FB" w:rsidRPr="00A53E3B">
        <w:rPr>
          <w:rFonts w:ascii="Arial" w:hAnsi="Arial" w:cs="Arial"/>
          <w:color w:val="000000" w:themeColor="text1"/>
          <w:sz w:val="22"/>
        </w:rPr>
        <w:t xml:space="preserve">(OCD UK, 2018a). </w:t>
      </w:r>
    </w:p>
    <w:p w14:paraId="264E5DE6" w14:textId="77777777" w:rsidR="007A2833" w:rsidRPr="00A53E3B" w:rsidRDefault="00A376BA" w:rsidP="00A53E3B">
      <w:pPr>
        <w:pStyle w:val="Heading1"/>
        <w:rPr>
          <w:rFonts w:ascii="Arial" w:hAnsi="Arial" w:cs="Arial"/>
          <w:color w:val="000000" w:themeColor="text1"/>
          <w:sz w:val="22"/>
          <w:szCs w:val="22"/>
        </w:rPr>
      </w:pPr>
      <w:bookmarkStart w:id="6" w:name="_Toc122546192"/>
      <w:r w:rsidRPr="00A53E3B">
        <w:rPr>
          <w:rFonts w:ascii="Arial" w:hAnsi="Arial" w:cs="Arial"/>
          <w:color w:val="000000" w:themeColor="text1"/>
          <w:sz w:val="22"/>
          <w:szCs w:val="22"/>
        </w:rPr>
        <w:t>Data about disorder in the UK</w:t>
      </w:r>
      <w:bookmarkEnd w:id="6"/>
    </w:p>
    <w:p w14:paraId="2775141A" w14:textId="309C6DC6" w:rsidR="009274D2" w:rsidRPr="00A53E3B" w:rsidRDefault="00A60F1F" w:rsidP="00A53E3B">
      <w:pPr>
        <w:jc w:val="both"/>
        <w:rPr>
          <w:rFonts w:ascii="Arial" w:hAnsi="Arial" w:cs="Arial"/>
          <w:color w:val="000000" w:themeColor="text1"/>
          <w:sz w:val="22"/>
        </w:rPr>
      </w:pPr>
      <w:r w:rsidRPr="00A53E3B">
        <w:rPr>
          <w:rFonts w:ascii="Arial" w:hAnsi="Arial" w:cs="Arial"/>
          <w:color w:val="000000" w:themeColor="text1"/>
          <w:sz w:val="22"/>
        </w:rPr>
        <w:t>A</w:t>
      </w:r>
      <w:r w:rsidR="009274D2" w:rsidRPr="00A53E3B">
        <w:rPr>
          <w:rFonts w:ascii="Arial" w:hAnsi="Arial" w:cs="Arial"/>
          <w:color w:val="000000" w:themeColor="text1"/>
          <w:sz w:val="22"/>
        </w:rPr>
        <w:t xml:space="preserve">lmost </w:t>
      </w:r>
      <w:r w:rsidR="00C103E8" w:rsidRPr="00A53E3B">
        <w:rPr>
          <w:rFonts w:ascii="Arial" w:hAnsi="Arial" w:cs="Arial"/>
          <w:color w:val="000000" w:themeColor="text1"/>
          <w:sz w:val="22"/>
        </w:rPr>
        <w:t>three-quarters</w:t>
      </w:r>
      <w:r w:rsidR="009274D2" w:rsidRPr="00A53E3B">
        <w:rPr>
          <w:rFonts w:ascii="Arial" w:hAnsi="Arial" w:cs="Arial"/>
          <w:color w:val="000000" w:themeColor="text1"/>
          <w:sz w:val="22"/>
        </w:rPr>
        <w:t xml:space="preserve"> of one million people suffer from OCD in the UK</w:t>
      </w:r>
      <w:r w:rsidR="00C103E8" w:rsidRPr="00A53E3B">
        <w:rPr>
          <w:rFonts w:ascii="Arial" w:hAnsi="Arial" w:cs="Arial"/>
          <w:color w:val="000000" w:themeColor="text1"/>
          <w:sz w:val="22"/>
        </w:rPr>
        <w:t>. Out</w:t>
      </w:r>
      <w:r w:rsidR="009274D2" w:rsidRPr="00A53E3B">
        <w:rPr>
          <w:rFonts w:ascii="Arial" w:hAnsi="Arial" w:cs="Arial"/>
          <w:color w:val="000000" w:themeColor="text1"/>
          <w:sz w:val="22"/>
        </w:rPr>
        <w:t xml:space="preserve"> o</w:t>
      </w:r>
      <w:r w:rsidR="00C103E8" w:rsidRPr="00A53E3B">
        <w:rPr>
          <w:rFonts w:ascii="Arial" w:hAnsi="Arial" w:cs="Arial"/>
          <w:color w:val="000000" w:themeColor="text1"/>
          <w:sz w:val="22"/>
        </w:rPr>
        <w:t>f</w:t>
      </w:r>
      <w:r w:rsidR="009274D2" w:rsidRPr="00A53E3B">
        <w:rPr>
          <w:rFonts w:ascii="Arial" w:hAnsi="Arial" w:cs="Arial"/>
          <w:color w:val="000000" w:themeColor="text1"/>
          <w:sz w:val="22"/>
        </w:rPr>
        <w:t xml:space="preserve"> every 1000 individuals</w:t>
      </w:r>
      <w:r w:rsidR="00C103E8" w:rsidRPr="00A53E3B">
        <w:rPr>
          <w:rFonts w:ascii="Arial" w:hAnsi="Arial" w:cs="Arial"/>
          <w:color w:val="000000" w:themeColor="text1"/>
          <w:sz w:val="22"/>
        </w:rPr>
        <w:t>,</w:t>
      </w:r>
      <w:r w:rsidR="009274D2" w:rsidRPr="00A53E3B">
        <w:rPr>
          <w:rFonts w:ascii="Arial" w:hAnsi="Arial" w:cs="Arial"/>
          <w:color w:val="000000" w:themeColor="text1"/>
          <w:sz w:val="22"/>
        </w:rPr>
        <w:t xml:space="preserve"> almost 12 suffer from the disease (1.2% of </w:t>
      </w:r>
      <w:r w:rsidR="00C103E8" w:rsidRPr="00A53E3B">
        <w:rPr>
          <w:rFonts w:ascii="Arial" w:hAnsi="Arial" w:cs="Arial"/>
          <w:color w:val="000000" w:themeColor="text1"/>
          <w:sz w:val="22"/>
        </w:rPr>
        <w:t xml:space="preserve">the </w:t>
      </w:r>
      <w:r w:rsidR="009274D2" w:rsidRPr="00A53E3B">
        <w:rPr>
          <w:rFonts w:ascii="Arial" w:hAnsi="Arial" w:cs="Arial"/>
          <w:color w:val="000000" w:themeColor="text1"/>
          <w:sz w:val="22"/>
        </w:rPr>
        <w:t>total population)</w:t>
      </w:r>
      <w:r w:rsidR="00C103E8" w:rsidRPr="00A53E3B">
        <w:rPr>
          <w:rFonts w:ascii="Arial" w:hAnsi="Arial" w:cs="Arial"/>
          <w:color w:val="000000" w:themeColor="text1"/>
          <w:sz w:val="22"/>
        </w:rPr>
        <w:t>,</w:t>
      </w:r>
      <w:r w:rsidR="009274D2" w:rsidRPr="00A53E3B">
        <w:rPr>
          <w:rFonts w:ascii="Arial" w:hAnsi="Arial" w:cs="Arial"/>
          <w:color w:val="000000" w:themeColor="text1"/>
          <w:sz w:val="22"/>
        </w:rPr>
        <w:t xml:space="preserve"> including children (OCD UK, 2018b). </w:t>
      </w:r>
      <w:r w:rsidR="00A441C0" w:rsidRPr="00A53E3B">
        <w:rPr>
          <w:rFonts w:ascii="Arial" w:hAnsi="Arial" w:cs="Arial"/>
          <w:color w:val="000000" w:themeColor="text1"/>
          <w:sz w:val="22"/>
        </w:rPr>
        <w:t xml:space="preserve">As per the NICE, aside </w:t>
      </w:r>
      <w:r w:rsidR="00C103E8" w:rsidRPr="00A53E3B">
        <w:rPr>
          <w:rFonts w:ascii="Arial" w:hAnsi="Arial" w:cs="Arial"/>
          <w:color w:val="000000" w:themeColor="text1"/>
          <w:sz w:val="22"/>
        </w:rPr>
        <w:t xml:space="preserve">from </w:t>
      </w:r>
      <w:r w:rsidR="00A441C0" w:rsidRPr="00A53E3B">
        <w:rPr>
          <w:rFonts w:ascii="Arial" w:hAnsi="Arial" w:cs="Arial"/>
          <w:color w:val="000000" w:themeColor="text1"/>
          <w:sz w:val="22"/>
        </w:rPr>
        <w:t xml:space="preserve">the other types of disorders as social </w:t>
      </w:r>
      <w:r w:rsidR="005F3BCF" w:rsidRPr="00A53E3B">
        <w:rPr>
          <w:rFonts w:ascii="Arial" w:hAnsi="Arial" w:cs="Arial"/>
          <w:color w:val="000000" w:themeColor="text1"/>
          <w:sz w:val="22"/>
        </w:rPr>
        <w:t>phobia</w:t>
      </w:r>
      <w:r w:rsidR="00A441C0" w:rsidRPr="00A53E3B">
        <w:rPr>
          <w:rFonts w:ascii="Arial" w:hAnsi="Arial" w:cs="Arial"/>
          <w:color w:val="000000" w:themeColor="text1"/>
          <w:sz w:val="22"/>
        </w:rPr>
        <w:t xml:space="preserve">, depression and substance abuse, OCD is the fourth most </w:t>
      </w:r>
      <w:r w:rsidR="005F3BCF" w:rsidRPr="00A53E3B">
        <w:rPr>
          <w:rFonts w:ascii="Arial" w:hAnsi="Arial" w:cs="Arial"/>
          <w:color w:val="000000" w:themeColor="text1"/>
          <w:sz w:val="22"/>
        </w:rPr>
        <w:t>occurring mental health disorder</w:t>
      </w:r>
      <w:r w:rsidR="000F3BF3" w:rsidRPr="00A53E3B">
        <w:rPr>
          <w:rFonts w:ascii="Arial" w:hAnsi="Arial" w:cs="Arial"/>
          <w:color w:val="000000" w:themeColor="text1"/>
          <w:sz w:val="22"/>
        </w:rPr>
        <w:t xml:space="preserve"> (NICE, 2018)</w:t>
      </w:r>
      <w:r w:rsidR="005F3BCF" w:rsidRPr="00A53E3B">
        <w:rPr>
          <w:rFonts w:ascii="Arial" w:hAnsi="Arial" w:cs="Arial"/>
          <w:color w:val="000000" w:themeColor="text1"/>
          <w:sz w:val="22"/>
        </w:rPr>
        <w:t>.</w:t>
      </w:r>
      <w:r w:rsidR="000F3BF3" w:rsidRPr="00A53E3B">
        <w:rPr>
          <w:rFonts w:ascii="Arial" w:hAnsi="Arial" w:cs="Arial"/>
          <w:color w:val="000000" w:themeColor="text1"/>
          <w:sz w:val="22"/>
        </w:rPr>
        <w:t xml:space="preserve"> </w:t>
      </w:r>
    </w:p>
    <w:p w14:paraId="5190F13A" w14:textId="77777777" w:rsidR="00BD00F9" w:rsidRPr="00A53E3B" w:rsidRDefault="00BD00F9" w:rsidP="00A53E3B">
      <w:pPr>
        <w:pStyle w:val="Heading1"/>
        <w:rPr>
          <w:rFonts w:ascii="Arial" w:hAnsi="Arial" w:cs="Arial"/>
          <w:color w:val="000000" w:themeColor="text1"/>
          <w:sz w:val="22"/>
          <w:szCs w:val="22"/>
        </w:rPr>
      </w:pPr>
      <w:bookmarkStart w:id="7" w:name="_Toc122546193"/>
      <w:r w:rsidRPr="00A53E3B">
        <w:rPr>
          <w:rFonts w:ascii="Arial" w:hAnsi="Arial" w:cs="Arial"/>
          <w:color w:val="000000" w:themeColor="text1"/>
          <w:sz w:val="22"/>
          <w:szCs w:val="22"/>
        </w:rPr>
        <w:t>OCD and the World Health Organization</w:t>
      </w:r>
      <w:bookmarkEnd w:id="7"/>
    </w:p>
    <w:p w14:paraId="4083185C" w14:textId="6CF27516" w:rsidR="00BD00F9" w:rsidRPr="00A53E3B" w:rsidRDefault="00D744D1" w:rsidP="00A53E3B">
      <w:pPr>
        <w:pStyle w:val="ListParagraph"/>
        <w:numPr>
          <w:ilvl w:val="0"/>
          <w:numId w:val="5"/>
        </w:numPr>
        <w:jc w:val="both"/>
        <w:rPr>
          <w:rFonts w:ascii="Arial" w:hAnsi="Arial" w:cs="Arial"/>
          <w:b/>
          <w:color w:val="000000" w:themeColor="text1"/>
          <w:sz w:val="22"/>
        </w:rPr>
      </w:pPr>
      <w:r w:rsidRPr="00A53E3B">
        <w:rPr>
          <w:rFonts w:ascii="Arial" w:hAnsi="Arial" w:cs="Arial"/>
          <w:color w:val="000000" w:themeColor="text1"/>
          <w:sz w:val="22"/>
        </w:rPr>
        <w:t>A</w:t>
      </w:r>
      <w:r w:rsidR="00C103E8" w:rsidRPr="00A53E3B">
        <w:rPr>
          <w:rFonts w:ascii="Arial" w:hAnsi="Arial" w:cs="Arial"/>
          <w:color w:val="000000" w:themeColor="text1"/>
          <w:sz w:val="22"/>
        </w:rPr>
        <w:t xml:space="preserve">ccording to the </w:t>
      </w:r>
      <w:r w:rsidRPr="00A53E3B">
        <w:rPr>
          <w:rFonts w:ascii="Arial" w:hAnsi="Arial" w:cs="Arial"/>
          <w:color w:val="000000" w:themeColor="text1"/>
          <w:sz w:val="22"/>
        </w:rPr>
        <w:t>WHO, OCD is among the top 20 factors responsible for illness-led disability observed among people between the age of 15-44 (NICE, 2018). For women of 15-44, OCD is the 5</w:t>
      </w:r>
      <w:r w:rsidRPr="00A53E3B">
        <w:rPr>
          <w:rFonts w:ascii="Arial" w:hAnsi="Arial" w:cs="Arial"/>
          <w:color w:val="000000" w:themeColor="text1"/>
          <w:sz w:val="22"/>
          <w:vertAlign w:val="superscript"/>
        </w:rPr>
        <w:t>th</w:t>
      </w:r>
      <w:r w:rsidRPr="00A53E3B">
        <w:rPr>
          <w:rFonts w:ascii="Arial" w:hAnsi="Arial" w:cs="Arial"/>
          <w:color w:val="000000" w:themeColor="text1"/>
          <w:sz w:val="22"/>
        </w:rPr>
        <w:t xml:space="preserve"> highest reason </w:t>
      </w:r>
      <w:r w:rsidR="00C103E8" w:rsidRPr="00A53E3B">
        <w:rPr>
          <w:rFonts w:ascii="Arial" w:hAnsi="Arial" w:cs="Arial"/>
          <w:color w:val="000000" w:themeColor="text1"/>
          <w:sz w:val="22"/>
        </w:rPr>
        <w:t>for</w:t>
      </w:r>
      <w:r w:rsidRPr="00A53E3B">
        <w:rPr>
          <w:rFonts w:ascii="Arial" w:hAnsi="Arial" w:cs="Arial"/>
          <w:color w:val="000000" w:themeColor="text1"/>
          <w:sz w:val="22"/>
        </w:rPr>
        <w:t xml:space="preserve"> </w:t>
      </w:r>
      <w:r w:rsidR="00C103E8" w:rsidRPr="00A53E3B">
        <w:rPr>
          <w:rFonts w:ascii="Arial" w:hAnsi="Arial" w:cs="Arial"/>
          <w:color w:val="000000" w:themeColor="text1"/>
          <w:sz w:val="22"/>
        </w:rPr>
        <w:t>illness-caused</w:t>
      </w:r>
      <w:r w:rsidRPr="00A53E3B">
        <w:rPr>
          <w:rFonts w:ascii="Arial" w:hAnsi="Arial" w:cs="Arial"/>
          <w:color w:val="000000" w:themeColor="text1"/>
          <w:sz w:val="22"/>
        </w:rPr>
        <w:t xml:space="preserve"> disability (J. </w:t>
      </w:r>
      <w:proofErr w:type="spellStart"/>
      <w:r w:rsidRPr="00A53E3B">
        <w:rPr>
          <w:rFonts w:ascii="Arial" w:hAnsi="Arial" w:cs="Arial"/>
          <w:color w:val="000000" w:themeColor="text1"/>
          <w:sz w:val="22"/>
        </w:rPr>
        <w:t>Bobes</w:t>
      </w:r>
      <w:proofErr w:type="spellEnd"/>
      <w:r w:rsidRPr="00A53E3B">
        <w:rPr>
          <w:rFonts w:ascii="Arial" w:hAnsi="Arial" w:cs="Arial"/>
          <w:color w:val="000000" w:themeColor="text1"/>
          <w:sz w:val="22"/>
        </w:rPr>
        <w:t>, 2001).</w:t>
      </w:r>
    </w:p>
    <w:p w14:paraId="004A568B" w14:textId="77777777" w:rsidR="00D744D1" w:rsidRPr="00A53E3B" w:rsidRDefault="00D744D1" w:rsidP="00A53E3B">
      <w:pPr>
        <w:pStyle w:val="ListParagraph"/>
        <w:numPr>
          <w:ilvl w:val="0"/>
          <w:numId w:val="5"/>
        </w:numPr>
        <w:jc w:val="both"/>
        <w:rPr>
          <w:rFonts w:ascii="Arial" w:hAnsi="Arial" w:cs="Arial"/>
          <w:color w:val="000000" w:themeColor="text1"/>
          <w:sz w:val="22"/>
        </w:rPr>
      </w:pPr>
      <w:r w:rsidRPr="00A53E3B">
        <w:rPr>
          <w:rFonts w:ascii="Arial" w:hAnsi="Arial" w:cs="Arial"/>
          <w:color w:val="000000" w:themeColor="text1"/>
          <w:sz w:val="22"/>
        </w:rPr>
        <w:t xml:space="preserve">In children of 5-15 years, the prevalence of OCD is 0.25% (NICE, 2018) </w:t>
      </w:r>
    </w:p>
    <w:p w14:paraId="3EE6D329" w14:textId="77777777" w:rsidR="00C80461" w:rsidRPr="00A53E3B" w:rsidRDefault="00C80461" w:rsidP="00A53E3B">
      <w:pPr>
        <w:tabs>
          <w:tab w:val="left" w:pos="2194"/>
        </w:tabs>
        <w:rPr>
          <w:rFonts w:ascii="Arial" w:hAnsi="Arial" w:cs="Arial"/>
          <w:b/>
          <w:bCs/>
          <w:color w:val="000000" w:themeColor="text1"/>
          <w:sz w:val="22"/>
        </w:rPr>
      </w:pPr>
      <w:r w:rsidRPr="00A53E3B">
        <w:rPr>
          <w:rFonts w:ascii="Arial" w:hAnsi="Arial" w:cs="Arial"/>
          <w:b/>
          <w:bCs/>
          <w:color w:val="000000" w:themeColor="text1"/>
          <w:sz w:val="22"/>
        </w:rPr>
        <w:t>Causes</w:t>
      </w:r>
    </w:p>
    <w:p w14:paraId="383F9C5F" w14:textId="77777777" w:rsidR="00C80461" w:rsidRPr="00A53E3B" w:rsidRDefault="00C80461" w:rsidP="00A53E3B">
      <w:pPr>
        <w:rPr>
          <w:rFonts w:ascii="Arial" w:hAnsi="Arial" w:cs="Arial"/>
          <w:color w:val="000000" w:themeColor="text1"/>
          <w:sz w:val="22"/>
          <w:shd w:val="clear" w:color="auto" w:fill="FFFFFF"/>
        </w:rPr>
      </w:pPr>
      <w:r w:rsidRPr="00A53E3B">
        <w:rPr>
          <w:rFonts w:ascii="Arial" w:hAnsi="Arial" w:cs="Arial"/>
          <w:color w:val="000000" w:themeColor="text1"/>
          <w:sz w:val="22"/>
        </w:rPr>
        <w:t>There are many theories, but the cause of the obsessive-compulsive disorder isn’t fully known or understood</w:t>
      </w:r>
      <w:r w:rsidRPr="00A53E3B">
        <w:rPr>
          <w:rFonts w:ascii="Arial" w:hAnsi="Arial" w:cs="Arial"/>
          <w:color w:val="000000" w:themeColor="text1"/>
          <w:sz w:val="22"/>
          <w:shd w:val="clear" w:color="auto" w:fill="FFFFFF"/>
        </w:rPr>
        <w:t xml:space="preserve"> (Mayo Clinic, 2020). Despite considerable research, scientists and researchers have not identified the grounds and the reasons why an individual develops OCD. </w:t>
      </w:r>
    </w:p>
    <w:p w14:paraId="7B5EAD84" w14:textId="6A47E384" w:rsidR="00DF6B70" w:rsidRPr="00A53E3B" w:rsidRDefault="00DF6B70" w:rsidP="00A53E3B">
      <w:pPr>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The key theories are as follow</w:t>
      </w:r>
      <w:r w:rsidR="00254C72" w:rsidRPr="00A53E3B">
        <w:rPr>
          <w:rFonts w:ascii="Arial" w:hAnsi="Arial" w:cs="Arial"/>
          <w:color w:val="000000" w:themeColor="text1"/>
          <w:sz w:val="22"/>
          <w:shd w:val="clear" w:color="auto" w:fill="FFFFFF"/>
        </w:rPr>
        <w:t>s</w:t>
      </w:r>
      <w:r w:rsidR="002918C2" w:rsidRPr="00A53E3B">
        <w:rPr>
          <w:rFonts w:ascii="Arial" w:hAnsi="Arial" w:cs="Arial"/>
          <w:color w:val="000000" w:themeColor="text1"/>
          <w:sz w:val="22"/>
          <w:shd w:val="clear" w:color="auto" w:fill="FFFFFF"/>
        </w:rPr>
        <w:t>:</w:t>
      </w:r>
    </w:p>
    <w:p w14:paraId="7A33AC51" w14:textId="77777777" w:rsidR="00A376BA" w:rsidRPr="00A53E3B" w:rsidRDefault="004212BE" w:rsidP="00A53E3B">
      <w:pPr>
        <w:pStyle w:val="ListParagraph"/>
        <w:numPr>
          <w:ilvl w:val="0"/>
          <w:numId w:val="1"/>
        </w:numPr>
        <w:jc w:val="both"/>
        <w:rPr>
          <w:rFonts w:ascii="Arial" w:hAnsi="Arial" w:cs="Arial"/>
          <w:b/>
          <w:color w:val="000000" w:themeColor="text1"/>
          <w:sz w:val="22"/>
        </w:rPr>
      </w:pPr>
      <w:r w:rsidRPr="00A53E3B">
        <w:rPr>
          <w:rFonts w:ascii="Arial" w:hAnsi="Arial" w:cs="Arial"/>
          <w:color w:val="000000" w:themeColor="text1"/>
          <w:sz w:val="22"/>
        </w:rPr>
        <w:lastRenderedPageBreak/>
        <w:t>Biology –OCD may result from changes in brain functions or a body’s natural chemistry (Mayo Clinic</w:t>
      </w:r>
      <w:r w:rsidR="003F3BEC" w:rsidRPr="00A53E3B">
        <w:rPr>
          <w:rFonts w:ascii="Arial" w:hAnsi="Arial" w:cs="Arial"/>
          <w:color w:val="000000" w:themeColor="text1"/>
          <w:sz w:val="22"/>
        </w:rPr>
        <w:t>, 2020</w:t>
      </w:r>
      <w:r w:rsidRPr="00A53E3B">
        <w:rPr>
          <w:rFonts w:ascii="Arial" w:hAnsi="Arial" w:cs="Arial"/>
          <w:color w:val="000000" w:themeColor="text1"/>
          <w:sz w:val="22"/>
        </w:rPr>
        <w:t xml:space="preserve">). </w:t>
      </w:r>
      <w:r w:rsidR="003F3BEC" w:rsidRPr="00A53E3B">
        <w:rPr>
          <w:rFonts w:ascii="Arial" w:hAnsi="Arial" w:cs="Arial"/>
          <w:color w:val="000000" w:themeColor="text1"/>
          <w:sz w:val="22"/>
        </w:rPr>
        <w:t>Studies show</w:t>
      </w:r>
      <w:r w:rsidRPr="00A53E3B">
        <w:rPr>
          <w:rFonts w:ascii="Arial" w:hAnsi="Arial" w:cs="Arial"/>
          <w:color w:val="000000" w:themeColor="text1"/>
          <w:sz w:val="22"/>
        </w:rPr>
        <w:t xml:space="preserve"> differences in the frontal cortex and subcortical structures of the patient's brain with OCD; there appears to be a connection between OCD</w:t>
      </w:r>
      <w:r w:rsidR="00D44980" w:rsidRPr="00A53E3B">
        <w:rPr>
          <w:rFonts w:ascii="Arial" w:hAnsi="Arial" w:cs="Arial"/>
          <w:color w:val="000000" w:themeColor="text1"/>
          <w:sz w:val="22"/>
        </w:rPr>
        <w:t xml:space="preserve"> </w:t>
      </w:r>
      <w:r w:rsidRPr="00A53E3B">
        <w:rPr>
          <w:rFonts w:ascii="Arial" w:hAnsi="Arial" w:cs="Arial"/>
          <w:color w:val="000000" w:themeColor="text1"/>
          <w:sz w:val="22"/>
        </w:rPr>
        <w:t>symptoms and abnormalities in certain brain areas, with the relationship still unknown.</w:t>
      </w:r>
    </w:p>
    <w:p w14:paraId="2B6699EF" w14:textId="18467259" w:rsidR="00254C72" w:rsidRPr="00A53E3B" w:rsidRDefault="00254C72" w:rsidP="00A53E3B">
      <w:pPr>
        <w:pStyle w:val="ListParagraph"/>
        <w:numPr>
          <w:ilvl w:val="0"/>
          <w:numId w:val="1"/>
        </w:numPr>
        <w:jc w:val="both"/>
        <w:rPr>
          <w:rFonts w:ascii="Arial" w:hAnsi="Arial" w:cs="Arial"/>
          <w:b/>
          <w:color w:val="000000" w:themeColor="text1"/>
          <w:sz w:val="22"/>
        </w:rPr>
      </w:pPr>
      <w:r w:rsidRPr="00A53E3B">
        <w:rPr>
          <w:rFonts w:ascii="Arial" w:hAnsi="Arial" w:cs="Arial"/>
          <w:color w:val="000000" w:themeColor="text1"/>
          <w:sz w:val="22"/>
        </w:rPr>
        <w:t xml:space="preserve">Genetics: </w:t>
      </w:r>
      <w:r w:rsidR="00F50ED7" w:rsidRPr="00A53E3B">
        <w:rPr>
          <w:rFonts w:ascii="Arial" w:hAnsi="Arial" w:cs="Arial"/>
          <w:color w:val="000000" w:themeColor="text1"/>
          <w:sz w:val="22"/>
        </w:rPr>
        <w:t>OCD might relate to genetic components</w:t>
      </w:r>
      <w:r w:rsidR="00C103E8" w:rsidRPr="00A53E3B">
        <w:rPr>
          <w:rFonts w:ascii="Arial" w:hAnsi="Arial" w:cs="Arial"/>
          <w:color w:val="000000" w:themeColor="text1"/>
          <w:sz w:val="22"/>
        </w:rPr>
        <w:t>,</w:t>
      </w:r>
      <w:r w:rsidR="00F50ED7" w:rsidRPr="00A53E3B">
        <w:rPr>
          <w:rFonts w:ascii="Arial" w:hAnsi="Arial" w:cs="Arial"/>
          <w:color w:val="000000" w:themeColor="text1"/>
          <w:sz w:val="22"/>
        </w:rPr>
        <w:t xml:space="preserve"> and people with their direct relatives (child, parents, and siblings) with OCD have </w:t>
      </w:r>
      <w:r w:rsidR="00C103E8" w:rsidRPr="00A53E3B">
        <w:rPr>
          <w:rFonts w:ascii="Arial" w:hAnsi="Arial" w:cs="Arial"/>
          <w:color w:val="000000" w:themeColor="text1"/>
          <w:sz w:val="22"/>
        </w:rPr>
        <w:t xml:space="preserve">a </w:t>
      </w:r>
      <w:r w:rsidR="00F50ED7" w:rsidRPr="00A53E3B">
        <w:rPr>
          <w:rFonts w:ascii="Arial" w:hAnsi="Arial" w:cs="Arial"/>
          <w:color w:val="000000" w:themeColor="text1"/>
          <w:sz w:val="22"/>
        </w:rPr>
        <w:t xml:space="preserve">higher risk of developing OCD (Mayo Clinic, 2020). </w:t>
      </w:r>
      <w:r w:rsidR="00927693" w:rsidRPr="00A53E3B">
        <w:rPr>
          <w:rFonts w:ascii="Arial" w:hAnsi="Arial" w:cs="Arial"/>
          <w:color w:val="000000" w:themeColor="text1"/>
          <w:sz w:val="22"/>
        </w:rPr>
        <w:t xml:space="preserve">For instance, almost 45-65% of the risks of OCD can be attributed to genetics (National institute of mental health, 2019). </w:t>
      </w:r>
    </w:p>
    <w:p w14:paraId="1A2C3F11" w14:textId="77777777" w:rsidR="004212BE" w:rsidRPr="00A53E3B" w:rsidRDefault="004212BE" w:rsidP="00A53E3B">
      <w:pPr>
        <w:pStyle w:val="ListParagraph"/>
        <w:numPr>
          <w:ilvl w:val="0"/>
          <w:numId w:val="1"/>
        </w:numPr>
        <w:spacing w:after="0"/>
        <w:rPr>
          <w:rFonts w:ascii="Arial" w:hAnsi="Arial" w:cs="Arial"/>
          <w:color w:val="000000" w:themeColor="text1"/>
          <w:sz w:val="22"/>
        </w:rPr>
      </w:pPr>
      <w:r w:rsidRPr="00A53E3B">
        <w:rPr>
          <w:rFonts w:ascii="Arial" w:hAnsi="Arial" w:cs="Arial"/>
          <w:color w:val="000000" w:themeColor="text1"/>
          <w:sz w:val="22"/>
        </w:rPr>
        <w:t xml:space="preserve">Behavioural – Obsessions and compulsive behaviours can be learned from having parents or other family members, which can increase the risk of developing OCD gradually over time (Mayo clinic, 2020). </w:t>
      </w:r>
    </w:p>
    <w:p w14:paraId="2E7C2F77" w14:textId="77777777" w:rsidR="004212BE" w:rsidRPr="00A53E3B" w:rsidRDefault="0075034B" w:rsidP="00A53E3B">
      <w:pPr>
        <w:pStyle w:val="ListParagraph"/>
        <w:jc w:val="both"/>
        <w:rPr>
          <w:rFonts w:ascii="Arial" w:hAnsi="Arial" w:cs="Arial"/>
          <w:b/>
          <w:color w:val="000000" w:themeColor="text1"/>
          <w:sz w:val="22"/>
        </w:rPr>
      </w:pPr>
      <w:r w:rsidRPr="00A53E3B">
        <w:rPr>
          <w:rFonts w:ascii="Arial" w:hAnsi="Arial" w:cs="Arial"/>
          <w:b/>
          <w:noProof/>
          <w:color w:val="000000" w:themeColor="text1"/>
          <w:sz w:val="22"/>
          <w:lang w:val="en-IN" w:eastAsia="en-IN"/>
        </w:rPr>
        <w:drawing>
          <wp:inline distT="0" distB="0" distL="0" distR="0" wp14:anchorId="05EEEFF1" wp14:editId="3A77A454">
            <wp:extent cx="5943600" cy="1961296"/>
            <wp:effectExtent l="19050" t="0" r="0" b="0"/>
            <wp:docPr id="5" name="Picture 5" descr="A Professionals Guide to Understanding TMS Treatment for OC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rofessionals Guide to Understanding TMS Treatment for OC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961296"/>
                    </a:xfrm>
                    <a:prstGeom prst="rect">
                      <a:avLst/>
                    </a:prstGeom>
                    <a:noFill/>
                    <a:ln>
                      <a:noFill/>
                    </a:ln>
                  </pic:spPr>
                </pic:pic>
              </a:graphicData>
            </a:graphic>
          </wp:inline>
        </w:drawing>
      </w:r>
    </w:p>
    <w:p w14:paraId="6D35BC39" w14:textId="77777777" w:rsidR="0075034B" w:rsidRPr="00A53E3B" w:rsidRDefault="0075034B" w:rsidP="00A53E3B">
      <w:pPr>
        <w:jc w:val="center"/>
        <w:rPr>
          <w:rFonts w:ascii="Arial" w:hAnsi="Arial" w:cs="Arial"/>
          <w:color w:val="000000" w:themeColor="text1"/>
          <w:sz w:val="22"/>
        </w:rPr>
      </w:pPr>
      <w:r w:rsidRPr="00A53E3B">
        <w:rPr>
          <w:rFonts w:ascii="Arial" w:hAnsi="Arial" w:cs="Arial"/>
          <w:color w:val="000000" w:themeColor="text1"/>
          <w:sz w:val="22"/>
        </w:rPr>
        <w:t>Source:</w:t>
      </w:r>
      <w:hyperlink r:id="rId9" w:history="1">
        <w:r w:rsidRPr="00A53E3B">
          <w:rPr>
            <w:rStyle w:val="Hyperlink"/>
            <w:rFonts w:ascii="Arial" w:hAnsi="Arial" w:cs="Arial"/>
            <w:color w:val="000000" w:themeColor="text1"/>
            <w:sz w:val="22"/>
          </w:rPr>
          <w:t>www.PulseTMS.com</w:t>
        </w:r>
      </w:hyperlink>
      <w:r w:rsidRPr="00A53E3B">
        <w:rPr>
          <w:rFonts w:ascii="Arial" w:hAnsi="Arial" w:cs="Arial"/>
          <w:color w:val="000000" w:themeColor="text1"/>
          <w:sz w:val="22"/>
        </w:rPr>
        <w:t xml:space="preserve"> | A professional Guide to understanding TMS treatment for OCD.</w:t>
      </w:r>
    </w:p>
    <w:p w14:paraId="4182C84C" w14:textId="6E69D0CA" w:rsidR="00E96944" w:rsidRPr="00A53E3B" w:rsidRDefault="003F3BEC" w:rsidP="00A53E3B">
      <w:pPr>
        <w:jc w:val="both"/>
        <w:rPr>
          <w:rFonts w:ascii="Arial" w:hAnsi="Arial" w:cs="Arial"/>
          <w:color w:val="000000" w:themeColor="text1"/>
          <w:sz w:val="22"/>
        </w:rPr>
      </w:pPr>
      <w:r w:rsidRPr="00A53E3B">
        <w:rPr>
          <w:rFonts w:ascii="Arial" w:hAnsi="Arial" w:cs="Arial"/>
          <w:color w:val="000000" w:themeColor="text1"/>
          <w:sz w:val="22"/>
        </w:rPr>
        <w:t xml:space="preserve">In </w:t>
      </w:r>
      <w:r w:rsidR="00C103E8" w:rsidRPr="00A53E3B">
        <w:rPr>
          <w:rFonts w:ascii="Arial" w:hAnsi="Arial" w:cs="Arial"/>
          <w:color w:val="000000" w:themeColor="text1"/>
          <w:sz w:val="22"/>
        </w:rPr>
        <w:t xml:space="preserve">the </w:t>
      </w:r>
      <w:r w:rsidRPr="00A53E3B">
        <w:rPr>
          <w:rFonts w:ascii="Arial" w:hAnsi="Arial" w:cs="Arial"/>
          <w:color w:val="000000" w:themeColor="text1"/>
          <w:sz w:val="22"/>
        </w:rPr>
        <w:t xml:space="preserve">case of </w:t>
      </w:r>
      <w:r w:rsidR="00C103E8" w:rsidRPr="00A53E3B">
        <w:rPr>
          <w:rFonts w:ascii="Arial" w:hAnsi="Arial" w:cs="Arial"/>
          <w:color w:val="000000" w:themeColor="text1"/>
          <w:sz w:val="22"/>
        </w:rPr>
        <w:t xml:space="preserve">the </w:t>
      </w:r>
      <w:r w:rsidRPr="00A53E3B">
        <w:rPr>
          <w:rFonts w:ascii="Arial" w:hAnsi="Arial" w:cs="Arial"/>
          <w:color w:val="000000" w:themeColor="text1"/>
          <w:sz w:val="22"/>
        </w:rPr>
        <w:t>book obsessive-compulsive disorder</w:t>
      </w:r>
      <w:r w:rsidR="002A4A74" w:rsidRPr="00A53E3B">
        <w:rPr>
          <w:rFonts w:ascii="Arial" w:hAnsi="Arial" w:cs="Arial"/>
          <w:color w:val="000000" w:themeColor="text1"/>
          <w:sz w:val="22"/>
        </w:rPr>
        <w:t>, reportedly</w:t>
      </w:r>
      <w:r w:rsidRPr="00A53E3B">
        <w:rPr>
          <w:rFonts w:ascii="Arial" w:hAnsi="Arial" w:cs="Arial"/>
          <w:color w:val="000000" w:themeColor="text1"/>
          <w:sz w:val="22"/>
        </w:rPr>
        <w:t xml:space="preserve">, almost 50% of all the cases of </w:t>
      </w:r>
      <w:r w:rsidR="00C103E8" w:rsidRPr="00A53E3B">
        <w:rPr>
          <w:rFonts w:ascii="Arial" w:hAnsi="Arial" w:cs="Arial"/>
          <w:bCs/>
          <w:color w:val="000000" w:themeColor="text1"/>
          <w:sz w:val="22"/>
        </w:rPr>
        <w:t xml:space="preserve">obsessive-compulsive disorder </w:t>
      </w:r>
      <w:r w:rsidRPr="00A53E3B">
        <w:rPr>
          <w:rFonts w:ascii="Arial" w:hAnsi="Arial" w:cs="Arial"/>
          <w:bCs/>
          <w:color w:val="000000" w:themeColor="text1"/>
          <w:sz w:val="22"/>
        </w:rPr>
        <w:t xml:space="preserve">fall in </w:t>
      </w:r>
      <w:r w:rsidR="00C103E8" w:rsidRPr="00A53E3B">
        <w:rPr>
          <w:rFonts w:ascii="Arial" w:hAnsi="Arial" w:cs="Arial"/>
          <w:bCs/>
          <w:color w:val="000000" w:themeColor="text1"/>
          <w:sz w:val="22"/>
        </w:rPr>
        <w:t xml:space="preserve">the </w:t>
      </w:r>
      <w:r w:rsidRPr="00A53E3B">
        <w:rPr>
          <w:rFonts w:ascii="Arial" w:hAnsi="Arial" w:cs="Arial"/>
          <w:bCs/>
          <w:color w:val="000000" w:themeColor="text1"/>
          <w:sz w:val="22"/>
        </w:rPr>
        <w:t xml:space="preserve">severe category, whereas </w:t>
      </w:r>
      <w:r w:rsidR="00C103E8" w:rsidRPr="00A53E3B">
        <w:rPr>
          <w:rFonts w:ascii="Arial" w:hAnsi="Arial" w:cs="Arial"/>
          <w:bCs/>
          <w:color w:val="000000" w:themeColor="text1"/>
          <w:sz w:val="22"/>
        </w:rPr>
        <w:t xml:space="preserve">a </w:t>
      </w:r>
      <w:r w:rsidRPr="00A53E3B">
        <w:rPr>
          <w:rFonts w:ascii="Arial" w:hAnsi="Arial" w:cs="Arial"/>
          <w:bCs/>
          <w:color w:val="000000" w:themeColor="text1"/>
          <w:sz w:val="22"/>
        </w:rPr>
        <w:t xml:space="preserve">lower </w:t>
      </w:r>
      <w:r w:rsidR="002A4A74" w:rsidRPr="00A53E3B">
        <w:rPr>
          <w:rFonts w:ascii="Arial" w:hAnsi="Arial" w:cs="Arial"/>
          <w:bCs/>
          <w:color w:val="000000" w:themeColor="text1"/>
          <w:sz w:val="22"/>
        </w:rPr>
        <w:t>level of cases belongs</w:t>
      </w:r>
      <w:r w:rsidRPr="00A53E3B">
        <w:rPr>
          <w:rFonts w:ascii="Arial" w:hAnsi="Arial" w:cs="Arial"/>
          <w:bCs/>
          <w:color w:val="000000" w:themeColor="text1"/>
          <w:sz w:val="22"/>
        </w:rPr>
        <w:t xml:space="preserve"> to </w:t>
      </w:r>
      <w:r w:rsidR="00C103E8" w:rsidRPr="00A53E3B">
        <w:rPr>
          <w:rFonts w:ascii="Arial" w:hAnsi="Arial" w:cs="Arial"/>
          <w:bCs/>
          <w:color w:val="000000" w:themeColor="text1"/>
          <w:sz w:val="22"/>
        </w:rPr>
        <w:t xml:space="preserve">the </w:t>
      </w:r>
      <w:r w:rsidRPr="00A53E3B">
        <w:rPr>
          <w:rFonts w:ascii="Arial" w:hAnsi="Arial" w:cs="Arial"/>
          <w:bCs/>
          <w:color w:val="000000" w:themeColor="text1"/>
          <w:sz w:val="22"/>
        </w:rPr>
        <w:t xml:space="preserve">mild category. As per the DSM, 1.2% of people suffer from OCD with </w:t>
      </w:r>
      <w:r w:rsidR="00C103E8" w:rsidRPr="00A53E3B">
        <w:rPr>
          <w:rFonts w:ascii="Arial" w:hAnsi="Arial" w:cs="Arial"/>
          <w:bCs/>
          <w:color w:val="000000" w:themeColor="text1"/>
          <w:sz w:val="22"/>
        </w:rPr>
        <w:t>a 12-month</w:t>
      </w:r>
      <w:r w:rsidRPr="00A53E3B">
        <w:rPr>
          <w:rFonts w:ascii="Arial" w:hAnsi="Arial" w:cs="Arial"/>
          <w:bCs/>
          <w:color w:val="000000" w:themeColor="text1"/>
          <w:sz w:val="22"/>
        </w:rPr>
        <w:t xml:space="preserve"> prevalence, which in case of international level is 1.1% to 1.8</w:t>
      </w:r>
      <w:r w:rsidR="002A4A74" w:rsidRPr="00A53E3B">
        <w:rPr>
          <w:rFonts w:ascii="Arial" w:hAnsi="Arial" w:cs="Arial"/>
          <w:bCs/>
          <w:color w:val="000000" w:themeColor="text1"/>
          <w:sz w:val="22"/>
        </w:rPr>
        <w:t>% (</w:t>
      </w:r>
      <w:r w:rsidRPr="00A53E3B">
        <w:rPr>
          <w:rFonts w:ascii="Arial" w:hAnsi="Arial" w:cs="Arial"/>
          <w:bCs/>
          <w:color w:val="000000" w:themeColor="text1"/>
          <w:sz w:val="22"/>
        </w:rPr>
        <w:t>OCD UK, 2018c)</w:t>
      </w:r>
    </w:p>
    <w:p w14:paraId="514AF389" w14:textId="77777777" w:rsidR="00707592" w:rsidRPr="00A53E3B" w:rsidRDefault="00707592" w:rsidP="00A53E3B">
      <w:pPr>
        <w:jc w:val="center"/>
        <w:rPr>
          <w:rFonts w:ascii="Arial" w:hAnsi="Arial" w:cs="Arial"/>
          <w:color w:val="000000" w:themeColor="text1"/>
          <w:sz w:val="22"/>
        </w:rPr>
      </w:pPr>
      <w:r w:rsidRPr="00A53E3B">
        <w:rPr>
          <w:rFonts w:ascii="Arial" w:hAnsi="Arial" w:cs="Arial"/>
          <w:noProof/>
          <w:color w:val="000000" w:themeColor="text1"/>
          <w:sz w:val="22"/>
          <w:lang w:val="en-IN" w:eastAsia="en-IN"/>
        </w:rPr>
        <w:lastRenderedPageBreak/>
        <w:drawing>
          <wp:inline distT="0" distB="0" distL="0" distR="0" wp14:anchorId="1AE7F1B3" wp14:editId="4F3028EF">
            <wp:extent cx="2517775" cy="3328338"/>
            <wp:effectExtent l="0" t="0" r="0" b="0"/>
            <wp:docPr id="2" name="Picture 2" descr="A picture containing text, toiletr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oiletry, screensho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53080" cy="3375009"/>
                    </a:xfrm>
                    <a:prstGeom prst="rect">
                      <a:avLst/>
                    </a:prstGeom>
                    <a:noFill/>
                    <a:ln>
                      <a:noFill/>
                    </a:ln>
                  </pic:spPr>
                </pic:pic>
              </a:graphicData>
            </a:graphic>
          </wp:inline>
        </w:drawing>
      </w:r>
    </w:p>
    <w:p w14:paraId="436DA623" w14:textId="77777777" w:rsidR="00707592" w:rsidRPr="00A53E3B" w:rsidRDefault="00707592" w:rsidP="00A53E3B">
      <w:pPr>
        <w:jc w:val="center"/>
        <w:rPr>
          <w:rFonts w:ascii="Arial" w:hAnsi="Arial" w:cs="Arial"/>
          <w:color w:val="000000" w:themeColor="text1"/>
          <w:sz w:val="22"/>
        </w:rPr>
      </w:pPr>
      <w:r w:rsidRPr="00A53E3B">
        <w:rPr>
          <w:rFonts w:ascii="Arial" w:hAnsi="Arial" w:cs="Arial"/>
          <w:color w:val="000000" w:themeColor="text1"/>
          <w:sz w:val="22"/>
        </w:rPr>
        <w:t>Source: OCD UK</w:t>
      </w:r>
    </w:p>
    <w:p w14:paraId="608B5E9C" w14:textId="77777777" w:rsidR="002040E4" w:rsidRPr="00A53E3B" w:rsidRDefault="002040E4" w:rsidP="00A53E3B">
      <w:pPr>
        <w:jc w:val="both"/>
        <w:rPr>
          <w:rFonts w:ascii="Arial" w:hAnsi="Arial" w:cs="Arial"/>
          <w:color w:val="000000" w:themeColor="text1"/>
          <w:sz w:val="22"/>
        </w:rPr>
      </w:pPr>
      <w:r w:rsidRPr="00A53E3B">
        <w:rPr>
          <w:rFonts w:ascii="Arial" w:hAnsi="Arial" w:cs="Arial"/>
          <w:color w:val="000000" w:themeColor="text1"/>
          <w:sz w:val="22"/>
        </w:rPr>
        <w:t>The OCD cycle consists of four stages: obsessions, anxiety, compulsions, and relief. Being considered a vicious cycle because once an individual who suffers from the disorder gets pulled into it, it gains strength, making it extremely difficult to escape, and it can significantly impact one’s life. According to Psych Central, an OCD diagnosis means spending at least one hour per day consumed by obsessions and compulsions (</w:t>
      </w:r>
      <w:proofErr w:type="spellStart"/>
      <w:r w:rsidRPr="00A53E3B">
        <w:rPr>
          <w:rFonts w:ascii="Arial" w:hAnsi="Arial" w:cs="Arial"/>
          <w:color w:val="000000" w:themeColor="text1"/>
          <w:sz w:val="22"/>
        </w:rPr>
        <w:t>Lawrenz</w:t>
      </w:r>
      <w:proofErr w:type="spellEnd"/>
      <w:r w:rsidRPr="00A53E3B">
        <w:rPr>
          <w:rFonts w:ascii="Arial" w:hAnsi="Arial" w:cs="Arial"/>
          <w:color w:val="000000" w:themeColor="text1"/>
          <w:sz w:val="22"/>
        </w:rPr>
        <w:t xml:space="preserve">, PsyD and Pedersen, 2022).  </w:t>
      </w:r>
    </w:p>
    <w:p w14:paraId="5DB974F7" w14:textId="77777777" w:rsidR="002040E4" w:rsidRPr="00A53E3B" w:rsidRDefault="002040E4" w:rsidP="00A53E3B">
      <w:pPr>
        <w:jc w:val="both"/>
        <w:rPr>
          <w:rFonts w:ascii="Arial" w:hAnsi="Arial" w:cs="Arial"/>
          <w:color w:val="000000" w:themeColor="text1"/>
          <w:sz w:val="22"/>
        </w:rPr>
      </w:pPr>
      <w:r w:rsidRPr="00A53E3B">
        <w:rPr>
          <w:rFonts w:ascii="Arial" w:hAnsi="Arial" w:cs="Arial"/>
          <w:color w:val="000000" w:themeColor="text1"/>
          <w:sz w:val="22"/>
        </w:rPr>
        <w:t>Obsessions – unwanted, distressing thoughts, impulses, mental images</w:t>
      </w:r>
    </w:p>
    <w:p w14:paraId="2EC90FF5" w14:textId="33D07728" w:rsidR="002040E4" w:rsidRPr="00A53E3B" w:rsidRDefault="002040E4" w:rsidP="00A53E3B">
      <w:pPr>
        <w:jc w:val="both"/>
        <w:rPr>
          <w:rFonts w:ascii="Arial" w:hAnsi="Arial" w:cs="Arial"/>
          <w:color w:val="000000" w:themeColor="text1"/>
          <w:sz w:val="22"/>
        </w:rPr>
      </w:pPr>
      <w:r w:rsidRPr="00A53E3B">
        <w:rPr>
          <w:rFonts w:ascii="Arial" w:hAnsi="Arial" w:cs="Arial"/>
          <w:color w:val="000000" w:themeColor="text1"/>
          <w:sz w:val="22"/>
        </w:rPr>
        <w:t xml:space="preserve">Anxiety – </w:t>
      </w:r>
      <w:r w:rsidR="00D44980" w:rsidRPr="00A53E3B">
        <w:rPr>
          <w:rFonts w:ascii="Arial" w:hAnsi="Arial" w:cs="Arial"/>
          <w:color w:val="000000" w:themeColor="text1"/>
          <w:sz w:val="22"/>
        </w:rPr>
        <w:t xml:space="preserve">Being distressed, fearful, worried, </w:t>
      </w:r>
      <w:r w:rsidR="00C103E8" w:rsidRPr="00A53E3B">
        <w:rPr>
          <w:rFonts w:ascii="Arial" w:hAnsi="Arial" w:cs="Arial"/>
          <w:color w:val="000000" w:themeColor="text1"/>
          <w:sz w:val="22"/>
        </w:rPr>
        <w:t xml:space="preserve">disgust </w:t>
      </w:r>
      <w:r w:rsidRPr="00A53E3B">
        <w:rPr>
          <w:rFonts w:ascii="Arial" w:hAnsi="Arial" w:cs="Arial"/>
          <w:color w:val="000000" w:themeColor="text1"/>
          <w:sz w:val="22"/>
        </w:rPr>
        <w:t xml:space="preserve">or needing to do something varies widely from person to person. In fact, according to the Diagnostic and Statistical Manual of Mental Disorders, OCD was </w:t>
      </w:r>
      <w:r w:rsidR="00C103E8" w:rsidRPr="00A53E3B">
        <w:rPr>
          <w:rFonts w:ascii="Arial" w:hAnsi="Arial" w:cs="Arial"/>
          <w:color w:val="000000" w:themeColor="text1"/>
          <w:sz w:val="22"/>
        </w:rPr>
        <w:t>categorised</w:t>
      </w:r>
      <w:r w:rsidRPr="00A53E3B">
        <w:rPr>
          <w:rFonts w:ascii="Arial" w:hAnsi="Arial" w:cs="Arial"/>
          <w:color w:val="000000" w:themeColor="text1"/>
          <w:sz w:val="22"/>
        </w:rPr>
        <w:t xml:space="preserve"> as an anxiety disorder for several decades. </w:t>
      </w:r>
    </w:p>
    <w:p w14:paraId="7275F6E1" w14:textId="77777777" w:rsidR="002040E4" w:rsidRPr="00A53E3B" w:rsidRDefault="002040E4" w:rsidP="00A53E3B">
      <w:pPr>
        <w:jc w:val="both"/>
        <w:rPr>
          <w:rFonts w:ascii="Arial" w:hAnsi="Arial" w:cs="Arial"/>
          <w:color w:val="000000" w:themeColor="text1"/>
          <w:sz w:val="22"/>
        </w:rPr>
      </w:pPr>
      <w:r w:rsidRPr="00A53E3B">
        <w:rPr>
          <w:rFonts w:ascii="Arial" w:hAnsi="Arial" w:cs="Arial"/>
          <w:color w:val="000000" w:themeColor="text1"/>
          <w:sz w:val="22"/>
        </w:rPr>
        <w:t>Compulsions – Behaviour (e.g., ritual) performed to reduce anxiety checking.</w:t>
      </w:r>
    </w:p>
    <w:p w14:paraId="328CFD84" w14:textId="77777777" w:rsidR="002040E4" w:rsidRPr="00A53E3B" w:rsidRDefault="002040E4" w:rsidP="00A53E3B">
      <w:pPr>
        <w:jc w:val="both"/>
        <w:rPr>
          <w:rFonts w:ascii="Arial" w:hAnsi="Arial" w:cs="Arial"/>
          <w:color w:val="000000" w:themeColor="text1"/>
          <w:sz w:val="22"/>
        </w:rPr>
      </w:pPr>
      <w:r w:rsidRPr="00A53E3B">
        <w:rPr>
          <w:rFonts w:ascii="Arial" w:hAnsi="Arial" w:cs="Arial"/>
          <w:color w:val="000000" w:themeColor="text1"/>
          <w:sz w:val="22"/>
        </w:rPr>
        <w:t>Relief – Temporary relief from negative feelings.</w:t>
      </w:r>
    </w:p>
    <w:p w14:paraId="65E67A75" w14:textId="77777777" w:rsidR="00CD4A83" w:rsidRPr="00A53E3B" w:rsidRDefault="00CD4A83"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The diagram below shows how obsessions and compulsions are connected in an OCD cycle.</w:t>
      </w:r>
    </w:p>
    <w:p w14:paraId="55F4BB9C" w14:textId="77777777" w:rsidR="0025453D" w:rsidRPr="00A53E3B" w:rsidRDefault="00CD4A83" w:rsidP="00A53E3B">
      <w:pPr>
        <w:jc w:val="center"/>
        <w:rPr>
          <w:rFonts w:ascii="Arial" w:hAnsi="Arial" w:cs="Arial"/>
          <w:color w:val="000000" w:themeColor="text1"/>
          <w:sz w:val="22"/>
        </w:rPr>
      </w:pPr>
      <w:r w:rsidRPr="00A53E3B">
        <w:rPr>
          <w:rFonts w:ascii="Arial" w:hAnsi="Arial" w:cs="Arial"/>
          <w:noProof/>
          <w:color w:val="000000" w:themeColor="text1"/>
          <w:sz w:val="22"/>
          <w:lang w:val="en-IN" w:eastAsia="en-IN"/>
        </w:rPr>
        <w:lastRenderedPageBreak/>
        <w:drawing>
          <wp:inline distT="0" distB="0" distL="0" distR="0" wp14:anchorId="059F288D" wp14:editId="45E366E3">
            <wp:extent cx="4900863" cy="3239770"/>
            <wp:effectExtent l="0" t="0" r="1905" b="0"/>
            <wp:docPr id="3" name="Picture 3" descr="What Is OCD? We Talk Myths, Misconceptions &amp; Trea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OCD? We Talk Myths, Misconceptions &amp; Treatme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2321" cy="3346503"/>
                    </a:xfrm>
                    <a:prstGeom prst="rect">
                      <a:avLst/>
                    </a:prstGeom>
                    <a:noFill/>
                    <a:ln>
                      <a:noFill/>
                    </a:ln>
                  </pic:spPr>
                </pic:pic>
              </a:graphicData>
            </a:graphic>
          </wp:inline>
        </w:drawing>
      </w:r>
    </w:p>
    <w:p w14:paraId="28CE3919" w14:textId="77777777" w:rsidR="00F841B0" w:rsidRPr="00A53E3B" w:rsidRDefault="00F841B0" w:rsidP="00A53E3B">
      <w:pPr>
        <w:jc w:val="center"/>
        <w:rPr>
          <w:rFonts w:ascii="Arial" w:hAnsi="Arial" w:cs="Arial"/>
          <w:color w:val="000000" w:themeColor="text1"/>
          <w:sz w:val="22"/>
        </w:rPr>
      </w:pPr>
      <w:r w:rsidRPr="00A53E3B">
        <w:rPr>
          <w:rFonts w:ascii="Arial" w:hAnsi="Arial" w:cs="Arial"/>
          <w:color w:val="000000" w:themeColor="text1"/>
          <w:sz w:val="22"/>
        </w:rPr>
        <w:t>Source: The London Psychiatry Centre</w:t>
      </w:r>
    </w:p>
    <w:p w14:paraId="0A713D5E" w14:textId="1B2D44F7" w:rsidR="0025453D" w:rsidRPr="00A53E3B" w:rsidRDefault="00215B7E" w:rsidP="00A53E3B">
      <w:pPr>
        <w:jc w:val="both"/>
        <w:rPr>
          <w:rFonts w:ascii="Arial" w:hAnsi="Arial" w:cs="Arial"/>
          <w:color w:val="000000" w:themeColor="text1"/>
          <w:sz w:val="22"/>
        </w:rPr>
      </w:pPr>
      <w:r w:rsidRPr="00A53E3B">
        <w:rPr>
          <w:rFonts w:ascii="Arial" w:hAnsi="Arial" w:cs="Arial"/>
          <w:color w:val="000000" w:themeColor="text1"/>
          <w:sz w:val="22"/>
        </w:rPr>
        <w:t xml:space="preserve">The Diagnostic and Statistical Manual of Mental Disorders, 5th edition (DSM-5), </w:t>
      </w:r>
      <w:r w:rsidR="00C103E8" w:rsidRPr="00A53E3B">
        <w:rPr>
          <w:rFonts w:ascii="Arial" w:hAnsi="Arial" w:cs="Arial"/>
          <w:color w:val="000000" w:themeColor="text1"/>
          <w:sz w:val="22"/>
        </w:rPr>
        <w:t>categorises</w:t>
      </w:r>
      <w:r w:rsidRPr="00A53E3B">
        <w:rPr>
          <w:rFonts w:ascii="Arial" w:hAnsi="Arial" w:cs="Arial"/>
          <w:color w:val="000000" w:themeColor="text1"/>
          <w:sz w:val="22"/>
        </w:rPr>
        <w:t xml:space="preserve"> OCD insight as good, poor, or delusional, with good acknowledging OCD thoughts are certain or probably not true, poor understanding thinking OCD thoughts are perhaps true and delusional beliefs where an individual ultimately believes or convinced OCD beliefs are undoubtedly true. Research shows that poor insights are linked to severe and complex symptoms with worse outcomes (</w:t>
      </w:r>
      <w:proofErr w:type="spellStart"/>
      <w:r w:rsidRPr="00A53E3B">
        <w:rPr>
          <w:rFonts w:ascii="Arial" w:hAnsi="Arial" w:cs="Arial"/>
          <w:color w:val="000000" w:themeColor="text1"/>
          <w:sz w:val="22"/>
        </w:rPr>
        <w:t>Lawrenz</w:t>
      </w:r>
      <w:proofErr w:type="spellEnd"/>
      <w:r w:rsidRPr="00A53E3B">
        <w:rPr>
          <w:rFonts w:ascii="Arial" w:hAnsi="Arial" w:cs="Arial"/>
          <w:color w:val="000000" w:themeColor="text1"/>
          <w:sz w:val="22"/>
        </w:rPr>
        <w:t xml:space="preserve">, PsyD and Pedersen, 2022).  </w:t>
      </w:r>
    </w:p>
    <w:p w14:paraId="354BE4FD" w14:textId="77777777" w:rsidR="00215B7E" w:rsidRPr="00A53E3B" w:rsidRDefault="00215B7E" w:rsidP="00A53E3B">
      <w:pPr>
        <w:rPr>
          <w:rFonts w:ascii="Arial" w:hAnsi="Arial" w:cs="Arial"/>
          <w:b/>
          <w:bCs/>
          <w:color w:val="000000" w:themeColor="text1"/>
          <w:sz w:val="22"/>
        </w:rPr>
      </w:pPr>
      <w:r w:rsidRPr="00A53E3B">
        <w:rPr>
          <w:rFonts w:ascii="Arial" w:hAnsi="Arial" w:cs="Arial"/>
          <w:b/>
          <w:bCs/>
          <w:color w:val="000000" w:themeColor="text1"/>
          <w:sz w:val="22"/>
        </w:rPr>
        <w:t>Symptoms/signs</w:t>
      </w:r>
    </w:p>
    <w:p w14:paraId="3B9C8D56" w14:textId="3BE0B53D" w:rsidR="00215B7E" w:rsidRPr="00A53E3B" w:rsidRDefault="00215B7E"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rPr>
        <w:t xml:space="preserve">According to the National Health Service, OCD affects individuals differently, usually experiencing frequent obsessive thoughts and compulsive behaviours </w:t>
      </w:r>
      <w:r w:rsidRPr="00A53E3B">
        <w:rPr>
          <w:rFonts w:ascii="Arial" w:hAnsi="Arial" w:cs="Arial"/>
          <w:color w:val="000000" w:themeColor="text1"/>
          <w:sz w:val="22"/>
          <w:shd w:val="clear" w:color="auto" w:fill="FFFFFF"/>
        </w:rPr>
        <w:t>(NHS, 2019b)</w:t>
      </w:r>
      <w:r w:rsidR="00C103E8" w:rsidRPr="00A53E3B">
        <w:rPr>
          <w:rFonts w:ascii="Arial" w:hAnsi="Arial" w:cs="Arial"/>
          <w:color w:val="000000" w:themeColor="text1"/>
          <w:sz w:val="22"/>
          <w:shd w:val="clear" w:color="auto" w:fill="FFFFFF"/>
        </w:rPr>
        <w:t>;</w:t>
      </w:r>
      <w:r w:rsidR="00D44980" w:rsidRPr="00A53E3B">
        <w:rPr>
          <w:rFonts w:ascii="Arial" w:hAnsi="Arial" w:cs="Arial"/>
          <w:color w:val="000000" w:themeColor="text1"/>
          <w:sz w:val="22"/>
          <w:shd w:val="clear" w:color="auto" w:fill="FFFFFF"/>
        </w:rPr>
        <w:t xml:space="preserve"> </w:t>
      </w:r>
      <w:r w:rsidRPr="00A53E3B">
        <w:rPr>
          <w:rFonts w:ascii="Arial" w:hAnsi="Arial" w:cs="Arial"/>
          <w:color w:val="000000" w:themeColor="text1"/>
          <w:sz w:val="22"/>
          <w:shd w:val="clear" w:color="auto" w:fill="FFFFFF"/>
        </w:rPr>
        <w:t>however, it is possible only to have obsession symptoms or compulsion symptoms only. An individual with OCD may not</w:t>
      </w:r>
      <w:r w:rsidR="00D44980" w:rsidRPr="00A53E3B">
        <w:rPr>
          <w:rFonts w:ascii="Arial" w:hAnsi="Arial" w:cs="Arial"/>
          <w:color w:val="000000" w:themeColor="text1"/>
          <w:sz w:val="22"/>
          <w:shd w:val="clear" w:color="auto" w:fill="FFFFFF"/>
        </w:rPr>
        <w:t xml:space="preserve"> </w:t>
      </w:r>
      <w:r w:rsidR="00C103E8" w:rsidRPr="00A53E3B">
        <w:rPr>
          <w:rFonts w:ascii="Arial" w:hAnsi="Arial" w:cs="Arial"/>
          <w:color w:val="000000" w:themeColor="text1"/>
          <w:sz w:val="22"/>
          <w:shd w:val="clear" w:color="auto" w:fill="FFFFFF"/>
        </w:rPr>
        <w:t>realise</w:t>
      </w:r>
      <w:r w:rsidR="00D44980" w:rsidRPr="00A53E3B">
        <w:rPr>
          <w:rFonts w:ascii="Arial" w:hAnsi="Arial" w:cs="Arial"/>
          <w:color w:val="000000" w:themeColor="text1"/>
          <w:sz w:val="22"/>
          <w:shd w:val="clear" w:color="auto" w:fill="FFFFFF"/>
        </w:rPr>
        <w:t xml:space="preserve"> </w:t>
      </w:r>
      <w:r w:rsidRPr="00A53E3B">
        <w:rPr>
          <w:rFonts w:ascii="Arial" w:hAnsi="Arial" w:cs="Arial"/>
          <w:color w:val="000000" w:themeColor="text1"/>
          <w:sz w:val="22"/>
          <w:shd w:val="clear" w:color="auto" w:fill="FFFFFF"/>
        </w:rPr>
        <w:t>that the obsessions and compulsions are excessive and may interfere with day-to-day life and work functioning (Mayo Clinic, 2020).</w:t>
      </w:r>
    </w:p>
    <w:p w14:paraId="7FE6E465" w14:textId="77777777" w:rsidR="00215B7E" w:rsidRPr="00A53E3B" w:rsidRDefault="00215B7E"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 xml:space="preserve">NNHS describes obsessions as unwanted and rather unpleasant thought, urge or an image repeatedly entering the mind, causing anxiety feelings, unease or disgust, and compulsions as repetitive behaviour or mental health act with an individual having </w:t>
      </w:r>
      <w:r w:rsidR="00F90BF8" w:rsidRPr="00A53E3B">
        <w:rPr>
          <w:rFonts w:ascii="Arial" w:hAnsi="Arial" w:cs="Arial"/>
          <w:color w:val="000000" w:themeColor="text1"/>
          <w:sz w:val="22"/>
          <w:shd w:val="clear" w:color="auto" w:fill="FFFFFF"/>
        </w:rPr>
        <w:t xml:space="preserve">the urge to feel or need to do for getting rid of the unpleasant feelings due to obsessive thoughts. </w:t>
      </w:r>
    </w:p>
    <w:p w14:paraId="57D4F3D2" w14:textId="5DCBAC94" w:rsidR="008C4301" w:rsidRPr="00A53E3B" w:rsidRDefault="00C103E8"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lastRenderedPageBreak/>
        <w:t>Examples</w:t>
      </w:r>
      <w:r w:rsidR="008C4301" w:rsidRPr="00A53E3B">
        <w:rPr>
          <w:rFonts w:ascii="Arial" w:hAnsi="Arial" w:cs="Arial"/>
          <w:color w:val="000000" w:themeColor="text1"/>
          <w:sz w:val="22"/>
          <w:shd w:val="clear" w:color="auto" w:fill="FFFFFF"/>
        </w:rPr>
        <w:t xml:space="preserve"> of symptoms of obsession include, </w:t>
      </w:r>
    </w:p>
    <w:p w14:paraId="1F9AA651" w14:textId="75E0D677" w:rsidR="00723644" w:rsidRPr="00A53E3B" w:rsidRDefault="00723644" w:rsidP="00A53E3B">
      <w:pPr>
        <w:pStyle w:val="ListParagraph"/>
        <w:numPr>
          <w:ilvl w:val="0"/>
          <w:numId w:val="6"/>
        </w:num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 xml:space="preserve">Putting things symmetrical </w:t>
      </w:r>
      <w:r w:rsidR="002918C2" w:rsidRPr="00A53E3B">
        <w:rPr>
          <w:rFonts w:ascii="Arial" w:hAnsi="Arial" w:cs="Arial"/>
          <w:color w:val="000000" w:themeColor="text1"/>
          <w:sz w:val="22"/>
          <w:shd w:val="clear" w:color="auto" w:fill="FFFFFF"/>
        </w:rPr>
        <w:t>causes,</w:t>
      </w:r>
      <w:r w:rsidRPr="00A53E3B">
        <w:rPr>
          <w:rFonts w:ascii="Arial" w:hAnsi="Arial" w:cs="Arial"/>
          <w:color w:val="000000" w:themeColor="text1"/>
          <w:sz w:val="22"/>
          <w:shd w:val="clear" w:color="auto" w:fill="FFFFFF"/>
        </w:rPr>
        <w:t xml:space="preserve"> </w:t>
      </w:r>
      <w:r w:rsidR="00C103E8" w:rsidRPr="00A53E3B">
        <w:rPr>
          <w:rFonts w:ascii="Arial" w:hAnsi="Arial" w:cs="Arial"/>
          <w:color w:val="000000" w:themeColor="text1"/>
          <w:sz w:val="22"/>
          <w:shd w:val="clear" w:color="auto" w:fill="FFFFFF"/>
        </w:rPr>
        <w:t xml:space="preserve">a </w:t>
      </w:r>
      <w:r w:rsidRPr="00A53E3B">
        <w:rPr>
          <w:rFonts w:ascii="Arial" w:hAnsi="Arial" w:cs="Arial"/>
          <w:color w:val="000000" w:themeColor="text1"/>
          <w:sz w:val="22"/>
          <w:shd w:val="clear" w:color="auto" w:fill="FFFFFF"/>
        </w:rPr>
        <w:t xml:space="preserve">higher </w:t>
      </w:r>
      <w:r w:rsidR="00C103E8" w:rsidRPr="00A53E3B">
        <w:rPr>
          <w:rFonts w:ascii="Arial" w:hAnsi="Arial" w:cs="Arial"/>
          <w:color w:val="000000" w:themeColor="text1"/>
          <w:sz w:val="22"/>
          <w:shd w:val="clear" w:color="auto" w:fill="FFFFFF"/>
        </w:rPr>
        <w:t>stress level when the objects are not placed in a specific order or facing</w:t>
      </w:r>
      <w:r w:rsidRPr="00A53E3B">
        <w:rPr>
          <w:rFonts w:ascii="Arial" w:hAnsi="Arial" w:cs="Arial"/>
          <w:color w:val="000000" w:themeColor="text1"/>
          <w:sz w:val="22"/>
          <w:shd w:val="clear" w:color="auto" w:fill="FFFFFF"/>
        </w:rPr>
        <w:t xml:space="preserve"> towards a certain direction.</w:t>
      </w:r>
    </w:p>
    <w:p w14:paraId="0AEB41E7" w14:textId="77777777" w:rsidR="00723644" w:rsidRPr="00A53E3B" w:rsidRDefault="00723644" w:rsidP="00A53E3B">
      <w:pPr>
        <w:pStyle w:val="ListParagraph"/>
        <w:numPr>
          <w:ilvl w:val="0"/>
          <w:numId w:val="6"/>
        </w:num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 xml:space="preserve">Avoidance of specific situations that might give rise to obsession as shaking hands frequently (Mayo Clinic, 2020) </w:t>
      </w:r>
    </w:p>
    <w:p w14:paraId="7E4BF18A" w14:textId="77777777" w:rsidR="00F86C0B" w:rsidRPr="00A53E3B" w:rsidRDefault="00F86C0B"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Examples of compulsion signs and symptoms are:</w:t>
      </w:r>
    </w:p>
    <w:p w14:paraId="427E24EF" w14:textId="77777777" w:rsidR="00F86C0B" w:rsidRPr="00A53E3B" w:rsidRDefault="00F86C0B" w:rsidP="00A53E3B">
      <w:pPr>
        <w:pStyle w:val="ListParagraph"/>
        <w:numPr>
          <w:ilvl w:val="0"/>
          <w:numId w:val="3"/>
        </w:numPr>
        <w:spacing w:after="0"/>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 xml:space="preserve">Counting in specific patterns </w:t>
      </w:r>
    </w:p>
    <w:p w14:paraId="7C5BAA94" w14:textId="77777777" w:rsidR="00F86C0B" w:rsidRPr="00A53E3B" w:rsidRDefault="00F86C0B" w:rsidP="00A53E3B">
      <w:pPr>
        <w:pStyle w:val="ListParagraph"/>
        <w:numPr>
          <w:ilvl w:val="0"/>
          <w:numId w:val="3"/>
        </w:numPr>
        <w:spacing w:after="0"/>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 xml:space="preserve">arranging good to face a particular way </w:t>
      </w:r>
    </w:p>
    <w:p w14:paraId="63ABF416" w14:textId="77777777" w:rsidR="00F86C0B" w:rsidRPr="00A53E3B" w:rsidRDefault="008C4301" w:rsidP="00A53E3B">
      <w:pPr>
        <w:pStyle w:val="ListParagraph"/>
        <w:numPr>
          <w:ilvl w:val="0"/>
          <w:numId w:val="3"/>
        </w:numPr>
        <w:spacing w:after="0"/>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Following</w:t>
      </w:r>
      <w:r w:rsidR="00F86C0B" w:rsidRPr="00A53E3B">
        <w:rPr>
          <w:rFonts w:ascii="Arial" w:hAnsi="Arial" w:cs="Arial"/>
          <w:color w:val="000000" w:themeColor="text1"/>
          <w:sz w:val="22"/>
          <w:shd w:val="clear" w:color="auto" w:fill="FFFFFF"/>
        </w:rPr>
        <w:t xml:space="preserve"> a specific or strict routine (Mayo clinic,2020). </w:t>
      </w:r>
    </w:p>
    <w:p w14:paraId="56BFE7CD" w14:textId="77777777" w:rsidR="000F3FAD" w:rsidRPr="00A53E3B" w:rsidRDefault="000F3FAD" w:rsidP="00A53E3B">
      <w:pPr>
        <w:pStyle w:val="ListParagraph"/>
        <w:spacing w:after="0"/>
        <w:rPr>
          <w:rFonts w:ascii="Arial" w:hAnsi="Arial" w:cs="Arial"/>
          <w:color w:val="000000" w:themeColor="text1"/>
          <w:sz w:val="22"/>
          <w:shd w:val="clear" w:color="auto" w:fill="FFFFFF"/>
        </w:rPr>
      </w:pPr>
    </w:p>
    <w:p w14:paraId="1B2C8E53" w14:textId="77777777" w:rsidR="00215B7E" w:rsidRPr="00A53E3B" w:rsidRDefault="00F43A2E" w:rsidP="00A53E3B">
      <w:pPr>
        <w:rPr>
          <w:rFonts w:ascii="Arial" w:hAnsi="Arial" w:cs="Arial"/>
          <w:color w:val="000000" w:themeColor="text1"/>
          <w:sz w:val="22"/>
          <w:shd w:val="clear" w:color="auto" w:fill="FFFFFF"/>
        </w:rPr>
      </w:pPr>
      <w:r w:rsidRPr="00A53E3B">
        <w:rPr>
          <w:rFonts w:ascii="Arial" w:hAnsi="Arial" w:cs="Arial"/>
          <w:noProof/>
          <w:color w:val="000000" w:themeColor="text1"/>
          <w:sz w:val="22"/>
          <w:shd w:val="clear" w:color="auto" w:fill="FFFFFF"/>
          <w:lang w:val="en-IN" w:eastAsia="en-IN"/>
        </w:rPr>
        <w:drawing>
          <wp:inline distT="0" distB="0" distL="0" distR="0" wp14:anchorId="3FEEFF1C" wp14:editId="4EBDBD8C">
            <wp:extent cx="5731510" cy="3368842"/>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8640" cy="3378910"/>
                    </a:xfrm>
                    <a:prstGeom prst="rect">
                      <a:avLst/>
                    </a:prstGeom>
                    <a:noFill/>
                    <a:ln>
                      <a:noFill/>
                    </a:ln>
                  </pic:spPr>
                </pic:pic>
              </a:graphicData>
            </a:graphic>
          </wp:inline>
        </w:drawing>
      </w:r>
    </w:p>
    <w:p w14:paraId="175CBA61" w14:textId="77777777" w:rsidR="000F3FAD" w:rsidRPr="00A53E3B" w:rsidRDefault="000F3FAD" w:rsidP="00A53E3B">
      <w:pPr>
        <w:jc w:val="center"/>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Common symptoms of obsessions and compulsions</w:t>
      </w:r>
    </w:p>
    <w:p w14:paraId="5B66E5DE" w14:textId="08E88E02" w:rsidR="000E0490" w:rsidRPr="00A53E3B" w:rsidRDefault="001604B5" w:rsidP="00A53E3B">
      <w:pPr>
        <w:jc w:val="both"/>
        <w:rPr>
          <w:rFonts w:ascii="Arial" w:hAnsi="Arial" w:cs="Arial"/>
          <w:color w:val="000000" w:themeColor="text1"/>
          <w:sz w:val="22"/>
          <w:shd w:val="clear" w:color="auto" w:fill="FFFFFF"/>
        </w:rPr>
      </w:pPr>
      <w:r w:rsidRPr="00A53E3B">
        <w:rPr>
          <w:rFonts w:ascii="Arial" w:hAnsi="Arial" w:cs="Arial"/>
          <w:color w:val="000000" w:themeColor="text1"/>
          <w:sz w:val="22"/>
          <w:shd w:val="clear" w:color="auto" w:fill="FFFFFF"/>
        </w:rPr>
        <w:t xml:space="preserve">The </w:t>
      </w:r>
      <w:r w:rsidR="00C103E8" w:rsidRPr="00A53E3B">
        <w:rPr>
          <w:rFonts w:ascii="Arial" w:hAnsi="Arial" w:cs="Arial"/>
          <w:color w:val="000000" w:themeColor="text1"/>
          <w:sz w:val="22"/>
          <w:shd w:val="clear" w:color="auto" w:fill="FFFFFF"/>
        </w:rPr>
        <w:t>OCD-related</w:t>
      </w:r>
      <w:r w:rsidRPr="00A53E3B">
        <w:rPr>
          <w:rFonts w:ascii="Arial" w:hAnsi="Arial" w:cs="Arial"/>
          <w:color w:val="000000" w:themeColor="text1"/>
          <w:sz w:val="22"/>
          <w:shd w:val="clear" w:color="auto" w:fill="FFFFFF"/>
        </w:rPr>
        <w:t xml:space="preserve"> symptoms come into existence slowly, followed by a varying degree of severity throughout life</w:t>
      </w:r>
      <w:r w:rsidR="00C103E8" w:rsidRPr="00A53E3B">
        <w:rPr>
          <w:rFonts w:ascii="Arial" w:hAnsi="Arial" w:cs="Arial"/>
          <w:color w:val="000000" w:themeColor="text1"/>
          <w:sz w:val="22"/>
          <w:shd w:val="clear" w:color="auto" w:fill="FFFFFF"/>
        </w:rPr>
        <w:t>,</w:t>
      </w:r>
      <w:r w:rsidRPr="00A53E3B">
        <w:rPr>
          <w:rFonts w:ascii="Arial" w:hAnsi="Arial" w:cs="Arial"/>
          <w:color w:val="000000" w:themeColor="text1"/>
          <w:sz w:val="22"/>
          <w:shd w:val="clear" w:color="auto" w:fill="FFFFFF"/>
        </w:rPr>
        <w:t xml:space="preserve"> accompanied by different </w:t>
      </w:r>
      <w:r w:rsidR="00C103E8" w:rsidRPr="00A53E3B">
        <w:rPr>
          <w:rFonts w:ascii="Arial" w:hAnsi="Arial" w:cs="Arial"/>
          <w:color w:val="000000" w:themeColor="text1"/>
          <w:sz w:val="22"/>
          <w:shd w:val="clear" w:color="auto" w:fill="FFFFFF"/>
        </w:rPr>
        <w:t>levels</w:t>
      </w:r>
      <w:r w:rsidRPr="00A53E3B">
        <w:rPr>
          <w:rFonts w:ascii="Arial" w:hAnsi="Arial" w:cs="Arial"/>
          <w:color w:val="000000" w:themeColor="text1"/>
          <w:sz w:val="22"/>
          <w:shd w:val="clear" w:color="auto" w:fill="FFFFFF"/>
        </w:rPr>
        <w:t xml:space="preserve"> of feelings of compulsion and obsession. However, in stressful situations, such symptoms generally reach to worsen conditions. As OCD is a lifelong disorder, a </w:t>
      </w:r>
      <w:r w:rsidR="00C103E8" w:rsidRPr="00A53E3B">
        <w:rPr>
          <w:rFonts w:ascii="Arial" w:hAnsi="Arial" w:cs="Arial"/>
          <w:color w:val="000000" w:themeColor="text1"/>
          <w:sz w:val="22"/>
          <w:shd w:val="clear" w:color="auto" w:fill="FFFFFF"/>
        </w:rPr>
        <w:t>person</w:t>
      </w:r>
      <w:r w:rsidRPr="00A53E3B">
        <w:rPr>
          <w:rFonts w:ascii="Arial" w:hAnsi="Arial" w:cs="Arial"/>
          <w:color w:val="000000" w:themeColor="text1"/>
          <w:sz w:val="22"/>
          <w:shd w:val="clear" w:color="auto" w:fill="FFFFFF"/>
        </w:rPr>
        <w:t xml:space="preserve"> may face moderate to severe </w:t>
      </w:r>
      <w:r w:rsidR="00C103E8" w:rsidRPr="00A53E3B">
        <w:rPr>
          <w:rFonts w:ascii="Arial" w:hAnsi="Arial" w:cs="Arial"/>
          <w:color w:val="000000" w:themeColor="text1"/>
          <w:sz w:val="22"/>
          <w:shd w:val="clear" w:color="auto" w:fill="FFFFFF"/>
        </w:rPr>
        <w:t>levels</w:t>
      </w:r>
      <w:r w:rsidRPr="00A53E3B">
        <w:rPr>
          <w:rFonts w:ascii="Arial" w:hAnsi="Arial" w:cs="Arial"/>
          <w:color w:val="000000" w:themeColor="text1"/>
          <w:sz w:val="22"/>
          <w:shd w:val="clear" w:color="auto" w:fill="FFFFFF"/>
        </w:rPr>
        <w:t xml:space="preserve"> of symptoms that can lead to disability of individuals with time (Mayo Clinic, 2020) </w:t>
      </w:r>
    </w:p>
    <w:p w14:paraId="158D4C32" w14:textId="77777777" w:rsidR="00215B7E" w:rsidRPr="00A53E3B" w:rsidRDefault="00BB2CC8" w:rsidP="00A53E3B">
      <w:pPr>
        <w:rPr>
          <w:rFonts w:ascii="Arial" w:hAnsi="Arial" w:cs="Arial"/>
          <w:b/>
          <w:color w:val="000000" w:themeColor="text1"/>
          <w:sz w:val="22"/>
        </w:rPr>
      </w:pPr>
      <w:r w:rsidRPr="00A53E3B">
        <w:rPr>
          <w:rFonts w:ascii="Arial" w:hAnsi="Arial" w:cs="Arial"/>
          <w:b/>
          <w:color w:val="000000" w:themeColor="text1"/>
          <w:sz w:val="22"/>
        </w:rPr>
        <w:lastRenderedPageBreak/>
        <w:t>Diagnosis</w:t>
      </w:r>
    </w:p>
    <w:p w14:paraId="68B0C5C5" w14:textId="580DC9B2" w:rsidR="00CC0DEE" w:rsidRPr="00A53E3B" w:rsidRDefault="00A539B1" w:rsidP="00A53E3B">
      <w:pPr>
        <w:jc w:val="both"/>
        <w:rPr>
          <w:rFonts w:ascii="Arial" w:hAnsi="Arial" w:cs="Arial"/>
          <w:color w:val="000000" w:themeColor="text1"/>
          <w:sz w:val="22"/>
        </w:rPr>
      </w:pPr>
      <w:r w:rsidRPr="00A53E3B">
        <w:rPr>
          <w:rFonts w:ascii="Arial" w:hAnsi="Arial" w:cs="Arial"/>
          <w:color w:val="000000" w:themeColor="text1"/>
          <w:sz w:val="22"/>
        </w:rPr>
        <w:t xml:space="preserve">Diagnosis for OCD requires </w:t>
      </w:r>
      <w:r w:rsidR="00C103E8" w:rsidRPr="00A53E3B">
        <w:rPr>
          <w:rFonts w:ascii="Arial" w:hAnsi="Arial" w:cs="Arial"/>
          <w:color w:val="000000" w:themeColor="text1"/>
          <w:sz w:val="22"/>
        </w:rPr>
        <w:t xml:space="preserve">a </w:t>
      </w:r>
      <w:r w:rsidRPr="00A53E3B">
        <w:rPr>
          <w:rFonts w:ascii="Arial" w:hAnsi="Arial" w:cs="Arial"/>
          <w:color w:val="000000" w:themeColor="text1"/>
          <w:sz w:val="22"/>
        </w:rPr>
        <w:t>proper assessment of the situation</w:t>
      </w:r>
      <w:r w:rsidR="00A60F1F" w:rsidRPr="00A53E3B">
        <w:rPr>
          <w:rFonts w:ascii="Arial" w:hAnsi="Arial" w:cs="Arial"/>
          <w:color w:val="000000" w:themeColor="text1"/>
          <w:sz w:val="22"/>
        </w:rPr>
        <w:t>.</w:t>
      </w:r>
      <w:r w:rsidRPr="00A53E3B">
        <w:rPr>
          <w:rFonts w:ascii="Arial" w:hAnsi="Arial" w:cs="Arial"/>
          <w:color w:val="000000" w:themeColor="text1"/>
          <w:sz w:val="22"/>
        </w:rPr>
        <w:t xml:space="preserve"> </w:t>
      </w:r>
      <w:r w:rsidR="00C103E8" w:rsidRPr="00A53E3B">
        <w:rPr>
          <w:rFonts w:ascii="Arial" w:hAnsi="Arial" w:cs="Arial"/>
          <w:color w:val="000000" w:themeColor="text1"/>
          <w:sz w:val="22"/>
        </w:rPr>
        <w:t>According to</w:t>
      </w:r>
      <w:r w:rsidRPr="00A53E3B">
        <w:rPr>
          <w:rFonts w:ascii="Arial" w:hAnsi="Arial" w:cs="Arial"/>
          <w:color w:val="000000" w:themeColor="text1"/>
          <w:sz w:val="22"/>
        </w:rPr>
        <w:t xml:space="preserve"> the NICE guidelines of OCD, diagnosis criteria for two central classification systems, </w:t>
      </w:r>
      <w:r w:rsidR="00C103E8" w:rsidRPr="00A53E3B">
        <w:rPr>
          <w:rFonts w:ascii="Arial" w:hAnsi="Arial" w:cs="Arial"/>
          <w:color w:val="000000" w:themeColor="text1"/>
          <w:sz w:val="22"/>
        </w:rPr>
        <w:t>DSM,</w:t>
      </w:r>
      <w:r w:rsidRPr="00A53E3B">
        <w:rPr>
          <w:rFonts w:ascii="Arial" w:hAnsi="Arial" w:cs="Arial"/>
          <w:color w:val="000000" w:themeColor="text1"/>
          <w:sz w:val="22"/>
        </w:rPr>
        <w:t xml:space="preserve"> and ICD</w:t>
      </w:r>
      <w:r w:rsidR="00C103E8" w:rsidRPr="00A53E3B">
        <w:rPr>
          <w:rFonts w:ascii="Arial" w:hAnsi="Arial" w:cs="Arial"/>
          <w:color w:val="000000" w:themeColor="text1"/>
          <w:sz w:val="22"/>
        </w:rPr>
        <w:t>,</w:t>
      </w:r>
      <w:r w:rsidRPr="00A53E3B">
        <w:rPr>
          <w:rFonts w:ascii="Arial" w:hAnsi="Arial" w:cs="Arial"/>
          <w:color w:val="000000" w:themeColor="text1"/>
          <w:sz w:val="22"/>
        </w:rPr>
        <w:t xml:space="preserve"> are identical virtually along with </w:t>
      </w:r>
      <w:r w:rsidR="00C103E8" w:rsidRPr="00A53E3B">
        <w:rPr>
          <w:rFonts w:ascii="Arial" w:hAnsi="Arial" w:cs="Arial"/>
          <w:color w:val="000000" w:themeColor="text1"/>
          <w:sz w:val="22"/>
        </w:rPr>
        <w:t xml:space="preserve">the </w:t>
      </w:r>
      <w:r w:rsidRPr="00A53E3B">
        <w:rPr>
          <w:rFonts w:ascii="Arial" w:hAnsi="Arial" w:cs="Arial"/>
          <w:color w:val="000000" w:themeColor="text1"/>
          <w:sz w:val="22"/>
        </w:rPr>
        <w:t>presence of compulsion and obsessive symptoms (OCD UK, 2018)</w:t>
      </w:r>
    </w:p>
    <w:p w14:paraId="60A00BD4" w14:textId="77777777" w:rsidR="0030019C" w:rsidRPr="00A53E3B" w:rsidRDefault="0030019C" w:rsidP="00A53E3B">
      <w:pPr>
        <w:jc w:val="both"/>
        <w:rPr>
          <w:rFonts w:ascii="Arial" w:hAnsi="Arial" w:cs="Arial"/>
          <w:color w:val="000000" w:themeColor="text1"/>
          <w:sz w:val="22"/>
        </w:rPr>
      </w:pPr>
      <w:r w:rsidRPr="00A53E3B">
        <w:rPr>
          <w:rFonts w:ascii="Arial" w:hAnsi="Arial" w:cs="Arial"/>
          <w:color w:val="000000" w:themeColor="text1"/>
          <w:sz w:val="22"/>
        </w:rPr>
        <w:t>As per the guidelines by the NICE,</w:t>
      </w:r>
    </w:p>
    <w:p w14:paraId="76F2A81E" w14:textId="08BDFE9B" w:rsidR="0030019C" w:rsidRPr="00A53E3B" w:rsidRDefault="0030019C" w:rsidP="00A53E3B">
      <w:pPr>
        <w:pStyle w:val="ListParagraph"/>
        <w:numPr>
          <w:ilvl w:val="0"/>
          <w:numId w:val="7"/>
        </w:numPr>
        <w:jc w:val="both"/>
        <w:rPr>
          <w:rFonts w:ascii="Arial" w:hAnsi="Arial" w:cs="Arial"/>
          <w:color w:val="000000" w:themeColor="text1"/>
          <w:sz w:val="22"/>
        </w:rPr>
      </w:pPr>
      <w:r w:rsidRPr="00A53E3B">
        <w:rPr>
          <w:rFonts w:ascii="Arial" w:hAnsi="Arial" w:cs="Arial"/>
          <w:color w:val="000000" w:themeColor="text1"/>
          <w:sz w:val="22"/>
        </w:rPr>
        <w:t xml:space="preserve">Compulsion or obsession may cause significant distress in </w:t>
      </w:r>
      <w:r w:rsidR="00C103E8" w:rsidRPr="00A53E3B">
        <w:rPr>
          <w:rFonts w:ascii="Arial" w:hAnsi="Arial" w:cs="Arial"/>
          <w:color w:val="000000" w:themeColor="text1"/>
          <w:sz w:val="22"/>
        </w:rPr>
        <w:t xml:space="preserve">the </w:t>
      </w:r>
      <w:r w:rsidRPr="00A53E3B">
        <w:rPr>
          <w:rFonts w:ascii="Arial" w:hAnsi="Arial" w:cs="Arial"/>
          <w:color w:val="000000" w:themeColor="text1"/>
          <w:sz w:val="22"/>
        </w:rPr>
        <w:t>social functions of the patients in the form of wasting time</w:t>
      </w:r>
      <w:r w:rsidR="00C103E8" w:rsidRPr="00A53E3B">
        <w:rPr>
          <w:rFonts w:ascii="Arial" w:hAnsi="Arial" w:cs="Arial"/>
          <w:color w:val="000000" w:themeColor="text1"/>
          <w:sz w:val="22"/>
        </w:rPr>
        <w:t>.</w:t>
      </w:r>
    </w:p>
    <w:p w14:paraId="56287A83" w14:textId="26EDAB10" w:rsidR="0030019C" w:rsidRPr="00A53E3B" w:rsidRDefault="0030019C" w:rsidP="00A53E3B">
      <w:pPr>
        <w:pStyle w:val="ListParagraph"/>
        <w:numPr>
          <w:ilvl w:val="0"/>
          <w:numId w:val="7"/>
        </w:numPr>
        <w:jc w:val="both"/>
        <w:rPr>
          <w:rFonts w:ascii="Arial" w:hAnsi="Arial" w:cs="Arial"/>
          <w:color w:val="000000" w:themeColor="text1"/>
          <w:sz w:val="22"/>
        </w:rPr>
      </w:pPr>
      <w:r w:rsidRPr="00A53E3B">
        <w:rPr>
          <w:rFonts w:ascii="Arial" w:hAnsi="Arial" w:cs="Arial"/>
          <w:color w:val="000000" w:themeColor="text1"/>
          <w:sz w:val="22"/>
        </w:rPr>
        <w:t xml:space="preserve">This is to be acknowledged by patients that obsessional image, </w:t>
      </w:r>
      <w:r w:rsidR="00C103E8" w:rsidRPr="00A53E3B">
        <w:rPr>
          <w:rFonts w:ascii="Arial" w:hAnsi="Arial" w:cs="Arial"/>
          <w:color w:val="000000" w:themeColor="text1"/>
          <w:sz w:val="22"/>
        </w:rPr>
        <w:t>thoughts,</w:t>
      </w:r>
      <w:r w:rsidRPr="00A53E3B">
        <w:rPr>
          <w:rFonts w:ascii="Arial" w:hAnsi="Arial" w:cs="Arial"/>
          <w:color w:val="000000" w:themeColor="text1"/>
          <w:sz w:val="22"/>
        </w:rPr>
        <w:t xml:space="preserve"> and impulse is</w:t>
      </w:r>
      <w:r w:rsidR="00C103E8" w:rsidRPr="00A53E3B">
        <w:rPr>
          <w:rFonts w:ascii="Arial" w:hAnsi="Arial" w:cs="Arial"/>
          <w:color w:val="000000" w:themeColor="text1"/>
          <w:sz w:val="22"/>
        </w:rPr>
        <w:t xml:space="preserve"> </w:t>
      </w:r>
      <w:r w:rsidRPr="00A53E3B">
        <w:rPr>
          <w:rFonts w:ascii="Arial" w:hAnsi="Arial" w:cs="Arial"/>
          <w:color w:val="000000" w:themeColor="text1"/>
          <w:sz w:val="22"/>
        </w:rPr>
        <w:t>a product of their personal thoughts without any outside influence (OCD UK, 2018)</w:t>
      </w:r>
    </w:p>
    <w:p w14:paraId="69F0D7EB" w14:textId="3B3289AF" w:rsidR="0007316C" w:rsidRPr="00A53E3B" w:rsidRDefault="0007316C" w:rsidP="00A53E3B">
      <w:pPr>
        <w:pStyle w:val="Heading1"/>
        <w:rPr>
          <w:rFonts w:ascii="Arial" w:hAnsi="Arial" w:cs="Arial"/>
          <w:color w:val="000000" w:themeColor="text1"/>
          <w:sz w:val="22"/>
          <w:szCs w:val="22"/>
        </w:rPr>
      </w:pPr>
      <w:bookmarkStart w:id="8" w:name="_Toc122546194"/>
      <w:r w:rsidRPr="00A53E3B">
        <w:rPr>
          <w:rFonts w:ascii="Arial" w:hAnsi="Arial" w:cs="Arial"/>
          <w:color w:val="000000" w:themeColor="text1"/>
          <w:sz w:val="22"/>
          <w:szCs w:val="22"/>
        </w:rPr>
        <w:t>Historical view and treatments for</w:t>
      </w:r>
      <w:bookmarkEnd w:id="8"/>
      <w:r w:rsidR="002918C2" w:rsidRPr="00A53E3B">
        <w:rPr>
          <w:rFonts w:ascii="Arial" w:hAnsi="Arial" w:cs="Arial"/>
          <w:color w:val="000000" w:themeColor="text1"/>
          <w:sz w:val="22"/>
          <w:szCs w:val="22"/>
        </w:rPr>
        <w:t xml:space="preserve"> obsessive-compulsive disorder</w:t>
      </w:r>
    </w:p>
    <w:p w14:paraId="57983487" w14:textId="65B6DF00" w:rsidR="0007316C" w:rsidRPr="00A53E3B" w:rsidRDefault="004C3D8A" w:rsidP="00A53E3B">
      <w:pPr>
        <w:jc w:val="both"/>
        <w:rPr>
          <w:rFonts w:ascii="Arial" w:hAnsi="Arial" w:cs="Arial"/>
          <w:color w:val="000000" w:themeColor="text1"/>
          <w:sz w:val="22"/>
        </w:rPr>
      </w:pPr>
      <w:r w:rsidRPr="00A53E3B">
        <w:rPr>
          <w:rFonts w:ascii="Arial" w:hAnsi="Arial" w:cs="Arial"/>
          <w:color w:val="000000" w:themeColor="text1"/>
          <w:sz w:val="22"/>
        </w:rPr>
        <w:t>O</w:t>
      </w:r>
      <w:r w:rsidR="0007316C" w:rsidRPr="00A53E3B">
        <w:rPr>
          <w:rFonts w:ascii="Arial" w:hAnsi="Arial" w:cs="Arial"/>
          <w:color w:val="000000" w:themeColor="text1"/>
          <w:sz w:val="22"/>
        </w:rPr>
        <w:t xml:space="preserve">nly in the last century that a developed and accurate understanding of OCD has been developed </w:t>
      </w:r>
      <w:r w:rsidR="00C103E8" w:rsidRPr="00A53E3B">
        <w:rPr>
          <w:rFonts w:ascii="Arial" w:hAnsi="Arial" w:cs="Arial"/>
          <w:color w:val="000000" w:themeColor="text1"/>
          <w:sz w:val="22"/>
        </w:rPr>
        <w:t>from</w:t>
      </w:r>
      <w:r w:rsidR="0007316C" w:rsidRPr="00A53E3B">
        <w:rPr>
          <w:rFonts w:ascii="Arial" w:hAnsi="Arial" w:cs="Arial"/>
          <w:color w:val="000000" w:themeColor="text1"/>
          <w:sz w:val="22"/>
        </w:rPr>
        <w:t xml:space="preserve"> what was known as a religious problem to the modern developments we know today (Des Marais,2020), with the name OCD not coming into being until the 20th century, thus to earlier references to symptoms we would now call obsessive-compulsive disorder was surprisingly called scrupulosity, the term being derived from the Latin ‘scrupulum’ a sharp stone, implying a stabbing in the conscience with the use of the term dates backing centuries ( OCD,2018).</w:t>
      </w:r>
      <w:r w:rsidR="002751B9" w:rsidRPr="00A53E3B">
        <w:rPr>
          <w:rFonts w:ascii="Arial" w:hAnsi="Arial" w:cs="Arial"/>
          <w:color w:val="000000" w:themeColor="text1"/>
          <w:sz w:val="22"/>
        </w:rPr>
        <w:t xml:space="preserve"> In </w:t>
      </w:r>
      <w:r w:rsidR="00C103E8" w:rsidRPr="00A53E3B">
        <w:rPr>
          <w:rFonts w:ascii="Arial" w:hAnsi="Arial" w:cs="Arial"/>
          <w:color w:val="000000" w:themeColor="text1"/>
          <w:sz w:val="22"/>
        </w:rPr>
        <w:t xml:space="preserve">the </w:t>
      </w:r>
      <w:r w:rsidR="002751B9" w:rsidRPr="00A53E3B">
        <w:rPr>
          <w:rFonts w:ascii="Arial" w:hAnsi="Arial" w:cs="Arial"/>
          <w:color w:val="000000" w:themeColor="text1"/>
          <w:sz w:val="22"/>
        </w:rPr>
        <w:t>case of historical records, during the 14</w:t>
      </w:r>
      <w:r w:rsidR="002751B9" w:rsidRPr="00A53E3B">
        <w:rPr>
          <w:rFonts w:ascii="Arial" w:hAnsi="Arial" w:cs="Arial"/>
          <w:color w:val="000000" w:themeColor="text1"/>
          <w:sz w:val="22"/>
          <w:vertAlign w:val="superscript"/>
        </w:rPr>
        <w:t>th</w:t>
      </w:r>
      <w:r w:rsidR="002751B9" w:rsidRPr="00A53E3B">
        <w:rPr>
          <w:rFonts w:ascii="Arial" w:hAnsi="Arial" w:cs="Arial"/>
          <w:color w:val="000000" w:themeColor="text1"/>
          <w:sz w:val="22"/>
        </w:rPr>
        <w:t xml:space="preserve"> to 18</w:t>
      </w:r>
      <w:r w:rsidR="002751B9" w:rsidRPr="00A53E3B">
        <w:rPr>
          <w:rFonts w:ascii="Arial" w:hAnsi="Arial" w:cs="Arial"/>
          <w:color w:val="000000" w:themeColor="text1"/>
          <w:sz w:val="22"/>
          <w:vertAlign w:val="superscript"/>
        </w:rPr>
        <w:t>th</w:t>
      </w:r>
      <w:r w:rsidR="002751B9" w:rsidRPr="00A53E3B">
        <w:rPr>
          <w:rFonts w:ascii="Arial" w:hAnsi="Arial" w:cs="Arial"/>
          <w:color w:val="000000" w:themeColor="text1"/>
          <w:sz w:val="22"/>
        </w:rPr>
        <w:t xml:space="preserve"> century, OCD due to obsession fears was common among people (</w:t>
      </w:r>
      <w:r w:rsidR="00180F17" w:rsidRPr="00A53E3B">
        <w:rPr>
          <w:rFonts w:ascii="Arial" w:hAnsi="Arial" w:cs="Arial"/>
          <w:color w:val="000000" w:themeColor="text1"/>
          <w:sz w:val="22"/>
        </w:rPr>
        <w:t>Valentine</w:t>
      </w:r>
      <w:r w:rsidR="002751B9" w:rsidRPr="00A53E3B">
        <w:rPr>
          <w:rFonts w:ascii="Arial" w:hAnsi="Arial" w:cs="Arial"/>
          <w:color w:val="000000" w:themeColor="text1"/>
          <w:sz w:val="22"/>
        </w:rPr>
        <w:t xml:space="preserve">, 2021). </w:t>
      </w:r>
    </w:p>
    <w:p w14:paraId="0523F6F0" w14:textId="77777777" w:rsidR="0007316C" w:rsidRPr="00A53E3B" w:rsidRDefault="0007316C" w:rsidP="00A53E3B">
      <w:pPr>
        <w:rPr>
          <w:rFonts w:ascii="Arial" w:hAnsi="Arial" w:cs="Arial"/>
          <w:color w:val="000000" w:themeColor="text1"/>
          <w:sz w:val="22"/>
        </w:rPr>
      </w:pPr>
      <w:r w:rsidRPr="00A53E3B">
        <w:rPr>
          <w:rFonts w:ascii="Arial" w:hAnsi="Arial" w:cs="Arial"/>
          <w:noProof/>
          <w:color w:val="000000" w:themeColor="text1"/>
          <w:sz w:val="22"/>
          <w:lang w:val="en-IN" w:eastAsia="en-IN"/>
        </w:rPr>
        <w:drawing>
          <wp:inline distT="0" distB="0" distL="0" distR="0" wp14:anchorId="601D7EAC" wp14:editId="66916C04">
            <wp:extent cx="5943600" cy="2201091"/>
            <wp:effectExtent l="19050" t="0" r="0" b="0"/>
            <wp:docPr id="10" name="Picture 10" descr="Why AA Works! The Value of Daily non-Sacramental Confession for Catholics —  The Way of Beau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AA Works! The Value of Daily non-Sacramental Confession for Catholics —  The Way of Beau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201091"/>
                    </a:xfrm>
                    <a:prstGeom prst="rect">
                      <a:avLst/>
                    </a:prstGeom>
                    <a:noFill/>
                    <a:ln>
                      <a:noFill/>
                    </a:ln>
                  </pic:spPr>
                </pic:pic>
              </a:graphicData>
            </a:graphic>
          </wp:inline>
        </w:drawing>
      </w:r>
    </w:p>
    <w:p w14:paraId="4FC50B23" w14:textId="77777777" w:rsidR="00BB2CC8" w:rsidRPr="00A53E3B" w:rsidRDefault="005A3CCD" w:rsidP="00A53E3B">
      <w:pPr>
        <w:rPr>
          <w:rFonts w:ascii="Arial" w:hAnsi="Arial" w:cs="Arial"/>
          <w:b/>
          <w:color w:val="000000" w:themeColor="text1"/>
          <w:sz w:val="22"/>
        </w:rPr>
      </w:pPr>
      <w:r w:rsidRPr="00A53E3B">
        <w:rPr>
          <w:rFonts w:ascii="Arial" w:hAnsi="Arial" w:cs="Arial"/>
          <w:b/>
          <w:color w:val="000000" w:themeColor="text1"/>
          <w:sz w:val="22"/>
        </w:rPr>
        <w:t>Bloodletting</w:t>
      </w:r>
    </w:p>
    <w:p w14:paraId="55490F29" w14:textId="0B146641" w:rsidR="001B698C" w:rsidRPr="00A53E3B" w:rsidRDefault="005B1A64" w:rsidP="00A53E3B">
      <w:pPr>
        <w:rPr>
          <w:rFonts w:ascii="Arial" w:hAnsi="Arial" w:cs="Arial"/>
          <w:color w:val="000000" w:themeColor="text1"/>
          <w:sz w:val="22"/>
        </w:rPr>
      </w:pPr>
      <w:r w:rsidRPr="00A53E3B">
        <w:rPr>
          <w:rFonts w:ascii="Arial" w:hAnsi="Arial" w:cs="Arial"/>
          <w:color w:val="000000" w:themeColor="text1"/>
          <w:sz w:val="22"/>
        </w:rPr>
        <w:lastRenderedPageBreak/>
        <w:t xml:space="preserve">During </w:t>
      </w:r>
      <w:r w:rsidR="00C103E8" w:rsidRPr="00A53E3B">
        <w:rPr>
          <w:rFonts w:ascii="Arial" w:hAnsi="Arial" w:cs="Arial"/>
          <w:color w:val="000000" w:themeColor="text1"/>
          <w:sz w:val="22"/>
        </w:rPr>
        <w:t xml:space="preserve">the </w:t>
      </w:r>
      <w:r w:rsidRPr="00A53E3B">
        <w:rPr>
          <w:rFonts w:ascii="Arial" w:hAnsi="Arial" w:cs="Arial"/>
          <w:color w:val="000000" w:themeColor="text1"/>
          <w:sz w:val="22"/>
        </w:rPr>
        <w:t>1700s, physicians had no effective treatment for OCD</w:t>
      </w:r>
      <w:r w:rsidR="00C103E8" w:rsidRPr="00A53E3B">
        <w:rPr>
          <w:rFonts w:ascii="Arial" w:hAnsi="Arial" w:cs="Arial"/>
          <w:color w:val="000000" w:themeColor="text1"/>
          <w:sz w:val="22"/>
        </w:rPr>
        <w:t>,</w:t>
      </w:r>
      <w:r w:rsidRPr="00A53E3B">
        <w:rPr>
          <w:rFonts w:ascii="Arial" w:hAnsi="Arial" w:cs="Arial"/>
          <w:color w:val="000000" w:themeColor="text1"/>
          <w:sz w:val="22"/>
        </w:rPr>
        <w:t xml:space="preserve"> and bloodletting emerged as a common practice, as per which the doctors used to draw blood from </w:t>
      </w:r>
      <w:r w:rsidR="00C103E8" w:rsidRPr="00A53E3B">
        <w:rPr>
          <w:rFonts w:ascii="Arial" w:hAnsi="Arial" w:cs="Arial"/>
          <w:color w:val="000000" w:themeColor="text1"/>
          <w:sz w:val="22"/>
        </w:rPr>
        <w:t xml:space="preserve">a </w:t>
      </w:r>
      <w:r w:rsidRPr="00A53E3B">
        <w:rPr>
          <w:rFonts w:ascii="Arial" w:hAnsi="Arial" w:cs="Arial"/>
          <w:color w:val="000000" w:themeColor="text1"/>
          <w:sz w:val="22"/>
        </w:rPr>
        <w:t xml:space="preserve">patient </w:t>
      </w:r>
      <w:r w:rsidR="00C103E8" w:rsidRPr="00A53E3B">
        <w:rPr>
          <w:rFonts w:ascii="Arial" w:hAnsi="Arial" w:cs="Arial"/>
          <w:color w:val="000000" w:themeColor="text1"/>
          <w:sz w:val="22"/>
        </w:rPr>
        <w:t>to rebalance</w:t>
      </w:r>
      <w:r w:rsidRPr="00A53E3B">
        <w:rPr>
          <w:rFonts w:ascii="Arial" w:hAnsi="Arial" w:cs="Arial"/>
          <w:color w:val="000000" w:themeColor="text1"/>
          <w:sz w:val="22"/>
        </w:rPr>
        <w:t xml:space="preserve"> bodily </w:t>
      </w:r>
      <w:r w:rsidR="00180F17" w:rsidRPr="00A53E3B">
        <w:rPr>
          <w:rFonts w:ascii="Arial" w:hAnsi="Arial" w:cs="Arial"/>
          <w:color w:val="000000" w:themeColor="text1"/>
          <w:sz w:val="22"/>
        </w:rPr>
        <w:t>“</w:t>
      </w:r>
      <w:r w:rsidRPr="00A53E3B">
        <w:rPr>
          <w:rFonts w:ascii="Arial" w:hAnsi="Arial" w:cs="Arial"/>
          <w:color w:val="000000" w:themeColor="text1"/>
          <w:sz w:val="22"/>
        </w:rPr>
        <w:t>humors</w:t>
      </w:r>
      <w:r w:rsidR="00180F17" w:rsidRPr="00A53E3B">
        <w:rPr>
          <w:rFonts w:ascii="Arial" w:hAnsi="Arial" w:cs="Arial"/>
          <w:color w:val="000000" w:themeColor="text1"/>
          <w:sz w:val="22"/>
        </w:rPr>
        <w:t>”</w:t>
      </w:r>
      <w:r w:rsidRPr="00A53E3B">
        <w:rPr>
          <w:rFonts w:ascii="Arial" w:hAnsi="Arial" w:cs="Arial"/>
          <w:color w:val="000000" w:themeColor="text1"/>
          <w:sz w:val="22"/>
        </w:rPr>
        <w:t>.</w:t>
      </w:r>
      <w:r w:rsidR="00C103E8" w:rsidRPr="00A53E3B">
        <w:rPr>
          <w:rFonts w:ascii="Arial" w:hAnsi="Arial" w:cs="Arial"/>
          <w:color w:val="000000" w:themeColor="text1"/>
          <w:sz w:val="22"/>
        </w:rPr>
        <w:t xml:space="preserve"> </w:t>
      </w:r>
      <w:r w:rsidRPr="00A53E3B">
        <w:rPr>
          <w:rFonts w:ascii="Arial" w:hAnsi="Arial" w:cs="Arial"/>
          <w:color w:val="000000" w:themeColor="text1"/>
          <w:sz w:val="22"/>
        </w:rPr>
        <w:t xml:space="preserve">However, this process was </w:t>
      </w:r>
      <w:r w:rsidR="00180F17" w:rsidRPr="00A53E3B">
        <w:rPr>
          <w:rFonts w:ascii="Arial" w:hAnsi="Arial" w:cs="Arial"/>
          <w:color w:val="000000" w:themeColor="text1"/>
          <w:sz w:val="22"/>
        </w:rPr>
        <w:t>ineffective in treating</w:t>
      </w:r>
      <w:r w:rsidRPr="00A53E3B">
        <w:rPr>
          <w:rFonts w:ascii="Arial" w:hAnsi="Arial" w:cs="Arial"/>
          <w:color w:val="000000" w:themeColor="text1"/>
          <w:sz w:val="22"/>
        </w:rPr>
        <w:t xml:space="preserve"> OCD (</w:t>
      </w:r>
      <w:r w:rsidR="00180F17" w:rsidRPr="00A53E3B">
        <w:rPr>
          <w:rFonts w:ascii="Arial" w:hAnsi="Arial" w:cs="Arial"/>
          <w:color w:val="000000" w:themeColor="text1"/>
          <w:sz w:val="22"/>
        </w:rPr>
        <w:t>Valentine</w:t>
      </w:r>
      <w:r w:rsidRPr="00A53E3B">
        <w:rPr>
          <w:rFonts w:ascii="Arial" w:hAnsi="Arial" w:cs="Arial"/>
          <w:color w:val="000000" w:themeColor="text1"/>
          <w:sz w:val="22"/>
        </w:rPr>
        <w:t xml:space="preserve">, 2021). </w:t>
      </w:r>
    </w:p>
    <w:p w14:paraId="74E922F1" w14:textId="77777777" w:rsidR="00C103E8" w:rsidRPr="00A53E3B" w:rsidRDefault="00C103E8" w:rsidP="00A53E3B">
      <w:pPr>
        <w:rPr>
          <w:rFonts w:ascii="Arial" w:hAnsi="Arial" w:cs="Arial"/>
          <w:color w:val="000000" w:themeColor="text1"/>
          <w:sz w:val="22"/>
        </w:rPr>
      </w:pPr>
    </w:p>
    <w:p w14:paraId="5CBF8D9C" w14:textId="77777777" w:rsidR="005A3CCD" w:rsidRPr="00A53E3B" w:rsidRDefault="005A3CCD" w:rsidP="00A53E3B">
      <w:pPr>
        <w:rPr>
          <w:rFonts w:ascii="Arial" w:hAnsi="Arial" w:cs="Arial"/>
          <w:b/>
          <w:color w:val="000000" w:themeColor="text1"/>
          <w:sz w:val="22"/>
        </w:rPr>
      </w:pPr>
      <w:r w:rsidRPr="00A53E3B">
        <w:rPr>
          <w:rFonts w:ascii="Arial" w:hAnsi="Arial" w:cs="Arial"/>
          <w:b/>
          <w:noProof/>
          <w:color w:val="000000" w:themeColor="text1"/>
          <w:sz w:val="22"/>
          <w:lang w:val="en-IN" w:eastAsia="en-IN"/>
        </w:rPr>
        <w:drawing>
          <wp:inline distT="0" distB="0" distL="0" distR="0" wp14:anchorId="73E9C5FE" wp14:editId="6A5D9ABB">
            <wp:extent cx="5731510" cy="3217545"/>
            <wp:effectExtent l="0" t="0" r="0" b="0"/>
            <wp:docPr id="11" name="Picture 11" descr="What is bloodletting, and why was it a popular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bloodletting, and why was it a popular therap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p>
    <w:p w14:paraId="3BA88ABD" w14:textId="77777777" w:rsidR="005A3CCD" w:rsidRPr="00A53E3B" w:rsidRDefault="00341A5E" w:rsidP="00A53E3B">
      <w:pPr>
        <w:jc w:val="center"/>
        <w:rPr>
          <w:rFonts w:ascii="Arial" w:hAnsi="Arial" w:cs="Arial"/>
          <w:color w:val="000000" w:themeColor="text1"/>
          <w:sz w:val="22"/>
        </w:rPr>
      </w:pPr>
      <w:r w:rsidRPr="00A53E3B">
        <w:rPr>
          <w:rFonts w:ascii="Arial" w:hAnsi="Arial" w:cs="Arial"/>
          <w:color w:val="000000" w:themeColor="text1"/>
          <w:sz w:val="22"/>
        </w:rPr>
        <w:t>Source: N</w:t>
      </w:r>
      <w:r w:rsidR="005A3CCD" w:rsidRPr="00A53E3B">
        <w:rPr>
          <w:rFonts w:ascii="Arial" w:hAnsi="Arial" w:cs="Arial"/>
          <w:color w:val="000000" w:themeColor="text1"/>
          <w:sz w:val="22"/>
        </w:rPr>
        <w:t>ational Library of Medicine</w:t>
      </w:r>
    </w:p>
    <w:p w14:paraId="4BDF522C" w14:textId="77777777" w:rsidR="005B3F4B" w:rsidRPr="00A53E3B" w:rsidRDefault="005B3F4B" w:rsidP="00A53E3B">
      <w:pPr>
        <w:rPr>
          <w:rFonts w:ascii="Arial" w:hAnsi="Arial" w:cs="Arial"/>
          <w:b/>
          <w:bCs/>
          <w:color w:val="000000" w:themeColor="text1"/>
          <w:sz w:val="22"/>
        </w:rPr>
      </w:pPr>
      <w:r w:rsidRPr="00A53E3B">
        <w:rPr>
          <w:rFonts w:ascii="Arial" w:hAnsi="Arial" w:cs="Arial"/>
          <w:b/>
          <w:bCs/>
          <w:color w:val="000000" w:themeColor="text1"/>
          <w:sz w:val="22"/>
        </w:rPr>
        <w:t>1700s and 1800s</w:t>
      </w:r>
    </w:p>
    <w:p w14:paraId="51602FD6" w14:textId="10AE4210" w:rsidR="00204234" w:rsidRPr="00A53E3B" w:rsidRDefault="00204234" w:rsidP="00A53E3B">
      <w:pPr>
        <w:jc w:val="both"/>
        <w:rPr>
          <w:rFonts w:ascii="Arial" w:hAnsi="Arial" w:cs="Arial"/>
          <w:bCs/>
          <w:color w:val="000000" w:themeColor="text1"/>
          <w:sz w:val="22"/>
        </w:rPr>
      </w:pPr>
      <w:r w:rsidRPr="00A53E3B">
        <w:rPr>
          <w:rFonts w:ascii="Arial" w:hAnsi="Arial" w:cs="Arial"/>
          <w:bCs/>
          <w:color w:val="000000" w:themeColor="text1"/>
          <w:sz w:val="22"/>
        </w:rPr>
        <w:t xml:space="preserve">During </w:t>
      </w:r>
      <w:r w:rsidR="00C103E8" w:rsidRPr="00A53E3B">
        <w:rPr>
          <w:rFonts w:ascii="Arial" w:hAnsi="Arial" w:cs="Arial"/>
          <w:bCs/>
          <w:color w:val="000000" w:themeColor="text1"/>
          <w:sz w:val="22"/>
        </w:rPr>
        <w:t xml:space="preserve">the </w:t>
      </w:r>
      <w:r w:rsidRPr="00A53E3B">
        <w:rPr>
          <w:rFonts w:ascii="Arial" w:hAnsi="Arial" w:cs="Arial"/>
          <w:bCs/>
          <w:color w:val="000000" w:themeColor="text1"/>
          <w:sz w:val="22"/>
        </w:rPr>
        <w:t xml:space="preserve">1700s and 1800s, symptoms of OCD could be </w:t>
      </w:r>
      <w:r w:rsidR="00C103E8" w:rsidRPr="00A53E3B">
        <w:rPr>
          <w:rFonts w:ascii="Arial" w:hAnsi="Arial" w:cs="Arial"/>
          <w:bCs/>
          <w:color w:val="000000" w:themeColor="text1"/>
          <w:sz w:val="22"/>
        </w:rPr>
        <w:t>recognised</w:t>
      </w:r>
      <w:r w:rsidRPr="00A53E3B">
        <w:rPr>
          <w:rFonts w:ascii="Arial" w:hAnsi="Arial" w:cs="Arial"/>
          <w:bCs/>
          <w:color w:val="000000" w:themeColor="text1"/>
          <w:sz w:val="22"/>
        </w:rPr>
        <w:t xml:space="preserve"> as sexual obsession or aggressive </w:t>
      </w:r>
      <w:r w:rsidR="00C103E8" w:rsidRPr="00A53E3B">
        <w:rPr>
          <w:rFonts w:ascii="Arial" w:hAnsi="Arial" w:cs="Arial"/>
          <w:bCs/>
          <w:color w:val="000000" w:themeColor="text1"/>
          <w:sz w:val="22"/>
        </w:rPr>
        <w:t>behaviour</w:t>
      </w:r>
      <w:r w:rsidRPr="00A53E3B">
        <w:rPr>
          <w:rFonts w:ascii="Arial" w:hAnsi="Arial" w:cs="Arial"/>
          <w:bCs/>
          <w:color w:val="000000" w:themeColor="text1"/>
          <w:sz w:val="22"/>
        </w:rPr>
        <w:t xml:space="preserve"> or compulsive washing, which began the process of treating OCD as a medical factor instead a </w:t>
      </w:r>
      <w:r w:rsidR="00C103E8" w:rsidRPr="00A53E3B">
        <w:rPr>
          <w:rFonts w:ascii="Arial" w:hAnsi="Arial" w:cs="Arial"/>
          <w:bCs/>
          <w:color w:val="000000" w:themeColor="text1"/>
          <w:sz w:val="22"/>
        </w:rPr>
        <w:t>religious</w:t>
      </w:r>
      <w:r w:rsidRPr="00A53E3B">
        <w:rPr>
          <w:rFonts w:ascii="Arial" w:hAnsi="Arial" w:cs="Arial"/>
          <w:bCs/>
          <w:color w:val="000000" w:themeColor="text1"/>
          <w:sz w:val="22"/>
        </w:rPr>
        <w:t xml:space="preserve"> one. However, </w:t>
      </w:r>
      <w:r w:rsidR="00C103E8" w:rsidRPr="00A53E3B">
        <w:rPr>
          <w:rFonts w:ascii="Arial" w:hAnsi="Arial" w:cs="Arial"/>
          <w:bCs/>
          <w:color w:val="000000" w:themeColor="text1"/>
          <w:sz w:val="22"/>
        </w:rPr>
        <w:t>many</w:t>
      </w:r>
      <w:r w:rsidRPr="00A53E3B">
        <w:rPr>
          <w:rFonts w:ascii="Arial" w:hAnsi="Arial" w:cs="Arial"/>
          <w:bCs/>
          <w:color w:val="000000" w:themeColor="text1"/>
          <w:sz w:val="22"/>
        </w:rPr>
        <w:t xml:space="preserve"> people with such symptoms were diagnosed and placed in asylums.</w:t>
      </w:r>
      <w:r w:rsidR="00C75565" w:rsidRPr="00A53E3B">
        <w:rPr>
          <w:rFonts w:ascii="Arial" w:hAnsi="Arial" w:cs="Arial"/>
          <w:bCs/>
          <w:color w:val="000000" w:themeColor="text1"/>
          <w:sz w:val="22"/>
        </w:rPr>
        <w:t xml:space="preserve"> </w:t>
      </w:r>
    </w:p>
    <w:p w14:paraId="08291BAF" w14:textId="77777777" w:rsidR="00180F17" w:rsidRPr="00A53E3B" w:rsidRDefault="00180F17" w:rsidP="00A53E3B">
      <w:pPr>
        <w:jc w:val="both"/>
        <w:rPr>
          <w:rFonts w:ascii="Arial" w:hAnsi="Arial" w:cs="Arial"/>
          <w:bCs/>
          <w:color w:val="000000" w:themeColor="text1"/>
          <w:sz w:val="22"/>
        </w:rPr>
      </w:pPr>
    </w:p>
    <w:p w14:paraId="7217F403" w14:textId="77777777" w:rsidR="00341A5E" w:rsidRPr="00A53E3B" w:rsidRDefault="005B3F4B" w:rsidP="00A53E3B">
      <w:pPr>
        <w:rPr>
          <w:rFonts w:ascii="Arial" w:hAnsi="Arial" w:cs="Arial"/>
          <w:b/>
          <w:color w:val="000000" w:themeColor="text1"/>
          <w:sz w:val="22"/>
        </w:rPr>
      </w:pPr>
      <w:r w:rsidRPr="00A53E3B">
        <w:rPr>
          <w:rFonts w:ascii="Arial" w:hAnsi="Arial" w:cs="Arial"/>
          <w:b/>
          <w:color w:val="000000" w:themeColor="text1"/>
          <w:sz w:val="22"/>
        </w:rPr>
        <w:t>20</w:t>
      </w:r>
      <w:r w:rsidRPr="00A53E3B">
        <w:rPr>
          <w:rFonts w:ascii="Arial" w:hAnsi="Arial" w:cs="Arial"/>
          <w:b/>
          <w:color w:val="000000" w:themeColor="text1"/>
          <w:sz w:val="22"/>
          <w:vertAlign w:val="superscript"/>
        </w:rPr>
        <w:t>th</w:t>
      </w:r>
      <w:r w:rsidRPr="00A53E3B">
        <w:rPr>
          <w:rFonts w:ascii="Arial" w:hAnsi="Arial" w:cs="Arial"/>
          <w:b/>
          <w:color w:val="000000" w:themeColor="text1"/>
          <w:sz w:val="22"/>
        </w:rPr>
        <w:t xml:space="preserve"> century</w:t>
      </w:r>
    </w:p>
    <w:p w14:paraId="1BF91E0A" w14:textId="77777777" w:rsidR="005B3F4B" w:rsidRPr="00A53E3B" w:rsidRDefault="005B3F4B" w:rsidP="00A53E3B">
      <w:pPr>
        <w:jc w:val="center"/>
        <w:rPr>
          <w:rFonts w:ascii="Arial" w:hAnsi="Arial" w:cs="Arial"/>
          <w:b/>
          <w:color w:val="000000" w:themeColor="text1"/>
          <w:sz w:val="22"/>
        </w:rPr>
      </w:pPr>
      <w:r w:rsidRPr="00A53E3B">
        <w:rPr>
          <w:rFonts w:ascii="Arial" w:hAnsi="Arial" w:cs="Arial"/>
          <w:b/>
          <w:noProof/>
          <w:color w:val="000000" w:themeColor="text1"/>
          <w:sz w:val="22"/>
          <w:lang w:val="en-IN" w:eastAsia="en-IN"/>
        </w:rPr>
        <w:lastRenderedPageBreak/>
        <w:drawing>
          <wp:inline distT="0" distB="0" distL="0" distR="0" wp14:anchorId="2405E2B5" wp14:editId="10D70D61">
            <wp:extent cx="2470484" cy="2847340"/>
            <wp:effectExtent l="0" t="0" r="6350" b="0"/>
            <wp:docPr id="12" name="Picture 12" descr="A person with a be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with a beard&#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62488" cy="2953379"/>
                    </a:xfrm>
                    <a:prstGeom prst="rect">
                      <a:avLst/>
                    </a:prstGeom>
                    <a:noFill/>
                    <a:ln>
                      <a:noFill/>
                    </a:ln>
                  </pic:spPr>
                </pic:pic>
              </a:graphicData>
            </a:graphic>
          </wp:inline>
        </w:drawing>
      </w:r>
    </w:p>
    <w:p w14:paraId="3F021E5B" w14:textId="06DE13E7" w:rsidR="005B3F4B" w:rsidRPr="00A53E3B" w:rsidRDefault="005B3F4B" w:rsidP="00A53E3B">
      <w:pPr>
        <w:jc w:val="center"/>
        <w:rPr>
          <w:rFonts w:ascii="Arial" w:hAnsi="Arial" w:cs="Arial"/>
          <w:color w:val="000000" w:themeColor="text1"/>
          <w:sz w:val="22"/>
        </w:rPr>
      </w:pPr>
      <w:r w:rsidRPr="00A53E3B">
        <w:rPr>
          <w:rFonts w:ascii="Arial" w:hAnsi="Arial" w:cs="Arial"/>
          <w:color w:val="000000" w:themeColor="text1"/>
          <w:sz w:val="22"/>
        </w:rPr>
        <w:t>Pierre Janet (1859-47)</w:t>
      </w:r>
      <w:r w:rsidR="00180F17" w:rsidRPr="00A53E3B">
        <w:rPr>
          <w:rFonts w:ascii="Arial" w:hAnsi="Arial" w:cs="Arial"/>
          <w:color w:val="000000" w:themeColor="text1"/>
          <w:sz w:val="22"/>
        </w:rPr>
        <w:t xml:space="preserve"> </w:t>
      </w:r>
      <w:r w:rsidRPr="00A53E3B">
        <w:rPr>
          <w:rFonts w:ascii="Arial" w:hAnsi="Arial" w:cs="Arial"/>
          <w:color w:val="000000" w:themeColor="text1"/>
          <w:sz w:val="22"/>
        </w:rPr>
        <w:t>French psychologist</w:t>
      </w:r>
    </w:p>
    <w:p w14:paraId="4F534FCA" w14:textId="77777777" w:rsidR="005B3F4B" w:rsidRPr="00A53E3B" w:rsidRDefault="005B3F4B" w:rsidP="00A53E3B">
      <w:pPr>
        <w:jc w:val="center"/>
        <w:rPr>
          <w:rFonts w:ascii="Arial" w:hAnsi="Arial" w:cs="Arial"/>
          <w:b/>
          <w:color w:val="000000" w:themeColor="text1"/>
          <w:sz w:val="22"/>
        </w:rPr>
      </w:pPr>
      <w:r w:rsidRPr="00A53E3B">
        <w:rPr>
          <w:rFonts w:ascii="Arial" w:hAnsi="Arial" w:cs="Arial"/>
          <w:b/>
          <w:noProof/>
          <w:color w:val="000000" w:themeColor="text1"/>
          <w:sz w:val="22"/>
          <w:lang w:val="en-IN" w:eastAsia="en-IN"/>
        </w:rPr>
        <w:drawing>
          <wp:inline distT="0" distB="0" distL="0" distR="0" wp14:anchorId="2528EAA0" wp14:editId="2DBDD24B">
            <wp:extent cx="2470150" cy="2799080"/>
            <wp:effectExtent l="0" t="0" r="6350" b="0"/>
            <wp:docPr id="14" name="Picture 14" descr="Sigmund Freud (1856–1939), the Austrian founder of psychoanalysis, photographic portrait by Max Halberstadt, c. 1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igmund Freud (1856–1939), the Austrian founder of psychoanalysis, photographic portrait by Max Halberstadt, c. 19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3121" cy="2825110"/>
                    </a:xfrm>
                    <a:prstGeom prst="rect">
                      <a:avLst/>
                    </a:prstGeom>
                    <a:noFill/>
                    <a:ln>
                      <a:noFill/>
                    </a:ln>
                  </pic:spPr>
                </pic:pic>
              </a:graphicData>
            </a:graphic>
          </wp:inline>
        </w:drawing>
      </w:r>
    </w:p>
    <w:p w14:paraId="4A28E434" w14:textId="77777777" w:rsidR="005B3F4B" w:rsidRPr="00A53E3B" w:rsidRDefault="005B3F4B" w:rsidP="00A53E3B">
      <w:pPr>
        <w:jc w:val="center"/>
        <w:rPr>
          <w:rFonts w:ascii="Arial" w:hAnsi="Arial" w:cs="Arial"/>
          <w:color w:val="000000" w:themeColor="text1"/>
          <w:sz w:val="22"/>
        </w:rPr>
      </w:pPr>
      <w:r w:rsidRPr="00A53E3B">
        <w:rPr>
          <w:rFonts w:ascii="Arial" w:hAnsi="Arial" w:cs="Arial"/>
          <w:color w:val="000000" w:themeColor="text1"/>
          <w:sz w:val="22"/>
        </w:rPr>
        <w:t>Sigmund Freud (1856-1939), the Austrian founder of psychoanalysis</w:t>
      </w:r>
    </w:p>
    <w:p w14:paraId="1DC78758" w14:textId="77777777" w:rsidR="005B3F4B" w:rsidRPr="00A53E3B" w:rsidRDefault="005B3F4B" w:rsidP="00A53E3B">
      <w:pPr>
        <w:jc w:val="center"/>
        <w:rPr>
          <w:rFonts w:ascii="Arial" w:hAnsi="Arial" w:cs="Arial"/>
          <w:color w:val="000000" w:themeColor="text1"/>
          <w:sz w:val="22"/>
        </w:rPr>
      </w:pPr>
      <w:r w:rsidRPr="00A53E3B">
        <w:rPr>
          <w:rFonts w:ascii="Arial" w:hAnsi="Arial" w:cs="Arial"/>
          <w:color w:val="000000" w:themeColor="text1"/>
          <w:sz w:val="22"/>
        </w:rPr>
        <w:t>Source: OCD UK</w:t>
      </w:r>
    </w:p>
    <w:p w14:paraId="0A9FF664" w14:textId="649525F5" w:rsidR="00CF3920" w:rsidRPr="00A53E3B" w:rsidRDefault="00CF3920" w:rsidP="00A53E3B">
      <w:pPr>
        <w:jc w:val="both"/>
        <w:rPr>
          <w:rFonts w:ascii="Arial" w:hAnsi="Arial" w:cs="Arial"/>
          <w:color w:val="000000" w:themeColor="text1"/>
          <w:sz w:val="22"/>
        </w:rPr>
      </w:pPr>
      <w:r w:rsidRPr="00A53E3B">
        <w:rPr>
          <w:rFonts w:ascii="Arial" w:hAnsi="Arial" w:cs="Arial"/>
          <w:color w:val="000000" w:themeColor="text1"/>
          <w:sz w:val="22"/>
        </w:rPr>
        <w:t>Modern understanding of OCD star</w:t>
      </w:r>
      <w:r w:rsidR="00A60F1F" w:rsidRPr="00A53E3B">
        <w:rPr>
          <w:rFonts w:ascii="Arial" w:hAnsi="Arial" w:cs="Arial"/>
          <w:color w:val="000000" w:themeColor="text1"/>
          <w:sz w:val="22"/>
        </w:rPr>
        <w:t xml:space="preserve">ted </w:t>
      </w:r>
      <w:r w:rsidR="00C103E8" w:rsidRPr="00A53E3B">
        <w:rPr>
          <w:rFonts w:ascii="Arial" w:hAnsi="Arial" w:cs="Arial"/>
          <w:color w:val="000000" w:themeColor="text1"/>
          <w:sz w:val="22"/>
        </w:rPr>
        <w:t>in</w:t>
      </w:r>
      <w:r w:rsidR="00A60F1F" w:rsidRPr="00A53E3B">
        <w:rPr>
          <w:rFonts w:ascii="Arial" w:hAnsi="Arial" w:cs="Arial"/>
          <w:color w:val="000000" w:themeColor="text1"/>
          <w:sz w:val="22"/>
        </w:rPr>
        <w:t xml:space="preserve"> </w:t>
      </w:r>
      <w:r w:rsidR="00A102B1" w:rsidRPr="00A53E3B">
        <w:rPr>
          <w:rFonts w:ascii="Arial" w:hAnsi="Arial" w:cs="Arial"/>
          <w:color w:val="000000" w:themeColor="text1"/>
          <w:sz w:val="22"/>
        </w:rPr>
        <w:t xml:space="preserve">the </w:t>
      </w:r>
      <w:r w:rsidR="00A60F1F" w:rsidRPr="00A53E3B">
        <w:rPr>
          <w:rFonts w:ascii="Arial" w:hAnsi="Arial" w:cs="Arial"/>
          <w:color w:val="000000" w:themeColor="text1"/>
          <w:sz w:val="22"/>
        </w:rPr>
        <w:t>early 20</w:t>
      </w:r>
      <w:r w:rsidRPr="00A53E3B">
        <w:rPr>
          <w:rFonts w:ascii="Arial" w:hAnsi="Arial" w:cs="Arial"/>
          <w:color w:val="000000" w:themeColor="text1"/>
          <w:sz w:val="22"/>
        </w:rPr>
        <w:t xml:space="preserve">th </w:t>
      </w:r>
      <w:r w:rsidR="00A60F1F" w:rsidRPr="00A53E3B">
        <w:rPr>
          <w:rFonts w:ascii="Arial" w:hAnsi="Arial" w:cs="Arial"/>
          <w:color w:val="000000" w:themeColor="text1"/>
          <w:sz w:val="22"/>
        </w:rPr>
        <w:t xml:space="preserve">based on </w:t>
      </w:r>
      <w:r w:rsidRPr="00A53E3B">
        <w:rPr>
          <w:rFonts w:ascii="Arial" w:hAnsi="Arial" w:cs="Arial"/>
          <w:color w:val="000000" w:themeColor="text1"/>
          <w:sz w:val="22"/>
        </w:rPr>
        <w:t>research by Pierre Janet and Sigmund Freud. As per Freud’s theory, gradually</w:t>
      </w:r>
      <w:r w:rsidR="00C103E8" w:rsidRPr="00A53E3B">
        <w:rPr>
          <w:rFonts w:ascii="Arial" w:hAnsi="Arial" w:cs="Arial"/>
          <w:color w:val="000000" w:themeColor="text1"/>
          <w:sz w:val="22"/>
        </w:rPr>
        <w:t>,</w:t>
      </w:r>
      <w:r w:rsidRPr="00A53E3B">
        <w:rPr>
          <w:rFonts w:ascii="Arial" w:hAnsi="Arial" w:cs="Arial"/>
          <w:color w:val="000000" w:themeColor="text1"/>
          <w:sz w:val="22"/>
        </w:rPr>
        <w:t xml:space="preserve"> the diagnosis </w:t>
      </w:r>
      <w:r w:rsidR="00A102B1" w:rsidRPr="00A53E3B">
        <w:rPr>
          <w:rFonts w:ascii="Arial" w:hAnsi="Arial" w:cs="Arial"/>
          <w:color w:val="000000" w:themeColor="text1"/>
          <w:sz w:val="22"/>
        </w:rPr>
        <w:t>became</w:t>
      </w:r>
      <w:r w:rsidRPr="00A53E3B">
        <w:rPr>
          <w:rFonts w:ascii="Arial" w:hAnsi="Arial" w:cs="Arial"/>
          <w:color w:val="000000" w:themeColor="text1"/>
          <w:sz w:val="22"/>
        </w:rPr>
        <w:t xml:space="preserve"> known as ‘obsessive compulsive’ and Freud’s theories were accepted </w:t>
      </w:r>
      <w:r w:rsidR="00A102B1" w:rsidRPr="00A53E3B">
        <w:rPr>
          <w:rFonts w:ascii="Arial" w:hAnsi="Arial" w:cs="Arial"/>
          <w:color w:val="000000" w:themeColor="text1"/>
          <w:sz w:val="22"/>
        </w:rPr>
        <w:t>in</w:t>
      </w:r>
      <w:r w:rsidRPr="00A53E3B">
        <w:rPr>
          <w:rFonts w:ascii="Arial" w:hAnsi="Arial" w:cs="Arial"/>
          <w:color w:val="000000" w:themeColor="text1"/>
          <w:sz w:val="22"/>
        </w:rPr>
        <w:t xml:space="preserve"> </w:t>
      </w:r>
      <w:r w:rsidR="00A102B1" w:rsidRPr="00A53E3B">
        <w:rPr>
          <w:rFonts w:ascii="Arial" w:hAnsi="Arial" w:cs="Arial"/>
          <w:color w:val="000000" w:themeColor="text1"/>
          <w:sz w:val="22"/>
        </w:rPr>
        <w:t xml:space="preserve">the </w:t>
      </w:r>
      <w:r w:rsidRPr="00A53E3B">
        <w:rPr>
          <w:rFonts w:ascii="Arial" w:hAnsi="Arial" w:cs="Arial"/>
          <w:color w:val="000000" w:themeColor="text1"/>
          <w:sz w:val="22"/>
        </w:rPr>
        <w:t>1960s and 1970s (OCD UK, 2018).</w:t>
      </w:r>
      <w:r w:rsidR="002C579C" w:rsidRPr="00A53E3B">
        <w:rPr>
          <w:rFonts w:ascii="Arial" w:hAnsi="Arial" w:cs="Arial"/>
          <w:color w:val="000000" w:themeColor="text1"/>
          <w:sz w:val="22"/>
        </w:rPr>
        <w:t xml:space="preserve"> </w:t>
      </w:r>
      <w:r w:rsidR="002C579C" w:rsidRPr="00A53E3B">
        <w:rPr>
          <w:rFonts w:ascii="Arial" w:hAnsi="Arial" w:cs="Arial"/>
          <w:color w:val="000000" w:themeColor="text1"/>
          <w:sz w:val="22"/>
        </w:rPr>
        <w:lastRenderedPageBreak/>
        <w:t>However</w:t>
      </w:r>
      <w:r w:rsidR="00A102B1" w:rsidRPr="00A53E3B">
        <w:rPr>
          <w:rFonts w:ascii="Arial" w:hAnsi="Arial" w:cs="Arial"/>
          <w:color w:val="000000" w:themeColor="text1"/>
          <w:sz w:val="22"/>
        </w:rPr>
        <w:t xml:space="preserve">, ERP therapy (Exposure and Response Prevention) and controlled desensitization were later </w:t>
      </w:r>
      <w:r w:rsidR="002C579C" w:rsidRPr="00A53E3B">
        <w:rPr>
          <w:rFonts w:ascii="Arial" w:hAnsi="Arial" w:cs="Arial"/>
          <w:color w:val="000000" w:themeColor="text1"/>
          <w:sz w:val="22"/>
        </w:rPr>
        <w:t xml:space="preserve">considered effective OCD </w:t>
      </w:r>
      <w:r w:rsidR="00A102B1" w:rsidRPr="00A53E3B">
        <w:rPr>
          <w:rFonts w:ascii="Arial" w:hAnsi="Arial" w:cs="Arial"/>
          <w:color w:val="000000" w:themeColor="text1"/>
          <w:sz w:val="22"/>
        </w:rPr>
        <w:t>treatments</w:t>
      </w:r>
      <w:r w:rsidR="002C579C" w:rsidRPr="00A53E3B">
        <w:rPr>
          <w:rFonts w:ascii="Arial" w:hAnsi="Arial" w:cs="Arial"/>
          <w:color w:val="000000" w:themeColor="text1"/>
          <w:sz w:val="22"/>
        </w:rPr>
        <w:t xml:space="preserve"> </w:t>
      </w:r>
      <w:r w:rsidR="00A102B1" w:rsidRPr="00A53E3B">
        <w:rPr>
          <w:rFonts w:ascii="Arial" w:hAnsi="Arial" w:cs="Arial"/>
          <w:color w:val="000000" w:themeColor="text1"/>
          <w:sz w:val="22"/>
        </w:rPr>
        <w:t xml:space="preserve">we know today </w:t>
      </w:r>
      <w:r w:rsidR="002C579C" w:rsidRPr="00A53E3B">
        <w:rPr>
          <w:rFonts w:ascii="Arial" w:hAnsi="Arial" w:cs="Arial"/>
          <w:color w:val="000000" w:themeColor="text1"/>
          <w:sz w:val="22"/>
        </w:rPr>
        <w:t xml:space="preserve">(Valentine, 2021). </w:t>
      </w:r>
    </w:p>
    <w:p w14:paraId="35BC0F61" w14:textId="7E2564F2" w:rsidR="005B3F4B" w:rsidRPr="00A53E3B" w:rsidRDefault="005B3F4B" w:rsidP="00A53E3B">
      <w:pPr>
        <w:pStyle w:val="Heading1"/>
        <w:rPr>
          <w:rFonts w:ascii="Arial" w:hAnsi="Arial" w:cs="Arial"/>
          <w:color w:val="000000" w:themeColor="text1"/>
          <w:sz w:val="22"/>
          <w:szCs w:val="22"/>
        </w:rPr>
      </w:pPr>
      <w:bookmarkStart w:id="9" w:name="_Toc122546195"/>
      <w:r w:rsidRPr="00A53E3B">
        <w:rPr>
          <w:rFonts w:ascii="Arial" w:hAnsi="Arial" w:cs="Arial"/>
          <w:color w:val="000000" w:themeColor="text1"/>
          <w:sz w:val="22"/>
          <w:szCs w:val="22"/>
        </w:rPr>
        <w:t>Current treatments (NHS)</w:t>
      </w:r>
      <w:r w:rsidR="00C04498" w:rsidRPr="00A53E3B">
        <w:rPr>
          <w:rFonts w:ascii="Arial" w:hAnsi="Arial" w:cs="Arial"/>
          <w:color w:val="000000" w:themeColor="text1"/>
          <w:sz w:val="22"/>
          <w:szCs w:val="22"/>
        </w:rPr>
        <w:t xml:space="preserve"> (</w:t>
      </w:r>
      <w:r w:rsidR="00D44980" w:rsidRPr="00A53E3B">
        <w:rPr>
          <w:rFonts w:ascii="Arial" w:hAnsi="Arial" w:cs="Arial"/>
          <w:color w:val="000000" w:themeColor="text1"/>
          <w:sz w:val="22"/>
          <w:szCs w:val="22"/>
        </w:rPr>
        <w:t>Advantages</w:t>
      </w:r>
      <w:r w:rsidRPr="00A53E3B">
        <w:rPr>
          <w:rFonts w:ascii="Arial" w:hAnsi="Arial" w:cs="Arial"/>
          <w:color w:val="000000" w:themeColor="text1"/>
          <w:sz w:val="22"/>
          <w:szCs w:val="22"/>
        </w:rPr>
        <w:t xml:space="preserve"> and disadvantage</w:t>
      </w:r>
      <w:r w:rsidR="00EB7944" w:rsidRPr="00A53E3B">
        <w:rPr>
          <w:rFonts w:ascii="Arial" w:hAnsi="Arial" w:cs="Arial"/>
          <w:color w:val="000000" w:themeColor="text1"/>
          <w:sz w:val="22"/>
          <w:szCs w:val="22"/>
        </w:rPr>
        <w:t>s/</w:t>
      </w:r>
      <w:r w:rsidR="00A102B1" w:rsidRPr="00A53E3B">
        <w:rPr>
          <w:rFonts w:ascii="Arial" w:hAnsi="Arial" w:cs="Arial"/>
          <w:color w:val="000000" w:themeColor="text1"/>
          <w:sz w:val="22"/>
          <w:szCs w:val="22"/>
        </w:rPr>
        <w:t>analysis</w:t>
      </w:r>
      <w:r w:rsidR="00C04498" w:rsidRPr="00A53E3B">
        <w:rPr>
          <w:rFonts w:ascii="Arial" w:hAnsi="Arial" w:cs="Arial"/>
          <w:color w:val="000000" w:themeColor="text1"/>
          <w:sz w:val="22"/>
          <w:szCs w:val="22"/>
        </w:rPr>
        <w:t>)</w:t>
      </w:r>
      <w:bookmarkEnd w:id="9"/>
    </w:p>
    <w:p w14:paraId="0AA6C6CC" w14:textId="335CC29F" w:rsidR="00EB7944" w:rsidRPr="00A53E3B" w:rsidRDefault="00EE230B" w:rsidP="00A53E3B">
      <w:pPr>
        <w:jc w:val="both"/>
        <w:rPr>
          <w:rFonts w:ascii="Arial" w:hAnsi="Arial" w:cs="Arial"/>
          <w:color w:val="000000" w:themeColor="text1"/>
          <w:sz w:val="22"/>
        </w:rPr>
      </w:pPr>
      <w:r w:rsidRPr="00A53E3B">
        <w:rPr>
          <w:rFonts w:ascii="Arial" w:hAnsi="Arial" w:cs="Arial"/>
          <w:color w:val="000000" w:themeColor="text1"/>
          <w:sz w:val="22"/>
        </w:rPr>
        <w:t xml:space="preserve">As per the NHS, specific treatments can help in improving </w:t>
      </w:r>
      <w:r w:rsidR="00A102B1" w:rsidRPr="00A53E3B">
        <w:rPr>
          <w:rFonts w:ascii="Arial" w:hAnsi="Arial" w:cs="Arial"/>
          <w:color w:val="000000" w:themeColor="text1"/>
          <w:sz w:val="22"/>
        </w:rPr>
        <w:t xml:space="preserve">the </w:t>
      </w:r>
      <w:r w:rsidRPr="00A53E3B">
        <w:rPr>
          <w:rFonts w:ascii="Arial" w:hAnsi="Arial" w:cs="Arial"/>
          <w:color w:val="000000" w:themeColor="text1"/>
          <w:sz w:val="22"/>
        </w:rPr>
        <w:t xml:space="preserve">life quality of the patients through </w:t>
      </w:r>
      <w:r w:rsidR="00A102B1" w:rsidRPr="00A53E3B">
        <w:rPr>
          <w:rFonts w:ascii="Arial" w:hAnsi="Arial" w:cs="Arial"/>
          <w:color w:val="000000" w:themeColor="text1"/>
          <w:sz w:val="22"/>
        </w:rPr>
        <w:t xml:space="preserve">the </w:t>
      </w:r>
      <w:r w:rsidRPr="00A53E3B">
        <w:rPr>
          <w:rFonts w:ascii="Arial" w:hAnsi="Arial" w:cs="Arial"/>
          <w:color w:val="000000" w:themeColor="text1"/>
          <w:sz w:val="22"/>
        </w:rPr>
        <w:t>diagnosis of OCD (National Health Service, 2022). The treatments are,</w:t>
      </w:r>
    </w:p>
    <w:p w14:paraId="3B252952" w14:textId="461A0A30" w:rsidR="00EE230B" w:rsidRPr="00A53E3B" w:rsidRDefault="00EE230B" w:rsidP="00A53E3B">
      <w:pPr>
        <w:pStyle w:val="ListParagraph"/>
        <w:numPr>
          <w:ilvl w:val="0"/>
          <w:numId w:val="8"/>
        </w:numPr>
        <w:jc w:val="both"/>
        <w:rPr>
          <w:rFonts w:ascii="Arial" w:hAnsi="Arial" w:cs="Arial"/>
          <w:color w:val="000000" w:themeColor="text1"/>
          <w:sz w:val="22"/>
        </w:rPr>
      </w:pPr>
      <w:r w:rsidRPr="00A53E3B">
        <w:rPr>
          <w:rFonts w:ascii="Arial" w:hAnsi="Arial" w:cs="Arial"/>
          <w:color w:val="000000" w:themeColor="text1"/>
          <w:sz w:val="22"/>
        </w:rPr>
        <w:t xml:space="preserve">Medicinal: Applying </w:t>
      </w:r>
      <w:r w:rsidR="00A102B1" w:rsidRPr="00A53E3B">
        <w:rPr>
          <w:rFonts w:ascii="Arial" w:hAnsi="Arial" w:cs="Arial"/>
          <w:color w:val="000000" w:themeColor="text1"/>
          <w:sz w:val="22"/>
        </w:rPr>
        <w:t>antidepressants</w:t>
      </w:r>
      <w:r w:rsidRPr="00A53E3B">
        <w:rPr>
          <w:rFonts w:ascii="Arial" w:hAnsi="Arial" w:cs="Arial"/>
          <w:color w:val="000000" w:themeColor="text1"/>
          <w:sz w:val="22"/>
        </w:rPr>
        <w:t xml:space="preserve"> (SSRIs) can help </w:t>
      </w:r>
      <w:r w:rsidR="00A102B1" w:rsidRPr="00A53E3B">
        <w:rPr>
          <w:rFonts w:ascii="Arial" w:hAnsi="Arial" w:cs="Arial"/>
          <w:color w:val="000000" w:themeColor="text1"/>
          <w:sz w:val="22"/>
        </w:rPr>
        <w:t>improve</w:t>
      </w:r>
      <w:r w:rsidRPr="00A53E3B">
        <w:rPr>
          <w:rFonts w:ascii="Arial" w:hAnsi="Arial" w:cs="Arial"/>
          <w:color w:val="000000" w:themeColor="text1"/>
          <w:sz w:val="22"/>
        </w:rPr>
        <w:t xml:space="preserve"> OCD symptoms </w:t>
      </w:r>
      <w:r w:rsidR="00A102B1" w:rsidRPr="00A53E3B">
        <w:rPr>
          <w:rFonts w:ascii="Arial" w:hAnsi="Arial" w:cs="Arial"/>
          <w:color w:val="000000" w:themeColor="text1"/>
          <w:sz w:val="22"/>
        </w:rPr>
        <w:t>by</w:t>
      </w:r>
      <w:r w:rsidRPr="00A53E3B">
        <w:rPr>
          <w:rFonts w:ascii="Arial" w:hAnsi="Arial" w:cs="Arial"/>
          <w:color w:val="000000" w:themeColor="text1"/>
          <w:sz w:val="22"/>
        </w:rPr>
        <w:t xml:space="preserve"> increasing </w:t>
      </w:r>
      <w:r w:rsidR="00A102B1" w:rsidRPr="00A53E3B">
        <w:rPr>
          <w:rFonts w:ascii="Arial" w:hAnsi="Arial" w:cs="Arial"/>
          <w:color w:val="000000" w:themeColor="text1"/>
          <w:sz w:val="22"/>
        </w:rPr>
        <w:t xml:space="preserve">the </w:t>
      </w:r>
      <w:r w:rsidRPr="00A53E3B">
        <w:rPr>
          <w:rFonts w:ascii="Arial" w:hAnsi="Arial" w:cs="Arial"/>
          <w:color w:val="000000" w:themeColor="text1"/>
          <w:sz w:val="22"/>
        </w:rPr>
        <w:t xml:space="preserve">level of serotonin in </w:t>
      </w:r>
      <w:r w:rsidR="00A102B1" w:rsidRPr="00A53E3B">
        <w:rPr>
          <w:rFonts w:ascii="Arial" w:hAnsi="Arial" w:cs="Arial"/>
          <w:color w:val="000000" w:themeColor="text1"/>
          <w:sz w:val="22"/>
        </w:rPr>
        <w:t xml:space="preserve">the </w:t>
      </w:r>
      <w:r w:rsidRPr="00A53E3B">
        <w:rPr>
          <w:rFonts w:ascii="Arial" w:hAnsi="Arial" w:cs="Arial"/>
          <w:color w:val="000000" w:themeColor="text1"/>
          <w:sz w:val="22"/>
        </w:rPr>
        <w:t>brain.</w:t>
      </w:r>
    </w:p>
    <w:p w14:paraId="3CC535F0" w14:textId="77777777" w:rsidR="002918C2" w:rsidRPr="00A53E3B" w:rsidRDefault="00EE230B" w:rsidP="00A53E3B">
      <w:pPr>
        <w:pStyle w:val="ListParagraph"/>
        <w:numPr>
          <w:ilvl w:val="0"/>
          <w:numId w:val="8"/>
        </w:numPr>
        <w:jc w:val="both"/>
        <w:rPr>
          <w:rFonts w:ascii="Arial" w:hAnsi="Arial" w:cs="Arial"/>
          <w:color w:val="000000" w:themeColor="text1"/>
          <w:sz w:val="22"/>
        </w:rPr>
      </w:pPr>
      <w:r w:rsidRPr="00A53E3B">
        <w:rPr>
          <w:rFonts w:ascii="Arial" w:hAnsi="Arial" w:cs="Arial"/>
          <w:color w:val="000000" w:themeColor="text1"/>
          <w:sz w:val="22"/>
        </w:rPr>
        <w:t xml:space="preserve">Psychological therapy (CBT): Cognitive therapy </w:t>
      </w:r>
      <w:r w:rsidR="00A102B1" w:rsidRPr="00A53E3B">
        <w:rPr>
          <w:rFonts w:ascii="Arial" w:hAnsi="Arial" w:cs="Arial"/>
          <w:color w:val="000000" w:themeColor="text1"/>
          <w:sz w:val="22"/>
        </w:rPr>
        <w:t>helps</w:t>
      </w:r>
      <w:r w:rsidRPr="00A53E3B">
        <w:rPr>
          <w:rFonts w:ascii="Arial" w:hAnsi="Arial" w:cs="Arial"/>
          <w:color w:val="000000" w:themeColor="text1"/>
          <w:sz w:val="22"/>
        </w:rPr>
        <w:t xml:space="preserve"> patients </w:t>
      </w:r>
      <w:r w:rsidR="00A102B1" w:rsidRPr="00A53E3B">
        <w:rPr>
          <w:rFonts w:ascii="Arial" w:hAnsi="Arial" w:cs="Arial"/>
          <w:color w:val="000000" w:themeColor="text1"/>
          <w:sz w:val="22"/>
        </w:rPr>
        <w:t>face</w:t>
      </w:r>
      <w:r w:rsidRPr="00A53E3B">
        <w:rPr>
          <w:rFonts w:ascii="Arial" w:hAnsi="Arial" w:cs="Arial"/>
          <w:color w:val="000000" w:themeColor="text1"/>
          <w:sz w:val="22"/>
        </w:rPr>
        <w:t xml:space="preserve"> obsessive thoughts and fears without </w:t>
      </w:r>
      <w:r w:rsidR="00180F17" w:rsidRPr="00A53E3B">
        <w:rPr>
          <w:rFonts w:ascii="Arial" w:hAnsi="Arial" w:cs="Arial"/>
          <w:color w:val="000000" w:themeColor="text1"/>
          <w:sz w:val="22"/>
        </w:rPr>
        <w:t>neutralizing</w:t>
      </w:r>
      <w:r w:rsidRPr="00A53E3B">
        <w:rPr>
          <w:rFonts w:ascii="Arial" w:hAnsi="Arial" w:cs="Arial"/>
          <w:color w:val="000000" w:themeColor="text1"/>
          <w:sz w:val="22"/>
        </w:rPr>
        <w:t xml:space="preserve"> them through </w:t>
      </w:r>
      <w:r w:rsidR="00A102B1" w:rsidRPr="00A53E3B">
        <w:rPr>
          <w:rFonts w:ascii="Arial" w:hAnsi="Arial" w:cs="Arial"/>
          <w:color w:val="000000" w:themeColor="text1"/>
          <w:sz w:val="22"/>
        </w:rPr>
        <w:t xml:space="preserve">a </w:t>
      </w:r>
      <w:r w:rsidRPr="00A53E3B">
        <w:rPr>
          <w:rFonts w:ascii="Arial" w:hAnsi="Arial" w:cs="Arial"/>
          <w:color w:val="000000" w:themeColor="text1"/>
          <w:sz w:val="22"/>
        </w:rPr>
        <w:t xml:space="preserve">compulsive attitude. </w:t>
      </w:r>
    </w:p>
    <w:p w14:paraId="3D871F3A" w14:textId="0252C7BC" w:rsidR="002918C2" w:rsidRPr="00A53E3B" w:rsidRDefault="002918C2" w:rsidP="00A53E3B">
      <w:pPr>
        <w:jc w:val="both"/>
        <w:rPr>
          <w:rFonts w:ascii="Arial" w:hAnsi="Arial" w:cs="Arial"/>
          <w:color w:val="000000" w:themeColor="text1"/>
          <w:sz w:val="22"/>
        </w:rPr>
      </w:pPr>
      <w:r w:rsidRPr="00A53E3B">
        <w:rPr>
          <w:rFonts w:ascii="Arial" w:hAnsi="Arial" w:cs="Arial"/>
          <w:sz w:val="22"/>
        </w:rPr>
        <w:t xml:space="preserve">Medicines may help ease the symptoms or make OCD easier to cope with; however, there are possible side effects such as being sick, insomnia, dizziness, low sex drive, headaches, anxiety, shaky, or feeling agitated with a small percentage of chance of SSRIs could cause suicidal thought or self-harm thoughts with most side effects improving after a few weeks as the body gets used to the medicine. However, some can persist with further treatment by a specialist team may be necessary if psychological therapy or medicine and the OCD is not under control in the long run; patients with severe and long-term OCD could be referred to a national specialist OCD service. These services offer assessment and treatment to people with OCD who did not respond to treatments available from their local OCD services (National Health Service, 2022). </w:t>
      </w:r>
    </w:p>
    <w:p w14:paraId="5D0C578A" w14:textId="77777777" w:rsidR="002918C2" w:rsidRPr="00A53E3B" w:rsidRDefault="002918C2" w:rsidP="00A53E3B">
      <w:pPr>
        <w:pStyle w:val="ListParagraph"/>
        <w:jc w:val="both"/>
        <w:rPr>
          <w:rFonts w:ascii="Arial" w:hAnsi="Arial" w:cs="Arial"/>
          <w:color w:val="000000" w:themeColor="text1"/>
          <w:sz w:val="22"/>
        </w:rPr>
      </w:pPr>
    </w:p>
    <w:p w14:paraId="245B20A1" w14:textId="0B84DF53" w:rsidR="005B3F4B" w:rsidRPr="00A53E3B" w:rsidRDefault="005B3F4B" w:rsidP="00A53E3B">
      <w:pPr>
        <w:pStyle w:val="Heading1"/>
        <w:rPr>
          <w:rFonts w:ascii="Arial" w:hAnsi="Arial" w:cs="Arial"/>
          <w:color w:val="000000" w:themeColor="text1"/>
          <w:sz w:val="22"/>
          <w:szCs w:val="22"/>
        </w:rPr>
      </w:pPr>
      <w:bookmarkStart w:id="10" w:name="_Toc122546196"/>
      <w:r w:rsidRPr="00A53E3B">
        <w:rPr>
          <w:rFonts w:ascii="Arial" w:hAnsi="Arial" w:cs="Arial"/>
          <w:color w:val="000000" w:themeColor="text1"/>
          <w:sz w:val="22"/>
          <w:szCs w:val="22"/>
        </w:rPr>
        <w:t>Principles when working with people with</w:t>
      </w:r>
      <w:bookmarkEnd w:id="10"/>
      <w:r w:rsidR="00180F17" w:rsidRPr="00A53E3B">
        <w:rPr>
          <w:rFonts w:ascii="Arial" w:hAnsi="Arial" w:cs="Arial"/>
          <w:color w:val="000000" w:themeColor="text1"/>
          <w:sz w:val="22"/>
          <w:szCs w:val="22"/>
        </w:rPr>
        <w:t xml:space="preserve"> OCD</w:t>
      </w:r>
    </w:p>
    <w:p w14:paraId="2321849C" w14:textId="0844B1E2" w:rsidR="001A3739" w:rsidRPr="00A53E3B" w:rsidRDefault="001A3739" w:rsidP="00A53E3B">
      <w:pPr>
        <w:pStyle w:val="ListParagraph"/>
        <w:numPr>
          <w:ilvl w:val="0"/>
          <w:numId w:val="9"/>
        </w:numPr>
        <w:jc w:val="both"/>
        <w:rPr>
          <w:rFonts w:ascii="Arial" w:hAnsi="Arial" w:cs="Arial"/>
          <w:bCs/>
          <w:color w:val="000000" w:themeColor="text1"/>
          <w:sz w:val="22"/>
        </w:rPr>
      </w:pPr>
      <w:r w:rsidRPr="00A53E3B">
        <w:rPr>
          <w:rFonts w:ascii="Arial" w:hAnsi="Arial" w:cs="Arial"/>
          <w:bCs/>
          <w:color w:val="000000" w:themeColor="text1"/>
          <w:sz w:val="22"/>
        </w:rPr>
        <w:t xml:space="preserve">Creating a comfortable environment </w:t>
      </w:r>
      <w:r w:rsidR="00A102B1" w:rsidRPr="00A53E3B">
        <w:rPr>
          <w:rFonts w:ascii="Arial" w:hAnsi="Arial" w:cs="Arial"/>
          <w:bCs/>
          <w:color w:val="000000" w:themeColor="text1"/>
          <w:sz w:val="22"/>
        </w:rPr>
        <w:t>facilitates</w:t>
      </w:r>
      <w:r w:rsidRPr="00A53E3B">
        <w:rPr>
          <w:rFonts w:ascii="Arial" w:hAnsi="Arial" w:cs="Arial"/>
          <w:bCs/>
          <w:color w:val="000000" w:themeColor="text1"/>
          <w:sz w:val="22"/>
        </w:rPr>
        <w:t xml:space="preserve"> mental health and higher social understanding</w:t>
      </w:r>
      <w:r w:rsidR="00A102B1" w:rsidRPr="00A53E3B">
        <w:rPr>
          <w:rFonts w:ascii="Arial" w:hAnsi="Arial" w:cs="Arial"/>
          <w:bCs/>
          <w:color w:val="000000" w:themeColor="text1"/>
          <w:sz w:val="22"/>
        </w:rPr>
        <w:t xml:space="preserve"> (Waldman,2018).</w:t>
      </w:r>
    </w:p>
    <w:p w14:paraId="57E910B0" w14:textId="2AE8B614" w:rsidR="001A3739" w:rsidRPr="00A53E3B" w:rsidRDefault="00A102B1" w:rsidP="00A53E3B">
      <w:pPr>
        <w:pStyle w:val="ListParagraph"/>
        <w:numPr>
          <w:ilvl w:val="0"/>
          <w:numId w:val="9"/>
        </w:numPr>
        <w:jc w:val="both"/>
        <w:rPr>
          <w:rFonts w:ascii="Arial" w:hAnsi="Arial" w:cs="Arial"/>
          <w:bCs/>
          <w:color w:val="000000" w:themeColor="text1"/>
          <w:sz w:val="22"/>
        </w:rPr>
      </w:pPr>
      <w:r w:rsidRPr="00A53E3B">
        <w:rPr>
          <w:rFonts w:ascii="Arial" w:hAnsi="Arial" w:cs="Arial"/>
          <w:bCs/>
          <w:color w:val="000000" w:themeColor="text1"/>
          <w:sz w:val="22"/>
        </w:rPr>
        <w:t>Personal-centred</w:t>
      </w:r>
      <w:r w:rsidR="001A3739" w:rsidRPr="00A53E3B">
        <w:rPr>
          <w:rFonts w:ascii="Arial" w:hAnsi="Arial" w:cs="Arial"/>
          <w:bCs/>
          <w:color w:val="000000" w:themeColor="text1"/>
          <w:sz w:val="22"/>
        </w:rPr>
        <w:t xml:space="preserve"> care </w:t>
      </w:r>
      <w:r w:rsidRPr="00A53E3B">
        <w:rPr>
          <w:rFonts w:ascii="Arial" w:hAnsi="Arial" w:cs="Arial"/>
          <w:bCs/>
          <w:color w:val="000000" w:themeColor="text1"/>
          <w:sz w:val="22"/>
        </w:rPr>
        <w:t>initiatives (</w:t>
      </w:r>
      <w:r w:rsidR="00A056AD" w:rsidRPr="00A53E3B">
        <w:rPr>
          <w:rFonts w:ascii="Arial" w:hAnsi="Arial" w:cs="Arial"/>
          <w:bCs/>
          <w:color w:val="000000" w:themeColor="text1"/>
          <w:sz w:val="22"/>
        </w:rPr>
        <w:t>Breathe, 2022)</w:t>
      </w:r>
    </w:p>
    <w:p w14:paraId="23321CBC" w14:textId="548A74CF" w:rsidR="001A3739" w:rsidRPr="00A53E3B" w:rsidRDefault="001A3739" w:rsidP="00A53E3B">
      <w:pPr>
        <w:pStyle w:val="ListParagraph"/>
        <w:numPr>
          <w:ilvl w:val="0"/>
          <w:numId w:val="9"/>
        </w:numPr>
        <w:rPr>
          <w:rFonts w:ascii="Arial" w:hAnsi="Arial" w:cs="Arial"/>
          <w:bCs/>
          <w:color w:val="000000" w:themeColor="text1"/>
          <w:sz w:val="22"/>
        </w:rPr>
      </w:pPr>
      <w:r w:rsidRPr="00A53E3B">
        <w:rPr>
          <w:rFonts w:ascii="Arial" w:hAnsi="Arial" w:cs="Arial"/>
          <w:bCs/>
          <w:color w:val="000000" w:themeColor="text1"/>
          <w:sz w:val="22"/>
        </w:rPr>
        <w:t xml:space="preserve">Proper education in school, </w:t>
      </w:r>
      <w:r w:rsidR="00A102B1" w:rsidRPr="00A53E3B">
        <w:rPr>
          <w:rFonts w:ascii="Arial" w:hAnsi="Arial" w:cs="Arial"/>
          <w:bCs/>
          <w:color w:val="000000" w:themeColor="text1"/>
          <w:sz w:val="22"/>
        </w:rPr>
        <w:t>college,</w:t>
      </w:r>
      <w:r w:rsidRPr="00A53E3B">
        <w:rPr>
          <w:rFonts w:ascii="Arial" w:hAnsi="Arial" w:cs="Arial"/>
          <w:bCs/>
          <w:color w:val="000000" w:themeColor="text1"/>
          <w:sz w:val="22"/>
        </w:rPr>
        <w:t xml:space="preserve"> and higher levels </w:t>
      </w:r>
      <w:r w:rsidR="00A056AD" w:rsidRPr="00A53E3B">
        <w:rPr>
          <w:rFonts w:ascii="Arial" w:hAnsi="Arial" w:cs="Arial"/>
          <w:bCs/>
          <w:color w:val="000000" w:themeColor="text1"/>
          <w:sz w:val="22"/>
        </w:rPr>
        <w:t>(</w:t>
      </w:r>
      <w:r w:rsidRPr="00A53E3B">
        <w:rPr>
          <w:rFonts w:ascii="Arial" w:hAnsi="Arial" w:cs="Arial"/>
          <w:bCs/>
          <w:color w:val="000000" w:themeColor="text1"/>
          <w:sz w:val="22"/>
        </w:rPr>
        <w:t>Disability discrimination, 2019</w:t>
      </w:r>
      <w:r w:rsidR="00A056AD" w:rsidRPr="00A53E3B">
        <w:rPr>
          <w:rFonts w:ascii="Arial" w:hAnsi="Arial" w:cs="Arial"/>
          <w:bCs/>
          <w:color w:val="000000" w:themeColor="text1"/>
          <w:sz w:val="22"/>
        </w:rPr>
        <w:t>)</w:t>
      </w:r>
    </w:p>
    <w:p w14:paraId="5485283F" w14:textId="77777777" w:rsidR="00A056AD" w:rsidRPr="00A53E3B" w:rsidRDefault="00A056AD" w:rsidP="00A53E3B">
      <w:pPr>
        <w:pStyle w:val="ListParagraph"/>
        <w:numPr>
          <w:ilvl w:val="0"/>
          <w:numId w:val="9"/>
        </w:numPr>
        <w:rPr>
          <w:rFonts w:ascii="Arial" w:hAnsi="Arial" w:cs="Arial"/>
          <w:bCs/>
          <w:color w:val="000000" w:themeColor="text1"/>
          <w:sz w:val="22"/>
        </w:rPr>
      </w:pPr>
      <w:r w:rsidRPr="00A53E3B">
        <w:rPr>
          <w:rFonts w:ascii="Arial" w:hAnsi="Arial" w:cs="Arial"/>
          <w:bCs/>
          <w:color w:val="000000" w:themeColor="text1"/>
          <w:sz w:val="22"/>
        </w:rPr>
        <w:t>Non-discrimination in treating OCD patients (OCD &amp; WORK in England &amp; Wales, 2016)</w:t>
      </w:r>
    </w:p>
    <w:p w14:paraId="1365CB76" w14:textId="7D2F4E6B" w:rsidR="00A056AD" w:rsidRPr="00A53E3B" w:rsidRDefault="00A056AD" w:rsidP="00A53E3B">
      <w:pPr>
        <w:pStyle w:val="ListParagraph"/>
        <w:numPr>
          <w:ilvl w:val="0"/>
          <w:numId w:val="9"/>
        </w:numPr>
        <w:rPr>
          <w:rFonts w:ascii="Arial" w:hAnsi="Arial" w:cs="Arial"/>
          <w:bCs/>
          <w:color w:val="000000" w:themeColor="text1"/>
          <w:sz w:val="22"/>
        </w:rPr>
      </w:pPr>
      <w:r w:rsidRPr="00A53E3B">
        <w:rPr>
          <w:rFonts w:ascii="Arial" w:hAnsi="Arial" w:cs="Arial"/>
          <w:bCs/>
          <w:color w:val="000000" w:themeColor="text1"/>
          <w:sz w:val="22"/>
        </w:rPr>
        <w:t xml:space="preserve">Treating individuals with respect and dignity </w:t>
      </w:r>
      <w:r w:rsidR="00A53E3B" w:rsidRPr="00A53E3B">
        <w:rPr>
          <w:rFonts w:ascii="Arial" w:hAnsi="Arial" w:cs="Arial"/>
          <w:bCs/>
          <w:color w:val="000000" w:themeColor="text1"/>
          <w:sz w:val="22"/>
        </w:rPr>
        <w:t xml:space="preserve">and protected </w:t>
      </w:r>
      <w:r w:rsidR="00A53E3B">
        <w:rPr>
          <w:rFonts w:ascii="Arial" w:hAnsi="Arial" w:cs="Arial"/>
          <w:bCs/>
          <w:color w:val="000000" w:themeColor="text1"/>
          <w:sz w:val="22"/>
        </w:rPr>
        <w:t>b</w:t>
      </w:r>
      <w:r w:rsidR="00A53E3B" w:rsidRPr="00A53E3B">
        <w:rPr>
          <w:rFonts w:ascii="Arial" w:hAnsi="Arial" w:cs="Arial"/>
          <w:bCs/>
          <w:color w:val="000000" w:themeColor="text1"/>
          <w:sz w:val="22"/>
        </w:rPr>
        <w:t xml:space="preserve">y human rights act 1998 </w:t>
      </w:r>
      <w:r w:rsidRPr="00A53E3B">
        <w:rPr>
          <w:rFonts w:ascii="Arial" w:hAnsi="Arial" w:cs="Arial"/>
          <w:bCs/>
          <w:color w:val="000000" w:themeColor="text1"/>
          <w:sz w:val="22"/>
        </w:rPr>
        <w:t>(Mental Health Foundation, 2021)</w:t>
      </w:r>
    </w:p>
    <w:p w14:paraId="433B27C9" w14:textId="1BF1E2AC" w:rsidR="005B3F4B" w:rsidRPr="00A53E3B" w:rsidRDefault="005B3F4B" w:rsidP="00A53E3B">
      <w:pPr>
        <w:pStyle w:val="Heading1"/>
        <w:rPr>
          <w:rFonts w:ascii="Arial" w:hAnsi="Arial" w:cs="Arial"/>
          <w:color w:val="000000" w:themeColor="text1"/>
          <w:sz w:val="22"/>
          <w:szCs w:val="22"/>
        </w:rPr>
      </w:pPr>
      <w:bookmarkStart w:id="11" w:name="_Toc122546197"/>
      <w:r w:rsidRPr="00A53E3B">
        <w:rPr>
          <w:rFonts w:ascii="Arial" w:hAnsi="Arial" w:cs="Arial"/>
          <w:color w:val="000000" w:themeColor="text1"/>
          <w:sz w:val="22"/>
          <w:szCs w:val="22"/>
        </w:rPr>
        <w:lastRenderedPageBreak/>
        <w:t>Recommendations for the improvement of the symptoms</w:t>
      </w:r>
      <w:bookmarkEnd w:id="11"/>
      <w:r w:rsidR="00A102B1" w:rsidRPr="00A53E3B">
        <w:rPr>
          <w:rFonts w:ascii="Arial" w:hAnsi="Arial" w:cs="Arial"/>
          <w:color w:val="000000" w:themeColor="text1"/>
          <w:sz w:val="22"/>
          <w:szCs w:val="22"/>
        </w:rPr>
        <w:t xml:space="preserve"> of OCD</w:t>
      </w:r>
    </w:p>
    <w:p w14:paraId="4F723385" w14:textId="77777777" w:rsidR="00130387" w:rsidRPr="00A53E3B" w:rsidRDefault="00130387" w:rsidP="00A53E3B">
      <w:pPr>
        <w:numPr>
          <w:ilvl w:val="0"/>
          <w:numId w:val="4"/>
        </w:numPr>
        <w:spacing w:after="0"/>
        <w:rPr>
          <w:rFonts w:ascii="Arial" w:hAnsi="Arial" w:cs="Arial"/>
          <w:color w:val="000000" w:themeColor="text1"/>
          <w:sz w:val="22"/>
        </w:rPr>
      </w:pPr>
      <w:r w:rsidRPr="00A53E3B">
        <w:rPr>
          <w:rFonts w:ascii="Arial" w:hAnsi="Arial" w:cs="Arial"/>
          <w:color w:val="000000" w:themeColor="text1"/>
          <w:sz w:val="22"/>
        </w:rPr>
        <w:t>Mindful meditation – One study published in 2016 found that mindless-based cognitive strategies may help reduce dysfunctional beliefs or cognitive distortions in OCD.</w:t>
      </w:r>
    </w:p>
    <w:p w14:paraId="6B2F4590" w14:textId="77777777" w:rsidR="00130387" w:rsidRPr="00A53E3B" w:rsidRDefault="00130387" w:rsidP="00A53E3B">
      <w:pPr>
        <w:numPr>
          <w:ilvl w:val="0"/>
          <w:numId w:val="4"/>
        </w:numPr>
        <w:spacing w:after="0"/>
        <w:rPr>
          <w:rFonts w:ascii="Arial" w:hAnsi="Arial" w:cs="Arial"/>
          <w:color w:val="000000" w:themeColor="text1"/>
          <w:sz w:val="22"/>
        </w:rPr>
      </w:pPr>
      <w:r w:rsidRPr="00A53E3B">
        <w:rPr>
          <w:rFonts w:ascii="Arial" w:hAnsi="Arial" w:cs="Arial"/>
          <w:color w:val="000000" w:themeColor="text1"/>
          <w:sz w:val="22"/>
        </w:rPr>
        <w:t>Yoga – A study published in 2018 shows anxiety, stress and depression decrease drastically in women after 12 sessions of regular hatha yoga practice</w:t>
      </w:r>
    </w:p>
    <w:p w14:paraId="0F8C93C3" w14:textId="77777777" w:rsidR="00130387" w:rsidRPr="00A53E3B" w:rsidRDefault="00130387" w:rsidP="00A53E3B">
      <w:pPr>
        <w:numPr>
          <w:ilvl w:val="0"/>
          <w:numId w:val="4"/>
        </w:numPr>
        <w:spacing w:after="0"/>
        <w:rPr>
          <w:rFonts w:ascii="Arial" w:hAnsi="Arial" w:cs="Arial"/>
          <w:color w:val="000000" w:themeColor="text1"/>
          <w:sz w:val="22"/>
        </w:rPr>
      </w:pPr>
      <w:r w:rsidRPr="00A53E3B">
        <w:rPr>
          <w:rFonts w:ascii="Arial" w:hAnsi="Arial" w:cs="Arial"/>
          <w:color w:val="000000" w:themeColor="text1"/>
          <w:sz w:val="22"/>
        </w:rPr>
        <w:t>Exercise –research from 2019 stated that aerobatic exercise improves mood and anxiety in people with OCD</w:t>
      </w:r>
      <w:r w:rsidR="00F77128" w:rsidRPr="00A53E3B">
        <w:rPr>
          <w:rFonts w:ascii="Arial" w:hAnsi="Arial" w:cs="Arial"/>
          <w:color w:val="000000" w:themeColor="text1"/>
          <w:sz w:val="22"/>
        </w:rPr>
        <w:t xml:space="preserve"> (National Institute for Health and Care Research, 2017)</w:t>
      </w:r>
      <w:r w:rsidRPr="00A53E3B">
        <w:rPr>
          <w:rFonts w:ascii="Arial" w:hAnsi="Arial" w:cs="Arial"/>
          <w:color w:val="000000" w:themeColor="text1"/>
          <w:sz w:val="22"/>
        </w:rPr>
        <w:t>.</w:t>
      </w:r>
    </w:p>
    <w:p w14:paraId="1F0D496D" w14:textId="4CEB1128" w:rsidR="00130387" w:rsidRPr="00A53E3B" w:rsidRDefault="00130387" w:rsidP="00A53E3B">
      <w:pPr>
        <w:numPr>
          <w:ilvl w:val="0"/>
          <w:numId w:val="4"/>
        </w:numPr>
        <w:spacing w:after="0"/>
        <w:rPr>
          <w:rFonts w:ascii="Arial" w:hAnsi="Arial" w:cs="Arial"/>
          <w:color w:val="000000" w:themeColor="text1"/>
          <w:sz w:val="22"/>
        </w:rPr>
      </w:pPr>
      <w:r w:rsidRPr="00A53E3B">
        <w:rPr>
          <w:rFonts w:ascii="Arial" w:hAnsi="Arial" w:cs="Arial"/>
          <w:color w:val="000000" w:themeColor="text1"/>
          <w:sz w:val="22"/>
        </w:rPr>
        <w:t xml:space="preserve">Supplements and herbs – many herbs can help or try for anxiety (valerian root, kava </w:t>
      </w:r>
      <w:proofErr w:type="spellStart"/>
      <w:r w:rsidRPr="00A53E3B">
        <w:rPr>
          <w:rFonts w:ascii="Arial" w:hAnsi="Arial" w:cs="Arial"/>
          <w:color w:val="000000" w:themeColor="text1"/>
          <w:sz w:val="22"/>
        </w:rPr>
        <w:t>kava</w:t>
      </w:r>
      <w:proofErr w:type="spellEnd"/>
      <w:r w:rsidRPr="00A53E3B">
        <w:rPr>
          <w:rFonts w:ascii="Arial" w:hAnsi="Arial" w:cs="Arial"/>
          <w:color w:val="000000" w:themeColor="text1"/>
          <w:sz w:val="22"/>
        </w:rPr>
        <w:t>, and ashwagandha</w:t>
      </w:r>
      <w:r w:rsidR="00A102B1" w:rsidRPr="00A53E3B">
        <w:rPr>
          <w:rFonts w:ascii="Arial" w:hAnsi="Arial" w:cs="Arial"/>
          <w:color w:val="000000" w:themeColor="text1"/>
          <w:sz w:val="22"/>
        </w:rPr>
        <w:t>);</w:t>
      </w:r>
      <w:r w:rsidRPr="00A53E3B">
        <w:rPr>
          <w:rFonts w:ascii="Arial" w:hAnsi="Arial" w:cs="Arial"/>
          <w:color w:val="000000" w:themeColor="text1"/>
          <w:sz w:val="22"/>
        </w:rPr>
        <w:t xml:space="preserve"> however, it is always best advice to speak with a doctor or a specialist before starting any supplement or herb as some can interfere with other prescribed medication or pose a threat to the health </w:t>
      </w:r>
      <w:r w:rsidRPr="00A53E3B">
        <w:rPr>
          <w:rFonts w:ascii="Arial" w:hAnsi="Arial" w:cs="Arial"/>
          <w:color w:val="000000" w:themeColor="text1"/>
          <w:sz w:val="22"/>
          <w:shd w:val="clear" w:color="auto" w:fill="FFFFFF"/>
        </w:rPr>
        <w:t>(</w:t>
      </w:r>
      <w:proofErr w:type="spellStart"/>
      <w:r w:rsidRPr="00A53E3B">
        <w:rPr>
          <w:rFonts w:ascii="Arial" w:hAnsi="Arial" w:cs="Arial"/>
          <w:color w:val="000000" w:themeColor="text1"/>
          <w:sz w:val="22"/>
          <w:shd w:val="clear" w:color="auto" w:fill="FFFFFF"/>
        </w:rPr>
        <w:t>Lawrenz</w:t>
      </w:r>
      <w:proofErr w:type="spellEnd"/>
      <w:r w:rsidRPr="00A53E3B">
        <w:rPr>
          <w:rFonts w:ascii="Arial" w:hAnsi="Arial" w:cs="Arial"/>
          <w:color w:val="000000" w:themeColor="text1"/>
          <w:sz w:val="22"/>
          <w:shd w:val="clear" w:color="auto" w:fill="FFFFFF"/>
        </w:rPr>
        <w:t>, PsyD and Pedersen, 2022).</w:t>
      </w:r>
    </w:p>
    <w:p w14:paraId="5BC6AD2B" w14:textId="77777777" w:rsidR="005B3F4B" w:rsidRPr="00A53E3B" w:rsidRDefault="00685A3B" w:rsidP="00A53E3B">
      <w:pPr>
        <w:pStyle w:val="Heading1"/>
        <w:rPr>
          <w:rFonts w:ascii="Arial" w:hAnsi="Arial" w:cs="Arial"/>
          <w:color w:val="000000" w:themeColor="text1"/>
          <w:sz w:val="22"/>
          <w:szCs w:val="22"/>
        </w:rPr>
      </w:pPr>
      <w:bookmarkStart w:id="12" w:name="_Toc122546198"/>
      <w:r w:rsidRPr="00A53E3B">
        <w:rPr>
          <w:rFonts w:ascii="Arial" w:hAnsi="Arial" w:cs="Arial"/>
          <w:color w:val="000000" w:themeColor="text1"/>
          <w:sz w:val="22"/>
          <w:szCs w:val="22"/>
        </w:rPr>
        <w:t>Conclusion</w:t>
      </w:r>
      <w:bookmarkEnd w:id="12"/>
    </w:p>
    <w:p w14:paraId="6FEE2AE7" w14:textId="1D59C67F" w:rsidR="004C3D8A" w:rsidRPr="00A53E3B" w:rsidRDefault="004C3D8A" w:rsidP="00A53E3B">
      <w:pPr>
        <w:jc w:val="both"/>
        <w:rPr>
          <w:rFonts w:ascii="Arial" w:hAnsi="Arial" w:cs="Arial"/>
          <w:bCs/>
          <w:color w:val="000000" w:themeColor="text1"/>
          <w:sz w:val="22"/>
        </w:rPr>
      </w:pPr>
      <w:r w:rsidRPr="00A53E3B">
        <w:rPr>
          <w:rFonts w:ascii="Arial" w:hAnsi="Arial" w:cs="Arial"/>
          <w:bCs/>
          <w:color w:val="000000" w:themeColor="text1"/>
          <w:sz w:val="22"/>
        </w:rPr>
        <w:t xml:space="preserve">The above discussion reflects that </w:t>
      </w:r>
      <w:r w:rsidR="00A102B1" w:rsidRPr="00A53E3B">
        <w:rPr>
          <w:rFonts w:ascii="Arial" w:hAnsi="Arial" w:cs="Arial"/>
          <w:bCs/>
          <w:color w:val="000000" w:themeColor="text1"/>
          <w:sz w:val="22"/>
        </w:rPr>
        <w:t>obsessive-compulsive disorder is</w:t>
      </w:r>
      <w:r w:rsidRPr="00A53E3B">
        <w:rPr>
          <w:rFonts w:ascii="Arial" w:hAnsi="Arial" w:cs="Arial"/>
          <w:bCs/>
          <w:color w:val="000000" w:themeColor="text1"/>
          <w:sz w:val="22"/>
        </w:rPr>
        <w:t xml:space="preserve"> a serious</w:t>
      </w:r>
      <w:r w:rsidR="00A102B1" w:rsidRPr="00A53E3B">
        <w:rPr>
          <w:rFonts w:ascii="Arial" w:hAnsi="Arial" w:cs="Arial"/>
          <w:bCs/>
          <w:color w:val="000000" w:themeColor="text1"/>
          <w:sz w:val="22"/>
        </w:rPr>
        <w:t xml:space="preserve"> disorder that can disrupt a person's life</w:t>
      </w:r>
      <w:r w:rsidRPr="00A53E3B">
        <w:rPr>
          <w:rFonts w:ascii="Arial" w:hAnsi="Arial" w:cs="Arial"/>
          <w:bCs/>
          <w:color w:val="000000" w:themeColor="text1"/>
          <w:sz w:val="22"/>
        </w:rPr>
        <w:t xml:space="preserve">. </w:t>
      </w:r>
      <w:r w:rsidR="008205B7" w:rsidRPr="00A53E3B">
        <w:rPr>
          <w:rFonts w:ascii="Arial" w:hAnsi="Arial" w:cs="Arial"/>
          <w:color w:val="000000" w:themeColor="text1"/>
          <w:sz w:val="22"/>
        </w:rPr>
        <w:t xml:space="preserve">The way OCD is understood has changed enormously over the centuries. With a written record describing people who suffered from what sounds like OCD going as far as the 14th-15th centuries, humanity has a long-standing relationship with OCD. </w:t>
      </w:r>
      <w:r w:rsidR="00A60F1F" w:rsidRPr="00A53E3B">
        <w:rPr>
          <w:rFonts w:ascii="Arial" w:hAnsi="Arial" w:cs="Arial"/>
          <w:bCs/>
          <w:color w:val="000000" w:themeColor="text1"/>
          <w:sz w:val="22"/>
        </w:rPr>
        <w:t>OCD can be</w:t>
      </w:r>
      <w:r w:rsidR="00A102B1" w:rsidRPr="00A53E3B">
        <w:rPr>
          <w:rFonts w:ascii="Arial" w:hAnsi="Arial" w:cs="Arial"/>
          <w:bCs/>
          <w:color w:val="000000" w:themeColor="text1"/>
          <w:sz w:val="22"/>
        </w:rPr>
        <w:t xml:space="preserve"> treated</w:t>
      </w:r>
      <w:r w:rsidR="00A60F1F" w:rsidRPr="00A53E3B">
        <w:rPr>
          <w:rFonts w:ascii="Arial" w:hAnsi="Arial" w:cs="Arial"/>
          <w:bCs/>
          <w:color w:val="000000" w:themeColor="text1"/>
          <w:sz w:val="22"/>
        </w:rPr>
        <w:t xml:space="preserve"> through</w:t>
      </w:r>
      <w:r w:rsidR="00A102B1" w:rsidRPr="00A53E3B">
        <w:rPr>
          <w:rFonts w:ascii="Arial" w:hAnsi="Arial" w:cs="Arial"/>
          <w:bCs/>
          <w:color w:val="000000" w:themeColor="text1"/>
          <w:sz w:val="22"/>
        </w:rPr>
        <w:t xml:space="preserve"> a proper</w:t>
      </w:r>
      <w:r w:rsidR="00A60F1F" w:rsidRPr="00A53E3B">
        <w:rPr>
          <w:rFonts w:ascii="Arial" w:hAnsi="Arial" w:cs="Arial"/>
          <w:bCs/>
          <w:color w:val="000000" w:themeColor="text1"/>
          <w:sz w:val="22"/>
        </w:rPr>
        <w:t xml:space="preserve"> diagnosis and medication.</w:t>
      </w:r>
    </w:p>
    <w:p w14:paraId="1EF0C96B" w14:textId="77777777" w:rsidR="00496EB4" w:rsidRPr="00A53E3B" w:rsidRDefault="00496EB4" w:rsidP="00A53E3B">
      <w:pPr>
        <w:rPr>
          <w:rFonts w:ascii="Arial" w:hAnsi="Arial" w:cs="Arial"/>
          <w:b/>
          <w:bCs/>
          <w:sz w:val="22"/>
        </w:rPr>
      </w:pPr>
      <w:r w:rsidRPr="00A53E3B">
        <w:rPr>
          <w:rFonts w:ascii="Arial" w:hAnsi="Arial" w:cs="Arial"/>
          <w:b/>
          <w:bCs/>
          <w:sz w:val="22"/>
        </w:rPr>
        <w:br w:type="page"/>
      </w:r>
    </w:p>
    <w:p w14:paraId="166BDE1F" w14:textId="1A214E9C" w:rsidR="00685A3B" w:rsidRPr="00A53E3B" w:rsidRDefault="00496EB4" w:rsidP="00A53E3B">
      <w:pPr>
        <w:pStyle w:val="Heading1"/>
        <w:rPr>
          <w:rFonts w:ascii="Arial" w:hAnsi="Arial" w:cs="Arial"/>
          <w:sz w:val="22"/>
          <w:szCs w:val="22"/>
        </w:rPr>
      </w:pPr>
      <w:bookmarkStart w:id="13" w:name="_Toc122546199"/>
      <w:r w:rsidRPr="00A53E3B">
        <w:rPr>
          <w:rFonts w:ascii="Arial" w:hAnsi="Arial" w:cs="Arial"/>
          <w:sz w:val="22"/>
          <w:szCs w:val="22"/>
        </w:rPr>
        <w:lastRenderedPageBreak/>
        <w:t>Reference List</w:t>
      </w:r>
      <w:bookmarkEnd w:id="13"/>
    </w:p>
    <w:p w14:paraId="23B9AD96" w14:textId="77777777" w:rsidR="00180F17" w:rsidRPr="00A53E3B" w:rsidRDefault="00180F17" w:rsidP="00A53E3B">
      <w:pPr>
        <w:shd w:val="clear" w:color="auto" w:fill="FFFFFF"/>
        <w:spacing w:after="240"/>
        <w:rPr>
          <w:rFonts w:ascii="Arial" w:hAnsi="Arial" w:cs="Arial"/>
          <w:color w:val="000000"/>
          <w:sz w:val="22"/>
        </w:rPr>
      </w:pPr>
      <w:r w:rsidRPr="00A53E3B">
        <w:rPr>
          <w:rFonts w:ascii="Arial" w:hAnsi="Arial" w:cs="Arial"/>
          <w:color w:val="000000"/>
          <w:sz w:val="22"/>
        </w:rPr>
        <w:t xml:space="preserve">WHO - World Health Organization (2022a) </w:t>
      </w:r>
      <w:r w:rsidRPr="00A53E3B">
        <w:rPr>
          <w:rFonts w:ascii="Arial" w:hAnsi="Arial" w:cs="Arial"/>
          <w:i/>
          <w:iCs/>
          <w:color w:val="000000"/>
          <w:sz w:val="22"/>
        </w:rPr>
        <w:t>Mental disorders</w:t>
      </w:r>
      <w:r w:rsidRPr="00A53E3B">
        <w:rPr>
          <w:rFonts w:ascii="Arial" w:hAnsi="Arial" w:cs="Arial"/>
          <w:color w:val="000000"/>
          <w:sz w:val="22"/>
        </w:rPr>
        <w:t xml:space="preserve">. Available at: </w:t>
      </w:r>
      <w:hyperlink r:id="rId17" w:history="1">
        <w:r w:rsidRPr="00A53E3B">
          <w:rPr>
            <w:rStyle w:val="Hyperlink"/>
            <w:rFonts w:ascii="Arial" w:hAnsi="Arial" w:cs="Arial"/>
            <w:sz w:val="22"/>
          </w:rPr>
          <w:t>https://www.who.int/news-room/fact-sheets/detail/mental-disorders/</w:t>
        </w:r>
      </w:hyperlink>
      <w:r w:rsidRPr="00A53E3B">
        <w:rPr>
          <w:rFonts w:ascii="Arial" w:hAnsi="Arial" w:cs="Arial"/>
          <w:color w:val="000000"/>
          <w:sz w:val="22"/>
        </w:rPr>
        <w:t xml:space="preserve">  (Accessed: 15 December 2022).</w:t>
      </w:r>
    </w:p>
    <w:p w14:paraId="25451FEC" w14:textId="7777777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 xml:space="preserve">‌WHO - </w:t>
      </w:r>
      <w:r w:rsidRPr="00A53E3B">
        <w:rPr>
          <w:rFonts w:ascii="Arial" w:hAnsi="Arial" w:cs="Arial"/>
          <w:color w:val="000000"/>
          <w:sz w:val="22"/>
          <w:szCs w:val="22"/>
        </w:rPr>
        <w:t xml:space="preserve">World Health Organization (2022b) </w:t>
      </w:r>
      <w:r w:rsidRPr="00A53E3B">
        <w:rPr>
          <w:rFonts w:ascii="Arial" w:hAnsi="Arial" w:cs="Arial"/>
          <w:i/>
          <w:iCs/>
          <w:color w:val="000000"/>
          <w:sz w:val="22"/>
          <w:szCs w:val="22"/>
        </w:rPr>
        <w:t>Mental disorders</w:t>
      </w:r>
      <w:r w:rsidRPr="00A53E3B">
        <w:rPr>
          <w:rFonts w:ascii="Arial" w:hAnsi="Arial" w:cs="Arial"/>
          <w:color w:val="000000"/>
          <w:sz w:val="22"/>
          <w:szCs w:val="22"/>
        </w:rPr>
        <w:t xml:space="preserve">. Available at: </w:t>
      </w:r>
      <w:hyperlink r:id="rId18" w:history="1">
        <w:r w:rsidRPr="00A53E3B">
          <w:rPr>
            <w:rStyle w:val="Hyperlink"/>
            <w:rFonts w:ascii="Arial" w:hAnsi="Arial" w:cs="Arial"/>
            <w:sz w:val="22"/>
            <w:szCs w:val="22"/>
          </w:rPr>
          <w:t>https://www.who.int/news-room/fact-sheets/detail/mental-disorders/</w:t>
        </w:r>
      </w:hyperlink>
      <w:r w:rsidRPr="00A53E3B">
        <w:rPr>
          <w:rFonts w:ascii="Arial" w:hAnsi="Arial" w:cs="Arial"/>
          <w:color w:val="000000"/>
          <w:sz w:val="22"/>
          <w:szCs w:val="22"/>
        </w:rPr>
        <w:t xml:space="preserve"> (Accessed: 15 December 2022).</w:t>
      </w:r>
    </w:p>
    <w:p w14:paraId="67E65EB3" w14:textId="7777777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 xml:space="preserve">NHS Hampshire Child and Adolescent Mental Health Service (2022) </w:t>
      </w:r>
      <w:r w:rsidRPr="00A53E3B">
        <w:rPr>
          <w:rFonts w:ascii="Arial" w:hAnsi="Arial" w:cs="Arial"/>
          <w:i/>
          <w:iCs/>
          <w:color w:val="000000"/>
          <w:sz w:val="22"/>
          <w:szCs w:val="22"/>
        </w:rPr>
        <w:t>Mental Health and Mental illness – CAMHS</w:t>
      </w:r>
      <w:r w:rsidRPr="00A53E3B">
        <w:rPr>
          <w:rFonts w:ascii="Arial" w:hAnsi="Arial" w:cs="Arial"/>
          <w:color w:val="000000"/>
          <w:sz w:val="22"/>
          <w:szCs w:val="22"/>
        </w:rPr>
        <w:t xml:space="preserve">. Available at: </w:t>
      </w:r>
      <w:hyperlink r:id="rId19" w:history="1">
        <w:r w:rsidRPr="00A53E3B">
          <w:rPr>
            <w:rStyle w:val="Hyperlink"/>
            <w:rFonts w:ascii="Arial" w:hAnsi="Arial" w:cs="Arial"/>
            <w:sz w:val="22"/>
            <w:szCs w:val="22"/>
          </w:rPr>
          <w:t>https://hampshirecamhs.nhs.uk/issue/mental-health-and-mental-illness-yp/</w:t>
        </w:r>
      </w:hyperlink>
      <w:r w:rsidRPr="00A53E3B">
        <w:rPr>
          <w:rFonts w:ascii="Arial" w:hAnsi="Arial" w:cs="Arial"/>
          <w:color w:val="000000"/>
          <w:sz w:val="22"/>
          <w:szCs w:val="22"/>
        </w:rPr>
        <w:t xml:space="preserve"> (Accessed: 15 December 2022).</w:t>
      </w:r>
    </w:p>
    <w:p w14:paraId="0BCBDB30" w14:textId="7777777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 xml:space="preserve">The King's Fund (2012) </w:t>
      </w:r>
      <w:r w:rsidRPr="00A53E3B">
        <w:rPr>
          <w:rFonts w:ascii="Arial" w:hAnsi="Arial" w:cs="Arial"/>
          <w:i/>
          <w:iCs/>
          <w:color w:val="000000"/>
          <w:sz w:val="22"/>
          <w:szCs w:val="22"/>
        </w:rPr>
        <w:t>Mental health.</w:t>
      </w:r>
      <w:r w:rsidRPr="00A53E3B">
        <w:rPr>
          <w:rFonts w:ascii="Arial" w:hAnsi="Arial" w:cs="Arial"/>
          <w:color w:val="000000"/>
          <w:sz w:val="22"/>
          <w:szCs w:val="22"/>
        </w:rPr>
        <w:t xml:space="preserve"> Available at: </w:t>
      </w:r>
      <w:hyperlink r:id="rId20" w:history="1">
        <w:r w:rsidRPr="00A53E3B">
          <w:rPr>
            <w:rStyle w:val="Hyperlink"/>
            <w:rFonts w:ascii="Arial" w:hAnsi="Arial" w:cs="Arial"/>
            <w:sz w:val="22"/>
            <w:szCs w:val="22"/>
          </w:rPr>
          <w:t>https://www.kingsfund.org.uk/projects/time-think-differently/trends-disease-and-disability-mental-physical-health/</w:t>
        </w:r>
      </w:hyperlink>
      <w:r w:rsidRPr="00A53E3B">
        <w:rPr>
          <w:rFonts w:ascii="Arial" w:hAnsi="Arial" w:cs="Arial"/>
          <w:color w:val="000000"/>
          <w:sz w:val="22"/>
          <w:szCs w:val="22"/>
        </w:rPr>
        <w:t xml:space="preserve"> (Accessed: 15 December  2022). </w:t>
      </w:r>
    </w:p>
    <w:p w14:paraId="26A471F8" w14:textId="594FC4D1"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ICD-10 World Health Organization (2011)</w:t>
      </w:r>
      <w:r w:rsidRPr="00A53E3B">
        <w:rPr>
          <w:rFonts w:ascii="Arial" w:hAnsi="Arial" w:cs="Arial"/>
          <w:i/>
          <w:iCs/>
          <w:sz w:val="22"/>
          <w:szCs w:val="22"/>
        </w:rPr>
        <w:t xml:space="preserve"> International statistical classification of diseases and related health problems 10th revision</w:t>
      </w:r>
      <w:r w:rsidRPr="00A53E3B">
        <w:rPr>
          <w:rFonts w:ascii="Arial" w:hAnsi="Arial" w:cs="Arial"/>
          <w:color w:val="000000"/>
          <w:sz w:val="22"/>
          <w:szCs w:val="22"/>
        </w:rPr>
        <w:t>.</w:t>
      </w:r>
      <w:r w:rsidRPr="00A53E3B">
        <w:rPr>
          <w:rFonts w:ascii="Arial" w:hAnsi="Arial" w:cs="Arial"/>
          <w:color w:val="000000"/>
          <w:sz w:val="22"/>
          <w:szCs w:val="22"/>
        </w:rPr>
        <w:t xml:space="preserve"> </w:t>
      </w:r>
      <w:r w:rsidRPr="00A53E3B">
        <w:rPr>
          <w:rFonts w:ascii="Arial" w:hAnsi="Arial" w:cs="Arial"/>
          <w:color w:val="000000"/>
          <w:sz w:val="22"/>
          <w:szCs w:val="22"/>
        </w:rPr>
        <w:t xml:space="preserve">Available at: </w:t>
      </w:r>
      <w:hyperlink r:id="rId21" w:history="1">
        <w:r w:rsidRPr="00A53E3B">
          <w:rPr>
            <w:rStyle w:val="Hyperlink"/>
            <w:rFonts w:ascii="Arial" w:hAnsi="Arial" w:cs="Arial"/>
            <w:sz w:val="22"/>
            <w:szCs w:val="22"/>
          </w:rPr>
          <w:t>https://icd.who.int/browse10/Content/statichtml/ICD10Volume2_en_2019.pdf/</w:t>
        </w:r>
      </w:hyperlink>
      <w:r w:rsidRPr="00A53E3B">
        <w:rPr>
          <w:rFonts w:ascii="Arial" w:hAnsi="Arial" w:cs="Arial"/>
          <w:color w:val="000000"/>
          <w:sz w:val="22"/>
          <w:szCs w:val="22"/>
        </w:rPr>
        <w:t xml:space="preserve"> </w:t>
      </w:r>
      <w:r w:rsidRPr="00A53E3B">
        <w:rPr>
          <w:rFonts w:ascii="Arial" w:hAnsi="Arial" w:cs="Arial"/>
          <w:color w:val="000000"/>
          <w:sz w:val="22"/>
          <w:szCs w:val="22"/>
        </w:rPr>
        <w:t>(</w:t>
      </w:r>
      <w:r w:rsidRPr="00A53E3B">
        <w:rPr>
          <w:rFonts w:ascii="Arial" w:hAnsi="Arial" w:cs="Arial"/>
          <w:color w:val="000000"/>
          <w:sz w:val="22"/>
          <w:szCs w:val="22"/>
        </w:rPr>
        <w:t xml:space="preserve">Accessed 16 </w:t>
      </w:r>
      <w:r w:rsidRPr="00A53E3B">
        <w:rPr>
          <w:rFonts w:ascii="Arial" w:hAnsi="Arial" w:cs="Arial"/>
          <w:color w:val="000000"/>
          <w:sz w:val="22"/>
          <w:szCs w:val="22"/>
        </w:rPr>
        <w:t>December 2022)</w:t>
      </w:r>
      <w:r w:rsidRPr="00A53E3B">
        <w:rPr>
          <w:rFonts w:ascii="Arial" w:hAnsi="Arial" w:cs="Arial"/>
          <w:color w:val="000000"/>
          <w:sz w:val="22"/>
          <w:szCs w:val="22"/>
        </w:rPr>
        <w:t>.</w:t>
      </w:r>
    </w:p>
    <w:p w14:paraId="0DB4ED0C" w14:textId="47CFF52B"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National Health Service (2019) </w:t>
      </w:r>
      <w:r w:rsidRPr="00A53E3B">
        <w:rPr>
          <w:rFonts w:ascii="Arial" w:hAnsi="Arial" w:cs="Arial"/>
          <w:i/>
          <w:iCs/>
          <w:color w:val="000000"/>
          <w:sz w:val="22"/>
          <w:szCs w:val="22"/>
        </w:rPr>
        <w:t xml:space="preserve">Overview - </w:t>
      </w:r>
      <w:proofErr w:type="gramStart"/>
      <w:r w:rsidRPr="00A53E3B">
        <w:rPr>
          <w:rFonts w:ascii="Arial" w:hAnsi="Arial" w:cs="Arial"/>
          <w:i/>
          <w:iCs/>
          <w:color w:val="000000"/>
          <w:sz w:val="22"/>
          <w:szCs w:val="22"/>
        </w:rPr>
        <w:t>Obsessive compulsive disorder</w:t>
      </w:r>
      <w:proofErr w:type="gramEnd"/>
      <w:r w:rsidRPr="00A53E3B">
        <w:rPr>
          <w:rFonts w:ascii="Arial" w:hAnsi="Arial" w:cs="Arial"/>
          <w:i/>
          <w:iCs/>
          <w:color w:val="000000"/>
          <w:sz w:val="22"/>
          <w:szCs w:val="22"/>
        </w:rPr>
        <w:t xml:space="preserve"> (OCD).</w:t>
      </w:r>
      <w:r w:rsidRPr="00A53E3B">
        <w:rPr>
          <w:rFonts w:ascii="Arial" w:hAnsi="Arial" w:cs="Arial"/>
          <w:color w:val="000000"/>
          <w:sz w:val="22"/>
          <w:szCs w:val="22"/>
        </w:rPr>
        <w:t xml:space="preserve"> </w:t>
      </w:r>
      <w:r w:rsidRPr="00A53E3B">
        <w:rPr>
          <w:rFonts w:ascii="Arial" w:hAnsi="Arial" w:cs="Arial"/>
          <w:color w:val="000000"/>
          <w:sz w:val="22"/>
          <w:szCs w:val="22"/>
        </w:rPr>
        <w:t xml:space="preserve">Available at: </w:t>
      </w:r>
      <w:hyperlink r:id="rId22" w:history="1">
        <w:r w:rsidRPr="00A53E3B">
          <w:rPr>
            <w:rStyle w:val="Hyperlink"/>
            <w:rFonts w:ascii="Arial" w:hAnsi="Arial" w:cs="Arial"/>
            <w:sz w:val="22"/>
            <w:szCs w:val="22"/>
          </w:rPr>
          <w:t>https://www.nhs.uk/mental-health/conditions/obsessive-compulsive-disorder-ocd/overview/</w:t>
        </w:r>
      </w:hyperlink>
      <w:r w:rsidRPr="00A53E3B">
        <w:rPr>
          <w:rFonts w:ascii="Arial" w:hAnsi="Arial" w:cs="Arial"/>
          <w:color w:val="000000"/>
          <w:sz w:val="22"/>
          <w:szCs w:val="22"/>
        </w:rPr>
        <w:t xml:space="preserve">  (Accessed: 16 December 2022).</w:t>
      </w:r>
    </w:p>
    <w:p w14:paraId="70F69071" w14:textId="7777777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Brooke, D. (n.d.) </w:t>
      </w:r>
      <w:r w:rsidRPr="00A53E3B">
        <w:rPr>
          <w:rFonts w:ascii="Arial" w:hAnsi="Arial" w:cs="Arial"/>
          <w:i/>
          <w:iCs/>
          <w:color w:val="000000"/>
          <w:sz w:val="22"/>
          <w:szCs w:val="22"/>
        </w:rPr>
        <w:t>obsessive-compulsive disorder - ppt download</w:t>
      </w:r>
      <w:r w:rsidRPr="00A53E3B">
        <w:rPr>
          <w:rFonts w:ascii="Arial" w:hAnsi="Arial" w:cs="Arial"/>
          <w:color w:val="000000"/>
          <w:sz w:val="22"/>
          <w:szCs w:val="22"/>
        </w:rPr>
        <w:t xml:space="preserve">. Available at: </w:t>
      </w:r>
      <w:hyperlink r:id="rId23" w:history="1">
        <w:r w:rsidRPr="00A53E3B">
          <w:rPr>
            <w:rStyle w:val="Hyperlink"/>
            <w:rFonts w:ascii="Arial" w:hAnsi="Arial" w:cs="Arial"/>
            <w:sz w:val="22"/>
            <w:szCs w:val="22"/>
          </w:rPr>
          <w:t>https://slideplayer.com/slide/14644992/</w:t>
        </w:r>
      </w:hyperlink>
      <w:r w:rsidRPr="00A53E3B">
        <w:rPr>
          <w:rFonts w:ascii="Arial" w:hAnsi="Arial" w:cs="Arial"/>
          <w:color w:val="000000"/>
          <w:sz w:val="22"/>
          <w:szCs w:val="22"/>
        </w:rPr>
        <w:t xml:space="preserve"> (Accessed: 16 December 2022).</w:t>
      </w:r>
    </w:p>
    <w:p w14:paraId="0D24374C" w14:textId="45BE20D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 xml:space="preserve">OCD UK (2018a) </w:t>
      </w:r>
      <w:r w:rsidRPr="00A53E3B">
        <w:rPr>
          <w:rStyle w:val="apple-converted-space"/>
          <w:rFonts w:ascii="Arial" w:hAnsi="Arial" w:cs="Arial"/>
          <w:color w:val="000000"/>
          <w:sz w:val="22"/>
          <w:szCs w:val="22"/>
        </w:rPr>
        <w:t>Occurrences</w:t>
      </w:r>
      <w:r w:rsidRPr="00A53E3B">
        <w:rPr>
          <w:rFonts w:ascii="Arial" w:hAnsi="Arial" w:cs="Arial"/>
          <w:i/>
          <w:iCs/>
          <w:color w:val="000000"/>
          <w:sz w:val="22"/>
          <w:szCs w:val="22"/>
        </w:rPr>
        <w:t xml:space="preserve"> of OCD</w:t>
      </w:r>
      <w:r w:rsidRPr="00A53E3B">
        <w:rPr>
          <w:rFonts w:ascii="Arial" w:hAnsi="Arial" w:cs="Arial"/>
          <w:color w:val="000000"/>
          <w:sz w:val="22"/>
          <w:szCs w:val="22"/>
        </w:rPr>
        <w:t xml:space="preserve">. Available at: </w:t>
      </w:r>
      <w:hyperlink r:id="rId24" w:history="1">
        <w:r w:rsidRPr="00A53E3B">
          <w:rPr>
            <w:rStyle w:val="Hyperlink"/>
            <w:rFonts w:ascii="Arial" w:hAnsi="Arial" w:cs="Arial"/>
            <w:sz w:val="22"/>
            <w:szCs w:val="22"/>
          </w:rPr>
          <w:t>https://www.ocduk.org/ocd/how-common-is-ocd/</w:t>
        </w:r>
      </w:hyperlink>
      <w:r w:rsidRPr="00A53E3B">
        <w:rPr>
          <w:rFonts w:ascii="Arial" w:hAnsi="Arial" w:cs="Arial"/>
          <w:color w:val="000000"/>
          <w:sz w:val="22"/>
          <w:szCs w:val="22"/>
        </w:rPr>
        <w:t xml:space="preserve"> (Accessed</w:t>
      </w:r>
      <w:r w:rsidRPr="00A53E3B">
        <w:rPr>
          <w:rFonts w:ascii="Arial" w:hAnsi="Arial" w:cs="Arial"/>
          <w:color w:val="000000"/>
          <w:sz w:val="22"/>
          <w:szCs w:val="22"/>
        </w:rPr>
        <w:t xml:space="preserve">: </w:t>
      </w:r>
      <w:r w:rsidRPr="00A53E3B">
        <w:rPr>
          <w:rFonts w:ascii="Arial" w:hAnsi="Arial" w:cs="Arial"/>
          <w:color w:val="000000"/>
          <w:sz w:val="22"/>
          <w:szCs w:val="22"/>
        </w:rPr>
        <w:t>16 December 2022).</w:t>
      </w:r>
    </w:p>
    <w:p w14:paraId="416A10D0" w14:textId="7777777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rPr>
        <w:t xml:space="preserve">National Institute for Health and Care Excellence (2018) </w:t>
      </w:r>
      <w:r w:rsidRPr="00A53E3B">
        <w:rPr>
          <w:rFonts w:ascii="Arial" w:hAnsi="Arial" w:cs="Arial"/>
          <w:i/>
          <w:iCs/>
          <w:color w:val="000000"/>
          <w:sz w:val="22"/>
          <w:szCs w:val="22"/>
        </w:rPr>
        <w:t>How common is it?</w:t>
      </w:r>
      <w:r w:rsidRPr="00A53E3B">
        <w:rPr>
          <w:rStyle w:val="apple-converted-space"/>
          <w:rFonts w:ascii="Arial" w:hAnsi="Arial" w:cs="Arial"/>
          <w:color w:val="000000"/>
          <w:sz w:val="22"/>
          <w:szCs w:val="22"/>
        </w:rPr>
        <w:t xml:space="preserve"> </w:t>
      </w:r>
      <w:r w:rsidRPr="00A53E3B">
        <w:rPr>
          <w:rFonts w:ascii="Arial" w:hAnsi="Arial" w:cs="Arial"/>
          <w:color w:val="000000"/>
          <w:sz w:val="22"/>
          <w:szCs w:val="22"/>
        </w:rPr>
        <w:t xml:space="preserve">Available at: </w:t>
      </w:r>
      <w:hyperlink r:id="rId25" w:history="1">
        <w:r w:rsidRPr="00A53E3B">
          <w:rPr>
            <w:rStyle w:val="Hyperlink"/>
            <w:rFonts w:ascii="Arial" w:hAnsi="Arial" w:cs="Arial"/>
            <w:sz w:val="22"/>
            <w:szCs w:val="22"/>
          </w:rPr>
          <w:t>https://cks.nice.org.uk/topics/obsessive-compulsive-disorder/background-information/prevalence/</w:t>
        </w:r>
      </w:hyperlink>
      <w:r w:rsidRPr="00A53E3B">
        <w:rPr>
          <w:rFonts w:ascii="Arial" w:hAnsi="Arial" w:cs="Arial"/>
          <w:color w:val="000000"/>
          <w:sz w:val="22"/>
          <w:szCs w:val="22"/>
        </w:rPr>
        <w:t xml:space="preserve"> (Accessed: 16 December  2022).</w:t>
      </w:r>
    </w:p>
    <w:p w14:paraId="1D13C9DD" w14:textId="77777777" w:rsidR="00180F17" w:rsidRPr="00A53E3B" w:rsidRDefault="00180F17" w:rsidP="00A53E3B">
      <w:pPr>
        <w:rPr>
          <w:rFonts w:ascii="Arial" w:hAnsi="Arial" w:cs="Arial"/>
          <w:sz w:val="22"/>
        </w:rPr>
      </w:pPr>
      <w:r w:rsidRPr="00A53E3B">
        <w:rPr>
          <w:rFonts w:ascii="Arial" w:hAnsi="Arial" w:cs="Arial"/>
          <w:color w:val="000000"/>
          <w:sz w:val="22"/>
          <w:shd w:val="clear" w:color="auto" w:fill="FFFFFF"/>
        </w:rPr>
        <w:t>‌</w:t>
      </w:r>
    </w:p>
    <w:p w14:paraId="1B33F602" w14:textId="3F2A2A9E"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rPr>
        <w:lastRenderedPageBreak/>
        <w:t xml:space="preserve">OCD UK (2018b) </w:t>
      </w:r>
      <w:r w:rsidRPr="00A53E3B">
        <w:rPr>
          <w:rFonts w:ascii="Arial" w:hAnsi="Arial" w:cs="Arial"/>
          <w:i/>
          <w:iCs/>
          <w:color w:val="000000"/>
          <w:sz w:val="22"/>
          <w:szCs w:val="22"/>
        </w:rPr>
        <w:t>Occurrences of OCD</w:t>
      </w:r>
      <w:r w:rsidRPr="00A53E3B">
        <w:rPr>
          <w:rFonts w:ascii="Arial" w:hAnsi="Arial" w:cs="Arial"/>
          <w:color w:val="000000"/>
          <w:sz w:val="22"/>
          <w:szCs w:val="22"/>
        </w:rPr>
        <w:t xml:space="preserve">. Available at: </w:t>
      </w:r>
      <w:hyperlink r:id="rId26" w:history="1">
        <w:r w:rsidRPr="00A53E3B">
          <w:rPr>
            <w:rStyle w:val="Hyperlink"/>
            <w:rFonts w:ascii="Arial" w:hAnsi="Arial" w:cs="Arial"/>
            <w:sz w:val="22"/>
            <w:szCs w:val="22"/>
          </w:rPr>
          <w:t>https://www.ocduk.org/ocd/how-common-is-ocd/</w:t>
        </w:r>
      </w:hyperlink>
      <w:r w:rsidRPr="00A53E3B">
        <w:rPr>
          <w:rFonts w:ascii="Arial" w:hAnsi="Arial" w:cs="Arial"/>
          <w:color w:val="000000"/>
          <w:sz w:val="22"/>
          <w:szCs w:val="22"/>
        </w:rPr>
        <w:t xml:space="preserve"> </w:t>
      </w:r>
      <w:r w:rsidRPr="00A53E3B">
        <w:rPr>
          <w:rFonts w:ascii="Arial" w:hAnsi="Arial" w:cs="Arial"/>
          <w:color w:val="000000"/>
          <w:sz w:val="22"/>
          <w:szCs w:val="22"/>
        </w:rPr>
        <w:t>(</w:t>
      </w:r>
      <w:r w:rsidRPr="00A53E3B">
        <w:rPr>
          <w:rFonts w:ascii="Arial" w:hAnsi="Arial" w:cs="Arial"/>
          <w:color w:val="000000"/>
          <w:sz w:val="22"/>
          <w:szCs w:val="22"/>
        </w:rPr>
        <w:t>Accessed 16 Dec</w:t>
      </w:r>
      <w:r w:rsidRPr="00A53E3B">
        <w:rPr>
          <w:rFonts w:ascii="Arial" w:hAnsi="Arial" w:cs="Arial"/>
          <w:color w:val="000000"/>
          <w:sz w:val="22"/>
          <w:szCs w:val="22"/>
        </w:rPr>
        <w:t>ember</w:t>
      </w:r>
      <w:r w:rsidRPr="00A53E3B">
        <w:rPr>
          <w:rFonts w:ascii="Arial" w:hAnsi="Arial" w:cs="Arial"/>
          <w:color w:val="000000"/>
          <w:sz w:val="22"/>
          <w:szCs w:val="22"/>
        </w:rPr>
        <w:t xml:space="preserve"> 2022</w:t>
      </w:r>
      <w:r w:rsidRPr="00A53E3B">
        <w:rPr>
          <w:rFonts w:ascii="Arial" w:hAnsi="Arial" w:cs="Arial"/>
          <w:color w:val="000000"/>
          <w:sz w:val="22"/>
          <w:szCs w:val="22"/>
        </w:rPr>
        <w:t>)</w:t>
      </w:r>
      <w:r w:rsidRPr="00A53E3B">
        <w:rPr>
          <w:rFonts w:ascii="Arial" w:hAnsi="Arial" w:cs="Arial"/>
          <w:color w:val="000000"/>
          <w:sz w:val="22"/>
          <w:szCs w:val="22"/>
        </w:rPr>
        <w:t>.</w:t>
      </w:r>
    </w:p>
    <w:p w14:paraId="33717295" w14:textId="799EAAFC"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rPr>
        <w:t xml:space="preserve">Mayo Clinic (2020) </w:t>
      </w:r>
      <w:r w:rsidRPr="00A53E3B">
        <w:rPr>
          <w:rFonts w:ascii="Arial" w:hAnsi="Arial" w:cs="Arial"/>
          <w:i/>
          <w:iCs/>
          <w:color w:val="000000"/>
          <w:sz w:val="22"/>
          <w:szCs w:val="22"/>
        </w:rPr>
        <w:t xml:space="preserve">obsessive-compulsive </w:t>
      </w:r>
      <w:r w:rsidR="002918C2" w:rsidRPr="00A53E3B">
        <w:rPr>
          <w:rFonts w:ascii="Arial" w:hAnsi="Arial" w:cs="Arial"/>
          <w:i/>
          <w:iCs/>
          <w:color w:val="000000"/>
          <w:sz w:val="22"/>
          <w:szCs w:val="22"/>
        </w:rPr>
        <w:t>disorder (</w:t>
      </w:r>
      <w:r w:rsidRPr="00A53E3B">
        <w:rPr>
          <w:rFonts w:ascii="Arial" w:hAnsi="Arial" w:cs="Arial"/>
          <w:i/>
          <w:iCs/>
          <w:color w:val="000000"/>
          <w:sz w:val="22"/>
          <w:szCs w:val="22"/>
        </w:rPr>
        <w:t>OCD) - Symptoms and Causes</w:t>
      </w:r>
      <w:r w:rsidRPr="00A53E3B">
        <w:rPr>
          <w:rFonts w:ascii="Arial" w:hAnsi="Arial" w:cs="Arial"/>
          <w:color w:val="000000"/>
          <w:sz w:val="22"/>
          <w:szCs w:val="22"/>
        </w:rPr>
        <w:t xml:space="preserve">. Available at: </w:t>
      </w:r>
      <w:hyperlink r:id="rId27" w:history="1">
        <w:r w:rsidRPr="00A53E3B">
          <w:rPr>
            <w:rStyle w:val="Hyperlink"/>
            <w:rFonts w:ascii="Arial" w:hAnsi="Arial" w:cs="Arial"/>
            <w:sz w:val="22"/>
            <w:szCs w:val="22"/>
          </w:rPr>
          <w:t>https://www.mayoclinic.org/diseases-conditions/obsessive-compulsive-disorder/symptoms-causes/syc-20354432/</w:t>
        </w:r>
      </w:hyperlink>
      <w:r w:rsidRPr="00A53E3B">
        <w:rPr>
          <w:rFonts w:ascii="Arial" w:hAnsi="Arial" w:cs="Arial"/>
          <w:color w:val="000000"/>
          <w:sz w:val="22"/>
          <w:szCs w:val="22"/>
        </w:rPr>
        <w:t xml:space="preserve"> (</w:t>
      </w:r>
      <w:r w:rsidRPr="00A53E3B">
        <w:rPr>
          <w:rFonts w:ascii="Arial" w:hAnsi="Arial" w:cs="Arial"/>
          <w:color w:val="000000"/>
          <w:sz w:val="22"/>
          <w:szCs w:val="22"/>
        </w:rPr>
        <w:t>Accessed</w:t>
      </w:r>
      <w:r w:rsidRPr="00A53E3B">
        <w:rPr>
          <w:rFonts w:ascii="Arial" w:hAnsi="Arial" w:cs="Arial"/>
          <w:color w:val="000000"/>
          <w:sz w:val="22"/>
          <w:szCs w:val="22"/>
        </w:rPr>
        <w:t xml:space="preserve">: </w:t>
      </w:r>
      <w:r w:rsidRPr="00A53E3B">
        <w:rPr>
          <w:rFonts w:ascii="Arial" w:hAnsi="Arial" w:cs="Arial"/>
          <w:color w:val="000000"/>
          <w:sz w:val="22"/>
          <w:szCs w:val="22"/>
        </w:rPr>
        <w:t>16 De</w:t>
      </w:r>
      <w:r w:rsidRPr="00A53E3B">
        <w:rPr>
          <w:rFonts w:ascii="Arial" w:hAnsi="Arial" w:cs="Arial"/>
          <w:color w:val="000000"/>
          <w:sz w:val="22"/>
          <w:szCs w:val="22"/>
        </w:rPr>
        <w:t>cember</w:t>
      </w:r>
      <w:r w:rsidRPr="00A53E3B">
        <w:rPr>
          <w:rFonts w:ascii="Arial" w:hAnsi="Arial" w:cs="Arial"/>
          <w:color w:val="000000"/>
          <w:sz w:val="22"/>
          <w:szCs w:val="22"/>
        </w:rPr>
        <w:t xml:space="preserve"> 2022</w:t>
      </w:r>
      <w:r w:rsidRPr="00A53E3B">
        <w:rPr>
          <w:rFonts w:ascii="Arial" w:hAnsi="Arial" w:cs="Arial"/>
          <w:color w:val="000000"/>
          <w:sz w:val="22"/>
          <w:szCs w:val="22"/>
        </w:rPr>
        <w:t>)</w:t>
      </w:r>
      <w:r w:rsidRPr="00A53E3B">
        <w:rPr>
          <w:rFonts w:ascii="Arial" w:hAnsi="Arial" w:cs="Arial"/>
          <w:color w:val="000000"/>
          <w:sz w:val="22"/>
          <w:szCs w:val="22"/>
        </w:rPr>
        <w:t>.</w:t>
      </w:r>
    </w:p>
    <w:p w14:paraId="22459F63" w14:textId="281B006F"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 xml:space="preserve">National </w:t>
      </w:r>
      <w:r w:rsidRPr="00A53E3B">
        <w:rPr>
          <w:rFonts w:ascii="Arial" w:hAnsi="Arial" w:cs="Arial"/>
          <w:color w:val="000000"/>
          <w:sz w:val="22"/>
          <w:szCs w:val="22"/>
        </w:rPr>
        <w:t>I</w:t>
      </w:r>
      <w:r w:rsidRPr="00A53E3B">
        <w:rPr>
          <w:rFonts w:ascii="Arial" w:hAnsi="Arial" w:cs="Arial"/>
          <w:color w:val="000000"/>
          <w:sz w:val="22"/>
          <w:szCs w:val="22"/>
        </w:rPr>
        <w:t xml:space="preserve">nstitute of </w:t>
      </w:r>
      <w:r w:rsidRPr="00A53E3B">
        <w:rPr>
          <w:rFonts w:ascii="Arial" w:hAnsi="Arial" w:cs="Arial"/>
          <w:color w:val="000000"/>
          <w:sz w:val="22"/>
          <w:szCs w:val="22"/>
        </w:rPr>
        <w:t>M</w:t>
      </w:r>
      <w:r w:rsidRPr="00A53E3B">
        <w:rPr>
          <w:rFonts w:ascii="Arial" w:hAnsi="Arial" w:cs="Arial"/>
          <w:color w:val="000000"/>
          <w:sz w:val="22"/>
          <w:szCs w:val="22"/>
        </w:rPr>
        <w:t xml:space="preserve">ental </w:t>
      </w:r>
      <w:r w:rsidRPr="00A53E3B">
        <w:rPr>
          <w:rFonts w:ascii="Arial" w:hAnsi="Arial" w:cs="Arial"/>
          <w:color w:val="000000"/>
          <w:sz w:val="22"/>
          <w:szCs w:val="22"/>
        </w:rPr>
        <w:t>H</w:t>
      </w:r>
      <w:r w:rsidRPr="00A53E3B">
        <w:rPr>
          <w:rFonts w:ascii="Arial" w:hAnsi="Arial" w:cs="Arial"/>
          <w:color w:val="000000"/>
          <w:sz w:val="22"/>
          <w:szCs w:val="22"/>
        </w:rPr>
        <w:t xml:space="preserve">ealth (2019) </w:t>
      </w:r>
      <w:r w:rsidRPr="00A53E3B">
        <w:rPr>
          <w:rStyle w:val="apple-converted-space"/>
          <w:rFonts w:ascii="Arial" w:hAnsi="Arial" w:cs="Arial"/>
          <w:i/>
          <w:iCs/>
          <w:color w:val="000000"/>
          <w:sz w:val="22"/>
          <w:szCs w:val="22"/>
        </w:rPr>
        <w:t>obsessive-compulsive disorder</w:t>
      </w:r>
      <w:r w:rsidRPr="00A53E3B">
        <w:rPr>
          <w:rFonts w:ascii="Arial" w:hAnsi="Arial" w:cs="Arial"/>
          <w:i/>
          <w:iCs/>
          <w:color w:val="000000"/>
          <w:sz w:val="22"/>
          <w:szCs w:val="22"/>
        </w:rPr>
        <w:t>.</w:t>
      </w:r>
      <w:r w:rsidRPr="00A53E3B">
        <w:rPr>
          <w:rFonts w:ascii="Arial" w:hAnsi="Arial" w:cs="Arial"/>
          <w:color w:val="000000"/>
          <w:sz w:val="22"/>
          <w:szCs w:val="22"/>
        </w:rPr>
        <w:t xml:space="preserve"> Available at: </w:t>
      </w:r>
      <w:hyperlink r:id="rId28" w:history="1">
        <w:r w:rsidRPr="00A53E3B">
          <w:rPr>
            <w:rStyle w:val="Hyperlink"/>
            <w:rFonts w:ascii="Arial" w:hAnsi="Arial" w:cs="Arial"/>
            <w:sz w:val="22"/>
            <w:szCs w:val="22"/>
          </w:rPr>
          <w:t>https://www.nimh.nih.gov/health/topics/obsessive-compulsive-disorder-ocd/</w:t>
        </w:r>
      </w:hyperlink>
      <w:r w:rsidRPr="00A53E3B">
        <w:rPr>
          <w:rFonts w:ascii="Arial" w:hAnsi="Arial" w:cs="Arial"/>
          <w:color w:val="000000"/>
          <w:sz w:val="22"/>
          <w:szCs w:val="22"/>
        </w:rPr>
        <w:t xml:space="preserve"> (Accessed</w:t>
      </w:r>
      <w:r w:rsidRPr="00A53E3B">
        <w:rPr>
          <w:rFonts w:ascii="Arial" w:hAnsi="Arial" w:cs="Arial"/>
          <w:color w:val="000000"/>
          <w:sz w:val="22"/>
          <w:szCs w:val="22"/>
        </w:rPr>
        <w:t>:</w:t>
      </w:r>
      <w:r w:rsidRPr="00A53E3B">
        <w:rPr>
          <w:rFonts w:ascii="Arial" w:hAnsi="Arial" w:cs="Arial"/>
          <w:color w:val="000000"/>
          <w:sz w:val="22"/>
          <w:szCs w:val="22"/>
        </w:rPr>
        <w:t xml:space="preserve"> 16 Dec</w:t>
      </w:r>
      <w:r w:rsidRPr="00A53E3B">
        <w:rPr>
          <w:rFonts w:ascii="Arial" w:hAnsi="Arial" w:cs="Arial"/>
          <w:color w:val="000000"/>
          <w:sz w:val="22"/>
          <w:szCs w:val="22"/>
        </w:rPr>
        <w:t>ember</w:t>
      </w:r>
      <w:r w:rsidRPr="00A53E3B">
        <w:rPr>
          <w:rFonts w:ascii="Arial" w:hAnsi="Arial" w:cs="Arial"/>
          <w:color w:val="000000"/>
          <w:sz w:val="22"/>
          <w:szCs w:val="22"/>
        </w:rPr>
        <w:t xml:space="preserve"> 2022).</w:t>
      </w:r>
    </w:p>
    <w:p w14:paraId="640069F6" w14:textId="77777777"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 xml:space="preserve">OCD UK (2018c) </w:t>
      </w:r>
      <w:r w:rsidRPr="00A53E3B">
        <w:rPr>
          <w:rFonts w:ascii="Arial" w:hAnsi="Arial" w:cs="Arial"/>
          <w:i/>
          <w:iCs/>
          <w:color w:val="000000"/>
          <w:sz w:val="22"/>
          <w:szCs w:val="22"/>
        </w:rPr>
        <w:t>Occurrences of OCD</w:t>
      </w:r>
      <w:r w:rsidRPr="00A53E3B">
        <w:rPr>
          <w:rFonts w:ascii="Arial" w:hAnsi="Arial" w:cs="Arial"/>
          <w:color w:val="000000"/>
          <w:sz w:val="22"/>
          <w:szCs w:val="22"/>
        </w:rPr>
        <w:t xml:space="preserve">. Available at: </w:t>
      </w:r>
      <w:hyperlink r:id="rId29" w:history="1">
        <w:r w:rsidRPr="00A53E3B">
          <w:rPr>
            <w:rStyle w:val="Hyperlink"/>
            <w:rFonts w:ascii="Arial" w:hAnsi="Arial" w:cs="Arial"/>
            <w:sz w:val="22"/>
            <w:szCs w:val="22"/>
          </w:rPr>
          <w:t>https://www.ocduk.org/ocd/how-common-is-ocd/</w:t>
        </w:r>
      </w:hyperlink>
      <w:r w:rsidRPr="00A53E3B">
        <w:rPr>
          <w:rFonts w:ascii="Arial" w:hAnsi="Arial" w:cs="Arial"/>
          <w:color w:val="000000"/>
          <w:sz w:val="22"/>
          <w:szCs w:val="22"/>
        </w:rPr>
        <w:t xml:space="preserve"> (Accessed: 17 December 2022).</w:t>
      </w:r>
    </w:p>
    <w:p w14:paraId="7EEDE9C4" w14:textId="440BA1E0"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proofErr w:type="spellStart"/>
      <w:r w:rsidRPr="00A53E3B">
        <w:rPr>
          <w:rFonts w:ascii="Arial" w:hAnsi="Arial" w:cs="Arial"/>
          <w:color w:val="000000"/>
          <w:sz w:val="22"/>
          <w:szCs w:val="22"/>
        </w:rPr>
        <w:t>Lawrenz</w:t>
      </w:r>
      <w:proofErr w:type="spellEnd"/>
      <w:r w:rsidRPr="00A53E3B">
        <w:rPr>
          <w:rFonts w:ascii="Arial" w:hAnsi="Arial" w:cs="Arial"/>
          <w:color w:val="000000"/>
          <w:sz w:val="22"/>
          <w:szCs w:val="22"/>
        </w:rPr>
        <w:t>, PsyD L. and Pedersen, T. (2022).</w:t>
      </w:r>
      <w:r w:rsidRPr="00A53E3B">
        <w:rPr>
          <w:rStyle w:val="apple-converted-space"/>
          <w:rFonts w:ascii="Arial" w:hAnsi="Arial" w:cs="Arial"/>
          <w:color w:val="000000"/>
          <w:sz w:val="22"/>
          <w:szCs w:val="22"/>
        </w:rPr>
        <w:t> </w:t>
      </w:r>
      <w:r w:rsidRPr="00A53E3B">
        <w:rPr>
          <w:rFonts w:ascii="Arial" w:hAnsi="Arial" w:cs="Arial"/>
          <w:i/>
          <w:iCs/>
          <w:color w:val="000000"/>
          <w:sz w:val="22"/>
          <w:szCs w:val="22"/>
        </w:rPr>
        <w:t>What is An Obsessive-Compulsive Disorder Cycle?</w:t>
      </w:r>
      <w:r w:rsidRPr="00A53E3B">
        <w:rPr>
          <w:rFonts w:ascii="Arial" w:hAnsi="Arial" w:cs="Arial"/>
          <w:color w:val="000000"/>
          <w:sz w:val="22"/>
          <w:szCs w:val="22"/>
        </w:rPr>
        <w:t xml:space="preserve"> Available at: </w:t>
      </w:r>
      <w:hyperlink r:id="rId30" w:anchor="what-is-an-ocd-cycle/" w:history="1">
        <w:r w:rsidRPr="00A53E3B">
          <w:rPr>
            <w:rStyle w:val="Hyperlink"/>
            <w:rFonts w:ascii="Arial" w:hAnsi="Arial" w:cs="Arial"/>
            <w:sz w:val="22"/>
            <w:szCs w:val="22"/>
          </w:rPr>
          <w:t>https://psychcentral.com/ocd/ocd-cycle#what-is-an-ocd-cycle/</w:t>
        </w:r>
      </w:hyperlink>
      <w:r w:rsidRPr="00A53E3B">
        <w:rPr>
          <w:rFonts w:ascii="Arial" w:hAnsi="Arial" w:cs="Arial"/>
          <w:color w:val="000000"/>
          <w:sz w:val="22"/>
          <w:szCs w:val="22"/>
        </w:rPr>
        <w:t xml:space="preserve"> </w:t>
      </w:r>
      <w:r w:rsidRPr="00A53E3B">
        <w:rPr>
          <w:rFonts w:ascii="Arial" w:hAnsi="Arial" w:cs="Arial"/>
          <w:color w:val="000000"/>
          <w:sz w:val="22"/>
          <w:szCs w:val="22"/>
        </w:rPr>
        <w:t>(</w:t>
      </w:r>
      <w:r w:rsidRPr="00A53E3B">
        <w:rPr>
          <w:rFonts w:ascii="Arial" w:hAnsi="Arial" w:cs="Arial"/>
          <w:color w:val="000000"/>
          <w:sz w:val="22"/>
          <w:szCs w:val="22"/>
        </w:rPr>
        <w:t>Accessed 17 Dec</w:t>
      </w:r>
      <w:r w:rsidRPr="00A53E3B">
        <w:rPr>
          <w:rFonts w:ascii="Arial" w:hAnsi="Arial" w:cs="Arial"/>
          <w:color w:val="000000"/>
          <w:sz w:val="22"/>
          <w:szCs w:val="22"/>
        </w:rPr>
        <w:t xml:space="preserve">ember </w:t>
      </w:r>
      <w:r w:rsidRPr="00A53E3B">
        <w:rPr>
          <w:rFonts w:ascii="Arial" w:hAnsi="Arial" w:cs="Arial"/>
          <w:color w:val="000000"/>
          <w:sz w:val="22"/>
          <w:szCs w:val="22"/>
        </w:rPr>
        <w:t>2022</w:t>
      </w:r>
      <w:r w:rsidRPr="00A53E3B">
        <w:rPr>
          <w:rFonts w:ascii="Arial" w:hAnsi="Arial" w:cs="Arial"/>
          <w:color w:val="000000"/>
          <w:sz w:val="22"/>
          <w:szCs w:val="22"/>
        </w:rPr>
        <w:t>)</w:t>
      </w:r>
      <w:r w:rsidRPr="00A53E3B">
        <w:rPr>
          <w:rFonts w:ascii="Arial" w:hAnsi="Arial" w:cs="Arial"/>
          <w:color w:val="000000"/>
          <w:sz w:val="22"/>
          <w:szCs w:val="22"/>
        </w:rPr>
        <w:t>.</w:t>
      </w:r>
    </w:p>
    <w:p w14:paraId="667D71C5" w14:textId="5843872E"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shd w:val="clear" w:color="auto" w:fill="FFFFFF"/>
        </w:rPr>
        <w:t>‌</w:t>
      </w:r>
      <w:r w:rsidRPr="00A53E3B">
        <w:rPr>
          <w:rFonts w:ascii="Arial" w:hAnsi="Arial" w:cs="Arial"/>
          <w:color w:val="000000"/>
          <w:sz w:val="22"/>
          <w:szCs w:val="22"/>
        </w:rPr>
        <w:t>N</w:t>
      </w:r>
      <w:r w:rsidRPr="00A53E3B">
        <w:rPr>
          <w:rFonts w:ascii="Arial" w:hAnsi="Arial" w:cs="Arial"/>
          <w:color w:val="000000"/>
          <w:sz w:val="22"/>
          <w:szCs w:val="22"/>
        </w:rPr>
        <w:t xml:space="preserve">ational </w:t>
      </w:r>
      <w:r w:rsidRPr="00A53E3B">
        <w:rPr>
          <w:rFonts w:ascii="Arial" w:hAnsi="Arial" w:cs="Arial"/>
          <w:color w:val="000000"/>
          <w:sz w:val="22"/>
          <w:szCs w:val="22"/>
        </w:rPr>
        <w:t>H</w:t>
      </w:r>
      <w:r w:rsidRPr="00A53E3B">
        <w:rPr>
          <w:rFonts w:ascii="Arial" w:hAnsi="Arial" w:cs="Arial"/>
          <w:color w:val="000000"/>
          <w:sz w:val="22"/>
          <w:szCs w:val="22"/>
        </w:rPr>
        <w:t xml:space="preserve">ealth </w:t>
      </w:r>
      <w:r w:rsidRPr="00A53E3B">
        <w:rPr>
          <w:rFonts w:ascii="Arial" w:hAnsi="Arial" w:cs="Arial"/>
          <w:color w:val="000000"/>
          <w:sz w:val="22"/>
          <w:szCs w:val="22"/>
        </w:rPr>
        <w:t>S</w:t>
      </w:r>
      <w:r w:rsidRPr="00A53E3B">
        <w:rPr>
          <w:rFonts w:ascii="Arial" w:hAnsi="Arial" w:cs="Arial"/>
          <w:color w:val="000000"/>
          <w:sz w:val="22"/>
          <w:szCs w:val="22"/>
        </w:rPr>
        <w:t>ervice</w:t>
      </w:r>
      <w:r w:rsidRPr="00A53E3B">
        <w:rPr>
          <w:rFonts w:ascii="Arial" w:hAnsi="Arial" w:cs="Arial"/>
          <w:color w:val="000000"/>
          <w:sz w:val="22"/>
          <w:szCs w:val="22"/>
        </w:rPr>
        <w:t xml:space="preserve"> (2019b) </w:t>
      </w:r>
      <w:r w:rsidRPr="00A53E3B">
        <w:rPr>
          <w:rFonts w:ascii="Arial" w:hAnsi="Arial" w:cs="Arial"/>
          <w:i/>
          <w:iCs/>
          <w:color w:val="000000"/>
          <w:sz w:val="22"/>
          <w:szCs w:val="22"/>
        </w:rPr>
        <w:t xml:space="preserve">Symptoms of </w:t>
      </w:r>
      <w:proofErr w:type="gramStart"/>
      <w:r w:rsidRPr="00A53E3B">
        <w:rPr>
          <w:rFonts w:ascii="Arial" w:hAnsi="Arial" w:cs="Arial"/>
          <w:i/>
          <w:iCs/>
          <w:color w:val="000000"/>
          <w:sz w:val="22"/>
          <w:szCs w:val="22"/>
        </w:rPr>
        <w:t>obsessive compulsive</w:t>
      </w:r>
      <w:proofErr w:type="gramEnd"/>
      <w:r w:rsidRPr="00A53E3B">
        <w:rPr>
          <w:rFonts w:ascii="Arial" w:hAnsi="Arial" w:cs="Arial"/>
          <w:i/>
          <w:iCs/>
          <w:color w:val="000000"/>
          <w:sz w:val="22"/>
          <w:szCs w:val="22"/>
        </w:rPr>
        <w:t xml:space="preserve"> disorder</w:t>
      </w:r>
      <w:r w:rsidRPr="00A53E3B">
        <w:rPr>
          <w:rFonts w:ascii="Arial" w:hAnsi="Arial" w:cs="Arial"/>
          <w:color w:val="000000"/>
          <w:sz w:val="22"/>
          <w:szCs w:val="22"/>
        </w:rPr>
        <w:t xml:space="preserve">. Available at: </w:t>
      </w:r>
      <w:hyperlink r:id="rId31" w:history="1">
        <w:r w:rsidRPr="00A53E3B">
          <w:rPr>
            <w:rStyle w:val="Hyperlink"/>
            <w:rFonts w:ascii="Arial" w:hAnsi="Arial" w:cs="Arial"/>
            <w:sz w:val="22"/>
            <w:szCs w:val="22"/>
          </w:rPr>
          <w:t>https://www.nhs.uk/mental-health/conditions/obsessive-compulsive-disorder-ocd/symptoms/</w:t>
        </w:r>
      </w:hyperlink>
      <w:r w:rsidRPr="00A53E3B">
        <w:rPr>
          <w:rFonts w:ascii="Arial" w:hAnsi="Arial" w:cs="Arial"/>
          <w:color w:val="000000"/>
          <w:sz w:val="22"/>
          <w:szCs w:val="22"/>
        </w:rPr>
        <w:t xml:space="preserve"> </w:t>
      </w:r>
      <w:r w:rsidRPr="00A53E3B">
        <w:rPr>
          <w:rFonts w:ascii="Arial" w:hAnsi="Arial" w:cs="Arial"/>
          <w:color w:val="000000"/>
          <w:sz w:val="22"/>
          <w:szCs w:val="22"/>
        </w:rPr>
        <w:t>(</w:t>
      </w:r>
      <w:r w:rsidRPr="00A53E3B">
        <w:rPr>
          <w:rFonts w:ascii="Arial" w:hAnsi="Arial" w:cs="Arial"/>
          <w:color w:val="000000"/>
          <w:sz w:val="22"/>
          <w:szCs w:val="22"/>
        </w:rPr>
        <w:t>Accessed 19 Dec</w:t>
      </w:r>
      <w:r w:rsidRPr="00A53E3B">
        <w:rPr>
          <w:rFonts w:ascii="Arial" w:hAnsi="Arial" w:cs="Arial"/>
          <w:color w:val="000000"/>
          <w:sz w:val="22"/>
          <w:szCs w:val="22"/>
        </w:rPr>
        <w:t>ember</w:t>
      </w:r>
      <w:r w:rsidRPr="00A53E3B">
        <w:rPr>
          <w:rFonts w:ascii="Arial" w:hAnsi="Arial" w:cs="Arial"/>
          <w:color w:val="000000"/>
          <w:sz w:val="22"/>
          <w:szCs w:val="22"/>
        </w:rPr>
        <w:t xml:space="preserve"> 2022</w:t>
      </w:r>
      <w:r w:rsidRPr="00A53E3B">
        <w:rPr>
          <w:rFonts w:ascii="Arial" w:hAnsi="Arial" w:cs="Arial"/>
          <w:color w:val="000000"/>
          <w:sz w:val="22"/>
          <w:szCs w:val="22"/>
        </w:rPr>
        <w:t>).</w:t>
      </w:r>
      <w:r w:rsidRPr="00A53E3B">
        <w:rPr>
          <w:rFonts w:ascii="Arial" w:hAnsi="Arial" w:cs="Arial"/>
          <w:color w:val="000000"/>
          <w:sz w:val="22"/>
          <w:szCs w:val="22"/>
          <w:shd w:val="clear" w:color="auto" w:fill="FFFFFF"/>
        </w:rPr>
        <w:t>‌</w:t>
      </w:r>
    </w:p>
    <w:p w14:paraId="0AA988A3" w14:textId="0EBBD02D" w:rsidR="00180F17" w:rsidRPr="00A53E3B" w:rsidRDefault="00180F17" w:rsidP="00A53E3B">
      <w:pPr>
        <w:rPr>
          <w:rFonts w:ascii="Arial" w:hAnsi="Arial" w:cs="Arial"/>
          <w:sz w:val="22"/>
        </w:rPr>
      </w:pPr>
      <w:r w:rsidRPr="00A53E3B">
        <w:rPr>
          <w:rFonts w:ascii="Arial" w:hAnsi="Arial" w:cs="Arial"/>
          <w:sz w:val="22"/>
        </w:rPr>
        <w:t xml:space="preserve">Des Marais, N. S. (2020) </w:t>
      </w:r>
      <w:r w:rsidRPr="00A53E3B">
        <w:rPr>
          <w:rFonts w:ascii="Arial" w:hAnsi="Arial" w:cs="Arial"/>
          <w:i/>
          <w:iCs/>
          <w:sz w:val="22"/>
        </w:rPr>
        <w:t>A Comprehensive History of OCD: From Religious Scruples to Modern Treatment</w:t>
      </w:r>
      <w:r w:rsidRPr="00A53E3B">
        <w:rPr>
          <w:rFonts w:ascii="Arial" w:hAnsi="Arial" w:cs="Arial"/>
          <w:sz w:val="22"/>
        </w:rPr>
        <w:t xml:space="preserve">. Available at: </w:t>
      </w:r>
      <w:hyperlink r:id="rId32" w:history="1">
        <w:r w:rsidRPr="00A53E3B">
          <w:rPr>
            <w:rStyle w:val="Hyperlink"/>
            <w:rFonts w:ascii="Arial" w:hAnsi="Arial" w:cs="Arial"/>
            <w:sz w:val="22"/>
          </w:rPr>
          <w:t>https://impulsetherapy.com/a-comprehensive-history-of-ocd-from-religious-scruples-to-modern-treatment/</w:t>
        </w:r>
      </w:hyperlink>
      <w:r w:rsidRPr="00A53E3B">
        <w:rPr>
          <w:rFonts w:ascii="Arial" w:hAnsi="Arial" w:cs="Arial"/>
          <w:sz w:val="22"/>
        </w:rPr>
        <w:t xml:space="preserve"> (Accessed: 19 December  2022).‌</w:t>
      </w:r>
    </w:p>
    <w:p w14:paraId="78FD213C" w14:textId="1EDA8E56"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rPr>
        <w:t>Valentine, K. (2021)</w:t>
      </w:r>
      <w:r w:rsidRPr="00A53E3B">
        <w:rPr>
          <w:rFonts w:ascii="Arial" w:hAnsi="Arial" w:cs="Arial"/>
          <w:color w:val="000000"/>
          <w:sz w:val="22"/>
          <w:szCs w:val="22"/>
        </w:rPr>
        <w:t xml:space="preserve"> </w:t>
      </w:r>
      <w:r w:rsidRPr="00A53E3B">
        <w:rPr>
          <w:rFonts w:ascii="Arial" w:hAnsi="Arial" w:cs="Arial"/>
          <w:i/>
          <w:iCs/>
          <w:color w:val="000000"/>
          <w:sz w:val="22"/>
          <w:szCs w:val="22"/>
        </w:rPr>
        <w:t>How Long Has OCD Been Around?</w:t>
      </w:r>
      <w:r w:rsidRPr="00A53E3B">
        <w:rPr>
          <w:rStyle w:val="apple-converted-space"/>
          <w:rFonts w:ascii="Arial" w:hAnsi="Arial" w:cs="Arial"/>
          <w:color w:val="000000"/>
          <w:sz w:val="22"/>
          <w:szCs w:val="22"/>
        </w:rPr>
        <w:t xml:space="preserve"> </w:t>
      </w:r>
      <w:r w:rsidRPr="00A53E3B">
        <w:rPr>
          <w:rFonts w:ascii="Arial" w:hAnsi="Arial" w:cs="Arial"/>
          <w:color w:val="000000"/>
          <w:sz w:val="22"/>
          <w:szCs w:val="22"/>
        </w:rPr>
        <w:t xml:space="preserve">Available at: </w:t>
      </w:r>
      <w:hyperlink r:id="rId33" w:history="1">
        <w:r w:rsidRPr="00A53E3B">
          <w:rPr>
            <w:rStyle w:val="Hyperlink"/>
            <w:rFonts w:ascii="Arial" w:hAnsi="Arial" w:cs="Arial"/>
            <w:sz w:val="22"/>
            <w:szCs w:val="22"/>
          </w:rPr>
          <w:t>https://www.treatmyocd.com/blog/how-long-has-ocd-been-around</w:t>
        </w:r>
        <w:r w:rsidRPr="00A53E3B">
          <w:rPr>
            <w:rStyle w:val="Hyperlink"/>
            <w:rFonts w:ascii="Arial" w:hAnsi="Arial" w:cs="Arial"/>
            <w:sz w:val="22"/>
            <w:szCs w:val="22"/>
          </w:rPr>
          <w:t>/</w:t>
        </w:r>
      </w:hyperlink>
      <w:r w:rsidRPr="00A53E3B">
        <w:rPr>
          <w:rFonts w:ascii="Arial" w:hAnsi="Arial" w:cs="Arial"/>
          <w:color w:val="000000"/>
          <w:sz w:val="22"/>
          <w:szCs w:val="22"/>
        </w:rPr>
        <w:t xml:space="preserve"> (</w:t>
      </w:r>
      <w:r w:rsidRPr="00A53E3B">
        <w:rPr>
          <w:rFonts w:ascii="Arial" w:hAnsi="Arial" w:cs="Arial"/>
          <w:color w:val="000000"/>
          <w:sz w:val="22"/>
          <w:szCs w:val="22"/>
        </w:rPr>
        <w:t>Accessed</w:t>
      </w:r>
      <w:r w:rsidRPr="00A53E3B">
        <w:rPr>
          <w:rFonts w:ascii="Arial" w:hAnsi="Arial" w:cs="Arial"/>
          <w:color w:val="000000"/>
          <w:sz w:val="22"/>
          <w:szCs w:val="22"/>
        </w:rPr>
        <w:t xml:space="preserve">: </w:t>
      </w:r>
      <w:r w:rsidRPr="00A53E3B">
        <w:rPr>
          <w:rFonts w:ascii="Arial" w:hAnsi="Arial" w:cs="Arial"/>
          <w:color w:val="000000"/>
          <w:sz w:val="22"/>
          <w:szCs w:val="22"/>
        </w:rPr>
        <w:t>20 Dec</w:t>
      </w:r>
      <w:r w:rsidRPr="00A53E3B">
        <w:rPr>
          <w:rFonts w:ascii="Arial" w:hAnsi="Arial" w:cs="Arial"/>
          <w:color w:val="000000"/>
          <w:sz w:val="22"/>
          <w:szCs w:val="22"/>
        </w:rPr>
        <w:t>ember</w:t>
      </w:r>
      <w:r w:rsidRPr="00A53E3B">
        <w:rPr>
          <w:rFonts w:ascii="Arial" w:hAnsi="Arial" w:cs="Arial"/>
          <w:color w:val="000000"/>
          <w:sz w:val="22"/>
          <w:szCs w:val="22"/>
        </w:rPr>
        <w:t xml:space="preserve"> 2022</w:t>
      </w:r>
      <w:r w:rsidRPr="00A53E3B">
        <w:rPr>
          <w:rFonts w:ascii="Arial" w:hAnsi="Arial" w:cs="Arial"/>
          <w:color w:val="000000"/>
          <w:sz w:val="22"/>
          <w:szCs w:val="22"/>
        </w:rPr>
        <w:t>).</w:t>
      </w:r>
    </w:p>
    <w:p w14:paraId="23E29111" w14:textId="48C3E950" w:rsidR="00180F17" w:rsidRPr="00A53E3B" w:rsidRDefault="00180F17" w:rsidP="00A53E3B">
      <w:pPr>
        <w:pStyle w:val="NormalWeb"/>
        <w:shd w:val="clear" w:color="auto" w:fill="FFFFFF"/>
        <w:spacing w:before="0" w:beforeAutospacing="0" w:after="240" w:afterAutospacing="0" w:line="360" w:lineRule="auto"/>
        <w:rPr>
          <w:rFonts w:ascii="Arial" w:hAnsi="Arial" w:cs="Arial"/>
          <w:color w:val="000000"/>
          <w:sz w:val="22"/>
          <w:szCs w:val="22"/>
        </w:rPr>
      </w:pPr>
      <w:r w:rsidRPr="00A53E3B">
        <w:rPr>
          <w:rFonts w:ascii="Arial" w:hAnsi="Arial" w:cs="Arial"/>
          <w:color w:val="000000"/>
          <w:sz w:val="22"/>
          <w:szCs w:val="22"/>
        </w:rPr>
        <w:t>N</w:t>
      </w:r>
      <w:r w:rsidRPr="00A53E3B">
        <w:rPr>
          <w:rFonts w:ascii="Arial" w:hAnsi="Arial" w:cs="Arial"/>
          <w:color w:val="000000"/>
          <w:sz w:val="22"/>
          <w:szCs w:val="22"/>
        </w:rPr>
        <w:t xml:space="preserve">ational </w:t>
      </w:r>
      <w:r w:rsidRPr="00A53E3B">
        <w:rPr>
          <w:rFonts w:ascii="Arial" w:hAnsi="Arial" w:cs="Arial"/>
          <w:color w:val="000000"/>
          <w:sz w:val="22"/>
          <w:szCs w:val="22"/>
        </w:rPr>
        <w:t>H</w:t>
      </w:r>
      <w:r w:rsidRPr="00A53E3B">
        <w:rPr>
          <w:rFonts w:ascii="Arial" w:hAnsi="Arial" w:cs="Arial"/>
          <w:color w:val="000000"/>
          <w:sz w:val="22"/>
          <w:szCs w:val="22"/>
        </w:rPr>
        <w:t xml:space="preserve">ealth </w:t>
      </w:r>
      <w:r w:rsidRPr="00A53E3B">
        <w:rPr>
          <w:rFonts w:ascii="Arial" w:hAnsi="Arial" w:cs="Arial"/>
          <w:color w:val="000000"/>
          <w:sz w:val="22"/>
          <w:szCs w:val="22"/>
        </w:rPr>
        <w:t>S</w:t>
      </w:r>
      <w:r w:rsidRPr="00A53E3B">
        <w:rPr>
          <w:rFonts w:ascii="Arial" w:hAnsi="Arial" w:cs="Arial"/>
          <w:color w:val="000000"/>
          <w:sz w:val="22"/>
          <w:szCs w:val="22"/>
        </w:rPr>
        <w:t>ervice</w:t>
      </w:r>
      <w:r w:rsidRPr="00A53E3B">
        <w:rPr>
          <w:rFonts w:ascii="Arial" w:hAnsi="Arial" w:cs="Arial"/>
          <w:color w:val="000000"/>
          <w:sz w:val="22"/>
          <w:szCs w:val="22"/>
        </w:rPr>
        <w:t xml:space="preserve"> (2022)</w:t>
      </w:r>
      <w:r w:rsidRPr="00A53E3B">
        <w:rPr>
          <w:rFonts w:ascii="Arial" w:hAnsi="Arial" w:cs="Arial"/>
          <w:color w:val="000000"/>
          <w:sz w:val="22"/>
          <w:szCs w:val="22"/>
        </w:rPr>
        <w:t xml:space="preserve"> </w:t>
      </w:r>
      <w:r w:rsidRPr="00A53E3B">
        <w:rPr>
          <w:rFonts w:ascii="Arial" w:hAnsi="Arial" w:cs="Arial"/>
          <w:i/>
          <w:iCs/>
          <w:color w:val="000000"/>
          <w:sz w:val="22"/>
          <w:szCs w:val="22"/>
        </w:rPr>
        <w:t>Treatment - Obsessive compulsive disorder (OCD)</w:t>
      </w:r>
      <w:r w:rsidRPr="00A53E3B">
        <w:rPr>
          <w:rFonts w:ascii="Arial" w:hAnsi="Arial" w:cs="Arial"/>
          <w:color w:val="000000"/>
          <w:sz w:val="22"/>
          <w:szCs w:val="22"/>
        </w:rPr>
        <w:t xml:space="preserve"> </w:t>
      </w:r>
      <w:r w:rsidRPr="00A53E3B">
        <w:rPr>
          <w:rFonts w:ascii="Arial" w:hAnsi="Arial" w:cs="Arial"/>
          <w:color w:val="000000"/>
          <w:sz w:val="22"/>
          <w:szCs w:val="22"/>
        </w:rPr>
        <w:t xml:space="preserve">Available at: </w:t>
      </w:r>
      <w:hyperlink r:id="rId34" w:history="1">
        <w:r w:rsidRPr="00A53E3B">
          <w:rPr>
            <w:rStyle w:val="Hyperlink"/>
            <w:rFonts w:ascii="Arial" w:hAnsi="Arial" w:cs="Arial"/>
            <w:sz w:val="22"/>
            <w:szCs w:val="22"/>
          </w:rPr>
          <w:t>https://www.nhs.uk/mental-health/conditions/obsessive-compulsive-disorder-ocd/treatment/</w:t>
        </w:r>
      </w:hyperlink>
      <w:r w:rsidRPr="00A53E3B">
        <w:rPr>
          <w:rFonts w:ascii="Arial" w:hAnsi="Arial" w:cs="Arial"/>
          <w:color w:val="000000"/>
          <w:sz w:val="22"/>
          <w:szCs w:val="22"/>
        </w:rPr>
        <w:t xml:space="preserve"> </w:t>
      </w:r>
      <w:r w:rsidRPr="00A53E3B">
        <w:rPr>
          <w:rFonts w:ascii="Arial" w:hAnsi="Arial" w:cs="Arial"/>
          <w:color w:val="000000"/>
          <w:sz w:val="22"/>
          <w:szCs w:val="22"/>
        </w:rPr>
        <w:t xml:space="preserve"> </w:t>
      </w:r>
      <w:r w:rsidRPr="00A53E3B">
        <w:rPr>
          <w:rFonts w:ascii="Arial" w:hAnsi="Arial" w:cs="Arial"/>
          <w:color w:val="000000"/>
          <w:sz w:val="22"/>
          <w:szCs w:val="22"/>
        </w:rPr>
        <w:t>(</w:t>
      </w:r>
      <w:r w:rsidRPr="00A53E3B">
        <w:rPr>
          <w:rFonts w:ascii="Arial" w:hAnsi="Arial" w:cs="Arial"/>
          <w:color w:val="000000"/>
          <w:sz w:val="22"/>
          <w:szCs w:val="22"/>
        </w:rPr>
        <w:t>Accessed</w:t>
      </w:r>
      <w:r w:rsidRPr="00A53E3B">
        <w:rPr>
          <w:rFonts w:ascii="Arial" w:hAnsi="Arial" w:cs="Arial"/>
          <w:color w:val="000000"/>
          <w:sz w:val="22"/>
          <w:szCs w:val="22"/>
        </w:rPr>
        <w:t>:</w:t>
      </w:r>
      <w:r w:rsidRPr="00A53E3B">
        <w:rPr>
          <w:rFonts w:ascii="Arial" w:hAnsi="Arial" w:cs="Arial"/>
          <w:color w:val="000000"/>
          <w:sz w:val="22"/>
          <w:szCs w:val="22"/>
        </w:rPr>
        <w:t xml:space="preserve"> 20 Dec</w:t>
      </w:r>
      <w:r w:rsidRPr="00A53E3B">
        <w:rPr>
          <w:rFonts w:ascii="Arial" w:hAnsi="Arial" w:cs="Arial"/>
          <w:color w:val="000000"/>
          <w:sz w:val="22"/>
          <w:szCs w:val="22"/>
        </w:rPr>
        <w:t>ember</w:t>
      </w:r>
      <w:r w:rsidRPr="00A53E3B">
        <w:rPr>
          <w:rFonts w:ascii="Arial" w:hAnsi="Arial" w:cs="Arial"/>
          <w:color w:val="000000"/>
          <w:sz w:val="22"/>
          <w:szCs w:val="22"/>
        </w:rPr>
        <w:t xml:space="preserve"> 2022</w:t>
      </w:r>
      <w:r w:rsidRPr="00A53E3B">
        <w:rPr>
          <w:rFonts w:ascii="Arial" w:hAnsi="Arial" w:cs="Arial"/>
          <w:color w:val="000000"/>
          <w:sz w:val="22"/>
          <w:szCs w:val="22"/>
        </w:rPr>
        <w:t>)</w:t>
      </w:r>
      <w:r w:rsidRPr="00A53E3B">
        <w:rPr>
          <w:rFonts w:ascii="Arial" w:hAnsi="Arial" w:cs="Arial"/>
          <w:color w:val="000000"/>
          <w:sz w:val="22"/>
          <w:szCs w:val="22"/>
        </w:rPr>
        <w:t>.</w:t>
      </w:r>
    </w:p>
    <w:p w14:paraId="45E411D1" w14:textId="43BFFB07" w:rsidR="00180F17" w:rsidRPr="00A53E3B" w:rsidRDefault="00180F17" w:rsidP="00A53E3B">
      <w:pPr>
        <w:rPr>
          <w:rFonts w:ascii="Arial" w:hAnsi="Arial" w:cs="Arial"/>
          <w:sz w:val="22"/>
        </w:rPr>
      </w:pPr>
      <w:r w:rsidRPr="00A53E3B">
        <w:rPr>
          <w:rFonts w:ascii="Arial" w:hAnsi="Arial" w:cs="Arial"/>
          <w:sz w:val="22"/>
        </w:rPr>
        <w:t xml:space="preserve">Waldman, P. (2018) </w:t>
      </w:r>
      <w:r w:rsidRPr="00A53E3B">
        <w:rPr>
          <w:rFonts w:ascii="Arial" w:hAnsi="Arial" w:cs="Arial"/>
          <w:i/>
          <w:iCs/>
          <w:sz w:val="22"/>
        </w:rPr>
        <w:t xml:space="preserve">Managing OCD in the Workplace </w:t>
      </w:r>
      <w:r w:rsidRPr="00A53E3B">
        <w:rPr>
          <w:rFonts w:ascii="Arial" w:hAnsi="Arial" w:cs="Arial"/>
          <w:sz w:val="22"/>
        </w:rPr>
        <w:t xml:space="preserve">LinkedIn. Available at: </w:t>
      </w:r>
      <w:hyperlink r:id="rId35" w:history="1">
        <w:r w:rsidRPr="00A53E3B">
          <w:rPr>
            <w:rStyle w:val="Hyperlink"/>
            <w:rFonts w:ascii="Arial" w:hAnsi="Arial" w:cs="Arial"/>
            <w:sz w:val="22"/>
          </w:rPr>
          <w:t>https://www.linkedin.com/pulse/managing-ocd-workplace-phillip-waldman/</w:t>
        </w:r>
      </w:hyperlink>
      <w:r w:rsidRPr="00A53E3B">
        <w:rPr>
          <w:rFonts w:ascii="Arial" w:hAnsi="Arial" w:cs="Arial"/>
          <w:sz w:val="22"/>
        </w:rPr>
        <w:t xml:space="preserve"> (Accessed</w:t>
      </w:r>
      <w:r w:rsidRPr="00A53E3B">
        <w:rPr>
          <w:rFonts w:ascii="Arial" w:hAnsi="Arial" w:cs="Arial"/>
          <w:sz w:val="22"/>
        </w:rPr>
        <w:t>:</w:t>
      </w:r>
      <w:r w:rsidRPr="00A53E3B">
        <w:rPr>
          <w:rFonts w:ascii="Arial" w:hAnsi="Arial" w:cs="Arial"/>
          <w:sz w:val="22"/>
        </w:rPr>
        <w:t xml:space="preserve"> 21</w:t>
      </w:r>
      <w:r w:rsidRPr="00A53E3B">
        <w:rPr>
          <w:rFonts w:ascii="Arial" w:hAnsi="Arial" w:cs="Arial"/>
          <w:sz w:val="22"/>
        </w:rPr>
        <w:t xml:space="preserve"> December 2022</w:t>
      </w:r>
      <w:r w:rsidRPr="00A53E3B">
        <w:rPr>
          <w:rFonts w:ascii="Arial" w:hAnsi="Arial" w:cs="Arial"/>
          <w:sz w:val="22"/>
        </w:rPr>
        <w:t>).</w:t>
      </w:r>
    </w:p>
    <w:p w14:paraId="598C5431" w14:textId="77777777" w:rsidR="00180F17" w:rsidRPr="00A53E3B" w:rsidRDefault="00180F17" w:rsidP="00A53E3B">
      <w:pPr>
        <w:rPr>
          <w:rFonts w:ascii="Arial" w:hAnsi="Arial" w:cs="Arial"/>
          <w:sz w:val="22"/>
        </w:rPr>
      </w:pPr>
    </w:p>
    <w:p w14:paraId="0AD1825A" w14:textId="39F26A9B" w:rsidR="00A102B1" w:rsidRPr="00A53E3B" w:rsidRDefault="002918C2" w:rsidP="00A53E3B">
      <w:pPr>
        <w:rPr>
          <w:rFonts w:ascii="Arial" w:hAnsi="Arial" w:cs="Arial"/>
          <w:sz w:val="22"/>
        </w:rPr>
      </w:pPr>
      <w:r w:rsidRPr="00A53E3B">
        <w:rPr>
          <w:rFonts w:ascii="Arial" w:hAnsi="Arial" w:cs="Arial"/>
          <w:sz w:val="22"/>
        </w:rPr>
        <w:t xml:space="preserve">Appendix: </w:t>
      </w:r>
      <w:proofErr w:type="spellStart"/>
      <w:r w:rsidRPr="00A53E3B">
        <w:rPr>
          <w:rFonts w:ascii="Arial" w:hAnsi="Arial" w:cs="Arial"/>
          <w:sz w:val="22"/>
        </w:rPr>
        <w:t>Powerpoint</w:t>
      </w:r>
      <w:proofErr w:type="spellEnd"/>
      <w:r w:rsidRPr="00A53E3B">
        <w:rPr>
          <w:rFonts w:ascii="Arial" w:hAnsi="Arial" w:cs="Arial"/>
          <w:sz w:val="22"/>
        </w:rPr>
        <w:t xml:space="preserve"> Presentation </w:t>
      </w:r>
    </w:p>
    <w:p w14:paraId="309DEAAB" w14:textId="2E470832" w:rsidR="004B740F" w:rsidRDefault="002918C2"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0F90C875" wp14:editId="5A13378D">
            <wp:extent cx="5942620" cy="2767607"/>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36"/>
                    <a:srcRect l="26359" t="30383" r="4679" b="9461"/>
                    <a:stretch/>
                  </pic:blipFill>
                  <pic:spPr bwMode="auto">
                    <a:xfrm>
                      <a:off x="0" y="0"/>
                      <a:ext cx="5975415" cy="2782881"/>
                    </a:xfrm>
                    <a:prstGeom prst="rect">
                      <a:avLst/>
                    </a:prstGeom>
                    <a:ln>
                      <a:noFill/>
                    </a:ln>
                    <a:extLst>
                      <a:ext uri="{53640926-AAD7-44D8-BBD7-CCE9431645EC}">
                        <a14:shadowObscured xmlns:a14="http://schemas.microsoft.com/office/drawing/2010/main"/>
                      </a:ext>
                    </a:extLst>
                  </pic:spPr>
                </pic:pic>
              </a:graphicData>
            </a:graphic>
          </wp:inline>
        </w:drawing>
      </w:r>
    </w:p>
    <w:p w14:paraId="7612362F" w14:textId="09CD9A1E"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2F9E3802" wp14:editId="2889F987">
            <wp:extent cx="5942330" cy="3168713"/>
            <wp:effectExtent l="0" t="0" r="0" b="0"/>
            <wp:docPr id="13" name="Picture 13"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37"/>
                    <a:srcRect l="25804" t="30383" r="4263" b="9254"/>
                    <a:stretch/>
                  </pic:blipFill>
                  <pic:spPr bwMode="auto">
                    <a:xfrm>
                      <a:off x="0" y="0"/>
                      <a:ext cx="5966124" cy="3181401"/>
                    </a:xfrm>
                    <a:prstGeom prst="rect">
                      <a:avLst/>
                    </a:prstGeom>
                    <a:ln>
                      <a:noFill/>
                    </a:ln>
                    <a:extLst>
                      <a:ext uri="{53640926-AAD7-44D8-BBD7-CCE9431645EC}">
                        <a14:shadowObscured xmlns:a14="http://schemas.microsoft.com/office/drawing/2010/main"/>
                      </a:ext>
                    </a:extLst>
                  </pic:spPr>
                </pic:pic>
              </a:graphicData>
            </a:graphic>
          </wp:inline>
        </w:drawing>
      </w:r>
    </w:p>
    <w:p w14:paraId="7F932B10" w14:textId="4A97BB91" w:rsidR="003667D6" w:rsidRDefault="003667D6" w:rsidP="004B740F">
      <w:pPr>
        <w:pStyle w:val="NormalWeb"/>
        <w:shd w:val="clear" w:color="auto" w:fill="FFFFFF"/>
        <w:spacing w:before="0" w:beforeAutospacing="0" w:after="240" w:afterAutospacing="0" w:line="360" w:lineRule="auto"/>
        <w:jc w:val="both"/>
        <w:rPr>
          <w:color w:val="000000"/>
        </w:rPr>
      </w:pPr>
      <w:r>
        <w:rPr>
          <w:noProof/>
        </w:rPr>
        <w:lastRenderedPageBreak/>
        <w:drawing>
          <wp:inline distT="0" distB="0" distL="0" distR="0" wp14:anchorId="3A038623" wp14:editId="59F30439">
            <wp:extent cx="5920740" cy="2826385"/>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38"/>
                    <a:srcRect l="25392" t="31216" r="4277" b="10088"/>
                    <a:stretch/>
                  </pic:blipFill>
                  <pic:spPr bwMode="auto">
                    <a:xfrm>
                      <a:off x="0" y="0"/>
                      <a:ext cx="6123541" cy="2923196"/>
                    </a:xfrm>
                    <a:prstGeom prst="rect">
                      <a:avLst/>
                    </a:prstGeom>
                    <a:ln>
                      <a:noFill/>
                    </a:ln>
                    <a:extLst>
                      <a:ext uri="{53640926-AAD7-44D8-BBD7-CCE9431645EC}">
                        <a14:shadowObscured xmlns:a14="http://schemas.microsoft.com/office/drawing/2010/main"/>
                      </a:ext>
                    </a:extLst>
                  </pic:spPr>
                </pic:pic>
              </a:graphicData>
            </a:graphic>
          </wp:inline>
        </w:drawing>
      </w:r>
    </w:p>
    <w:p w14:paraId="1F23B28F" w14:textId="3911D308"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09E6747D" wp14:editId="74963262">
            <wp:extent cx="5920740" cy="2821197"/>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39"/>
                    <a:srcRect l="25942" t="30799" r="4818" b="9464"/>
                    <a:stretch/>
                  </pic:blipFill>
                  <pic:spPr bwMode="auto">
                    <a:xfrm>
                      <a:off x="0" y="0"/>
                      <a:ext cx="6091958" cy="2902781"/>
                    </a:xfrm>
                    <a:prstGeom prst="rect">
                      <a:avLst/>
                    </a:prstGeom>
                    <a:ln>
                      <a:noFill/>
                    </a:ln>
                    <a:extLst>
                      <a:ext uri="{53640926-AAD7-44D8-BBD7-CCE9431645EC}">
                        <a14:shadowObscured xmlns:a14="http://schemas.microsoft.com/office/drawing/2010/main"/>
                      </a:ext>
                    </a:extLst>
                  </pic:spPr>
                </pic:pic>
              </a:graphicData>
            </a:graphic>
          </wp:inline>
        </w:drawing>
      </w:r>
    </w:p>
    <w:p w14:paraId="2311DC8B" w14:textId="778AE38B" w:rsidR="003667D6" w:rsidRDefault="003667D6" w:rsidP="004B740F">
      <w:pPr>
        <w:pStyle w:val="NormalWeb"/>
        <w:shd w:val="clear" w:color="auto" w:fill="FFFFFF"/>
        <w:spacing w:before="0" w:beforeAutospacing="0" w:after="240" w:afterAutospacing="0" w:line="360" w:lineRule="auto"/>
        <w:jc w:val="both"/>
        <w:rPr>
          <w:color w:val="000000"/>
        </w:rPr>
      </w:pPr>
    </w:p>
    <w:p w14:paraId="26484E53" w14:textId="2F312980" w:rsidR="003667D6" w:rsidRDefault="003667D6" w:rsidP="004B740F">
      <w:pPr>
        <w:pStyle w:val="NormalWeb"/>
        <w:shd w:val="clear" w:color="auto" w:fill="FFFFFF"/>
        <w:spacing w:before="0" w:beforeAutospacing="0" w:after="240" w:afterAutospacing="0" w:line="360" w:lineRule="auto"/>
        <w:jc w:val="both"/>
        <w:rPr>
          <w:color w:val="000000"/>
        </w:rPr>
      </w:pPr>
      <w:r>
        <w:rPr>
          <w:noProof/>
        </w:rPr>
        <w:lastRenderedPageBreak/>
        <w:drawing>
          <wp:inline distT="0" distB="0" distL="0" distR="0" wp14:anchorId="0C11E912" wp14:editId="2AF23F79">
            <wp:extent cx="5901055" cy="2942377"/>
            <wp:effectExtent l="0" t="0" r="0" b="0"/>
            <wp:docPr id="17" name="Picture 1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rotWithShape="1">
                    <a:blip r:embed="rId40"/>
                    <a:srcRect l="25942" t="31219" r="5657" b="8849"/>
                    <a:stretch/>
                  </pic:blipFill>
                  <pic:spPr bwMode="auto">
                    <a:xfrm>
                      <a:off x="0" y="0"/>
                      <a:ext cx="7920839" cy="3949479"/>
                    </a:xfrm>
                    <a:prstGeom prst="rect">
                      <a:avLst/>
                    </a:prstGeom>
                    <a:ln>
                      <a:noFill/>
                    </a:ln>
                    <a:extLst>
                      <a:ext uri="{53640926-AAD7-44D8-BBD7-CCE9431645EC}">
                        <a14:shadowObscured xmlns:a14="http://schemas.microsoft.com/office/drawing/2010/main"/>
                      </a:ext>
                    </a:extLst>
                  </pic:spPr>
                </pic:pic>
              </a:graphicData>
            </a:graphic>
          </wp:inline>
        </w:drawing>
      </w:r>
    </w:p>
    <w:p w14:paraId="51AE5D55" w14:textId="4E6427F4"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735D94E1" wp14:editId="24402CE7">
            <wp:extent cx="5902325" cy="3114392"/>
            <wp:effectExtent l="0" t="0" r="0" b="0"/>
            <wp:docPr id="18" name="Picture 1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rotWithShape="1">
                    <a:blip r:embed="rId41"/>
                    <a:srcRect l="25945" t="31008" r="5664" b="10093"/>
                    <a:stretch/>
                  </pic:blipFill>
                  <pic:spPr bwMode="auto">
                    <a:xfrm>
                      <a:off x="0" y="0"/>
                      <a:ext cx="5964996" cy="3147461"/>
                    </a:xfrm>
                    <a:prstGeom prst="rect">
                      <a:avLst/>
                    </a:prstGeom>
                    <a:ln>
                      <a:noFill/>
                    </a:ln>
                    <a:extLst>
                      <a:ext uri="{53640926-AAD7-44D8-BBD7-CCE9431645EC}">
                        <a14:shadowObscured xmlns:a14="http://schemas.microsoft.com/office/drawing/2010/main"/>
                      </a:ext>
                    </a:extLst>
                  </pic:spPr>
                </pic:pic>
              </a:graphicData>
            </a:graphic>
          </wp:inline>
        </w:drawing>
      </w:r>
    </w:p>
    <w:p w14:paraId="7E453327" w14:textId="2662CC03" w:rsidR="003667D6" w:rsidRDefault="003667D6" w:rsidP="004B740F">
      <w:pPr>
        <w:pStyle w:val="NormalWeb"/>
        <w:shd w:val="clear" w:color="auto" w:fill="FFFFFF"/>
        <w:spacing w:before="0" w:beforeAutospacing="0" w:after="240" w:afterAutospacing="0" w:line="360" w:lineRule="auto"/>
        <w:jc w:val="both"/>
        <w:rPr>
          <w:color w:val="000000"/>
        </w:rPr>
      </w:pPr>
    </w:p>
    <w:p w14:paraId="0305A806" w14:textId="6FD6F605" w:rsidR="003667D6" w:rsidRDefault="003667D6" w:rsidP="004B740F">
      <w:pPr>
        <w:pStyle w:val="NormalWeb"/>
        <w:shd w:val="clear" w:color="auto" w:fill="FFFFFF"/>
        <w:spacing w:before="0" w:beforeAutospacing="0" w:after="240" w:afterAutospacing="0" w:line="360" w:lineRule="auto"/>
        <w:jc w:val="both"/>
        <w:rPr>
          <w:color w:val="000000"/>
        </w:rPr>
      </w:pPr>
      <w:r>
        <w:rPr>
          <w:noProof/>
        </w:rPr>
        <w:lastRenderedPageBreak/>
        <w:drawing>
          <wp:inline distT="0" distB="0" distL="0" distR="0" wp14:anchorId="24A90CCA" wp14:editId="775E0CA1">
            <wp:extent cx="6029608" cy="3439795"/>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42"/>
                    <a:srcRect l="25804" t="30591" r="3989" b="10922"/>
                    <a:stretch/>
                  </pic:blipFill>
                  <pic:spPr bwMode="auto">
                    <a:xfrm>
                      <a:off x="0" y="0"/>
                      <a:ext cx="6180889" cy="3526098"/>
                    </a:xfrm>
                    <a:prstGeom prst="rect">
                      <a:avLst/>
                    </a:prstGeom>
                    <a:ln>
                      <a:noFill/>
                    </a:ln>
                    <a:extLst>
                      <a:ext uri="{53640926-AAD7-44D8-BBD7-CCE9431645EC}">
                        <a14:shadowObscured xmlns:a14="http://schemas.microsoft.com/office/drawing/2010/main"/>
                      </a:ext>
                    </a:extLst>
                  </pic:spPr>
                </pic:pic>
              </a:graphicData>
            </a:graphic>
          </wp:inline>
        </w:drawing>
      </w:r>
    </w:p>
    <w:p w14:paraId="58B596A9" w14:textId="4961BA82" w:rsidR="003667D6" w:rsidRDefault="003667D6" w:rsidP="004B740F">
      <w:pPr>
        <w:pStyle w:val="NormalWeb"/>
        <w:shd w:val="clear" w:color="auto" w:fill="FFFFFF"/>
        <w:spacing w:before="0" w:beforeAutospacing="0" w:after="240" w:afterAutospacing="0" w:line="360" w:lineRule="auto"/>
        <w:jc w:val="both"/>
        <w:rPr>
          <w:color w:val="000000"/>
        </w:rPr>
      </w:pPr>
    </w:p>
    <w:p w14:paraId="453CF813" w14:textId="383685D6"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1EB93AC9" wp14:editId="245B8EF0">
            <wp:extent cx="6029325" cy="3747676"/>
            <wp:effectExtent l="0" t="0" r="0" b="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43"/>
                    <a:srcRect l="26081" t="30383" r="3430" b="10919"/>
                    <a:stretch/>
                  </pic:blipFill>
                  <pic:spPr bwMode="auto">
                    <a:xfrm>
                      <a:off x="0" y="0"/>
                      <a:ext cx="6296133" cy="3913517"/>
                    </a:xfrm>
                    <a:prstGeom prst="rect">
                      <a:avLst/>
                    </a:prstGeom>
                    <a:ln>
                      <a:noFill/>
                    </a:ln>
                    <a:extLst>
                      <a:ext uri="{53640926-AAD7-44D8-BBD7-CCE9431645EC}">
                        <a14:shadowObscured xmlns:a14="http://schemas.microsoft.com/office/drawing/2010/main"/>
                      </a:ext>
                    </a:extLst>
                  </pic:spPr>
                </pic:pic>
              </a:graphicData>
            </a:graphic>
          </wp:inline>
        </w:drawing>
      </w:r>
    </w:p>
    <w:p w14:paraId="2C5C6B67" w14:textId="75BB0FC6" w:rsidR="003667D6" w:rsidRDefault="003667D6" w:rsidP="004B740F">
      <w:pPr>
        <w:pStyle w:val="NormalWeb"/>
        <w:shd w:val="clear" w:color="auto" w:fill="FFFFFF"/>
        <w:spacing w:before="0" w:beforeAutospacing="0" w:after="240" w:afterAutospacing="0" w:line="360" w:lineRule="auto"/>
        <w:jc w:val="both"/>
        <w:rPr>
          <w:color w:val="000000"/>
        </w:rPr>
      </w:pPr>
      <w:r>
        <w:rPr>
          <w:noProof/>
        </w:rPr>
        <w:lastRenderedPageBreak/>
        <w:drawing>
          <wp:inline distT="0" distB="0" distL="0" distR="0" wp14:anchorId="28B1B8E2" wp14:editId="6E79078C">
            <wp:extent cx="6074057" cy="3449371"/>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44"/>
                    <a:srcRect l="25804" t="29967" r="4956" b="10710"/>
                    <a:stretch/>
                  </pic:blipFill>
                  <pic:spPr bwMode="auto">
                    <a:xfrm>
                      <a:off x="0" y="0"/>
                      <a:ext cx="6164123" cy="3500518"/>
                    </a:xfrm>
                    <a:prstGeom prst="rect">
                      <a:avLst/>
                    </a:prstGeom>
                    <a:ln>
                      <a:noFill/>
                    </a:ln>
                    <a:extLst>
                      <a:ext uri="{53640926-AAD7-44D8-BBD7-CCE9431645EC}">
                        <a14:shadowObscured xmlns:a14="http://schemas.microsoft.com/office/drawing/2010/main"/>
                      </a:ext>
                    </a:extLst>
                  </pic:spPr>
                </pic:pic>
              </a:graphicData>
            </a:graphic>
          </wp:inline>
        </w:drawing>
      </w:r>
    </w:p>
    <w:p w14:paraId="24590B81" w14:textId="7B6FBC07" w:rsidR="003667D6" w:rsidRDefault="003667D6" w:rsidP="004B740F">
      <w:pPr>
        <w:pStyle w:val="NormalWeb"/>
        <w:shd w:val="clear" w:color="auto" w:fill="FFFFFF"/>
        <w:spacing w:before="0" w:beforeAutospacing="0" w:after="240" w:afterAutospacing="0" w:line="360" w:lineRule="auto"/>
        <w:jc w:val="both"/>
        <w:rPr>
          <w:color w:val="000000"/>
        </w:rPr>
      </w:pPr>
    </w:p>
    <w:p w14:paraId="088D4CFC" w14:textId="422B4E3E"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12657A71" wp14:editId="1D4EC6E1">
            <wp:extent cx="6074875" cy="3325495"/>
            <wp:effectExtent l="0" t="0" r="0" b="0"/>
            <wp:docPr id="20" name="Picture 2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PowerPoint&#10;&#10;Description automatically generated"/>
                    <pic:cNvPicPr/>
                  </pic:nvPicPr>
                  <pic:blipFill rotWithShape="1">
                    <a:blip r:embed="rId45"/>
                    <a:srcRect l="25943" t="30800" r="5095" b="10088"/>
                    <a:stretch/>
                  </pic:blipFill>
                  <pic:spPr bwMode="auto">
                    <a:xfrm>
                      <a:off x="0" y="0"/>
                      <a:ext cx="6122655" cy="3351650"/>
                    </a:xfrm>
                    <a:prstGeom prst="rect">
                      <a:avLst/>
                    </a:prstGeom>
                    <a:ln>
                      <a:noFill/>
                    </a:ln>
                    <a:extLst>
                      <a:ext uri="{53640926-AAD7-44D8-BBD7-CCE9431645EC}">
                        <a14:shadowObscured xmlns:a14="http://schemas.microsoft.com/office/drawing/2010/main"/>
                      </a:ext>
                    </a:extLst>
                  </pic:spPr>
                </pic:pic>
              </a:graphicData>
            </a:graphic>
          </wp:inline>
        </w:drawing>
      </w:r>
    </w:p>
    <w:p w14:paraId="37AC0CBF" w14:textId="5E71D347" w:rsidR="003667D6" w:rsidRDefault="003667D6" w:rsidP="004B740F">
      <w:pPr>
        <w:pStyle w:val="NormalWeb"/>
        <w:shd w:val="clear" w:color="auto" w:fill="FFFFFF"/>
        <w:spacing w:before="0" w:beforeAutospacing="0" w:after="240" w:afterAutospacing="0" w:line="360" w:lineRule="auto"/>
        <w:jc w:val="both"/>
        <w:rPr>
          <w:color w:val="000000"/>
        </w:rPr>
      </w:pPr>
    </w:p>
    <w:p w14:paraId="4FC3271B" w14:textId="214BCC1F" w:rsidR="003667D6" w:rsidRDefault="003667D6" w:rsidP="004B740F">
      <w:pPr>
        <w:pStyle w:val="NormalWeb"/>
        <w:shd w:val="clear" w:color="auto" w:fill="FFFFFF"/>
        <w:spacing w:before="0" w:beforeAutospacing="0" w:after="240" w:afterAutospacing="0" w:line="360" w:lineRule="auto"/>
        <w:jc w:val="both"/>
        <w:rPr>
          <w:color w:val="000000"/>
        </w:rPr>
      </w:pPr>
      <w:r>
        <w:rPr>
          <w:noProof/>
        </w:rPr>
        <w:lastRenderedPageBreak/>
        <w:drawing>
          <wp:inline distT="0" distB="0" distL="0" distR="0" wp14:anchorId="73E28AC3" wp14:editId="181A9DFA">
            <wp:extent cx="6072505" cy="3548959"/>
            <wp:effectExtent l="0" t="0" r="0" b="0"/>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46"/>
                    <a:srcRect l="25803" t="30591" r="4267" b="11339"/>
                    <a:stretch/>
                  </pic:blipFill>
                  <pic:spPr bwMode="auto">
                    <a:xfrm>
                      <a:off x="0" y="0"/>
                      <a:ext cx="6157076" cy="3598385"/>
                    </a:xfrm>
                    <a:prstGeom prst="rect">
                      <a:avLst/>
                    </a:prstGeom>
                    <a:ln>
                      <a:noFill/>
                    </a:ln>
                    <a:extLst>
                      <a:ext uri="{53640926-AAD7-44D8-BBD7-CCE9431645EC}">
                        <a14:shadowObscured xmlns:a14="http://schemas.microsoft.com/office/drawing/2010/main"/>
                      </a:ext>
                    </a:extLst>
                  </pic:spPr>
                </pic:pic>
              </a:graphicData>
            </a:graphic>
          </wp:inline>
        </w:drawing>
      </w:r>
    </w:p>
    <w:p w14:paraId="3E099076" w14:textId="0FF7D975" w:rsidR="003667D6" w:rsidRDefault="003667D6" w:rsidP="004B740F">
      <w:pPr>
        <w:pStyle w:val="NormalWeb"/>
        <w:shd w:val="clear" w:color="auto" w:fill="FFFFFF"/>
        <w:spacing w:before="0" w:beforeAutospacing="0" w:after="240" w:afterAutospacing="0" w:line="360" w:lineRule="auto"/>
        <w:jc w:val="both"/>
        <w:rPr>
          <w:color w:val="000000"/>
        </w:rPr>
      </w:pPr>
    </w:p>
    <w:p w14:paraId="325E2822" w14:textId="2A9882F2"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37E45A60" wp14:editId="51A0BB41">
            <wp:extent cx="6073930" cy="3164840"/>
            <wp:effectExtent l="0" t="0" r="0" b="0"/>
            <wp:docPr id="22" name="Picture 2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PowerPoint&#10;&#10;Description automatically generated"/>
                    <pic:cNvPicPr/>
                  </pic:nvPicPr>
                  <pic:blipFill rotWithShape="1">
                    <a:blip r:embed="rId47"/>
                    <a:srcRect l="25943" t="31633" r="4819" b="9880"/>
                    <a:stretch/>
                  </pic:blipFill>
                  <pic:spPr bwMode="auto">
                    <a:xfrm>
                      <a:off x="0" y="0"/>
                      <a:ext cx="6124372" cy="3191123"/>
                    </a:xfrm>
                    <a:prstGeom prst="rect">
                      <a:avLst/>
                    </a:prstGeom>
                    <a:ln>
                      <a:noFill/>
                    </a:ln>
                    <a:extLst>
                      <a:ext uri="{53640926-AAD7-44D8-BBD7-CCE9431645EC}">
                        <a14:shadowObscured xmlns:a14="http://schemas.microsoft.com/office/drawing/2010/main"/>
                      </a:ext>
                    </a:extLst>
                  </pic:spPr>
                </pic:pic>
              </a:graphicData>
            </a:graphic>
          </wp:inline>
        </w:drawing>
      </w:r>
    </w:p>
    <w:p w14:paraId="017C012B" w14:textId="29361384" w:rsidR="003667D6" w:rsidRDefault="003667D6" w:rsidP="004B740F">
      <w:pPr>
        <w:pStyle w:val="NormalWeb"/>
        <w:shd w:val="clear" w:color="auto" w:fill="FFFFFF"/>
        <w:spacing w:before="0" w:beforeAutospacing="0" w:after="240" w:afterAutospacing="0" w:line="360" w:lineRule="auto"/>
        <w:jc w:val="both"/>
        <w:rPr>
          <w:color w:val="000000"/>
        </w:rPr>
      </w:pPr>
      <w:r>
        <w:rPr>
          <w:noProof/>
        </w:rPr>
        <w:lastRenderedPageBreak/>
        <w:drawing>
          <wp:inline distT="0" distB="0" distL="0" distR="0" wp14:anchorId="1A977CF5" wp14:editId="075D45F9">
            <wp:extent cx="6102036" cy="2816860"/>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48"/>
                    <a:srcRect l="26081" t="31840" r="4544" b="10090"/>
                    <a:stretch/>
                  </pic:blipFill>
                  <pic:spPr bwMode="auto">
                    <a:xfrm>
                      <a:off x="0" y="0"/>
                      <a:ext cx="6190544" cy="2857717"/>
                    </a:xfrm>
                    <a:prstGeom prst="rect">
                      <a:avLst/>
                    </a:prstGeom>
                    <a:ln>
                      <a:noFill/>
                    </a:ln>
                    <a:extLst>
                      <a:ext uri="{53640926-AAD7-44D8-BBD7-CCE9431645EC}">
                        <a14:shadowObscured xmlns:a14="http://schemas.microsoft.com/office/drawing/2010/main"/>
                      </a:ext>
                    </a:extLst>
                  </pic:spPr>
                </pic:pic>
              </a:graphicData>
            </a:graphic>
          </wp:inline>
        </w:drawing>
      </w:r>
    </w:p>
    <w:p w14:paraId="3CF91DA3" w14:textId="71A2F662" w:rsidR="003667D6" w:rsidRDefault="003667D6" w:rsidP="004B740F">
      <w:pPr>
        <w:pStyle w:val="NormalWeb"/>
        <w:shd w:val="clear" w:color="auto" w:fill="FFFFFF"/>
        <w:spacing w:before="0" w:beforeAutospacing="0" w:after="240" w:afterAutospacing="0" w:line="360" w:lineRule="auto"/>
        <w:jc w:val="both"/>
        <w:rPr>
          <w:color w:val="000000"/>
        </w:rPr>
      </w:pPr>
      <w:r>
        <w:rPr>
          <w:noProof/>
        </w:rPr>
        <w:drawing>
          <wp:inline distT="0" distB="0" distL="0" distR="0" wp14:anchorId="13D303B1" wp14:editId="4B42614E">
            <wp:extent cx="6101715" cy="3349625"/>
            <wp:effectExtent l="0" t="0" r="0" b="0"/>
            <wp:docPr id="24" name="Picture 2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PowerPoint&#10;&#10;Description automatically generated"/>
                    <pic:cNvPicPr/>
                  </pic:nvPicPr>
                  <pic:blipFill rotWithShape="1">
                    <a:blip r:embed="rId49"/>
                    <a:srcRect l="25665" t="29345" r="4965" b="10515"/>
                    <a:stretch/>
                  </pic:blipFill>
                  <pic:spPr bwMode="auto">
                    <a:xfrm>
                      <a:off x="0" y="0"/>
                      <a:ext cx="6161907" cy="3382668"/>
                    </a:xfrm>
                    <a:prstGeom prst="rect">
                      <a:avLst/>
                    </a:prstGeom>
                    <a:ln>
                      <a:noFill/>
                    </a:ln>
                    <a:extLst>
                      <a:ext uri="{53640926-AAD7-44D8-BBD7-CCE9431645EC}">
                        <a14:shadowObscured xmlns:a14="http://schemas.microsoft.com/office/drawing/2010/main"/>
                      </a:ext>
                    </a:extLst>
                  </pic:spPr>
                </pic:pic>
              </a:graphicData>
            </a:graphic>
          </wp:inline>
        </w:drawing>
      </w:r>
    </w:p>
    <w:p w14:paraId="6CFACCAB" w14:textId="4B461B9D" w:rsidR="003667D6" w:rsidRPr="004B740F" w:rsidRDefault="003667D6" w:rsidP="004B740F">
      <w:pPr>
        <w:pStyle w:val="NormalWeb"/>
        <w:shd w:val="clear" w:color="auto" w:fill="FFFFFF"/>
        <w:spacing w:before="0" w:beforeAutospacing="0" w:after="240" w:afterAutospacing="0" w:line="360" w:lineRule="auto"/>
        <w:jc w:val="both"/>
        <w:rPr>
          <w:color w:val="000000"/>
        </w:rPr>
      </w:pPr>
    </w:p>
    <w:sectPr w:rsidR="003667D6" w:rsidRPr="004B740F" w:rsidSect="001A7F3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2759D"/>
    <w:multiLevelType w:val="hybridMultilevel"/>
    <w:tmpl w:val="BFB05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678FD"/>
    <w:multiLevelType w:val="hybridMultilevel"/>
    <w:tmpl w:val="B1686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F1DB6"/>
    <w:multiLevelType w:val="hybridMultilevel"/>
    <w:tmpl w:val="18FCFF86"/>
    <w:lvl w:ilvl="0" w:tplc="80B2B61E">
      <w:start w:val="1"/>
      <w:numFmt w:val="bullet"/>
      <w:lvlText w:val="•"/>
      <w:lvlJc w:val="left"/>
      <w:pPr>
        <w:tabs>
          <w:tab w:val="num" w:pos="720"/>
        </w:tabs>
        <w:ind w:left="720" w:hanging="360"/>
      </w:pPr>
      <w:rPr>
        <w:rFonts w:ascii="Arial" w:hAnsi="Arial" w:hint="default"/>
      </w:rPr>
    </w:lvl>
    <w:lvl w:ilvl="1" w:tplc="47B8AE44" w:tentative="1">
      <w:start w:val="1"/>
      <w:numFmt w:val="bullet"/>
      <w:lvlText w:val="•"/>
      <w:lvlJc w:val="left"/>
      <w:pPr>
        <w:tabs>
          <w:tab w:val="num" w:pos="1440"/>
        </w:tabs>
        <w:ind w:left="1440" w:hanging="360"/>
      </w:pPr>
      <w:rPr>
        <w:rFonts w:ascii="Arial" w:hAnsi="Arial" w:hint="default"/>
      </w:rPr>
    </w:lvl>
    <w:lvl w:ilvl="2" w:tplc="FEAA584C" w:tentative="1">
      <w:start w:val="1"/>
      <w:numFmt w:val="bullet"/>
      <w:lvlText w:val="•"/>
      <w:lvlJc w:val="left"/>
      <w:pPr>
        <w:tabs>
          <w:tab w:val="num" w:pos="2160"/>
        </w:tabs>
        <w:ind w:left="2160" w:hanging="360"/>
      </w:pPr>
      <w:rPr>
        <w:rFonts w:ascii="Arial" w:hAnsi="Arial" w:hint="default"/>
      </w:rPr>
    </w:lvl>
    <w:lvl w:ilvl="3" w:tplc="DB0E24F0" w:tentative="1">
      <w:start w:val="1"/>
      <w:numFmt w:val="bullet"/>
      <w:lvlText w:val="•"/>
      <w:lvlJc w:val="left"/>
      <w:pPr>
        <w:tabs>
          <w:tab w:val="num" w:pos="2880"/>
        </w:tabs>
        <w:ind w:left="2880" w:hanging="360"/>
      </w:pPr>
      <w:rPr>
        <w:rFonts w:ascii="Arial" w:hAnsi="Arial" w:hint="default"/>
      </w:rPr>
    </w:lvl>
    <w:lvl w:ilvl="4" w:tplc="5E3A57E2" w:tentative="1">
      <w:start w:val="1"/>
      <w:numFmt w:val="bullet"/>
      <w:lvlText w:val="•"/>
      <w:lvlJc w:val="left"/>
      <w:pPr>
        <w:tabs>
          <w:tab w:val="num" w:pos="3600"/>
        </w:tabs>
        <w:ind w:left="3600" w:hanging="360"/>
      </w:pPr>
      <w:rPr>
        <w:rFonts w:ascii="Arial" w:hAnsi="Arial" w:hint="default"/>
      </w:rPr>
    </w:lvl>
    <w:lvl w:ilvl="5" w:tplc="C9B4A39C" w:tentative="1">
      <w:start w:val="1"/>
      <w:numFmt w:val="bullet"/>
      <w:lvlText w:val="•"/>
      <w:lvlJc w:val="left"/>
      <w:pPr>
        <w:tabs>
          <w:tab w:val="num" w:pos="4320"/>
        </w:tabs>
        <w:ind w:left="4320" w:hanging="360"/>
      </w:pPr>
      <w:rPr>
        <w:rFonts w:ascii="Arial" w:hAnsi="Arial" w:hint="default"/>
      </w:rPr>
    </w:lvl>
    <w:lvl w:ilvl="6" w:tplc="0A28ED7E" w:tentative="1">
      <w:start w:val="1"/>
      <w:numFmt w:val="bullet"/>
      <w:lvlText w:val="•"/>
      <w:lvlJc w:val="left"/>
      <w:pPr>
        <w:tabs>
          <w:tab w:val="num" w:pos="5040"/>
        </w:tabs>
        <w:ind w:left="5040" w:hanging="360"/>
      </w:pPr>
      <w:rPr>
        <w:rFonts w:ascii="Arial" w:hAnsi="Arial" w:hint="default"/>
      </w:rPr>
    </w:lvl>
    <w:lvl w:ilvl="7" w:tplc="C126899E" w:tentative="1">
      <w:start w:val="1"/>
      <w:numFmt w:val="bullet"/>
      <w:lvlText w:val="•"/>
      <w:lvlJc w:val="left"/>
      <w:pPr>
        <w:tabs>
          <w:tab w:val="num" w:pos="5760"/>
        </w:tabs>
        <w:ind w:left="5760" w:hanging="360"/>
      </w:pPr>
      <w:rPr>
        <w:rFonts w:ascii="Arial" w:hAnsi="Arial" w:hint="default"/>
      </w:rPr>
    </w:lvl>
    <w:lvl w:ilvl="8" w:tplc="159A32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571EA7"/>
    <w:multiLevelType w:val="hybridMultilevel"/>
    <w:tmpl w:val="21DE8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173C4C"/>
    <w:multiLevelType w:val="hybridMultilevel"/>
    <w:tmpl w:val="EBD27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DD04A0"/>
    <w:multiLevelType w:val="hybridMultilevel"/>
    <w:tmpl w:val="5F387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D44BE6"/>
    <w:multiLevelType w:val="hybridMultilevel"/>
    <w:tmpl w:val="17EE4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4A1687"/>
    <w:multiLevelType w:val="hybridMultilevel"/>
    <w:tmpl w:val="F2040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091216"/>
    <w:multiLevelType w:val="hybridMultilevel"/>
    <w:tmpl w:val="16D66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3422764">
    <w:abstractNumId w:val="5"/>
  </w:num>
  <w:num w:numId="2" w16cid:durableId="1199201506">
    <w:abstractNumId w:val="0"/>
  </w:num>
  <w:num w:numId="3" w16cid:durableId="1238785616">
    <w:abstractNumId w:val="1"/>
  </w:num>
  <w:num w:numId="4" w16cid:durableId="869994362">
    <w:abstractNumId w:val="2"/>
  </w:num>
  <w:num w:numId="5" w16cid:durableId="1236354189">
    <w:abstractNumId w:val="7"/>
  </w:num>
  <w:num w:numId="6" w16cid:durableId="552035343">
    <w:abstractNumId w:val="4"/>
  </w:num>
  <w:num w:numId="7" w16cid:durableId="1856840280">
    <w:abstractNumId w:val="8"/>
  </w:num>
  <w:num w:numId="8" w16cid:durableId="283578216">
    <w:abstractNumId w:val="3"/>
  </w:num>
  <w:num w:numId="9" w16cid:durableId="6440427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33434"/>
    <w:rsid w:val="000272E3"/>
    <w:rsid w:val="00060DD3"/>
    <w:rsid w:val="0007316C"/>
    <w:rsid w:val="000B5CAC"/>
    <w:rsid w:val="000E0490"/>
    <w:rsid w:val="000F3BF3"/>
    <w:rsid w:val="000F3FAD"/>
    <w:rsid w:val="00114CDE"/>
    <w:rsid w:val="00130387"/>
    <w:rsid w:val="00133434"/>
    <w:rsid w:val="001604B5"/>
    <w:rsid w:val="00180F17"/>
    <w:rsid w:val="001A3739"/>
    <w:rsid w:val="001A7F37"/>
    <w:rsid w:val="001B4BCA"/>
    <w:rsid w:val="001B698C"/>
    <w:rsid w:val="002040E4"/>
    <w:rsid w:val="00204234"/>
    <w:rsid w:val="002119ED"/>
    <w:rsid w:val="00215B7E"/>
    <w:rsid w:val="002318BD"/>
    <w:rsid w:val="0025453D"/>
    <w:rsid w:val="00254C72"/>
    <w:rsid w:val="00267870"/>
    <w:rsid w:val="002751B9"/>
    <w:rsid w:val="002817A0"/>
    <w:rsid w:val="002918C2"/>
    <w:rsid w:val="002A4A74"/>
    <w:rsid w:val="002C579C"/>
    <w:rsid w:val="0030019C"/>
    <w:rsid w:val="00341A5E"/>
    <w:rsid w:val="00343FE8"/>
    <w:rsid w:val="003667D6"/>
    <w:rsid w:val="003B1F7B"/>
    <w:rsid w:val="003F3BEC"/>
    <w:rsid w:val="004212BE"/>
    <w:rsid w:val="00431B8D"/>
    <w:rsid w:val="00450D9B"/>
    <w:rsid w:val="004516BF"/>
    <w:rsid w:val="00463BFC"/>
    <w:rsid w:val="00470FA1"/>
    <w:rsid w:val="00496EB4"/>
    <w:rsid w:val="004B740F"/>
    <w:rsid w:val="004C3D8A"/>
    <w:rsid w:val="00554E3C"/>
    <w:rsid w:val="005A3CCD"/>
    <w:rsid w:val="005B1A64"/>
    <w:rsid w:val="005B3F4B"/>
    <w:rsid w:val="005F3BCF"/>
    <w:rsid w:val="005F6546"/>
    <w:rsid w:val="006308CD"/>
    <w:rsid w:val="00661EA6"/>
    <w:rsid w:val="0067135C"/>
    <w:rsid w:val="00685A3B"/>
    <w:rsid w:val="006C232C"/>
    <w:rsid w:val="006D5450"/>
    <w:rsid w:val="00700700"/>
    <w:rsid w:val="00707592"/>
    <w:rsid w:val="00715784"/>
    <w:rsid w:val="00723644"/>
    <w:rsid w:val="0075034B"/>
    <w:rsid w:val="00760519"/>
    <w:rsid w:val="007A2833"/>
    <w:rsid w:val="007A30FB"/>
    <w:rsid w:val="008205B7"/>
    <w:rsid w:val="008A3B01"/>
    <w:rsid w:val="008C4301"/>
    <w:rsid w:val="008F30BB"/>
    <w:rsid w:val="0090104E"/>
    <w:rsid w:val="00922429"/>
    <w:rsid w:val="009274D2"/>
    <w:rsid w:val="00927693"/>
    <w:rsid w:val="00954F19"/>
    <w:rsid w:val="009A1D4C"/>
    <w:rsid w:val="009F2D0C"/>
    <w:rsid w:val="00A056AD"/>
    <w:rsid w:val="00A102B1"/>
    <w:rsid w:val="00A376BA"/>
    <w:rsid w:val="00A441C0"/>
    <w:rsid w:val="00A539B1"/>
    <w:rsid w:val="00A53E3B"/>
    <w:rsid w:val="00A60F1F"/>
    <w:rsid w:val="00B10EB5"/>
    <w:rsid w:val="00BB10ED"/>
    <w:rsid w:val="00BB2CC8"/>
    <w:rsid w:val="00BD00F9"/>
    <w:rsid w:val="00BD7113"/>
    <w:rsid w:val="00C04498"/>
    <w:rsid w:val="00C103E8"/>
    <w:rsid w:val="00C75565"/>
    <w:rsid w:val="00C80461"/>
    <w:rsid w:val="00C82298"/>
    <w:rsid w:val="00C86EDB"/>
    <w:rsid w:val="00C95A9D"/>
    <w:rsid w:val="00CC0DEE"/>
    <w:rsid w:val="00CD25A9"/>
    <w:rsid w:val="00CD4A83"/>
    <w:rsid w:val="00CF1489"/>
    <w:rsid w:val="00CF3920"/>
    <w:rsid w:val="00D44980"/>
    <w:rsid w:val="00D502E2"/>
    <w:rsid w:val="00D57757"/>
    <w:rsid w:val="00D744D1"/>
    <w:rsid w:val="00DA7DA3"/>
    <w:rsid w:val="00DC42C5"/>
    <w:rsid w:val="00DF6B70"/>
    <w:rsid w:val="00E21E22"/>
    <w:rsid w:val="00E86A5F"/>
    <w:rsid w:val="00E96944"/>
    <w:rsid w:val="00EA44EC"/>
    <w:rsid w:val="00EB7944"/>
    <w:rsid w:val="00EE230B"/>
    <w:rsid w:val="00F33759"/>
    <w:rsid w:val="00F36193"/>
    <w:rsid w:val="00F43A2E"/>
    <w:rsid w:val="00F50ED7"/>
    <w:rsid w:val="00F62D3D"/>
    <w:rsid w:val="00F77128"/>
    <w:rsid w:val="00F771AB"/>
    <w:rsid w:val="00F841B0"/>
    <w:rsid w:val="00F86C0B"/>
    <w:rsid w:val="00F90BF8"/>
    <w:rsid w:val="00FA2F71"/>
    <w:rsid w:val="00FD4232"/>
    <w:rsid w:val="00FF35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A22A"/>
  <w15:docId w15:val="{AB4F9146-BF6A-8342-A069-E8B3C280A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B01"/>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A3B0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8A3B0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B0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8A3B01"/>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7A28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833"/>
    <w:rPr>
      <w:rFonts w:ascii="Tahoma" w:hAnsi="Tahoma" w:cs="Tahoma"/>
      <w:sz w:val="16"/>
      <w:szCs w:val="16"/>
    </w:rPr>
  </w:style>
  <w:style w:type="paragraph" w:styleId="ListParagraph">
    <w:name w:val="List Paragraph"/>
    <w:basedOn w:val="Normal"/>
    <w:uiPriority w:val="34"/>
    <w:qFormat/>
    <w:rsid w:val="004212BE"/>
    <w:pPr>
      <w:ind w:left="720"/>
      <w:contextualSpacing/>
    </w:pPr>
  </w:style>
  <w:style w:type="character" w:styleId="Hyperlink">
    <w:name w:val="Hyperlink"/>
    <w:basedOn w:val="DefaultParagraphFont"/>
    <w:uiPriority w:val="99"/>
    <w:unhideWhenUsed/>
    <w:rsid w:val="0075034B"/>
    <w:rPr>
      <w:color w:val="0000FF" w:themeColor="hyperlink"/>
      <w:u w:val="single"/>
    </w:rPr>
  </w:style>
  <w:style w:type="paragraph" w:styleId="NormalWeb">
    <w:name w:val="Normal (Web)"/>
    <w:basedOn w:val="Normal"/>
    <w:uiPriority w:val="99"/>
    <w:unhideWhenUsed/>
    <w:rsid w:val="00496EB4"/>
    <w:pPr>
      <w:spacing w:before="100" w:beforeAutospacing="1" w:after="100" w:afterAutospacing="1" w:line="240" w:lineRule="auto"/>
    </w:pPr>
    <w:rPr>
      <w:rFonts w:eastAsia="Times New Roman" w:cs="Times New Roman"/>
      <w:szCs w:val="24"/>
      <w:lang w:val="en-GB" w:eastAsia="en-GB"/>
    </w:rPr>
  </w:style>
  <w:style w:type="character" w:customStyle="1" w:styleId="apple-converted-space">
    <w:name w:val="apple-converted-space"/>
    <w:basedOn w:val="DefaultParagraphFont"/>
    <w:rsid w:val="00496EB4"/>
  </w:style>
  <w:style w:type="paragraph" w:styleId="TOCHeading">
    <w:name w:val="TOC Heading"/>
    <w:basedOn w:val="Heading1"/>
    <w:next w:val="Normal"/>
    <w:uiPriority w:val="39"/>
    <w:semiHidden/>
    <w:unhideWhenUsed/>
    <w:qFormat/>
    <w:rsid w:val="00C82298"/>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82298"/>
    <w:pPr>
      <w:spacing w:after="100"/>
    </w:pPr>
  </w:style>
  <w:style w:type="character" w:styleId="UnresolvedMention">
    <w:name w:val="Unresolved Mention"/>
    <w:basedOn w:val="DefaultParagraphFont"/>
    <w:uiPriority w:val="99"/>
    <w:semiHidden/>
    <w:unhideWhenUsed/>
    <w:rsid w:val="00180F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who.int/news-room/fact-sheets/detail/mental-disorders/" TargetMode="External"/><Relationship Id="rId26" Type="http://schemas.openxmlformats.org/officeDocument/2006/relationships/hyperlink" Target="https://www.ocduk.org/ocd/how-common-is-ocd/" TargetMode="External"/><Relationship Id="rId39" Type="http://schemas.openxmlformats.org/officeDocument/2006/relationships/image" Target="media/image14.png"/><Relationship Id="rId21" Type="http://schemas.openxmlformats.org/officeDocument/2006/relationships/hyperlink" Target="https://icd.who.int/browse10/Content/statichtml/ICD10Volume2_en_2019.pdf/" TargetMode="External"/><Relationship Id="rId34" Type="http://schemas.openxmlformats.org/officeDocument/2006/relationships/hyperlink" Target="https://www.nhs.uk/mental-health/conditions/obsessive-compulsive-disorder-ocd/treatment/" TargetMode="External"/><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0.jpeg"/><Relationship Id="rId29" Type="http://schemas.openxmlformats.org/officeDocument/2006/relationships/hyperlink" Target="https://www.ocduk.org/ocd/how-common-is-ocd/" TargetMode="External"/><Relationship Id="rId11" Type="http://schemas.openxmlformats.org/officeDocument/2006/relationships/image" Target="media/image5.png"/><Relationship Id="rId24" Type="http://schemas.openxmlformats.org/officeDocument/2006/relationships/hyperlink" Target="https://www.ocduk.org/ocd/how-common-is-ocd/" TargetMode="External"/><Relationship Id="rId32" Type="http://schemas.openxmlformats.org/officeDocument/2006/relationships/hyperlink" Target="https://impulsetherapy.com/a-comprehensive-history-of-ocd-from-religious-scruples-to-modern-treatment/" TargetMode="Externa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hyperlink" Target="https://slideplayer.com/slide/14644992/" TargetMode="External"/><Relationship Id="rId28" Type="http://schemas.openxmlformats.org/officeDocument/2006/relationships/hyperlink" Target="https://www.nimh.nih.gov/health/topics/obsessive-compulsive-disorder-ocd/" TargetMode="External"/><Relationship Id="rId36" Type="http://schemas.openxmlformats.org/officeDocument/2006/relationships/image" Target="media/image11.png"/><Relationship Id="rId49" Type="http://schemas.openxmlformats.org/officeDocument/2006/relationships/image" Target="media/image24.png"/><Relationship Id="rId10" Type="http://schemas.openxmlformats.org/officeDocument/2006/relationships/image" Target="media/image4.jpeg"/><Relationship Id="rId19" Type="http://schemas.openxmlformats.org/officeDocument/2006/relationships/hyperlink" Target="https://hampshirecamhs.nhs.uk/issue/mental-health-and-mental-illness-yp/" TargetMode="External"/><Relationship Id="rId31" Type="http://schemas.openxmlformats.org/officeDocument/2006/relationships/hyperlink" Target="https://www.nhs.uk/mental-health/conditions/obsessive-compulsive-disorder-ocd/symptoms/" TargetMode="External"/><Relationship Id="rId44"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www.PulseTMS.com" TargetMode="External"/><Relationship Id="rId14" Type="http://schemas.openxmlformats.org/officeDocument/2006/relationships/image" Target="media/image8.png"/><Relationship Id="rId22" Type="http://schemas.openxmlformats.org/officeDocument/2006/relationships/hyperlink" Target="https://www.nhs.uk/mental-health/conditions/obsessive-compulsive-disorder-ocd/overview/" TargetMode="External"/><Relationship Id="rId27" Type="http://schemas.openxmlformats.org/officeDocument/2006/relationships/hyperlink" Target="https://www.mayoclinic.org/diseases-conditions/obsessive-compulsive-disorder/symptoms-causes/syc-20354432/" TargetMode="External"/><Relationship Id="rId30" Type="http://schemas.openxmlformats.org/officeDocument/2006/relationships/hyperlink" Target="https://psychcentral.com/ocd/ocd-cycle" TargetMode="External"/><Relationship Id="rId35" Type="http://schemas.openxmlformats.org/officeDocument/2006/relationships/hyperlink" Target="https://www.linkedin.com/pulse/managing-ocd-workplace-phillip-waldman/" TargetMode="External"/><Relationship Id="rId43" Type="http://schemas.openxmlformats.org/officeDocument/2006/relationships/image" Target="media/image18.png"/><Relationship Id="rId48" Type="http://schemas.openxmlformats.org/officeDocument/2006/relationships/image" Target="media/image23.png"/><Relationship Id="rId8" Type="http://schemas.openxmlformats.org/officeDocument/2006/relationships/image" Target="media/image3.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www.who.int/news-room/fact-sheets/detail/mental-disorders/" TargetMode="External"/><Relationship Id="rId25" Type="http://schemas.openxmlformats.org/officeDocument/2006/relationships/hyperlink" Target="https://cks.nice.org.uk/topics/obsessive-compulsive-disorder/background-information/prevalence/" TargetMode="External"/><Relationship Id="rId33" Type="http://schemas.openxmlformats.org/officeDocument/2006/relationships/hyperlink" Target="https://www.treatmyocd.com/blog/how-long-has-ocd-been-around/" TargetMode="External"/><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https://www.kingsfund.org.uk/projects/time-think-differently/trends-disease-and-disability-mental-physical-health/"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ADCE9E-B07B-45B7-995E-05B67FCE2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23</Pages>
  <Words>3498</Words>
  <Characters>19945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Dulceneya Ribeiro Silva (2008480)</cp:lastModifiedBy>
  <cp:revision>3</cp:revision>
  <dcterms:created xsi:type="dcterms:W3CDTF">2022-12-21T16:16:00Z</dcterms:created>
  <dcterms:modified xsi:type="dcterms:W3CDTF">2022-12-21T21:37:00Z</dcterms:modified>
</cp:coreProperties>
</file>