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489521974"/>
        <w:docPartObj>
          <w:docPartGallery w:val="Cover Pages"/>
          <w:docPartUnique/>
        </w:docPartObj>
      </w:sdtPr>
      <w:sdtEndPr>
        <w:rPr>
          <w:b/>
          <w:bCs/>
          <w:color w:val="auto"/>
        </w:rPr>
      </w:sdtEndPr>
      <w:sdtContent>
        <w:p w14:paraId="61F3E47D" w14:textId="7A95147E" w:rsidR="00FF79DB" w:rsidRPr="00E673C9" w:rsidRDefault="00FF79DB" w:rsidP="00E673C9">
          <w:pPr>
            <w:pStyle w:val="NoSpacing"/>
            <w:spacing w:before="1540" w:after="240"/>
            <w:jc w:val="center"/>
            <w:rPr>
              <w:rFonts w:eastAsiaTheme="minorHAnsi"/>
              <w:color w:val="156082" w:themeColor="accent1"/>
              <w:kern w:val="2"/>
              <w:sz w:val="24"/>
              <w:szCs w:val="24"/>
              <w:lang w:eastAsia="en-US"/>
              <w14:ligatures w14:val="standardContextual"/>
            </w:rPr>
          </w:pPr>
          <w:r>
            <w:rPr>
              <w:noProof/>
            </w:rPr>
            <w:drawing>
              <wp:anchor distT="0" distB="0" distL="114300" distR="114300" simplePos="0" relativeHeight="251669504" behindDoc="1" locked="0" layoutInCell="1" allowOverlap="1" wp14:anchorId="6B72A3DE" wp14:editId="61C74A20">
                <wp:simplePos x="0" y="0"/>
                <wp:positionH relativeFrom="margin">
                  <wp:align>center</wp:align>
                </wp:positionH>
                <wp:positionV relativeFrom="paragraph">
                  <wp:posOffset>177165</wp:posOffset>
                </wp:positionV>
                <wp:extent cx="2243455" cy="768350"/>
                <wp:effectExtent l="0" t="0" r="4445" b="0"/>
                <wp:wrapTight wrapText="bothSides">
                  <wp:wrapPolygon edited="0">
                    <wp:start x="8437" y="0"/>
                    <wp:lineTo x="0" y="1071"/>
                    <wp:lineTo x="0" y="13924"/>
                    <wp:lineTo x="1651" y="18208"/>
                    <wp:lineTo x="1651" y="19279"/>
                    <wp:lineTo x="8620" y="20350"/>
                    <wp:lineTo x="9721" y="20350"/>
                    <wp:lineTo x="18158" y="19279"/>
                    <wp:lineTo x="17791" y="18208"/>
                    <wp:lineTo x="21459" y="15531"/>
                    <wp:lineTo x="21459" y="10175"/>
                    <wp:lineTo x="19442" y="9640"/>
                    <wp:lineTo x="19625" y="1071"/>
                    <wp:lineTo x="9171" y="0"/>
                    <wp:lineTo x="8437" y="0"/>
                  </wp:wrapPolygon>
                </wp:wrapTight>
                <wp:docPr id="65" name="Picture 65"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65" name="Picture 65" descr="A black background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243455" cy="768350"/>
                        </a:xfrm>
                        <a:prstGeom prst="rect">
                          <a:avLst/>
                        </a:prstGeom>
                      </pic:spPr>
                    </pic:pic>
                  </a:graphicData>
                </a:graphic>
              </wp:anchor>
            </w:drawing>
          </w:r>
        </w:p>
        <w:sdt>
          <w:sdtPr>
            <w:rPr>
              <w:rFonts w:asciiTheme="majorHAnsi" w:eastAsiaTheme="majorEastAsia" w:hAnsiTheme="majorHAnsi" w:cstheme="majorBidi"/>
              <w:caps/>
              <w:color w:val="156082" w:themeColor="accent1"/>
              <w:sz w:val="56"/>
              <w:szCs w:val="56"/>
            </w:rPr>
            <w:alias w:val="Title"/>
            <w:tag w:val=""/>
            <w:id w:val="1735040861"/>
            <w:placeholder>
              <w:docPart w:val="B7E69C0FBA564B29B024F215F007E51C"/>
            </w:placeholder>
            <w:dataBinding w:prefixMappings="xmlns:ns0='http://purl.org/dc/elements/1.1/' xmlns:ns1='http://schemas.openxmlformats.org/package/2006/metadata/core-properties' " w:xpath="/ns1:coreProperties[1]/ns0:title[1]" w:storeItemID="{6C3C8BC8-F283-45AE-878A-BAB7291924A1}"/>
            <w:text/>
          </w:sdtPr>
          <w:sdtContent>
            <w:p w14:paraId="6491814D" w14:textId="41823623" w:rsidR="00FF79DB" w:rsidRDefault="00A371A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56"/>
                  <w:szCs w:val="56"/>
                </w:rPr>
                <w:t>DESIGNING AN ONLINE cARE HUB FOR DEMENTIA CAREGIVERS</w:t>
              </w:r>
            </w:p>
          </w:sdtContent>
        </w:sdt>
        <w:sdt>
          <w:sdtPr>
            <w:rPr>
              <w:color w:val="156082" w:themeColor="accent1"/>
              <w:sz w:val="28"/>
              <w:szCs w:val="28"/>
            </w:rPr>
            <w:alias w:val="Subtitle"/>
            <w:tag w:val=""/>
            <w:id w:val="328029620"/>
            <w:placeholder>
              <w:docPart w:val="A7CC85BBB1774A40A2A3847697F07F87"/>
            </w:placeholder>
            <w:dataBinding w:prefixMappings="xmlns:ns0='http://purl.org/dc/elements/1.1/' xmlns:ns1='http://schemas.openxmlformats.org/package/2006/metadata/core-properties' " w:xpath="/ns1:coreProperties[1]/ns0:subject[1]" w:storeItemID="{6C3C8BC8-F283-45AE-878A-BAB7291924A1}"/>
            <w:text/>
          </w:sdtPr>
          <w:sdtContent>
            <w:p w14:paraId="3D1A4469" w14:textId="4956AC41" w:rsidR="00FF79DB" w:rsidRDefault="00FF79DB">
              <w:pPr>
                <w:pStyle w:val="NoSpacing"/>
                <w:jc w:val="center"/>
                <w:rPr>
                  <w:color w:val="156082" w:themeColor="accent1"/>
                  <w:sz w:val="28"/>
                  <w:szCs w:val="28"/>
                </w:rPr>
              </w:pPr>
              <w:r w:rsidRPr="006E0185">
                <w:rPr>
                  <w:color w:val="156082" w:themeColor="accent1"/>
                  <w:sz w:val="28"/>
                  <w:szCs w:val="28"/>
                </w:rPr>
                <w:t>Independent Project – ACCA6020</w:t>
              </w:r>
            </w:p>
          </w:sdtContent>
        </w:sdt>
        <w:p w14:paraId="57425F36" w14:textId="2AAB7FF1" w:rsidR="00C55486" w:rsidRDefault="00C55486" w:rsidP="00FF79DB">
          <w:pPr>
            <w:jc w:val="both"/>
            <w:rPr>
              <w:b/>
              <w:bCs/>
            </w:rPr>
          </w:pPr>
          <w:r w:rsidRPr="00A77078">
            <w:rPr>
              <w:rFonts w:ascii="Arial" w:hAnsi="Arial" w:cs="Arial"/>
              <w:noProof/>
              <w:highlight w:val="yellow"/>
            </w:rPr>
            <mc:AlternateContent>
              <mc:Choice Requires="wps">
                <w:drawing>
                  <wp:anchor distT="0" distB="0" distL="114300" distR="114300" simplePos="0" relativeHeight="251663360" behindDoc="0" locked="0" layoutInCell="1" allowOverlap="1" wp14:anchorId="10568786" wp14:editId="1057FCF2">
                    <wp:simplePos x="0" y="0"/>
                    <wp:positionH relativeFrom="margin">
                      <wp:align>center</wp:align>
                    </wp:positionH>
                    <wp:positionV relativeFrom="page">
                      <wp:posOffset>4272059</wp:posOffset>
                    </wp:positionV>
                    <wp:extent cx="6367462" cy="670877"/>
                    <wp:effectExtent l="0" t="0" r="14605" b="15240"/>
                    <wp:wrapNone/>
                    <wp:docPr id="2096261276" name="Text Box 146"/>
                    <wp:cNvGraphicFramePr/>
                    <a:graphic xmlns:a="http://schemas.openxmlformats.org/drawingml/2006/main">
                      <a:graphicData uri="http://schemas.microsoft.com/office/word/2010/wordprocessingShape">
                        <wps:wsp>
                          <wps:cNvSpPr txBox="1"/>
                          <wps:spPr>
                            <a:xfrm>
                              <a:off x="0" y="0"/>
                              <a:ext cx="6367462" cy="6708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387619576"/>
                                  <w:dataBinding w:prefixMappings="xmlns:ns0='http://schemas.microsoft.com/office/2006/coverPageProps' " w:xpath="/ns0:CoverPageProperties[1]/ns0:PublishDate[1]" w:storeItemID="{55AF091B-3C7A-41E3-B477-F2FDAA23CFDA}"/>
                                  <w:date w:fullDate="2025-11-28T00:00:00Z">
                                    <w:dateFormat w:val="dd MMMM yyyy"/>
                                    <w:lid w:val="en-GB"/>
                                    <w:storeMappedDataAs w:val="dateTime"/>
                                    <w:calendar w:val="gregorian"/>
                                  </w:date>
                                </w:sdtPr>
                                <w:sdtContent>
                                  <w:p w14:paraId="20A47EC3" w14:textId="58B66AAC" w:rsidR="00C55486" w:rsidRDefault="00C55486" w:rsidP="00C55486">
                                    <w:pPr>
                                      <w:pStyle w:val="NoSpacing"/>
                                      <w:spacing w:after="40"/>
                                      <w:jc w:val="center"/>
                                      <w:rPr>
                                        <w:caps/>
                                        <w:color w:val="156082" w:themeColor="accent1"/>
                                        <w:sz w:val="28"/>
                                        <w:szCs w:val="28"/>
                                      </w:rPr>
                                    </w:pPr>
                                    <w:r>
                                      <w:rPr>
                                        <w:caps/>
                                        <w:color w:val="156082" w:themeColor="accent1"/>
                                        <w:sz w:val="28"/>
                                        <w:szCs w:val="28"/>
                                      </w:rPr>
                                      <w:t>28 November 2025</w:t>
                                    </w:r>
                                  </w:p>
                                </w:sdtContent>
                              </w:sdt>
                              <w:p w14:paraId="619FCF16" w14:textId="199854BF" w:rsidR="00C55486" w:rsidRDefault="00000000" w:rsidP="00C55486">
                                <w:pPr>
                                  <w:pStyle w:val="NoSpacing"/>
                                  <w:jc w:val="center"/>
                                  <w:rPr>
                                    <w:color w:val="156082" w:themeColor="accent1"/>
                                  </w:rPr>
                                </w:pPr>
                                <w:sdt>
                                  <w:sdtPr>
                                    <w:rPr>
                                      <w:caps/>
                                      <w:color w:val="156082" w:themeColor="accent1"/>
                                    </w:rPr>
                                    <w:alias w:val="Company"/>
                                    <w:tag w:val=""/>
                                    <w:id w:val="1857387593"/>
                                    <w:dataBinding w:prefixMappings="xmlns:ns0='http://schemas.openxmlformats.org/officeDocument/2006/extended-properties' " w:xpath="/ns0:Properties[1]/ns0:Company[1]" w:storeItemID="{6668398D-A668-4E3E-A5EB-62B293D839F1}"/>
                                    <w:text/>
                                  </w:sdtPr>
                                  <w:sdtContent>
                                    <w:r w:rsidR="00C55486">
                                      <w:rPr>
                                        <w:caps/>
                                        <w:color w:val="156082" w:themeColor="accent1"/>
                                      </w:rPr>
                                      <w:t>Iram Naz-2245084</w:t>
                                    </w:r>
                                  </w:sdtContent>
                                </w:sdt>
                              </w:p>
                              <w:p w14:paraId="4AD86D70" w14:textId="77777777" w:rsidR="00C55486" w:rsidRDefault="00000000" w:rsidP="00C55486">
                                <w:pPr>
                                  <w:pStyle w:val="NoSpacing"/>
                                  <w:jc w:val="center"/>
                                  <w:rPr>
                                    <w:color w:val="156082" w:themeColor="accent1"/>
                                  </w:rPr>
                                </w:pPr>
                                <w:sdt>
                                  <w:sdtPr>
                                    <w:rPr>
                                      <w:color w:val="156082" w:themeColor="accent1"/>
                                      <w:highlight w:val="yellow"/>
                                    </w:rPr>
                                    <w:alias w:val="Address"/>
                                    <w:tag w:val=""/>
                                    <w:id w:val="1336425887"/>
                                    <w:showingPlcHdr/>
                                    <w:dataBinding w:prefixMappings="xmlns:ns0='http://schemas.microsoft.com/office/2006/coverPageProps' " w:xpath="/ns0:CoverPageProperties[1]/ns0:CompanyAddress[1]" w:storeItemID="{55AF091B-3C7A-41E3-B477-F2FDAA23CFDA}"/>
                                    <w:text/>
                                  </w:sdtPr>
                                  <w:sdtContent>
                                    <w:r w:rsidR="00C55486">
                                      <w:rPr>
                                        <w:color w:val="156082" w:themeColor="accent1"/>
                                        <w:highlight w:val="yellow"/>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68786" id="_x0000_t202" coordsize="21600,21600" o:spt="202" path="m,l,21600r21600,l21600,xe">
                    <v:stroke joinstyle="miter"/>
                    <v:path gradientshapeok="t" o:connecttype="rect"/>
                  </v:shapetype>
                  <v:shape id="Text Box 146" o:spid="_x0000_s1026" type="#_x0000_t202" style="position:absolute;left:0;text-align:left;margin-left:0;margin-top:336.4pt;width:501.35pt;height:52.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" filled="f" stroked="f" strokeweight=".5pt">
                    <v:textbox inset="0,0,0,0">
                      <w:txbxContent>
                        <w:sdt>
                          <w:sdtPr>
                            <w:rPr>
                              <w:caps/>
                              <w:color w:val="156082" w:themeColor="accent1"/>
                              <w:sz w:val="28"/>
                              <w:szCs w:val="28"/>
                            </w:rPr>
                            <w:alias w:val="Date"/>
                            <w:tag w:val=""/>
                            <w:id w:val="387619576"/>
                            <w:dataBinding w:prefixMappings="xmlns:ns0='http://schemas.microsoft.com/office/2006/coverPageProps' " w:xpath="/ns0:CoverPageProperties[1]/ns0:PublishDate[1]" w:storeItemID="{55AF091B-3C7A-41E3-B477-F2FDAA23CFDA}"/>
                            <w:date w:fullDate="2025-11-28T00:00:00Z">
                              <w:dateFormat w:val="dd MMMM yyyy"/>
                              <w:lid w:val="en-GB"/>
                              <w:storeMappedDataAs w:val="dateTime"/>
                              <w:calendar w:val="gregorian"/>
                            </w:date>
                          </w:sdtPr>
                          <w:sdtContent>
                            <w:p w14:paraId="20A47EC3" w14:textId="58B66AAC" w:rsidR="00C55486" w:rsidRDefault="00C55486" w:rsidP="00C55486">
                              <w:pPr>
                                <w:pStyle w:val="NoSpacing"/>
                                <w:spacing w:after="40"/>
                                <w:jc w:val="center"/>
                                <w:rPr>
                                  <w:caps/>
                                  <w:color w:val="156082" w:themeColor="accent1"/>
                                  <w:sz w:val="28"/>
                                  <w:szCs w:val="28"/>
                                </w:rPr>
                              </w:pPr>
                              <w:r>
                                <w:rPr>
                                  <w:caps/>
                                  <w:color w:val="156082" w:themeColor="accent1"/>
                                  <w:sz w:val="28"/>
                                  <w:szCs w:val="28"/>
                                </w:rPr>
                                <w:t>28 November 2025</w:t>
                              </w:r>
                            </w:p>
                          </w:sdtContent>
                        </w:sdt>
                        <w:p w14:paraId="619FCF16" w14:textId="199854BF" w:rsidR="00C55486" w:rsidRDefault="00000000" w:rsidP="00C55486">
                          <w:pPr>
                            <w:pStyle w:val="NoSpacing"/>
                            <w:jc w:val="center"/>
                            <w:rPr>
                              <w:color w:val="156082" w:themeColor="accent1"/>
                            </w:rPr>
                          </w:pPr>
                          <w:sdt>
                            <w:sdtPr>
                              <w:rPr>
                                <w:caps/>
                                <w:color w:val="156082" w:themeColor="accent1"/>
                              </w:rPr>
                              <w:alias w:val="Company"/>
                              <w:tag w:val=""/>
                              <w:id w:val="1857387593"/>
                              <w:dataBinding w:prefixMappings="xmlns:ns0='http://schemas.openxmlformats.org/officeDocument/2006/extended-properties' " w:xpath="/ns0:Properties[1]/ns0:Company[1]" w:storeItemID="{6668398D-A668-4E3E-A5EB-62B293D839F1}"/>
                              <w:text/>
                            </w:sdtPr>
                            <w:sdtContent>
                              <w:r w:rsidR="00C55486">
                                <w:rPr>
                                  <w:caps/>
                                  <w:color w:val="156082" w:themeColor="accent1"/>
                                </w:rPr>
                                <w:t>Iram Naz-2245084</w:t>
                              </w:r>
                            </w:sdtContent>
                          </w:sdt>
                        </w:p>
                        <w:p w14:paraId="4AD86D70" w14:textId="77777777" w:rsidR="00C55486" w:rsidRDefault="00000000" w:rsidP="00C55486">
                          <w:pPr>
                            <w:pStyle w:val="NoSpacing"/>
                            <w:jc w:val="center"/>
                            <w:rPr>
                              <w:color w:val="156082" w:themeColor="accent1"/>
                            </w:rPr>
                          </w:pPr>
                          <w:sdt>
                            <w:sdtPr>
                              <w:rPr>
                                <w:color w:val="156082" w:themeColor="accent1"/>
                                <w:highlight w:val="yellow"/>
                              </w:rPr>
                              <w:alias w:val="Address"/>
                              <w:tag w:val=""/>
                              <w:id w:val="1336425887"/>
                              <w:showingPlcHdr/>
                              <w:dataBinding w:prefixMappings="xmlns:ns0='http://schemas.microsoft.com/office/2006/coverPageProps' " w:xpath="/ns0:CoverPageProperties[1]/ns0:CompanyAddress[1]" w:storeItemID="{55AF091B-3C7A-41E3-B477-F2FDAA23CFDA}"/>
                              <w:text/>
                            </w:sdtPr>
                            <w:sdtContent>
                              <w:r w:rsidR="00C55486">
                                <w:rPr>
                                  <w:color w:val="156082" w:themeColor="accent1"/>
                                  <w:highlight w:val="yellow"/>
                                </w:rPr>
                                <w:t xml:space="preserve">     </w:t>
                              </w:r>
                            </w:sdtContent>
                          </w:sdt>
                        </w:p>
                      </w:txbxContent>
                    </v:textbox>
                    <w10:wrap anchorx="margin" anchory="page"/>
                  </v:shape>
                </w:pict>
              </mc:Fallback>
            </mc:AlternateContent>
          </w:r>
        </w:p>
        <w:p w14:paraId="7603CD07" w14:textId="3E3F019A" w:rsidR="00C55486" w:rsidRDefault="00C55486" w:rsidP="00FF79DB">
          <w:pPr>
            <w:jc w:val="both"/>
            <w:rPr>
              <w:b/>
              <w:bCs/>
            </w:rPr>
          </w:pPr>
        </w:p>
        <w:p w14:paraId="7057F702" w14:textId="77777777" w:rsidR="00C55486" w:rsidRDefault="00C55486" w:rsidP="00FF79DB">
          <w:pPr>
            <w:jc w:val="both"/>
            <w:rPr>
              <w:b/>
              <w:bCs/>
            </w:rPr>
          </w:pPr>
        </w:p>
        <w:p w14:paraId="57546BA8" w14:textId="77777777" w:rsidR="00C55486" w:rsidRDefault="00C55486" w:rsidP="00FF79DB">
          <w:pPr>
            <w:jc w:val="both"/>
            <w:rPr>
              <w:b/>
              <w:bCs/>
            </w:rPr>
          </w:pPr>
        </w:p>
        <w:p w14:paraId="473537AC" w14:textId="3268AE74" w:rsidR="00FF79DB" w:rsidRDefault="008368A3" w:rsidP="00FF79DB">
          <w:pPr>
            <w:jc w:val="both"/>
            <w:rPr>
              <w:b/>
              <w:bCs/>
            </w:rPr>
          </w:pPr>
          <w:r>
            <w:rPr>
              <w:noProof/>
            </w:rPr>
            <mc:AlternateContent>
              <mc:Choice Requires="wps">
                <w:drawing>
                  <wp:anchor distT="0" distB="0" distL="114300" distR="114300" simplePos="0" relativeHeight="251671552" behindDoc="1" locked="0" layoutInCell="1" allowOverlap="1" wp14:anchorId="74F968B0" wp14:editId="685ADBA4">
                    <wp:simplePos x="0" y="0"/>
                    <wp:positionH relativeFrom="column">
                      <wp:posOffset>0</wp:posOffset>
                    </wp:positionH>
                    <wp:positionV relativeFrom="paragraph">
                      <wp:posOffset>3716655</wp:posOffset>
                    </wp:positionV>
                    <wp:extent cx="5514975" cy="635"/>
                    <wp:effectExtent l="0" t="0" r="0" b="0"/>
                    <wp:wrapTight wrapText="bothSides">
                      <wp:wrapPolygon edited="0">
                        <wp:start x="0" y="0"/>
                        <wp:lineTo x="0" y="21600"/>
                        <wp:lineTo x="21600" y="21600"/>
                        <wp:lineTo x="21600" y="0"/>
                      </wp:wrapPolygon>
                    </wp:wrapTight>
                    <wp:docPr id="385285101" name="Text Box 1"/>
                    <wp:cNvGraphicFramePr/>
                    <a:graphic xmlns:a="http://schemas.openxmlformats.org/drawingml/2006/main">
                      <a:graphicData uri="http://schemas.microsoft.com/office/word/2010/wordprocessingShape">
                        <wps:wsp>
                          <wps:cNvSpPr txBox="1"/>
                          <wps:spPr>
                            <a:xfrm>
                              <a:off x="0" y="0"/>
                              <a:ext cx="5514975" cy="635"/>
                            </a:xfrm>
                            <a:prstGeom prst="rect">
                              <a:avLst/>
                            </a:prstGeom>
                            <a:solidFill>
                              <a:prstClr val="white"/>
                            </a:solidFill>
                            <a:ln>
                              <a:noFill/>
                            </a:ln>
                          </wps:spPr>
                          <wps:txbx>
                            <w:txbxContent>
                              <w:p w14:paraId="3A0E7045" w14:textId="27120A7B" w:rsidR="008368A3" w:rsidRPr="008C26EE" w:rsidRDefault="008368A3" w:rsidP="008368A3">
                                <w:pPr>
                                  <w:pStyle w:val="Caption"/>
                                  <w:jc w:val="center"/>
                                  <w:rPr>
                                    <w:noProof/>
                                    <w:sz w:val="44"/>
                                    <w:szCs w:val="44"/>
                                  </w:rPr>
                                </w:pPr>
                                <w:r>
                                  <w:t xml:space="preserve">Figure 1: Image of dementia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F968B0" id="Text Box 1" o:spid="_x0000_s1027" type="#_x0000_t202" style="position:absolute;left:0;text-align:left;margin-left:0;margin-top:292.65pt;width:434.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" stroked="f">
                    <v:textbox style="mso-fit-shape-to-text:t" inset="0,0,0,0">
                      <w:txbxContent>
                        <w:p w14:paraId="3A0E7045" w14:textId="27120A7B" w:rsidR="008368A3" w:rsidRPr="008C26EE" w:rsidRDefault="008368A3" w:rsidP="008368A3">
                          <w:pPr>
                            <w:pStyle w:val="Caption"/>
                            <w:jc w:val="center"/>
                            <w:rPr>
                              <w:noProof/>
                              <w:sz w:val="44"/>
                              <w:szCs w:val="44"/>
                            </w:rPr>
                          </w:pPr>
                          <w:r>
                            <w:t xml:space="preserve">Figure 1: Image of dementia </w:t>
                          </w:r>
                        </w:p>
                      </w:txbxContent>
                    </v:textbox>
                    <w10:wrap type="tight"/>
                  </v:shape>
                </w:pict>
              </mc:Fallback>
            </mc:AlternateContent>
          </w:r>
          <w:r w:rsidR="00C55486">
            <w:rPr>
              <w:noProof/>
              <w:sz w:val="44"/>
              <w:szCs w:val="44"/>
            </w:rPr>
            <w:drawing>
              <wp:anchor distT="0" distB="0" distL="114300" distR="114300" simplePos="0" relativeHeight="251661312" behindDoc="1" locked="0" layoutInCell="1" allowOverlap="1" wp14:anchorId="210E8484" wp14:editId="702BD892">
                <wp:simplePos x="0" y="0"/>
                <wp:positionH relativeFrom="margin">
                  <wp:posOffset>0</wp:posOffset>
                </wp:positionH>
                <wp:positionV relativeFrom="paragraph">
                  <wp:posOffset>316230</wp:posOffset>
                </wp:positionV>
                <wp:extent cx="5514975" cy="3343275"/>
                <wp:effectExtent l="19050" t="19050" r="28575" b="28575"/>
                <wp:wrapTight wrapText="bothSides">
                  <wp:wrapPolygon edited="0">
                    <wp:start x="-75" y="-123"/>
                    <wp:lineTo x="-75" y="21662"/>
                    <wp:lineTo x="21637" y="21662"/>
                    <wp:lineTo x="21637" y="-123"/>
                    <wp:lineTo x="-75" y="-123"/>
                  </wp:wrapPolygon>
                </wp:wrapTight>
                <wp:docPr id="779027010" name="Picture 3" descr="A blue brain with a blue smoke coming out of the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27010" name="Picture 3" descr="A blue brain with a blue smoke coming out of the hea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4975" cy="3343275"/>
                        </a:xfrm>
                        <a:prstGeom prst="rect">
                          <a:avLst/>
                        </a:prstGeom>
                        <a:noFill/>
                        <a:ln>
                          <a:solidFill>
                            <a:schemeClr val="tx2">
                              <a:lumMod val="90000"/>
                              <a:lumOff val="10000"/>
                            </a:schemeClr>
                          </a:solidFill>
                        </a:ln>
                      </pic:spPr>
                    </pic:pic>
                  </a:graphicData>
                </a:graphic>
              </wp:anchor>
            </w:drawing>
          </w:r>
        </w:p>
        <w:p w14:paraId="6AC74788" w14:textId="77777777" w:rsidR="00E673C9" w:rsidRDefault="00E673C9" w:rsidP="00C55486">
          <w:pPr>
            <w:pStyle w:val="Title"/>
            <w:rPr>
              <w:rFonts w:eastAsiaTheme="minorEastAsia"/>
            </w:rPr>
          </w:pPr>
          <w:bookmarkStart w:id="0" w:name="_Toc215060035"/>
        </w:p>
        <w:p w14:paraId="18DBD7AD" w14:textId="44401DE2" w:rsidR="00C55486" w:rsidRDefault="00C55486" w:rsidP="00C55486">
          <w:pPr>
            <w:pStyle w:val="Title"/>
            <w:rPr>
              <w:noProof/>
              <w:color w:val="156082" w:themeColor="accent1"/>
            </w:rPr>
          </w:pPr>
          <w:r w:rsidRPr="00AC13C4">
            <w:rPr>
              <w:rFonts w:eastAsiaTheme="minorEastAsia"/>
            </w:rPr>
            <w:lastRenderedPageBreak/>
            <w:t>Memory Care Hub</w:t>
          </w:r>
          <w:bookmarkEnd w:id="0"/>
        </w:p>
        <w:p w14:paraId="6E9A17EF" w14:textId="77777777" w:rsidR="00C55486" w:rsidRDefault="00C55486" w:rsidP="00C55486">
          <w:pPr>
            <w:pStyle w:val="Heading1"/>
            <w:rPr>
              <w:noProof/>
            </w:rPr>
          </w:pPr>
        </w:p>
        <w:p w14:paraId="484A784E" w14:textId="2A202F0A" w:rsidR="00FF79DB" w:rsidRPr="00E673C9" w:rsidRDefault="00FF79DB" w:rsidP="00E673C9">
          <w:pPr>
            <w:pStyle w:val="Heading1"/>
          </w:pPr>
          <w:bookmarkStart w:id="1" w:name="_Toc215087653"/>
          <w:r w:rsidRPr="00E673C9">
            <w:t>Abstract</w:t>
          </w:r>
          <w:bookmarkEnd w:id="1"/>
        </w:p>
        <w:p w14:paraId="24F6293E" w14:textId="7C8AFE8A" w:rsidR="00FF79DB" w:rsidRDefault="00BF6D66" w:rsidP="00F7000C">
          <w:pPr>
            <w:jc w:val="both"/>
            <w:rPr>
              <w:b/>
              <w:bCs/>
            </w:rPr>
          </w:pPr>
          <w:r w:rsidRPr="00BF6D66">
            <w:t xml:space="preserve">Caring for individuals with </w:t>
          </w:r>
          <w:r w:rsidRPr="00C55486">
            <w:rPr>
              <w:b/>
              <w:bCs/>
            </w:rPr>
            <w:t>dementia</w:t>
          </w:r>
          <w:r w:rsidRPr="00BF6D66">
            <w:t xml:space="preserve"> places substantial physical, emotional, and cognitive demands on family caregivers, often leading to stress, burnout, and social isolation. While digital health resources are expanding, many remain fragmented, difficult to navigate, and lack interactive peer support. This project proposes the </w:t>
          </w:r>
          <w:r w:rsidRPr="00C55486">
            <w:rPr>
              <w:b/>
              <w:bCs/>
            </w:rPr>
            <w:t>Memory Care</w:t>
          </w:r>
          <w:r w:rsidR="00C55486">
            <w:rPr>
              <w:b/>
              <w:bCs/>
            </w:rPr>
            <w:t xml:space="preserve"> </w:t>
          </w:r>
          <w:r w:rsidRPr="00C55486">
            <w:rPr>
              <w:b/>
              <w:bCs/>
            </w:rPr>
            <w:t>Hub</w:t>
          </w:r>
          <w:r w:rsidRPr="00BF6D66">
            <w:t>, an inclusive, user-centred online platform delivering evidence-based information, practical guidance, and peer connection for dementia carers. Developed through a mixed-methods approach</w:t>
          </w:r>
          <w:r>
            <w:t xml:space="preserve">, </w:t>
          </w:r>
          <w:r w:rsidRPr="00BF6D66">
            <w:t>including surveys, semi-structured interviews, and iterative system design</w:t>
          </w:r>
          <w:r>
            <w:t xml:space="preserve">, </w:t>
          </w:r>
          <w:r w:rsidRPr="00BF6D66">
            <w:t xml:space="preserve">its development will be guided by caregiver feedback and </w:t>
          </w:r>
          <w:r w:rsidRPr="00C55486">
            <w:rPr>
              <w:b/>
              <w:bCs/>
            </w:rPr>
            <w:t xml:space="preserve">WCAG </w:t>
          </w:r>
          <w:r w:rsidRPr="00BF6D66">
            <w:t xml:space="preserve">2.2 accessibility standards. Expected outcomes include enhanced caregiver knowledge, confidence, and </w:t>
          </w:r>
          <w:r>
            <w:t>well-being</w:t>
          </w:r>
          <w:r w:rsidRPr="00BF6D66">
            <w:t>, reduced isolation, and a validated, user-tested prototype evaluated for usability, accessibility, and overall experience.</w:t>
          </w:r>
          <w:r w:rsidR="00FF79DB">
            <w:rPr>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1525363946"/>
        <w:docPartObj>
          <w:docPartGallery w:val="Table of Contents"/>
          <w:docPartUnique/>
        </w:docPartObj>
      </w:sdtPr>
      <w:sdtEndPr>
        <w:rPr>
          <w:b/>
          <w:bCs/>
        </w:rPr>
      </w:sdtEndPr>
      <w:sdtContent>
        <w:p w14:paraId="1C0B1C33" w14:textId="59D07718" w:rsidR="00FF79DB" w:rsidRDefault="00FF79DB">
          <w:pPr>
            <w:pStyle w:val="TOCHeading"/>
          </w:pPr>
          <w:r>
            <w:t>Contents</w:t>
          </w:r>
        </w:p>
        <w:p w14:paraId="13DBF5BB" w14:textId="55B33308" w:rsidR="009145CD" w:rsidRDefault="00FF79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087653" w:history="1">
            <w:r w:rsidR="009145CD" w:rsidRPr="00897A71">
              <w:rPr>
                <w:rStyle w:val="Hyperlink"/>
                <w:noProof/>
              </w:rPr>
              <w:t>Abstract</w:t>
            </w:r>
            <w:r w:rsidR="009145CD">
              <w:rPr>
                <w:noProof/>
                <w:webHidden/>
              </w:rPr>
              <w:tab/>
            </w:r>
            <w:r w:rsidR="009145CD">
              <w:rPr>
                <w:noProof/>
                <w:webHidden/>
              </w:rPr>
              <w:fldChar w:fldCharType="begin"/>
            </w:r>
            <w:r w:rsidR="009145CD">
              <w:rPr>
                <w:noProof/>
                <w:webHidden/>
              </w:rPr>
              <w:instrText xml:space="preserve"> PAGEREF _Toc215087653 \h </w:instrText>
            </w:r>
            <w:r w:rsidR="009145CD">
              <w:rPr>
                <w:noProof/>
                <w:webHidden/>
              </w:rPr>
            </w:r>
            <w:r w:rsidR="009145CD">
              <w:rPr>
                <w:noProof/>
                <w:webHidden/>
              </w:rPr>
              <w:fldChar w:fldCharType="separate"/>
            </w:r>
            <w:r w:rsidR="009145CD">
              <w:rPr>
                <w:noProof/>
                <w:webHidden/>
              </w:rPr>
              <w:t>1</w:t>
            </w:r>
            <w:r w:rsidR="009145CD">
              <w:rPr>
                <w:noProof/>
                <w:webHidden/>
              </w:rPr>
              <w:fldChar w:fldCharType="end"/>
            </w:r>
          </w:hyperlink>
        </w:p>
        <w:p w14:paraId="786EBCE1" w14:textId="2B84F41C" w:rsidR="009145CD" w:rsidRDefault="009145CD">
          <w:pPr>
            <w:pStyle w:val="TOC1"/>
            <w:tabs>
              <w:tab w:val="right" w:leader="dot" w:pos="9016"/>
            </w:tabs>
            <w:rPr>
              <w:rFonts w:eastAsiaTheme="minorEastAsia"/>
              <w:noProof/>
              <w:lang w:eastAsia="en-GB"/>
            </w:rPr>
          </w:pPr>
          <w:hyperlink w:anchor="_Toc215087654" w:history="1">
            <w:r w:rsidRPr="00897A71">
              <w:rPr>
                <w:rStyle w:val="Hyperlink"/>
                <w:noProof/>
              </w:rPr>
              <w:t>1. Introduction</w:t>
            </w:r>
            <w:r>
              <w:rPr>
                <w:noProof/>
                <w:webHidden/>
              </w:rPr>
              <w:tab/>
            </w:r>
            <w:r>
              <w:rPr>
                <w:noProof/>
                <w:webHidden/>
              </w:rPr>
              <w:fldChar w:fldCharType="begin"/>
            </w:r>
            <w:r>
              <w:rPr>
                <w:noProof/>
                <w:webHidden/>
              </w:rPr>
              <w:instrText xml:space="preserve"> PAGEREF _Toc215087654 \h </w:instrText>
            </w:r>
            <w:r>
              <w:rPr>
                <w:noProof/>
                <w:webHidden/>
              </w:rPr>
            </w:r>
            <w:r>
              <w:rPr>
                <w:noProof/>
                <w:webHidden/>
              </w:rPr>
              <w:fldChar w:fldCharType="separate"/>
            </w:r>
            <w:r>
              <w:rPr>
                <w:noProof/>
                <w:webHidden/>
              </w:rPr>
              <w:t>3</w:t>
            </w:r>
            <w:r>
              <w:rPr>
                <w:noProof/>
                <w:webHidden/>
              </w:rPr>
              <w:fldChar w:fldCharType="end"/>
            </w:r>
          </w:hyperlink>
        </w:p>
        <w:p w14:paraId="4B50FB8C" w14:textId="52866EB3" w:rsidR="009145CD" w:rsidRDefault="009145CD">
          <w:pPr>
            <w:pStyle w:val="TOC2"/>
            <w:tabs>
              <w:tab w:val="right" w:leader="dot" w:pos="9016"/>
            </w:tabs>
            <w:rPr>
              <w:rFonts w:eastAsiaTheme="minorEastAsia"/>
              <w:noProof/>
              <w:lang w:eastAsia="en-GB"/>
            </w:rPr>
          </w:pPr>
          <w:hyperlink w:anchor="_Toc215087655" w:history="1">
            <w:r w:rsidRPr="00897A71">
              <w:rPr>
                <w:rStyle w:val="Hyperlink"/>
                <w:noProof/>
              </w:rPr>
              <w:t>1.1 Background and Problem Statement</w:t>
            </w:r>
            <w:r>
              <w:rPr>
                <w:noProof/>
                <w:webHidden/>
              </w:rPr>
              <w:tab/>
            </w:r>
            <w:r>
              <w:rPr>
                <w:noProof/>
                <w:webHidden/>
              </w:rPr>
              <w:fldChar w:fldCharType="begin"/>
            </w:r>
            <w:r>
              <w:rPr>
                <w:noProof/>
                <w:webHidden/>
              </w:rPr>
              <w:instrText xml:space="preserve"> PAGEREF _Toc215087655 \h </w:instrText>
            </w:r>
            <w:r>
              <w:rPr>
                <w:noProof/>
                <w:webHidden/>
              </w:rPr>
            </w:r>
            <w:r>
              <w:rPr>
                <w:noProof/>
                <w:webHidden/>
              </w:rPr>
              <w:fldChar w:fldCharType="separate"/>
            </w:r>
            <w:r>
              <w:rPr>
                <w:noProof/>
                <w:webHidden/>
              </w:rPr>
              <w:t>4</w:t>
            </w:r>
            <w:r>
              <w:rPr>
                <w:noProof/>
                <w:webHidden/>
              </w:rPr>
              <w:fldChar w:fldCharType="end"/>
            </w:r>
          </w:hyperlink>
        </w:p>
        <w:p w14:paraId="7CCF14C7" w14:textId="7988A8D1" w:rsidR="009145CD" w:rsidRDefault="009145CD">
          <w:pPr>
            <w:pStyle w:val="TOC2"/>
            <w:tabs>
              <w:tab w:val="right" w:leader="dot" w:pos="9016"/>
            </w:tabs>
            <w:rPr>
              <w:rFonts w:eastAsiaTheme="minorEastAsia"/>
              <w:noProof/>
              <w:lang w:eastAsia="en-GB"/>
            </w:rPr>
          </w:pPr>
          <w:hyperlink w:anchor="_Toc215087656" w:history="1">
            <w:r w:rsidRPr="00897A71">
              <w:rPr>
                <w:rStyle w:val="Hyperlink"/>
                <w:noProof/>
              </w:rPr>
              <w:t>1.2 Literature Critique and Project Gap Linkage</w:t>
            </w:r>
            <w:r>
              <w:rPr>
                <w:noProof/>
                <w:webHidden/>
              </w:rPr>
              <w:tab/>
            </w:r>
            <w:r>
              <w:rPr>
                <w:noProof/>
                <w:webHidden/>
              </w:rPr>
              <w:fldChar w:fldCharType="begin"/>
            </w:r>
            <w:r>
              <w:rPr>
                <w:noProof/>
                <w:webHidden/>
              </w:rPr>
              <w:instrText xml:space="preserve"> PAGEREF _Toc215087656 \h </w:instrText>
            </w:r>
            <w:r>
              <w:rPr>
                <w:noProof/>
                <w:webHidden/>
              </w:rPr>
            </w:r>
            <w:r>
              <w:rPr>
                <w:noProof/>
                <w:webHidden/>
              </w:rPr>
              <w:fldChar w:fldCharType="separate"/>
            </w:r>
            <w:r>
              <w:rPr>
                <w:noProof/>
                <w:webHidden/>
              </w:rPr>
              <w:t>4</w:t>
            </w:r>
            <w:r>
              <w:rPr>
                <w:noProof/>
                <w:webHidden/>
              </w:rPr>
              <w:fldChar w:fldCharType="end"/>
            </w:r>
          </w:hyperlink>
        </w:p>
        <w:p w14:paraId="2F5D1E37" w14:textId="354705C6" w:rsidR="009145CD" w:rsidRDefault="009145CD">
          <w:pPr>
            <w:pStyle w:val="TOC2"/>
            <w:tabs>
              <w:tab w:val="right" w:leader="dot" w:pos="9016"/>
            </w:tabs>
            <w:rPr>
              <w:rFonts w:eastAsiaTheme="minorEastAsia"/>
              <w:noProof/>
              <w:lang w:eastAsia="en-GB"/>
            </w:rPr>
          </w:pPr>
          <w:hyperlink w:anchor="_Toc215087657" w:history="1">
            <w:r w:rsidRPr="00897A71">
              <w:rPr>
                <w:rStyle w:val="Hyperlink"/>
                <w:noProof/>
              </w:rPr>
              <w:t>1.3 Rationale for the Study</w:t>
            </w:r>
            <w:r>
              <w:rPr>
                <w:noProof/>
                <w:webHidden/>
              </w:rPr>
              <w:tab/>
            </w:r>
            <w:r>
              <w:rPr>
                <w:noProof/>
                <w:webHidden/>
              </w:rPr>
              <w:fldChar w:fldCharType="begin"/>
            </w:r>
            <w:r>
              <w:rPr>
                <w:noProof/>
                <w:webHidden/>
              </w:rPr>
              <w:instrText xml:space="preserve"> PAGEREF _Toc215087657 \h </w:instrText>
            </w:r>
            <w:r>
              <w:rPr>
                <w:noProof/>
                <w:webHidden/>
              </w:rPr>
            </w:r>
            <w:r>
              <w:rPr>
                <w:noProof/>
                <w:webHidden/>
              </w:rPr>
              <w:fldChar w:fldCharType="separate"/>
            </w:r>
            <w:r>
              <w:rPr>
                <w:noProof/>
                <w:webHidden/>
              </w:rPr>
              <w:t>4</w:t>
            </w:r>
            <w:r>
              <w:rPr>
                <w:noProof/>
                <w:webHidden/>
              </w:rPr>
              <w:fldChar w:fldCharType="end"/>
            </w:r>
          </w:hyperlink>
        </w:p>
        <w:p w14:paraId="225CEAA4" w14:textId="44E056FE" w:rsidR="009145CD" w:rsidRDefault="009145CD">
          <w:pPr>
            <w:pStyle w:val="TOC2"/>
            <w:tabs>
              <w:tab w:val="right" w:leader="dot" w:pos="9016"/>
            </w:tabs>
            <w:rPr>
              <w:rFonts w:eastAsiaTheme="minorEastAsia"/>
              <w:noProof/>
              <w:lang w:eastAsia="en-GB"/>
            </w:rPr>
          </w:pPr>
          <w:hyperlink w:anchor="_Toc215087658" w:history="1">
            <w:r w:rsidRPr="00897A71">
              <w:rPr>
                <w:rStyle w:val="Hyperlink"/>
                <w:noProof/>
              </w:rPr>
              <w:t>1.4 Project Aim</w:t>
            </w:r>
            <w:r>
              <w:rPr>
                <w:noProof/>
                <w:webHidden/>
              </w:rPr>
              <w:tab/>
            </w:r>
            <w:r>
              <w:rPr>
                <w:noProof/>
                <w:webHidden/>
              </w:rPr>
              <w:fldChar w:fldCharType="begin"/>
            </w:r>
            <w:r>
              <w:rPr>
                <w:noProof/>
                <w:webHidden/>
              </w:rPr>
              <w:instrText xml:space="preserve"> PAGEREF _Toc215087658 \h </w:instrText>
            </w:r>
            <w:r>
              <w:rPr>
                <w:noProof/>
                <w:webHidden/>
              </w:rPr>
            </w:r>
            <w:r>
              <w:rPr>
                <w:noProof/>
                <w:webHidden/>
              </w:rPr>
              <w:fldChar w:fldCharType="separate"/>
            </w:r>
            <w:r>
              <w:rPr>
                <w:noProof/>
                <w:webHidden/>
              </w:rPr>
              <w:t>5</w:t>
            </w:r>
            <w:r>
              <w:rPr>
                <w:noProof/>
                <w:webHidden/>
              </w:rPr>
              <w:fldChar w:fldCharType="end"/>
            </w:r>
          </w:hyperlink>
        </w:p>
        <w:p w14:paraId="61A25411" w14:textId="69131BFD" w:rsidR="009145CD" w:rsidRDefault="009145CD">
          <w:pPr>
            <w:pStyle w:val="TOC2"/>
            <w:tabs>
              <w:tab w:val="right" w:leader="dot" w:pos="9016"/>
            </w:tabs>
            <w:rPr>
              <w:rFonts w:eastAsiaTheme="minorEastAsia"/>
              <w:noProof/>
              <w:lang w:eastAsia="en-GB"/>
            </w:rPr>
          </w:pPr>
          <w:hyperlink w:anchor="_Toc215087659" w:history="1">
            <w:r w:rsidRPr="00897A71">
              <w:rPr>
                <w:rStyle w:val="Hyperlink"/>
                <w:noProof/>
              </w:rPr>
              <w:t>1.5 Objectives</w:t>
            </w:r>
            <w:r>
              <w:rPr>
                <w:noProof/>
                <w:webHidden/>
              </w:rPr>
              <w:tab/>
            </w:r>
            <w:r>
              <w:rPr>
                <w:noProof/>
                <w:webHidden/>
              </w:rPr>
              <w:fldChar w:fldCharType="begin"/>
            </w:r>
            <w:r>
              <w:rPr>
                <w:noProof/>
                <w:webHidden/>
              </w:rPr>
              <w:instrText xml:space="preserve"> PAGEREF _Toc215087659 \h </w:instrText>
            </w:r>
            <w:r>
              <w:rPr>
                <w:noProof/>
                <w:webHidden/>
              </w:rPr>
            </w:r>
            <w:r>
              <w:rPr>
                <w:noProof/>
                <w:webHidden/>
              </w:rPr>
              <w:fldChar w:fldCharType="separate"/>
            </w:r>
            <w:r>
              <w:rPr>
                <w:noProof/>
                <w:webHidden/>
              </w:rPr>
              <w:t>5</w:t>
            </w:r>
            <w:r>
              <w:rPr>
                <w:noProof/>
                <w:webHidden/>
              </w:rPr>
              <w:fldChar w:fldCharType="end"/>
            </w:r>
          </w:hyperlink>
        </w:p>
        <w:p w14:paraId="2B7FFCC0" w14:textId="47AF0813" w:rsidR="009145CD" w:rsidRDefault="009145CD">
          <w:pPr>
            <w:pStyle w:val="TOC1"/>
            <w:tabs>
              <w:tab w:val="right" w:leader="dot" w:pos="9016"/>
            </w:tabs>
            <w:rPr>
              <w:rFonts w:eastAsiaTheme="minorEastAsia"/>
              <w:noProof/>
              <w:lang w:eastAsia="en-GB"/>
            </w:rPr>
          </w:pPr>
          <w:hyperlink w:anchor="_Toc215087660" w:history="1">
            <w:r w:rsidRPr="00897A71">
              <w:rPr>
                <w:rStyle w:val="Hyperlink"/>
                <w:noProof/>
              </w:rPr>
              <w:t>2. PROJECT DESIGN AND METHODOLOGY</w:t>
            </w:r>
            <w:r>
              <w:rPr>
                <w:noProof/>
                <w:webHidden/>
              </w:rPr>
              <w:tab/>
            </w:r>
            <w:r>
              <w:rPr>
                <w:noProof/>
                <w:webHidden/>
              </w:rPr>
              <w:fldChar w:fldCharType="begin"/>
            </w:r>
            <w:r>
              <w:rPr>
                <w:noProof/>
                <w:webHidden/>
              </w:rPr>
              <w:instrText xml:space="preserve"> PAGEREF _Toc215087660 \h </w:instrText>
            </w:r>
            <w:r>
              <w:rPr>
                <w:noProof/>
                <w:webHidden/>
              </w:rPr>
            </w:r>
            <w:r>
              <w:rPr>
                <w:noProof/>
                <w:webHidden/>
              </w:rPr>
              <w:fldChar w:fldCharType="separate"/>
            </w:r>
            <w:r>
              <w:rPr>
                <w:noProof/>
                <w:webHidden/>
              </w:rPr>
              <w:t>6</w:t>
            </w:r>
            <w:r>
              <w:rPr>
                <w:noProof/>
                <w:webHidden/>
              </w:rPr>
              <w:fldChar w:fldCharType="end"/>
            </w:r>
          </w:hyperlink>
        </w:p>
        <w:p w14:paraId="68100CCB" w14:textId="3D3C8118" w:rsidR="009145CD" w:rsidRDefault="009145CD">
          <w:pPr>
            <w:pStyle w:val="TOC2"/>
            <w:tabs>
              <w:tab w:val="right" w:leader="dot" w:pos="9016"/>
            </w:tabs>
            <w:rPr>
              <w:rFonts w:eastAsiaTheme="minorEastAsia"/>
              <w:noProof/>
              <w:lang w:eastAsia="en-GB"/>
            </w:rPr>
          </w:pPr>
          <w:hyperlink w:anchor="_Toc215087661" w:history="1">
            <w:r w:rsidRPr="00897A71">
              <w:rPr>
                <w:rStyle w:val="Hyperlink"/>
                <w:noProof/>
              </w:rPr>
              <w:t>2.1 Research Design Overview</w:t>
            </w:r>
            <w:r>
              <w:rPr>
                <w:noProof/>
                <w:webHidden/>
              </w:rPr>
              <w:tab/>
            </w:r>
            <w:r>
              <w:rPr>
                <w:noProof/>
                <w:webHidden/>
              </w:rPr>
              <w:fldChar w:fldCharType="begin"/>
            </w:r>
            <w:r>
              <w:rPr>
                <w:noProof/>
                <w:webHidden/>
              </w:rPr>
              <w:instrText xml:space="preserve"> PAGEREF _Toc215087661 \h </w:instrText>
            </w:r>
            <w:r>
              <w:rPr>
                <w:noProof/>
                <w:webHidden/>
              </w:rPr>
            </w:r>
            <w:r>
              <w:rPr>
                <w:noProof/>
                <w:webHidden/>
              </w:rPr>
              <w:fldChar w:fldCharType="separate"/>
            </w:r>
            <w:r>
              <w:rPr>
                <w:noProof/>
                <w:webHidden/>
              </w:rPr>
              <w:t>6</w:t>
            </w:r>
            <w:r>
              <w:rPr>
                <w:noProof/>
                <w:webHidden/>
              </w:rPr>
              <w:fldChar w:fldCharType="end"/>
            </w:r>
          </w:hyperlink>
        </w:p>
        <w:p w14:paraId="4AC7A6AE" w14:textId="5DB50A6A" w:rsidR="009145CD" w:rsidRDefault="009145CD">
          <w:pPr>
            <w:pStyle w:val="TOC2"/>
            <w:tabs>
              <w:tab w:val="right" w:leader="dot" w:pos="9016"/>
            </w:tabs>
            <w:rPr>
              <w:rFonts w:eastAsiaTheme="minorEastAsia"/>
              <w:noProof/>
              <w:lang w:eastAsia="en-GB"/>
            </w:rPr>
          </w:pPr>
          <w:hyperlink w:anchor="_Toc215087662" w:history="1">
            <w:r w:rsidRPr="00897A71">
              <w:rPr>
                <w:rStyle w:val="Hyperlink"/>
                <w:noProof/>
              </w:rPr>
              <w:t>2.2 Life Cycle Model</w:t>
            </w:r>
            <w:r>
              <w:rPr>
                <w:noProof/>
                <w:webHidden/>
              </w:rPr>
              <w:tab/>
            </w:r>
            <w:r>
              <w:rPr>
                <w:noProof/>
                <w:webHidden/>
              </w:rPr>
              <w:fldChar w:fldCharType="begin"/>
            </w:r>
            <w:r>
              <w:rPr>
                <w:noProof/>
                <w:webHidden/>
              </w:rPr>
              <w:instrText xml:space="preserve"> PAGEREF _Toc215087662 \h </w:instrText>
            </w:r>
            <w:r>
              <w:rPr>
                <w:noProof/>
                <w:webHidden/>
              </w:rPr>
            </w:r>
            <w:r>
              <w:rPr>
                <w:noProof/>
                <w:webHidden/>
              </w:rPr>
              <w:fldChar w:fldCharType="separate"/>
            </w:r>
            <w:r>
              <w:rPr>
                <w:noProof/>
                <w:webHidden/>
              </w:rPr>
              <w:t>6</w:t>
            </w:r>
            <w:r>
              <w:rPr>
                <w:noProof/>
                <w:webHidden/>
              </w:rPr>
              <w:fldChar w:fldCharType="end"/>
            </w:r>
          </w:hyperlink>
        </w:p>
        <w:p w14:paraId="6852405E" w14:textId="6E4EDC15" w:rsidR="009145CD" w:rsidRDefault="009145CD">
          <w:pPr>
            <w:pStyle w:val="TOC2"/>
            <w:tabs>
              <w:tab w:val="right" w:leader="dot" w:pos="9016"/>
            </w:tabs>
            <w:rPr>
              <w:rFonts w:eastAsiaTheme="minorEastAsia"/>
              <w:noProof/>
              <w:lang w:eastAsia="en-GB"/>
            </w:rPr>
          </w:pPr>
          <w:hyperlink w:anchor="_Toc215087663" w:history="1">
            <w:r w:rsidRPr="00897A71">
              <w:rPr>
                <w:rStyle w:val="Hyperlink"/>
                <w:noProof/>
              </w:rPr>
              <w:t>2.3 Data Collection Methods</w:t>
            </w:r>
            <w:r>
              <w:rPr>
                <w:noProof/>
                <w:webHidden/>
              </w:rPr>
              <w:tab/>
            </w:r>
            <w:r>
              <w:rPr>
                <w:noProof/>
                <w:webHidden/>
              </w:rPr>
              <w:fldChar w:fldCharType="begin"/>
            </w:r>
            <w:r>
              <w:rPr>
                <w:noProof/>
                <w:webHidden/>
              </w:rPr>
              <w:instrText xml:space="preserve"> PAGEREF _Toc215087663 \h </w:instrText>
            </w:r>
            <w:r>
              <w:rPr>
                <w:noProof/>
                <w:webHidden/>
              </w:rPr>
            </w:r>
            <w:r>
              <w:rPr>
                <w:noProof/>
                <w:webHidden/>
              </w:rPr>
              <w:fldChar w:fldCharType="separate"/>
            </w:r>
            <w:r>
              <w:rPr>
                <w:noProof/>
                <w:webHidden/>
              </w:rPr>
              <w:t>6</w:t>
            </w:r>
            <w:r>
              <w:rPr>
                <w:noProof/>
                <w:webHidden/>
              </w:rPr>
              <w:fldChar w:fldCharType="end"/>
            </w:r>
          </w:hyperlink>
        </w:p>
        <w:p w14:paraId="367C4A37" w14:textId="4B2189AE" w:rsidR="009145CD" w:rsidRDefault="009145CD">
          <w:pPr>
            <w:pStyle w:val="TOC2"/>
            <w:tabs>
              <w:tab w:val="right" w:leader="dot" w:pos="9016"/>
            </w:tabs>
            <w:rPr>
              <w:rFonts w:eastAsiaTheme="minorEastAsia"/>
              <w:noProof/>
              <w:lang w:eastAsia="en-GB"/>
            </w:rPr>
          </w:pPr>
          <w:hyperlink w:anchor="_Toc215087664" w:history="1">
            <w:r w:rsidRPr="00897A71">
              <w:rPr>
                <w:rStyle w:val="Hyperlink"/>
                <w:noProof/>
              </w:rPr>
              <w:t>2.4 Tools, Technologies, and Design Techniques</w:t>
            </w:r>
            <w:r>
              <w:rPr>
                <w:noProof/>
                <w:webHidden/>
              </w:rPr>
              <w:tab/>
            </w:r>
            <w:r>
              <w:rPr>
                <w:noProof/>
                <w:webHidden/>
              </w:rPr>
              <w:fldChar w:fldCharType="begin"/>
            </w:r>
            <w:r>
              <w:rPr>
                <w:noProof/>
                <w:webHidden/>
              </w:rPr>
              <w:instrText xml:space="preserve"> PAGEREF _Toc215087664 \h </w:instrText>
            </w:r>
            <w:r>
              <w:rPr>
                <w:noProof/>
                <w:webHidden/>
              </w:rPr>
            </w:r>
            <w:r>
              <w:rPr>
                <w:noProof/>
                <w:webHidden/>
              </w:rPr>
              <w:fldChar w:fldCharType="separate"/>
            </w:r>
            <w:r>
              <w:rPr>
                <w:noProof/>
                <w:webHidden/>
              </w:rPr>
              <w:t>7</w:t>
            </w:r>
            <w:r>
              <w:rPr>
                <w:noProof/>
                <w:webHidden/>
              </w:rPr>
              <w:fldChar w:fldCharType="end"/>
            </w:r>
          </w:hyperlink>
        </w:p>
        <w:p w14:paraId="5937E151" w14:textId="380AF52D" w:rsidR="009145CD" w:rsidRDefault="009145CD">
          <w:pPr>
            <w:pStyle w:val="TOC2"/>
            <w:tabs>
              <w:tab w:val="right" w:leader="dot" w:pos="9016"/>
            </w:tabs>
            <w:rPr>
              <w:rFonts w:eastAsiaTheme="minorEastAsia"/>
              <w:noProof/>
              <w:lang w:eastAsia="en-GB"/>
            </w:rPr>
          </w:pPr>
          <w:hyperlink w:anchor="_Toc215087665" w:history="1">
            <w:r w:rsidRPr="00897A71">
              <w:rPr>
                <w:rStyle w:val="Hyperlink"/>
                <w:noProof/>
              </w:rPr>
              <w:t>2.5 Data Analysis Methods</w:t>
            </w:r>
            <w:r>
              <w:rPr>
                <w:noProof/>
                <w:webHidden/>
              </w:rPr>
              <w:tab/>
            </w:r>
            <w:r>
              <w:rPr>
                <w:noProof/>
                <w:webHidden/>
              </w:rPr>
              <w:fldChar w:fldCharType="begin"/>
            </w:r>
            <w:r>
              <w:rPr>
                <w:noProof/>
                <w:webHidden/>
              </w:rPr>
              <w:instrText xml:space="preserve"> PAGEREF _Toc215087665 \h </w:instrText>
            </w:r>
            <w:r>
              <w:rPr>
                <w:noProof/>
                <w:webHidden/>
              </w:rPr>
            </w:r>
            <w:r>
              <w:rPr>
                <w:noProof/>
                <w:webHidden/>
              </w:rPr>
              <w:fldChar w:fldCharType="separate"/>
            </w:r>
            <w:r>
              <w:rPr>
                <w:noProof/>
                <w:webHidden/>
              </w:rPr>
              <w:t>7</w:t>
            </w:r>
            <w:r>
              <w:rPr>
                <w:noProof/>
                <w:webHidden/>
              </w:rPr>
              <w:fldChar w:fldCharType="end"/>
            </w:r>
          </w:hyperlink>
        </w:p>
        <w:p w14:paraId="4FCBC940" w14:textId="3C79F565" w:rsidR="009145CD" w:rsidRDefault="009145CD">
          <w:pPr>
            <w:pStyle w:val="TOC2"/>
            <w:tabs>
              <w:tab w:val="right" w:leader="dot" w:pos="9016"/>
            </w:tabs>
            <w:rPr>
              <w:rFonts w:eastAsiaTheme="minorEastAsia"/>
              <w:noProof/>
              <w:lang w:eastAsia="en-GB"/>
            </w:rPr>
          </w:pPr>
          <w:hyperlink w:anchor="_Toc215087666" w:history="1">
            <w:r w:rsidRPr="00897A71">
              <w:rPr>
                <w:rStyle w:val="Hyperlink"/>
                <w:noProof/>
              </w:rPr>
              <w:t>2.6 Usability and Accessibility Testing:</w:t>
            </w:r>
            <w:r>
              <w:rPr>
                <w:noProof/>
                <w:webHidden/>
              </w:rPr>
              <w:tab/>
            </w:r>
            <w:r>
              <w:rPr>
                <w:noProof/>
                <w:webHidden/>
              </w:rPr>
              <w:fldChar w:fldCharType="begin"/>
            </w:r>
            <w:r>
              <w:rPr>
                <w:noProof/>
                <w:webHidden/>
              </w:rPr>
              <w:instrText xml:space="preserve"> PAGEREF _Toc215087666 \h </w:instrText>
            </w:r>
            <w:r>
              <w:rPr>
                <w:noProof/>
                <w:webHidden/>
              </w:rPr>
            </w:r>
            <w:r>
              <w:rPr>
                <w:noProof/>
                <w:webHidden/>
              </w:rPr>
              <w:fldChar w:fldCharType="separate"/>
            </w:r>
            <w:r>
              <w:rPr>
                <w:noProof/>
                <w:webHidden/>
              </w:rPr>
              <w:t>7</w:t>
            </w:r>
            <w:r>
              <w:rPr>
                <w:noProof/>
                <w:webHidden/>
              </w:rPr>
              <w:fldChar w:fldCharType="end"/>
            </w:r>
          </w:hyperlink>
        </w:p>
        <w:p w14:paraId="57F47A82" w14:textId="6ACC4DCB" w:rsidR="009145CD" w:rsidRDefault="009145CD">
          <w:pPr>
            <w:pStyle w:val="TOC2"/>
            <w:tabs>
              <w:tab w:val="right" w:leader="dot" w:pos="9016"/>
            </w:tabs>
            <w:rPr>
              <w:rFonts w:eastAsiaTheme="minorEastAsia"/>
              <w:noProof/>
              <w:lang w:eastAsia="en-GB"/>
            </w:rPr>
          </w:pPr>
          <w:hyperlink w:anchor="_Toc215087667" w:history="1">
            <w:r w:rsidRPr="00897A71">
              <w:rPr>
                <w:rStyle w:val="Hyperlink"/>
                <w:noProof/>
              </w:rPr>
              <w:t>2.7 Risks, Limitations, and Ethical Considerations</w:t>
            </w:r>
            <w:r>
              <w:rPr>
                <w:noProof/>
                <w:webHidden/>
              </w:rPr>
              <w:tab/>
            </w:r>
            <w:r>
              <w:rPr>
                <w:noProof/>
                <w:webHidden/>
              </w:rPr>
              <w:fldChar w:fldCharType="begin"/>
            </w:r>
            <w:r>
              <w:rPr>
                <w:noProof/>
                <w:webHidden/>
              </w:rPr>
              <w:instrText xml:space="preserve"> PAGEREF _Toc215087667 \h </w:instrText>
            </w:r>
            <w:r>
              <w:rPr>
                <w:noProof/>
                <w:webHidden/>
              </w:rPr>
            </w:r>
            <w:r>
              <w:rPr>
                <w:noProof/>
                <w:webHidden/>
              </w:rPr>
              <w:fldChar w:fldCharType="separate"/>
            </w:r>
            <w:r>
              <w:rPr>
                <w:noProof/>
                <w:webHidden/>
              </w:rPr>
              <w:t>7</w:t>
            </w:r>
            <w:r>
              <w:rPr>
                <w:noProof/>
                <w:webHidden/>
              </w:rPr>
              <w:fldChar w:fldCharType="end"/>
            </w:r>
          </w:hyperlink>
        </w:p>
        <w:p w14:paraId="590CBA65" w14:textId="0C68837B" w:rsidR="009145CD" w:rsidRDefault="009145CD">
          <w:pPr>
            <w:pStyle w:val="TOC2"/>
            <w:tabs>
              <w:tab w:val="right" w:leader="dot" w:pos="9016"/>
            </w:tabs>
            <w:rPr>
              <w:rFonts w:eastAsiaTheme="minorEastAsia"/>
              <w:noProof/>
              <w:lang w:eastAsia="en-GB"/>
            </w:rPr>
          </w:pPr>
          <w:hyperlink w:anchor="_Toc215087668" w:history="1">
            <w:r w:rsidRPr="00897A71">
              <w:rPr>
                <w:rStyle w:val="Hyperlink"/>
                <w:noProof/>
              </w:rPr>
              <w:t>2.8 Ethics</w:t>
            </w:r>
            <w:r>
              <w:rPr>
                <w:noProof/>
                <w:webHidden/>
              </w:rPr>
              <w:tab/>
            </w:r>
            <w:r>
              <w:rPr>
                <w:noProof/>
                <w:webHidden/>
              </w:rPr>
              <w:fldChar w:fldCharType="begin"/>
            </w:r>
            <w:r>
              <w:rPr>
                <w:noProof/>
                <w:webHidden/>
              </w:rPr>
              <w:instrText xml:space="preserve"> PAGEREF _Toc215087668 \h </w:instrText>
            </w:r>
            <w:r>
              <w:rPr>
                <w:noProof/>
                <w:webHidden/>
              </w:rPr>
            </w:r>
            <w:r>
              <w:rPr>
                <w:noProof/>
                <w:webHidden/>
              </w:rPr>
              <w:fldChar w:fldCharType="separate"/>
            </w:r>
            <w:r>
              <w:rPr>
                <w:noProof/>
                <w:webHidden/>
              </w:rPr>
              <w:t>8</w:t>
            </w:r>
            <w:r>
              <w:rPr>
                <w:noProof/>
                <w:webHidden/>
              </w:rPr>
              <w:fldChar w:fldCharType="end"/>
            </w:r>
          </w:hyperlink>
        </w:p>
        <w:p w14:paraId="5857A77B" w14:textId="3967BDBB" w:rsidR="009145CD" w:rsidRDefault="009145CD">
          <w:pPr>
            <w:pStyle w:val="TOC2"/>
            <w:tabs>
              <w:tab w:val="right" w:leader="dot" w:pos="9016"/>
            </w:tabs>
            <w:rPr>
              <w:rFonts w:eastAsiaTheme="minorEastAsia"/>
              <w:noProof/>
              <w:lang w:eastAsia="en-GB"/>
            </w:rPr>
          </w:pPr>
          <w:hyperlink w:anchor="_Toc215087669" w:history="1">
            <w:r w:rsidRPr="00897A71">
              <w:rPr>
                <w:rStyle w:val="Hyperlink"/>
                <w:noProof/>
              </w:rPr>
              <w:t>2.9 Success Criteria and Deliverables</w:t>
            </w:r>
            <w:r>
              <w:rPr>
                <w:noProof/>
                <w:webHidden/>
              </w:rPr>
              <w:tab/>
            </w:r>
            <w:r>
              <w:rPr>
                <w:noProof/>
                <w:webHidden/>
              </w:rPr>
              <w:fldChar w:fldCharType="begin"/>
            </w:r>
            <w:r>
              <w:rPr>
                <w:noProof/>
                <w:webHidden/>
              </w:rPr>
              <w:instrText xml:space="preserve"> PAGEREF _Toc215087669 \h </w:instrText>
            </w:r>
            <w:r>
              <w:rPr>
                <w:noProof/>
                <w:webHidden/>
              </w:rPr>
            </w:r>
            <w:r>
              <w:rPr>
                <w:noProof/>
                <w:webHidden/>
              </w:rPr>
              <w:fldChar w:fldCharType="separate"/>
            </w:r>
            <w:r>
              <w:rPr>
                <w:noProof/>
                <w:webHidden/>
              </w:rPr>
              <w:t>8</w:t>
            </w:r>
            <w:r>
              <w:rPr>
                <w:noProof/>
                <w:webHidden/>
              </w:rPr>
              <w:fldChar w:fldCharType="end"/>
            </w:r>
          </w:hyperlink>
        </w:p>
        <w:p w14:paraId="35C0FE03" w14:textId="33316719" w:rsidR="009145CD" w:rsidRDefault="009145CD">
          <w:pPr>
            <w:pStyle w:val="TOC1"/>
            <w:tabs>
              <w:tab w:val="right" w:leader="dot" w:pos="9016"/>
            </w:tabs>
            <w:rPr>
              <w:rFonts w:eastAsiaTheme="minorEastAsia"/>
              <w:noProof/>
              <w:lang w:eastAsia="en-GB"/>
            </w:rPr>
          </w:pPr>
          <w:hyperlink w:anchor="_Toc215087670" w:history="1">
            <w:r w:rsidRPr="00897A71">
              <w:rPr>
                <w:rStyle w:val="Hyperlink"/>
                <w:noProof/>
              </w:rPr>
              <w:t>3. RESOURCES AND PLANNING</w:t>
            </w:r>
            <w:r>
              <w:rPr>
                <w:noProof/>
                <w:webHidden/>
              </w:rPr>
              <w:tab/>
            </w:r>
            <w:r>
              <w:rPr>
                <w:noProof/>
                <w:webHidden/>
              </w:rPr>
              <w:fldChar w:fldCharType="begin"/>
            </w:r>
            <w:r>
              <w:rPr>
                <w:noProof/>
                <w:webHidden/>
              </w:rPr>
              <w:instrText xml:space="preserve"> PAGEREF _Toc215087670 \h </w:instrText>
            </w:r>
            <w:r>
              <w:rPr>
                <w:noProof/>
                <w:webHidden/>
              </w:rPr>
            </w:r>
            <w:r>
              <w:rPr>
                <w:noProof/>
                <w:webHidden/>
              </w:rPr>
              <w:fldChar w:fldCharType="separate"/>
            </w:r>
            <w:r>
              <w:rPr>
                <w:noProof/>
                <w:webHidden/>
              </w:rPr>
              <w:t>9</w:t>
            </w:r>
            <w:r>
              <w:rPr>
                <w:noProof/>
                <w:webHidden/>
              </w:rPr>
              <w:fldChar w:fldCharType="end"/>
            </w:r>
          </w:hyperlink>
        </w:p>
        <w:p w14:paraId="47DD9B3F" w14:textId="698572F3" w:rsidR="009145CD" w:rsidRDefault="009145CD">
          <w:pPr>
            <w:pStyle w:val="TOC2"/>
            <w:tabs>
              <w:tab w:val="right" w:leader="dot" w:pos="9016"/>
            </w:tabs>
            <w:rPr>
              <w:rFonts w:eastAsiaTheme="minorEastAsia"/>
              <w:noProof/>
              <w:lang w:eastAsia="en-GB"/>
            </w:rPr>
          </w:pPr>
          <w:hyperlink w:anchor="_Toc215087671" w:history="1">
            <w:r w:rsidRPr="00897A71">
              <w:rPr>
                <w:rStyle w:val="Hyperlink"/>
                <w:noProof/>
              </w:rPr>
              <w:t>3.1 Resources Required</w:t>
            </w:r>
            <w:r>
              <w:rPr>
                <w:noProof/>
                <w:webHidden/>
              </w:rPr>
              <w:tab/>
            </w:r>
            <w:r>
              <w:rPr>
                <w:noProof/>
                <w:webHidden/>
              </w:rPr>
              <w:fldChar w:fldCharType="begin"/>
            </w:r>
            <w:r>
              <w:rPr>
                <w:noProof/>
                <w:webHidden/>
              </w:rPr>
              <w:instrText xml:space="preserve"> PAGEREF _Toc215087671 \h </w:instrText>
            </w:r>
            <w:r>
              <w:rPr>
                <w:noProof/>
                <w:webHidden/>
              </w:rPr>
            </w:r>
            <w:r>
              <w:rPr>
                <w:noProof/>
                <w:webHidden/>
              </w:rPr>
              <w:fldChar w:fldCharType="separate"/>
            </w:r>
            <w:r>
              <w:rPr>
                <w:noProof/>
                <w:webHidden/>
              </w:rPr>
              <w:t>9</w:t>
            </w:r>
            <w:r>
              <w:rPr>
                <w:noProof/>
                <w:webHidden/>
              </w:rPr>
              <w:fldChar w:fldCharType="end"/>
            </w:r>
          </w:hyperlink>
        </w:p>
        <w:p w14:paraId="1B9997C8" w14:textId="3B584B8B" w:rsidR="009145CD" w:rsidRDefault="009145CD">
          <w:pPr>
            <w:pStyle w:val="TOC2"/>
            <w:tabs>
              <w:tab w:val="right" w:leader="dot" w:pos="9016"/>
            </w:tabs>
            <w:rPr>
              <w:rFonts w:eastAsiaTheme="minorEastAsia"/>
              <w:noProof/>
              <w:lang w:eastAsia="en-GB"/>
            </w:rPr>
          </w:pPr>
          <w:hyperlink w:anchor="_Toc215087672" w:history="1">
            <w:r w:rsidRPr="00897A71">
              <w:rPr>
                <w:rStyle w:val="Hyperlink"/>
                <w:noProof/>
              </w:rPr>
              <w:t>3.2 Project Timeline</w:t>
            </w:r>
            <w:r>
              <w:rPr>
                <w:noProof/>
                <w:webHidden/>
              </w:rPr>
              <w:tab/>
            </w:r>
            <w:r>
              <w:rPr>
                <w:noProof/>
                <w:webHidden/>
              </w:rPr>
              <w:fldChar w:fldCharType="begin"/>
            </w:r>
            <w:r>
              <w:rPr>
                <w:noProof/>
                <w:webHidden/>
              </w:rPr>
              <w:instrText xml:space="preserve"> PAGEREF _Toc215087672 \h </w:instrText>
            </w:r>
            <w:r>
              <w:rPr>
                <w:noProof/>
                <w:webHidden/>
              </w:rPr>
            </w:r>
            <w:r>
              <w:rPr>
                <w:noProof/>
                <w:webHidden/>
              </w:rPr>
              <w:fldChar w:fldCharType="separate"/>
            </w:r>
            <w:r>
              <w:rPr>
                <w:noProof/>
                <w:webHidden/>
              </w:rPr>
              <w:t>9</w:t>
            </w:r>
            <w:r>
              <w:rPr>
                <w:noProof/>
                <w:webHidden/>
              </w:rPr>
              <w:fldChar w:fldCharType="end"/>
            </w:r>
          </w:hyperlink>
        </w:p>
        <w:p w14:paraId="6E60899A" w14:textId="30328C91" w:rsidR="009145CD" w:rsidRDefault="009145CD">
          <w:pPr>
            <w:pStyle w:val="TOC1"/>
            <w:tabs>
              <w:tab w:val="right" w:leader="dot" w:pos="9016"/>
            </w:tabs>
            <w:rPr>
              <w:rFonts w:eastAsiaTheme="minorEastAsia"/>
              <w:noProof/>
              <w:lang w:eastAsia="en-GB"/>
            </w:rPr>
          </w:pPr>
          <w:hyperlink w:anchor="_Toc215087673" w:history="1">
            <w:r w:rsidRPr="00897A71">
              <w:rPr>
                <w:rStyle w:val="Hyperlink"/>
                <w:noProof/>
              </w:rPr>
              <w:t>References</w:t>
            </w:r>
            <w:r>
              <w:rPr>
                <w:noProof/>
                <w:webHidden/>
              </w:rPr>
              <w:tab/>
            </w:r>
            <w:r>
              <w:rPr>
                <w:noProof/>
                <w:webHidden/>
              </w:rPr>
              <w:fldChar w:fldCharType="begin"/>
            </w:r>
            <w:r>
              <w:rPr>
                <w:noProof/>
                <w:webHidden/>
              </w:rPr>
              <w:instrText xml:space="preserve"> PAGEREF _Toc215087673 \h </w:instrText>
            </w:r>
            <w:r>
              <w:rPr>
                <w:noProof/>
                <w:webHidden/>
              </w:rPr>
            </w:r>
            <w:r>
              <w:rPr>
                <w:noProof/>
                <w:webHidden/>
              </w:rPr>
              <w:fldChar w:fldCharType="separate"/>
            </w:r>
            <w:r>
              <w:rPr>
                <w:noProof/>
                <w:webHidden/>
              </w:rPr>
              <w:t>11</w:t>
            </w:r>
            <w:r>
              <w:rPr>
                <w:noProof/>
                <w:webHidden/>
              </w:rPr>
              <w:fldChar w:fldCharType="end"/>
            </w:r>
          </w:hyperlink>
        </w:p>
        <w:p w14:paraId="71459768" w14:textId="088BD0C2" w:rsidR="00FF79DB" w:rsidRDefault="00FF79DB">
          <w:r>
            <w:rPr>
              <w:b/>
              <w:bCs/>
            </w:rPr>
            <w:fldChar w:fldCharType="end"/>
          </w:r>
        </w:p>
      </w:sdtContent>
    </w:sdt>
    <w:p w14:paraId="625F0DC0" w14:textId="77777777" w:rsidR="00FF79DB" w:rsidRDefault="00FF79DB">
      <w:pPr>
        <w:rPr>
          <w:rFonts w:asciiTheme="majorHAnsi" w:eastAsiaTheme="majorEastAsia" w:hAnsiTheme="majorHAnsi" w:cstheme="majorBidi"/>
          <w:color w:val="0F4761" w:themeColor="accent1" w:themeShade="BF"/>
          <w:sz w:val="40"/>
          <w:szCs w:val="40"/>
        </w:rPr>
      </w:pPr>
      <w:r>
        <w:br w:type="page"/>
      </w:r>
    </w:p>
    <w:p w14:paraId="57A4B38E" w14:textId="7119B06C" w:rsidR="00FF79DB" w:rsidRPr="00C55486" w:rsidRDefault="00FF79DB" w:rsidP="00C55486">
      <w:pPr>
        <w:pStyle w:val="Heading1"/>
      </w:pPr>
      <w:bookmarkStart w:id="2" w:name="_Toc215087654"/>
      <w:r w:rsidRPr="00C55486">
        <w:lastRenderedPageBreak/>
        <w:t>1. I</w:t>
      </w:r>
      <w:r w:rsidR="0069537D" w:rsidRPr="00C55486">
        <w:t>ntroduction</w:t>
      </w:r>
      <w:bookmarkEnd w:id="2"/>
    </w:p>
    <w:p w14:paraId="4DA2987B" w14:textId="77777777" w:rsidR="00BF6D66" w:rsidRPr="00BF6D66" w:rsidRDefault="00BF6D66" w:rsidP="00F7000C">
      <w:pPr>
        <w:jc w:val="both"/>
      </w:pPr>
      <w:r w:rsidRPr="00BF6D66">
        <w:t>Globally, dementia affects approximately 50 million people, a figure expected to rise sharply in the coming years [15]. Family caregivers provide most daily care, yet often face emotional strain, cognitive burden, and limited access to reliable resources [1], [5], [13]. Digital interventions offer potential support, but many existing platforms are fragmented, difficult to navigate, and lack meaningful peer engagement [2]–[4].</w:t>
      </w:r>
    </w:p>
    <w:p w14:paraId="71C085D7" w14:textId="78145DBC" w:rsidR="00BF6D66" w:rsidRPr="00BF6D66" w:rsidRDefault="00BF6D66" w:rsidP="00F7000C">
      <w:pPr>
        <w:jc w:val="both"/>
      </w:pPr>
      <w:r w:rsidRPr="00BF6D66">
        <w:t>Evidence indicates that caregivers benefit most from structured guidance, interactive tools, and community spaces that consider accessibility, digital literacy, and cultural diversity [3], [9], [10]. Current gaps</w:t>
      </w:r>
      <w:r w:rsidR="00420955">
        <w:t xml:space="preserve">, </w:t>
      </w:r>
      <w:r w:rsidRPr="00BF6D66">
        <w:t>fragmented resources, low inclusivity, and minimal user involvement</w:t>
      </w:r>
      <w:r w:rsidR="00420955">
        <w:t xml:space="preserve"> </w:t>
      </w:r>
      <w:r w:rsidRPr="00BF6D66">
        <w:t>contribute to stress, reduced confidence, and limited capacity to manage care effectively [5], [11], [13].</w:t>
      </w:r>
    </w:p>
    <w:p w14:paraId="5C42A807" w14:textId="4A5786A3" w:rsidR="00FF79DB" w:rsidRDefault="00990CE5" w:rsidP="00F7000C">
      <w:pPr>
        <w:jc w:val="both"/>
      </w:pPr>
      <w:r w:rsidRPr="00990CE5">
        <w:t>The Memory Care Hub addresses these challenges through an inclusive online platform integrating educational content, interactive features, and peer support [6], [14]. Developed using mixed-methods research and aligned with WCAG 2.2 standards, the platform aims to enhance caregiver knowledge, confidence, and well-being while reducing social isolation [2], [3], [13].</w:t>
      </w:r>
    </w:p>
    <w:p w14:paraId="0CF000D1" w14:textId="2B9F9943" w:rsidR="00990CE5" w:rsidRDefault="00C55486" w:rsidP="00FF79DB">
      <w:r>
        <w:rPr>
          <w:rFonts w:ascii="Arial" w:hAnsi="Arial" w:cs="Arial"/>
          <w:noProof/>
        </w:rPr>
        <w:drawing>
          <wp:anchor distT="0" distB="0" distL="114300" distR="114300" simplePos="0" relativeHeight="251665408" behindDoc="1" locked="0" layoutInCell="1" allowOverlap="1" wp14:anchorId="24C7706A" wp14:editId="5CEE63B6">
            <wp:simplePos x="0" y="0"/>
            <wp:positionH relativeFrom="column">
              <wp:posOffset>434340</wp:posOffset>
            </wp:positionH>
            <wp:positionV relativeFrom="paragraph">
              <wp:posOffset>312420</wp:posOffset>
            </wp:positionV>
            <wp:extent cx="4780015" cy="3429000"/>
            <wp:effectExtent l="19050" t="19050" r="20955" b="19050"/>
            <wp:wrapTight wrapText="bothSides">
              <wp:wrapPolygon edited="0">
                <wp:start x="-86" y="-120"/>
                <wp:lineTo x="-86" y="21600"/>
                <wp:lineTo x="21609" y="21600"/>
                <wp:lineTo x="21609" y="-120"/>
                <wp:lineTo x="-86" y="-120"/>
              </wp:wrapPolygon>
            </wp:wrapTight>
            <wp:docPr id="844796708" name="Picture 5" descr="An old person with a c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96708" name="Picture 5" descr="An old person with a can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0015" cy="3429000"/>
                    </a:xfrm>
                    <a:prstGeom prst="rect">
                      <a:avLst/>
                    </a:prstGeom>
                    <a:noFill/>
                    <a:ln>
                      <a:solidFill>
                        <a:schemeClr val="accent6">
                          <a:lumMod val="50000"/>
                        </a:schemeClr>
                      </a:solidFill>
                    </a:ln>
                  </pic:spPr>
                </pic:pic>
              </a:graphicData>
            </a:graphic>
          </wp:anchor>
        </w:drawing>
      </w:r>
    </w:p>
    <w:p w14:paraId="7A551CFA" w14:textId="77777777" w:rsidR="00C55486" w:rsidRDefault="00C55486" w:rsidP="00FF79DB"/>
    <w:p w14:paraId="402A3353" w14:textId="77777777" w:rsidR="00C55486" w:rsidRDefault="00C55486" w:rsidP="00FF79DB"/>
    <w:p w14:paraId="2F10BA75" w14:textId="77777777" w:rsidR="00C55486" w:rsidRDefault="00C55486" w:rsidP="00FF79DB"/>
    <w:p w14:paraId="6031BDEE" w14:textId="77777777" w:rsidR="00C55486" w:rsidRDefault="00C55486" w:rsidP="00FF79DB"/>
    <w:p w14:paraId="60D50C4B" w14:textId="77777777" w:rsidR="00C55486" w:rsidRDefault="00C55486" w:rsidP="00FF79DB"/>
    <w:p w14:paraId="79EDAF9A" w14:textId="77777777" w:rsidR="00C55486" w:rsidRDefault="00C55486" w:rsidP="00FF79DB"/>
    <w:p w14:paraId="7B2B6EE7" w14:textId="77777777" w:rsidR="00C55486" w:rsidRDefault="00C55486" w:rsidP="00FF79DB"/>
    <w:p w14:paraId="7ACBC806" w14:textId="77777777" w:rsidR="00C55486" w:rsidRDefault="00C55486" w:rsidP="00FF79DB"/>
    <w:p w14:paraId="7DB4931D" w14:textId="77777777" w:rsidR="00C55486" w:rsidRDefault="00C55486" w:rsidP="00FF79DB"/>
    <w:p w14:paraId="270B54EA" w14:textId="77777777" w:rsidR="00C55486" w:rsidRDefault="00C55486" w:rsidP="00FF79DB"/>
    <w:p w14:paraId="1CC9971A" w14:textId="0C2C341A" w:rsidR="00C55486" w:rsidRDefault="00C55486" w:rsidP="00FF79DB"/>
    <w:p w14:paraId="5F8BFCC2" w14:textId="16D77EA6" w:rsidR="00C55486" w:rsidRPr="00FF79DB" w:rsidRDefault="00E673C9" w:rsidP="00FF79DB">
      <w:r>
        <w:rPr>
          <w:noProof/>
        </w:rPr>
        <mc:AlternateContent>
          <mc:Choice Requires="wps">
            <w:drawing>
              <wp:anchor distT="0" distB="0" distL="114300" distR="114300" simplePos="0" relativeHeight="251667456" behindDoc="1" locked="0" layoutInCell="1" allowOverlap="1" wp14:anchorId="0D5FB997" wp14:editId="6422586E">
                <wp:simplePos x="0" y="0"/>
                <wp:positionH relativeFrom="margin">
                  <wp:align>left</wp:align>
                </wp:positionH>
                <wp:positionV relativeFrom="paragraph">
                  <wp:posOffset>75565</wp:posOffset>
                </wp:positionV>
                <wp:extent cx="4779645" cy="635"/>
                <wp:effectExtent l="0" t="0" r="1905" b="0"/>
                <wp:wrapTight wrapText="bothSides">
                  <wp:wrapPolygon edited="0">
                    <wp:start x="0" y="0"/>
                    <wp:lineTo x="0" y="20057"/>
                    <wp:lineTo x="21523" y="20057"/>
                    <wp:lineTo x="21523" y="0"/>
                    <wp:lineTo x="0" y="0"/>
                  </wp:wrapPolygon>
                </wp:wrapTight>
                <wp:docPr id="45026768" name="Text Box 1"/>
                <wp:cNvGraphicFramePr/>
                <a:graphic xmlns:a="http://schemas.openxmlformats.org/drawingml/2006/main">
                  <a:graphicData uri="http://schemas.microsoft.com/office/word/2010/wordprocessingShape">
                    <wps:wsp>
                      <wps:cNvSpPr txBox="1"/>
                      <wps:spPr>
                        <a:xfrm>
                          <a:off x="0" y="0"/>
                          <a:ext cx="4779645" cy="635"/>
                        </a:xfrm>
                        <a:prstGeom prst="rect">
                          <a:avLst/>
                        </a:prstGeom>
                        <a:solidFill>
                          <a:prstClr val="white"/>
                        </a:solidFill>
                        <a:ln>
                          <a:noFill/>
                        </a:ln>
                      </wps:spPr>
                      <wps:txbx>
                        <w:txbxContent>
                          <w:p w14:paraId="5009E920" w14:textId="77777777" w:rsidR="00C55486" w:rsidRPr="007D02EB" w:rsidRDefault="00C55486" w:rsidP="008368A3">
                            <w:pPr>
                              <w:pStyle w:val="Caption"/>
                              <w:jc w:val="center"/>
                              <w:rPr>
                                <w:rFonts w:ascii="Arial" w:hAnsi="Arial" w:cs="Arial"/>
                                <w:i w:val="0"/>
                                <w:iCs w:val="0"/>
                                <w:noProof/>
                                <w:color w:val="000000"/>
                              </w:rPr>
                            </w:pPr>
                            <w:r w:rsidRPr="007D02EB">
                              <w:rPr>
                                <w:i w:val="0"/>
                                <w:iCs w:val="0"/>
                              </w:rPr>
                              <w:t xml:space="preserve">Figure </w:t>
                            </w:r>
                            <w:r w:rsidRPr="007D02EB">
                              <w:rPr>
                                <w:i w:val="0"/>
                                <w:iCs w:val="0"/>
                              </w:rPr>
                              <w:fldChar w:fldCharType="begin"/>
                            </w:r>
                            <w:r w:rsidRPr="007D02EB">
                              <w:rPr>
                                <w:i w:val="0"/>
                                <w:iCs w:val="0"/>
                              </w:rPr>
                              <w:instrText xml:space="preserve"> SEQ Figure \* ARABIC </w:instrText>
                            </w:r>
                            <w:r w:rsidRPr="007D02EB">
                              <w:rPr>
                                <w:i w:val="0"/>
                                <w:iCs w:val="0"/>
                              </w:rPr>
                              <w:fldChar w:fldCharType="separate"/>
                            </w:r>
                            <w:r w:rsidRPr="007D02EB">
                              <w:rPr>
                                <w:i w:val="0"/>
                                <w:iCs w:val="0"/>
                                <w:noProof/>
                              </w:rPr>
                              <w:t>2</w:t>
                            </w:r>
                            <w:r w:rsidRPr="007D02EB">
                              <w:rPr>
                                <w:i w:val="0"/>
                                <w:iCs w:val="0"/>
                              </w:rPr>
                              <w:fldChar w:fldCharType="end"/>
                            </w:r>
                            <w:r w:rsidRPr="007D02EB">
                              <w:rPr>
                                <w:i w:val="0"/>
                                <w:iCs w:val="0"/>
                                <w:lang w:val="en-AU"/>
                              </w:rPr>
                              <w:t>: Symptoms of dementia.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5FB997" id="_x0000_s1028" type="#_x0000_t202" style="position:absolute;margin-left:0;margin-top:5.95pt;width:376.35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" stroked="f">
                <v:textbox style="mso-fit-shape-to-text:t" inset="0,0,0,0">
                  <w:txbxContent>
                    <w:p w14:paraId="5009E920" w14:textId="77777777" w:rsidR="00C55486" w:rsidRPr="007D02EB" w:rsidRDefault="00C55486" w:rsidP="008368A3">
                      <w:pPr>
                        <w:pStyle w:val="Caption"/>
                        <w:jc w:val="center"/>
                        <w:rPr>
                          <w:rFonts w:ascii="Arial" w:hAnsi="Arial" w:cs="Arial"/>
                          <w:i w:val="0"/>
                          <w:iCs w:val="0"/>
                          <w:noProof/>
                          <w:color w:val="000000"/>
                        </w:rPr>
                      </w:pPr>
                      <w:r w:rsidRPr="007D02EB">
                        <w:rPr>
                          <w:i w:val="0"/>
                          <w:iCs w:val="0"/>
                        </w:rPr>
                        <w:t xml:space="preserve">Figure </w:t>
                      </w:r>
                      <w:r w:rsidRPr="007D02EB">
                        <w:rPr>
                          <w:i w:val="0"/>
                          <w:iCs w:val="0"/>
                        </w:rPr>
                        <w:fldChar w:fldCharType="begin"/>
                      </w:r>
                      <w:r w:rsidRPr="007D02EB">
                        <w:rPr>
                          <w:i w:val="0"/>
                          <w:iCs w:val="0"/>
                        </w:rPr>
                        <w:instrText xml:space="preserve"> SEQ Figure \* ARABIC </w:instrText>
                      </w:r>
                      <w:r w:rsidRPr="007D02EB">
                        <w:rPr>
                          <w:i w:val="0"/>
                          <w:iCs w:val="0"/>
                        </w:rPr>
                        <w:fldChar w:fldCharType="separate"/>
                      </w:r>
                      <w:r w:rsidRPr="007D02EB">
                        <w:rPr>
                          <w:i w:val="0"/>
                          <w:iCs w:val="0"/>
                          <w:noProof/>
                        </w:rPr>
                        <w:t>2</w:t>
                      </w:r>
                      <w:r w:rsidRPr="007D02EB">
                        <w:rPr>
                          <w:i w:val="0"/>
                          <w:iCs w:val="0"/>
                        </w:rPr>
                        <w:fldChar w:fldCharType="end"/>
                      </w:r>
                      <w:r w:rsidRPr="007D02EB">
                        <w:rPr>
                          <w:i w:val="0"/>
                          <w:iCs w:val="0"/>
                          <w:lang w:val="en-AU"/>
                        </w:rPr>
                        <w:t>: Symptoms of dementia.</w:t>
                      </w:r>
                    </w:p>
                  </w:txbxContent>
                </v:textbox>
                <w10:wrap type="tight" anchorx="margin"/>
              </v:shape>
            </w:pict>
          </mc:Fallback>
        </mc:AlternateContent>
      </w:r>
    </w:p>
    <w:p w14:paraId="64892414" w14:textId="77777777" w:rsidR="00FF79DB" w:rsidRPr="00C55486" w:rsidRDefault="00FF79DB" w:rsidP="00C55486">
      <w:pPr>
        <w:pStyle w:val="Heading2"/>
      </w:pPr>
      <w:bookmarkStart w:id="3" w:name="_Toc215087655"/>
      <w:r w:rsidRPr="00C55486">
        <w:lastRenderedPageBreak/>
        <w:t>1.1 Background and Problem Statement</w:t>
      </w:r>
      <w:bookmarkEnd w:id="3"/>
    </w:p>
    <w:p w14:paraId="374DC7DC" w14:textId="0799DE65" w:rsidR="00FF79DB" w:rsidRDefault="00B47A17" w:rsidP="00F7000C">
      <w:pPr>
        <w:jc w:val="both"/>
      </w:pPr>
      <w:r w:rsidRPr="00B47A17">
        <w:t>Family caregivers of people with dementia face significant challenges in accessing credible information, navigating complex digital tools, and obtaining peer-based support [1], [2], [3], [13]. Many digital interventions fail to integrate interactive community features, accessibility requirements, or culturally sensitive content, leaving carers under-supported [4], [10], [12]. This gap can exacerbate caregiver stress, reduce confidence in care practices, and limit the ability to provide effective care [5], [11].</w:t>
      </w:r>
    </w:p>
    <w:p w14:paraId="3DA20B8F" w14:textId="77777777" w:rsidR="00511599" w:rsidRDefault="00511599" w:rsidP="00FF79DB"/>
    <w:p w14:paraId="0DAEC5B1" w14:textId="51BE8599" w:rsidR="001D5A3A" w:rsidRPr="00C55486" w:rsidRDefault="001D5A3A" w:rsidP="00C55486">
      <w:pPr>
        <w:pStyle w:val="Heading2"/>
      </w:pPr>
      <w:bookmarkStart w:id="4" w:name="_Toc215087656"/>
      <w:r w:rsidRPr="00C55486">
        <w:t>1.2 Literature Critique and Project Gap Linkage</w:t>
      </w:r>
      <w:bookmarkEnd w:id="4"/>
    </w:p>
    <w:p w14:paraId="78D1D94E" w14:textId="2A9AD479" w:rsidR="007E570F" w:rsidRDefault="007E570F" w:rsidP="00F7000C">
      <w:pPr>
        <w:jc w:val="both"/>
      </w:pPr>
      <w:r w:rsidRPr="007E570F">
        <w:t xml:space="preserve">Existing digital platforms provide some benefits but show limitations. Video-based and chat interventions improve self-efficacy and social support [1], yet lack interactivity and tailored user pathways. Poor navigation, cluttered layouts, and unclear content reduce effectiveness; iterative, user-centred redesigns improve performance and satisfaction [2]. Reviews highlight key design requirements: minimal cognitive load, clear language, streamlined navigation, and visual clarity [3]. Participatory design is inconsistently applied, often creating solutions </w:t>
      </w:r>
      <w:r w:rsidRPr="007E570F">
        <w:rPr>
          <w:i/>
          <w:iCs/>
        </w:rPr>
        <w:t>for</w:t>
      </w:r>
      <w:r w:rsidRPr="007E570F">
        <w:t xml:space="preserve"> rather than </w:t>
      </w:r>
      <w:r w:rsidRPr="007E570F">
        <w:rPr>
          <w:i/>
          <w:iCs/>
        </w:rPr>
        <w:t>with</w:t>
      </w:r>
      <w:r w:rsidRPr="007E570F">
        <w:t xml:space="preserve"> caregivers [4]. Ethical dimensions—privacy, autonomy, informed consent—are often under-addressed [5]. Most interventions are proof-of-concept with limited long-term outcome evaluation [6], [7].</w:t>
      </w:r>
    </w:p>
    <w:p w14:paraId="6C098B16" w14:textId="30885281" w:rsidR="00511599" w:rsidRPr="00511599" w:rsidRDefault="00511599" w:rsidP="00511599">
      <w:r w:rsidRPr="00511599">
        <w:rPr>
          <w:b/>
          <w:bCs/>
        </w:rPr>
        <w:t>Project Gap and Alignment:</w:t>
      </w:r>
    </w:p>
    <w:p w14:paraId="4529B0BF" w14:textId="332917B9" w:rsidR="00511599" w:rsidRPr="00511599" w:rsidRDefault="00511599" w:rsidP="00F7000C">
      <w:pPr>
        <w:numPr>
          <w:ilvl w:val="0"/>
          <w:numId w:val="40"/>
        </w:numPr>
        <w:jc w:val="both"/>
      </w:pPr>
      <w:r w:rsidRPr="00511599">
        <w:t xml:space="preserve">Poor usability → iterative, </w:t>
      </w:r>
      <w:r w:rsidR="001D5A3A">
        <w:t>user-centred</w:t>
      </w:r>
      <w:r w:rsidRPr="00511599">
        <w:t xml:space="preserve"> design with WCAG 2.2 compliance.</w:t>
      </w:r>
    </w:p>
    <w:p w14:paraId="6B6E5CA3" w14:textId="77777777" w:rsidR="00511599" w:rsidRPr="00511599" w:rsidRDefault="00511599" w:rsidP="00F7000C">
      <w:pPr>
        <w:numPr>
          <w:ilvl w:val="0"/>
          <w:numId w:val="40"/>
        </w:numPr>
        <w:jc w:val="both"/>
      </w:pPr>
      <w:r w:rsidRPr="00511599">
        <w:t>Limited peer engagement → integration of forums and interactive tools.</w:t>
      </w:r>
    </w:p>
    <w:p w14:paraId="03E4BD79" w14:textId="77777777" w:rsidR="00511599" w:rsidRPr="00511599" w:rsidRDefault="00511599" w:rsidP="00F7000C">
      <w:pPr>
        <w:numPr>
          <w:ilvl w:val="0"/>
          <w:numId w:val="40"/>
        </w:numPr>
        <w:jc w:val="both"/>
      </w:pPr>
      <w:r w:rsidRPr="00511599">
        <w:t>Weak participatory design → co-design with surveys, interviews, and iterative feedback.</w:t>
      </w:r>
    </w:p>
    <w:p w14:paraId="79457FEE" w14:textId="77777777" w:rsidR="00511599" w:rsidRPr="00511599" w:rsidRDefault="00511599" w:rsidP="00F7000C">
      <w:pPr>
        <w:numPr>
          <w:ilvl w:val="0"/>
          <w:numId w:val="40"/>
        </w:numPr>
        <w:jc w:val="both"/>
      </w:pPr>
      <w:r w:rsidRPr="00511599">
        <w:t>Ethical oversight lacking → explicit consent, privacy, and autonomy safeguards.</w:t>
      </w:r>
    </w:p>
    <w:p w14:paraId="7A49B768" w14:textId="77777777" w:rsidR="00511599" w:rsidRPr="00511599" w:rsidRDefault="00511599" w:rsidP="00F7000C">
      <w:pPr>
        <w:numPr>
          <w:ilvl w:val="0"/>
          <w:numId w:val="40"/>
        </w:numPr>
        <w:jc w:val="both"/>
      </w:pPr>
      <w:r w:rsidRPr="00511599">
        <w:t>Limited evaluation → structured usability and caregiver outcome measurements.</w:t>
      </w:r>
    </w:p>
    <w:p w14:paraId="0395095E" w14:textId="77777777" w:rsidR="00B47A17" w:rsidRDefault="00B47A17" w:rsidP="00FF79DB"/>
    <w:p w14:paraId="22FD020C" w14:textId="407EFCD1" w:rsidR="00FF79DB" w:rsidRPr="00C55486" w:rsidRDefault="00FF79DB" w:rsidP="00C55486">
      <w:pPr>
        <w:pStyle w:val="Heading2"/>
      </w:pPr>
      <w:bookmarkStart w:id="5" w:name="_Toc215087657"/>
      <w:r w:rsidRPr="00C55486">
        <w:t>1.</w:t>
      </w:r>
      <w:r w:rsidR="001D5A3A" w:rsidRPr="00C55486">
        <w:t>3</w:t>
      </w:r>
      <w:r w:rsidRPr="00C55486">
        <w:t xml:space="preserve"> Rationale for the Study</w:t>
      </w:r>
      <w:bookmarkEnd w:id="5"/>
    </w:p>
    <w:p w14:paraId="5BF79FB1" w14:textId="3C1FDC53" w:rsidR="001D5A3A" w:rsidRDefault="008A71F2" w:rsidP="00F7000C">
      <w:pPr>
        <w:jc w:val="both"/>
      </w:pPr>
      <w:r w:rsidRPr="008A71F2">
        <w:t>Dementia carers remain underserved in digital support [13]. Effective interventions improve knowledge, self-efficacy, and emotional resilience [5], [13], yet few combine accessibility, interactivity, and user-centred design [4], [14]. Memory Care Hub addresses this gap by integrating education, peer support, and accessibility principles, empowering caregivers via inclusive engagement [6], [10], [14].</w:t>
      </w:r>
    </w:p>
    <w:p w14:paraId="6B4A5222" w14:textId="6FE1DCA4" w:rsidR="00FF79DB" w:rsidRPr="00C55486" w:rsidRDefault="00FF79DB" w:rsidP="00C55486">
      <w:pPr>
        <w:pStyle w:val="Heading2"/>
      </w:pPr>
      <w:bookmarkStart w:id="6" w:name="_Toc215087658"/>
      <w:r w:rsidRPr="00C55486">
        <w:lastRenderedPageBreak/>
        <w:t>1.</w:t>
      </w:r>
      <w:r w:rsidR="001D5A3A" w:rsidRPr="00C55486">
        <w:t>4</w:t>
      </w:r>
      <w:r w:rsidRPr="00C55486">
        <w:t xml:space="preserve"> </w:t>
      </w:r>
      <w:r w:rsidR="008925AB" w:rsidRPr="00C55486">
        <w:t>Project Aim</w:t>
      </w:r>
      <w:bookmarkEnd w:id="6"/>
    </w:p>
    <w:p w14:paraId="3ADC2253" w14:textId="3B97E519" w:rsidR="00EC2055" w:rsidRDefault="00B47A17" w:rsidP="00F7000C">
      <w:pPr>
        <w:jc w:val="both"/>
      </w:pPr>
      <w:r w:rsidRPr="00B47A17">
        <w:t xml:space="preserve">To design and prototype </w:t>
      </w:r>
      <w:r w:rsidRPr="00B47A17">
        <w:rPr>
          <w:b/>
          <w:bCs/>
        </w:rPr>
        <w:t>Memory Care Hub</w:t>
      </w:r>
      <w:r w:rsidRPr="00B47A17">
        <w:t>, an inclusive online platform that supports dementia caregivers through accessible, evidence-based information, interactive tools, and peer connection opportunities. The platform will be developed following user-centred design principles and WCAG 2.2 standards, with success measured through usability testing, caregiver confidence, knowledge acquisition, and reduced isolation [2], [3], [13].</w:t>
      </w:r>
    </w:p>
    <w:p w14:paraId="7968C286" w14:textId="77777777" w:rsidR="00B47A17" w:rsidRPr="00FF79DB" w:rsidRDefault="00B47A17" w:rsidP="00FF79DB"/>
    <w:p w14:paraId="66A85BAE" w14:textId="42B36376" w:rsidR="00FF79DB" w:rsidRPr="00C55486" w:rsidRDefault="00FF79DB" w:rsidP="00C55486">
      <w:pPr>
        <w:pStyle w:val="Heading2"/>
      </w:pPr>
      <w:bookmarkStart w:id="7" w:name="_Toc215087659"/>
      <w:r w:rsidRPr="00C55486">
        <w:t>1.</w:t>
      </w:r>
      <w:r w:rsidR="001D5A3A" w:rsidRPr="00C55486">
        <w:t>5</w:t>
      </w:r>
      <w:r w:rsidRPr="00C55486">
        <w:t xml:space="preserve"> Objectives</w:t>
      </w:r>
      <w:bookmarkEnd w:id="7"/>
    </w:p>
    <w:p w14:paraId="1D1CE555" w14:textId="6776EE4B" w:rsidR="008925AB" w:rsidRPr="008925AB" w:rsidRDefault="008925AB" w:rsidP="00F7000C">
      <w:pPr>
        <w:pStyle w:val="ListParagraph"/>
        <w:numPr>
          <w:ilvl w:val="0"/>
          <w:numId w:val="14"/>
        </w:numPr>
        <w:jc w:val="both"/>
        <w:rPr>
          <w:b/>
          <w:bCs/>
        </w:rPr>
      </w:pPr>
      <w:r w:rsidRPr="008925AB">
        <w:rPr>
          <w:b/>
          <w:bCs/>
        </w:rPr>
        <w:t>Conduct Requirements Gathering</w:t>
      </w:r>
    </w:p>
    <w:p w14:paraId="7896B668" w14:textId="288C94D2" w:rsidR="008925AB" w:rsidRPr="008925AB" w:rsidRDefault="008925AB" w:rsidP="00F7000C">
      <w:pPr>
        <w:ind w:left="720"/>
        <w:jc w:val="both"/>
      </w:pPr>
      <w:r w:rsidRPr="008925AB">
        <w:t>Collect insights from dementia caregivers through surveys and interviews to identify key needs, challenges, and expectations for digital support</w:t>
      </w:r>
      <w:r w:rsidR="00EC2055">
        <w:t xml:space="preserve"> [11], [8].</w:t>
      </w:r>
    </w:p>
    <w:p w14:paraId="48E0AD64" w14:textId="19A7AD9B" w:rsidR="008925AB" w:rsidRPr="008925AB" w:rsidRDefault="008925AB" w:rsidP="00F7000C">
      <w:pPr>
        <w:pStyle w:val="ListParagraph"/>
        <w:numPr>
          <w:ilvl w:val="0"/>
          <w:numId w:val="15"/>
        </w:numPr>
        <w:jc w:val="both"/>
        <w:rPr>
          <w:b/>
          <w:bCs/>
        </w:rPr>
      </w:pPr>
      <w:r w:rsidRPr="008925AB">
        <w:rPr>
          <w:b/>
          <w:bCs/>
        </w:rPr>
        <w:t>Review Literature and Best Practices</w:t>
      </w:r>
    </w:p>
    <w:p w14:paraId="6E68A7AC" w14:textId="792E01EF" w:rsidR="008925AB" w:rsidRPr="008925AB" w:rsidRDefault="008925AB" w:rsidP="00F7000C">
      <w:pPr>
        <w:ind w:left="720"/>
        <w:jc w:val="both"/>
      </w:pPr>
      <w:r w:rsidRPr="008925AB">
        <w:t>Analyse existing research and digital health platforms to establish evidence-based design principles and identify gaps in current caregiver support systems</w:t>
      </w:r>
      <w:r w:rsidR="00EC2055">
        <w:t xml:space="preserve"> [4], [9].</w:t>
      </w:r>
    </w:p>
    <w:p w14:paraId="3FF5633A" w14:textId="4080D19B" w:rsidR="008925AB" w:rsidRPr="008925AB" w:rsidRDefault="008925AB" w:rsidP="00F7000C">
      <w:pPr>
        <w:pStyle w:val="ListParagraph"/>
        <w:numPr>
          <w:ilvl w:val="0"/>
          <w:numId w:val="16"/>
        </w:numPr>
        <w:jc w:val="both"/>
        <w:rPr>
          <w:b/>
          <w:bCs/>
        </w:rPr>
      </w:pPr>
      <w:r w:rsidRPr="008925AB">
        <w:rPr>
          <w:b/>
          <w:bCs/>
        </w:rPr>
        <w:t>Design Inclusive Platform Architecture</w:t>
      </w:r>
    </w:p>
    <w:p w14:paraId="43EC77B8" w14:textId="0F8A018E" w:rsidR="008925AB" w:rsidRPr="008925AB" w:rsidRDefault="008925AB" w:rsidP="00F7000C">
      <w:pPr>
        <w:ind w:left="720"/>
        <w:jc w:val="both"/>
      </w:pPr>
      <w:r w:rsidRPr="008925AB">
        <w:t>Apply user-centred design principles and align with WCAG 2.2 standards to ensure accessibility, usability, and inclusivity across diverse caregiver groups</w:t>
      </w:r>
      <w:r w:rsidR="00EC2055">
        <w:t xml:space="preserve"> [6], [10].</w:t>
      </w:r>
    </w:p>
    <w:p w14:paraId="61B9AAE7" w14:textId="54FF28ED" w:rsidR="008925AB" w:rsidRPr="008925AB" w:rsidRDefault="008925AB" w:rsidP="00F7000C">
      <w:pPr>
        <w:pStyle w:val="ListParagraph"/>
        <w:numPr>
          <w:ilvl w:val="0"/>
          <w:numId w:val="17"/>
        </w:numPr>
        <w:jc w:val="both"/>
        <w:rPr>
          <w:b/>
          <w:bCs/>
        </w:rPr>
      </w:pPr>
      <w:r w:rsidRPr="008925AB">
        <w:rPr>
          <w:b/>
          <w:bCs/>
        </w:rPr>
        <w:t>Develop and Prototype Memory Care Hub</w:t>
      </w:r>
    </w:p>
    <w:p w14:paraId="2ADE50B0" w14:textId="7B50FAE9" w:rsidR="008925AB" w:rsidRPr="008925AB" w:rsidRDefault="008925AB" w:rsidP="00F7000C">
      <w:pPr>
        <w:ind w:left="720"/>
        <w:jc w:val="both"/>
      </w:pPr>
      <w:r w:rsidRPr="008925AB">
        <w:t>Build an iterative, functional prototype incorporating core features such as an Educational Hub, interactive tools, and peer-support forums</w:t>
      </w:r>
      <w:r w:rsidR="00EC2055">
        <w:t xml:space="preserve"> [7], [14].</w:t>
      </w:r>
    </w:p>
    <w:p w14:paraId="2DCA3193" w14:textId="1C6A3D78" w:rsidR="008925AB" w:rsidRPr="008925AB" w:rsidRDefault="008925AB" w:rsidP="00F7000C">
      <w:pPr>
        <w:pStyle w:val="ListParagraph"/>
        <w:numPr>
          <w:ilvl w:val="0"/>
          <w:numId w:val="18"/>
        </w:numPr>
        <w:jc w:val="both"/>
        <w:rPr>
          <w:b/>
          <w:bCs/>
        </w:rPr>
      </w:pPr>
      <w:r w:rsidRPr="008925AB">
        <w:rPr>
          <w:b/>
          <w:bCs/>
        </w:rPr>
        <w:t>Evaluate Usability and User Experience</w:t>
      </w:r>
    </w:p>
    <w:p w14:paraId="40DCB2BD" w14:textId="58D477CE" w:rsidR="008925AB" w:rsidRPr="008925AB" w:rsidRDefault="008925AB" w:rsidP="00F7000C">
      <w:pPr>
        <w:ind w:left="720"/>
        <w:jc w:val="both"/>
      </w:pPr>
      <w:r w:rsidRPr="008925AB">
        <w:t>Test the prototype with caregivers to assess usability, accessibility, and overall user satisfaction, refining the system based on feedback</w:t>
      </w:r>
      <w:r w:rsidR="00EC2055">
        <w:t xml:space="preserve"> [2], [13].</w:t>
      </w:r>
    </w:p>
    <w:p w14:paraId="6DC1CA6F" w14:textId="6410D9FB" w:rsidR="008925AB" w:rsidRPr="008925AB" w:rsidRDefault="008925AB" w:rsidP="00F7000C">
      <w:pPr>
        <w:pStyle w:val="ListParagraph"/>
        <w:numPr>
          <w:ilvl w:val="0"/>
          <w:numId w:val="19"/>
        </w:numPr>
        <w:jc w:val="both"/>
        <w:rPr>
          <w:b/>
          <w:bCs/>
        </w:rPr>
      </w:pPr>
      <w:r w:rsidRPr="008925AB">
        <w:rPr>
          <w:b/>
          <w:bCs/>
        </w:rPr>
        <w:t>Measure Impact on Caregiver Outcomes</w:t>
      </w:r>
    </w:p>
    <w:p w14:paraId="3E7FF2FE" w14:textId="05AFDDE4" w:rsidR="008925AB" w:rsidRPr="008925AB" w:rsidRDefault="008925AB" w:rsidP="00F7000C">
      <w:pPr>
        <w:ind w:left="720"/>
        <w:jc w:val="both"/>
      </w:pPr>
      <w:r w:rsidRPr="008925AB">
        <w:t xml:space="preserve">Assess improvements in caregiver knowledge, confidence, and emotional </w:t>
      </w:r>
      <w:r>
        <w:t>well-being</w:t>
      </w:r>
      <w:r w:rsidRPr="008925AB">
        <w:t>, as well as reductions in isolation, through structured evaluation methods</w:t>
      </w:r>
      <w:r w:rsidR="00EC2055">
        <w:t xml:space="preserve"> [5], [9], [13].</w:t>
      </w:r>
    </w:p>
    <w:p w14:paraId="5675BD12" w14:textId="77777777" w:rsidR="0005300D" w:rsidRDefault="0005300D" w:rsidP="0005300D"/>
    <w:p w14:paraId="54D543AB" w14:textId="77777777" w:rsidR="00D12F84" w:rsidRPr="00C55486" w:rsidRDefault="00D12F84" w:rsidP="00C55486">
      <w:pPr>
        <w:pStyle w:val="Heading1"/>
      </w:pPr>
      <w:bookmarkStart w:id="8" w:name="_Toc215087660"/>
      <w:r w:rsidRPr="00C55486">
        <w:lastRenderedPageBreak/>
        <w:t>2. PROJECT DESIGN AND METHODOLOGY</w:t>
      </w:r>
      <w:bookmarkEnd w:id="8"/>
    </w:p>
    <w:p w14:paraId="1491E365" w14:textId="77777777" w:rsidR="00D12F84" w:rsidRPr="00C55486" w:rsidRDefault="00D12F84" w:rsidP="00C55486">
      <w:pPr>
        <w:pStyle w:val="Heading2"/>
      </w:pPr>
      <w:bookmarkStart w:id="9" w:name="_Toc215087661"/>
      <w:r w:rsidRPr="00C55486">
        <w:t>2.1 Research Design Overview</w:t>
      </w:r>
      <w:bookmarkEnd w:id="9"/>
    </w:p>
    <w:p w14:paraId="18670DDE" w14:textId="7D476F3F" w:rsidR="00EC2055" w:rsidRDefault="00B47A17" w:rsidP="00D12F84">
      <w:pPr>
        <w:jc w:val="both"/>
      </w:pPr>
      <w:r w:rsidRPr="00B47A17">
        <w:t>A mixed-methods approach will combine qualitative insights from surveys and interviews with quantitative usability evaluation. This dual approach provides both an in-depth understanding of caregiver needs and measurable evidence of system performance in terms of accessibility, usability, and overall user experience [2], [3], [8], [13].</w:t>
      </w:r>
    </w:p>
    <w:p w14:paraId="18563F30" w14:textId="77777777" w:rsidR="00B47A17" w:rsidRPr="00D12F84" w:rsidRDefault="00B47A17" w:rsidP="00D12F84">
      <w:pPr>
        <w:jc w:val="both"/>
      </w:pPr>
    </w:p>
    <w:p w14:paraId="165D924A" w14:textId="77777777" w:rsidR="00D12F84" w:rsidRPr="00D12F84" w:rsidRDefault="00D12F84" w:rsidP="00D12F84">
      <w:pPr>
        <w:pStyle w:val="Heading2"/>
      </w:pPr>
      <w:bookmarkStart w:id="10" w:name="_Toc215087662"/>
      <w:r w:rsidRPr="00D12F84">
        <w:t>2.2 Life Cycle Model</w:t>
      </w:r>
      <w:bookmarkEnd w:id="10"/>
    </w:p>
    <w:p w14:paraId="1EC1D64F" w14:textId="249D0C27" w:rsidR="00D12F84" w:rsidRPr="00D12F84" w:rsidRDefault="00D12F84" w:rsidP="00D12F84">
      <w:pPr>
        <w:jc w:val="both"/>
      </w:pPr>
      <w:r w:rsidRPr="00D12F84">
        <w:t xml:space="preserve">Development will follow an </w:t>
      </w:r>
      <w:r w:rsidRPr="00D12F84">
        <w:rPr>
          <w:b/>
          <w:bCs/>
        </w:rPr>
        <w:t>Iterative-Incremental Life Cycle Model</w:t>
      </w:r>
      <w:r w:rsidRPr="00D12F84">
        <w:t>, informed by Agile and Spiral principles. This model is ideal for user-centred design and supports continuous refinement of the platform based on real caregiver feedback</w:t>
      </w:r>
      <w:r w:rsidR="00EC2055">
        <w:t xml:space="preserve"> [</w:t>
      </w:r>
      <w:r w:rsidR="00F8040A">
        <w:t>16].</w:t>
      </w:r>
    </w:p>
    <w:p w14:paraId="0D475BBC" w14:textId="77777777" w:rsidR="00D12F84" w:rsidRPr="00D12F84" w:rsidRDefault="00D12F84" w:rsidP="00D12F84">
      <w:pPr>
        <w:jc w:val="both"/>
      </w:pPr>
      <w:r w:rsidRPr="00D12F84">
        <w:t>Key strengths of this model include:</w:t>
      </w:r>
    </w:p>
    <w:p w14:paraId="0596F645" w14:textId="77777777" w:rsidR="00D12F84" w:rsidRPr="00D12F84" w:rsidRDefault="00D12F84" w:rsidP="00D12F84">
      <w:pPr>
        <w:numPr>
          <w:ilvl w:val="0"/>
          <w:numId w:val="29"/>
        </w:numPr>
        <w:jc w:val="both"/>
      </w:pPr>
      <w:r w:rsidRPr="00D12F84">
        <w:rPr>
          <w:b/>
          <w:bCs/>
        </w:rPr>
        <w:t>Ongoing user involvement:</w:t>
      </w:r>
      <w:r w:rsidRPr="00D12F84">
        <w:t xml:space="preserve"> Caregivers contribute feedback throughout the entire design and development process.</w:t>
      </w:r>
    </w:p>
    <w:p w14:paraId="0B7266AC" w14:textId="77777777" w:rsidR="00D12F84" w:rsidRPr="00D12F84" w:rsidRDefault="00D12F84" w:rsidP="00D12F84">
      <w:pPr>
        <w:numPr>
          <w:ilvl w:val="0"/>
          <w:numId w:val="29"/>
        </w:numPr>
        <w:jc w:val="both"/>
      </w:pPr>
      <w:r w:rsidRPr="00D12F84">
        <w:rPr>
          <w:b/>
          <w:bCs/>
        </w:rPr>
        <w:t>Flexibility:</w:t>
      </w:r>
      <w:r w:rsidRPr="00D12F84">
        <w:t xml:space="preserve"> Requirements and features can evolve as new insights emerge from surveys, interviews, and usability testing.</w:t>
      </w:r>
    </w:p>
    <w:p w14:paraId="3ED99167" w14:textId="77777777" w:rsidR="00D12F84" w:rsidRPr="00D12F84" w:rsidRDefault="00D12F84" w:rsidP="00D12F84">
      <w:pPr>
        <w:numPr>
          <w:ilvl w:val="0"/>
          <w:numId w:val="29"/>
        </w:numPr>
        <w:jc w:val="both"/>
      </w:pPr>
      <w:r w:rsidRPr="00D12F84">
        <w:rPr>
          <w:b/>
          <w:bCs/>
        </w:rPr>
        <w:t>Early risk detection:</w:t>
      </w:r>
      <w:r w:rsidRPr="00D12F84">
        <w:t xml:space="preserve"> Accessibility, inclusivity, and usability issues can be identified and addressed in early iterations.</w:t>
      </w:r>
    </w:p>
    <w:p w14:paraId="3BABE9BF" w14:textId="77777777" w:rsidR="00D12F84" w:rsidRPr="00D12F84" w:rsidRDefault="00D12F84" w:rsidP="00D12F84">
      <w:pPr>
        <w:numPr>
          <w:ilvl w:val="0"/>
          <w:numId w:val="29"/>
        </w:numPr>
        <w:jc w:val="both"/>
      </w:pPr>
      <w:r w:rsidRPr="00D12F84">
        <w:rPr>
          <w:b/>
          <w:bCs/>
        </w:rPr>
        <w:t>Progressive delivery:</w:t>
      </w:r>
      <w:r w:rsidRPr="00D12F84">
        <w:t xml:space="preserve"> Each iteration produces an improved working version of the system that can be tested and evaluated.</w:t>
      </w:r>
    </w:p>
    <w:p w14:paraId="4D33093F" w14:textId="77777777" w:rsidR="00D12F84" w:rsidRDefault="00D12F84" w:rsidP="00D12F84">
      <w:pPr>
        <w:jc w:val="both"/>
      </w:pPr>
      <w:r w:rsidRPr="00D12F84">
        <w:t>Using this model ensures that the platform remains aligned with caregiver needs and supports the creation of a validated, user-centred prototype.</w:t>
      </w:r>
    </w:p>
    <w:p w14:paraId="5346415A" w14:textId="77777777" w:rsidR="009145CD" w:rsidRDefault="009145CD" w:rsidP="00D12F84">
      <w:pPr>
        <w:pStyle w:val="Heading2"/>
      </w:pPr>
    </w:p>
    <w:p w14:paraId="428A4907" w14:textId="21B2612A" w:rsidR="00D12F84" w:rsidRPr="00D12F84" w:rsidRDefault="00D12F84" w:rsidP="00D12F84">
      <w:pPr>
        <w:pStyle w:val="Heading2"/>
      </w:pPr>
      <w:bookmarkStart w:id="11" w:name="_Toc215087663"/>
      <w:r w:rsidRPr="00D12F84">
        <w:t>2.3 Data Collection Methods</w:t>
      </w:r>
      <w:bookmarkEnd w:id="11"/>
    </w:p>
    <w:p w14:paraId="251E9A93" w14:textId="77777777" w:rsidR="00B47A17" w:rsidRPr="00B47A17" w:rsidRDefault="00B47A17" w:rsidP="00B47A17">
      <w:pPr>
        <w:numPr>
          <w:ilvl w:val="0"/>
          <w:numId w:val="38"/>
        </w:numPr>
        <w:jc w:val="both"/>
      </w:pPr>
      <w:r w:rsidRPr="00B47A17">
        <w:rPr>
          <w:b/>
          <w:bCs/>
        </w:rPr>
        <w:t>Surveys:</w:t>
      </w:r>
      <w:r w:rsidRPr="00B47A17">
        <w:t xml:space="preserve"> Gather demographic data, digital literacy, caregiving challenges, and platform preferences [2], [13].</w:t>
      </w:r>
    </w:p>
    <w:p w14:paraId="221CC0BC" w14:textId="77777777" w:rsidR="00B47A17" w:rsidRPr="00B47A17" w:rsidRDefault="00B47A17" w:rsidP="00B47A17">
      <w:pPr>
        <w:numPr>
          <w:ilvl w:val="0"/>
          <w:numId w:val="38"/>
        </w:numPr>
        <w:jc w:val="both"/>
      </w:pPr>
      <w:r w:rsidRPr="00B47A17">
        <w:rPr>
          <w:b/>
          <w:bCs/>
        </w:rPr>
        <w:t>Semi-Structured Interviews:</w:t>
      </w:r>
      <w:r w:rsidRPr="00B47A17">
        <w:t xml:space="preserve"> Obtain deeper insight into emotional needs, barriers, and feature expectations [3], [8].</w:t>
      </w:r>
    </w:p>
    <w:p w14:paraId="441AC324" w14:textId="77777777" w:rsidR="00B47A17" w:rsidRPr="00B47A17" w:rsidRDefault="00B47A17" w:rsidP="00B47A17">
      <w:pPr>
        <w:numPr>
          <w:ilvl w:val="0"/>
          <w:numId w:val="38"/>
        </w:numPr>
        <w:jc w:val="both"/>
      </w:pPr>
      <w:r w:rsidRPr="00B47A17">
        <w:rPr>
          <w:b/>
          <w:bCs/>
        </w:rPr>
        <w:lastRenderedPageBreak/>
        <w:t>Competitor and Platform Analysis:</w:t>
      </w:r>
      <w:r w:rsidRPr="00B47A17">
        <w:t xml:space="preserve"> Identify gaps and opportunities for innovation in digital caregiver support [4], [9].</w:t>
      </w:r>
    </w:p>
    <w:p w14:paraId="51BD038F" w14:textId="64F2969C" w:rsidR="00B47A17" w:rsidRDefault="00B47A17" w:rsidP="00B47A17">
      <w:pPr>
        <w:jc w:val="both"/>
      </w:pPr>
      <w:r w:rsidRPr="00B47A17">
        <w:rPr>
          <w:b/>
          <w:bCs/>
        </w:rPr>
        <w:t>Ethical standards</w:t>
      </w:r>
      <w:r w:rsidRPr="00B47A17">
        <w:t>: voluntary participation, informed consent, anonymisation, and secure data storage [12], [13].</w:t>
      </w:r>
    </w:p>
    <w:p w14:paraId="1DD342FD" w14:textId="77777777" w:rsidR="00EC75B5" w:rsidRPr="00B47A17" w:rsidRDefault="00EC75B5" w:rsidP="00B47A17">
      <w:pPr>
        <w:jc w:val="both"/>
      </w:pPr>
    </w:p>
    <w:p w14:paraId="7F433F60" w14:textId="77777777" w:rsidR="00D12F84" w:rsidRPr="00D12F84" w:rsidRDefault="00D12F84" w:rsidP="00D12F84">
      <w:pPr>
        <w:pStyle w:val="Heading2"/>
      </w:pPr>
      <w:bookmarkStart w:id="12" w:name="_Toc215087664"/>
      <w:r w:rsidRPr="00D12F84">
        <w:t>2.4 Tools, Technologies, and Design Techniques</w:t>
      </w:r>
      <w:bookmarkEnd w:id="12"/>
    </w:p>
    <w:p w14:paraId="690F62C2" w14:textId="00654049" w:rsidR="00F8040A" w:rsidRPr="00F8040A" w:rsidRDefault="00F8040A" w:rsidP="00F7000C">
      <w:pPr>
        <w:pStyle w:val="ListParagraph"/>
        <w:numPr>
          <w:ilvl w:val="0"/>
          <w:numId w:val="37"/>
        </w:numPr>
        <w:jc w:val="both"/>
      </w:pPr>
      <w:r w:rsidRPr="00F8040A">
        <w:rPr>
          <w:b/>
          <w:bCs/>
        </w:rPr>
        <w:t>Design Tools:</w:t>
      </w:r>
      <w:r w:rsidRPr="00F8040A">
        <w:t xml:space="preserve"> Figma, Adobe XD; WCAG 2.2 for inclusive design [6], [14].</w:t>
      </w:r>
    </w:p>
    <w:p w14:paraId="0E4C88CB" w14:textId="59563A53" w:rsidR="00F8040A" w:rsidRPr="00F8040A" w:rsidRDefault="00F8040A" w:rsidP="00F7000C">
      <w:pPr>
        <w:pStyle w:val="ListParagraph"/>
        <w:numPr>
          <w:ilvl w:val="0"/>
          <w:numId w:val="37"/>
        </w:numPr>
        <w:jc w:val="both"/>
      </w:pPr>
      <w:r w:rsidRPr="00F8040A">
        <w:rPr>
          <w:b/>
          <w:bCs/>
        </w:rPr>
        <w:t>Development Technologies:</w:t>
      </w:r>
      <w:r w:rsidRPr="00F8040A">
        <w:t xml:space="preserve"> Frontend: HTML, CSS, JavaScript (React); Backend: Node.js/Django; Database: MongoDB/PostgreSQL; Hosting: AWS/Heroku [7].</w:t>
      </w:r>
    </w:p>
    <w:p w14:paraId="29287ED5" w14:textId="2ED0DA05" w:rsidR="00F8040A" w:rsidRPr="00F8040A" w:rsidRDefault="00F8040A" w:rsidP="00F7000C">
      <w:pPr>
        <w:pStyle w:val="ListParagraph"/>
        <w:numPr>
          <w:ilvl w:val="0"/>
          <w:numId w:val="37"/>
        </w:numPr>
        <w:jc w:val="both"/>
      </w:pPr>
      <w:r w:rsidRPr="00F8040A">
        <w:rPr>
          <w:b/>
          <w:bCs/>
        </w:rPr>
        <w:t>Development Approach:</w:t>
      </w:r>
      <w:r w:rsidRPr="00F8040A">
        <w:t xml:space="preserve"> Iterative-incremental cycles guided by caregiver feedback [14].</w:t>
      </w:r>
    </w:p>
    <w:p w14:paraId="6D550906" w14:textId="034BD400" w:rsidR="00D12F84" w:rsidRPr="00D12F84" w:rsidRDefault="00D12F84" w:rsidP="00D12F84">
      <w:pPr>
        <w:jc w:val="both"/>
      </w:pPr>
    </w:p>
    <w:p w14:paraId="72482469" w14:textId="77777777" w:rsidR="00D12F84" w:rsidRPr="00D12F84" w:rsidRDefault="00D12F84" w:rsidP="00D12F84">
      <w:pPr>
        <w:pStyle w:val="Heading2"/>
      </w:pPr>
      <w:bookmarkStart w:id="13" w:name="_Toc215087665"/>
      <w:r w:rsidRPr="00D12F84">
        <w:t>2.5 Data Analysis Methods</w:t>
      </w:r>
      <w:bookmarkEnd w:id="13"/>
    </w:p>
    <w:p w14:paraId="09DA4718" w14:textId="77777777" w:rsidR="00B47A17" w:rsidRPr="00B47A17" w:rsidRDefault="00D12F84" w:rsidP="00D12F84">
      <w:pPr>
        <w:jc w:val="both"/>
      </w:pPr>
      <w:r w:rsidRPr="00D12F84">
        <w:rPr>
          <w:b/>
          <w:bCs/>
        </w:rPr>
        <w:t>Quantitative Data</w:t>
      </w:r>
      <w:r w:rsidRPr="00D12F84">
        <w:rPr>
          <w:rStyle w:val="Heading3Char"/>
        </w:rPr>
        <w:t>:</w:t>
      </w:r>
      <w:r>
        <w:rPr>
          <w:b/>
          <w:bCs/>
        </w:rPr>
        <w:t xml:space="preserve"> </w:t>
      </w:r>
      <w:r w:rsidR="00B47A17" w:rsidRPr="00B47A17">
        <w:t>Descriptive statistics to identify caregiver needs and digital comfort patterns [2], [13].</w:t>
      </w:r>
    </w:p>
    <w:p w14:paraId="11153ECF" w14:textId="5B8D024E" w:rsidR="00D12F84" w:rsidRDefault="00D12F84" w:rsidP="00D12F84">
      <w:pPr>
        <w:jc w:val="both"/>
      </w:pPr>
      <w:r w:rsidRPr="00D12F84">
        <w:rPr>
          <w:b/>
          <w:bCs/>
        </w:rPr>
        <w:t>Qualitative Data:</w:t>
      </w:r>
      <w:r>
        <w:rPr>
          <w:b/>
          <w:bCs/>
        </w:rPr>
        <w:t xml:space="preserve"> </w:t>
      </w:r>
      <w:r w:rsidR="00B47A17" w:rsidRPr="00B47A17">
        <w:t>Thematic analysis of interviews to identify emotional strain, information gaps, and desired features [3], [8].</w:t>
      </w:r>
    </w:p>
    <w:p w14:paraId="210C3B23" w14:textId="77777777" w:rsidR="00EC75B5" w:rsidRPr="00B47A17" w:rsidRDefault="00EC75B5" w:rsidP="00D12F84">
      <w:pPr>
        <w:jc w:val="both"/>
      </w:pPr>
    </w:p>
    <w:p w14:paraId="075B4FB8" w14:textId="738C344A" w:rsidR="00B47A17" w:rsidRDefault="00B47A17" w:rsidP="00B47A17">
      <w:pPr>
        <w:pStyle w:val="Heading2"/>
      </w:pPr>
      <w:bookmarkStart w:id="14" w:name="_Toc215087666"/>
      <w:r w:rsidRPr="00B47A17">
        <w:t xml:space="preserve">2.6 </w:t>
      </w:r>
      <w:r w:rsidR="00D12F84" w:rsidRPr="00B47A17">
        <w:t>Usability and Accessibility Testing:</w:t>
      </w:r>
      <w:bookmarkEnd w:id="14"/>
    </w:p>
    <w:p w14:paraId="4EA4D452" w14:textId="7974D862" w:rsidR="0056114C" w:rsidRDefault="0056114C" w:rsidP="00E673C9">
      <w:pPr>
        <w:jc w:val="both"/>
      </w:pPr>
      <w:r w:rsidRPr="0056114C">
        <w:t>The Memory Care Hub’s usability and accessibility will be assessed through mixed methods, including SUS scores, task performance metrics, and qualitative feedback. WCAG 2.2 accessibility will be checked with automated tools and manual testing. Two rounds of testing will occur: a formative round with 6–8 caregivers using early prototypes, and a summative round with 10–12 caregivers using high-fidelity designs, targeting SUS ≥80 and over 90% task completion. Data will be analysed quantitatively and qualitatively, with iterative refinements documented in a usability report.</w:t>
      </w:r>
    </w:p>
    <w:p w14:paraId="1DF84549" w14:textId="77777777" w:rsidR="009145CD" w:rsidRPr="005B5B9D" w:rsidRDefault="009145CD" w:rsidP="00E673C9">
      <w:pPr>
        <w:jc w:val="both"/>
      </w:pPr>
    </w:p>
    <w:p w14:paraId="46B502DB" w14:textId="1C148719" w:rsidR="00D12F84" w:rsidRPr="008507F8" w:rsidRDefault="00D12F84" w:rsidP="00D12F84">
      <w:pPr>
        <w:pStyle w:val="Heading2"/>
      </w:pPr>
      <w:bookmarkStart w:id="15" w:name="_Toc215087667"/>
      <w:r w:rsidRPr="008507F8">
        <w:t>2.</w:t>
      </w:r>
      <w:r w:rsidR="001D757E" w:rsidRPr="008507F8">
        <w:t>7</w:t>
      </w:r>
      <w:r w:rsidRPr="008507F8">
        <w:t xml:space="preserve"> Risks, Limitations, and Ethical Considerations</w:t>
      </w:r>
      <w:bookmarkEnd w:id="15"/>
    </w:p>
    <w:p w14:paraId="099F8685" w14:textId="1A7BFF4F" w:rsidR="008507F8" w:rsidRPr="008507F8" w:rsidRDefault="008507F8" w:rsidP="008507F8">
      <w:pPr>
        <w:jc w:val="both"/>
      </w:pPr>
      <w:r w:rsidRPr="008507F8">
        <w:t xml:space="preserve">Primary risks include limited or uneven participant representation, differences in digital ability, and the possibility of emotional discomfort during interviews or testing activities [5], [12]. Technical challenges may arise from early-stage usability or accessibility </w:t>
      </w:r>
      <w:r>
        <w:t xml:space="preserve">issues, </w:t>
      </w:r>
      <w:r>
        <w:lastRenderedPageBreak/>
        <w:t>as well as inconsistencies between devices or browsers</w:t>
      </w:r>
      <w:r w:rsidRPr="008507F8">
        <w:t>. Methodological constraints include potential bias in self-reported data and restricted capacity to assess long-term effects.</w:t>
      </w:r>
    </w:p>
    <w:p w14:paraId="47F858B5" w14:textId="77777777" w:rsidR="008507F8" w:rsidRPr="008507F8" w:rsidRDefault="008507F8" w:rsidP="008507F8">
      <w:pPr>
        <w:jc w:val="both"/>
      </w:pPr>
      <w:r w:rsidRPr="008507F8">
        <w:t>Ethical considerations centre on ensuring informed consent, maintaining anonymity, safeguarding data, and supporting participants’ emotional well-being. These are addressed through broad recruitment strategies, technical assistance, access to support resources, and iterative testing to identify and resolve accessibility and usability problems at early stages [8], [13].</w:t>
      </w:r>
    </w:p>
    <w:p w14:paraId="2A95AFFB" w14:textId="77777777" w:rsidR="00D34C0F" w:rsidRDefault="00D34C0F" w:rsidP="00D12F84">
      <w:pPr>
        <w:jc w:val="both"/>
      </w:pPr>
    </w:p>
    <w:p w14:paraId="63832803" w14:textId="52FF2736" w:rsidR="00034126" w:rsidRDefault="004455DE" w:rsidP="004455DE">
      <w:pPr>
        <w:pStyle w:val="Heading2"/>
      </w:pPr>
      <w:bookmarkStart w:id="16" w:name="_Toc215087668"/>
      <w:r w:rsidRPr="004455DE">
        <w:t>2.</w:t>
      </w:r>
      <w:r>
        <w:t>8</w:t>
      </w:r>
      <w:r w:rsidRPr="004455DE">
        <w:t xml:space="preserve"> Ethics</w:t>
      </w:r>
      <w:bookmarkEnd w:id="16"/>
    </w:p>
    <w:p w14:paraId="131C39F6" w14:textId="667097DC" w:rsidR="0014350E" w:rsidRDefault="004455DE" w:rsidP="009145CD">
      <w:pPr>
        <w:jc w:val="both"/>
      </w:pPr>
      <w:r w:rsidRPr="004455DE">
        <w:t xml:space="preserve">The project addresses ethical concerns relevant to caregivers, including informed consent, privacy, autonomy, and emotional </w:t>
      </w:r>
      <w:r w:rsidR="00D34C0F">
        <w:t>well-being</w:t>
      </w:r>
      <w:r w:rsidRPr="004455DE">
        <w:t xml:space="preserve"> [5], [10]. Participants will provide dynamic consent, understanding data collection, storage, and withdrawal options. Data will be </w:t>
      </w:r>
      <w:r w:rsidR="00D34C0F">
        <w:t>anonymised</w:t>
      </w:r>
      <w:r w:rsidRPr="004455DE">
        <w:t xml:space="preserve"> and securely stored, with access restricted to the research team. Participation may involve discussing emotional stress; support resources will be provided, and sessions can be paused or terminated at any time. Recruitment aims for diverse participants to ensure inclusivity. Ethical oversight will involve an advisory group to ensure alignment with best practices.</w:t>
      </w:r>
    </w:p>
    <w:p w14:paraId="003A950F" w14:textId="77777777" w:rsidR="009145CD" w:rsidRDefault="009145CD" w:rsidP="009145CD">
      <w:pPr>
        <w:jc w:val="both"/>
      </w:pPr>
    </w:p>
    <w:p w14:paraId="456BB685" w14:textId="66DDCF8F" w:rsidR="0014350E" w:rsidRPr="009145CD" w:rsidRDefault="0014350E" w:rsidP="009145CD">
      <w:pPr>
        <w:pStyle w:val="Heading2"/>
      </w:pPr>
      <w:bookmarkStart w:id="17" w:name="_Toc215087669"/>
      <w:r w:rsidRPr="009145CD">
        <w:t>2.9 Success Criteria and Deliverables</w:t>
      </w:r>
      <w:bookmarkEnd w:id="17"/>
    </w:p>
    <w:p w14:paraId="5045E6E7" w14:textId="77777777" w:rsidR="0014350E" w:rsidRPr="0014350E" w:rsidRDefault="0014350E" w:rsidP="00F7000C">
      <w:pPr>
        <w:numPr>
          <w:ilvl w:val="0"/>
          <w:numId w:val="42"/>
        </w:numPr>
        <w:jc w:val="both"/>
      </w:pPr>
      <w:r w:rsidRPr="0014350E">
        <w:rPr>
          <w:b/>
          <w:bCs/>
        </w:rPr>
        <w:t>Validated Prototype:</w:t>
      </w:r>
      <w:r w:rsidRPr="0014350E">
        <w:t xml:space="preserve"> High-fidelity Memory Care Hub meeting WCAG 2.2 standards.</w:t>
      </w:r>
    </w:p>
    <w:p w14:paraId="24B81CE9" w14:textId="77777777" w:rsidR="0014350E" w:rsidRPr="0014350E" w:rsidRDefault="0014350E" w:rsidP="00F7000C">
      <w:pPr>
        <w:numPr>
          <w:ilvl w:val="0"/>
          <w:numId w:val="42"/>
        </w:numPr>
        <w:jc w:val="both"/>
      </w:pPr>
      <w:r w:rsidRPr="0014350E">
        <w:rPr>
          <w:b/>
          <w:bCs/>
        </w:rPr>
        <w:t>Usability Outcomes:</w:t>
      </w:r>
      <w:r w:rsidRPr="0014350E">
        <w:t xml:space="preserve"> SUS ≥80, task completion &gt;90%, minimal critical usability errors [2], [9].</w:t>
      </w:r>
    </w:p>
    <w:p w14:paraId="4639ED30" w14:textId="77777777" w:rsidR="0014350E" w:rsidRPr="0014350E" w:rsidRDefault="0014350E" w:rsidP="00F7000C">
      <w:pPr>
        <w:numPr>
          <w:ilvl w:val="0"/>
          <w:numId w:val="42"/>
        </w:numPr>
        <w:jc w:val="both"/>
      </w:pPr>
      <w:r w:rsidRPr="0014350E">
        <w:rPr>
          <w:b/>
          <w:bCs/>
        </w:rPr>
        <w:t>User Experience:</w:t>
      </w:r>
      <w:r w:rsidRPr="0014350E">
        <w:t xml:space="preserve"> Identification and resolution of ≥3 major issues through iterative feedback.</w:t>
      </w:r>
    </w:p>
    <w:p w14:paraId="374D1C69" w14:textId="77777777" w:rsidR="0014350E" w:rsidRPr="0014350E" w:rsidRDefault="0014350E" w:rsidP="00F7000C">
      <w:pPr>
        <w:numPr>
          <w:ilvl w:val="0"/>
          <w:numId w:val="42"/>
        </w:numPr>
        <w:jc w:val="both"/>
      </w:pPr>
      <w:r w:rsidRPr="0014350E">
        <w:rPr>
          <w:b/>
          <w:bCs/>
        </w:rPr>
        <w:t>Caregiver Impact:</w:t>
      </w:r>
      <w:r w:rsidRPr="0014350E">
        <w:t xml:space="preserve"> Measurable improvements in knowledge, confidence, and reduced isolation post-intervention [6], [7].</w:t>
      </w:r>
    </w:p>
    <w:p w14:paraId="2447B70C" w14:textId="77777777" w:rsidR="0014350E" w:rsidRPr="0014350E" w:rsidRDefault="0014350E" w:rsidP="00F7000C">
      <w:pPr>
        <w:numPr>
          <w:ilvl w:val="0"/>
          <w:numId w:val="42"/>
        </w:numPr>
        <w:jc w:val="both"/>
      </w:pPr>
      <w:r w:rsidRPr="0014350E">
        <w:rPr>
          <w:b/>
          <w:bCs/>
        </w:rPr>
        <w:t>Ethical Compliance:</w:t>
      </w:r>
      <w:r w:rsidRPr="0014350E">
        <w:t xml:space="preserve"> Documented informed consent, data privacy, and participant satisfaction with the process.</w:t>
      </w:r>
    </w:p>
    <w:p w14:paraId="6E460519" w14:textId="77777777" w:rsidR="0014350E" w:rsidRPr="0014350E" w:rsidRDefault="0014350E" w:rsidP="00F7000C">
      <w:pPr>
        <w:numPr>
          <w:ilvl w:val="0"/>
          <w:numId w:val="42"/>
        </w:numPr>
        <w:jc w:val="both"/>
      </w:pPr>
      <w:r w:rsidRPr="0014350E">
        <w:rPr>
          <w:b/>
          <w:bCs/>
        </w:rPr>
        <w:t>Reports:</w:t>
      </w:r>
      <w:r w:rsidRPr="0014350E">
        <w:t xml:space="preserve"> Comprehensive final report detailing prototype, testing, design iterations, ethical considerations, and recommendations.</w:t>
      </w:r>
    </w:p>
    <w:p w14:paraId="4D9A0B14" w14:textId="0F3E83B3" w:rsidR="001D757E" w:rsidRDefault="001D757E" w:rsidP="004455DE"/>
    <w:p w14:paraId="3294A55E" w14:textId="38D125DE" w:rsidR="00FF79DB" w:rsidRPr="00FF79DB" w:rsidRDefault="00FF79DB" w:rsidP="00FF79DB">
      <w:pPr>
        <w:pStyle w:val="Heading1"/>
      </w:pPr>
      <w:bookmarkStart w:id="18" w:name="_Toc215087670"/>
      <w:r w:rsidRPr="00FF79DB">
        <w:lastRenderedPageBreak/>
        <w:t>3. RESOURCES AND PLANNING</w:t>
      </w:r>
      <w:bookmarkEnd w:id="18"/>
    </w:p>
    <w:p w14:paraId="0B98DA8C" w14:textId="77777777" w:rsidR="00FF79DB" w:rsidRPr="00FF79DB" w:rsidRDefault="00FF79DB" w:rsidP="00FF79DB">
      <w:pPr>
        <w:pStyle w:val="Heading2"/>
      </w:pPr>
      <w:bookmarkStart w:id="19" w:name="_Toc215087671"/>
      <w:r w:rsidRPr="00FF79DB">
        <w:t>3.1 Resources Required</w:t>
      </w:r>
      <w:bookmarkEnd w:id="19"/>
    </w:p>
    <w:p w14:paraId="0204E6B5" w14:textId="77777777" w:rsidR="00FF79DB" w:rsidRPr="00FF79DB" w:rsidRDefault="00FF79DB" w:rsidP="00F7000C">
      <w:pPr>
        <w:numPr>
          <w:ilvl w:val="0"/>
          <w:numId w:val="7"/>
        </w:numPr>
        <w:jc w:val="both"/>
      </w:pPr>
      <w:r w:rsidRPr="00FF79DB">
        <w:rPr>
          <w:b/>
          <w:bCs/>
        </w:rPr>
        <w:t>Hardware:</w:t>
      </w:r>
      <w:r w:rsidRPr="00FF79DB">
        <w:t xml:space="preserve"> Standard computing equipment for development and testing.</w:t>
      </w:r>
    </w:p>
    <w:p w14:paraId="111369ED" w14:textId="77777777" w:rsidR="00FF79DB" w:rsidRPr="00FF79DB" w:rsidRDefault="00FF79DB" w:rsidP="00F7000C">
      <w:pPr>
        <w:numPr>
          <w:ilvl w:val="0"/>
          <w:numId w:val="7"/>
        </w:numPr>
        <w:jc w:val="both"/>
      </w:pPr>
      <w:r w:rsidRPr="00FF79DB">
        <w:rPr>
          <w:b/>
          <w:bCs/>
        </w:rPr>
        <w:t>Software:</w:t>
      </w:r>
      <w:r w:rsidRPr="00FF79DB">
        <w:t xml:space="preserve"> Figma, Adobe XD, React, Node.js/Django, MongoDB/PostgreSQL.</w:t>
      </w:r>
    </w:p>
    <w:p w14:paraId="30D3571B" w14:textId="77777777" w:rsidR="00FF79DB" w:rsidRPr="00FF79DB" w:rsidRDefault="00FF79DB" w:rsidP="00F7000C">
      <w:pPr>
        <w:numPr>
          <w:ilvl w:val="0"/>
          <w:numId w:val="7"/>
        </w:numPr>
        <w:jc w:val="both"/>
      </w:pPr>
      <w:r w:rsidRPr="00FF79DB">
        <w:rPr>
          <w:b/>
          <w:bCs/>
        </w:rPr>
        <w:t>Testing Tools:</w:t>
      </w:r>
      <w:r w:rsidRPr="00FF79DB">
        <w:t xml:space="preserve"> AXE accessibility checker, browser testing suites.</w:t>
      </w:r>
    </w:p>
    <w:p w14:paraId="36C18585" w14:textId="77777777" w:rsidR="00FF79DB" w:rsidRDefault="00FF79DB" w:rsidP="00F7000C">
      <w:pPr>
        <w:numPr>
          <w:ilvl w:val="0"/>
          <w:numId w:val="7"/>
        </w:numPr>
        <w:jc w:val="both"/>
      </w:pPr>
      <w:r w:rsidRPr="00FF79DB">
        <w:rPr>
          <w:b/>
          <w:bCs/>
        </w:rPr>
        <w:t>Literature Access:</w:t>
      </w:r>
      <w:r w:rsidRPr="00FF79DB">
        <w:t xml:space="preserve"> Academic databases including IEEE Xplore, Google Scholar, and ScienceDirect.</w:t>
      </w:r>
    </w:p>
    <w:p w14:paraId="7819D371" w14:textId="77777777" w:rsidR="00FF79DB" w:rsidRDefault="00FF79DB" w:rsidP="00D12F84">
      <w:pPr>
        <w:ind w:left="720"/>
        <w:jc w:val="both"/>
        <w:rPr>
          <w:b/>
          <w:bCs/>
        </w:rPr>
      </w:pPr>
    </w:p>
    <w:p w14:paraId="392C0992" w14:textId="77777777" w:rsidR="00FF79DB" w:rsidRDefault="00FF79DB" w:rsidP="00D12F84">
      <w:pPr>
        <w:pStyle w:val="Heading2"/>
        <w:jc w:val="both"/>
      </w:pPr>
      <w:bookmarkStart w:id="20" w:name="_Toc215087672"/>
      <w:r w:rsidRPr="00FF79DB">
        <w:t>3.2 Project Timeline</w:t>
      </w:r>
      <w:bookmarkEnd w:id="20"/>
    </w:p>
    <w:p w14:paraId="65B7D2B0" w14:textId="16E5FE27" w:rsidR="000D1D6C" w:rsidRPr="00F7000C" w:rsidRDefault="000D1D6C" w:rsidP="000D1D6C">
      <w:pPr>
        <w:rPr>
          <w:b/>
          <w:bCs/>
          <w:sz w:val="22"/>
          <w:szCs w:val="22"/>
        </w:rPr>
      </w:pPr>
      <w:r w:rsidRPr="00F7000C">
        <w:rPr>
          <w:b/>
          <w:bCs/>
          <w:sz w:val="22"/>
          <w:szCs w:val="22"/>
        </w:rPr>
        <w:t xml:space="preserve"> (8 September 2025 – March 2026)</w:t>
      </w:r>
    </w:p>
    <w:p w14:paraId="2ACD27BB" w14:textId="27CDCF82" w:rsidR="00AF4F4D" w:rsidRDefault="00AF4F4D" w:rsidP="000D1D6C">
      <w:r w:rsidRPr="00AF4F4D">
        <w:t>The Memory Care Hub project follows key milestones to ensure structured progress. Initial tasks</w:t>
      </w:r>
      <w:r>
        <w:t xml:space="preserve">, </w:t>
      </w:r>
      <w:r w:rsidRPr="00AF4F4D">
        <w:t>project induction, ethics preparation, and instrument design</w:t>
      </w:r>
      <w:r>
        <w:t xml:space="preserve"> </w:t>
      </w:r>
      <w:r w:rsidRPr="00AF4F4D">
        <w:t>are due by 21 September 2025, with surveys, interviews, and competitor analysis completed by 30 September. Data analysis and requirement finalisation occur by 14 October, leading to low-fidelity designs by October’s end and high-fidelity accessible mock-ups by 14 November. Prototype development starts in late November, with backend setup, database configuration, and authentication done by mid-December, and the first functional prototype ready by 31 December. Usability testing begins in early January 2026, with the first cycle completed by 14 January and a refined prototype by month-end. The final prototype, including the Educational Hub, forums, and interactive tools, is completed by 14 February, followed by a second usability evaluation on 28 February. Full data analysis and prototype approval are completed by 14 March, with the dissertation submitted by 31 March 2026.</w:t>
      </w:r>
    </w:p>
    <w:p w14:paraId="511FF462" w14:textId="29A1647C" w:rsidR="009F224C" w:rsidRDefault="00F7173E" w:rsidP="000D1D6C">
      <w:r w:rsidRPr="00F7173E">
        <w:t xml:space="preserve">Figure 2 displays the Gantt chart, outlining each </w:t>
      </w:r>
      <w:r w:rsidR="00792C07">
        <w:t>task</w:t>
      </w:r>
      <w:r w:rsidRPr="00F7173E">
        <w:t xml:space="preserve"> phase alongside its scheduled duration</w:t>
      </w:r>
      <w:r w:rsidR="005B6D58">
        <w:t>.</w:t>
      </w:r>
      <w:r w:rsidR="00C55486" w:rsidRPr="00C55486">
        <w:rPr>
          <w:noProof/>
          <w:bdr w:val="single" w:sz="12" w:space="0" w:color="auto"/>
        </w:rPr>
        <w:t xml:space="preserve"> </w:t>
      </w:r>
    </w:p>
    <w:p w14:paraId="39A8D733" w14:textId="09375C95" w:rsidR="005B6D58" w:rsidRDefault="00C55486" w:rsidP="000D1D6C">
      <w:r w:rsidRPr="005B6D58">
        <w:rPr>
          <w:noProof/>
          <w:bdr w:val="single" w:sz="12" w:space="0" w:color="auto"/>
        </w:rPr>
        <w:lastRenderedPageBreak/>
        <w:drawing>
          <wp:anchor distT="0" distB="0" distL="114300" distR="114300" simplePos="0" relativeHeight="251668480" behindDoc="1" locked="0" layoutInCell="1" allowOverlap="1" wp14:anchorId="2BE780DE" wp14:editId="0E5FD5D2">
            <wp:simplePos x="0" y="0"/>
            <wp:positionH relativeFrom="column">
              <wp:posOffset>86594</wp:posOffset>
            </wp:positionH>
            <wp:positionV relativeFrom="paragraph">
              <wp:posOffset>439119</wp:posOffset>
            </wp:positionV>
            <wp:extent cx="5004435" cy="3089275"/>
            <wp:effectExtent l="19050" t="19050" r="24765" b="15875"/>
            <wp:wrapTight wrapText="bothSides">
              <wp:wrapPolygon edited="0">
                <wp:start x="-82" y="-133"/>
                <wp:lineTo x="-82" y="21578"/>
                <wp:lineTo x="21625" y="21578"/>
                <wp:lineTo x="21625" y="-133"/>
                <wp:lineTo x="-82" y="-133"/>
              </wp:wrapPolygon>
            </wp:wrapTight>
            <wp:docPr id="1901899210" name="Picture 3" descr="A screen shot of a project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20034" name="Picture 3" descr="A screen shot of a project timeline&#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537" t="7920" r="14042" b="6017"/>
                    <a:stretch>
                      <a:fillRect/>
                    </a:stretch>
                  </pic:blipFill>
                  <pic:spPr bwMode="auto">
                    <a:xfrm>
                      <a:off x="0" y="0"/>
                      <a:ext cx="5004435" cy="30892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469728" w14:textId="3F645B0D" w:rsidR="00E44B06" w:rsidRDefault="00E44B06" w:rsidP="00E44B06">
      <w:pPr>
        <w:keepNext/>
        <w:jc w:val="center"/>
      </w:pPr>
    </w:p>
    <w:p w14:paraId="62A581EA" w14:textId="77777777" w:rsidR="00C55486" w:rsidRDefault="00C55486" w:rsidP="00E44B06">
      <w:pPr>
        <w:pStyle w:val="Caption"/>
        <w:jc w:val="center"/>
      </w:pPr>
    </w:p>
    <w:p w14:paraId="7FB3B122" w14:textId="77777777" w:rsidR="00C55486" w:rsidRDefault="00C55486" w:rsidP="00E44B06">
      <w:pPr>
        <w:pStyle w:val="Caption"/>
        <w:jc w:val="center"/>
      </w:pPr>
    </w:p>
    <w:p w14:paraId="1BF3EDAE" w14:textId="77777777" w:rsidR="00C55486" w:rsidRDefault="00C55486" w:rsidP="00E44B06">
      <w:pPr>
        <w:pStyle w:val="Caption"/>
        <w:jc w:val="center"/>
      </w:pPr>
    </w:p>
    <w:p w14:paraId="157E1058" w14:textId="77777777" w:rsidR="00C55486" w:rsidRDefault="00C55486" w:rsidP="00E44B06">
      <w:pPr>
        <w:pStyle w:val="Caption"/>
        <w:jc w:val="center"/>
      </w:pPr>
    </w:p>
    <w:p w14:paraId="2F91509A" w14:textId="77777777" w:rsidR="00C55486" w:rsidRDefault="00C55486" w:rsidP="00E44B06">
      <w:pPr>
        <w:pStyle w:val="Caption"/>
        <w:jc w:val="center"/>
      </w:pPr>
    </w:p>
    <w:p w14:paraId="1AA83B0F" w14:textId="77777777" w:rsidR="00C55486" w:rsidRDefault="00C55486" w:rsidP="00E44B06">
      <w:pPr>
        <w:pStyle w:val="Caption"/>
        <w:jc w:val="center"/>
      </w:pPr>
    </w:p>
    <w:p w14:paraId="523A6436" w14:textId="77777777" w:rsidR="00C55486" w:rsidRDefault="00C55486" w:rsidP="00E44B06">
      <w:pPr>
        <w:pStyle w:val="Caption"/>
        <w:jc w:val="center"/>
      </w:pPr>
    </w:p>
    <w:p w14:paraId="56FE1639" w14:textId="77777777" w:rsidR="00C55486" w:rsidRDefault="00C55486" w:rsidP="00E44B06">
      <w:pPr>
        <w:pStyle w:val="Caption"/>
        <w:jc w:val="center"/>
      </w:pPr>
    </w:p>
    <w:p w14:paraId="6FDABFBB" w14:textId="77777777" w:rsidR="00C55486" w:rsidRDefault="00C55486" w:rsidP="00E44B06">
      <w:pPr>
        <w:pStyle w:val="Caption"/>
        <w:jc w:val="center"/>
      </w:pPr>
    </w:p>
    <w:p w14:paraId="614744FB" w14:textId="77777777" w:rsidR="00C55486" w:rsidRDefault="00C55486" w:rsidP="00E44B06">
      <w:pPr>
        <w:pStyle w:val="Caption"/>
        <w:jc w:val="center"/>
      </w:pPr>
    </w:p>
    <w:p w14:paraId="06284BAA" w14:textId="77777777" w:rsidR="00C55486" w:rsidRDefault="00C55486" w:rsidP="00E44B06">
      <w:pPr>
        <w:pStyle w:val="Caption"/>
        <w:jc w:val="center"/>
      </w:pPr>
    </w:p>
    <w:p w14:paraId="47A33741" w14:textId="4F9A070C" w:rsidR="009F224C" w:rsidRPr="009F224C" w:rsidRDefault="00E44B06" w:rsidP="009145CD">
      <w:pPr>
        <w:pStyle w:val="Caption"/>
        <w:jc w:val="center"/>
      </w:pPr>
      <w:r>
        <w:t xml:space="preserve">Figure </w:t>
      </w:r>
      <w:r w:rsidR="00E673C9">
        <w:t>3</w:t>
      </w:r>
      <w:r>
        <w:t xml:space="preserve">: </w:t>
      </w:r>
      <w:r w:rsidR="003C0761">
        <w:t xml:space="preserve">Project Timeline </w:t>
      </w:r>
      <w:r>
        <w:t>Gantt Chart</w:t>
      </w:r>
    </w:p>
    <w:p w14:paraId="6086B006" w14:textId="77777777" w:rsidR="009F224C" w:rsidRPr="000D1D6C" w:rsidRDefault="009F224C" w:rsidP="000D1D6C"/>
    <w:p w14:paraId="6E13ACE0" w14:textId="77777777" w:rsidR="000D1D6C" w:rsidRDefault="000D1D6C">
      <w:pPr>
        <w:rPr>
          <w:rFonts w:asciiTheme="majorHAnsi" w:eastAsiaTheme="majorEastAsia" w:hAnsiTheme="majorHAnsi" w:cstheme="majorBidi"/>
          <w:color w:val="0F4761" w:themeColor="accent1" w:themeShade="BF"/>
          <w:sz w:val="40"/>
          <w:szCs w:val="40"/>
        </w:rPr>
      </w:pPr>
      <w:r>
        <w:br w:type="page"/>
      </w:r>
    </w:p>
    <w:p w14:paraId="59F0776F" w14:textId="34DA89BF" w:rsidR="00FF79DB" w:rsidRPr="00FF79DB" w:rsidRDefault="00FF79DB" w:rsidP="00D12F84">
      <w:pPr>
        <w:pStyle w:val="Heading1"/>
        <w:jc w:val="both"/>
      </w:pPr>
      <w:bookmarkStart w:id="21" w:name="_Toc215087673"/>
      <w:r w:rsidRPr="00FF79DB">
        <w:lastRenderedPageBreak/>
        <w:t>R</w:t>
      </w:r>
      <w:r w:rsidR="00C64136">
        <w:t>eferences</w:t>
      </w:r>
      <w:bookmarkEnd w:id="21"/>
      <w:r w:rsidRPr="00FF79DB">
        <w:t xml:space="preserve"> </w:t>
      </w:r>
    </w:p>
    <w:p w14:paraId="102ECD9B" w14:textId="77777777" w:rsidR="00CE720E" w:rsidRDefault="00FF79DB" w:rsidP="00D12F84">
      <w:pPr>
        <w:jc w:val="both"/>
      </w:pPr>
      <w:r w:rsidRPr="00FF79DB">
        <w:t xml:space="preserve">[1] </w:t>
      </w:r>
      <w:r w:rsidR="008049D5" w:rsidRPr="008049D5">
        <w:t>Carter, Louise, Faith Frost, and Dawn Brooker. "How to support family carers with providing personal care for people with dementia." </w:t>
      </w:r>
      <w:r w:rsidR="008049D5" w:rsidRPr="008049D5">
        <w:rPr>
          <w:i/>
          <w:iCs/>
        </w:rPr>
        <w:t>Nursing Older People</w:t>
      </w:r>
      <w:r w:rsidR="008049D5" w:rsidRPr="008049D5">
        <w:t> 37.4 (2025).</w:t>
      </w:r>
      <w:r w:rsidRPr="00FF79DB">
        <w:br/>
        <w:t xml:space="preserve">[2] </w:t>
      </w:r>
      <w:r w:rsidR="008049D5" w:rsidRPr="008049D5">
        <w:t>Ottaviani, Ana Carolina, et al. "Usability and acceptability of internet-based interventions for family carers of people living with dementia: systematic review." </w:t>
      </w:r>
      <w:r w:rsidR="008049D5" w:rsidRPr="008049D5">
        <w:rPr>
          <w:i/>
          <w:iCs/>
        </w:rPr>
        <w:t>Aging &amp; mental health</w:t>
      </w:r>
      <w:r w:rsidR="008049D5" w:rsidRPr="008049D5">
        <w:t> 26.10 (2022): 1922-1932.</w:t>
      </w:r>
      <w:r w:rsidRPr="00FF79DB">
        <w:br/>
        <w:t xml:space="preserve">[3] </w:t>
      </w:r>
      <w:r w:rsidR="00CE720E" w:rsidRPr="00CE720E">
        <w:t>Wallace, Sarah J., et al. "Do caregivers who connect online have better outcomes? A systematic review of online peer-support interventions for caregivers of people with stroke, dementia, traumatic brain injury, Parkinson’s disease and multiple sclerosis." </w:t>
      </w:r>
      <w:r w:rsidR="00CE720E" w:rsidRPr="00CE720E">
        <w:rPr>
          <w:i/>
          <w:iCs/>
        </w:rPr>
        <w:t>Brain Impairment</w:t>
      </w:r>
      <w:r w:rsidR="00CE720E" w:rsidRPr="00CE720E">
        <w:t> 22.3 (2021): 233-259.</w:t>
      </w:r>
    </w:p>
    <w:p w14:paraId="499F3F75" w14:textId="77777777" w:rsidR="009667A6" w:rsidRDefault="00FF79DB" w:rsidP="00D12F84">
      <w:pPr>
        <w:jc w:val="both"/>
      </w:pPr>
      <w:r w:rsidRPr="00FF79DB">
        <w:t xml:space="preserve">[4] </w:t>
      </w:r>
      <w:r w:rsidR="00CE720E" w:rsidRPr="00CE720E">
        <w:t xml:space="preserve">Soares, </w:t>
      </w:r>
      <w:proofErr w:type="spellStart"/>
      <w:r w:rsidR="00CE720E" w:rsidRPr="00CE720E">
        <w:t>Suzete</w:t>
      </w:r>
      <w:proofErr w:type="spellEnd"/>
      <w:r w:rsidR="00CE720E" w:rsidRPr="00CE720E">
        <w:t>, et al. "The use of digital technologies in the promotion of health literacy and empowerment of informal caregivers: scoping review." </w:t>
      </w:r>
      <w:r w:rsidR="00CE720E" w:rsidRPr="00CE720E">
        <w:rPr>
          <w:i/>
          <w:iCs/>
        </w:rPr>
        <w:t>JMIR aging</w:t>
      </w:r>
      <w:r w:rsidR="00CE720E" w:rsidRPr="00CE720E">
        <w:t> 7 (2024): e54913.</w:t>
      </w:r>
      <w:r w:rsidRPr="00FF79DB">
        <w:br/>
        <w:t>[5</w:t>
      </w:r>
      <w:r w:rsidR="008F01CA">
        <w:t xml:space="preserve">] </w:t>
      </w:r>
      <w:r w:rsidR="008F01CA" w:rsidRPr="008F01CA">
        <w:t xml:space="preserve">Zhai, </w:t>
      </w:r>
      <w:proofErr w:type="spellStart"/>
      <w:r w:rsidR="008F01CA" w:rsidRPr="008F01CA">
        <w:t>Shumenghui</w:t>
      </w:r>
      <w:proofErr w:type="spellEnd"/>
      <w:r w:rsidR="008F01CA" w:rsidRPr="008F01CA">
        <w:t>, et al. "Digital health interventions to support family caregivers: An updated systematic review." </w:t>
      </w:r>
      <w:r w:rsidR="008F01CA" w:rsidRPr="008F01CA">
        <w:rPr>
          <w:i/>
          <w:iCs/>
        </w:rPr>
        <w:t>Digital health</w:t>
      </w:r>
      <w:r w:rsidR="008F01CA" w:rsidRPr="008F01CA">
        <w:t> 9 (2023): 20552076231171967.</w:t>
      </w:r>
      <w:r w:rsidRPr="00FF79DB">
        <w:br/>
        <w:t xml:space="preserve">[6] </w:t>
      </w:r>
      <w:r w:rsidR="008F01CA" w:rsidRPr="008F01CA">
        <w:t xml:space="preserve">World Wide Web Consortium (W3C), “Web Content Accessibility Guidelines (WCAG) 2.2”, W3C Recommendation, 12 December 2024. [Online]. Available: </w:t>
      </w:r>
      <w:hyperlink r:id="rId13" w:tgtFrame="_new" w:history="1">
        <w:r w:rsidR="008F01CA" w:rsidRPr="008F01CA">
          <w:rPr>
            <w:rStyle w:val="Hyperlink"/>
          </w:rPr>
          <w:t>https://www.w3.org/TR/WCAG22/</w:t>
        </w:r>
      </w:hyperlink>
      <w:r w:rsidRPr="00FF79DB">
        <w:br/>
        <w:t xml:space="preserve">[7] </w:t>
      </w:r>
      <w:r w:rsidR="009667A6" w:rsidRPr="009667A6">
        <w:t xml:space="preserve">Kaur, </w:t>
      </w:r>
      <w:proofErr w:type="spellStart"/>
      <w:r w:rsidR="009667A6" w:rsidRPr="009667A6">
        <w:t>Gursheen</w:t>
      </w:r>
      <w:proofErr w:type="spellEnd"/>
      <w:r w:rsidR="009667A6" w:rsidRPr="009667A6">
        <w:t>, and Raj Gaurang Tiwari. "Comparison and analysis of popular frontend frameworks and libraries: An evaluation of parameters for frontend web development." </w:t>
      </w:r>
      <w:r w:rsidR="009667A6" w:rsidRPr="009667A6">
        <w:rPr>
          <w:i/>
          <w:iCs/>
        </w:rPr>
        <w:t>2023 4th International Conference on Electronics and Sustainable Communication Systems (ICESC)</w:t>
      </w:r>
      <w:r w:rsidR="009667A6" w:rsidRPr="009667A6">
        <w:t>. IEEE, 2023.</w:t>
      </w:r>
      <w:r w:rsidRPr="00FF79DB">
        <w:br/>
        <w:t xml:space="preserve">[8] </w:t>
      </w:r>
      <w:proofErr w:type="spellStart"/>
      <w:r w:rsidR="009667A6" w:rsidRPr="009667A6">
        <w:t>Desveaux</w:t>
      </w:r>
      <w:proofErr w:type="spellEnd"/>
      <w:r w:rsidR="009667A6" w:rsidRPr="009667A6">
        <w:t>, Laura, et al. "Identifying and overcoming policy-level barriers to the implementation of digital health innovation: Qualitative study." </w:t>
      </w:r>
      <w:r w:rsidR="009667A6" w:rsidRPr="009667A6">
        <w:rPr>
          <w:i/>
          <w:iCs/>
        </w:rPr>
        <w:t>Journal of medical Internet research</w:t>
      </w:r>
      <w:r w:rsidR="009667A6" w:rsidRPr="009667A6">
        <w:t> 21.12 (2019): e14994.</w:t>
      </w:r>
    </w:p>
    <w:p w14:paraId="3F2DAA1B" w14:textId="55E3954A" w:rsidR="006D6488" w:rsidRDefault="00FF79DB" w:rsidP="00D12F84">
      <w:pPr>
        <w:jc w:val="both"/>
      </w:pPr>
      <w:r w:rsidRPr="00FF79DB">
        <w:t xml:space="preserve">[9] </w:t>
      </w:r>
      <w:r w:rsidR="009667A6" w:rsidRPr="009667A6">
        <w:t>Bradley, Lyndsey, et al. "Effectiveness of digital technologies to engage and support the wellbeing of people with dementia and family carers at home and in care homes: A scoping review." </w:t>
      </w:r>
      <w:r w:rsidR="009667A6" w:rsidRPr="009667A6">
        <w:rPr>
          <w:i/>
          <w:iCs/>
        </w:rPr>
        <w:t>Dementia</w:t>
      </w:r>
      <w:r w:rsidR="009667A6" w:rsidRPr="009667A6">
        <w:t> 22.6 (2023): 1292-1313.</w:t>
      </w:r>
      <w:r w:rsidRPr="00FF79DB">
        <w:br/>
        <w:t xml:space="preserve">[10] </w:t>
      </w:r>
      <w:r w:rsidR="009667A6" w:rsidRPr="009667A6">
        <w:t>Hodson, Elise, Annukka Svanda, and Nastaran Dadashi. "Whom do we include and when? Participatory design with vulnerable groups." </w:t>
      </w:r>
      <w:proofErr w:type="spellStart"/>
      <w:r w:rsidR="009667A6" w:rsidRPr="009667A6">
        <w:rPr>
          <w:i/>
          <w:iCs/>
        </w:rPr>
        <w:t>CoDesign</w:t>
      </w:r>
      <w:proofErr w:type="spellEnd"/>
      <w:r w:rsidR="009667A6" w:rsidRPr="009667A6">
        <w:t> 19.4 (2023): 269-286.</w:t>
      </w:r>
      <w:r w:rsidRPr="00FF79DB">
        <w:br/>
        <w:t>[11</w:t>
      </w:r>
      <w:r w:rsidR="009667A6" w:rsidRPr="009667A6">
        <w:t>Coe, Amy, et al. "A mixed-methods evaluation of the impacts of an online Carer wellbeing and connection program." </w:t>
      </w:r>
      <w:r w:rsidR="009667A6" w:rsidRPr="009667A6">
        <w:rPr>
          <w:i/>
          <w:iCs/>
        </w:rPr>
        <w:t>PEC innovation</w:t>
      </w:r>
      <w:r w:rsidR="009667A6" w:rsidRPr="009667A6">
        <w:t> 3 (2023): 100218.</w:t>
      </w:r>
      <w:r w:rsidRPr="00FF79DB">
        <w:t>[12] NHS England, “The future of digital health support,” 2021.</w:t>
      </w:r>
      <w:r w:rsidRPr="00FF79DB">
        <w:br/>
        <w:t>[1</w:t>
      </w:r>
      <w:r w:rsidR="009667A6">
        <w:t>2</w:t>
      </w:r>
      <w:r w:rsidRPr="00FF79DB">
        <w:t xml:space="preserve">] </w:t>
      </w:r>
      <w:r w:rsidR="006D6488" w:rsidRPr="006D6488">
        <w:t>Wilson, Jessica, et al. "Barriers and facilitators to the use of e-health by older adults: a scoping review." </w:t>
      </w:r>
      <w:r w:rsidR="006D6488" w:rsidRPr="006D6488">
        <w:rPr>
          <w:i/>
          <w:iCs/>
        </w:rPr>
        <w:t>BMC public health</w:t>
      </w:r>
      <w:r w:rsidR="006D6488" w:rsidRPr="006D6488">
        <w:t> 21.1 (2021): 1556.</w:t>
      </w:r>
    </w:p>
    <w:p w14:paraId="6D57EB1B" w14:textId="1784E726" w:rsidR="00EC2055" w:rsidRDefault="00EC2055" w:rsidP="00D12F84">
      <w:pPr>
        <w:jc w:val="both"/>
      </w:pPr>
      <w:r>
        <w:t xml:space="preserve">[13] </w:t>
      </w:r>
      <w:r w:rsidRPr="00EC2055">
        <w:t>de-Moraes-Ribeiro, Fabiane Elizabetha, et al. "Effectiveness of internet-based or mobile app interventions for family caregivers of older adults with dementia: a systematic review." </w:t>
      </w:r>
      <w:r w:rsidRPr="00EC2055">
        <w:rPr>
          <w:i/>
          <w:iCs/>
        </w:rPr>
        <w:t>Healthcare</w:t>
      </w:r>
      <w:r w:rsidRPr="00EC2055">
        <w:t>. Vol. 12. No. 15. MDPI, 2024.</w:t>
      </w:r>
    </w:p>
    <w:p w14:paraId="26144C64" w14:textId="77777777" w:rsidR="006D6488" w:rsidRDefault="00FF79DB" w:rsidP="00D12F84">
      <w:pPr>
        <w:jc w:val="both"/>
      </w:pPr>
      <w:r w:rsidRPr="00FF79DB">
        <w:lastRenderedPageBreak/>
        <w:t xml:space="preserve">[14] </w:t>
      </w:r>
      <w:r w:rsidR="006D6488" w:rsidRPr="006D6488">
        <w:t xml:space="preserve">Mohammed, Abdul Hapes, Nadia Abdul Wahab, and </w:t>
      </w:r>
      <w:proofErr w:type="spellStart"/>
      <w:r w:rsidR="006D6488" w:rsidRPr="006D6488">
        <w:t>Norfiza</w:t>
      </w:r>
      <w:proofErr w:type="spellEnd"/>
      <w:r w:rsidR="006D6488" w:rsidRPr="006D6488">
        <w:t xml:space="preserve"> Ibrahim. "Enhancing mHealth Applications through User-Centred Design: A Conceptual Framework for Improved Healthcare Accessibility and User Experience." </w:t>
      </w:r>
      <w:r w:rsidR="006D6488" w:rsidRPr="006D6488">
        <w:rPr>
          <w:i/>
          <w:iCs/>
        </w:rPr>
        <w:t>Journal of Computing Research and Innovation</w:t>
      </w:r>
      <w:r w:rsidR="006D6488" w:rsidRPr="006D6488">
        <w:t> 10.1 (2025): 15-24.</w:t>
      </w:r>
    </w:p>
    <w:p w14:paraId="63FA5C2A" w14:textId="77738B9E" w:rsidR="00891A81" w:rsidRDefault="00FF79DB" w:rsidP="006D6488">
      <w:pPr>
        <w:jc w:val="both"/>
      </w:pPr>
      <w:r w:rsidRPr="00FF79DB">
        <w:t xml:space="preserve">[15] </w:t>
      </w:r>
      <w:r w:rsidR="006D6488" w:rsidRPr="006D6488">
        <w:t>Lima, Cláudia, Rui Mendonça, and Lígia Lopes. "of Dementia and Tackle Stigma." </w:t>
      </w:r>
      <w:r w:rsidR="006D6488" w:rsidRPr="006D6488">
        <w:rPr>
          <w:i/>
          <w:iCs/>
        </w:rPr>
        <w:t xml:space="preserve">Advances in Design and Digital Communication IV: Proceedings of the 7th International Conference on Design and Digital Communication, </w:t>
      </w:r>
      <w:proofErr w:type="spellStart"/>
      <w:r w:rsidR="006D6488" w:rsidRPr="006D6488">
        <w:rPr>
          <w:i/>
          <w:iCs/>
        </w:rPr>
        <w:t>Digicom</w:t>
      </w:r>
      <w:proofErr w:type="spellEnd"/>
      <w:r w:rsidR="006D6488" w:rsidRPr="006D6488">
        <w:rPr>
          <w:i/>
          <w:iCs/>
        </w:rPr>
        <w:t xml:space="preserve"> 2023, November 9–11, 2023, Barcelos, Portugal</w:t>
      </w:r>
      <w:r w:rsidR="006D6488" w:rsidRPr="006D6488">
        <w:t>. Vol. 35. Springer Nature, 2023.</w:t>
      </w:r>
    </w:p>
    <w:p w14:paraId="5A4C0CF8" w14:textId="04DC5DEE" w:rsidR="00F8040A" w:rsidRDefault="00F8040A" w:rsidP="006D6488">
      <w:pPr>
        <w:jc w:val="both"/>
      </w:pPr>
      <w:r>
        <w:t xml:space="preserve">[16] </w:t>
      </w:r>
      <w:proofErr w:type="spellStart"/>
      <w:r w:rsidRPr="00F8040A">
        <w:t>Kyeremeh</w:t>
      </w:r>
      <w:proofErr w:type="spellEnd"/>
      <w:r w:rsidRPr="00F8040A">
        <w:t>, Kwadwo. "Overview of system development life cycle models." </w:t>
      </w:r>
      <w:r w:rsidRPr="00F8040A">
        <w:rPr>
          <w:i/>
          <w:iCs/>
        </w:rPr>
        <w:t>Journal of Management and Science</w:t>
      </w:r>
      <w:r w:rsidRPr="00F8040A">
        <w:t> 11.1 (2021): 12-22.</w:t>
      </w:r>
    </w:p>
    <w:p w14:paraId="51E42079" w14:textId="77777777" w:rsidR="0076120D" w:rsidRDefault="0076120D" w:rsidP="006D6488">
      <w:pPr>
        <w:jc w:val="both"/>
      </w:pPr>
    </w:p>
    <w:p w14:paraId="2879BB1E" w14:textId="77777777" w:rsidR="0076120D" w:rsidRDefault="0076120D" w:rsidP="006D6488">
      <w:pPr>
        <w:jc w:val="both"/>
      </w:pPr>
    </w:p>
    <w:p w14:paraId="2B4EFBB1" w14:textId="6FDA5E91" w:rsidR="0076120D" w:rsidRDefault="0076120D" w:rsidP="00373069">
      <w:pPr>
        <w:spacing w:after="0" w:line="216" w:lineRule="auto"/>
        <w:ind w:right="612"/>
      </w:pPr>
    </w:p>
    <w:sectPr w:rsidR="0076120D" w:rsidSect="00C64136">
      <w:footerReference w:type="default" r:id="rId1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31834" w14:textId="77777777" w:rsidR="00E55995" w:rsidRDefault="00E55995" w:rsidP="00C64136">
      <w:pPr>
        <w:spacing w:after="0" w:line="240" w:lineRule="auto"/>
      </w:pPr>
      <w:r>
        <w:separator/>
      </w:r>
    </w:p>
  </w:endnote>
  <w:endnote w:type="continuationSeparator" w:id="0">
    <w:p w14:paraId="590DAA25" w14:textId="77777777" w:rsidR="00E55995" w:rsidRDefault="00E55995" w:rsidP="00C64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854427"/>
      <w:docPartObj>
        <w:docPartGallery w:val="Page Numbers (Bottom of Page)"/>
        <w:docPartUnique/>
      </w:docPartObj>
    </w:sdtPr>
    <w:sdtContent>
      <w:p w14:paraId="17CD9715" w14:textId="3A56A87D" w:rsidR="00C64136" w:rsidRDefault="00C64136">
        <w:pPr>
          <w:pStyle w:val="Footer"/>
          <w:jc w:val="center"/>
        </w:pPr>
        <w:r>
          <w:fldChar w:fldCharType="begin"/>
        </w:r>
        <w:r>
          <w:instrText>PAGE   \* MERGEFORMAT</w:instrText>
        </w:r>
        <w:r>
          <w:fldChar w:fldCharType="separate"/>
        </w:r>
        <w:r>
          <w:t>2</w:t>
        </w:r>
        <w:r>
          <w:fldChar w:fldCharType="end"/>
        </w:r>
      </w:p>
    </w:sdtContent>
  </w:sdt>
  <w:p w14:paraId="0437835D" w14:textId="77777777" w:rsidR="00C64136" w:rsidRDefault="00C64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FA59C" w14:textId="77777777" w:rsidR="00E55995" w:rsidRDefault="00E55995" w:rsidP="00C64136">
      <w:pPr>
        <w:spacing w:after="0" w:line="240" w:lineRule="auto"/>
      </w:pPr>
      <w:r>
        <w:separator/>
      </w:r>
    </w:p>
  </w:footnote>
  <w:footnote w:type="continuationSeparator" w:id="0">
    <w:p w14:paraId="5639B831" w14:textId="77777777" w:rsidR="00E55995" w:rsidRDefault="00E55995" w:rsidP="00C64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8159F"/>
    <w:multiLevelType w:val="multilevel"/>
    <w:tmpl w:val="6564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62025"/>
    <w:multiLevelType w:val="multilevel"/>
    <w:tmpl w:val="C6C885D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5E0FAE"/>
    <w:multiLevelType w:val="multilevel"/>
    <w:tmpl w:val="1214F1B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03AE3"/>
    <w:multiLevelType w:val="multilevel"/>
    <w:tmpl w:val="C36A2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53D99"/>
    <w:multiLevelType w:val="hybridMultilevel"/>
    <w:tmpl w:val="A296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C66BF"/>
    <w:multiLevelType w:val="hybridMultilevel"/>
    <w:tmpl w:val="05668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8784C"/>
    <w:multiLevelType w:val="multilevel"/>
    <w:tmpl w:val="AD1EC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30CBA"/>
    <w:multiLevelType w:val="multilevel"/>
    <w:tmpl w:val="DD549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16830"/>
    <w:multiLevelType w:val="multilevel"/>
    <w:tmpl w:val="82F2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917A8E"/>
    <w:multiLevelType w:val="hybridMultilevel"/>
    <w:tmpl w:val="CAB6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AE4EBF"/>
    <w:multiLevelType w:val="multilevel"/>
    <w:tmpl w:val="AC2C823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AE2C69"/>
    <w:multiLevelType w:val="multilevel"/>
    <w:tmpl w:val="D61EB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667E23"/>
    <w:multiLevelType w:val="multilevel"/>
    <w:tmpl w:val="CCFC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D01B92"/>
    <w:multiLevelType w:val="hybridMultilevel"/>
    <w:tmpl w:val="CBBE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366B1D"/>
    <w:multiLevelType w:val="hybridMultilevel"/>
    <w:tmpl w:val="00E49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052A67"/>
    <w:multiLevelType w:val="hybridMultilevel"/>
    <w:tmpl w:val="F0963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F3AFB"/>
    <w:multiLevelType w:val="multilevel"/>
    <w:tmpl w:val="F5D8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7862D9"/>
    <w:multiLevelType w:val="multilevel"/>
    <w:tmpl w:val="D59A0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F54E1"/>
    <w:multiLevelType w:val="multilevel"/>
    <w:tmpl w:val="0F7C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9A33EB"/>
    <w:multiLevelType w:val="hybridMultilevel"/>
    <w:tmpl w:val="0054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FB41F9"/>
    <w:multiLevelType w:val="multilevel"/>
    <w:tmpl w:val="464409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A3623A"/>
    <w:multiLevelType w:val="multilevel"/>
    <w:tmpl w:val="2592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064F52"/>
    <w:multiLevelType w:val="multilevel"/>
    <w:tmpl w:val="685C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3F49C3"/>
    <w:multiLevelType w:val="hybridMultilevel"/>
    <w:tmpl w:val="0054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25204D"/>
    <w:multiLevelType w:val="multilevel"/>
    <w:tmpl w:val="C5B42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564A87"/>
    <w:multiLevelType w:val="multilevel"/>
    <w:tmpl w:val="9E5CE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85BAD"/>
    <w:multiLevelType w:val="multilevel"/>
    <w:tmpl w:val="96FA9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230722"/>
    <w:multiLevelType w:val="hybridMultilevel"/>
    <w:tmpl w:val="AC1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712976"/>
    <w:multiLevelType w:val="multilevel"/>
    <w:tmpl w:val="8838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217B7"/>
    <w:multiLevelType w:val="multilevel"/>
    <w:tmpl w:val="1DCC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5666F2"/>
    <w:multiLevelType w:val="multilevel"/>
    <w:tmpl w:val="DDFEF6E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8912C6"/>
    <w:multiLevelType w:val="multilevel"/>
    <w:tmpl w:val="B6EA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377392"/>
    <w:multiLevelType w:val="multilevel"/>
    <w:tmpl w:val="D53AA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0D1349"/>
    <w:multiLevelType w:val="multilevel"/>
    <w:tmpl w:val="086A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E9578E"/>
    <w:multiLevelType w:val="multilevel"/>
    <w:tmpl w:val="62DE4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8A0CE1"/>
    <w:multiLevelType w:val="multilevel"/>
    <w:tmpl w:val="6594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D822E2"/>
    <w:multiLevelType w:val="multilevel"/>
    <w:tmpl w:val="17A800E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5A6863"/>
    <w:multiLevelType w:val="hybridMultilevel"/>
    <w:tmpl w:val="D35AB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EB5E1D"/>
    <w:multiLevelType w:val="multilevel"/>
    <w:tmpl w:val="23E6B73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1D37BE"/>
    <w:multiLevelType w:val="multilevel"/>
    <w:tmpl w:val="8A70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616735"/>
    <w:multiLevelType w:val="multilevel"/>
    <w:tmpl w:val="2D1E5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5E5685"/>
    <w:multiLevelType w:val="multilevel"/>
    <w:tmpl w:val="FC3C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347984">
    <w:abstractNumId w:val="24"/>
  </w:num>
  <w:num w:numId="2" w16cid:durableId="478496535">
    <w:abstractNumId w:val="32"/>
  </w:num>
  <w:num w:numId="3" w16cid:durableId="1008678423">
    <w:abstractNumId w:val="40"/>
  </w:num>
  <w:num w:numId="4" w16cid:durableId="105318599">
    <w:abstractNumId w:val="34"/>
  </w:num>
  <w:num w:numId="5" w16cid:durableId="1982609683">
    <w:abstractNumId w:val="35"/>
  </w:num>
  <w:num w:numId="6" w16cid:durableId="1468164078">
    <w:abstractNumId w:val="29"/>
  </w:num>
  <w:num w:numId="7" w16cid:durableId="1285696486">
    <w:abstractNumId w:val="39"/>
  </w:num>
  <w:num w:numId="8" w16cid:durableId="145049871">
    <w:abstractNumId w:val="16"/>
  </w:num>
  <w:num w:numId="9" w16cid:durableId="1623733384">
    <w:abstractNumId w:val="41"/>
  </w:num>
  <w:num w:numId="10" w16cid:durableId="156582614">
    <w:abstractNumId w:val="6"/>
  </w:num>
  <w:num w:numId="11" w16cid:durableId="279843361">
    <w:abstractNumId w:val="21"/>
  </w:num>
  <w:num w:numId="12" w16cid:durableId="1426417569">
    <w:abstractNumId w:val="18"/>
  </w:num>
  <w:num w:numId="13" w16cid:durableId="687759269">
    <w:abstractNumId w:val="33"/>
  </w:num>
  <w:num w:numId="14" w16cid:durableId="826169736">
    <w:abstractNumId w:val="5"/>
  </w:num>
  <w:num w:numId="15" w16cid:durableId="917979918">
    <w:abstractNumId w:val="23"/>
  </w:num>
  <w:num w:numId="16" w16cid:durableId="1246457207">
    <w:abstractNumId w:val="19"/>
  </w:num>
  <w:num w:numId="17" w16cid:durableId="1984004034">
    <w:abstractNumId w:val="9"/>
  </w:num>
  <w:num w:numId="18" w16cid:durableId="1645616794">
    <w:abstractNumId w:val="15"/>
  </w:num>
  <w:num w:numId="19" w16cid:durableId="124079232">
    <w:abstractNumId w:val="4"/>
  </w:num>
  <w:num w:numId="20" w16cid:durableId="1977442994">
    <w:abstractNumId w:val="13"/>
  </w:num>
  <w:num w:numId="21" w16cid:durableId="1309289802">
    <w:abstractNumId w:val="20"/>
  </w:num>
  <w:num w:numId="22" w16cid:durableId="1230112011">
    <w:abstractNumId w:val="17"/>
  </w:num>
  <w:num w:numId="23" w16cid:durableId="1864782842">
    <w:abstractNumId w:val="1"/>
  </w:num>
  <w:num w:numId="24" w16cid:durableId="1179852348">
    <w:abstractNumId w:val="2"/>
  </w:num>
  <w:num w:numId="25" w16cid:durableId="1574898274">
    <w:abstractNumId w:val="36"/>
  </w:num>
  <w:num w:numId="26" w16cid:durableId="1305310029">
    <w:abstractNumId w:val="38"/>
  </w:num>
  <w:num w:numId="27" w16cid:durableId="1020549204">
    <w:abstractNumId w:val="10"/>
  </w:num>
  <w:num w:numId="28" w16cid:durableId="221211007">
    <w:abstractNumId w:val="30"/>
  </w:num>
  <w:num w:numId="29" w16cid:durableId="1480269517">
    <w:abstractNumId w:val="8"/>
  </w:num>
  <w:num w:numId="30" w16cid:durableId="1978760046">
    <w:abstractNumId w:val="31"/>
  </w:num>
  <w:num w:numId="31" w16cid:durableId="1188375339">
    <w:abstractNumId w:val="0"/>
  </w:num>
  <w:num w:numId="32" w16cid:durableId="2082210118">
    <w:abstractNumId w:val="22"/>
  </w:num>
  <w:num w:numId="33" w16cid:durableId="638462916">
    <w:abstractNumId w:val="7"/>
  </w:num>
  <w:num w:numId="34" w16cid:durableId="938803334">
    <w:abstractNumId w:val="25"/>
  </w:num>
  <w:num w:numId="35" w16cid:durableId="1409115654">
    <w:abstractNumId w:val="11"/>
  </w:num>
  <w:num w:numId="36" w16cid:durableId="1877622943">
    <w:abstractNumId w:val="27"/>
  </w:num>
  <w:num w:numId="37" w16cid:durableId="1300958811">
    <w:abstractNumId w:val="37"/>
  </w:num>
  <w:num w:numId="38" w16cid:durableId="530146788">
    <w:abstractNumId w:val="3"/>
  </w:num>
  <w:num w:numId="39" w16cid:durableId="2047556165">
    <w:abstractNumId w:val="14"/>
  </w:num>
  <w:num w:numId="40" w16cid:durableId="1172915818">
    <w:abstractNumId w:val="12"/>
  </w:num>
  <w:num w:numId="41" w16cid:durableId="1715353225">
    <w:abstractNumId w:val="26"/>
  </w:num>
  <w:num w:numId="42" w16cid:durableId="160137451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9DB"/>
    <w:rsid w:val="00034126"/>
    <w:rsid w:val="0004338B"/>
    <w:rsid w:val="0005300D"/>
    <w:rsid w:val="00054AE7"/>
    <w:rsid w:val="000B41D8"/>
    <w:rsid w:val="000D1D6C"/>
    <w:rsid w:val="000D49BD"/>
    <w:rsid w:val="000E7EFD"/>
    <w:rsid w:val="000F14B1"/>
    <w:rsid w:val="001069CA"/>
    <w:rsid w:val="00117A67"/>
    <w:rsid w:val="00122495"/>
    <w:rsid w:val="0013547F"/>
    <w:rsid w:val="0014350E"/>
    <w:rsid w:val="001A7144"/>
    <w:rsid w:val="001D5A3A"/>
    <w:rsid w:val="001D757E"/>
    <w:rsid w:val="0024480C"/>
    <w:rsid w:val="00270053"/>
    <w:rsid w:val="002A7B55"/>
    <w:rsid w:val="002C0453"/>
    <w:rsid w:val="002C79E4"/>
    <w:rsid w:val="002D43FA"/>
    <w:rsid w:val="003042CC"/>
    <w:rsid w:val="0030585D"/>
    <w:rsid w:val="00312A1A"/>
    <w:rsid w:val="0032712F"/>
    <w:rsid w:val="003278A6"/>
    <w:rsid w:val="00341196"/>
    <w:rsid w:val="00360915"/>
    <w:rsid w:val="00361814"/>
    <w:rsid w:val="00373069"/>
    <w:rsid w:val="003C0761"/>
    <w:rsid w:val="003D2B4F"/>
    <w:rsid w:val="004205E9"/>
    <w:rsid w:val="00420955"/>
    <w:rsid w:val="0043683A"/>
    <w:rsid w:val="00443A9B"/>
    <w:rsid w:val="004455DE"/>
    <w:rsid w:val="004603C9"/>
    <w:rsid w:val="004709E3"/>
    <w:rsid w:val="00494C9F"/>
    <w:rsid w:val="004D7CDB"/>
    <w:rsid w:val="00511599"/>
    <w:rsid w:val="0055164E"/>
    <w:rsid w:val="0056114C"/>
    <w:rsid w:val="005924B1"/>
    <w:rsid w:val="005951B4"/>
    <w:rsid w:val="005957C6"/>
    <w:rsid w:val="005B5B9D"/>
    <w:rsid w:val="005B6D58"/>
    <w:rsid w:val="0065234D"/>
    <w:rsid w:val="0066400A"/>
    <w:rsid w:val="0066531F"/>
    <w:rsid w:val="00682B6F"/>
    <w:rsid w:val="0069537D"/>
    <w:rsid w:val="006D6488"/>
    <w:rsid w:val="006E7F58"/>
    <w:rsid w:val="007024FE"/>
    <w:rsid w:val="007071ED"/>
    <w:rsid w:val="00716B4B"/>
    <w:rsid w:val="0076120D"/>
    <w:rsid w:val="007745B4"/>
    <w:rsid w:val="00792C07"/>
    <w:rsid w:val="007C3882"/>
    <w:rsid w:val="007E570F"/>
    <w:rsid w:val="008049D5"/>
    <w:rsid w:val="00833B30"/>
    <w:rsid w:val="008368A3"/>
    <w:rsid w:val="008507F8"/>
    <w:rsid w:val="00877250"/>
    <w:rsid w:val="00884BB2"/>
    <w:rsid w:val="00891A81"/>
    <w:rsid w:val="008925AB"/>
    <w:rsid w:val="008A21AA"/>
    <w:rsid w:val="008A71F2"/>
    <w:rsid w:val="008F01CA"/>
    <w:rsid w:val="008F595A"/>
    <w:rsid w:val="00905135"/>
    <w:rsid w:val="009145CD"/>
    <w:rsid w:val="0094656D"/>
    <w:rsid w:val="009667A6"/>
    <w:rsid w:val="00971E4E"/>
    <w:rsid w:val="009852FB"/>
    <w:rsid w:val="00990138"/>
    <w:rsid w:val="00990CE5"/>
    <w:rsid w:val="009D1263"/>
    <w:rsid w:val="009F224C"/>
    <w:rsid w:val="00A371A4"/>
    <w:rsid w:val="00A37C9A"/>
    <w:rsid w:val="00A70A10"/>
    <w:rsid w:val="00AA25EA"/>
    <w:rsid w:val="00AC5C82"/>
    <w:rsid w:val="00AD38E0"/>
    <w:rsid w:val="00AF3049"/>
    <w:rsid w:val="00AF4F4D"/>
    <w:rsid w:val="00B01017"/>
    <w:rsid w:val="00B21F18"/>
    <w:rsid w:val="00B47A17"/>
    <w:rsid w:val="00BC6A3F"/>
    <w:rsid w:val="00BD128A"/>
    <w:rsid w:val="00BD156B"/>
    <w:rsid w:val="00BD7382"/>
    <w:rsid w:val="00BE0B73"/>
    <w:rsid w:val="00BF6D66"/>
    <w:rsid w:val="00BF7730"/>
    <w:rsid w:val="00C01730"/>
    <w:rsid w:val="00C253AA"/>
    <w:rsid w:val="00C3433A"/>
    <w:rsid w:val="00C42967"/>
    <w:rsid w:val="00C50FA4"/>
    <w:rsid w:val="00C55486"/>
    <w:rsid w:val="00C64136"/>
    <w:rsid w:val="00CA5F86"/>
    <w:rsid w:val="00CB7457"/>
    <w:rsid w:val="00CD481E"/>
    <w:rsid w:val="00CE720E"/>
    <w:rsid w:val="00CF45FF"/>
    <w:rsid w:val="00D12F84"/>
    <w:rsid w:val="00D34C0F"/>
    <w:rsid w:val="00D736D5"/>
    <w:rsid w:val="00D76A76"/>
    <w:rsid w:val="00D84AD6"/>
    <w:rsid w:val="00DB7061"/>
    <w:rsid w:val="00E14CB4"/>
    <w:rsid w:val="00E15CC1"/>
    <w:rsid w:val="00E21976"/>
    <w:rsid w:val="00E309BE"/>
    <w:rsid w:val="00E3602C"/>
    <w:rsid w:val="00E44B06"/>
    <w:rsid w:val="00E511EC"/>
    <w:rsid w:val="00E55995"/>
    <w:rsid w:val="00E673C9"/>
    <w:rsid w:val="00E74F95"/>
    <w:rsid w:val="00E77616"/>
    <w:rsid w:val="00E87616"/>
    <w:rsid w:val="00EA52DE"/>
    <w:rsid w:val="00EC2055"/>
    <w:rsid w:val="00EC75B5"/>
    <w:rsid w:val="00ED57CF"/>
    <w:rsid w:val="00F2690E"/>
    <w:rsid w:val="00F35016"/>
    <w:rsid w:val="00F5442C"/>
    <w:rsid w:val="00F64E1E"/>
    <w:rsid w:val="00F7000C"/>
    <w:rsid w:val="00F7173E"/>
    <w:rsid w:val="00F8040A"/>
    <w:rsid w:val="00F86CDC"/>
    <w:rsid w:val="00FC48EB"/>
    <w:rsid w:val="00FF79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7474D"/>
  <w15:chartTrackingRefBased/>
  <w15:docId w15:val="{0EB49F48-9C25-4556-8421-851ECF37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486"/>
    <w:pPr>
      <w:keepNext/>
      <w:keepLines/>
      <w:spacing w:before="360" w:after="80"/>
      <w:outlineLvl w:val="0"/>
    </w:pPr>
    <w:rPr>
      <w:rFonts w:asciiTheme="majorHAnsi" w:eastAsiaTheme="majorEastAsia" w:hAnsiTheme="majorHAnsi" w:cstheme="majorBidi"/>
      <w:color w:val="153D63" w:themeColor="text2" w:themeTint="E6"/>
      <w:sz w:val="52"/>
      <w:szCs w:val="40"/>
    </w:rPr>
  </w:style>
  <w:style w:type="paragraph" w:styleId="Heading2">
    <w:name w:val="heading 2"/>
    <w:basedOn w:val="Normal"/>
    <w:next w:val="Normal"/>
    <w:link w:val="Heading2Char"/>
    <w:uiPriority w:val="9"/>
    <w:unhideWhenUsed/>
    <w:qFormat/>
    <w:rsid w:val="00C55486"/>
    <w:pPr>
      <w:keepNext/>
      <w:keepLines/>
      <w:spacing w:before="160" w:after="80"/>
      <w:outlineLvl w:val="1"/>
    </w:pPr>
    <w:rPr>
      <w:rFonts w:asciiTheme="majorHAnsi" w:eastAsiaTheme="majorEastAsia" w:hAnsiTheme="majorHAnsi" w:cstheme="majorBidi"/>
      <w:color w:val="215E99" w:themeColor="text2" w:themeTint="BF"/>
      <w:sz w:val="44"/>
      <w:szCs w:val="32"/>
    </w:rPr>
  </w:style>
  <w:style w:type="paragraph" w:styleId="Heading3">
    <w:name w:val="heading 3"/>
    <w:basedOn w:val="Normal"/>
    <w:next w:val="Normal"/>
    <w:link w:val="Heading3Char"/>
    <w:uiPriority w:val="9"/>
    <w:unhideWhenUsed/>
    <w:qFormat/>
    <w:rsid w:val="00FF7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486"/>
    <w:rPr>
      <w:rFonts w:asciiTheme="majorHAnsi" w:eastAsiaTheme="majorEastAsia" w:hAnsiTheme="majorHAnsi" w:cstheme="majorBidi"/>
      <w:color w:val="153D63" w:themeColor="text2" w:themeTint="E6"/>
      <w:sz w:val="52"/>
      <w:szCs w:val="40"/>
    </w:rPr>
  </w:style>
  <w:style w:type="character" w:customStyle="1" w:styleId="Heading2Char">
    <w:name w:val="Heading 2 Char"/>
    <w:basedOn w:val="DefaultParagraphFont"/>
    <w:link w:val="Heading2"/>
    <w:uiPriority w:val="9"/>
    <w:rsid w:val="00C55486"/>
    <w:rPr>
      <w:rFonts w:asciiTheme="majorHAnsi" w:eastAsiaTheme="majorEastAsia" w:hAnsiTheme="majorHAnsi" w:cstheme="majorBidi"/>
      <w:color w:val="215E99" w:themeColor="text2" w:themeTint="BF"/>
      <w:sz w:val="44"/>
      <w:szCs w:val="32"/>
    </w:rPr>
  </w:style>
  <w:style w:type="character" w:customStyle="1" w:styleId="Heading3Char">
    <w:name w:val="Heading 3 Char"/>
    <w:basedOn w:val="DefaultParagraphFont"/>
    <w:link w:val="Heading3"/>
    <w:uiPriority w:val="9"/>
    <w:rsid w:val="00FF7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9DB"/>
    <w:rPr>
      <w:rFonts w:eastAsiaTheme="majorEastAsia" w:cstheme="majorBidi"/>
      <w:color w:val="272727" w:themeColor="text1" w:themeTint="D8"/>
    </w:rPr>
  </w:style>
  <w:style w:type="paragraph" w:styleId="Title">
    <w:name w:val="Title"/>
    <w:basedOn w:val="Normal"/>
    <w:next w:val="Normal"/>
    <w:link w:val="TitleChar"/>
    <w:uiPriority w:val="10"/>
    <w:qFormat/>
    <w:rsid w:val="00C55486"/>
    <w:pPr>
      <w:spacing w:after="80" w:line="240" w:lineRule="auto"/>
      <w:contextualSpacing/>
      <w:jc w:val="center"/>
    </w:pPr>
    <w:rPr>
      <w:rFonts w:asciiTheme="majorHAnsi" w:eastAsiaTheme="majorEastAsia" w:hAnsiTheme="majorHAnsi" w:cstheme="majorBidi"/>
      <w:b/>
      <w:i/>
      <w:color w:val="0A2F41" w:themeColor="accent1" w:themeShade="80"/>
      <w:spacing w:val="-10"/>
      <w:kern w:val="28"/>
      <w:sz w:val="72"/>
      <w:szCs w:val="56"/>
    </w:rPr>
  </w:style>
  <w:style w:type="character" w:customStyle="1" w:styleId="TitleChar">
    <w:name w:val="Title Char"/>
    <w:basedOn w:val="DefaultParagraphFont"/>
    <w:link w:val="Title"/>
    <w:uiPriority w:val="10"/>
    <w:rsid w:val="00C55486"/>
    <w:rPr>
      <w:rFonts w:asciiTheme="majorHAnsi" w:eastAsiaTheme="majorEastAsia" w:hAnsiTheme="majorHAnsi" w:cstheme="majorBidi"/>
      <w:b/>
      <w:i/>
      <w:color w:val="0A2F41" w:themeColor="accent1" w:themeShade="80"/>
      <w:spacing w:val="-10"/>
      <w:kern w:val="28"/>
      <w:sz w:val="72"/>
      <w:szCs w:val="56"/>
    </w:rPr>
  </w:style>
  <w:style w:type="paragraph" w:styleId="Subtitle">
    <w:name w:val="Subtitle"/>
    <w:basedOn w:val="Normal"/>
    <w:next w:val="Normal"/>
    <w:link w:val="SubtitleChar"/>
    <w:uiPriority w:val="11"/>
    <w:qFormat/>
    <w:rsid w:val="00FF7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9DB"/>
    <w:pPr>
      <w:spacing w:before="160"/>
      <w:jc w:val="center"/>
    </w:pPr>
    <w:rPr>
      <w:i/>
      <w:iCs/>
      <w:color w:val="404040" w:themeColor="text1" w:themeTint="BF"/>
    </w:rPr>
  </w:style>
  <w:style w:type="character" w:customStyle="1" w:styleId="QuoteChar">
    <w:name w:val="Quote Char"/>
    <w:basedOn w:val="DefaultParagraphFont"/>
    <w:link w:val="Quote"/>
    <w:uiPriority w:val="29"/>
    <w:rsid w:val="00FF79DB"/>
    <w:rPr>
      <w:i/>
      <w:iCs/>
      <w:color w:val="404040" w:themeColor="text1" w:themeTint="BF"/>
    </w:rPr>
  </w:style>
  <w:style w:type="paragraph" w:styleId="ListParagraph">
    <w:name w:val="List Paragraph"/>
    <w:basedOn w:val="Normal"/>
    <w:uiPriority w:val="34"/>
    <w:qFormat/>
    <w:rsid w:val="00FF79DB"/>
    <w:pPr>
      <w:ind w:left="720"/>
      <w:contextualSpacing/>
    </w:pPr>
  </w:style>
  <w:style w:type="character" w:styleId="IntenseEmphasis">
    <w:name w:val="Intense Emphasis"/>
    <w:basedOn w:val="DefaultParagraphFont"/>
    <w:uiPriority w:val="21"/>
    <w:qFormat/>
    <w:rsid w:val="00FF79DB"/>
    <w:rPr>
      <w:i/>
      <w:iCs/>
      <w:color w:val="0F4761" w:themeColor="accent1" w:themeShade="BF"/>
    </w:rPr>
  </w:style>
  <w:style w:type="paragraph" w:styleId="IntenseQuote">
    <w:name w:val="Intense Quote"/>
    <w:basedOn w:val="Normal"/>
    <w:next w:val="Normal"/>
    <w:link w:val="IntenseQuoteChar"/>
    <w:uiPriority w:val="30"/>
    <w:qFormat/>
    <w:rsid w:val="00FF7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9DB"/>
    <w:rPr>
      <w:i/>
      <w:iCs/>
      <w:color w:val="0F4761" w:themeColor="accent1" w:themeShade="BF"/>
    </w:rPr>
  </w:style>
  <w:style w:type="character" w:styleId="IntenseReference">
    <w:name w:val="Intense Reference"/>
    <w:basedOn w:val="DefaultParagraphFont"/>
    <w:uiPriority w:val="32"/>
    <w:qFormat/>
    <w:rsid w:val="00FF79DB"/>
    <w:rPr>
      <w:b/>
      <w:bCs/>
      <w:smallCaps/>
      <w:color w:val="0F4761" w:themeColor="accent1" w:themeShade="BF"/>
      <w:spacing w:val="5"/>
    </w:rPr>
  </w:style>
  <w:style w:type="paragraph" w:styleId="NoSpacing">
    <w:name w:val="No Spacing"/>
    <w:link w:val="NoSpacingChar"/>
    <w:uiPriority w:val="1"/>
    <w:qFormat/>
    <w:rsid w:val="00FF79D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F79DB"/>
    <w:rPr>
      <w:rFonts w:eastAsiaTheme="minorEastAsia"/>
      <w:kern w:val="0"/>
      <w:sz w:val="22"/>
      <w:szCs w:val="22"/>
      <w:lang w:eastAsia="en-GB"/>
      <w14:ligatures w14:val="none"/>
    </w:rPr>
  </w:style>
  <w:style w:type="table" w:styleId="TableGrid">
    <w:name w:val="Table Grid"/>
    <w:basedOn w:val="TableNormal"/>
    <w:uiPriority w:val="39"/>
    <w:rsid w:val="00FF79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79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F79DB"/>
    <w:pPr>
      <w:spacing w:after="100"/>
    </w:pPr>
  </w:style>
  <w:style w:type="paragraph" w:styleId="TOC2">
    <w:name w:val="toc 2"/>
    <w:basedOn w:val="Normal"/>
    <w:next w:val="Normal"/>
    <w:autoRedefine/>
    <w:uiPriority w:val="39"/>
    <w:unhideWhenUsed/>
    <w:rsid w:val="00FF79DB"/>
    <w:pPr>
      <w:spacing w:after="100"/>
      <w:ind w:left="240"/>
    </w:pPr>
  </w:style>
  <w:style w:type="character" w:styleId="Hyperlink">
    <w:name w:val="Hyperlink"/>
    <w:basedOn w:val="DefaultParagraphFont"/>
    <w:uiPriority w:val="99"/>
    <w:unhideWhenUsed/>
    <w:rsid w:val="00FF79DB"/>
    <w:rPr>
      <w:color w:val="467886" w:themeColor="hyperlink"/>
      <w:u w:val="single"/>
    </w:rPr>
  </w:style>
  <w:style w:type="character" w:styleId="UnresolvedMention">
    <w:name w:val="Unresolved Mention"/>
    <w:basedOn w:val="DefaultParagraphFont"/>
    <w:uiPriority w:val="99"/>
    <w:semiHidden/>
    <w:unhideWhenUsed/>
    <w:rsid w:val="008F01CA"/>
    <w:rPr>
      <w:color w:val="605E5C"/>
      <w:shd w:val="clear" w:color="auto" w:fill="E1DFDD"/>
    </w:rPr>
  </w:style>
  <w:style w:type="character" w:styleId="FollowedHyperlink">
    <w:name w:val="FollowedHyperlink"/>
    <w:basedOn w:val="DefaultParagraphFont"/>
    <w:uiPriority w:val="99"/>
    <w:semiHidden/>
    <w:unhideWhenUsed/>
    <w:rsid w:val="008F01CA"/>
    <w:rPr>
      <w:color w:val="96607D" w:themeColor="followedHyperlink"/>
      <w:u w:val="single"/>
    </w:rPr>
  </w:style>
  <w:style w:type="paragraph" w:styleId="TOC3">
    <w:name w:val="toc 3"/>
    <w:basedOn w:val="Normal"/>
    <w:next w:val="Normal"/>
    <w:autoRedefine/>
    <w:uiPriority w:val="39"/>
    <w:unhideWhenUsed/>
    <w:rsid w:val="00D12F84"/>
    <w:pPr>
      <w:spacing w:after="100"/>
      <w:ind w:left="480"/>
    </w:pPr>
  </w:style>
  <w:style w:type="paragraph" w:styleId="Header">
    <w:name w:val="header"/>
    <w:basedOn w:val="Normal"/>
    <w:link w:val="HeaderChar"/>
    <w:uiPriority w:val="99"/>
    <w:unhideWhenUsed/>
    <w:rsid w:val="00C64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136"/>
  </w:style>
  <w:style w:type="paragraph" w:styleId="Footer">
    <w:name w:val="footer"/>
    <w:basedOn w:val="Normal"/>
    <w:link w:val="FooterChar"/>
    <w:uiPriority w:val="99"/>
    <w:unhideWhenUsed/>
    <w:rsid w:val="00C64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136"/>
  </w:style>
  <w:style w:type="paragraph" w:styleId="Caption">
    <w:name w:val="caption"/>
    <w:basedOn w:val="Normal"/>
    <w:next w:val="Normal"/>
    <w:uiPriority w:val="35"/>
    <w:unhideWhenUsed/>
    <w:qFormat/>
    <w:rsid w:val="00E44B0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3.org/TR/WCAG22/?utm_source=chatgp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E69C0FBA564B29B024F215F007E51C"/>
        <w:category>
          <w:name w:val="General"/>
          <w:gallery w:val="placeholder"/>
        </w:category>
        <w:types>
          <w:type w:val="bbPlcHdr"/>
        </w:types>
        <w:behaviors>
          <w:behavior w:val="content"/>
        </w:behaviors>
        <w:guid w:val="{8FF70F9A-19D7-427B-936D-B4FFCE622A09}"/>
      </w:docPartPr>
      <w:docPartBody>
        <w:p w:rsidR="004351FB" w:rsidRDefault="007C52BB" w:rsidP="007C52BB">
          <w:pPr>
            <w:pStyle w:val="B7E69C0FBA564B29B024F215F007E51C"/>
          </w:pPr>
          <w:r>
            <w:rPr>
              <w:rFonts w:asciiTheme="majorHAnsi" w:eastAsiaTheme="majorEastAsia" w:hAnsiTheme="majorHAnsi" w:cstheme="majorBidi"/>
              <w:caps/>
              <w:color w:val="156082" w:themeColor="accent1"/>
              <w:sz w:val="80"/>
              <w:szCs w:val="80"/>
            </w:rPr>
            <w:t>[Document title]</w:t>
          </w:r>
        </w:p>
      </w:docPartBody>
    </w:docPart>
    <w:docPart>
      <w:docPartPr>
        <w:name w:val="A7CC85BBB1774A40A2A3847697F07F87"/>
        <w:category>
          <w:name w:val="General"/>
          <w:gallery w:val="placeholder"/>
        </w:category>
        <w:types>
          <w:type w:val="bbPlcHdr"/>
        </w:types>
        <w:behaviors>
          <w:behavior w:val="content"/>
        </w:behaviors>
        <w:guid w:val="{8ED44893-689D-49CE-A8C0-DF11709620E7}"/>
      </w:docPartPr>
      <w:docPartBody>
        <w:p w:rsidR="004351FB" w:rsidRDefault="007C52BB" w:rsidP="007C52BB">
          <w:pPr>
            <w:pStyle w:val="A7CC85BBB1774A40A2A3847697F07F8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2BB"/>
    <w:rsid w:val="001A35EB"/>
    <w:rsid w:val="001A7144"/>
    <w:rsid w:val="002433C2"/>
    <w:rsid w:val="004351FB"/>
    <w:rsid w:val="00526AFF"/>
    <w:rsid w:val="00541CBF"/>
    <w:rsid w:val="005951B4"/>
    <w:rsid w:val="005957C6"/>
    <w:rsid w:val="006976CD"/>
    <w:rsid w:val="006D206E"/>
    <w:rsid w:val="007024FE"/>
    <w:rsid w:val="007C52BB"/>
    <w:rsid w:val="00813200"/>
    <w:rsid w:val="009D1263"/>
    <w:rsid w:val="00AC5C82"/>
    <w:rsid w:val="00B30676"/>
    <w:rsid w:val="00BE0B73"/>
    <w:rsid w:val="00DB7061"/>
    <w:rsid w:val="00E360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E69C0FBA564B29B024F215F007E51C">
    <w:name w:val="B7E69C0FBA564B29B024F215F007E51C"/>
    <w:rsid w:val="007C52BB"/>
  </w:style>
  <w:style w:type="paragraph" w:customStyle="1" w:styleId="A7CC85BBB1774A40A2A3847697F07F87">
    <w:name w:val="A7CC85BBB1774A40A2A3847697F07F87"/>
    <w:rsid w:val="007C52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06336B-16B2-4315-9A6F-E17E90E34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2751</Words>
  <Characters>15686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DESIGNING AN INCLUSIVE ONLINE HUB FOR DEMENTIA CAREGIVERS</vt:lpstr>
    </vt:vector>
  </TitlesOfParts>
  <Company>Iram Naz-2245084</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ONLINE cARE HUB FOR DEMENTIA CAREGIVERS</dc:title>
  <dc:subject>Independent Project – ACCA6020</dc:subject>
  <dc:creator>Sobia Tabassam (2222632)</dc:creator>
  <cp:keywords/>
  <dc:description/>
  <cp:lastModifiedBy>IRAM NAZ</cp:lastModifiedBy>
  <cp:revision>2</cp:revision>
  <dcterms:created xsi:type="dcterms:W3CDTF">2025-11-27T17:55:00Z</dcterms:created>
  <dcterms:modified xsi:type="dcterms:W3CDTF">2025-11-27T17:55:00Z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6b0e7f50-696c-4366-a161-407b35d9ad92</vt:lpwstr>
  </property>
</Properties>
</file>