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DB20F" w14:textId="73AEE367" w:rsidR="004A3AB9" w:rsidRPr="004C528A" w:rsidRDefault="00B5085E" w:rsidP="00B5085E">
      <w:pPr>
        <w:pStyle w:val="Title"/>
        <w:jc w:val="center"/>
        <w:rPr>
          <w:b/>
          <w:bCs/>
          <w:color w:val="548DD4" w:themeColor="text2" w:themeTint="99"/>
        </w:rPr>
      </w:pPr>
      <w:r w:rsidRPr="004C528A">
        <w:rPr>
          <w:b/>
          <w:bCs/>
          <w:color w:val="548DD4" w:themeColor="text2" w:themeTint="99"/>
        </w:rPr>
        <w:t xml:space="preserve">Essential skills for study and employment and </w:t>
      </w:r>
      <w:r w:rsidR="000B362D">
        <w:rPr>
          <w:b/>
          <w:bCs/>
          <w:color w:val="548DD4" w:themeColor="text2" w:themeTint="99"/>
        </w:rPr>
        <w:t>how to</w:t>
      </w:r>
      <w:r w:rsidRPr="004C528A">
        <w:rPr>
          <w:b/>
          <w:bCs/>
          <w:color w:val="548DD4" w:themeColor="text2" w:themeTint="99"/>
        </w:rPr>
        <w:t xml:space="preserve"> develo</w:t>
      </w:r>
      <w:r w:rsidR="000B362D">
        <w:rPr>
          <w:b/>
          <w:bCs/>
          <w:color w:val="548DD4" w:themeColor="text2" w:themeTint="99"/>
        </w:rPr>
        <w:t>p those skills for future career</w:t>
      </w:r>
      <w:r w:rsidRPr="004C528A">
        <w:rPr>
          <w:b/>
          <w:bCs/>
          <w:color w:val="548DD4" w:themeColor="text2" w:themeTint="99"/>
        </w:rPr>
        <w:t>.</w:t>
      </w:r>
    </w:p>
    <w:p w14:paraId="7F5045FE" w14:textId="459A2FF0" w:rsidR="00B5085E" w:rsidRDefault="00B5085E" w:rsidP="00B5085E"/>
    <w:p w14:paraId="472DDE08" w14:textId="788BA086" w:rsidR="00B5085E" w:rsidRPr="00B75CD2" w:rsidRDefault="00E746AC" w:rsidP="00B5085E">
      <w:pPr>
        <w:pStyle w:val="ListParagraph"/>
        <w:numPr>
          <w:ilvl w:val="0"/>
          <w:numId w:val="1"/>
        </w:numPr>
        <w:rPr>
          <w:b/>
          <w:bCs/>
          <w:sz w:val="40"/>
          <w:szCs w:val="40"/>
        </w:rPr>
      </w:pPr>
      <w:r>
        <w:rPr>
          <w:b/>
          <w:bCs/>
          <w:sz w:val="40"/>
          <w:szCs w:val="40"/>
        </w:rPr>
        <w:t>The need of e</w:t>
      </w:r>
      <w:r w:rsidR="00B5085E" w:rsidRPr="00B75CD2">
        <w:rPr>
          <w:b/>
          <w:bCs/>
          <w:sz w:val="40"/>
          <w:szCs w:val="40"/>
        </w:rPr>
        <w:t>ssential skills in stud</w:t>
      </w:r>
      <w:r>
        <w:rPr>
          <w:b/>
          <w:bCs/>
          <w:sz w:val="40"/>
          <w:szCs w:val="40"/>
        </w:rPr>
        <w:t>ies</w:t>
      </w:r>
      <w:r w:rsidR="00B5085E" w:rsidRPr="00B75CD2">
        <w:rPr>
          <w:b/>
          <w:bCs/>
          <w:sz w:val="40"/>
          <w:szCs w:val="40"/>
        </w:rPr>
        <w:t>.</w:t>
      </w:r>
    </w:p>
    <w:p w14:paraId="3C5E6D83" w14:textId="5C4A0EFC" w:rsidR="00B75CD2" w:rsidRDefault="00C71CAF" w:rsidP="00B5085E">
      <w:pPr>
        <w:pStyle w:val="NormalWeb"/>
        <w:spacing w:before="0" w:beforeAutospacing="0" w:after="0" w:afterAutospacing="0"/>
        <w:ind w:left="360"/>
        <w:textAlignment w:val="baseline"/>
        <w:rPr>
          <w:rFonts w:ascii="Arial" w:hAnsi="Arial" w:cs="Arial"/>
          <w:color w:val="212529"/>
          <w:shd w:val="clear" w:color="auto" w:fill="FFFFFF"/>
        </w:rPr>
      </w:pPr>
      <w:r>
        <w:rPr>
          <w:lang w:val="en-US"/>
        </w:rPr>
        <w:t>[1]</w:t>
      </w:r>
      <w:r>
        <w:rPr>
          <w:lang w:val="en-US"/>
        </w:rPr>
        <w:t xml:space="preserve"> </w:t>
      </w:r>
      <w:r w:rsidR="000E2A36" w:rsidRPr="000E2A36">
        <w:rPr>
          <w:rFonts w:ascii="Arial" w:hAnsi="Arial" w:cs="Arial"/>
          <w:color w:val="212529"/>
          <w:shd w:val="clear" w:color="auto" w:fill="FFFFFF"/>
        </w:rPr>
        <w:t xml:space="preserve">Based on the research that proves it, I can say that strong study skills and consistent study habits are two of the foremost important components of any person's general academic success. These skills and habits can facilitate your stay competitive with those who could appear “smarter” than you. Here are </w:t>
      </w:r>
      <w:r w:rsidR="000E2A36">
        <w:rPr>
          <w:rFonts w:ascii="Arial" w:hAnsi="Arial" w:cs="Arial"/>
          <w:color w:val="212529"/>
          <w:shd w:val="clear" w:color="auto" w:fill="FFFFFF"/>
        </w:rPr>
        <w:t>variety</w:t>
      </w:r>
      <w:r w:rsidR="000E2A36" w:rsidRPr="000E2A36">
        <w:rPr>
          <w:rFonts w:ascii="Arial" w:hAnsi="Arial" w:cs="Arial"/>
          <w:color w:val="212529"/>
          <w:shd w:val="clear" w:color="auto" w:fill="FFFFFF"/>
        </w:rPr>
        <w:t xml:space="preserve"> of them:</w:t>
      </w:r>
    </w:p>
    <w:p w14:paraId="174EA754" w14:textId="3E518A8C" w:rsidR="00B75CD2" w:rsidRDefault="00C71CAF" w:rsidP="00B5085E">
      <w:pPr>
        <w:pStyle w:val="NormalWeb"/>
        <w:spacing w:before="0" w:beforeAutospacing="0" w:after="0" w:afterAutospacing="0"/>
        <w:ind w:left="360"/>
        <w:textAlignment w:val="baseline"/>
        <w:rPr>
          <w:rFonts w:ascii="Arial" w:hAnsi="Arial" w:cs="Arial"/>
          <w:color w:val="212529"/>
          <w:shd w:val="clear" w:color="auto" w:fill="FFFFFF"/>
        </w:rPr>
      </w:pPr>
      <w:r>
        <w:rPr>
          <w:lang w:val="en-US"/>
        </w:rPr>
        <w:t>[2]</w:t>
      </w:r>
      <w:r w:rsidR="00B75CD2">
        <w:rPr>
          <w:rFonts w:ascii="Arial" w:hAnsi="Arial" w:cs="Arial"/>
          <w:noProof/>
          <w:color w:val="212529"/>
          <w:shd w:val="clear" w:color="auto" w:fill="FFFFFF"/>
        </w:rPr>
        <w:drawing>
          <wp:inline distT="0" distB="0" distL="0" distR="0" wp14:anchorId="6AB39283" wp14:editId="102DAE64">
            <wp:extent cx="5730875" cy="404050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4040505"/>
                    </a:xfrm>
                    <a:prstGeom prst="rect">
                      <a:avLst/>
                    </a:prstGeom>
                    <a:noFill/>
                    <a:ln>
                      <a:noFill/>
                    </a:ln>
                  </pic:spPr>
                </pic:pic>
              </a:graphicData>
            </a:graphic>
          </wp:inline>
        </w:drawing>
      </w:r>
    </w:p>
    <w:p w14:paraId="3789547B" w14:textId="02B2AE0F" w:rsidR="00B75CD2" w:rsidRDefault="00B75CD2" w:rsidP="00B5085E">
      <w:pPr>
        <w:pStyle w:val="NormalWeb"/>
        <w:spacing w:before="0" w:beforeAutospacing="0" w:after="0" w:afterAutospacing="0"/>
        <w:ind w:left="360"/>
        <w:textAlignment w:val="baseline"/>
        <w:rPr>
          <w:rFonts w:ascii="Arial" w:hAnsi="Arial" w:cs="Arial"/>
          <w:color w:val="212529"/>
          <w:shd w:val="clear" w:color="auto" w:fill="FFFFFF"/>
        </w:rPr>
      </w:pPr>
      <w:r>
        <w:rPr>
          <w:rFonts w:ascii="Arial" w:hAnsi="Arial" w:cs="Arial"/>
          <w:color w:val="212529"/>
          <w:shd w:val="clear" w:color="auto" w:fill="FFFFFF"/>
        </w:rPr>
        <w:br/>
      </w:r>
    </w:p>
    <w:p w14:paraId="1BCC22ED" w14:textId="77777777" w:rsidR="00B75CD2" w:rsidRDefault="00B75CD2">
      <w:pPr>
        <w:rPr>
          <w:rFonts w:ascii="Arial" w:eastAsia="Times New Roman" w:hAnsi="Arial" w:cs="Arial"/>
          <w:color w:val="212529"/>
          <w:sz w:val="24"/>
          <w:szCs w:val="24"/>
          <w:shd w:val="clear" w:color="auto" w:fill="FFFFFF"/>
          <w:lang w:eastAsia="en-GB"/>
        </w:rPr>
      </w:pPr>
      <w:r>
        <w:rPr>
          <w:rFonts w:ascii="Arial" w:hAnsi="Arial" w:cs="Arial"/>
          <w:color w:val="212529"/>
          <w:shd w:val="clear" w:color="auto" w:fill="FFFFFF"/>
        </w:rPr>
        <w:br w:type="page"/>
      </w:r>
    </w:p>
    <w:p w14:paraId="03B2F020" w14:textId="4161DE1E" w:rsidR="00B75CD2" w:rsidRDefault="00B75CD2" w:rsidP="00B5085E">
      <w:pPr>
        <w:pStyle w:val="NormalWeb"/>
        <w:spacing w:before="0" w:beforeAutospacing="0" w:after="0" w:afterAutospacing="0"/>
        <w:ind w:left="360"/>
        <w:textAlignment w:val="baseline"/>
        <w:rPr>
          <w:rFonts w:ascii="Arial" w:hAnsi="Arial" w:cs="Arial"/>
          <w:color w:val="212529"/>
          <w:shd w:val="clear" w:color="auto" w:fill="FFFFFF"/>
        </w:rPr>
      </w:pPr>
      <w:r>
        <w:rPr>
          <w:rFonts w:ascii="Arial" w:hAnsi="Arial" w:cs="Arial"/>
          <w:noProof/>
          <w:color w:val="212529"/>
          <w:shd w:val="clear" w:color="auto" w:fill="FFFFFF"/>
        </w:rPr>
        <w:lastRenderedPageBreak/>
        <w:drawing>
          <wp:inline distT="0" distB="0" distL="0" distR="0" wp14:anchorId="1BBB7FEB" wp14:editId="6B0755C1">
            <wp:extent cx="5720080" cy="41573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0080" cy="4157345"/>
                    </a:xfrm>
                    <a:prstGeom prst="rect">
                      <a:avLst/>
                    </a:prstGeom>
                    <a:noFill/>
                    <a:ln>
                      <a:noFill/>
                    </a:ln>
                  </pic:spPr>
                </pic:pic>
              </a:graphicData>
            </a:graphic>
          </wp:inline>
        </w:drawing>
      </w:r>
    </w:p>
    <w:p w14:paraId="62930567" w14:textId="6F179866" w:rsidR="006A26B9" w:rsidRDefault="00B75CD2" w:rsidP="00B5085E">
      <w:pPr>
        <w:pStyle w:val="NormalWeb"/>
        <w:spacing w:before="0" w:beforeAutospacing="0" w:after="0" w:afterAutospacing="0"/>
        <w:ind w:left="360"/>
        <w:textAlignment w:val="baseline"/>
        <w:rPr>
          <w:rFonts w:ascii="Arial" w:hAnsi="Arial" w:cs="Arial"/>
          <w:color w:val="212529"/>
          <w:shd w:val="clear" w:color="auto" w:fill="FFFFFF"/>
        </w:rPr>
      </w:pPr>
      <w:r>
        <w:rPr>
          <w:rFonts w:ascii="Arial" w:hAnsi="Arial" w:cs="Arial"/>
          <w:noProof/>
          <w:color w:val="212529"/>
          <w:shd w:val="clear" w:color="auto" w:fill="FFFFFF"/>
        </w:rPr>
        <w:drawing>
          <wp:inline distT="0" distB="0" distL="0" distR="0" wp14:anchorId="089163F1" wp14:editId="541CF669">
            <wp:extent cx="5730875" cy="4040505"/>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4040505"/>
                    </a:xfrm>
                    <a:prstGeom prst="rect">
                      <a:avLst/>
                    </a:prstGeom>
                    <a:noFill/>
                    <a:ln>
                      <a:noFill/>
                    </a:ln>
                  </pic:spPr>
                </pic:pic>
              </a:graphicData>
            </a:graphic>
          </wp:inline>
        </w:drawing>
      </w:r>
    </w:p>
    <w:p w14:paraId="7EE9EC35" w14:textId="13355919" w:rsidR="00B75CD2" w:rsidRPr="00BC1D1E" w:rsidRDefault="006A26B9" w:rsidP="006A26B9">
      <w:pPr>
        <w:pStyle w:val="ListParagraph"/>
        <w:numPr>
          <w:ilvl w:val="0"/>
          <w:numId w:val="1"/>
        </w:numPr>
        <w:rPr>
          <w:rFonts w:ascii="Arial" w:eastAsia="Times New Roman" w:hAnsi="Arial" w:cs="Arial"/>
          <w:b/>
          <w:bCs/>
          <w:color w:val="000000" w:themeColor="text1"/>
          <w:sz w:val="40"/>
          <w:szCs w:val="40"/>
          <w:shd w:val="clear" w:color="auto" w:fill="FFFFFF"/>
          <w:lang w:eastAsia="en-GB"/>
        </w:rPr>
      </w:pPr>
      <w:r w:rsidRPr="006A26B9">
        <w:rPr>
          <w:rFonts w:ascii="Arial" w:hAnsi="Arial" w:cs="Arial"/>
          <w:color w:val="212529"/>
          <w:shd w:val="clear" w:color="auto" w:fill="FFFFFF"/>
        </w:rPr>
        <w:br w:type="page"/>
      </w:r>
      <w:r w:rsidR="00E746AC">
        <w:rPr>
          <w:rFonts w:ascii="Arial" w:eastAsia="Times New Roman" w:hAnsi="Arial" w:cs="Arial"/>
          <w:b/>
          <w:bCs/>
          <w:color w:val="000000" w:themeColor="text1"/>
          <w:sz w:val="40"/>
          <w:szCs w:val="40"/>
          <w:shd w:val="clear" w:color="auto" w:fill="FFFFFF"/>
          <w:lang w:eastAsia="en-GB"/>
        </w:rPr>
        <w:lastRenderedPageBreak/>
        <w:t>The need of e</w:t>
      </w:r>
      <w:r w:rsidRPr="00BC1D1E">
        <w:rPr>
          <w:rFonts w:ascii="Arial" w:eastAsia="Times New Roman" w:hAnsi="Arial" w:cs="Arial"/>
          <w:b/>
          <w:bCs/>
          <w:color w:val="000000" w:themeColor="text1"/>
          <w:sz w:val="40"/>
          <w:szCs w:val="40"/>
          <w:shd w:val="clear" w:color="auto" w:fill="FFFFFF"/>
          <w:lang w:eastAsia="en-GB"/>
        </w:rPr>
        <w:t>ssential skills in employment</w:t>
      </w:r>
    </w:p>
    <w:p w14:paraId="3A289FD0" w14:textId="43EE0B20" w:rsidR="006A26B9" w:rsidRPr="00624D6F" w:rsidRDefault="00C71CAF" w:rsidP="006A26B9">
      <w:pPr>
        <w:ind w:left="360"/>
        <w:rPr>
          <w:rFonts w:ascii="Arial" w:hAnsi="Arial" w:cs="Arial"/>
          <w:sz w:val="24"/>
          <w:szCs w:val="24"/>
          <w:shd w:val="clear" w:color="auto" w:fill="FFFFFF"/>
        </w:rPr>
      </w:pPr>
      <w:r>
        <w:rPr>
          <w:rFonts w:ascii="Times New Roman" w:hAnsi="Times New Roman" w:cs="Times New Roman"/>
          <w:sz w:val="24"/>
          <w:szCs w:val="24"/>
          <w:lang w:val="en-US"/>
        </w:rPr>
        <w:t>[3]</w:t>
      </w:r>
      <w:r>
        <w:rPr>
          <w:rFonts w:ascii="Times New Roman" w:hAnsi="Times New Roman" w:cs="Times New Roman"/>
          <w:sz w:val="24"/>
          <w:szCs w:val="24"/>
          <w:lang w:val="en-US"/>
        </w:rPr>
        <w:t xml:space="preserve"> </w:t>
      </w:r>
      <w:r w:rsidR="002A0F69" w:rsidRPr="002A0F69">
        <w:rPr>
          <w:rFonts w:ascii="Arial" w:hAnsi="Arial" w:cs="Arial"/>
          <w:sz w:val="24"/>
          <w:szCs w:val="24"/>
          <w:shd w:val="clear" w:color="auto" w:fill="FFFFFF"/>
        </w:rPr>
        <w:t xml:space="preserve">While you are specializing in earning industry-recognized certificates or developing your skills to learning new technologies to stay employable, also consider developing and improving your soft skills. </w:t>
      </w:r>
      <w:r w:rsidR="002A0F69">
        <w:rPr>
          <w:rFonts w:ascii="Arial" w:hAnsi="Arial" w:cs="Arial"/>
          <w:sz w:val="24"/>
          <w:szCs w:val="24"/>
          <w:shd w:val="clear" w:color="auto" w:fill="FFFFFF"/>
        </w:rPr>
        <w:t>Y</w:t>
      </w:r>
      <w:r w:rsidR="002A0F69" w:rsidRPr="002A0F69">
        <w:rPr>
          <w:rFonts w:ascii="Arial" w:hAnsi="Arial" w:cs="Arial"/>
          <w:sz w:val="24"/>
          <w:szCs w:val="24"/>
          <w:shd w:val="clear" w:color="auto" w:fill="FFFFFF"/>
        </w:rPr>
        <w:t>our education and knowledge may be enough to qualify for employment</w:t>
      </w:r>
      <w:r w:rsidR="002A0F69">
        <w:rPr>
          <w:rFonts w:ascii="Arial" w:hAnsi="Arial" w:cs="Arial"/>
          <w:sz w:val="24"/>
          <w:szCs w:val="24"/>
          <w:shd w:val="clear" w:color="auto" w:fill="FFFFFF"/>
        </w:rPr>
        <w:t>. R</w:t>
      </w:r>
      <w:r w:rsidR="002A0F69" w:rsidRPr="002A0F69">
        <w:rPr>
          <w:rFonts w:ascii="Arial" w:hAnsi="Arial" w:cs="Arial"/>
          <w:sz w:val="24"/>
          <w:szCs w:val="24"/>
          <w:shd w:val="clear" w:color="auto" w:fill="FFFFFF"/>
        </w:rPr>
        <w:t>ealize success in most roles</w:t>
      </w:r>
      <w:r w:rsidR="002A0F69">
        <w:rPr>
          <w:rFonts w:ascii="Arial" w:hAnsi="Arial" w:cs="Arial"/>
          <w:sz w:val="24"/>
          <w:szCs w:val="24"/>
          <w:shd w:val="clear" w:color="auto" w:fill="FFFFFF"/>
        </w:rPr>
        <w:t>. Y</w:t>
      </w:r>
      <w:r w:rsidR="002A0F69" w:rsidRPr="002A0F69">
        <w:rPr>
          <w:rFonts w:ascii="Arial" w:hAnsi="Arial" w:cs="Arial"/>
          <w:sz w:val="24"/>
          <w:szCs w:val="24"/>
          <w:shd w:val="clear" w:color="auto" w:fill="FFFFFF"/>
        </w:rPr>
        <w:t>ou may need soft skills like communication, team-work, and problem-solving. Here are some employability skills employers try to seek out within the employment</w:t>
      </w:r>
      <w:r w:rsidR="00BC1D1E" w:rsidRPr="00624D6F">
        <w:rPr>
          <w:rFonts w:ascii="Arial" w:hAnsi="Arial" w:cs="Arial"/>
          <w:sz w:val="24"/>
          <w:szCs w:val="24"/>
          <w:shd w:val="clear" w:color="auto" w:fill="FFFFFF"/>
        </w:rPr>
        <w:t>:</w:t>
      </w:r>
    </w:p>
    <w:p w14:paraId="1C34908D" w14:textId="42448035" w:rsidR="00BC1D1E" w:rsidRDefault="00BC1D1E" w:rsidP="00BC1D1E">
      <w:pPr>
        <w:pStyle w:val="ListParagraph"/>
        <w:numPr>
          <w:ilvl w:val="0"/>
          <w:numId w:val="4"/>
        </w:numPr>
        <w:rPr>
          <w:rFonts w:ascii="Arial" w:eastAsia="Times New Roman" w:hAnsi="Arial" w:cs="Arial"/>
          <w:b/>
          <w:bCs/>
          <w:color w:val="000000" w:themeColor="text1"/>
          <w:sz w:val="24"/>
          <w:szCs w:val="24"/>
          <w:shd w:val="clear" w:color="auto" w:fill="FFFFFF"/>
          <w:lang w:eastAsia="en-GB"/>
        </w:rPr>
      </w:pPr>
      <w:r>
        <w:rPr>
          <w:rFonts w:ascii="Arial" w:eastAsia="Times New Roman" w:hAnsi="Arial" w:cs="Arial"/>
          <w:b/>
          <w:bCs/>
          <w:color w:val="000000" w:themeColor="text1"/>
          <w:sz w:val="24"/>
          <w:szCs w:val="24"/>
          <w:shd w:val="clear" w:color="auto" w:fill="FFFFFF"/>
          <w:lang w:eastAsia="en-GB"/>
        </w:rPr>
        <w:t>Communication and interpersonal</w:t>
      </w:r>
    </w:p>
    <w:p w14:paraId="58F744DF" w14:textId="19B56F33" w:rsidR="00BC1D1E" w:rsidRDefault="00BC1D1E" w:rsidP="00BC1D1E">
      <w:pPr>
        <w:pStyle w:val="ListParagraph"/>
        <w:numPr>
          <w:ilvl w:val="0"/>
          <w:numId w:val="4"/>
        </w:numPr>
        <w:rPr>
          <w:rFonts w:ascii="Arial" w:eastAsia="Times New Roman" w:hAnsi="Arial" w:cs="Arial"/>
          <w:b/>
          <w:bCs/>
          <w:color w:val="000000" w:themeColor="text1"/>
          <w:sz w:val="24"/>
          <w:szCs w:val="24"/>
          <w:shd w:val="clear" w:color="auto" w:fill="FFFFFF"/>
          <w:lang w:eastAsia="en-GB"/>
        </w:rPr>
      </w:pPr>
      <w:r>
        <w:rPr>
          <w:rFonts w:ascii="Arial" w:eastAsia="Times New Roman" w:hAnsi="Arial" w:cs="Arial"/>
          <w:b/>
          <w:bCs/>
          <w:color w:val="000000" w:themeColor="text1"/>
          <w:sz w:val="24"/>
          <w:szCs w:val="24"/>
          <w:shd w:val="clear" w:color="auto" w:fill="FFFFFF"/>
          <w:lang w:eastAsia="en-GB"/>
        </w:rPr>
        <w:t>Problem-solving</w:t>
      </w:r>
    </w:p>
    <w:p w14:paraId="1D4FD2AC" w14:textId="77777777" w:rsidR="001033C6" w:rsidRDefault="00BC1D1E" w:rsidP="00BC1D1E">
      <w:pPr>
        <w:pStyle w:val="ListParagraph"/>
        <w:numPr>
          <w:ilvl w:val="0"/>
          <w:numId w:val="4"/>
        </w:numPr>
        <w:rPr>
          <w:rFonts w:ascii="Arial" w:eastAsia="Times New Roman" w:hAnsi="Arial" w:cs="Arial"/>
          <w:b/>
          <w:bCs/>
          <w:color w:val="000000" w:themeColor="text1"/>
          <w:sz w:val="24"/>
          <w:szCs w:val="24"/>
          <w:shd w:val="clear" w:color="auto" w:fill="FFFFFF"/>
          <w:lang w:eastAsia="en-GB"/>
        </w:rPr>
      </w:pPr>
      <w:r>
        <w:rPr>
          <w:rFonts w:ascii="Arial" w:eastAsia="Times New Roman" w:hAnsi="Arial" w:cs="Arial"/>
          <w:b/>
          <w:bCs/>
          <w:color w:val="000000" w:themeColor="text1"/>
          <w:sz w:val="24"/>
          <w:szCs w:val="24"/>
          <w:shd w:val="clear" w:color="auto" w:fill="FFFFFF"/>
          <w:lang w:eastAsia="en-GB"/>
        </w:rPr>
        <w:t>Self-motivation</w:t>
      </w:r>
    </w:p>
    <w:p w14:paraId="0ED41E52" w14:textId="7B77AE40" w:rsidR="00BC1D1E" w:rsidRDefault="00BC1D1E" w:rsidP="00BC1D1E">
      <w:pPr>
        <w:pStyle w:val="ListParagraph"/>
        <w:numPr>
          <w:ilvl w:val="0"/>
          <w:numId w:val="4"/>
        </w:numPr>
        <w:rPr>
          <w:rFonts w:ascii="Arial" w:eastAsia="Times New Roman" w:hAnsi="Arial" w:cs="Arial"/>
          <w:b/>
          <w:bCs/>
          <w:color w:val="000000" w:themeColor="text1"/>
          <w:sz w:val="24"/>
          <w:szCs w:val="24"/>
          <w:shd w:val="clear" w:color="auto" w:fill="FFFFFF"/>
          <w:lang w:eastAsia="en-GB"/>
        </w:rPr>
      </w:pPr>
      <w:r>
        <w:rPr>
          <w:rFonts w:ascii="Arial" w:eastAsia="Times New Roman" w:hAnsi="Arial" w:cs="Arial"/>
          <w:b/>
          <w:bCs/>
          <w:color w:val="000000" w:themeColor="text1"/>
          <w:sz w:val="24"/>
          <w:szCs w:val="24"/>
          <w:shd w:val="clear" w:color="auto" w:fill="FFFFFF"/>
          <w:lang w:eastAsia="en-GB"/>
        </w:rPr>
        <w:t>Working under pressure</w:t>
      </w:r>
    </w:p>
    <w:p w14:paraId="3964B9E6" w14:textId="09D95FFD" w:rsidR="00BC1D1E" w:rsidRDefault="00BC1D1E" w:rsidP="00BC1D1E">
      <w:pPr>
        <w:pStyle w:val="ListParagraph"/>
        <w:numPr>
          <w:ilvl w:val="0"/>
          <w:numId w:val="4"/>
        </w:numPr>
        <w:rPr>
          <w:rFonts w:ascii="Arial" w:eastAsia="Times New Roman" w:hAnsi="Arial" w:cs="Arial"/>
          <w:b/>
          <w:bCs/>
          <w:color w:val="000000" w:themeColor="text1"/>
          <w:sz w:val="24"/>
          <w:szCs w:val="24"/>
          <w:shd w:val="clear" w:color="auto" w:fill="FFFFFF"/>
          <w:lang w:eastAsia="en-GB"/>
        </w:rPr>
      </w:pPr>
      <w:r>
        <w:rPr>
          <w:rFonts w:ascii="Arial" w:eastAsia="Times New Roman" w:hAnsi="Arial" w:cs="Arial"/>
          <w:b/>
          <w:bCs/>
          <w:color w:val="000000" w:themeColor="text1"/>
          <w:sz w:val="24"/>
          <w:szCs w:val="24"/>
          <w:shd w:val="clear" w:color="auto" w:fill="FFFFFF"/>
          <w:lang w:eastAsia="en-GB"/>
        </w:rPr>
        <w:t>Organizational skills</w:t>
      </w:r>
    </w:p>
    <w:p w14:paraId="38C9B00E" w14:textId="0F437BAB" w:rsidR="00BC1D1E" w:rsidRDefault="00BC1D1E" w:rsidP="00BC1D1E">
      <w:pPr>
        <w:pStyle w:val="ListParagraph"/>
        <w:numPr>
          <w:ilvl w:val="0"/>
          <w:numId w:val="4"/>
        </w:numPr>
        <w:rPr>
          <w:rFonts w:ascii="Arial" w:eastAsia="Times New Roman" w:hAnsi="Arial" w:cs="Arial"/>
          <w:b/>
          <w:bCs/>
          <w:color w:val="000000" w:themeColor="text1"/>
          <w:sz w:val="24"/>
          <w:szCs w:val="24"/>
          <w:shd w:val="clear" w:color="auto" w:fill="FFFFFF"/>
          <w:lang w:eastAsia="en-GB"/>
        </w:rPr>
      </w:pPr>
      <w:r>
        <w:rPr>
          <w:rFonts w:ascii="Arial" w:eastAsia="Times New Roman" w:hAnsi="Arial" w:cs="Arial"/>
          <w:b/>
          <w:bCs/>
          <w:color w:val="000000" w:themeColor="text1"/>
          <w:sz w:val="24"/>
          <w:szCs w:val="24"/>
          <w:shd w:val="clear" w:color="auto" w:fill="FFFFFF"/>
          <w:lang w:eastAsia="en-GB"/>
        </w:rPr>
        <w:t>Team spirit</w:t>
      </w:r>
    </w:p>
    <w:p w14:paraId="2AEBFFE7" w14:textId="38587E12" w:rsidR="00BC1D1E" w:rsidRDefault="00BC1D1E" w:rsidP="00BC1D1E">
      <w:pPr>
        <w:pStyle w:val="ListParagraph"/>
        <w:numPr>
          <w:ilvl w:val="0"/>
          <w:numId w:val="4"/>
        </w:numPr>
        <w:rPr>
          <w:rFonts w:ascii="Arial" w:eastAsia="Times New Roman" w:hAnsi="Arial" w:cs="Arial"/>
          <w:b/>
          <w:bCs/>
          <w:color w:val="000000" w:themeColor="text1"/>
          <w:sz w:val="24"/>
          <w:szCs w:val="24"/>
          <w:shd w:val="clear" w:color="auto" w:fill="FFFFFF"/>
          <w:lang w:eastAsia="en-GB"/>
        </w:rPr>
      </w:pPr>
      <w:r>
        <w:rPr>
          <w:rFonts w:ascii="Arial" w:eastAsia="Times New Roman" w:hAnsi="Arial" w:cs="Arial"/>
          <w:b/>
          <w:bCs/>
          <w:color w:val="000000" w:themeColor="text1"/>
          <w:sz w:val="24"/>
          <w:szCs w:val="24"/>
          <w:shd w:val="clear" w:color="auto" w:fill="FFFFFF"/>
          <w:lang w:eastAsia="en-GB"/>
        </w:rPr>
        <w:t>Learning skills</w:t>
      </w:r>
    </w:p>
    <w:p w14:paraId="61A80F1F" w14:textId="4D50A12A" w:rsidR="00BC1D1E" w:rsidRDefault="00BC1D1E" w:rsidP="00BC1D1E">
      <w:pPr>
        <w:pStyle w:val="ListParagraph"/>
        <w:numPr>
          <w:ilvl w:val="0"/>
          <w:numId w:val="4"/>
        </w:numPr>
        <w:rPr>
          <w:rFonts w:ascii="Arial" w:eastAsia="Times New Roman" w:hAnsi="Arial" w:cs="Arial"/>
          <w:b/>
          <w:bCs/>
          <w:color w:val="000000" w:themeColor="text1"/>
          <w:sz w:val="24"/>
          <w:szCs w:val="24"/>
          <w:shd w:val="clear" w:color="auto" w:fill="FFFFFF"/>
          <w:lang w:eastAsia="en-GB"/>
        </w:rPr>
      </w:pPr>
      <w:r>
        <w:rPr>
          <w:rFonts w:ascii="Arial" w:eastAsia="Times New Roman" w:hAnsi="Arial" w:cs="Arial"/>
          <w:b/>
          <w:bCs/>
          <w:color w:val="000000" w:themeColor="text1"/>
          <w:sz w:val="24"/>
          <w:szCs w:val="24"/>
          <w:shd w:val="clear" w:color="auto" w:fill="FFFFFF"/>
          <w:lang w:eastAsia="en-GB"/>
        </w:rPr>
        <w:t>Number and data skills</w:t>
      </w:r>
    </w:p>
    <w:p w14:paraId="29439CB4" w14:textId="67130355" w:rsidR="00BC1D1E" w:rsidRDefault="00BC1D1E" w:rsidP="00BC1D1E">
      <w:pPr>
        <w:pStyle w:val="ListParagraph"/>
        <w:numPr>
          <w:ilvl w:val="0"/>
          <w:numId w:val="4"/>
        </w:numPr>
        <w:rPr>
          <w:rFonts w:ascii="Arial" w:eastAsia="Times New Roman" w:hAnsi="Arial" w:cs="Arial"/>
          <w:b/>
          <w:bCs/>
          <w:color w:val="000000" w:themeColor="text1"/>
          <w:sz w:val="24"/>
          <w:szCs w:val="24"/>
          <w:shd w:val="clear" w:color="auto" w:fill="FFFFFF"/>
          <w:lang w:eastAsia="en-GB"/>
        </w:rPr>
      </w:pPr>
      <w:r>
        <w:rPr>
          <w:rFonts w:ascii="Arial" w:eastAsia="Times New Roman" w:hAnsi="Arial" w:cs="Arial"/>
          <w:b/>
          <w:bCs/>
          <w:color w:val="000000" w:themeColor="text1"/>
          <w:sz w:val="24"/>
          <w:szCs w:val="24"/>
          <w:shd w:val="clear" w:color="auto" w:fill="FFFFFF"/>
          <w:lang w:eastAsia="en-GB"/>
        </w:rPr>
        <w:t>Value diversity</w:t>
      </w:r>
    </w:p>
    <w:p w14:paraId="5F73D25B" w14:textId="674AAFB1" w:rsidR="00BC1D1E" w:rsidRDefault="00BC1D1E" w:rsidP="00BC1D1E">
      <w:pPr>
        <w:pStyle w:val="ListParagraph"/>
        <w:numPr>
          <w:ilvl w:val="0"/>
          <w:numId w:val="4"/>
        </w:numPr>
        <w:rPr>
          <w:rFonts w:ascii="Arial" w:eastAsia="Times New Roman" w:hAnsi="Arial" w:cs="Arial"/>
          <w:b/>
          <w:bCs/>
          <w:color w:val="000000" w:themeColor="text1"/>
          <w:sz w:val="24"/>
          <w:szCs w:val="24"/>
          <w:shd w:val="clear" w:color="auto" w:fill="FFFFFF"/>
          <w:lang w:eastAsia="en-GB"/>
        </w:rPr>
      </w:pPr>
      <w:r>
        <w:rPr>
          <w:rFonts w:ascii="Arial" w:eastAsia="Times New Roman" w:hAnsi="Arial" w:cs="Arial"/>
          <w:b/>
          <w:bCs/>
          <w:color w:val="000000" w:themeColor="text1"/>
          <w:sz w:val="24"/>
          <w:szCs w:val="24"/>
          <w:shd w:val="clear" w:color="auto" w:fill="FFFFFF"/>
          <w:lang w:eastAsia="en-GB"/>
        </w:rPr>
        <w:t>Negotiation skills</w:t>
      </w:r>
    </w:p>
    <w:p w14:paraId="374315E8" w14:textId="0E3A4E6F" w:rsidR="00F146BB" w:rsidRDefault="00F146BB" w:rsidP="00F146BB">
      <w:pPr>
        <w:rPr>
          <w:rFonts w:ascii="Arial" w:eastAsia="Times New Roman" w:hAnsi="Arial" w:cs="Arial"/>
          <w:b/>
          <w:bCs/>
          <w:color w:val="000000" w:themeColor="text1"/>
          <w:sz w:val="24"/>
          <w:szCs w:val="24"/>
          <w:shd w:val="clear" w:color="auto" w:fill="FFFFFF"/>
          <w:lang w:eastAsia="en-GB"/>
        </w:rPr>
      </w:pPr>
    </w:p>
    <w:p w14:paraId="6DDFA7AD" w14:textId="360C7ED0" w:rsidR="00F146BB" w:rsidRPr="00F146BB" w:rsidRDefault="00C71CAF" w:rsidP="00F146BB">
      <w:pPr>
        <w:rPr>
          <w:rFonts w:ascii="Arial" w:eastAsia="Times New Roman" w:hAnsi="Arial" w:cs="Arial"/>
          <w:b/>
          <w:bCs/>
          <w:color w:val="000000" w:themeColor="text1"/>
          <w:sz w:val="24"/>
          <w:szCs w:val="24"/>
          <w:shd w:val="clear" w:color="auto" w:fill="FFFFFF"/>
          <w:lang w:eastAsia="en-GB"/>
        </w:rPr>
      </w:pPr>
      <w:r w:rsidRPr="00F146B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5</w:t>
      </w:r>
      <w:r w:rsidRPr="00F146B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F146BB">
        <w:rPr>
          <w:rFonts w:ascii="Arial" w:eastAsia="Times New Roman" w:hAnsi="Arial" w:cs="Arial"/>
          <w:b/>
          <w:bCs/>
          <w:noProof/>
          <w:color w:val="000000" w:themeColor="text1"/>
          <w:sz w:val="24"/>
          <w:szCs w:val="24"/>
          <w:shd w:val="clear" w:color="auto" w:fill="FFFFFF"/>
          <w:lang w:eastAsia="en-GB"/>
        </w:rPr>
        <w:drawing>
          <wp:inline distT="0" distB="0" distL="0" distR="0" wp14:anchorId="6BE730A8" wp14:editId="76811F60">
            <wp:extent cx="5724525" cy="37528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752850"/>
                    </a:xfrm>
                    <a:prstGeom prst="rect">
                      <a:avLst/>
                    </a:prstGeom>
                    <a:noFill/>
                    <a:ln>
                      <a:noFill/>
                    </a:ln>
                  </pic:spPr>
                </pic:pic>
              </a:graphicData>
            </a:graphic>
          </wp:inline>
        </w:drawing>
      </w:r>
    </w:p>
    <w:p w14:paraId="56939BDF" w14:textId="14CA8B89" w:rsidR="006A26B9" w:rsidRDefault="006A26B9" w:rsidP="006A26B9">
      <w:pPr>
        <w:rPr>
          <w:rFonts w:ascii="Arial" w:eastAsia="Times New Roman" w:hAnsi="Arial" w:cs="Arial"/>
          <w:color w:val="212529"/>
          <w:sz w:val="24"/>
          <w:szCs w:val="24"/>
          <w:shd w:val="clear" w:color="auto" w:fill="FFFFFF"/>
          <w:lang w:eastAsia="en-GB"/>
        </w:rPr>
      </w:pPr>
    </w:p>
    <w:p w14:paraId="3957C423" w14:textId="22CD8D21" w:rsidR="00672A31" w:rsidRPr="004C528A" w:rsidRDefault="00E746AC" w:rsidP="00672A31">
      <w:pPr>
        <w:pStyle w:val="ListParagraph"/>
        <w:numPr>
          <w:ilvl w:val="0"/>
          <w:numId w:val="1"/>
        </w:numPr>
        <w:rPr>
          <w:rFonts w:ascii="Arial" w:eastAsia="Times New Roman" w:hAnsi="Arial" w:cs="Arial"/>
          <w:b/>
          <w:bCs/>
          <w:sz w:val="40"/>
          <w:szCs w:val="40"/>
          <w:shd w:val="clear" w:color="auto" w:fill="FFFFFF"/>
          <w:lang w:eastAsia="en-GB"/>
        </w:rPr>
      </w:pPr>
      <w:r>
        <w:rPr>
          <w:rFonts w:ascii="Arial" w:hAnsi="Arial" w:cs="Arial"/>
          <w:b/>
          <w:bCs/>
          <w:sz w:val="40"/>
          <w:szCs w:val="40"/>
        </w:rPr>
        <w:lastRenderedPageBreak/>
        <w:t>Development of all the essential skills for future career</w:t>
      </w:r>
      <w:r w:rsidR="00672A31" w:rsidRPr="004C528A">
        <w:rPr>
          <w:rFonts w:ascii="Arial" w:hAnsi="Arial" w:cs="Arial"/>
          <w:b/>
          <w:bCs/>
          <w:sz w:val="40"/>
          <w:szCs w:val="40"/>
        </w:rPr>
        <w:t>.</w:t>
      </w:r>
    </w:p>
    <w:p w14:paraId="4420F51C" w14:textId="1F89611B" w:rsidR="00C71CAF" w:rsidRDefault="00C71CAF">
      <w:pPr>
        <w:rPr>
          <w:rFonts w:ascii="Arial" w:hAnsi="Arial" w:cs="Arial"/>
          <w:shd w:val="clear" w:color="auto" w:fill="FFFFFF"/>
        </w:rPr>
      </w:pPr>
      <w:r>
        <w:rPr>
          <w:rFonts w:ascii="Times New Roman" w:hAnsi="Times New Roman" w:cs="Times New Roman"/>
          <w:sz w:val="24"/>
          <w:szCs w:val="24"/>
          <w:lang w:val="en-US"/>
        </w:rPr>
        <w:t>[4]</w:t>
      </w:r>
      <w:r>
        <w:rPr>
          <w:rFonts w:ascii="Times New Roman" w:hAnsi="Times New Roman" w:cs="Times New Roman"/>
          <w:sz w:val="24"/>
          <w:szCs w:val="24"/>
          <w:lang w:val="en-US"/>
        </w:rPr>
        <w:t xml:space="preserve"> </w:t>
      </w:r>
      <w:r w:rsidR="002A0F69" w:rsidRPr="00E80F46">
        <w:rPr>
          <w:rFonts w:ascii="Arial" w:hAnsi="Arial" w:cs="Arial"/>
          <w:shd w:val="clear" w:color="auto" w:fill="FFFFFF"/>
        </w:rPr>
        <w:t>This involves ensuring that you just have the abilities needed to require advantage of opportunities after they arise. </w:t>
      </w:r>
      <w:r w:rsidR="000B362D">
        <w:rPr>
          <w:rFonts w:ascii="Arial" w:hAnsi="Arial" w:cs="Arial"/>
          <w:shd w:val="clear" w:color="auto" w:fill="FFFFFF"/>
        </w:rPr>
        <w:t>T</w:t>
      </w:r>
      <w:r w:rsidR="00E80F46" w:rsidRPr="00E80F46">
        <w:rPr>
          <w:rFonts w:ascii="Arial" w:hAnsi="Arial" w:cs="Arial"/>
          <w:shd w:val="clear" w:color="auto" w:fill="FFFFFF"/>
        </w:rPr>
        <w:t>hat is</w:t>
      </w:r>
      <w:r w:rsidR="002A0F69" w:rsidRPr="00E80F46">
        <w:rPr>
          <w:rFonts w:ascii="Arial" w:hAnsi="Arial" w:cs="Arial"/>
          <w:shd w:val="clear" w:color="auto" w:fill="FFFFFF"/>
        </w:rPr>
        <w:t> why </w:t>
      </w:r>
      <w:r w:rsidR="00E80F46" w:rsidRPr="00E80F46">
        <w:rPr>
          <w:rFonts w:ascii="Arial" w:hAnsi="Arial" w:cs="Arial"/>
          <w:shd w:val="clear" w:color="auto" w:fill="FFFFFF"/>
        </w:rPr>
        <w:t>it is</w:t>
      </w:r>
      <w:r w:rsidR="002A0F69" w:rsidRPr="00E80F46">
        <w:rPr>
          <w:rFonts w:ascii="Arial" w:hAnsi="Arial" w:cs="Arial"/>
          <w:shd w:val="clear" w:color="auto" w:fill="FFFFFF"/>
        </w:rPr>
        <w:t xml:space="preserve"> important to require a scientific approach to developing your skills, in order that they are ready once you need them. Creating a private Development Plan is </w:t>
      </w:r>
      <w:r w:rsidR="00E80F46">
        <w:rPr>
          <w:rFonts w:ascii="Arial" w:hAnsi="Arial" w:cs="Arial"/>
          <w:shd w:val="clear" w:color="auto" w:fill="FFFFFF"/>
        </w:rPr>
        <w:t>something important to</w:t>
      </w:r>
      <w:r w:rsidR="002A0F69" w:rsidRPr="00E80F46">
        <w:rPr>
          <w:rFonts w:ascii="Arial" w:hAnsi="Arial" w:cs="Arial"/>
          <w:shd w:val="clear" w:color="auto" w:fill="FFFFFF"/>
        </w:rPr>
        <w:t xml:space="preserve"> begin</w:t>
      </w:r>
      <w:r w:rsidR="00E80F46">
        <w:rPr>
          <w:rFonts w:ascii="Arial" w:hAnsi="Arial" w:cs="Arial"/>
          <w:shd w:val="clear" w:color="auto" w:fill="FFFFFF"/>
        </w:rPr>
        <w:t xml:space="preserve"> with</w:t>
      </w:r>
      <w:r w:rsidR="002A0F69" w:rsidRPr="00E80F46">
        <w:rPr>
          <w:rFonts w:ascii="Arial" w:hAnsi="Arial" w:cs="Arial"/>
          <w:shd w:val="clear" w:color="auto" w:fill="FFFFFF"/>
        </w:rPr>
        <w:t>.</w:t>
      </w:r>
      <w:r w:rsidR="00E80F46">
        <w:rPr>
          <w:rFonts w:ascii="Arial" w:hAnsi="Arial" w:cs="Arial"/>
          <w:shd w:val="clear" w:color="auto" w:fill="FFFFFF"/>
        </w:rPr>
        <w:t xml:space="preserve"> Some of the important steps are to understand yourself, to define the career objectives and make the plan.</w:t>
      </w:r>
    </w:p>
    <w:p w14:paraId="5CD4E67C" w14:textId="6E9AF82A" w:rsidR="00C71CAF" w:rsidRDefault="00C71CAF">
      <w:pPr>
        <w:rPr>
          <w:rFonts w:ascii="Arial" w:hAnsi="Arial" w:cs="Arial"/>
          <w:shd w:val="clear" w:color="auto" w:fill="FFFFFF"/>
        </w:rPr>
      </w:pPr>
      <w:r w:rsidRPr="00C71CAF">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6</w:t>
      </w:r>
      <w:r w:rsidRPr="00C71CAF">
        <w:rPr>
          <w:rFonts w:ascii="Times New Roman" w:eastAsia="Times New Roman" w:hAnsi="Times New Roman" w:cs="Times New Roman"/>
          <w:sz w:val="24"/>
          <w:szCs w:val="24"/>
          <w:lang w:eastAsia="en-GB"/>
        </w:rPr>
        <w:t>]</w:t>
      </w:r>
    </w:p>
    <w:p w14:paraId="05DB8302" w14:textId="4365013A" w:rsidR="001033C6" w:rsidRPr="00E80F46" w:rsidRDefault="00C71CAF">
      <w:pPr>
        <w:rPr>
          <w:rFonts w:ascii="Arial" w:hAnsi="Arial" w:cs="Arial"/>
          <w:sz w:val="24"/>
          <w:szCs w:val="24"/>
        </w:rPr>
      </w:pPr>
      <w:r>
        <w:rPr>
          <w:rFonts w:ascii="Arial" w:hAnsi="Arial" w:cs="Arial"/>
          <w:noProof/>
          <w:shd w:val="clear" w:color="auto" w:fill="FFFFFF"/>
        </w:rPr>
        <w:drawing>
          <wp:inline distT="0" distB="0" distL="0" distR="0" wp14:anchorId="19DDB2A2" wp14:editId="37606A6C">
            <wp:extent cx="5400675" cy="42100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0675" cy="4210050"/>
                    </a:xfrm>
                    <a:prstGeom prst="rect">
                      <a:avLst/>
                    </a:prstGeom>
                    <a:noFill/>
                    <a:ln>
                      <a:noFill/>
                    </a:ln>
                  </pic:spPr>
                </pic:pic>
              </a:graphicData>
            </a:graphic>
          </wp:inline>
        </w:drawing>
      </w:r>
      <w:r w:rsidR="001033C6" w:rsidRPr="00E80F46">
        <w:rPr>
          <w:rFonts w:ascii="Arial" w:hAnsi="Arial" w:cs="Arial"/>
          <w:sz w:val="24"/>
          <w:szCs w:val="24"/>
        </w:rPr>
        <w:br w:type="page"/>
      </w:r>
    </w:p>
    <w:p w14:paraId="0143BB35" w14:textId="77777777" w:rsidR="001033C6" w:rsidRDefault="001033C6" w:rsidP="006A26B9">
      <w:pPr>
        <w:rPr>
          <w:rFonts w:ascii="Arial" w:hAnsi="Arial" w:cs="Arial"/>
          <w:sz w:val="24"/>
          <w:szCs w:val="24"/>
        </w:rPr>
      </w:pPr>
    </w:p>
    <w:sdt>
      <w:sdtPr>
        <w:rPr>
          <w:rFonts w:asciiTheme="minorHAnsi" w:eastAsiaTheme="minorHAnsi" w:hAnsiTheme="minorHAnsi" w:cstheme="minorBidi"/>
          <w:color w:val="auto"/>
          <w:sz w:val="22"/>
          <w:szCs w:val="22"/>
          <w:lang w:val="en-GB"/>
        </w:rPr>
        <w:id w:val="857166316"/>
        <w:docPartObj>
          <w:docPartGallery w:val="Bibliographies"/>
          <w:docPartUnique/>
        </w:docPartObj>
      </w:sdtPr>
      <w:sdtEndPr/>
      <w:sdtContent>
        <w:p w14:paraId="7F0BFE8B" w14:textId="60ACEE69" w:rsidR="001033C6" w:rsidRDefault="001033C6">
          <w:pPr>
            <w:pStyle w:val="Heading1"/>
          </w:pPr>
          <w:r>
            <w:t>References</w:t>
          </w:r>
        </w:p>
        <w:sdt>
          <w:sdtPr>
            <w:id w:val="-573587230"/>
            <w:bibliography/>
          </w:sdtPr>
          <w:sdtEndPr/>
          <w:sdtContent>
            <w:p w14:paraId="30717541" w14:textId="77777777" w:rsidR="001033C6" w:rsidRDefault="001033C6" w:rsidP="001033C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t>Bibliography</w:t>
              </w:r>
            </w:p>
            <w:p w14:paraId="0BAC15FC" w14:textId="77777777" w:rsidR="001033C6" w:rsidRDefault="001033C6" w:rsidP="001033C6">
              <w:pPr>
                <w:widowControl w:val="0"/>
                <w:autoSpaceDE w:val="0"/>
                <w:autoSpaceDN w:val="0"/>
                <w:adjustRightIn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[1]J. B., “Welcome to Signet Education,” </w:t>
              </w:r>
              <w:r>
                <w:rPr>
                  <w:rFonts w:ascii="Times New Roman" w:hAnsi="Times New Roman" w:cs="Times New Roman"/>
                  <w:i/>
                  <w:iCs/>
                  <w:sz w:val="24"/>
                  <w:szCs w:val="24"/>
                  <w:lang w:val="en-US"/>
                </w:rPr>
                <w:t>Signet Education</w:t>
              </w:r>
              <w:r>
                <w:rPr>
                  <w:rFonts w:ascii="Times New Roman" w:hAnsi="Times New Roman" w:cs="Times New Roman"/>
                  <w:sz w:val="24"/>
                  <w:szCs w:val="24"/>
                  <w:lang w:val="en-US"/>
                </w:rPr>
                <w:t xml:space="preserve">, Apr. 22, 2013. </w:t>
              </w:r>
              <w:hyperlink r:id="rId10" w:history="1">
                <w:r>
                  <w:rPr>
                    <w:rStyle w:val="Hyperlink"/>
                    <w:rFonts w:ascii="Times New Roman" w:hAnsi="Times New Roman" w:cs="Times New Roman"/>
                    <w:sz w:val="24"/>
                    <w:szCs w:val="24"/>
                    <w:lang w:val="en-US"/>
                  </w:rPr>
                  <w:t>https://signeteducation.com/</w:t>
                </w:r>
              </w:hyperlink>
              <w:r>
                <w:rPr>
                  <w:rFonts w:ascii="Times New Roman" w:hAnsi="Times New Roman" w:cs="Times New Roman"/>
                  <w:sz w:val="24"/>
                  <w:szCs w:val="24"/>
                  <w:lang w:val="en-US"/>
                </w:rPr>
                <w:t xml:space="preserve"> (accessed Apr. 22, 2021).</w:t>
              </w:r>
            </w:p>
            <w:p w14:paraId="2D4F98A2" w14:textId="1B0C30C2" w:rsidR="002D36CB" w:rsidRDefault="001033C6" w:rsidP="001033C6">
              <w:pPr>
                <w:widowControl w:val="0"/>
                <w:autoSpaceDE w:val="0"/>
                <w:autoSpaceDN w:val="0"/>
                <w:adjustRightIn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[2]M. Koprowski, </w:t>
              </w:r>
              <w:r>
                <w:rPr>
                  <w:rFonts w:ascii="Times New Roman" w:hAnsi="Times New Roman" w:cs="Times New Roman"/>
                  <w:i/>
                  <w:iCs/>
                  <w:sz w:val="24"/>
                  <w:szCs w:val="24"/>
                  <w:lang w:val="en-US"/>
                </w:rPr>
                <w:t>Essential Skills in Studies</w:t>
              </w:r>
              <w:r>
                <w:rPr>
                  <w:rFonts w:ascii="Times New Roman" w:hAnsi="Times New Roman" w:cs="Times New Roman"/>
                  <w:sz w:val="24"/>
                  <w:szCs w:val="24"/>
                  <w:lang w:val="en-US"/>
                </w:rPr>
                <w:t>. 2014.</w:t>
              </w:r>
              <w:r w:rsidR="002D36CB">
                <w:rPr>
                  <w:rFonts w:ascii="Times New Roman" w:hAnsi="Times New Roman" w:cs="Times New Roman"/>
                  <w:sz w:val="24"/>
                  <w:szCs w:val="24"/>
                  <w:lang w:val="en-US"/>
                </w:rPr>
                <w:t xml:space="preserve">  Available: </w:t>
              </w:r>
              <w:hyperlink r:id="rId11" w:history="1">
                <w:r w:rsidR="002D36CB" w:rsidRPr="00CC3964">
                  <w:rPr>
                    <w:rStyle w:val="Hyperlink"/>
                    <w:rFonts w:ascii="Times New Roman" w:hAnsi="Times New Roman" w:cs="Times New Roman"/>
                    <w:sz w:val="24"/>
                    <w:szCs w:val="24"/>
                    <w:lang w:val="en-US"/>
                  </w:rPr>
                  <w:t>https://koprowski.weebly.com/</w:t>
                </w:r>
              </w:hyperlink>
              <w:r w:rsidR="002D36CB">
                <w:rPr>
                  <w:rFonts w:ascii="Times New Roman" w:hAnsi="Times New Roman" w:cs="Times New Roman"/>
                  <w:sz w:val="24"/>
                  <w:szCs w:val="24"/>
                  <w:lang w:val="en-US"/>
                </w:rPr>
                <w:t xml:space="preserve"> (accessed Apr. 22, 2021)</w:t>
              </w:r>
            </w:p>
            <w:p w14:paraId="5979BD8F" w14:textId="77777777" w:rsidR="001033C6" w:rsidRDefault="001033C6" w:rsidP="001033C6">
              <w:pPr>
                <w:widowControl w:val="0"/>
                <w:autoSpaceDE w:val="0"/>
                <w:autoSpaceDN w:val="0"/>
                <w:adjustRightIn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[3]Simlilearn, “Employability Skills,” </w:t>
              </w:r>
              <w:r>
                <w:rPr>
                  <w:rFonts w:ascii="Times New Roman" w:hAnsi="Times New Roman" w:cs="Times New Roman"/>
                  <w:i/>
                  <w:iCs/>
                  <w:sz w:val="24"/>
                  <w:szCs w:val="24"/>
                  <w:lang w:val="en-US"/>
                </w:rPr>
                <w:t>Employability Skills</w:t>
              </w:r>
              <w:r>
                <w:rPr>
                  <w:rFonts w:ascii="Times New Roman" w:hAnsi="Times New Roman" w:cs="Times New Roman"/>
                  <w:sz w:val="24"/>
                  <w:szCs w:val="24"/>
                  <w:lang w:val="en-US"/>
                </w:rPr>
                <w:t xml:space="preserve">, vol. 0, no. 1, Mar. 2021, Accessed: Summer 04, 2021. [Online]. Available: </w:t>
              </w:r>
              <w:hyperlink r:id="rId12" w:history="1">
                <w:r>
                  <w:rPr>
                    <w:rStyle w:val="Hyperlink"/>
                    <w:rFonts w:ascii="Times New Roman" w:hAnsi="Times New Roman" w:cs="Times New Roman"/>
                    <w:sz w:val="24"/>
                    <w:szCs w:val="24"/>
                    <w:lang w:val="en-US"/>
                  </w:rPr>
                  <w:t>https://www.simplilearn.com/</w:t>
                </w:r>
              </w:hyperlink>
              <w:r>
                <w:rPr>
                  <w:rFonts w:ascii="Times New Roman" w:hAnsi="Times New Roman" w:cs="Times New Roman"/>
                  <w:sz w:val="24"/>
                  <w:szCs w:val="24"/>
                  <w:lang w:val="en-US"/>
                </w:rPr>
                <w:t>.</w:t>
              </w:r>
            </w:p>
            <w:p w14:paraId="2E69FF2D" w14:textId="3AE380CD" w:rsidR="001033C6" w:rsidRDefault="001033C6" w:rsidP="001033C6">
              <w:pPr>
                <w:widowControl w:val="0"/>
                <w:autoSpaceDE w:val="0"/>
                <w:autoSpaceDN w:val="0"/>
                <w:adjustRightIn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[4]</w:t>
              </w:r>
              <w:r>
                <w:rPr>
                  <w:rFonts w:ascii="Times New Roman" w:hAnsi="Times New Roman" w:cs="Times New Roman"/>
                  <w:i/>
                  <w:iCs/>
                  <w:sz w:val="24"/>
                  <w:szCs w:val="24"/>
                  <w:lang w:val="en-US"/>
                </w:rPr>
                <w:t>Personal Development Plan</w:t>
              </w:r>
              <w:r>
                <w:rPr>
                  <w:rFonts w:ascii="Times New Roman" w:hAnsi="Times New Roman" w:cs="Times New Roman"/>
                  <w:sz w:val="24"/>
                  <w:szCs w:val="24"/>
                  <w:lang w:val="en-US"/>
                </w:rPr>
                <w:t>. Mind tools LTD</w:t>
              </w:r>
              <w:r w:rsidR="00472DF7">
                <w:rPr>
                  <w:rFonts w:ascii="Times New Roman" w:hAnsi="Times New Roman" w:cs="Times New Roman"/>
                  <w:sz w:val="24"/>
                  <w:szCs w:val="24"/>
                  <w:lang w:val="en-US"/>
                </w:rPr>
                <w:t>, Apr. 2007-2014</w:t>
              </w:r>
              <w:r>
                <w:rPr>
                  <w:rFonts w:ascii="Times New Roman" w:hAnsi="Times New Roman" w:cs="Times New Roman"/>
                  <w:sz w:val="24"/>
                  <w:szCs w:val="24"/>
                  <w:lang w:val="en-US"/>
                </w:rPr>
                <w:t>.</w:t>
              </w:r>
              <w:r w:rsidR="00472DF7">
                <w:rPr>
                  <w:rFonts w:ascii="Times New Roman" w:hAnsi="Times New Roman" w:cs="Times New Roman"/>
                  <w:sz w:val="24"/>
                  <w:szCs w:val="24"/>
                  <w:lang w:val="en-US"/>
                </w:rPr>
                <w:t xml:space="preserve"> Available: </w:t>
              </w:r>
              <w:hyperlink r:id="rId13" w:history="1">
                <w:r w:rsidR="00472DF7" w:rsidRPr="00CC3964">
                  <w:rPr>
                    <w:rStyle w:val="Hyperlink"/>
                    <w:rFonts w:ascii="Times New Roman" w:hAnsi="Times New Roman" w:cs="Times New Roman"/>
                    <w:sz w:val="24"/>
                    <w:szCs w:val="24"/>
                    <w:lang w:val="en-US"/>
                  </w:rPr>
                  <w:t>https://www.mindtools.com/courses/lnV924x0/PersonalDevelopmentPlanning.pdf</w:t>
                </w:r>
              </w:hyperlink>
              <w:r w:rsidR="00472DF7">
                <w:rPr>
                  <w:rFonts w:ascii="Times New Roman" w:hAnsi="Times New Roman" w:cs="Times New Roman"/>
                  <w:sz w:val="24"/>
                  <w:szCs w:val="24"/>
                  <w:lang w:val="en-US"/>
                </w:rPr>
                <w:t xml:space="preserve"> (accessed Apr. 22, 2021)</w:t>
              </w:r>
            </w:p>
            <w:p w14:paraId="588599A4" w14:textId="4F693835" w:rsidR="00F146BB" w:rsidRPr="00F146BB" w:rsidRDefault="00F146BB" w:rsidP="00F146BB">
              <w:pPr>
                <w:spacing w:after="0" w:line="240" w:lineRule="auto"/>
                <w:rPr>
                  <w:rFonts w:ascii="Times New Roman" w:eastAsia="Times New Roman" w:hAnsi="Times New Roman" w:cs="Times New Roman"/>
                  <w:sz w:val="24"/>
                  <w:szCs w:val="24"/>
                  <w:lang w:eastAsia="en-GB"/>
                </w:rPr>
              </w:pPr>
              <w:r w:rsidRPr="00F146B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5</w:t>
              </w:r>
              <w:r w:rsidRPr="00F146B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F146BB">
                <w:rPr>
                  <w:rFonts w:ascii="Times New Roman" w:eastAsia="Times New Roman" w:hAnsi="Times New Roman" w:cs="Times New Roman"/>
                  <w:sz w:val="24"/>
                  <w:szCs w:val="24"/>
                  <w:lang w:eastAsia="en-GB"/>
                </w:rPr>
                <w:t xml:space="preserve">WikiJob, </w:t>
              </w:r>
              <w:r w:rsidRPr="00F146BB">
                <w:rPr>
                  <w:rFonts w:ascii="Times New Roman" w:eastAsia="Times New Roman" w:hAnsi="Times New Roman" w:cs="Times New Roman"/>
                  <w:i/>
                  <w:iCs/>
                  <w:sz w:val="24"/>
                  <w:szCs w:val="24"/>
                  <w:lang w:eastAsia="en-GB"/>
                </w:rPr>
                <w:t>10 Soft Skills</w:t>
              </w:r>
              <w:r w:rsidRPr="00F146BB">
                <w:rPr>
                  <w:rFonts w:ascii="Times New Roman" w:eastAsia="Times New Roman" w:hAnsi="Times New Roman" w:cs="Times New Roman"/>
                  <w:sz w:val="24"/>
                  <w:szCs w:val="24"/>
                  <w:lang w:eastAsia="en-GB"/>
                </w:rPr>
                <w:t>. 2021.</w:t>
              </w:r>
              <w:r>
                <w:rPr>
                  <w:rFonts w:ascii="Times New Roman" w:eastAsia="Times New Roman" w:hAnsi="Times New Roman" w:cs="Times New Roman"/>
                  <w:sz w:val="24"/>
                  <w:szCs w:val="24"/>
                  <w:lang w:eastAsia="en-GB"/>
                </w:rPr>
                <w:t xml:space="preserve"> Availablae: </w:t>
              </w:r>
              <w:hyperlink r:id="rId14" w:history="1">
                <w:r w:rsidRPr="009128C3">
                  <w:rPr>
                    <w:rStyle w:val="Hyperlink"/>
                    <w:rFonts w:ascii="Times New Roman" w:eastAsia="Times New Roman" w:hAnsi="Times New Roman" w:cs="Times New Roman"/>
                    <w:sz w:val="24"/>
                    <w:szCs w:val="24"/>
                    <w:lang w:eastAsia="en-GB"/>
                  </w:rPr>
                  <w:t>https://www.wikijob.co.uk/content/interview-advice/competencies/soft-skills</w:t>
                </w:r>
              </w:hyperlink>
              <w:r>
                <w:rPr>
                  <w:rFonts w:ascii="Times New Roman" w:eastAsia="Times New Roman" w:hAnsi="Times New Roman" w:cs="Times New Roman"/>
                  <w:sz w:val="24"/>
                  <w:szCs w:val="24"/>
                  <w:lang w:eastAsia="en-GB"/>
                </w:rPr>
                <w:t xml:space="preserve"> (accessed Apr. 23, 2021). </w:t>
              </w:r>
            </w:p>
            <w:p w14:paraId="446D0686" w14:textId="77777777" w:rsidR="00C71CAF" w:rsidRDefault="00C71CAF">
              <w:pPr>
                <w:rPr>
                  <w:rFonts w:ascii="Times New Roman" w:hAnsi="Times New Roman" w:cs="Times New Roman"/>
                  <w:sz w:val="24"/>
                  <w:szCs w:val="24"/>
                  <w:lang w:val="en-US"/>
                </w:rPr>
              </w:pPr>
            </w:p>
            <w:p w14:paraId="2A2DB93C" w14:textId="6F93BBAA" w:rsidR="00C71CAF" w:rsidRPr="00C71CAF" w:rsidRDefault="00C71CAF" w:rsidP="00C71CAF">
              <w:pPr>
                <w:rPr>
                  <w:rFonts w:ascii="Times New Roman" w:eastAsia="Times New Roman" w:hAnsi="Times New Roman" w:cs="Times New Roman"/>
                  <w:sz w:val="24"/>
                  <w:szCs w:val="24"/>
                  <w:lang w:eastAsia="en-GB"/>
                </w:rPr>
              </w:pPr>
              <w:r w:rsidRPr="00C71CAF">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6</w:t>
              </w:r>
              <w:r w:rsidRPr="00C71CAF">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C71CAF">
                <w:rPr>
                  <w:rFonts w:ascii="Times New Roman" w:eastAsia="Times New Roman" w:hAnsi="Times New Roman" w:cs="Times New Roman"/>
                  <w:sz w:val="24"/>
                  <w:szCs w:val="24"/>
                  <w:lang w:eastAsia="en-GB"/>
                </w:rPr>
                <w:t xml:space="preserve">Education and Employers, </w:t>
              </w:r>
              <w:r w:rsidRPr="00C71CAF">
                <w:rPr>
                  <w:rFonts w:ascii="Times New Roman" w:eastAsia="Times New Roman" w:hAnsi="Times New Roman" w:cs="Times New Roman"/>
                  <w:i/>
                  <w:iCs/>
                  <w:sz w:val="24"/>
                  <w:szCs w:val="24"/>
                  <w:lang w:eastAsia="en-GB"/>
                </w:rPr>
                <w:t>Employment Skills</w:t>
              </w:r>
              <w:r w:rsidRPr="00C71CAF">
                <w:rPr>
                  <w:rFonts w:ascii="Times New Roman" w:eastAsia="Times New Roman" w:hAnsi="Times New Roman" w:cs="Times New Roman"/>
                  <w:sz w:val="24"/>
                  <w:szCs w:val="24"/>
                  <w:lang w:eastAsia="en-GB"/>
                </w:rPr>
                <w:t>. 2018.</w:t>
              </w:r>
              <w:r>
                <w:rPr>
                  <w:rFonts w:ascii="Times New Roman" w:eastAsia="Times New Roman" w:hAnsi="Times New Roman" w:cs="Times New Roman"/>
                  <w:sz w:val="24"/>
                  <w:szCs w:val="24"/>
                  <w:lang w:eastAsia="en-GB"/>
                </w:rPr>
                <w:t xml:space="preserve"> Available: </w:t>
              </w:r>
              <w:hyperlink r:id="rId15" w:history="1">
                <w:r w:rsidRPr="00033544">
                  <w:rPr>
                    <w:rStyle w:val="Hyperlink"/>
                    <w:rFonts w:ascii="Times New Roman" w:eastAsia="Times New Roman" w:hAnsi="Times New Roman" w:cs="Times New Roman"/>
                    <w:sz w:val="24"/>
                    <w:szCs w:val="24"/>
                    <w:lang w:eastAsia="en-GB"/>
                  </w:rPr>
                  <w:t>https://www.educationandemployers.org/new-report-how-are-schools-developing-the-employability-skills-demanded-by-employers/</w:t>
                </w:r>
              </w:hyperlink>
              <w:r>
                <w:rPr>
                  <w:rFonts w:ascii="Times New Roman" w:eastAsia="Times New Roman" w:hAnsi="Times New Roman" w:cs="Times New Roman"/>
                  <w:sz w:val="24"/>
                  <w:szCs w:val="24"/>
                  <w:lang w:eastAsia="en-GB"/>
                </w:rPr>
                <w:t xml:space="preserve"> (accessed Apr. 23, 2021).</w:t>
              </w:r>
            </w:p>
            <w:p w14:paraId="0A31227F" w14:textId="1F70C61D" w:rsidR="001033C6" w:rsidRDefault="00E746AC"/>
          </w:sdtContent>
        </w:sdt>
      </w:sdtContent>
    </w:sdt>
    <w:p w14:paraId="6DCD85D6" w14:textId="7BDB416B" w:rsidR="006A26B9" w:rsidRPr="00B157ED" w:rsidRDefault="006A26B9" w:rsidP="006A26B9">
      <w:pPr>
        <w:rPr>
          <w:rFonts w:ascii="Arial" w:hAnsi="Arial" w:cs="Arial"/>
          <w:sz w:val="24"/>
          <w:szCs w:val="24"/>
          <w:shd w:val="clear" w:color="auto" w:fill="FFFFFF"/>
        </w:rPr>
      </w:pPr>
    </w:p>
    <w:sectPr w:rsidR="006A26B9" w:rsidRPr="00B157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A7DB9"/>
    <w:multiLevelType w:val="hybridMultilevel"/>
    <w:tmpl w:val="B58E86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D335C2"/>
    <w:multiLevelType w:val="multilevel"/>
    <w:tmpl w:val="23560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322027"/>
    <w:multiLevelType w:val="hybridMultilevel"/>
    <w:tmpl w:val="EDA21D4C"/>
    <w:lvl w:ilvl="0" w:tplc="5394D87E">
      <w:start w:val="1"/>
      <w:numFmt w:val="bullet"/>
      <w:lvlText w:val="-"/>
      <w:lvlJc w:val="left"/>
      <w:pPr>
        <w:ind w:left="720" w:hanging="360"/>
      </w:pPr>
      <w:rPr>
        <w:rFonts w:ascii="Arial" w:eastAsia="Times New Roman" w:hAnsi="Arial" w:cs="Arial" w:hint="default"/>
        <w:color w:val="212529"/>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D808DC"/>
    <w:multiLevelType w:val="hybridMultilevel"/>
    <w:tmpl w:val="21BEDE96"/>
    <w:lvl w:ilvl="0" w:tplc="049C35FA">
      <w:start w:val="2"/>
      <w:numFmt w:val="bullet"/>
      <w:lvlText w:val="-"/>
      <w:lvlJc w:val="left"/>
      <w:pPr>
        <w:ind w:left="720" w:hanging="360"/>
      </w:pPr>
      <w:rPr>
        <w:rFonts w:ascii="Arial" w:eastAsiaTheme="minorHAnsi" w:hAnsi="Arial" w:cs="Arial" w:hint="default"/>
        <w:b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lvlOverride w:ilvl="0">
      <w:lvl w:ilvl="0">
        <w:numFmt w:val="lowerLetter"/>
        <w:lvlText w:val="%1."/>
        <w:lvlJc w:val="left"/>
      </w:lvl>
    </w:lvlOverride>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942426"/>
    <w:rsid w:val="000336E7"/>
    <w:rsid w:val="000B362D"/>
    <w:rsid w:val="000E2A36"/>
    <w:rsid w:val="001033C6"/>
    <w:rsid w:val="002A0F69"/>
    <w:rsid w:val="002D36CB"/>
    <w:rsid w:val="003856BD"/>
    <w:rsid w:val="00472DF7"/>
    <w:rsid w:val="004A3AB9"/>
    <w:rsid w:val="004C528A"/>
    <w:rsid w:val="00624D6F"/>
    <w:rsid w:val="00672A31"/>
    <w:rsid w:val="006A26B9"/>
    <w:rsid w:val="007B31DC"/>
    <w:rsid w:val="00942426"/>
    <w:rsid w:val="00B157ED"/>
    <w:rsid w:val="00B35B21"/>
    <w:rsid w:val="00B5085E"/>
    <w:rsid w:val="00B75CD2"/>
    <w:rsid w:val="00BC1D1E"/>
    <w:rsid w:val="00C71CAF"/>
    <w:rsid w:val="00D65188"/>
    <w:rsid w:val="00E746AC"/>
    <w:rsid w:val="00E80F46"/>
    <w:rsid w:val="00F14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5CCB1"/>
  <w15:chartTrackingRefBased/>
  <w15:docId w15:val="{37176C39-3BF9-4B13-B126-02BA97C55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33C6"/>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5085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085E"/>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5085E"/>
    <w:pPr>
      <w:ind w:left="720"/>
      <w:contextualSpacing/>
    </w:pPr>
  </w:style>
  <w:style w:type="paragraph" w:styleId="NormalWeb">
    <w:name w:val="Normal (Web)"/>
    <w:basedOn w:val="Normal"/>
    <w:uiPriority w:val="99"/>
    <w:unhideWhenUsed/>
    <w:rsid w:val="00B508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033C6"/>
    <w:rPr>
      <w:rFonts w:asciiTheme="majorHAnsi" w:eastAsiaTheme="majorEastAsia" w:hAnsiTheme="majorHAnsi" w:cstheme="majorBidi"/>
      <w:color w:val="365F91" w:themeColor="accent1" w:themeShade="BF"/>
      <w:sz w:val="32"/>
      <w:szCs w:val="32"/>
      <w:lang w:val="en-US"/>
    </w:rPr>
  </w:style>
  <w:style w:type="character" w:styleId="Hyperlink">
    <w:name w:val="Hyperlink"/>
    <w:basedOn w:val="DefaultParagraphFont"/>
    <w:uiPriority w:val="99"/>
    <w:unhideWhenUsed/>
    <w:rsid w:val="001033C6"/>
    <w:rPr>
      <w:color w:val="0000FF" w:themeColor="hyperlink"/>
      <w:u w:val="single"/>
    </w:rPr>
  </w:style>
  <w:style w:type="character" w:styleId="UnresolvedMention">
    <w:name w:val="Unresolved Mention"/>
    <w:basedOn w:val="DefaultParagraphFont"/>
    <w:uiPriority w:val="99"/>
    <w:semiHidden/>
    <w:unhideWhenUsed/>
    <w:rsid w:val="00472D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570206">
      <w:bodyDiv w:val="1"/>
      <w:marLeft w:val="0"/>
      <w:marRight w:val="0"/>
      <w:marTop w:val="0"/>
      <w:marBottom w:val="0"/>
      <w:divBdr>
        <w:top w:val="none" w:sz="0" w:space="0" w:color="auto"/>
        <w:left w:val="none" w:sz="0" w:space="0" w:color="auto"/>
        <w:bottom w:val="none" w:sz="0" w:space="0" w:color="auto"/>
        <w:right w:val="none" w:sz="0" w:space="0" w:color="auto"/>
      </w:divBdr>
      <w:divsChild>
        <w:div w:id="365643938">
          <w:marLeft w:val="0"/>
          <w:marRight w:val="0"/>
          <w:marTop w:val="0"/>
          <w:marBottom w:val="0"/>
          <w:divBdr>
            <w:top w:val="none" w:sz="0" w:space="0" w:color="auto"/>
            <w:left w:val="none" w:sz="0" w:space="0" w:color="auto"/>
            <w:bottom w:val="none" w:sz="0" w:space="0" w:color="auto"/>
            <w:right w:val="none" w:sz="0" w:space="0" w:color="auto"/>
          </w:divBdr>
          <w:divsChild>
            <w:div w:id="711804933">
              <w:marLeft w:val="0"/>
              <w:marRight w:val="0"/>
              <w:marTop w:val="0"/>
              <w:marBottom w:val="0"/>
              <w:divBdr>
                <w:top w:val="none" w:sz="0" w:space="0" w:color="auto"/>
                <w:left w:val="none" w:sz="0" w:space="0" w:color="auto"/>
                <w:bottom w:val="none" w:sz="0" w:space="0" w:color="auto"/>
                <w:right w:val="none" w:sz="0" w:space="0" w:color="auto"/>
              </w:divBdr>
            </w:div>
            <w:div w:id="17114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88663">
      <w:bodyDiv w:val="1"/>
      <w:marLeft w:val="0"/>
      <w:marRight w:val="0"/>
      <w:marTop w:val="0"/>
      <w:marBottom w:val="0"/>
      <w:divBdr>
        <w:top w:val="none" w:sz="0" w:space="0" w:color="auto"/>
        <w:left w:val="none" w:sz="0" w:space="0" w:color="auto"/>
        <w:bottom w:val="none" w:sz="0" w:space="0" w:color="auto"/>
        <w:right w:val="none" w:sz="0" w:space="0" w:color="auto"/>
      </w:divBdr>
    </w:div>
    <w:div w:id="462190132">
      <w:bodyDiv w:val="1"/>
      <w:marLeft w:val="0"/>
      <w:marRight w:val="0"/>
      <w:marTop w:val="0"/>
      <w:marBottom w:val="0"/>
      <w:divBdr>
        <w:top w:val="none" w:sz="0" w:space="0" w:color="auto"/>
        <w:left w:val="none" w:sz="0" w:space="0" w:color="auto"/>
        <w:bottom w:val="none" w:sz="0" w:space="0" w:color="auto"/>
        <w:right w:val="none" w:sz="0" w:space="0" w:color="auto"/>
      </w:divBdr>
      <w:divsChild>
        <w:div w:id="197203500">
          <w:marLeft w:val="0"/>
          <w:marRight w:val="0"/>
          <w:marTop w:val="0"/>
          <w:marBottom w:val="0"/>
          <w:divBdr>
            <w:top w:val="none" w:sz="0" w:space="0" w:color="auto"/>
            <w:left w:val="none" w:sz="0" w:space="0" w:color="auto"/>
            <w:bottom w:val="none" w:sz="0" w:space="0" w:color="auto"/>
            <w:right w:val="none" w:sz="0" w:space="0" w:color="auto"/>
          </w:divBdr>
          <w:divsChild>
            <w:div w:id="719401648">
              <w:marLeft w:val="0"/>
              <w:marRight w:val="0"/>
              <w:marTop w:val="0"/>
              <w:marBottom w:val="0"/>
              <w:divBdr>
                <w:top w:val="none" w:sz="0" w:space="0" w:color="auto"/>
                <w:left w:val="none" w:sz="0" w:space="0" w:color="auto"/>
                <w:bottom w:val="none" w:sz="0" w:space="0" w:color="auto"/>
                <w:right w:val="none" w:sz="0" w:space="0" w:color="auto"/>
              </w:divBdr>
            </w:div>
            <w:div w:id="69785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111834">
      <w:bodyDiv w:val="1"/>
      <w:marLeft w:val="0"/>
      <w:marRight w:val="0"/>
      <w:marTop w:val="0"/>
      <w:marBottom w:val="0"/>
      <w:divBdr>
        <w:top w:val="none" w:sz="0" w:space="0" w:color="auto"/>
        <w:left w:val="none" w:sz="0" w:space="0" w:color="auto"/>
        <w:bottom w:val="none" w:sz="0" w:space="0" w:color="auto"/>
        <w:right w:val="none" w:sz="0" w:space="0" w:color="auto"/>
      </w:divBdr>
    </w:div>
    <w:div w:id="1021474084">
      <w:bodyDiv w:val="1"/>
      <w:marLeft w:val="0"/>
      <w:marRight w:val="0"/>
      <w:marTop w:val="0"/>
      <w:marBottom w:val="0"/>
      <w:divBdr>
        <w:top w:val="none" w:sz="0" w:space="0" w:color="auto"/>
        <w:left w:val="none" w:sz="0" w:space="0" w:color="auto"/>
        <w:bottom w:val="none" w:sz="0" w:space="0" w:color="auto"/>
        <w:right w:val="none" w:sz="0" w:space="0" w:color="auto"/>
      </w:divBdr>
      <w:divsChild>
        <w:div w:id="580061363">
          <w:marLeft w:val="0"/>
          <w:marRight w:val="0"/>
          <w:marTop w:val="0"/>
          <w:marBottom w:val="0"/>
          <w:divBdr>
            <w:top w:val="none" w:sz="0" w:space="0" w:color="auto"/>
            <w:left w:val="none" w:sz="0" w:space="0" w:color="auto"/>
            <w:bottom w:val="none" w:sz="0" w:space="0" w:color="auto"/>
            <w:right w:val="none" w:sz="0" w:space="0" w:color="auto"/>
          </w:divBdr>
          <w:divsChild>
            <w:div w:id="1065564182">
              <w:marLeft w:val="0"/>
              <w:marRight w:val="0"/>
              <w:marTop w:val="0"/>
              <w:marBottom w:val="0"/>
              <w:divBdr>
                <w:top w:val="none" w:sz="0" w:space="0" w:color="auto"/>
                <w:left w:val="none" w:sz="0" w:space="0" w:color="auto"/>
                <w:bottom w:val="none" w:sz="0" w:space="0" w:color="auto"/>
                <w:right w:val="none" w:sz="0" w:space="0" w:color="auto"/>
              </w:divBdr>
            </w:div>
            <w:div w:id="128025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mindtools.com/courses/lnV924x0/PersonalDevelopmentPlanning.pdf"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implilearn.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koprowski.weebly.com/" TargetMode="External"/><Relationship Id="rId5" Type="http://schemas.openxmlformats.org/officeDocument/2006/relationships/webSettings" Target="webSettings.xml"/><Relationship Id="rId15" Type="http://schemas.openxmlformats.org/officeDocument/2006/relationships/hyperlink" Target="https://www.educationandemployers.org/new-report-how-are-schools-developing-the-employability-skills-demanded-by-employers/" TargetMode="External"/><Relationship Id="rId10" Type="http://schemas.openxmlformats.org/officeDocument/2006/relationships/hyperlink" Target="https://signeteducation.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wikijob.co.uk/content/interview-advice/competencies/soft-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BED584D-9E4B-4CE5-B1CB-FF28F81A8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1015</TotalTime>
  <Pages>5</Pages>
  <Words>468</Words>
  <Characters>2672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dc:creator>
  <cp:keywords/>
  <dc:description/>
  <cp:lastModifiedBy>Teodora</cp:lastModifiedBy>
  <cp:revision>14</cp:revision>
  <dcterms:created xsi:type="dcterms:W3CDTF">2021-04-22T22:52:00Z</dcterms:created>
  <dcterms:modified xsi:type="dcterms:W3CDTF">2021-04-23T18:25:00Z</dcterms:modified>
</cp:coreProperties>
</file>