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A4711" w14:textId="4243FCC8" w:rsidR="004E4752" w:rsidRDefault="004E4752" w:rsidP="004E4752">
      <w:pPr>
        <w:pStyle w:val="NoSpacing"/>
        <w:pBdr>
          <w:bottom w:val="single" w:sz="4" w:space="1" w:color="auto"/>
        </w:pBdr>
        <w:ind w:firstLine="720"/>
        <w:rPr>
          <w:rFonts w:ascii="Aparajita" w:hAnsi="Aparajita" w:cs="Aparajita"/>
          <w:b/>
          <w:sz w:val="24"/>
          <w:szCs w:val="24"/>
        </w:rPr>
      </w:pPr>
      <w:r>
        <w:rPr>
          <w:rFonts w:ascii="Aparajita" w:hAnsi="Aparajita" w:cs="Aparajita"/>
          <w:b/>
          <w:sz w:val="24"/>
          <w:szCs w:val="24"/>
        </w:rPr>
        <w:t>Emily J Harris</w:t>
      </w:r>
    </w:p>
    <w:p w14:paraId="34DEA46A" w14:textId="77777777" w:rsidR="004E4752" w:rsidRDefault="004E4752" w:rsidP="00E01E24">
      <w:pPr>
        <w:pStyle w:val="NoSpacing"/>
        <w:pBdr>
          <w:bottom w:val="single" w:sz="4" w:space="1" w:color="auto"/>
        </w:pBdr>
        <w:ind w:firstLine="720"/>
        <w:rPr>
          <w:rFonts w:ascii="Aparajita" w:hAnsi="Aparajita" w:cs="Aparajita"/>
          <w:b/>
          <w:sz w:val="24"/>
          <w:szCs w:val="24"/>
        </w:rPr>
      </w:pPr>
    </w:p>
    <w:p w14:paraId="04C944BF" w14:textId="77777777" w:rsidR="00E01E24" w:rsidRDefault="00E01E24" w:rsidP="004921E5">
      <w:pPr>
        <w:pStyle w:val="NoSpacing"/>
        <w:ind w:firstLine="720"/>
        <w:jc w:val="center"/>
        <w:rPr>
          <w:rFonts w:ascii="Aparajita" w:hAnsi="Aparajita" w:cs="Aparajita"/>
          <w:b/>
          <w:sz w:val="24"/>
          <w:szCs w:val="24"/>
        </w:rPr>
      </w:pPr>
    </w:p>
    <w:p w14:paraId="07F3917D" w14:textId="14B87E12" w:rsidR="004921E5" w:rsidRPr="00221E5F" w:rsidRDefault="00FA64DC" w:rsidP="004921E5">
      <w:pPr>
        <w:pStyle w:val="NoSpacing"/>
        <w:ind w:firstLine="720"/>
        <w:jc w:val="center"/>
        <w:rPr>
          <w:rFonts w:ascii="Aparajita" w:hAnsi="Aparajita" w:cs="Aparajita"/>
          <w:b/>
          <w:sz w:val="24"/>
          <w:szCs w:val="24"/>
        </w:rPr>
      </w:pPr>
      <w:r w:rsidRPr="00221E5F">
        <w:rPr>
          <w:rFonts w:ascii="Aparajita" w:hAnsi="Aparajita" w:cs="Aparajita"/>
          <w:b/>
          <w:sz w:val="24"/>
          <w:szCs w:val="24"/>
        </w:rPr>
        <w:t>Contextual Studie</w:t>
      </w:r>
      <w:r w:rsidR="004921E5">
        <w:rPr>
          <w:rFonts w:ascii="Aparajita" w:hAnsi="Aparajita" w:cs="Aparajita"/>
          <w:b/>
          <w:sz w:val="24"/>
          <w:szCs w:val="24"/>
        </w:rPr>
        <w:t>s: Dissertation Proposal</w:t>
      </w:r>
    </w:p>
    <w:p w14:paraId="31BAAA0F" w14:textId="0A396425" w:rsidR="00FA64DC" w:rsidRDefault="00DE14CC" w:rsidP="00AE568F">
      <w:pPr>
        <w:pStyle w:val="NoSpacing"/>
        <w:ind w:left="3600" w:firstLine="720"/>
        <w:rPr>
          <w:rFonts w:ascii="Aparajita" w:hAnsi="Aparajita" w:cs="Aparajita"/>
          <w:b/>
          <w:sz w:val="24"/>
          <w:szCs w:val="24"/>
        </w:rPr>
      </w:pPr>
      <w:r w:rsidRPr="00221E5F">
        <w:rPr>
          <w:rFonts w:ascii="Aparajita" w:hAnsi="Aparajita" w:cs="Aparajita"/>
          <w:b/>
          <w:sz w:val="24"/>
          <w:szCs w:val="24"/>
        </w:rPr>
        <w:t>(M5X01571)</w:t>
      </w:r>
    </w:p>
    <w:p w14:paraId="56C39923" w14:textId="28D6A850" w:rsidR="00913D26" w:rsidRDefault="00913D26" w:rsidP="00FA64DC">
      <w:pPr>
        <w:pStyle w:val="NoSpacing"/>
        <w:jc w:val="center"/>
        <w:rPr>
          <w:rFonts w:ascii="Aparajita" w:hAnsi="Aparajita" w:cs="Aparajita"/>
          <w:b/>
          <w:sz w:val="24"/>
          <w:szCs w:val="24"/>
        </w:rPr>
      </w:pPr>
    </w:p>
    <w:p w14:paraId="4E03BB4F" w14:textId="4BAED4CA" w:rsidR="00913D26" w:rsidRDefault="00913D26" w:rsidP="00AE568F">
      <w:pPr>
        <w:pStyle w:val="NoSpacing"/>
        <w:ind w:firstLine="720"/>
        <w:jc w:val="center"/>
        <w:rPr>
          <w:rFonts w:ascii="Aparajita" w:hAnsi="Aparajita" w:cs="Aparajita"/>
          <w:b/>
          <w:sz w:val="24"/>
          <w:szCs w:val="24"/>
        </w:rPr>
      </w:pPr>
      <w:r w:rsidRPr="00913D26">
        <w:rPr>
          <w:rFonts w:ascii="Aparajita" w:hAnsi="Aparajita" w:cs="Aparajita"/>
          <w:b/>
          <w:sz w:val="24"/>
          <w:szCs w:val="24"/>
        </w:rPr>
        <w:t>Introduction</w:t>
      </w:r>
    </w:p>
    <w:p w14:paraId="3DD4D013" w14:textId="36BC5BC8" w:rsidR="002F21F4" w:rsidRDefault="00913D26" w:rsidP="002F21F4">
      <w:pPr>
        <w:pStyle w:val="NoSpacing"/>
        <w:ind w:left="720"/>
        <w:jc w:val="both"/>
        <w:rPr>
          <w:rFonts w:ascii="Aparajita" w:hAnsi="Aparajita" w:cs="Aparajita"/>
          <w:sz w:val="24"/>
          <w:szCs w:val="24"/>
        </w:rPr>
      </w:pPr>
      <w:r>
        <w:rPr>
          <w:rFonts w:ascii="Aparajita" w:hAnsi="Aparajita" w:cs="Aparajita"/>
          <w:sz w:val="24"/>
          <w:szCs w:val="24"/>
        </w:rPr>
        <w:t xml:space="preserve">For </w:t>
      </w:r>
      <w:r w:rsidR="001A7643">
        <w:rPr>
          <w:rFonts w:ascii="Aparajita" w:hAnsi="Aparajita" w:cs="Aparajita"/>
          <w:sz w:val="24"/>
          <w:szCs w:val="24"/>
        </w:rPr>
        <w:t xml:space="preserve">this </w:t>
      </w:r>
      <w:r>
        <w:rPr>
          <w:rFonts w:ascii="Aparajita" w:hAnsi="Aparajita" w:cs="Aparajita"/>
          <w:sz w:val="24"/>
          <w:szCs w:val="24"/>
        </w:rPr>
        <w:t xml:space="preserve">module </w:t>
      </w:r>
      <w:r w:rsidR="001A7643">
        <w:rPr>
          <w:rFonts w:ascii="Aparajita" w:hAnsi="Aparajita" w:cs="Aparajita"/>
          <w:sz w:val="24"/>
          <w:szCs w:val="24"/>
        </w:rPr>
        <w:t xml:space="preserve">I decided to </w:t>
      </w:r>
      <w:r>
        <w:rPr>
          <w:rFonts w:ascii="Aparajita" w:hAnsi="Aparajita" w:cs="Aparajita"/>
          <w:sz w:val="24"/>
          <w:szCs w:val="24"/>
        </w:rPr>
        <w:t xml:space="preserve">look at three </w:t>
      </w:r>
      <w:r w:rsidR="001A7643">
        <w:rPr>
          <w:rFonts w:ascii="Aparajita" w:hAnsi="Aparajita" w:cs="Aparajita"/>
          <w:sz w:val="24"/>
          <w:szCs w:val="24"/>
        </w:rPr>
        <w:t xml:space="preserve">thought-provoking </w:t>
      </w:r>
      <w:r>
        <w:rPr>
          <w:rFonts w:ascii="Aparajita" w:hAnsi="Aparajita" w:cs="Aparajita"/>
          <w:sz w:val="24"/>
          <w:szCs w:val="24"/>
        </w:rPr>
        <w:t>key words</w:t>
      </w:r>
      <w:r w:rsidR="001A7643">
        <w:rPr>
          <w:rFonts w:ascii="Aparajita" w:hAnsi="Aparajita" w:cs="Aparajita"/>
          <w:sz w:val="24"/>
          <w:szCs w:val="24"/>
        </w:rPr>
        <w:t xml:space="preserve">: Documentation, Photographic Representation, and Truth Claim. I believe those three words are the fundamentals of critical thinking </w:t>
      </w:r>
      <w:r w:rsidR="00A6702E">
        <w:rPr>
          <w:rFonts w:ascii="Aparajita" w:hAnsi="Aparajita" w:cs="Aparajita"/>
          <w:sz w:val="24"/>
          <w:szCs w:val="24"/>
        </w:rPr>
        <w:t xml:space="preserve">in relation to </w:t>
      </w:r>
      <w:r w:rsidR="002A0F1C">
        <w:rPr>
          <w:rFonts w:ascii="Aparajita" w:hAnsi="Aparajita" w:cs="Aparajita"/>
          <w:sz w:val="24"/>
          <w:szCs w:val="24"/>
        </w:rPr>
        <w:t>photojournalism and documentary photography</w:t>
      </w:r>
      <w:r w:rsidR="001A7643">
        <w:rPr>
          <w:rFonts w:ascii="Aparajita" w:hAnsi="Aparajita" w:cs="Aparajita"/>
          <w:sz w:val="24"/>
          <w:szCs w:val="24"/>
        </w:rPr>
        <w:t>.</w:t>
      </w:r>
      <w:r w:rsidR="00A6702E">
        <w:rPr>
          <w:rFonts w:ascii="Aparajita" w:hAnsi="Aparajita" w:cs="Aparajita"/>
          <w:sz w:val="24"/>
          <w:szCs w:val="24"/>
        </w:rPr>
        <w:t xml:space="preserve"> </w:t>
      </w:r>
      <w:r w:rsidR="003D6095">
        <w:rPr>
          <w:rFonts w:ascii="Aparajita" w:hAnsi="Aparajita" w:cs="Aparajita"/>
          <w:sz w:val="24"/>
          <w:szCs w:val="24"/>
        </w:rPr>
        <w:t xml:space="preserve">I have </w:t>
      </w:r>
      <w:r w:rsidR="002433BB">
        <w:rPr>
          <w:rFonts w:ascii="Aparajita" w:hAnsi="Aparajita" w:cs="Aparajita"/>
          <w:sz w:val="24"/>
          <w:szCs w:val="24"/>
        </w:rPr>
        <w:t>included</w:t>
      </w:r>
      <w:r w:rsidR="00A6702E">
        <w:rPr>
          <w:rFonts w:ascii="Aparajita" w:hAnsi="Aparajita" w:cs="Aparajita"/>
          <w:sz w:val="24"/>
          <w:szCs w:val="24"/>
        </w:rPr>
        <w:t xml:space="preserve"> </w:t>
      </w:r>
      <w:r w:rsidR="003D6095">
        <w:rPr>
          <w:rFonts w:ascii="Aparajita" w:hAnsi="Aparajita" w:cs="Aparajita"/>
          <w:sz w:val="24"/>
          <w:szCs w:val="24"/>
        </w:rPr>
        <w:t xml:space="preserve">three </w:t>
      </w:r>
      <w:r w:rsidR="002433BB">
        <w:rPr>
          <w:rFonts w:ascii="Aparajita" w:hAnsi="Aparajita" w:cs="Aparajita"/>
          <w:sz w:val="24"/>
          <w:szCs w:val="24"/>
        </w:rPr>
        <w:t xml:space="preserve">of my </w:t>
      </w:r>
      <w:r w:rsidR="003D6095">
        <w:rPr>
          <w:rFonts w:ascii="Aparajita" w:hAnsi="Aparajita" w:cs="Aparajita"/>
          <w:sz w:val="24"/>
          <w:szCs w:val="24"/>
        </w:rPr>
        <w:t xml:space="preserve">chosen images </w:t>
      </w:r>
      <w:r w:rsidR="00A6702E">
        <w:rPr>
          <w:rFonts w:ascii="Aparajita" w:hAnsi="Aparajita" w:cs="Aparajita"/>
          <w:sz w:val="24"/>
          <w:szCs w:val="24"/>
        </w:rPr>
        <w:t xml:space="preserve">alongside my </w:t>
      </w:r>
      <w:r w:rsidR="003D6095">
        <w:rPr>
          <w:rFonts w:ascii="Aparajita" w:hAnsi="Aparajita" w:cs="Aparajita"/>
          <w:sz w:val="24"/>
          <w:szCs w:val="24"/>
        </w:rPr>
        <w:t xml:space="preserve">exploration of </w:t>
      </w:r>
      <w:r w:rsidR="00A6702E">
        <w:rPr>
          <w:rFonts w:ascii="Aparajita" w:hAnsi="Aparajita" w:cs="Aparajita"/>
          <w:sz w:val="24"/>
          <w:szCs w:val="24"/>
        </w:rPr>
        <w:t xml:space="preserve">each </w:t>
      </w:r>
      <w:r w:rsidR="003D6095">
        <w:rPr>
          <w:rFonts w:ascii="Aparajita" w:hAnsi="Aparajita" w:cs="Aparajita"/>
          <w:sz w:val="24"/>
          <w:szCs w:val="24"/>
        </w:rPr>
        <w:t>key word</w:t>
      </w:r>
      <w:r w:rsidR="002A0F1C">
        <w:rPr>
          <w:rFonts w:ascii="Aparajita" w:hAnsi="Aparajita" w:cs="Aparajita"/>
          <w:sz w:val="24"/>
          <w:szCs w:val="24"/>
        </w:rPr>
        <w:t xml:space="preserve"> </w:t>
      </w:r>
      <w:r w:rsidR="003D6095">
        <w:rPr>
          <w:rFonts w:ascii="Aparajita" w:hAnsi="Aparajita" w:cs="Aparajita"/>
          <w:sz w:val="24"/>
          <w:szCs w:val="24"/>
        </w:rPr>
        <w:t xml:space="preserve">to </w:t>
      </w:r>
      <w:r w:rsidR="00A6702E">
        <w:rPr>
          <w:rFonts w:ascii="Aparajita" w:hAnsi="Aparajita" w:cs="Aparajita"/>
          <w:sz w:val="24"/>
          <w:szCs w:val="24"/>
        </w:rPr>
        <w:t xml:space="preserve">support </w:t>
      </w:r>
      <w:r w:rsidR="006128E4">
        <w:rPr>
          <w:rFonts w:ascii="Aparajita" w:hAnsi="Aparajita" w:cs="Aparajita"/>
          <w:sz w:val="24"/>
          <w:szCs w:val="24"/>
        </w:rPr>
        <w:t xml:space="preserve">each point. </w:t>
      </w:r>
      <w:r w:rsidR="00F21DC9">
        <w:rPr>
          <w:rFonts w:ascii="Aparajita" w:hAnsi="Aparajita" w:cs="Aparajita"/>
          <w:sz w:val="24"/>
          <w:szCs w:val="24"/>
        </w:rPr>
        <w:t xml:space="preserve">For my research I have looked at communication, identity and memory, </w:t>
      </w:r>
      <w:r w:rsidR="003E59FC">
        <w:rPr>
          <w:rFonts w:ascii="Aparajita" w:hAnsi="Aparajita" w:cs="Aparajita"/>
          <w:sz w:val="24"/>
          <w:szCs w:val="24"/>
        </w:rPr>
        <w:t xml:space="preserve">plus </w:t>
      </w:r>
      <w:r w:rsidR="00F21DC9">
        <w:rPr>
          <w:rFonts w:ascii="Aparajita" w:hAnsi="Aparajita" w:cs="Aparajita"/>
          <w:sz w:val="24"/>
          <w:szCs w:val="24"/>
        </w:rPr>
        <w:t>Jacques Lacan’s theories applied to social media</w:t>
      </w:r>
      <w:r w:rsidR="00A6702E">
        <w:rPr>
          <w:rFonts w:ascii="Aparajita" w:hAnsi="Aparajita" w:cs="Aparajita"/>
          <w:sz w:val="24"/>
          <w:szCs w:val="24"/>
        </w:rPr>
        <w:t>, Tom Gunning’s Indexicality in photography</w:t>
      </w:r>
      <w:r w:rsidR="00AD0871">
        <w:rPr>
          <w:rFonts w:ascii="Aparajita" w:hAnsi="Aparajita" w:cs="Aparajita"/>
          <w:sz w:val="24"/>
          <w:szCs w:val="24"/>
        </w:rPr>
        <w:t xml:space="preserve">, and Roland Barthes. </w:t>
      </w:r>
      <w:bookmarkStart w:id="0" w:name="_GoBack"/>
      <w:bookmarkEnd w:id="0"/>
      <w:r w:rsidR="0065758E">
        <w:rPr>
          <w:rFonts w:ascii="Aparajita" w:hAnsi="Aparajita" w:cs="Aparajita"/>
          <w:sz w:val="24"/>
          <w:szCs w:val="24"/>
        </w:rPr>
        <w:t xml:space="preserve">I am </w:t>
      </w:r>
      <w:r w:rsidR="00C244CE">
        <w:rPr>
          <w:rFonts w:ascii="Aparajita" w:hAnsi="Aparajita" w:cs="Aparajita"/>
          <w:sz w:val="24"/>
          <w:szCs w:val="24"/>
        </w:rPr>
        <w:t xml:space="preserve">also </w:t>
      </w:r>
      <w:r w:rsidR="0065758E">
        <w:rPr>
          <w:rFonts w:ascii="Aparajita" w:hAnsi="Aparajita" w:cs="Aparajita"/>
          <w:sz w:val="24"/>
          <w:szCs w:val="24"/>
        </w:rPr>
        <w:t>intrigued as to how</w:t>
      </w:r>
      <w:r w:rsidR="00C244CE">
        <w:rPr>
          <w:rFonts w:ascii="Aparajita" w:hAnsi="Aparajita" w:cs="Aparajita"/>
          <w:sz w:val="24"/>
          <w:szCs w:val="24"/>
        </w:rPr>
        <w:t xml:space="preserve"> camera phone photography</w:t>
      </w:r>
      <w:r w:rsidR="0065758E">
        <w:rPr>
          <w:rFonts w:ascii="Aparajita" w:hAnsi="Aparajita" w:cs="Aparajita"/>
          <w:sz w:val="24"/>
          <w:szCs w:val="24"/>
        </w:rPr>
        <w:t xml:space="preserve"> can alter our perception of experiences, events, reality and memory. </w:t>
      </w:r>
    </w:p>
    <w:p w14:paraId="67A14A62" w14:textId="77777777" w:rsidR="00E16D94" w:rsidRDefault="00E16D94" w:rsidP="002F21F4">
      <w:pPr>
        <w:pStyle w:val="NoSpacing"/>
        <w:ind w:left="720"/>
        <w:jc w:val="center"/>
        <w:rPr>
          <w:rFonts w:ascii="Aparajita" w:hAnsi="Aparajita" w:cs="Aparajita"/>
          <w:b/>
          <w:sz w:val="24"/>
          <w:szCs w:val="24"/>
        </w:rPr>
      </w:pPr>
    </w:p>
    <w:p w14:paraId="3C6589A2" w14:textId="1720FD47" w:rsidR="00E16112" w:rsidRPr="002F21F4" w:rsidRDefault="00E16112" w:rsidP="002F21F4">
      <w:pPr>
        <w:pStyle w:val="NoSpacing"/>
        <w:ind w:left="720"/>
        <w:jc w:val="center"/>
        <w:rPr>
          <w:rFonts w:ascii="Aparajita" w:hAnsi="Aparajita" w:cs="Aparajita"/>
          <w:sz w:val="24"/>
          <w:szCs w:val="24"/>
        </w:rPr>
      </w:pPr>
      <w:r w:rsidRPr="00221E5F">
        <w:rPr>
          <w:rFonts w:ascii="Aparajita" w:hAnsi="Aparajita" w:cs="Aparajita"/>
          <w:b/>
          <w:sz w:val="24"/>
          <w:szCs w:val="24"/>
        </w:rPr>
        <w:t>Documentation</w:t>
      </w:r>
    </w:p>
    <w:p w14:paraId="2227D33C" w14:textId="7BA50A88" w:rsidR="00683D49" w:rsidRPr="00221E5F" w:rsidRDefault="00D93F50" w:rsidP="003B1B29">
      <w:pPr>
        <w:pStyle w:val="NoSpacing"/>
        <w:ind w:left="720"/>
        <w:jc w:val="both"/>
        <w:rPr>
          <w:rFonts w:ascii="Aparajita" w:hAnsi="Aparajita" w:cs="Aparajita"/>
          <w:sz w:val="24"/>
          <w:szCs w:val="24"/>
        </w:rPr>
      </w:pPr>
      <w:r w:rsidRPr="00221E5F">
        <w:rPr>
          <w:rFonts w:ascii="Aparajita" w:hAnsi="Aparajita" w:cs="Aparajita"/>
          <w:sz w:val="24"/>
          <w:szCs w:val="24"/>
        </w:rPr>
        <w:t>In the digital age, we are transfixed to constructed reality on social media platforms where everything is a stage in which we construct the “perfect image</w:t>
      </w:r>
      <w:r w:rsidR="00442192">
        <w:rPr>
          <w:rFonts w:ascii="Aparajita" w:hAnsi="Aparajita" w:cs="Aparajita"/>
          <w:sz w:val="24"/>
          <w:szCs w:val="24"/>
        </w:rPr>
        <w:t xml:space="preserve">”. </w:t>
      </w:r>
      <w:r w:rsidR="00D86BE1" w:rsidRPr="00221E5F">
        <w:rPr>
          <w:rFonts w:ascii="Aparajita" w:hAnsi="Aparajita" w:cs="Aparajita"/>
          <w:sz w:val="24"/>
          <w:szCs w:val="24"/>
        </w:rPr>
        <w:t>Smart phones give the user instant access to a camera</w:t>
      </w:r>
      <w:r w:rsidR="00FF6F93">
        <w:rPr>
          <w:rFonts w:ascii="Aparajita" w:hAnsi="Aparajita" w:cs="Aparajita"/>
          <w:sz w:val="24"/>
          <w:szCs w:val="24"/>
        </w:rPr>
        <w:t>,</w:t>
      </w:r>
      <w:r w:rsidR="00D86BE1" w:rsidRPr="00221E5F">
        <w:rPr>
          <w:rFonts w:ascii="Aparajita" w:hAnsi="Aparajita" w:cs="Aparajita"/>
          <w:sz w:val="24"/>
          <w:szCs w:val="24"/>
        </w:rPr>
        <w:t xml:space="preserve"> which in turn allows them to instantly share photos</w:t>
      </w:r>
      <w:r w:rsidR="004350A0" w:rsidRPr="00221E5F">
        <w:rPr>
          <w:rFonts w:ascii="Aparajita" w:hAnsi="Aparajita" w:cs="Aparajita"/>
          <w:sz w:val="24"/>
          <w:szCs w:val="24"/>
        </w:rPr>
        <w:t xml:space="preserve"> </w:t>
      </w:r>
      <w:r w:rsidR="008D43FC" w:rsidRPr="00221E5F">
        <w:rPr>
          <w:rFonts w:ascii="Aparajita" w:hAnsi="Aparajita" w:cs="Aparajita"/>
          <w:sz w:val="24"/>
          <w:szCs w:val="24"/>
        </w:rPr>
        <w:t xml:space="preserve">within a </w:t>
      </w:r>
      <w:r w:rsidR="004350A0" w:rsidRPr="00221E5F">
        <w:rPr>
          <w:rFonts w:ascii="Aparajita" w:hAnsi="Aparajita" w:cs="Aparajita"/>
          <w:sz w:val="24"/>
          <w:szCs w:val="24"/>
        </w:rPr>
        <w:t xml:space="preserve">virtual space. </w:t>
      </w:r>
      <w:r w:rsidR="00D86BE1" w:rsidRPr="00221E5F">
        <w:rPr>
          <w:rFonts w:ascii="Aparajita" w:hAnsi="Aparajita" w:cs="Aparajita"/>
          <w:sz w:val="24"/>
          <w:szCs w:val="24"/>
        </w:rPr>
        <w:t xml:space="preserve">Photography is </w:t>
      </w:r>
      <w:r w:rsidR="003A19AC" w:rsidRPr="00221E5F">
        <w:rPr>
          <w:rFonts w:ascii="Aparajita" w:hAnsi="Aparajita" w:cs="Aparajita"/>
          <w:sz w:val="24"/>
          <w:szCs w:val="24"/>
        </w:rPr>
        <w:t xml:space="preserve">vastly </w:t>
      </w:r>
      <w:r w:rsidR="00D86BE1" w:rsidRPr="00221E5F">
        <w:rPr>
          <w:rFonts w:ascii="Aparajita" w:hAnsi="Aparajita" w:cs="Aparajita"/>
          <w:sz w:val="24"/>
          <w:szCs w:val="24"/>
        </w:rPr>
        <w:t xml:space="preserve">becoming </w:t>
      </w:r>
      <w:r w:rsidR="00E30C54" w:rsidRPr="00221E5F">
        <w:rPr>
          <w:rFonts w:ascii="Aparajita" w:hAnsi="Aparajita" w:cs="Aparajita"/>
          <w:sz w:val="24"/>
          <w:szCs w:val="24"/>
        </w:rPr>
        <w:t xml:space="preserve">digitalised, especially with the emergence of </w:t>
      </w:r>
      <w:r w:rsidR="00FE628C" w:rsidRPr="00221E5F">
        <w:rPr>
          <w:rFonts w:ascii="Aparajita" w:hAnsi="Aparajita" w:cs="Aparajita"/>
          <w:sz w:val="24"/>
          <w:szCs w:val="24"/>
        </w:rPr>
        <w:t xml:space="preserve">instant </w:t>
      </w:r>
      <w:r w:rsidR="00D239A7">
        <w:rPr>
          <w:rFonts w:ascii="Aparajita" w:hAnsi="Aparajita" w:cs="Aparajita"/>
          <w:sz w:val="24"/>
          <w:szCs w:val="24"/>
        </w:rPr>
        <w:t xml:space="preserve">phone </w:t>
      </w:r>
      <w:r w:rsidR="00E30C54" w:rsidRPr="00221E5F">
        <w:rPr>
          <w:rFonts w:ascii="Aparajita" w:hAnsi="Aparajita" w:cs="Aparajita"/>
          <w:sz w:val="24"/>
          <w:szCs w:val="24"/>
        </w:rPr>
        <w:t>photography as</w:t>
      </w:r>
      <w:r w:rsidR="00221E5F">
        <w:rPr>
          <w:rFonts w:ascii="Aparajita" w:hAnsi="Aparajita" w:cs="Aparajita"/>
          <w:sz w:val="24"/>
          <w:szCs w:val="24"/>
        </w:rPr>
        <w:t xml:space="preserve"> </w:t>
      </w:r>
      <w:r w:rsidR="00CD2FCF">
        <w:rPr>
          <w:rFonts w:ascii="Aparajita" w:hAnsi="Aparajita" w:cs="Aparajita"/>
          <w:sz w:val="24"/>
          <w:szCs w:val="24"/>
        </w:rPr>
        <w:t xml:space="preserve">the new </w:t>
      </w:r>
      <w:r w:rsidR="00E30C54" w:rsidRPr="00221E5F">
        <w:rPr>
          <w:rFonts w:ascii="Aparajita" w:hAnsi="Aparajita" w:cs="Aparajita"/>
          <w:sz w:val="24"/>
          <w:szCs w:val="24"/>
        </w:rPr>
        <w:t>medium.</w:t>
      </w:r>
    </w:p>
    <w:p w14:paraId="3C350F99" w14:textId="5AA43819" w:rsidR="00604F11" w:rsidRPr="00221E5F" w:rsidRDefault="00604F11" w:rsidP="003B1B29">
      <w:pPr>
        <w:pStyle w:val="NoSpacing"/>
        <w:ind w:left="720"/>
        <w:jc w:val="both"/>
        <w:rPr>
          <w:rFonts w:ascii="Aparajita" w:hAnsi="Aparajita" w:cs="Aparajita"/>
          <w:sz w:val="24"/>
          <w:szCs w:val="24"/>
        </w:rPr>
      </w:pPr>
    </w:p>
    <w:p w14:paraId="64F1E02E" w14:textId="1D81E0C1" w:rsidR="00B75304" w:rsidRDefault="00604F11" w:rsidP="003B1B29">
      <w:pPr>
        <w:pStyle w:val="NoSpacing"/>
        <w:ind w:left="720"/>
        <w:jc w:val="both"/>
        <w:rPr>
          <w:rFonts w:ascii="Aparajita" w:hAnsi="Aparajita" w:cs="Aparajita"/>
          <w:sz w:val="24"/>
          <w:szCs w:val="24"/>
        </w:rPr>
      </w:pPr>
      <w:r w:rsidRPr="00221E5F">
        <w:rPr>
          <w:rFonts w:ascii="Aparajita" w:hAnsi="Aparajita" w:cs="Aparajita"/>
          <w:sz w:val="24"/>
          <w:szCs w:val="24"/>
        </w:rPr>
        <w:t xml:space="preserve">Social media platforms allow for self-remodelling </w:t>
      </w:r>
      <w:r w:rsidR="00E36AB9" w:rsidRPr="00221E5F">
        <w:rPr>
          <w:rFonts w:ascii="Aparajita" w:hAnsi="Aparajita" w:cs="Aparajita"/>
          <w:sz w:val="24"/>
          <w:szCs w:val="24"/>
        </w:rPr>
        <w:t>to</w:t>
      </w:r>
      <w:r w:rsidRPr="00221E5F">
        <w:rPr>
          <w:rFonts w:ascii="Aparajita" w:hAnsi="Aparajita" w:cs="Aparajita"/>
          <w:sz w:val="24"/>
          <w:szCs w:val="24"/>
        </w:rPr>
        <w:t xml:space="preserve"> create the ideal self</w:t>
      </w:r>
      <w:r w:rsidR="008642AA" w:rsidRPr="00221E5F">
        <w:rPr>
          <w:rFonts w:ascii="Aparajita" w:hAnsi="Aparajita" w:cs="Aparajita"/>
          <w:sz w:val="24"/>
          <w:szCs w:val="24"/>
        </w:rPr>
        <w:t xml:space="preserve"> where users sculpt their identity through virtual space</w:t>
      </w:r>
      <w:r w:rsidR="00F97D61" w:rsidRPr="00221E5F">
        <w:rPr>
          <w:rFonts w:ascii="Aparajita" w:hAnsi="Aparajita" w:cs="Aparajita"/>
          <w:sz w:val="24"/>
          <w:szCs w:val="24"/>
        </w:rPr>
        <w:t>. Photos are doctored to make them Instagram-worthy or “picture perfect”</w:t>
      </w:r>
      <w:r w:rsidR="003C0857" w:rsidRPr="00221E5F">
        <w:rPr>
          <w:rFonts w:ascii="Aparajita" w:hAnsi="Aparajita" w:cs="Aparajita"/>
          <w:sz w:val="24"/>
          <w:szCs w:val="24"/>
        </w:rPr>
        <w:t xml:space="preserve"> </w:t>
      </w:r>
      <w:r w:rsidR="00525C17" w:rsidRPr="00221E5F">
        <w:rPr>
          <w:rFonts w:ascii="Aparajita" w:hAnsi="Aparajita" w:cs="Aparajita"/>
          <w:sz w:val="24"/>
          <w:szCs w:val="24"/>
        </w:rPr>
        <w:t xml:space="preserve">in order to </w:t>
      </w:r>
      <w:r w:rsidR="003C0857" w:rsidRPr="00221E5F">
        <w:rPr>
          <w:rFonts w:ascii="Aparajita" w:hAnsi="Aparajita" w:cs="Aparajita"/>
          <w:sz w:val="24"/>
          <w:szCs w:val="24"/>
        </w:rPr>
        <w:t>fit into</w:t>
      </w:r>
      <w:r w:rsidR="00525C17" w:rsidRPr="00221E5F">
        <w:rPr>
          <w:rFonts w:ascii="Aparajita" w:hAnsi="Aparajita" w:cs="Aparajita"/>
          <w:sz w:val="24"/>
          <w:szCs w:val="24"/>
        </w:rPr>
        <w:t xml:space="preserve"> </w:t>
      </w:r>
      <w:r w:rsidR="003C0857" w:rsidRPr="00221E5F">
        <w:rPr>
          <w:rFonts w:ascii="Aparajita" w:hAnsi="Aparajita" w:cs="Aparajita"/>
          <w:sz w:val="24"/>
          <w:szCs w:val="24"/>
        </w:rPr>
        <w:t xml:space="preserve">constructed online reality. </w:t>
      </w:r>
      <w:r w:rsidR="00B676CF">
        <w:rPr>
          <w:rFonts w:ascii="Aparajita" w:hAnsi="Aparajita" w:cs="Aparajita"/>
          <w:sz w:val="24"/>
          <w:szCs w:val="24"/>
        </w:rPr>
        <w:t>B</w:t>
      </w:r>
      <w:r w:rsidR="008716E0" w:rsidRPr="00221E5F">
        <w:rPr>
          <w:rFonts w:ascii="Aparajita" w:hAnsi="Aparajita" w:cs="Aparajita"/>
          <w:sz w:val="24"/>
          <w:szCs w:val="24"/>
        </w:rPr>
        <w:t xml:space="preserve">efore the digital age, analogue processes were primarily used to create and store memories for the family album, yet the idea of using photography as a tool for creating memories is </w:t>
      </w:r>
      <w:r w:rsidR="009E1101">
        <w:rPr>
          <w:rFonts w:ascii="Aparajita" w:hAnsi="Aparajita" w:cs="Aparajita"/>
          <w:sz w:val="24"/>
          <w:szCs w:val="24"/>
        </w:rPr>
        <w:t xml:space="preserve">also </w:t>
      </w:r>
      <w:r w:rsidR="008716E0" w:rsidRPr="00221E5F">
        <w:rPr>
          <w:rFonts w:ascii="Aparajita" w:hAnsi="Aparajita" w:cs="Aparajita"/>
          <w:sz w:val="24"/>
          <w:szCs w:val="24"/>
        </w:rPr>
        <w:t>manifesting itself into the digital age</w:t>
      </w:r>
      <w:r w:rsidR="006C2375">
        <w:rPr>
          <w:rFonts w:ascii="Aparajita" w:hAnsi="Aparajita" w:cs="Aparajita"/>
          <w:sz w:val="24"/>
          <w:szCs w:val="24"/>
        </w:rPr>
        <w:t>. This raises the question: Are p</w:t>
      </w:r>
      <w:r w:rsidR="004047D4" w:rsidRPr="00221E5F">
        <w:rPr>
          <w:rFonts w:ascii="Aparajita" w:hAnsi="Aparajita" w:cs="Aparajita"/>
          <w:sz w:val="24"/>
          <w:szCs w:val="24"/>
        </w:rPr>
        <w:t xml:space="preserve">hotographs </w:t>
      </w:r>
      <w:r w:rsidR="00FB5C68">
        <w:rPr>
          <w:rFonts w:ascii="Aparajita" w:hAnsi="Aparajita" w:cs="Aparajita"/>
          <w:sz w:val="24"/>
          <w:szCs w:val="24"/>
        </w:rPr>
        <w:t xml:space="preserve">altering </w:t>
      </w:r>
      <w:r w:rsidR="004047D4" w:rsidRPr="00221E5F">
        <w:rPr>
          <w:rFonts w:ascii="Aparajita" w:hAnsi="Aparajita" w:cs="Aparajita"/>
          <w:sz w:val="24"/>
          <w:szCs w:val="24"/>
        </w:rPr>
        <w:t xml:space="preserve">or replacing </w:t>
      </w:r>
      <w:r w:rsidR="00CD2FCF">
        <w:rPr>
          <w:rFonts w:ascii="Aparajita" w:hAnsi="Aparajita" w:cs="Aparajita"/>
          <w:sz w:val="24"/>
          <w:szCs w:val="24"/>
        </w:rPr>
        <w:t xml:space="preserve">our </w:t>
      </w:r>
      <w:r w:rsidR="004047D4" w:rsidRPr="00221E5F">
        <w:rPr>
          <w:rFonts w:ascii="Aparajita" w:hAnsi="Aparajita" w:cs="Aparajita"/>
          <w:sz w:val="24"/>
          <w:szCs w:val="24"/>
        </w:rPr>
        <w:t>memory</w:t>
      </w:r>
      <w:r w:rsidR="006C2375">
        <w:rPr>
          <w:rFonts w:ascii="Aparajita" w:hAnsi="Aparajita" w:cs="Aparajita"/>
          <w:sz w:val="24"/>
          <w:szCs w:val="24"/>
        </w:rPr>
        <w:t>?</w:t>
      </w:r>
    </w:p>
    <w:p w14:paraId="3921ECF7" w14:textId="658C80FE" w:rsidR="00B75304" w:rsidRDefault="00B75304" w:rsidP="003B1B29">
      <w:pPr>
        <w:pStyle w:val="NoSpacing"/>
        <w:ind w:left="720"/>
        <w:jc w:val="both"/>
        <w:rPr>
          <w:rFonts w:ascii="Aparajita" w:hAnsi="Aparajita" w:cs="Aparajita"/>
          <w:sz w:val="24"/>
          <w:szCs w:val="24"/>
        </w:rPr>
      </w:pPr>
    </w:p>
    <w:p w14:paraId="5A3D7221" w14:textId="08BDD28D" w:rsidR="00B75304" w:rsidRDefault="007C39B0" w:rsidP="003B1B29">
      <w:pPr>
        <w:pStyle w:val="NoSpacing"/>
        <w:ind w:left="720"/>
        <w:jc w:val="both"/>
        <w:rPr>
          <w:rFonts w:ascii="Aparajita" w:hAnsi="Aparajita" w:cs="Aparajita"/>
          <w:sz w:val="24"/>
          <w:szCs w:val="24"/>
        </w:rPr>
      </w:pPr>
      <w:r>
        <w:rPr>
          <w:rFonts w:ascii="Aparajita" w:hAnsi="Aparajita" w:cs="Aparajita"/>
          <w:sz w:val="24"/>
          <w:szCs w:val="24"/>
        </w:rPr>
        <w:t>In the modern age, t</w:t>
      </w:r>
      <w:r w:rsidR="00723F55">
        <w:rPr>
          <w:rFonts w:ascii="Aparajita" w:hAnsi="Aparajita" w:cs="Aparajita"/>
          <w:sz w:val="24"/>
          <w:szCs w:val="24"/>
        </w:rPr>
        <w:t xml:space="preserve">he compulsive </w:t>
      </w:r>
      <w:r w:rsidR="0026001C">
        <w:rPr>
          <w:rFonts w:ascii="Aparajita" w:hAnsi="Aparajita" w:cs="Aparajita"/>
          <w:sz w:val="24"/>
          <w:szCs w:val="24"/>
        </w:rPr>
        <w:t xml:space="preserve">requirement </w:t>
      </w:r>
      <w:r w:rsidR="00723F55">
        <w:rPr>
          <w:rFonts w:ascii="Aparajita" w:hAnsi="Aparajita" w:cs="Aparajita"/>
          <w:sz w:val="24"/>
          <w:szCs w:val="24"/>
        </w:rPr>
        <w:t xml:space="preserve">to take and store photos in </w:t>
      </w:r>
      <w:r w:rsidR="00CD2398">
        <w:rPr>
          <w:rFonts w:ascii="Aparajita" w:hAnsi="Aparajita" w:cs="Aparajita"/>
          <w:sz w:val="24"/>
          <w:szCs w:val="24"/>
        </w:rPr>
        <w:t xml:space="preserve">a </w:t>
      </w:r>
      <w:r w:rsidR="00723F55">
        <w:rPr>
          <w:rFonts w:ascii="Aparajita" w:hAnsi="Aparajita" w:cs="Aparajita"/>
          <w:sz w:val="24"/>
          <w:szCs w:val="24"/>
        </w:rPr>
        <w:t xml:space="preserve">virtual space </w:t>
      </w:r>
      <w:r w:rsidR="005A1661">
        <w:rPr>
          <w:rFonts w:ascii="Aparajita" w:hAnsi="Aparajita" w:cs="Aparajita"/>
          <w:sz w:val="24"/>
          <w:szCs w:val="24"/>
        </w:rPr>
        <w:t>rather than experienc</w:t>
      </w:r>
      <w:r w:rsidR="00CD2398">
        <w:rPr>
          <w:rFonts w:ascii="Aparajita" w:hAnsi="Aparajita" w:cs="Aparajita"/>
          <w:sz w:val="24"/>
          <w:szCs w:val="24"/>
        </w:rPr>
        <w:t>e</w:t>
      </w:r>
      <w:r w:rsidR="005A1661">
        <w:rPr>
          <w:rFonts w:ascii="Aparajita" w:hAnsi="Aparajita" w:cs="Aparajita"/>
          <w:sz w:val="24"/>
          <w:szCs w:val="24"/>
        </w:rPr>
        <w:t xml:space="preserve"> an event first hand </w:t>
      </w:r>
      <w:r>
        <w:rPr>
          <w:rFonts w:ascii="Aparajita" w:hAnsi="Aparajita" w:cs="Aparajita"/>
          <w:sz w:val="24"/>
          <w:szCs w:val="24"/>
        </w:rPr>
        <w:t xml:space="preserve">brings up another question: </w:t>
      </w:r>
      <w:r w:rsidR="00181E19">
        <w:rPr>
          <w:rFonts w:ascii="Aparajita" w:hAnsi="Aparajita" w:cs="Aparajita"/>
          <w:sz w:val="24"/>
          <w:szCs w:val="24"/>
        </w:rPr>
        <w:t xml:space="preserve">Does a photograph </w:t>
      </w:r>
      <w:r w:rsidR="005A1661">
        <w:rPr>
          <w:rFonts w:ascii="Aparajita" w:hAnsi="Aparajita" w:cs="Aparajita"/>
          <w:sz w:val="24"/>
          <w:szCs w:val="24"/>
        </w:rPr>
        <w:t xml:space="preserve">replace </w:t>
      </w:r>
      <w:r w:rsidR="00CD2398">
        <w:rPr>
          <w:rFonts w:ascii="Aparajita" w:hAnsi="Aparajita" w:cs="Aparajita"/>
          <w:sz w:val="24"/>
          <w:szCs w:val="24"/>
        </w:rPr>
        <w:t xml:space="preserve">the memory </w:t>
      </w:r>
      <w:r w:rsidR="005A1661">
        <w:rPr>
          <w:rFonts w:ascii="Aparajita" w:hAnsi="Aparajita" w:cs="Aparajita"/>
          <w:sz w:val="24"/>
          <w:szCs w:val="24"/>
        </w:rPr>
        <w:t>of an event?</w:t>
      </w:r>
    </w:p>
    <w:p w14:paraId="7C69B863" w14:textId="7ED396B6" w:rsidR="005A1D38" w:rsidRDefault="005A1D38" w:rsidP="003B1B29">
      <w:pPr>
        <w:pStyle w:val="NoSpacing"/>
        <w:ind w:left="720"/>
        <w:jc w:val="both"/>
        <w:rPr>
          <w:rFonts w:ascii="Aparajita" w:hAnsi="Aparajita" w:cs="Aparajita"/>
          <w:sz w:val="24"/>
          <w:szCs w:val="24"/>
        </w:rPr>
      </w:pPr>
    </w:p>
    <w:p w14:paraId="1E2CD14F" w14:textId="35956391" w:rsidR="00381648" w:rsidRDefault="005A1D38" w:rsidP="003B1B29">
      <w:pPr>
        <w:pStyle w:val="NoSpacing"/>
        <w:ind w:left="720"/>
        <w:jc w:val="both"/>
        <w:rPr>
          <w:rFonts w:ascii="Aparajita" w:hAnsi="Aparajita" w:cs="Aparajita"/>
          <w:sz w:val="24"/>
          <w:szCs w:val="24"/>
        </w:rPr>
      </w:pPr>
      <w:r>
        <w:rPr>
          <w:rFonts w:ascii="Aparajita" w:hAnsi="Aparajita" w:cs="Aparajita"/>
          <w:sz w:val="24"/>
          <w:szCs w:val="24"/>
        </w:rPr>
        <w:t>Photography’s origins as a tool for “memory making” began in the 19</w:t>
      </w:r>
      <w:r w:rsidRPr="005A1D38">
        <w:rPr>
          <w:rFonts w:ascii="Aparajita" w:hAnsi="Aparajita" w:cs="Aparajita"/>
          <w:sz w:val="24"/>
          <w:szCs w:val="24"/>
          <w:vertAlign w:val="superscript"/>
        </w:rPr>
        <w:t>th</w:t>
      </w:r>
      <w:r>
        <w:rPr>
          <w:rFonts w:ascii="Aparajita" w:hAnsi="Aparajita" w:cs="Aparajita"/>
          <w:sz w:val="24"/>
          <w:szCs w:val="24"/>
        </w:rPr>
        <w:t xml:space="preserve"> century where the camera,</w:t>
      </w:r>
      <w:r w:rsidR="005F5A54">
        <w:rPr>
          <w:rFonts w:ascii="Aparajita" w:hAnsi="Aparajita" w:cs="Aparajita"/>
          <w:sz w:val="24"/>
          <w:szCs w:val="24"/>
        </w:rPr>
        <w:t xml:space="preserve"> seen as</w:t>
      </w:r>
      <w:r>
        <w:rPr>
          <w:rFonts w:ascii="Aparajita" w:hAnsi="Aparajita" w:cs="Aparajita"/>
          <w:sz w:val="24"/>
          <w:szCs w:val="24"/>
        </w:rPr>
        <w:t xml:space="preserve"> a</w:t>
      </w:r>
      <w:r w:rsidR="00A42ABA">
        <w:rPr>
          <w:rFonts w:ascii="Aparajita" w:hAnsi="Aparajita" w:cs="Aparajita"/>
          <w:sz w:val="24"/>
          <w:szCs w:val="24"/>
        </w:rPr>
        <w:t>n object which conveyed the absolute truth</w:t>
      </w:r>
      <w:r>
        <w:rPr>
          <w:rFonts w:ascii="Aparajita" w:hAnsi="Aparajita" w:cs="Aparajita"/>
          <w:sz w:val="24"/>
          <w:szCs w:val="24"/>
        </w:rPr>
        <w:t xml:space="preserve">, was used to save memories of past experiences which were then portrayed in a pictorial </w:t>
      </w:r>
      <w:r w:rsidR="00647944">
        <w:rPr>
          <w:rFonts w:ascii="Aparajita" w:hAnsi="Aparajita" w:cs="Aparajita"/>
          <w:sz w:val="24"/>
          <w:szCs w:val="24"/>
        </w:rPr>
        <w:t>style</w:t>
      </w:r>
      <w:r>
        <w:rPr>
          <w:rFonts w:ascii="Aparajita" w:hAnsi="Aparajita" w:cs="Aparajita"/>
          <w:sz w:val="24"/>
          <w:szCs w:val="24"/>
        </w:rPr>
        <w:t>. In the 1970s, taking snapshots for the family album alluded to a sense of belonging and identity within a family. The same concept regarding a sense of identity and belonging applies to the purpose of constructing an online identity in the digital age</w:t>
      </w:r>
      <w:r w:rsidR="00EC532F">
        <w:rPr>
          <w:rFonts w:ascii="Aparajita" w:hAnsi="Aparajita" w:cs="Aparajita"/>
          <w:sz w:val="24"/>
          <w:szCs w:val="24"/>
        </w:rPr>
        <w:t xml:space="preserve">. </w:t>
      </w:r>
      <w:r w:rsidR="00484C73">
        <w:rPr>
          <w:rFonts w:ascii="Aparajita" w:hAnsi="Aparajita" w:cs="Aparajita"/>
          <w:sz w:val="24"/>
          <w:szCs w:val="24"/>
        </w:rPr>
        <w:t>In reality, photos</w:t>
      </w:r>
      <w:r w:rsidR="000E0286">
        <w:rPr>
          <w:rFonts w:ascii="Aparajita" w:hAnsi="Aparajita" w:cs="Aparajita"/>
          <w:sz w:val="24"/>
          <w:szCs w:val="24"/>
        </w:rPr>
        <w:t xml:space="preserve"> such as the ones shared on social media, </w:t>
      </w:r>
      <w:r w:rsidR="00484C73">
        <w:rPr>
          <w:rFonts w:ascii="Aparajita" w:hAnsi="Aparajita" w:cs="Aparajita"/>
          <w:sz w:val="24"/>
          <w:szCs w:val="24"/>
        </w:rPr>
        <w:t xml:space="preserve">are </w:t>
      </w:r>
      <w:r w:rsidR="00CC23F2">
        <w:rPr>
          <w:rFonts w:ascii="Aparajita" w:hAnsi="Aparajita" w:cs="Aparajita"/>
          <w:sz w:val="24"/>
          <w:szCs w:val="24"/>
        </w:rPr>
        <w:t xml:space="preserve">also </w:t>
      </w:r>
      <w:r w:rsidR="009E5F1B" w:rsidRPr="00221E5F">
        <w:rPr>
          <w:rFonts w:ascii="Aparajita" w:hAnsi="Aparajita" w:cs="Aparajita"/>
          <w:sz w:val="24"/>
          <w:szCs w:val="24"/>
        </w:rPr>
        <w:t xml:space="preserve">used to mark someone’s identity as </w:t>
      </w:r>
      <w:r w:rsidR="004246C5">
        <w:rPr>
          <w:rFonts w:ascii="Aparajita" w:hAnsi="Aparajita" w:cs="Aparajita"/>
          <w:sz w:val="24"/>
          <w:szCs w:val="24"/>
        </w:rPr>
        <w:t xml:space="preserve">a </w:t>
      </w:r>
      <w:r w:rsidR="009E5F1B" w:rsidRPr="00221E5F">
        <w:rPr>
          <w:rFonts w:ascii="Aparajita" w:hAnsi="Aparajita" w:cs="Aparajita"/>
          <w:sz w:val="24"/>
          <w:szCs w:val="24"/>
        </w:rPr>
        <w:t>consumer of cultur</w:t>
      </w:r>
      <w:r w:rsidR="00E31FAA">
        <w:rPr>
          <w:rFonts w:ascii="Aparajita" w:hAnsi="Aparajita" w:cs="Aparajita"/>
          <w:sz w:val="24"/>
          <w:szCs w:val="24"/>
        </w:rPr>
        <w:t xml:space="preserve">e. </w:t>
      </w:r>
    </w:p>
    <w:p w14:paraId="2630E1A4" w14:textId="13CA355C" w:rsidR="00E327F2" w:rsidRDefault="00E327F2" w:rsidP="003B1B29">
      <w:pPr>
        <w:pStyle w:val="NoSpacing"/>
        <w:ind w:left="720"/>
        <w:jc w:val="both"/>
        <w:rPr>
          <w:rFonts w:ascii="Aparajita" w:hAnsi="Aparajita" w:cs="Aparajita"/>
          <w:sz w:val="24"/>
          <w:szCs w:val="24"/>
        </w:rPr>
      </w:pPr>
      <w:r>
        <w:rPr>
          <w:rFonts w:ascii="Aparajita" w:hAnsi="Aparajita" w:cs="Aparajita"/>
          <w:sz w:val="24"/>
          <w:szCs w:val="24"/>
        </w:rPr>
        <w:br/>
        <w:t>In the 1990s</w:t>
      </w:r>
      <w:r w:rsidR="00672D6A">
        <w:rPr>
          <w:rFonts w:ascii="Aparajita" w:hAnsi="Aparajita" w:cs="Aparajita"/>
          <w:sz w:val="24"/>
          <w:szCs w:val="24"/>
        </w:rPr>
        <w:t>, the digitisation of photography sparked controversy: n</w:t>
      </w:r>
      <w:r>
        <w:rPr>
          <w:rFonts w:ascii="Aparajita" w:hAnsi="Aparajita" w:cs="Aparajita"/>
          <w:sz w:val="24"/>
          <w:szCs w:val="24"/>
        </w:rPr>
        <w:t>ewspaper articles reported the ‘death of photography’, pertaining to the idea that ‘you can no longer trust your eyes’ (Lister, 1995 : 1). Cultural theorists also obsessed with the idea of ‘the loss of the real’ (Lister, 1995 : 1)</w:t>
      </w:r>
      <w:r w:rsidR="00A42ABA">
        <w:rPr>
          <w:rFonts w:ascii="Aparajita" w:hAnsi="Aparajita" w:cs="Aparajita"/>
          <w:sz w:val="24"/>
          <w:szCs w:val="24"/>
        </w:rPr>
        <w:t>.</w:t>
      </w:r>
    </w:p>
    <w:p w14:paraId="169FACEA" w14:textId="77777777" w:rsidR="00E327F2" w:rsidRDefault="00E327F2" w:rsidP="003B1B29">
      <w:pPr>
        <w:pStyle w:val="NoSpacing"/>
        <w:ind w:left="720"/>
        <w:jc w:val="both"/>
        <w:rPr>
          <w:rFonts w:ascii="Aparajita" w:hAnsi="Aparajita" w:cs="Aparajita"/>
          <w:sz w:val="24"/>
          <w:szCs w:val="24"/>
        </w:rPr>
      </w:pPr>
    </w:p>
    <w:p w14:paraId="4D44E907" w14:textId="77777777" w:rsidR="005E265E" w:rsidRDefault="0022139F" w:rsidP="007105E1">
      <w:pPr>
        <w:pStyle w:val="NoSpacing"/>
        <w:ind w:left="720"/>
        <w:jc w:val="both"/>
        <w:rPr>
          <w:rFonts w:ascii="Aparajita" w:hAnsi="Aparajita" w:cs="Aparajita"/>
          <w:sz w:val="24"/>
          <w:szCs w:val="24"/>
        </w:rPr>
      </w:pPr>
      <w:r>
        <w:rPr>
          <w:rFonts w:ascii="Aparajita" w:hAnsi="Aparajita" w:cs="Aparajita"/>
          <w:sz w:val="24"/>
          <w:szCs w:val="24"/>
        </w:rPr>
        <w:t>The idea that photographic images are imprints of physical reality is as old as photography itself (Lister, 1995 : 9)</w:t>
      </w:r>
      <w:r w:rsidR="00E26DED">
        <w:rPr>
          <w:rFonts w:ascii="Aparajita" w:hAnsi="Aparajita" w:cs="Aparajita"/>
          <w:sz w:val="24"/>
          <w:szCs w:val="24"/>
        </w:rPr>
        <w:t xml:space="preserve">. </w:t>
      </w:r>
      <w:r w:rsidR="00A42ABA">
        <w:rPr>
          <w:rFonts w:ascii="Aparajita" w:hAnsi="Aparajita" w:cs="Aparajita"/>
          <w:sz w:val="24"/>
          <w:szCs w:val="24"/>
        </w:rPr>
        <w:t xml:space="preserve">The </w:t>
      </w:r>
      <w:r w:rsidR="00531C3E">
        <w:rPr>
          <w:rFonts w:ascii="Aparajita" w:hAnsi="Aparajita" w:cs="Aparajita"/>
          <w:sz w:val="24"/>
          <w:szCs w:val="24"/>
        </w:rPr>
        <w:t xml:space="preserve">camera was </w:t>
      </w:r>
      <w:r w:rsidR="007105E1">
        <w:rPr>
          <w:rFonts w:ascii="Aparajita" w:hAnsi="Aparajita" w:cs="Aparajita"/>
          <w:sz w:val="24"/>
          <w:szCs w:val="24"/>
        </w:rPr>
        <w:t xml:space="preserve">once </w:t>
      </w:r>
      <w:r w:rsidR="00975DB8">
        <w:rPr>
          <w:rFonts w:ascii="Aparajita" w:hAnsi="Aparajita" w:cs="Aparajita"/>
          <w:sz w:val="24"/>
          <w:szCs w:val="24"/>
        </w:rPr>
        <w:t xml:space="preserve">highly regarded </w:t>
      </w:r>
      <w:r w:rsidR="00531C3E">
        <w:rPr>
          <w:rFonts w:ascii="Aparajita" w:hAnsi="Aparajita" w:cs="Aparajita"/>
          <w:sz w:val="24"/>
          <w:szCs w:val="24"/>
        </w:rPr>
        <w:t xml:space="preserve">as a </w:t>
      </w:r>
      <w:r w:rsidR="00A42ABA">
        <w:rPr>
          <w:rFonts w:ascii="Aparajita" w:hAnsi="Aparajita" w:cs="Aparajita"/>
          <w:sz w:val="24"/>
          <w:szCs w:val="24"/>
        </w:rPr>
        <w:t>‘</w:t>
      </w:r>
      <w:r w:rsidR="00531C3E">
        <w:rPr>
          <w:rFonts w:ascii="Aparajita" w:hAnsi="Aparajita" w:cs="Aparajita"/>
          <w:sz w:val="24"/>
          <w:szCs w:val="24"/>
        </w:rPr>
        <w:t>truthful, mechanical analogue of reality</w:t>
      </w:r>
      <w:r w:rsidR="007105E1">
        <w:rPr>
          <w:rFonts w:ascii="Aparajita" w:hAnsi="Aparajita" w:cs="Aparajita"/>
          <w:sz w:val="24"/>
          <w:szCs w:val="24"/>
        </w:rPr>
        <w:t xml:space="preserve">’. </w:t>
      </w:r>
      <w:r w:rsidR="00531C3E">
        <w:rPr>
          <w:rFonts w:ascii="Aparajita" w:hAnsi="Aparajita" w:cs="Aparajita"/>
          <w:sz w:val="24"/>
          <w:szCs w:val="24"/>
        </w:rPr>
        <w:t xml:space="preserve">The Realists however, argued about its </w:t>
      </w:r>
      <w:r w:rsidR="0014479D">
        <w:rPr>
          <w:rFonts w:ascii="Aparajita" w:hAnsi="Aparajita" w:cs="Aparajita"/>
          <w:sz w:val="24"/>
          <w:szCs w:val="24"/>
        </w:rPr>
        <w:t>‘</w:t>
      </w:r>
      <w:r w:rsidR="00531C3E">
        <w:rPr>
          <w:rFonts w:ascii="Aparajita" w:hAnsi="Aparajita" w:cs="Aparajita"/>
          <w:sz w:val="24"/>
          <w:szCs w:val="24"/>
        </w:rPr>
        <w:t>constructed and ideological character</w:t>
      </w:r>
      <w:r w:rsidR="0014479D">
        <w:rPr>
          <w:rFonts w:ascii="Aparajita" w:hAnsi="Aparajita" w:cs="Aparajita"/>
          <w:sz w:val="24"/>
          <w:szCs w:val="24"/>
        </w:rPr>
        <w:t>’</w:t>
      </w:r>
      <w:r w:rsidR="00531C3E">
        <w:rPr>
          <w:rFonts w:ascii="Aparajita" w:hAnsi="Aparajita" w:cs="Aparajita"/>
          <w:sz w:val="24"/>
          <w:szCs w:val="24"/>
        </w:rPr>
        <w:t xml:space="preserve"> (Lister, 1995 : 9). </w:t>
      </w:r>
      <w:r w:rsidR="00672D6A">
        <w:rPr>
          <w:rFonts w:ascii="Aparajita" w:hAnsi="Aparajita" w:cs="Aparajita"/>
          <w:sz w:val="24"/>
          <w:szCs w:val="24"/>
        </w:rPr>
        <w:t>This is where indexicality comes in. Indexicality is the idea that a photograph is imprinted by light, which therefore</w:t>
      </w:r>
      <w:r w:rsidR="008F5F94">
        <w:rPr>
          <w:rFonts w:ascii="Aparajita" w:hAnsi="Aparajita" w:cs="Aparajita"/>
          <w:sz w:val="24"/>
          <w:szCs w:val="24"/>
        </w:rPr>
        <w:t xml:space="preserve"> </w:t>
      </w:r>
      <w:r w:rsidR="00672D6A">
        <w:rPr>
          <w:rFonts w:ascii="Aparajita" w:hAnsi="Aparajita" w:cs="Aparajita"/>
          <w:sz w:val="24"/>
          <w:szCs w:val="24"/>
        </w:rPr>
        <w:t>makes it undoubtedly truthful and accurat</w:t>
      </w:r>
      <w:r w:rsidR="007C39B0">
        <w:rPr>
          <w:rFonts w:ascii="Aparajita" w:hAnsi="Aparajita" w:cs="Aparajita"/>
          <w:sz w:val="24"/>
          <w:szCs w:val="24"/>
        </w:rPr>
        <w:t>e</w:t>
      </w:r>
      <w:r w:rsidR="005E265E">
        <w:rPr>
          <w:rFonts w:ascii="Aparajita" w:hAnsi="Aparajita" w:cs="Aparajita"/>
          <w:sz w:val="24"/>
          <w:szCs w:val="24"/>
        </w:rPr>
        <w:t xml:space="preserve"> in the eyes of those who supported this theory. </w:t>
      </w:r>
    </w:p>
    <w:p w14:paraId="22F9B1FB" w14:textId="725E7442" w:rsidR="003E59FC" w:rsidRDefault="00672D6A" w:rsidP="007105E1">
      <w:pPr>
        <w:pStyle w:val="NoSpacing"/>
        <w:ind w:left="720"/>
        <w:jc w:val="both"/>
        <w:rPr>
          <w:rFonts w:ascii="Aparajita" w:hAnsi="Aparajita" w:cs="Aparajita"/>
          <w:sz w:val="24"/>
          <w:szCs w:val="24"/>
        </w:rPr>
      </w:pPr>
      <w:r>
        <w:rPr>
          <w:rFonts w:ascii="Aparajita" w:hAnsi="Aparajita" w:cs="Aparajita"/>
          <w:sz w:val="24"/>
          <w:szCs w:val="24"/>
        </w:rPr>
        <w:lastRenderedPageBreak/>
        <w:t xml:space="preserve">Arguably, the incorporation of instant photography in everyday life does not </w:t>
      </w:r>
      <w:r w:rsidRPr="00221E5F">
        <w:rPr>
          <w:rFonts w:ascii="Aparajita" w:hAnsi="Aparajita" w:cs="Aparajita"/>
          <w:sz w:val="24"/>
          <w:szCs w:val="24"/>
        </w:rPr>
        <w:t xml:space="preserve">give access to reality </w:t>
      </w:r>
      <w:r>
        <w:rPr>
          <w:rFonts w:ascii="Aparajita" w:hAnsi="Aparajita" w:cs="Aparajita"/>
          <w:sz w:val="24"/>
          <w:szCs w:val="24"/>
        </w:rPr>
        <w:t xml:space="preserve">but </w:t>
      </w:r>
      <w:r w:rsidRPr="00221E5F">
        <w:rPr>
          <w:rFonts w:ascii="Aparajita" w:hAnsi="Aparajita" w:cs="Aparajita"/>
          <w:sz w:val="24"/>
          <w:szCs w:val="24"/>
        </w:rPr>
        <w:t xml:space="preserve">constructs </w:t>
      </w:r>
      <w:r>
        <w:rPr>
          <w:rFonts w:ascii="Aparajita" w:hAnsi="Aparajita" w:cs="Aparajita"/>
          <w:sz w:val="24"/>
          <w:szCs w:val="24"/>
        </w:rPr>
        <w:t xml:space="preserve">a </w:t>
      </w:r>
      <w:r w:rsidRPr="00221E5F">
        <w:rPr>
          <w:rFonts w:ascii="Aparajita" w:hAnsi="Aparajita" w:cs="Aparajita"/>
          <w:sz w:val="24"/>
          <w:szCs w:val="24"/>
        </w:rPr>
        <w:t>virtual one</w:t>
      </w:r>
      <w:r>
        <w:rPr>
          <w:rFonts w:ascii="Aparajita" w:hAnsi="Aparajita" w:cs="Aparajita"/>
          <w:sz w:val="24"/>
          <w:szCs w:val="24"/>
        </w:rPr>
        <w:t xml:space="preserve"> instead </w:t>
      </w:r>
      <w:r w:rsidR="002E239B" w:rsidRPr="00221E5F">
        <w:rPr>
          <w:rFonts w:ascii="Aparajita" w:hAnsi="Aparajita" w:cs="Aparajita"/>
          <w:sz w:val="24"/>
          <w:szCs w:val="24"/>
        </w:rPr>
        <w:t>(Lister, 1995 : 11).</w:t>
      </w:r>
    </w:p>
    <w:p w14:paraId="564A5169" w14:textId="77777777" w:rsidR="003E59FC" w:rsidRDefault="003E59FC" w:rsidP="002F21F4">
      <w:pPr>
        <w:pStyle w:val="NoSpacing"/>
        <w:ind w:left="720"/>
        <w:jc w:val="both"/>
        <w:rPr>
          <w:rFonts w:ascii="Aparajita" w:hAnsi="Aparajita" w:cs="Aparajita"/>
          <w:sz w:val="24"/>
          <w:szCs w:val="24"/>
        </w:rPr>
      </w:pPr>
    </w:p>
    <w:p w14:paraId="37790170" w14:textId="7ADB0FC0" w:rsidR="0024669C" w:rsidRDefault="00BA75F8" w:rsidP="00B31D6E">
      <w:pPr>
        <w:pStyle w:val="NoSpacing"/>
        <w:ind w:left="720"/>
        <w:rPr>
          <w:rFonts w:ascii="Aparajita" w:hAnsi="Aparajita" w:cs="Aparajita"/>
          <w:sz w:val="24"/>
          <w:szCs w:val="24"/>
        </w:rPr>
      </w:pPr>
      <w:r>
        <w:rPr>
          <w:noProof/>
        </w:rPr>
        <mc:AlternateContent>
          <mc:Choice Requires="wps">
            <w:drawing>
              <wp:anchor distT="0" distB="0" distL="114300" distR="114300" simplePos="0" relativeHeight="251660288" behindDoc="0" locked="0" layoutInCell="1" allowOverlap="1" wp14:anchorId="7844982E" wp14:editId="45F755BF">
                <wp:simplePos x="0" y="0"/>
                <wp:positionH relativeFrom="column">
                  <wp:posOffset>438150</wp:posOffset>
                </wp:positionH>
                <wp:positionV relativeFrom="paragraph">
                  <wp:posOffset>3819525</wp:posOffset>
                </wp:positionV>
                <wp:extent cx="288607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16DA6290" w14:textId="2240541C" w:rsidR="00BA75F8" w:rsidRPr="00BA75F8" w:rsidRDefault="00BA75F8" w:rsidP="00BA75F8">
                            <w:pPr>
                              <w:pStyle w:val="Caption"/>
                              <w:rPr>
                                <w:rFonts w:ascii="Aparajita" w:hAnsi="Aparajita" w:cs="Aparajita"/>
                                <w:noProof/>
                                <w:sz w:val="32"/>
                                <w:szCs w:val="24"/>
                              </w:rPr>
                            </w:pPr>
                            <w:r w:rsidRPr="00BA75F8">
                              <w:rPr>
                                <w:rFonts w:ascii="Aparajita" w:hAnsi="Aparajita" w:cs="Aparajita"/>
                                <w:sz w:val="22"/>
                              </w:rPr>
                              <w:t xml:space="preserve">Figure </w:t>
                            </w:r>
                            <w:r w:rsidRPr="00BA75F8">
                              <w:rPr>
                                <w:rFonts w:ascii="Aparajita" w:hAnsi="Aparajita" w:cs="Aparajita"/>
                                <w:sz w:val="22"/>
                              </w:rPr>
                              <w:fldChar w:fldCharType="begin"/>
                            </w:r>
                            <w:r w:rsidRPr="00BA75F8">
                              <w:rPr>
                                <w:rFonts w:ascii="Aparajita" w:hAnsi="Aparajita" w:cs="Aparajita"/>
                                <w:sz w:val="22"/>
                              </w:rPr>
                              <w:instrText xml:space="preserve"> SEQ Figure \* ARABIC </w:instrText>
                            </w:r>
                            <w:r w:rsidRPr="00BA75F8">
                              <w:rPr>
                                <w:rFonts w:ascii="Aparajita" w:hAnsi="Aparajita" w:cs="Aparajita"/>
                                <w:sz w:val="22"/>
                              </w:rPr>
                              <w:fldChar w:fldCharType="separate"/>
                            </w:r>
                            <w:r w:rsidR="0031780C">
                              <w:rPr>
                                <w:rFonts w:ascii="Aparajita" w:hAnsi="Aparajita" w:cs="Aparajita"/>
                                <w:noProof/>
                                <w:sz w:val="22"/>
                              </w:rPr>
                              <w:t>1</w:t>
                            </w:r>
                            <w:r w:rsidRPr="00BA75F8">
                              <w:rPr>
                                <w:rFonts w:ascii="Aparajita" w:hAnsi="Aparajita" w:cs="Aparajita"/>
                                <w:sz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44982E" id="_x0000_t202" coordsize="21600,21600" o:spt="202" path="m,l,21600r21600,l21600,xe">
                <v:stroke joinstyle="miter"/>
                <v:path gradientshapeok="t" o:connecttype="rect"/>
              </v:shapetype>
              <v:shape id="Text Box 3" o:spid="_x0000_s1026" type="#_x0000_t202" style="position:absolute;left:0;text-align:left;margin-left:34.5pt;margin-top:300.75pt;width:227.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" stroked="f">
                <v:textbox style="mso-fit-shape-to-text:t" inset="0,0,0,0">
                  <w:txbxContent>
                    <w:p w14:paraId="16DA6290" w14:textId="2240541C" w:rsidR="00BA75F8" w:rsidRPr="00BA75F8" w:rsidRDefault="00BA75F8" w:rsidP="00BA75F8">
                      <w:pPr>
                        <w:pStyle w:val="Caption"/>
                        <w:rPr>
                          <w:rFonts w:ascii="Aparajita" w:hAnsi="Aparajita" w:cs="Aparajita"/>
                          <w:noProof/>
                          <w:sz w:val="32"/>
                          <w:szCs w:val="24"/>
                        </w:rPr>
                      </w:pPr>
                      <w:r w:rsidRPr="00BA75F8">
                        <w:rPr>
                          <w:rFonts w:ascii="Aparajita" w:hAnsi="Aparajita" w:cs="Aparajita"/>
                          <w:sz w:val="22"/>
                        </w:rPr>
                        <w:t xml:space="preserve">Figure </w:t>
                      </w:r>
                      <w:r w:rsidRPr="00BA75F8">
                        <w:rPr>
                          <w:rFonts w:ascii="Aparajita" w:hAnsi="Aparajita" w:cs="Aparajita"/>
                          <w:sz w:val="22"/>
                        </w:rPr>
                        <w:fldChar w:fldCharType="begin"/>
                      </w:r>
                      <w:r w:rsidRPr="00BA75F8">
                        <w:rPr>
                          <w:rFonts w:ascii="Aparajita" w:hAnsi="Aparajita" w:cs="Aparajita"/>
                          <w:sz w:val="22"/>
                        </w:rPr>
                        <w:instrText xml:space="preserve"> SEQ Figure \* ARABIC </w:instrText>
                      </w:r>
                      <w:r w:rsidRPr="00BA75F8">
                        <w:rPr>
                          <w:rFonts w:ascii="Aparajita" w:hAnsi="Aparajita" w:cs="Aparajita"/>
                          <w:sz w:val="22"/>
                        </w:rPr>
                        <w:fldChar w:fldCharType="separate"/>
                      </w:r>
                      <w:r w:rsidR="0031780C">
                        <w:rPr>
                          <w:rFonts w:ascii="Aparajita" w:hAnsi="Aparajita" w:cs="Aparajita"/>
                          <w:noProof/>
                          <w:sz w:val="22"/>
                        </w:rPr>
                        <w:t>1</w:t>
                      </w:r>
                      <w:r w:rsidRPr="00BA75F8">
                        <w:rPr>
                          <w:rFonts w:ascii="Aparajita" w:hAnsi="Aparajita" w:cs="Aparajita"/>
                          <w:sz w:val="22"/>
                        </w:rPr>
                        <w:fldChar w:fldCharType="end"/>
                      </w:r>
                    </w:p>
                  </w:txbxContent>
                </v:textbox>
                <w10:wrap type="square"/>
              </v:shape>
            </w:pict>
          </mc:Fallback>
        </mc:AlternateContent>
      </w:r>
      <w:r w:rsidR="003E59FC">
        <w:rPr>
          <w:rFonts w:ascii="Aparajita" w:hAnsi="Aparajita" w:cs="Aparajita"/>
          <w:noProof/>
          <w:sz w:val="24"/>
          <w:szCs w:val="24"/>
        </w:rPr>
        <w:drawing>
          <wp:anchor distT="0" distB="0" distL="114300" distR="114300" simplePos="0" relativeHeight="251658240" behindDoc="0" locked="0" layoutInCell="1" allowOverlap="1" wp14:anchorId="064B94CF" wp14:editId="14FB1088">
            <wp:simplePos x="0" y="0"/>
            <wp:positionH relativeFrom="column">
              <wp:posOffset>438150</wp:posOffset>
            </wp:positionH>
            <wp:positionV relativeFrom="paragraph">
              <wp:posOffset>0</wp:posOffset>
            </wp:positionV>
            <wp:extent cx="2886075" cy="37623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rothea-Lange.-Migrant-Mother-303x395.jpg"/>
                    <pic:cNvPicPr/>
                  </pic:nvPicPr>
                  <pic:blipFill>
                    <a:blip r:embed="rId8">
                      <a:extLst>
                        <a:ext uri="{28A0092B-C50C-407E-A947-70E740481C1C}">
                          <a14:useLocalDpi xmlns:a14="http://schemas.microsoft.com/office/drawing/2010/main" val="0"/>
                        </a:ext>
                      </a:extLst>
                    </a:blip>
                    <a:stretch>
                      <a:fillRect/>
                    </a:stretch>
                  </pic:blipFill>
                  <pic:spPr>
                    <a:xfrm>
                      <a:off x="0" y="0"/>
                      <a:ext cx="2886075" cy="3762375"/>
                    </a:xfrm>
                    <a:prstGeom prst="rect">
                      <a:avLst/>
                    </a:prstGeom>
                  </pic:spPr>
                </pic:pic>
              </a:graphicData>
            </a:graphic>
            <wp14:sizeRelH relativeFrom="page">
              <wp14:pctWidth>0</wp14:pctWidth>
            </wp14:sizeRelH>
            <wp14:sizeRelV relativeFrom="page">
              <wp14:pctHeight>0</wp14:pctHeight>
            </wp14:sizeRelV>
          </wp:anchor>
        </w:drawing>
      </w:r>
      <w:r w:rsidR="002E239B">
        <w:rPr>
          <w:rFonts w:ascii="Aparajita" w:hAnsi="Aparajita" w:cs="Aparajita"/>
          <w:sz w:val="24"/>
          <w:szCs w:val="24"/>
        </w:rPr>
        <w:t>Dorothea Lange’s iconic, timeless image of the Migrant Mother is regarded as an example of traditional documentary photography, yet</w:t>
      </w:r>
      <w:r w:rsidR="00511BC6">
        <w:rPr>
          <w:rFonts w:ascii="Aparajita" w:hAnsi="Aparajita" w:cs="Aparajita"/>
          <w:sz w:val="24"/>
          <w:szCs w:val="24"/>
        </w:rPr>
        <w:t xml:space="preserve"> it has been suggested by critics that the </w:t>
      </w:r>
      <w:r w:rsidR="00740190">
        <w:rPr>
          <w:rFonts w:ascii="Aparajita" w:hAnsi="Aparajita" w:cs="Aparajita"/>
          <w:sz w:val="24"/>
          <w:szCs w:val="24"/>
        </w:rPr>
        <w:t>iconic photo</w:t>
      </w:r>
      <w:r w:rsidR="002E239B">
        <w:rPr>
          <w:rFonts w:ascii="Aparajita" w:hAnsi="Aparajita" w:cs="Aparajita"/>
          <w:sz w:val="24"/>
          <w:szCs w:val="24"/>
        </w:rPr>
        <w:t xml:space="preserve"> </w:t>
      </w:r>
      <w:r w:rsidR="00511BC6">
        <w:rPr>
          <w:rFonts w:ascii="Aparajita" w:hAnsi="Aparajita" w:cs="Aparajita"/>
          <w:sz w:val="24"/>
          <w:szCs w:val="24"/>
        </w:rPr>
        <w:t xml:space="preserve">has been </w:t>
      </w:r>
      <w:r w:rsidR="002E239B">
        <w:rPr>
          <w:rFonts w:ascii="Aparajita" w:hAnsi="Aparajita" w:cs="Aparajita"/>
          <w:sz w:val="24"/>
          <w:szCs w:val="24"/>
        </w:rPr>
        <w:t>manipulated in some way</w:t>
      </w:r>
      <w:r>
        <w:rPr>
          <w:rFonts w:ascii="Aparajita" w:hAnsi="Aparajita" w:cs="Aparajita"/>
          <w:sz w:val="24"/>
          <w:szCs w:val="24"/>
        </w:rPr>
        <w:t xml:space="preserve"> </w:t>
      </w:r>
      <w:r w:rsidR="00DB4A26">
        <w:rPr>
          <w:rFonts w:ascii="Aparajita" w:hAnsi="Aparajita" w:cs="Aparajita"/>
          <w:sz w:val="24"/>
          <w:szCs w:val="24"/>
        </w:rPr>
        <w:t>(s</w:t>
      </w:r>
      <w:r>
        <w:rPr>
          <w:rFonts w:ascii="Aparajita" w:hAnsi="Aparajita" w:cs="Aparajita"/>
          <w:sz w:val="24"/>
          <w:szCs w:val="24"/>
        </w:rPr>
        <w:t>ee Fig. 1)</w:t>
      </w:r>
      <w:r w:rsidR="002E239B">
        <w:rPr>
          <w:rFonts w:ascii="Aparajita" w:hAnsi="Aparajita" w:cs="Aparajita"/>
          <w:sz w:val="24"/>
          <w:szCs w:val="24"/>
        </w:rPr>
        <w:t xml:space="preserve">. </w:t>
      </w:r>
      <w:r w:rsidR="000A5F65">
        <w:rPr>
          <w:rFonts w:ascii="Aparajita" w:hAnsi="Aparajita" w:cs="Aparajita"/>
          <w:sz w:val="24"/>
          <w:szCs w:val="24"/>
        </w:rPr>
        <w:t>The fact that there are suspicions that the photo has been manipulated touches on the idea of photographic</w:t>
      </w:r>
      <w:r w:rsidR="003E59FC">
        <w:rPr>
          <w:rFonts w:ascii="Aparajita" w:hAnsi="Aparajita" w:cs="Aparajita"/>
          <w:sz w:val="24"/>
          <w:szCs w:val="24"/>
        </w:rPr>
        <w:t>-</w:t>
      </w:r>
      <w:r w:rsidR="000A5F65">
        <w:rPr>
          <w:rFonts w:ascii="Aparajita" w:hAnsi="Aparajita" w:cs="Aparajita"/>
          <w:sz w:val="24"/>
          <w:szCs w:val="24"/>
        </w:rPr>
        <w:t xml:space="preserve">truth. The digital age </w:t>
      </w:r>
      <w:r w:rsidR="00BC60EB">
        <w:rPr>
          <w:rFonts w:ascii="Aparajita" w:hAnsi="Aparajita" w:cs="Aparajita"/>
          <w:sz w:val="24"/>
          <w:szCs w:val="24"/>
        </w:rPr>
        <w:t xml:space="preserve">has somewhat </w:t>
      </w:r>
      <w:r w:rsidR="000A5F65">
        <w:rPr>
          <w:rFonts w:ascii="Aparajita" w:hAnsi="Aparajita" w:cs="Aparajita"/>
          <w:sz w:val="24"/>
          <w:szCs w:val="24"/>
        </w:rPr>
        <w:t>altered the way we see a photograph as a</w:t>
      </w:r>
      <w:r w:rsidR="00BC60EB">
        <w:rPr>
          <w:rFonts w:ascii="Aparajita" w:hAnsi="Aparajita" w:cs="Aparajita"/>
          <w:sz w:val="24"/>
          <w:szCs w:val="24"/>
        </w:rPr>
        <w:t xml:space="preserve">n accurate document </w:t>
      </w:r>
      <w:r w:rsidR="000A5F65">
        <w:rPr>
          <w:rFonts w:ascii="Aparajita" w:hAnsi="Aparajita" w:cs="Aparajita"/>
          <w:sz w:val="24"/>
          <w:szCs w:val="24"/>
        </w:rPr>
        <w:t>of the truth</w:t>
      </w:r>
      <w:r w:rsidR="00BC60EB">
        <w:rPr>
          <w:rFonts w:ascii="Aparajita" w:hAnsi="Aparajita" w:cs="Aparajita"/>
          <w:sz w:val="24"/>
          <w:szCs w:val="24"/>
        </w:rPr>
        <w:t xml:space="preserve">. An argument which supports this is the number of highly-edited photos which are floating around popular websites such as Instagram. There are many photos on Instagram featuring iconic landmarks, </w:t>
      </w:r>
      <w:r w:rsidR="00185643">
        <w:rPr>
          <w:rFonts w:ascii="Aparajita" w:hAnsi="Aparajita" w:cs="Aparajita"/>
          <w:sz w:val="24"/>
          <w:szCs w:val="24"/>
        </w:rPr>
        <w:t>but</w:t>
      </w:r>
      <w:r w:rsidR="00BC60EB">
        <w:rPr>
          <w:rFonts w:ascii="Aparajita" w:hAnsi="Aparajita" w:cs="Aparajita"/>
          <w:sz w:val="24"/>
          <w:szCs w:val="24"/>
        </w:rPr>
        <w:t xml:space="preserve"> they have been edited to the point where they are completely unrecognisable</w:t>
      </w:r>
      <w:r w:rsidR="0024669C">
        <w:rPr>
          <w:rFonts w:ascii="Aparajita" w:hAnsi="Aparajita" w:cs="Aparajita"/>
          <w:sz w:val="24"/>
          <w:szCs w:val="24"/>
        </w:rPr>
        <w:t xml:space="preserve"> in </w:t>
      </w:r>
      <w:r w:rsidR="00EC16F2">
        <w:rPr>
          <w:rFonts w:ascii="Aparajita" w:hAnsi="Aparajita" w:cs="Aparajita"/>
          <w:sz w:val="24"/>
          <w:szCs w:val="24"/>
        </w:rPr>
        <w:t xml:space="preserve">a </w:t>
      </w:r>
      <w:r w:rsidR="0024669C">
        <w:rPr>
          <w:rFonts w:ascii="Aparajita" w:hAnsi="Aparajita" w:cs="Aparajita"/>
          <w:sz w:val="24"/>
          <w:szCs w:val="24"/>
        </w:rPr>
        <w:t>bid to pass off the ordinary as the extra-ordinary</w:t>
      </w:r>
      <w:r w:rsidR="001B7A16">
        <w:rPr>
          <w:rFonts w:ascii="Aparajita" w:hAnsi="Aparajita" w:cs="Aparajita"/>
          <w:sz w:val="24"/>
          <w:szCs w:val="24"/>
        </w:rPr>
        <w:t>.</w:t>
      </w:r>
      <w:r w:rsidR="003B1B29">
        <w:rPr>
          <w:rFonts w:ascii="Aparajita" w:hAnsi="Aparajita" w:cs="Aparajita"/>
          <w:sz w:val="24"/>
          <w:szCs w:val="24"/>
        </w:rPr>
        <w:t xml:space="preserve"> Easy access to digital editing software </w:t>
      </w:r>
      <w:r w:rsidR="001B7A16">
        <w:rPr>
          <w:rFonts w:ascii="Aparajita" w:hAnsi="Aparajita" w:cs="Aparajita"/>
          <w:sz w:val="24"/>
          <w:szCs w:val="24"/>
        </w:rPr>
        <w:t>and photo filters have m</w:t>
      </w:r>
      <w:r w:rsidR="003B1B29">
        <w:rPr>
          <w:rFonts w:ascii="Aparajita" w:hAnsi="Aparajita" w:cs="Aparajita"/>
          <w:sz w:val="24"/>
          <w:szCs w:val="24"/>
        </w:rPr>
        <w:t>ade this possible</w:t>
      </w:r>
      <w:r w:rsidR="00BA47C1">
        <w:rPr>
          <w:rFonts w:ascii="Aparajita" w:hAnsi="Aparajita" w:cs="Aparajita"/>
          <w:sz w:val="24"/>
          <w:szCs w:val="24"/>
        </w:rPr>
        <w:t xml:space="preserve"> for all.</w:t>
      </w:r>
    </w:p>
    <w:p w14:paraId="23D27B80" w14:textId="5CD89578" w:rsidR="003E59FC" w:rsidRDefault="003E59FC" w:rsidP="003E59FC">
      <w:pPr>
        <w:pStyle w:val="NoSpacing"/>
        <w:ind w:left="720"/>
        <w:jc w:val="both"/>
        <w:rPr>
          <w:rFonts w:ascii="Aparajita" w:hAnsi="Aparajita" w:cs="Aparajita"/>
          <w:sz w:val="24"/>
          <w:szCs w:val="24"/>
        </w:rPr>
      </w:pPr>
    </w:p>
    <w:p w14:paraId="7BEB10BB" w14:textId="77777777" w:rsidR="003E59FC" w:rsidRPr="002F21F4" w:rsidRDefault="003E59FC" w:rsidP="003E59FC">
      <w:pPr>
        <w:pStyle w:val="NoSpacing"/>
        <w:ind w:left="720"/>
        <w:jc w:val="both"/>
        <w:rPr>
          <w:rFonts w:ascii="Aparajita" w:hAnsi="Aparajita" w:cs="Aparajita"/>
          <w:sz w:val="24"/>
          <w:szCs w:val="24"/>
        </w:rPr>
      </w:pPr>
    </w:p>
    <w:p w14:paraId="3C61751A" w14:textId="77777777" w:rsidR="00BA75F8" w:rsidRDefault="00BA75F8" w:rsidP="003E59FC">
      <w:pPr>
        <w:pStyle w:val="NoSpacing"/>
        <w:ind w:firstLine="720"/>
        <w:jc w:val="center"/>
        <w:rPr>
          <w:rFonts w:ascii="Aparajita" w:hAnsi="Aparajita" w:cs="Aparajita"/>
          <w:b/>
          <w:sz w:val="24"/>
          <w:szCs w:val="24"/>
        </w:rPr>
      </w:pPr>
    </w:p>
    <w:p w14:paraId="433A3349" w14:textId="78BE6CD1" w:rsidR="0084357B" w:rsidRDefault="0084357B" w:rsidP="003E59FC">
      <w:pPr>
        <w:pStyle w:val="NoSpacing"/>
        <w:ind w:firstLine="720"/>
        <w:jc w:val="center"/>
        <w:rPr>
          <w:rFonts w:ascii="Aparajita" w:hAnsi="Aparajita" w:cs="Aparajita"/>
          <w:b/>
          <w:sz w:val="24"/>
          <w:szCs w:val="24"/>
        </w:rPr>
      </w:pPr>
      <w:r w:rsidRPr="0084357B">
        <w:rPr>
          <w:rFonts w:ascii="Aparajita" w:hAnsi="Aparajita" w:cs="Aparajita"/>
          <w:b/>
          <w:sz w:val="24"/>
          <w:szCs w:val="24"/>
        </w:rPr>
        <w:t>Photographic Representation</w:t>
      </w:r>
    </w:p>
    <w:p w14:paraId="512B2DAD" w14:textId="351E696F" w:rsidR="003704EB" w:rsidRDefault="003704EB" w:rsidP="00913D26">
      <w:pPr>
        <w:pStyle w:val="NoSpacing"/>
        <w:ind w:left="720"/>
        <w:jc w:val="both"/>
        <w:rPr>
          <w:rFonts w:ascii="Aparajita" w:hAnsi="Aparajita" w:cs="Aparajita"/>
          <w:sz w:val="24"/>
          <w:szCs w:val="24"/>
        </w:rPr>
      </w:pPr>
      <w:r>
        <w:rPr>
          <w:rFonts w:ascii="Aparajita" w:hAnsi="Aparajita" w:cs="Aparajita"/>
          <w:sz w:val="24"/>
          <w:szCs w:val="24"/>
        </w:rPr>
        <w:t xml:space="preserve">Photographic representation includes semiotics and the use of symbols to represent something or provide clues about the subject matter in a photograph. Photos belong to a symbol system on par with how literal languages represent their subject matter through descriptive words. Photographs communicate through visual language: showing a photo of a scene compared to describing it through words is inherently different. </w:t>
      </w:r>
    </w:p>
    <w:p w14:paraId="6ABFAA74" w14:textId="55FB09E4" w:rsidR="0092590B" w:rsidRDefault="0092590B" w:rsidP="0084357B">
      <w:pPr>
        <w:pStyle w:val="NoSpacing"/>
        <w:ind w:left="720"/>
        <w:jc w:val="both"/>
        <w:rPr>
          <w:rFonts w:ascii="Aparajita" w:hAnsi="Aparajita" w:cs="Aparajita"/>
          <w:sz w:val="24"/>
          <w:szCs w:val="24"/>
        </w:rPr>
      </w:pPr>
    </w:p>
    <w:p w14:paraId="08690A91" w14:textId="294349BE" w:rsidR="0092590B" w:rsidRDefault="0092590B" w:rsidP="0092590B">
      <w:pPr>
        <w:pStyle w:val="NoSpacing"/>
        <w:ind w:left="720"/>
        <w:jc w:val="both"/>
        <w:rPr>
          <w:rFonts w:ascii="Aparajita" w:hAnsi="Aparajita" w:cs="Aparajita"/>
          <w:sz w:val="24"/>
          <w:szCs w:val="24"/>
        </w:rPr>
      </w:pPr>
      <w:r>
        <w:rPr>
          <w:rFonts w:ascii="Aparajita" w:hAnsi="Aparajita" w:cs="Aparajita"/>
          <w:sz w:val="24"/>
          <w:szCs w:val="24"/>
        </w:rPr>
        <w:t xml:space="preserve">Semiotics are encompassed into everyday life. Road signs and </w:t>
      </w:r>
      <w:r w:rsidR="00A17C2D">
        <w:rPr>
          <w:rFonts w:ascii="Aparajita" w:hAnsi="Aparajita" w:cs="Aparajita"/>
          <w:sz w:val="24"/>
          <w:szCs w:val="24"/>
        </w:rPr>
        <w:t xml:space="preserve">other </w:t>
      </w:r>
      <w:r>
        <w:rPr>
          <w:rFonts w:ascii="Aparajita" w:hAnsi="Aparajita" w:cs="Aparajita"/>
          <w:sz w:val="24"/>
          <w:szCs w:val="24"/>
        </w:rPr>
        <w:t xml:space="preserve">signs in public spaces are visual representations. The semiotics which surround us </w:t>
      </w:r>
      <w:r w:rsidR="00A17C2D">
        <w:rPr>
          <w:rFonts w:ascii="Aparajita" w:hAnsi="Aparajita" w:cs="Aparajita"/>
          <w:sz w:val="24"/>
          <w:szCs w:val="24"/>
        </w:rPr>
        <w:t xml:space="preserve">on a daily basis </w:t>
      </w:r>
      <w:r>
        <w:rPr>
          <w:rFonts w:ascii="Aparajita" w:hAnsi="Aparajita" w:cs="Aparajita"/>
          <w:sz w:val="24"/>
          <w:szCs w:val="24"/>
        </w:rPr>
        <w:t xml:space="preserve">are used to represent something which automatically makes sense to us without having to use any literal language to describe it. </w:t>
      </w:r>
    </w:p>
    <w:p w14:paraId="1AB7634C" w14:textId="77777777" w:rsidR="0092590B" w:rsidRDefault="0092590B" w:rsidP="0084357B">
      <w:pPr>
        <w:pStyle w:val="NoSpacing"/>
        <w:ind w:left="720"/>
        <w:jc w:val="both"/>
        <w:rPr>
          <w:rFonts w:ascii="Aparajita" w:hAnsi="Aparajita" w:cs="Aparajita"/>
          <w:sz w:val="24"/>
          <w:szCs w:val="24"/>
        </w:rPr>
      </w:pPr>
    </w:p>
    <w:p w14:paraId="02CB7357" w14:textId="7C403E67" w:rsidR="005138CF" w:rsidRDefault="003704EB" w:rsidP="005138CF">
      <w:pPr>
        <w:pStyle w:val="NoSpacing"/>
        <w:ind w:left="720"/>
        <w:jc w:val="both"/>
        <w:rPr>
          <w:rFonts w:ascii="Aparajita" w:hAnsi="Aparajita" w:cs="Aparajita"/>
          <w:color w:val="000000"/>
          <w:sz w:val="24"/>
          <w:szCs w:val="24"/>
        </w:rPr>
      </w:pPr>
      <w:r>
        <w:rPr>
          <w:rFonts w:ascii="Aparajita" w:hAnsi="Aparajita" w:cs="Aparajita"/>
          <w:sz w:val="24"/>
          <w:szCs w:val="24"/>
        </w:rPr>
        <w:t>Pictorial representatio</w:t>
      </w:r>
      <w:r w:rsidR="00920758">
        <w:rPr>
          <w:rFonts w:ascii="Aparajita" w:hAnsi="Aparajita" w:cs="Aparajita"/>
          <w:sz w:val="24"/>
          <w:szCs w:val="24"/>
        </w:rPr>
        <w:t xml:space="preserve">n </w:t>
      </w:r>
      <w:r w:rsidR="0077156D">
        <w:rPr>
          <w:rFonts w:ascii="Aparajita" w:hAnsi="Aparajita" w:cs="Aparajita"/>
          <w:sz w:val="24"/>
          <w:szCs w:val="24"/>
        </w:rPr>
        <w:t xml:space="preserve">emphasised the beauty in a subject rather than </w:t>
      </w:r>
      <w:r w:rsidR="00964D0E">
        <w:rPr>
          <w:rFonts w:ascii="Aparajita" w:hAnsi="Aparajita" w:cs="Aparajita"/>
          <w:sz w:val="24"/>
          <w:szCs w:val="24"/>
        </w:rPr>
        <w:t xml:space="preserve">the </w:t>
      </w:r>
      <w:r w:rsidR="0077156D">
        <w:rPr>
          <w:rFonts w:ascii="Aparajita" w:hAnsi="Aparajita" w:cs="Aparajita"/>
          <w:sz w:val="24"/>
          <w:szCs w:val="24"/>
        </w:rPr>
        <w:t xml:space="preserve">real. When we view an aesthetic image, </w:t>
      </w:r>
      <w:r w:rsidR="00920758">
        <w:rPr>
          <w:rFonts w:ascii="Aparajita" w:hAnsi="Aparajita" w:cs="Aparajita"/>
          <w:sz w:val="24"/>
          <w:szCs w:val="24"/>
        </w:rPr>
        <w:t xml:space="preserve">we are actively participating in its fiction. </w:t>
      </w:r>
      <w:r w:rsidR="0077156D">
        <w:rPr>
          <w:rFonts w:ascii="Aparajita" w:hAnsi="Aparajita" w:cs="Aparajita"/>
          <w:sz w:val="24"/>
          <w:szCs w:val="24"/>
        </w:rPr>
        <w:t xml:space="preserve">The </w:t>
      </w:r>
      <w:r w:rsidR="00920758">
        <w:rPr>
          <w:rFonts w:ascii="Aparajita" w:hAnsi="Aparajita" w:cs="Aparajita"/>
          <w:sz w:val="24"/>
          <w:szCs w:val="24"/>
        </w:rPr>
        <w:t>Seeing-in theory, developed by Richard Wollheim, pl</w:t>
      </w:r>
      <w:r w:rsidR="00021743">
        <w:rPr>
          <w:rFonts w:ascii="Aparajita" w:hAnsi="Aparajita" w:cs="Aparajita"/>
          <w:sz w:val="24"/>
          <w:szCs w:val="24"/>
        </w:rPr>
        <w:t xml:space="preserve">aces </w:t>
      </w:r>
      <w:r w:rsidR="00920758">
        <w:rPr>
          <w:rFonts w:ascii="Aparajita" w:hAnsi="Aparajita" w:cs="Aparajita"/>
          <w:sz w:val="24"/>
          <w:szCs w:val="24"/>
        </w:rPr>
        <w:t xml:space="preserve">visual experience as </w:t>
      </w:r>
      <w:r w:rsidR="00021743">
        <w:rPr>
          <w:rFonts w:ascii="Aparajita" w:hAnsi="Aparajita" w:cs="Aparajita"/>
          <w:sz w:val="24"/>
          <w:szCs w:val="24"/>
        </w:rPr>
        <w:t xml:space="preserve">fundamental to </w:t>
      </w:r>
      <w:r w:rsidR="00920758">
        <w:rPr>
          <w:rFonts w:ascii="Aparajita" w:hAnsi="Aparajita" w:cs="Aparajita"/>
          <w:sz w:val="24"/>
          <w:szCs w:val="24"/>
        </w:rPr>
        <w:t>pictorial representatio</w:t>
      </w:r>
      <w:r w:rsidR="00021743">
        <w:rPr>
          <w:rFonts w:ascii="Aparajita" w:hAnsi="Aparajita" w:cs="Aparajita"/>
          <w:sz w:val="24"/>
          <w:szCs w:val="24"/>
        </w:rPr>
        <w:t xml:space="preserve">n, which utilises </w:t>
      </w:r>
      <w:r w:rsidR="00920758">
        <w:rPr>
          <w:rFonts w:ascii="Aparajita" w:hAnsi="Aparajita" w:cs="Aparajita"/>
          <w:sz w:val="24"/>
          <w:szCs w:val="24"/>
        </w:rPr>
        <w:t xml:space="preserve">the human mind’s inability to create visual experiences out of itself to its advantage (Batty, 2002). </w:t>
      </w:r>
      <w:r w:rsidR="0077156D">
        <w:rPr>
          <w:rFonts w:ascii="Aparajita" w:hAnsi="Aparajita" w:cs="Aparajita"/>
          <w:sz w:val="24"/>
          <w:szCs w:val="24"/>
        </w:rPr>
        <w:t xml:space="preserve">Consider this: </w:t>
      </w:r>
      <w:r w:rsidR="00292A5D">
        <w:rPr>
          <w:rFonts w:ascii="Aparajita" w:hAnsi="Aparajita" w:cs="Aparajita"/>
          <w:sz w:val="24"/>
          <w:szCs w:val="24"/>
        </w:rPr>
        <w:t>w</w:t>
      </w:r>
      <w:r w:rsidR="0077156D">
        <w:rPr>
          <w:rFonts w:ascii="Aparajita" w:hAnsi="Aparajita" w:cs="Aparajita"/>
          <w:sz w:val="24"/>
          <w:szCs w:val="24"/>
        </w:rPr>
        <w:t xml:space="preserve">hen taking a photo, </w:t>
      </w:r>
      <w:r w:rsidR="0077156D">
        <w:rPr>
          <w:rFonts w:ascii="Aparajita" w:hAnsi="Aparajita" w:cs="Aparajita"/>
          <w:color w:val="000000"/>
          <w:sz w:val="24"/>
          <w:szCs w:val="24"/>
        </w:rPr>
        <w:t>t</w:t>
      </w:r>
      <w:r w:rsidR="0092590B">
        <w:rPr>
          <w:rFonts w:ascii="Aparajita" w:hAnsi="Aparajita" w:cs="Aparajita"/>
          <w:color w:val="000000"/>
          <w:sz w:val="24"/>
          <w:szCs w:val="24"/>
        </w:rPr>
        <w:t xml:space="preserve">he </w:t>
      </w:r>
      <w:r w:rsidR="0092590B" w:rsidRPr="0084357B">
        <w:rPr>
          <w:rFonts w:ascii="Aparajita" w:hAnsi="Aparajita" w:cs="Aparajita"/>
          <w:color w:val="000000"/>
          <w:sz w:val="24"/>
          <w:szCs w:val="24"/>
        </w:rPr>
        <w:t xml:space="preserve">photographer is only capturing what makes sense to them about the subject before the lens, and </w:t>
      </w:r>
      <w:r w:rsidR="0077156D">
        <w:rPr>
          <w:rFonts w:ascii="Aparajita" w:hAnsi="Aparajita" w:cs="Aparajita"/>
          <w:color w:val="000000"/>
          <w:sz w:val="24"/>
          <w:szCs w:val="24"/>
        </w:rPr>
        <w:t>others may not view the image in the same light. It is subjective</w:t>
      </w:r>
      <w:r w:rsidR="00657677">
        <w:rPr>
          <w:rFonts w:ascii="Aparajita" w:hAnsi="Aparajita" w:cs="Aparajita"/>
          <w:color w:val="000000"/>
          <w:sz w:val="24"/>
          <w:szCs w:val="24"/>
        </w:rPr>
        <w:t xml:space="preserve">: </w:t>
      </w:r>
      <w:r w:rsidR="005138CF">
        <w:rPr>
          <w:rFonts w:ascii="Aparajita" w:hAnsi="Aparajita" w:cs="Aparajita"/>
          <w:color w:val="000000"/>
          <w:sz w:val="24"/>
          <w:szCs w:val="24"/>
        </w:rPr>
        <w:t xml:space="preserve">every individual will interpret the photograph differently. </w:t>
      </w:r>
    </w:p>
    <w:p w14:paraId="254BF472" w14:textId="77777777" w:rsidR="005138CF" w:rsidRPr="005138CF" w:rsidRDefault="005138CF" w:rsidP="005138CF">
      <w:pPr>
        <w:pStyle w:val="NoSpacing"/>
        <w:ind w:left="720"/>
        <w:jc w:val="both"/>
        <w:rPr>
          <w:rFonts w:ascii="Aparajita" w:hAnsi="Aparajita" w:cs="Aparajita"/>
          <w:color w:val="000000"/>
          <w:sz w:val="24"/>
          <w:szCs w:val="24"/>
        </w:rPr>
      </w:pPr>
    </w:p>
    <w:p w14:paraId="15F14263" w14:textId="14E3EFCE" w:rsidR="0092590B" w:rsidRPr="0084357B" w:rsidRDefault="00657677" w:rsidP="0092590B">
      <w:pPr>
        <w:pStyle w:val="NoSpacing"/>
        <w:ind w:left="720"/>
        <w:jc w:val="both"/>
        <w:rPr>
          <w:rFonts w:ascii="Aparajita" w:hAnsi="Aparajita" w:cs="Aparajita"/>
          <w:sz w:val="24"/>
          <w:szCs w:val="24"/>
        </w:rPr>
      </w:pPr>
      <w:r>
        <w:rPr>
          <w:rFonts w:ascii="Aparajita" w:hAnsi="Aparajita" w:cs="Aparajita"/>
          <w:color w:val="000000"/>
          <w:sz w:val="24"/>
          <w:szCs w:val="24"/>
        </w:rPr>
        <w:t>Also, t</w:t>
      </w:r>
      <w:r w:rsidR="0092590B">
        <w:rPr>
          <w:rFonts w:ascii="Aparajita" w:hAnsi="Aparajita" w:cs="Aparajita"/>
          <w:color w:val="000000"/>
          <w:sz w:val="24"/>
          <w:szCs w:val="24"/>
        </w:rPr>
        <w:t>hink about how children see a painting, drawing or photograph compared to adults. Adults have learned a structure whereas children can instantaneously identify subjects without any kind of structuralised knowledge.</w:t>
      </w:r>
    </w:p>
    <w:p w14:paraId="497A4083" w14:textId="42818F18" w:rsidR="0084357B" w:rsidRDefault="0084357B" w:rsidP="0084357B">
      <w:pPr>
        <w:pStyle w:val="NoSpacing"/>
        <w:ind w:left="720"/>
        <w:jc w:val="both"/>
        <w:rPr>
          <w:rFonts w:ascii="Aparajita" w:hAnsi="Aparajita" w:cs="Aparajita"/>
          <w:b/>
          <w:sz w:val="24"/>
          <w:szCs w:val="24"/>
        </w:rPr>
      </w:pPr>
    </w:p>
    <w:p w14:paraId="211604EA" w14:textId="5AAAC035" w:rsidR="00847A07" w:rsidRDefault="0092590B" w:rsidP="0092590B">
      <w:pPr>
        <w:pStyle w:val="NoSpacing"/>
        <w:ind w:left="720"/>
        <w:jc w:val="both"/>
        <w:rPr>
          <w:rFonts w:ascii="Aparajita" w:hAnsi="Aparajita" w:cs="Aparajita"/>
          <w:sz w:val="24"/>
          <w:szCs w:val="24"/>
        </w:rPr>
      </w:pPr>
      <w:r>
        <w:rPr>
          <w:rFonts w:ascii="Aparajita" w:hAnsi="Aparajita" w:cs="Aparajita"/>
          <w:sz w:val="24"/>
          <w:szCs w:val="24"/>
        </w:rPr>
        <w:lastRenderedPageBreak/>
        <w:t>However, w</w:t>
      </w:r>
      <w:r w:rsidR="00847A07">
        <w:rPr>
          <w:rFonts w:ascii="Aparajita" w:hAnsi="Aparajita" w:cs="Aparajita"/>
          <w:sz w:val="24"/>
          <w:szCs w:val="24"/>
        </w:rPr>
        <w:t xml:space="preserve">e must first recognise a symbol in order to see </w:t>
      </w:r>
      <w:r>
        <w:rPr>
          <w:rFonts w:ascii="Aparajita" w:hAnsi="Aparajita" w:cs="Aparajita"/>
          <w:sz w:val="24"/>
          <w:szCs w:val="24"/>
        </w:rPr>
        <w:t xml:space="preserve">and understand </w:t>
      </w:r>
      <w:r w:rsidR="00847A07">
        <w:rPr>
          <w:rFonts w:ascii="Aparajita" w:hAnsi="Aparajita" w:cs="Aparajita"/>
          <w:sz w:val="24"/>
          <w:szCs w:val="24"/>
        </w:rPr>
        <w:t xml:space="preserve">its representation, otherwise it does </w:t>
      </w:r>
      <w:r w:rsidR="00853F18">
        <w:rPr>
          <w:rFonts w:ascii="Aparajita" w:hAnsi="Aparajita" w:cs="Aparajita"/>
          <w:sz w:val="24"/>
          <w:szCs w:val="24"/>
        </w:rPr>
        <w:t xml:space="preserve">not </w:t>
      </w:r>
      <w:r w:rsidR="00847A07">
        <w:rPr>
          <w:rFonts w:ascii="Aparajita" w:hAnsi="Aparajita" w:cs="Aparajita"/>
          <w:sz w:val="24"/>
          <w:szCs w:val="24"/>
        </w:rPr>
        <w:t>make sense and is misinterpret</w:t>
      </w:r>
      <w:r>
        <w:rPr>
          <w:rFonts w:ascii="Aparajita" w:hAnsi="Aparajita" w:cs="Aparajita"/>
          <w:sz w:val="24"/>
          <w:szCs w:val="24"/>
        </w:rPr>
        <w:t>ed</w:t>
      </w:r>
      <w:r w:rsidR="00847A07">
        <w:rPr>
          <w:rFonts w:ascii="Aparajita" w:hAnsi="Aparajita" w:cs="Aparajita"/>
          <w:sz w:val="24"/>
          <w:szCs w:val="24"/>
        </w:rPr>
        <w:t xml:space="preserve">. </w:t>
      </w:r>
      <w:r>
        <w:rPr>
          <w:rFonts w:ascii="Aparajita" w:hAnsi="Aparajita" w:cs="Aparajita"/>
          <w:sz w:val="24"/>
          <w:szCs w:val="24"/>
        </w:rPr>
        <w:t xml:space="preserve">The </w:t>
      </w:r>
      <w:r w:rsidR="00847A07">
        <w:rPr>
          <w:rFonts w:ascii="Aparajita" w:hAnsi="Aparajita" w:cs="Aparajita"/>
          <w:sz w:val="24"/>
          <w:szCs w:val="24"/>
        </w:rPr>
        <w:t>same theory</w:t>
      </w:r>
      <w:r>
        <w:rPr>
          <w:rFonts w:ascii="Aparajita" w:hAnsi="Aparajita" w:cs="Aparajita"/>
          <w:sz w:val="24"/>
          <w:szCs w:val="24"/>
        </w:rPr>
        <w:t xml:space="preserve"> is arguably </w:t>
      </w:r>
      <w:r w:rsidR="00847A07">
        <w:rPr>
          <w:rFonts w:ascii="Aparajita" w:hAnsi="Aparajita" w:cs="Aparajita"/>
          <w:sz w:val="24"/>
          <w:szCs w:val="24"/>
        </w:rPr>
        <w:t>applied to photographs where the purpose of a photo is</w:t>
      </w:r>
      <w:r>
        <w:rPr>
          <w:rFonts w:ascii="Aparajita" w:hAnsi="Aparajita" w:cs="Aparajita"/>
          <w:sz w:val="24"/>
          <w:szCs w:val="24"/>
        </w:rPr>
        <w:t xml:space="preserve"> not e</w:t>
      </w:r>
      <w:r w:rsidR="00847A07">
        <w:rPr>
          <w:rFonts w:ascii="Aparajita" w:hAnsi="Aparajita" w:cs="Aparajita"/>
          <w:sz w:val="24"/>
          <w:szCs w:val="24"/>
        </w:rPr>
        <w:t>ntirely obvious unless the photographer explains it</w:t>
      </w:r>
      <w:r w:rsidR="00D867F2">
        <w:rPr>
          <w:rFonts w:ascii="Aparajita" w:hAnsi="Aparajita" w:cs="Aparajita"/>
          <w:sz w:val="24"/>
          <w:szCs w:val="24"/>
        </w:rPr>
        <w:t xml:space="preserve">. </w:t>
      </w:r>
      <w:r w:rsidR="00847A07">
        <w:rPr>
          <w:rFonts w:ascii="Aparajita" w:hAnsi="Aparajita" w:cs="Aparajita"/>
          <w:sz w:val="24"/>
          <w:szCs w:val="24"/>
        </w:rPr>
        <w:t xml:space="preserve">This is one of the barriers documentary photography often faces, so the photographer must incorporate visual cues into </w:t>
      </w:r>
      <w:r>
        <w:rPr>
          <w:rFonts w:ascii="Aparajita" w:hAnsi="Aparajita" w:cs="Aparajita"/>
          <w:sz w:val="24"/>
          <w:szCs w:val="24"/>
        </w:rPr>
        <w:t xml:space="preserve">their </w:t>
      </w:r>
      <w:r w:rsidR="00847A07">
        <w:rPr>
          <w:rFonts w:ascii="Aparajita" w:hAnsi="Aparajita" w:cs="Aparajita"/>
          <w:sz w:val="24"/>
          <w:szCs w:val="24"/>
        </w:rPr>
        <w:t xml:space="preserve">work </w:t>
      </w:r>
      <w:r>
        <w:rPr>
          <w:rFonts w:ascii="Aparajita" w:hAnsi="Aparajita" w:cs="Aparajita"/>
          <w:sz w:val="24"/>
          <w:szCs w:val="24"/>
        </w:rPr>
        <w:t>for</w:t>
      </w:r>
      <w:r w:rsidR="00562D0C">
        <w:rPr>
          <w:rFonts w:ascii="Aparajita" w:hAnsi="Aparajita" w:cs="Aparajita"/>
          <w:sz w:val="24"/>
          <w:szCs w:val="24"/>
        </w:rPr>
        <w:t xml:space="preserve"> </w:t>
      </w:r>
      <w:r w:rsidR="003704EB">
        <w:rPr>
          <w:rFonts w:ascii="Aparajita" w:hAnsi="Aparajita" w:cs="Aparajita"/>
          <w:sz w:val="24"/>
          <w:szCs w:val="24"/>
        </w:rPr>
        <w:t>the audience to build up a visual picture of what the work is truly about. But even then, the photographer must not make it too obvious</w:t>
      </w:r>
      <w:r w:rsidR="00657677">
        <w:rPr>
          <w:rFonts w:ascii="Aparajita" w:hAnsi="Aparajita" w:cs="Aparajita"/>
          <w:sz w:val="24"/>
          <w:szCs w:val="24"/>
        </w:rPr>
        <w:t xml:space="preserve"> because it </w:t>
      </w:r>
      <w:r w:rsidR="00CF7211">
        <w:rPr>
          <w:rFonts w:ascii="Aparajita" w:hAnsi="Aparajita" w:cs="Aparajita"/>
          <w:sz w:val="24"/>
          <w:szCs w:val="24"/>
        </w:rPr>
        <w:t xml:space="preserve">diminishes </w:t>
      </w:r>
      <w:r w:rsidR="00657677">
        <w:rPr>
          <w:rFonts w:ascii="Aparajita" w:hAnsi="Aparajita" w:cs="Aparajita"/>
          <w:sz w:val="24"/>
          <w:szCs w:val="24"/>
        </w:rPr>
        <w:t xml:space="preserve">the meaning of a photograph. </w:t>
      </w:r>
    </w:p>
    <w:p w14:paraId="222E26F4" w14:textId="5F9913EA" w:rsidR="00FC6E95" w:rsidRDefault="00FC6E95" w:rsidP="00BF6DBB">
      <w:pPr>
        <w:pStyle w:val="NoSpacing"/>
        <w:jc w:val="both"/>
        <w:rPr>
          <w:rFonts w:ascii="Aparajita" w:hAnsi="Aparajita" w:cs="Aparajita"/>
          <w:sz w:val="24"/>
          <w:szCs w:val="24"/>
        </w:rPr>
      </w:pPr>
    </w:p>
    <w:p w14:paraId="62C89FCF" w14:textId="77777777" w:rsidR="00D52C4A" w:rsidRDefault="00BF6DBB" w:rsidP="00D52C4A">
      <w:pPr>
        <w:pStyle w:val="NoSpacing"/>
        <w:keepNext/>
        <w:ind w:left="720"/>
        <w:jc w:val="center"/>
      </w:pPr>
      <w:r>
        <w:rPr>
          <w:rFonts w:ascii="Aparajita" w:hAnsi="Aparajita" w:cs="Aparajita"/>
          <w:noProof/>
          <w:sz w:val="24"/>
          <w:szCs w:val="24"/>
        </w:rPr>
        <w:drawing>
          <wp:inline distT="0" distB="0" distL="0" distR="0" wp14:anchorId="04C3EF35" wp14:editId="357451E1">
            <wp:extent cx="4635500" cy="2975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ulture and Chil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60990" cy="2991998"/>
                    </a:xfrm>
                    <a:prstGeom prst="rect">
                      <a:avLst/>
                    </a:prstGeom>
                  </pic:spPr>
                </pic:pic>
              </a:graphicData>
            </a:graphic>
          </wp:inline>
        </w:drawing>
      </w:r>
    </w:p>
    <w:p w14:paraId="2C10414D" w14:textId="5F207977" w:rsidR="00BF6DBB" w:rsidRPr="00D52C4A" w:rsidRDefault="00D52C4A" w:rsidP="0031780C">
      <w:pPr>
        <w:pStyle w:val="Caption"/>
        <w:ind w:left="720" w:firstLine="720"/>
        <w:rPr>
          <w:rFonts w:ascii="Aparajita" w:hAnsi="Aparajita" w:cs="Aparajita"/>
          <w:sz w:val="32"/>
          <w:szCs w:val="24"/>
        </w:rPr>
      </w:pPr>
      <w:r w:rsidRPr="00D52C4A">
        <w:rPr>
          <w:rFonts w:ascii="Aparajita" w:hAnsi="Aparajita" w:cs="Aparajita"/>
          <w:sz w:val="22"/>
        </w:rPr>
        <w:t xml:space="preserve">Figure </w:t>
      </w:r>
      <w:r w:rsidRPr="00D52C4A">
        <w:rPr>
          <w:rFonts w:ascii="Aparajita" w:hAnsi="Aparajita" w:cs="Aparajita"/>
          <w:sz w:val="22"/>
        </w:rPr>
        <w:fldChar w:fldCharType="begin"/>
      </w:r>
      <w:r w:rsidRPr="00D52C4A">
        <w:rPr>
          <w:rFonts w:ascii="Aparajita" w:hAnsi="Aparajita" w:cs="Aparajita"/>
          <w:sz w:val="22"/>
        </w:rPr>
        <w:instrText xml:space="preserve"> SEQ Figure \* ARABIC </w:instrText>
      </w:r>
      <w:r w:rsidRPr="00D52C4A">
        <w:rPr>
          <w:rFonts w:ascii="Aparajita" w:hAnsi="Aparajita" w:cs="Aparajita"/>
          <w:sz w:val="22"/>
        </w:rPr>
        <w:fldChar w:fldCharType="separate"/>
      </w:r>
      <w:r w:rsidR="0031780C">
        <w:rPr>
          <w:rFonts w:ascii="Aparajita" w:hAnsi="Aparajita" w:cs="Aparajita"/>
          <w:noProof/>
          <w:sz w:val="22"/>
        </w:rPr>
        <w:t>2</w:t>
      </w:r>
      <w:r w:rsidRPr="00D52C4A">
        <w:rPr>
          <w:rFonts w:ascii="Aparajita" w:hAnsi="Aparajita" w:cs="Aparajita"/>
          <w:sz w:val="22"/>
        </w:rPr>
        <w:fldChar w:fldCharType="end"/>
      </w:r>
    </w:p>
    <w:p w14:paraId="1B5FA718" w14:textId="05B32267" w:rsidR="00674B8A" w:rsidRDefault="00C759A7" w:rsidP="00DB4A26">
      <w:pPr>
        <w:pStyle w:val="NoSpacing"/>
        <w:ind w:left="720"/>
        <w:jc w:val="both"/>
        <w:rPr>
          <w:rFonts w:ascii="Aparajita" w:hAnsi="Aparajita" w:cs="Aparajita"/>
          <w:sz w:val="24"/>
          <w:szCs w:val="24"/>
        </w:rPr>
      </w:pPr>
      <w:r>
        <w:rPr>
          <w:rFonts w:ascii="Aparajita" w:hAnsi="Aparajita" w:cs="Aparajita"/>
          <w:sz w:val="24"/>
          <w:szCs w:val="24"/>
        </w:rPr>
        <w:t xml:space="preserve">The </w:t>
      </w:r>
      <w:r w:rsidR="00FC6E95">
        <w:rPr>
          <w:rFonts w:ascii="Aparajita" w:hAnsi="Aparajita" w:cs="Aparajita"/>
          <w:sz w:val="24"/>
          <w:szCs w:val="24"/>
        </w:rPr>
        <w:t xml:space="preserve">famous photograph of an African child stalked by a vulture </w:t>
      </w:r>
      <w:r w:rsidR="004A7341">
        <w:rPr>
          <w:rFonts w:ascii="Aparajita" w:hAnsi="Aparajita" w:cs="Aparajita"/>
          <w:sz w:val="24"/>
          <w:szCs w:val="24"/>
        </w:rPr>
        <w:t xml:space="preserve">during the Sudan famine </w:t>
      </w:r>
      <w:r w:rsidR="00FC6E95">
        <w:rPr>
          <w:rFonts w:ascii="Aparajita" w:hAnsi="Aparajita" w:cs="Aparajita"/>
          <w:sz w:val="24"/>
          <w:szCs w:val="24"/>
        </w:rPr>
        <w:t xml:space="preserve">was the subject of </w:t>
      </w:r>
      <w:r w:rsidR="006B0CF7">
        <w:rPr>
          <w:rFonts w:ascii="Aparajita" w:hAnsi="Aparajita" w:cs="Aparajita"/>
          <w:sz w:val="24"/>
          <w:szCs w:val="24"/>
        </w:rPr>
        <w:t xml:space="preserve">major </w:t>
      </w:r>
      <w:r w:rsidR="00FC6E95">
        <w:rPr>
          <w:rFonts w:ascii="Aparajita" w:hAnsi="Aparajita" w:cs="Aparajita"/>
          <w:sz w:val="24"/>
          <w:szCs w:val="24"/>
        </w:rPr>
        <w:t xml:space="preserve">controversy </w:t>
      </w:r>
      <w:r w:rsidR="004A7341">
        <w:rPr>
          <w:rFonts w:ascii="Aparajita" w:hAnsi="Aparajita" w:cs="Aparajita"/>
          <w:sz w:val="24"/>
          <w:szCs w:val="24"/>
        </w:rPr>
        <w:t xml:space="preserve">in 1993 where the audience brought to light the fact that Kevin Carter made no attempt to help the </w:t>
      </w:r>
      <w:r w:rsidR="000C33CA">
        <w:rPr>
          <w:rFonts w:ascii="Aparajita" w:hAnsi="Aparajita" w:cs="Aparajita"/>
          <w:sz w:val="24"/>
          <w:szCs w:val="24"/>
        </w:rPr>
        <w:t>child</w:t>
      </w:r>
      <w:r w:rsidR="004A7341">
        <w:rPr>
          <w:rFonts w:ascii="Aparajita" w:hAnsi="Aparajita" w:cs="Aparajita"/>
          <w:sz w:val="24"/>
          <w:szCs w:val="24"/>
        </w:rPr>
        <w:t xml:space="preserve">. </w:t>
      </w:r>
      <w:r>
        <w:rPr>
          <w:rFonts w:ascii="Aparajita" w:hAnsi="Aparajita" w:cs="Aparajita"/>
          <w:sz w:val="24"/>
          <w:szCs w:val="24"/>
        </w:rPr>
        <w:t xml:space="preserve">The iconic photo sparked debate over whether </w:t>
      </w:r>
      <w:r w:rsidR="006B0CF7">
        <w:rPr>
          <w:rFonts w:ascii="Aparajita" w:hAnsi="Aparajita" w:cs="Aparajita"/>
          <w:sz w:val="24"/>
          <w:szCs w:val="24"/>
        </w:rPr>
        <w:t xml:space="preserve">a </w:t>
      </w:r>
      <w:r>
        <w:rPr>
          <w:rFonts w:ascii="Aparajita" w:hAnsi="Aparajita" w:cs="Aparajita"/>
          <w:sz w:val="24"/>
          <w:szCs w:val="24"/>
        </w:rPr>
        <w:t>photographer should go to their subject’s aid</w:t>
      </w:r>
      <w:r w:rsidR="00657677">
        <w:rPr>
          <w:rFonts w:ascii="Aparajita" w:hAnsi="Aparajita" w:cs="Aparajita"/>
          <w:sz w:val="24"/>
          <w:szCs w:val="24"/>
        </w:rPr>
        <w:t>, or continue to play around with composition, i.e. lighting, angles and the formal elements</w:t>
      </w:r>
      <w:r w:rsidR="00DB4A26">
        <w:rPr>
          <w:rFonts w:ascii="Aparajita" w:hAnsi="Aparajita" w:cs="Aparajita"/>
          <w:sz w:val="24"/>
          <w:szCs w:val="24"/>
        </w:rPr>
        <w:t xml:space="preserve"> (see Fig. 2)</w:t>
      </w:r>
      <w:r>
        <w:rPr>
          <w:rFonts w:ascii="Aparajita" w:hAnsi="Aparajita" w:cs="Aparajita"/>
          <w:sz w:val="24"/>
          <w:szCs w:val="24"/>
        </w:rPr>
        <w:t xml:space="preserve">. Carter won a Pulitzer prize for the controversial image. </w:t>
      </w:r>
      <w:r w:rsidR="006B0CF7">
        <w:rPr>
          <w:rFonts w:ascii="Aparajita" w:hAnsi="Aparajita" w:cs="Aparajita"/>
          <w:sz w:val="24"/>
          <w:szCs w:val="24"/>
        </w:rPr>
        <w:t xml:space="preserve">Carter successfully shot his image using the rule of thirds so that the vulture and the child, in line with the audience’s eye, became symbols which told a story. The photo was successful in that it provoked controversy and anger, which encouraged people to look at the famine from a perspective where they would </w:t>
      </w:r>
      <w:r w:rsidR="00737128">
        <w:rPr>
          <w:rFonts w:ascii="Aparajita" w:hAnsi="Aparajita" w:cs="Aparajita"/>
          <w:sz w:val="24"/>
          <w:szCs w:val="24"/>
        </w:rPr>
        <w:t xml:space="preserve">attempt to </w:t>
      </w:r>
      <w:r w:rsidR="006B0CF7">
        <w:rPr>
          <w:rFonts w:ascii="Aparajita" w:hAnsi="Aparajita" w:cs="Aparajita"/>
          <w:sz w:val="24"/>
          <w:szCs w:val="24"/>
        </w:rPr>
        <w:t xml:space="preserve">actively participate </w:t>
      </w:r>
      <w:r w:rsidR="00737128">
        <w:rPr>
          <w:rFonts w:ascii="Aparajita" w:hAnsi="Aparajita" w:cs="Aparajita"/>
          <w:sz w:val="24"/>
          <w:szCs w:val="24"/>
        </w:rPr>
        <w:t>in wanting to bring about a positive change</w:t>
      </w:r>
      <w:r w:rsidR="006B0CF7">
        <w:rPr>
          <w:rFonts w:ascii="Aparajita" w:hAnsi="Aparajita" w:cs="Aparajita"/>
          <w:sz w:val="24"/>
          <w:szCs w:val="24"/>
        </w:rPr>
        <w:t xml:space="preserve"> (Dougherty, 2006). </w:t>
      </w:r>
      <w:r w:rsidR="00B02524">
        <w:rPr>
          <w:rFonts w:ascii="Aparajita" w:hAnsi="Aparajita" w:cs="Aparajita"/>
          <w:sz w:val="24"/>
          <w:szCs w:val="24"/>
        </w:rPr>
        <w:t>On the other hand, the photographer was criticised and accused of being a vulture for adjusting the lens to capture the perfect image of the suffering girl. Carter’s daughter thought the image represented her father’s view on the dire situation in Sudan, and that the people who criticised the photo were vultures</w:t>
      </w:r>
      <w:r w:rsidR="003617E1">
        <w:rPr>
          <w:rFonts w:ascii="Aparajita" w:hAnsi="Aparajita" w:cs="Aparajita"/>
          <w:sz w:val="24"/>
          <w:szCs w:val="24"/>
        </w:rPr>
        <w:t xml:space="preserve"> (Cinders, 2009)</w:t>
      </w:r>
      <w:r w:rsidR="006F3D82">
        <w:rPr>
          <w:rFonts w:ascii="Aparajita" w:hAnsi="Aparajita" w:cs="Aparajita"/>
          <w:sz w:val="24"/>
          <w:szCs w:val="24"/>
        </w:rPr>
        <w:t>.</w:t>
      </w:r>
    </w:p>
    <w:p w14:paraId="337FCB4A" w14:textId="77777777" w:rsidR="00E16D94" w:rsidRDefault="00E16D94" w:rsidP="003E59FC">
      <w:pPr>
        <w:pStyle w:val="NoSpacing"/>
        <w:ind w:firstLine="720"/>
        <w:jc w:val="center"/>
        <w:rPr>
          <w:rFonts w:ascii="Aparajita" w:hAnsi="Aparajita" w:cs="Aparajita"/>
          <w:sz w:val="24"/>
          <w:szCs w:val="24"/>
        </w:rPr>
      </w:pPr>
    </w:p>
    <w:p w14:paraId="7204C279" w14:textId="2C2C5999" w:rsidR="00FC6E95" w:rsidRDefault="00FC6E95" w:rsidP="003E59FC">
      <w:pPr>
        <w:pStyle w:val="NoSpacing"/>
        <w:ind w:firstLine="720"/>
        <w:jc w:val="center"/>
        <w:rPr>
          <w:rFonts w:ascii="Aparajita" w:hAnsi="Aparajita" w:cs="Aparajita"/>
          <w:b/>
          <w:sz w:val="24"/>
          <w:szCs w:val="24"/>
        </w:rPr>
      </w:pPr>
      <w:r w:rsidRPr="00FC6E95">
        <w:rPr>
          <w:rFonts w:ascii="Aparajita" w:hAnsi="Aparajita" w:cs="Aparajita"/>
          <w:b/>
          <w:sz w:val="24"/>
          <w:szCs w:val="24"/>
        </w:rPr>
        <w:t>Truth Claim</w:t>
      </w:r>
    </w:p>
    <w:p w14:paraId="5A974F47" w14:textId="54F8BDBA" w:rsidR="00A6702E" w:rsidRDefault="00CA3FC8" w:rsidP="00073133">
      <w:pPr>
        <w:pStyle w:val="NoSpacing"/>
        <w:ind w:left="720"/>
        <w:jc w:val="both"/>
        <w:rPr>
          <w:rFonts w:ascii="Aparajita" w:hAnsi="Aparajita" w:cs="Aparajita"/>
          <w:sz w:val="24"/>
          <w:szCs w:val="24"/>
        </w:rPr>
      </w:pPr>
      <w:r>
        <w:rPr>
          <w:rFonts w:ascii="Aparajita" w:hAnsi="Aparajita" w:cs="Aparajita"/>
          <w:sz w:val="24"/>
          <w:szCs w:val="24"/>
        </w:rPr>
        <w:t xml:space="preserve">The </w:t>
      </w:r>
      <w:r w:rsidR="00703F15">
        <w:rPr>
          <w:rFonts w:ascii="Aparajita" w:hAnsi="Aparajita" w:cs="Aparajita"/>
          <w:sz w:val="24"/>
          <w:szCs w:val="24"/>
        </w:rPr>
        <w:t>T</w:t>
      </w:r>
      <w:r w:rsidR="00A6702E">
        <w:rPr>
          <w:rFonts w:ascii="Aparajita" w:hAnsi="Aparajita" w:cs="Aparajita"/>
          <w:sz w:val="24"/>
          <w:szCs w:val="24"/>
        </w:rPr>
        <w:t xml:space="preserve">ruth </w:t>
      </w:r>
      <w:r w:rsidR="00703F15">
        <w:rPr>
          <w:rFonts w:ascii="Aparajita" w:hAnsi="Aparajita" w:cs="Aparajita"/>
          <w:sz w:val="24"/>
          <w:szCs w:val="24"/>
        </w:rPr>
        <w:t>C</w:t>
      </w:r>
      <w:r w:rsidR="00A6702E">
        <w:rPr>
          <w:rFonts w:ascii="Aparajita" w:hAnsi="Aparajita" w:cs="Aparajita"/>
          <w:sz w:val="24"/>
          <w:szCs w:val="24"/>
        </w:rPr>
        <w:t xml:space="preserve">laim takes into consideration the </w:t>
      </w:r>
      <w:r>
        <w:rPr>
          <w:rFonts w:ascii="Aparajita" w:hAnsi="Aparajita" w:cs="Aparajita"/>
          <w:sz w:val="24"/>
          <w:szCs w:val="24"/>
        </w:rPr>
        <w:t xml:space="preserve">theory of </w:t>
      </w:r>
      <w:r w:rsidR="003649FD">
        <w:rPr>
          <w:rFonts w:ascii="Aparajita" w:hAnsi="Aparajita" w:cs="Aparajita"/>
          <w:sz w:val="24"/>
          <w:szCs w:val="24"/>
        </w:rPr>
        <w:t>I</w:t>
      </w:r>
      <w:r w:rsidRPr="00CA3FC8">
        <w:rPr>
          <w:rFonts w:ascii="Aparajita" w:hAnsi="Aparajita" w:cs="Aparajita"/>
          <w:sz w:val="24"/>
          <w:szCs w:val="24"/>
        </w:rPr>
        <w:t>ndexicality</w:t>
      </w:r>
      <w:r>
        <w:rPr>
          <w:rFonts w:ascii="Aparajita" w:hAnsi="Aparajita" w:cs="Aparajita"/>
          <w:sz w:val="24"/>
          <w:szCs w:val="24"/>
        </w:rPr>
        <w:t xml:space="preserve"> in photography</w:t>
      </w:r>
      <w:r w:rsidR="00A6702E">
        <w:rPr>
          <w:rFonts w:ascii="Aparajita" w:hAnsi="Aparajita" w:cs="Aparajita"/>
          <w:sz w:val="24"/>
          <w:szCs w:val="24"/>
        </w:rPr>
        <w:t xml:space="preserve">, which is </w:t>
      </w:r>
      <w:r w:rsidR="00633705">
        <w:rPr>
          <w:rFonts w:ascii="Aparajita" w:hAnsi="Aparajita" w:cs="Aparajita"/>
          <w:sz w:val="24"/>
          <w:szCs w:val="24"/>
        </w:rPr>
        <w:t xml:space="preserve">the </w:t>
      </w:r>
      <w:r w:rsidR="00A6702E">
        <w:rPr>
          <w:rFonts w:ascii="Aparajita" w:hAnsi="Aparajita" w:cs="Aparajita"/>
          <w:sz w:val="24"/>
          <w:szCs w:val="24"/>
        </w:rPr>
        <w:t>idea that a photograph</w:t>
      </w:r>
      <w:r w:rsidRPr="00CA3FC8">
        <w:rPr>
          <w:rFonts w:ascii="Aparajita" w:hAnsi="Aparajita" w:cs="Aparajita"/>
          <w:sz w:val="24"/>
          <w:szCs w:val="24"/>
        </w:rPr>
        <w:t xml:space="preserve"> </w:t>
      </w:r>
      <w:r>
        <w:rPr>
          <w:rFonts w:ascii="Aparajita" w:hAnsi="Aparajita" w:cs="Aparajita"/>
          <w:sz w:val="24"/>
          <w:szCs w:val="24"/>
        </w:rPr>
        <w:t xml:space="preserve">relies </w:t>
      </w:r>
      <w:r w:rsidRPr="00CA3FC8">
        <w:rPr>
          <w:rFonts w:ascii="Aparajita" w:hAnsi="Aparajita" w:cs="Aparajita"/>
          <w:sz w:val="24"/>
          <w:szCs w:val="24"/>
        </w:rPr>
        <w:t>on</w:t>
      </w:r>
      <w:r>
        <w:rPr>
          <w:rFonts w:ascii="Aparajita" w:hAnsi="Aparajita" w:cs="Aparajita"/>
          <w:sz w:val="24"/>
          <w:szCs w:val="24"/>
        </w:rPr>
        <w:t xml:space="preserve"> the </w:t>
      </w:r>
      <w:r w:rsidRPr="00CA3FC8">
        <w:rPr>
          <w:rFonts w:ascii="Aparajita" w:hAnsi="Aparajita" w:cs="Aparajita"/>
          <w:sz w:val="24"/>
          <w:szCs w:val="24"/>
        </w:rPr>
        <w:t xml:space="preserve">physical relation between the </w:t>
      </w:r>
      <w:r>
        <w:rPr>
          <w:rFonts w:ascii="Aparajita" w:hAnsi="Aparajita" w:cs="Aparajita"/>
          <w:sz w:val="24"/>
          <w:szCs w:val="24"/>
        </w:rPr>
        <w:t>subject matter</w:t>
      </w:r>
      <w:r w:rsidRPr="00CA3FC8">
        <w:rPr>
          <w:rFonts w:ascii="Aparajita" w:hAnsi="Aparajita" w:cs="Aparajita"/>
          <w:sz w:val="24"/>
          <w:szCs w:val="24"/>
        </w:rPr>
        <w:t xml:space="preserve"> and the </w:t>
      </w:r>
      <w:r>
        <w:rPr>
          <w:rFonts w:ascii="Aparajita" w:hAnsi="Aparajita" w:cs="Aparajita"/>
          <w:sz w:val="24"/>
          <w:szCs w:val="24"/>
        </w:rPr>
        <w:t>final outcome</w:t>
      </w:r>
      <w:r w:rsidR="00E13265">
        <w:rPr>
          <w:rFonts w:ascii="Aparajita" w:hAnsi="Aparajita" w:cs="Aparajita"/>
          <w:sz w:val="24"/>
          <w:szCs w:val="24"/>
        </w:rPr>
        <w:t xml:space="preserve"> in order to convey the absolute truth. </w:t>
      </w:r>
      <w:r>
        <w:rPr>
          <w:rFonts w:ascii="Aparajita" w:hAnsi="Aparajita" w:cs="Aparajita"/>
          <w:sz w:val="24"/>
          <w:szCs w:val="24"/>
        </w:rPr>
        <w:t xml:space="preserve">Traditional analogue processes involve the use of </w:t>
      </w:r>
      <w:r w:rsidR="00A6702E">
        <w:rPr>
          <w:rFonts w:ascii="Aparajita" w:hAnsi="Aparajita" w:cs="Aparajita"/>
          <w:sz w:val="24"/>
          <w:szCs w:val="24"/>
        </w:rPr>
        <w:t xml:space="preserve">light </w:t>
      </w:r>
      <w:r w:rsidR="001E0F3F">
        <w:rPr>
          <w:rFonts w:ascii="Aparajita" w:hAnsi="Aparajita" w:cs="Aparajita"/>
          <w:sz w:val="24"/>
          <w:szCs w:val="24"/>
        </w:rPr>
        <w:t>sensitive emulsion</w:t>
      </w:r>
      <w:r w:rsidR="00A6702E">
        <w:rPr>
          <w:rFonts w:ascii="Aparajita" w:hAnsi="Aparajita" w:cs="Aparajita"/>
          <w:sz w:val="24"/>
          <w:szCs w:val="24"/>
        </w:rPr>
        <w:t xml:space="preserve"> </w:t>
      </w:r>
      <w:r w:rsidR="001E0F3F">
        <w:rPr>
          <w:rFonts w:ascii="Aparajita" w:hAnsi="Aparajita" w:cs="Aparajita"/>
          <w:sz w:val="24"/>
          <w:szCs w:val="24"/>
        </w:rPr>
        <w:t>and a subject</w:t>
      </w:r>
      <w:r w:rsidR="00A6702E">
        <w:rPr>
          <w:rFonts w:ascii="Aparajita" w:hAnsi="Aparajita" w:cs="Aparajita"/>
          <w:sz w:val="24"/>
          <w:szCs w:val="24"/>
        </w:rPr>
        <w:t>, whic</w:t>
      </w:r>
      <w:r w:rsidR="00E13265">
        <w:rPr>
          <w:rFonts w:ascii="Aparajita" w:hAnsi="Aparajita" w:cs="Aparajita"/>
          <w:sz w:val="24"/>
          <w:szCs w:val="24"/>
        </w:rPr>
        <w:t xml:space="preserve">h brings up the belief </w:t>
      </w:r>
      <w:r w:rsidR="00A6702E">
        <w:rPr>
          <w:rFonts w:ascii="Aparajita" w:hAnsi="Aparajita" w:cs="Aparajita"/>
          <w:sz w:val="24"/>
          <w:szCs w:val="24"/>
        </w:rPr>
        <w:t>that the represented subject is bound by both light and chemicals, meaning it is understood as being an accurate and truthful representation of a subject or object. Although both digital and analogue photography record light</w:t>
      </w:r>
      <w:r w:rsidR="00E13265">
        <w:rPr>
          <w:rFonts w:ascii="Aparajita" w:hAnsi="Aparajita" w:cs="Aparajita"/>
          <w:sz w:val="24"/>
          <w:szCs w:val="24"/>
        </w:rPr>
        <w:t xml:space="preserve"> to produce a photograph</w:t>
      </w:r>
      <w:r w:rsidR="00A6702E">
        <w:rPr>
          <w:rFonts w:ascii="Aparajita" w:hAnsi="Aparajita" w:cs="Aparajita"/>
          <w:sz w:val="24"/>
          <w:szCs w:val="24"/>
        </w:rPr>
        <w:t xml:space="preserve">, </w:t>
      </w:r>
      <w:r w:rsidR="00E13265">
        <w:rPr>
          <w:rFonts w:ascii="Aparajita" w:hAnsi="Aparajita" w:cs="Aparajita"/>
          <w:sz w:val="24"/>
          <w:szCs w:val="24"/>
        </w:rPr>
        <w:t xml:space="preserve">in </w:t>
      </w:r>
      <w:r w:rsidR="00A6702E">
        <w:rPr>
          <w:rFonts w:ascii="Aparajita" w:hAnsi="Aparajita" w:cs="Aparajita"/>
          <w:sz w:val="24"/>
          <w:szCs w:val="24"/>
        </w:rPr>
        <w:t xml:space="preserve">digital photography the image is formed through data about light which is made up of numbers. </w:t>
      </w:r>
      <w:r w:rsidR="00EE7873">
        <w:rPr>
          <w:rFonts w:ascii="Aparajita" w:hAnsi="Aparajita" w:cs="Aparajita"/>
          <w:sz w:val="24"/>
          <w:szCs w:val="24"/>
        </w:rPr>
        <w:t>Some theorists have speculated that the way in which both analogue and digital capture information makes one distinct from the other. In the 19</w:t>
      </w:r>
      <w:r w:rsidR="00EE7873" w:rsidRPr="00EE7873">
        <w:rPr>
          <w:rFonts w:ascii="Aparajita" w:hAnsi="Aparajita" w:cs="Aparajita"/>
          <w:sz w:val="24"/>
          <w:szCs w:val="24"/>
          <w:vertAlign w:val="superscript"/>
        </w:rPr>
        <w:t>th</w:t>
      </w:r>
      <w:r w:rsidR="00EE7873">
        <w:rPr>
          <w:rFonts w:ascii="Aparajita" w:hAnsi="Aparajita" w:cs="Aparajita"/>
          <w:sz w:val="24"/>
          <w:szCs w:val="24"/>
        </w:rPr>
        <w:t xml:space="preserve"> century, the camera was regarded as a scientific tool since it used light to record an image, which again brings to light the above theory regarding digital and analogue. </w:t>
      </w:r>
    </w:p>
    <w:p w14:paraId="073C9107" w14:textId="3249923F" w:rsidR="00BA1464" w:rsidRDefault="006C3B40" w:rsidP="004E4752">
      <w:pPr>
        <w:pStyle w:val="NoSpacing"/>
        <w:ind w:left="720"/>
        <w:jc w:val="both"/>
        <w:rPr>
          <w:rFonts w:ascii="Aparajita" w:hAnsi="Aparajita" w:cs="Aparajita"/>
          <w:sz w:val="24"/>
          <w:szCs w:val="24"/>
        </w:rPr>
      </w:pPr>
      <w:r>
        <w:rPr>
          <w:rFonts w:ascii="Aparajita" w:hAnsi="Aparajita" w:cs="Aparajita"/>
          <w:sz w:val="24"/>
          <w:szCs w:val="24"/>
        </w:rPr>
        <w:lastRenderedPageBreak/>
        <w:t>Digital photos can be easily manipulated, stored and shared via technology because they are virtual. Film on the other hand, is physical and must be stored away from light and kept in negative carriers since dust can damage the precious film</w:t>
      </w:r>
      <w:r w:rsidR="00D11D76">
        <w:rPr>
          <w:rFonts w:ascii="Aparajita" w:hAnsi="Aparajita" w:cs="Aparajita"/>
          <w:sz w:val="24"/>
          <w:szCs w:val="24"/>
        </w:rPr>
        <w:t xml:space="preserve"> (see Fig. 3)</w:t>
      </w:r>
      <w:r w:rsidR="003D08BE">
        <w:rPr>
          <w:rFonts w:ascii="Aparajita" w:hAnsi="Aparajita" w:cs="Aparajita"/>
          <w:sz w:val="24"/>
          <w:szCs w:val="24"/>
        </w:rPr>
        <w:t>. Over time, the threat to developed film is dust</w:t>
      </w:r>
      <w:r w:rsidR="003031BD">
        <w:rPr>
          <w:rFonts w:ascii="Aparajita" w:hAnsi="Aparajita" w:cs="Aparajita"/>
          <w:sz w:val="24"/>
          <w:szCs w:val="24"/>
        </w:rPr>
        <w:t xml:space="preserve">, </w:t>
      </w:r>
      <w:r w:rsidR="003D08BE">
        <w:rPr>
          <w:rFonts w:ascii="Aparajita" w:hAnsi="Aparajita" w:cs="Aparajita"/>
          <w:sz w:val="24"/>
          <w:szCs w:val="24"/>
        </w:rPr>
        <w:t>ligh</w:t>
      </w:r>
      <w:r w:rsidR="003031BD">
        <w:rPr>
          <w:rFonts w:ascii="Aparajita" w:hAnsi="Aparajita" w:cs="Aparajita"/>
          <w:sz w:val="24"/>
          <w:szCs w:val="24"/>
        </w:rPr>
        <w:t xml:space="preserve">t and other things which can damage its appearance or </w:t>
      </w:r>
      <w:r w:rsidR="00306B47">
        <w:rPr>
          <w:rFonts w:ascii="Aparajita" w:hAnsi="Aparajita" w:cs="Aparajita"/>
          <w:sz w:val="24"/>
          <w:szCs w:val="24"/>
        </w:rPr>
        <w:t>impact</w:t>
      </w:r>
      <w:r w:rsidR="003031BD">
        <w:rPr>
          <w:rFonts w:ascii="Aparajita" w:hAnsi="Aparajita" w:cs="Aparajita"/>
          <w:sz w:val="24"/>
          <w:szCs w:val="24"/>
        </w:rPr>
        <w:t xml:space="preserve"> </w:t>
      </w:r>
      <w:r w:rsidR="00DA48CA">
        <w:rPr>
          <w:rFonts w:ascii="Aparajita" w:hAnsi="Aparajita" w:cs="Aparajita"/>
          <w:sz w:val="24"/>
          <w:szCs w:val="24"/>
        </w:rPr>
        <w:t>its</w:t>
      </w:r>
      <w:r w:rsidR="003031BD">
        <w:rPr>
          <w:rFonts w:ascii="Aparajita" w:hAnsi="Aparajita" w:cs="Aparajita"/>
          <w:sz w:val="24"/>
          <w:szCs w:val="24"/>
        </w:rPr>
        <w:t xml:space="preserve"> reproducibility. D</w:t>
      </w:r>
      <w:r w:rsidR="003D08BE">
        <w:rPr>
          <w:rFonts w:ascii="Aparajita" w:hAnsi="Aparajita" w:cs="Aparajita"/>
          <w:sz w:val="24"/>
          <w:szCs w:val="24"/>
        </w:rPr>
        <w:t>igital</w:t>
      </w:r>
      <w:r w:rsidR="003031BD">
        <w:rPr>
          <w:rFonts w:ascii="Aparajita" w:hAnsi="Aparajita" w:cs="Aparajita"/>
          <w:sz w:val="24"/>
          <w:szCs w:val="24"/>
        </w:rPr>
        <w:t xml:space="preserve"> </w:t>
      </w:r>
      <w:r w:rsidR="003D08BE">
        <w:rPr>
          <w:rFonts w:ascii="Aparajita" w:hAnsi="Aparajita" w:cs="Aparajita"/>
          <w:sz w:val="24"/>
          <w:szCs w:val="24"/>
        </w:rPr>
        <w:t xml:space="preserve">photographs can become corrupt or lost over time because they are not physical. </w:t>
      </w:r>
      <w:r w:rsidR="00C8203A">
        <w:rPr>
          <w:rFonts w:ascii="Aparajita" w:hAnsi="Aparajita" w:cs="Aparajita"/>
          <w:sz w:val="24"/>
          <w:szCs w:val="24"/>
        </w:rPr>
        <w:t>Despite the idea of Indexicality, a photographer can take a photo of the same subject matter with both a digital and film camera, yet there</w:t>
      </w:r>
      <w:r w:rsidR="00704D57">
        <w:rPr>
          <w:rFonts w:ascii="Aparajita" w:hAnsi="Aparajita" w:cs="Aparajita"/>
          <w:sz w:val="24"/>
          <w:szCs w:val="24"/>
        </w:rPr>
        <w:t xml:space="preserve"> i</w:t>
      </w:r>
      <w:r w:rsidR="00C8203A">
        <w:rPr>
          <w:rFonts w:ascii="Aparajita" w:hAnsi="Aparajita" w:cs="Aparajita"/>
          <w:sz w:val="24"/>
          <w:szCs w:val="24"/>
        </w:rPr>
        <w:t xml:space="preserve">s no difference between the authenticity of the photograph taken with film nor digital. </w:t>
      </w:r>
      <w:r w:rsidR="00114BA0">
        <w:rPr>
          <w:rFonts w:ascii="Aparajita" w:hAnsi="Aparajita" w:cs="Aparajita"/>
          <w:sz w:val="24"/>
          <w:szCs w:val="24"/>
        </w:rPr>
        <w:t>The theory of Indexicality merely talks about how both cameras register and record light.</w:t>
      </w:r>
    </w:p>
    <w:p w14:paraId="1342C61A" w14:textId="03B6953D" w:rsidR="00114BA0" w:rsidRDefault="00114BA0" w:rsidP="00571C67">
      <w:pPr>
        <w:pStyle w:val="NoSpacing"/>
        <w:ind w:left="720"/>
        <w:jc w:val="both"/>
        <w:rPr>
          <w:rFonts w:ascii="Aparajita" w:hAnsi="Aparajita" w:cs="Aparajita"/>
          <w:sz w:val="24"/>
          <w:szCs w:val="24"/>
        </w:rPr>
      </w:pPr>
    </w:p>
    <w:p w14:paraId="0E87E4B5" w14:textId="07BC730F" w:rsidR="00114BA0" w:rsidRDefault="0031780C" w:rsidP="00571C67">
      <w:pPr>
        <w:pStyle w:val="NoSpacing"/>
        <w:ind w:left="720"/>
        <w:jc w:val="both"/>
        <w:rPr>
          <w:rFonts w:ascii="Aparajita" w:hAnsi="Aparajita" w:cs="Aparajita"/>
          <w:sz w:val="24"/>
          <w:szCs w:val="24"/>
        </w:rPr>
      </w:pPr>
      <w:r>
        <w:rPr>
          <w:rFonts w:ascii="Aparajita" w:hAnsi="Aparajita" w:cs="Aparajita"/>
          <w:noProof/>
          <w:sz w:val="24"/>
          <w:szCs w:val="24"/>
        </w:rPr>
        <w:drawing>
          <wp:anchor distT="0" distB="0" distL="114300" distR="114300" simplePos="0" relativeHeight="251661312" behindDoc="0" locked="0" layoutInCell="1" allowOverlap="1" wp14:anchorId="47176489" wp14:editId="578F235B">
            <wp:simplePos x="0" y="0"/>
            <wp:positionH relativeFrom="column">
              <wp:posOffset>279400</wp:posOffset>
            </wp:positionH>
            <wp:positionV relativeFrom="paragraph">
              <wp:posOffset>496570</wp:posOffset>
            </wp:positionV>
            <wp:extent cx="5731510" cy="372173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ld Photo.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14:sizeRelH relativeFrom="page">
              <wp14:pctWidth>0</wp14:pctWidth>
            </wp14:sizeRelH>
            <wp14:sizeRelV relativeFrom="page">
              <wp14:pctHeight>0</wp14:pctHeight>
            </wp14:sizeRelV>
          </wp:anchor>
        </w:drawing>
      </w:r>
      <w:r w:rsidR="00114BA0" w:rsidRPr="00114BA0">
        <w:rPr>
          <w:rFonts w:ascii="Aparajita" w:hAnsi="Aparajita" w:cs="Aparajita"/>
          <w:sz w:val="24"/>
          <w:szCs w:val="24"/>
        </w:rPr>
        <w:t xml:space="preserve">The </w:t>
      </w:r>
      <w:r w:rsidR="00122B1C">
        <w:rPr>
          <w:rFonts w:ascii="Aparajita" w:hAnsi="Aparajita" w:cs="Aparajita"/>
          <w:sz w:val="24"/>
          <w:szCs w:val="24"/>
        </w:rPr>
        <w:t xml:space="preserve">choice of </w:t>
      </w:r>
      <w:r w:rsidR="00114BA0" w:rsidRPr="00114BA0">
        <w:rPr>
          <w:rFonts w:ascii="Aparajita" w:hAnsi="Aparajita" w:cs="Aparajita"/>
          <w:sz w:val="24"/>
          <w:szCs w:val="24"/>
        </w:rPr>
        <w:t xml:space="preserve">lens, film stock, exposure rate, type of shutter, </w:t>
      </w:r>
      <w:r w:rsidR="00122B1C">
        <w:rPr>
          <w:rFonts w:ascii="Aparajita" w:hAnsi="Aparajita" w:cs="Aparajita"/>
          <w:sz w:val="24"/>
          <w:szCs w:val="24"/>
        </w:rPr>
        <w:t xml:space="preserve">plus </w:t>
      </w:r>
      <w:r>
        <w:rPr>
          <w:rFonts w:ascii="Aparajita" w:hAnsi="Aparajita" w:cs="Aparajita"/>
          <w:sz w:val="24"/>
          <w:szCs w:val="24"/>
        </w:rPr>
        <w:t xml:space="preserve">the </w:t>
      </w:r>
      <w:r w:rsidR="00114BA0" w:rsidRPr="00114BA0">
        <w:rPr>
          <w:rFonts w:ascii="Aparajita" w:hAnsi="Aparajita" w:cs="Aparajita"/>
          <w:sz w:val="24"/>
          <w:szCs w:val="24"/>
        </w:rPr>
        <w:t>process</w:t>
      </w:r>
      <w:r w:rsidR="00E60281">
        <w:rPr>
          <w:rFonts w:ascii="Aparajita" w:hAnsi="Aparajita" w:cs="Aparajita"/>
          <w:sz w:val="24"/>
          <w:szCs w:val="24"/>
        </w:rPr>
        <w:t xml:space="preserve"> </w:t>
      </w:r>
      <w:r w:rsidR="00114BA0" w:rsidRPr="00114BA0">
        <w:rPr>
          <w:rFonts w:ascii="Aparajita" w:hAnsi="Aparajita" w:cs="Aparajita"/>
          <w:sz w:val="24"/>
          <w:szCs w:val="24"/>
        </w:rPr>
        <w:t>of developing and</w:t>
      </w:r>
      <w:r w:rsidR="00122B1C">
        <w:rPr>
          <w:rFonts w:ascii="Aparajita" w:hAnsi="Aparajita" w:cs="Aparajita"/>
          <w:sz w:val="24"/>
          <w:szCs w:val="24"/>
        </w:rPr>
        <w:t xml:space="preserve"> </w:t>
      </w:r>
      <w:r w:rsidR="00114BA0" w:rsidRPr="00114BA0">
        <w:rPr>
          <w:rFonts w:ascii="Aparajita" w:hAnsi="Aparajita" w:cs="Aparajita"/>
          <w:sz w:val="24"/>
          <w:szCs w:val="24"/>
        </w:rPr>
        <w:t xml:space="preserve">printing </w:t>
      </w:r>
      <w:r w:rsidR="00122B1C">
        <w:rPr>
          <w:rFonts w:ascii="Aparajita" w:hAnsi="Aparajita" w:cs="Aparajita"/>
          <w:sz w:val="24"/>
          <w:szCs w:val="24"/>
        </w:rPr>
        <w:t xml:space="preserve">are </w:t>
      </w:r>
      <w:r w:rsidR="00122B1C" w:rsidRPr="00114BA0">
        <w:rPr>
          <w:rFonts w:ascii="Aparajita" w:hAnsi="Aparajita" w:cs="Aparajita"/>
          <w:sz w:val="24"/>
          <w:szCs w:val="24"/>
        </w:rPr>
        <w:t>devoid</w:t>
      </w:r>
      <w:r w:rsidR="00122B1C">
        <w:rPr>
          <w:rFonts w:ascii="Aparajita" w:hAnsi="Aparajita" w:cs="Aparajita"/>
          <w:sz w:val="24"/>
          <w:szCs w:val="24"/>
        </w:rPr>
        <w:t xml:space="preserve"> </w:t>
      </w:r>
      <w:r w:rsidR="00114BA0" w:rsidRPr="00114BA0">
        <w:rPr>
          <w:rFonts w:ascii="Aparajita" w:hAnsi="Aparajita" w:cs="Aparajita"/>
          <w:sz w:val="24"/>
          <w:szCs w:val="24"/>
        </w:rPr>
        <w:t xml:space="preserve">if </w:t>
      </w:r>
      <w:r w:rsidR="00122B1C">
        <w:rPr>
          <w:rFonts w:ascii="Aparajita" w:hAnsi="Aparajita" w:cs="Aparajita"/>
          <w:sz w:val="24"/>
          <w:szCs w:val="24"/>
        </w:rPr>
        <w:t>the p</w:t>
      </w:r>
      <w:r w:rsidR="00114BA0" w:rsidRPr="00114BA0">
        <w:rPr>
          <w:rFonts w:ascii="Aparajita" w:hAnsi="Aparajita" w:cs="Aparajita"/>
          <w:sz w:val="24"/>
          <w:szCs w:val="24"/>
        </w:rPr>
        <w:t xml:space="preserve">hotograph </w:t>
      </w:r>
      <w:r w:rsidR="00122B1C">
        <w:rPr>
          <w:rFonts w:ascii="Aparajita" w:hAnsi="Aparajita" w:cs="Aparajita"/>
          <w:sz w:val="24"/>
          <w:szCs w:val="24"/>
        </w:rPr>
        <w:t xml:space="preserve">is regarded </w:t>
      </w:r>
      <w:r w:rsidR="00114BA0" w:rsidRPr="00114BA0">
        <w:rPr>
          <w:rFonts w:ascii="Aparajita" w:hAnsi="Aparajita" w:cs="Aparajita"/>
          <w:sz w:val="24"/>
          <w:szCs w:val="24"/>
        </w:rPr>
        <w:t xml:space="preserve">as </w:t>
      </w:r>
      <w:r w:rsidR="00122B1C">
        <w:rPr>
          <w:rFonts w:ascii="Aparajita" w:hAnsi="Aparajita" w:cs="Aparajita"/>
          <w:sz w:val="24"/>
          <w:szCs w:val="24"/>
        </w:rPr>
        <w:t>an</w:t>
      </w:r>
      <w:r w:rsidR="00114BA0" w:rsidRPr="00114BA0">
        <w:rPr>
          <w:rFonts w:ascii="Aparajita" w:hAnsi="Aparajita" w:cs="Aparajita"/>
          <w:sz w:val="24"/>
          <w:szCs w:val="24"/>
        </w:rPr>
        <w:t xml:space="preserve"> imprint of reality</w:t>
      </w:r>
      <w:r w:rsidR="00122B1C">
        <w:rPr>
          <w:rFonts w:ascii="Aparajita" w:hAnsi="Aparajita" w:cs="Aparajita"/>
          <w:sz w:val="24"/>
          <w:szCs w:val="24"/>
        </w:rPr>
        <w:t xml:space="preserve"> (Gunning, 2004).</w:t>
      </w:r>
    </w:p>
    <w:p w14:paraId="255BE2F9" w14:textId="24D6FBCA" w:rsidR="0031780C" w:rsidRPr="0031780C" w:rsidRDefault="0031780C" w:rsidP="0031780C">
      <w:pPr>
        <w:pStyle w:val="Caption"/>
        <w:ind w:firstLine="720"/>
        <w:rPr>
          <w:rFonts w:ascii="Aparajita" w:hAnsi="Aparajita" w:cs="Aparajita"/>
          <w:sz w:val="32"/>
          <w:szCs w:val="24"/>
        </w:rPr>
      </w:pPr>
      <w:r w:rsidRPr="0031780C">
        <w:rPr>
          <w:rFonts w:ascii="Aparajita" w:hAnsi="Aparajita" w:cs="Aparajita"/>
          <w:sz w:val="22"/>
        </w:rPr>
        <w:t xml:space="preserve">Figure </w:t>
      </w:r>
      <w:r w:rsidRPr="0031780C">
        <w:rPr>
          <w:rFonts w:ascii="Aparajita" w:hAnsi="Aparajita" w:cs="Aparajita"/>
          <w:sz w:val="22"/>
        </w:rPr>
        <w:fldChar w:fldCharType="begin"/>
      </w:r>
      <w:r w:rsidRPr="0031780C">
        <w:rPr>
          <w:rFonts w:ascii="Aparajita" w:hAnsi="Aparajita" w:cs="Aparajita"/>
          <w:sz w:val="22"/>
        </w:rPr>
        <w:instrText xml:space="preserve"> SEQ Figure \* ARABIC </w:instrText>
      </w:r>
      <w:r w:rsidRPr="0031780C">
        <w:rPr>
          <w:rFonts w:ascii="Aparajita" w:hAnsi="Aparajita" w:cs="Aparajita"/>
          <w:sz w:val="22"/>
        </w:rPr>
        <w:fldChar w:fldCharType="separate"/>
      </w:r>
      <w:r w:rsidRPr="0031780C">
        <w:rPr>
          <w:rFonts w:ascii="Aparajita" w:hAnsi="Aparajita" w:cs="Aparajita"/>
          <w:noProof/>
          <w:sz w:val="22"/>
        </w:rPr>
        <w:t>3</w:t>
      </w:r>
      <w:r w:rsidRPr="0031780C">
        <w:rPr>
          <w:rFonts w:ascii="Aparajita" w:hAnsi="Aparajita" w:cs="Aparajita"/>
          <w:sz w:val="22"/>
        </w:rPr>
        <w:fldChar w:fldCharType="end"/>
      </w:r>
    </w:p>
    <w:p w14:paraId="5C73DF37" w14:textId="2AE4F94E" w:rsidR="00122B1C" w:rsidRDefault="007623CF" w:rsidP="00122B1C">
      <w:pPr>
        <w:pStyle w:val="NoSpacing"/>
        <w:ind w:left="720"/>
        <w:jc w:val="both"/>
        <w:rPr>
          <w:rFonts w:ascii="Aparajita" w:hAnsi="Aparajita" w:cs="Aparajita"/>
          <w:sz w:val="24"/>
          <w:szCs w:val="24"/>
        </w:rPr>
      </w:pPr>
      <w:r>
        <w:rPr>
          <w:rFonts w:ascii="Aparajita" w:hAnsi="Aparajita" w:cs="Aparajita"/>
          <w:sz w:val="24"/>
          <w:szCs w:val="24"/>
        </w:rPr>
        <w:t xml:space="preserve">In a nutshell, both digital and analogue have the ability to completely alter a subject or object’s original appearance, but digital is convenient and less time-consuming. The term which relates to the concept of originality is again, semiotics. The manipulated photo must </w:t>
      </w:r>
      <w:r w:rsidR="005618BD">
        <w:rPr>
          <w:rFonts w:ascii="Aparajita" w:hAnsi="Aparajita" w:cs="Aparajita"/>
          <w:sz w:val="24"/>
          <w:szCs w:val="24"/>
        </w:rPr>
        <w:t xml:space="preserve">hold visual clues which form </w:t>
      </w:r>
      <w:r>
        <w:rPr>
          <w:rFonts w:ascii="Aparajita" w:hAnsi="Aparajita" w:cs="Aparajita"/>
          <w:sz w:val="24"/>
          <w:szCs w:val="24"/>
        </w:rPr>
        <w:t xml:space="preserve">some </w:t>
      </w:r>
      <w:r w:rsidR="005618BD">
        <w:rPr>
          <w:rFonts w:ascii="Aparajita" w:hAnsi="Aparajita" w:cs="Aparajita"/>
          <w:sz w:val="24"/>
          <w:szCs w:val="24"/>
        </w:rPr>
        <w:t xml:space="preserve">sort of </w:t>
      </w:r>
      <w:r>
        <w:rPr>
          <w:rFonts w:ascii="Aparajita" w:hAnsi="Aparajita" w:cs="Aparajita"/>
          <w:sz w:val="24"/>
          <w:szCs w:val="24"/>
        </w:rPr>
        <w:t xml:space="preserve">resemblance to </w:t>
      </w:r>
      <w:r w:rsidR="005618BD">
        <w:rPr>
          <w:rFonts w:ascii="Aparajita" w:hAnsi="Aparajita" w:cs="Aparajita"/>
          <w:sz w:val="24"/>
          <w:szCs w:val="24"/>
        </w:rPr>
        <w:t>the o</w:t>
      </w:r>
      <w:r>
        <w:rPr>
          <w:rFonts w:ascii="Aparajita" w:hAnsi="Aparajita" w:cs="Aparajita"/>
          <w:sz w:val="24"/>
          <w:szCs w:val="24"/>
        </w:rPr>
        <w:t xml:space="preserve">riginal in order for the audience to recognise or identify </w:t>
      </w:r>
      <w:r w:rsidR="00F859A3">
        <w:rPr>
          <w:rFonts w:ascii="Aparajita" w:hAnsi="Aparajita" w:cs="Aparajita"/>
          <w:sz w:val="24"/>
          <w:szCs w:val="24"/>
        </w:rPr>
        <w:t>something or someone in the photo</w:t>
      </w:r>
      <w:r w:rsidR="00462C46">
        <w:rPr>
          <w:rFonts w:ascii="Aparajita" w:hAnsi="Aparajita" w:cs="Aparajita"/>
          <w:sz w:val="24"/>
          <w:szCs w:val="24"/>
        </w:rPr>
        <w:t>.</w:t>
      </w:r>
    </w:p>
    <w:p w14:paraId="088E8267" w14:textId="5E2D6D60" w:rsidR="007B3BDA" w:rsidRDefault="007B3BDA" w:rsidP="00E47D17">
      <w:pPr>
        <w:pStyle w:val="NoSpacing"/>
        <w:jc w:val="both"/>
        <w:rPr>
          <w:rFonts w:ascii="Aparajita" w:hAnsi="Aparajita" w:cs="Aparajita"/>
          <w:sz w:val="24"/>
          <w:szCs w:val="24"/>
        </w:rPr>
      </w:pPr>
    </w:p>
    <w:p w14:paraId="0FC9F26A" w14:textId="15A46707" w:rsidR="007B3BDA" w:rsidRDefault="007B3BDA" w:rsidP="00035441">
      <w:pPr>
        <w:pStyle w:val="NoSpacing"/>
        <w:ind w:left="720"/>
        <w:jc w:val="both"/>
        <w:rPr>
          <w:rFonts w:ascii="Aparajita" w:hAnsi="Aparajita" w:cs="Aparajita"/>
          <w:sz w:val="24"/>
          <w:szCs w:val="24"/>
        </w:rPr>
      </w:pPr>
      <w:r>
        <w:rPr>
          <w:rFonts w:ascii="Aparajita" w:hAnsi="Aparajita" w:cs="Aparajita"/>
          <w:sz w:val="24"/>
          <w:szCs w:val="24"/>
        </w:rPr>
        <w:t xml:space="preserve">The American Modernist Photography movement </w:t>
      </w:r>
      <w:r w:rsidR="00CE2628">
        <w:rPr>
          <w:rFonts w:ascii="Aparajita" w:hAnsi="Aparajita" w:cs="Aparajita"/>
          <w:sz w:val="24"/>
          <w:szCs w:val="24"/>
        </w:rPr>
        <w:t xml:space="preserve">abandoned the Pictorialist </w:t>
      </w:r>
      <w:r w:rsidR="00347EFB">
        <w:rPr>
          <w:rFonts w:ascii="Aparajita" w:hAnsi="Aparajita" w:cs="Aparajita"/>
          <w:sz w:val="24"/>
          <w:szCs w:val="24"/>
        </w:rPr>
        <w:t xml:space="preserve">viewpoint. This </w:t>
      </w:r>
      <w:r w:rsidR="00CE2628">
        <w:rPr>
          <w:rFonts w:ascii="Aparajita" w:hAnsi="Aparajita" w:cs="Aparajita"/>
          <w:sz w:val="24"/>
          <w:szCs w:val="24"/>
        </w:rPr>
        <w:t>brought about a change in how people interact</w:t>
      </w:r>
      <w:r w:rsidR="00111864">
        <w:rPr>
          <w:rFonts w:ascii="Aparajita" w:hAnsi="Aparajita" w:cs="Aparajita"/>
          <w:sz w:val="24"/>
          <w:szCs w:val="24"/>
        </w:rPr>
        <w:t>ed</w:t>
      </w:r>
      <w:r w:rsidR="00CE2628">
        <w:rPr>
          <w:rFonts w:ascii="Aparajita" w:hAnsi="Aparajita" w:cs="Aparajita"/>
          <w:sz w:val="24"/>
          <w:szCs w:val="24"/>
        </w:rPr>
        <w:t xml:space="preserve"> with photography. In the 1920s</w:t>
      </w:r>
      <w:r w:rsidR="001D0042">
        <w:rPr>
          <w:rFonts w:ascii="Aparajita" w:hAnsi="Aparajita" w:cs="Aparajita"/>
          <w:sz w:val="24"/>
          <w:szCs w:val="24"/>
        </w:rPr>
        <w:t>,</w:t>
      </w:r>
      <w:r w:rsidR="00CE2628">
        <w:rPr>
          <w:rFonts w:ascii="Aparajita" w:hAnsi="Aparajita" w:cs="Aparajita"/>
          <w:sz w:val="24"/>
          <w:szCs w:val="24"/>
        </w:rPr>
        <w:t xml:space="preserve"> a of photographers who were passionate about ‘pure photography’ formed the f.64 group. Their unique style involved high-contrast silver prints and c</w:t>
      </w:r>
      <w:r w:rsidR="005758EC">
        <w:rPr>
          <w:rFonts w:ascii="Aparajita" w:hAnsi="Aparajita" w:cs="Aparajita"/>
          <w:sz w:val="24"/>
          <w:szCs w:val="24"/>
        </w:rPr>
        <w:t xml:space="preserve">lear, sharp </w:t>
      </w:r>
      <w:r w:rsidR="00CE2628">
        <w:rPr>
          <w:rFonts w:ascii="Aparajita" w:hAnsi="Aparajita" w:cs="Aparajita"/>
          <w:sz w:val="24"/>
          <w:szCs w:val="24"/>
        </w:rPr>
        <w:t>focus</w:t>
      </w:r>
      <w:r w:rsidR="00035441">
        <w:rPr>
          <w:rFonts w:ascii="Aparajita" w:hAnsi="Aparajita" w:cs="Aparajita"/>
          <w:sz w:val="24"/>
          <w:szCs w:val="24"/>
        </w:rPr>
        <w:t xml:space="preserve"> - </w:t>
      </w:r>
      <w:r w:rsidR="005758EC">
        <w:rPr>
          <w:rFonts w:ascii="Aparajita" w:hAnsi="Aparajita" w:cs="Aparajita"/>
          <w:sz w:val="24"/>
          <w:szCs w:val="24"/>
        </w:rPr>
        <w:t>a complete contrast to the soft focused</w:t>
      </w:r>
      <w:r w:rsidR="00AD033F">
        <w:rPr>
          <w:rFonts w:ascii="Aparajita" w:hAnsi="Aparajita" w:cs="Aparajita"/>
          <w:sz w:val="24"/>
          <w:szCs w:val="24"/>
        </w:rPr>
        <w:t xml:space="preserve">, aesthetic </w:t>
      </w:r>
      <w:r w:rsidR="005758EC">
        <w:rPr>
          <w:rFonts w:ascii="Aparajita" w:hAnsi="Aparajita" w:cs="Aparajita"/>
          <w:sz w:val="24"/>
          <w:szCs w:val="24"/>
        </w:rPr>
        <w:t xml:space="preserve">work of the Pictorialists. </w:t>
      </w:r>
      <w:r w:rsidR="00CE2628">
        <w:rPr>
          <w:rFonts w:ascii="Aparajita" w:hAnsi="Aparajita" w:cs="Aparajita"/>
          <w:sz w:val="24"/>
          <w:szCs w:val="24"/>
        </w:rPr>
        <w:t>Th</w:t>
      </w:r>
      <w:r w:rsidR="005758EC">
        <w:rPr>
          <w:rFonts w:ascii="Aparajita" w:hAnsi="Aparajita" w:cs="Aparajita"/>
          <w:sz w:val="24"/>
          <w:szCs w:val="24"/>
        </w:rPr>
        <w:t xml:space="preserve">e f.64 group </w:t>
      </w:r>
      <w:r>
        <w:rPr>
          <w:rFonts w:ascii="Aparajita" w:hAnsi="Aparajita" w:cs="Aparajita"/>
          <w:sz w:val="24"/>
          <w:szCs w:val="24"/>
        </w:rPr>
        <w:t xml:space="preserve">believed in ‘visual purity’ which </w:t>
      </w:r>
      <w:r w:rsidR="002328CF">
        <w:rPr>
          <w:rFonts w:ascii="Aparajita" w:hAnsi="Aparajita" w:cs="Aparajita"/>
          <w:sz w:val="24"/>
          <w:szCs w:val="24"/>
        </w:rPr>
        <w:t xml:space="preserve">was </w:t>
      </w:r>
      <w:r>
        <w:rPr>
          <w:rFonts w:ascii="Aparajita" w:hAnsi="Aparajita" w:cs="Aparajita"/>
          <w:sz w:val="24"/>
          <w:szCs w:val="24"/>
        </w:rPr>
        <w:t xml:space="preserve">vital </w:t>
      </w:r>
      <w:r w:rsidR="002328CF">
        <w:rPr>
          <w:rFonts w:ascii="Aparajita" w:hAnsi="Aparajita" w:cs="Aparajita"/>
          <w:sz w:val="24"/>
          <w:szCs w:val="24"/>
        </w:rPr>
        <w:t xml:space="preserve">to the movement </w:t>
      </w:r>
      <w:r>
        <w:rPr>
          <w:rFonts w:ascii="Aparajita" w:hAnsi="Aparajita" w:cs="Aparajita"/>
          <w:sz w:val="24"/>
          <w:szCs w:val="24"/>
        </w:rPr>
        <w:t xml:space="preserve">in that it placed emphasis on the originality and reproducibility of a photograph. </w:t>
      </w:r>
      <w:r w:rsidR="005255CB">
        <w:rPr>
          <w:rFonts w:ascii="Aparajita" w:hAnsi="Aparajita" w:cs="Aparajita"/>
          <w:sz w:val="24"/>
          <w:szCs w:val="24"/>
        </w:rPr>
        <w:t xml:space="preserve">Also, the movement was a direct contrast to the idea of painterly images. </w:t>
      </w:r>
      <w:r w:rsidR="002328CF">
        <w:rPr>
          <w:rFonts w:ascii="Aparajita" w:hAnsi="Aparajita" w:cs="Aparajita"/>
          <w:sz w:val="24"/>
          <w:szCs w:val="24"/>
        </w:rPr>
        <w:t xml:space="preserve">In </w:t>
      </w:r>
      <w:r w:rsidR="00111864">
        <w:rPr>
          <w:rFonts w:ascii="Aparajita" w:hAnsi="Aparajita" w:cs="Aparajita"/>
          <w:sz w:val="24"/>
          <w:szCs w:val="24"/>
        </w:rPr>
        <w:t xml:space="preserve">the </w:t>
      </w:r>
      <w:r w:rsidR="002328CF">
        <w:rPr>
          <w:rFonts w:ascii="Aparajita" w:hAnsi="Aparajita" w:cs="Aparajita"/>
          <w:sz w:val="24"/>
          <w:szCs w:val="24"/>
        </w:rPr>
        <w:t>1970s</w:t>
      </w:r>
      <w:r w:rsidR="002604E6">
        <w:rPr>
          <w:rFonts w:ascii="Aparajita" w:hAnsi="Aparajita" w:cs="Aparajita"/>
          <w:sz w:val="24"/>
          <w:szCs w:val="24"/>
        </w:rPr>
        <w:t>,</w:t>
      </w:r>
      <w:r w:rsidR="002328CF">
        <w:rPr>
          <w:rFonts w:ascii="Aparajita" w:hAnsi="Aparajita" w:cs="Aparajita"/>
          <w:sz w:val="24"/>
          <w:szCs w:val="24"/>
        </w:rPr>
        <w:t xml:space="preserve"> </w:t>
      </w:r>
      <w:r w:rsidR="001F6EE6">
        <w:rPr>
          <w:rFonts w:ascii="Aparajita" w:hAnsi="Aparajita" w:cs="Aparajita"/>
          <w:sz w:val="24"/>
          <w:szCs w:val="24"/>
        </w:rPr>
        <w:t xml:space="preserve">there was a gradual change from valuing the visual purity of </w:t>
      </w:r>
      <w:r w:rsidR="00AD033F">
        <w:rPr>
          <w:rFonts w:ascii="Aparajita" w:hAnsi="Aparajita" w:cs="Aparajita"/>
          <w:sz w:val="24"/>
          <w:szCs w:val="24"/>
        </w:rPr>
        <w:t xml:space="preserve">a </w:t>
      </w:r>
      <w:r w:rsidR="001F6EE6">
        <w:rPr>
          <w:rFonts w:ascii="Aparajita" w:hAnsi="Aparajita" w:cs="Aparajita"/>
          <w:sz w:val="24"/>
          <w:szCs w:val="24"/>
        </w:rPr>
        <w:t xml:space="preserve">photograph, to </w:t>
      </w:r>
      <w:r w:rsidR="0033497E">
        <w:rPr>
          <w:rFonts w:ascii="Aparajita" w:hAnsi="Aparajita" w:cs="Aparajita"/>
          <w:sz w:val="24"/>
          <w:szCs w:val="24"/>
        </w:rPr>
        <w:t>experiencing a photograph with a variation of sensory input.</w:t>
      </w:r>
    </w:p>
    <w:p w14:paraId="0CB0C5C6" w14:textId="749FE1F1" w:rsidR="00740190" w:rsidRDefault="00740190" w:rsidP="00035441">
      <w:pPr>
        <w:pStyle w:val="NoSpacing"/>
        <w:ind w:left="720"/>
        <w:jc w:val="both"/>
        <w:rPr>
          <w:rFonts w:ascii="Aparajita" w:hAnsi="Aparajita" w:cs="Aparajita"/>
          <w:sz w:val="24"/>
          <w:szCs w:val="24"/>
        </w:rPr>
      </w:pPr>
    </w:p>
    <w:p w14:paraId="37E014AE" w14:textId="3470E172" w:rsidR="00EE66BA" w:rsidRDefault="00EE66BA" w:rsidP="00940642">
      <w:pPr>
        <w:pStyle w:val="NoSpacing"/>
        <w:ind w:firstLine="720"/>
        <w:jc w:val="both"/>
        <w:rPr>
          <w:rFonts w:ascii="Aparajita" w:hAnsi="Aparajita" w:cs="Aparajita"/>
          <w:b/>
          <w:sz w:val="24"/>
          <w:szCs w:val="24"/>
        </w:rPr>
      </w:pPr>
      <w:r w:rsidRPr="00EE66BA">
        <w:rPr>
          <w:rFonts w:ascii="Aparajita" w:hAnsi="Aparajita" w:cs="Aparajita"/>
          <w:b/>
          <w:sz w:val="24"/>
          <w:szCs w:val="24"/>
        </w:rPr>
        <w:lastRenderedPageBreak/>
        <w:t>Conclusion</w:t>
      </w:r>
    </w:p>
    <w:p w14:paraId="017CB6D1" w14:textId="101D6A2C" w:rsidR="00571C67" w:rsidRPr="00450233" w:rsidRDefault="00450233" w:rsidP="009E5153">
      <w:pPr>
        <w:pStyle w:val="NoSpacing"/>
        <w:ind w:left="720"/>
        <w:jc w:val="both"/>
        <w:rPr>
          <w:rFonts w:ascii="Aparajita" w:hAnsi="Aparajita" w:cs="Aparajita"/>
          <w:sz w:val="24"/>
          <w:szCs w:val="24"/>
        </w:rPr>
      </w:pPr>
      <w:r>
        <w:rPr>
          <w:rFonts w:ascii="Aparajita" w:hAnsi="Aparajita" w:cs="Aparajita"/>
          <w:sz w:val="24"/>
          <w:szCs w:val="24"/>
        </w:rPr>
        <w:t xml:space="preserve">What I have researched and wrote about in this proposal will form a solid basis for next year’s dissertation where I will continue to write about the topics I have briefly covered in further detail. </w:t>
      </w:r>
      <w:r w:rsidR="00EE65C9">
        <w:rPr>
          <w:rFonts w:ascii="Aparajita" w:hAnsi="Aparajita" w:cs="Aparajita"/>
          <w:sz w:val="24"/>
          <w:szCs w:val="24"/>
        </w:rPr>
        <w:t xml:space="preserve">Learning to read, understand and criticise images is important for the development of future work. It is important that I use visual cues to encourage the audience to think in-depth about what my work actually communicates about </w:t>
      </w:r>
      <w:r w:rsidR="00C05EAF">
        <w:rPr>
          <w:rFonts w:ascii="Aparajita" w:hAnsi="Aparajita" w:cs="Aparajita"/>
          <w:sz w:val="24"/>
          <w:szCs w:val="24"/>
        </w:rPr>
        <w:t xml:space="preserve">its </w:t>
      </w:r>
      <w:r w:rsidR="00EE65C9">
        <w:rPr>
          <w:rFonts w:ascii="Aparajita" w:hAnsi="Aparajita" w:cs="Aparajita"/>
          <w:sz w:val="24"/>
          <w:szCs w:val="24"/>
        </w:rPr>
        <w:t>subject matte</w:t>
      </w:r>
      <w:r w:rsidR="00C05EAF">
        <w:rPr>
          <w:rFonts w:ascii="Aparajita" w:hAnsi="Aparajita" w:cs="Aparajita"/>
          <w:sz w:val="24"/>
          <w:szCs w:val="24"/>
        </w:rPr>
        <w:t>r</w:t>
      </w:r>
      <w:r w:rsidR="00E54EE5">
        <w:rPr>
          <w:rFonts w:ascii="Aparajita" w:hAnsi="Aparajita" w:cs="Aparajita"/>
          <w:sz w:val="24"/>
          <w:szCs w:val="24"/>
        </w:rPr>
        <w:t>. I think it is important that as a student, I continue to develop my ability to read and understand images for the purpose of producing visually-</w:t>
      </w:r>
      <w:r w:rsidR="00E47D17">
        <w:rPr>
          <w:rFonts w:ascii="Aparajita" w:hAnsi="Aparajita" w:cs="Aparajita"/>
          <w:sz w:val="24"/>
          <w:szCs w:val="24"/>
        </w:rPr>
        <w:t xml:space="preserve">strong outcomes. </w:t>
      </w:r>
    </w:p>
    <w:p w14:paraId="021E5C70" w14:textId="61CCF86C" w:rsidR="0008286A" w:rsidRDefault="0008286A" w:rsidP="00BA1464">
      <w:pPr>
        <w:pStyle w:val="NoSpacing"/>
        <w:ind w:firstLine="720"/>
        <w:jc w:val="both"/>
        <w:rPr>
          <w:rFonts w:ascii="Aparajita" w:hAnsi="Aparajita" w:cs="Aparajita"/>
          <w:b/>
          <w:sz w:val="24"/>
          <w:szCs w:val="24"/>
        </w:rPr>
      </w:pPr>
    </w:p>
    <w:p w14:paraId="2E33A9C7" w14:textId="65B87C16" w:rsidR="001E2C6D" w:rsidRDefault="0008286A" w:rsidP="00634D02">
      <w:pPr>
        <w:pStyle w:val="NoSpacing"/>
        <w:ind w:firstLine="720"/>
        <w:jc w:val="both"/>
        <w:rPr>
          <w:rFonts w:ascii="Aparajita" w:hAnsi="Aparajita" w:cs="Aparajita"/>
          <w:b/>
          <w:sz w:val="24"/>
          <w:szCs w:val="24"/>
        </w:rPr>
      </w:pPr>
      <w:r>
        <w:rPr>
          <w:rFonts w:ascii="Aparajita" w:hAnsi="Aparajita" w:cs="Aparajita"/>
          <w:b/>
          <w:sz w:val="24"/>
          <w:szCs w:val="24"/>
        </w:rPr>
        <w:t>Research Question</w:t>
      </w:r>
      <w:r w:rsidR="00E66FCE">
        <w:rPr>
          <w:rFonts w:ascii="Aparajita" w:hAnsi="Aparajita" w:cs="Aparajita"/>
          <w:b/>
          <w:sz w:val="24"/>
          <w:szCs w:val="24"/>
        </w:rPr>
        <w:t xml:space="preserve"> and Sub-Questions</w:t>
      </w:r>
    </w:p>
    <w:p w14:paraId="308BDF99" w14:textId="588C5F47" w:rsidR="00AD4D1D" w:rsidRDefault="00521D4F" w:rsidP="0092590B">
      <w:pPr>
        <w:pStyle w:val="NoSpacing"/>
        <w:ind w:left="720"/>
        <w:jc w:val="both"/>
        <w:rPr>
          <w:rFonts w:ascii="Aparajita" w:hAnsi="Aparajita" w:cs="Aparajita"/>
          <w:sz w:val="24"/>
          <w:szCs w:val="24"/>
        </w:rPr>
      </w:pPr>
      <w:r>
        <w:rPr>
          <w:rFonts w:ascii="Aparajita" w:hAnsi="Aparajita" w:cs="Aparajita"/>
          <w:sz w:val="24"/>
          <w:szCs w:val="24"/>
        </w:rPr>
        <w:t>The Death of Photography: Are Camera Phones Destroying Photography?</w:t>
      </w:r>
    </w:p>
    <w:p w14:paraId="0CBB8A3D" w14:textId="28CDE6E0" w:rsidR="00521D4F" w:rsidRDefault="00521D4F" w:rsidP="00521D4F">
      <w:pPr>
        <w:pStyle w:val="NoSpacing"/>
        <w:numPr>
          <w:ilvl w:val="0"/>
          <w:numId w:val="7"/>
        </w:numPr>
        <w:jc w:val="both"/>
        <w:rPr>
          <w:rFonts w:ascii="Aparajita" w:hAnsi="Aparajita" w:cs="Aparajita"/>
          <w:sz w:val="24"/>
          <w:szCs w:val="24"/>
        </w:rPr>
      </w:pPr>
      <w:r>
        <w:rPr>
          <w:rFonts w:ascii="Aparajita" w:hAnsi="Aparajita" w:cs="Aparajita"/>
          <w:sz w:val="24"/>
          <w:szCs w:val="24"/>
        </w:rPr>
        <w:t>How does iPhoneography impact Photojournalism?</w:t>
      </w:r>
    </w:p>
    <w:p w14:paraId="7E1EDA57" w14:textId="0356812E" w:rsidR="00521D4F" w:rsidRDefault="001138A5" w:rsidP="00521D4F">
      <w:pPr>
        <w:pStyle w:val="NoSpacing"/>
        <w:numPr>
          <w:ilvl w:val="0"/>
          <w:numId w:val="7"/>
        </w:numPr>
        <w:jc w:val="both"/>
        <w:rPr>
          <w:rFonts w:ascii="Aparajita" w:hAnsi="Aparajita" w:cs="Aparajita"/>
          <w:sz w:val="24"/>
          <w:szCs w:val="24"/>
        </w:rPr>
      </w:pPr>
      <w:r>
        <w:rPr>
          <w:rFonts w:ascii="Aparajita" w:hAnsi="Aparajita" w:cs="Aparajita"/>
          <w:sz w:val="24"/>
          <w:szCs w:val="24"/>
        </w:rPr>
        <w:t>How does manipulating a photograph impact its originality?</w:t>
      </w:r>
    </w:p>
    <w:p w14:paraId="088C97AC" w14:textId="22248473" w:rsidR="00740190" w:rsidRDefault="001138A5" w:rsidP="002C6CB1">
      <w:pPr>
        <w:pStyle w:val="NoSpacing"/>
        <w:numPr>
          <w:ilvl w:val="0"/>
          <w:numId w:val="7"/>
        </w:numPr>
        <w:jc w:val="both"/>
        <w:rPr>
          <w:rFonts w:ascii="Aparajita" w:hAnsi="Aparajita" w:cs="Aparajita"/>
          <w:sz w:val="24"/>
          <w:szCs w:val="24"/>
        </w:rPr>
      </w:pPr>
      <w:r>
        <w:rPr>
          <w:rFonts w:ascii="Aparajita" w:hAnsi="Aparajita" w:cs="Aparajita"/>
          <w:sz w:val="24"/>
          <w:szCs w:val="24"/>
        </w:rPr>
        <w:t>Do doctored images negatively impact the way we think?</w:t>
      </w:r>
    </w:p>
    <w:p w14:paraId="01611166" w14:textId="77777777" w:rsidR="00940642" w:rsidRPr="002C6CB1" w:rsidRDefault="00940642" w:rsidP="00940642">
      <w:pPr>
        <w:pStyle w:val="NoSpacing"/>
        <w:pBdr>
          <w:bottom w:val="single" w:sz="4" w:space="1" w:color="auto"/>
        </w:pBdr>
        <w:jc w:val="both"/>
        <w:rPr>
          <w:rFonts w:ascii="Aparajita" w:hAnsi="Aparajita" w:cs="Aparajita"/>
          <w:sz w:val="24"/>
          <w:szCs w:val="24"/>
        </w:rPr>
      </w:pPr>
    </w:p>
    <w:p w14:paraId="79DA0418" w14:textId="77777777" w:rsidR="002C6CB1" w:rsidRDefault="002C6CB1" w:rsidP="002C6CB1">
      <w:pPr>
        <w:pStyle w:val="NoSpacing"/>
        <w:jc w:val="both"/>
        <w:rPr>
          <w:rFonts w:ascii="Aparajita" w:hAnsi="Aparajita" w:cs="Aparajita"/>
          <w:sz w:val="24"/>
          <w:szCs w:val="24"/>
        </w:rPr>
      </w:pPr>
    </w:p>
    <w:p w14:paraId="08384D20" w14:textId="3BDC0E32" w:rsidR="00AD4D1D" w:rsidRDefault="00C0102A" w:rsidP="002C6CB1">
      <w:pPr>
        <w:pStyle w:val="NoSpacing"/>
        <w:ind w:firstLine="720"/>
        <w:jc w:val="both"/>
        <w:rPr>
          <w:rFonts w:ascii="Aparajita" w:hAnsi="Aparajita" w:cs="Aparajita"/>
          <w:b/>
          <w:sz w:val="24"/>
          <w:szCs w:val="24"/>
        </w:rPr>
      </w:pPr>
      <w:r w:rsidRPr="00C0102A">
        <w:rPr>
          <w:rFonts w:ascii="Aparajita" w:hAnsi="Aparajita" w:cs="Aparajita"/>
          <w:b/>
          <w:sz w:val="24"/>
          <w:szCs w:val="24"/>
        </w:rPr>
        <w:t>References (A-Z)</w:t>
      </w:r>
    </w:p>
    <w:p w14:paraId="1DC0E8F6" w14:textId="77777777" w:rsidR="006E39C4" w:rsidRPr="006E39C4" w:rsidRDefault="006E39C4" w:rsidP="006E39C4">
      <w:pPr>
        <w:pStyle w:val="NoSpacing"/>
        <w:ind w:firstLine="720"/>
        <w:rPr>
          <w:rFonts w:ascii="Aparajita" w:hAnsi="Aparajita" w:cs="Aparajita"/>
          <w:sz w:val="24"/>
          <w:szCs w:val="24"/>
        </w:rPr>
      </w:pPr>
      <w:r w:rsidRPr="006E39C4">
        <w:rPr>
          <w:rFonts w:ascii="Aparajita" w:hAnsi="Aparajita" w:cs="Aparajita"/>
          <w:sz w:val="24"/>
          <w:szCs w:val="24"/>
        </w:rPr>
        <w:t xml:space="preserve">Barrett, T (1990) Criticizing Photographs. California: Mayfield Publishing Company. </w:t>
      </w:r>
    </w:p>
    <w:p w14:paraId="0CB5DF71" w14:textId="77777777" w:rsidR="006E39C4" w:rsidRPr="006E39C4" w:rsidRDefault="006E39C4" w:rsidP="006E39C4">
      <w:pPr>
        <w:pStyle w:val="NoSpacing"/>
        <w:rPr>
          <w:rFonts w:ascii="Aparajita" w:hAnsi="Aparajita" w:cs="Aparajita"/>
          <w:sz w:val="24"/>
          <w:szCs w:val="24"/>
        </w:rPr>
      </w:pPr>
    </w:p>
    <w:p w14:paraId="38499CC3" w14:textId="0208AA29"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Batty, J (2002) How do Photographs Represent Things? Available at: </w:t>
      </w:r>
      <w:hyperlink r:id="rId11" w:history="1">
        <w:r w:rsidRPr="006E39C4">
          <w:rPr>
            <w:rStyle w:val="Hyperlink"/>
            <w:rFonts w:ascii="Aparajita" w:hAnsi="Aparajita" w:cs="Aparajita"/>
            <w:sz w:val="24"/>
            <w:szCs w:val="24"/>
          </w:rPr>
          <w:t>http://www.jimbatty.com/articles/representation.html</w:t>
        </w:r>
      </w:hyperlink>
      <w:r w:rsidRPr="006E39C4">
        <w:rPr>
          <w:rFonts w:ascii="Aparajita" w:hAnsi="Aparajita" w:cs="Aparajita"/>
          <w:sz w:val="24"/>
          <w:szCs w:val="24"/>
        </w:rPr>
        <w:t xml:space="preserve"> (Accessed: 30.4.18).</w:t>
      </w:r>
    </w:p>
    <w:p w14:paraId="7B0FACD8" w14:textId="77777777" w:rsidR="006E39C4" w:rsidRPr="006E39C4" w:rsidRDefault="006E39C4" w:rsidP="006E39C4">
      <w:pPr>
        <w:pStyle w:val="NoSpacing"/>
        <w:rPr>
          <w:rFonts w:ascii="Aparajita" w:hAnsi="Aparajita" w:cs="Aparajita"/>
          <w:sz w:val="24"/>
          <w:szCs w:val="24"/>
        </w:rPr>
      </w:pPr>
    </w:p>
    <w:p w14:paraId="2366C9AA" w14:textId="77777777" w:rsidR="006E39C4" w:rsidRPr="006E39C4" w:rsidRDefault="006E39C4" w:rsidP="006E39C4">
      <w:pPr>
        <w:pStyle w:val="NoSpacing"/>
        <w:ind w:firstLine="720"/>
        <w:rPr>
          <w:rFonts w:ascii="Aparajita" w:hAnsi="Aparajita" w:cs="Aparajita"/>
          <w:sz w:val="24"/>
          <w:szCs w:val="24"/>
        </w:rPr>
      </w:pPr>
      <w:r w:rsidRPr="006E39C4">
        <w:rPr>
          <w:rFonts w:ascii="Aparajita" w:hAnsi="Aparajita" w:cs="Aparajita"/>
          <w:sz w:val="24"/>
          <w:szCs w:val="24"/>
        </w:rPr>
        <w:t xml:space="preserve">Carter, K (1993) Starving Child and Vulture [Photograph]. South Africa. </w:t>
      </w:r>
    </w:p>
    <w:p w14:paraId="39534784" w14:textId="77777777" w:rsidR="006E39C4" w:rsidRPr="006E39C4" w:rsidRDefault="006E39C4" w:rsidP="006E39C4">
      <w:pPr>
        <w:pStyle w:val="NoSpacing"/>
        <w:rPr>
          <w:rFonts w:ascii="Aparajita" w:hAnsi="Aparajita" w:cs="Aparajita"/>
          <w:sz w:val="24"/>
          <w:szCs w:val="24"/>
        </w:rPr>
      </w:pPr>
    </w:p>
    <w:p w14:paraId="4AEB54BD" w14:textId="4862965F"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Cinders (2009) Kevin Carter: The Consequences of Photojournalism. Available at: </w:t>
      </w:r>
      <w:hyperlink r:id="rId12" w:history="1">
        <w:r w:rsidRPr="006E39C4">
          <w:rPr>
            <w:rStyle w:val="Hyperlink"/>
            <w:rFonts w:ascii="Aparajita" w:hAnsi="Aparajita" w:cs="Aparajita"/>
            <w:sz w:val="24"/>
            <w:szCs w:val="24"/>
          </w:rPr>
          <w:t>http://www.fanpop.com/clubs/photography/articles/2845/title/kevin-carter-consequences-photojournalism</w:t>
        </w:r>
      </w:hyperlink>
      <w:r w:rsidRPr="006E39C4">
        <w:rPr>
          <w:rFonts w:ascii="Aparajita" w:hAnsi="Aparajita" w:cs="Aparajita"/>
          <w:sz w:val="24"/>
          <w:szCs w:val="24"/>
        </w:rPr>
        <w:t xml:space="preserve"> (Accessed: 30.4.18). </w:t>
      </w:r>
    </w:p>
    <w:p w14:paraId="411EC2EF" w14:textId="77777777" w:rsidR="006E39C4" w:rsidRPr="006E39C4" w:rsidRDefault="006E39C4" w:rsidP="006E39C4">
      <w:pPr>
        <w:pStyle w:val="NoSpacing"/>
        <w:rPr>
          <w:rFonts w:ascii="Aparajita" w:hAnsi="Aparajita" w:cs="Aparajita"/>
          <w:sz w:val="24"/>
          <w:szCs w:val="24"/>
        </w:rPr>
      </w:pPr>
    </w:p>
    <w:p w14:paraId="5429105B" w14:textId="77777777"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Dijck, J (2008) Digital Photography: Communication, Identity, Memory. ResearchGate.net [Online]. Available at: </w:t>
      </w:r>
      <w:hyperlink r:id="rId13" w:history="1">
        <w:r w:rsidRPr="006E39C4">
          <w:rPr>
            <w:rStyle w:val="Hyperlink"/>
            <w:rFonts w:ascii="Aparajita" w:hAnsi="Aparajita" w:cs="Aparajita"/>
            <w:sz w:val="24"/>
            <w:szCs w:val="24"/>
          </w:rPr>
          <w:t>https://www.researchgate.net/publication/228637685_Digital_Photography_Communication_Identity_Memory</w:t>
        </w:r>
      </w:hyperlink>
      <w:r w:rsidRPr="006E39C4">
        <w:rPr>
          <w:rFonts w:ascii="Aparajita" w:hAnsi="Aparajita" w:cs="Aparajita"/>
          <w:sz w:val="24"/>
          <w:szCs w:val="24"/>
        </w:rPr>
        <w:t xml:space="preserve"> (Accessed: 19.4.18).</w:t>
      </w:r>
    </w:p>
    <w:p w14:paraId="4665627A" w14:textId="77777777" w:rsidR="006E39C4" w:rsidRPr="006E39C4" w:rsidRDefault="006E39C4" w:rsidP="006E39C4">
      <w:pPr>
        <w:pStyle w:val="NoSpacing"/>
        <w:rPr>
          <w:rFonts w:ascii="Aparajita" w:hAnsi="Aparajita" w:cs="Aparajita"/>
          <w:sz w:val="24"/>
          <w:szCs w:val="24"/>
        </w:rPr>
      </w:pPr>
    </w:p>
    <w:p w14:paraId="3A7FBFFB" w14:textId="4D51DC75"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Dougherty, S (2006) Killing </w:t>
      </w:r>
      <w:r w:rsidR="00DB4F55" w:rsidRPr="006E39C4">
        <w:rPr>
          <w:rFonts w:ascii="Aparajita" w:hAnsi="Aparajita" w:cs="Aparajita"/>
          <w:sz w:val="24"/>
          <w:szCs w:val="24"/>
        </w:rPr>
        <w:t>the</w:t>
      </w:r>
      <w:r w:rsidRPr="006E39C4">
        <w:rPr>
          <w:rFonts w:ascii="Aparajita" w:hAnsi="Aparajita" w:cs="Aparajita"/>
          <w:sz w:val="24"/>
          <w:szCs w:val="24"/>
        </w:rPr>
        <w:t xml:space="preserve"> Messenger. Available at: </w:t>
      </w:r>
      <w:hyperlink r:id="rId14" w:history="1">
        <w:r w:rsidRPr="006E39C4">
          <w:rPr>
            <w:rStyle w:val="Hyperlink"/>
            <w:rFonts w:ascii="Aparajita" w:hAnsi="Aparajita" w:cs="Aparajita"/>
            <w:sz w:val="24"/>
            <w:szCs w:val="24"/>
          </w:rPr>
          <w:t>http://connection.ebscohost.com/c/articles/23590723/killing-messenger</w:t>
        </w:r>
      </w:hyperlink>
      <w:r w:rsidRPr="006E39C4">
        <w:rPr>
          <w:rFonts w:ascii="Aparajita" w:hAnsi="Aparajita" w:cs="Aparajita"/>
          <w:sz w:val="24"/>
          <w:szCs w:val="24"/>
        </w:rPr>
        <w:t xml:space="preserve"> (Accessed: 30.4.18). </w:t>
      </w:r>
    </w:p>
    <w:p w14:paraId="51F4DBF8" w14:textId="77777777" w:rsidR="006E39C4" w:rsidRPr="006E39C4" w:rsidRDefault="006E39C4" w:rsidP="006E39C4">
      <w:pPr>
        <w:pStyle w:val="NoSpacing"/>
        <w:rPr>
          <w:rFonts w:ascii="Aparajita" w:hAnsi="Aparajita" w:cs="Aparajita"/>
          <w:sz w:val="24"/>
          <w:szCs w:val="24"/>
        </w:rPr>
      </w:pPr>
    </w:p>
    <w:p w14:paraId="39A7A67D" w14:textId="77777777"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Gunning, T (2004) What’s the Point of an Index? Or, Faking Photographs. Semantics Scholar [Online]. Available at: </w:t>
      </w:r>
      <w:hyperlink r:id="rId15" w:history="1">
        <w:r w:rsidRPr="006E39C4">
          <w:rPr>
            <w:rStyle w:val="Hyperlink"/>
            <w:rFonts w:ascii="Aparajita" w:hAnsi="Aparajita" w:cs="Aparajita"/>
            <w:sz w:val="24"/>
            <w:szCs w:val="24"/>
          </w:rPr>
          <w:t>https://pdfs.semanticscholar.org/0cbb/726fa5f6d91e6c882196591c310d0f4db7ef.pdf</w:t>
        </w:r>
      </w:hyperlink>
      <w:r w:rsidRPr="006E39C4">
        <w:rPr>
          <w:rFonts w:ascii="Aparajita" w:hAnsi="Aparajita" w:cs="Aparajita"/>
          <w:sz w:val="24"/>
          <w:szCs w:val="24"/>
        </w:rPr>
        <w:t xml:space="preserve"> (Accessed: 30.4.18).</w:t>
      </w:r>
    </w:p>
    <w:p w14:paraId="6FAAEABD" w14:textId="77777777" w:rsidR="006E39C4" w:rsidRPr="006E39C4" w:rsidRDefault="006E39C4" w:rsidP="006E39C4">
      <w:pPr>
        <w:pStyle w:val="NoSpacing"/>
        <w:rPr>
          <w:rFonts w:ascii="Aparajita" w:hAnsi="Aparajita" w:cs="Aparajita"/>
          <w:sz w:val="24"/>
          <w:szCs w:val="24"/>
        </w:rPr>
      </w:pPr>
    </w:p>
    <w:p w14:paraId="0AFC52FE" w14:textId="61C23CC0"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Hyman, I (2013) Photographs and Memories. Available at: </w:t>
      </w:r>
      <w:hyperlink r:id="rId16" w:history="1">
        <w:r w:rsidRPr="006E39C4">
          <w:rPr>
            <w:rStyle w:val="Hyperlink"/>
            <w:rFonts w:ascii="Aparajita" w:hAnsi="Aparajita" w:cs="Aparajita"/>
            <w:sz w:val="24"/>
            <w:szCs w:val="24"/>
          </w:rPr>
          <w:t>https://www.psychologytoday.com/us/blog/mental-mishaps/201312/photographs-and-memories</w:t>
        </w:r>
      </w:hyperlink>
      <w:r w:rsidRPr="006E39C4">
        <w:rPr>
          <w:rFonts w:ascii="Aparajita" w:hAnsi="Aparajita" w:cs="Aparajita"/>
          <w:sz w:val="24"/>
          <w:szCs w:val="24"/>
        </w:rPr>
        <w:t xml:space="preserve"> (Accessed: 19.4.18). </w:t>
      </w:r>
    </w:p>
    <w:p w14:paraId="0D089758" w14:textId="77777777" w:rsidR="006E39C4" w:rsidRPr="006E39C4" w:rsidRDefault="006E39C4" w:rsidP="006E39C4">
      <w:pPr>
        <w:pStyle w:val="NoSpacing"/>
        <w:rPr>
          <w:rFonts w:ascii="Aparajita" w:hAnsi="Aparajita" w:cs="Aparajita"/>
          <w:sz w:val="24"/>
          <w:szCs w:val="24"/>
        </w:rPr>
      </w:pPr>
    </w:p>
    <w:p w14:paraId="1DA2BFDF" w14:textId="60F612CD"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Hardy, P (2013) Virtual Insanity: Social Media with Jacques Lacan. Available at: </w:t>
      </w:r>
      <w:hyperlink r:id="rId17" w:history="1">
        <w:r w:rsidRPr="006E39C4">
          <w:rPr>
            <w:rStyle w:val="Hyperlink"/>
            <w:rFonts w:ascii="Aparajita" w:hAnsi="Aparajita" w:cs="Aparajita"/>
            <w:sz w:val="24"/>
            <w:szCs w:val="24"/>
          </w:rPr>
          <w:t>https://partiallyexaminedlife.com/2013/05/21/virtual-insanity-social-media-with-jacques-lacan-pt-1/</w:t>
        </w:r>
      </w:hyperlink>
      <w:r w:rsidRPr="006E39C4">
        <w:rPr>
          <w:rFonts w:ascii="Aparajita" w:hAnsi="Aparajita" w:cs="Aparajita"/>
          <w:sz w:val="24"/>
          <w:szCs w:val="24"/>
        </w:rPr>
        <w:t xml:space="preserve"> (Accessed: 19.4.18).</w:t>
      </w:r>
    </w:p>
    <w:p w14:paraId="07A78AA2" w14:textId="77777777" w:rsidR="006E39C4" w:rsidRPr="006E39C4" w:rsidRDefault="006E39C4" w:rsidP="006E39C4">
      <w:pPr>
        <w:pStyle w:val="NoSpacing"/>
        <w:rPr>
          <w:rFonts w:ascii="Aparajita" w:hAnsi="Aparajita" w:cs="Aparajita"/>
          <w:sz w:val="24"/>
          <w:szCs w:val="24"/>
        </w:rPr>
      </w:pPr>
    </w:p>
    <w:p w14:paraId="202B3719" w14:textId="77777777"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lastRenderedPageBreak/>
        <w:t xml:space="preserve">JR, Alison (2014) Photographic Truth Claim: What’s the point of an index? Or faking photographs. Available at: </w:t>
      </w:r>
      <w:hyperlink r:id="rId18" w:history="1">
        <w:r w:rsidRPr="006E39C4">
          <w:rPr>
            <w:rStyle w:val="Hyperlink"/>
            <w:rFonts w:ascii="Aparajita" w:hAnsi="Aparajita" w:cs="Aparajita"/>
            <w:sz w:val="24"/>
            <w:szCs w:val="24"/>
          </w:rPr>
          <w:t>https://ajrphotographs.wordpress.com/2014/11/27/photographic-truth-claim/</w:t>
        </w:r>
      </w:hyperlink>
      <w:r w:rsidRPr="006E39C4">
        <w:rPr>
          <w:rFonts w:ascii="Aparajita" w:hAnsi="Aparajita" w:cs="Aparajita"/>
          <w:sz w:val="24"/>
          <w:szCs w:val="24"/>
        </w:rPr>
        <w:t xml:space="preserve"> (Accessed: 26.4.18).</w:t>
      </w:r>
    </w:p>
    <w:p w14:paraId="15FF2188" w14:textId="77777777" w:rsidR="00292CC9" w:rsidRDefault="00292CC9" w:rsidP="006E39C4">
      <w:pPr>
        <w:pStyle w:val="NoSpacing"/>
        <w:ind w:left="720"/>
        <w:rPr>
          <w:rFonts w:ascii="Aparajita" w:hAnsi="Aparajita" w:cs="Aparajita"/>
          <w:sz w:val="24"/>
          <w:szCs w:val="24"/>
        </w:rPr>
      </w:pPr>
    </w:p>
    <w:p w14:paraId="0201A3C8" w14:textId="280D017F"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Lang, D. (1936) </w:t>
      </w:r>
      <w:r w:rsidRPr="006E39C4">
        <w:rPr>
          <w:rFonts w:ascii="Aparajita" w:hAnsi="Aparajita" w:cs="Aparajita"/>
          <w:i/>
          <w:sz w:val="24"/>
          <w:szCs w:val="24"/>
        </w:rPr>
        <w:t xml:space="preserve">Migrant Mother </w:t>
      </w:r>
      <w:r w:rsidRPr="006E39C4">
        <w:rPr>
          <w:rFonts w:ascii="Aparajita" w:hAnsi="Aparajita" w:cs="Aparajita"/>
          <w:sz w:val="24"/>
          <w:szCs w:val="24"/>
        </w:rPr>
        <w:t xml:space="preserve">[Photograph]. Nipomo, California. </w:t>
      </w:r>
    </w:p>
    <w:p w14:paraId="13F4F3C5" w14:textId="77777777" w:rsidR="006E39C4" w:rsidRPr="006E39C4" w:rsidRDefault="006E39C4" w:rsidP="006E39C4">
      <w:pPr>
        <w:pStyle w:val="NoSpacing"/>
        <w:rPr>
          <w:rFonts w:ascii="Aparajita" w:hAnsi="Aparajita" w:cs="Aparajita"/>
          <w:sz w:val="24"/>
          <w:szCs w:val="24"/>
        </w:rPr>
      </w:pPr>
    </w:p>
    <w:p w14:paraId="37388451" w14:textId="77777777" w:rsidR="006E39C4" w:rsidRPr="006E39C4" w:rsidRDefault="006E39C4" w:rsidP="006E39C4">
      <w:pPr>
        <w:pStyle w:val="NoSpacing"/>
        <w:ind w:firstLine="720"/>
        <w:rPr>
          <w:rFonts w:ascii="Aparajita" w:hAnsi="Aparajita" w:cs="Aparajita"/>
          <w:sz w:val="24"/>
          <w:szCs w:val="24"/>
        </w:rPr>
      </w:pPr>
      <w:r w:rsidRPr="006E39C4">
        <w:rPr>
          <w:rFonts w:ascii="Aparajita" w:hAnsi="Aparajita" w:cs="Aparajita"/>
          <w:sz w:val="24"/>
          <w:szCs w:val="24"/>
        </w:rPr>
        <w:t>Lister, M (1995) The Photographic Image in Digital Culture. London: Routledge.</w:t>
      </w:r>
    </w:p>
    <w:p w14:paraId="0E38E74D" w14:textId="77777777" w:rsidR="006E39C4" w:rsidRPr="006E39C4" w:rsidRDefault="006E39C4" w:rsidP="006E39C4">
      <w:pPr>
        <w:pStyle w:val="NoSpacing"/>
        <w:rPr>
          <w:rFonts w:ascii="Aparajita" w:hAnsi="Aparajita" w:cs="Aparajita"/>
          <w:sz w:val="24"/>
          <w:szCs w:val="24"/>
        </w:rPr>
      </w:pPr>
    </w:p>
    <w:p w14:paraId="380E4093" w14:textId="77777777" w:rsidR="006E39C4" w:rsidRPr="006E39C4" w:rsidRDefault="006E39C4" w:rsidP="006E39C4">
      <w:pPr>
        <w:pStyle w:val="NoSpacing"/>
        <w:ind w:firstLine="720"/>
        <w:rPr>
          <w:rFonts w:ascii="Aparajita" w:hAnsi="Aparajita" w:cs="Aparajita"/>
          <w:sz w:val="24"/>
          <w:szCs w:val="24"/>
        </w:rPr>
      </w:pPr>
      <w:r w:rsidRPr="006E39C4">
        <w:rPr>
          <w:rFonts w:ascii="Aparajita" w:hAnsi="Aparajita" w:cs="Aparajita"/>
          <w:sz w:val="24"/>
          <w:szCs w:val="24"/>
        </w:rPr>
        <w:t xml:space="preserve">Photographer Unknown (c. 1960s) </w:t>
      </w:r>
      <w:r w:rsidRPr="006E39C4">
        <w:rPr>
          <w:rFonts w:ascii="Aparajita" w:hAnsi="Aparajita" w:cs="Aparajita"/>
          <w:i/>
          <w:sz w:val="24"/>
          <w:szCs w:val="24"/>
        </w:rPr>
        <w:t xml:space="preserve">Two Unnamed Women </w:t>
      </w:r>
      <w:r w:rsidRPr="006E39C4">
        <w:rPr>
          <w:rFonts w:ascii="Aparajita" w:hAnsi="Aparajita" w:cs="Aparajita"/>
          <w:sz w:val="24"/>
          <w:szCs w:val="24"/>
        </w:rPr>
        <w:t xml:space="preserve">[Photograph]. </w:t>
      </w:r>
    </w:p>
    <w:p w14:paraId="15D02BCF" w14:textId="77777777" w:rsidR="006E39C4" w:rsidRPr="006E39C4" w:rsidRDefault="006E39C4" w:rsidP="006E39C4">
      <w:pPr>
        <w:pStyle w:val="NoSpacing"/>
        <w:rPr>
          <w:rFonts w:ascii="Aparajita" w:hAnsi="Aparajita" w:cs="Aparajita"/>
          <w:sz w:val="24"/>
          <w:szCs w:val="24"/>
        </w:rPr>
      </w:pPr>
    </w:p>
    <w:p w14:paraId="6E2D66F5" w14:textId="142EF183"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Petersen, M (2012) Impure vision: American Staged Photography of the 1970s. Portal.Research [Online]. Available at: </w:t>
      </w:r>
      <w:hyperlink r:id="rId19" w:history="1">
        <w:r w:rsidRPr="006E39C4">
          <w:rPr>
            <w:rStyle w:val="Hyperlink"/>
            <w:rFonts w:ascii="Aparajita" w:hAnsi="Aparajita" w:cs="Aparajita"/>
            <w:sz w:val="24"/>
            <w:szCs w:val="24"/>
          </w:rPr>
          <w:t>http://portal.research.lu.se/ws/files/5698386/3410521.pdf</w:t>
        </w:r>
      </w:hyperlink>
      <w:r w:rsidRPr="006E39C4">
        <w:rPr>
          <w:rFonts w:ascii="Aparajita" w:hAnsi="Aparajita" w:cs="Aparajita"/>
          <w:sz w:val="24"/>
          <w:szCs w:val="24"/>
        </w:rPr>
        <w:t xml:space="preserve"> (Accessed: 30.4.18).</w:t>
      </w:r>
    </w:p>
    <w:p w14:paraId="5ED3BF23" w14:textId="77777777" w:rsidR="006E39C4" w:rsidRPr="006E39C4" w:rsidRDefault="006E39C4" w:rsidP="006E39C4">
      <w:pPr>
        <w:pStyle w:val="NoSpacing"/>
        <w:rPr>
          <w:rFonts w:ascii="Aparajita" w:hAnsi="Aparajita" w:cs="Aparajita"/>
          <w:sz w:val="24"/>
          <w:szCs w:val="24"/>
        </w:rPr>
      </w:pPr>
    </w:p>
    <w:p w14:paraId="7C587E8C" w14:textId="77777777"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The Telegraph (2017) ’14 Photographs which prove everything you’ve seen on Instagram is a lie’ 24 November: 1-15.</w:t>
      </w:r>
    </w:p>
    <w:p w14:paraId="69FBC315" w14:textId="77777777" w:rsidR="006E39C4" w:rsidRPr="006E39C4" w:rsidRDefault="006E39C4" w:rsidP="006E39C4">
      <w:pPr>
        <w:pStyle w:val="NoSpacing"/>
        <w:rPr>
          <w:rFonts w:ascii="Aparajita" w:hAnsi="Aparajita" w:cs="Aparajita"/>
          <w:sz w:val="24"/>
          <w:szCs w:val="24"/>
        </w:rPr>
      </w:pPr>
    </w:p>
    <w:p w14:paraId="7A77F124" w14:textId="47F1D943"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Tagg, J (2009) The Disciplinary Frame: Photographic Truth and the Capture of Meaning. Minneapolis: University of Minnesota Press.</w:t>
      </w:r>
    </w:p>
    <w:p w14:paraId="666ADD39" w14:textId="77777777" w:rsidR="006E39C4" w:rsidRPr="006E39C4" w:rsidRDefault="006E39C4" w:rsidP="006E39C4">
      <w:pPr>
        <w:pStyle w:val="NoSpacing"/>
        <w:rPr>
          <w:rFonts w:ascii="Aparajita" w:hAnsi="Aparajita" w:cs="Aparajita"/>
          <w:sz w:val="24"/>
          <w:szCs w:val="24"/>
        </w:rPr>
      </w:pPr>
    </w:p>
    <w:p w14:paraId="2CB5CA52" w14:textId="3B31D1CA" w:rsidR="006E39C4" w:rsidRPr="006E39C4" w:rsidRDefault="006E39C4" w:rsidP="006E39C4">
      <w:pPr>
        <w:pStyle w:val="NoSpacing"/>
        <w:ind w:left="720"/>
        <w:rPr>
          <w:rFonts w:ascii="Aparajita" w:hAnsi="Aparajita" w:cs="Aparajita"/>
          <w:sz w:val="24"/>
          <w:szCs w:val="24"/>
        </w:rPr>
      </w:pPr>
      <w:r w:rsidRPr="006E39C4">
        <w:rPr>
          <w:rFonts w:ascii="Aparajita" w:hAnsi="Aparajita" w:cs="Aparajita"/>
          <w:sz w:val="24"/>
          <w:szCs w:val="24"/>
        </w:rPr>
        <w:t xml:space="preserve">The Animal Rescue Blog (2012) Analysis of “Iconic Vulture Stalking Child”. Available at: </w:t>
      </w:r>
      <w:hyperlink r:id="rId20" w:history="1">
        <w:r w:rsidRPr="006E39C4">
          <w:rPr>
            <w:rStyle w:val="Hyperlink"/>
            <w:rFonts w:ascii="Aparajita" w:hAnsi="Aparajita" w:cs="Aparajita"/>
            <w:sz w:val="24"/>
            <w:szCs w:val="24"/>
          </w:rPr>
          <w:t>https://theanimalrescueblog.wordpress.com/2012/02/22/photograph-analysis/</w:t>
        </w:r>
      </w:hyperlink>
      <w:r w:rsidRPr="006E39C4">
        <w:rPr>
          <w:rFonts w:ascii="Aparajita" w:hAnsi="Aparajita" w:cs="Aparajita"/>
          <w:sz w:val="24"/>
          <w:szCs w:val="24"/>
        </w:rPr>
        <w:t xml:space="preserve"> (Accessed: 30.4.18).</w:t>
      </w:r>
    </w:p>
    <w:p w14:paraId="5A272FA8" w14:textId="77777777" w:rsidR="002C6CB1" w:rsidRPr="00C0102A" w:rsidRDefault="002C6CB1" w:rsidP="00E01E24">
      <w:pPr>
        <w:pStyle w:val="NoSpacing"/>
        <w:pBdr>
          <w:bottom w:val="single" w:sz="4" w:space="1" w:color="auto"/>
        </w:pBdr>
        <w:jc w:val="both"/>
        <w:rPr>
          <w:rFonts w:ascii="Aparajita" w:hAnsi="Aparajita" w:cs="Aparajita"/>
          <w:b/>
          <w:sz w:val="24"/>
          <w:szCs w:val="24"/>
        </w:rPr>
      </w:pPr>
    </w:p>
    <w:p w14:paraId="061E172D" w14:textId="77777777" w:rsidR="003704EB" w:rsidRDefault="003704EB" w:rsidP="0092590B">
      <w:pPr>
        <w:pStyle w:val="NoSpacing"/>
        <w:jc w:val="both"/>
        <w:rPr>
          <w:rFonts w:ascii="Aparajita" w:hAnsi="Aparajita" w:cs="Aparajita"/>
          <w:sz w:val="24"/>
          <w:szCs w:val="24"/>
        </w:rPr>
      </w:pPr>
    </w:p>
    <w:p w14:paraId="0EC38BB3" w14:textId="7ED2F876" w:rsidR="003704EB" w:rsidRDefault="003704EB" w:rsidP="003704EB">
      <w:pPr>
        <w:pStyle w:val="NoSpacing"/>
        <w:jc w:val="both"/>
        <w:rPr>
          <w:rFonts w:ascii="Aparajita" w:hAnsi="Aparajita" w:cs="Aparajita"/>
          <w:sz w:val="24"/>
          <w:szCs w:val="24"/>
        </w:rPr>
      </w:pPr>
    </w:p>
    <w:p w14:paraId="7E92CE09" w14:textId="77777777" w:rsidR="003704EB" w:rsidRPr="00847A07" w:rsidRDefault="003704EB" w:rsidP="003704EB">
      <w:pPr>
        <w:pStyle w:val="NoSpacing"/>
        <w:jc w:val="both"/>
        <w:rPr>
          <w:rFonts w:ascii="Aparajita" w:hAnsi="Aparajita" w:cs="Aparajita"/>
          <w:sz w:val="24"/>
          <w:szCs w:val="24"/>
        </w:rPr>
      </w:pPr>
    </w:p>
    <w:p w14:paraId="2A25651B" w14:textId="77777777" w:rsidR="00A42ABA" w:rsidRDefault="00A42ABA" w:rsidP="003B1B29">
      <w:pPr>
        <w:pStyle w:val="NoSpacing"/>
        <w:ind w:left="720"/>
        <w:jc w:val="both"/>
        <w:rPr>
          <w:rFonts w:ascii="Aparajita" w:hAnsi="Aparajita" w:cs="Aparajita"/>
          <w:sz w:val="24"/>
          <w:szCs w:val="24"/>
        </w:rPr>
      </w:pPr>
    </w:p>
    <w:p w14:paraId="7C7DC527" w14:textId="00016986" w:rsidR="0022139F" w:rsidRDefault="0022139F" w:rsidP="003B1B29">
      <w:pPr>
        <w:pStyle w:val="NoSpacing"/>
        <w:ind w:left="720"/>
        <w:jc w:val="both"/>
        <w:rPr>
          <w:rFonts w:ascii="Aparajita" w:hAnsi="Aparajita" w:cs="Aparajita"/>
          <w:sz w:val="24"/>
          <w:szCs w:val="24"/>
        </w:rPr>
      </w:pPr>
    </w:p>
    <w:p w14:paraId="5139F300" w14:textId="77777777" w:rsidR="0022139F" w:rsidRDefault="0022139F" w:rsidP="003B1B29">
      <w:pPr>
        <w:pStyle w:val="NoSpacing"/>
        <w:ind w:left="720"/>
        <w:jc w:val="both"/>
        <w:rPr>
          <w:rFonts w:ascii="Aparajita" w:hAnsi="Aparajita" w:cs="Aparajita"/>
          <w:sz w:val="24"/>
          <w:szCs w:val="24"/>
        </w:rPr>
      </w:pPr>
    </w:p>
    <w:p w14:paraId="7008D2F8" w14:textId="77777777" w:rsidR="00484C73" w:rsidRPr="00221E5F" w:rsidRDefault="00484C73" w:rsidP="003B1B29">
      <w:pPr>
        <w:pStyle w:val="NoSpacing"/>
        <w:ind w:left="720"/>
        <w:jc w:val="both"/>
        <w:rPr>
          <w:rFonts w:ascii="Aparajita" w:hAnsi="Aparajita" w:cs="Aparajita"/>
          <w:sz w:val="24"/>
          <w:szCs w:val="24"/>
        </w:rPr>
      </w:pPr>
    </w:p>
    <w:p w14:paraId="326B1082" w14:textId="506528D0" w:rsidR="00D169AA" w:rsidRPr="00221E5F" w:rsidRDefault="00D169AA" w:rsidP="00FA64DC">
      <w:pPr>
        <w:pStyle w:val="NoSpacing"/>
        <w:rPr>
          <w:rFonts w:ascii="Aparajita" w:hAnsi="Aparajita" w:cs="Aparajita"/>
          <w:sz w:val="24"/>
          <w:szCs w:val="24"/>
        </w:rPr>
      </w:pPr>
    </w:p>
    <w:p w14:paraId="53DB8861" w14:textId="77777777" w:rsidR="00D169AA" w:rsidRPr="00D169AA" w:rsidRDefault="00D169AA" w:rsidP="00FA64DC">
      <w:pPr>
        <w:pStyle w:val="NoSpacing"/>
        <w:rPr>
          <w:rFonts w:ascii="Aparajita" w:hAnsi="Aparajita" w:cs="Aparajita"/>
          <w:sz w:val="24"/>
        </w:rPr>
      </w:pPr>
    </w:p>
    <w:sectPr w:rsidR="00D169AA" w:rsidRPr="00D169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9B8EB" w14:textId="77777777" w:rsidR="00EF3FC7" w:rsidRDefault="00EF3FC7" w:rsidP="003D08BE">
      <w:pPr>
        <w:spacing w:after="0" w:line="240" w:lineRule="auto"/>
      </w:pPr>
      <w:r>
        <w:separator/>
      </w:r>
    </w:p>
  </w:endnote>
  <w:endnote w:type="continuationSeparator" w:id="0">
    <w:p w14:paraId="6EE3D5CA" w14:textId="77777777" w:rsidR="00EF3FC7" w:rsidRDefault="00EF3FC7" w:rsidP="003D0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arajita">
    <w:altName w:val="Aparajita"/>
    <w:charset w:val="00"/>
    <w:family w:val="roman"/>
    <w:pitch w:val="variable"/>
    <w:sig w:usb0="00008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8FBD4" w14:textId="77777777" w:rsidR="00EF3FC7" w:rsidRDefault="00EF3FC7" w:rsidP="003D08BE">
      <w:pPr>
        <w:spacing w:after="0" w:line="240" w:lineRule="auto"/>
      </w:pPr>
      <w:r>
        <w:separator/>
      </w:r>
    </w:p>
  </w:footnote>
  <w:footnote w:type="continuationSeparator" w:id="0">
    <w:p w14:paraId="682F0189" w14:textId="77777777" w:rsidR="00EF3FC7" w:rsidRDefault="00EF3FC7" w:rsidP="003D0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0A74"/>
    <w:multiLevelType w:val="hybridMultilevel"/>
    <w:tmpl w:val="4EE0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2625B"/>
    <w:multiLevelType w:val="hybridMultilevel"/>
    <w:tmpl w:val="F17224B8"/>
    <w:lvl w:ilvl="0" w:tplc="12B02F88">
      <w:numFmt w:val="bullet"/>
      <w:lvlText w:val="-"/>
      <w:lvlJc w:val="left"/>
      <w:pPr>
        <w:ind w:left="1080" w:hanging="360"/>
      </w:pPr>
      <w:rPr>
        <w:rFonts w:ascii="Aparajita" w:eastAsiaTheme="minorHAnsi" w:hAnsi="Aparajita" w:cs="Aparajit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ED5495"/>
    <w:multiLevelType w:val="hybridMultilevel"/>
    <w:tmpl w:val="1A627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77B95"/>
    <w:multiLevelType w:val="hybridMultilevel"/>
    <w:tmpl w:val="D05C0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E02FFC"/>
    <w:multiLevelType w:val="hybridMultilevel"/>
    <w:tmpl w:val="2D72E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E630B2"/>
    <w:multiLevelType w:val="hybridMultilevel"/>
    <w:tmpl w:val="B14C6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DA7D19"/>
    <w:multiLevelType w:val="hybridMultilevel"/>
    <w:tmpl w:val="D9CE6A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4"/>
  </w:num>
  <w:num w:numId="4">
    <w:abstractNumId w:val="2"/>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4DC"/>
    <w:rsid w:val="000005C0"/>
    <w:rsid w:val="00017E3B"/>
    <w:rsid w:val="00021743"/>
    <w:rsid w:val="000247C5"/>
    <w:rsid w:val="0002747C"/>
    <w:rsid w:val="00032DD2"/>
    <w:rsid w:val="00035441"/>
    <w:rsid w:val="00073133"/>
    <w:rsid w:val="00075381"/>
    <w:rsid w:val="00077A55"/>
    <w:rsid w:val="0008286A"/>
    <w:rsid w:val="000A5F65"/>
    <w:rsid w:val="000B57C0"/>
    <w:rsid w:val="000C33CA"/>
    <w:rsid w:val="000C3903"/>
    <w:rsid w:val="000E0286"/>
    <w:rsid w:val="000F4862"/>
    <w:rsid w:val="00111864"/>
    <w:rsid w:val="00112257"/>
    <w:rsid w:val="001138A5"/>
    <w:rsid w:val="00114BA0"/>
    <w:rsid w:val="0011561D"/>
    <w:rsid w:val="00122B1C"/>
    <w:rsid w:val="00132B98"/>
    <w:rsid w:val="0014479D"/>
    <w:rsid w:val="00162D81"/>
    <w:rsid w:val="001643CD"/>
    <w:rsid w:val="00181D85"/>
    <w:rsid w:val="00181E19"/>
    <w:rsid w:val="00185643"/>
    <w:rsid w:val="00187BE6"/>
    <w:rsid w:val="001A0CEC"/>
    <w:rsid w:val="001A105C"/>
    <w:rsid w:val="001A7643"/>
    <w:rsid w:val="001B7A16"/>
    <w:rsid w:val="001C32AA"/>
    <w:rsid w:val="001C440B"/>
    <w:rsid w:val="001D0042"/>
    <w:rsid w:val="001D6080"/>
    <w:rsid w:val="001D675B"/>
    <w:rsid w:val="001E0F3F"/>
    <w:rsid w:val="001E123F"/>
    <w:rsid w:val="001E2C6D"/>
    <w:rsid w:val="001F6EE6"/>
    <w:rsid w:val="00200077"/>
    <w:rsid w:val="00201C86"/>
    <w:rsid w:val="0022139F"/>
    <w:rsid w:val="00221E5F"/>
    <w:rsid w:val="002328CF"/>
    <w:rsid w:val="002433BB"/>
    <w:rsid w:val="0024669C"/>
    <w:rsid w:val="00253E12"/>
    <w:rsid w:val="0026001C"/>
    <w:rsid w:val="002604E6"/>
    <w:rsid w:val="0028468E"/>
    <w:rsid w:val="00292A5D"/>
    <w:rsid w:val="00292CC9"/>
    <w:rsid w:val="002A0F1C"/>
    <w:rsid w:val="002B4001"/>
    <w:rsid w:val="002B44CD"/>
    <w:rsid w:val="002B56C4"/>
    <w:rsid w:val="002C6CB1"/>
    <w:rsid w:val="002D3F6D"/>
    <w:rsid w:val="002E239B"/>
    <w:rsid w:val="002F21F4"/>
    <w:rsid w:val="003031BD"/>
    <w:rsid w:val="00306B47"/>
    <w:rsid w:val="0031780C"/>
    <w:rsid w:val="00333534"/>
    <w:rsid w:val="0033497E"/>
    <w:rsid w:val="00347EFB"/>
    <w:rsid w:val="003617E1"/>
    <w:rsid w:val="003649FD"/>
    <w:rsid w:val="003704EB"/>
    <w:rsid w:val="00374A15"/>
    <w:rsid w:val="00381648"/>
    <w:rsid w:val="003A19AC"/>
    <w:rsid w:val="003B1B29"/>
    <w:rsid w:val="003B6AB4"/>
    <w:rsid w:val="003B7383"/>
    <w:rsid w:val="003C0857"/>
    <w:rsid w:val="003D08BE"/>
    <w:rsid w:val="003D6095"/>
    <w:rsid w:val="003E1A8B"/>
    <w:rsid w:val="003E59FC"/>
    <w:rsid w:val="004033A5"/>
    <w:rsid w:val="004047D4"/>
    <w:rsid w:val="004246C5"/>
    <w:rsid w:val="0043168E"/>
    <w:rsid w:val="00432FCE"/>
    <w:rsid w:val="004350A0"/>
    <w:rsid w:val="00442192"/>
    <w:rsid w:val="00450233"/>
    <w:rsid w:val="0045146C"/>
    <w:rsid w:val="00462C46"/>
    <w:rsid w:val="00463E58"/>
    <w:rsid w:val="00466314"/>
    <w:rsid w:val="00484C73"/>
    <w:rsid w:val="004921E5"/>
    <w:rsid w:val="0049380B"/>
    <w:rsid w:val="004A2719"/>
    <w:rsid w:val="004A5031"/>
    <w:rsid w:val="004A7341"/>
    <w:rsid w:val="004B3853"/>
    <w:rsid w:val="004B7C3E"/>
    <w:rsid w:val="004C31EB"/>
    <w:rsid w:val="004D1D79"/>
    <w:rsid w:val="004D68E0"/>
    <w:rsid w:val="004E1D6C"/>
    <w:rsid w:val="004E4752"/>
    <w:rsid w:val="004F2C74"/>
    <w:rsid w:val="005077B0"/>
    <w:rsid w:val="00511BC6"/>
    <w:rsid w:val="005138CF"/>
    <w:rsid w:val="00521D4F"/>
    <w:rsid w:val="005255CB"/>
    <w:rsid w:val="00525C17"/>
    <w:rsid w:val="00531C3E"/>
    <w:rsid w:val="005603B1"/>
    <w:rsid w:val="005618BD"/>
    <w:rsid w:val="00562D0C"/>
    <w:rsid w:val="00570B72"/>
    <w:rsid w:val="00571C67"/>
    <w:rsid w:val="005758EC"/>
    <w:rsid w:val="005833D9"/>
    <w:rsid w:val="005A1661"/>
    <w:rsid w:val="005A1D38"/>
    <w:rsid w:val="005C2083"/>
    <w:rsid w:val="005D4A51"/>
    <w:rsid w:val="005D7277"/>
    <w:rsid w:val="005E265E"/>
    <w:rsid w:val="005E2DF5"/>
    <w:rsid w:val="005F26E7"/>
    <w:rsid w:val="005F3E9D"/>
    <w:rsid w:val="005F5A54"/>
    <w:rsid w:val="00604F11"/>
    <w:rsid w:val="006128E4"/>
    <w:rsid w:val="006274EA"/>
    <w:rsid w:val="00633705"/>
    <w:rsid w:val="00634D02"/>
    <w:rsid w:val="00635A41"/>
    <w:rsid w:val="00647944"/>
    <w:rsid w:val="0065758E"/>
    <w:rsid w:val="00657677"/>
    <w:rsid w:val="00671163"/>
    <w:rsid w:val="00672D6A"/>
    <w:rsid w:val="00674B8A"/>
    <w:rsid w:val="00683D49"/>
    <w:rsid w:val="006A74F0"/>
    <w:rsid w:val="006B0CF7"/>
    <w:rsid w:val="006B2B18"/>
    <w:rsid w:val="006C2375"/>
    <w:rsid w:val="006C3B40"/>
    <w:rsid w:val="006D7796"/>
    <w:rsid w:val="006E39C4"/>
    <w:rsid w:val="006F3D82"/>
    <w:rsid w:val="00703F15"/>
    <w:rsid w:val="00704AE1"/>
    <w:rsid w:val="00704D57"/>
    <w:rsid w:val="007105E1"/>
    <w:rsid w:val="00710F08"/>
    <w:rsid w:val="00723F55"/>
    <w:rsid w:val="00737128"/>
    <w:rsid w:val="00740190"/>
    <w:rsid w:val="007615A6"/>
    <w:rsid w:val="007623CF"/>
    <w:rsid w:val="0077156D"/>
    <w:rsid w:val="007B3BDA"/>
    <w:rsid w:val="007B4A55"/>
    <w:rsid w:val="007C0B9D"/>
    <w:rsid w:val="007C14F6"/>
    <w:rsid w:val="007C39B0"/>
    <w:rsid w:val="007E7476"/>
    <w:rsid w:val="00820934"/>
    <w:rsid w:val="0084357B"/>
    <w:rsid w:val="00847A07"/>
    <w:rsid w:val="00853F18"/>
    <w:rsid w:val="008642AA"/>
    <w:rsid w:val="008716E0"/>
    <w:rsid w:val="0089682A"/>
    <w:rsid w:val="008C535C"/>
    <w:rsid w:val="008D43FC"/>
    <w:rsid w:val="008E5610"/>
    <w:rsid w:val="008F5F94"/>
    <w:rsid w:val="00913D26"/>
    <w:rsid w:val="00920758"/>
    <w:rsid w:val="0092590B"/>
    <w:rsid w:val="00932A93"/>
    <w:rsid w:val="00940642"/>
    <w:rsid w:val="009504C6"/>
    <w:rsid w:val="00964D0E"/>
    <w:rsid w:val="00975DB8"/>
    <w:rsid w:val="009C5D4D"/>
    <w:rsid w:val="009E1101"/>
    <w:rsid w:val="009E5153"/>
    <w:rsid w:val="009E5F1B"/>
    <w:rsid w:val="009F33EF"/>
    <w:rsid w:val="00A1368A"/>
    <w:rsid w:val="00A17C2D"/>
    <w:rsid w:val="00A22A47"/>
    <w:rsid w:val="00A42ABA"/>
    <w:rsid w:val="00A45122"/>
    <w:rsid w:val="00A66B90"/>
    <w:rsid w:val="00A6702E"/>
    <w:rsid w:val="00A86360"/>
    <w:rsid w:val="00A937A5"/>
    <w:rsid w:val="00AB5D65"/>
    <w:rsid w:val="00AD033F"/>
    <w:rsid w:val="00AD0871"/>
    <w:rsid w:val="00AD4D1D"/>
    <w:rsid w:val="00AE568F"/>
    <w:rsid w:val="00AF2123"/>
    <w:rsid w:val="00B02524"/>
    <w:rsid w:val="00B0579D"/>
    <w:rsid w:val="00B207AC"/>
    <w:rsid w:val="00B31D6E"/>
    <w:rsid w:val="00B41720"/>
    <w:rsid w:val="00B45E6F"/>
    <w:rsid w:val="00B50D65"/>
    <w:rsid w:val="00B676CF"/>
    <w:rsid w:val="00B75304"/>
    <w:rsid w:val="00BA1464"/>
    <w:rsid w:val="00BA47C1"/>
    <w:rsid w:val="00BA75F8"/>
    <w:rsid w:val="00BB14CC"/>
    <w:rsid w:val="00BC60EB"/>
    <w:rsid w:val="00BE7D77"/>
    <w:rsid w:val="00BF6DBB"/>
    <w:rsid w:val="00C0102A"/>
    <w:rsid w:val="00C03FE0"/>
    <w:rsid w:val="00C05EAF"/>
    <w:rsid w:val="00C06D80"/>
    <w:rsid w:val="00C101BC"/>
    <w:rsid w:val="00C23509"/>
    <w:rsid w:val="00C244CE"/>
    <w:rsid w:val="00C759A7"/>
    <w:rsid w:val="00C8203A"/>
    <w:rsid w:val="00C957F3"/>
    <w:rsid w:val="00CA2D05"/>
    <w:rsid w:val="00CA3FC8"/>
    <w:rsid w:val="00CC23F2"/>
    <w:rsid w:val="00CD2398"/>
    <w:rsid w:val="00CD2C60"/>
    <w:rsid w:val="00CD2FCF"/>
    <w:rsid w:val="00CE0420"/>
    <w:rsid w:val="00CE2628"/>
    <w:rsid w:val="00CF0AFA"/>
    <w:rsid w:val="00CF699D"/>
    <w:rsid w:val="00CF7211"/>
    <w:rsid w:val="00D0599F"/>
    <w:rsid w:val="00D11D76"/>
    <w:rsid w:val="00D13ADA"/>
    <w:rsid w:val="00D169AA"/>
    <w:rsid w:val="00D239A7"/>
    <w:rsid w:val="00D52C4A"/>
    <w:rsid w:val="00D61757"/>
    <w:rsid w:val="00D7767D"/>
    <w:rsid w:val="00D867F2"/>
    <w:rsid w:val="00D86BE1"/>
    <w:rsid w:val="00D93F50"/>
    <w:rsid w:val="00D94B2E"/>
    <w:rsid w:val="00DA48CA"/>
    <w:rsid w:val="00DB4A26"/>
    <w:rsid w:val="00DB4F55"/>
    <w:rsid w:val="00DD05BF"/>
    <w:rsid w:val="00DD15F6"/>
    <w:rsid w:val="00DD4418"/>
    <w:rsid w:val="00DE14CC"/>
    <w:rsid w:val="00DE34C5"/>
    <w:rsid w:val="00DE7FC6"/>
    <w:rsid w:val="00DF1066"/>
    <w:rsid w:val="00DF6ECF"/>
    <w:rsid w:val="00E01E24"/>
    <w:rsid w:val="00E05630"/>
    <w:rsid w:val="00E13265"/>
    <w:rsid w:val="00E16112"/>
    <w:rsid w:val="00E16D94"/>
    <w:rsid w:val="00E26DED"/>
    <w:rsid w:val="00E30C54"/>
    <w:rsid w:val="00E31FAA"/>
    <w:rsid w:val="00E327F2"/>
    <w:rsid w:val="00E36AB9"/>
    <w:rsid w:val="00E36C8E"/>
    <w:rsid w:val="00E46CC6"/>
    <w:rsid w:val="00E47D17"/>
    <w:rsid w:val="00E516FB"/>
    <w:rsid w:val="00E54EE5"/>
    <w:rsid w:val="00E60281"/>
    <w:rsid w:val="00E66FCE"/>
    <w:rsid w:val="00E67519"/>
    <w:rsid w:val="00EC16F2"/>
    <w:rsid w:val="00EC532F"/>
    <w:rsid w:val="00ED2E1A"/>
    <w:rsid w:val="00EE65C9"/>
    <w:rsid w:val="00EE66BA"/>
    <w:rsid w:val="00EE7873"/>
    <w:rsid w:val="00EF3FC7"/>
    <w:rsid w:val="00EF5841"/>
    <w:rsid w:val="00F12256"/>
    <w:rsid w:val="00F21DC9"/>
    <w:rsid w:val="00F26899"/>
    <w:rsid w:val="00F371EC"/>
    <w:rsid w:val="00F859A3"/>
    <w:rsid w:val="00F9078E"/>
    <w:rsid w:val="00F97D61"/>
    <w:rsid w:val="00FA223C"/>
    <w:rsid w:val="00FA64DC"/>
    <w:rsid w:val="00FB5C68"/>
    <w:rsid w:val="00FC6E95"/>
    <w:rsid w:val="00FE067F"/>
    <w:rsid w:val="00FE628C"/>
    <w:rsid w:val="00FF5E19"/>
    <w:rsid w:val="00FF6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0BEE4"/>
  <w15:chartTrackingRefBased/>
  <w15:docId w15:val="{E911BF37-4D03-43BC-996E-AE27A5784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64DC"/>
    <w:pPr>
      <w:spacing w:after="0" w:line="240" w:lineRule="auto"/>
    </w:pPr>
  </w:style>
  <w:style w:type="paragraph" w:styleId="Caption">
    <w:name w:val="caption"/>
    <w:basedOn w:val="Normal"/>
    <w:next w:val="Normal"/>
    <w:uiPriority w:val="35"/>
    <w:unhideWhenUsed/>
    <w:qFormat/>
    <w:rsid w:val="00BA75F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D0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8BE"/>
  </w:style>
  <w:style w:type="paragraph" w:styleId="Footer">
    <w:name w:val="footer"/>
    <w:basedOn w:val="Normal"/>
    <w:link w:val="FooterChar"/>
    <w:uiPriority w:val="99"/>
    <w:unhideWhenUsed/>
    <w:rsid w:val="003D0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8BE"/>
  </w:style>
  <w:style w:type="character" w:styleId="Hyperlink">
    <w:name w:val="Hyperlink"/>
    <w:basedOn w:val="DefaultParagraphFont"/>
    <w:uiPriority w:val="99"/>
    <w:unhideWhenUsed/>
    <w:rsid w:val="006E39C4"/>
    <w:rPr>
      <w:color w:val="0563C1" w:themeColor="hyperlink"/>
      <w:u w:val="single"/>
    </w:rPr>
  </w:style>
  <w:style w:type="character" w:styleId="UnresolvedMention">
    <w:name w:val="Unresolved Mention"/>
    <w:basedOn w:val="DefaultParagraphFont"/>
    <w:uiPriority w:val="99"/>
    <w:semiHidden/>
    <w:unhideWhenUsed/>
    <w:rsid w:val="006E39C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searchgate.net/publication/228637685_Digital_Photography_Communication_Identity_Memory" TargetMode="External"/><Relationship Id="rId18" Type="http://schemas.openxmlformats.org/officeDocument/2006/relationships/hyperlink" Target="https://ajrphotographs.wordpress.com/2014/11/27/photographic-truth-clai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fanpop.com/clubs/photography/articles/2845/title/kevin-carter-consequences-photojournalism" TargetMode="External"/><Relationship Id="rId17" Type="http://schemas.openxmlformats.org/officeDocument/2006/relationships/hyperlink" Target="https://partiallyexaminedlife.com/2013/05/21/virtual-insanity-social-media-with-jacques-lacan-pt-1/" TargetMode="External"/><Relationship Id="rId2" Type="http://schemas.openxmlformats.org/officeDocument/2006/relationships/numbering" Target="numbering.xml"/><Relationship Id="rId16" Type="http://schemas.openxmlformats.org/officeDocument/2006/relationships/hyperlink" Target="https://www.psychologytoday.com/us/blog/mental-mishaps/201312/photographs-and-memories" TargetMode="External"/><Relationship Id="rId20" Type="http://schemas.openxmlformats.org/officeDocument/2006/relationships/hyperlink" Target="https://theanimalrescueblog.wordpress.com/2012/02/22/photograph-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imbatty.com/articles/representation.html" TargetMode="External"/><Relationship Id="rId5" Type="http://schemas.openxmlformats.org/officeDocument/2006/relationships/webSettings" Target="webSettings.xml"/><Relationship Id="rId15" Type="http://schemas.openxmlformats.org/officeDocument/2006/relationships/hyperlink" Target="https://pdfs.semanticscholar.org/0cbb/726fa5f6d91e6c882196591c310d0f4db7ef.pdf" TargetMode="External"/><Relationship Id="rId10" Type="http://schemas.openxmlformats.org/officeDocument/2006/relationships/image" Target="media/image3.jpg"/><Relationship Id="rId19" Type="http://schemas.openxmlformats.org/officeDocument/2006/relationships/hyperlink" Target="http://portal.research.lu.se/ws/files/5698386/3410521.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connection.ebscohost.com/c/articles/23590723/killing-messeng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678262-4143-4B14-AB9F-51FC796AF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TotalTime>
  <Pages>6</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Harris (P150281)</dc:creator>
  <cp:keywords/>
  <dc:description/>
  <cp:lastModifiedBy>Emily Harris (P150281)</cp:lastModifiedBy>
  <cp:revision>284</cp:revision>
  <dcterms:created xsi:type="dcterms:W3CDTF">2018-04-09T20:06:00Z</dcterms:created>
  <dcterms:modified xsi:type="dcterms:W3CDTF">2018-05-04T20:18:00Z</dcterms:modified>
</cp:coreProperties>
</file>