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165CD5" w14:textId="77777777" w:rsidR="00A37C36" w:rsidRDefault="00A37C36"/>
    <w:p w14:paraId="5FF45209" w14:textId="77777777" w:rsidR="00C04C9D" w:rsidRDefault="00C04C9D" w:rsidP="00C04C9D">
      <w:pPr>
        <w:jc w:val="center"/>
        <w:rPr>
          <w:b/>
          <w:sz w:val="32"/>
          <w:u w:val="single"/>
        </w:rPr>
      </w:pPr>
      <w:r>
        <w:rPr>
          <w:b/>
          <w:sz w:val="32"/>
          <w:u w:val="single"/>
        </w:rPr>
        <w:t>Indie Game Development</w:t>
      </w:r>
    </w:p>
    <w:p w14:paraId="3AFC0A5F" w14:textId="77777777" w:rsidR="00C04C9D" w:rsidRDefault="00C04C9D" w:rsidP="00C04C9D">
      <w:pPr>
        <w:jc w:val="center"/>
        <w:rPr>
          <w:b/>
          <w:sz w:val="32"/>
          <w:u w:val="single"/>
        </w:rPr>
      </w:pPr>
    </w:p>
    <w:p w14:paraId="7226B5F3" w14:textId="77777777" w:rsidR="00C04C9D" w:rsidRDefault="00C04C9D" w:rsidP="00C04C9D">
      <w:pPr>
        <w:jc w:val="center"/>
        <w:rPr>
          <w:b/>
          <w:sz w:val="32"/>
          <w:u w:val="single"/>
        </w:rPr>
      </w:pPr>
    </w:p>
    <w:p w14:paraId="521F2A81" w14:textId="77777777" w:rsidR="00C04C9D" w:rsidRDefault="00C04C9D" w:rsidP="00C04C9D">
      <w:pPr>
        <w:jc w:val="center"/>
        <w:rPr>
          <w:b/>
          <w:sz w:val="32"/>
          <w:u w:val="single"/>
        </w:rPr>
      </w:pPr>
    </w:p>
    <w:p w14:paraId="10AE8131" w14:textId="77777777" w:rsidR="00C04C9D" w:rsidRDefault="00C04C9D" w:rsidP="00C04C9D">
      <w:pPr>
        <w:jc w:val="center"/>
        <w:rPr>
          <w:b/>
          <w:sz w:val="32"/>
          <w:u w:val="single"/>
        </w:rPr>
      </w:pPr>
    </w:p>
    <w:p w14:paraId="119EDE9D" w14:textId="77777777" w:rsidR="00C04C9D" w:rsidRDefault="00C04C9D" w:rsidP="00C04C9D">
      <w:pPr>
        <w:jc w:val="center"/>
        <w:rPr>
          <w:b/>
          <w:sz w:val="32"/>
          <w:u w:val="single"/>
        </w:rPr>
      </w:pPr>
      <w:r>
        <w:rPr>
          <w:b/>
          <w:sz w:val="32"/>
          <w:u w:val="single"/>
        </w:rPr>
        <w:t>M5X01043</w:t>
      </w:r>
    </w:p>
    <w:p w14:paraId="16CEEE27" w14:textId="77777777" w:rsidR="00C04C9D" w:rsidRDefault="00C04C9D" w:rsidP="00C04C9D">
      <w:pPr>
        <w:jc w:val="center"/>
        <w:rPr>
          <w:b/>
          <w:sz w:val="32"/>
          <w:u w:val="single"/>
        </w:rPr>
      </w:pPr>
    </w:p>
    <w:p w14:paraId="1B92FBBA" w14:textId="77777777" w:rsidR="00C04C9D" w:rsidRDefault="00C04C9D" w:rsidP="00C04C9D">
      <w:pPr>
        <w:jc w:val="center"/>
        <w:rPr>
          <w:b/>
          <w:sz w:val="32"/>
          <w:u w:val="single"/>
        </w:rPr>
      </w:pPr>
    </w:p>
    <w:p w14:paraId="70CFD2D4" w14:textId="77777777" w:rsidR="00C04C9D" w:rsidRDefault="00C04C9D" w:rsidP="00C04C9D">
      <w:pPr>
        <w:jc w:val="center"/>
        <w:rPr>
          <w:b/>
          <w:sz w:val="32"/>
          <w:u w:val="single"/>
        </w:rPr>
      </w:pPr>
    </w:p>
    <w:p w14:paraId="6FD7FB0F" w14:textId="77777777" w:rsidR="00C04C9D" w:rsidRDefault="00C04C9D" w:rsidP="00C04C9D">
      <w:pPr>
        <w:jc w:val="center"/>
        <w:rPr>
          <w:b/>
          <w:sz w:val="32"/>
          <w:u w:val="single"/>
        </w:rPr>
      </w:pPr>
      <w:r>
        <w:rPr>
          <w:b/>
          <w:sz w:val="32"/>
          <w:u w:val="single"/>
        </w:rPr>
        <w:t xml:space="preserve">Assignment </w:t>
      </w:r>
      <w:proofErr w:type="gramStart"/>
      <w:r>
        <w:rPr>
          <w:b/>
          <w:sz w:val="32"/>
          <w:u w:val="single"/>
        </w:rPr>
        <w:t>1 :</w:t>
      </w:r>
      <w:proofErr w:type="spellStart"/>
      <w:r>
        <w:rPr>
          <w:b/>
          <w:sz w:val="32"/>
          <w:u w:val="single"/>
        </w:rPr>
        <w:t>MazeGame</w:t>
      </w:r>
      <w:proofErr w:type="spellEnd"/>
      <w:proofErr w:type="gramEnd"/>
    </w:p>
    <w:p w14:paraId="4BC76BF4" w14:textId="77777777" w:rsidR="00C04C9D" w:rsidRDefault="00C04C9D" w:rsidP="00C04C9D">
      <w:pPr>
        <w:jc w:val="center"/>
        <w:rPr>
          <w:b/>
          <w:sz w:val="32"/>
          <w:u w:val="single"/>
        </w:rPr>
      </w:pPr>
    </w:p>
    <w:p w14:paraId="3C855312" w14:textId="77777777" w:rsidR="00C04C9D" w:rsidRDefault="00C04C9D" w:rsidP="00C04C9D">
      <w:pPr>
        <w:jc w:val="center"/>
        <w:rPr>
          <w:b/>
          <w:sz w:val="32"/>
          <w:u w:val="single"/>
        </w:rPr>
      </w:pPr>
    </w:p>
    <w:p w14:paraId="61D0B4CD" w14:textId="77777777" w:rsidR="00C04C9D" w:rsidRDefault="00C04C9D" w:rsidP="00C04C9D">
      <w:pPr>
        <w:jc w:val="center"/>
        <w:rPr>
          <w:b/>
          <w:sz w:val="32"/>
          <w:u w:val="single"/>
        </w:rPr>
      </w:pPr>
    </w:p>
    <w:p w14:paraId="1EB4FF75" w14:textId="77777777" w:rsidR="00C04C9D" w:rsidRDefault="00C04C9D" w:rsidP="00C04C9D">
      <w:pPr>
        <w:jc w:val="center"/>
        <w:rPr>
          <w:b/>
          <w:sz w:val="32"/>
          <w:u w:val="single"/>
        </w:rPr>
      </w:pPr>
    </w:p>
    <w:p w14:paraId="20B8DCF5" w14:textId="77777777" w:rsidR="00C04C9D" w:rsidRDefault="00C04C9D" w:rsidP="00C04C9D">
      <w:pPr>
        <w:jc w:val="center"/>
        <w:rPr>
          <w:b/>
          <w:sz w:val="32"/>
          <w:u w:val="single"/>
        </w:rPr>
      </w:pPr>
      <w:r>
        <w:rPr>
          <w:b/>
          <w:sz w:val="32"/>
          <w:u w:val="single"/>
        </w:rPr>
        <w:t>Richard Hankey</w:t>
      </w:r>
    </w:p>
    <w:p w14:paraId="6F017858" w14:textId="77777777" w:rsidR="00C04C9D" w:rsidRDefault="00C04C9D" w:rsidP="00C04C9D">
      <w:pPr>
        <w:jc w:val="center"/>
        <w:rPr>
          <w:b/>
          <w:sz w:val="32"/>
          <w:u w:val="single"/>
        </w:rPr>
      </w:pPr>
      <w:r>
        <w:rPr>
          <w:b/>
          <w:sz w:val="32"/>
          <w:u w:val="single"/>
        </w:rPr>
        <w:t>P151406</w:t>
      </w:r>
    </w:p>
    <w:p w14:paraId="2672C3E7" w14:textId="77777777" w:rsidR="00C04C9D" w:rsidRDefault="00C04C9D" w:rsidP="00C04C9D">
      <w:pPr>
        <w:jc w:val="center"/>
        <w:rPr>
          <w:b/>
          <w:sz w:val="32"/>
          <w:u w:val="single"/>
        </w:rPr>
      </w:pPr>
    </w:p>
    <w:p w14:paraId="1BD2392E" w14:textId="77777777" w:rsidR="00C04C9D" w:rsidRDefault="00C04C9D" w:rsidP="00C04C9D">
      <w:pPr>
        <w:jc w:val="center"/>
        <w:rPr>
          <w:b/>
          <w:sz w:val="32"/>
          <w:u w:val="single"/>
        </w:rPr>
      </w:pPr>
    </w:p>
    <w:p w14:paraId="6AE85F64" w14:textId="77777777" w:rsidR="00C04C9D" w:rsidRDefault="00C04C9D" w:rsidP="00C04C9D">
      <w:pPr>
        <w:jc w:val="center"/>
        <w:rPr>
          <w:b/>
          <w:sz w:val="32"/>
          <w:u w:val="single"/>
        </w:rPr>
      </w:pPr>
    </w:p>
    <w:p w14:paraId="6FA07CAE" w14:textId="77777777" w:rsidR="00C04C9D" w:rsidRDefault="00C04C9D" w:rsidP="00C04C9D">
      <w:pPr>
        <w:jc w:val="center"/>
        <w:rPr>
          <w:b/>
          <w:sz w:val="32"/>
          <w:u w:val="single"/>
        </w:rPr>
      </w:pPr>
    </w:p>
    <w:p w14:paraId="7ADC1B10" w14:textId="77777777" w:rsidR="00C04C9D" w:rsidRDefault="00C04C9D" w:rsidP="00C04C9D">
      <w:pPr>
        <w:jc w:val="center"/>
        <w:rPr>
          <w:b/>
          <w:sz w:val="32"/>
          <w:u w:val="single"/>
        </w:rPr>
      </w:pPr>
    </w:p>
    <w:p w14:paraId="69073EC1" w14:textId="77777777" w:rsidR="00C04C9D" w:rsidRDefault="00C04C9D" w:rsidP="00C04C9D">
      <w:pPr>
        <w:jc w:val="center"/>
        <w:rPr>
          <w:b/>
          <w:sz w:val="32"/>
          <w:u w:val="single"/>
        </w:rPr>
      </w:pPr>
    </w:p>
    <w:p w14:paraId="55FF5B63" w14:textId="77777777" w:rsidR="00C04C9D" w:rsidRDefault="00C04C9D" w:rsidP="00C04C9D">
      <w:pPr>
        <w:jc w:val="center"/>
        <w:rPr>
          <w:b/>
          <w:sz w:val="32"/>
          <w:u w:val="single"/>
        </w:rPr>
      </w:pPr>
    </w:p>
    <w:p w14:paraId="4061C6AC" w14:textId="77777777" w:rsidR="00C04C9D" w:rsidRDefault="00C04C9D" w:rsidP="00C04C9D">
      <w:pPr>
        <w:jc w:val="center"/>
        <w:rPr>
          <w:b/>
          <w:sz w:val="32"/>
          <w:u w:val="single"/>
        </w:rPr>
      </w:pPr>
      <w:r>
        <w:rPr>
          <w:b/>
          <w:sz w:val="32"/>
          <w:u w:val="single"/>
        </w:rPr>
        <w:lastRenderedPageBreak/>
        <w:t xml:space="preserve">Table </w:t>
      </w:r>
      <w:proofErr w:type="gramStart"/>
      <w:r>
        <w:rPr>
          <w:b/>
          <w:sz w:val="32"/>
          <w:u w:val="single"/>
        </w:rPr>
        <w:t>Of</w:t>
      </w:r>
      <w:proofErr w:type="gramEnd"/>
      <w:r>
        <w:rPr>
          <w:b/>
          <w:sz w:val="32"/>
          <w:u w:val="single"/>
        </w:rPr>
        <w:t xml:space="preserve"> </w:t>
      </w:r>
      <w:commentRangeStart w:id="0"/>
      <w:r>
        <w:rPr>
          <w:b/>
          <w:sz w:val="32"/>
          <w:u w:val="single"/>
        </w:rPr>
        <w:t>Contents</w:t>
      </w:r>
      <w:commentRangeEnd w:id="0"/>
      <w:r w:rsidR="004D190B">
        <w:rPr>
          <w:rStyle w:val="CommentReference"/>
        </w:rPr>
        <w:commentReference w:id="0"/>
      </w:r>
    </w:p>
    <w:p w14:paraId="020F88EF" w14:textId="77777777" w:rsidR="00C04C9D" w:rsidRDefault="00C04C9D" w:rsidP="00C04C9D">
      <w:pPr>
        <w:jc w:val="center"/>
        <w:rPr>
          <w:b/>
          <w:sz w:val="32"/>
          <w:u w:val="single"/>
        </w:rPr>
      </w:pPr>
    </w:p>
    <w:p w14:paraId="2904E123" w14:textId="77777777" w:rsidR="00C04C9D" w:rsidRDefault="00C04C9D" w:rsidP="00C04C9D">
      <w:pPr>
        <w:jc w:val="center"/>
        <w:rPr>
          <w:b/>
          <w:sz w:val="32"/>
          <w:u w:val="single"/>
        </w:rPr>
      </w:pPr>
    </w:p>
    <w:p w14:paraId="3B3DCAEB" w14:textId="77777777" w:rsidR="00C04C9D" w:rsidRDefault="00C04C9D" w:rsidP="00C04C9D">
      <w:pPr>
        <w:rPr>
          <w:b/>
          <w:sz w:val="32"/>
        </w:rPr>
      </w:pPr>
      <w:r>
        <w:rPr>
          <w:b/>
          <w:sz w:val="32"/>
        </w:rPr>
        <w:t>1: Introduction</w:t>
      </w:r>
    </w:p>
    <w:p w14:paraId="4C9E63A0" w14:textId="77777777" w:rsidR="00C04C9D" w:rsidRDefault="00C04C9D" w:rsidP="00C04C9D">
      <w:pPr>
        <w:rPr>
          <w:b/>
          <w:sz w:val="32"/>
        </w:rPr>
      </w:pPr>
      <w:r>
        <w:rPr>
          <w:b/>
          <w:sz w:val="32"/>
        </w:rPr>
        <w:t>2: Design</w:t>
      </w:r>
    </w:p>
    <w:p w14:paraId="7360CB30" w14:textId="77777777" w:rsidR="00C04C9D" w:rsidRDefault="00C04C9D" w:rsidP="00C04C9D">
      <w:pPr>
        <w:rPr>
          <w:b/>
          <w:sz w:val="32"/>
        </w:rPr>
      </w:pPr>
      <w:r>
        <w:rPr>
          <w:b/>
          <w:sz w:val="32"/>
        </w:rPr>
        <w:t>3: Implementation</w:t>
      </w:r>
    </w:p>
    <w:p w14:paraId="635FD703" w14:textId="77777777" w:rsidR="00C04C9D" w:rsidRDefault="00C04C9D" w:rsidP="00C04C9D">
      <w:pPr>
        <w:rPr>
          <w:b/>
          <w:sz w:val="32"/>
        </w:rPr>
      </w:pPr>
      <w:r>
        <w:rPr>
          <w:b/>
          <w:sz w:val="32"/>
        </w:rPr>
        <w:t>4: Evaluation</w:t>
      </w:r>
    </w:p>
    <w:p w14:paraId="6EC8818D" w14:textId="77777777" w:rsidR="00C04C9D" w:rsidRDefault="00C04C9D" w:rsidP="00C04C9D">
      <w:pPr>
        <w:rPr>
          <w:b/>
          <w:sz w:val="32"/>
        </w:rPr>
      </w:pPr>
      <w:r>
        <w:rPr>
          <w:b/>
          <w:sz w:val="32"/>
        </w:rPr>
        <w:t>5: References</w:t>
      </w:r>
    </w:p>
    <w:p w14:paraId="1D1EFAE8" w14:textId="77777777" w:rsidR="00C04C9D" w:rsidRDefault="00C04C9D" w:rsidP="00C04C9D">
      <w:pPr>
        <w:rPr>
          <w:b/>
          <w:sz w:val="32"/>
        </w:rPr>
      </w:pPr>
    </w:p>
    <w:p w14:paraId="488C5359" w14:textId="77777777" w:rsidR="00C04C9D" w:rsidRDefault="00C04C9D" w:rsidP="00C04C9D">
      <w:pPr>
        <w:rPr>
          <w:b/>
          <w:sz w:val="32"/>
        </w:rPr>
      </w:pPr>
    </w:p>
    <w:p w14:paraId="4A665898" w14:textId="77777777" w:rsidR="00C04C9D" w:rsidRDefault="00C04C9D" w:rsidP="00C04C9D">
      <w:pPr>
        <w:rPr>
          <w:b/>
          <w:sz w:val="32"/>
        </w:rPr>
      </w:pPr>
    </w:p>
    <w:p w14:paraId="5361A233" w14:textId="77777777" w:rsidR="00C04C9D" w:rsidRDefault="00C04C9D" w:rsidP="00C04C9D">
      <w:pPr>
        <w:rPr>
          <w:b/>
          <w:sz w:val="32"/>
        </w:rPr>
      </w:pPr>
    </w:p>
    <w:p w14:paraId="63985657" w14:textId="77777777" w:rsidR="00C04C9D" w:rsidRDefault="00C04C9D" w:rsidP="00C04C9D">
      <w:pPr>
        <w:rPr>
          <w:b/>
          <w:sz w:val="32"/>
        </w:rPr>
      </w:pPr>
    </w:p>
    <w:p w14:paraId="6635434F" w14:textId="77777777" w:rsidR="00C04C9D" w:rsidRDefault="00C04C9D" w:rsidP="00C04C9D">
      <w:pPr>
        <w:rPr>
          <w:b/>
          <w:sz w:val="32"/>
        </w:rPr>
      </w:pPr>
    </w:p>
    <w:p w14:paraId="246429A2" w14:textId="77777777" w:rsidR="00C04C9D" w:rsidRDefault="00C04C9D" w:rsidP="00C04C9D">
      <w:pPr>
        <w:rPr>
          <w:b/>
          <w:sz w:val="32"/>
        </w:rPr>
      </w:pPr>
    </w:p>
    <w:p w14:paraId="319DEFF6" w14:textId="77777777" w:rsidR="00C04C9D" w:rsidRDefault="00C04C9D" w:rsidP="00C04C9D">
      <w:pPr>
        <w:rPr>
          <w:b/>
          <w:sz w:val="32"/>
        </w:rPr>
      </w:pPr>
    </w:p>
    <w:p w14:paraId="130B8E7B" w14:textId="77777777" w:rsidR="00C04C9D" w:rsidRDefault="00C04C9D" w:rsidP="00C04C9D">
      <w:pPr>
        <w:rPr>
          <w:b/>
          <w:sz w:val="32"/>
        </w:rPr>
      </w:pPr>
    </w:p>
    <w:p w14:paraId="3D65BD8E" w14:textId="77777777" w:rsidR="00C04C9D" w:rsidRDefault="00C04C9D" w:rsidP="00C04C9D">
      <w:pPr>
        <w:rPr>
          <w:b/>
          <w:sz w:val="32"/>
        </w:rPr>
      </w:pPr>
    </w:p>
    <w:p w14:paraId="0325C542" w14:textId="77777777" w:rsidR="00C04C9D" w:rsidRDefault="00C04C9D" w:rsidP="00C04C9D">
      <w:pPr>
        <w:rPr>
          <w:b/>
          <w:sz w:val="32"/>
        </w:rPr>
      </w:pPr>
    </w:p>
    <w:p w14:paraId="5B0D3231" w14:textId="77777777" w:rsidR="00C04C9D" w:rsidRDefault="00C04C9D" w:rsidP="00C04C9D">
      <w:pPr>
        <w:rPr>
          <w:b/>
          <w:sz w:val="32"/>
        </w:rPr>
      </w:pPr>
    </w:p>
    <w:p w14:paraId="244B6B01" w14:textId="77777777" w:rsidR="00C04C9D" w:rsidRDefault="00C04C9D" w:rsidP="00C04C9D">
      <w:pPr>
        <w:rPr>
          <w:b/>
          <w:sz w:val="32"/>
        </w:rPr>
      </w:pPr>
    </w:p>
    <w:p w14:paraId="7C54D0BD" w14:textId="77777777" w:rsidR="00C04C9D" w:rsidRDefault="00C04C9D" w:rsidP="00C04C9D">
      <w:pPr>
        <w:rPr>
          <w:b/>
          <w:sz w:val="32"/>
        </w:rPr>
      </w:pPr>
    </w:p>
    <w:p w14:paraId="5CD8D885" w14:textId="77777777" w:rsidR="00C04C9D" w:rsidRDefault="00C04C9D" w:rsidP="00C04C9D">
      <w:pPr>
        <w:rPr>
          <w:b/>
          <w:sz w:val="32"/>
        </w:rPr>
      </w:pPr>
    </w:p>
    <w:p w14:paraId="05F75BE2" w14:textId="77777777" w:rsidR="00C04C9D" w:rsidRDefault="00C04C9D" w:rsidP="00C04C9D">
      <w:pPr>
        <w:rPr>
          <w:b/>
          <w:sz w:val="32"/>
        </w:rPr>
      </w:pPr>
    </w:p>
    <w:p w14:paraId="7D8CA059" w14:textId="77777777" w:rsidR="00C04C9D" w:rsidRDefault="00C04C9D" w:rsidP="00C04C9D">
      <w:pPr>
        <w:rPr>
          <w:b/>
          <w:sz w:val="32"/>
        </w:rPr>
      </w:pPr>
    </w:p>
    <w:p w14:paraId="16F07FD4" w14:textId="77777777" w:rsidR="00C04C9D" w:rsidRDefault="00C04C9D" w:rsidP="00C04C9D">
      <w:pPr>
        <w:rPr>
          <w:b/>
          <w:sz w:val="32"/>
        </w:rPr>
      </w:pPr>
    </w:p>
    <w:p w14:paraId="2364A77B" w14:textId="77777777" w:rsidR="00C04C9D" w:rsidRDefault="00C04C9D" w:rsidP="00C04C9D">
      <w:pPr>
        <w:rPr>
          <w:b/>
          <w:sz w:val="32"/>
        </w:rPr>
      </w:pPr>
    </w:p>
    <w:p w14:paraId="6779EDC0" w14:textId="77777777" w:rsidR="00C04C9D" w:rsidRDefault="00C04C9D" w:rsidP="00C04C9D">
      <w:pPr>
        <w:jc w:val="center"/>
        <w:rPr>
          <w:b/>
          <w:sz w:val="32"/>
        </w:rPr>
      </w:pPr>
      <w:r>
        <w:rPr>
          <w:b/>
          <w:sz w:val="32"/>
        </w:rPr>
        <w:t>Introduction</w:t>
      </w:r>
    </w:p>
    <w:p w14:paraId="4BA2D74F" w14:textId="77777777" w:rsidR="00C04C9D" w:rsidRDefault="00C04C9D" w:rsidP="00C04C9D">
      <w:pPr>
        <w:jc w:val="center"/>
        <w:rPr>
          <w:b/>
          <w:sz w:val="32"/>
        </w:rPr>
      </w:pPr>
    </w:p>
    <w:p w14:paraId="412AD581" w14:textId="77777777" w:rsidR="00C04C9D" w:rsidRDefault="00C04C9D" w:rsidP="00C04C9D">
      <w:pPr>
        <w:rPr>
          <w:sz w:val="24"/>
        </w:rPr>
      </w:pPr>
      <w:r w:rsidRPr="00C04C9D">
        <w:rPr>
          <w:sz w:val="24"/>
        </w:rPr>
        <w:t xml:space="preserve">This report discusses the development </w:t>
      </w:r>
      <w:r>
        <w:rPr>
          <w:sz w:val="24"/>
        </w:rPr>
        <w:t>of the Maze Game for the assignment for Indie Games Development.</w:t>
      </w:r>
    </w:p>
    <w:p w14:paraId="234D8D9B" w14:textId="112745C1" w:rsidR="007C4B53" w:rsidRDefault="00C04C9D" w:rsidP="00C04C9D">
      <w:pPr>
        <w:rPr>
          <w:sz w:val="24"/>
        </w:rPr>
      </w:pPr>
      <w:r>
        <w:rPr>
          <w:sz w:val="24"/>
        </w:rPr>
        <w:t xml:space="preserve">The first two </w:t>
      </w:r>
      <w:del w:id="1" w:author="Kemi Ademoye" w:date="2017-12-18T11:56:00Z">
        <w:r w:rsidDel="00716CA7">
          <w:rPr>
            <w:sz w:val="24"/>
          </w:rPr>
          <w:delText xml:space="preserve">topic </w:delText>
        </w:r>
      </w:del>
      <w:ins w:id="2" w:author="Kemi Ademoye" w:date="2017-12-18T11:56:00Z">
        <w:r w:rsidR="00716CA7">
          <w:rPr>
            <w:sz w:val="24"/>
          </w:rPr>
          <w:t xml:space="preserve">topics </w:t>
        </w:r>
      </w:ins>
      <w:r>
        <w:rPr>
          <w:sz w:val="24"/>
        </w:rPr>
        <w:t>consist</w:t>
      </w:r>
      <w:del w:id="3" w:author="Kemi Ademoye" w:date="2017-12-18T11:56:00Z">
        <w:r w:rsidDel="00716CA7">
          <w:rPr>
            <w:sz w:val="24"/>
          </w:rPr>
          <w:delText>s</w:delText>
        </w:r>
      </w:del>
      <w:r>
        <w:rPr>
          <w:sz w:val="24"/>
        </w:rPr>
        <w:t xml:space="preserve"> of the design of the game and how it is implemented. The game itself is unfortunately incomplete due to </w:t>
      </w:r>
      <w:r w:rsidR="007C4B53">
        <w:rPr>
          <w:sz w:val="24"/>
        </w:rPr>
        <w:t>a lack of understanding of the coding structures and functions.</w:t>
      </w:r>
    </w:p>
    <w:p w14:paraId="713E41AE" w14:textId="77777777" w:rsidR="007C4B53" w:rsidRDefault="007C4B53" w:rsidP="00C04C9D">
      <w:pPr>
        <w:rPr>
          <w:sz w:val="24"/>
        </w:rPr>
      </w:pPr>
      <w:r>
        <w:rPr>
          <w:sz w:val="24"/>
        </w:rPr>
        <w:t xml:space="preserve">The final topic is a </w:t>
      </w:r>
      <w:proofErr w:type="spellStart"/>
      <w:r>
        <w:rPr>
          <w:sz w:val="24"/>
        </w:rPr>
        <w:t>self evaluation</w:t>
      </w:r>
      <w:proofErr w:type="spellEnd"/>
      <w:r>
        <w:rPr>
          <w:sz w:val="24"/>
        </w:rPr>
        <w:t xml:space="preserve"> of the game and what could have been improved and the added to the game to ensure completion.</w:t>
      </w:r>
    </w:p>
    <w:p w14:paraId="7C6AB043" w14:textId="77777777" w:rsidR="007C4B53" w:rsidRDefault="007C4B53" w:rsidP="007C4B53">
      <w:pPr>
        <w:jc w:val="center"/>
        <w:rPr>
          <w:sz w:val="24"/>
        </w:rPr>
      </w:pPr>
    </w:p>
    <w:p w14:paraId="23F8E484" w14:textId="77777777" w:rsidR="007C4B53" w:rsidRPr="007C4B53" w:rsidRDefault="007C4B53" w:rsidP="007C4B53">
      <w:pPr>
        <w:jc w:val="center"/>
        <w:rPr>
          <w:sz w:val="24"/>
        </w:rPr>
      </w:pPr>
      <w:r>
        <w:rPr>
          <w:b/>
          <w:sz w:val="32"/>
          <w:u w:val="single"/>
        </w:rPr>
        <w:t>Design</w:t>
      </w:r>
    </w:p>
    <w:p w14:paraId="1E635E44" w14:textId="2AABAC52" w:rsidR="00C04C9D" w:rsidRDefault="007C4B53" w:rsidP="00C04C9D">
      <w:pPr>
        <w:rPr>
          <w:sz w:val="24"/>
        </w:rPr>
      </w:pPr>
      <w:r>
        <w:rPr>
          <w:sz w:val="24"/>
        </w:rPr>
        <w:t xml:space="preserve"> The design of the game was to have a series of collectibles and a </w:t>
      </w:r>
      <w:proofErr w:type="spellStart"/>
      <w:r>
        <w:rPr>
          <w:sz w:val="24"/>
        </w:rPr>
        <w:t>minimap</w:t>
      </w:r>
      <w:proofErr w:type="spellEnd"/>
      <w:r>
        <w:rPr>
          <w:sz w:val="24"/>
        </w:rPr>
        <w:t xml:space="preserve"> which </w:t>
      </w:r>
      <w:del w:id="4" w:author="Kemi Ademoye" w:date="2017-12-18T11:57:00Z">
        <w:r w:rsidDel="00716CA7">
          <w:rPr>
            <w:sz w:val="24"/>
          </w:rPr>
          <w:delText xml:space="preserve">was </w:delText>
        </w:r>
      </w:del>
      <w:r>
        <w:rPr>
          <w:sz w:val="24"/>
        </w:rPr>
        <w:t>reveals itself as the player progresses. The conditions for the exit would be full collection of the collectibles. Player would have to traverse through the maze and find the collectibles and then the exit. The collectibles were a crude square shape, red in colour and rotating on the y-axis.</w:t>
      </w:r>
    </w:p>
    <w:p w14:paraId="65242706" w14:textId="77777777" w:rsidR="007C4B53" w:rsidRDefault="007C4B53" w:rsidP="00C04C9D">
      <w:pPr>
        <w:rPr>
          <w:sz w:val="24"/>
        </w:rPr>
      </w:pPr>
      <w:r>
        <w:rPr>
          <w:sz w:val="24"/>
        </w:rPr>
        <w:t>The controls for the game are the same as the template:</w:t>
      </w:r>
    </w:p>
    <w:p w14:paraId="36FA0698" w14:textId="77777777" w:rsidR="007C4B53" w:rsidRDefault="007C4B53" w:rsidP="007C4B53">
      <w:pPr>
        <w:pStyle w:val="ListParagraph"/>
        <w:numPr>
          <w:ilvl w:val="0"/>
          <w:numId w:val="1"/>
        </w:numPr>
        <w:rPr>
          <w:sz w:val="24"/>
        </w:rPr>
      </w:pPr>
      <w:r>
        <w:rPr>
          <w:sz w:val="24"/>
        </w:rPr>
        <w:t>Mouse to look</w:t>
      </w:r>
    </w:p>
    <w:p w14:paraId="30DBC0E6" w14:textId="77777777" w:rsidR="007C4B53" w:rsidRDefault="007C4B53" w:rsidP="007C4B53">
      <w:pPr>
        <w:pStyle w:val="ListParagraph"/>
        <w:numPr>
          <w:ilvl w:val="0"/>
          <w:numId w:val="1"/>
        </w:numPr>
        <w:rPr>
          <w:sz w:val="24"/>
        </w:rPr>
      </w:pPr>
      <w:r w:rsidRPr="007C4B53">
        <w:rPr>
          <w:sz w:val="24"/>
        </w:rPr>
        <w:t>The directional key</w:t>
      </w:r>
      <w:r>
        <w:rPr>
          <w:sz w:val="24"/>
        </w:rPr>
        <w:t>s</w:t>
      </w:r>
      <w:r w:rsidRPr="007C4B53">
        <w:rPr>
          <w:sz w:val="24"/>
        </w:rPr>
        <w:t xml:space="preserve"> to move forward, left, right and back</w:t>
      </w:r>
    </w:p>
    <w:p w14:paraId="7983FC8F" w14:textId="77777777" w:rsidR="007C4B53" w:rsidRDefault="007C4B53" w:rsidP="007C4B53">
      <w:pPr>
        <w:rPr>
          <w:sz w:val="24"/>
        </w:rPr>
      </w:pPr>
      <w:r>
        <w:rPr>
          <w:sz w:val="24"/>
        </w:rPr>
        <w:t>The player would have to exit via a blue light and the maze be regenerated and the game would have 3 levels.</w:t>
      </w:r>
    </w:p>
    <w:p w14:paraId="577D0551" w14:textId="77777777" w:rsidR="007C4B53" w:rsidRDefault="007C4B53" w:rsidP="007C4B53">
      <w:pPr>
        <w:rPr>
          <w:sz w:val="24"/>
        </w:rPr>
      </w:pPr>
    </w:p>
    <w:p w14:paraId="7241C891" w14:textId="77777777" w:rsidR="007C4B53" w:rsidRDefault="007C4B53" w:rsidP="007C4B53">
      <w:pPr>
        <w:jc w:val="center"/>
        <w:rPr>
          <w:b/>
          <w:sz w:val="24"/>
          <w:u w:val="single"/>
        </w:rPr>
      </w:pPr>
    </w:p>
    <w:p w14:paraId="60B86234" w14:textId="77777777" w:rsidR="007C4B53" w:rsidRDefault="007C4B53" w:rsidP="007C4B53">
      <w:pPr>
        <w:jc w:val="center"/>
        <w:rPr>
          <w:b/>
          <w:sz w:val="24"/>
          <w:u w:val="single"/>
        </w:rPr>
      </w:pPr>
    </w:p>
    <w:p w14:paraId="1C9C44BA" w14:textId="77777777" w:rsidR="007C4B53" w:rsidRDefault="007C4B53" w:rsidP="007C4B53">
      <w:pPr>
        <w:jc w:val="center"/>
        <w:rPr>
          <w:b/>
          <w:sz w:val="24"/>
          <w:u w:val="single"/>
        </w:rPr>
      </w:pPr>
    </w:p>
    <w:p w14:paraId="32055343" w14:textId="77777777" w:rsidR="007C4B53" w:rsidRDefault="007C4B53" w:rsidP="007C4B53">
      <w:pPr>
        <w:jc w:val="center"/>
        <w:rPr>
          <w:b/>
          <w:sz w:val="24"/>
          <w:u w:val="single"/>
        </w:rPr>
      </w:pPr>
    </w:p>
    <w:p w14:paraId="1157F3F4" w14:textId="77777777" w:rsidR="007C4B53" w:rsidRDefault="007C4B53" w:rsidP="007C4B53">
      <w:pPr>
        <w:jc w:val="center"/>
        <w:rPr>
          <w:b/>
          <w:sz w:val="24"/>
          <w:u w:val="single"/>
        </w:rPr>
      </w:pPr>
    </w:p>
    <w:p w14:paraId="76369D79" w14:textId="77777777" w:rsidR="007C4B53" w:rsidRDefault="004D190B" w:rsidP="007C4B53">
      <w:pPr>
        <w:jc w:val="center"/>
        <w:rPr>
          <w:b/>
          <w:sz w:val="24"/>
          <w:u w:val="single"/>
        </w:rPr>
      </w:pPr>
      <w:r>
        <w:rPr>
          <w:rStyle w:val="CommentReference"/>
        </w:rPr>
        <w:commentReference w:id="5"/>
      </w:r>
    </w:p>
    <w:p w14:paraId="28440FE3" w14:textId="77777777" w:rsidR="007C4B53" w:rsidRDefault="007C4B53" w:rsidP="007C4B53">
      <w:pPr>
        <w:jc w:val="center"/>
        <w:rPr>
          <w:b/>
          <w:sz w:val="32"/>
          <w:u w:val="single"/>
        </w:rPr>
      </w:pPr>
      <w:r>
        <w:rPr>
          <w:b/>
          <w:sz w:val="32"/>
          <w:u w:val="single"/>
        </w:rPr>
        <w:lastRenderedPageBreak/>
        <w:t>Implementation</w:t>
      </w:r>
    </w:p>
    <w:p w14:paraId="562244B7" w14:textId="16FE89E7" w:rsidR="00432DEC" w:rsidRDefault="00432DEC" w:rsidP="007C4B53">
      <w:pPr>
        <w:rPr>
          <w:sz w:val="24"/>
        </w:rPr>
      </w:pPr>
      <w:r>
        <w:rPr>
          <w:sz w:val="24"/>
        </w:rPr>
        <w:t>The game consisted of three scripts</w:t>
      </w:r>
      <w:ins w:id="6" w:author="Kemi Ademoye" w:date="2017-12-18T11:58:00Z">
        <w:r w:rsidR="00716CA7">
          <w:rPr>
            <w:sz w:val="24"/>
          </w:rPr>
          <w:t>.</w:t>
        </w:r>
      </w:ins>
      <w:r>
        <w:rPr>
          <w:sz w:val="24"/>
        </w:rPr>
        <w:t xml:space="preserve"> The main script was templated for the assignment. The other two scripts were </w:t>
      </w:r>
      <w:proofErr w:type="spellStart"/>
      <w:r>
        <w:rPr>
          <w:sz w:val="24"/>
        </w:rPr>
        <w:t>Jewels.cs</w:t>
      </w:r>
      <w:proofErr w:type="spellEnd"/>
      <w:r>
        <w:rPr>
          <w:sz w:val="24"/>
        </w:rPr>
        <w:t xml:space="preserve"> and </w:t>
      </w:r>
      <w:proofErr w:type="spellStart"/>
      <w:r>
        <w:rPr>
          <w:sz w:val="24"/>
        </w:rPr>
        <w:t>QFinish.cs</w:t>
      </w:r>
      <w:proofErr w:type="spellEnd"/>
      <w:r>
        <w:rPr>
          <w:sz w:val="24"/>
        </w:rPr>
        <w:t xml:space="preserve">. These class scripts containing collider functions which allowed the game the collectibles to be collected. Unfortunately the </w:t>
      </w:r>
      <w:proofErr w:type="spellStart"/>
      <w:r>
        <w:rPr>
          <w:sz w:val="24"/>
        </w:rPr>
        <w:t>Qfinish</w:t>
      </w:r>
      <w:proofErr w:type="spellEnd"/>
      <w:r>
        <w:rPr>
          <w:sz w:val="24"/>
        </w:rPr>
        <w:t xml:space="preserve"> class script was not completed because of lack of experience and knowledge.</w:t>
      </w:r>
      <w:r>
        <w:rPr>
          <w:sz w:val="24"/>
        </w:rPr>
        <w:br/>
        <w:t xml:space="preserve">The jewels were dynamically generated and randomly positioned despite this they would generate sometimes behind </w:t>
      </w:r>
      <w:commentRangeStart w:id="7"/>
      <w:r>
        <w:rPr>
          <w:sz w:val="24"/>
        </w:rPr>
        <w:t>walls</w:t>
      </w:r>
      <w:commentRangeEnd w:id="7"/>
      <w:r w:rsidR="00716CA7">
        <w:rPr>
          <w:rStyle w:val="CommentReference"/>
        </w:rPr>
        <w:commentReference w:id="7"/>
      </w:r>
      <w:r>
        <w:rPr>
          <w:sz w:val="24"/>
        </w:rPr>
        <w:t xml:space="preserve">. </w:t>
      </w:r>
    </w:p>
    <w:p w14:paraId="7BB304BB" w14:textId="77777777" w:rsidR="00432DEC" w:rsidRPr="007C4B53" w:rsidRDefault="00432DEC" w:rsidP="007C4B53">
      <w:pPr>
        <w:rPr>
          <w:sz w:val="24"/>
        </w:rPr>
      </w:pPr>
      <w:r>
        <w:rPr>
          <w:noProof/>
          <w:lang w:eastAsia="en-GB"/>
        </w:rPr>
        <w:drawing>
          <wp:inline distT="0" distB="0" distL="0" distR="0" wp14:anchorId="6333B7F1" wp14:editId="52248FC3">
            <wp:extent cx="5267325" cy="329193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69917" cy="3293552"/>
                    </a:xfrm>
                    <a:prstGeom prst="rect">
                      <a:avLst/>
                    </a:prstGeom>
                  </pic:spPr>
                </pic:pic>
              </a:graphicData>
            </a:graphic>
          </wp:inline>
        </w:drawing>
      </w:r>
    </w:p>
    <w:p w14:paraId="1DC97B7D" w14:textId="77777777" w:rsidR="00432DEC" w:rsidRDefault="00432DEC" w:rsidP="00432DEC">
      <w:pPr>
        <w:rPr>
          <w:noProof/>
        </w:rPr>
      </w:pPr>
      <w:r>
        <w:rPr>
          <w:sz w:val="24"/>
        </w:rPr>
        <w:t>Screenshot of jewel prefab in game.</w:t>
      </w:r>
      <w:r w:rsidRPr="00432DEC">
        <w:rPr>
          <w:noProof/>
        </w:rPr>
        <w:t xml:space="preserve"> </w:t>
      </w:r>
    </w:p>
    <w:p w14:paraId="55932022" w14:textId="77777777" w:rsidR="00432DEC" w:rsidRPr="00432DEC" w:rsidRDefault="00432DEC" w:rsidP="00432DEC">
      <w:pPr>
        <w:rPr>
          <w:sz w:val="24"/>
        </w:rPr>
      </w:pPr>
      <w:r>
        <w:rPr>
          <w:noProof/>
          <w:lang w:eastAsia="en-GB"/>
        </w:rPr>
        <w:drawing>
          <wp:inline distT="0" distB="0" distL="0" distR="0" wp14:anchorId="5FAC054D" wp14:editId="65545687">
            <wp:extent cx="5305425" cy="27797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52118" r="41004" b="-1578"/>
                    <a:stretch/>
                  </pic:blipFill>
                  <pic:spPr bwMode="auto">
                    <a:xfrm>
                      <a:off x="0" y="0"/>
                      <a:ext cx="5325970" cy="2790508"/>
                    </a:xfrm>
                    <a:prstGeom prst="rect">
                      <a:avLst/>
                    </a:prstGeom>
                    <a:ln>
                      <a:noFill/>
                    </a:ln>
                    <a:extLst>
                      <a:ext uri="{53640926-AAD7-44D8-BBD7-CCE9431645EC}">
                        <a14:shadowObscured xmlns:a14="http://schemas.microsoft.com/office/drawing/2010/main"/>
                      </a:ext>
                    </a:extLst>
                  </pic:spPr>
                </pic:pic>
              </a:graphicData>
            </a:graphic>
          </wp:inline>
        </w:drawing>
      </w:r>
    </w:p>
    <w:p w14:paraId="08449B43" w14:textId="77777777" w:rsidR="007C4B53" w:rsidRDefault="00432DEC" w:rsidP="00432DEC">
      <w:pPr>
        <w:rPr>
          <w:sz w:val="24"/>
        </w:rPr>
      </w:pPr>
      <w:r>
        <w:rPr>
          <w:sz w:val="24"/>
        </w:rPr>
        <w:t xml:space="preserve">Screenshot of console log showing collision detection effectively working the prefab would also be </w:t>
      </w:r>
      <w:r w:rsidR="00117287">
        <w:rPr>
          <w:sz w:val="24"/>
        </w:rPr>
        <w:t xml:space="preserve">destroyed from </w:t>
      </w:r>
      <w:commentRangeStart w:id="8"/>
      <w:r w:rsidR="00117287">
        <w:rPr>
          <w:sz w:val="24"/>
        </w:rPr>
        <w:t>game</w:t>
      </w:r>
      <w:commentRangeEnd w:id="8"/>
      <w:r w:rsidR="00357055">
        <w:rPr>
          <w:rStyle w:val="CommentReference"/>
        </w:rPr>
        <w:commentReference w:id="8"/>
      </w:r>
      <w:r w:rsidR="00117287">
        <w:rPr>
          <w:sz w:val="24"/>
        </w:rPr>
        <w:t>.</w:t>
      </w:r>
    </w:p>
    <w:p w14:paraId="4B0503D3" w14:textId="77777777" w:rsidR="00117287" w:rsidRDefault="00117287" w:rsidP="00432DEC">
      <w:pPr>
        <w:rPr>
          <w:noProof/>
        </w:rPr>
      </w:pPr>
    </w:p>
    <w:p w14:paraId="1A708F1F" w14:textId="77777777" w:rsidR="00117287" w:rsidRPr="00432DEC" w:rsidRDefault="00117287" w:rsidP="00432DEC">
      <w:pPr>
        <w:rPr>
          <w:sz w:val="24"/>
        </w:rPr>
      </w:pPr>
      <w:r>
        <w:rPr>
          <w:noProof/>
          <w:lang w:eastAsia="en-GB"/>
        </w:rPr>
        <w:drawing>
          <wp:inline distT="0" distB="0" distL="0" distR="0" wp14:anchorId="6F886709" wp14:editId="5EE5B6FC">
            <wp:extent cx="4057650" cy="3582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29205"/>
                    <a:stretch/>
                  </pic:blipFill>
                  <pic:spPr bwMode="auto">
                    <a:xfrm>
                      <a:off x="0" y="0"/>
                      <a:ext cx="4057650" cy="3582035"/>
                    </a:xfrm>
                    <a:prstGeom prst="rect">
                      <a:avLst/>
                    </a:prstGeom>
                    <a:ln>
                      <a:noFill/>
                    </a:ln>
                    <a:extLst>
                      <a:ext uri="{53640926-AAD7-44D8-BBD7-CCE9431645EC}">
                        <a14:shadowObscured xmlns:a14="http://schemas.microsoft.com/office/drawing/2010/main"/>
                      </a:ext>
                    </a:extLst>
                  </pic:spPr>
                </pic:pic>
              </a:graphicData>
            </a:graphic>
          </wp:inline>
        </w:drawing>
      </w:r>
    </w:p>
    <w:p w14:paraId="6B2F4717" w14:textId="77777777" w:rsidR="007C4B53" w:rsidRDefault="00117287" w:rsidP="00117287">
      <w:pPr>
        <w:rPr>
          <w:sz w:val="24"/>
        </w:rPr>
      </w:pPr>
      <w:r w:rsidRPr="00117287">
        <w:rPr>
          <w:sz w:val="24"/>
        </w:rPr>
        <w:t>Screenshot showing th</w:t>
      </w:r>
      <w:r>
        <w:rPr>
          <w:sz w:val="24"/>
        </w:rPr>
        <w:t xml:space="preserve">e exit collision working effectively, the exit script hasn’t been fully implemented to allow transfer to next </w:t>
      </w:r>
      <w:commentRangeStart w:id="9"/>
      <w:r>
        <w:rPr>
          <w:sz w:val="24"/>
        </w:rPr>
        <w:t>level</w:t>
      </w:r>
      <w:commentRangeEnd w:id="9"/>
      <w:r w:rsidR="005E6F25">
        <w:rPr>
          <w:rStyle w:val="CommentReference"/>
        </w:rPr>
        <w:commentReference w:id="9"/>
      </w:r>
      <w:r>
        <w:rPr>
          <w:sz w:val="24"/>
        </w:rPr>
        <w:t>.</w:t>
      </w:r>
    </w:p>
    <w:p w14:paraId="0FC72B5A" w14:textId="77777777" w:rsidR="00117287" w:rsidRDefault="00117287" w:rsidP="00117287">
      <w:pPr>
        <w:jc w:val="center"/>
        <w:rPr>
          <w:b/>
          <w:sz w:val="32"/>
          <w:u w:val="single"/>
        </w:rPr>
      </w:pPr>
      <w:r>
        <w:rPr>
          <w:b/>
          <w:sz w:val="32"/>
          <w:u w:val="single"/>
        </w:rPr>
        <w:t>Evaluation</w:t>
      </w:r>
    </w:p>
    <w:p w14:paraId="66D6E80C" w14:textId="16E21DEE" w:rsidR="00117287" w:rsidRDefault="00117287" w:rsidP="00117287">
      <w:pPr>
        <w:rPr>
          <w:sz w:val="24"/>
        </w:rPr>
      </w:pPr>
      <w:r>
        <w:rPr>
          <w:sz w:val="24"/>
        </w:rPr>
        <w:t>There</w:t>
      </w:r>
      <w:ins w:id="10" w:author="Kemi Ademoye" w:date="2017-12-18T12:08:00Z">
        <w:r w:rsidR="00120ABF">
          <w:rPr>
            <w:sz w:val="24"/>
          </w:rPr>
          <w:t xml:space="preserve"> were</w:t>
        </w:r>
      </w:ins>
      <w:r>
        <w:rPr>
          <w:sz w:val="24"/>
        </w:rPr>
        <w:t xml:space="preserve"> many problems and errors upon creating this game, the most problematic was the random position of the player this was a large struggle as knowledge of the code structure and classes was minimal. This was fixed upon using the premade code in the template to generate a random number of the start piece prefab at random positions within the maze and selecting one randomly and placing the player in one.  Amongst the several problems the other main problem was the implementation of the exit code due lack of knowledge</w:t>
      </w:r>
      <w:r w:rsidR="00131FAC">
        <w:rPr>
          <w:sz w:val="24"/>
        </w:rPr>
        <w:t xml:space="preserve"> this was not completed, and the player will never </w:t>
      </w:r>
      <w:r w:rsidR="00131FAC" w:rsidRPr="00131FAC">
        <w:t>t</w:t>
      </w:r>
      <w:r w:rsidR="00131FAC">
        <w:t xml:space="preserve">ransport to the next </w:t>
      </w:r>
      <w:commentRangeStart w:id="11"/>
      <w:r w:rsidR="00131FAC">
        <w:t>level</w:t>
      </w:r>
      <w:commentRangeEnd w:id="11"/>
      <w:r w:rsidR="00120ABF">
        <w:rPr>
          <w:rStyle w:val="CommentReference"/>
        </w:rPr>
        <w:commentReference w:id="11"/>
      </w:r>
      <w:r w:rsidR="00131FAC">
        <w:t xml:space="preserve">. </w:t>
      </w:r>
      <w:r w:rsidRPr="00131FAC">
        <w:t>With</w:t>
      </w:r>
      <w:r>
        <w:rPr>
          <w:sz w:val="24"/>
        </w:rPr>
        <w:t xml:space="preserve"> this considered the game has not been completed as it has been a difficult task to finish</w:t>
      </w:r>
      <w:r w:rsidR="00131FAC">
        <w:rPr>
          <w:sz w:val="24"/>
        </w:rPr>
        <w:t xml:space="preserve"> and with a time constraint this has disallowed full implementation of completed a game</w:t>
      </w:r>
      <w:r>
        <w:rPr>
          <w:sz w:val="24"/>
        </w:rPr>
        <w:t xml:space="preserve">. Whilst this game is incomplete there are some </w:t>
      </w:r>
      <w:r w:rsidR="00131FAC">
        <w:rPr>
          <w:sz w:val="24"/>
        </w:rPr>
        <w:t xml:space="preserve">noticeable features, the jewel prefab is dynamically generated and it </w:t>
      </w:r>
      <w:ins w:id="12" w:author="Kemi Ademoye" w:date="2017-12-18T12:12:00Z">
        <w:r w:rsidR="0080423E">
          <w:rPr>
            <w:sz w:val="24"/>
          </w:rPr>
          <w:t xml:space="preserve">is </w:t>
        </w:r>
      </w:ins>
      <w:r w:rsidR="00131FAC">
        <w:rPr>
          <w:sz w:val="24"/>
        </w:rPr>
        <w:t>animated, they are also are a working collectible that destroy itself as a clone and not as a prefab.</w:t>
      </w:r>
    </w:p>
    <w:p w14:paraId="5D90F1B8" w14:textId="77777777" w:rsidR="00131FAC" w:rsidRDefault="00131FAC" w:rsidP="00117287">
      <w:pPr>
        <w:rPr>
          <w:sz w:val="24"/>
        </w:rPr>
      </w:pPr>
      <w:r>
        <w:rPr>
          <w:sz w:val="24"/>
        </w:rPr>
        <w:t xml:space="preserve">This game could </w:t>
      </w:r>
      <w:r w:rsidR="00E475D2">
        <w:rPr>
          <w:sz w:val="24"/>
        </w:rPr>
        <w:t>have</w:t>
      </w:r>
      <w:r>
        <w:rPr>
          <w:sz w:val="24"/>
        </w:rPr>
        <w:t xml:space="preserve"> done with of lot of improvement and completion would have been a matter of time, knowledge and coding experience.</w:t>
      </w:r>
      <w:r w:rsidR="00E475D2">
        <w:rPr>
          <w:sz w:val="24"/>
        </w:rPr>
        <w:t xml:space="preserve"> Contrary to this it is still an honest effort to make a functional game.</w:t>
      </w:r>
    </w:p>
    <w:p w14:paraId="1C960620" w14:textId="77777777" w:rsidR="00E475D2" w:rsidRDefault="00E475D2" w:rsidP="00117287">
      <w:pPr>
        <w:rPr>
          <w:sz w:val="24"/>
        </w:rPr>
      </w:pPr>
    </w:p>
    <w:p w14:paraId="4275AAC7" w14:textId="77777777" w:rsidR="00E475D2" w:rsidRDefault="00E475D2" w:rsidP="00E475D2">
      <w:pPr>
        <w:jc w:val="center"/>
        <w:rPr>
          <w:b/>
          <w:sz w:val="32"/>
          <w:u w:val="single"/>
        </w:rPr>
      </w:pPr>
    </w:p>
    <w:p w14:paraId="37257421" w14:textId="77777777" w:rsidR="00E475D2" w:rsidRDefault="00E475D2" w:rsidP="00E475D2">
      <w:pPr>
        <w:jc w:val="center"/>
        <w:rPr>
          <w:b/>
          <w:sz w:val="32"/>
          <w:u w:val="single"/>
        </w:rPr>
      </w:pPr>
      <w:r>
        <w:rPr>
          <w:b/>
          <w:sz w:val="32"/>
          <w:u w:val="single"/>
        </w:rPr>
        <w:lastRenderedPageBreak/>
        <w:t>References</w:t>
      </w:r>
    </w:p>
    <w:p w14:paraId="32E4D5AE" w14:textId="77777777" w:rsidR="00B55608" w:rsidRDefault="00B55608" w:rsidP="00B55608">
      <w:pPr>
        <w:rPr>
          <w:sz w:val="24"/>
        </w:rPr>
      </w:pPr>
      <w:r>
        <w:rPr>
          <w:sz w:val="24"/>
        </w:rPr>
        <w:t xml:space="preserve">These references are a list of </w:t>
      </w:r>
      <w:proofErr w:type="gramStart"/>
      <w:r>
        <w:rPr>
          <w:sz w:val="24"/>
        </w:rPr>
        <w:t>webpages  and</w:t>
      </w:r>
      <w:proofErr w:type="gramEnd"/>
      <w:r>
        <w:rPr>
          <w:sz w:val="24"/>
        </w:rPr>
        <w:t xml:space="preserve"> books that been consulted to help achieve this result.</w:t>
      </w:r>
    </w:p>
    <w:p w14:paraId="0FE636D3" w14:textId="77777777" w:rsidR="00B55608" w:rsidRPr="00B55608" w:rsidRDefault="00B55608" w:rsidP="00B55608">
      <w:pPr>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[1]</w:t>
      </w:r>
      <w:r w:rsidRPr="00B55608">
        <w:rPr>
          <w:rFonts w:ascii="Times New Roman" w:eastAsia="Times New Roman" w:hAnsi="Times New Roman" w:cs="Times New Roman"/>
          <w:sz w:val="24"/>
          <w:szCs w:val="24"/>
          <w:lang w:eastAsia="en-GB"/>
        </w:rPr>
        <w:tab/>
        <w:t xml:space="preserve">S. Blackman, “Beginning 3D Game Development with Unity 4,” </w:t>
      </w:r>
      <w:r w:rsidRPr="00B55608">
        <w:rPr>
          <w:rFonts w:ascii="Times New Roman" w:eastAsia="Times New Roman" w:hAnsi="Times New Roman" w:cs="Times New Roman"/>
          <w:i/>
          <w:iCs/>
          <w:sz w:val="24"/>
          <w:szCs w:val="24"/>
          <w:lang w:eastAsia="en-GB"/>
        </w:rPr>
        <w:t>FEBS J.</w:t>
      </w:r>
      <w:r w:rsidRPr="00B55608">
        <w:rPr>
          <w:rFonts w:ascii="Times New Roman" w:eastAsia="Times New Roman" w:hAnsi="Times New Roman" w:cs="Times New Roman"/>
          <w:sz w:val="24"/>
          <w:szCs w:val="24"/>
          <w:lang w:eastAsia="en-GB"/>
        </w:rPr>
        <w:t>, vol. 280, p. 993, 2013.</w:t>
      </w:r>
    </w:p>
    <w:p w14:paraId="0DD2027D"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[2]</w:t>
      </w:r>
      <w:r w:rsidRPr="00B55608">
        <w:rPr>
          <w:rFonts w:ascii="Times New Roman" w:eastAsia="Times New Roman" w:hAnsi="Times New Roman" w:cs="Times New Roman"/>
          <w:sz w:val="24"/>
          <w:szCs w:val="24"/>
          <w:lang w:eastAsia="en-GB"/>
        </w:rPr>
        <w:tab/>
        <w:t>“Unity - Scripting API: Collider.” [Online]. Available: https://docs.unity3d.com/ScriptReference/Collider.html. [Accessed: 13-Dec-2017].</w:t>
      </w:r>
    </w:p>
    <w:p w14:paraId="4CB633FA"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[3]</w:t>
      </w:r>
      <w:r w:rsidRPr="00B55608">
        <w:rPr>
          <w:rFonts w:ascii="Times New Roman" w:eastAsia="Times New Roman" w:hAnsi="Times New Roman" w:cs="Times New Roman"/>
          <w:sz w:val="24"/>
          <w:szCs w:val="24"/>
          <w:lang w:eastAsia="en-GB"/>
        </w:rPr>
        <w:tab/>
        <w:t>“Unity - Manual: The Animator Controller Asset.” [Online]. Available: https://docs.unity3d.com/Manual/Animator.html. [Accessed: 13-Dec-2017].</w:t>
      </w:r>
    </w:p>
    <w:p w14:paraId="04F4CB00"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[4]</w:t>
      </w:r>
      <w:r w:rsidRPr="00B55608">
        <w:rPr>
          <w:rFonts w:ascii="Times New Roman" w:eastAsia="Times New Roman" w:hAnsi="Times New Roman" w:cs="Times New Roman"/>
          <w:sz w:val="24"/>
          <w:szCs w:val="24"/>
          <w:lang w:eastAsia="en-GB"/>
        </w:rPr>
        <w:tab/>
        <w:t>“Unity - Manual: Animation.” [Online]. Available: https://docs.unity3d.com/560/Documentation/Manual/AnimationSection.html. [Accessed: 13-Dec-2017].</w:t>
      </w:r>
    </w:p>
    <w:p w14:paraId="3E1C75EC"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[5]</w:t>
      </w:r>
      <w:r w:rsidRPr="00B55608">
        <w:rPr>
          <w:rFonts w:ascii="Times New Roman" w:eastAsia="Times New Roman" w:hAnsi="Times New Roman" w:cs="Times New Roman"/>
          <w:sz w:val="24"/>
          <w:szCs w:val="24"/>
          <w:lang w:eastAsia="en-GB"/>
        </w:rPr>
        <w:tab/>
        <w:t xml:space="preserve">“Unity - Manual: Animating a </w:t>
      </w:r>
      <w:proofErr w:type="spellStart"/>
      <w:r w:rsidRPr="00B55608">
        <w:rPr>
          <w:rFonts w:ascii="Times New Roman" w:eastAsia="Times New Roman" w:hAnsi="Times New Roman" w:cs="Times New Roman"/>
          <w:sz w:val="24"/>
          <w:szCs w:val="24"/>
          <w:lang w:eastAsia="en-GB"/>
        </w:rPr>
        <w:t>GameObject</w:t>
      </w:r>
      <w:proofErr w:type="spellEnd"/>
      <w:r w:rsidRPr="00B55608">
        <w:rPr>
          <w:rFonts w:ascii="Times New Roman" w:eastAsia="Times New Roman" w:hAnsi="Times New Roman" w:cs="Times New Roman"/>
          <w:sz w:val="24"/>
          <w:szCs w:val="24"/>
          <w:lang w:eastAsia="en-GB"/>
        </w:rPr>
        <w:t>.” [Online]. Available: https://docs.unity3d.com/Manual/animeditor-AnimatingAGameObject.html. [Accessed: 13-Dec-2017].</w:t>
      </w:r>
    </w:p>
    <w:p w14:paraId="64E4BE0B"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[6]</w:t>
      </w:r>
      <w:r w:rsidRPr="00B55608">
        <w:rPr>
          <w:rFonts w:ascii="Times New Roman" w:eastAsia="Times New Roman" w:hAnsi="Times New Roman" w:cs="Times New Roman"/>
          <w:sz w:val="24"/>
          <w:szCs w:val="24"/>
          <w:lang w:eastAsia="en-GB"/>
        </w:rPr>
        <w:tab/>
        <w:t>“Unity - Colliders.” [Online]. Available: https://unity3d.com/learn/tutorials/topics/physics/colliders?playlist=17120. [Accessed: 13-Dec-2017].</w:t>
      </w:r>
    </w:p>
    <w:p w14:paraId="365B87A2"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[7]</w:t>
      </w:r>
      <w:r w:rsidRPr="00B55608">
        <w:rPr>
          <w:rFonts w:ascii="Times New Roman" w:eastAsia="Times New Roman" w:hAnsi="Times New Roman" w:cs="Times New Roman"/>
          <w:sz w:val="24"/>
          <w:szCs w:val="24"/>
          <w:lang w:eastAsia="en-GB"/>
        </w:rPr>
        <w:tab/>
        <w:t xml:space="preserve">“Unity - Collecting the Pick </w:t>
      </w:r>
      <w:proofErr w:type="gramStart"/>
      <w:r w:rsidRPr="00B55608">
        <w:rPr>
          <w:rFonts w:ascii="Times New Roman" w:eastAsia="Times New Roman" w:hAnsi="Times New Roman" w:cs="Times New Roman"/>
          <w:sz w:val="24"/>
          <w:szCs w:val="24"/>
          <w:lang w:eastAsia="en-GB"/>
        </w:rPr>
        <w:t>Up</w:t>
      </w:r>
      <w:proofErr w:type="gramEnd"/>
      <w:r w:rsidRPr="00B55608">
        <w:rPr>
          <w:rFonts w:ascii="Times New Roman" w:eastAsia="Times New Roman" w:hAnsi="Times New Roman" w:cs="Times New Roman"/>
          <w:sz w:val="24"/>
          <w:szCs w:val="24"/>
          <w:lang w:eastAsia="en-GB"/>
        </w:rPr>
        <w:t xml:space="preserve"> Objects.” [Online]. Available: https://unity3d.com/learn/tutorials/projects/roll-ball-tutorial/collecting-pick-objects?playlist=17141. [Accessed: 13-Dec-2017].</w:t>
      </w:r>
    </w:p>
    <w:p w14:paraId="706F314F"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[8]</w:t>
      </w:r>
      <w:r w:rsidRPr="00B55608">
        <w:rPr>
          <w:rFonts w:ascii="Times New Roman" w:eastAsia="Times New Roman" w:hAnsi="Times New Roman" w:cs="Times New Roman"/>
          <w:sz w:val="24"/>
          <w:szCs w:val="24"/>
          <w:lang w:eastAsia="en-GB"/>
        </w:rPr>
        <w:tab/>
        <w:t>“Keeping track of multiple instances of one prefab - Unity Answers.” [Online]. Available: https://answers.unity.com/questions/176314/keeping-track-of-multiple-instances-of-one-prefab.html. [Accessed: 13-Dec-2017].</w:t>
      </w:r>
    </w:p>
    <w:p w14:paraId="74C38D45"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[9]</w:t>
      </w:r>
      <w:r w:rsidRPr="00B55608">
        <w:rPr>
          <w:rFonts w:ascii="Times New Roman" w:eastAsia="Times New Roman" w:hAnsi="Times New Roman" w:cs="Times New Roman"/>
          <w:sz w:val="24"/>
          <w:szCs w:val="24"/>
          <w:lang w:eastAsia="en-GB"/>
        </w:rPr>
        <w:tab/>
        <w:t>“Difference between collider and collision. - Unity Answers.” [Online]. Available: https://answers.unity.com/questions/47613/difference-between-collider-and-collision.html. [Accessed: 13-Dec-2017].</w:t>
      </w:r>
    </w:p>
    <w:p w14:paraId="0D0F8DB9"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[10]</w:t>
      </w:r>
      <w:r w:rsidRPr="00B55608">
        <w:rPr>
          <w:rFonts w:ascii="Times New Roman" w:eastAsia="Times New Roman" w:hAnsi="Times New Roman" w:cs="Times New Roman"/>
          <w:sz w:val="24"/>
          <w:szCs w:val="24"/>
          <w:lang w:eastAsia="en-GB"/>
        </w:rPr>
        <w:tab/>
        <w:t>“Destroy a specific instantiated clone? - Unity Answers.” [Online]. Available: https://answers.unity.com/questions/124093/destroy-a-specific-instantiated-clone.html. [Accessed: 13-Dec-2017].</w:t>
      </w:r>
    </w:p>
    <w:p w14:paraId="28BCBD36" w14:textId="77777777"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[11]</w:t>
      </w:r>
      <w:r w:rsidRPr="00B55608">
        <w:rPr>
          <w:rFonts w:ascii="Times New Roman" w:eastAsia="Times New Roman" w:hAnsi="Times New Roman" w:cs="Times New Roman"/>
          <w:sz w:val="24"/>
          <w:szCs w:val="24"/>
          <w:lang w:eastAsia="en-GB"/>
        </w:rPr>
        <w:tab/>
        <w:t xml:space="preserve">“Unity - Collecting the Pick </w:t>
      </w:r>
      <w:proofErr w:type="gramStart"/>
      <w:r w:rsidRPr="00B55608">
        <w:rPr>
          <w:rFonts w:ascii="Times New Roman" w:eastAsia="Times New Roman" w:hAnsi="Times New Roman" w:cs="Times New Roman"/>
          <w:sz w:val="24"/>
          <w:szCs w:val="24"/>
          <w:lang w:eastAsia="en-GB"/>
        </w:rPr>
        <w:t>Up</w:t>
      </w:r>
      <w:proofErr w:type="gramEnd"/>
      <w:r w:rsidRPr="00B55608">
        <w:rPr>
          <w:rFonts w:ascii="Times New Roman" w:eastAsia="Times New Roman" w:hAnsi="Times New Roman" w:cs="Times New Roman"/>
          <w:sz w:val="24"/>
          <w:szCs w:val="24"/>
          <w:lang w:eastAsia="en-GB"/>
        </w:rPr>
        <w:t xml:space="preserve"> Objects.” [Online]. Available: https://unity3d.com/learn/tutorials/projects/roll-ball-tutorial/collecting-pick-objects?playlist=17141. [Accessed: 13-Dec-2017].</w:t>
      </w:r>
    </w:p>
    <w:p w14:paraId="1D263CDF" w14:textId="77777777" w:rsidR="002155B1" w:rsidRDefault="00B55608" w:rsidP="00B55608">
      <w:pPr>
        <w:jc w:val="center"/>
        <w:rPr>
          <w:rFonts w:ascii="Times New Roman" w:eastAsia="Times New Roman" w:hAnsi="Times New Roman" w:cs="Times New Roman"/>
          <w:sz w:val="24"/>
          <w:szCs w:val="24"/>
          <w:lang w:eastAsia="en-GB"/>
        </w:rPr>
        <w:sectPr w:rsidR="002155B1">
          <w:headerReference w:type="default" r:id="rId13"/>
          <w:pgSz w:w="11906" w:h="16838"/>
          <w:pgMar w:top="1440" w:right="1440" w:bottom="1440" w:left="1440" w:header="708" w:footer="708" w:gutter="0"/>
          <w:cols w:space="708"/>
          <w:docGrid w:linePitch="360"/>
        </w:sectPr>
      </w:pPr>
      <w:r w:rsidRPr="00B55608">
        <w:rPr>
          <w:rFonts w:ascii="Times New Roman" w:eastAsia="Times New Roman" w:hAnsi="Times New Roman" w:cs="Times New Roman"/>
          <w:sz w:val="24"/>
          <w:szCs w:val="24"/>
          <w:lang w:eastAsia="en-GB"/>
        </w:rPr>
        <w:t>[12]</w:t>
      </w:r>
      <w:r w:rsidRPr="00B55608">
        <w:rPr>
          <w:rFonts w:ascii="Times New Roman" w:eastAsia="Times New Roman" w:hAnsi="Times New Roman" w:cs="Times New Roman"/>
          <w:sz w:val="24"/>
          <w:szCs w:val="24"/>
          <w:lang w:eastAsia="en-GB"/>
        </w:rPr>
        <w:tab/>
        <w:t>“Unity - Manual: Creating a New Animation Clip.” [Online]. Available: https://docs.unity3d.com/Manual/animeditor-CreatingANewAnimationClip.html. [Accessed: 13-Dec-2017].</w:t>
      </w:r>
    </w:p>
    <w:p w14:paraId="5EF9E71D" w14:textId="77777777" w:rsidR="002155B1" w:rsidRPr="002155B1" w:rsidRDefault="002155B1" w:rsidP="002155B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155B1" w:rsidRPr="002155B1" w14:paraId="6C0E54F0" w14:textId="77777777" w:rsidTr="000A106C">
        <w:trPr>
          <w:jc w:val="center"/>
        </w:trPr>
        <w:tc>
          <w:tcPr>
            <w:tcW w:w="10670" w:type="dxa"/>
            <w:shd w:val="clear" w:color="auto" w:fill="BFBFBF"/>
          </w:tcPr>
          <w:p w14:paraId="342434E7" w14:textId="77777777" w:rsidR="002155B1" w:rsidRPr="002155B1" w:rsidRDefault="002155B1" w:rsidP="002155B1">
            <w:pPr>
              <w:spacing w:after="0" w:line="240" w:lineRule="auto"/>
              <w:rPr>
                <w:rFonts w:ascii="Times New Roman" w:eastAsia="Times New Roman" w:hAnsi="Times New Roman" w:cs="Times New Roman"/>
                <w:sz w:val="20"/>
                <w:szCs w:val="20"/>
                <w:lang w:eastAsia="en-GB"/>
              </w:rPr>
            </w:pPr>
            <w:r w:rsidRPr="002155B1">
              <w:rPr>
                <w:rFonts w:ascii="Times New Roman" w:eastAsia="Times New Roman" w:hAnsi="Times New Roman" w:cs="Times New Roman"/>
                <w:sz w:val="32"/>
                <w:szCs w:val="32"/>
                <w:lang w:eastAsia="en-GB"/>
              </w:rPr>
              <w:br w:type="page"/>
            </w:r>
            <w:r w:rsidRPr="002155B1">
              <w:rPr>
                <w:rFonts w:ascii="Calibri" w:eastAsia="Times New Roman" w:hAnsi="Calibri" w:cs="Arial"/>
                <w:b/>
                <w:caps/>
                <w:sz w:val="40"/>
                <w:szCs w:val="20"/>
                <w:lang w:eastAsia="en-GB"/>
              </w:rPr>
              <w:t xml:space="preserve">                 marking criteria and Student FEEDBACK</w:t>
            </w:r>
          </w:p>
        </w:tc>
      </w:tr>
    </w:tbl>
    <w:p w14:paraId="7CDD5EEA" w14:textId="77777777" w:rsidR="002155B1" w:rsidRPr="002155B1" w:rsidRDefault="002155B1" w:rsidP="002155B1">
      <w:pPr>
        <w:spacing w:after="0" w:line="240" w:lineRule="auto"/>
        <w:rPr>
          <w:rFonts w:ascii="Times New Roman" w:eastAsia="Times New Roman" w:hAnsi="Times New Roman" w:cs="Times New Roman"/>
          <w:sz w:val="16"/>
          <w:szCs w:val="20"/>
          <w:lang w:eastAsia="en-GB"/>
        </w:rPr>
      </w:pPr>
    </w:p>
    <w:p w14:paraId="538F2E38" w14:textId="77777777" w:rsidR="002155B1" w:rsidRPr="002155B1" w:rsidRDefault="002155B1" w:rsidP="002155B1">
      <w:pPr>
        <w:spacing w:after="0" w:line="240" w:lineRule="auto"/>
        <w:jc w:val="both"/>
        <w:rPr>
          <w:rFonts w:ascii="Calibri" w:eastAsia="Times New Roman" w:hAnsi="Calibri" w:cs="Times New Roman"/>
          <w:sz w:val="20"/>
          <w:szCs w:val="20"/>
        </w:rPr>
      </w:pPr>
      <w:r w:rsidRPr="002155B1">
        <w:rPr>
          <w:rFonts w:ascii="Calibri" w:eastAsia="Times New Roman" w:hAnsi="Calibri" w:cs="Times New Roman"/>
          <w:sz w:val="20"/>
          <w:szCs w:val="20"/>
        </w:rPr>
        <w:t xml:space="preserve">This section details the assessment criteria. The </w:t>
      </w:r>
      <w:r w:rsidRPr="002155B1">
        <w:rPr>
          <w:rFonts w:ascii="Calibri" w:eastAsia="Times New Roman" w:hAnsi="Calibri" w:cs="Times New Roman"/>
          <w:i/>
          <w:sz w:val="20"/>
          <w:szCs w:val="20"/>
        </w:rPr>
        <w:t>extent</w:t>
      </w:r>
      <w:r w:rsidRPr="002155B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6ECF3E2" w14:textId="77777777" w:rsidR="002155B1" w:rsidRPr="002155B1" w:rsidRDefault="002155B1" w:rsidP="002155B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155B1" w:rsidRPr="002155B1" w14:paraId="7F657CF6" w14:textId="77777777" w:rsidTr="000A106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B550144" w14:textId="77777777" w:rsidR="002155B1" w:rsidRPr="002155B1" w:rsidRDefault="002155B1" w:rsidP="002155B1">
            <w:pPr>
              <w:spacing w:after="0" w:line="240" w:lineRule="auto"/>
              <w:rPr>
                <w:rFonts w:ascii="Calibri" w:eastAsia="Times New Roman" w:hAnsi="Calibri" w:cs="Times New Roman"/>
                <w:b/>
                <w:szCs w:val="20"/>
                <w:lang w:eastAsia="en-GB"/>
              </w:rPr>
            </w:pPr>
            <w:r w:rsidRPr="002155B1">
              <w:rPr>
                <w:rFonts w:ascii="Calibri" w:eastAsia="Times New Roman" w:hAnsi="Calibri" w:cs="Times New Roman"/>
                <w:b/>
                <w:szCs w:val="16"/>
                <w:lang w:eastAsia="en-GB"/>
              </w:rPr>
              <w:t xml:space="preserve">Common Assessment Criteria </w:t>
            </w:r>
            <w:r w:rsidRPr="002155B1">
              <w:rPr>
                <w:rFonts w:ascii="Calibri" w:eastAsia="Times New Roman" w:hAnsi="Calibri" w:cs="Times New Roman"/>
                <w:b/>
                <w:szCs w:val="20"/>
                <w:lang w:eastAsia="en-GB"/>
              </w:rPr>
              <w:t xml:space="preserve">Applied </w:t>
            </w:r>
            <w:bookmarkStart w:id="13" w:name="assessmentComponent"/>
            <w:bookmarkEnd w:id="13"/>
            <w:r w:rsidRPr="002155B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71E5137" w14:textId="77777777" w:rsidR="002155B1" w:rsidRPr="002155B1" w:rsidRDefault="002155B1" w:rsidP="002155B1">
            <w:pPr>
              <w:spacing w:after="0" w:line="240" w:lineRule="auto"/>
              <w:ind w:left="34" w:right="113"/>
              <w:jc w:val="center"/>
              <w:rPr>
                <w:rFonts w:ascii="Calibri" w:eastAsia="Times New Roman" w:hAnsi="Calibri" w:cs="Times New Roman"/>
                <w:b/>
                <w:sz w:val="14"/>
                <w:szCs w:val="14"/>
                <w:lang w:eastAsia="en-GB"/>
              </w:rPr>
            </w:pPr>
            <w:r w:rsidRPr="002155B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1E77B4" w14:textId="77777777" w:rsidR="002155B1" w:rsidRPr="002155B1" w:rsidRDefault="002155B1" w:rsidP="002155B1">
            <w:pPr>
              <w:spacing w:after="0" w:line="240" w:lineRule="auto"/>
              <w:ind w:left="113" w:right="113"/>
              <w:jc w:val="center"/>
              <w:rPr>
                <w:rFonts w:ascii="Calibri" w:eastAsia="Times New Roman" w:hAnsi="Calibri" w:cs="Times New Roman"/>
                <w:b/>
                <w:sz w:val="14"/>
                <w:szCs w:val="14"/>
                <w:lang w:eastAsia="en-GB"/>
              </w:rPr>
            </w:pPr>
            <w:r w:rsidRPr="002155B1">
              <w:rPr>
                <w:rFonts w:ascii="Calibri" w:eastAsia="Times New Roman" w:hAnsi="Calibri" w:cs="Times New Roman"/>
                <w:b/>
                <w:sz w:val="14"/>
                <w:szCs w:val="14"/>
                <w:lang w:eastAsia="en-GB"/>
              </w:rPr>
              <w:t xml:space="preserve">Marks </w:t>
            </w:r>
          </w:p>
          <w:p w14:paraId="38E33498" w14:textId="77777777" w:rsidR="002155B1" w:rsidRPr="002155B1" w:rsidRDefault="002155B1" w:rsidP="002155B1">
            <w:pPr>
              <w:spacing w:after="0" w:line="240" w:lineRule="auto"/>
              <w:ind w:left="113" w:right="113"/>
              <w:jc w:val="center"/>
              <w:rPr>
                <w:rFonts w:ascii="Calibri" w:eastAsia="Times New Roman" w:hAnsi="Calibri" w:cs="Times New Roman"/>
                <w:b/>
                <w:sz w:val="14"/>
                <w:szCs w:val="14"/>
                <w:lang w:eastAsia="en-GB"/>
              </w:rPr>
            </w:pPr>
            <w:r w:rsidRPr="002155B1">
              <w:rPr>
                <w:rFonts w:ascii="Calibri" w:eastAsia="Times New Roman" w:hAnsi="Calibri" w:cs="Times New Roman"/>
                <w:b/>
                <w:sz w:val="14"/>
                <w:szCs w:val="14"/>
                <w:lang w:eastAsia="en-GB"/>
              </w:rPr>
              <w:t>awarded</w:t>
            </w:r>
          </w:p>
        </w:tc>
      </w:tr>
      <w:tr w:rsidR="002155B1" w:rsidRPr="002155B1" w14:paraId="04FBF84C"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7377F016" w14:textId="77777777" w:rsidR="002155B1" w:rsidRPr="002155B1" w:rsidRDefault="002155B1" w:rsidP="002155B1">
            <w:pPr>
              <w:spacing w:after="0" w:line="240" w:lineRule="auto"/>
              <w:rPr>
                <w:rFonts w:ascii="Calibri" w:eastAsia="Times New Roman" w:hAnsi="Calibri" w:cs="Times New Roman"/>
                <w:b/>
                <w:sz w:val="16"/>
                <w:szCs w:val="16"/>
                <w:lang w:eastAsia="en-GB"/>
              </w:rPr>
            </w:pPr>
            <w:r w:rsidRPr="002155B1">
              <w:rPr>
                <w:rFonts w:ascii="Calibri" w:eastAsia="Times New Roman" w:hAnsi="Calibri" w:cs="Times New Roman"/>
                <w:b/>
                <w:sz w:val="20"/>
                <w:szCs w:val="16"/>
                <w:lang w:eastAsia="en-GB"/>
              </w:rPr>
              <w:t xml:space="preserve">1. </w:t>
            </w:r>
            <w:r w:rsidRPr="002155B1">
              <w:rPr>
                <w:rFonts w:ascii="Calibri" w:eastAsia="Times New Roman" w:hAnsi="Calibri" w:cs="Times New Roman"/>
                <w:b/>
                <w:sz w:val="20"/>
                <w:szCs w:val="20"/>
                <w:lang w:eastAsia="en-GB"/>
              </w:rPr>
              <w:t>Research-informed Literature</w:t>
            </w:r>
            <w:r w:rsidRPr="002155B1">
              <w:rPr>
                <w:rFonts w:ascii="Calibri" w:eastAsia="Times New Roman" w:hAnsi="Calibri" w:cs="Times New Roman"/>
                <w:b/>
                <w:sz w:val="16"/>
                <w:szCs w:val="16"/>
                <w:lang w:eastAsia="en-GB"/>
              </w:rPr>
              <w:t xml:space="preserve"> </w:t>
            </w:r>
          </w:p>
          <w:p w14:paraId="5B426C9C" w14:textId="77777777" w:rsidR="002155B1" w:rsidRPr="002155B1" w:rsidRDefault="002155B1" w:rsidP="002155B1">
            <w:pPr>
              <w:spacing w:after="120" w:line="240" w:lineRule="auto"/>
              <w:rPr>
                <w:rFonts w:ascii="Calibri" w:eastAsia="Times New Roman" w:hAnsi="Calibri" w:cs="Times New Roman"/>
                <w:sz w:val="14"/>
                <w:szCs w:val="14"/>
                <w:lang w:eastAsia="en-GB"/>
              </w:rPr>
            </w:pPr>
            <w:r w:rsidRPr="002155B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E4D76D0"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D3D0BF"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74100BCE" w14:textId="77777777" w:rsidTr="000A106C">
        <w:trPr>
          <w:trHeight w:val="450"/>
        </w:trPr>
        <w:tc>
          <w:tcPr>
            <w:tcW w:w="4435" w:type="pct"/>
            <w:vMerge w:val="restart"/>
            <w:tcBorders>
              <w:top w:val="single" w:sz="4" w:space="0" w:color="auto"/>
              <w:left w:val="single" w:sz="4" w:space="0" w:color="auto"/>
              <w:right w:val="single" w:sz="4" w:space="0" w:color="auto"/>
            </w:tcBorders>
          </w:tcPr>
          <w:p w14:paraId="517124F8" w14:textId="77777777" w:rsidR="002155B1" w:rsidRPr="002155B1" w:rsidRDefault="002155B1" w:rsidP="002155B1">
            <w:pPr>
              <w:spacing w:after="120" w:line="240" w:lineRule="auto"/>
              <w:rPr>
                <w:rFonts w:ascii="Calibri" w:eastAsia="Times New Roman" w:hAnsi="Calibri" w:cs="Times New Roman"/>
                <w:sz w:val="20"/>
                <w:szCs w:val="14"/>
                <w:lang w:eastAsia="en-GB"/>
              </w:rPr>
            </w:pPr>
            <w:bookmarkStart w:id="14" w:name="feedbackRIL"/>
            <w:bookmarkEnd w:id="14"/>
            <w:r w:rsidRPr="002155B1">
              <w:rPr>
                <w:rFonts w:ascii="Calibri" w:eastAsia="Times New Roman" w:hAnsi="Calibri" w:cs="Times New Roman"/>
                <w:sz w:val="20"/>
                <w:szCs w:val="14"/>
                <w:lang w:eastAsia="en-GB"/>
              </w:rPr>
              <w:t>An extensive list of references has been presented, but note that these have not really been cross-referenced in the write-up or implementation or show evidence of helping you in producing a working game. (Grade mark: 60.00%)</w:t>
            </w:r>
          </w:p>
        </w:tc>
        <w:tc>
          <w:tcPr>
            <w:tcW w:w="283" w:type="pct"/>
            <w:tcBorders>
              <w:top w:val="single" w:sz="4" w:space="0" w:color="auto"/>
              <w:left w:val="single" w:sz="4" w:space="0" w:color="auto"/>
              <w:right w:val="single" w:sz="4" w:space="0" w:color="auto"/>
            </w:tcBorders>
          </w:tcPr>
          <w:p w14:paraId="7CA4221F"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15" w:name="totalRIL"/>
            <w:bookmarkEnd w:id="15"/>
            <w:r w:rsidRPr="002155B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FBDEBE8"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16" w:name="markRIL"/>
            <w:bookmarkEnd w:id="16"/>
            <w:r w:rsidRPr="002155B1">
              <w:rPr>
                <w:rFonts w:ascii="Calibri" w:eastAsia="Times New Roman" w:hAnsi="Calibri" w:cs="Times New Roman"/>
                <w:sz w:val="20"/>
                <w:szCs w:val="20"/>
                <w:lang w:eastAsia="en-GB"/>
              </w:rPr>
              <w:t>3</w:t>
            </w:r>
          </w:p>
        </w:tc>
      </w:tr>
      <w:tr w:rsidR="002155B1" w:rsidRPr="002155B1" w14:paraId="5B4B261C" w14:textId="77777777" w:rsidTr="000A106C">
        <w:trPr>
          <w:trHeight w:val="451"/>
        </w:trPr>
        <w:tc>
          <w:tcPr>
            <w:tcW w:w="4435" w:type="pct"/>
            <w:vMerge/>
            <w:tcBorders>
              <w:left w:val="single" w:sz="4" w:space="0" w:color="auto"/>
              <w:bottom w:val="single" w:sz="4" w:space="0" w:color="auto"/>
              <w:right w:val="single" w:sz="4" w:space="0" w:color="auto"/>
            </w:tcBorders>
          </w:tcPr>
          <w:p w14:paraId="26A1C696" w14:textId="77777777" w:rsidR="002155B1" w:rsidRPr="002155B1" w:rsidRDefault="002155B1" w:rsidP="002155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74C3FEF" w14:textId="77777777" w:rsidR="002155B1" w:rsidRPr="002155B1" w:rsidRDefault="002155B1" w:rsidP="002155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3D8CB1"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6F7D8599"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6D01E8C5" w14:textId="77777777" w:rsidR="002155B1" w:rsidRPr="002155B1" w:rsidRDefault="002155B1" w:rsidP="002155B1">
            <w:pPr>
              <w:spacing w:after="0" w:line="240" w:lineRule="auto"/>
              <w:rPr>
                <w:rFonts w:ascii="Calibri" w:eastAsia="Times New Roman" w:hAnsi="Calibri" w:cs="Times New Roman"/>
                <w:b/>
                <w:sz w:val="20"/>
                <w:szCs w:val="20"/>
                <w:lang w:eastAsia="en-GB"/>
              </w:rPr>
            </w:pPr>
            <w:r w:rsidRPr="002155B1">
              <w:rPr>
                <w:rFonts w:ascii="Calibri" w:eastAsia="Times New Roman" w:hAnsi="Calibri" w:cs="Times New Roman"/>
                <w:b/>
                <w:sz w:val="20"/>
                <w:szCs w:val="16"/>
                <w:lang w:eastAsia="en-GB"/>
              </w:rPr>
              <w:t xml:space="preserve">2. </w:t>
            </w:r>
            <w:r w:rsidRPr="002155B1">
              <w:rPr>
                <w:rFonts w:ascii="Calibri" w:eastAsia="Times New Roman" w:hAnsi="Calibri" w:cs="Times New Roman"/>
                <w:b/>
                <w:sz w:val="20"/>
                <w:szCs w:val="20"/>
                <w:lang w:eastAsia="en-GB"/>
              </w:rPr>
              <w:t>Knowledge and Understanding of Subject</w:t>
            </w:r>
          </w:p>
          <w:p w14:paraId="7D4BBD48" w14:textId="77777777" w:rsidR="002155B1" w:rsidRPr="002155B1" w:rsidRDefault="002155B1" w:rsidP="002155B1">
            <w:pPr>
              <w:spacing w:after="120" w:line="240" w:lineRule="auto"/>
              <w:rPr>
                <w:rFonts w:ascii="Calibri" w:eastAsia="Times New Roman" w:hAnsi="Calibri" w:cs="Times New Roman"/>
                <w:sz w:val="14"/>
                <w:szCs w:val="14"/>
                <w:lang w:eastAsia="en-GB"/>
              </w:rPr>
            </w:pPr>
            <w:r w:rsidRPr="002155B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DA96CC3"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BE6D8D"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2570AB70" w14:textId="77777777" w:rsidTr="000A106C">
        <w:trPr>
          <w:trHeight w:val="450"/>
        </w:trPr>
        <w:tc>
          <w:tcPr>
            <w:tcW w:w="4435" w:type="pct"/>
            <w:vMerge w:val="restart"/>
            <w:tcBorders>
              <w:top w:val="single" w:sz="4" w:space="0" w:color="auto"/>
              <w:left w:val="single" w:sz="4" w:space="0" w:color="auto"/>
              <w:right w:val="single" w:sz="4" w:space="0" w:color="auto"/>
            </w:tcBorders>
          </w:tcPr>
          <w:p w14:paraId="3D7B3472" w14:textId="77777777" w:rsidR="002155B1" w:rsidRPr="002155B1" w:rsidRDefault="002155B1" w:rsidP="002155B1">
            <w:pPr>
              <w:spacing w:after="120" w:line="240" w:lineRule="auto"/>
              <w:rPr>
                <w:rFonts w:ascii="Calibri" w:eastAsia="Times New Roman" w:hAnsi="Calibri" w:cs="Times New Roman"/>
                <w:sz w:val="20"/>
                <w:szCs w:val="14"/>
                <w:lang w:eastAsia="en-GB"/>
              </w:rPr>
            </w:pPr>
            <w:bookmarkStart w:id="17" w:name="feedbackKUS"/>
            <w:bookmarkEnd w:id="17"/>
            <w:r w:rsidRPr="002155B1">
              <w:rPr>
                <w:rFonts w:ascii="Calibri" w:eastAsia="Times New Roman" w:hAnsi="Calibri" w:cs="Times New Roman"/>
                <w:sz w:val="20"/>
                <w:szCs w:val="14"/>
                <w:lang w:eastAsia="en-GB"/>
              </w:rPr>
              <w:t>Demonstrates a basic understanding of implementing a game from a dynamically generated game world. There is very little contribution to the original code given in the class to start the assignment. The main areas for improvement are getting the basics right and understanding game object interactions, improving your understanding of events and how they can be used to link object interactions, triggers and events. (Grade mark: 40.00%)</w:t>
            </w:r>
          </w:p>
        </w:tc>
        <w:tc>
          <w:tcPr>
            <w:tcW w:w="283" w:type="pct"/>
            <w:tcBorders>
              <w:top w:val="single" w:sz="4" w:space="0" w:color="auto"/>
              <w:left w:val="single" w:sz="4" w:space="0" w:color="auto"/>
              <w:right w:val="single" w:sz="4" w:space="0" w:color="auto"/>
            </w:tcBorders>
          </w:tcPr>
          <w:p w14:paraId="3A97C89D"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18" w:name="totalKUS"/>
            <w:bookmarkEnd w:id="18"/>
            <w:r w:rsidRPr="002155B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BF808A6"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19" w:name="markKUS"/>
            <w:bookmarkEnd w:id="19"/>
            <w:r w:rsidRPr="002155B1">
              <w:rPr>
                <w:rFonts w:ascii="Calibri" w:eastAsia="Times New Roman" w:hAnsi="Calibri" w:cs="Times New Roman"/>
                <w:sz w:val="20"/>
                <w:szCs w:val="20"/>
                <w:lang w:eastAsia="en-GB"/>
              </w:rPr>
              <w:t>8</w:t>
            </w:r>
          </w:p>
        </w:tc>
      </w:tr>
      <w:tr w:rsidR="002155B1" w:rsidRPr="002155B1" w14:paraId="0ADFF3AF" w14:textId="77777777" w:rsidTr="000A106C">
        <w:trPr>
          <w:trHeight w:val="451"/>
        </w:trPr>
        <w:tc>
          <w:tcPr>
            <w:tcW w:w="4435" w:type="pct"/>
            <w:vMerge/>
            <w:tcBorders>
              <w:left w:val="single" w:sz="4" w:space="0" w:color="auto"/>
              <w:bottom w:val="single" w:sz="4" w:space="0" w:color="auto"/>
              <w:right w:val="single" w:sz="4" w:space="0" w:color="auto"/>
            </w:tcBorders>
          </w:tcPr>
          <w:p w14:paraId="6E6DA726" w14:textId="77777777" w:rsidR="002155B1" w:rsidRPr="002155B1" w:rsidRDefault="002155B1" w:rsidP="002155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B2573C" w14:textId="77777777" w:rsidR="002155B1" w:rsidRPr="002155B1" w:rsidRDefault="002155B1" w:rsidP="002155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C99181"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62C1E3F2"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4C9430C1" w14:textId="77777777" w:rsidR="002155B1" w:rsidRPr="002155B1" w:rsidRDefault="002155B1" w:rsidP="002155B1">
            <w:pPr>
              <w:spacing w:after="0" w:line="240" w:lineRule="auto"/>
              <w:rPr>
                <w:rFonts w:ascii="Calibri" w:eastAsia="Times New Roman" w:hAnsi="Calibri" w:cs="Times New Roman"/>
                <w:b/>
                <w:sz w:val="16"/>
                <w:szCs w:val="16"/>
                <w:lang w:eastAsia="en-GB"/>
              </w:rPr>
            </w:pPr>
            <w:r w:rsidRPr="002155B1">
              <w:rPr>
                <w:rFonts w:ascii="Calibri" w:eastAsia="Times New Roman" w:hAnsi="Calibri" w:cs="Times New Roman"/>
                <w:b/>
                <w:sz w:val="20"/>
                <w:szCs w:val="16"/>
                <w:lang w:eastAsia="en-GB"/>
              </w:rPr>
              <w:t xml:space="preserve">3. </w:t>
            </w:r>
            <w:r w:rsidRPr="002155B1">
              <w:rPr>
                <w:rFonts w:ascii="Calibri" w:eastAsia="Times New Roman" w:hAnsi="Calibri" w:cs="Times New Roman"/>
                <w:b/>
                <w:sz w:val="20"/>
                <w:szCs w:val="20"/>
                <w:lang w:eastAsia="en-GB"/>
              </w:rPr>
              <w:t>Analysis</w:t>
            </w:r>
          </w:p>
          <w:p w14:paraId="6C1F2E15" w14:textId="77777777" w:rsidR="002155B1" w:rsidRPr="002155B1" w:rsidRDefault="002155B1" w:rsidP="002155B1">
            <w:pPr>
              <w:spacing w:after="120" w:line="240" w:lineRule="auto"/>
              <w:rPr>
                <w:rFonts w:ascii="Calibri" w:eastAsia="Times New Roman" w:hAnsi="Calibri" w:cs="Times New Roman"/>
                <w:sz w:val="14"/>
                <w:szCs w:val="14"/>
                <w:lang w:eastAsia="en-GB"/>
              </w:rPr>
            </w:pPr>
            <w:r w:rsidRPr="002155B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337D0E5"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559F03"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5BA26AA6" w14:textId="77777777" w:rsidTr="000A106C">
        <w:trPr>
          <w:trHeight w:val="450"/>
        </w:trPr>
        <w:tc>
          <w:tcPr>
            <w:tcW w:w="4435" w:type="pct"/>
            <w:vMerge w:val="restart"/>
            <w:tcBorders>
              <w:top w:val="single" w:sz="4" w:space="0" w:color="auto"/>
              <w:left w:val="single" w:sz="4" w:space="0" w:color="auto"/>
              <w:right w:val="single" w:sz="4" w:space="0" w:color="auto"/>
            </w:tcBorders>
          </w:tcPr>
          <w:p w14:paraId="4352B20D" w14:textId="77777777" w:rsidR="002155B1" w:rsidRPr="002155B1" w:rsidRDefault="002155B1" w:rsidP="002155B1">
            <w:pPr>
              <w:spacing w:after="120" w:line="240" w:lineRule="auto"/>
              <w:rPr>
                <w:rFonts w:ascii="Calibri" w:eastAsia="Times New Roman" w:hAnsi="Calibri" w:cs="Times New Roman"/>
                <w:sz w:val="20"/>
                <w:szCs w:val="14"/>
                <w:lang w:eastAsia="en-GB"/>
              </w:rPr>
            </w:pPr>
            <w:bookmarkStart w:id="20" w:name="feedbackANA"/>
            <w:bookmarkEnd w:id="20"/>
            <w:r w:rsidRPr="002155B1">
              <w:rPr>
                <w:rFonts w:ascii="Calibri" w:eastAsia="Times New Roman" w:hAnsi="Calibri" w:cs="Times New Roman"/>
                <w:sz w:val="20"/>
                <w:szCs w:val="14"/>
                <w:lang w:eastAsia="en-GB"/>
              </w:rPr>
              <w:t>The discussion of the challenges faced is fair and does attempt to outline some of the current limitations of the implemented game. The evaluation is basic. (Grade mark: 46.67%)</w:t>
            </w:r>
          </w:p>
        </w:tc>
        <w:tc>
          <w:tcPr>
            <w:tcW w:w="283" w:type="pct"/>
            <w:tcBorders>
              <w:top w:val="single" w:sz="4" w:space="0" w:color="auto"/>
              <w:left w:val="single" w:sz="4" w:space="0" w:color="auto"/>
              <w:right w:val="single" w:sz="4" w:space="0" w:color="auto"/>
            </w:tcBorders>
          </w:tcPr>
          <w:p w14:paraId="56856F38"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21" w:name="totalANA"/>
            <w:bookmarkEnd w:id="21"/>
            <w:r w:rsidRPr="002155B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80890A8"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22" w:name="markANA"/>
            <w:bookmarkEnd w:id="22"/>
            <w:r w:rsidRPr="002155B1">
              <w:rPr>
                <w:rFonts w:ascii="Calibri" w:eastAsia="Times New Roman" w:hAnsi="Calibri" w:cs="Times New Roman"/>
                <w:sz w:val="20"/>
                <w:szCs w:val="20"/>
                <w:lang w:eastAsia="en-GB"/>
              </w:rPr>
              <w:t>7</w:t>
            </w:r>
          </w:p>
        </w:tc>
      </w:tr>
      <w:tr w:rsidR="002155B1" w:rsidRPr="002155B1" w14:paraId="4A0F18AB" w14:textId="77777777" w:rsidTr="000A106C">
        <w:trPr>
          <w:trHeight w:val="451"/>
        </w:trPr>
        <w:tc>
          <w:tcPr>
            <w:tcW w:w="4435" w:type="pct"/>
            <w:vMerge/>
            <w:tcBorders>
              <w:left w:val="single" w:sz="4" w:space="0" w:color="auto"/>
              <w:bottom w:val="single" w:sz="4" w:space="0" w:color="auto"/>
              <w:right w:val="single" w:sz="4" w:space="0" w:color="auto"/>
            </w:tcBorders>
          </w:tcPr>
          <w:p w14:paraId="00E2588C" w14:textId="77777777" w:rsidR="002155B1" w:rsidRPr="002155B1" w:rsidRDefault="002155B1" w:rsidP="002155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6B981A" w14:textId="77777777" w:rsidR="002155B1" w:rsidRPr="002155B1" w:rsidRDefault="002155B1" w:rsidP="002155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B6DB7C"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5B540267"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403232EF" w14:textId="77777777" w:rsidR="002155B1" w:rsidRPr="002155B1" w:rsidRDefault="002155B1" w:rsidP="002155B1">
            <w:pPr>
              <w:spacing w:after="0" w:line="240" w:lineRule="auto"/>
              <w:rPr>
                <w:rFonts w:ascii="Calibri" w:eastAsia="Times New Roman" w:hAnsi="Calibri" w:cs="Times New Roman"/>
                <w:b/>
                <w:sz w:val="16"/>
                <w:szCs w:val="16"/>
                <w:lang w:eastAsia="en-GB"/>
              </w:rPr>
            </w:pPr>
            <w:r w:rsidRPr="002155B1">
              <w:rPr>
                <w:rFonts w:ascii="Calibri" w:eastAsia="Times New Roman" w:hAnsi="Calibri" w:cs="Times New Roman"/>
                <w:b/>
                <w:sz w:val="20"/>
                <w:szCs w:val="16"/>
                <w:lang w:eastAsia="en-GB"/>
              </w:rPr>
              <w:t xml:space="preserve">4. </w:t>
            </w:r>
            <w:r w:rsidRPr="002155B1">
              <w:rPr>
                <w:rFonts w:ascii="Calibri" w:eastAsia="Times New Roman" w:hAnsi="Calibri" w:cs="Times New Roman"/>
                <w:b/>
                <w:sz w:val="20"/>
                <w:szCs w:val="20"/>
                <w:lang w:eastAsia="en-GB"/>
              </w:rPr>
              <w:t>Practical Application and Deployment</w:t>
            </w:r>
          </w:p>
          <w:p w14:paraId="60D8DA5B" w14:textId="77777777" w:rsidR="002155B1" w:rsidRPr="002155B1" w:rsidRDefault="002155B1" w:rsidP="002155B1">
            <w:pPr>
              <w:spacing w:after="120" w:line="240" w:lineRule="auto"/>
              <w:rPr>
                <w:rFonts w:ascii="Calibri" w:eastAsia="Times New Roman" w:hAnsi="Calibri" w:cs="Times New Roman"/>
                <w:sz w:val="14"/>
                <w:szCs w:val="14"/>
                <w:lang w:eastAsia="en-GB"/>
              </w:rPr>
            </w:pPr>
            <w:r w:rsidRPr="002155B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A3DC599"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D2780B"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13A242E1" w14:textId="77777777" w:rsidTr="000A106C">
        <w:trPr>
          <w:trHeight w:val="451"/>
        </w:trPr>
        <w:tc>
          <w:tcPr>
            <w:tcW w:w="4435" w:type="pct"/>
            <w:vMerge w:val="restart"/>
            <w:tcBorders>
              <w:top w:val="single" w:sz="4" w:space="0" w:color="auto"/>
              <w:left w:val="single" w:sz="4" w:space="0" w:color="auto"/>
              <w:right w:val="single" w:sz="4" w:space="0" w:color="auto"/>
            </w:tcBorders>
          </w:tcPr>
          <w:p w14:paraId="40ED2367" w14:textId="77777777" w:rsidR="002155B1" w:rsidRPr="002155B1" w:rsidRDefault="002155B1" w:rsidP="002155B1">
            <w:pPr>
              <w:spacing w:after="120" w:line="240" w:lineRule="auto"/>
              <w:rPr>
                <w:rFonts w:ascii="Calibri" w:eastAsia="Times New Roman" w:hAnsi="Calibri" w:cs="Times New Roman"/>
                <w:sz w:val="20"/>
                <w:szCs w:val="14"/>
                <w:lang w:eastAsia="en-GB"/>
              </w:rPr>
            </w:pPr>
            <w:bookmarkStart w:id="23" w:name="feedbackPAD"/>
            <w:bookmarkEnd w:id="23"/>
            <w:r w:rsidRPr="002155B1">
              <w:rPr>
                <w:rFonts w:ascii="Calibri" w:eastAsia="Times New Roman" w:hAnsi="Calibri" w:cs="Times New Roman"/>
                <w:sz w:val="20"/>
                <w:szCs w:val="14"/>
                <w:lang w:eastAsia="en-GB"/>
              </w:rPr>
              <w:t>A fair attempt, but there is generally room for improvement. The main area for improvement is getting the basic mechanics right and adding goals and completion/termination conditions to the game. At the moment, the player character appears to be aimlessly wandering around the maze with no real, specific goal beyond walking into jewels and displaying console messages. There is no level progression or finish condition implemented in the game. Aim to complete the class tutorial exercises to help you improve your understanding and also start your next assignment on time. See your report for additional comments. Nonetheless, a satisfactory attempt. (Grade mark: 43.64%)</w:t>
            </w:r>
          </w:p>
        </w:tc>
        <w:tc>
          <w:tcPr>
            <w:tcW w:w="283" w:type="pct"/>
            <w:tcBorders>
              <w:top w:val="single" w:sz="4" w:space="0" w:color="auto"/>
              <w:left w:val="single" w:sz="4" w:space="0" w:color="auto"/>
              <w:right w:val="single" w:sz="4" w:space="0" w:color="auto"/>
            </w:tcBorders>
          </w:tcPr>
          <w:p w14:paraId="6473F52A"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24" w:name="totalPAD"/>
            <w:bookmarkEnd w:id="24"/>
            <w:r w:rsidRPr="002155B1">
              <w:rPr>
                <w:rFonts w:ascii="Calibri" w:eastAsia="Times New Roman" w:hAnsi="Calibri" w:cs="Times New Roman"/>
                <w:sz w:val="20"/>
                <w:szCs w:val="20"/>
                <w:lang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4F9148CA"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25" w:name="markPAD"/>
            <w:bookmarkEnd w:id="25"/>
            <w:r w:rsidRPr="002155B1">
              <w:rPr>
                <w:rFonts w:ascii="Calibri" w:eastAsia="Times New Roman" w:hAnsi="Calibri" w:cs="Times New Roman"/>
                <w:sz w:val="20"/>
                <w:szCs w:val="20"/>
                <w:lang w:eastAsia="en-GB"/>
              </w:rPr>
              <w:t>24</w:t>
            </w:r>
          </w:p>
        </w:tc>
      </w:tr>
      <w:tr w:rsidR="002155B1" w:rsidRPr="002155B1" w14:paraId="4DA797D5" w14:textId="77777777" w:rsidTr="000A106C">
        <w:trPr>
          <w:trHeight w:val="450"/>
        </w:trPr>
        <w:tc>
          <w:tcPr>
            <w:tcW w:w="4435" w:type="pct"/>
            <w:vMerge/>
            <w:tcBorders>
              <w:left w:val="single" w:sz="4" w:space="0" w:color="auto"/>
              <w:bottom w:val="single" w:sz="4" w:space="0" w:color="auto"/>
              <w:right w:val="single" w:sz="4" w:space="0" w:color="auto"/>
            </w:tcBorders>
          </w:tcPr>
          <w:p w14:paraId="52EC6EE1" w14:textId="77777777" w:rsidR="002155B1" w:rsidRPr="002155B1" w:rsidRDefault="002155B1" w:rsidP="002155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3668FF8" w14:textId="77777777" w:rsidR="002155B1" w:rsidRPr="002155B1" w:rsidRDefault="002155B1" w:rsidP="002155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ADFBF5"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2A115FAD" w14:textId="77777777" w:rsidTr="000A106C">
        <w:trPr>
          <w:trHeight w:val="450"/>
        </w:trPr>
        <w:tc>
          <w:tcPr>
            <w:tcW w:w="4435" w:type="pct"/>
            <w:tcBorders>
              <w:top w:val="single" w:sz="4" w:space="0" w:color="auto"/>
              <w:left w:val="single" w:sz="4" w:space="0" w:color="auto"/>
              <w:right w:val="single" w:sz="4" w:space="0" w:color="auto"/>
            </w:tcBorders>
            <w:shd w:val="clear" w:color="auto" w:fill="D9D9D9"/>
          </w:tcPr>
          <w:p w14:paraId="31789834" w14:textId="77777777" w:rsidR="002155B1" w:rsidRPr="002155B1" w:rsidRDefault="002155B1" w:rsidP="002155B1">
            <w:pPr>
              <w:spacing w:after="0" w:line="240" w:lineRule="auto"/>
              <w:rPr>
                <w:rFonts w:ascii="Calibri" w:eastAsia="Times New Roman" w:hAnsi="Calibri" w:cs="Times New Roman"/>
                <w:b/>
                <w:sz w:val="16"/>
                <w:szCs w:val="16"/>
                <w:lang w:eastAsia="en-GB"/>
              </w:rPr>
            </w:pPr>
            <w:r w:rsidRPr="002155B1">
              <w:rPr>
                <w:rFonts w:ascii="Calibri" w:eastAsia="Times New Roman" w:hAnsi="Calibri" w:cs="Times New Roman"/>
                <w:b/>
                <w:sz w:val="20"/>
                <w:szCs w:val="16"/>
                <w:lang w:eastAsia="en-GB"/>
              </w:rPr>
              <w:t xml:space="preserve">5. </w:t>
            </w:r>
            <w:r w:rsidRPr="002155B1">
              <w:rPr>
                <w:rFonts w:ascii="Calibri" w:eastAsia="Times New Roman" w:hAnsi="Calibri" w:cs="Times New Roman"/>
                <w:b/>
                <w:sz w:val="20"/>
                <w:szCs w:val="20"/>
                <w:lang w:eastAsia="en-GB"/>
              </w:rPr>
              <w:t>Skills for Professional Practice</w:t>
            </w:r>
            <w:r w:rsidRPr="002155B1">
              <w:rPr>
                <w:rFonts w:ascii="Calibri" w:eastAsia="Times New Roman" w:hAnsi="Calibri" w:cs="Times New Roman"/>
                <w:b/>
                <w:sz w:val="16"/>
                <w:szCs w:val="16"/>
                <w:lang w:eastAsia="en-GB"/>
              </w:rPr>
              <w:t xml:space="preserve"> </w:t>
            </w:r>
          </w:p>
          <w:p w14:paraId="7A73C3DA" w14:textId="77777777" w:rsidR="002155B1" w:rsidRPr="002155B1" w:rsidRDefault="002155B1" w:rsidP="002155B1">
            <w:pPr>
              <w:spacing w:after="120" w:line="240" w:lineRule="auto"/>
              <w:rPr>
                <w:rFonts w:ascii="Calibri" w:eastAsia="Times New Roman" w:hAnsi="Calibri" w:cs="Times New Roman"/>
                <w:sz w:val="14"/>
                <w:szCs w:val="14"/>
                <w:lang w:eastAsia="en-GB"/>
              </w:rPr>
            </w:pPr>
            <w:r w:rsidRPr="002155B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62D6E8B"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F69726" w14:textId="77777777" w:rsidR="002155B1" w:rsidRPr="002155B1" w:rsidRDefault="002155B1" w:rsidP="002155B1">
            <w:pPr>
              <w:spacing w:after="0" w:line="240" w:lineRule="auto"/>
              <w:jc w:val="center"/>
              <w:rPr>
                <w:rFonts w:ascii="Calibri" w:eastAsia="Times New Roman" w:hAnsi="Calibri" w:cs="Times New Roman"/>
                <w:sz w:val="32"/>
                <w:szCs w:val="20"/>
                <w:lang w:eastAsia="en-GB"/>
              </w:rPr>
            </w:pPr>
          </w:p>
        </w:tc>
      </w:tr>
      <w:tr w:rsidR="002155B1" w:rsidRPr="002155B1" w14:paraId="2F87412A" w14:textId="77777777" w:rsidTr="000A106C">
        <w:trPr>
          <w:trHeight w:val="451"/>
        </w:trPr>
        <w:tc>
          <w:tcPr>
            <w:tcW w:w="4435" w:type="pct"/>
            <w:vMerge w:val="restart"/>
            <w:tcBorders>
              <w:top w:val="single" w:sz="4" w:space="0" w:color="auto"/>
              <w:left w:val="single" w:sz="4" w:space="0" w:color="auto"/>
              <w:right w:val="single" w:sz="4" w:space="0" w:color="auto"/>
            </w:tcBorders>
          </w:tcPr>
          <w:p w14:paraId="779045A3" w14:textId="77777777" w:rsidR="002155B1" w:rsidRPr="002155B1" w:rsidRDefault="002155B1" w:rsidP="002155B1">
            <w:pPr>
              <w:spacing w:after="120" w:line="240" w:lineRule="auto"/>
              <w:rPr>
                <w:rFonts w:ascii="Calibri" w:eastAsia="Times New Roman" w:hAnsi="Calibri" w:cs="Times New Roman"/>
                <w:sz w:val="20"/>
                <w:szCs w:val="14"/>
                <w:lang w:eastAsia="en-GB"/>
              </w:rPr>
            </w:pPr>
            <w:bookmarkStart w:id="26" w:name="feedbackSPP"/>
            <w:bookmarkEnd w:id="26"/>
            <w:r w:rsidRPr="002155B1">
              <w:rPr>
                <w:rFonts w:ascii="Calibri" w:eastAsia="Times New Roman" w:hAnsi="Calibri" w:cs="Times New Roman"/>
                <w:sz w:val="20"/>
                <w:szCs w:val="14"/>
                <w:lang w:eastAsia="en-GB"/>
              </w:rPr>
              <w:t>The report is of average standard, with some sections being a bit sparse. (Grade mark: 50.00%)</w:t>
            </w:r>
          </w:p>
        </w:tc>
        <w:tc>
          <w:tcPr>
            <w:tcW w:w="283" w:type="pct"/>
            <w:tcBorders>
              <w:top w:val="single" w:sz="4" w:space="0" w:color="auto"/>
              <w:left w:val="single" w:sz="4" w:space="0" w:color="auto"/>
              <w:right w:val="single" w:sz="4" w:space="0" w:color="auto"/>
            </w:tcBorders>
          </w:tcPr>
          <w:p w14:paraId="74CC7D97"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27" w:name="totalSPP"/>
            <w:bookmarkEnd w:id="27"/>
            <w:r w:rsidRPr="002155B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3FB01F7"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bookmarkStart w:id="28" w:name="markSPP"/>
            <w:bookmarkEnd w:id="28"/>
            <w:r w:rsidRPr="002155B1">
              <w:rPr>
                <w:rFonts w:ascii="Calibri" w:eastAsia="Times New Roman" w:hAnsi="Calibri" w:cs="Times New Roman"/>
                <w:sz w:val="20"/>
                <w:szCs w:val="20"/>
                <w:lang w:eastAsia="en-GB"/>
              </w:rPr>
              <w:t>2.5</w:t>
            </w:r>
          </w:p>
        </w:tc>
      </w:tr>
      <w:tr w:rsidR="002155B1" w:rsidRPr="002155B1" w14:paraId="68D8C64F" w14:textId="77777777" w:rsidTr="000A106C">
        <w:trPr>
          <w:trHeight w:val="450"/>
        </w:trPr>
        <w:tc>
          <w:tcPr>
            <w:tcW w:w="4435" w:type="pct"/>
            <w:vMerge/>
            <w:tcBorders>
              <w:left w:val="single" w:sz="4" w:space="0" w:color="auto"/>
              <w:bottom w:val="single" w:sz="4" w:space="0" w:color="auto"/>
              <w:right w:val="single" w:sz="4" w:space="0" w:color="auto"/>
            </w:tcBorders>
          </w:tcPr>
          <w:p w14:paraId="72DBB954" w14:textId="77777777" w:rsidR="002155B1" w:rsidRPr="002155B1" w:rsidRDefault="002155B1" w:rsidP="002155B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261B9E2" w14:textId="77777777" w:rsidR="002155B1" w:rsidRPr="002155B1" w:rsidRDefault="002155B1" w:rsidP="002155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25025F" w14:textId="77777777" w:rsidR="002155B1" w:rsidRPr="002155B1" w:rsidRDefault="002155B1" w:rsidP="002155B1">
            <w:pPr>
              <w:spacing w:after="0" w:line="240" w:lineRule="auto"/>
              <w:jc w:val="center"/>
              <w:rPr>
                <w:rFonts w:ascii="Calibri" w:eastAsia="Times New Roman" w:hAnsi="Calibri" w:cs="Times New Roman"/>
                <w:sz w:val="20"/>
                <w:szCs w:val="20"/>
                <w:lang w:eastAsia="en-GB"/>
              </w:rPr>
            </w:pPr>
          </w:p>
        </w:tc>
      </w:tr>
    </w:tbl>
    <w:p w14:paraId="5F3CAFB2" w14:textId="77777777" w:rsidR="002155B1" w:rsidRPr="002155B1" w:rsidRDefault="002155B1" w:rsidP="002155B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155B1" w:rsidRPr="002155B1" w14:paraId="38BBEAF0" w14:textId="77777777" w:rsidTr="000A106C">
        <w:trPr>
          <w:cantSplit/>
        </w:trPr>
        <w:tc>
          <w:tcPr>
            <w:tcW w:w="6062" w:type="dxa"/>
            <w:vMerge w:val="restart"/>
            <w:shd w:val="pct15" w:color="auto" w:fill="auto"/>
            <w:vAlign w:val="center"/>
          </w:tcPr>
          <w:p w14:paraId="362D2831" w14:textId="77777777" w:rsidR="002155B1" w:rsidRPr="002155B1" w:rsidRDefault="002155B1" w:rsidP="002155B1">
            <w:pPr>
              <w:spacing w:after="0" w:line="240" w:lineRule="auto"/>
              <w:rPr>
                <w:rFonts w:ascii="Calibri" w:eastAsia="Times New Roman" w:hAnsi="Calibri" w:cs="Times New Roman"/>
                <w:sz w:val="16"/>
                <w:szCs w:val="16"/>
                <w:lang w:eastAsia="en-GB"/>
              </w:rPr>
            </w:pPr>
            <w:r w:rsidRPr="002155B1">
              <w:rPr>
                <w:rFonts w:ascii="Calibri" w:eastAsia="Times New Roman" w:hAnsi="Calibri" w:cs="Arial"/>
                <w:b/>
                <w:bCs/>
                <w:lang w:eastAsia="en-GB"/>
              </w:rPr>
              <w:t xml:space="preserve">Assignment Mark </w:t>
            </w:r>
            <w:r w:rsidRPr="002155B1">
              <w:rPr>
                <w:rFonts w:ascii="Calibri" w:eastAsia="Times New Roman" w:hAnsi="Calibri" w:cs="Arial"/>
                <w:bCs/>
                <w:lang w:eastAsia="en-GB"/>
              </w:rPr>
              <w:t>(</w:t>
            </w:r>
            <w:r w:rsidRPr="002155B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D6BA22F" w14:textId="77777777" w:rsidR="002155B1" w:rsidRPr="002155B1" w:rsidRDefault="002155B1" w:rsidP="002155B1">
            <w:pPr>
              <w:spacing w:after="0" w:line="240" w:lineRule="auto"/>
              <w:rPr>
                <w:rFonts w:ascii="Calibri" w:eastAsia="Times New Roman" w:hAnsi="Calibri" w:cs="Arial"/>
                <w:b/>
                <w:bCs/>
                <w:sz w:val="16"/>
                <w:szCs w:val="16"/>
                <w:lang w:eastAsia="en-GB"/>
              </w:rPr>
            </w:pPr>
            <w:r w:rsidRPr="002155B1">
              <w:rPr>
                <w:rFonts w:ascii="Calibri" w:eastAsia="Times New Roman" w:hAnsi="Calibri" w:cs="Arial"/>
                <w:b/>
                <w:sz w:val="16"/>
                <w:szCs w:val="16"/>
                <w:lang w:eastAsia="en-GB"/>
              </w:rPr>
              <w:t>Late Submission Penalties (tick if appropriate)</w:t>
            </w:r>
          </w:p>
        </w:tc>
        <w:tc>
          <w:tcPr>
            <w:tcW w:w="1276" w:type="dxa"/>
            <w:vMerge w:val="restart"/>
            <w:vAlign w:val="center"/>
          </w:tcPr>
          <w:p w14:paraId="2539E2BB" w14:textId="77777777" w:rsidR="002155B1" w:rsidRPr="002155B1" w:rsidRDefault="002155B1" w:rsidP="002155B1">
            <w:pPr>
              <w:spacing w:after="0" w:line="240" w:lineRule="auto"/>
              <w:jc w:val="right"/>
              <w:rPr>
                <w:rFonts w:ascii="Calibri" w:eastAsia="Times New Roman" w:hAnsi="Calibri" w:cs="Arial"/>
                <w:b/>
                <w:bCs/>
                <w:sz w:val="20"/>
                <w:szCs w:val="20"/>
                <w:lang w:eastAsia="en-GB"/>
              </w:rPr>
            </w:pPr>
            <w:bookmarkStart w:id="29" w:name="totalMark"/>
            <w:bookmarkEnd w:id="29"/>
            <w:r w:rsidRPr="002155B1">
              <w:rPr>
                <w:rFonts w:ascii="Calibri" w:eastAsia="Times New Roman" w:hAnsi="Calibri" w:cs="Arial"/>
                <w:b/>
                <w:bCs/>
                <w:sz w:val="20"/>
                <w:szCs w:val="20"/>
                <w:lang w:eastAsia="en-GB"/>
              </w:rPr>
              <w:t>44.5%</w:t>
            </w:r>
          </w:p>
        </w:tc>
      </w:tr>
      <w:tr w:rsidR="002155B1" w:rsidRPr="002155B1" w14:paraId="7A4BD9D5" w14:textId="77777777" w:rsidTr="000A106C">
        <w:trPr>
          <w:cantSplit/>
        </w:trPr>
        <w:tc>
          <w:tcPr>
            <w:tcW w:w="6062" w:type="dxa"/>
            <w:vMerge/>
            <w:vAlign w:val="bottom"/>
          </w:tcPr>
          <w:p w14:paraId="1C30CC36" w14:textId="77777777" w:rsidR="002155B1" w:rsidRPr="002155B1" w:rsidRDefault="002155B1" w:rsidP="002155B1">
            <w:pPr>
              <w:spacing w:after="0" w:line="240" w:lineRule="auto"/>
              <w:rPr>
                <w:rFonts w:ascii="Calibri" w:eastAsia="Times New Roman" w:hAnsi="Calibri" w:cs="Arial"/>
                <w:sz w:val="20"/>
                <w:szCs w:val="20"/>
                <w:lang w:eastAsia="en-GB"/>
              </w:rPr>
            </w:pPr>
          </w:p>
        </w:tc>
        <w:tc>
          <w:tcPr>
            <w:tcW w:w="2903" w:type="dxa"/>
            <w:vAlign w:val="bottom"/>
          </w:tcPr>
          <w:p w14:paraId="1716F0FC" w14:textId="77777777" w:rsidR="002155B1" w:rsidRPr="002155B1" w:rsidRDefault="002155B1" w:rsidP="002155B1">
            <w:pPr>
              <w:spacing w:after="0" w:line="240" w:lineRule="auto"/>
              <w:rPr>
                <w:rFonts w:ascii="Calibri" w:eastAsia="Times New Roman" w:hAnsi="Calibri" w:cs="Arial"/>
                <w:b/>
                <w:bCs/>
                <w:sz w:val="16"/>
                <w:szCs w:val="16"/>
                <w:lang w:eastAsia="en-GB"/>
              </w:rPr>
            </w:pPr>
            <w:r w:rsidRPr="002155B1">
              <w:rPr>
                <w:rFonts w:ascii="Calibri" w:eastAsia="Times New Roman" w:hAnsi="Calibri" w:cs="Arial"/>
                <w:sz w:val="16"/>
                <w:szCs w:val="16"/>
                <w:lang w:eastAsia="en-GB"/>
              </w:rPr>
              <w:t>Up to one week late</w:t>
            </w:r>
          </w:p>
        </w:tc>
        <w:tc>
          <w:tcPr>
            <w:tcW w:w="425" w:type="dxa"/>
            <w:vAlign w:val="bottom"/>
          </w:tcPr>
          <w:p w14:paraId="6627C451" w14:textId="77777777" w:rsidR="002155B1" w:rsidRPr="002155B1" w:rsidRDefault="002155B1" w:rsidP="002155B1">
            <w:pPr>
              <w:spacing w:after="0" w:line="240" w:lineRule="auto"/>
              <w:jc w:val="center"/>
              <w:rPr>
                <w:rFonts w:ascii="Calibri" w:eastAsia="Times New Roman" w:hAnsi="Calibri" w:cs="Arial"/>
                <w:sz w:val="12"/>
                <w:szCs w:val="12"/>
                <w:lang w:eastAsia="en-GB"/>
              </w:rPr>
            </w:pPr>
            <w:bookmarkStart w:id="30" w:name="fourWeeksLate"/>
            <w:bookmarkEnd w:id="30"/>
          </w:p>
        </w:tc>
        <w:tc>
          <w:tcPr>
            <w:tcW w:w="1276" w:type="dxa"/>
            <w:vMerge/>
            <w:vAlign w:val="bottom"/>
          </w:tcPr>
          <w:p w14:paraId="1EA3504A" w14:textId="77777777" w:rsidR="002155B1" w:rsidRPr="002155B1" w:rsidRDefault="002155B1" w:rsidP="002155B1">
            <w:pPr>
              <w:spacing w:after="0" w:line="240" w:lineRule="auto"/>
              <w:ind w:leftChars="71" w:left="156"/>
              <w:rPr>
                <w:rFonts w:ascii="Calibri" w:eastAsia="Times New Roman" w:hAnsi="Calibri" w:cs="Arial"/>
                <w:sz w:val="20"/>
                <w:szCs w:val="20"/>
                <w:lang w:eastAsia="en-GB"/>
              </w:rPr>
            </w:pPr>
          </w:p>
        </w:tc>
      </w:tr>
      <w:tr w:rsidR="002155B1" w:rsidRPr="002155B1" w14:paraId="18F92809" w14:textId="77777777" w:rsidTr="000A106C">
        <w:trPr>
          <w:cantSplit/>
        </w:trPr>
        <w:tc>
          <w:tcPr>
            <w:tcW w:w="6062" w:type="dxa"/>
            <w:vMerge/>
            <w:vAlign w:val="bottom"/>
          </w:tcPr>
          <w:p w14:paraId="4AF0AE00" w14:textId="77777777" w:rsidR="002155B1" w:rsidRPr="002155B1" w:rsidRDefault="002155B1" w:rsidP="002155B1">
            <w:pPr>
              <w:spacing w:after="0" w:line="240" w:lineRule="auto"/>
              <w:rPr>
                <w:rFonts w:ascii="Calibri" w:eastAsia="Times New Roman" w:hAnsi="Calibri" w:cs="Arial"/>
                <w:sz w:val="20"/>
                <w:szCs w:val="20"/>
                <w:lang w:eastAsia="en-GB"/>
              </w:rPr>
            </w:pPr>
          </w:p>
        </w:tc>
        <w:tc>
          <w:tcPr>
            <w:tcW w:w="2903" w:type="dxa"/>
            <w:vAlign w:val="bottom"/>
          </w:tcPr>
          <w:p w14:paraId="0E5005F4" w14:textId="77777777" w:rsidR="002155B1" w:rsidRPr="002155B1" w:rsidRDefault="002155B1" w:rsidP="002155B1">
            <w:pPr>
              <w:spacing w:after="0" w:line="240" w:lineRule="auto"/>
              <w:rPr>
                <w:rFonts w:ascii="Calibri" w:eastAsia="Times New Roman" w:hAnsi="Calibri" w:cs="Arial"/>
                <w:b/>
                <w:bCs/>
                <w:sz w:val="16"/>
                <w:szCs w:val="16"/>
                <w:lang w:eastAsia="en-GB"/>
              </w:rPr>
            </w:pPr>
            <w:r w:rsidRPr="002155B1">
              <w:rPr>
                <w:rFonts w:ascii="Calibri" w:eastAsia="Times New Roman" w:hAnsi="Calibri" w:cs="Arial"/>
                <w:sz w:val="16"/>
                <w:szCs w:val="16"/>
                <w:lang w:eastAsia="en-GB"/>
              </w:rPr>
              <w:t>1st/2nd/3rd attempt?</w:t>
            </w:r>
          </w:p>
        </w:tc>
        <w:tc>
          <w:tcPr>
            <w:tcW w:w="425" w:type="dxa"/>
            <w:vAlign w:val="bottom"/>
          </w:tcPr>
          <w:p w14:paraId="2F010DDA" w14:textId="77777777" w:rsidR="002155B1" w:rsidRPr="002155B1" w:rsidRDefault="002155B1" w:rsidP="002155B1">
            <w:pPr>
              <w:spacing w:after="0" w:line="240" w:lineRule="auto"/>
              <w:jc w:val="center"/>
              <w:rPr>
                <w:rFonts w:ascii="Calibri" w:eastAsia="Times New Roman" w:hAnsi="Calibri" w:cs="Arial"/>
                <w:sz w:val="12"/>
                <w:szCs w:val="12"/>
                <w:lang w:eastAsia="en-GB"/>
              </w:rPr>
            </w:pPr>
            <w:bookmarkStart w:id="31" w:name="firstAttempt"/>
            <w:bookmarkEnd w:id="31"/>
          </w:p>
        </w:tc>
        <w:tc>
          <w:tcPr>
            <w:tcW w:w="1276" w:type="dxa"/>
            <w:vMerge/>
            <w:vAlign w:val="bottom"/>
          </w:tcPr>
          <w:p w14:paraId="567D1E1D" w14:textId="77777777" w:rsidR="002155B1" w:rsidRPr="002155B1" w:rsidRDefault="002155B1" w:rsidP="002155B1">
            <w:pPr>
              <w:spacing w:after="0" w:line="240" w:lineRule="auto"/>
              <w:ind w:firstLineChars="141" w:firstLine="282"/>
              <w:rPr>
                <w:rFonts w:ascii="Calibri" w:eastAsia="Times New Roman" w:hAnsi="Calibri" w:cs="Arial"/>
                <w:sz w:val="20"/>
                <w:szCs w:val="20"/>
                <w:lang w:eastAsia="en-GB"/>
              </w:rPr>
            </w:pPr>
          </w:p>
        </w:tc>
      </w:tr>
    </w:tbl>
    <w:p w14:paraId="2981B185" w14:textId="77777777" w:rsidR="002155B1" w:rsidRPr="002155B1" w:rsidRDefault="002155B1" w:rsidP="002155B1">
      <w:pPr>
        <w:spacing w:after="200" w:line="276" w:lineRule="auto"/>
        <w:rPr>
          <w:rFonts w:ascii="Calibri" w:eastAsia="Calibri" w:hAnsi="Calibri" w:cs="Times New Roman"/>
        </w:rPr>
      </w:pPr>
    </w:p>
    <w:p w14:paraId="6BB393A3" w14:textId="056C0C73" w:rsidR="007C4B53" w:rsidRPr="00131FAC" w:rsidRDefault="007C4B53" w:rsidP="00B55608">
      <w:pPr>
        <w:jc w:val="center"/>
      </w:pPr>
      <w:bookmarkStart w:id="32" w:name="_GoBack"/>
      <w:bookmarkEnd w:id="32"/>
    </w:p>
    <w:sectPr w:rsidR="007C4B53" w:rsidRPr="00131FAC"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7-12-18T11:44:00Z" w:initials="KA">
    <w:p w14:paraId="6410906D" w14:textId="77777777" w:rsidR="004D190B" w:rsidRDefault="004D190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6A819F5B" w14:textId="77777777" w:rsidR="004D190B" w:rsidRDefault="004D190B">
      <w:pPr>
        <w:pStyle w:val="CommentText"/>
      </w:pPr>
    </w:p>
    <w:p w14:paraId="09CB4645" w14:textId="77777777" w:rsidR="004D190B" w:rsidRDefault="004D190B">
      <w:pPr>
        <w:pStyle w:val="CommentText"/>
      </w:pPr>
      <w:r>
        <w:t>Reference(s):https://support.office.com/en-in/article/Create-a-table-of-contents-or-update-a-table-of-contents-eb275189-b93e-4559-8dd9-c279457bfd72</w:t>
      </w:r>
    </w:p>
  </w:comment>
  <w:comment w:id="5" w:author="Kemi Ademoye" w:date="2017-12-18T11:44:00Z" w:initials="KA">
    <w:p w14:paraId="5653813C" w14:textId="77777777" w:rsidR="004D190B" w:rsidRDefault="004D190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7" w:author="Kemi Ademoye" w:date="2017-12-18T11:59:00Z" w:initials="KA">
    <w:p w14:paraId="484E2312" w14:textId="389E2706" w:rsidR="0024589A" w:rsidRDefault="00716CA7">
      <w:pPr>
        <w:pStyle w:val="CommentText"/>
      </w:pPr>
      <w:r>
        <w:rPr>
          <w:rStyle w:val="CommentReference"/>
        </w:rPr>
        <w:annotationRef/>
      </w:r>
      <w:r w:rsidR="0024589A">
        <w:t>Your maze size is a 10x10 maze, but you are generating your jewels in a range of 0 to 25. This is going to cause a number of problems.</w:t>
      </w:r>
    </w:p>
    <w:p w14:paraId="3DFD1AAA" w14:textId="56195416" w:rsidR="00716CA7" w:rsidRDefault="00716CA7">
      <w:pPr>
        <w:pStyle w:val="CommentText"/>
      </w:pPr>
      <w:r>
        <w:t>The maze engine provided you with a prebuilt obstacle</w:t>
      </w:r>
      <w:r w:rsidR="00306270">
        <w:t xml:space="preserve"> position </w:t>
      </w:r>
      <w:r>
        <w:t>function</w:t>
      </w:r>
      <w:r w:rsidR="00306270">
        <w:t>, which you could configure from the Inspector window</w:t>
      </w:r>
      <w:r>
        <w:t>. Did you consider using this?</w:t>
      </w:r>
      <w:r w:rsidR="0024589A">
        <w:t xml:space="preserve"> You</w:t>
      </w:r>
      <w:r w:rsidR="00306270">
        <w:t xml:space="preserve"> implement it the same way the start position list is implemented, but now using the get obstacles position list method</w:t>
      </w:r>
      <w:r w:rsidR="0024589A">
        <w:t>.</w:t>
      </w:r>
    </w:p>
  </w:comment>
  <w:comment w:id="8" w:author="Kemi Ademoye" w:date="2017-12-18T12:06:00Z" w:initials="KA">
    <w:p w14:paraId="41420A91" w14:textId="0888D66A" w:rsidR="00357055" w:rsidRDefault="00357055">
      <w:pPr>
        <w:pStyle w:val="CommentText"/>
      </w:pPr>
      <w:r>
        <w:rPr>
          <w:rStyle w:val="CommentReference"/>
        </w:rPr>
        <w:annotationRef/>
      </w:r>
      <w:r>
        <w:t xml:space="preserve">But this only displays a console message and destroys the game object. It does not add anything to the overall game </w:t>
      </w:r>
      <w:r w:rsidR="00964ECD">
        <w:t xml:space="preserve">functionality or </w:t>
      </w:r>
      <w:r>
        <w:t>experience.</w:t>
      </w:r>
    </w:p>
  </w:comment>
  <w:comment w:id="9" w:author="Kemi Ademoye" w:date="2017-12-18T12:07:00Z" w:initials="KA">
    <w:p w14:paraId="1B2A8547" w14:textId="54CEC8A7" w:rsidR="005E6F25" w:rsidRDefault="005E6F25">
      <w:pPr>
        <w:pStyle w:val="CommentText"/>
      </w:pPr>
      <w:r>
        <w:rPr>
          <w:rStyle w:val="CommentReference"/>
        </w:rPr>
        <w:annotationRef/>
      </w:r>
      <w:r>
        <w:t>Same comment as before – it only displays a console message.</w:t>
      </w:r>
    </w:p>
  </w:comment>
  <w:comment w:id="11" w:author="Kemi Ademoye" w:date="2017-12-18T12:08:00Z" w:initials="KA">
    <w:p w14:paraId="72FB523C" w14:textId="77777777" w:rsidR="00120ABF" w:rsidRDefault="00120ABF">
      <w:pPr>
        <w:pStyle w:val="CommentText"/>
      </w:pPr>
      <w:r>
        <w:rPr>
          <w:rStyle w:val="CommentReference"/>
        </w:rPr>
        <w:annotationRef/>
      </w:r>
      <w:r>
        <w:t>You need to implement events as was done in Lecture 4.</w:t>
      </w:r>
    </w:p>
    <w:p w14:paraId="03F47C23" w14:textId="554AEADC" w:rsidR="00120ABF" w:rsidRDefault="00120ABF" w:rsidP="00120ABF">
      <w:pPr>
        <w:pStyle w:val="CommentText"/>
        <w:numPr>
          <w:ilvl w:val="0"/>
          <w:numId w:val="2"/>
        </w:numPr>
      </w:pPr>
      <w:r>
        <w:t>Finish Script</w:t>
      </w:r>
    </w:p>
    <w:p w14:paraId="0961CF01" w14:textId="77777777" w:rsidR="00120ABF" w:rsidRDefault="00120ABF" w:rsidP="00120ABF">
      <w:pPr>
        <w:pStyle w:val="CommentText"/>
        <w:numPr>
          <w:ilvl w:val="1"/>
          <w:numId w:val="2"/>
        </w:numPr>
      </w:pPr>
      <w:r>
        <w:t>In your finish script, you declare a public Unity event.</w:t>
      </w:r>
    </w:p>
    <w:p w14:paraId="56933021" w14:textId="77777777" w:rsidR="00120ABF" w:rsidRDefault="00120ABF" w:rsidP="00120ABF">
      <w:pPr>
        <w:pStyle w:val="CommentText"/>
        <w:numPr>
          <w:ilvl w:val="1"/>
          <w:numId w:val="2"/>
        </w:numPr>
      </w:pPr>
      <w:r>
        <w:t xml:space="preserve">When the </w:t>
      </w:r>
      <w:proofErr w:type="spellStart"/>
      <w:r>
        <w:t>OnTriggerEnter</w:t>
      </w:r>
      <w:proofErr w:type="spellEnd"/>
      <w:r>
        <w:t xml:space="preserve"> event occurs (where you display your debug messages), you invoke the method called.</w:t>
      </w:r>
    </w:p>
    <w:p w14:paraId="0BCB42E7" w14:textId="77777777" w:rsidR="00120ABF" w:rsidRDefault="00120ABF" w:rsidP="00120ABF">
      <w:pPr>
        <w:pStyle w:val="CommentText"/>
        <w:numPr>
          <w:ilvl w:val="0"/>
          <w:numId w:val="2"/>
        </w:numPr>
      </w:pPr>
      <w:r>
        <w:t>Maze Script</w:t>
      </w:r>
    </w:p>
    <w:p w14:paraId="416B2B34" w14:textId="77777777" w:rsidR="00120ABF" w:rsidRDefault="00120ABF" w:rsidP="00120ABF">
      <w:pPr>
        <w:pStyle w:val="CommentText"/>
        <w:numPr>
          <w:ilvl w:val="1"/>
          <w:numId w:val="2"/>
        </w:numPr>
      </w:pPr>
      <w:r>
        <w:t>Create a public function/method to listen for the event created in the Finish script.</w:t>
      </w:r>
    </w:p>
    <w:p w14:paraId="741384DC" w14:textId="245D0E6B" w:rsidR="00120ABF" w:rsidRDefault="00120ABF" w:rsidP="00120ABF">
      <w:pPr>
        <w:pStyle w:val="CommentText"/>
        <w:numPr>
          <w:ilvl w:val="1"/>
          <w:numId w:val="2"/>
        </w:numPr>
      </w:pPr>
      <w:r>
        <w:t>Respond to the event in the method created by simply setting need to generate maze to true. The maze will then be generated on the next update.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9CB4645" w15:done="0"/>
  <w15:commentEx w15:paraId="5653813C" w15:done="0"/>
  <w15:commentEx w15:paraId="3DFD1AAA" w15:done="0"/>
  <w15:commentEx w15:paraId="41420A91" w15:done="0"/>
  <w15:commentEx w15:paraId="1B2A8547" w15:done="0"/>
  <w15:commentEx w15:paraId="741384DC"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F35C6B" w14:textId="77777777" w:rsidR="0075253D" w:rsidRDefault="0075253D" w:rsidP="00C04C9D">
      <w:pPr>
        <w:spacing w:after="0" w:line="240" w:lineRule="auto"/>
      </w:pPr>
      <w:r>
        <w:separator/>
      </w:r>
    </w:p>
  </w:endnote>
  <w:endnote w:type="continuationSeparator" w:id="0">
    <w:p w14:paraId="54AC5A30" w14:textId="77777777" w:rsidR="0075253D" w:rsidRDefault="0075253D" w:rsidP="00C04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840365" w14:textId="77777777" w:rsidR="00C57238" w:rsidRDefault="0075253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55B1">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55B1">
      <w:rPr>
        <w:b/>
        <w:noProof/>
      </w:rPr>
      <w:t>7</w:t>
    </w:r>
    <w:r>
      <w:rPr>
        <w:b/>
        <w:sz w:val="24"/>
        <w:szCs w:val="24"/>
      </w:rPr>
      <w:fldChar w:fldCharType="end"/>
    </w:r>
  </w:p>
  <w:p w14:paraId="36832FDB" w14:textId="77777777" w:rsidR="00C57238" w:rsidRDefault="0075253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18A0D3" w14:textId="77777777" w:rsidR="0075253D" w:rsidRDefault="0075253D" w:rsidP="00C04C9D">
      <w:pPr>
        <w:spacing w:after="0" w:line="240" w:lineRule="auto"/>
      </w:pPr>
      <w:r>
        <w:separator/>
      </w:r>
    </w:p>
  </w:footnote>
  <w:footnote w:type="continuationSeparator" w:id="0">
    <w:p w14:paraId="75725E91" w14:textId="77777777" w:rsidR="0075253D" w:rsidRDefault="0075253D" w:rsidP="00C04C9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1801B6" w14:textId="77777777" w:rsidR="00C04C9D" w:rsidRDefault="00C04C9D">
    <w:pPr>
      <w:pStyle w:val="Header"/>
    </w:pPr>
    <w:r>
      <w:t>Richard Hankey(P151406)</w:t>
    </w:r>
    <w:r>
      <w:ptab w:relativeTo="margin" w:alignment="center" w:leader="none"/>
    </w:r>
    <w:r>
      <w:t>Indie Game development(Assignment1)</w:t>
    </w:r>
    <w:r>
      <w:ptab w:relativeTo="margin" w:alignment="right" w:leader="none"/>
    </w:r>
    <w:r>
      <w:t>M5X01043</w:t>
    </w:r>
  </w:p>
  <w:p w14:paraId="3B0678FC" w14:textId="77777777" w:rsidR="00C04C9D" w:rsidRDefault="00C04C9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A72B26"/>
    <w:multiLevelType w:val="hybridMultilevel"/>
    <w:tmpl w:val="21A8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EB284E"/>
    <w:multiLevelType w:val="hybridMultilevel"/>
    <w:tmpl w:val="C4720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4C9D"/>
    <w:rsid w:val="00117287"/>
    <w:rsid w:val="00120ABF"/>
    <w:rsid w:val="00131FAC"/>
    <w:rsid w:val="002155B1"/>
    <w:rsid w:val="0024589A"/>
    <w:rsid w:val="00306270"/>
    <w:rsid w:val="00357055"/>
    <w:rsid w:val="00432DEC"/>
    <w:rsid w:val="004D190B"/>
    <w:rsid w:val="005E6F25"/>
    <w:rsid w:val="00716CA7"/>
    <w:rsid w:val="0075253D"/>
    <w:rsid w:val="007C4B53"/>
    <w:rsid w:val="0080423E"/>
    <w:rsid w:val="00964ECD"/>
    <w:rsid w:val="00A37C36"/>
    <w:rsid w:val="00B55608"/>
    <w:rsid w:val="00B738DD"/>
    <w:rsid w:val="00C04C9D"/>
    <w:rsid w:val="00E475D2"/>
    <w:rsid w:val="00F83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BA662A"/>
  <w15:chartTrackingRefBased/>
  <w15:docId w15:val="{F00A614B-D21B-48D0-85B1-DC836EB8D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4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C9D"/>
  </w:style>
  <w:style w:type="paragraph" w:styleId="Footer">
    <w:name w:val="footer"/>
    <w:basedOn w:val="Normal"/>
    <w:link w:val="FooterChar"/>
    <w:uiPriority w:val="99"/>
    <w:unhideWhenUsed/>
    <w:rsid w:val="00C04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C9D"/>
  </w:style>
  <w:style w:type="paragraph" w:styleId="ListParagraph">
    <w:name w:val="List Paragraph"/>
    <w:basedOn w:val="Normal"/>
    <w:uiPriority w:val="34"/>
    <w:qFormat/>
    <w:rsid w:val="007C4B53"/>
    <w:pPr>
      <w:ind w:left="720"/>
      <w:contextualSpacing/>
    </w:pPr>
  </w:style>
  <w:style w:type="paragraph" w:styleId="NormalWeb">
    <w:name w:val="Normal (Web)"/>
    <w:basedOn w:val="Normal"/>
    <w:uiPriority w:val="99"/>
    <w:semiHidden/>
    <w:unhideWhenUsed/>
    <w:rsid w:val="00B556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D190B"/>
    <w:rPr>
      <w:sz w:val="16"/>
      <w:szCs w:val="16"/>
    </w:rPr>
  </w:style>
  <w:style w:type="paragraph" w:styleId="CommentText">
    <w:name w:val="annotation text"/>
    <w:basedOn w:val="Normal"/>
    <w:link w:val="CommentTextChar"/>
    <w:uiPriority w:val="99"/>
    <w:semiHidden/>
    <w:unhideWhenUsed/>
    <w:rsid w:val="004D190B"/>
    <w:pPr>
      <w:spacing w:line="240" w:lineRule="auto"/>
    </w:pPr>
    <w:rPr>
      <w:sz w:val="20"/>
      <w:szCs w:val="20"/>
    </w:rPr>
  </w:style>
  <w:style w:type="character" w:customStyle="1" w:styleId="CommentTextChar">
    <w:name w:val="Comment Text Char"/>
    <w:basedOn w:val="DefaultParagraphFont"/>
    <w:link w:val="CommentText"/>
    <w:uiPriority w:val="99"/>
    <w:semiHidden/>
    <w:rsid w:val="004D190B"/>
    <w:rPr>
      <w:sz w:val="20"/>
      <w:szCs w:val="20"/>
    </w:rPr>
  </w:style>
  <w:style w:type="paragraph" w:styleId="CommentSubject">
    <w:name w:val="annotation subject"/>
    <w:basedOn w:val="CommentText"/>
    <w:next w:val="CommentText"/>
    <w:link w:val="CommentSubjectChar"/>
    <w:uiPriority w:val="99"/>
    <w:semiHidden/>
    <w:unhideWhenUsed/>
    <w:rsid w:val="004D190B"/>
    <w:rPr>
      <w:b/>
      <w:bCs/>
    </w:rPr>
  </w:style>
  <w:style w:type="character" w:customStyle="1" w:styleId="CommentSubjectChar">
    <w:name w:val="Comment Subject Char"/>
    <w:basedOn w:val="CommentTextChar"/>
    <w:link w:val="CommentSubject"/>
    <w:uiPriority w:val="99"/>
    <w:semiHidden/>
    <w:rsid w:val="004D190B"/>
    <w:rPr>
      <w:b/>
      <w:bCs/>
      <w:sz w:val="20"/>
      <w:szCs w:val="20"/>
    </w:rPr>
  </w:style>
  <w:style w:type="paragraph" w:styleId="BalloonText">
    <w:name w:val="Balloon Text"/>
    <w:basedOn w:val="Normal"/>
    <w:link w:val="BalloonTextChar"/>
    <w:uiPriority w:val="99"/>
    <w:semiHidden/>
    <w:unhideWhenUsed/>
    <w:rsid w:val="004D19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190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335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1D6009-B077-4D19-91E5-18A503DE8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1306</Words>
  <Characters>7445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Hankey</dc:creator>
  <cp:keywords/>
  <dc:description/>
  <cp:lastModifiedBy>Kemi Ademoye</cp:lastModifiedBy>
  <cp:revision>12</cp:revision>
  <dcterms:created xsi:type="dcterms:W3CDTF">2017-12-18T11:44:00Z</dcterms:created>
  <dcterms:modified xsi:type="dcterms:W3CDTF">2017-12-19T07:54:00Z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59f60b53-ff72-3efd-a0aa-487352440bc4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