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133DB7" w14:textId="77777777" w:rsidR="00A5361F" w:rsidRPr="005329BD" w:rsidRDefault="00A5361F" w:rsidP="005329BD">
      <w:pPr>
        <w:spacing w:line="259" w:lineRule="auto"/>
        <w:jc w:val="center"/>
        <w:rPr>
          <w:b/>
          <w:sz w:val="56"/>
          <w:szCs w:val="56"/>
        </w:rPr>
      </w:pPr>
      <w:r w:rsidRPr="005329BD">
        <w:rPr>
          <w:b/>
          <w:sz w:val="56"/>
          <w:szCs w:val="56"/>
        </w:rPr>
        <w:t>University of Wales Trinity St David</w:t>
      </w:r>
    </w:p>
    <w:p w14:paraId="24336FB2" w14:textId="77777777" w:rsidR="00A5361F" w:rsidRPr="005329BD" w:rsidRDefault="00A5361F" w:rsidP="005329BD">
      <w:pPr>
        <w:spacing w:line="259" w:lineRule="auto"/>
        <w:jc w:val="center"/>
        <w:rPr>
          <w:b/>
          <w:sz w:val="56"/>
          <w:szCs w:val="56"/>
        </w:rPr>
      </w:pPr>
      <w:r w:rsidRPr="005329BD">
        <w:rPr>
          <w:b/>
          <w:sz w:val="56"/>
          <w:szCs w:val="56"/>
        </w:rPr>
        <w:t>School of Engineering</w:t>
      </w:r>
    </w:p>
    <w:p w14:paraId="6450CDD0" w14:textId="77777777" w:rsidR="00A5361F" w:rsidRDefault="00A5361F" w:rsidP="005329BD">
      <w:pPr>
        <w:spacing w:line="259" w:lineRule="auto"/>
        <w:jc w:val="center"/>
      </w:pPr>
    </w:p>
    <w:p w14:paraId="0AF48FB7" w14:textId="77777777" w:rsidR="00A5361F" w:rsidRDefault="00A5361F" w:rsidP="005329BD">
      <w:pPr>
        <w:spacing w:line="259" w:lineRule="auto"/>
        <w:jc w:val="center"/>
      </w:pPr>
    </w:p>
    <w:p w14:paraId="633A0937" w14:textId="77777777" w:rsidR="00A5361F" w:rsidRDefault="00A5361F" w:rsidP="005329BD">
      <w:pPr>
        <w:spacing w:line="259" w:lineRule="auto"/>
        <w:jc w:val="center"/>
      </w:pPr>
    </w:p>
    <w:p w14:paraId="4480637D" w14:textId="509CC1DB" w:rsidR="00A5361F" w:rsidRPr="005329BD" w:rsidRDefault="00316B38" w:rsidP="005329BD">
      <w:pPr>
        <w:spacing w:line="259" w:lineRule="auto"/>
        <w:jc w:val="center"/>
        <w:rPr>
          <w:b/>
          <w:sz w:val="72"/>
          <w:szCs w:val="72"/>
        </w:rPr>
      </w:pPr>
      <w:r>
        <w:rPr>
          <w:b/>
          <w:sz w:val="72"/>
          <w:szCs w:val="72"/>
        </w:rPr>
        <w:t>Combustion Emissions, Calculations and Mapping for Efficiency</w:t>
      </w:r>
    </w:p>
    <w:p w14:paraId="0C758A74" w14:textId="77777777" w:rsidR="00A5361F" w:rsidRPr="005329BD" w:rsidRDefault="00A5361F" w:rsidP="005329BD">
      <w:pPr>
        <w:spacing w:line="259" w:lineRule="auto"/>
        <w:jc w:val="center"/>
        <w:rPr>
          <w:b/>
          <w:sz w:val="96"/>
          <w:szCs w:val="96"/>
        </w:rPr>
      </w:pPr>
    </w:p>
    <w:p w14:paraId="14DBEAE1" w14:textId="77777777" w:rsidR="00316B38" w:rsidRDefault="00316B38" w:rsidP="005329BD">
      <w:pPr>
        <w:spacing w:line="259" w:lineRule="auto"/>
        <w:jc w:val="center"/>
        <w:rPr>
          <w:b/>
          <w:sz w:val="72"/>
          <w:szCs w:val="72"/>
        </w:rPr>
      </w:pPr>
      <w:r>
        <w:rPr>
          <w:b/>
          <w:sz w:val="72"/>
          <w:szCs w:val="72"/>
        </w:rPr>
        <w:t>Powertrain and Sustainability</w:t>
      </w:r>
    </w:p>
    <w:p w14:paraId="144D4807" w14:textId="07E59C4A" w:rsidR="00A5361F" w:rsidRPr="005329BD" w:rsidRDefault="00A5361F" w:rsidP="005329BD">
      <w:pPr>
        <w:spacing w:line="259" w:lineRule="auto"/>
        <w:jc w:val="center"/>
        <w:rPr>
          <w:b/>
          <w:sz w:val="72"/>
          <w:szCs w:val="72"/>
        </w:rPr>
      </w:pPr>
      <w:r w:rsidRPr="005329BD">
        <w:rPr>
          <w:b/>
          <w:sz w:val="72"/>
          <w:szCs w:val="72"/>
        </w:rPr>
        <w:t xml:space="preserve"> M</w:t>
      </w:r>
      <w:r w:rsidR="00033393">
        <w:rPr>
          <w:b/>
          <w:sz w:val="72"/>
          <w:szCs w:val="72"/>
        </w:rPr>
        <w:t>3X882</w:t>
      </w:r>
      <w:r w:rsidR="00316B38">
        <w:rPr>
          <w:b/>
          <w:sz w:val="72"/>
          <w:szCs w:val="72"/>
        </w:rPr>
        <w:t>4</w:t>
      </w:r>
    </w:p>
    <w:p w14:paraId="73D0FDBF" w14:textId="77777777" w:rsidR="00A5361F" w:rsidRDefault="00A5361F" w:rsidP="005329BD">
      <w:pPr>
        <w:spacing w:line="259" w:lineRule="auto"/>
        <w:jc w:val="center"/>
        <w:rPr>
          <w:sz w:val="52"/>
          <w:szCs w:val="52"/>
        </w:rPr>
      </w:pPr>
    </w:p>
    <w:p w14:paraId="20A55E18" w14:textId="77777777" w:rsidR="005329BD" w:rsidRDefault="005329BD" w:rsidP="005329BD">
      <w:pPr>
        <w:spacing w:line="259" w:lineRule="auto"/>
        <w:jc w:val="center"/>
        <w:rPr>
          <w:sz w:val="52"/>
          <w:szCs w:val="52"/>
        </w:rPr>
      </w:pPr>
    </w:p>
    <w:p w14:paraId="03178681" w14:textId="77777777" w:rsidR="005329BD" w:rsidRPr="005329BD" w:rsidRDefault="00A5361F" w:rsidP="005329BD">
      <w:pPr>
        <w:spacing w:line="259" w:lineRule="auto"/>
        <w:jc w:val="center"/>
        <w:rPr>
          <w:b/>
          <w:sz w:val="44"/>
          <w:szCs w:val="44"/>
        </w:rPr>
      </w:pPr>
      <w:r w:rsidRPr="005329BD">
        <w:rPr>
          <w:b/>
          <w:sz w:val="44"/>
          <w:szCs w:val="44"/>
        </w:rPr>
        <w:t>Phillip Bristow P144394</w:t>
      </w:r>
    </w:p>
    <w:p w14:paraId="2BD88488" w14:textId="77777777" w:rsidR="005329BD" w:rsidRDefault="005329BD" w:rsidP="005329BD">
      <w:pPr>
        <w:spacing w:line="259" w:lineRule="auto"/>
        <w:jc w:val="center"/>
        <w:rPr>
          <w:b/>
          <w:sz w:val="44"/>
          <w:szCs w:val="44"/>
        </w:rPr>
      </w:pPr>
    </w:p>
    <w:p w14:paraId="24A0F51E" w14:textId="0CF839C1" w:rsidR="00A5361F" w:rsidRPr="005329BD" w:rsidRDefault="00316B38" w:rsidP="005329BD">
      <w:pPr>
        <w:spacing w:line="259" w:lineRule="auto"/>
        <w:jc w:val="center"/>
        <w:rPr>
          <w:b/>
          <w:sz w:val="52"/>
          <w:szCs w:val="52"/>
        </w:rPr>
      </w:pPr>
      <w:r>
        <w:rPr>
          <w:b/>
          <w:sz w:val="52"/>
          <w:szCs w:val="52"/>
        </w:rPr>
        <w:t>22</w:t>
      </w:r>
      <w:r w:rsidR="005329BD" w:rsidRPr="005329BD">
        <w:rPr>
          <w:b/>
          <w:sz w:val="52"/>
          <w:szCs w:val="52"/>
        </w:rPr>
        <w:t>/</w:t>
      </w:r>
      <w:r w:rsidR="00033393">
        <w:rPr>
          <w:b/>
          <w:sz w:val="52"/>
          <w:szCs w:val="52"/>
        </w:rPr>
        <w:t>02</w:t>
      </w:r>
      <w:r w:rsidR="005329BD" w:rsidRPr="005329BD">
        <w:rPr>
          <w:b/>
          <w:sz w:val="52"/>
          <w:szCs w:val="52"/>
        </w:rPr>
        <w:t>/201</w:t>
      </w:r>
      <w:r w:rsidR="00033393">
        <w:rPr>
          <w:b/>
          <w:sz w:val="52"/>
          <w:szCs w:val="52"/>
        </w:rPr>
        <w:t>8</w:t>
      </w:r>
    </w:p>
    <w:p w14:paraId="4DE83B04" w14:textId="41E9BEC8" w:rsidR="00A5361F" w:rsidRDefault="005667CB" w:rsidP="005667CB">
      <w:pPr>
        <w:pStyle w:val="Heading1"/>
      </w:pPr>
      <w:bookmarkStart w:id="0" w:name="_Toc507026410"/>
      <w:r>
        <w:lastRenderedPageBreak/>
        <w:t>Contents</w:t>
      </w:r>
      <w:bookmarkEnd w:id="0"/>
    </w:p>
    <w:sdt>
      <w:sdtPr>
        <w:id w:val="-691451474"/>
        <w:docPartObj>
          <w:docPartGallery w:val="Table of Contents"/>
          <w:docPartUnique/>
        </w:docPartObj>
      </w:sdtPr>
      <w:sdtEndPr>
        <w:rPr>
          <w:b/>
          <w:bCs/>
          <w:noProof/>
        </w:rPr>
      </w:sdtEndPr>
      <w:sdtContent>
        <w:p w14:paraId="5E572647" w14:textId="68DBA763" w:rsidR="00526A9A" w:rsidRDefault="00A5361F">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07026410" w:history="1">
            <w:r w:rsidR="00526A9A" w:rsidRPr="00FD177F">
              <w:rPr>
                <w:rStyle w:val="Hyperlink"/>
                <w:noProof/>
              </w:rPr>
              <w:t>1</w:t>
            </w:r>
            <w:r w:rsidR="00526A9A">
              <w:rPr>
                <w:rFonts w:asciiTheme="minorHAnsi" w:eastAsiaTheme="minorEastAsia" w:hAnsiTheme="minorHAnsi"/>
                <w:noProof/>
                <w:lang w:eastAsia="en-GB"/>
              </w:rPr>
              <w:tab/>
            </w:r>
            <w:r w:rsidR="00526A9A" w:rsidRPr="00FD177F">
              <w:rPr>
                <w:rStyle w:val="Hyperlink"/>
                <w:noProof/>
              </w:rPr>
              <w:t>Contents</w:t>
            </w:r>
            <w:r w:rsidR="00526A9A">
              <w:rPr>
                <w:noProof/>
                <w:webHidden/>
              </w:rPr>
              <w:tab/>
            </w:r>
            <w:r w:rsidR="00526A9A">
              <w:rPr>
                <w:noProof/>
                <w:webHidden/>
              </w:rPr>
              <w:fldChar w:fldCharType="begin"/>
            </w:r>
            <w:r w:rsidR="00526A9A">
              <w:rPr>
                <w:noProof/>
                <w:webHidden/>
              </w:rPr>
              <w:instrText xml:space="preserve"> PAGEREF _Toc507026410 \h </w:instrText>
            </w:r>
            <w:r w:rsidR="00526A9A">
              <w:rPr>
                <w:noProof/>
                <w:webHidden/>
              </w:rPr>
            </w:r>
            <w:r w:rsidR="00526A9A">
              <w:rPr>
                <w:noProof/>
                <w:webHidden/>
              </w:rPr>
              <w:fldChar w:fldCharType="separate"/>
            </w:r>
            <w:r w:rsidR="00526A9A">
              <w:rPr>
                <w:noProof/>
                <w:webHidden/>
              </w:rPr>
              <w:t>ii</w:t>
            </w:r>
            <w:r w:rsidR="00526A9A">
              <w:rPr>
                <w:noProof/>
                <w:webHidden/>
              </w:rPr>
              <w:fldChar w:fldCharType="end"/>
            </w:r>
          </w:hyperlink>
        </w:p>
        <w:p w14:paraId="50645AD7" w14:textId="6BAB6092" w:rsidR="00526A9A" w:rsidRDefault="00DF7274">
          <w:pPr>
            <w:pStyle w:val="TOC1"/>
            <w:tabs>
              <w:tab w:val="left" w:pos="440"/>
              <w:tab w:val="right" w:leader="dot" w:pos="9016"/>
            </w:tabs>
            <w:rPr>
              <w:rFonts w:asciiTheme="minorHAnsi" w:eastAsiaTheme="minorEastAsia" w:hAnsiTheme="minorHAnsi"/>
              <w:noProof/>
              <w:lang w:eastAsia="en-GB"/>
            </w:rPr>
          </w:pPr>
          <w:hyperlink w:anchor="_Toc507026411" w:history="1">
            <w:r w:rsidR="00526A9A" w:rsidRPr="00FD177F">
              <w:rPr>
                <w:rStyle w:val="Hyperlink"/>
                <w:noProof/>
              </w:rPr>
              <w:t>2</w:t>
            </w:r>
            <w:r w:rsidR="00526A9A">
              <w:rPr>
                <w:rFonts w:asciiTheme="minorHAnsi" w:eastAsiaTheme="minorEastAsia" w:hAnsiTheme="minorHAnsi"/>
                <w:noProof/>
                <w:lang w:eastAsia="en-GB"/>
              </w:rPr>
              <w:tab/>
            </w:r>
            <w:r w:rsidR="00526A9A" w:rsidRPr="00FD177F">
              <w:rPr>
                <w:rStyle w:val="Hyperlink"/>
                <w:noProof/>
              </w:rPr>
              <w:t>Table of Figures</w:t>
            </w:r>
            <w:r w:rsidR="00526A9A">
              <w:rPr>
                <w:noProof/>
                <w:webHidden/>
              </w:rPr>
              <w:tab/>
            </w:r>
            <w:r w:rsidR="00526A9A">
              <w:rPr>
                <w:noProof/>
                <w:webHidden/>
              </w:rPr>
              <w:fldChar w:fldCharType="begin"/>
            </w:r>
            <w:r w:rsidR="00526A9A">
              <w:rPr>
                <w:noProof/>
                <w:webHidden/>
              </w:rPr>
              <w:instrText xml:space="preserve"> PAGEREF _Toc507026411 \h </w:instrText>
            </w:r>
            <w:r w:rsidR="00526A9A">
              <w:rPr>
                <w:noProof/>
                <w:webHidden/>
              </w:rPr>
            </w:r>
            <w:r w:rsidR="00526A9A">
              <w:rPr>
                <w:noProof/>
                <w:webHidden/>
              </w:rPr>
              <w:fldChar w:fldCharType="separate"/>
            </w:r>
            <w:r w:rsidR="00526A9A">
              <w:rPr>
                <w:noProof/>
                <w:webHidden/>
              </w:rPr>
              <w:t>iii</w:t>
            </w:r>
            <w:r w:rsidR="00526A9A">
              <w:rPr>
                <w:noProof/>
                <w:webHidden/>
              </w:rPr>
              <w:fldChar w:fldCharType="end"/>
            </w:r>
          </w:hyperlink>
        </w:p>
        <w:p w14:paraId="34FDDD45" w14:textId="1B47524D" w:rsidR="00526A9A" w:rsidRDefault="00DF7274">
          <w:pPr>
            <w:pStyle w:val="TOC1"/>
            <w:tabs>
              <w:tab w:val="left" w:pos="440"/>
              <w:tab w:val="right" w:leader="dot" w:pos="9016"/>
            </w:tabs>
            <w:rPr>
              <w:rFonts w:asciiTheme="minorHAnsi" w:eastAsiaTheme="minorEastAsia" w:hAnsiTheme="minorHAnsi"/>
              <w:noProof/>
              <w:lang w:eastAsia="en-GB"/>
            </w:rPr>
          </w:pPr>
          <w:hyperlink w:anchor="_Toc507026412" w:history="1">
            <w:r w:rsidR="00526A9A" w:rsidRPr="00FD177F">
              <w:rPr>
                <w:rStyle w:val="Hyperlink"/>
                <w:noProof/>
              </w:rPr>
              <w:t>3</w:t>
            </w:r>
            <w:r w:rsidR="00526A9A">
              <w:rPr>
                <w:rFonts w:asciiTheme="minorHAnsi" w:eastAsiaTheme="minorEastAsia" w:hAnsiTheme="minorHAnsi"/>
                <w:noProof/>
                <w:lang w:eastAsia="en-GB"/>
              </w:rPr>
              <w:tab/>
            </w:r>
            <w:r w:rsidR="00526A9A" w:rsidRPr="00FD177F">
              <w:rPr>
                <w:rStyle w:val="Hyperlink"/>
                <w:noProof/>
              </w:rPr>
              <w:t>Table of Tables</w:t>
            </w:r>
            <w:r w:rsidR="00526A9A">
              <w:rPr>
                <w:noProof/>
                <w:webHidden/>
              </w:rPr>
              <w:tab/>
            </w:r>
            <w:r w:rsidR="00526A9A">
              <w:rPr>
                <w:noProof/>
                <w:webHidden/>
              </w:rPr>
              <w:fldChar w:fldCharType="begin"/>
            </w:r>
            <w:r w:rsidR="00526A9A">
              <w:rPr>
                <w:noProof/>
                <w:webHidden/>
              </w:rPr>
              <w:instrText xml:space="preserve"> PAGEREF _Toc507026412 \h </w:instrText>
            </w:r>
            <w:r w:rsidR="00526A9A">
              <w:rPr>
                <w:noProof/>
                <w:webHidden/>
              </w:rPr>
            </w:r>
            <w:r w:rsidR="00526A9A">
              <w:rPr>
                <w:noProof/>
                <w:webHidden/>
              </w:rPr>
              <w:fldChar w:fldCharType="separate"/>
            </w:r>
            <w:r w:rsidR="00526A9A">
              <w:rPr>
                <w:noProof/>
                <w:webHidden/>
              </w:rPr>
              <w:t>iii</w:t>
            </w:r>
            <w:r w:rsidR="00526A9A">
              <w:rPr>
                <w:noProof/>
                <w:webHidden/>
              </w:rPr>
              <w:fldChar w:fldCharType="end"/>
            </w:r>
          </w:hyperlink>
        </w:p>
        <w:p w14:paraId="0A1E80E1" w14:textId="04DA8DA7" w:rsidR="00526A9A" w:rsidRDefault="00DF7274">
          <w:pPr>
            <w:pStyle w:val="TOC1"/>
            <w:tabs>
              <w:tab w:val="right" w:leader="dot" w:pos="9016"/>
            </w:tabs>
            <w:rPr>
              <w:rFonts w:asciiTheme="minorHAnsi" w:eastAsiaTheme="minorEastAsia" w:hAnsiTheme="minorHAnsi"/>
              <w:noProof/>
              <w:lang w:eastAsia="en-GB"/>
            </w:rPr>
          </w:pPr>
          <w:hyperlink w:anchor="_Toc507026413" w:history="1">
            <w:r w:rsidR="00526A9A" w:rsidRPr="00FD177F">
              <w:rPr>
                <w:rStyle w:val="Hyperlink"/>
                <w:noProof/>
              </w:rPr>
              <w:t>Table of Equations</w:t>
            </w:r>
            <w:r w:rsidR="00526A9A">
              <w:rPr>
                <w:noProof/>
                <w:webHidden/>
              </w:rPr>
              <w:tab/>
            </w:r>
            <w:r w:rsidR="00526A9A">
              <w:rPr>
                <w:noProof/>
                <w:webHidden/>
              </w:rPr>
              <w:fldChar w:fldCharType="begin"/>
            </w:r>
            <w:r w:rsidR="00526A9A">
              <w:rPr>
                <w:noProof/>
                <w:webHidden/>
              </w:rPr>
              <w:instrText xml:space="preserve"> PAGEREF _Toc507026413 \h </w:instrText>
            </w:r>
            <w:r w:rsidR="00526A9A">
              <w:rPr>
                <w:noProof/>
                <w:webHidden/>
              </w:rPr>
            </w:r>
            <w:r w:rsidR="00526A9A">
              <w:rPr>
                <w:noProof/>
                <w:webHidden/>
              </w:rPr>
              <w:fldChar w:fldCharType="separate"/>
            </w:r>
            <w:r w:rsidR="00526A9A">
              <w:rPr>
                <w:noProof/>
                <w:webHidden/>
              </w:rPr>
              <w:t>iii</w:t>
            </w:r>
            <w:r w:rsidR="00526A9A">
              <w:rPr>
                <w:noProof/>
                <w:webHidden/>
              </w:rPr>
              <w:fldChar w:fldCharType="end"/>
            </w:r>
          </w:hyperlink>
        </w:p>
        <w:p w14:paraId="4F42DEED" w14:textId="2349A2CF" w:rsidR="00526A9A" w:rsidRDefault="00DF7274">
          <w:pPr>
            <w:pStyle w:val="TOC1"/>
            <w:tabs>
              <w:tab w:val="left" w:pos="440"/>
              <w:tab w:val="right" w:leader="dot" w:pos="9016"/>
            </w:tabs>
            <w:rPr>
              <w:rFonts w:asciiTheme="minorHAnsi" w:eastAsiaTheme="minorEastAsia" w:hAnsiTheme="minorHAnsi"/>
              <w:noProof/>
              <w:lang w:eastAsia="en-GB"/>
            </w:rPr>
          </w:pPr>
          <w:hyperlink w:anchor="_Toc507026414" w:history="1">
            <w:r w:rsidR="00526A9A" w:rsidRPr="00FD177F">
              <w:rPr>
                <w:rStyle w:val="Hyperlink"/>
                <w:noProof/>
              </w:rPr>
              <w:t>1</w:t>
            </w:r>
            <w:r w:rsidR="00526A9A">
              <w:rPr>
                <w:rFonts w:asciiTheme="minorHAnsi" w:eastAsiaTheme="minorEastAsia" w:hAnsiTheme="minorHAnsi"/>
                <w:noProof/>
                <w:lang w:eastAsia="en-GB"/>
              </w:rPr>
              <w:tab/>
            </w:r>
            <w:r w:rsidR="00526A9A" w:rsidRPr="00FD177F">
              <w:rPr>
                <w:rStyle w:val="Hyperlink"/>
                <w:noProof/>
              </w:rPr>
              <w:t>Introduction</w:t>
            </w:r>
            <w:r w:rsidR="00526A9A">
              <w:rPr>
                <w:noProof/>
                <w:webHidden/>
              </w:rPr>
              <w:tab/>
            </w:r>
            <w:r w:rsidR="00526A9A">
              <w:rPr>
                <w:noProof/>
                <w:webHidden/>
              </w:rPr>
              <w:fldChar w:fldCharType="begin"/>
            </w:r>
            <w:r w:rsidR="00526A9A">
              <w:rPr>
                <w:noProof/>
                <w:webHidden/>
              </w:rPr>
              <w:instrText xml:space="preserve"> PAGEREF _Toc507026414 \h </w:instrText>
            </w:r>
            <w:r w:rsidR="00526A9A">
              <w:rPr>
                <w:noProof/>
                <w:webHidden/>
              </w:rPr>
            </w:r>
            <w:r w:rsidR="00526A9A">
              <w:rPr>
                <w:noProof/>
                <w:webHidden/>
              </w:rPr>
              <w:fldChar w:fldCharType="separate"/>
            </w:r>
            <w:r w:rsidR="00526A9A">
              <w:rPr>
                <w:noProof/>
                <w:webHidden/>
              </w:rPr>
              <w:t>1</w:t>
            </w:r>
            <w:r w:rsidR="00526A9A">
              <w:rPr>
                <w:noProof/>
                <w:webHidden/>
              </w:rPr>
              <w:fldChar w:fldCharType="end"/>
            </w:r>
          </w:hyperlink>
        </w:p>
        <w:p w14:paraId="536F03DC" w14:textId="761C54BE" w:rsidR="00526A9A" w:rsidRDefault="00DF7274">
          <w:pPr>
            <w:pStyle w:val="TOC2"/>
            <w:tabs>
              <w:tab w:val="left" w:pos="880"/>
              <w:tab w:val="right" w:leader="dot" w:pos="9016"/>
            </w:tabs>
            <w:rPr>
              <w:rFonts w:asciiTheme="minorHAnsi" w:eastAsiaTheme="minorEastAsia" w:hAnsiTheme="minorHAnsi"/>
              <w:noProof/>
              <w:lang w:eastAsia="en-GB"/>
            </w:rPr>
          </w:pPr>
          <w:hyperlink w:anchor="_Toc507026415" w:history="1">
            <w:r w:rsidR="00526A9A" w:rsidRPr="00FD177F">
              <w:rPr>
                <w:rStyle w:val="Hyperlink"/>
                <w:noProof/>
              </w:rPr>
              <w:t>1.1</w:t>
            </w:r>
            <w:r w:rsidR="00526A9A">
              <w:rPr>
                <w:rFonts w:asciiTheme="minorHAnsi" w:eastAsiaTheme="minorEastAsia" w:hAnsiTheme="minorHAnsi"/>
                <w:noProof/>
                <w:lang w:eastAsia="en-GB"/>
              </w:rPr>
              <w:tab/>
            </w:r>
            <w:r w:rsidR="00526A9A" w:rsidRPr="00FD177F">
              <w:rPr>
                <w:rStyle w:val="Hyperlink"/>
                <w:noProof/>
              </w:rPr>
              <w:t>Aims and Objectives</w:t>
            </w:r>
            <w:r w:rsidR="00526A9A">
              <w:rPr>
                <w:noProof/>
                <w:webHidden/>
              </w:rPr>
              <w:tab/>
            </w:r>
            <w:r w:rsidR="00526A9A">
              <w:rPr>
                <w:noProof/>
                <w:webHidden/>
              </w:rPr>
              <w:fldChar w:fldCharType="begin"/>
            </w:r>
            <w:r w:rsidR="00526A9A">
              <w:rPr>
                <w:noProof/>
                <w:webHidden/>
              </w:rPr>
              <w:instrText xml:space="preserve"> PAGEREF _Toc507026415 \h </w:instrText>
            </w:r>
            <w:r w:rsidR="00526A9A">
              <w:rPr>
                <w:noProof/>
                <w:webHidden/>
              </w:rPr>
            </w:r>
            <w:r w:rsidR="00526A9A">
              <w:rPr>
                <w:noProof/>
                <w:webHidden/>
              </w:rPr>
              <w:fldChar w:fldCharType="separate"/>
            </w:r>
            <w:r w:rsidR="00526A9A">
              <w:rPr>
                <w:noProof/>
                <w:webHidden/>
              </w:rPr>
              <w:t>1</w:t>
            </w:r>
            <w:r w:rsidR="00526A9A">
              <w:rPr>
                <w:noProof/>
                <w:webHidden/>
              </w:rPr>
              <w:fldChar w:fldCharType="end"/>
            </w:r>
          </w:hyperlink>
        </w:p>
        <w:p w14:paraId="64F3FFFD" w14:textId="7217BB95" w:rsidR="00526A9A" w:rsidRDefault="00DF7274">
          <w:pPr>
            <w:pStyle w:val="TOC2"/>
            <w:tabs>
              <w:tab w:val="left" w:pos="880"/>
              <w:tab w:val="right" w:leader="dot" w:pos="9016"/>
            </w:tabs>
            <w:rPr>
              <w:rFonts w:asciiTheme="minorHAnsi" w:eastAsiaTheme="minorEastAsia" w:hAnsiTheme="minorHAnsi"/>
              <w:noProof/>
              <w:lang w:eastAsia="en-GB"/>
            </w:rPr>
          </w:pPr>
          <w:hyperlink w:anchor="_Toc507026416" w:history="1">
            <w:r w:rsidR="00526A9A" w:rsidRPr="00FD177F">
              <w:rPr>
                <w:rStyle w:val="Hyperlink"/>
                <w:noProof/>
              </w:rPr>
              <w:t>1.2</w:t>
            </w:r>
            <w:r w:rsidR="00526A9A">
              <w:rPr>
                <w:rFonts w:asciiTheme="minorHAnsi" w:eastAsiaTheme="minorEastAsia" w:hAnsiTheme="minorHAnsi"/>
                <w:noProof/>
                <w:lang w:eastAsia="en-GB"/>
              </w:rPr>
              <w:tab/>
            </w:r>
            <w:r w:rsidR="00526A9A" w:rsidRPr="00FD177F">
              <w:rPr>
                <w:rStyle w:val="Hyperlink"/>
                <w:noProof/>
              </w:rPr>
              <w:t>Assumptions</w:t>
            </w:r>
            <w:r w:rsidR="00526A9A">
              <w:rPr>
                <w:noProof/>
                <w:webHidden/>
              </w:rPr>
              <w:tab/>
            </w:r>
            <w:r w:rsidR="00526A9A">
              <w:rPr>
                <w:noProof/>
                <w:webHidden/>
              </w:rPr>
              <w:fldChar w:fldCharType="begin"/>
            </w:r>
            <w:r w:rsidR="00526A9A">
              <w:rPr>
                <w:noProof/>
                <w:webHidden/>
              </w:rPr>
              <w:instrText xml:space="preserve"> PAGEREF _Toc507026416 \h </w:instrText>
            </w:r>
            <w:r w:rsidR="00526A9A">
              <w:rPr>
                <w:noProof/>
                <w:webHidden/>
              </w:rPr>
            </w:r>
            <w:r w:rsidR="00526A9A">
              <w:rPr>
                <w:noProof/>
                <w:webHidden/>
              </w:rPr>
              <w:fldChar w:fldCharType="separate"/>
            </w:r>
            <w:r w:rsidR="00526A9A">
              <w:rPr>
                <w:noProof/>
                <w:webHidden/>
              </w:rPr>
              <w:t>1</w:t>
            </w:r>
            <w:r w:rsidR="00526A9A">
              <w:rPr>
                <w:noProof/>
                <w:webHidden/>
              </w:rPr>
              <w:fldChar w:fldCharType="end"/>
            </w:r>
          </w:hyperlink>
        </w:p>
        <w:p w14:paraId="7FB06A6B" w14:textId="6EB1635C" w:rsidR="00526A9A" w:rsidRDefault="00DF7274">
          <w:pPr>
            <w:pStyle w:val="TOC1"/>
            <w:tabs>
              <w:tab w:val="left" w:pos="440"/>
              <w:tab w:val="right" w:leader="dot" w:pos="9016"/>
            </w:tabs>
            <w:rPr>
              <w:rFonts w:asciiTheme="minorHAnsi" w:eastAsiaTheme="minorEastAsia" w:hAnsiTheme="minorHAnsi"/>
              <w:noProof/>
              <w:lang w:eastAsia="en-GB"/>
            </w:rPr>
          </w:pPr>
          <w:hyperlink w:anchor="_Toc507026417" w:history="1">
            <w:r w:rsidR="00526A9A" w:rsidRPr="00FD177F">
              <w:rPr>
                <w:rStyle w:val="Hyperlink"/>
                <w:noProof/>
              </w:rPr>
              <w:t>2</w:t>
            </w:r>
            <w:r w:rsidR="00526A9A">
              <w:rPr>
                <w:rFonts w:asciiTheme="minorHAnsi" w:eastAsiaTheme="minorEastAsia" w:hAnsiTheme="minorHAnsi"/>
                <w:noProof/>
                <w:lang w:eastAsia="en-GB"/>
              </w:rPr>
              <w:tab/>
            </w:r>
            <w:r w:rsidR="00526A9A" w:rsidRPr="00FD177F">
              <w:rPr>
                <w:rStyle w:val="Hyperlink"/>
                <w:noProof/>
              </w:rPr>
              <w:t>High Performance Normally Aspirated Engine</w:t>
            </w:r>
            <w:r w:rsidR="00526A9A">
              <w:rPr>
                <w:noProof/>
                <w:webHidden/>
              </w:rPr>
              <w:tab/>
            </w:r>
            <w:r w:rsidR="00526A9A">
              <w:rPr>
                <w:noProof/>
                <w:webHidden/>
              </w:rPr>
              <w:fldChar w:fldCharType="begin"/>
            </w:r>
            <w:r w:rsidR="00526A9A">
              <w:rPr>
                <w:noProof/>
                <w:webHidden/>
              </w:rPr>
              <w:instrText xml:space="preserve"> PAGEREF _Toc507026417 \h </w:instrText>
            </w:r>
            <w:r w:rsidR="00526A9A">
              <w:rPr>
                <w:noProof/>
                <w:webHidden/>
              </w:rPr>
            </w:r>
            <w:r w:rsidR="00526A9A">
              <w:rPr>
                <w:noProof/>
                <w:webHidden/>
              </w:rPr>
              <w:fldChar w:fldCharType="separate"/>
            </w:r>
            <w:r w:rsidR="00526A9A">
              <w:rPr>
                <w:noProof/>
                <w:webHidden/>
              </w:rPr>
              <w:t>3</w:t>
            </w:r>
            <w:r w:rsidR="00526A9A">
              <w:rPr>
                <w:noProof/>
                <w:webHidden/>
              </w:rPr>
              <w:fldChar w:fldCharType="end"/>
            </w:r>
          </w:hyperlink>
        </w:p>
        <w:p w14:paraId="2DEF7F16" w14:textId="7B631FA3" w:rsidR="00526A9A" w:rsidRDefault="00DF7274">
          <w:pPr>
            <w:pStyle w:val="TOC2"/>
            <w:tabs>
              <w:tab w:val="left" w:pos="880"/>
              <w:tab w:val="right" w:leader="dot" w:pos="9016"/>
            </w:tabs>
            <w:rPr>
              <w:rFonts w:asciiTheme="minorHAnsi" w:eastAsiaTheme="minorEastAsia" w:hAnsiTheme="minorHAnsi"/>
              <w:noProof/>
              <w:lang w:eastAsia="en-GB"/>
            </w:rPr>
          </w:pPr>
          <w:hyperlink w:anchor="_Toc507026418" w:history="1">
            <w:r w:rsidR="00526A9A" w:rsidRPr="00FD177F">
              <w:rPr>
                <w:rStyle w:val="Hyperlink"/>
                <w:noProof/>
              </w:rPr>
              <w:t>2.1</w:t>
            </w:r>
            <w:r w:rsidR="00526A9A">
              <w:rPr>
                <w:rFonts w:asciiTheme="minorHAnsi" w:eastAsiaTheme="minorEastAsia" w:hAnsiTheme="minorHAnsi"/>
                <w:noProof/>
                <w:lang w:eastAsia="en-GB"/>
              </w:rPr>
              <w:tab/>
            </w:r>
            <w:r w:rsidR="00526A9A" w:rsidRPr="00FD177F">
              <w:rPr>
                <w:rStyle w:val="Hyperlink"/>
                <w:noProof/>
              </w:rPr>
              <w:t>Fuelling Maps</w:t>
            </w:r>
            <w:r w:rsidR="00526A9A">
              <w:rPr>
                <w:noProof/>
                <w:webHidden/>
              </w:rPr>
              <w:tab/>
            </w:r>
            <w:r w:rsidR="00526A9A">
              <w:rPr>
                <w:noProof/>
                <w:webHidden/>
              </w:rPr>
              <w:fldChar w:fldCharType="begin"/>
            </w:r>
            <w:r w:rsidR="00526A9A">
              <w:rPr>
                <w:noProof/>
                <w:webHidden/>
              </w:rPr>
              <w:instrText xml:space="preserve"> PAGEREF _Toc507026418 \h </w:instrText>
            </w:r>
            <w:r w:rsidR="00526A9A">
              <w:rPr>
                <w:noProof/>
                <w:webHidden/>
              </w:rPr>
            </w:r>
            <w:r w:rsidR="00526A9A">
              <w:rPr>
                <w:noProof/>
                <w:webHidden/>
              </w:rPr>
              <w:fldChar w:fldCharType="separate"/>
            </w:r>
            <w:r w:rsidR="00526A9A">
              <w:rPr>
                <w:noProof/>
                <w:webHidden/>
              </w:rPr>
              <w:t>3</w:t>
            </w:r>
            <w:r w:rsidR="00526A9A">
              <w:rPr>
                <w:noProof/>
                <w:webHidden/>
              </w:rPr>
              <w:fldChar w:fldCharType="end"/>
            </w:r>
          </w:hyperlink>
        </w:p>
        <w:p w14:paraId="57EB3E57" w14:textId="30F47175" w:rsidR="00526A9A" w:rsidRDefault="00DF7274">
          <w:pPr>
            <w:pStyle w:val="TOC3"/>
            <w:tabs>
              <w:tab w:val="left" w:pos="1320"/>
              <w:tab w:val="right" w:leader="dot" w:pos="9016"/>
            </w:tabs>
            <w:rPr>
              <w:rFonts w:cstheme="minorBidi"/>
              <w:noProof/>
              <w:lang w:val="en-GB" w:eastAsia="en-GB"/>
            </w:rPr>
          </w:pPr>
          <w:hyperlink w:anchor="_Toc507026419" w:history="1">
            <w:r w:rsidR="00526A9A" w:rsidRPr="00FD177F">
              <w:rPr>
                <w:rStyle w:val="Hyperlink"/>
                <w:noProof/>
              </w:rPr>
              <w:t>2.1.1</w:t>
            </w:r>
            <w:r w:rsidR="00526A9A">
              <w:rPr>
                <w:rFonts w:cstheme="minorBidi"/>
                <w:noProof/>
                <w:lang w:val="en-GB" w:eastAsia="en-GB"/>
              </w:rPr>
              <w:tab/>
            </w:r>
            <w:r w:rsidR="00526A9A" w:rsidRPr="00FD177F">
              <w:rPr>
                <w:rStyle w:val="Hyperlink"/>
                <w:noProof/>
              </w:rPr>
              <w:t>Lambda</w:t>
            </w:r>
            <w:r w:rsidR="00526A9A">
              <w:rPr>
                <w:noProof/>
                <w:webHidden/>
              </w:rPr>
              <w:tab/>
            </w:r>
            <w:r w:rsidR="00526A9A">
              <w:rPr>
                <w:noProof/>
                <w:webHidden/>
              </w:rPr>
              <w:fldChar w:fldCharType="begin"/>
            </w:r>
            <w:r w:rsidR="00526A9A">
              <w:rPr>
                <w:noProof/>
                <w:webHidden/>
              </w:rPr>
              <w:instrText xml:space="preserve"> PAGEREF _Toc507026419 \h </w:instrText>
            </w:r>
            <w:r w:rsidR="00526A9A">
              <w:rPr>
                <w:noProof/>
                <w:webHidden/>
              </w:rPr>
            </w:r>
            <w:r w:rsidR="00526A9A">
              <w:rPr>
                <w:noProof/>
                <w:webHidden/>
              </w:rPr>
              <w:fldChar w:fldCharType="separate"/>
            </w:r>
            <w:r w:rsidR="00526A9A">
              <w:rPr>
                <w:noProof/>
                <w:webHidden/>
              </w:rPr>
              <w:t>3</w:t>
            </w:r>
            <w:r w:rsidR="00526A9A">
              <w:rPr>
                <w:noProof/>
                <w:webHidden/>
              </w:rPr>
              <w:fldChar w:fldCharType="end"/>
            </w:r>
          </w:hyperlink>
        </w:p>
        <w:p w14:paraId="76C37727" w14:textId="6DEF27A3" w:rsidR="00526A9A" w:rsidRDefault="00DF7274">
          <w:pPr>
            <w:pStyle w:val="TOC3"/>
            <w:tabs>
              <w:tab w:val="left" w:pos="1320"/>
              <w:tab w:val="right" w:leader="dot" w:pos="9016"/>
            </w:tabs>
            <w:rPr>
              <w:rFonts w:cstheme="minorBidi"/>
              <w:noProof/>
              <w:lang w:val="en-GB" w:eastAsia="en-GB"/>
            </w:rPr>
          </w:pPr>
          <w:hyperlink w:anchor="_Toc507026420" w:history="1">
            <w:r w:rsidR="00526A9A" w:rsidRPr="00FD177F">
              <w:rPr>
                <w:rStyle w:val="Hyperlink"/>
                <w:noProof/>
              </w:rPr>
              <w:t>2.1.2</w:t>
            </w:r>
            <w:r w:rsidR="00526A9A">
              <w:rPr>
                <w:rFonts w:cstheme="minorBidi"/>
                <w:noProof/>
                <w:lang w:val="en-GB" w:eastAsia="en-GB"/>
              </w:rPr>
              <w:tab/>
            </w:r>
            <w:r w:rsidR="00526A9A" w:rsidRPr="00FD177F">
              <w:rPr>
                <w:rStyle w:val="Hyperlink"/>
                <w:noProof/>
              </w:rPr>
              <w:t>Lambda Map</w:t>
            </w:r>
            <w:r w:rsidR="00526A9A">
              <w:rPr>
                <w:noProof/>
                <w:webHidden/>
              </w:rPr>
              <w:tab/>
            </w:r>
            <w:r w:rsidR="00526A9A">
              <w:rPr>
                <w:noProof/>
                <w:webHidden/>
              </w:rPr>
              <w:fldChar w:fldCharType="begin"/>
            </w:r>
            <w:r w:rsidR="00526A9A">
              <w:rPr>
                <w:noProof/>
                <w:webHidden/>
              </w:rPr>
              <w:instrText xml:space="preserve"> PAGEREF _Toc507026420 \h </w:instrText>
            </w:r>
            <w:r w:rsidR="00526A9A">
              <w:rPr>
                <w:noProof/>
                <w:webHidden/>
              </w:rPr>
            </w:r>
            <w:r w:rsidR="00526A9A">
              <w:rPr>
                <w:noProof/>
                <w:webHidden/>
              </w:rPr>
              <w:fldChar w:fldCharType="separate"/>
            </w:r>
            <w:r w:rsidR="00526A9A">
              <w:rPr>
                <w:noProof/>
                <w:webHidden/>
              </w:rPr>
              <w:t>3</w:t>
            </w:r>
            <w:r w:rsidR="00526A9A">
              <w:rPr>
                <w:noProof/>
                <w:webHidden/>
              </w:rPr>
              <w:fldChar w:fldCharType="end"/>
            </w:r>
          </w:hyperlink>
        </w:p>
        <w:p w14:paraId="43BF146B" w14:textId="06878B30" w:rsidR="00526A9A" w:rsidRDefault="00DF7274">
          <w:pPr>
            <w:pStyle w:val="TOC3"/>
            <w:tabs>
              <w:tab w:val="left" w:pos="1320"/>
              <w:tab w:val="right" w:leader="dot" w:pos="9016"/>
            </w:tabs>
            <w:rPr>
              <w:rFonts w:cstheme="minorBidi"/>
              <w:noProof/>
              <w:lang w:val="en-GB" w:eastAsia="en-GB"/>
            </w:rPr>
          </w:pPr>
          <w:hyperlink w:anchor="_Toc507026421" w:history="1">
            <w:r w:rsidR="00526A9A" w:rsidRPr="00FD177F">
              <w:rPr>
                <w:rStyle w:val="Hyperlink"/>
                <w:noProof/>
              </w:rPr>
              <w:t>2.1.3</w:t>
            </w:r>
            <w:r w:rsidR="00526A9A">
              <w:rPr>
                <w:rFonts w:cstheme="minorBidi"/>
                <w:noProof/>
                <w:lang w:val="en-GB" w:eastAsia="en-GB"/>
              </w:rPr>
              <w:tab/>
            </w:r>
            <w:r w:rsidR="00526A9A" w:rsidRPr="00FD177F">
              <w:rPr>
                <w:rStyle w:val="Hyperlink"/>
                <w:noProof/>
              </w:rPr>
              <w:t>Fuel Equivalence Ratio</w:t>
            </w:r>
            <w:r w:rsidR="00526A9A">
              <w:rPr>
                <w:noProof/>
                <w:webHidden/>
              </w:rPr>
              <w:tab/>
            </w:r>
            <w:r w:rsidR="00526A9A">
              <w:rPr>
                <w:noProof/>
                <w:webHidden/>
              </w:rPr>
              <w:fldChar w:fldCharType="begin"/>
            </w:r>
            <w:r w:rsidR="00526A9A">
              <w:rPr>
                <w:noProof/>
                <w:webHidden/>
              </w:rPr>
              <w:instrText xml:space="preserve"> PAGEREF _Toc507026421 \h </w:instrText>
            </w:r>
            <w:r w:rsidR="00526A9A">
              <w:rPr>
                <w:noProof/>
                <w:webHidden/>
              </w:rPr>
            </w:r>
            <w:r w:rsidR="00526A9A">
              <w:rPr>
                <w:noProof/>
                <w:webHidden/>
              </w:rPr>
              <w:fldChar w:fldCharType="separate"/>
            </w:r>
            <w:r w:rsidR="00526A9A">
              <w:rPr>
                <w:noProof/>
                <w:webHidden/>
              </w:rPr>
              <w:t>6</w:t>
            </w:r>
            <w:r w:rsidR="00526A9A">
              <w:rPr>
                <w:noProof/>
                <w:webHidden/>
              </w:rPr>
              <w:fldChar w:fldCharType="end"/>
            </w:r>
          </w:hyperlink>
        </w:p>
        <w:p w14:paraId="147F3373" w14:textId="28095CBB" w:rsidR="00526A9A" w:rsidRDefault="00DF7274">
          <w:pPr>
            <w:pStyle w:val="TOC2"/>
            <w:tabs>
              <w:tab w:val="left" w:pos="880"/>
              <w:tab w:val="right" w:leader="dot" w:pos="9016"/>
            </w:tabs>
            <w:rPr>
              <w:rFonts w:asciiTheme="minorHAnsi" w:eastAsiaTheme="minorEastAsia" w:hAnsiTheme="minorHAnsi"/>
              <w:noProof/>
              <w:lang w:eastAsia="en-GB"/>
            </w:rPr>
          </w:pPr>
          <w:hyperlink w:anchor="_Toc507026422" w:history="1">
            <w:r w:rsidR="00526A9A" w:rsidRPr="00FD177F">
              <w:rPr>
                <w:rStyle w:val="Hyperlink"/>
                <w:noProof/>
              </w:rPr>
              <w:t>2.2</w:t>
            </w:r>
            <w:r w:rsidR="00526A9A">
              <w:rPr>
                <w:rFonts w:asciiTheme="minorHAnsi" w:eastAsiaTheme="minorEastAsia" w:hAnsiTheme="minorHAnsi"/>
                <w:noProof/>
                <w:lang w:eastAsia="en-GB"/>
              </w:rPr>
              <w:tab/>
            </w:r>
            <w:r w:rsidR="00526A9A" w:rsidRPr="00FD177F">
              <w:rPr>
                <w:rStyle w:val="Hyperlink"/>
                <w:noProof/>
              </w:rPr>
              <w:t>Ignition Maps</w:t>
            </w:r>
            <w:r w:rsidR="00526A9A">
              <w:rPr>
                <w:noProof/>
                <w:webHidden/>
              </w:rPr>
              <w:tab/>
            </w:r>
            <w:r w:rsidR="00526A9A">
              <w:rPr>
                <w:noProof/>
                <w:webHidden/>
              </w:rPr>
              <w:fldChar w:fldCharType="begin"/>
            </w:r>
            <w:r w:rsidR="00526A9A">
              <w:rPr>
                <w:noProof/>
                <w:webHidden/>
              </w:rPr>
              <w:instrText xml:space="preserve"> PAGEREF _Toc507026422 \h </w:instrText>
            </w:r>
            <w:r w:rsidR="00526A9A">
              <w:rPr>
                <w:noProof/>
                <w:webHidden/>
              </w:rPr>
            </w:r>
            <w:r w:rsidR="00526A9A">
              <w:rPr>
                <w:noProof/>
                <w:webHidden/>
              </w:rPr>
              <w:fldChar w:fldCharType="separate"/>
            </w:r>
            <w:r w:rsidR="00526A9A">
              <w:rPr>
                <w:noProof/>
                <w:webHidden/>
              </w:rPr>
              <w:t>6</w:t>
            </w:r>
            <w:r w:rsidR="00526A9A">
              <w:rPr>
                <w:noProof/>
                <w:webHidden/>
              </w:rPr>
              <w:fldChar w:fldCharType="end"/>
            </w:r>
          </w:hyperlink>
        </w:p>
        <w:p w14:paraId="6EE58FCD" w14:textId="43B62C2D" w:rsidR="00526A9A" w:rsidRDefault="00DF7274">
          <w:pPr>
            <w:pStyle w:val="TOC3"/>
            <w:tabs>
              <w:tab w:val="left" w:pos="1320"/>
              <w:tab w:val="right" w:leader="dot" w:pos="9016"/>
            </w:tabs>
            <w:rPr>
              <w:rFonts w:cstheme="minorBidi"/>
              <w:noProof/>
              <w:lang w:val="en-GB" w:eastAsia="en-GB"/>
            </w:rPr>
          </w:pPr>
          <w:hyperlink w:anchor="_Toc507026423" w:history="1">
            <w:r w:rsidR="00526A9A" w:rsidRPr="00FD177F">
              <w:rPr>
                <w:rStyle w:val="Hyperlink"/>
                <w:noProof/>
              </w:rPr>
              <w:t>2.2.1</w:t>
            </w:r>
            <w:r w:rsidR="00526A9A">
              <w:rPr>
                <w:rFonts w:cstheme="minorBidi"/>
                <w:noProof/>
                <w:lang w:val="en-GB" w:eastAsia="en-GB"/>
              </w:rPr>
              <w:tab/>
            </w:r>
            <w:r w:rsidR="00526A9A" w:rsidRPr="00FD177F">
              <w:rPr>
                <w:rStyle w:val="Hyperlink"/>
                <w:noProof/>
              </w:rPr>
              <w:t>Start-up/Cranking</w:t>
            </w:r>
            <w:r w:rsidR="00526A9A">
              <w:rPr>
                <w:noProof/>
                <w:webHidden/>
              </w:rPr>
              <w:tab/>
            </w:r>
            <w:r w:rsidR="00526A9A">
              <w:rPr>
                <w:noProof/>
                <w:webHidden/>
              </w:rPr>
              <w:fldChar w:fldCharType="begin"/>
            </w:r>
            <w:r w:rsidR="00526A9A">
              <w:rPr>
                <w:noProof/>
                <w:webHidden/>
              </w:rPr>
              <w:instrText xml:space="preserve"> PAGEREF _Toc507026423 \h </w:instrText>
            </w:r>
            <w:r w:rsidR="00526A9A">
              <w:rPr>
                <w:noProof/>
                <w:webHidden/>
              </w:rPr>
            </w:r>
            <w:r w:rsidR="00526A9A">
              <w:rPr>
                <w:noProof/>
                <w:webHidden/>
              </w:rPr>
              <w:fldChar w:fldCharType="separate"/>
            </w:r>
            <w:r w:rsidR="00526A9A">
              <w:rPr>
                <w:noProof/>
                <w:webHidden/>
              </w:rPr>
              <w:t>7</w:t>
            </w:r>
            <w:r w:rsidR="00526A9A">
              <w:rPr>
                <w:noProof/>
                <w:webHidden/>
              </w:rPr>
              <w:fldChar w:fldCharType="end"/>
            </w:r>
          </w:hyperlink>
        </w:p>
        <w:p w14:paraId="77CAA12F" w14:textId="69BD501B" w:rsidR="00526A9A" w:rsidRDefault="00DF7274">
          <w:pPr>
            <w:pStyle w:val="TOC2"/>
            <w:tabs>
              <w:tab w:val="left" w:pos="880"/>
              <w:tab w:val="right" w:leader="dot" w:pos="9016"/>
            </w:tabs>
            <w:rPr>
              <w:rFonts w:asciiTheme="minorHAnsi" w:eastAsiaTheme="minorEastAsia" w:hAnsiTheme="minorHAnsi"/>
              <w:noProof/>
              <w:lang w:eastAsia="en-GB"/>
            </w:rPr>
          </w:pPr>
          <w:hyperlink w:anchor="_Toc507026424" w:history="1">
            <w:r w:rsidR="00526A9A" w:rsidRPr="00FD177F">
              <w:rPr>
                <w:rStyle w:val="Hyperlink"/>
                <w:noProof/>
              </w:rPr>
              <w:t>2.3</w:t>
            </w:r>
            <w:r w:rsidR="00526A9A">
              <w:rPr>
                <w:rFonts w:asciiTheme="minorHAnsi" w:eastAsiaTheme="minorEastAsia" w:hAnsiTheme="minorHAnsi"/>
                <w:noProof/>
                <w:lang w:eastAsia="en-GB"/>
              </w:rPr>
              <w:tab/>
            </w:r>
            <w:r w:rsidR="00526A9A" w:rsidRPr="00FD177F">
              <w:rPr>
                <w:rStyle w:val="Hyperlink"/>
                <w:noProof/>
              </w:rPr>
              <w:t>Emissions Control</w:t>
            </w:r>
            <w:r w:rsidR="00526A9A">
              <w:rPr>
                <w:noProof/>
                <w:webHidden/>
              </w:rPr>
              <w:tab/>
            </w:r>
            <w:r w:rsidR="00526A9A">
              <w:rPr>
                <w:noProof/>
                <w:webHidden/>
              </w:rPr>
              <w:fldChar w:fldCharType="begin"/>
            </w:r>
            <w:r w:rsidR="00526A9A">
              <w:rPr>
                <w:noProof/>
                <w:webHidden/>
              </w:rPr>
              <w:instrText xml:space="preserve"> PAGEREF _Toc507026424 \h </w:instrText>
            </w:r>
            <w:r w:rsidR="00526A9A">
              <w:rPr>
                <w:noProof/>
                <w:webHidden/>
              </w:rPr>
            </w:r>
            <w:r w:rsidR="00526A9A">
              <w:rPr>
                <w:noProof/>
                <w:webHidden/>
              </w:rPr>
              <w:fldChar w:fldCharType="separate"/>
            </w:r>
            <w:r w:rsidR="00526A9A">
              <w:rPr>
                <w:noProof/>
                <w:webHidden/>
              </w:rPr>
              <w:t>7</w:t>
            </w:r>
            <w:r w:rsidR="00526A9A">
              <w:rPr>
                <w:noProof/>
                <w:webHidden/>
              </w:rPr>
              <w:fldChar w:fldCharType="end"/>
            </w:r>
          </w:hyperlink>
        </w:p>
        <w:p w14:paraId="33966FB3" w14:textId="07868AEB" w:rsidR="00526A9A" w:rsidRDefault="00DF7274">
          <w:pPr>
            <w:pStyle w:val="TOC1"/>
            <w:tabs>
              <w:tab w:val="left" w:pos="440"/>
              <w:tab w:val="right" w:leader="dot" w:pos="9016"/>
            </w:tabs>
            <w:rPr>
              <w:rFonts w:asciiTheme="minorHAnsi" w:eastAsiaTheme="minorEastAsia" w:hAnsiTheme="minorHAnsi"/>
              <w:noProof/>
              <w:lang w:eastAsia="en-GB"/>
            </w:rPr>
          </w:pPr>
          <w:hyperlink w:anchor="_Toc507026425" w:history="1">
            <w:r w:rsidR="00526A9A" w:rsidRPr="00FD177F">
              <w:rPr>
                <w:rStyle w:val="Hyperlink"/>
                <w:noProof/>
              </w:rPr>
              <w:t>3</w:t>
            </w:r>
            <w:r w:rsidR="00526A9A">
              <w:rPr>
                <w:rFonts w:asciiTheme="minorHAnsi" w:eastAsiaTheme="minorEastAsia" w:hAnsiTheme="minorHAnsi"/>
                <w:noProof/>
                <w:lang w:eastAsia="en-GB"/>
              </w:rPr>
              <w:tab/>
            </w:r>
            <w:r w:rsidR="00526A9A" w:rsidRPr="00FD177F">
              <w:rPr>
                <w:rStyle w:val="Hyperlink"/>
                <w:noProof/>
              </w:rPr>
              <w:t>1.2 Litre GDI Turbo Engine</w:t>
            </w:r>
            <w:r w:rsidR="00526A9A">
              <w:rPr>
                <w:noProof/>
                <w:webHidden/>
              </w:rPr>
              <w:tab/>
            </w:r>
            <w:r w:rsidR="00526A9A">
              <w:rPr>
                <w:noProof/>
                <w:webHidden/>
              </w:rPr>
              <w:fldChar w:fldCharType="begin"/>
            </w:r>
            <w:r w:rsidR="00526A9A">
              <w:rPr>
                <w:noProof/>
                <w:webHidden/>
              </w:rPr>
              <w:instrText xml:space="preserve"> PAGEREF _Toc507026425 \h </w:instrText>
            </w:r>
            <w:r w:rsidR="00526A9A">
              <w:rPr>
                <w:noProof/>
                <w:webHidden/>
              </w:rPr>
            </w:r>
            <w:r w:rsidR="00526A9A">
              <w:rPr>
                <w:noProof/>
                <w:webHidden/>
              </w:rPr>
              <w:fldChar w:fldCharType="separate"/>
            </w:r>
            <w:r w:rsidR="00526A9A">
              <w:rPr>
                <w:noProof/>
                <w:webHidden/>
              </w:rPr>
              <w:t>8</w:t>
            </w:r>
            <w:r w:rsidR="00526A9A">
              <w:rPr>
                <w:noProof/>
                <w:webHidden/>
              </w:rPr>
              <w:fldChar w:fldCharType="end"/>
            </w:r>
          </w:hyperlink>
        </w:p>
        <w:p w14:paraId="2D4807F6" w14:textId="73699454" w:rsidR="00526A9A" w:rsidRDefault="00DF7274">
          <w:pPr>
            <w:pStyle w:val="TOC2"/>
            <w:tabs>
              <w:tab w:val="left" w:pos="880"/>
              <w:tab w:val="right" w:leader="dot" w:pos="9016"/>
            </w:tabs>
            <w:rPr>
              <w:rFonts w:asciiTheme="minorHAnsi" w:eastAsiaTheme="minorEastAsia" w:hAnsiTheme="minorHAnsi"/>
              <w:noProof/>
              <w:lang w:eastAsia="en-GB"/>
            </w:rPr>
          </w:pPr>
          <w:hyperlink w:anchor="_Toc507026426" w:history="1">
            <w:r w:rsidR="00526A9A" w:rsidRPr="00FD177F">
              <w:rPr>
                <w:rStyle w:val="Hyperlink"/>
                <w:noProof/>
              </w:rPr>
              <w:t>3.1</w:t>
            </w:r>
            <w:r w:rsidR="00526A9A">
              <w:rPr>
                <w:rFonts w:asciiTheme="minorHAnsi" w:eastAsiaTheme="minorEastAsia" w:hAnsiTheme="minorHAnsi"/>
                <w:noProof/>
                <w:lang w:eastAsia="en-GB"/>
              </w:rPr>
              <w:tab/>
            </w:r>
            <w:r w:rsidR="00526A9A" w:rsidRPr="00FD177F">
              <w:rPr>
                <w:rStyle w:val="Hyperlink"/>
                <w:noProof/>
              </w:rPr>
              <w:t>Hardware and Knock Limitations</w:t>
            </w:r>
            <w:r w:rsidR="00526A9A">
              <w:rPr>
                <w:noProof/>
                <w:webHidden/>
              </w:rPr>
              <w:tab/>
            </w:r>
            <w:r w:rsidR="00526A9A">
              <w:rPr>
                <w:noProof/>
                <w:webHidden/>
              </w:rPr>
              <w:fldChar w:fldCharType="begin"/>
            </w:r>
            <w:r w:rsidR="00526A9A">
              <w:rPr>
                <w:noProof/>
                <w:webHidden/>
              </w:rPr>
              <w:instrText xml:space="preserve"> PAGEREF _Toc507026426 \h </w:instrText>
            </w:r>
            <w:r w:rsidR="00526A9A">
              <w:rPr>
                <w:noProof/>
                <w:webHidden/>
              </w:rPr>
            </w:r>
            <w:r w:rsidR="00526A9A">
              <w:rPr>
                <w:noProof/>
                <w:webHidden/>
              </w:rPr>
              <w:fldChar w:fldCharType="separate"/>
            </w:r>
            <w:r w:rsidR="00526A9A">
              <w:rPr>
                <w:noProof/>
                <w:webHidden/>
              </w:rPr>
              <w:t>8</w:t>
            </w:r>
            <w:r w:rsidR="00526A9A">
              <w:rPr>
                <w:noProof/>
                <w:webHidden/>
              </w:rPr>
              <w:fldChar w:fldCharType="end"/>
            </w:r>
          </w:hyperlink>
        </w:p>
        <w:p w14:paraId="3F662B5A" w14:textId="6B714CB1" w:rsidR="00526A9A" w:rsidRDefault="00DF7274">
          <w:pPr>
            <w:pStyle w:val="TOC2"/>
            <w:tabs>
              <w:tab w:val="left" w:pos="880"/>
              <w:tab w:val="right" w:leader="dot" w:pos="9016"/>
            </w:tabs>
            <w:rPr>
              <w:rFonts w:asciiTheme="minorHAnsi" w:eastAsiaTheme="minorEastAsia" w:hAnsiTheme="minorHAnsi"/>
              <w:noProof/>
              <w:lang w:eastAsia="en-GB"/>
            </w:rPr>
          </w:pPr>
          <w:hyperlink w:anchor="_Toc507026427" w:history="1">
            <w:r w:rsidR="00526A9A" w:rsidRPr="00FD177F">
              <w:rPr>
                <w:rStyle w:val="Hyperlink"/>
                <w:noProof/>
              </w:rPr>
              <w:t>3.2</w:t>
            </w:r>
            <w:r w:rsidR="00526A9A">
              <w:rPr>
                <w:rFonts w:asciiTheme="minorHAnsi" w:eastAsiaTheme="minorEastAsia" w:hAnsiTheme="minorHAnsi"/>
                <w:noProof/>
                <w:lang w:eastAsia="en-GB"/>
              </w:rPr>
              <w:tab/>
            </w:r>
            <w:r w:rsidR="00526A9A" w:rsidRPr="00FD177F">
              <w:rPr>
                <w:rStyle w:val="Hyperlink"/>
                <w:noProof/>
              </w:rPr>
              <w:t>Burn Duration</w:t>
            </w:r>
            <w:r w:rsidR="00526A9A">
              <w:rPr>
                <w:noProof/>
                <w:webHidden/>
              </w:rPr>
              <w:tab/>
            </w:r>
            <w:r w:rsidR="00526A9A">
              <w:rPr>
                <w:noProof/>
                <w:webHidden/>
              </w:rPr>
              <w:fldChar w:fldCharType="begin"/>
            </w:r>
            <w:r w:rsidR="00526A9A">
              <w:rPr>
                <w:noProof/>
                <w:webHidden/>
              </w:rPr>
              <w:instrText xml:space="preserve"> PAGEREF _Toc507026427 \h </w:instrText>
            </w:r>
            <w:r w:rsidR="00526A9A">
              <w:rPr>
                <w:noProof/>
                <w:webHidden/>
              </w:rPr>
            </w:r>
            <w:r w:rsidR="00526A9A">
              <w:rPr>
                <w:noProof/>
                <w:webHidden/>
              </w:rPr>
              <w:fldChar w:fldCharType="separate"/>
            </w:r>
            <w:r w:rsidR="00526A9A">
              <w:rPr>
                <w:noProof/>
                <w:webHidden/>
              </w:rPr>
              <w:t>8</w:t>
            </w:r>
            <w:r w:rsidR="00526A9A">
              <w:rPr>
                <w:noProof/>
                <w:webHidden/>
              </w:rPr>
              <w:fldChar w:fldCharType="end"/>
            </w:r>
          </w:hyperlink>
        </w:p>
        <w:p w14:paraId="4D9A045F" w14:textId="2A586EA2" w:rsidR="00526A9A" w:rsidRDefault="00DF7274">
          <w:pPr>
            <w:pStyle w:val="TOC2"/>
            <w:tabs>
              <w:tab w:val="left" w:pos="880"/>
              <w:tab w:val="right" w:leader="dot" w:pos="9016"/>
            </w:tabs>
            <w:rPr>
              <w:rFonts w:asciiTheme="minorHAnsi" w:eastAsiaTheme="minorEastAsia" w:hAnsiTheme="minorHAnsi"/>
              <w:noProof/>
              <w:lang w:eastAsia="en-GB"/>
            </w:rPr>
          </w:pPr>
          <w:hyperlink w:anchor="_Toc507026428" w:history="1">
            <w:r w:rsidR="00526A9A" w:rsidRPr="00FD177F">
              <w:rPr>
                <w:rStyle w:val="Hyperlink"/>
                <w:noProof/>
              </w:rPr>
              <w:t>3.3</w:t>
            </w:r>
            <w:r w:rsidR="00526A9A">
              <w:rPr>
                <w:rFonts w:asciiTheme="minorHAnsi" w:eastAsiaTheme="minorEastAsia" w:hAnsiTheme="minorHAnsi"/>
                <w:noProof/>
                <w:lang w:eastAsia="en-GB"/>
              </w:rPr>
              <w:tab/>
            </w:r>
            <w:r w:rsidR="00526A9A" w:rsidRPr="00FD177F">
              <w:rPr>
                <w:rStyle w:val="Hyperlink"/>
                <w:noProof/>
              </w:rPr>
              <w:t>Engine Temperature Control</w:t>
            </w:r>
            <w:r w:rsidR="00526A9A">
              <w:rPr>
                <w:noProof/>
                <w:webHidden/>
              </w:rPr>
              <w:tab/>
            </w:r>
            <w:r w:rsidR="00526A9A">
              <w:rPr>
                <w:noProof/>
                <w:webHidden/>
              </w:rPr>
              <w:fldChar w:fldCharType="begin"/>
            </w:r>
            <w:r w:rsidR="00526A9A">
              <w:rPr>
                <w:noProof/>
                <w:webHidden/>
              </w:rPr>
              <w:instrText xml:space="preserve"> PAGEREF _Toc507026428 \h </w:instrText>
            </w:r>
            <w:r w:rsidR="00526A9A">
              <w:rPr>
                <w:noProof/>
                <w:webHidden/>
              </w:rPr>
            </w:r>
            <w:r w:rsidR="00526A9A">
              <w:rPr>
                <w:noProof/>
                <w:webHidden/>
              </w:rPr>
              <w:fldChar w:fldCharType="separate"/>
            </w:r>
            <w:r w:rsidR="00526A9A">
              <w:rPr>
                <w:noProof/>
                <w:webHidden/>
              </w:rPr>
              <w:t>8</w:t>
            </w:r>
            <w:r w:rsidR="00526A9A">
              <w:rPr>
                <w:noProof/>
                <w:webHidden/>
              </w:rPr>
              <w:fldChar w:fldCharType="end"/>
            </w:r>
          </w:hyperlink>
        </w:p>
        <w:p w14:paraId="28A680D6" w14:textId="39912C1E" w:rsidR="00526A9A" w:rsidRDefault="00DF7274">
          <w:pPr>
            <w:pStyle w:val="TOC2"/>
            <w:tabs>
              <w:tab w:val="left" w:pos="880"/>
              <w:tab w:val="right" w:leader="dot" w:pos="9016"/>
            </w:tabs>
            <w:rPr>
              <w:rFonts w:asciiTheme="minorHAnsi" w:eastAsiaTheme="minorEastAsia" w:hAnsiTheme="minorHAnsi"/>
              <w:noProof/>
              <w:lang w:eastAsia="en-GB"/>
            </w:rPr>
          </w:pPr>
          <w:hyperlink w:anchor="_Toc507026429" w:history="1">
            <w:r w:rsidR="00526A9A" w:rsidRPr="00FD177F">
              <w:rPr>
                <w:rStyle w:val="Hyperlink"/>
                <w:noProof/>
              </w:rPr>
              <w:t>3.4</w:t>
            </w:r>
            <w:r w:rsidR="00526A9A">
              <w:rPr>
                <w:rFonts w:asciiTheme="minorHAnsi" w:eastAsiaTheme="minorEastAsia" w:hAnsiTheme="minorHAnsi"/>
                <w:noProof/>
                <w:lang w:eastAsia="en-GB"/>
              </w:rPr>
              <w:tab/>
            </w:r>
            <w:r w:rsidR="00526A9A" w:rsidRPr="00FD177F">
              <w:rPr>
                <w:rStyle w:val="Hyperlink"/>
                <w:noProof/>
              </w:rPr>
              <w:t>Brake Specific Fuel Consumption</w:t>
            </w:r>
            <w:r w:rsidR="00526A9A">
              <w:rPr>
                <w:noProof/>
                <w:webHidden/>
              </w:rPr>
              <w:tab/>
            </w:r>
            <w:r w:rsidR="00526A9A">
              <w:rPr>
                <w:noProof/>
                <w:webHidden/>
              </w:rPr>
              <w:fldChar w:fldCharType="begin"/>
            </w:r>
            <w:r w:rsidR="00526A9A">
              <w:rPr>
                <w:noProof/>
                <w:webHidden/>
              </w:rPr>
              <w:instrText xml:space="preserve"> PAGEREF _Toc507026429 \h </w:instrText>
            </w:r>
            <w:r w:rsidR="00526A9A">
              <w:rPr>
                <w:noProof/>
                <w:webHidden/>
              </w:rPr>
            </w:r>
            <w:r w:rsidR="00526A9A">
              <w:rPr>
                <w:noProof/>
                <w:webHidden/>
              </w:rPr>
              <w:fldChar w:fldCharType="separate"/>
            </w:r>
            <w:r w:rsidR="00526A9A">
              <w:rPr>
                <w:noProof/>
                <w:webHidden/>
              </w:rPr>
              <w:t>8</w:t>
            </w:r>
            <w:r w:rsidR="00526A9A">
              <w:rPr>
                <w:noProof/>
                <w:webHidden/>
              </w:rPr>
              <w:fldChar w:fldCharType="end"/>
            </w:r>
          </w:hyperlink>
        </w:p>
        <w:p w14:paraId="16A960CB" w14:textId="17135F20" w:rsidR="00526A9A" w:rsidRDefault="00DF7274">
          <w:pPr>
            <w:pStyle w:val="TOC1"/>
            <w:tabs>
              <w:tab w:val="left" w:pos="440"/>
              <w:tab w:val="right" w:leader="dot" w:pos="9016"/>
            </w:tabs>
            <w:rPr>
              <w:rFonts w:asciiTheme="minorHAnsi" w:eastAsiaTheme="minorEastAsia" w:hAnsiTheme="minorHAnsi"/>
              <w:noProof/>
              <w:lang w:eastAsia="en-GB"/>
            </w:rPr>
          </w:pPr>
          <w:hyperlink w:anchor="_Toc507026430" w:history="1">
            <w:r w:rsidR="00526A9A" w:rsidRPr="00FD177F">
              <w:rPr>
                <w:rStyle w:val="Hyperlink"/>
                <w:noProof/>
              </w:rPr>
              <w:t>4</w:t>
            </w:r>
            <w:r w:rsidR="00526A9A">
              <w:rPr>
                <w:rFonts w:asciiTheme="minorHAnsi" w:eastAsiaTheme="minorEastAsia" w:hAnsiTheme="minorHAnsi"/>
                <w:noProof/>
                <w:lang w:eastAsia="en-GB"/>
              </w:rPr>
              <w:tab/>
            </w:r>
            <w:r w:rsidR="00526A9A" w:rsidRPr="00FD177F">
              <w:rPr>
                <w:rStyle w:val="Hyperlink"/>
                <w:noProof/>
              </w:rPr>
              <w:t>Conclusion</w:t>
            </w:r>
            <w:r w:rsidR="00526A9A">
              <w:rPr>
                <w:noProof/>
                <w:webHidden/>
              </w:rPr>
              <w:tab/>
            </w:r>
            <w:r w:rsidR="00526A9A">
              <w:rPr>
                <w:noProof/>
                <w:webHidden/>
              </w:rPr>
              <w:fldChar w:fldCharType="begin"/>
            </w:r>
            <w:r w:rsidR="00526A9A">
              <w:rPr>
                <w:noProof/>
                <w:webHidden/>
              </w:rPr>
              <w:instrText xml:space="preserve"> PAGEREF _Toc507026430 \h </w:instrText>
            </w:r>
            <w:r w:rsidR="00526A9A">
              <w:rPr>
                <w:noProof/>
                <w:webHidden/>
              </w:rPr>
            </w:r>
            <w:r w:rsidR="00526A9A">
              <w:rPr>
                <w:noProof/>
                <w:webHidden/>
              </w:rPr>
              <w:fldChar w:fldCharType="separate"/>
            </w:r>
            <w:r w:rsidR="00526A9A">
              <w:rPr>
                <w:noProof/>
                <w:webHidden/>
              </w:rPr>
              <w:t>9</w:t>
            </w:r>
            <w:r w:rsidR="00526A9A">
              <w:rPr>
                <w:noProof/>
                <w:webHidden/>
              </w:rPr>
              <w:fldChar w:fldCharType="end"/>
            </w:r>
          </w:hyperlink>
        </w:p>
        <w:p w14:paraId="7AF3176C" w14:textId="7F39677B" w:rsidR="00526A9A" w:rsidRDefault="00DF7274">
          <w:pPr>
            <w:pStyle w:val="TOC1"/>
            <w:tabs>
              <w:tab w:val="left" w:pos="440"/>
              <w:tab w:val="right" w:leader="dot" w:pos="9016"/>
            </w:tabs>
            <w:rPr>
              <w:rFonts w:asciiTheme="minorHAnsi" w:eastAsiaTheme="minorEastAsia" w:hAnsiTheme="minorHAnsi"/>
              <w:noProof/>
              <w:lang w:eastAsia="en-GB"/>
            </w:rPr>
          </w:pPr>
          <w:hyperlink w:anchor="_Toc507026431" w:history="1">
            <w:r w:rsidR="00526A9A" w:rsidRPr="00FD177F">
              <w:rPr>
                <w:rStyle w:val="Hyperlink"/>
                <w:noProof/>
              </w:rPr>
              <w:t>5</w:t>
            </w:r>
            <w:r w:rsidR="00526A9A">
              <w:rPr>
                <w:rFonts w:asciiTheme="minorHAnsi" w:eastAsiaTheme="minorEastAsia" w:hAnsiTheme="minorHAnsi"/>
                <w:noProof/>
                <w:lang w:eastAsia="en-GB"/>
              </w:rPr>
              <w:tab/>
            </w:r>
            <w:r w:rsidR="00526A9A" w:rsidRPr="00FD177F">
              <w:rPr>
                <w:rStyle w:val="Hyperlink"/>
                <w:noProof/>
              </w:rPr>
              <w:t>Appendix</w:t>
            </w:r>
            <w:r w:rsidR="00526A9A">
              <w:rPr>
                <w:noProof/>
                <w:webHidden/>
              </w:rPr>
              <w:tab/>
            </w:r>
            <w:r w:rsidR="00526A9A">
              <w:rPr>
                <w:noProof/>
                <w:webHidden/>
              </w:rPr>
              <w:fldChar w:fldCharType="begin"/>
            </w:r>
            <w:r w:rsidR="00526A9A">
              <w:rPr>
                <w:noProof/>
                <w:webHidden/>
              </w:rPr>
              <w:instrText xml:space="preserve"> PAGEREF _Toc507026431 \h </w:instrText>
            </w:r>
            <w:r w:rsidR="00526A9A">
              <w:rPr>
                <w:noProof/>
                <w:webHidden/>
              </w:rPr>
            </w:r>
            <w:r w:rsidR="00526A9A">
              <w:rPr>
                <w:noProof/>
                <w:webHidden/>
              </w:rPr>
              <w:fldChar w:fldCharType="separate"/>
            </w:r>
            <w:r w:rsidR="00526A9A">
              <w:rPr>
                <w:noProof/>
                <w:webHidden/>
              </w:rPr>
              <w:t>10</w:t>
            </w:r>
            <w:r w:rsidR="00526A9A">
              <w:rPr>
                <w:noProof/>
                <w:webHidden/>
              </w:rPr>
              <w:fldChar w:fldCharType="end"/>
            </w:r>
          </w:hyperlink>
        </w:p>
        <w:p w14:paraId="5AD6759B" w14:textId="4A8C58E9" w:rsidR="00526A9A" w:rsidRDefault="00DF7274">
          <w:pPr>
            <w:pStyle w:val="TOC2"/>
            <w:tabs>
              <w:tab w:val="left" w:pos="880"/>
              <w:tab w:val="right" w:leader="dot" w:pos="9016"/>
            </w:tabs>
            <w:rPr>
              <w:rFonts w:asciiTheme="minorHAnsi" w:eastAsiaTheme="minorEastAsia" w:hAnsiTheme="minorHAnsi"/>
              <w:noProof/>
              <w:lang w:eastAsia="en-GB"/>
            </w:rPr>
          </w:pPr>
          <w:hyperlink w:anchor="_Toc507026432" w:history="1">
            <w:r w:rsidR="00526A9A" w:rsidRPr="00FD177F">
              <w:rPr>
                <w:rStyle w:val="Hyperlink"/>
                <w:noProof/>
              </w:rPr>
              <w:t>5.1</w:t>
            </w:r>
            <w:r w:rsidR="00526A9A">
              <w:rPr>
                <w:rFonts w:asciiTheme="minorHAnsi" w:eastAsiaTheme="minorEastAsia" w:hAnsiTheme="minorHAnsi"/>
                <w:noProof/>
                <w:lang w:eastAsia="en-GB"/>
              </w:rPr>
              <w:tab/>
            </w:r>
            <w:r w:rsidR="00526A9A" w:rsidRPr="00FD177F">
              <w:rPr>
                <w:rStyle w:val="Hyperlink"/>
                <w:noProof/>
              </w:rPr>
              <w:t>Air:Fuel Ratio</w:t>
            </w:r>
            <w:r w:rsidR="00526A9A">
              <w:rPr>
                <w:noProof/>
                <w:webHidden/>
              </w:rPr>
              <w:tab/>
            </w:r>
            <w:r w:rsidR="00526A9A">
              <w:rPr>
                <w:noProof/>
                <w:webHidden/>
              </w:rPr>
              <w:fldChar w:fldCharType="begin"/>
            </w:r>
            <w:r w:rsidR="00526A9A">
              <w:rPr>
                <w:noProof/>
                <w:webHidden/>
              </w:rPr>
              <w:instrText xml:space="preserve"> PAGEREF _Toc507026432 \h </w:instrText>
            </w:r>
            <w:r w:rsidR="00526A9A">
              <w:rPr>
                <w:noProof/>
                <w:webHidden/>
              </w:rPr>
            </w:r>
            <w:r w:rsidR="00526A9A">
              <w:rPr>
                <w:noProof/>
                <w:webHidden/>
              </w:rPr>
              <w:fldChar w:fldCharType="separate"/>
            </w:r>
            <w:r w:rsidR="00526A9A">
              <w:rPr>
                <w:noProof/>
                <w:webHidden/>
              </w:rPr>
              <w:t>10</w:t>
            </w:r>
            <w:r w:rsidR="00526A9A">
              <w:rPr>
                <w:noProof/>
                <w:webHidden/>
              </w:rPr>
              <w:fldChar w:fldCharType="end"/>
            </w:r>
          </w:hyperlink>
        </w:p>
        <w:p w14:paraId="706AA062" w14:textId="7E74DF94" w:rsidR="00526A9A" w:rsidRDefault="00DF7274">
          <w:pPr>
            <w:pStyle w:val="TOC1"/>
            <w:tabs>
              <w:tab w:val="left" w:pos="440"/>
              <w:tab w:val="right" w:leader="dot" w:pos="9016"/>
            </w:tabs>
            <w:rPr>
              <w:rFonts w:asciiTheme="minorHAnsi" w:eastAsiaTheme="minorEastAsia" w:hAnsiTheme="minorHAnsi"/>
              <w:noProof/>
              <w:lang w:eastAsia="en-GB"/>
            </w:rPr>
          </w:pPr>
          <w:hyperlink w:anchor="_Toc507026433" w:history="1">
            <w:r w:rsidR="00526A9A" w:rsidRPr="00FD177F">
              <w:rPr>
                <w:rStyle w:val="Hyperlink"/>
                <w:noProof/>
              </w:rPr>
              <w:t>6</w:t>
            </w:r>
            <w:r w:rsidR="00526A9A">
              <w:rPr>
                <w:rFonts w:asciiTheme="minorHAnsi" w:eastAsiaTheme="minorEastAsia" w:hAnsiTheme="minorHAnsi"/>
                <w:noProof/>
                <w:lang w:eastAsia="en-GB"/>
              </w:rPr>
              <w:tab/>
            </w:r>
            <w:r w:rsidR="00526A9A" w:rsidRPr="00FD177F">
              <w:rPr>
                <w:rStyle w:val="Hyperlink"/>
                <w:noProof/>
              </w:rPr>
              <w:t>References</w:t>
            </w:r>
            <w:r w:rsidR="00526A9A">
              <w:rPr>
                <w:noProof/>
                <w:webHidden/>
              </w:rPr>
              <w:tab/>
            </w:r>
            <w:r w:rsidR="00526A9A">
              <w:rPr>
                <w:noProof/>
                <w:webHidden/>
              </w:rPr>
              <w:fldChar w:fldCharType="begin"/>
            </w:r>
            <w:r w:rsidR="00526A9A">
              <w:rPr>
                <w:noProof/>
                <w:webHidden/>
              </w:rPr>
              <w:instrText xml:space="preserve"> PAGEREF _Toc507026433 \h </w:instrText>
            </w:r>
            <w:r w:rsidR="00526A9A">
              <w:rPr>
                <w:noProof/>
                <w:webHidden/>
              </w:rPr>
            </w:r>
            <w:r w:rsidR="00526A9A">
              <w:rPr>
                <w:noProof/>
                <w:webHidden/>
              </w:rPr>
              <w:fldChar w:fldCharType="separate"/>
            </w:r>
            <w:r w:rsidR="00526A9A">
              <w:rPr>
                <w:noProof/>
                <w:webHidden/>
              </w:rPr>
              <w:t>11</w:t>
            </w:r>
            <w:r w:rsidR="00526A9A">
              <w:rPr>
                <w:noProof/>
                <w:webHidden/>
              </w:rPr>
              <w:fldChar w:fldCharType="end"/>
            </w:r>
          </w:hyperlink>
        </w:p>
        <w:p w14:paraId="418036BF" w14:textId="63A57A71" w:rsidR="005667CB" w:rsidRDefault="00A5361F">
          <w:pPr>
            <w:rPr>
              <w:b/>
              <w:bCs/>
              <w:noProof/>
            </w:rPr>
          </w:pPr>
          <w:r>
            <w:rPr>
              <w:b/>
              <w:bCs/>
              <w:noProof/>
            </w:rPr>
            <w:fldChar w:fldCharType="end"/>
          </w:r>
        </w:p>
      </w:sdtContent>
    </w:sdt>
    <w:p w14:paraId="26B9AFAE" w14:textId="77777777" w:rsidR="005667CB" w:rsidRDefault="005667CB">
      <w:pPr>
        <w:spacing w:line="259" w:lineRule="auto"/>
        <w:rPr>
          <w:b/>
          <w:bCs/>
          <w:noProof/>
        </w:rPr>
      </w:pPr>
      <w:r>
        <w:rPr>
          <w:b/>
          <w:bCs/>
          <w:noProof/>
        </w:rPr>
        <w:br w:type="page"/>
      </w:r>
    </w:p>
    <w:p w14:paraId="7E74F1DE" w14:textId="3BB03276" w:rsidR="005667CB" w:rsidRDefault="005667CB" w:rsidP="005667CB">
      <w:pPr>
        <w:pStyle w:val="Heading1"/>
      </w:pPr>
      <w:bookmarkStart w:id="1" w:name="_Toc507026411"/>
      <w:r>
        <w:lastRenderedPageBreak/>
        <w:t>Table of Figures</w:t>
      </w:r>
      <w:bookmarkEnd w:id="1"/>
    </w:p>
    <w:bookmarkStart w:id="2" w:name="_GoBack"/>
    <w:bookmarkEnd w:id="2"/>
    <w:p w14:paraId="0D143475" w14:textId="6E0F1AC1" w:rsidR="00B13636" w:rsidRDefault="00C51FE9">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507078764" w:history="1">
        <w:r w:rsidR="00B13636" w:rsidRPr="00367CFF">
          <w:rPr>
            <w:rStyle w:val="Hyperlink"/>
            <w:noProof/>
          </w:rPr>
          <w:t>Figure 1:Lambda Sensor Feedback (Lambda Power, 2018)</w:t>
        </w:r>
        <w:r w:rsidR="00B13636">
          <w:rPr>
            <w:noProof/>
            <w:webHidden/>
          </w:rPr>
          <w:tab/>
        </w:r>
        <w:r w:rsidR="00B13636">
          <w:rPr>
            <w:noProof/>
            <w:webHidden/>
          </w:rPr>
          <w:fldChar w:fldCharType="begin"/>
        </w:r>
        <w:r w:rsidR="00B13636">
          <w:rPr>
            <w:noProof/>
            <w:webHidden/>
          </w:rPr>
          <w:instrText xml:space="preserve"> PAGEREF _Toc507078764 \h </w:instrText>
        </w:r>
        <w:r w:rsidR="00B13636">
          <w:rPr>
            <w:noProof/>
            <w:webHidden/>
          </w:rPr>
        </w:r>
        <w:r w:rsidR="00B13636">
          <w:rPr>
            <w:noProof/>
            <w:webHidden/>
          </w:rPr>
          <w:fldChar w:fldCharType="separate"/>
        </w:r>
        <w:r w:rsidR="00B13636">
          <w:rPr>
            <w:noProof/>
            <w:webHidden/>
          </w:rPr>
          <w:t>2</w:t>
        </w:r>
        <w:r w:rsidR="00B13636">
          <w:rPr>
            <w:noProof/>
            <w:webHidden/>
          </w:rPr>
          <w:fldChar w:fldCharType="end"/>
        </w:r>
      </w:hyperlink>
    </w:p>
    <w:p w14:paraId="5B2D1ACF" w14:textId="7ADF4EC6" w:rsidR="00B13636" w:rsidRDefault="00B13636">
      <w:pPr>
        <w:pStyle w:val="TableofFigures"/>
        <w:tabs>
          <w:tab w:val="right" w:leader="dot" w:pos="9016"/>
        </w:tabs>
        <w:rPr>
          <w:rFonts w:asciiTheme="minorHAnsi" w:eastAsiaTheme="minorEastAsia" w:hAnsiTheme="minorHAnsi"/>
          <w:noProof/>
          <w:lang w:eastAsia="en-GB"/>
        </w:rPr>
      </w:pPr>
      <w:hyperlink w:anchor="_Toc507078765" w:history="1">
        <w:r w:rsidRPr="00367CFF">
          <w:rPr>
            <w:rStyle w:val="Hyperlink"/>
            <w:noProof/>
          </w:rPr>
          <w:t>Figure 2: Catalytic Converter Conversion Efficiency (James D Halderman, 2006)</w:t>
        </w:r>
        <w:r>
          <w:rPr>
            <w:noProof/>
            <w:webHidden/>
          </w:rPr>
          <w:tab/>
        </w:r>
        <w:r>
          <w:rPr>
            <w:noProof/>
            <w:webHidden/>
          </w:rPr>
          <w:fldChar w:fldCharType="begin"/>
        </w:r>
        <w:r>
          <w:rPr>
            <w:noProof/>
            <w:webHidden/>
          </w:rPr>
          <w:instrText xml:space="preserve"> PAGEREF _Toc507078765 \h </w:instrText>
        </w:r>
        <w:r>
          <w:rPr>
            <w:noProof/>
            <w:webHidden/>
          </w:rPr>
        </w:r>
        <w:r>
          <w:rPr>
            <w:noProof/>
            <w:webHidden/>
          </w:rPr>
          <w:fldChar w:fldCharType="separate"/>
        </w:r>
        <w:r>
          <w:rPr>
            <w:noProof/>
            <w:webHidden/>
          </w:rPr>
          <w:t>3</w:t>
        </w:r>
        <w:r>
          <w:rPr>
            <w:noProof/>
            <w:webHidden/>
          </w:rPr>
          <w:fldChar w:fldCharType="end"/>
        </w:r>
      </w:hyperlink>
    </w:p>
    <w:p w14:paraId="6C6A5AC7" w14:textId="1D9DD155" w:rsidR="00B13636" w:rsidRDefault="00B13636">
      <w:pPr>
        <w:pStyle w:val="TableofFigures"/>
        <w:tabs>
          <w:tab w:val="right" w:leader="dot" w:pos="9016"/>
        </w:tabs>
        <w:rPr>
          <w:rFonts w:asciiTheme="minorHAnsi" w:eastAsiaTheme="minorEastAsia" w:hAnsiTheme="minorHAnsi"/>
          <w:noProof/>
          <w:lang w:eastAsia="en-GB"/>
        </w:rPr>
      </w:pPr>
      <w:hyperlink w:anchor="_Toc507078766" w:history="1">
        <w:r w:rsidRPr="00367CFF">
          <w:rPr>
            <w:rStyle w:val="Hyperlink"/>
            <w:noProof/>
          </w:rPr>
          <w:t>Figure 3: Lambda 3D Map</w:t>
        </w:r>
        <w:r>
          <w:rPr>
            <w:noProof/>
            <w:webHidden/>
          </w:rPr>
          <w:tab/>
        </w:r>
        <w:r>
          <w:rPr>
            <w:noProof/>
            <w:webHidden/>
          </w:rPr>
          <w:fldChar w:fldCharType="begin"/>
        </w:r>
        <w:r>
          <w:rPr>
            <w:noProof/>
            <w:webHidden/>
          </w:rPr>
          <w:instrText xml:space="preserve"> PAGEREF _Toc507078766 \h </w:instrText>
        </w:r>
        <w:r>
          <w:rPr>
            <w:noProof/>
            <w:webHidden/>
          </w:rPr>
        </w:r>
        <w:r>
          <w:rPr>
            <w:noProof/>
            <w:webHidden/>
          </w:rPr>
          <w:fldChar w:fldCharType="separate"/>
        </w:r>
        <w:r>
          <w:rPr>
            <w:noProof/>
            <w:webHidden/>
          </w:rPr>
          <w:t>3</w:t>
        </w:r>
        <w:r>
          <w:rPr>
            <w:noProof/>
            <w:webHidden/>
          </w:rPr>
          <w:fldChar w:fldCharType="end"/>
        </w:r>
      </w:hyperlink>
    </w:p>
    <w:p w14:paraId="47296D7E" w14:textId="6DF5DFB3" w:rsidR="00B13636" w:rsidRDefault="00B13636">
      <w:pPr>
        <w:pStyle w:val="TableofFigures"/>
        <w:tabs>
          <w:tab w:val="right" w:leader="dot" w:pos="9016"/>
        </w:tabs>
        <w:rPr>
          <w:rFonts w:asciiTheme="minorHAnsi" w:eastAsiaTheme="minorEastAsia" w:hAnsiTheme="minorHAnsi"/>
          <w:noProof/>
          <w:lang w:eastAsia="en-GB"/>
        </w:rPr>
      </w:pPr>
      <w:hyperlink w:anchor="_Toc507078767" w:history="1">
        <w:r w:rsidRPr="00367CFF">
          <w:rPr>
            <w:rStyle w:val="Hyperlink"/>
            <w:noProof/>
          </w:rPr>
          <w:t>Figure 4:Point of Peak Pressure (Megasquirt, 2018)</w:t>
        </w:r>
        <w:r>
          <w:rPr>
            <w:noProof/>
            <w:webHidden/>
          </w:rPr>
          <w:tab/>
        </w:r>
        <w:r>
          <w:rPr>
            <w:noProof/>
            <w:webHidden/>
          </w:rPr>
          <w:fldChar w:fldCharType="begin"/>
        </w:r>
        <w:r>
          <w:rPr>
            <w:noProof/>
            <w:webHidden/>
          </w:rPr>
          <w:instrText xml:space="preserve"> PAGEREF _Toc507078767 \h </w:instrText>
        </w:r>
        <w:r>
          <w:rPr>
            <w:noProof/>
            <w:webHidden/>
          </w:rPr>
        </w:r>
        <w:r>
          <w:rPr>
            <w:noProof/>
            <w:webHidden/>
          </w:rPr>
          <w:fldChar w:fldCharType="separate"/>
        </w:r>
        <w:r>
          <w:rPr>
            <w:noProof/>
            <w:webHidden/>
          </w:rPr>
          <w:t>6</w:t>
        </w:r>
        <w:r>
          <w:rPr>
            <w:noProof/>
            <w:webHidden/>
          </w:rPr>
          <w:fldChar w:fldCharType="end"/>
        </w:r>
      </w:hyperlink>
    </w:p>
    <w:p w14:paraId="1B5A5584" w14:textId="55FF8D9D" w:rsidR="00B13636" w:rsidRDefault="00B13636">
      <w:pPr>
        <w:pStyle w:val="TableofFigures"/>
        <w:tabs>
          <w:tab w:val="right" w:leader="dot" w:pos="9016"/>
        </w:tabs>
        <w:rPr>
          <w:rFonts w:asciiTheme="minorHAnsi" w:eastAsiaTheme="minorEastAsia" w:hAnsiTheme="minorHAnsi"/>
          <w:noProof/>
          <w:lang w:eastAsia="en-GB"/>
        </w:rPr>
      </w:pPr>
      <w:hyperlink w:anchor="_Toc507078768" w:history="1">
        <w:r w:rsidRPr="00367CFF">
          <w:rPr>
            <w:rStyle w:val="Hyperlink"/>
            <w:noProof/>
          </w:rPr>
          <w:t>Figure 5: Spark Timing Advance Curve (Probst, 1991)</w:t>
        </w:r>
        <w:r>
          <w:rPr>
            <w:noProof/>
            <w:webHidden/>
          </w:rPr>
          <w:tab/>
        </w:r>
        <w:r>
          <w:rPr>
            <w:noProof/>
            <w:webHidden/>
          </w:rPr>
          <w:fldChar w:fldCharType="begin"/>
        </w:r>
        <w:r>
          <w:rPr>
            <w:noProof/>
            <w:webHidden/>
          </w:rPr>
          <w:instrText xml:space="preserve"> PAGEREF _Toc507078768 \h </w:instrText>
        </w:r>
        <w:r>
          <w:rPr>
            <w:noProof/>
            <w:webHidden/>
          </w:rPr>
        </w:r>
        <w:r>
          <w:rPr>
            <w:noProof/>
            <w:webHidden/>
          </w:rPr>
          <w:fldChar w:fldCharType="separate"/>
        </w:r>
        <w:r>
          <w:rPr>
            <w:noProof/>
            <w:webHidden/>
          </w:rPr>
          <w:t>6</w:t>
        </w:r>
        <w:r>
          <w:rPr>
            <w:noProof/>
            <w:webHidden/>
          </w:rPr>
          <w:fldChar w:fldCharType="end"/>
        </w:r>
      </w:hyperlink>
    </w:p>
    <w:p w14:paraId="738F5B27" w14:textId="519C33B5" w:rsidR="00B13636" w:rsidRDefault="00B13636">
      <w:pPr>
        <w:pStyle w:val="TableofFigures"/>
        <w:tabs>
          <w:tab w:val="right" w:leader="dot" w:pos="9016"/>
        </w:tabs>
        <w:rPr>
          <w:rFonts w:asciiTheme="minorHAnsi" w:eastAsiaTheme="minorEastAsia" w:hAnsiTheme="minorHAnsi"/>
          <w:noProof/>
          <w:lang w:eastAsia="en-GB"/>
        </w:rPr>
      </w:pPr>
      <w:hyperlink w:anchor="_Toc507078769" w:history="1">
        <w:r w:rsidRPr="00367CFF">
          <w:rPr>
            <w:rStyle w:val="Hyperlink"/>
            <w:noProof/>
          </w:rPr>
          <w:t>Figure 6: 3D Ignition Map</w:t>
        </w:r>
        <w:r>
          <w:rPr>
            <w:noProof/>
            <w:webHidden/>
          </w:rPr>
          <w:tab/>
        </w:r>
        <w:r>
          <w:rPr>
            <w:noProof/>
            <w:webHidden/>
          </w:rPr>
          <w:fldChar w:fldCharType="begin"/>
        </w:r>
        <w:r>
          <w:rPr>
            <w:noProof/>
            <w:webHidden/>
          </w:rPr>
          <w:instrText xml:space="preserve"> PAGEREF _Toc507078769 \h </w:instrText>
        </w:r>
        <w:r>
          <w:rPr>
            <w:noProof/>
            <w:webHidden/>
          </w:rPr>
        </w:r>
        <w:r>
          <w:rPr>
            <w:noProof/>
            <w:webHidden/>
          </w:rPr>
          <w:fldChar w:fldCharType="separate"/>
        </w:r>
        <w:r>
          <w:rPr>
            <w:noProof/>
            <w:webHidden/>
          </w:rPr>
          <w:t>7</w:t>
        </w:r>
        <w:r>
          <w:rPr>
            <w:noProof/>
            <w:webHidden/>
          </w:rPr>
          <w:fldChar w:fldCharType="end"/>
        </w:r>
      </w:hyperlink>
    </w:p>
    <w:p w14:paraId="5DA8DBD4" w14:textId="6497E566" w:rsidR="00B13636" w:rsidRDefault="00B13636">
      <w:pPr>
        <w:pStyle w:val="TableofFigures"/>
        <w:tabs>
          <w:tab w:val="right" w:leader="dot" w:pos="9016"/>
        </w:tabs>
        <w:rPr>
          <w:rFonts w:asciiTheme="minorHAnsi" w:eastAsiaTheme="minorEastAsia" w:hAnsiTheme="minorHAnsi"/>
          <w:noProof/>
          <w:lang w:eastAsia="en-GB"/>
        </w:rPr>
      </w:pPr>
      <w:hyperlink w:anchor="_Toc507078770" w:history="1">
        <w:r w:rsidRPr="00367CFF">
          <w:rPr>
            <w:rStyle w:val="Hyperlink"/>
            <w:noProof/>
          </w:rPr>
          <w:t>Figure 7:  Average Max Pressure</w:t>
        </w:r>
        <w:r>
          <w:rPr>
            <w:noProof/>
            <w:webHidden/>
          </w:rPr>
          <w:tab/>
        </w:r>
        <w:r>
          <w:rPr>
            <w:noProof/>
            <w:webHidden/>
          </w:rPr>
          <w:fldChar w:fldCharType="begin"/>
        </w:r>
        <w:r>
          <w:rPr>
            <w:noProof/>
            <w:webHidden/>
          </w:rPr>
          <w:instrText xml:space="preserve"> PAGEREF _Toc507078770 \h </w:instrText>
        </w:r>
        <w:r>
          <w:rPr>
            <w:noProof/>
            <w:webHidden/>
          </w:rPr>
        </w:r>
        <w:r>
          <w:rPr>
            <w:noProof/>
            <w:webHidden/>
          </w:rPr>
          <w:fldChar w:fldCharType="separate"/>
        </w:r>
        <w:r>
          <w:rPr>
            <w:noProof/>
            <w:webHidden/>
          </w:rPr>
          <w:t>9</w:t>
        </w:r>
        <w:r>
          <w:rPr>
            <w:noProof/>
            <w:webHidden/>
          </w:rPr>
          <w:fldChar w:fldCharType="end"/>
        </w:r>
      </w:hyperlink>
    </w:p>
    <w:p w14:paraId="32064D2D" w14:textId="678CA7AD" w:rsidR="00B13636" w:rsidRDefault="00B13636">
      <w:pPr>
        <w:pStyle w:val="TableofFigures"/>
        <w:tabs>
          <w:tab w:val="right" w:leader="dot" w:pos="9016"/>
        </w:tabs>
        <w:rPr>
          <w:rFonts w:asciiTheme="minorHAnsi" w:eastAsiaTheme="minorEastAsia" w:hAnsiTheme="minorHAnsi"/>
          <w:noProof/>
          <w:lang w:eastAsia="en-GB"/>
        </w:rPr>
      </w:pPr>
      <w:hyperlink w:anchor="_Toc507078771" w:history="1">
        <w:r w:rsidRPr="00367CFF">
          <w:rPr>
            <w:rStyle w:val="Hyperlink"/>
            <w:noProof/>
          </w:rPr>
          <w:t>Figure 8: Ignition Timing - BTDCF</w:t>
        </w:r>
        <w:r>
          <w:rPr>
            <w:noProof/>
            <w:webHidden/>
          </w:rPr>
          <w:tab/>
        </w:r>
        <w:r>
          <w:rPr>
            <w:noProof/>
            <w:webHidden/>
          </w:rPr>
          <w:fldChar w:fldCharType="begin"/>
        </w:r>
        <w:r>
          <w:rPr>
            <w:noProof/>
            <w:webHidden/>
          </w:rPr>
          <w:instrText xml:space="preserve"> PAGEREF _Toc507078771 \h </w:instrText>
        </w:r>
        <w:r>
          <w:rPr>
            <w:noProof/>
            <w:webHidden/>
          </w:rPr>
        </w:r>
        <w:r>
          <w:rPr>
            <w:noProof/>
            <w:webHidden/>
          </w:rPr>
          <w:fldChar w:fldCharType="separate"/>
        </w:r>
        <w:r>
          <w:rPr>
            <w:noProof/>
            <w:webHidden/>
          </w:rPr>
          <w:t>10</w:t>
        </w:r>
        <w:r>
          <w:rPr>
            <w:noProof/>
            <w:webHidden/>
          </w:rPr>
          <w:fldChar w:fldCharType="end"/>
        </w:r>
      </w:hyperlink>
    </w:p>
    <w:p w14:paraId="36CB862C" w14:textId="0DC85F0B" w:rsidR="00B13636" w:rsidRDefault="00B13636">
      <w:pPr>
        <w:pStyle w:val="TableofFigures"/>
        <w:tabs>
          <w:tab w:val="right" w:leader="dot" w:pos="9016"/>
        </w:tabs>
        <w:rPr>
          <w:rFonts w:asciiTheme="minorHAnsi" w:eastAsiaTheme="minorEastAsia" w:hAnsiTheme="minorHAnsi"/>
          <w:noProof/>
          <w:lang w:eastAsia="en-GB"/>
        </w:rPr>
      </w:pPr>
      <w:hyperlink w:anchor="_Toc507078772" w:history="1">
        <w:r w:rsidRPr="00367CFF">
          <w:rPr>
            <w:rStyle w:val="Hyperlink"/>
            <w:noProof/>
          </w:rPr>
          <w:t>Figure 9: Ignition Timing -BTDCF</w:t>
        </w:r>
        <w:r>
          <w:rPr>
            <w:noProof/>
            <w:webHidden/>
          </w:rPr>
          <w:tab/>
        </w:r>
        <w:r>
          <w:rPr>
            <w:noProof/>
            <w:webHidden/>
          </w:rPr>
          <w:fldChar w:fldCharType="begin"/>
        </w:r>
        <w:r>
          <w:rPr>
            <w:noProof/>
            <w:webHidden/>
          </w:rPr>
          <w:instrText xml:space="preserve"> PAGEREF _Toc507078772 \h </w:instrText>
        </w:r>
        <w:r>
          <w:rPr>
            <w:noProof/>
            <w:webHidden/>
          </w:rPr>
        </w:r>
        <w:r>
          <w:rPr>
            <w:noProof/>
            <w:webHidden/>
          </w:rPr>
          <w:fldChar w:fldCharType="separate"/>
        </w:r>
        <w:r>
          <w:rPr>
            <w:noProof/>
            <w:webHidden/>
          </w:rPr>
          <w:t>10</w:t>
        </w:r>
        <w:r>
          <w:rPr>
            <w:noProof/>
            <w:webHidden/>
          </w:rPr>
          <w:fldChar w:fldCharType="end"/>
        </w:r>
      </w:hyperlink>
    </w:p>
    <w:p w14:paraId="38E7231F" w14:textId="2CCBB6F1" w:rsidR="00B13636" w:rsidRDefault="00B13636">
      <w:pPr>
        <w:pStyle w:val="TableofFigures"/>
        <w:tabs>
          <w:tab w:val="right" w:leader="dot" w:pos="9016"/>
        </w:tabs>
        <w:rPr>
          <w:rFonts w:asciiTheme="minorHAnsi" w:eastAsiaTheme="minorEastAsia" w:hAnsiTheme="minorHAnsi"/>
          <w:noProof/>
          <w:lang w:eastAsia="en-GB"/>
        </w:rPr>
      </w:pPr>
      <w:hyperlink w:anchor="_Toc507078773" w:history="1">
        <w:r w:rsidRPr="00367CFF">
          <w:rPr>
            <w:rStyle w:val="Hyperlink"/>
            <w:noProof/>
          </w:rPr>
          <w:t>Figure 10:Angle of Max Pressure (ATDCF)</w:t>
        </w:r>
        <w:r>
          <w:rPr>
            <w:noProof/>
            <w:webHidden/>
          </w:rPr>
          <w:tab/>
        </w:r>
        <w:r>
          <w:rPr>
            <w:noProof/>
            <w:webHidden/>
          </w:rPr>
          <w:fldChar w:fldCharType="begin"/>
        </w:r>
        <w:r>
          <w:rPr>
            <w:noProof/>
            <w:webHidden/>
          </w:rPr>
          <w:instrText xml:space="preserve"> PAGEREF _Toc507078773 \h </w:instrText>
        </w:r>
        <w:r>
          <w:rPr>
            <w:noProof/>
            <w:webHidden/>
          </w:rPr>
        </w:r>
        <w:r>
          <w:rPr>
            <w:noProof/>
            <w:webHidden/>
          </w:rPr>
          <w:fldChar w:fldCharType="separate"/>
        </w:r>
        <w:r>
          <w:rPr>
            <w:noProof/>
            <w:webHidden/>
          </w:rPr>
          <w:t>11</w:t>
        </w:r>
        <w:r>
          <w:rPr>
            <w:noProof/>
            <w:webHidden/>
          </w:rPr>
          <w:fldChar w:fldCharType="end"/>
        </w:r>
      </w:hyperlink>
    </w:p>
    <w:p w14:paraId="163B2DA3" w14:textId="073E93AA" w:rsidR="00B13636" w:rsidRDefault="00B13636">
      <w:pPr>
        <w:pStyle w:val="TableofFigures"/>
        <w:tabs>
          <w:tab w:val="right" w:leader="dot" w:pos="9016"/>
        </w:tabs>
        <w:rPr>
          <w:rFonts w:asciiTheme="minorHAnsi" w:eastAsiaTheme="minorEastAsia" w:hAnsiTheme="minorHAnsi"/>
          <w:noProof/>
          <w:lang w:eastAsia="en-GB"/>
        </w:rPr>
      </w:pPr>
      <w:hyperlink w:anchor="_Toc507078774" w:history="1">
        <w:r w:rsidRPr="00367CFF">
          <w:rPr>
            <w:rStyle w:val="Hyperlink"/>
            <w:noProof/>
          </w:rPr>
          <w:t>Figure 11: Exhaust Lambda</w:t>
        </w:r>
        <w:r>
          <w:rPr>
            <w:noProof/>
            <w:webHidden/>
          </w:rPr>
          <w:tab/>
        </w:r>
        <w:r>
          <w:rPr>
            <w:noProof/>
            <w:webHidden/>
          </w:rPr>
          <w:fldChar w:fldCharType="begin"/>
        </w:r>
        <w:r>
          <w:rPr>
            <w:noProof/>
            <w:webHidden/>
          </w:rPr>
          <w:instrText xml:space="preserve"> PAGEREF _Toc507078774 \h </w:instrText>
        </w:r>
        <w:r>
          <w:rPr>
            <w:noProof/>
            <w:webHidden/>
          </w:rPr>
        </w:r>
        <w:r>
          <w:rPr>
            <w:noProof/>
            <w:webHidden/>
          </w:rPr>
          <w:fldChar w:fldCharType="separate"/>
        </w:r>
        <w:r>
          <w:rPr>
            <w:noProof/>
            <w:webHidden/>
          </w:rPr>
          <w:t>13</w:t>
        </w:r>
        <w:r>
          <w:rPr>
            <w:noProof/>
            <w:webHidden/>
          </w:rPr>
          <w:fldChar w:fldCharType="end"/>
        </w:r>
      </w:hyperlink>
    </w:p>
    <w:p w14:paraId="775283BA" w14:textId="084056C9" w:rsidR="00B13636" w:rsidRDefault="00B13636">
      <w:pPr>
        <w:pStyle w:val="TableofFigures"/>
        <w:tabs>
          <w:tab w:val="right" w:leader="dot" w:pos="9016"/>
        </w:tabs>
        <w:rPr>
          <w:rFonts w:asciiTheme="minorHAnsi" w:eastAsiaTheme="minorEastAsia" w:hAnsiTheme="minorHAnsi"/>
          <w:noProof/>
          <w:lang w:eastAsia="en-GB"/>
        </w:rPr>
      </w:pPr>
      <w:hyperlink w:anchor="_Toc507078775" w:history="1">
        <w:r w:rsidRPr="00367CFF">
          <w:rPr>
            <w:rStyle w:val="Hyperlink"/>
            <w:noProof/>
          </w:rPr>
          <w:t>Figure 12: Air Mass (Kg/h)</w:t>
        </w:r>
        <w:r>
          <w:rPr>
            <w:noProof/>
            <w:webHidden/>
          </w:rPr>
          <w:tab/>
        </w:r>
        <w:r>
          <w:rPr>
            <w:noProof/>
            <w:webHidden/>
          </w:rPr>
          <w:fldChar w:fldCharType="begin"/>
        </w:r>
        <w:r>
          <w:rPr>
            <w:noProof/>
            <w:webHidden/>
          </w:rPr>
          <w:instrText xml:space="preserve"> PAGEREF _Toc507078775 \h </w:instrText>
        </w:r>
        <w:r>
          <w:rPr>
            <w:noProof/>
            <w:webHidden/>
          </w:rPr>
        </w:r>
        <w:r>
          <w:rPr>
            <w:noProof/>
            <w:webHidden/>
          </w:rPr>
          <w:fldChar w:fldCharType="separate"/>
        </w:r>
        <w:r>
          <w:rPr>
            <w:noProof/>
            <w:webHidden/>
          </w:rPr>
          <w:t>14</w:t>
        </w:r>
        <w:r>
          <w:rPr>
            <w:noProof/>
            <w:webHidden/>
          </w:rPr>
          <w:fldChar w:fldCharType="end"/>
        </w:r>
      </w:hyperlink>
    </w:p>
    <w:p w14:paraId="7A4F1623" w14:textId="03CDE699" w:rsidR="005667CB" w:rsidRDefault="00C51FE9">
      <w:pPr>
        <w:spacing w:line="259" w:lineRule="auto"/>
        <w:rPr>
          <w:rFonts w:eastAsiaTheme="majorEastAsia" w:cstheme="majorBidi"/>
          <w:color w:val="2E74B5" w:themeColor="accent1" w:themeShade="BF"/>
          <w:sz w:val="32"/>
          <w:szCs w:val="32"/>
        </w:rPr>
      </w:pPr>
      <w:r>
        <w:fldChar w:fldCharType="end"/>
      </w:r>
    </w:p>
    <w:p w14:paraId="6003311F" w14:textId="35E554F1" w:rsidR="005667CB" w:rsidRDefault="005667CB" w:rsidP="005667CB">
      <w:pPr>
        <w:pStyle w:val="Heading1"/>
      </w:pPr>
      <w:bookmarkStart w:id="3" w:name="_Toc507026412"/>
      <w:r>
        <w:t>Table of Tables</w:t>
      </w:r>
      <w:bookmarkEnd w:id="3"/>
    </w:p>
    <w:p w14:paraId="505A561C" w14:textId="7D915802" w:rsidR="00B13636" w:rsidRDefault="00C51FE9">
      <w:pPr>
        <w:pStyle w:val="TableofFigures"/>
        <w:tabs>
          <w:tab w:val="right" w:leader="dot" w:pos="9016"/>
        </w:tabs>
        <w:rPr>
          <w:rFonts w:asciiTheme="minorHAnsi" w:eastAsiaTheme="minorEastAsia" w:hAnsiTheme="minorHAnsi"/>
          <w:noProof/>
          <w:lang w:eastAsia="en-GB"/>
        </w:rPr>
      </w:pPr>
      <w:r>
        <w:fldChar w:fldCharType="begin"/>
      </w:r>
      <w:r>
        <w:instrText xml:space="preserve"> TOC \h \z \c "Table" </w:instrText>
      </w:r>
      <w:r>
        <w:fldChar w:fldCharType="separate"/>
      </w:r>
      <w:hyperlink w:anchor="_Toc507078751" w:history="1">
        <w:r w:rsidR="00B13636" w:rsidRPr="00F729E6">
          <w:rPr>
            <w:rStyle w:val="Hyperlink"/>
            <w:noProof/>
          </w:rPr>
          <w:t>Table 1: Lambda Map</w:t>
        </w:r>
        <w:r w:rsidR="00B13636">
          <w:rPr>
            <w:noProof/>
            <w:webHidden/>
          </w:rPr>
          <w:tab/>
        </w:r>
        <w:r w:rsidR="00B13636">
          <w:rPr>
            <w:noProof/>
            <w:webHidden/>
          </w:rPr>
          <w:fldChar w:fldCharType="begin"/>
        </w:r>
        <w:r w:rsidR="00B13636">
          <w:rPr>
            <w:noProof/>
            <w:webHidden/>
          </w:rPr>
          <w:instrText xml:space="preserve"> PAGEREF _Toc507078751 \h </w:instrText>
        </w:r>
        <w:r w:rsidR="00B13636">
          <w:rPr>
            <w:noProof/>
            <w:webHidden/>
          </w:rPr>
        </w:r>
        <w:r w:rsidR="00B13636">
          <w:rPr>
            <w:noProof/>
            <w:webHidden/>
          </w:rPr>
          <w:fldChar w:fldCharType="separate"/>
        </w:r>
        <w:r w:rsidR="00B13636">
          <w:rPr>
            <w:noProof/>
            <w:webHidden/>
          </w:rPr>
          <w:t>2</w:t>
        </w:r>
        <w:r w:rsidR="00B13636">
          <w:rPr>
            <w:noProof/>
            <w:webHidden/>
          </w:rPr>
          <w:fldChar w:fldCharType="end"/>
        </w:r>
      </w:hyperlink>
    </w:p>
    <w:p w14:paraId="34A6503B" w14:textId="38751A6A" w:rsidR="00B13636" w:rsidRDefault="00B13636">
      <w:pPr>
        <w:pStyle w:val="TableofFigures"/>
        <w:tabs>
          <w:tab w:val="right" w:leader="dot" w:pos="9016"/>
        </w:tabs>
        <w:rPr>
          <w:rFonts w:asciiTheme="minorHAnsi" w:eastAsiaTheme="minorEastAsia" w:hAnsiTheme="minorHAnsi"/>
          <w:noProof/>
          <w:lang w:eastAsia="en-GB"/>
        </w:rPr>
      </w:pPr>
      <w:hyperlink w:anchor="_Toc507078752" w:history="1">
        <w:r w:rsidRPr="00F729E6">
          <w:rPr>
            <w:rStyle w:val="Hyperlink"/>
            <w:noProof/>
          </w:rPr>
          <w:t>Table 2: Volume % Carbon Monoxide</w:t>
        </w:r>
        <w:r>
          <w:rPr>
            <w:noProof/>
            <w:webHidden/>
          </w:rPr>
          <w:tab/>
        </w:r>
        <w:r>
          <w:rPr>
            <w:noProof/>
            <w:webHidden/>
          </w:rPr>
          <w:fldChar w:fldCharType="begin"/>
        </w:r>
        <w:r>
          <w:rPr>
            <w:noProof/>
            <w:webHidden/>
          </w:rPr>
          <w:instrText xml:space="preserve"> PAGEREF _Toc507078752 \h </w:instrText>
        </w:r>
        <w:r>
          <w:rPr>
            <w:noProof/>
            <w:webHidden/>
          </w:rPr>
        </w:r>
        <w:r>
          <w:rPr>
            <w:noProof/>
            <w:webHidden/>
          </w:rPr>
          <w:fldChar w:fldCharType="separate"/>
        </w:r>
        <w:r>
          <w:rPr>
            <w:noProof/>
            <w:webHidden/>
          </w:rPr>
          <w:t>3</w:t>
        </w:r>
        <w:r>
          <w:rPr>
            <w:noProof/>
            <w:webHidden/>
          </w:rPr>
          <w:fldChar w:fldCharType="end"/>
        </w:r>
      </w:hyperlink>
    </w:p>
    <w:p w14:paraId="6B60BC06" w14:textId="0F2B9749" w:rsidR="00B13636" w:rsidRDefault="00B13636">
      <w:pPr>
        <w:pStyle w:val="TableofFigures"/>
        <w:tabs>
          <w:tab w:val="right" w:leader="dot" w:pos="9016"/>
        </w:tabs>
        <w:rPr>
          <w:rFonts w:asciiTheme="minorHAnsi" w:eastAsiaTheme="minorEastAsia" w:hAnsiTheme="minorHAnsi"/>
          <w:noProof/>
          <w:lang w:eastAsia="en-GB"/>
        </w:rPr>
      </w:pPr>
      <w:hyperlink w:anchor="_Toc507078753" w:history="1">
        <w:r w:rsidRPr="00F729E6">
          <w:rPr>
            <w:rStyle w:val="Hyperlink"/>
            <w:noProof/>
          </w:rPr>
          <w:t>Table 3: Laminar Flame Speed Map</w:t>
        </w:r>
        <w:r>
          <w:rPr>
            <w:noProof/>
            <w:webHidden/>
          </w:rPr>
          <w:tab/>
        </w:r>
        <w:r>
          <w:rPr>
            <w:noProof/>
            <w:webHidden/>
          </w:rPr>
          <w:fldChar w:fldCharType="begin"/>
        </w:r>
        <w:r>
          <w:rPr>
            <w:noProof/>
            <w:webHidden/>
          </w:rPr>
          <w:instrText xml:space="preserve"> PAGEREF _Toc507078753 \h </w:instrText>
        </w:r>
        <w:r>
          <w:rPr>
            <w:noProof/>
            <w:webHidden/>
          </w:rPr>
        </w:r>
        <w:r>
          <w:rPr>
            <w:noProof/>
            <w:webHidden/>
          </w:rPr>
          <w:fldChar w:fldCharType="separate"/>
        </w:r>
        <w:r>
          <w:rPr>
            <w:noProof/>
            <w:webHidden/>
          </w:rPr>
          <w:t>4</w:t>
        </w:r>
        <w:r>
          <w:rPr>
            <w:noProof/>
            <w:webHidden/>
          </w:rPr>
          <w:fldChar w:fldCharType="end"/>
        </w:r>
      </w:hyperlink>
    </w:p>
    <w:p w14:paraId="791A3527" w14:textId="1FC7FC92" w:rsidR="00B13636" w:rsidRDefault="00B13636">
      <w:pPr>
        <w:pStyle w:val="TableofFigures"/>
        <w:tabs>
          <w:tab w:val="right" w:leader="dot" w:pos="9016"/>
        </w:tabs>
        <w:rPr>
          <w:rFonts w:asciiTheme="minorHAnsi" w:eastAsiaTheme="minorEastAsia" w:hAnsiTheme="minorHAnsi"/>
          <w:noProof/>
          <w:lang w:eastAsia="en-GB"/>
        </w:rPr>
      </w:pPr>
      <w:hyperlink w:anchor="_Toc507078754" w:history="1">
        <w:r w:rsidRPr="00F729E6">
          <w:rPr>
            <w:rStyle w:val="Hyperlink"/>
            <w:noProof/>
          </w:rPr>
          <w:t>Table 4:Flame Speed Values (Heywood, 1988)</w:t>
        </w:r>
        <w:r>
          <w:rPr>
            <w:noProof/>
            <w:webHidden/>
          </w:rPr>
          <w:tab/>
        </w:r>
        <w:r>
          <w:rPr>
            <w:noProof/>
            <w:webHidden/>
          </w:rPr>
          <w:fldChar w:fldCharType="begin"/>
        </w:r>
        <w:r>
          <w:rPr>
            <w:noProof/>
            <w:webHidden/>
          </w:rPr>
          <w:instrText xml:space="preserve"> PAGEREF _Toc507078754 \h </w:instrText>
        </w:r>
        <w:r>
          <w:rPr>
            <w:noProof/>
            <w:webHidden/>
          </w:rPr>
        </w:r>
        <w:r>
          <w:rPr>
            <w:noProof/>
            <w:webHidden/>
          </w:rPr>
          <w:fldChar w:fldCharType="separate"/>
        </w:r>
        <w:r>
          <w:rPr>
            <w:noProof/>
            <w:webHidden/>
          </w:rPr>
          <w:t>4</w:t>
        </w:r>
        <w:r>
          <w:rPr>
            <w:noProof/>
            <w:webHidden/>
          </w:rPr>
          <w:fldChar w:fldCharType="end"/>
        </w:r>
      </w:hyperlink>
    </w:p>
    <w:p w14:paraId="7D76067C" w14:textId="61B730C7" w:rsidR="00B13636" w:rsidRDefault="00B13636">
      <w:pPr>
        <w:pStyle w:val="TableofFigures"/>
        <w:tabs>
          <w:tab w:val="right" w:leader="dot" w:pos="9016"/>
        </w:tabs>
        <w:rPr>
          <w:rFonts w:asciiTheme="minorHAnsi" w:eastAsiaTheme="minorEastAsia" w:hAnsiTheme="minorHAnsi"/>
          <w:noProof/>
          <w:lang w:eastAsia="en-GB"/>
        </w:rPr>
      </w:pPr>
      <w:hyperlink w:anchor="_Toc507078755" w:history="1">
        <w:r w:rsidRPr="00F729E6">
          <w:rPr>
            <w:rStyle w:val="Hyperlink"/>
            <w:noProof/>
          </w:rPr>
          <w:t>Table 5: Fuel Equivalence Ratio Map</w:t>
        </w:r>
        <w:r>
          <w:rPr>
            <w:noProof/>
            <w:webHidden/>
          </w:rPr>
          <w:tab/>
        </w:r>
        <w:r>
          <w:rPr>
            <w:noProof/>
            <w:webHidden/>
          </w:rPr>
          <w:fldChar w:fldCharType="begin"/>
        </w:r>
        <w:r>
          <w:rPr>
            <w:noProof/>
            <w:webHidden/>
          </w:rPr>
          <w:instrText xml:space="preserve"> PAGEREF _Toc507078755 \h </w:instrText>
        </w:r>
        <w:r>
          <w:rPr>
            <w:noProof/>
            <w:webHidden/>
          </w:rPr>
        </w:r>
        <w:r>
          <w:rPr>
            <w:noProof/>
            <w:webHidden/>
          </w:rPr>
          <w:fldChar w:fldCharType="separate"/>
        </w:r>
        <w:r>
          <w:rPr>
            <w:noProof/>
            <w:webHidden/>
          </w:rPr>
          <w:t>5</w:t>
        </w:r>
        <w:r>
          <w:rPr>
            <w:noProof/>
            <w:webHidden/>
          </w:rPr>
          <w:fldChar w:fldCharType="end"/>
        </w:r>
      </w:hyperlink>
    </w:p>
    <w:p w14:paraId="33E3C3DA" w14:textId="189C522E" w:rsidR="00B13636" w:rsidRDefault="00B13636">
      <w:pPr>
        <w:pStyle w:val="TableofFigures"/>
        <w:tabs>
          <w:tab w:val="right" w:leader="dot" w:pos="9016"/>
        </w:tabs>
        <w:rPr>
          <w:rFonts w:asciiTheme="minorHAnsi" w:eastAsiaTheme="minorEastAsia" w:hAnsiTheme="minorHAnsi"/>
          <w:noProof/>
          <w:lang w:eastAsia="en-GB"/>
        </w:rPr>
      </w:pPr>
      <w:hyperlink w:anchor="_Toc507078756" w:history="1">
        <w:r w:rsidRPr="00F729E6">
          <w:rPr>
            <w:rStyle w:val="Hyperlink"/>
            <w:noProof/>
          </w:rPr>
          <w:t>Table 6: Ignition Timing Map</w:t>
        </w:r>
        <w:r>
          <w:rPr>
            <w:noProof/>
            <w:webHidden/>
          </w:rPr>
          <w:tab/>
        </w:r>
        <w:r>
          <w:rPr>
            <w:noProof/>
            <w:webHidden/>
          </w:rPr>
          <w:fldChar w:fldCharType="begin"/>
        </w:r>
        <w:r>
          <w:rPr>
            <w:noProof/>
            <w:webHidden/>
          </w:rPr>
          <w:instrText xml:space="preserve"> PAGEREF _Toc507078756 \h </w:instrText>
        </w:r>
        <w:r>
          <w:rPr>
            <w:noProof/>
            <w:webHidden/>
          </w:rPr>
        </w:r>
        <w:r>
          <w:rPr>
            <w:noProof/>
            <w:webHidden/>
          </w:rPr>
          <w:fldChar w:fldCharType="separate"/>
        </w:r>
        <w:r>
          <w:rPr>
            <w:noProof/>
            <w:webHidden/>
          </w:rPr>
          <w:t>5</w:t>
        </w:r>
        <w:r>
          <w:rPr>
            <w:noProof/>
            <w:webHidden/>
          </w:rPr>
          <w:fldChar w:fldCharType="end"/>
        </w:r>
      </w:hyperlink>
    </w:p>
    <w:p w14:paraId="43DD3EF6" w14:textId="3257C522" w:rsidR="00B13636" w:rsidRDefault="00B13636">
      <w:pPr>
        <w:pStyle w:val="TableofFigures"/>
        <w:tabs>
          <w:tab w:val="right" w:leader="dot" w:pos="9016"/>
        </w:tabs>
        <w:rPr>
          <w:rFonts w:asciiTheme="minorHAnsi" w:eastAsiaTheme="minorEastAsia" w:hAnsiTheme="minorHAnsi"/>
          <w:noProof/>
          <w:lang w:eastAsia="en-GB"/>
        </w:rPr>
      </w:pPr>
      <w:hyperlink w:anchor="_Toc507078757" w:history="1">
        <w:r w:rsidRPr="00F729E6">
          <w:rPr>
            <w:rStyle w:val="Hyperlink"/>
            <w:noProof/>
          </w:rPr>
          <w:t>Table 7: Cranking Enrichment Map</w:t>
        </w:r>
        <w:r>
          <w:rPr>
            <w:noProof/>
            <w:webHidden/>
          </w:rPr>
          <w:tab/>
        </w:r>
        <w:r>
          <w:rPr>
            <w:noProof/>
            <w:webHidden/>
          </w:rPr>
          <w:fldChar w:fldCharType="begin"/>
        </w:r>
        <w:r>
          <w:rPr>
            <w:noProof/>
            <w:webHidden/>
          </w:rPr>
          <w:instrText xml:space="preserve"> PAGEREF _Toc507078757 \h </w:instrText>
        </w:r>
        <w:r>
          <w:rPr>
            <w:noProof/>
            <w:webHidden/>
          </w:rPr>
        </w:r>
        <w:r>
          <w:rPr>
            <w:noProof/>
            <w:webHidden/>
          </w:rPr>
          <w:fldChar w:fldCharType="separate"/>
        </w:r>
        <w:r>
          <w:rPr>
            <w:noProof/>
            <w:webHidden/>
          </w:rPr>
          <w:t>8</w:t>
        </w:r>
        <w:r>
          <w:rPr>
            <w:noProof/>
            <w:webHidden/>
          </w:rPr>
          <w:fldChar w:fldCharType="end"/>
        </w:r>
      </w:hyperlink>
    </w:p>
    <w:p w14:paraId="19C5491F" w14:textId="481AF6CA" w:rsidR="00B13636" w:rsidRDefault="00B13636">
      <w:pPr>
        <w:pStyle w:val="TableofFigures"/>
        <w:tabs>
          <w:tab w:val="right" w:leader="dot" w:pos="9016"/>
        </w:tabs>
        <w:rPr>
          <w:rFonts w:asciiTheme="minorHAnsi" w:eastAsiaTheme="minorEastAsia" w:hAnsiTheme="minorHAnsi"/>
          <w:noProof/>
          <w:lang w:eastAsia="en-GB"/>
        </w:rPr>
      </w:pPr>
      <w:hyperlink w:anchor="_Toc507078758" w:history="1">
        <w:r w:rsidRPr="00F729E6">
          <w:rPr>
            <w:rStyle w:val="Hyperlink"/>
            <w:noProof/>
          </w:rPr>
          <w:t>Table 8: Burn Duration (Seconds)</w:t>
        </w:r>
        <w:r>
          <w:rPr>
            <w:noProof/>
            <w:webHidden/>
          </w:rPr>
          <w:tab/>
        </w:r>
        <w:r>
          <w:rPr>
            <w:noProof/>
            <w:webHidden/>
          </w:rPr>
          <w:fldChar w:fldCharType="begin"/>
        </w:r>
        <w:r>
          <w:rPr>
            <w:noProof/>
            <w:webHidden/>
          </w:rPr>
          <w:instrText xml:space="preserve"> PAGEREF _Toc507078758 \h </w:instrText>
        </w:r>
        <w:r>
          <w:rPr>
            <w:noProof/>
            <w:webHidden/>
          </w:rPr>
        </w:r>
        <w:r>
          <w:rPr>
            <w:noProof/>
            <w:webHidden/>
          </w:rPr>
          <w:fldChar w:fldCharType="separate"/>
        </w:r>
        <w:r>
          <w:rPr>
            <w:noProof/>
            <w:webHidden/>
          </w:rPr>
          <w:t>12</w:t>
        </w:r>
        <w:r>
          <w:rPr>
            <w:noProof/>
            <w:webHidden/>
          </w:rPr>
          <w:fldChar w:fldCharType="end"/>
        </w:r>
      </w:hyperlink>
    </w:p>
    <w:p w14:paraId="4092F75D" w14:textId="0757CC49" w:rsidR="00B13636" w:rsidRDefault="00B13636">
      <w:pPr>
        <w:pStyle w:val="TableofFigures"/>
        <w:tabs>
          <w:tab w:val="right" w:leader="dot" w:pos="9016"/>
        </w:tabs>
        <w:rPr>
          <w:rFonts w:asciiTheme="minorHAnsi" w:eastAsiaTheme="minorEastAsia" w:hAnsiTheme="minorHAnsi"/>
          <w:noProof/>
          <w:lang w:eastAsia="en-GB"/>
        </w:rPr>
      </w:pPr>
      <w:hyperlink w:anchor="_Toc507078759" w:history="1">
        <w:r w:rsidRPr="00F729E6">
          <w:rPr>
            <w:rStyle w:val="Hyperlink"/>
            <w:noProof/>
          </w:rPr>
          <w:t>Table 9: Power (Kw)</w:t>
        </w:r>
        <w:r>
          <w:rPr>
            <w:noProof/>
            <w:webHidden/>
          </w:rPr>
          <w:tab/>
        </w:r>
        <w:r>
          <w:rPr>
            <w:noProof/>
            <w:webHidden/>
          </w:rPr>
          <w:fldChar w:fldCharType="begin"/>
        </w:r>
        <w:r>
          <w:rPr>
            <w:noProof/>
            <w:webHidden/>
          </w:rPr>
          <w:instrText xml:space="preserve"> PAGEREF _Toc507078759 \h </w:instrText>
        </w:r>
        <w:r>
          <w:rPr>
            <w:noProof/>
            <w:webHidden/>
          </w:rPr>
        </w:r>
        <w:r>
          <w:rPr>
            <w:noProof/>
            <w:webHidden/>
          </w:rPr>
          <w:fldChar w:fldCharType="separate"/>
        </w:r>
        <w:r>
          <w:rPr>
            <w:noProof/>
            <w:webHidden/>
          </w:rPr>
          <w:t>13</w:t>
        </w:r>
        <w:r>
          <w:rPr>
            <w:noProof/>
            <w:webHidden/>
          </w:rPr>
          <w:fldChar w:fldCharType="end"/>
        </w:r>
      </w:hyperlink>
    </w:p>
    <w:p w14:paraId="6128811A" w14:textId="3FBB49E6" w:rsidR="00B13636" w:rsidRDefault="00B13636">
      <w:pPr>
        <w:pStyle w:val="TableofFigures"/>
        <w:tabs>
          <w:tab w:val="right" w:leader="dot" w:pos="9016"/>
        </w:tabs>
        <w:rPr>
          <w:rFonts w:asciiTheme="minorHAnsi" w:eastAsiaTheme="minorEastAsia" w:hAnsiTheme="minorHAnsi"/>
          <w:noProof/>
          <w:lang w:eastAsia="en-GB"/>
        </w:rPr>
      </w:pPr>
      <w:hyperlink w:anchor="_Toc507078760" w:history="1">
        <w:r w:rsidRPr="00F729E6">
          <w:rPr>
            <w:rStyle w:val="Hyperlink"/>
            <w:noProof/>
          </w:rPr>
          <w:t>Table 10: Fuel Flow (Kg/h)</w:t>
        </w:r>
        <w:r>
          <w:rPr>
            <w:noProof/>
            <w:webHidden/>
          </w:rPr>
          <w:tab/>
        </w:r>
        <w:r>
          <w:rPr>
            <w:noProof/>
            <w:webHidden/>
          </w:rPr>
          <w:fldChar w:fldCharType="begin"/>
        </w:r>
        <w:r>
          <w:rPr>
            <w:noProof/>
            <w:webHidden/>
          </w:rPr>
          <w:instrText xml:space="preserve"> PAGEREF _Toc507078760 \h </w:instrText>
        </w:r>
        <w:r>
          <w:rPr>
            <w:noProof/>
            <w:webHidden/>
          </w:rPr>
        </w:r>
        <w:r>
          <w:rPr>
            <w:noProof/>
            <w:webHidden/>
          </w:rPr>
          <w:fldChar w:fldCharType="separate"/>
        </w:r>
        <w:r>
          <w:rPr>
            <w:noProof/>
            <w:webHidden/>
          </w:rPr>
          <w:t>14</w:t>
        </w:r>
        <w:r>
          <w:rPr>
            <w:noProof/>
            <w:webHidden/>
          </w:rPr>
          <w:fldChar w:fldCharType="end"/>
        </w:r>
      </w:hyperlink>
    </w:p>
    <w:p w14:paraId="69EDA5DF" w14:textId="54A3EE30" w:rsidR="00B13636" w:rsidRDefault="00B13636">
      <w:pPr>
        <w:pStyle w:val="TableofFigures"/>
        <w:tabs>
          <w:tab w:val="right" w:leader="dot" w:pos="9016"/>
        </w:tabs>
        <w:rPr>
          <w:rFonts w:asciiTheme="minorHAnsi" w:eastAsiaTheme="minorEastAsia" w:hAnsiTheme="minorHAnsi"/>
          <w:noProof/>
          <w:lang w:eastAsia="en-GB"/>
        </w:rPr>
      </w:pPr>
      <w:hyperlink w:anchor="_Toc507078761" w:history="1">
        <w:r w:rsidRPr="00F729E6">
          <w:rPr>
            <w:rStyle w:val="Hyperlink"/>
            <w:noProof/>
          </w:rPr>
          <w:t>Table 11: Air Flow</w:t>
        </w:r>
        <w:r>
          <w:rPr>
            <w:noProof/>
            <w:webHidden/>
          </w:rPr>
          <w:tab/>
        </w:r>
        <w:r>
          <w:rPr>
            <w:noProof/>
            <w:webHidden/>
          </w:rPr>
          <w:fldChar w:fldCharType="begin"/>
        </w:r>
        <w:r>
          <w:rPr>
            <w:noProof/>
            <w:webHidden/>
          </w:rPr>
          <w:instrText xml:space="preserve"> PAGEREF _Toc507078761 \h </w:instrText>
        </w:r>
        <w:r>
          <w:rPr>
            <w:noProof/>
            <w:webHidden/>
          </w:rPr>
        </w:r>
        <w:r>
          <w:rPr>
            <w:noProof/>
            <w:webHidden/>
          </w:rPr>
          <w:fldChar w:fldCharType="separate"/>
        </w:r>
        <w:r>
          <w:rPr>
            <w:noProof/>
            <w:webHidden/>
          </w:rPr>
          <w:t>15</w:t>
        </w:r>
        <w:r>
          <w:rPr>
            <w:noProof/>
            <w:webHidden/>
          </w:rPr>
          <w:fldChar w:fldCharType="end"/>
        </w:r>
      </w:hyperlink>
    </w:p>
    <w:p w14:paraId="5D015DA3" w14:textId="52B362F6" w:rsidR="00B13636" w:rsidRDefault="00B13636">
      <w:pPr>
        <w:pStyle w:val="TableofFigures"/>
        <w:tabs>
          <w:tab w:val="right" w:leader="dot" w:pos="9016"/>
        </w:tabs>
        <w:rPr>
          <w:rFonts w:asciiTheme="minorHAnsi" w:eastAsiaTheme="minorEastAsia" w:hAnsiTheme="minorHAnsi"/>
          <w:noProof/>
          <w:lang w:eastAsia="en-GB"/>
        </w:rPr>
      </w:pPr>
      <w:hyperlink w:anchor="_Toc507078762" w:history="1">
        <w:r w:rsidRPr="00F729E6">
          <w:rPr>
            <w:rStyle w:val="Hyperlink"/>
            <w:noProof/>
          </w:rPr>
          <w:t>Table 12: BSFC</w:t>
        </w:r>
        <w:r>
          <w:rPr>
            <w:noProof/>
            <w:webHidden/>
          </w:rPr>
          <w:tab/>
        </w:r>
        <w:r>
          <w:rPr>
            <w:noProof/>
            <w:webHidden/>
          </w:rPr>
          <w:fldChar w:fldCharType="begin"/>
        </w:r>
        <w:r>
          <w:rPr>
            <w:noProof/>
            <w:webHidden/>
          </w:rPr>
          <w:instrText xml:space="preserve"> PAGEREF _Toc507078762 \h </w:instrText>
        </w:r>
        <w:r>
          <w:rPr>
            <w:noProof/>
            <w:webHidden/>
          </w:rPr>
        </w:r>
        <w:r>
          <w:rPr>
            <w:noProof/>
            <w:webHidden/>
          </w:rPr>
          <w:fldChar w:fldCharType="separate"/>
        </w:r>
        <w:r>
          <w:rPr>
            <w:noProof/>
            <w:webHidden/>
          </w:rPr>
          <w:t>15</w:t>
        </w:r>
        <w:r>
          <w:rPr>
            <w:noProof/>
            <w:webHidden/>
          </w:rPr>
          <w:fldChar w:fldCharType="end"/>
        </w:r>
      </w:hyperlink>
    </w:p>
    <w:p w14:paraId="18721933" w14:textId="596FF234" w:rsidR="00B13636" w:rsidRDefault="00B13636">
      <w:pPr>
        <w:pStyle w:val="TableofFigures"/>
        <w:tabs>
          <w:tab w:val="right" w:leader="dot" w:pos="9016"/>
        </w:tabs>
        <w:rPr>
          <w:rFonts w:asciiTheme="minorHAnsi" w:eastAsiaTheme="minorEastAsia" w:hAnsiTheme="minorHAnsi"/>
          <w:noProof/>
          <w:lang w:eastAsia="en-GB"/>
        </w:rPr>
      </w:pPr>
      <w:hyperlink w:anchor="_Toc507078763" w:history="1">
        <w:r w:rsidRPr="00F729E6">
          <w:rPr>
            <w:rStyle w:val="Hyperlink"/>
            <w:noProof/>
          </w:rPr>
          <w:t>Table 13: Air:Fuel Ratio</w:t>
        </w:r>
        <w:r>
          <w:rPr>
            <w:noProof/>
            <w:webHidden/>
          </w:rPr>
          <w:tab/>
        </w:r>
        <w:r>
          <w:rPr>
            <w:noProof/>
            <w:webHidden/>
          </w:rPr>
          <w:fldChar w:fldCharType="begin"/>
        </w:r>
        <w:r>
          <w:rPr>
            <w:noProof/>
            <w:webHidden/>
          </w:rPr>
          <w:instrText xml:space="preserve"> PAGEREF _Toc507078763 \h </w:instrText>
        </w:r>
        <w:r>
          <w:rPr>
            <w:noProof/>
            <w:webHidden/>
          </w:rPr>
        </w:r>
        <w:r>
          <w:rPr>
            <w:noProof/>
            <w:webHidden/>
          </w:rPr>
          <w:fldChar w:fldCharType="separate"/>
        </w:r>
        <w:r>
          <w:rPr>
            <w:noProof/>
            <w:webHidden/>
          </w:rPr>
          <w:t>16</w:t>
        </w:r>
        <w:r>
          <w:rPr>
            <w:noProof/>
            <w:webHidden/>
          </w:rPr>
          <w:fldChar w:fldCharType="end"/>
        </w:r>
      </w:hyperlink>
    </w:p>
    <w:p w14:paraId="1E097335" w14:textId="5E893244" w:rsidR="005667CB" w:rsidRPr="005667CB" w:rsidRDefault="00C51FE9" w:rsidP="005667CB">
      <w:r>
        <w:fldChar w:fldCharType="end"/>
      </w:r>
    </w:p>
    <w:p w14:paraId="4AE3D755" w14:textId="77777777" w:rsidR="00526A9A" w:rsidRDefault="00526A9A" w:rsidP="00526A9A">
      <w:pPr>
        <w:pStyle w:val="Heading1"/>
        <w:numPr>
          <w:ilvl w:val="0"/>
          <w:numId w:val="0"/>
        </w:numPr>
      </w:pPr>
      <w:bookmarkStart w:id="4" w:name="_Toc507026413"/>
      <w:r>
        <w:t>Table of Equations</w:t>
      </w:r>
      <w:bookmarkEnd w:id="4"/>
    </w:p>
    <w:p w14:paraId="38A90D98" w14:textId="3989CDD3" w:rsidR="00B13636" w:rsidRDefault="00526A9A">
      <w:pPr>
        <w:pStyle w:val="TableofFigures"/>
        <w:tabs>
          <w:tab w:val="right" w:leader="dot" w:pos="9016"/>
        </w:tabs>
        <w:rPr>
          <w:rFonts w:asciiTheme="minorHAnsi" w:eastAsiaTheme="minorEastAsia" w:hAnsiTheme="minorHAnsi"/>
          <w:noProof/>
          <w:lang w:eastAsia="en-GB"/>
        </w:rPr>
      </w:pPr>
      <w:r>
        <w:fldChar w:fldCharType="begin"/>
      </w:r>
      <w:r>
        <w:instrText xml:space="preserve"> TOC \h \z \c "Equation" </w:instrText>
      </w:r>
      <w:r>
        <w:fldChar w:fldCharType="separate"/>
      </w:r>
      <w:hyperlink w:anchor="_Toc507078744" w:history="1">
        <w:r w:rsidR="00B13636" w:rsidRPr="004F084F">
          <w:rPr>
            <w:rStyle w:val="Hyperlink"/>
            <w:noProof/>
          </w:rPr>
          <w:t>Equation 1:Lambda Equation (Bosch, 2006)</w:t>
        </w:r>
        <w:r w:rsidR="00B13636">
          <w:rPr>
            <w:noProof/>
            <w:webHidden/>
          </w:rPr>
          <w:tab/>
        </w:r>
        <w:r w:rsidR="00B13636">
          <w:rPr>
            <w:noProof/>
            <w:webHidden/>
          </w:rPr>
          <w:fldChar w:fldCharType="begin"/>
        </w:r>
        <w:r w:rsidR="00B13636">
          <w:rPr>
            <w:noProof/>
            <w:webHidden/>
          </w:rPr>
          <w:instrText xml:space="preserve"> PAGEREF _Toc507078744 \h </w:instrText>
        </w:r>
        <w:r w:rsidR="00B13636">
          <w:rPr>
            <w:noProof/>
            <w:webHidden/>
          </w:rPr>
        </w:r>
        <w:r w:rsidR="00B13636">
          <w:rPr>
            <w:noProof/>
            <w:webHidden/>
          </w:rPr>
          <w:fldChar w:fldCharType="separate"/>
        </w:r>
        <w:r w:rsidR="00B13636">
          <w:rPr>
            <w:noProof/>
            <w:webHidden/>
          </w:rPr>
          <w:t>2</w:t>
        </w:r>
        <w:r w:rsidR="00B13636">
          <w:rPr>
            <w:noProof/>
            <w:webHidden/>
          </w:rPr>
          <w:fldChar w:fldCharType="end"/>
        </w:r>
      </w:hyperlink>
    </w:p>
    <w:p w14:paraId="487B6539" w14:textId="0F0E1D20" w:rsidR="00B13636" w:rsidRDefault="00B13636">
      <w:pPr>
        <w:pStyle w:val="TableofFigures"/>
        <w:tabs>
          <w:tab w:val="right" w:leader="dot" w:pos="9016"/>
        </w:tabs>
        <w:rPr>
          <w:rFonts w:asciiTheme="minorHAnsi" w:eastAsiaTheme="minorEastAsia" w:hAnsiTheme="minorHAnsi"/>
          <w:noProof/>
          <w:lang w:eastAsia="en-GB"/>
        </w:rPr>
      </w:pPr>
      <w:hyperlink w:anchor="_Toc507078745" w:history="1">
        <w:r w:rsidRPr="004F084F">
          <w:rPr>
            <w:rStyle w:val="Hyperlink"/>
            <w:noProof/>
          </w:rPr>
          <w:t>Equation 2: Laminar Flame Speed (Heywood, 1988)</w:t>
        </w:r>
        <w:r>
          <w:rPr>
            <w:noProof/>
            <w:webHidden/>
          </w:rPr>
          <w:tab/>
        </w:r>
        <w:r>
          <w:rPr>
            <w:noProof/>
            <w:webHidden/>
          </w:rPr>
          <w:fldChar w:fldCharType="begin"/>
        </w:r>
        <w:r>
          <w:rPr>
            <w:noProof/>
            <w:webHidden/>
          </w:rPr>
          <w:instrText xml:space="preserve"> PAGEREF _Toc507078745 \h </w:instrText>
        </w:r>
        <w:r>
          <w:rPr>
            <w:noProof/>
            <w:webHidden/>
          </w:rPr>
        </w:r>
        <w:r>
          <w:rPr>
            <w:noProof/>
            <w:webHidden/>
          </w:rPr>
          <w:fldChar w:fldCharType="separate"/>
        </w:r>
        <w:r>
          <w:rPr>
            <w:noProof/>
            <w:webHidden/>
          </w:rPr>
          <w:t>4</w:t>
        </w:r>
        <w:r>
          <w:rPr>
            <w:noProof/>
            <w:webHidden/>
          </w:rPr>
          <w:fldChar w:fldCharType="end"/>
        </w:r>
      </w:hyperlink>
    </w:p>
    <w:p w14:paraId="40E70FDA" w14:textId="392FE40B" w:rsidR="00B13636" w:rsidRDefault="00B13636">
      <w:pPr>
        <w:pStyle w:val="TableofFigures"/>
        <w:tabs>
          <w:tab w:val="right" w:leader="dot" w:pos="9016"/>
        </w:tabs>
        <w:rPr>
          <w:rFonts w:asciiTheme="minorHAnsi" w:eastAsiaTheme="minorEastAsia" w:hAnsiTheme="minorHAnsi"/>
          <w:noProof/>
          <w:lang w:eastAsia="en-GB"/>
        </w:rPr>
      </w:pPr>
      <w:hyperlink w:anchor="_Toc507078746" w:history="1">
        <w:r w:rsidRPr="004F084F">
          <w:rPr>
            <w:rStyle w:val="Hyperlink"/>
            <w:noProof/>
          </w:rPr>
          <w:t>Equation 3: Fuel Equivalence Ratio from Lambda</w:t>
        </w:r>
        <w:r>
          <w:rPr>
            <w:noProof/>
            <w:webHidden/>
          </w:rPr>
          <w:tab/>
        </w:r>
        <w:r>
          <w:rPr>
            <w:noProof/>
            <w:webHidden/>
          </w:rPr>
          <w:fldChar w:fldCharType="begin"/>
        </w:r>
        <w:r>
          <w:rPr>
            <w:noProof/>
            <w:webHidden/>
          </w:rPr>
          <w:instrText xml:space="preserve"> PAGEREF _Toc507078746 \h </w:instrText>
        </w:r>
        <w:r>
          <w:rPr>
            <w:noProof/>
            <w:webHidden/>
          </w:rPr>
        </w:r>
        <w:r>
          <w:rPr>
            <w:noProof/>
            <w:webHidden/>
          </w:rPr>
          <w:fldChar w:fldCharType="separate"/>
        </w:r>
        <w:r>
          <w:rPr>
            <w:noProof/>
            <w:webHidden/>
          </w:rPr>
          <w:t>5</w:t>
        </w:r>
        <w:r>
          <w:rPr>
            <w:noProof/>
            <w:webHidden/>
          </w:rPr>
          <w:fldChar w:fldCharType="end"/>
        </w:r>
      </w:hyperlink>
    </w:p>
    <w:p w14:paraId="7B57F75B" w14:textId="2A3C9598" w:rsidR="00B13636" w:rsidRDefault="00B13636">
      <w:pPr>
        <w:pStyle w:val="TableofFigures"/>
        <w:tabs>
          <w:tab w:val="right" w:leader="dot" w:pos="9016"/>
        </w:tabs>
        <w:rPr>
          <w:rFonts w:asciiTheme="minorHAnsi" w:eastAsiaTheme="minorEastAsia" w:hAnsiTheme="minorHAnsi"/>
          <w:noProof/>
          <w:lang w:eastAsia="en-GB"/>
        </w:rPr>
      </w:pPr>
      <w:hyperlink w:anchor="_Toc507078747" w:history="1">
        <w:r w:rsidRPr="004F084F">
          <w:rPr>
            <w:rStyle w:val="Hyperlink"/>
            <w:noProof/>
          </w:rPr>
          <w:t>Equation 4: Burn Duration (Degrees)</w:t>
        </w:r>
        <w:r>
          <w:rPr>
            <w:noProof/>
            <w:webHidden/>
          </w:rPr>
          <w:tab/>
        </w:r>
        <w:r>
          <w:rPr>
            <w:noProof/>
            <w:webHidden/>
          </w:rPr>
          <w:fldChar w:fldCharType="begin"/>
        </w:r>
        <w:r>
          <w:rPr>
            <w:noProof/>
            <w:webHidden/>
          </w:rPr>
          <w:instrText xml:space="preserve"> PAGEREF _Toc507078747 \h </w:instrText>
        </w:r>
        <w:r>
          <w:rPr>
            <w:noProof/>
            <w:webHidden/>
          </w:rPr>
        </w:r>
        <w:r>
          <w:rPr>
            <w:noProof/>
            <w:webHidden/>
          </w:rPr>
          <w:fldChar w:fldCharType="separate"/>
        </w:r>
        <w:r>
          <w:rPr>
            <w:noProof/>
            <w:webHidden/>
          </w:rPr>
          <w:t>11</w:t>
        </w:r>
        <w:r>
          <w:rPr>
            <w:noProof/>
            <w:webHidden/>
          </w:rPr>
          <w:fldChar w:fldCharType="end"/>
        </w:r>
      </w:hyperlink>
    </w:p>
    <w:p w14:paraId="78B9641A" w14:textId="55DF11FC" w:rsidR="00B13636" w:rsidRDefault="00B13636">
      <w:pPr>
        <w:pStyle w:val="TableofFigures"/>
        <w:tabs>
          <w:tab w:val="right" w:leader="dot" w:pos="9016"/>
        </w:tabs>
        <w:rPr>
          <w:rFonts w:asciiTheme="minorHAnsi" w:eastAsiaTheme="minorEastAsia" w:hAnsiTheme="minorHAnsi"/>
          <w:noProof/>
          <w:lang w:eastAsia="en-GB"/>
        </w:rPr>
      </w:pPr>
      <w:hyperlink w:anchor="_Toc507078748" w:history="1">
        <w:r w:rsidRPr="004F084F">
          <w:rPr>
            <w:rStyle w:val="Hyperlink"/>
            <w:noProof/>
          </w:rPr>
          <w:t>Equation 5: Burn Duration (Seconds)</w:t>
        </w:r>
        <w:r>
          <w:rPr>
            <w:noProof/>
            <w:webHidden/>
          </w:rPr>
          <w:tab/>
        </w:r>
        <w:r>
          <w:rPr>
            <w:noProof/>
            <w:webHidden/>
          </w:rPr>
          <w:fldChar w:fldCharType="begin"/>
        </w:r>
        <w:r>
          <w:rPr>
            <w:noProof/>
            <w:webHidden/>
          </w:rPr>
          <w:instrText xml:space="preserve"> PAGEREF _Toc507078748 \h </w:instrText>
        </w:r>
        <w:r>
          <w:rPr>
            <w:noProof/>
            <w:webHidden/>
          </w:rPr>
        </w:r>
        <w:r>
          <w:rPr>
            <w:noProof/>
            <w:webHidden/>
          </w:rPr>
          <w:fldChar w:fldCharType="separate"/>
        </w:r>
        <w:r>
          <w:rPr>
            <w:noProof/>
            <w:webHidden/>
          </w:rPr>
          <w:t>11</w:t>
        </w:r>
        <w:r>
          <w:rPr>
            <w:noProof/>
            <w:webHidden/>
          </w:rPr>
          <w:fldChar w:fldCharType="end"/>
        </w:r>
      </w:hyperlink>
    </w:p>
    <w:p w14:paraId="7B4237FF" w14:textId="2896AFC9" w:rsidR="00B13636" w:rsidRDefault="00B13636">
      <w:pPr>
        <w:pStyle w:val="TableofFigures"/>
        <w:tabs>
          <w:tab w:val="right" w:leader="dot" w:pos="9016"/>
        </w:tabs>
        <w:rPr>
          <w:rFonts w:asciiTheme="minorHAnsi" w:eastAsiaTheme="minorEastAsia" w:hAnsiTheme="minorHAnsi"/>
          <w:noProof/>
          <w:lang w:eastAsia="en-GB"/>
        </w:rPr>
      </w:pPr>
      <w:hyperlink w:anchor="_Toc507078749" w:history="1">
        <w:r w:rsidRPr="004F084F">
          <w:rPr>
            <w:rStyle w:val="Hyperlink"/>
            <w:noProof/>
          </w:rPr>
          <w:t>Equation 6: Power (Kw)</w:t>
        </w:r>
        <w:r>
          <w:rPr>
            <w:noProof/>
            <w:webHidden/>
          </w:rPr>
          <w:tab/>
        </w:r>
        <w:r>
          <w:rPr>
            <w:noProof/>
            <w:webHidden/>
          </w:rPr>
          <w:fldChar w:fldCharType="begin"/>
        </w:r>
        <w:r>
          <w:rPr>
            <w:noProof/>
            <w:webHidden/>
          </w:rPr>
          <w:instrText xml:space="preserve"> PAGEREF _Toc507078749 \h </w:instrText>
        </w:r>
        <w:r>
          <w:rPr>
            <w:noProof/>
            <w:webHidden/>
          </w:rPr>
        </w:r>
        <w:r>
          <w:rPr>
            <w:noProof/>
            <w:webHidden/>
          </w:rPr>
          <w:fldChar w:fldCharType="separate"/>
        </w:r>
        <w:r>
          <w:rPr>
            <w:noProof/>
            <w:webHidden/>
          </w:rPr>
          <w:t>13</w:t>
        </w:r>
        <w:r>
          <w:rPr>
            <w:noProof/>
            <w:webHidden/>
          </w:rPr>
          <w:fldChar w:fldCharType="end"/>
        </w:r>
      </w:hyperlink>
    </w:p>
    <w:p w14:paraId="366B29E6" w14:textId="21B25611" w:rsidR="00B13636" w:rsidRDefault="00B13636">
      <w:pPr>
        <w:pStyle w:val="TableofFigures"/>
        <w:tabs>
          <w:tab w:val="right" w:leader="dot" w:pos="9016"/>
        </w:tabs>
        <w:rPr>
          <w:rFonts w:asciiTheme="minorHAnsi" w:eastAsiaTheme="minorEastAsia" w:hAnsiTheme="minorHAnsi"/>
          <w:noProof/>
          <w:lang w:eastAsia="en-GB"/>
        </w:rPr>
      </w:pPr>
      <w:hyperlink w:anchor="_Toc507078750" w:history="1">
        <w:r w:rsidRPr="004F084F">
          <w:rPr>
            <w:rStyle w:val="Hyperlink"/>
            <w:noProof/>
          </w:rPr>
          <w:t>Equation 7: Fuel Flow (Kg/h)</w:t>
        </w:r>
        <w:r>
          <w:rPr>
            <w:noProof/>
            <w:webHidden/>
          </w:rPr>
          <w:tab/>
        </w:r>
        <w:r>
          <w:rPr>
            <w:noProof/>
            <w:webHidden/>
          </w:rPr>
          <w:fldChar w:fldCharType="begin"/>
        </w:r>
        <w:r>
          <w:rPr>
            <w:noProof/>
            <w:webHidden/>
          </w:rPr>
          <w:instrText xml:space="preserve"> PAGEREF _Toc507078750 \h </w:instrText>
        </w:r>
        <w:r>
          <w:rPr>
            <w:noProof/>
            <w:webHidden/>
          </w:rPr>
        </w:r>
        <w:r>
          <w:rPr>
            <w:noProof/>
            <w:webHidden/>
          </w:rPr>
          <w:fldChar w:fldCharType="separate"/>
        </w:r>
        <w:r>
          <w:rPr>
            <w:noProof/>
            <w:webHidden/>
          </w:rPr>
          <w:t>14</w:t>
        </w:r>
        <w:r>
          <w:rPr>
            <w:noProof/>
            <w:webHidden/>
          </w:rPr>
          <w:fldChar w:fldCharType="end"/>
        </w:r>
      </w:hyperlink>
    </w:p>
    <w:p w14:paraId="6EC106BD" w14:textId="2F10F58E" w:rsidR="00A5361F" w:rsidRDefault="00526A9A" w:rsidP="00210243">
      <w:r>
        <w:fldChar w:fldCharType="end"/>
      </w:r>
      <w:r w:rsidR="00A5361F">
        <w:br w:type="page"/>
      </w:r>
    </w:p>
    <w:p w14:paraId="7E2C7A31" w14:textId="77777777" w:rsidR="00141C51" w:rsidRDefault="00141C51" w:rsidP="00AD7F97">
      <w:pPr>
        <w:rPr>
          <w:u w:val="single"/>
        </w:rPr>
        <w:sectPr w:rsidR="00141C51" w:rsidSect="005667CB">
          <w:footerReference w:type="default" r:id="rId8"/>
          <w:pgSz w:w="11906" w:h="16838"/>
          <w:pgMar w:top="1440" w:right="1440" w:bottom="1440" w:left="1440" w:header="708" w:footer="708" w:gutter="0"/>
          <w:pgNumType w:fmt="lowerRoman" w:start="1"/>
          <w:cols w:space="708"/>
          <w:titlePg/>
          <w:docGrid w:linePitch="360"/>
        </w:sectPr>
      </w:pPr>
    </w:p>
    <w:p w14:paraId="0B589B9F" w14:textId="7286534E" w:rsidR="00AD7F97" w:rsidRDefault="00AD7F97" w:rsidP="005667CB">
      <w:pPr>
        <w:pStyle w:val="Heading1"/>
        <w:numPr>
          <w:ilvl w:val="0"/>
          <w:numId w:val="3"/>
        </w:numPr>
      </w:pPr>
      <w:bookmarkStart w:id="5" w:name="_Toc507026414"/>
      <w:r>
        <w:lastRenderedPageBreak/>
        <w:t>Introduction</w:t>
      </w:r>
      <w:bookmarkEnd w:id="5"/>
    </w:p>
    <w:p w14:paraId="6156D2F0" w14:textId="295DBD9C" w:rsidR="00A5361F" w:rsidRDefault="00A5361F" w:rsidP="00A5361F">
      <w:pPr>
        <w:pStyle w:val="Heading2"/>
      </w:pPr>
      <w:bookmarkStart w:id="6" w:name="_Toc507026415"/>
      <w:r>
        <w:t>Aims</w:t>
      </w:r>
      <w:r w:rsidR="00BA521D">
        <w:t xml:space="preserve"> and Objectives</w:t>
      </w:r>
      <w:bookmarkEnd w:id="6"/>
      <w:r w:rsidR="00BA521D">
        <w:t xml:space="preserve"> </w:t>
      </w:r>
    </w:p>
    <w:p w14:paraId="4092E36F" w14:textId="52771108" w:rsidR="001A36FD" w:rsidRDefault="00EC1939" w:rsidP="001A36FD">
      <w:r>
        <w:t xml:space="preserve">The aim of this study is to </w:t>
      </w:r>
      <w:r w:rsidR="00F91BD6">
        <w:t xml:space="preserve">calibrate a naturally aspirated, high-performance vehicle to pass the emission requirements while also </w:t>
      </w:r>
      <w:proofErr w:type="gramStart"/>
      <w:r w:rsidR="00F91BD6">
        <w:t>maintaining</w:t>
      </w:r>
      <w:proofErr w:type="gramEnd"/>
      <w:r w:rsidR="00F91BD6">
        <w:t xml:space="preserve"> performance. This will be done by creating fuelling and ignition maps to suit the specification. Data from a 1.2 Litre GDI Turbo experimental engine will also be analysed with </w:t>
      </w:r>
      <w:proofErr w:type="gramStart"/>
      <w:r w:rsidR="00F91BD6">
        <w:t>particular attention</w:t>
      </w:r>
      <w:proofErr w:type="gramEnd"/>
      <w:r w:rsidR="00F91BD6">
        <w:t xml:space="preserve"> to strategies for knock and hardware limitations, the changes in burn duration, fuelling strategies for temperature control, and an evaluation of the best brake specific fuel consumption (BSFC).</w:t>
      </w:r>
    </w:p>
    <w:p w14:paraId="4FF987F8" w14:textId="487BDF1C" w:rsidR="00476610" w:rsidRDefault="00476610" w:rsidP="00476610">
      <w:pPr>
        <w:pStyle w:val="Heading2"/>
      </w:pPr>
      <w:bookmarkStart w:id="7" w:name="_Toc507026416"/>
      <w:r>
        <w:t>Assumptions</w:t>
      </w:r>
      <w:bookmarkEnd w:id="7"/>
    </w:p>
    <w:p w14:paraId="532B03A9" w14:textId="2BB1B6B9" w:rsidR="00A319DC" w:rsidRDefault="00A319DC" w:rsidP="00A319DC">
      <w:pPr>
        <w:pStyle w:val="ListParagraph"/>
        <w:numPr>
          <w:ilvl w:val="0"/>
          <w:numId w:val="4"/>
        </w:numPr>
      </w:pPr>
      <w:r>
        <w:t>Homogenous Mixture</w:t>
      </w:r>
    </w:p>
    <w:p w14:paraId="5BBB9E76" w14:textId="1443C50D" w:rsidR="00A319DC" w:rsidRDefault="00A319DC" w:rsidP="00A319DC">
      <w:pPr>
        <w:pStyle w:val="ListParagraph"/>
        <w:numPr>
          <w:ilvl w:val="0"/>
          <w:numId w:val="4"/>
        </w:numPr>
      </w:pPr>
      <w:r>
        <w:t>Fuel used is Isooctane</w:t>
      </w:r>
    </w:p>
    <w:p w14:paraId="06EB455D" w14:textId="1FC9BECD" w:rsidR="00A319DC" w:rsidRDefault="00A319DC" w:rsidP="00A319DC">
      <w:pPr>
        <w:pStyle w:val="ListParagraph"/>
        <w:numPr>
          <w:ilvl w:val="0"/>
          <w:numId w:val="4"/>
        </w:numPr>
      </w:pPr>
      <w:r>
        <w:t>Tested with the NEDC drive cycle due to available data</w:t>
      </w:r>
    </w:p>
    <w:p w14:paraId="19A9733A" w14:textId="76ACECCC" w:rsidR="00A319DC" w:rsidRDefault="00A319DC" w:rsidP="00A319DC">
      <w:pPr>
        <w:pStyle w:val="ListParagraph"/>
        <w:numPr>
          <w:ilvl w:val="0"/>
          <w:numId w:val="4"/>
        </w:numPr>
      </w:pPr>
      <w:r>
        <w:t>Peak Pressure at 16</w:t>
      </w:r>
      <w:r>
        <w:rPr>
          <w:rFonts w:cs="Times New Roman"/>
        </w:rPr>
        <w:t>°</w:t>
      </w:r>
      <w:r>
        <w:t xml:space="preserve"> after TDC</w:t>
      </w:r>
    </w:p>
    <w:p w14:paraId="63055295" w14:textId="7A237301" w:rsidR="00FE3F22" w:rsidRPr="00A319DC" w:rsidRDefault="00FE3F22" w:rsidP="00A319DC">
      <w:pPr>
        <w:pStyle w:val="ListParagraph"/>
        <w:numPr>
          <w:ilvl w:val="0"/>
          <w:numId w:val="4"/>
        </w:numPr>
      </w:pPr>
      <w:r>
        <w:t>The engine is Port Injected</w:t>
      </w:r>
    </w:p>
    <w:p w14:paraId="05EC35BF" w14:textId="6C31B419" w:rsidR="00AB209B" w:rsidRPr="00445AA5" w:rsidRDefault="0036726C" w:rsidP="00BA521D">
      <w:pPr>
        <w:rPr>
          <w:highlight w:val="yellow"/>
        </w:rPr>
      </w:pPr>
      <w:r w:rsidRPr="00445AA5">
        <w:rPr>
          <w:highlight w:val="yellow"/>
        </w:rPr>
        <w:t xml:space="preserve">                                                                                                                                                                                                                                                                      </w:t>
      </w:r>
    </w:p>
    <w:p w14:paraId="51D68DA5" w14:textId="77777777" w:rsidR="00BA521D" w:rsidRPr="00445AA5" w:rsidRDefault="00BA521D" w:rsidP="00BA521D">
      <w:pPr>
        <w:rPr>
          <w:highlight w:val="yellow"/>
        </w:rPr>
      </w:pPr>
    </w:p>
    <w:p w14:paraId="2F04C1B1" w14:textId="77777777" w:rsidR="00A5361F" w:rsidRPr="00445AA5" w:rsidRDefault="00A5361F" w:rsidP="00A5361F">
      <w:pPr>
        <w:rPr>
          <w:highlight w:val="yellow"/>
        </w:rPr>
      </w:pPr>
    </w:p>
    <w:p w14:paraId="64877977" w14:textId="77777777" w:rsidR="00AD7F97" w:rsidRPr="00445AA5" w:rsidRDefault="00AD7F97">
      <w:pPr>
        <w:rPr>
          <w:highlight w:val="yellow"/>
          <w:u w:val="single"/>
        </w:rPr>
      </w:pPr>
      <w:r w:rsidRPr="00445AA5">
        <w:rPr>
          <w:highlight w:val="yellow"/>
          <w:u w:val="single"/>
        </w:rPr>
        <w:br w:type="page"/>
      </w:r>
    </w:p>
    <w:p w14:paraId="0AC975FF" w14:textId="485BC822" w:rsidR="00AD7F97" w:rsidRDefault="00B031F9" w:rsidP="00141C51">
      <w:pPr>
        <w:pStyle w:val="Heading1"/>
      </w:pPr>
      <w:bookmarkStart w:id="8" w:name="_Toc507026417"/>
      <w:r>
        <w:lastRenderedPageBreak/>
        <w:t>High Performance Normally Aspirated Engine</w:t>
      </w:r>
      <w:bookmarkEnd w:id="8"/>
    </w:p>
    <w:p w14:paraId="3B64D075" w14:textId="5C1B925B" w:rsidR="009C204E" w:rsidRDefault="00B031F9" w:rsidP="009C204E">
      <w:pPr>
        <w:pStyle w:val="Heading2"/>
      </w:pPr>
      <w:bookmarkStart w:id="9" w:name="_Toc507026418"/>
      <w:r>
        <w:t>Fuel</w:t>
      </w:r>
      <w:r w:rsidR="00411AB4">
        <w:t>ling Maps</w:t>
      </w:r>
      <w:bookmarkEnd w:id="9"/>
    </w:p>
    <w:p w14:paraId="28CA8A0C" w14:textId="0B3611AF" w:rsidR="00E02BB2" w:rsidRDefault="00E02BB2" w:rsidP="00E02BB2">
      <w:pPr>
        <w:pStyle w:val="Heading3"/>
      </w:pPr>
      <w:bookmarkStart w:id="10" w:name="_Toc507026419"/>
      <w:r>
        <w:t>Lambda</w:t>
      </w:r>
      <w:bookmarkEnd w:id="10"/>
    </w:p>
    <w:p w14:paraId="22F842B5" w14:textId="6BB03C95" w:rsidR="00820A16" w:rsidRDefault="00C24660" w:rsidP="00C24660">
      <w:r>
        <w:t>The Lambda value of an engine is a representation of the ratio of Oxygen present in pe</w:t>
      </w:r>
      <w:r w:rsidR="00A329A2">
        <w:t>rfect stoichiometric combustion</w:t>
      </w:r>
      <w:r>
        <w:t xml:space="preserve"> compared to the Oxygen that is </w:t>
      </w:r>
      <w:proofErr w:type="gramStart"/>
      <w:r>
        <w:t>actually present</w:t>
      </w:r>
      <w:proofErr w:type="gramEnd"/>
      <w:r>
        <w:t>.</w:t>
      </w:r>
      <w:r w:rsidR="00A329A2">
        <w:t xml:space="preserve"> Perfect combustion where all Oxygen is consumed is represented by a Lambda value of 1, when the mixture </w:t>
      </w:r>
      <w:proofErr w:type="gramStart"/>
      <w:r w:rsidR="00A329A2">
        <w:t>contains</w:t>
      </w:r>
      <w:proofErr w:type="gramEnd"/>
      <w:r w:rsidR="00A329A2">
        <w:t xml:space="preserve"> more Oxygen than what is needed for combustion it is a lean mixture and will have a Lambda value higher than 1, whereas if the</w:t>
      </w:r>
      <w:r w:rsidR="00240620">
        <w:t>re</w:t>
      </w:r>
      <w:r w:rsidR="00A329A2">
        <w:t xml:space="preserve"> is not enough</w:t>
      </w:r>
      <w:r w:rsidR="00240620">
        <w:t xml:space="preserve"> Oxygen for the mixture is rich and the Lambda value will be lower than 1</w:t>
      </w:r>
      <w:sdt>
        <w:sdtPr>
          <w:id w:val="402957729"/>
          <w:citation/>
        </w:sdtPr>
        <w:sdtContent>
          <w:r w:rsidR="00736A9C">
            <w:fldChar w:fldCharType="begin"/>
          </w:r>
          <w:r w:rsidR="00736A9C">
            <w:instrText xml:space="preserve"> CITATION Aus18 \l 2057 </w:instrText>
          </w:r>
          <w:r w:rsidR="00736A9C">
            <w:fldChar w:fldCharType="separate"/>
          </w:r>
          <w:r w:rsidR="00736A9C">
            <w:rPr>
              <w:noProof/>
            </w:rPr>
            <w:t xml:space="preserve"> (Austin CC, 2018)</w:t>
          </w:r>
          <w:r w:rsidR="00736A9C">
            <w:fldChar w:fldCharType="end"/>
          </w:r>
        </w:sdtContent>
      </w:sdt>
      <w:r w:rsidR="00240620">
        <w:t xml:space="preserve">. </w:t>
      </w:r>
      <w:r w:rsidR="00820A16">
        <w:t xml:space="preserve">Lambda can be </w:t>
      </w:r>
      <w:r w:rsidR="0099657B">
        <w:t xml:space="preserve">calculated using </w:t>
      </w:r>
      <w:r w:rsidR="0099657B">
        <w:fldChar w:fldCharType="begin"/>
      </w:r>
      <w:r w:rsidR="0099657B">
        <w:instrText xml:space="preserve"> REF _Ref507025415 \h </w:instrText>
      </w:r>
      <w:r w:rsidR="0099657B">
        <w:fldChar w:fldCharType="separate"/>
      </w:r>
      <w:r w:rsidR="0099657B">
        <w:t xml:space="preserve">Equation </w:t>
      </w:r>
      <w:r w:rsidR="0099657B">
        <w:rPr>
          <w:noProof/>
        </w:rPr>
        <w:t>1</w:t>
      </w:r>
      <w:r w:rsidR="0099657B">
        <w:fldChar w:fldCharType="end"/>
      </w:r>
      <w:r w:rsidR="00820A16">
        <w:t>:</w:t>
      </w:r>
    </w:p>
    <w:p w14:paraId="2880988E" w14:textId="410AFAE0" w:rsidR="00820A16" w:rsidRPr="00132EC5" w:rsidRDefault="00132EC5" w:rsidP="00C24660">
      <w:pPr>
        <w:rPr>
          <w:rFonts w:eastAsiaTheme="minorEastAsia"/>
        </w:rPr>
      </w:pPr>
      <m:oMathPara>
        <m:oMath>
          <m:r>
            <w:rPr>
              <w:rFonts w:ascii="Cambria Math" w:hAnsi="Cambria Math"/>
            </w:rPr>
            <m:t>λ=</m:t>
          </m:r>
          <m:f>
            <m:fPr>
              <m:ctrlPr>
                <w:rPr>
                  <w:rFonts w:ascii="Cambria Math" w:hAnsi="Cambria Math"/>
                  <w:i/>
                </w:rPr>
              </m:ctrlPr>
            </m:fPr>
            <m:num>
              <m:r>
                <w:rPr>
                  <w:rFonts w:ascii="Cambria Math" w:hAnsi="Cambria Math"/>
                </w:rPr>
                <m:t>induction air mass</m:t>
              </m:r>
            </m:num>
            <m:den>
              <m:r>
                <w:rPr>
                  <w:rFonts w:ascii="Cambria Math" w:hAnsi="Cambria Math"/>
                </w:rPr>
                <m:t>theoretical air requirement</m:t>
              </m:r>
            </m:den>
          </m:f>
        </m:oMath>
      </m:oMathPara>
    </w:p>
    <w:p w14:paraId="5D47460E" w14:textId="463DE689" w:rsidR="00132EC5" w:rsidRDefault="00132EC5" w:rsidP="00132EC5">
      <w:pPr>
        <w:pStyle w:val="Caption"/>
        <w:jc w:val="center"/>
      </w:pPr>
      <w:bookmarkStart w:id="11" w:name="_Ref507025415"/>
      <w:bookmarkStart w:id="12" w:name="_Toc507078744"/>
      <w:r>
        <w:t xml:space="preserve">Equation </w:t>
      </w:r>
      <w:r w:rsidR="00DF7274">
        <w:fldChar w:fldCharType="begin"/>
      </w:r>
      <w:r w:rsidR="00DF7274">
        <w:instrText xml:space="preserve"> SEQ Equation \* ARABIC </w:instrText>
      </w:r>
      <w:r w:rsidR="00DF7274">
        <w:fldChar w:fldCharType="separate"/>
      </w:r>
      <w:r w:rsidR="005F024E">
        <w:rPr>
          <w:noProof/>
        </w:rPr>
        <w:t>1</w:t>
      </w:r>
      <w:r w:rsidR="00DF7274">
        <w:rPr>
          <w:noProof/>
        </w:rPr>
        <w:fldChar w:fldCharType="end"/>
      </w:r>
      <w:bookmarkEnd w:id="11"/>
      <w:r>
        <w:t>:Lambda Equation</w:t>
      </w:r>
      <w:r w:rsidR="003E4810">
        <w:t xml:space="preserve"> </w:t>
      </w:r>
      <w:sdt>
        <w:sdtPr>
          <w:id w:val="588047505"/>
          <w:citation/>
        </w:sdtPr>
        <w:sdtContent>
          <w:r w:rsidR="003E4810">
            <w:fldChar w:fldCharType="begin"/>
          </w:r>
          <w:r w:rsidR="003E4810">
            <w:instrText xml:space="preserve"> CITATION Rob06 \l 2057 </w:instrText>
          </w:r>
          <w:r w:rsidR="003E4810">
            <w:fldChar w:fldCharType="separate"/>
          </w:r>
          <w:r w:rsidR="003E4810">
            <w:rPr>
              <w:noProof/>
            </w:rPr>
            <w:t>(Bosch, 2006)</w:t>
          </w:r>
          <w:r w:rsidR="003E4810">
            <w:fldChar w:fldCharType="end"/>
          </w:r>
        </w:sdtContent>
      </w:sdt>
      <w:bookmarkEnd w:id="12"/>
    </w:p>
    <w:p w14:paraId="34511B1A" w14:textId="46FB0ED6" w:rsidR="00C24660" w:rsidRDefault="00240620" w:rsidP="00C24660">
      <w:r>
        <w:t xml:space="preserve">The Lambda is measured by a sensor in the exhaust, when there is more oxygen present the sensor </w:t>
      </w:r>
      <w:proofErr w:type="gramStart"/>
      <w:r>
        <w:t>encounters</w:t>
      </w:r>
      <w:proofErr w:type="gramEnd"/>
      <w:r>
        <w:t xml:space="preserve"> higher resistance and so produces a lower voltage, this result is the fed back to the ECU and modifications to the engine fuelling are made</w:t>
      </w:r>
      <w:sdt>
        <w:sdtPr>
          <w:id w:val="-359044272"/>
          <w:citation/>
        </w:sdtPr>
        <w:sdtContent>
          <w:r w:rsidR="00736A9C">
            <w:fldChar w:fldCharType="begin"/>
          </w:r>
          <w:r w:rsidR="00736A9C">
            <w:instrText xml:space="preserve"> CITATION Lam18 \l 2057 </w:instrText>
          </w:r>
          <w:r w:rsidR="00736A9C">
            <w:fldChar w:fldCharType="separate"/>
          </w:r>
          <w:r w:rsidR="00736A9C">
            <w:rPr>
              <w:noProof/>
            </w:rPr>
            <w:t xml:space="preserve"> (Lambda Power, 2018)</w:t>
          </w:r>
          <w:r w:rsidR="00736A9C">
            <w:fldChar w:fldCharType="end"/>
          </w:r>
        </w:sdtContent>
      </w:sdt>
      <w:r>
        <w:t>. This</w:t>
      </w:r>
      <w:r w:rsidR="00FC6697">
        <w:t xml:space="preserve"> relationship</w:t>
      </w:r>
      <w:r>
        <w:t xml:space="preserve"> can be seen in </w:t>
      </w:r>
      <w:r>
        <w:fldChar w:fldCharType="begin"/>
      </w:r>
      <w:r>
        <w:instrText xml:space="preserve"> REF _Ref507009243 \h </w:instrText>
      </w:r>
      <w:r>
        <w:fldChar w:fldCharType="separate"/>
      </w:r>
      <w:r>
        <w:t xml:space="preserve">Figure </w:t>
      </w:r>
      <w:r>
        <w:rPr>
          <w:noProof/>
        </w:rPr>
        <w:t>1</w:t>
      </w:r>
      <w:r>
        <w:fldChar w:fldCharType="end"/>
      </w:r>
      <w:r>
        <w:t>.</w:t>
      </w:r>
    </w:p>
    <w:p w14:paraId="7C2FCA40" w14:textId="77777777" w:rsidR="00C51FE9" w:rsidRDefault="00240620" w:rsidP="00C51FE9">
      <w:pPr>
        <w:keepNext/>
        <w:jc w:val="center"/>
      </w:pPr>
      <w:r w:rsidRPr="00240620">
        <w:rPr>
          <w:noProof/>
        </w:rPr>
        <w:drawing>
          <wp:inline distT="0" distB="0" distL="0" distR="0" wp14:anchorId="32E4C1B2" wp14:editId="7B7A6879">
            <wp:extent cx="3599180" cy="1710559"/>
            <wp:effectExtent l="38100" t="38100" r="39370" b="425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23334" cy="1722038"/>
                    </a:xfrm>
                    <a:prstGeom prst="rect">
                      <a:avLst/>
                    </a:prstGeom>
                    <a:ln w="38100" cap="sq">
                      <a:solidFill>
                        <a:srgbClr val="000000"/>
                      </a:solidFill>
                      <a:prstDash val="solid"/>
                      <a:miter lim="800000"/>
                    </a:ln>
                    <a:effectLst/>
                  </pic:spPr>
                </pic:pic>
              </a:graphicData>
            </a:graphic>
          </wp:inline>
        </w:drawing>
      </w:r>
    </w:p>
    <w:p w14:paraId="7C95AE28" w14:textId="2FA5260E" w:rsidR="00240620" w:rsidRDefault="00C51FE9" w:rsidP="00C51FE9">
      <w:pPr>
        <w:pStyle w:val="Caption"/>
        <w:jc w:val="center"/>
      </w:pPr>
      <w:bookmarkStart w:id="13" w:name="_Toc507078764"/>
      <w:r>
        <w:t xml:space="preserve">Figure </w:t>
      </w:r>
      <w:r w:rsidR="00DF7274">
        <w:fldChar w:fldCharType="begin"/>
      </w:r>
      <w:r w:rsidR="00DF7274">
        <w:instrText xml:space="preserve"> SEQ Figure \* ARABIC </w:instrText>
      </w:r>
      <w:r w:rsidR="00DF7274">
        <w:fldChar w:fldCharType="separate"/>
      </w:r>
      <w:r w:rsidR="00644DEE">
        <w:rPr>
          <w:noProof/>
        </w:rPr>
        <w:t>1</w:t>
      </w:r>
      <w:r w:rsidR="00DF7274">
        <w:rPr>
          <w:noProof/>
        </w:rPr>
        <w:fldChar w:fldCharType="end"/>
      </w:r>
      <w:r>
        <w:t>:Lambda Sensor Feedback</w:t>
      </w:r>
      <w:r w:rsidR="00736A9C">
        <w:t xml:space="preserve"> </w:t>
      </w:r>
      <w:sdt>
        <w:sdtPr>
          <w:id w:val="99849494"/>
          <w:citation/>
        </w:sdtPr>
        <w:sdtContent>
          <w:r w:rsidR="00736A9C">
            <w:fldChar w:fldCharType="begin"/>
          </w:r>
          <w:r w:rsidR="00736A9C">
            <w:instrText xml:space="preserve"> CITATION Lam18 \l 2057 </w:instrText>
          </w:r>
          <w:r w:rsidR="00736A9C">
            <w:fldChar w:fldCharType="separate"/>
          </w:r>
          <w:r w:rsidR="00736A9C">
            <w:rPr>
              <w:noProof/>
            </w:rPr>
            <w:t>(Lambda Power, 2018)</w:t>
          </w:r>
          <w:r w:rsidR="00736A9C">
            <w:fldChar w:fldCharType="end"/>
          </w:r>
        </w:sdtContent>
      </w:sdt>
      <w:bookmarkEnd w:id="13"/>
    </w:p>
    <w:p w14:paraId="5FCFFC88" w14:textId="6C72C764" w:rsidR="00C51FE9" w:rsidRDefault="00C51FE9" w:rsidP="00C51FE9">
      <w:pPr>
        <w:pStyle w:val="Heading3"/>
      </w:pPr>
      <w:bookmarkStart w:id="14" w:name="_Toc507026420"/>
      <w:r>
        <w:t>Lambda Map</w:t>
      </w:r>
      <w:bookmarkEnd w:id="14"/>
    </w:p>
    <w:p w14:paraId="54369ADB" w14:textId="77777777" w:rsidR="00C51FE9" w:rsidRDefault="00C51FE9" w:rsidP="00C51FE9">
      <w:pPr>
        <w:pStyle w:val="Caption"/>
        <w:keepNext/>
        <w:jc w:val="center"/>
      </w:pPr>
      <w:bookmarkStart w:id="15" w:name="_Ref507009243"/>
      <w:r w:rsidRPr="007644F3">
        <w:rPr>
          <w:noProof/>
        </w:rPr>
        <w:drawing>
          <wp:inline distT="0" distB="0" distL="0" distR="0" wp14:anchorId="5CAC8E41" wp14:editId="2C7733D5">
            <wp:extent cx="5400000" cy="1490210"/>
            <wp:effectExtent l="38100" t="38100" r="29845" b="342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00" cy="1490210"/>
                    </a:xfrm>
                    <a:prstGeom prst="rect">
                      <a:avLst/>
                    </a:prstGeom>
                    <a:ln w="38100" cap="sq">
                      <a:solidFill>
                        <a:srgbClr val="000000"/>
                      </a:solidFill>
                      <a:prstDash val="solid"/>
                      <a:miter lim="800000"/>
                    </a:ln>
                    <a:effectLst/>
                  </pic:spPr>
                </pic:pic>
              </a:graphicData>
            </a:graphic>
          </wp:inline>
        </w:drawing>
      </w:r>
      <w:bookmarkEnd w:id="15"/>
    </w:p>
    <w:p w14:paraId="05CBA1F1" w14:textId="2FCC250E" w:rsidR="00240620" w:rsidRDefault="00C51FE9" w:rsidP="00C51FE9">
      <w:pPr>
        <w:pStyle w:val="Caption"/>
        <w:jc w:val="center"/>
      </w:pPr>
      <w:bookmarkStart w:id="16" w:name="_Ref507010850"/>
      <w:bookmarkStart w:id="17" w:name="_Toc507078751"/>
      <w:r>
        <w:t xml:space="preserve">Table </w:t>
      </w:r>
      <w:r w:rsidR="00DF7274">
        <w:fldChar w:fldCharType="begin"/>
      </w:r>
      <w:r w:rsidR="00DF7274">
        <w:instrText xml:space="preserve"> SEQ Table \* ARABIC </w:instrText>
      </w:r>
      <w:r w:rsidR="00DF7274">
        <w:fldChar w:fldCharType="separate"/>
      </w:r>
      <w:r w:rsidR="005F024E">
        <w:rPr>
          <w:noProof/>
        </w:rPr>
        <w:t>1</w:t>
      </w:r>
      <w:r w:rsidR="00DF7274">
        <w:rPr>
          <w:noProof/>
        </w:rPr>
        <w:fldChar w:fldCharType="end"/>
      </w:r>
      <w:bookmarkEnd w:id="16"/>
      <w:r>
        <w:t>: Lambda Map</w:t>
      </w:r>
      <w:bookmarkEnd w:id="17"/>
    </w:p>
    <w:p w14:paraId="0D6FF28F" w14:textId="2CA35274" w:rsidR="00C51FE9" w:rsidRDefault="00736A9C" w:rsidP="00C51FE9">
      <w:r>
        <w:lastRenderedPageBreak/>
        <w:fldChar w:fldCharType="begin"/>
      </w:r>
      <w:r>
        <w:instrText xml:space="preserve"> REF _Ref507010850 \h </w:instrText>
      </w:r>
      <w:r>
        <w:fldChar w:fldCharType="separate"/>
      </w:r>
      <w:r>
        <w:t xml:space="preserve">Table </w:t>
      </w:r>
      <w:r>
        <w:rPr>
          <w:noProof/>
        </w:rPr>
        <w:t>1</w:t>
      </w:r>
      <w:r>
        <w:fldChar w:fldCharType="end"/>
      </w:r>
      <w:r>
        <w:t xml:space="preserve"> shows a Lambda map for a high-performance naturally aspirated engine</w:t>
      </w:r>
      <w:r w:rsidR="009A7C7F">
        <w:t xml:space="preserve">, the map is represented in 3D graphical form in </w:t>
      </w:r>
      <w:r w:rsidR="009A7C7F">
        <w:fldChar w:fldCharType="begin"/>
      </w:r>
      <w:r w:rsidR="009A7C7F">
        <w:instrText xml:space="preserve"> REF _Ref507018339 \h </w:instrText>
      </w:r>
      <w:r w:rsidR="009A7C7F">
        <w:fldChar w:fldCharType="separate"/>
      </w:r>
      <w:r w:rsidR="009A7C7F">
        <w:t xml:space="preserve">Figure </w:t>
      </w:r>
      <w:r w:rsidR="009A7C7F">
        <w:rPr>
          <w:noProof/>
        </w:rPr>
        <w:t>3</w:t>
      </w:r>
      <w:r w:rsidR="009A7C7F">
        <w:fldChar w:fldCharType="end"/>
      </w:r>
      <w:r>
        <w:t>. It has been calibrated to pass the NEDC drive cycle but to</w:t>
      </w:r>
      <w:r w:rsidR="00F25621">
        <w:t xml:space="preserve"> still perform effectively. </w:t>
      </w:r>
      <w:r w:rsidR="007D1EE8">
        <w:t>To</w:t>
      </w:r>
      <w:r w:rsidR="001078B6">
        <w:t xml:space="preserve"> pass the NEDC </w:t>
      </w:r>
      <w:r w:rsidR="003E4810">
        <w:t xml:space="preserve">testing the engine </w:t>
      </w:r>
      <w:r w:rsidR="009A7C7F">
        <w:t>must</w:t>
      </w:r>
      <w:r w:rsidR="003E4810">
        <w:t xml:space="preserve"> have low emissions, this is best achieved when lambda is equal to 1</w:t>
      </w:r>
      <w:r w:rsidR="009A7C7F">
        <w:t>, at</w:t>
      </w:r>
      <w:r w:rsidR="003E4810">
        <w:t xml:space="preserve"> this </w:t>
      </w:r>
      <w:r w:rsidR="009A7C7F">
        <w:t xml:space="preserve">value </w:t>
      </w:r>
      <w:r w:rsidR="003E4810">
        <w:t xml:space="preserve">the 3-way catalyst is most </w:t>
      </w:r>
      <w:r w:rsidR="009A7C7F">
        <w:t>effective, (</w:t>
      </w:r>
      <w:r w:rsidR="009A7C7F">
        <w:fldChar w:fldCharType="begin"/>
      </w:r>
      <w:r w:rsidR="009A7C7F">
        <w:instrText xml:space="preserve"> REF _Ref507018054 \h </w:instrText>
      </w:r>
      <w:r w:rsidR="009A7C7F">
        <w:fldChar w:fldCharType="separate"/>
      </w:r>
      <w:r w:rsidR="009A7C7F">
        <w:t xml:space="preserve">Figure </w:t>
      </w:r>
      <w:r w:rsidR="009A7C7F">
        <w:rPr>
          <w:noProof/>
        </w:rPr>
        <w:t>2</w:t>
      </w:r>
      <w:r w:rsidR="009A7C7F">
        <w:fldChar w:fldCharType="end"/>
      </w:r>
      <w:r w:rsidR="009A7C7F">
        <w:t>)</w:t>
      </w:r>
      <w:r w:rsidR="003E4810">
        <w:t>.</w:t>
      </w:r>
      <w:r w:rsidR="009A7C7F">
        <w:t xml:space="preserve"> This is further reinforced by </w:t>
      </w:r>
      <w:r w:rsidR="009A7C7F">
        <w:fldChar w:fldCharType="begin"/>
      </w:r>
      <w:r w:rsidR="009A7C7F">
        <w:instrText xml:space="preserve"> REF _Ref507018570 \h </w:instrText>
      </w:r>
      <w:r w:rsidR="009A7C7F">
        <w:fldChar w:fldCharType="separate"/>
      </w:r>
      <w:r w:rsidR="009A7C7F">
        <w:t xml:space="preserve">Table </w:t>
      </w:r>
      <w:r w:rsidR="009A7C7F">
        <w:rPr>
          <w:noProof/>
        </w:rPr>
        <w:t>2</w:t>
      </w:r>
      <w:r w:rsidR="009A7C7F">
        <w:fldChar w:fldCharType="end"/>
      </w:r>
      <w:r w:rsidR="009A7C7F">
        <w:t xml:space="preserve"> which shows the percentage of Carbon Monoxide released at each RPM and Load. </w:t>
      </w:r>
    </w:p>
    <w:p w14:paraId="7C37AB5F" w14:textId="77777777" w:rsidR="003E4810" w:rsidRDefault="003E4810" w:rsidP="003E4810">
      <w:pPr>
        <w:keepNext/>
        <w:jc w:val="center"/>
      </w:pPr>
      <w:r>
        <w:rPr>
          <w:noProof/>
        </w:rPr>
        <w:drawing>
          <wp:inline distT="0" distB="0" distL="0" distR="0" wp14:anchorId="09EF1E42" wp14:editId="486EECE1">
            <wp:extent cx="2160000" cy="1780018"/>
            <wp:effectExtent l="76200" t="76200" r="126365" b="125095"/>
            <wp:docPr id="16" name="Picture 16" descr="C:\Users\Phil\AppData\Local\Microsoft\Windows\INetCache\Content.Word\20180221_230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hil\AppData\Local\Microsoft\Windows\INetCache\Content.Word\20180221_23085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60000" cy="17800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4AF4EA2" w14:textId="6F2A88D1" w:rsidR="003E4810" w:rsidRPr="00C51FE9" w:rsidRDefault="003E4810" w:rsidP="003E4810">
      <w:pPr>
        <w:pStyle w:val="Caption"/>
        <w:jc w:val="center"/>
      </w:pPr>
      <w:bookmarkStart w:id="18" w:name="_Ref507018054"/>
      <w:bookmarkStart w:id="19" w:name="_Toc507078765"/>
      <w:r>
        <w:t xml:space="preserve">Figure </w:t>
      </w:r>
      <w:r w:rsidR="00DF7274">
        <w:fldChar w:fldCharType="begin"/>
      </w:r>
      <w:r w:rsidR="00DF7274">
        <w:instrText xml:space="preserve"> SEQ Figure \* ARABIC </w:instrText>
      </w:r>
      <w:r w:rsidR="00DF7274">
        <w:fldChar w:fldCharType="separate"/>
      </w:r>
      <w:r w:rsidR="00644DEE">
        <w:rPr>
          <w:noProof/>
        </w:rPr>
        <w:t>2</w:t>
      </w:r>
      <w:r w:rsidR="00DF7274">
        <w:rPr>
          <w:noProof/>
        </w:rPr>
        <w:fldChar w:fldCharType="end"/>
      </w:r>
      <w:bookmarkEnd w:id="18"/>
      <w:r>
        <w:t>: Catalytic Converter Conversion Efficiency</w:t>
      </w:r>
      <w:r w:rsidR="009A7C7F">
        <w:t xml:space="preserve"> </w:t>
      </w:r>
      <w:sdt>
        <w:sdtPr>
          <w:id w:val="678465273"/>
          <w:citation/>
        </w:sdtPr>
        <w:sdtContent>
          <w:r w:rsidR="009A7C7F">
            <w:fldChar w:fldCharType="begin"/>
          </w:r>
          <w:r w:rsidR="009A7C7F">
            <w:instrText xml:space="preserve"> CITATION Jam06 \l 2057 </w:instrText>
          </w:r>
          <w:r w:rsidR="009A7C7F">
            <w:fldChar w:fldCharType="separate"/>
          </w:r>
          <w:r w:rsidR="009A7C7F">
            <w:rPr>
              <w:noProof/>
            </w:rPr>
            <w:t>(James D Halderman, 2006)</w:t>
          </w:r>
          <w:r w:rsidR="009A7C7F">
            <w:fldChar w:fldCharType="end"/>
          </w:r>
        </w:sdtContent>
      </w:sdt>
      <w:bookmarkEnd w:id="19"/>
    </w:p>
    <w:p w14:paraId="1088E54A" w14:textId="3421B2AF" w:rsidR="00476610" w:rsidRDefault="007644F3" w:rsidP="00C24660">
      <w:pPr>
        <w:pStyle w:val="Caption"/>
        <w:jc w:val="center"/>
      </w:pPr>
      <w:r>
        <w:rPr>
          <w:noProof/>
        </w:rPr>
        <w:drawing>
          <wp:inline distT="0" distB="0" distL="0" distR="0" wp14:anchorId="362D7716" wp14:editId="31E8EE8A">
            <wp:extent cx="4320000" cy="2469131"/>
            <wp:effectExtent l="38100" t="38100" r="42545" b="457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20000" cy="2469131"/>
                    </a:xfrm>
                    <a:prstGeom prst="rect">
                      <a:avLst/>
                    </a:prstGeom>
                    <a:ln w="38100" cap="sq">
                      <a:solidFill>
                        <a:srgbClr val="000000"/>
                      </a:solidFill>
                      <a:prstDash val="solid"/>
                      <a:miter lim="800000"/>
                    </a:ln>
                    <a:effectLst/>
                  </pic:spPr>
                </pic:pic>
              </a:graphicData>
            </a:graphic>
          </wp:inline>
        </w:drawing>
      </w:r>
    </w:p>
    <w:p w14:paraId="4B896D25" w14:textId="3149B3B6" w:rsidR="00476610" w:rsidRDefault="00476610" w:rsidP="00476610">
      <w:pPr>
        <w:pStyle w:val="Caption"/>
        <w:jc w:val="center"/>
      </w:pPr>
      <w:bookmarkStart w:id="20" w:name="_Ref507018339"/>
      <w:bookmarkStart w:id="21" w:name="_Toc507078766"/>
      <w:r>
        <w:t xml:space="preserve">Figure </w:t>
      </w:r>
      <w:r w:rsidR="00DF7274">
        <w:fldChar w:fldCharType="begin"/>
      </w:r>
      <w:r w:rsidR="00DF7274">
        <w:instrText xml:space="preserve"> SEQ Figure \* ARABIC </w:instrText>
      </w:r>
      <w:r w:rsidR="00DF7274">
        <w:fldChar w:fldCharType="separate"/>
      </w:r>
      <w:r w:rsidR="00644DEE">
        <w:rPr>
          <w:noProof/>
        </w:rPr>
        <w:t>3</w:t>
      </w:r>
      <w:r w:rsidR="00DF7274">
        <w:rPr>
          <w:noProof/>
        </w:rPr>
        <w:fldChar w:fldCharType="end"/>
      </w:r>
      <w:bookmarkEnd w:id="20"/>
      <w:r>
        <w:t>: Lambda 3D Map</w:t>
      </w:r>
      <w:bookmarkEnd w:id="21"/>
    </w:p>
    <w:p w14:paraId="35A58BC9" w14:textId="77777777" w:rsidR="009A7C7F" w:rsidRDefault="009A7C7F" w:rsidP="009A7C7F">
      <w:pPr>
        <w:keepNext/>
        <w:jc w:val="center"/>
      </w:pPr>
      <w:r w:rsidRPr="009A7C7F">
        <w:rPr>
          <w:noProof/>
        </w:rPr>
        <w:drawing>
          <wp:inline distT="0" distB="0" distL="0" distR="0" wp14:anchorId="382B3D42" wp14:editId="7B7DC178">
            <wp:extent cx="5400000" cy="1483617"/>
            <wp:effectExtent l="38100" t="38100" r="29845" b="406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00" cy="1483617"/>
                    </a:xfrm>
                    <a:prstGeom prst="rect">
                      <a:avLst/>
                    </a:prstGeom>
                    <a:ln w="38100" cap="sq">
                      <a:solidFill>
                        <a:srgbClr val="000000"/>
                      </a:solidFill>
                      <a:prstDash val="solid"/>
                      <a:miter lim="800000"/>
                    </a:ln>
                    <a:effectLst/>
                  </pic:spPr>
                </pic:pic>
              </a:graphicData>
            </a:graphic>
          </wp:inline>
        </w:drawing>
      </w:r>
    </w:p>
    <w:p w14:paraId="32F1993D" w14:textId="33D5B87C" w:rsidR="009A7C7F" w:rsidRDefault="009A7C7F" w:rsidP="009A7C7F">
      <w:pPr>
        <w:pStyle w:val="Caption"/>
        <w:jc w:val="center"/>
      </w:pPr>
      <w:bookmarkStart w:id="22" w:name="_Ref507018570"/>
      <w:bookmarkStart w:id="23" w:name="_Toc507078752"/>
      <w:r>
        <w:t xml:space="preserve">Table </w:t>
      </w:r>
      <w:r w:rsidR="00DF7274">
        <w:fldChar w:fldCharType="begin"/>
      </w:r>
      <w:r w:rsidR="00DF7274">
        <w:instrText xml:space="preserve"> SEQ Table \* ARABIC </w:instrText>
      </w:r>
      <w:r w:rsidR="00DF7274">
        <w:fldChar w:fldCharType="separate"/>
      </w:r>
      <w:r w:rsidR="005F024E">
        <w:rPr>
          <w:noProof/>
        </w:rPr>
        <w:t>2</w:t>
      </w:r>
      <w:r w:rsidR="00DF7274">
        <w:rPr>
          <w:noProof/>
        </w:rPr>
        <w:fldChar w:fldCharType="end"/>
      </w:r>
      <w:bookmarkEnd w:id="22"/>
      <w:r>
        <w:t>: Volume % Carbon Monoxide</w:t>
      </w:r>
      <w:bookmarkEnd w:id="23"/>
    </w:p>
    <w:p w14:paraId="4D076C99" w14:textId="30DA07A7" w:rsidR="00BE7452" w:rsidRDefault="00BE7452" w:rsidP="00BE7452">
      <w:r>
        <w:lastRenderedPageBreak/>
        <w:t>As the NEDC cycle only tests part loads up to 3500RPM, the rest of the map is free to be adapted. At high RPM and load up to around 25%, the engine has been calibrated to run lean, this is due to this part of the map been used mainly during deceleration, therefore it would be wasteful to use extra fuel, it also causes the fuel to build up in the exhaust and then explode when it reaches a stoichiometric value, giving the vehicle a “sporty” sound. It is worth noting that the mixture has not been leaned further due to the reduction in flame speed but increase in temperature, causing potential knock.</w:t>
      </w:r>
    </w:p>
    <w:p w14:paraId="2E4D6387" w14:textId="11A3A31E" w:rsidR="00BE7452" w:rsidRDefault="00FE0E8D" w:rsidP="00BE7452">
      <w:pPr>
        <w:keepNext/>
        <w:jc w:val="center"/>
      </w:pPr>
      <w:r w:rsidRPr="00FE0E8D">
        <w:rPr>
          <w:noProof/>
        </w:rPr>
        <w:drawing>
          <wp:inline distT="0" distB="0" distL="0" distR="0" wp14:anchorId="1E02F505" wp14:editId="33B5465A">
            <wp:extent cx="5400000" cy="1517497"/>
            <wp:effectExtent l="76200" t="76200" r="125095" b="1403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00" cy="15174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9F005A9" w14:textId="3EDAFE1C" w:rsidR="00BE7452" w:rsidRDefault="00BE7452" w:rsidP="00BE7452">
      <w:pPr>
        <w:pStyle w:val="Caption"/>
        <w:jc w:val="center"/>
      </w:pPr>
      <w:bookmarkStart w:id="24" w:name="_Toc507078753"/>
      <w:r>
        <w:t xml:space="preserve">Table </w:t>
      </w:r>
      <w:r w:rsidR="00DF7274">
        <w:fldChar w:fldCharType="begin"/>
      </w:r>
      <w:r w:rsidR="00DF7274">
        <w:instrText xml:space="preserve"> SEQ Table \* ARABIC </w:instrText>
      </w:r>
      <w:r w:rsidR="00DF7274">
        <w:fldChar w:fldCharType="separate"/>
      </w:r>
      <w:r w:rsidR="005F024E">
        <w:rPr>
          <w:noProof/>
        </w:rPr>
        <w:t>3</w:t>
      </w:r>
      <w:r w:rsidR="00DF7274">
        <w:rPr>
          <w:noProof/>
        </w:rPr>
        <w:fldChar w:fldCharType="end"/>
      </w:r>
      <w:r>
        <w:t>: Laminar Flame Speed Map</w:t>
      </w:r>
      <w:bookmarkEnd w:id="24"/>
    </w:p>
    <w:p w14:paraId="5676428E" w14:textId="03F6B6A6" w:rsidR="00BE7452" w:rsidRDefault="00E20A1D" w:rsidP="00BE7452">
      <w:r>
        <w:t xml:space="preserve">The loads highlighted blue in </w:t>
      </w:r>
      <w:r>
        <w:fldChar w:fldCharType="begin"/>
      </w:r>
      <w:r>
        <w:instrText xml:space="preserve"> REF _Ref507010850 \h </w:instrText>
      </w:r>
      <w:r>
        <w:fldChar w:fldCharType="separate"/>
      </w:r>
      <w:r>
        <w:t xml:space="preserve">Table </w:t>
      </w:r>
      <w:r>
        <w:rPr>
          <w:noProof/>
        </w:rPr>
        <w:t>1</w:t>
      </w:r>
      <w:r>
        <w:fldChar w:fldCharType="end"/>
      </w:r>
      <w:r>
        <w:t xml:space="preserve"> show the distribution of max power. The max power is</w:t>
      </w:r>
      <w:r w:rsidR="004D7C44">
        <w:t xml:space="preserve"> obtained using the laminar flame speed.</w:t>
      </w:r>
      <w:r w:rsidR="00FA5161">
        <w:t xml:space="preserve"> The Laminar Flame Speed is calculated using </w:t>
      </w:r>
      <w:r w:rsidR="0099657B">
        <w:fldChar w:fldCharType="begin"/>
      </w:r>
      <w:r w:rsidR="0099657B">
        <w:instrText xml:space="preserve"> REF _Ref507025388 \h </w:instrText>
      </w:r>
      <w:r w:rsidR="0099657B">
        <w:fldChar w:fldCharType="separate"/>
      </w:r>
      <w:r w:rsidR="0099657B">
        <w:t xml:space="preserve">Equation </w:t>
      </w:r>
      <w:r w:rsidR="0099657B">
        <w:rPr>
          <w:noProof/>
        </w:rPr>
        <w:t>2</w:t>
      </w:r>
      <w:r w:rsidR="0099657B">
        <w:fldChar w:fldCharType="end"/>
      </w:r>
      <w:r w:rsidR="0099657B">
        <w:t>.</w:t>
      </w:r>
    </w:p>
    <w:p w14:paraId="4D677890" w14:textId="5812262A" w:rsidR="00FA5161" w:rsidRPr="00FE0E8D" w:rsidRDefault="00FA5161" w:rsidP="00BE7452">
      <w:pPr>
        <w:rPr>
          <w:rFonts w:eastAsiaTheme="minorEastAsia"/>
        </w:rPr>
      </w:pPr>
      <m:oMathPara>
        <m:oMath>
          <m:r>
            <w:rPr>
              <w:rFonts w:ascii="Cambria Math" w:hAnsi="Cambria Math"/>
            </w:rPr>
            <m:t>SL=Bm+Bλ</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λ</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λm</m:t>
                  </m:r>
                </m:den>
              </m:f>
              <m:r>
                <w:rPr>
                  <w:rFonts w:ascii="Cambria Math" w:hAnsi="Cambria Math"/>
                </w:rPr>
                <m:t>)</m:t>
              </m:r>
            </m:e>
            <m:sup>
              <m:r>
                <w:rPr>
                  <w:rFonts w:ascii="Cambria Math" w:hAnsi="Cambria Math"/>
                </w:rPr>
                <m:t>2</m:t>
              </m:r>
            </m:sup>
          </m:sSup>
        </m:oMath>
      </m:oMathPara>
    </w:p>
    <w:p w14:paraId="4B4EEEE7" w14:textId="17428741" w:rsidR="00FE0E8D" w:rsidRPr="00FA5161" w:rsidRDefault="00FE0E8D" w:rsidP="00FE0E8D">
      <w:pPr>
        <w:pStyle w:val="Caption"/>
        <w:jc w:val="center"/>
        <w:rPr>
          <w:rFonts w:eastAsiaTheme="minorEastAsia"/>
        </w:rPr>
      </w:pPr>
      <w:bookmarkStart w:id="25" w:name="_Ref507025388"/>
      <w:bookmarkStart w:id="26" w:name="_Toc507078745"/>
      <w:r>
        <w:t xml:space="preserve">Equation </w:t>
      </w:r>
      <w:r w:rsidR="00DF7274">
        <w:fldChar w:fldCharType="begin"/>
      </w:r>
      <w:r w:rsidR="00DF7274">
        <w:instrText xml:space="preserve"> SEQ Equation \* ARABIC </w:instrText>
      </w:r>
      <w:r w:rsidR="00DF7274">
        <w:fldChar w:fldCharType="separate"/>
      </w:r>
      <w:r w:rsidR="005F024E">
        <w:rPr>
          <w:noProof/>
        </w:rPr>
        <w:t>2</w:t>
      </w:r>
      <w:r w:rsidR="00DF7274">
        <w:rPr>
          <w:noProof/>
        </w:rPr>
        <w:fldChar w:fldCharType="end"/>
      </w:r>
      <w:bookmarkEnd w:id="25"/>
      <w:r>
        <w:t xml:space="preserve">: Laminar Flame Speed </w:t>
      </w:r>
      <w:sdt>
        <w:sdtPr>
          <w:id w:val="613334173"/>
          <w:citation/>
        </w:sdtPr>
        <w:sdtContent>
          <w:r>
            <w:fldChar w:fldCharType="begin"/>
          </w:r>
          <w:r>
            <w:instrText xml:space="preserve"> CITATION Joh88 \l 2057 </w:instrText>
          </w:r>
          <w:r>
            <w:fldChar w:fldCharType="separate"/>
          </w:r>
          <w:r>
            <w:rPr>
              <w:noProof/>
            </w:rPr>
            <w:t>(Heywood, 1988)</w:t>
          </w:r>
          <w:r>
            <w:fldChar w:fldCharType="end"/>
          </w:r>
        </w:sdtContent>
      </w:sdt>
      <w:bookmarkEnd w:id="26"/>
    </w:p>
    <w:p w14:paraId="32D121C1" w14:textId="43C0823A" w:rsidR="00FA5161" w:rsidRDefault="00FA5161" w:rsidP="00BE7452">
      <w:pPr>
        <w:rPr>
          <w:rFonts w:eastAsiaTheme="minorEastAsia"/>
        </w:rPr>
      </w:pPr>
      <w:r>
        <w:rPr>
          <w:rFonts w:eastAsiaTheme="minorEastAsia"/>
        </w:rPr>
        <w:t xml:space="preserve">The values for which are found in </w:t>
      </w:r>
      <w:r>
        <w:rPr>
          <w:rFonts w:eastAsiaTheme="minorEastAsia"/>
        </w:rPr>
        <w:fldChar w:fldCharType="begin"/>
      </w:r>
      <w:r>
        <w:rPr>
          <w:rFonts w:eastAsiaTheme="minorEastAsia"/>
        </w:rPr>
        <w:instrText xml:space="preserve"> REF _Ref507023254 \h </w:instrText>
      </w:r>
      <w:r>
        <w:rPr>
          <w:rFonts w:eastAsiaTheme="minorEastAsia"/>
        </w:rPr>
      </w:r>
      <w:r>
        <w:rPr>
          <w:rFonts w:eastAsiaTheme="minorEastAsia"/>
        </w:rPr>
        <w:fldChar w:fldCharType="separate"/>
      </w:r>
      <w:r>
        <w:t xml:space="preserve">Table </w:t>
      </w:r>
      <w:r>
        <w:rPr>
          <w:noProof/>
        </w:rPr>
        <w:t>4</w:t>
      </w:r>
      <w:r>
        <w:rPr>
          <w:rFonts w:eastAsiaTheme="minorEastAsia"/>
        </w:rPr>
        <w:fldChar w:fldCharType="end"/>
      </w:r>
      <w:r>
        <w:rPr>
          <w:rFonts w:eastAsiaTheme="minorEastAsia"/>
        </w:rPr>
        <w:t>:</w:t>
      </w:r>
    </w:p>
    <w:p w14:paraId="01C4207F" w14:textId="77777777" w:rsidR="00FA5161" w:rsidRDefault="00FA5161" w:rsidP="00FA5161">
      <w:pPr>
        <w:keepNext/>
        <w:jc w:val="center"/>
      </w:pPr>
      <w:r w:rsidRPr="00411AB4">
        <w:rPr>
          <w:noProof/>
        </w:rPr>
        <w:drawing>
          <wp:inline distT="0" distB="0" distL="0" distR="0" wp14:anchorId="49FEFEE4" wp14:editId="7AEF88B4">
            <wp:extent cx="1800000" cy="792018"/>
            <wp:effectExtent l="38100" t="38100" r="29210" b="463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0000" cy="792018"/>
                    </a:xfrm>
                    <a:prstGeom prst="rect">
                      <a:avLst/>
                    </a:prstGeom>
                    <a:ln w="38100" cap="sq">
                      <a:solidFill>
                        <a:srgbClr val="000000"/>
                      </a:solidFill>
                      <a:prstDash val="solid"/>
                      <a:miter lim="800000"/>
                    </a:ln>
                    <a:effectLst/>
                  </pic:spPr>
                </pic:pic>
              </a:graphicData>
            </a:graphic>
          </wp:inline>
        </w:drawing>
      </w:r>
    </w:p>
    <w:p w14:paraId="33324553" w14:textId="5EAB562D" w:rsidR="00FA5161" w:rsidRDefault="00FA5161" w:rsidP="00FA5161">
      <w:pPr>
        <w:pStyle w:val="Caption"/>
        <w:jc w:val="center"/>
      </w:pPr>
      <w:bookmarkStart w:id="27" w:name="_Ref507023254"/>
      <w:bookmarkStart w:id="28" w:name="_Toc507078754"/>
      <w:r>
        <w:t xml:space="preserve">Table </w:t>
      </w:r>
      <w:r w:rsidR="00DF7274">
        <w:fldChar w:fldCharType="begin"/>
      </w:r>
      <w:r w:rsidR="00DF7274">
        <w:instrText xml:space="preserve"> SEQ Table \* ARABIC </w:instrText>
      </w:r>
      <w:r w:rsidR="00DF7274">
        <w:fldChar w:fldCharType="separate"/>
      </w:r>
      <w:r w:rsidR="005F024E">
        <w:rPr>
          <w:noProof/>
        </w:rPr>
        <w:t>4</w:t>
      </w:r>
      <w:r w:rsidR="00DF7274">
        <w:rPr>
          <w:noProof/>
        </w:rPr>
        <w:fldChar w:fldCharType="end"/>
      </w:r>
      <w:bookmarkEnd w:id="27"/>
      <w:r>
        <w:t>:Flame Speed Values</w:t>
      </w:r>
      <w:r w:rsidR="00FE0E8D">
        <w:t xml:space="preserve"> </w:t>
      </w:r>
      <w:sdt>
        <w:sdtPr>
          <w:id w:val="824161367"/>
          <w:citation/>
        </w:sdtPr>
        <w:sdtContent>
          <w:r w:rsidR="00FE0E8D">
            <w:fldChar w:fldCharType="begin"/>
          </w:r>
          <w:r w:rsidR="00FE0E8D">
            <w:instrText xml:space="preserve"> CITATION Joh88 \l 2057 </w:instrText>
          </w:r>
          <w:r w:rsidR="00FE0E8D">
            <w:fldChar w:fldCharType="separate"/>
          </w:r>
          <w:r w:rsidR="00FE0E8D">
            <w:rPr>
              <w:noProof/>
            </w:rPr>
            <w:t>(Heywood, 1988)</w:t>
          </w:r>
          <w:r w:rsidR="00FE0E8D">
            <w:fldChar w:fldCharType="end"/>
          </w:r>
        </w:sdtContent>
      </w:sdt>
      <w:bookmarkEnd w:id="28"/>
    </w:p>
    <w:p w14:paraId="48607F4E" w14:textId="076B392B" w:rsidR="00FE0E8D" w:rsidRPr="00FE0E8D" w:rsidRDefault="00FE0E8D" w:rsidP="00FA5161">
      <w:r>
        <w:t xml:space="preserve">The max power is found where the lambda is equal to </w:t>
      </w:r>
      <w:proofErr w:type="spellStart"/>
      <w:r>
        <w:rPr>
          <w:rFonts w:cs="Times New Roman"/>
        </w:rPr>
        <w:t>λ</w:t>
      </w:r>
      <w:r w:rsidRPr="00FE0E8D">
        <w:rPr>
          <w:vertAlign w:val="subscript"/>
        </w:rPr>
        <w:t>m</w:t>
      </w:r>
      <w:proofErr w:type="spellEnd"/>
      <w:r>
        <w:rPr>
          <w:vertAlign w:val="subscript"/>
        </w:rPr>
        <w:t xml:space="preserve">. </w:t>
      </w:r>
      <w:r>
        <w:t xml:space="preserve">As can be seen, the engine has been calibrated so that the max power occurs at around 70% of the load at RPMs of 2500 to 6500. The lambda values between the lean deceleration </w:t>
      </w:r>
      <w:r w:rsidR="00884D2B">
        <w:t>area</w:t>
      </w:r>
      <w:r>
        <w:t xml:space="preserve"> and the max power values show a gradual enrichment of the fuel mix to give a smooth acceleration. For the</w:t>
      </w:r>
      <w:r w:rsidR="00884D2B">
        <w:t xml:space="preserve"> areas of high RPM and high load</w:t>
      </w:r>
      <w:r w:rsidR="003C40EF">
        <w:t xml:space="preserve"> there is considerable over fuelling, this is to aid in the cooling down of the cylinder, the temperature is reduced by over fuelling due to the extra mass added to the combustion products and lowering the intake temperature with increased evaporation. Over fu</w:t>
      </w:r>
      <w:r w:rsidR="00D160E6">
        <w:t>elling is more important at 6500RPM than at 8500RPM as the flame speed is slower, allowing more time for the unburned zone to prematurely combust causing knock</w:t>
      </w:r>
      <w:r w:rsidR="003C40EF">
        <w:t>.</w:t>
      </w:r>
    </w:p>
    <w:p w14:paraId="66897429" w14:textId="7475BD97" w:rsidR="00F37907" w:rsidRDefault="00F37907" w:rsidP="00F37907">
      <w:pPr>
        <w:pStyle w:val="Heading3"/>
      </w:pPr>
      <w:bookmarkStart w:id="29" w:name="_Toc507026421"/>
      <w:r>
        <w:lastRenderedPageBreak/>
        <w:t>Fuel Equivalence Ratio</w:t>
      </w:r>
      <w:bookmarkEnd w:id="29"/>
    </w:p>
    <w:p w14:paraId="705BB719" w14:textId="77777777" w:rsidR="00F37907" w:rsidRDefault="00F37907" w:rsidP="00F37907">
      <w:pPr>
        <w:keepNext/>
        <w:jc w:val="center"/>
      </w:pPr>
      <w:r w:rsidRPr="00F37907">
        <w:rPr>
          <w:noProof/>
        </w:rPr>
        <w:drawing>
          <wp:inline distT="0" distB="0" distL="0" distR="0" wp14:anchorId="21868141" wp14:editId="060B579C">
            <wp:extent cx="5400000" cy="1578572"/>
            <wp:effectExtent l="38100" t="38100" r="29845" b="412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00" cy="1578572"/>
                    </a:xfrm>
                    <a:prstGeom prst="rect">
                      <a:avLst/>
                    </a:prstGeom>
                    <a:ln w="38100" cap="sq">
                      <a:solidFill>
                        <a:srgbClr val="000000"/>
                      </a:solidFill>
                      <a:prstDash val="solid"/>
                      <a:miter lim="800000"/>
                    </a:ln>
                    <a:effectLst/>
                  </pic:spPr>
                </pic:pic>
              </a:graphicData>
            </a:graphic>
          </wp:inline>
        </w:drawing>
      </w:r>
    </w:p>
    <w:p w14:paraId="63F73F1E" w14:textId="1D7176F7" w:rsidR="00F37907" w:rsidRDefault="00F37907" w:rsidP="00F37907">
      <w:pPr>
        <w:pStyle w:val="Caption"/>
        <w:jc w:val="center"/>
      </w:pPr>
      <w:bookmarkStart w:id="30" w:name="_Toc507078755"/>
      <w:r>
        <w:t xml:space="preserve">Table </w:t>
      </w:r>
      <w:r w:rsidR="00DF7274">
        <w:fldChar w:fldCharType="begin"/>
      </w:r>
      <w:r w:rsidR="00DF7274">
        <w:instrText xml:space="preserve"> SEQ Table \* ARABIC </w:instrText>
      </w:r>
      <w:r w:rsidR="00DF7274">
        <w:fldChar w:fldCharType="separate"/>
      </w:r>
      <w:r w:rsidR="005F024E">
        <w:rPr>
          <w:noProof/>
        </w:rPr>
        <w:t>5</w:t>
      </w:r>
      <w:r w:rsidR="00DF7274">
        <w:rPr>
          <w:noProof/>
        </w:rPr>
        <w:fldChar w:fldCharType="end"/>
      </w:r>
      <w:r>
        <w:t>: Fuel Equivalence Ratio Map</w:t>
      </w:r>
      <w:bookmarkEnd w:id="30"/>
    </w:p>
    <w:p w14:paraId="2A8B87EE" w14:textId="1F51B73B" w:rsidR="0099657B" w:rsidRDefault="00F37907" w:rsidP="0099657B">
      <w:r>
        <w:t xml:space="preserve">Fuel Equivalence Ratio is the inverse of the </w:t>
      </w:r>
      <w:r w:rsidR="0099657B">
        <w:t>Lambda</w:t>
      </w:r>
      <w:r>
        <w:t xml:space="preserve"> and is </w:t>
      </w:r>
      <w:r w:rsidR="0099657B">
        <w:t xml:space="preserve">defined as the ratio of the actual </w:t>
      </w:r>
      <w:proofErr w:type="spellStart"/>
      <w:proofErr w:type="gramStart"/>
      <w:r w:rsidR="0099657B">
        <w:t>Air:Fuel</w:t>
      </w:r>
      <w:proofErr w:type="spellEnd"/>
      <w:proofErr w:type="gramEnd"/>
      <w:r w:rsidR="0099657B">
        <w:t xml:space="preserve"> Ratio to the Stoichiometric </w:t>
      </w:r>
      <w:proofErr w:type="spellStart"/>
      <w:r w:rsidR="0099657B">
        <w:t>Air:Fuel</w:t>
      </w:r>
      <w:proofErr w:type="spellEnd"/>
      <w:r w:rsidR="0099657B">
        <w:t xml:space="preserve"> Ratio. It is </w:t>
      </w:r>
      <w:r>
        <w:t>worked out</w:t>
      </w:r>
      <w:r w:rsidR="0099657B">
        <w:t xml:space="preserve"> from the lambda values in </w:t>
      </w:r>
      <w:r w:rsidR="0099657B">
        <w:fldChar w:fldCharType="begin"/>
      </w:r>
      <w:r w:rsidR="0099657B">
        <w:instrText xml:space="preserve"> REF _Ref507025369 \h </w:instrText>
      </w:r>
      <w:r w:rsidR="0099657B">
        <w:fldChar w:fldCharType="separate"/>
      </w:r>
      <w:r w:rsidR="0099657B">
        <w:t xml:space="preserve">Equation </w:t>
      </w:r>
      <w:r w:rsidR="0099657B">
        <w:rPr>
          <w:noProof/>
        </w:rPr>
        <w:t>3</w:t>
      </w:r>
      <w:r w:rsidR="0099657B">
        <w:fldChar w:fldCharType="end"/>
      </w:r>
      <w:r w:rsidR="0099657B">
        <w:t>.</w:t>
      </w:r>
    </w:p>
    <w:p w14:paraId="4A89FE6C" w14:textId="6436EF69" w:rsidR="00F37907" w:rsidRPr="0099657B" w:rsidRDefault="00DF7274" w:rsidP="0099657B">
      <w:pPr>
        <w:rPr>
          <w:rFonts w:eastAsiaTheme="minorEastAsia"/>
        </w:rPr>
      </w:pPr>
      <m:oMathPara>
        <m:oMath>
          <m:f>
            <m:fPr>
              <m:ctrlPr>
                <w:rPr>
                  <w:rFonts w:ascii="Cambria Math" w:hAnsi="Cambria Math"/>
                  <w:i/>
                </w:rPr>
              </m:ctrlPr>
            </m:fPr>
            <m:num>
              <m:r>
                <w:rPr>
                  <w:rFonts w:ascii="Cambria Math" w:hAnsi="Cambria Math"/>
                </w:rPr>
                <m:t>1</m:t>
              </m:r>
            </m:num>
            <m:den>
              <m:r>
                <w:rPr>
                  <w:rFonts w:ascii="Cambria Math" w:hAnsi="Cambria Math"/>
                </w:rPr>
                <m:t>λ</m:t>
              </m:r>
            </m:den>
          </m:f>
        </m:oMath>
      </m:oMathPara>
    </w:p>
    <w:p w14:paraId="2DDAD840" w14:textId="56BA97FA" w:rsidR="0099657B" w:rsidRDefault="0099657B" w:rsidP="0099657B">
      <w:pPr>
        <w:pStyle w:val="Caption"/>
        <w:jc w:val="center"/>
      </w:pPr>
      <w:bookmarkStart w:id="31" w:name="_Ref507025369"/>
      <w:bookmarkStart w:id="32" w:name="_Toc507078746"/>
      <w:r>
        <w:t xml:space="preserve">Equation </w:t>
      </w:r>
      <w:r w:rsidR="00DF7274">
        <w:fldChar w:fldCharType="begin"/>
      </w:r>
      <w:r w:rsidR="00DF7274">
        <w:instrText xml:space="preserve"> SEQ Equation \* ARABIC </w:instrText>
      </w:r>
      <w:r w:rsidR="00DF7274">
        <w:fldChar w:fldCharType="separate"/>
      </w:r>
      <w:r w:rsidR="005F024E">
        <w:rPr>
          <w:noProof/>
        </w:rPr>
        <w:t>3</w:t>
      </w:r>
      <w:r w:rsidR="00DF7274">
        <w:rPr>
          <w:noProof/>
        </w:rPr>
        <w:fldChar w:fldCharType="end"/>
      </w:r>
      <w:bookmarkEnd w:id="31"/>
      <w:r>
        <w:t>: Fuel Equivalence Ratio from Lambda</w:t>
      </w:r>
      <w:bookmarkEnd w:id="32"/>
    </w:p>
    <w:p w14:paraId="2744C0CC" w14:textId="5A5B7D0D" w:rsidR="009C204E" w:rsidRDefault="00411AB4" w:rsidP="009C204E">
      <w:pPr>
        <w:pStyle w:val="Heading2"/>
      </w:pPr>
      <w:bookmarkStart w:id="33" w:name="_Toc507026422"/>
      <w:r>
        <w:t>Ignition Maps</w:t>
      </w:r>
      <w:bookmarkEnd w:id="33"/>
    </w:p>
    <w:p w14:paraId="5AA82ED0" w14:textId="77777777" w:rsidR="00526A9A" w:rsidRDefault="009977AD" w:rsidP="00526A9A">
      <w:pPr>
        <w:keepNext/>
        <w:jc w:val="center"/>
      </w:pPr>
      <w:r w:rsidRPr="004174B2">
        <w:rPr>
          <w:noProof/>
        </w:rPr>
        <w:drawing>
          <wp:inline distT="0" distB="0" distL="0" distR="0" wp14:anchorId="34F5AF5A" wp14:editId="5C609BE9">
            <wp:extent cx="5731510" cy="1574743"/>
            <wp:effectExtent l="76200" t="76200" r="135890" b="1403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5747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2D948BF" w14:textId="332F568F" w:rsidR="009977AD" w:rsidRDefault="00526A9A" w:rsidP="00526A9A">
      <w:pPr>
        <w:pStyle w:val="Caption"/>
        <w:jc w:val="center"/>
      </w:pPr>
      <w:bookmarkStart w:id="34" w:name="_Ref507052925"/>
      <w:bookmarkStart w:id="35" w:name="_Toc507078756"/>
      <w:r>
        <w:t xml:space="preserve">Table </w:t>
      </w:r>
      <w:r w:rsidR="00DF7274">
        <w:fldChar w:fldCharType="begin"/>
      </w:r>
      <w:r w:rsidR="00DF7274">
        <w:instrText xml:space="preserve"> SEQ Table \* ARABIC </w:instrText>
      </w:r>
      <w:r w:rsidR="00DF7274">
        <w:fldChar w:fldCharType="separate"/>
      </w:r>
      <w:r w:rsidR="005F024E">
        <w:rPr>
          <w:noProof/>
        </w:rPr>
        <w:t>6</w:t>
      </w:r>
      <w:r w:rsidR="00DF7274">
        <w:rPr>
          <w:noProof/>
        </w:rPr>
        <w:fldChar w:fldCharType="end"/>
      </w:r>
      <w:bookmarkEnd w:id="34"/>
      <w:r>
        <w:t>: Ignition Timing Map</w:t>
      </w:r>
      <w:bookmarkEnd w:id="35"/>
    </w:p>
    <w:p w14:paraId="2F288E40" w14:textId="4B9745D8" w:rsidR="00445AA5" w:rsidRDefault="002B169C" w:rsidP="00445AA5">
      <w:r>
        <w:fldChar w:fldCharType="begin"/>
      </w:r>
      <w:r>
        <w:instrText xml:space="preserve"> REF _Ref507052925 \h </w:instrText>
      </w:r>
      <w:r>
        <w:fldChar w:fldCharType="separate"/>
      </w:r>
      <w:r>
        <w:t xml:space="preserve">Table </w:t>
      </w:r>
      <w:r>
        <w:rPr>
          <w:noProof/>
        </w:rPr>
        <w:t>6</w:t>
      </w:r>
      <w:r>
        <w:fldChar w:fldCharType="end"/>
      </w:r>
      <w:r>
        <w:t xml:space="preserve"> shows the ignition map of the engine</w:t>
      </w:r>
      <w:r w:rsidR="00737B1C">
        <w:t>, a 3D map of the ignition timing can be seen in</w:t>
      </w:r>
      <w:r>
        <w:t xml:space="preserve">. The values within the table </w:t>
      </w:r>
      <w:proofErr w:type="gramStart"/>
      <w:r>
        <w:t>represent</w:t>
      </w:r>
      <w:proofErr w:type="gramEnd"/>
      <w:r>
        <w:t xml:space="preserve"> degrees of crank angle. If the values are positive, then they are before T</w:t>
      </w:r>
      <w:r w:rsidR="00A319DC">
        <w:t>DC</w:t>
      </w:r>
      <w:r>
        <w:t>, if they are negative, they are After T</w:t>
      </w:r>
      <w:r w:rsidR="00A319DC">
        <w:t>DC</w:t>
      </w:r>
      <w:r>
        <w:t xml:space="preserve">. </w:t>
      </w:r>
      <w:r w:rsidR="00500DBD">
        <w:t>Ignition timing is used to ensure that complete combustion, and as a result peak pressure, occurs at the right time, there is a sweet spot where the piston has reached T</w:t>
      </w:r>
      <w:r w:rsidR="00A319DC">
        <w:t xml:space="preserve">DC </w:t>
      </w:r>
      <w:r w:rsidR="00500DBD">
        <w:t xml:space="preserve">of its compression stroke and is about to begin the expansion stroke, this is known as </w:t>
      </w:r>
      <w:proofErr w:type="gramStart"/>
      <w:r w:rsidR="002A4803">
        <w:t>Maximum</w:t>
      </w:r>
      <w:proofErr w:type="gramEnd"/>
      <w:r w:rsidR="002A4803">
        <w:t xml:space="preserve"> Brake Torque (MBT) Timing</w:t>
      </w:r>
      <w:r w:rsidR="00500DBD">
        <w:t xml:space="preserve"> and can be seen in </w:t>
      </w:r>
      <w:r w:rsidR="00500DBD">
        <w:fldChar w:fldCharType="begin"/>
      </w:r>
      <w:r w:rsidR="00500DBD">
        <w:instrText xml:space="preserve"> REF _Ref507053844 \h </w:instrText>
      </w:r>
      <w:r w:rsidR="00500DBD">
        <w:fldChar w:fldCharType="separate"/>
      </w:r>
      <w:r w:rsidR="00500DBD">
        <w:t xml:space="preserve">Figure </w:t>
      </w:r>
      <w:r w:rsidR="00500DBD">
        <w:rPr>
          <w:noProof/>
        </w:rPr>
        <w:t>4</w:t>
      </w:r>
      <w:r w:rsidR="00500DBD">
        <w:fldChar w:fldCharType="end"/>
      </w:r>
      <w:r w:rsidR="00500DBD">
        <w:t xml:space="preserve"> . This usually occurs around 17</w:t>
      </w:r>
      <w:r w:rsidR="00500DBD">
        <w:rPr>
          <w:rFonts w:cs="Times New Roman"/>
        </w:rPr>
        <w:t>°</w:t>
      </w:r>
      <w:r w:rsidR="00500DBD">
        <w:t xml:space="preserve"> After T</w:t>
      </w:r>
      <w:r w:rsidR="00A319DC">
        <w:t>DC</w:t>
      </w:r>
      <w:r w:rsidR="00500DBD">
        <w:t xml:space="preserve">. </w:t>
      </w:r>
    </w:p>
    <w:p w14:paraId="3BC40722" w14:textId="77777777" w:rsidR="00500DBD" w:rsidRDefault="002B169C" w:rsidP="00500DBD">
      <w:pPr>
        <w:keepNext/>
        <w:jc w:val="center"/>
      </w:pPr>
      <w:r w:rsidRPr="002B169C">
        <w:rPr>
          <w:noProof/>
        </w:rPr>
        <w:lastRenderedPageBreak/>
        <w:drawing>
          <wp:inline distT="0" distB="0" distL="0" distR="0" wp14:anchorId="2200835D" wp14:editId="57505464">
            <wp:extent cx="4320000" cy="3112927"/>
            <wp:effectExtent l="38100" t="38100" r="42545" b="304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20000" cy="3112927"/>
                    </a:xfrm>
                    <a:prstGeom prst="rect">
                      <a:avLst/>
                    </a:prstGeom>
                    <a:ln w="38100" cap="sq">
                      <a:solidFill>
                        <a:srgbClr val="000000"/>
                      </a:solidFill>
                      <a:prstDash val="solid"/>
                      <a:miter lim="800000"/>
                    </a:ln>
                    <a:effectLst/>
                  </pic:spPr>
                </pic:pic>
              </a:graphicData>
            </a:graphic>
          </wp:inline>
        </w:drawing>
      </w:r>
    </w:p>
    <w:p w14:paraId="1F1240A0" w14:textId="4E122620" w:rsidR="002B169C" w:rsidRDefault="00500DBD" w:rsidP="00500DBD">
      <w:pPr>
        <w:pStyle w:val="Caption"/>
        <w:jc w:val="center"/>
      </w:pPr>
      <w:bookmarkStart w:id="36" w:name="_Ref507053844"/>
      <w:bookmarkStart w:id="37" w:name="_Toc507078767"/>
      <w:r>
        <w:t xml:space="preserve">Figure </w:t>
      </w:r>
      <w:r w:rsidR="00DF7274">
        <w:fldChar w:fldCharType="begin"/>
      </w:r>
      <w:r w:rsidR="00DF7274">
        <w:instrText xml:space="preserve"> SEQ Figure \* ARABIC </w:instrText>
      </w:r>
      <w:r w:rsidR="00DF7274">
        <w:fldChar w:fldCharType="separate"/>
      </w:r>
      <w:r w:rsidR="00644DEE">
        <w:rPr>
          <w:noProof/>
        </w:rPr>
        <w:t>4</w:t>
      </w:r>
      <w:r w:rsidR="00DF7274">
        <w:rPr>
          <w:noProof/>
        </w:rPr>
        <w:fldChar w:fldCharType="end"/>
      </w:r>
      <w:bookmarkEnd w:id="36"/>
      <w:r>
        <w:t xml:space="preserve">:Point of Peak Pressure </w:t>
      </w:r>
      <w:sdt>
        <w:sdtPr>
          <w:id w:val="-922252981"/>
          <w:citation/>
        </w:sdtPr>
        <w:sdtContent>
          <w:r>
            <w:fldChar w:fldCharType="begin"/>
          </w:r>
          <w:r>
            <w:instrText xml:space="preserve"> CITATION Meg18 \l 2057 </w:instrText>
          </w:r>
          <w:r>
            <w:fldChar w:fldCharType="separate"/>
          </w:r>
          <w:r>
            <w:rPr>
              <w:noProof/>
            </w:rPr>
            <w:t>(Megasquirt, 2018)</w:t>
          </w:r>
          <w:r>
            <w:fldChar w:fldCharType="end"/>
          </w:r>
        </w:sdtContent>
      </w:sdt>
      <w:bookmarkEnd w:id="37"/>
    </w:p>
    <w:p w14:paraId="4AC28E4F" w14:textId="5B37093D" w:rsidR="007361D0" w:rsidRDefault="007361D0" w:rsidP="007361D0">
      <w:r>
        <w:t>The ignition and combustion do not occur instantly, there is delay of around 2-3 milliseconds</w:t>
      </w:r>
      <w:sdt>
        <w:sdtPr>
          <w:id w:val="-1949145720"/>
          <w:citation/>
        </w:sdtPr>
        <w:sdtContent>
          <w:r>
            <w:fldChar w:fldCharType="begin"/>
          </w:r>
          <w:r>
            <w:instrText xml:space="preserve"> CITATION Edg07 \l 2057 </w:instrText>
          </w:r>
          <w:r>
            <w:fldChar w:fldCharType="separate"/>
          </w:r>
          <w:r>
            <w:rPr>
              <w:noProof/>
            </w:rPr>
            <w:t xml:space="preserve"> (Edgar, 2007)</w:t>
          </w:r>
          <w:r>
            <w:fldChar w:fldCharType="end"/>
          </w:r>
        </w:sdtContent>
      </w:sdt>
      <w:r>
        <w:t xml:space="preserve">, this burning time is relatively constant throughout the RPM range </w:t>
      </w:r>
      <w:sdt>
        <w:sdtPr>
          <w:id w:val="1436013745"/>
          <w:citation/>
        </w:sdtPr>
        <w:sdtContent>
          <w:r>
            <w:fldChar w:fldCharType="begin"/>
          </w:r>
          <w:r>
            <w:instrText xml:space="preserve"> CITATION Jam06 \l 2057 </w:instrText>
          </w:r>
          <w:r>
            <w:fldChar w:fldCharType="separate"/>
          </w:r>
          <w:r>
            <w:rPr>
              <w:noProof/>
            </w:rPr>
            <w:t>(James D Halderman, 2006)</w:t>
          </w:r>
          <w:r>
            <w:fldChar w:fldCharType="end"/>
          </w:r>
        </w:sdtContent>
      </w:sdt>
      <w:r>
        <w:t xml:space="preserve"> . To </w:t>
      </w:r>
      <w:r w:rsidR="002A4803">
        <w:t>maintain MBT timing</w:t>
      </w:r>
      <w:r>
        <w:t xml:space="preserve">, the ignition needs to be advanced or retarded depending on the situation. If the ignition is advanced too far, then combustion will occur before the piston reaches TDC </w:t>
      </w:r>
      <w:r w:rsidR="002A4803">
        <w:t>resulting in a high amount of negative work</w:t>
      </w:r>
      <w:r>
        <w:t xml:space="preserve">, </w:t>
      </w:r>
      <w:r w:rsidR="002A4803">
        <w:t xml:space="preserve">early timing can also </w:t>
      </w:r>
      <w:r>
        <w:t>cause the ignition of multiple parts of the mixture within the cylinder causing knock</w:t>
      </w:r>
      <w:r w:rsidR="002A4803">
        <w:t>, it can also</w:t>
      </w:r>
      <w:r>
        <w:t xml:space="preserve"> make cranking slow and jerky. If the ignition is too far retarded, the piston will have already </w:t>
      </w:r>
      <w:r w:rsidR="00737B1C">
        <w:t>begun</w:t>
      </w:r>
      <w:r>
        <w:t xml:space="preserve"> its downward travel and so there will be reduced power and performance, it will also result in a poor fuel economy.</w:t>
      </w:r>
      <w:r w:rsidR="00FB25FB">
        <w:t xml:space="preserve"> An ideal ignition timing trend can be seen in </w:t>
      </w:r>
      <w:r w:rsidR="00FB25FB">
        <w:fldChar w:fldCharType="begin"/>
      </w:r>
      <w:r w:rsidR="00FB25FB">
        <w:instrText xml:space="preserve"> REF _Ref507057425 \h </w:instrText>
      </w:r>
      <w:r w:rsidR="00FB25FB">
        <w:fldChar w:fldCharType="separate"/>
      </w:r>
      <w:r w:rsidR="00FB25FB">
        <w:t xml:space="preserve">Figure </w:t>
      </w:r>
      <w:r w:rsidR="00FB25FB">
        <w:rPr>
          <w:noProof/>
        </w:rPr>
        <w:t>5</w:t>
      </w:r>
      <w:r w:rsidR="00FB25FB">
        <w:fldChar w:fldCharType="end"/>
      </w:r>
      <w:r w:rsidR="00FB25FB">
        <w:t>.</w:t>
      </w:r>
    </w:p>
    <w:p w14:paraId="65D8032F" w14:textId="77777777" w:rsidR="00FB25FB" w:rsidRDefault="00FB25FB" w:rsidP="00FB25FB">
      <w:pPr>
        <w:keepNext/>
        <w:jc w:val="center"/>
      </w:pPr>
      <w:r>
        <w:rPr>
          <w:noProof/>
        </w:rPr>
        <w:drawing>
          <wp:inline distT="0" distB="0" distL="0" distR="0" wp14:anchorId="18939250" wp14:editId="7060C806">
            <wp:extent cx="3600000" cy="2485924"/>
            <wp:effectExtent l="38100" t="38100" r="38735" b="29210"/>
            <wp:docPr id="7" name="Picture 7" descr="C:\Users\Phil\AppData\Local\Microsoft\Windows\INetCache\Content.Word\20180222_092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hil\AppData\Local\Microsoft\Windows\INetCache\Content.Word\20180222_092456.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00000" cy="2485924"/>
                    </a:xfrm>
                    <a:prstGeom prst="rect">
                      <a:avLst/>
                    </a:prstGeom>
                    <a:ln w="38100" cap="sq">
                      <a:solidFill>
                        <a:srgbClr val="000000"/>
                      </a:solidFill>
                      <a:prstDash val="solid"/>
                      <a:miter lim="800000"/>
                    </a:ln>
                    <a:effectLst/>
                  </pic:spPr>
                </pic:pic>
              </a:graphicData>
            </a:graphic>
          </wp:inline>
        </w:drawing>
      </w:r>
    </w:p>
    <w:p w14:paraId="2AFF20A1" w14:textId="2E5E20B9" w:rsidR="00FB25FB" w:rsidRPr="007361D0" w:rsidRDefault="00FB25FB" w:rsidP="00FB25FB">
      <w:pPr>
        <w:pStyle w:val="Caption"/>
        <w:jc w:val="center"/>
      </w:pPr>
      <w:bookmarkStart w:id="38" w:name="_Ref507057425"/>
      <w:bookmarkStart w:id="39" w:name="_Toc507078768"/>
      <w:r>
        <w:t xml:space="preserve">Figure </w:t>
      </w:r>
      <w:r w:rsidR="00DF7274">
        <w:fldChar w:fldCharType="begin"/>
      </w:r>
      <w:r w:rsidR="00DF7274">
        <w:instrText xml:space="preserve"> SEQ Figure \* ARABIC </w:instrText>
      </w:r>
      <w:r w:rsidR="00DF7274">
        <w:fldChar w:fldCharType="separate"/>
      </w:r>
      <w:r w:rsidR="00644DEE">
        <w:rPr>
          <w:noProof/>
        </w:rPr>
        <w:t>5</w:t>
      </w:r>
      <w:r w:rsidR="00DF7274">
        <w:rPr>
          <w:noProof/>
        </w:rPr>
        <w:fldChar w:fldCharType="end"/>
      </w:r>
      <w:bookmarkEnd w:id="38"/>
      <w:r>
        <w:t xml:space="preserve">: Spark Timing Advance Curve </w:t>
      </w:r>
      <w:sdt>
        <w:sdtPr>
          <w:id w:val="349387471"/>
          <w:citation/>
        </w:sdtPr>
        <w:sdtContent>
          <w:r>
            <w:fldChar w:fldCharType="begin"/>
          </w:r>
          <w:r>
            <w:instrText xml:space="preserve"> CITATION Pro91 \l 2057 </w:instrText>
          </w:r>
          <w:r>
            <w:fldChar w:fldCharType="separate"/>
          </w:r>
          <w:r>
            <w:rPr>
              <w:noProof/>
            </w:rPr>
            <w:t>(Probst, 1991)</w:t>
          </w:r>
          <w:r>
            <w:fldChar w:fldCharType="end"/>
          </w:r>
        </w:sdtContent>
      </w:sdt>
      <w:bookmarkEnd w:id="39"/>
    </w:p>
    <w:p w14:paraId="696A4C10" w14:textId="77777777" w:rsidR="00FB25FB" w:rsidRDefault="00FB25FB" w:rsidP="007361D0"/>
    <w:p w14:paraId="73ED5E10" w14:textId="0F9BC218" w:rsidR="00737B1C" w:rsidRDefault="00737B1C" w:rsidP="007361D0">
      <w:r>
        <w:t xml:space="preserve">As can be seen from </w:t>
      </w:r>
      <w:r w:rsidR="00227E06">
        <w:fldChar w:fldCharType="begin"/>
      </w:r>
      <w:r w:rsidR="00227E06">
        <w:instrText xml:space="preserve"> REF _Ref507052925 \h </w:instrText>
      </w:r>
      <w:r w:rsidR="00227E06">
        <w:fldChar w:fldCharType="separate"/>
      </w:r>
      <w:r w:rsidR="00227E06">
        <w:t xml:space="preserve">Table </w:t>
      </w:r>
      <w:r w:rsidR="00227E06">
        <w:rPr>
          <w:noProof/>
        </w:rPr>
        <w:t>6</w:t>
      </w:r>
      <w:r w:rsidR="00227E06">
        <w:fldChar w:fldCharType="end"/>
      </w:r>
      <w:r w:rsidR="00227E06">
        <w:t xml:space="preserve"> at load 5.8% the ignition timing is significantly retarded</w:t>
      </w:r>
      <w:r w:rsidR="002A4803">
        <w:t xml:space="preserve"> past MBT</w:t>
      </w:r>
      <w:r w:rsidR="00227E06">
        <w:t xml:space="preserve">, at the lower engine speeds of 800-1500RPM the spark is retarded ATDC. This </w:t>
      </w:r>
      <w:r w:rsidR="002A4803">
        <w:t xml:space="preserve">area is where the engine is idling and more air is allowed in to ensure stable combustion but to prevent overrevving and </w:t>
      </w:r>
      <w:proofErr w:type="gramStart"/>
      <w:r w:rsidR="002A4803">
        <w:t>providing</w:t>
      </w:r>
      <w:proofErr w:type="gramEnd"/>
      <w:r w:rsidR="002A4803">
        <w:t xml:space="preserve"> too much power during engine braking.</w:t>
      </w:r>
    </w:p>
    <w:p w14:paraId="6571CF2F" w14:textId="0498CBB7" w:rsidR="002A4803" w:rsidRDefault="002A4803" w:rsidP="007361D0">
      <w:r>
        <w:t xml:space="preserve">As RPM increases, more air flows into the engine, resulting in a faster flame speed. The spark timing is then </w:t>
      </w:r>
      <w:proofErr w:type="gramStart"/>
      <w:r>
        <w:t>required</w:t>
      </w:r>
      <w:proofErr w:type="gramEnd"/>
      <w:r>
        <w:t xml:space="preserve"> to be advanced to maintain MBT timing. As the engine speed is increased from 800 to 3500RPM the flame speed is not fast enough to keep up with the increasing engine speeds, this results in further advancing of the </w:t>
      </w:r>
      <w:r w:rsidR="00FB25FB">
        <w:t>ignition</w:t>
      </w:r>
      <w:r>
        <w:t xml:space="preserve"> timing. After 3500 RPM the flame </w:t>
      </w:r>
      <w:r w:rsidR="00FB25FB">
        <w:t>can</w:t>
      </w:r>
      <w:r>
        <w:t xml:space="preserve"> keep pace therefore ignition timing is </w:t>
      </w:r>
      <w:proofErr w:type="gramStart"/>
      <w:r>
        <w:t>maintained</w:t>
      </w:r>
      <w:proofErr w:type="gramEnd"/>
      <w:r>
        <w:t>.</w:t>
      </w:r>
      <w:r w:rsidR="00FB25FB">
        <w:t xml:space="preserve"> </w:t>
      </w:r>
    </w:p>
    <w:p w14:paraId="21121266" w14:textId="1C6A9EDE" w:rsidR="00FB25FB" w:rsidRDefault="00FB25FB" w:rsidP="007361D0">
      <w:r>
        <w:t xml:space="preserve">At the higher loads throughout the upper range of RPMs the ignition timing is retarded to compensate for the high temperatures caused by increased flame speed </w:t>
      </w:r>
      <w:proofErr w:type="gramStart"/>
      <w:r>
        <w:t>and also</w:t>
      </w:r>
      <w:proofErr w:type="gramEnd"/>
      <w:r>
        <w:t xml:space="preserve"> to limit the chances of knock occurring.</w:t>
      </w:r>
    </w:p>
    <w:p w14:paraId="55E395B5" w14:textId="77777777" w:rsidR="00737B1C" w:rsidRDefault="004174B2" w:rsidP="00737B1C">
      <w:pPr>
        <w:keepNext/>
        <w:jc w:val="center"/>
      </w:pPr>
      <w:r>
        <w:rPr>
          <w:noProof/>
        </w:rPr>
        <w:drawing>
          <wp:inline distT="0" distB="0" distL="0" distR="0" wp14:anchorId="746CBC36" wp14:editId="29388B97">
            <wp:extent cx="5760000" cy="3331483"/>
            <wp:effectExtent l="38100" t="38100" r="31750" b="406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000" cy="3331483"/>
                    </a:xfrm>
                    <a:prstGeom prst="rect">
                      <a:avLst/>
                    </a:prstGeom>
                    <a:ln w="38100" cap="sq">
                      <a:solidFill>
                        <a:srgbClr val="000000"/>
                      </a:solidFill>
                      <a:prstDash val="solid"/>
                      <a:miter lim="800000"/>
                    </a:ln>
                    <a:effectLst/>
                  </pic:spPr>
                </pic:pic>
              </a:graphicData>
            </a:graphic>
          </wp:inline>
        </w:drawing>
      </w:r>
    </w:p>
    <w:p w14:paraId="5A713B3E" w14:textId="43AC064D" w:rsidR="00BC7AB9" w:rsidRDefault="00737B1C" w:rsidP="00737B1C">
      <w:pPr>
        <w:pStyle w:val="Caption"/>
        <w:jc w:val="center"/>
      </w:pPr>
      <w:bookmarkStart w:id="40" w:name="_Toc507078769"/>
      <w:r>
        <w:t xml:space="preserve">Figure </w:t>
      </w:r>
      <w:r w:rsidR="00DF7274">
        <w:fldChar w:fldCharType="begin"/>
      </w:r>
      <w:r w:rsidR="00DF7274">
        <w:instrText xml:space="preserve"> SEQ Figure \* ARABIC </w:instrText>
      </w:r>
      <w:r w:rsidR="00DF7274">
        <w:fldChar w:fldCharType="separate"/>
      </w:r>
      <w:r w:rsidR="00644DEE">
        <w:rPr>
          <w:noProof/>
        </w:rPr>
        <w:t>6</w:t>
      </w:r>
      <w:r w:rsidR="00DF7274">
        <w:rPr>
          <w:noProof/>
        </w:rPr>
        <w:fldChar w:fldCharType="end"/>
      </w:r>
      <w:r>
        <w:t>: 3D Ignition Map</w:t>
      </w:r>
      <w:bookmarkEnd w:id="40"/>
    </w:p>
    <w:p w14:paraId="6693DF59" w14:textId="77777777" w:rsidR="00FB25FB" w:rsidRPr="00FB25FB" w:rsidRDefault="00FB25FB" w:rsidP="00FB25FB"/>
    <w:p w14:paraId="297C0D18" w14:textId="7E1CEB30" w:rsidR="00F37907" w:rsidRDefault="00F37907" w:rsidP="00932463">
      <w:pPr>
        <w:pStyle w:val="Heading2"/>
      </w:pPr>
      <w:bookmarkStart w:id="41" w:name="_Toc507026423"/>
      <w:r>
        <w:lastRenderedPageBreak/>
        <w:t>Start-up/Cranking</w:t>
      </w:r>
      <w:bookmarkEnd w:id="41"/>
      <w:r>
        <w:t xml:space="preserve"> </w:t>
      </w:r>
    </w:p>
    <w:p w14:paraId="50379C8A" w14:textId="77777777" w:rsidR="00FE3F22" w:rsidRDefault="00640EA9" w:rsidP="00FE3F22">
      <w:pPr>
        <w:keepNext/>
      </w:pPr>
      <w:r w:rsidRPr="00640EA9">
        <w:rPr>
          <w:noProof/>
        </w:rPr>
        <w:drawing>
          <wp:inline distT="0" distB="0" distL="0" distR="0" wp14:anchorId="6688EC54" wp14:editId="1DD64087">
            <wp:extent cx="5760000" cy="484854"/>
            <wp:effectExtent l="38100" t="38100" r="31750" b="298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000" cy="484854"/>
                    </a:xfrm>
                    <a:prstGeom prst="rect">
                      <a:avLst/>
                    </a:prstGeom>
                    <a:ln w="38100" cap="sq">
                      <a:solidFill>
                        <a:srgbClr val="000000"/>
                      </a:solidFill>
                      <a:prstDash val="solid"/>
                      <a:miter lim="800000"/>
                    </a:ln>
                    <a:effectLst/>
                  </pic:spPr>
                </pic:pic>
              </a:graphicData>
            </a:graphic>
          </wp:inline>
        </w:drawing>
      </w:r>
    </w:p>
    <w:p w14:paraId="5BB461F6" w14:textId="30AA7E5F" w:rsidR="00F37907" w:rsidRDefault="00FE3F22" w:rsidP="00FE3F22">
      <w:pPr>
        <w:pStyle w:val="Caption"/>
        <w:jc w:val="center"/>
      </w:pPr>
      <w:bookmarkStart w:id="42" w:name="_Ref507058418"/>
      <w:bookmarkStart w:id="43" w:name="_Toc507078757"/>
      <w:r>
        <w:t xml:space="preserve">Table </w:t>
      </w:r>
      <w:r w:rsidR="00DF7274">
        <w:fldChar w:fldCharType="begin"/>
      </w:r>
      <w:r w:rsidR="00DF7274">
        <w:instrText xml:space="preserve"> SEQ Table \* ARABIC </w:instrText>
      </w:r>
      <w:r w:rsidR="00DF7274">
        <w:fldChar w:fldCharType="separate"/>
      </w:r>
      <w:r w:rsidR="005F024E">
        <w:rPr>
          <w:noProof/>
        </w:rPr>
        <w:t>7</w:t>
      </w:r>
      <w:r w:rsidR="00DF7274">
        <w:rPr>
          <w:noProof/>
        </w:rPr>
        <w:fldChar w:fldCharType="end"/>
      </w:r>
      <w:bookmarkEnd w:id="42"/>
      <w:r>
        <w:t>: Cranking Enrichment Map</w:t>
      </w:r>
      <w:bookmarkEnd w:id="43"/>
    </w:p>
    <w:p w14:paraId="321EFBB3" w14:textId="4ABF1664" w:rsidR="00F37907" w:rsidRPr="00EA1789" w:rsidRDefault="00FE3F22" w:rsidP="00F37907">
      <w:r>
        <w:t xml:space="preserve">A separate map is used to define the parameter required for start-up or cranking, the cranking map for the engine is shown in </w:t>
      </w:r>
      <w:r>
        <w:fldChar w:fldCharType="begin"/>
      </w:r>
      <w:r>
        <w:instrText xml:space="preserve"> REF _Ref507058418 \h </w:instrText>
      </w:r>
      <w:r>
        <w:fldChar w:fldCharType="separate"/>
      </w:r>
      <w:r>
        <w:t xml:space="preserve">Table </w:t>
      </w:r>
      <w:r>
        <w:rPr>
          <w:noProof/>
        </w:rPr>
        <w:t>7</w:t>
      </w:r>
      <w:r>
        <w:fldChar w:fldCharType="end"/>
      </w:r>
      <w:r w:rsidR="00A6766E">
        <w:t xml:space="preserve">, the values within the map are added onto the base </w:t>
      </w:r>
      <w:proofErr w:type="gramStart"/>
      <w:r w:rsidR="00A6766E">
        <w:t xml:space="preserve">maps </w:t>
      </w:r>
      <w:r>
        <w:t>.</w:t>
      </w:r>
      <w:proofErr w:type="gramEnd"/>
      <w:r>
        <w:t xml:space="preserve"> At start-up there is very low airspeed which means that fuel drops out of the air stream before it reaches the combustion chamber, low temperatures present during start-up can also cause condensation. </w:t>
      </w:r>
      <w:proofErr w:type="gramStart"/>
      <w:r>
        <w:t>As a result of</w:t>
      </w:r>
      <w:proofErr w:type="gramEnd"/>
      <w:r>
        <w:t xml:space="preserve"> this more f</w:t>
      </w:r>
      <w:r w:rsidR="00A6766E">
        <w:t xml:space="preserve">uel is injected into the engine, the colder the temperature the higher the percentage of fuel added, the duration of injection is also increased to allow for the extra fuel to be injected. The cold temperatures also cause a slower flame speed, and so a further ignition advance is </w:t>
      </w:r>
      <w:proofErr w:type="gramStart"/>
      <w:r w:rsidR="00A6766E">
        <w:t>required</w:t>
      </w:r>
      <w:proofErr w:type="gramEnd"/>
      <w:r w:rsidR="00A6766E">
        <w:t xml:space="preserve"> to compensate for this. These enrichments only</w:t>
      </w:r>
      <w:r w:rsidR="00F37907">
        <w:t xml:space="preserve"> last for around 25 cycles otherwise</w:t>
      </w:r>
      <w:r w:rsidR="00A6766E">
        <w:t xml:space="preserve"> it</w:t>
      </w:r>
      <w:r w:rsidR="00F37907">
        <w:t xml:space="preserve"> may cause wet spark plugs. </w:t>
      </w:r>
      <w:sdt>
        <w:sdtPr>
          <w:id w:val="346454755"/>
          <w:citation/>
        </w:sdtPr>
        <w:sdtContent>
          <w:r w:rsidR="00A6766E">
            <w:fldChar w:fldCharType="begin"/>
          </w:r>
          <w:r w:rsidR="00A6766E">
            <w:instrText xml:space="preserve"> CITATION Dav08 \l 2057 </w:instrText>
          </w:r>
          <w:r w:rsidR="00A6766E">
            <w:fldChar w:fldCharType="separate"/>
          </w:r>
          <w:r w:rsidR="00A6766E">
            <w:rPr>
              <w:noProof/>
            </w:rPr>
            <w:t>(Walker, 2008)</w:t>
          </w:r>
          <w:r w:rsidR="00A6766E">
            <w:fldChar w:fldCharType="end"/>
          </w:r>
        </w:sdtContent>
      </w:sdt>
    </w:p>
    <w:p w14:paraId="5CECD87D" w14:textId="25EC5A32" w:rsidR="00411AB4" w:rsidRPr="00411AB4" w:rsidRDefault="00411AB4" w:rsidP="00411AB4">
      <w:pPr>
        <w:pStyle w:val="Heading2"/>
      </w:pPr>
      <w:bookmarkStart w:id="44" w:name="_Toc507026424"/>
      <w:r>
        <w:t>Emissions Control</w:t>
      </w:r>
      <w:bookmarkEnd w:id="44"/>
    </w:p>
    <w:p w14:paraId="27E229AC" w14:textId="7FF393FF" w:rsidR="009C204E" w:rsidRDefault="00056AD1" w:rsidP="009C204E">
      <w:r>
        <w:t>During the NEDC drive cycle it is assumed that lambda is equal to one. It is however still possible for excessive emissions to be created.</w:t>
      </w:r>
      <w:r w:rsidR="002B19FD">
        <w:t xml:space="preserve"> There are </w:t>
      </w:r>
      <w:r w:rsidR="0074768A">
        <w:t>many</w:t>
      </w:r>
      <w:r w:rsidR="002B19FD">
        <w:t xml:space="preserve"> rea</w:t>
      </w:r>
      <w:r w:rsidR="0074768A">
        <w:t>sons why this is possible:</w:t>
      </w:r>
    </w:p>
    <w:p w14:paraId="3E819BE4" w14:textId="7DAAC03D" w:rsidR="0074768A" w:rsidRDefault="0074768A" w:rsidP="0074768A">
      <w:pPr>
        <w:pStyle w:val="ListParagraph"/>
        <w:numPr>
          <w:ilvl w:val="0"/>
          <w:numId w:val="5"/>
        </w:numPr>
      </w:pPr>
      <w:r>
        <w:t>The ignition timing may be incorrect. If the ignition timing is too far advanced the levels of NOx will increase due to the increase in cylinder temperature</w:t>
      </w:r>
      <w:r w:rsidR="00DF7274">
        <w:t>.</w:t>
      </w:r>
    </w:p>
    <w:p w14:paraId="55549AA0" w14:textId="2C69ECAB" w:rsidR="00DF7274" w:rsidRDefault="00DF7274" w:rsidP="00DF7274">
      <w:pPr>
        <w:pStyle w:val="ListParagraph"/>
        <w:numPr>
          <w:ilvl w:val="0"/>
          <w:numId w:val="5"/>
        </w:numPr>
      </w:pPr>
      <w:r>
        <w:t>Hydrocarbons are a result of incomplete combustion, for this study it was assume that the air: fuel mixture was homogenous, however in reality the mixture within the cylinder is a mixture of lean, stoichiometric and rich patches, which results in areas of incomplete combustion and as a result, higher emissions.</w:t>
      </w:r>
      <w:r w:rsidR="002B3722">
        <w:t xml:space="preserve"> This can be caused by many factors including injector positioning and combustion chamber profile.</w:t>
      </w:r>
    </w:p>
    <w:p w14:paraId="111FF32C" w14:textId="47E5C110" w:rsidR="00DF7274" w:rsidRPr="009C204E" w:rsidRDefault="002B3722" w:rsidP="00DF7274">
      <w:r>
        <w:t xml:space="preserve">These effects </w:t>
      </w:r>
      <w:r w:rsidR="00DF7274">
        <w:t>of these problems can be solved by ensuring that the ignition timing is correct through testing</w:t>
      </w:r>
      <w:r>
        <w:t>, also the addition of EGR to the mixture will lower the cylinder temperature and therefore the NOx produced.</w:t>
      </w:r>
      <w:r w:rsidR="00DF7274">
        <w:t xml:space="preserve"> </w:t>
      </w:r>
    </w:p>
    <w:p w14:paraId="72D8A534" w14:textId="77777777" w:rsidR="00BA521D" w:rsidRDefault="00BA521D" w:rsidP="00BA521D"/>
    <w:p w14:paraId="41938BEA" w14:textId="77777777" w:rsidR="00AD7F97" w:rsidRDefault="00AD7F97">
      <w:pPr>
        <w:rPr>
          <w:u w:val="single"/>
        </w:rPr>
      </w:pPr>
      <w:r>
        <w:rPr>
          <w:u w:val="single"/>
        </w:rPr>
        <w:br w:type="page"/>
      </w:r>
    </w:p>
    <w:p w14:paraId="546B74EF" w14:textId="7D30F830" w:rsidR="00AD7F97" w:rsidRDefault="00B031F9" w:rsidP="00141C51">
      <w:pPr>
        <w:pStyle w:val="Heading1"/>
      </w:pPr>
      <w:bookmarkStart w:id="45" w:name="_Toc507026425"/>
      <w:r>
        <w:lastRenderedPageBreak/>
        <w:t>1</w:t>
      </w:r>
      <w:r w:rsidR="009C204E">
        <w:t>.2</w:t>
      </w:r>
      <w:r>
        <w:t xml:space="preserve"> Litre</w:t>
      </w:r>
      <w:r w:rsidR="009C204E">
        <w:t xml:space="preserve"> GDI</w:t>
      </w:r>
      <w:r>
        <w:t xml:space="preserve"> Turbo Engine</w:t>
      </w:r>
      <w:bookmarkEnd w:id="45"/>
    </w:p>
    <w:p w14:paraId="0163682E" w14:textId="120272F5" w:rsidR="009C204E" w:rsidRDefault="00411AB4" w:rsidP="009C204E">
      <w:pPr>
        <w:pStyle w:val="Heading2"/>
      </w:pPr>
      <w:bookmarkStart w:id="46" w:name="_Toc507026426"/>
      <w:r>
        <w:t>Hardware and Knock Limitations</w:t>
      </w:r>
      <w:bookmarkEnd w:id="46"/>
    </w:p>
    <w:p w14:paraId="0300DDED" w14:textId="5A22346E" w:rsidR="005B54A6" w:rsidRDefault="005B54A6" w:rsidP="005B54A6">
      <w:r>
        <w:t xml:space="preserve">The 1.2 Litre GDI engine has a </w:t>
      </w:r>
      <w:proofErr w:type="gramStart"/>
      <w:r>
        <w:t>maximum</w:t>
      </w:r>
      <w:proofErr w:type="gramEnd"/>
      <w:r>
        <w:t xml:space="preserve"> value of pressure that it can withstand, any pressures higher than this and the engine will fail to work effectively. This is known as the engine hardware limit. The hardware limit of the 1.2 Litre GDI engine is 140 Bar </w:t>
      </w:r>
      <w:sdt>
        <w:sdtPr>
          <w:id w:val="281165004"/>
          <w:citation/>
        </w:sdtPr>
        <w:sdtContent>
          <w:r>
            <w:fldChar w:fldCharType="begin"/>
          </w:r>
          <w:r>
            <w:instrText xml:space="preserve"> CITATION Dav081 \l 2057 </w:instrText>
          </w:r>
          <w:r>
            <w:fldChar w:fldCharType="separate"/>
          </w:r>
          <w:r>
            <w:rPr>
              <w:noProof/>
            </w:rPr>
            <w:t>(Dave Hancock, 2008)</w:t>
          </w:r>
          <w:r>
            <w:fldChar w:fldCharType="end"/>
          </w:r>
        </w:sdtContent>
      </w:sdt>
      <w:r w:rsidR="00341E26">
        <w:t>.</w:t>
      </w:r>
    </w:p>
    <w:p w14:paraId="6CDE052A" w14:textId="77777777" w:rsidR="00A22790" w:rsidRDefault="00341E26" w:rsidP="00A22790">
      <w:r>
        <w:t xml:space="preserve">As can be seen from </w:t>
      </w:r>
      <w:r>
        <w:fldChar w:fldCharType="begin"/>
      </w:r>
      <w:r>
        <w:instrText xml:space="preserve"> REF _Ref507070856 \h </w:instrText>
      </w:r>
      <w:r>
        <w:fldChar w:fldCharType="separate"/>
      </w:r>
      <w:r>
        <w:t xml:space="preserve">Figure </w:t>
      </w:r>
      <w:r>
        <w:rPr>
          <w:noProof/>
        </w:rPr>
        <w:t>7</w:t>
      </w:r>
      <w:r>
        <w:fldChar w:fldCharType="end"/>
      </w:r>
      <w:r>
        <w:t xml:space="preserve">, the maximum pressure that the engine reaches </w:t>
      </w:r>
      <w:proofErr w:type="gramStart"/>
      <w:r>
        <w:t>is</w:t>
      </w:r>
      <w:proofErr w:type="gramEnd"/>
      <w:r>
        <w:t xml:space="preserve"> 118.8 Bar, which gives is 21.2 bar below the maximum hardware limit. This extra pressure allowance gives some flexibility if knock is to occur.</w:t>
      </w:r>
      <w:r w:rsidR="00A22790" w:rsidRPr="00A22790">
        <w:t xml:space="preserve"> </w:t>
      </w:r>
    </w:p>
    <w:p w14:paraId="68028D75" w14:textId="23C27C9C" w:rsidR="00A22790" w:rsidRPr="00A22790" w:rsidRDefault="00A22790" w:rsidP="00A22790">
      <w:r>
        <w:t xml:space="preserve">From </w:t>
      </w:r>
      <w:r>
        <w:fldChar w:fldCharType="begin"/>
      </w:r>
      <w:r>
        <w:instrText xml:space="preserve"> REF _Ref507071641 \h </w:instrText>
      </w:r>
      <w:r>
        <w:fldChar w:fldCharType="separate"/>
      </w:r>
      <w:r>
        <w:t xml:space="preserve">Figure </w:t>
      </w:r>
      <w:r>
        <w:rPr>
          <w:noProof/>
        </w:rPr>
        <w:t>8</w:t>
      </w:r>
      <w:r>
        <w:fldChar w:fldCharType="end"/>
      </w:r>
      <w:r>
        <w:t xml:space="preserve"> a further strategy to reduce knock is clear. The Ignition timing at the high loads has been retarded to combat the higher temperatures and prevents the conditions for knock.</w:t>
      </w:r>
    </w:p>
    <w:p w14:paraId="6D4258BE" w14:textId="73D6FB3B" w:rsidR="00341E26" w:rsidRPr="00A22790" w:rsidRDefault="00341E26" w:rsidP="005B54A6">
      <w:pPr>
        <w:rPr>
          <w:b/>
        </w:rPr>
      </w:pPr>
    </w:p>
    <w:p w14:paraId="45C17F2B" w14:textId="77777777" w:rsidR="005B54A6" w:rsidRDefault="005B54A6" w:rsidP="005B54A6">
      <w:pPr>
        <w:keepNext/>
        <w:jc w:val="center"/>
      </w:pPr>
      <w:r>
        <w:rPr>
          <w:noProof/>
        </w:rPr>
        <w:drawing>
          <wp:inline distT="0" distB="0" distL="0" distR="0" wp14:anchorId="7054F2F7" wp14:editId="6DEEECC6">
            <wp:extent cx="5400000" cy="3621314"/>
            <wp:effectExtent l="38100" t="38100" r="29845" b="36830"/>
            <wp:docPr id="5" name="Picture 5" descr="C:\Users\Phil\AppData\Local\Microsoft\Windows\INetCache\Content.Word\Screenshot 2018-02-22 13.40.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hil\AppData\Local\Microsoft\Windows\INetCache\Content.Word\Screenshot 2018-02-22 13.40.49.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00000" cy="3621314"/>
                    </a:xfrm>
                    <a:prstGeom prst="rect">
                      <a:avLst/>
                    </a:prstGeom>
                    <a:ln w="38100" cap="sq">
                      <a:solidFill>
                        <a:srgbClr val="000000"/>
                      </a:solidFill>
                      <a:prstDash val="solid"/>
                      <a:miter lim="800000"/>
                    </a:ln>
                    <a:effectLst/>
                  </pic:spPr>
                </pic:pic>
              </a:graphicData>
            </a:graphic>
          </wp:inline>
        </w:drawing>
      </w:r>
    </w:p>
    <w:p w14:paraId="308012FE" w14:textId="7E840AE4" w:rsidR="00A22790" w:rsidRDefault="005B54A6" w:rsidP="005B54A6">
      <w:pPr>
        <w:pStyle w:val="Caption"/>
        <w:jc w:val="center"/>
      </w:pPr>
      <w:bookmarkStart w:id="47" w:name="_Ref507070856"/>
      <w:bookmarkStart w:id="48" w:name="_Toc507078770"/>
      <w:r>
        <w:t xml:space="preserve">Figure </w:t>
      </w:r>
      <w:r>
        <w:fldChar w:fldCharType="begin"/>
      </w:r>
      <w:r>
        <w:instrText xml:space="preserve"> SEQ Figure \* ARABIC </w:instrText>
      </w:r>
      <w:r>
        <w:fldChar w:fldCharType="separate"/>
      </w:r>
      <w:r w:rsidR="00644DEE">
        <w:rPr>
          <w:noProof/>
        </w:rPr>
        <w:t>7</w:t>
      </w:r>
      <w:r>
        <w:fldChar w:fldCharType="end"/>
      </w:r>
      <w:bookmarkEnd w:id="47"/>
      <w:r>
        <w:t xml:space="preserve">: </w:t>
      </w:r>
      <w:r w:rsidRPr="002D6CED">
        <w:t xml:space="preserve"> Average </w:t>
      </w:r>
      <w:r>
        <w:t>Max Pressure</w:t>
      </w:r>
      <w:bookmarkEnd w:id="48"/>
    </w:p>
    <w:p w14:paraId="329D1DC3" w14:textId="77777777" w:rsidR="00341E26" w:rsidRDefault="00341E26" w:rsidP="00341E26">
      <w:pPr>
        <w:keepNext/>
        <w:jc w:val="center"/>
      </w:pPr>
      <w:r>
        <w:rPr>
          <w:noProof/>
        </w:rPr>
        <w:lastRenderedPageBreak/>
        <w:drawing>
          <wp:inline distT="0" distB="0" distL="0" distR="0" wp14:anchorId="5DBC07D3" wp14:editId="3E8EDA38">
            <wp:extent cx="5400000" cy="3548281"/>
            <wp:effectExtent l="38100" t="38100" r="29845" b="33655"/>
            <wp:docPr id="9" name="Picture 9" descr="C:\Users\Phil\AppData\Local\Microsoft\Windows\INetCache\Content.Word\Screenshot 2018-02-22 14.0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hil\AppData\Local\Microsoft\Windows\INetCache\Content.Word\Screenshot 2018-02-22 14.01.27.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00000" cy="3548281"/>
                    </a:xfrm>
                    <a:prstGeom prst="rect">
                      <a:avLst/>
                    </a:prstGeom>
                    <a:ln w="38100" cap="sq">
                      <a:solidFill>
                        <a:srgbClr val="000000"/>
                      </a:solidFill>
                      <a:prstDash val="solid"/>
                      <a:miter lim="800000"/>
                    </a:ln>
                    <a:effectLst/>
                  </pic:spPr>
                </pic:pic>
              </a:graphicData>
            </a:graphic>
          </wp:inline>
        </w:drawing>
      </w:r>
    </w:p>
    <w:p w14:paraId="4CEA8FA6" w14:textId="23A69734" w:rsidR="00341E26" w:rsidRPr="00341E26" w:rsidRDefault="00341E26" w:rsidP="00341E26">
      <w:pPr>
        <w:pStyle w:val="Caption"/>
        <w:jc w:val="center"/>
      </w:pPr>
      <w:bookmarkStart w:id="49" w:name="_Ref507071641"/>
      <w:bookmarkStart w:id="50" w:name="_Toc507078771"/>
      <w:r>
        <w:t xml:space="preserve">Figure </w:t>
      </w:r>
      <w:r>
        <w:fldChar w:fldCharType="begin"/>
      </w:r>
      <w:r>
        <w:instrText xml:space="preserve"> SEQ Figure \* ARABIC </w:instrText>
      </w:r>
      <w:r>
        <w:fldChar w:fldCharType="separate"/>
      </w:r>
      <w:r w:rsidR="00644DEE">
        <w:rPr>
          <w:noProof/>
        </w:rPr>
        <w:t>8</w:t>
      </w:r>
      <w:r>
        <w:fldChar w:fldCharType="end"/>
      </w:r>
      <w:bookmarkEnd w:id="49"/>
      <w:r>
        <w:t>: Ignition Timing - BTDCF</w:t>
      </w:r>
      <w:bookmarkEnd w:id="50"/>
    </w:p>
    <w:p w14:paraId="40C3FE1D" w14:textId="14F98B27" w:rsidR="009C204E" w:rsidRDefault="00411AB4" w:rsidP="009C204E">
      <w:pPr>
        <w:pStyle w:val="Heading2"/>
      </w:pPr>
      <w:bookmarkStart w:id="51" w:name="_Toc507026427"/>
      <w:r>
        <w:t>Burn Duration</w:t>
      </w:r>
      <w:bookmarkEnd w:id="51"/>
    </w:p>
    <w:p w14:paraId="42D9DEA5" w14:textId="77777777" w:rsidR="005830B0" w:rsidRDefault="005830B0" w:rsidP="005830B0">
      <w:pPr>
        <w:keepNext/>
      </w:pPr>
      <w:r>
        <w:rPr>
          <w:noProof/>
        </w:rPr>
        <w:drawing>
          <wp:inline distT="0" distB="0" distL="0" distR="0" wp14:anchorId="4FE40E7C" wp14:editId="7B0C9BD0">
            <wp:extent cx="5400000" cy="3548281"/>
            <wp:effectExtent l="38100" t="38100" r="29845" b="33655"/>
            <wp:docPr id="12" name="Picture 12" descr="C:\Users\Phil\AppData\Local\Microsoft\Windows\INetCache\Content.Word\Screenshot 2018-02-22 14.0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hil\AppData\Local\Microsoft\Windows\INetCache\Content.Word\Screenshot 2018-02-22 14.01.27.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00000" cy="3548281"/>
                    </a:xfrm>
                    <a:prstGeom prst="rect">
                      <a:avLst/>
                    </a:prstGeom>
                    <a:ln w="38100" cap="sq">
                      <a:solidFill>
                        <a:srgbClr val="000000"/>
                      </a:solidFill>
                      <a:prstDash val="solid"/>
                      <a:miter lim="800000"/>
                    </a:ln>
                    <a:effectLst/>
                  </pic:spPr>
                </pic:pic>
              </a:graphicData>
            </a:graphic>
          </wp:inline>
        </w:drawing>
      </w:r>
    </w:p>
    <w:p w14:paraId="445C0FF7" w14:textId="41512736" w:rsidR="005830B0" w:rsidRPr="005830B0" w:rsidRDefault="005830B0" w:rsidP="005830B0">
      <w:pPr>
        <w:pStyle w:val="Caption"/>
        <w:jc w:val="center"/>
      </w:pPr>
      <w:bookmarkStart w:id="52" w:name="_Toc507078772"/>
      <w:r>
        <w:t xml:space="preserve">Figure </w:t>
      </w:r>
      <w:r>
        <w:fldChar w:fldCharType="begin"/>
      </w:r>
      <w:r>
        <w:instrText xml:space="preserve"> SEQ Figure \* ARABIC </w:instrText>
      </w:r>
      <w:r>
        <w:fldChar w:fldCharType="separate"/>
      </w:r>
      <w:r w:rsidR="00644DEE">
        <w:rPr>
          <w:noProof/>
        </w:rPr>
        <w:t>9</w:t>
      </w:r>
      <w:r>
        <w:fldChar w:fldCharType="end"/>
      </w:r>
      <w:r>
        <w:t>: Ignition Timing -BTDCF</w:t>
      </w:r>
      <w:bookmarkEnd w:id="52"/>
    </w:p>
    <w:p w14:paraId="6E4BAA24" w14:textId="77777777" w:rsidR="005830B0" w:rsidRDefault="005830B0" w:rsidP="005830B0">
      <w:pPr>
        <w:keepNext/>
        <w:jc w:val="center"/>
      </w:pPr>
      <w:r>
        <w:rPr>
          <w:noProof/>
        </w:rPr>
        <w:lastRenderedPageBreak/>
        <w:drawing>
          <wp:inline distT="0" distB="0" distL="0" distR="0" wp14:anchorId="63417B7E" wp14:editId="6FD80D78">
            <wp:extent cx="5400000" cy="3753652"/>
            <wp:effectExtent l="38100" t="38100" r="29845" b="37465"/>
            <wp:docPr id="11" name="Picture 11" descr="C:\Users\Phil\AppData\Local\Microsoft\Windows\INetCache\Content.Word\Screenshot 2018-02-22 14.26.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hil\AppData\Local\Microsoft\Windows\INetCache\Content.Word\Screenshot 2018-02-22 14.26.29.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00000" cy="3753652"/>
                    </a:xfrm>
                    <a:prstGeom prst="rect">
                      <a:avLst/>
                    </a:prstGeom>
                    <a:ln w="38100" cap="sq">
                      <a:solidFill>
                        <a:srgbClr val="000000"/>
                      </a:solidFill>
                      <a:prstDash val="solid"/>
                      <a:miter lim="800000"/>
                    </a:ln>
                    <a:effectLst/>
                  </pic:spPr>
                </pic:pic>
              </a:graphicData>
            </a:graphic>
          </wp:inline>
        </w:drawing>
      </w:r>
    </w:p>
    <w:p w14:paraId="68AF2456" w14:textId="15A61246" w:rsidR="005830B0" w:rsidRDefault="005830B0" w:rsidP="005830B0">
      <w:pPr>
        <w:pStyle w:val="Caption"/>
        <w:jc w:val="center"/>
      </w:pPr>
      <w:bookmarkStart w:id="53" w:name="_Toc507078773"/>
      <w:r>
        <w:t xml:space="preserve">Figure </w:t>
      </w:r>
      <w:r>
        <w:fldChar w:fldCharType="begin"/>
      </w:r>
      <w:r>
        <w:instrText xml:space="preserve"> SEQ Figure \* ARABIC </w:instrText>
      </w:r>
      <w:r>
        <w:fldChar w:fldCharType="separate"/>
      </w:r>
      <w:r w:rsidR="00644DEE">
        <w:rPr>
          <w:noProof/>
        </w:rPr>
        <w:t>10</w:t>
      </w:r>
      <w:r>
        <w:fldChar w:fldCharType="end"/>
      </w:r>
      <w:r>
        <w:t>:Angle of Max Pressure (ATDCF)</w:t>
      </w:r>
      <w:bookmarkEnd w:id="53"/>
    </w:p>
    <w:p w14:paraId="2694A3A3" w14:textId="0113B25E" w:rsidR="005830B0" w:rsidRDefault="005830B0" w:rsidP="005830B0">
      <w:r>
        <w:t xml:space="preserve">To work out the burn duration in degrees, </w:t>
      </w:r>
      <w:r>
        <w:fldChar w:fldCharType="begin"/>
      </w:r>
      <w:r>
        <w:instrText xml:space="preserve"> REF _Ref507073248 \h </w:instrText>
      </w:r>
      <w:r>
        <w:fldChar w:fldCharType="separate"/>
      </w:r>
      <w:r>
        <w:t xml:space="preserve">Equation </w:t>
      </w:r>
      <w:r>
        <w:rPr>
          <w:noProof/>
        </w:rPr>
        <w:t>4</w:t>
      </w:r>
      <w:r>
        <w:fldChar w:fldCharType="end"/>
      </w:r>
      <w:r>
        <w:t xml:space="preserve"> is used. </w:t>
      </w:r>
    </w:p>
    <w:p w14:paraId="6CFBB6C5" w14:textId="436F0DAF" w:rsidR="005830B0" w:rsidRPr="005830B0" w:rsidRDefault="005830B0" w:rsidP="005830B0">
      <w:pPr>
        <w:rPr>
          <w:rFonts w:eastAsiaTheme="minorEastAsia"/>
        </w:rPr>
      </w:pPr>
      <m:oMathPara>
        <m:oMath>
          <m:r>
            <w:rPr>
              <w:rFonts w:ascii="Cambria Math" w:hAnsi="Cambria Math"/>
            </w:rPr>
            <m:t>Burn Duration (°)=Ignition Timing+Angle of Max Pressure</m:t>
          </m:r>
        </m:oMath>
      </m:oMathPara>
    </w:p>
    <w:p w14:paraId="36A56695" w14:textId="0526294C" w:rsidR="005830B0" w:rsidRDefault="005830B0" w:rsidP="005830B0">
      <w:pPr>
        <w:pStyle w:val="Caption"/>
        <w:jc w:val="center"/>
      </w:pPr>
      <w:bookmarkStart w:id="54" w:name="_Ref507073248"/>
      <w:bookmarkStart w:id="55" w:name="_Toc507078747"/>
      <w:r>
        <w:t xml:space="preserve">Equation </w:t>
      </w:r>
      <w:r>
        <w:fldChar w:fldCharType="begin"/>
      </w:r>
      <w:r>
        <w:instrText xml:space="preserve"> SEQ Equation \* ARABIC </w:instrText>
      </w:r>
      <w:r>
        <w:fldChar w:fldCharType="separate"/>
      </w:r>
      <w:r w:rsidR="005F024E">
        <w:rPr>
          <w:noProof/>
        </w:rPr>
        <w:t>4</w:t>
      </w:r>
      <w:r>
        <w:fldChar w:fldCharType="end"/>
      </w:r>
      <w:bookmarkEnd w:id="54"/>
      <w:r>
        <w:t>: Burn Duration (Degrees)</w:t>
      </w:r>
      <w:bookmarkEnd w:id="55"/>
    </w:p>
    <w:p w14:paraId="1AD52060" w14:textId="2A65E7C0" w:rsidR="005830B0" w:rsidRDefault="005830B0" w:rsidP="005830B0">
      <w:r>
        <w:t>To convert the burn duration from degrees to seconds,</w:t>
      </w:r>
      <w:r w:rsidR="00A70A59">
        <w:t xml:space="preserve"> </w:t>
      </w:r>
      <w:r w:rsidR="00A70A59">
        <w:fldChar w:fldCharType="begin"/>
      </w:r>
      <w:r w:rsidR="00A70A59">
        <w:instrText xml:space="preserve"> REF _Ref507073485 \h </w:instrText>
      </w:r>
      <w:r w:rsidR="00A70A59">
        <w:fldChar w:fldCharType="separate"/>
      </w:r>
      <w:r w:rsidR="00A70A59">
        <w:t xml:space="preserve">Equation </w:t>
      </w:r>
      <w:r w:rsidR="00A70A59">
        <w:rPr>
          <w:noProof/>
        </w:rPr>
        <w:t>5</w:t>
      </w:r>
      <w:r w:rsidR="00A70A59">
        <w:fldChar w:fldCharType="end"/>
      </w:r>
      <w:r>
        <w:t xml:space="preserve"> </w:t>
      </w:r>
      <w:r w:rsidR="00A70A59">
        <w:t>is used.</w:t>
      </w:r>
    </w:p>
    <w:p w14:paraId="1E2BCF82" w14:textId="116DC2A6" w:rsidR="005830B0" w:rsidRPr="00A70A59" w:rsidRDefault="005830B0" w:rsidP="005830B0">
      <w:pPr>
        <w:rPr>
          <w:rFonts w:eastAsiaTheme="minorEastAsia"/>
        </w:rPr>
      </w:pPr>
      <m:oMathPara>
        <m:oMath>
          <m:r>
            <w:rPr>
              <w:rFonts w:ascii="Cambria Math" w:hAnsi="Cambria Math"/>
            </w:rPr>
            <m:t xml:space="preserve">Burn Duration </m:t>
          </m:r>
          <m:d>
            <m:dPr>
              <m:ctrlPr>
                <w:rPr>
                  <w:rFonts w:ascii="Cambria Math" w:hAnsi="Cambria Math"/>
                  <w:i/>
                </w:rPr>
              </m:ctrlPr>
            </m:dPr>
            <m:e>
              <m:r>
                <w:rPr>
                  <w:rFonts w:ascii="Cambria Math" w:hAnsi="Cambria Math"/>
                </w:rPr>
                <m:t>Secs</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Burn Duration (°)</m:t>
              </m:r>
            </m:num>
            <m:den>
              <m:r>
                <w:rPr>
                  <w:rFonts w:ascii="Cambria Math" w:eastAsiaTheme="minorEastAsia" w:hAnsi="Cambria Math"/>
                </w:rPr>
                <m:t>360</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60</m:t>
              </m:r>
            </m:num>
            <m:den>
              <m:r>
                <w:rPr>
                  <w:rFonts w:ascii="Cambria Math" w:eastAsiaTheme="minorEastAsia" w:hAnsi="Cambria Math"/>
                </w:rPr>
                <m:t>RPM</m:t>
              </m:r>
            </m:den>
          </m:f>
        </m:oMath>
      </m:oMathPara>
    </w:p>
    <w:p w14:paraId="3AD10BE8" w14:textId="1997DA7C" w:rsidR="00A70A59" w:rsidRDefault="00A70A59" w:rsidP="00A70A59">
      <w:pPr>
        <w:pStyle w:val="Caption"/>
        <w:jc w:val="center"/>
      </w:pPr>
      <w:bookmarkStart w:id="56" w:name="_Ref507073485"/>
      <w:bookmarkStart w:id="57" w:name="_Toc507078748"/>
      <w:r>
        <w:t xml:space="preserve">Equation </w:t>
      </w:r>
      <w:r>
        <w:fldChar w:fldCharType="begin"/>
      </w:r>
      <w:r>
        <w:instrText xml:space="preserve"> SEQ Equation \* ARABIC </w:instrText>
      </w:r>
      <w:r>
        <w:fldChar w:fldCharType="separate"/>
      </w:r>
      <w:r w:rsidR="005F024E">
        <w:rPr>
          <w:noProof/>
        </w:rPr>
        <w:t>5</w:t>
      </w:r>
      <w:r>
        <w:fldChar w:fldCharType="end"/>
      </w:r>
      <w:bookmarkEnd w:id="56"/>
      <w:r>
        <w:t>: Burn Duration (Seconds)</w:t>
      </w:r>
      <w:bookmarkEnd w:id="57"/>
    </w:p>
    <w:p w14:paraId="172979B1" w14:textId="4AB868BE" w:rsidR="001E6DC9" w:rsidRPr="001E6DC9" w:rsidRDefault="001E6DC9" w:rsidP="001E6DC9">
      <w:r>
        <w:t xml:space="preserve">From these calculations it is possible to create a map of burn duration (Secs) shown in </w:t>
      </w:r>
      <w:r>
        <w:fldChar w:fldCharType="begin"/>
      </w:r>
      <w:r>
        <w:instrText xml:space="preserve"> REF _Ref507073578 \h </w:instrText>
      </w:r>
      <w:r>
        <w:fldChar w:fldCharType="separate"/>
      </w:r>
      <w:r>
        <w:t xml:space="preserve">Table </w:t>
      </w:r>
      <w:r>
        <w:rPr>
          <w:noProof/>
        </w:rPr>
        <w:t>8</w:t>
      </w:r>
      <w:r>
        <w:fldChar w:fldCharType="end"/>
      </w:r>
      <w:r>
        <w:t xml:space="preserve">. As can be seen that as RPM increases, the burn duration becomes shorter, for example at 1000RPM, the burn duration peaks at 6 milliseconds, </w:t>
      </w:r>
      <w:r w:rsidR="004334B3">
        <w:t>while</w:t>
      </w:r>
      <w:r>
        <w:t xml:space="preserve"> at 6000RPM the burn duration has shorten to 0.9 milliseconds</w:t>
      </w:r>
      <w:r w:rsidR="004334B3">
        <w:t>. From the massive reduction in burn duration it can be inferred that the flame speed has increases with RPM. The high loads at the mid-range RPMs also show a reduction in flame speed from that of low loads, however the reduction in burn duration is not as dramatic as changing the RPM.</w:t>
      </w:r>
    </w:p>
    <w:p w14:paraId="0706B527" w14:textId="77777777" w:rsidR="00F5393B" w:rsidRDefault="00F5393B" w:rsidP="00F5393B">
      <w:pPr>
        <w:keepNext/>
        <w:jc w:val="center"/>
      </w:pPr>
      <w:r w:rsidRPr="00F5393B">
        <w:lastRenderedPageBreak/>
        <w:drawing>
          <wp:inline distT="0" distB="0" distL="0" distR="0" wp14:anchorId="2117ED15" wp14:editId="6BBA6378">
            <wp:extent cx="5400000" cy="3059199"/>
            <wp:effectExtent l="38100" t="38100" r="29845" b="463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00000" cy="3059199"/>
                    </a:xfrm>
                    <a:prstGeom prst="rect">
                      <a:avLst/>
                    </a:prstGeom>
                    <a:ln w="38100" cap="sq">
                      <a:solidFill>
                        <a:srgbClr val="000000"/>
                      </a:solidFill>
                      <a:prstDash val="solid"/>
                      <a:miter lim="800000"/>
                    </a:ln>
                    <a:effectLst/>
                  </pic:spPr>
                </pic:pic>
              </a:graphicData>
            </a:graphic>
          </wp:inline>
        </w:drawing>
      </w:r>
    </w:p>
    <w:p w14:paraId="6783C7BF" w14:textId="717FFCF8" w:rsidR="00411AB4" w:rsidRDefault="00F5393B" w:rsidP="00F5393B">
      <w:pPr>
        <w:pStyle w:val="Caption"/>
        <w:jc w:val="center"/>
      </w:pPr>
      <w:bookmarkStart w:id="58" w:name="_Ref507073578"/>
      <w:bookmarkStart w:id="59" w:name="_Toc507078758"/>
      <w:r>
        <w:t xml:space="preserve">Table </w:t>
      </w:r>
      <w:r>
        <w:fldChar w:fldCharType="begin"/>
      </w:r>
      <w:r>
        <w:instrText xml:space="preserve"> SEQ Table \* ARABIC </w:instrText>
      </w:r>
      <w:r>
        <w:fldChar w:fldCharType="separate"/>
      </w:r>
      <w:r w:rsidR="005F024E">
        <w:rPr>
          <w:noProof/>
        </w:rPr>
        <w:t>8</w:t>
      </w:r>
      <w:r>
        <w:fldChar w:fldCharType="end"/>
      </w:r>
      <w:bookmarkEnd w:id="58"/>
      <w:r>
        <w:t>: Burn Duration (Seconds)</w:t>
      </w:r>
      <w:bookmarkEnd w:id="59"/>
    </w:p>
    <w:p w14:paraId="0DC2787C" w14:textId="3034EB23" w:rsidR="00411AB4" w:rsidRDefault="00411AB4" w:rsidP="00411AB4">
      <w:pPr>
        <w:pStyle w:val="Heading2"/>
      </w:pPr>
      <w:bookmarkStart w:id="60" w:name="_Toc507026428"/>
      <w:r>
        <w:t>Engine Temperature Control</w:t>
      </w:r>
      <w:bookmarkEnd w:id="60"/>
    </w:p>
    <w:p w14:paraId="5F63F721" w14:textId="77777777" w:rsidR="003F567C" w:rsidRDefault="003F567C" w:rsidP="003F567C">
      <w:r>
        <w:t xml:space="preserve">Engine Temperatures can be controlled by using the fuel. From </w:t>
      </w:r>
      <w:r>
        <w:fldChar w:fldCharType="begin"/>
      </w:r>
      <w:r>
        <w:instrText xml:space="preserve"> REF _Ref507075465 \h </w:instrText>
      </w:r>
      <w:r>
        <w:fldChar w:fldCharType="separate"/>
      </w:r>
      <w:r>
        <w:t xml:space="preserve">Figure </w:t>
      </w:r>
      <w:r>
        <w:rPr>
          <w:noProof/>
        </w:rPr>
        <w:t>11</w:t>
      </w:r>
      <w:r>
        <w:fldChar w:fldCharType="end"/>
      </w:r>
      <w:r>
        <w:t xml:space="preserve"> </w:t>
      </w:r>
      <w:proofErr w:type="gramStart"/>
      <w:r>
        <w:t>it can be seen that throughout</w:t>
      </w:r>
      <w:proofErr w:type="gramEnd"/>
      <w:r>
        <w:t xml:space="preserve"> the majority of the lambda map, the air: fuel mixture is stoichiometric where lambda is equal to 1. However, at the higher loads at higher RPMS, such as those between 4000-6000RPM and 2000-3000 KPa BMEP the lambda value drops, </w:t>
      </w:r>
      <w:proofErr w:type="gramStart"/>
      <w:r>
        <w:t>indicating</w:t>
      </w:r>
      <w:proofErr w:type="gramEnd"/>
      <w:r>
        <w:t xml:space="preserve"> an enrichment of the air fuel mixture. At these Loads it is likely that the engine temperatures have risen to a level that could encourage knock, therefore the addition of extra fuel aids in cooling the cylinder down through higher mixture mass and evaporation.</w:t>
      </w:r>
    </w:p>
    <w:p w14:paraId="792D6A4A" w14:textId="77777777" w:rsidR="003F567C" w:rsidRPr="003F567C" w:rsidRDefault="003F567C" w:rsidP="003F567C"/>
    <w:p w14:paraId="376A7215" w14:textId="77777777" w:rsidR="00BC22B6" w:rsidRDefault="00BC22B6" w:rsidP="00BC22B6">
      <w:pPr>
        <w:keepNext/>
        <w:jc w:val="center"/>
      </w:pPr>
      <w:r>
        <w:rPr>
          <w:noProof/>
        </w:rPr>
        <w:lastRenderedPageBreak/>
        <w:drawing>
          <wp:inline distT="0" distB="0" distL="0" distR="0" wp14:anchorId="422700D8" wp14:editId="1482CB59">
            <wp:extent cx="5731510" cy="3773553"/>
            <wp:effectExtent l="38100" t="38100" r="40640" b="36830"/>
            <wp:docPr id="21" name="Picture 21" descr="C:\Users\Phil\AppData\Local\Microsoft\Windows\INetCache\Content.Word\Screenshot 2018-02-22 15.0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Phil\AppData\Local\Microsoft\Windows\INetCache\Content.Word\Screenshot 2018-02-22 15.01.02.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773553"/>
                    </a:xfrm>
                    <a:prstGeom prst="rect">
                      <a:avLst/>
                    </a:prstGeom>
                    <a:ln w="38100" cap="sq">
                      <a:solidFill>
                        <a:srgbClr val="000000"/>
                      </a:solidFill>
                      <a:prstDash val="solid"/>
                      <a:miter lim="800000"/>
                    </a:ln>
                    <a:effectLst/>
                  </pic:spPr>
                </pic:pic>
              </a:graphicData>
            </a:graphic>
          </wp:inline>
        </w:drawing>
      </w:r>
    </w:p>
    <w:p w14:paraId="4530D9D2" w14:textId="08E59AEE" w:rsidR="00411AB4" w:rsidRDefault="00BC22B6" w:rsidP="00BC22B6">
      <w:pPr>
        <w:pStyle w:val="Caption"/>
        <w:jc w:val="center"/>
      </w:pPr>
      <w:bookmarkStart w:id="61" w:name="_Ref507075465"/>
      <w:bookmarkStart w:id="62" w:name="_Toc507078774"/>
      <w:r>
        <w:t xml:space="preserve">Figure </w:t>
      </w:r>
      <w:r>
        <w:fldChar w:fldCharType="begin"/>
      </w:r>
      <w:r>
        <w:instrText xml:space="preserve"> SEQ Figure \* ARABIC </w:instrText>
      </w:r>
      <w:r>
        <w:fldChar w:fldCharType="separate"/>
      </w:r>
      <w:r w:rsidR="00644DEE">
        <w:rPr>
          <w:noProof/>
        </w:rPr>
        <w:t>11</w:t>
      </w:r>
      <w:r>
        <w:fldChar w:fldCharType="end"/>
      </w:r>
      <w:bookmarkEnd w:id="61"/>
      <w:r>
        <w:t>: Exhaust Lambda</w:t>
      </w:r>
      <w:bookmarkEnd w:id="62"/>
    </w:p>
    <w:p w14:paraId="61929068" w14:textId="28660B81" w:rsidR="00411AB4" w:rsidRPr="00411AB4" w:rsidRDefault="00411AB4" w:rsidP="00411AB4">
      <w:pPr>
        <w:pStyle w:val="Heading2"/>
      </w:pPr>
      <w:bookmarkStart w:id="63" w:name="_Toc507026429"/>
      <w:r>
        <w:t>Brake Specific Fuel Consumption</w:t>
      </w:r>
      <w:bookmarkEnd w:id="63"/>
    </w:p>
    <w:p w14:paraId="4C24FD0D" w14:textId="5A381A42" w:rsidR="00AD7F97" w:rsidRDefault="00717999">
      <w:r>
        <w:t>The Brake Specific Fuel Consumption</w:t>
      </w:r>
      <w:r w:rsidR="006843B5">
        <w:t xml:space="preserve"> (BSFC)</w:t>
      </w:r>
      <w:r>
        <w:t xml:space="preserve"> is the measured rate of fuel flow over </w:t>
      </w:r>
      <w:proofErr w:type="gramStart"/>
      <w:r w:rsidR="006843B5">
        <w:t>a time period</w:t>
      </w:r>
      <w:proofErr w:type="gramEnd"/>
      <w:r>
        <w:t xml:space="preserve">. </w:t>
      </w:r>
      <w:r w:rsidR="006843B5">
        <w:t>It is used to measure how efficiently an engine is running. It is measured in g/</w:t>
      </w:r>
      <w:proofErr w:type="spellStart"/>
      <w:r w:rsidR="006843B5">
        <w:t>Kw.h</w:t>
      </w:r>
      <w:proofErr w:type="spellEnd"/>
      <w:r w:rsidR="006843B5">
        <w:t xml:space="preserve"> and so can be interpreted as the mass of fuel </w:t>
      </w:r>
      <w:proofErr w:type="gramStart"/>
      <w:r w:rsidR="006843B5">
        <w:t>required</w:t>
      </w:r>
      <w:proofErr w:type="gramEnd"/>
      <w:r w:rsidR="006843B5">
        <w:t xml:space="preserve"> to produce 1 KW of power for 1 hour. The more efficient and engine is the less fuel it will use and so the BSFC will be lower.</w:t>
      </w:r>
    </w:p>
    <w:p w14:paraId="35543B5B" w14:textId="525028DF" w:rsidR="006843B5" w:rsidRDefault="006843B5">
      <w:r>
        <w:t xml:space="preserve">To work out the BSFC from the data </w:t>
      </w:r>
      <w:proofErr w:type="gramStart"/>
      <w:r>
        <w:t>provided</w:t>
      </w:r>
      <w:proofErr w:type="gramEnd"/>
      <w:r>
        <w:t xml:space="preserve"> the following steps were taken:</w:t>
      </w:r>
    </w:p>
    <w:p w14:paraId="683CCDAC" w14:textId="61E6491C" w:rsidR="006843B5" w:rsidRDefault="006843B5">
      <w:r>
        <w:t xml:space="preserve">The Power in KW is calculated using </w:t>
      </w:r>
      <w:r w:rsidR="005F024E">
        <w:fldChar w:fldCharType="begin"/>
      </w:r>
      <w:r w:rsidR="005F024E">
        <w:instrText xml:space="preserve"> REF _Ref507078034 \h </w:instrText>
      </w:r>
      <w:r w:rsidR="005F024E">
        <w:fldChar w:fldCharType="separate"/>
      </w:r>
      <w:r w:rsidR="005F024E">
        <w:t xml:space="preserve">Equation </w:t>
      </w:r>
      <w:r w:rsidR="005F024E">
        <w:rPr>
          <w:noProof/>
        </w:rPr>
        <w:t>6</w:t>
      </w:r>
      <w:r w:rsidR="005F024E">
        <w:fldChar w:fldCharType="end"/>
      </w:r>
      <w:r w:rsidR="005F024E">
        <w:t>.</w:t>
      </w:r>
    </w:p>
    <w:p w14:paraId="53951F9F" w14:textId="5A0240ED" w:rsidR="006843B5" w:rsidRPr="005F024E" w:rsidRDefault="006843B5">
      <w:pPr>
        <w:rPr>
          <w:rFonts w:eastAsiaTheme="minorEastAsia"/>
        </w:rPr>
      </w:pPr>
      <m:oMathPara>
        <m:oMath>
          <m:r>
            <w:rPr>
              <w:rFonts w:ascii="Cambria Math" w:hAnsi="Cambria Math"/>
            </w:rPr>
            <m:t xml:space="preserve">Power </m:t>
          </m:r>
          <m:d>
            <m:dPr>
              <m:ctrlPr>
                <w:rPr>
                  <w:rFonts w:ascii="Cambria Math" w:hAnsi="Cambria Math"/>
                  <w:i/>
                </w:rPr>
              </m:ctrlPr>
            </m:dPr>
            <m:e>
              <m:r>
                <w:rPr>
                  <w:rFonts w:ascii="Cambria Math" w:hAnsi="Cambria Math"/>
                </w:rPr>
                <m:t>Kw</m:t>
              </m:r>
            </m:e>
          </m:d>
          <m:r>
            <w:rPr>
              <w:rFonts w:ascii="Cambria Math" w:hAnsi="Cambria Math"/>
            </w:rPr>
            <m:t>=BMEP×Engine Displacement×</m:t>
          </m:r>
          <m:f>
            <m:fPr>
              <m:ctrlPr>
                <w:rPr>
                  <w:rFonts w:ascii="Cambria Math" w:hAnsi="Cambria Math"/>
                  <w:i/>
                </w:rPr>
              </m:ctrlPr>
            </m:fPr>
            <m:num>
              <m:r>
                <w:rPr>
                  <w:rFonts w:ascii="Cambria Math" w:hAnsi="Cambria Math"/>
                </w:rPr>
                <m:t>RPM</m:t>
              </m:r>
            </m:num>
            <m:den>
              <m:r>
                <w:rPr>
                  <w:rFonts w:ascii="Cambria Math" w:hAnsi="Cambria Math"/>
                </w:rPr>
                <m:t>120</m:t>
              </m:r>
            </m:den>
          </m:f>
        </m:oMath>
      </m:oMathPara>
    </w:p>
    <w:p w14:paraId="2381A8F4" w14:textId="75862D3B" w:rsidR="005F024E" w:rsidRPr="006843B5" w:rsidRDefault="005F024E" w:rsidP="005F024E">
      <w:pPr>
        <w:pStyle w:val="Caption"/>
        <w:jc w:val="center"/>
        <w:rPr>
          <w:rFonts w:eastAsiaTheme="minorEastAsia"/>
        </w:rPr>
      </w:pPr>
      <w:bookmarkStart w:id="64" w:name="_Ref507078034"/>
      <w:bookmarkStart w:id="65" w:name="_Toc507078749"/>
      <w:r>
        <w:t xml:space="preserve">Equation </w:t>
      </w:r>
      <w:r>
        <w:fldChar w:fldCharType="begin"/>
      </w:r>
      <w:r>
        <w:instrText xml:space="preserve"> SEQ Equation \* ARABIC </w:instrText>
      </w:r>
      <w:r>
        <w:fldChar w:fldCharType="separate"/>
      </w:r>
      <w:r>
        <w:rPr>
          <w:noProof/>
        </w:rPr>
        <w:t>6</w:t>
      </w:r>
      <w:r>
        <w:fldChar w:fldCharType="end"/>
      </w:r>
      <w:bookmarkEnd w:id="64"/>
      <w:r>
        <w:t>: Power (Kw)</w:t>
      </w:r>
      <w:bookmarkEnd w:id="65"/>
    </w:p>
    <w:p w14:paraId="7DB032B9" w14:textId="77777777" w:rsidR="005F024E" w:rsidRDefault="005F024E" w:rsidP="005F024E">
      <w:pPr>
        <w:keepNext/>
      </w:pPr>
      <m:oMathPara>
        <m:oMath>
          <m:r>
            <m:rPr>
              <m:sty m:val="p"/>
            </m:rPr>
            <w:rPr>
              <w:rFonts w:ascii="Cambria Math" w:hAnsi="Cambria Math"/>
            </w:rPr>
            <w:drawing>
              <wp:inline distT="0" distB="0" distL="0" distR="0" wp14:anchorId="446A970C" wp14:editId="48316F84">
                <wp:extent cx="4361815" cy="1297305"/>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61815" cy="1297305"/>
                        </a:xfrm>
                        <a:prstGeom prst="rect">
                          <a:avLst/>
                        </a:prstGeom>
                        <a:noFill/>
                        <a:ln>
                          <a:noFill/>
                        </a:ln>
                      </pic:spPr>
                    </pic:pic>
                  </a:graphicData>
                </a:graphic>
              </wp:inline>
            </w:drawing>
          </m:r>
        </m:oMath>
      </m:oMathPara>
    </w:p>
    <w:p w14:paraId="5B9B4C5F" w14:textId="2B4BDF72" w:rsidR="006843B5" w:rsidRPr="005F024E" w:rsidRDefault="005F024E" w:rsidP="005F024E">
      <w:pPr>
        <w:pStyle w:val="Caption"/>
        <w:jc w:val="center"/>
        <w:rPr>
          <w:rFonts w:eastAsiaTheme="minorEastAsia"/>
        </w:rPr>
      </w:pPr>
      <w:bookmarkStart w:id="66" w:name="_Toc507078759"/>
      <w:r>
        <w:t xml:space="preserve">Table </w:t>
      </w:r>
      <w:r>
        <w:fldChar w:fldCharType="begin"/>
      </w:r>
      <w:r>
        <w:instrText xml:space="preserve"> SEQ Table \* ARABIC </w:instrText>
      </w:r>
      <w:r>
        <w:fldChar w:fldCharType="separate"/>
      </w:r>
      <w:r>
        <w:rPr>
          <w:noProof/>
        </w:rPr>
        <w:t>9</w:t>
      </w:r>
      <w:r>
        <w:fldChar w:fldCharType="end"/>
      </w:r>
      <w:r>
        <w:t>: Power (Kw)</w:t>
      </w:r>
      <w:bookmarkEnd w:id="66"/>
    </w:p>
    <w:p w14:paraId="14AE2588" w14:textId="4C0867DB" w:rsidR="005F024E" w:rsidRDefault="005F024E">
      <w:pPr>
        <w:rPr>
          <w:rFonts w:eastAsiaTheme="minorEastAsia"/>
        </w:rPr>
      </w:pPr>
      <w:r>
        <w:rPr>
          <w:rFonts w:eastAsiaTheme="minorEastAsia"/>
        </w:rPr>
        <w:lastRenderedPageBreak/>
        <w:t>The Flow of fuel per hour then needs to be calculated using</w:t>
      </w:r>
    </w:p>
    <w:p w14:paraId="5456100F" w14:textId="1761CA20" w:rsidR="006843B5" w:rsidRPr="005F024E" w:rsidRDefault="006843B5">
      <w:pPr>
        <w:rPr>
          <w:rFonts w:eastAsiaTheme="minorEastAsia"/>
        </w:rPr>
      </w:pPr>
      <m:oMathPara>
        <m:oMath>
          <m:r>
            <w:rPr>
              <w:rFonts w:ascii="Cambria Math" w:hAnsi="Cambria Math"/>
            </w:rPr>
            <m:t xml:space="preserve">Fuel Flow </m:t>
          </m:r>
          <m:d>
            <m:dPr>
              <m:ctrlPr>
                <w:rPr>
                  <w:rFonts w:ascii="Cambria Math" w:hAnsi="Cambria Math"/>
                  <w:i/>
                </w:rPr>
              </m:ctrlPr>
            </m:dPr>
            <m:e>
              <m:r>
                <w:rPr>
                  <w:rFonts w:ascii="Cambria Math" w:hAnsi="Cambria Math"/>
                </w:rPr>
                <m:t>Kg/h</m:t>
              </m:r>
            </m:e>
          </m:d>
          <m:r>
            <w:rPr>
              <w:rFonts w:ascii="Cambria Math" w:hAnsi="Cambria Math"/>
            </w:rPr>
            <m:t>=</m:t>
          </m:r>
          <m:f>
            <m:fPr>
              <m:ctrlPr>
                <w:rPr>
                  <w:rFonts w:ascii="Cambria Math" w:hAnsi="Cambria Math"/>
                  <w:i/>
                </w:rPr>
              </m:ctrlPr>
            </m:fPr>
            <m:num>
              <m:r>
                <w:rPr>
                  <w:rFonts w:ascii="Cambria Math" w:hAnsi="Cambria Math"/>
                </w:rPr>
                <m:t>Air Mass</m:t>
              </m:r>
            </m:num>
            <m:den>
              <m:r>
                <w:rPr>
                  <w:rFonts w:ascii="Cambria Math" w:hAnsi="Cambria Math"/>
                </w:rPr>
                <m:t>Stoichiometric A:F Ratio×λ</m:t>
              </m:r>
            </m:den>
          </m:f>
        </m:oMath>
      </m:oMathPara>
    </w:p>
    <w:p w14:paraId="1D93EBAB" w14:textId="5A311940" w:rsidR="005F024E" w:rsidRDefault="005F024E" w:rsidP="005F024E">
      <w:pPr>
        <w:pStyle w:val="Caption"/>
        <w:jc w:val="center"/>
      </w:pPr>
      <w:bookmarkStart w:id="67" w:name="_Toc507078750"/>
      <w:r>
        <w:t xml:space="preserve">Equation </w:t>
      </w:r>
      <w:r>
        <w:fldChar w:fldCharType="begin"/>
      </w:r>
      <w:r>
        <w:instrText xml:space="preserve"> SEQ Equation \* ARABIC </w:instrText>
      </w:r>
      <w:r>
        <w:fldChar w:fldCharType="separate"/>
      </w:r>
      <w:r>
        <w:rPr>
          <w:noProof/>
        </w:rPr>
        <w:t>7</w:t>
      </w:r>
      <w:r>
        <w:fldChar w:fldCharType="end"/>
      </w:r>
      <w:r>
        <w:t>: Fuel Flow (Kg/h)</w:t>
      </w:r>
      <w:bookmarkEnd w:id="67"/>
    </w:p>
    <w:p w14:paraId="35BB63AD" w14:textId="77777777" w:rsidR="005F024E" w:rsidRDefault="005F024E" w:rsidP="005F024E">
      <w:pPr>
        <w:keepNext/>
        <w:jc w:val="center"/>
      </w:pPr>
      <w:r w:rsidRPr="005F024E">
        <w:drawing>
          <wp:inline distT="0" distB="0" distL="0" distR="0" wp14:anchorId="204B61FD" wp14:editId="06FAEE9F">
            <wp:extent cx="4361815" cy="1297305"/>
            <wp:effectExtent l="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61815" cy="1297305"/>
                    </a:xfrm>
                    <a:prstGeom prst="rect">
                      <a:avLst/>
                    </a:prstGeom>
                    <a:noFill/>
                    <a:ln>
                      <a:noFill/>
                    </a:ln>
                  </pic:spPr>
                </pic:pic>
              </a:graphicData>
            </a:graphic>
          </wp:inline>
        </w:drawing>
      </w:r>
    </w:p>
    <w:p w14:paraId="28A2A5A3" w14:textId="726F524C" w:rsidR="005F024E" w:rsidRPr="005F024E" w:rsidRDefault="005F024E" w:rsidP="005F024E">
      <w:pPr>
        <w:pStyle w:val="Caption"/>
        <w:jc w:val="center"/>
      </w:pPr>
      <w:bookmarkStart w:id="68" w:name="_Toc507078760"/>
      <w:r>
        <w:t xml:space="preserve">Table </w:t>
      </w:r>
      <w:r>
        <w:fldChar w:fldCharType="begin"/>
      </w:r>
      <w:r>
        <w:instrText xml:space="preserve"> SEQ Table \* ARABIC </w:instrText>
      </w:r>
      <w:r>
        <w:fldChar w:fldCharType="separate"/>
      </w:r>
      <w:r>
        <w:rPr>
          <w:noProof/>
        </w:rPr>
        <w:t>10</w:t>
      </w:r>
      <w:r>
        <w:fldChar w:fldCharType="end"/>
      </w:r>
      <w:r>
        <w:t>: Fuel Flow (Kg/h)</w:t>
      </w:r>
      <w:bookmarkEnd w:id="68"/>
    </w:p>
    <w:p w14:paraId="23104173" w14:textId="28DA6E32" w:rsidR="006843B5" w:rsidRDefault="006843B5">
      <w:pPr>
        <w:rPr>
          <w:rFonts w:eastAsiaTheme="minorEastAsia"/>
        </w:rPr>
      </w:pPr>
      <w:r>
        <w:rPr>
          <w:rFonts w:eastAsiaTheme="minorEastAsia"/>
        </w:rPr>
        <w:t>The Air Mass can be seen</w:t>
      </w:r>
      <w:r w:rsidR="00644DEE">
        <w:rPr>
          <w:rFonts w:eastAsiaTheme="minorEastAsia"/>
        </w:rPr>
        <w:t xml:space="preserve"> in </w:t>
      </w:r>
      <w:r w:rsidR="00644DEE">
        <w:rPr>
          <w:rFonts w:eastAsiaTheme="minorEastAsia"/>
        </w:rPr>
        <w:fldChar w:fldCharType="begin"/>
      </w:r>
      <w:r w:rsidR="00644DEE">
        <w:rPr>
          <w:rFonts w:eastAsiaTheme="minorEastAsia"/>
        </w:rPr>
        <w:instrText xml:space="preserve"> REF _Ref507077295 \h </w:instrText>
      </w:r>
      <w:r w:rsidR="00644DEE">
        <w:rPr>
          <w:rFonts w:eastAsiaTheme="minorEastAsia"/>
        </w:rPr>
      </w:r>
      <w:r w:rsidR="00644DEE">
        <w:rPr>
          <w:rFonts w:eastAsiaTheme="minorEastAsia"/>
        </w:rPr>
        <w:fldChar w:fldCharType="separate"/>
      </w:r>
      <w:r w:rsidR="00644DEE">
        <w:t xml:space="preserve">Figure </w:t>
      </w:r>
      <w:r w:rsidR="00644DEE">
        <w:rPr>
          <w:noProof/>
        </w:rPr>
        <w:t>12</w:t>
      </w:r>
      <w:r w:rsidR="00644DEE">
        <w:rPr>
          <w:rFonts w:eastAsiaTheme="minorEastAsia"/>
        </w:rPr>
        <w:fldChar w:fldCharType="end"/>
      </w:r>
      <w:r w:rsidR="005F024E">
        <w:rPr>
          <w:rFonts w:eastAsiaTheme="minorEastAsia"/>
        </w:rPr>
        <w:t xml:space="preserve"> and </w:t>
      </w:r>
      <w:r w:rsidR="005F024E">
        <w:rPr>
          <w:rFonts w:eastAsiaTheme="minorEastAsia"/>
        </w:rPr>
        <w:fldChar w:fldCharType="begin"/>
      </w:r>
      <w:r w:rsidR="005F024E">
        <w:rPr>
          <w:rFonts w:eastAsiaTheme="minorEastAsia"/>
        </w:rPr>
        <w:instrText xml:space="preserve"> REF _Ref507078198 \h </w:instrText>
      </w:r>
      <w:r w:rsidR="005F024E">
        <w:rPr>
          <w:rFonts w:eastAsiaTheme="minorEastAsia"/>
        </w:rPr>
      </w:r>
      <w:r w:rsidR="005F024E">
        <w:rPr>
          <w:rFonts w:eastAsiaTheme="minorEastAsia"/>
        </w:rPr>
        <w:fldChar w:fldCharType="separate"/>
      </w:r>
      <w:r w:rsidR="005F024E">
        <w:t xml:space="preserve">Table </w:t>
      </w:r>
      <w:r w:rsidR="005F024E">
        <w:rPr>
          <w:noProof/>
        </w:rPr>
        <w:t>11</w:t>
      </w:r>
      <w:r w:rsidR="005F024E">
        <w:rPr>
          <w:rFonts w:eastAsiaTheme="minorEastAsia"/>
        </w:rPr>
        <w:fldChar w:fldCharType="end"/>
      </w:r>
      <w:r w:rsidR="005F024E">
        <w:rPr>
          <w:rFonts w:eastAsiaTheme="minorEastAsia"/>
        </w:rPr>
        <w:t>.</w:t>
      </w:r>
    </w:p>
    <w:p w14:paraId="0AE0F158" w14:textId="77777777" w:rsidR="00644DEE" w:rsidRDefault="006843B5" w:rsidP="00644DEE">
      <w:pPr>
        <w:keepNext/>
      </w:pPr>
      <w:r>
        <w:rPr>
          <w:noProof/>
        </w:rPr>
        <w:drawing>
          <wp:inline distT="0" distB="0" distL="0" distR="0" wp14:anchorId="398ECC15" wp14:editId="4891EA2C">
            <wp:extent cx="5731510" cy="3824194"/>
            <wp:effectExtent l="76200" t="76200" r="135890" b="138430"/>
            <wp:docPr id="22" name="Picture 22" descr="C:\Users\Phil\AppData\Local\Microsoft\Windows\INetCache\Content.Word\Screenshot 2018-02-22 15.34.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hil\AppData\Local\Microsoft\Windows\INetCache\Content.Word\Screenshot 2018-02-22 15.34.46.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8241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65D39AC" w14:textId="65192A80" w:rsidR="006843B5" w:rsidRDefault="00644DEE" w:rsidP="00644DEE">
      <w:pPr>
        <w:pStyle w:val="Caption"/>
        <w:jc w:val="center"/>
      </w:pPr>
      <w:bookmarkStart w:id="69" w:name="_Ref507077295"/>
      <w:bookmarkStart w:id="70" w:name="_Toc507078775"/>
      <w:r>
        <w:t xml:space="preserve">Figure </w:t>
      </w:r>
      <w:r>
        <w:fldChar w:fldCharType="begin"/>
      </w:r>
      <w:r>
        <w:instrText xml:space="preserve"> SEQ Figure \* ARABIC </w:instrText>
      </w:r>
      <w:r>
        <w:fldChar w:fldCharType="separate"/>
      </w:r>
      <w:r>
        <w:rPr>
          <w:noProof/>
        </w:rPr>
        <w:t>12</w:t>
      </w:r>
      <w:r>
        <w:fldChar w:fldCharType="end"/>
      </w:r>
      <w:bookmarkEnd w:id="69"/>
      <w:r>
        <w:t>: Air Mass (Kg/h)</w:t>
      </w:r>
      <w:bookmarkEnd w:id="70"/>
    </w:p>
    <w:p w14:paraId="11805A3A" w14:textId="55A6A301" w:rsidR="00644DEE" w:rsidRDefault="00644DEE" w:rsidP="00644DEE">
      <w:r>
        <w:t xml:space="preserve">Cross referencing the figure extracted from </w:t>
      </w:r>
      <w:r>
        <w:fldChar w:fldCharType="begin"/>
      </w:r>
      <w:r>
        <w:instrText xml:space="preserve"> REF _Ref507075465 \h </w:instrText>
      </w:r>
      <w:r>
        <w:fldChar w:fldCharType="separate"/>
      </w:r>
      <w:r>
        <w:t xml:space="preserve">Figure </w:t>
      </w:r>
      <w:r>
        <w:rPr>
          <w:noProof/>
        </w:rPr>
        <w:t>11</w:t>
      </w:r>
      <w:r>
        <w:fldChar w:fldCharType="end"/>
      </w:r>
      <w:r>
        <w:t xml:space="preserve"> and </w:t>
      </w:r>
      <w:r>
        <w:fldChar w:fldCharType="begin"/>
      </w:r>
      <w:r>
        <w:instrText xml:space="preserve"> REF _Ref507077295 \h </w:instrText>
      </w:r>
      <w:r>
        <w:fldChar w:fldCharType="separate"/>
      </w:r>
      <w:r>
        <w:t xml:space="preserve">Figure </w:t>
      </w:r>
      <w:r>
        <w:rPr>
          <w:noProof/>
        </w:rPr>
        <w:t>12</w:t>
      </w:r>
      <w:r>
        <w:fldChar w:fldCharType="end"/>
      </w:r>
      <w:r w:rsidR="005F024E">
        <w:t xml:space="preserve"> </w:t>
      </w:r>
      <w:proofErr w:type="gramStart"/>
      <w:r w:rsidR="005F024E">
        <w:t>it can be seen that</w:t>
      </w:r>
      <w:r>
        <w:t xml:space="preserve"> </w:t>
      </w:r>
      <w:r w:rsidR="005F024E">
        <w:t>the</w:t>
      </w:r>
      <w:proofErr w:type="gramEnd"/>
      <w:r>
        <w:t xml:space="preserve"> lambda value is equal to 1</w:t>
      </w:r>
      <w:r w:rsidR="005F024E">
        <w:t>.</w:t>
      </w:r>
    </w:p>
    <w:p w14:paraId="70F08991" w14:textId="77777777" w:rsidR="005F024E" w:rsidRDefault="005F024E" w:rsidP="005F024E">
      <w:pPr>
        <w:keepNext/>
        <w:jc w:val="center"/>
      </w:pPr>
      <w:r w:rsidRPr="005F024E">
        <w:lastRenderedPageBreak/>
        <w:drawing>
          <wp:inline distT="0" distB="0" distL="0" distR="0" wp14:anchorId="57569B83" wp14:editId="5E70B4DD">
            <wp:extent cx="4361815" cy="1297305"/>
            <wp:effectExtent l="0" t="0" r="63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61815" cy="1297305"/>
                    </a:xfrm>
                    <a:prstGeom prst="rect">
                      <a:avLst/>
                    </a:prstGeom>
                    <a:noFill/>
                    <a:ln>
                      <a:noFill/>
                    </a:ln>
                  </pic:spPr>
                </pic:pic>
              </a:graphicData>
            </a:graphic>
          </wp:inline>
        </w:drawing>
      </w:r>
    </w:p>
    <w:p w14:paraId="5CF133F1" w14:textId="6013A465" w:rsidR="00644DEE" w:rsidRDefault="005F024E" w:rsidP="005F024E">
      <w:pPr>
        <w:pStyle w:val="Caption"/>
        <w:jc w:val="center"/>
      </w:pPr>
      <w:bookmarkStart w:id="71" w:name="_Ref507078198"/>
      <w:bookmarkStart w:id="72" w:name="_Toc507078761"/>
      <w:r>
        <w:t xml:space="preserve">Table </w:t>
      </w:r>
      <w:r>
        <w:fldChar w:fldCharType="begin"/>
      </w:r>
      <w:r>
        <w:instrText xml:space="preserve"> SEQ Table \* ARABIC </w:instrText>
      </w:r>
      <w:r>
        <w:fldChar w:fldCharType="separate"/>
      </w:r>
      <w:r>
        <w:rPr>
          <w:noProof/>
        </w:rPr>
        <w:t>11</w:t>
      </w:r>
      <w:r>
        <w:fldChar w:fldCharType="end"/>
      </w:r>
      <w:bookmarkEnd w:id="71"/>
      <w:r>
        <w:t>: Air Flow</w:t>
      </w:r>
      <w:bookmarkEnd w:id="72"/>
    </w:p>
    <w:p w14:paraId="600387BB" w14:textId="3D04F134" w:rsidR="005F024E" w:rsidRDefault="005F024E" w:rsidP="00644DEE"/>
    <w:p w14:paraId="17DFB066" w14:textId="20043B42" w:rsidR="005F024E" w:rsidRDefault="005F024E" w:rsidP="00644DEE">
      <w:r>
        <w:t xml:space="preserve">Using the calculated values for Fuel flow and Power, it is possible to obtain the BSFC, for this calculation the Fuel Flow is converted to </w:t>
      </w:r>
      <w:proofErr w:type="spellStart"/>
      <w:r>
        <w:t>gms</w:t>
      </w:r>
      <w:proofErr w:type="spellEnd"/>
      <w:r>
        <w:t>/h.</w:t>
      </w:r>
    </w:p>
    <w:p w14:paraId="5D621D01" w14:textId="4D1CB082" w:rsidR="005F024E" w:rsidRDefault="005F024E" w:rsidP="00644DEE">
      <m:oMathPara>
        <m:oMath>
          <m:r>
            <w:rPr>
              <w:rFonts w:ascii="Cambria Math" w:hAnsi="Cambria Math"/>
            </w:rPr>
            <m:t>BSFC=</m:t>
          </m:r>
          <m:f>
            <m:fPr>
              <m:ctrlPr>
                <w:rPr>
                  <w:rFonts w:ascii="Cambria Math" w:hAnsi="Cambria Math"/>
                  <w:i/>
                </w:rPr>
              </m:ctrlPr>
            </m:fPr>
            <m:num>
              <m:r>
                <w:rPr>
                  <w:rFonts w:ascii="Cambria Math" w:hAnsi="Cambria Math"/>
                </w:rPr>
                <m:t>Fuel Flow</m:t>
              </m:r>
            </m:num>
            <m:den>
              <m:r>
                <w:rPr>
                  <w:rFonts w:ascii="Cambria Math" w:hAnsi="Cambria Math"/>
                </w:rPr>
                <m:t>Power</m:t>
              </m:r>
            </m:den>
          </m:f>
        </m:oMath>
      </m:oMathPara>
    </w:p>
    <w:p w14:paraId="76B147A2" w14:textId="67475BA0" w:rsidR="005F024E" w:rsidRDefault="005F024E" w:rsidP="00644DEE"/>
    <w:p w14:paraId="190205DE" w14:textId="77777777" w:rsidR="005F024E" w:rsidRDefault="005F024E" w:rsidP="005F024E">
      <w:pPr>
        <w:keepNext/>
        <w:jc w:val="center"/>
      </w:pPr>
      <w:r w:rsidRPr="005F024E">
        <w:drawing>
          <wp:inline distT="0" distB="0" distL="0" distR="0" wp14:anchorId="0563AA78" wp14:editId="743DE061">
            <wp:extent cx="4361815" cy="1297305"/>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61815" cy="1297305"/>
                    </a:xfrm>
                    <a:prstGeom prst="rect">
                      <a:avLst/>
                    </a:prstGeom>
                    <a:noFill/>
                    <a:ln>
                      <a:noFill/>
                    </a:ln>
                  </pic:spPr>
                </pic:pic>
              </a:graphicData>
            </a:graphic>
          </wp:inline>
        </w:drawing>
      </w:r>
    </w:p>
    <w:p w14:paraId="5B0299CC" w14:textId="182E6DBB" w:rsidR="005F024E" w:rsidRDefault="005F024E" w:rsidP="005F024E">
      <w:pPr>
        <w:pStyle w:val="Caption"/>
        <w:jc w:val="center"/>
      </w:pPr>
      <w:bookmarkStart w:id="73" w:name="_Toc507078762"/>
      <w:r>
        <w:t xml:space="preserve">Table </w:t>
      </w:r>
      <w:r>
        <w:fldChar w:fldCharType="begin"/>
      </w:r>
      <w:r>
        <w:instrText xml:space="preserve"> SEQ Table \* ARABIC </w:instrText>
      </w:r>
      <w:r>
        <w:fldChar w:fldCharType="separate"/>
      </w:r>
      <w:r>
        <w:rPr>
          <w:noProof/>
        </w:rPr>
        <w:t>12</w:t>
      </w:r>
      <w:r>
        <w:fldChar w:fldCharType="end"/>
      </w:r>
      <w:r>
        <w:t>: BSFC</w:t>
      </w:r>
      <w:bookmarkEnd w:id="73"/>
    </w:p>
    <w:p w14:paraId="48346B83" w14:textId="1E46FE0F" w:rsidR="005F024E" w:rsidRPr="005F024E" w:rsidRDefault="005F024E" w:rsidP="005F024E">
      <w:r>
        <w:t xml:space="preserve">From the calculations </w:t>
      </w:r>
      <w:proofErr w:type="gramStart"/>
      <w:r>
        <w:t>it can be seen that the</w:t>
      </w:r>
      <w:proofErr w:type="gramEnd"/>
      <w:r>
        <w:t xml:space="preserve"> lowest value of BSFC is at 2000 RPM at 12500Kpa BMEP.</w:t>
      </w:r>
    </w:p>
    <w:p w14:paraId="42A19D49" w14:textId="77777777" w:rsidR="006D6F1D" w:rsidRPr="006D6F1D" w:rsidRDefault="00AD7F97" w:rsidP="00D87D22">
      <w:pPr>
        <w:pStyle w:val="Heading1"/>
        <w:rPr>
          <w:u w:val="single"/>
        </w:rPr>
      </w:pPr>
      <w:bookmarkStart w:id="74" w:name="_Toc507026430"/>
      <w:r>
        <w:t>Conclusion</w:t>
      </w:r>
      <w:bookmarkEnd w:id="74"/>
    </w:p>
    <w:p w14:paraId="227F1790" w14:textId="59A0B24F" w:rsidR="00AD7F97" w:rsidRDefault="006D6F1D" w:rsidP="006D6F1D">
      <w:r>
        <w:t xml:space="preserve">To conclude, it can be learnt from this study that there are many ways to alter an engines performance through </w:t>
      </w:r>
      <w:r w:rsidR="004D30C3">
        <w:t>fuelling</w:t>
      </w:r>
      <w:r>
        <w:t xml:space="preserve"> and ignition timing</w:t>
      </w:r>
      <w:r w:rsidR="004D30C3">
        <w:t xml:space="preserve">. There is no correct way to calibrate an engine as it depends on what the user specification is, for example one user may prefer as much power as possible, </w:t>
      </w:r>
      <w:proofErr w:type="gramStart"/>
      <w:r w:rsidR="004D30C3">
        <w:t>whereas</w:t>
      </w:r>
      <w:proofErr w:type="gramEnd"/>
      <w:r w:rsidR="004D30C3">
        <w:t xml:space="preserve"> another may want to achieve as much fuel economy as possible. These goals will both </w:t>
      </w:r>
      <w:proofErr w:type="gramStart"/>
      <w:r w:rsidR="004D30C3">
        <w:t>require</w:t>
      </w:r>
      <w:proofErr w:type="gramEnd"/>
      <w:r w:rsidR="004D30C3">
        <w:t xml:space="preserve"> incredibly different maps. There is however a wrong method to calibrate an engine that can result in dire consequences such as knock, high emissions and low performance.</w:t>
      </w:r>
      <w:r w:rsidR="00AD7F97" w:rsidRPr="00D87D22">
        <w:br w:type="page"/>
      </w:r>
    </w:p>
    <w:p w14:paraId="10B8CB27" w14:textId="77777777" w:rsidR="005F024E" w:rsidRPr="005F024E" w:rsidRDefault="005F024E" w:rsidP="005F024E"/>
    <w:p w14:paraId="00B7B3F3" w14:textId="77951FE9" w:rsidR="001540E8" w:rsidRDefault="001540E8" w:rsidP="00141C51">
      <w:pPr>
        <w:pStyle w:val="Heading1"/>
      </w:pPr>
      <w:bookmarkStart w:id="75" w:name="_Toc507026431"/>
      <w:r>
        <w:t>Appendix</w:t>
      </w:r>
      <w:bookmarkEnd w:id="75"/>
    </w:p>
    <w:p w14:paraId="11B9633D" w14:textId="5C012DB6" w:rsidR="00F37907" w:rsidRPr="00F37907" w:rsidRDefault="00F37907" w:rsidP="00F37907">
      <w:pPr>
        <w:pStyle w:val="Heading2"/>
      </w:pPr>
      <w:bookmarkStart w:id="76" w:name="_Toc507026432"/>
      <w:proofErr w:type="spellStart"/>
      <w:proofErr w:type="gramStart"/>
      <w:r>
        <w:t>Air:Fuel</w:t>
      </w:r>
      <w:proofErr w:type="spellEnd"/>
      <w:proofErr w:type="gramEnd"/>
      <w:r>
        <w:t xml:space="preserve"> Ratio</w:t>
      </w:r>
      <w:bookmarkEnd w:id="76"/>
    </w:p>
    <w:p w14:paraId="3D1220FE" w14:textId="77777777" w:rsidR="004174B2" w:rsidRDefault="004174B2" w:rsidP="004174B2">
      <w:pPr>
        <w:keepNext/>
        <w:spacing w:line="259" w:lineRule="auto"/>
      </w:pPr>
      <w:r>
        <w:rPr>
          <w:noProof/>
        </w:rPr>
        <w:drawing>
          <wp:inline distT="0" distB="0" distL="0" distR="0" wp14:anchorId="70F2682E" wp14:editId="69697FB5">
            <wp:extent cx="5834380" cy="17741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34380" cy="1774190"/>
                    </a:xfrm>
                    <a:prstGeom prst="rect">
                      <a:avLst/>
                    </a:prstGeom>
                    <a:noFill/>
                  </pic:spPr>
                </pic:pic>
              </a:graphicData>
            </a:graphic>
          </wp:inline>
        </w:drawing>
      </w:r>
    </w:p>
    <w:p w14:paraId="7B887DBF" w14:textId="3EF7168D" w:rsidR="004174B2" w:rsidRDefault="004174B2" w:rsidP="004174B2">
      <w:pPr>
        <w:pStyle w:val="Caption"/>
        <w:jc w:val="center"/>
      </w:pPr>
      <w:bookmarkStart w:id="77" w:name="_Toc507078763"/>
      <w:r>
        <w:t xml:space="preserve">Table </w:t>
      </w:r>
      <w:r w:rsidR="00DF7274">
        <w:fldChar w:fldCharType="begin"/>
      </w:r>
      <w:r w:rsidR="00DF7274">
        <w:instrText xml:space="preserve"> SEQ Table \* ARABIC </w:instrText>
      </w:r>
      <w:r w:rsidR="00DF7274">
        <w:fldChar w:fldCharType="separate"/>
      </w:r>
      <w:r w:rsidR="005F024E">
        <w:rPr>
          <w:noProof/>
        </w:rPr>
        <w:t>13</w:t>
      </w:r>
      <w:r w:rsidR="00DF7274">
        <w:rPr>
          <w:noProof/>
        </w:rPr>
        <w:fldChar w:fldCharType="end"/>
      </w:r>
      <w:r>
        <w:t xml:space="preserve">: </w:t>
      </w:r>
      <w:proofErr w:type="spellStart"/>
      <w:proofErr w:type="gramStart"/>
      <w:r>
        <w:t>Air:Fuel</w:t>
      </w:r>
      <w:proofErr w:type="spellEnd"/>
      <w:proofErr w:type="gramEnd"/>
      <w:r>
        <w:t xml:space="preserve"> Ratio</w:t>
      </w:r>
      <w:bookmarkEnd w:id="77"/>
    </w:p>
    <w:p w14:paraId="227F3371" w14:textId="1A940F0D" w:rsidR="001540E8" w:rsidRDefault="001540E8">
      <w:pPr>
        <w:spacing w:line="259" w:lineRule="auto"/>
        <w:rPr>
          <w:rFonts w:eastAsiaTheme="majorEastAsia" w:cstheme="majorBidi"/>
          <w:color w:val="2E74B5" w:themeColor="accent1" w:themeShade="BF"/>
          <w:sz w:val="32"/>
          <w:szCs w:val="32"/>
        </w:rPr>
      </w:pPr>
      <w:r>
        <w:br w:type="page"/>
      </w:r>
    </w:p>
    <w:sdt>
      <w:sdtPr>
        <w:id w:val="-522630656"/>
        <w:docPartObj>
          <w:docPartGallery w:val="Bibliographies"/>
          <w:docPartUnique/>
        </w:docPartObj>
      </w:sdtPr>
      <w:sdtEndPr>
        <w:rPr>
          <w:rFonts w:eastAsiaTheme="minorHAnsi" w:cstheme="minorBidi"/>
          <w:color w:val="auto"/>
          <w:sz w:val="22"/>
          <w:szCs w:val="22"/>
        </w:rPr>
      </w:sdtEndPr>
      <w:sdtContent>
        <w:p w14:paraId="35FC5332" w14:textId="6A34389F" w:rsidR="00B13636" w:rsidRDefault="00B13636">
          <w:pPr>
            <w:pStyle w:val="Heading1"/>
          </w:pPr>
          <w:r>
            <w:t>References</w:t>
          </w:r>
        </w:p>
        <w:sdt>
          <w:sdtPr>
            <w:id w:val="-573587230"/>
            <w:bibliography/>
          </w:sdtPr>
          <w:sdtContent>
            <w:p w14:paraId="70DD11F9" w14:textId="77777777" w:rsidR="00B13636" w:rsidRDefault="00B13636" w:rsidP="00B13636">
              <w:pPr>
                <w:pStyle w:val="Bibliography"/>
                <w:ind w:left="720" w:hanging="720"/>
                <w:rPr>
                  <w:noProof/>
                  <w:sz w:val="24"/>
                  <w:szCs w:val="24"/>
                </w:rPr>
              </w:pPr>
              <w:r>
                <w:fldChar w:fldCharType="begin"/>
              </w:r>
              <w:r>
                <w:instrText xml:space="preserve"> BIBLIOGRAPHY </w:instrText>
              </w:r>
              <w:r>
                <w:fldChar w:fldCharType="separate"/>
              </w:r>
              <w:r>
                <w:rPr>
                  <w:noProof/>
                </w:rPr>
                <w:t xml:space="preserve">Austin CC. (2018, 02 21). </w:t>
              </w:r>
              <w:r>
                <w:rPr>
                  <w:i/>
                  <w:iCs/>
                  <w:noProof/>
                </w:rPr>
                <w:t>Lambda as a Diagnostic Tool</w:t>
              </w:r>
              <w:r>
                <w:rPr>
                  <w:noProof/>
                </w:rPr>
                <w:t>. Retrieved from Austin CC: http://www.austincc.edu/wkibbe/lambda.htm</w:t>
              </w:r>
            </w:p>
            <w:p w14:paraId="6C076408" w14:textId="77777777" w:rsidR="00B13636" w:rsidRDefault="00B13636" w:rsidP="00B13636">
              <w:pPr>
                <w:pStyle w:val="Bibliography"/>
                <w:ind w:left="720" w:hanging="720"/>
                <w:rPr>
                  <w:noProof/>
                </w:rPr>
              </w:pPr>
              <w:r>
                <w:rPr>
                  <w:noProof/>
                </w:rPr>
                <w:t xml:space="preserve">Bosch, R. (2006). </w:t>
              </w:r>
              <w:r>
                <w:rPr>
                  <w:i/>
                  <w:iCs/>
                  <w:noProof/>
                </w:rPr>
                <w:t>Gasoline-Engine Management.</w:t>
              </w:r>
              <w:r>
                <w:rPr>
                  <w:noProof/>
                </w:rPr>
                <w:t xml:space="preserve"> Chichester: John Wiley and Sons.</w:t>
              </w:r>
            </w:p>
            <w:p w14:paraId="72957A5E" w14:textId="77777777" w:rsidR="00B13636" w:rsidRDefault="00B13636" w:rsidP="00B13636">
              <w:pPr>
                <w:pStyle w:val="Bibliography"/>
                <w:ind w:left="720" w:hanging="720"/>
                <w:rPr>
                  <w:noProof/>
                </w:rPr>
              </w:pPr>
              <w:r>
                <w:rPr>
                  <w:noProof/>
                </w:rPr>
                <w:t xml:space="preserve">Dave Hancock, N. F. (2008). </w:t>
              </w:r>
              <w:r>
                <w:rPr>
                  <w:i/>
                  <w:iCs/>
                  <w:noProof/>
                </w:rPr>
                <w:t>A New 3 Cylinder 1.2L Advanced Downsizing Technology Demonstrator Engine.</w:t>
              </w:r>
              <w:r>
                <w:rPr>
                  <w:noProof/>
                </w:rPr>
                <w:t xml:space="preserve"> Detroit: SAE International.</w:t>
              </w:r>
            </w:p>
            <w:p w14:paraId="6B8464E7" w14:textId="77777777" w:rsidR="00B13636" w:rsidRDefault="00B13636" w:rsidP="00B13636">
              <w:pPr>
                <w:pStyle w:val="Bibliography"/>
                <w:ind w:left="720" w:hanging="720"/>
                <w:rPr>
                  <w:noProof/>
                </w:rPr>
              </w:pPr>
              <w:r>
                <w:rPr>
                  <w:noProof/>
                </w:rPr>
                <w:t xml:space="preserve">Edgar, J. (2007, 09 11). </w:t>
              </w:r>
              <w:r>
                <w:rPr>
                  <w:i/>
                  <w:iCs/>
                  <w:noProof/>
                </w:rPr>
                <w:t>Getting the Ignition Timing Right</w:t>
              </w:r>
              <w:r>
                <w:rPr>
                  <w:noProof/>
                </w:rPr>
                <w:t>. Retrieved from Autospeed: http://www.autospeed.com/cms/article.html?&amp;title=Getting-the-Ignition-Timing-Right&amp;A=109132</w:t>
              </w:r>
            </w:p>
            <w:p w14:paraId="511FDC64" w14:textId="77777777" w:rsidR="00B13636" w:rsidRDefault="00B13636" w:rsidP="00B13636">
              <w:pPr>
                <w:pStyle w:val="Bibliography"/>
                <w:ind w:left="720" w:hanging="720"/>
                <w:rPr>
                  <w:noProof/>
                </w:rPr>
              </w:pPr>
              <w:r>
                <w:rPr>
                  <w:noProof/>
                </w:rPr>
                <w:t xml:space="preserve">Heywood, J. B. (1988). </w:t>
              </w:r>
              <w:r>
                <w:rPr>
                  <w:i/>
                  <w:iCs/>
                  <w:noProof/>
                </w:rPr>
                <w:t>Internal Combustion Engine Fundamentals</w:t>
              </w:r>
              <w:r>
                <w:rPr>
                  <w:noProof/>
                </w:rPr>
                <w:t xml:space="preserve"> (15th ed.). New Dehli: McGraw Hill Education (India) Private Limited.</w:t>
              </w:r>
            </w:p>
            <w:p w14:paraId="4E56C683" w14:textId="77777777" w:rsidR="00B13636" w:rsidRDefault="00B13636" w:rsidP="00B13636">
              <w:pPr>
                <w:pStyle w:val="Bibliography"/>
                <w:ind w:left="720" w:hanging="720"/>
                <w:rPr>
                  <w:noProof/>
                </w:rPr>
              </w:pPr>
              <w:r>
                <w:rPr>
                  <w:noProof/>
                </w:rPr>
                <w:t xml:space="preserve">James D Halderman, J. L. (2006). </w:t>
              </w:r>
              <w:r>
                <w:rPr>
                  <w:i/>
                  <w:iCs/>
                  <w:noProof/>
                </w:rPr>
                <w:t>Automotive Fuel and Emissions Control Systems.</w:t>
              </w:r>
              <w:r>
                <w:rPr>
                  <w:noProof/>
                </w:rPr>
                <w:t xml:space="preserve"> New Jersey: Pearson Prentice Hall.</w:t>
              </w:r>
            </w:p>
            <w:p w14:paraId="720A75CA" w14:textId="77777777" w:rsidR="00B13636" w:rsidRDefault="00B13636" w:rsidP="00B13636">
              <w:pPr>
                <w:pStyle w:val="Bibliography"/>
                <w:ind w:left="720" w:hanging="720"/>
                <w:rPr>
                  <w:noProof/>
                </w:rPr>
              </w:pPr>
              <w:r>
                <w:rPr>
                  <w:noProof/>
                </w:rPr>
                <w:t xml:space="preserve">Lambda Power. (2018, 02 21). </w:t>
              </w:r>
              <w:r>
                <w:rPr>
                  <w:i/>
                  <w:iCs/>
                  <w:noProof/>
                </w:rPr>
                <w:t>Tech Notes</w:t>
              </w:r>
              <w:r>
                <w:rPr>
                  <w:noProof/>
                </w:rPr>
                <w:t>. Retrieved from Lambda Power: https://secure.lambdapower.co.uk/TechNotes/Tech-5.asp</w:t>
              </w:r>
            </w:p>
            <w:p w14:paraId="1655BD4C" w14:textId="77777777" w:rsidR="00B13636" w:rsidRDefault="00B13636" w:rsidP="00B13636">
              <w:pPr>
                <w:pStyle w:val="Bibliography"/>
                <w:ind w:left="720" w:hanging="720"/>
                <w:rPr>
                  <w:noProof/>
                </w:rPr>
              </w:pPr>
              <w:r>
                <w:rPr>
                  <w:noProof/>
                </w:rPr>
                <w:t xml:space="preserve">Megasquirt. (2018, 02 22). </w:t>
              </w:r>
              <w:r>
                <w:rPr>
                  <w:i/>
                  <w:iCs/>
                  <w:noProof/>
                </w:rPr>
                <w:t>Principles of Tuning Programmable EFI Systems</w:t>
              </w:r>
              <w:r>
                <w:rPr>
                  <w:noProof/>
                </w:rPr>
                <w:t>. Retrieved from MegaManual: http://www.megamanual.com/begintuning.htm</w:t>
              </w:r>
            </w:p>
            <w:p w14:paraId="724BCA46" w14:textId="77777777" w:rsidR="00B13636" w:rsidRDefault="00B13636" w:rsidP="00B13636">
              <w:pPr>
                <w:pStyle w:val="Bibliography"/>
                <w:ind w:left="720" w:hanging="720"/>
                <w:rPr>
                  <w:noProof/>
                </w:rPr>
              </w:pPr>
              <w:r>
                <w:rPr>
                  <w:noProof/>
                </w:rPr>
                <w:t xml:space="preserve">Probst, C. O. (1991). </w:t>
              </w:r>
              <w:r>
                <w:rPr>
                  <w:i/>
                  <w:iCs/>
                  <w:noProof/>
                </w:rPr>
                <w:t>Bosch Fuel Injection and Engine Management.</w:t>
              </w:r>
              <w:r>
                <w:rPr>
                  <w:noProof/>
                </w:rPr>
                <w:t xml:space="preserve"> Cambridge: Robert Bentley inc.</w:t>
              </w:r>
            </w:p>
            <w:p w14:paraId="609BCC13" w14:textId="77777777" w:rsidR="00B13636" w:rsidRDefault="00B13636" w:rsidP="00B13636">
              <w:pPr>
                <w:pStyle w:val="Bibliography"/>
                <w:ind w:left="720" w:hanging="720"/>
                <w:rPr>
                  <w:noProof/>
                </w:rPr>
              </w:pPr>
              <w:r>
                <w:rPr>
                  <w:noProof/>
                </w:rPr>
                <w:t xml:space="preserve">Walker, D. (2008). </w:t>
              </w:r>
              <w:r>
                <w:rPr>
                  <w:i/>
                  <w:iCs/>
                  <w:noProof/>
                </w:rPr>
                <w:t>Engine Management.</w:t>
              </w:r>
              <w:r>
                <w:rPr>
                  <w:noProof/>
                </w:rPr>
                <w:t xml:space="preserve"> Yeovil: Haynes Publishing.</w:t>
              </w:r>
            </w:p>
            <w:p w14:paraId="2C1062AF" w14:textId="5A6B8759" w:rsidR="00B13636" w:rsidRDefault="00B13636" w:rsidP="00B13636">
              <w:r>
                <w:rPr>
                  <w:b/>
                  <w:bCs/>
                  <w:noProof/>
                </w:rPr>
                <w:fldChar w:fldCharType="end"/>
              </w:r>
            </w:p>
          </w:sdtContent>
        </w:sdt>
      </w:sdtContent>
    </w:sdt>
    <w:p w14:paraId="68B3037A" w14:textId="77777777" w:rsidR="00AD7F97" w:rsidRPr="00AD7F97" w:rsidRDefault="00AD7F97" w:rsidP="00AD7F97">
      <w:pPr>
        <w:rPr>
          <w:u w:val="single"/>
        </w:rPr>
      </w:pPr>
    </w:p>
    <w:sectPr w:rsidR="00AD7F97" w:rsidRPr="00AD7F97" w:rsidSect="005667CB">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041E35" w14:textId="77777777" w:rsidR="009369F9" w:rsidRDefault="009369F9" w:rsidP="00141C51">
      <w:pPr>
        <w:spacing w:after="0" w:line="240" w:lineRule="auto"/>
      </w:pPr>
      <w:r>
        <w:separator/>
      </w:r>
    </w:p>
  </w:endnote>
  <w:endnote w:type="continuationSeparator" w:id="0">
    <w:p w14:paraId="1E666BBB" w14:textId="77777777" w:rsidR="009369F9" w:rsidRDefault="009369F9" w:rsidP="00141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Lucida Grande">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8128722"/>
      <w:docPartObj>
        <w:docPartGallery w:val="Page Numbers (Bottom of Page)"/>
        <w:docPartUnique/>
      </w:docPartObj>
    </w:sdtPr>
    <w:sdtEndPr>
      <w:rPr>
        <w:noProof/>
      </w:rPr>
    </w:sdtEndPr>
    <w:sdtContent>
      <w:p w14:paraId="472C6E83" w14:textId="54E21114" w:rsidR="006D6F1D" w:rsidRDefault="006D6F1D">
        <w:pPr>
          <w:pStyle w:val="Footer"/>
          <w:jc w:val="right"/>
        </w:pPr>
        <w:r>
          <w:fldChar w:fldCharType="begin"/>
        </w:r>
        <w:r>
          <w:instrText xml:space="preserve"> PAGE   \* MERGEFORMAT </w:instrText>
        </w:r>
        <w:r>
          <w:fldChar w:fldCharType="separate"/>
        </w:r>
        <w:r w:rsidR="00B13636">
          <w:rPr>
            <w:noProof/>
          </w:rPr>
          <w:t>17</w:t>
        </w:r>
        <w:r>
          <w:rPr>
            <w:noProof/>
          </w:rPr>
          <w:fldChar w:fldCharType="end"/>
        </w:r>
      </w:p>
    </w:sdtContent>
  </w:sdt>
  <w:p w14:paraId="2192346F" w14:textId="77777777" w:rsidR="006D6F1D" w:rsidRDefault="006D6F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18DBC0" w14:textId="77777777" w:rsidR="009369F9" w:rsidRDefault="009369F9" w:rsidP="00141C51">
      <w:pPr>
        <w:spacing w:after="0" w:line="240" w:lineRule="auto"/>
      </w:pPr>
      <w:r>
        <w:separator/>
      </w:r>
    </w:p>
  </w:footnote>
  <w:footnote w:type="continuationSeparator" w:id="0">
    <w:p w14:paraId="37EC530F" w14:textId="77777777" w:rsidR="009369F9" w:rsidRDefault="009369F9" w:rsidP="00141C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5730C4"/>
    <w:multiLevelType w:val="hybridMultilevel"/>
    <w:tmpl w:val="3E48B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8D519B"/>
    <w:multiLevelType w:val="hybridMultilevel"/>
    <w:tmpl w:val="CFBE4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825F5B"/>
    <w:multiLevelType w:val="hybridMultilevel"/>
    <w:tmpl w:val="E3061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D12E71"/>
    <w:multiLevelType w:val="multilevel"/>
    <w:tmpl w:val="D9A8821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890"/>
    <w:rsid w:val="000145D1"/>
    <w:rsid w:val="00033393"/>
    <w:rsid w:val="00056AD1"/>
    <w:rsid w:val="000E6F05"/>
    <w:rsid w:val="001078B6"/>
    <w:rsid w:val="00132EC5"/>
    <w:rsid w:val="00141C51"/>
    <w:rsid w:val="001540E8"/>
    <w:rsid w:val="001A36FD"/>
    <w:rsid w:val="001E6DC9"/>
    <w:rsid w:val="00210243"/>
    <w:rsid w:val="00227E06"/>
    <w:rsid w:val="00240620"/>
    <w:rsid w:val="0026695B"/>
    <w:rsid w:val="002A4803"/>
    <w:rsid w:val="002B169C"/>
    <w:rsid w:val="002B19FD"/>
    <w:rsid w:val="002B2CA8"/>
    <w:rsid w:val="002B3722"/>
    <w:rsid w:val="002E690C"/>
    <w:rsid w:val="00316B38"/>
    <w:rsid w:val="00341E26"/>
    <w:rsid w:val="0036726C"/>
    <w:rsid w:val="003C40EF"/>
    <w:rsid w:val="003C562C"/>
    <w:rsid w:val="003E08FB"/>
    <w:rsid w:val="003E4810"/>
    <w:rsid w:val="003F567C"/>
    <w:rsid w:val="00411AB4"/>
    <w:rsid w:val="00413A6C"/>
    <w:rsid w:val="004174B2"/>
    <w:rsid w:val="004334B3"/>
    <w:rsid w:val="00445AA5"/>
    <w:rsid w:val="00473738"/>
    <w:rsid w:val="00476610"/>
    <w:rsid w:val="00483890"/>
    <w:rsid w:val="00486F9F"/>
    <w:rsid w:val="004D05F5"/>
    <w:rsid w:val="004D30C3"/>
    <w:rsid w:val="004D7C44"/>
    <w:rsid w:val="00500DBD"/>
    <w:rsid w:val="00526A9A"/>
    <w:rsid w:val="005329BD"/>
    <w:rsid w:val="005658FB"/>
    <w:rsid w:val="005667CB"/>
    <w:rsid w:val="005830B0"/>
    <w:rsid w:val="00584C47"/>
    <w:rsid w:val="005B2023"/>
    <w:rsid w:val="005B54A6"/>
    <w:rsid w:val="005F024E"/>
    <w:rsid w:val="005F715D"/>
    <w:rsid w:val="00640EA9"/>
    <w:rsid w:val="00644DEE"/>
    <w:rsid w:val="00680CD3"/>
    <w:rsid w:val="006843B5"/>
    <w:rsid w:val="006D6F1D"/>
    <w:rsid w:val="00717999"/>
    <w:rsid w:val="007361D0"/>
    <w:rsid w:val="00736A9C"/>
    <w:rsid w:val="00737B1C"/>
    <w:rsid w:val="0074768A"/>
    <w:rsid w:val="007534E0"/>
    <w:rsid w:val="007644F3"/>
    <w:rsid w:val="007D1EE8"/>
    <w:rsid w:val="007E07D8"/>
    <w:rsid w:val="00820A16"/>
    <w:rsid w:val="008365D5"/>
    <w:rsid w:val="00884D2B"/>
    <w:rsid w:val="008C7D7E"/>
    <w:rsid w:val="008D4118"/>
    <w:rsid w:val="00932463"/>
    <w:rsid w:val="009369F9"/>
    <w:rsid w:val="0099657B"/>
    <w:rsid w:val="009977AD"/>
    <w:rsid w:val="009A7C7F"/>
    <w:rsid w:val="009C204E"/>
    <w:rsid w:val="00A1664D"/>
    <w:rsid w:val="00A208E3"/>
    <w:rsid w:val="00A22790"/>
    <w:rsid w:val="00A319DC"/>
    <w:rsid w:val="00A329A2"/>
    <w:rsid w:val="00A5361F"/>
    <w:rsid w:val="00A6766E"/>
    <w:rsid w:val="00A70A59"/>
    <w:rsid w:val="00AB209B"/>
    <w:rsid w:val="00AC0D70"/>
    <w:rsid w:val="00AD7F97"/>
    <w:rsid w:val="00B031F9"/>
    <w:rsid w:val="00B13636"/>
    <w:rsid w:val="00B234F4"/>
    <w:rsid w:val="00B414E0"/>
    <w:rsid w:val="00B73827"/>
    <w:rsid w:val="00BA521D"/>
    <w:rsid w:val="00BC22B6"/>
    <w:rsid w:val="00BC7AB9"/>
    <w:rsid w:val="00BE7452"/>
    <w:rsid w:val="00C24660"/>
    <w:rsid w:val="00C418FB"/>
    <w:rsid w:val="00C4654A"/>
    <w:rsid w:val="00C506A2"/>
    <w:rsid w:val="00C51FE9"/>
    <w:rsid w:val="00C665EF"/>
    <w:rsid w:val="00C77660"/>
    <w:rsid w:val="00D03815"/>
    <w:rsid w:val="00D160E6"/>
    <w:rsid w:val="00D33162"/>
    <w:rsid w:val="00D87D22"/>
    <w:rsid w:val="00DC5BD9"/>
    <w:rsid w:val="00DD74F2"/>
    <w:rsid w:val="00DF7274"/>
    <w:rsid w:val="00E02BB2"/>
    <w:rsid w:val="00E07F3E"/>
    <w:rsid w:val="00E16FCD"/>
    <w:rsid w:val="00E20A1D"/>
    <w:rsid w:val="00E55E06"/>
    <w:rsid w:val="00E77133"/>
    <w:rsid w:val="00EA1789"/>
    <w:rsid w:val="00EC1939"/>
    <w:rsid w:val="00F25621"/>
    <w:rsid w:val="00F37907"/>
    <w:rsid w:val="00F5393B"/>
    <w:rsid w:val="00F711B2"/>
    <w:rsid w:val="00F73D36"/>
    <w:rsid w:val="00F91BD6"/>
    <w:rsid w:val="00FA5161"/>
    <w:rsid w:val="00FA5A12"/>
    <w:rsid w:val="00FA5E37"/>
    <w:rsid w:val="00FB25FB"/>
    <w:rsid w:val="00FC6697"/>
    <w:rsid w:val="00FE0E8D"/>
    <w:rsid w:val="00FE3F22"/>
    <w:rsid w:val="00FF6DF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007C00D"/>
  <w15:docId w15:val="{6511595F-3111-4119-9FB3-B5A6FE1CF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7F97"/>
    <w:pPr>
      <w:spacing w:line="360" w:lineRule="auto"/>
    </w:pPr>
    <w:rPr>
      <w:rFonts w:ascii="Times New Roman" w:hAnsi="Times New Roman"/>
    </w:rPr>
  </w:style>
  <w:style w:type="paragraph" w:styleId="Heading1">
    <w:name w:val="heading 1"/>
    <w:basedOn w:val="Normal"/>
    <w:next w:val="Normal"/>
    <w:link w:val="Heading1Char"/>
    <w:uiPriority w:val="9"/>
    <w:qFormat/>
    <w:rsid w:val="00141C51"/>
    <w:pPr>
      <w:keepNext/>
      <w:keepLines/>
      <w:numPr>
        <w:numId w:val="1"/>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41C51"/>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51FE9"/>
    <w:pPr>
      <w:keepNext/>
      <w:keepLines/>
      <w:numPr>
        <w:ilvl w:val="2"/>
        <w:numId w:val="1"/>
      </w:numPr>
      <w:spacing w:before="40" w:after="0"/>
      <w:outlineLvl w:val="2"/>
    </w:pPr>
    <w:rPr>
      <w:rFonts w:eastAsiaTheme="majorEastAsia"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141C51"/>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41C51"/>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141C51"/>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141C51"/>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41C5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41C5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41C51"/>
    <w:pPr>
      <w:spacing w:after="0" w:line="360" w:lineRule="auto"/>
    </w:pPr>
    <w:rPr>
      <w:rFonts w:ascii="Times New Roman" w:hAnsi="Times New Roman"/>
    </w:rPr>
  </w:style>
  <w:style w:type="character" w:customStyle="1" w:styleId="Heading1Char">
    <w:name w:val="Heading 1 Char"/>
    <w:basedOn w:val="DefaultParagraphFont"/>
    <w:link w:val="Heading1"/>
    <w:uiPriority w:val="9"/>
    <w:rsid w:val="00141C51"/>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rsid w:val="00141C51"/>
    <w:rPr>
      <w:rFonts w:ascii="Times New Roman" w:eastAsiaTheme="majorEastAsia" w:hAnsi="Times New Roman" w:cstheme="majorBidi"/>
      <w:color w:val="2E74B5" w:themeColor="accent1" w:themeShade="BF"/>
      <w:sz w:val="26"/>
      <w:szCs w:val="26"/>
    </w:rPr>
  </w:style>
  <w:style w:type="character" w:customStyle="1" w:styleId="Heading3Char">
    <w:name w:val="Heading 3 Char"/>
    <w:basedOn w:val="DefaultParagraphFont"/>
    <w:link w:val="Heading3"/>
    <w:uiPriority w:val="9"/>
    <w:rsid w:val="00C51FE9"/>
    <w:rPr>
      <w:rFonts w:ascii="Times New Roman" w:eastAsiaTheme="majorEastAsia" w:hAnsi="Times New Roman"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141C5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141C51"/>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141C5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141C5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141C5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41C5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141C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1C51"/>
    <w:rPr>
      <w:rFonts w:ascii="Times New Roman" w:hAnsi="Times New Roman"/>
    </w:rPr>
  </w:style>
  <w:style w:type="paragraph" w:styleId="Footer">
    <w:name w:val="footer"/>
    <w:basedOn w:val="Normal"/>
    <w:link w:val="FooterChar"/>
    <w:uiPriority w:val="99"/>
    <w:unhideWhenUsed/>
    <w:rsid w:val="00141C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1C51"/>
    <w:rPr>
      <w:rFonts w:ascii="Times New Roman" w:hAnsi="Times New Roman"/>
    </w:rPr>
  </w:style>
  <w:style w:type="paragraph" w:styleId="TOCHeading">
    <w:name w:val="TOC Heading"/>
    <w:basedOn w:val="Heading1"/>
    <w:next w:val="Normal"/>
    <w:uiPriority w:val="39"/>
    <w:unhideWhenUsed/>
    <w:qFormat/>
    <w:rsid w:val="00A5361F"/>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A5361F"/>
    <w:pPr>
      <w:spacing w:after="100"/>
    </w:pPr>
  </w:style>
  <w:style w:type="character" w:styleId="Hyperlink">
    <w:name w:val="Hyperlink"/>
    <w:basedOn w:val="DefaultParagraphFont"/>
    <w:uiPriority w:val="99"/>
    <w:unhideWhenUsed/>
    <w:rsid w:val="00A5361F"/>
    <w:rPr>
      <w:color w:val="0563C1" w:themeColor="hyperlink"/>
      <w:u w:val="single"/>
    </w:rPr>
  </w:style>
  <w:style w:type="paragraph" w:styleId="TOC2">
    <w:name w:val="toc 2"/>
    <w:basedOn w:val="Normal"/>
    <w:next w:val="Normal"/>
    <w:autoRedefine/>
    <w:uiPriority w:val="39"/>
    <w:unhideWhenUsed/>
    <w:rsid w:val="00A5361F"/>
    <w:pPr>
      <w:spacing w:after="100"/>
      <w:ind w:left="220"/>
    </w:pPr>
  </w:style>
  <w:style w:type="paragraph" w:styleId="ListParagraph">
    <w:name w:val="List Paragraph"/>
    <w:basedOn w:val="Normal"/>
    <w:uiPriority w:val="34"/>
    <w:qFormat/>
    <w:rsid w:val="00BA521D"/>
    <w:pPr>
      <w:ind w:left="720"/>
      <w:contextualSpacing/>
    </w:pPr>
  </w:style>
  <w:style w:type="paragraph" w:styleId="BalloonText">
    <w:name w:val="Balloon Text"/>
    <w:basedOn w:val="Normal"/>
    <w:link w:val="BalloonTextChar"/>
    <w:uiPriority w:val="99"/>
    <w:semiHidden/>
    <w:unhideWhenUsed/>
    <w:rsid w:val="00AB209B"/>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AB209B"/>
    <w:rPr>
      <w:rFonts w:ascii="Lucida Grande" w:hAnsi="Lucida Grande"/>
      <w:sz w:val="18"/>
      <w:szCs w:val="18"/>
    </w:rPr>
  </w:style>
  <w:style w:type="paragraph" w:styleId="TOC3">
    <w:name w:val="toc 3"/>
    <w:basedOn w:val="Normal"/>
    <w:next w:val="Normal"/>
    <w:autoRedefine/>
    <w:uiPriority w:val="39"/>
    <w:unhideWhenUsed/>
    <w:rsid w:val="00B73827"/>
    <w:pPr>
      <w:spacing w:after="100" w:line="259" w:lineRule="auto"/>
      <w:ind w:left="440"/>
    </w:pPr>
    <w:rPr>
      <w:rFonts w:asciiTheme="minorHAnsi" w:eastAsiaTheme="minorEastAsia" w:hAnsiTheme="minorHAnsi" w:cs="Times New Roman"/>
      <w:lang w:val="en-US"/>
    </w:rPr>
  </w:style>
  <w:style w:type="paragraph" w:styleId="Caption">
    <w:name w:val="caption"/>
    <w:basedOn w:val="Normal"/>
    <w:next w:val="Normal"/>
    <w:uiPriority w:val="35"/>
    <w:unhideWhenUsed/>
    <w:qFormat/>
    <w:rsid w:val="00B7382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51FE9"/>
    <w:pPr>
      <w:spacing w:after="0"/>
    </w:pPr>
  </w:style>
  <w:style w:type="character" w:styleId="PlaceholderText">
    <w:name w:val="Placeholder Text"/>
    <w:basedOn w:val="DefaultParagraphFont"/>
    <w:uiPriority w:val="99"/>
    <w:semiHidden/>
    <w:rsid w:val="00820A16"/>
    <w:rPr>
      <w:color w:val="808080"/>
    </w:rPr>
  </w:style>
  <w:style w:type="paragraph" w:styleId="Bibliography">
    <w:name w:val="Bibliography"/>
    <w:basedOn w:val="Normal"/>
    <w:next w:val="Normal"/>
    <w:uiPriority w:val="37"/>
    <w:unhideWhenUsed/>
    <w:rsid w:val="00B136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432275">
      <w:bodyDiv w:val="1"/>
      <w:marLeft w:val="0"/>
      <w:marRight w:val="0"/>
      <w:marTop w:val="0"/>
      <w:marBottom w:val="0"/>
      <w:divBdr>
        <w:top w:val="none" w:sz="0" w:space="0" w:color="auto"/>
        <w:left w:val="none" w:sz="0" w:space="0" w:color="auto"/>
        <w:bottom w:val="none" w:sz="0" w:space="0" w:color="auto"/>
        <w:right w:val="none" w:sz="0" w:space="0" w:color="auto"/>
      </w:divBdr>
    </w:div>
    <w:div w:id="280844068">
      <w:bodyDiv w:val="1"/>
      <w:marLeft w:val="0"/>
      <w:marRight w:val="0"/>
      <w:marTop w:val="0"/>
      <w:marBottom w:val="0"/>
      <w:divBdr>
        <w:top w:val="none" w:sz="0" w:space="0" w:color="auto"/>
        <w:left w:val="none" w:sz="0" w:space="0" w:color="auto"/>
        <w:bottom w:val="none" w:sz="0" w:space="0" w:color="auto"/>
        <w:right w:val="none" w:sz="0" w:space="0" w:color="auto"/>
      </w:divBdr>
    </w:div>
    <w:div w:id="372578059">
      <w:bodyDiv w:val="1"/>
      <w:marLeft w:val="0"/>
      <w:marRight w:val="0"/>
      <w:marTop w:val="0"/>
      <w:marBottom w:val="0"/>
      <w:divBdr>
        <w:top w:val="none" w:sz="0" w:space="0" w:color="auto"/>
        <w:left w:val="none" w:sz="0" w:space="0" w:color="auto"/>
        <w:bottom w:val="none" w:sz="0" w:space="0" w:color="auto"/>
        <w:right w:val="none" w:sz="0" w:space="0" w:color="auto"/>
      </w:divBdr>
    </w:div>
    <w:div w:id="499081293">
      <w:bodyDiv w:val="1"/>
      <w:marLeft w:val="0"/>
      <w:marRight w:val="0"/>
      <w:marTop w:val="0"/>
      <w:marBottom w:val="0"/>
      <w:divBdr>
        <w:top w:val="none" w:sz="0" w:space="0" w:color="auto"/>
        <w:left w:val="none" w:sz="0" w:space="0" w:color="auto"/>
        <w:bottom w:val="none" w:sz="0" w:space="0" w:color="auto"/>
        <w:right w:val="none" w:sz="0" w:space="0" w:color="auto"/>
      </w:divBdr>
    </w:div>
    <w:div w:id="518392424">
      <w:bodyDiv w:val="1"/>
      <w:marLeft w:val="0"/>
      <w:marRight w:val="0"/>
      <w:marTop w:val="0"/>
      <w:marBottom w:val="0"/>
      <w:divBdr>
        <w:top w:val="none" w:sz="0" w:space="0" w:color="auto"/>
        <w:left w:val="none" w:sz="0" w:space="0" w:color="auto"/>
        <w:bottom w:val="none" w:sz="0" w:space="0" w:color="auto"/>
        <w:right w:val="none" w:sz="0" w:space="0" w:color="auto"/>
      </w:divBdr>
    </w:div>
    <w:div w:id="522016739">
      <w:bodyDiv w:val="1"/>
      <w:marLeft w:val="0"/>
      <w:marRight w:val="0"/>
      <w:marTop w:val="0"/>
      <w:marBottom w:val="0"/>
      <w:divBdr>
        <w:top w:val="none" w:sz="0" w:space="0" w:color="auto"/>
        <w:left w:val="none" w:sz="0" w:space="0" w:color="auto"/>
        <w:bottom w:val="none" w:sz="0" w:space="0" w:color="auto"/>
        <w:right w:val="none" w:sz="0" w:space="0" w:color="auto"/>
      </w:divBdr>
    </w:div>
    <w:div w:id="607542642">
      <w:bodyDiv w:val="1"/>
      <w:marLeft w:val="0"/>
      <w:marRight w:val="0"/>
      <w:marTop w:val="0"/>
      <w:marBottom w:val="0"/>
      <w:divBdr>
        <w:top w:val="none" w:sz="0" w:space="0" w:color="auto"/>
        <w:left w:val="none" w:sz="0" w:space="0" w:color="auto"/>
        <w:bottom w:val="none" w:sz="0" w:space="0" w:color="auto"/>
        <w:right w:val="none" w:sz="0" w:space="0" w:color="auto"/>
      </w:divBdr>
    </w:div>
    <w:div w:id="798767078">
      <w:bodyDiv w:val="1"/>
      <w:marLeft w:val="0"/>
      <w:marRight w:val="0"/>
      <w:marTop w:val="0"/>
      <w:marBottom w:val="0"/>
      <w:divBdr>
        <w:top w:val="none" w:sz="0" w:space="0" w:color="auto"/>
        <w:left w:val="none" w:sz="0" w:space="0" w:color="auto"/>
        <w:bottom w:val="none" w:sz="0" w:space="0" w:color="auto"/>
        <w:right w:val="none" w:sz="0" w:space="0" w:color="auto"/>
      </w:divBdr>
    </w:div>
    <w:div w:id="870803962">
      <w:bodyDiv w:val="1"/>
      <w:marLeft w:val="0"/>
      <w:marRight w:val="0"/>
      <w:marTop w:val="0"/>
      <w:marBottom w:val="0"/>
      <w:divBdr>
        <w:top w:val="none" w:sz="0" w:space="0" w:color="auto"/>
        <w:left w:val="none" w:sz="0" w:space="0" w:color="auto"/>
        <w:bottom w:val="none" w:sz="0" w:space="0" w:color="auto"/>
        <w:right w:val="none" w:sz="0" w:space="0" w:color="auto"/>
      </w:divBdr>
    </w:div>
    <w:div w:id="894657249">
      <w:bodyDiv w:val="1"/>
      <w:marLeft w:val="0"/>
      <w:marRight w:val="0"/>
      <w:marTop w:val="0"/>
      <w:marBottom w:val="0"/>
      <w:divBdr>
        <w:top w:val="none" w:sz="0" w:space="0" w:color="auto"/>
        <w:left w:val="none" w:sz="0" w:space="0" w:color="auto"/>
        <w:bottom w:val="none" w:sz="0" w:space="0" w:color="auto"/>
        <w:right w:val="none" w:sz="0" w:space="0" w:color="auto"/>
      </w:divBdr>
    </w:div>
    <w:div w:id="917399829">
      <w:bodyDiv w:val="1"/>
      <w:marLeft w:val="0"/>
      <w:marRight w:val="0"/>
      <w:marTop w:val="0"/>
      <w:marBottom w:val="0"/>
      <w:divBdr>
        <w:top w:val="none" w:sz="0" w:space="0" w:color="auto"/>
        <w:left w:val="none" w:sz="0" w:space="0" w:color="auto"/>
        <w:bottom w:val="none" w:sz="0" w:space="0" w:color="auto"/>
        <w:right w:val="none" w:sz="0" w:space="0" w:color="auto"/>
      </w:divBdr>
    </w:div>
    <w:div w:id="944852202">
      <w:bodyDiv w:val="1"/>
      <w:marLeft w:val="0"/>
      <w:marRight w:val="0"/>
      <w:marTop w:val="0"/>
      <w:marBottom w:val="0"/>
      <w:divBdr>
        <w:top w:val="none" w:sz="0" w:space="0" w:color="auto"/>
        <w:left w:val="none" w:sz="0" w:space="0" w:color="auto"/>
        <w:bottom w:val="none" w:sz="0" w:space="0" w:color="auto"/>
        <w:right w:val="none" w:sz="0" w:space="0" w:color="auto"/>
      </w:divBdr>
    </w:div>
    <w:div w:id="1012688161">
      <w:bodyDiv w:val="1"/>
      <w:marLeft w:val="0"/>
      <w:marRight w:val="0"/>
      <w:marTop w:val="0"/>
      <w:marBottom w:val="0"/>
      <w:divBdr>
        <w:top w:val="none" w:sz="0" w:space="0" w:color="auto"/>
        <w:left w:val="none" w:sz="0" w:space="0" w:color="auto"/>
        <w:bottom w:val="none" w:sz="0" w:space="0" w:color="auto"/>
        <w:right w:val="none" w:sz="0" w:space="0" w:color="auto"/>
      </w:divBdr>
    </w:div>
    <w:div w:id="1028526268">
      <w:bodyDiv w:val="1"/>
      <w:marLeft w:val="0"/>
      <w:marRight w:val="0"/>
      <w:marTop w:val="0"/>
      <w:marBottom w:val="0"/>
      <w:divBdr>
        <w:top w:val="none" w:sz="0" w:space="0" w:color="auto"/>
        <w:left w:val="none" w:sz="0" w:space="0" w:color="auto"/>
        <w:bottom w:val="none" w:sz="0" w:space="0" w:color="auto"/>
        <w:right w:val="none" w:sz="0" w:space="0" w:color="auto"/>
      </w:divBdr>
    </w:div>
    <w:div w:id="1056203917">
      <w:bodyDiv w:val="1"/>
      <w:marLeft w:val="0"/>
      <w:marRight w:val="0"/>
      <w:marTop w:val="0"/>
      <w:marBottom w:val="0"/>
      <w:divBdr>
        <w:top w:val="none" w:sz="0" w:space="0" w:color="auto"/>
        <w:left w:val="none" w:sz="0" w:space="0" w:color="auto"/>
        <w:bottom w:val="none" w:sz="0" w:space="0" w:color="auto"/>
        <w:right w:val="none" w:sz="0" w:space="0" w:color="auto"/>
      </w:divBdr>
    </w:div>
    <w:div w:id="1259682051">
      <w:bodyDiv w:val="1"/>
      <w:marLeft w:val="0"/>
      <w:marRight w:val="0"/>
      <w:marTop w:val="0"/>
      <w:marBottom w:val="0"/>
      <w:divBdr>
        <w:top w:val="none" w:sz="0" w:space="0" w:color="auto"/>
        <w:left w:val="none" w:sz="0" w:space="0" w:color="auto"/>
        <w:bottom w:val="none" w:sz="0" w:space="0" w:color="auto"/>
        <w:right w:val="none" w:sz="0" w:space="0" w:color="auto"/>
      </w:divBdr>
    </w:div>
    <w:div w:id="1358460374">
      <w:bodyDiv w:val="1"/>
      <w:marLeft w:val="0"/>
      <w:marRight w:val="0"/>
      <w:marTop w:val="0"/>
      <w:marBottom w:val="0"/>
      <w:divBdr>
        <w:top w:val="none" w:sz="0" w:space="0" w:color="auto"/>
        <w:left w:val="none" w:sz="0" w:space="0" w:color="auto"/>
        <w:bottom w:val="none" w:sz="0" w:space="0" w:color="auto"/>
        <w:right w:val="none" w:sz="0" w:space="0" w:color="auto"/>
      </w:divBdr>
    </w:div>
    <w:div w:id="1419448481">
      <w:bodyDiv w:val="1"/>
      <w:marLeft w:val="0"/>
      <w:marRight w:val="0"/>
      <w:marTop w:val="0"/>
      <w:marBottom w:val="0"/>
      <w:divBdr>
        <w:top w:val="none" w:sz="0" w:space="0" w:color="auto"/>
        <w:left w:val="none" w:sz="0" w:space="0" w:color="auto"/>
        <w:bottom w:val="none" w:sz="0" w:space="0" w:color="auto"/>
        <w:right w:val="none" w:sz="0" w:space="0" w:color="auto"/>
      </w:divBdr>
    </w:div>
    <w:div w:id="1500267556">
      <w:bodyDiv w:val="1"/>
      <w:marLeft w:val="0"/>
      <w:marRight w:val="0"/>
      <w:marTop w:val="0"/>
      <w:marBottom w:val="0"/>
      <w:divBdr>
        <w:top w:val="none" w:sz="0" w:space="0" w:color="auto"/>
        <w:left w:val="none" w:sz="0" w:space="0" w:color="auto"/>
        <w:bottom w:val="none" w:sz="0" w:space="0" w:color="auto"/>
        <w:right w:val="none" w:sz="0" w:space="0" w:color="auto"/>
      </w:divBdr>
    </w:div>
    <w:div w:id="1664773398">
      <w:bodyDiv w:val="1"/>
      <w:marLeft w:val="0"/>
      <w:marRight w:val="0"/>
      <w:marTop w:val="0"/>
      <w:marBottom w:val="0"/>
      <w:divBdr>
        <w:top w:val="none" w:sz="0" w:space="0" w:color="auto"/>
        <w:left w:val="none" w:sz="0" w:space="0" w:color="auto"/>
        <w:bottom w:val="none" w:sz="0" w:space="0" w:color="auto"/>
        <w:right w:val="none" w:sz="0" w:space="0" w:color="auto"/>
      </w:divBdr>
    </w:div>
    <w:div w:id="1810511850">
      <w:bodyDiv w:val="1"/>
      <w:marLeft w:val="0"/>
      <w:marRight w:val="0"/>
      <w:marTop w:val="0"/>
      <w:marBottom w:val="0"/>
      <w:divBdr>
        <w:top w:val="none" w:sz="0" w:space="0" w:color="auto"/>
        <w:left w:val="none" w:sz="0" w:space="0" w:color="auto"/>
        <w:bottom w:val="none" w:sz="0" w:space="0" w:color="auto"/>
        <w:right w:val="none" w:sz="0" w:space="0" w:color="auto"/>
      </w:divBdr>
    </w:div>
    <w:div w:id="1984849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emf"/><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emf"/><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png"/><Relationship Id="rId28" Type="http://schemas.openxmlformats.org/officeDocument/2006/relationships/image" Target="media/image20.emf"/><Relationship Id="rId10" Type="http://schemas.openxmlformats.org/officeDocument/2006/relationships/image" Target="media/image2.emf"/><Relationship Id="rId19" Type="http://schemas.openxmlformats.org/officeDocument/2006/relationships/image" Target="media/image11.jpeg"/><Relationship Id="rId31" Type="http://schemas.openxmlformats.org/officeDocument/2006/relationships/image" Target="media/image23.em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emf"/><Relationship Id="rId22" Type="http://schemas.openxmlformats.org/officeDocument/2006/relationships/image" Target="media/image14.png"/><Relationship Id="rId27" Type="http://schemas.openxmlformats.org/officeDocument/2006/relationships/image" Target="media/image19.emf"/><Relationship Id="rId30" Type="http://schemas.openxmlformats.org/officeDocument/2006/relationships/image" Target="media/image22.emf"/><Relationship Id="rId35"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Lucida Grande">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A60"/>
    <w:rsid w:val="00716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16A6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Aus18</b:Tag>
    <b:SourceType>InternetSite</b:SourceType>
    <b:Guid>{F0D3FB6D-44D6-4BB8-A5A4-65EABB6D6A2D}</b:Guid>
    <b:Author>
      <b:Author>
        <b:Corporate>Austin CC</b:Corporate>
      </b:Author>
    </b:Author>
    <b:Title>Lambda as a Diagnostic Tool</b:Title>
    <b:InternetSiteTitle>Austin CC</b:InternetSiteTitle>
    <b:Year>2018</b:Year>
    <b:Month>02</b:Month>
    <b:Day>21</b:Day>
    <b:URL>http://www.austincc.edu/wkibbe/lambda.htm</b:URL>
    <b:RefOrder>1</b:RefOrder>
  </b:Source>
  <b:Source>
    <b:Tag>Lam18</b:Tag>
    <b:SourceType>InternetSite</b:SourceType>
    <b:Guid>{1BAB14C9-541F-4864-97EB-B98B68409943}</b:Guid>
    <b:Author>
      <b:Author>
        <b:Corporate>Lambda Power</b:Corporate>
      </b:Author>
    </b:Author>
    <b:Title>Tech Notes</b:Title>
    <b:InternetSiteTitle>Lambda Power</b:InternetSiteTitle>
    <b:Year>2018</b:Year>
    <b:Month>02</b:Month>
    <b:Day>21</b:Day>
    <b:URL>https://secure.lambdapower.co.uk/TechNotes/Tech-5.asp</b:URL>
    <b:RefOrder>3</b:RefOrder>
  </b:Source>
  <b:Source>
    <b:Tag>Rob06</b:Tag>
    <b:SourceType>Book</b:SourceType>
    <b:Guid>{A88C5F6F-5945-4D28-B293-DD136FBA42C0}</b:Guid>
    <b:Title>Gasoline-Engine Management</b:Title>
    <b:Year>2006</b:Year>
    <b:Author>
      <b:Author>
        <b:NameList>
          <b:Person>
            <b:Last>Bosch</b:Last>
            <b:First>Robert</b:First>
          </b:Person>
        </b:NameList>
      </b:Author>
    </b:Author>
    <b:City>Chichester</b:City>
    <b:Publisher>John Wiley and Sons</b:Publisher>
    <b:RefOrder>2</b:RefOrder>
  </b:Source>
  <b:Source>
    <b:Tag>Jam06</b:Tag>
    <b:SourceType>Book</b:SourceType>
    <b:Guid>{DFB79944-04D9-4117-9A1A-A54C50F7066D}</b:Guid>
    <b:Author>
      <b:Author>
        <b:NameList>
          <b:Person>
            <b:Last>James D Halderman</b:Last>
            <b:First>Jim</b:First>
            <b:Middle>Linderman</b:Middle>
          </b:Person>
        </b:NameList>
      </b:Author>
    </b:Author>
    <b:Title>Automotive Fuel and Emissions Control Systems</b:Title>
    <b:Year>2006</b:Year>
    <b:City>New Jersey</b:City>
    <b:Publisher>Pearson Prentice Hall</b:Publisher>
    <b:RefOrder>4</b:RefOrder>
  </b:Source>
  <b:Source>
    <b:Tag>Joh88</b:Tag>
    <b:SourceType>Book</b:SourceType>
    <b:Guid>{E0A1CBF9-EF6A-4C63-8A02-628355019057}</b:Guid>
    <b:Author>
      <b:Author>
        <b:NameList>
          <b:Person>
            <b:Last>Heywood</b:Last>
            <b:First>John</b:First>
            <b:Middle>B</b:Middle>
          </b:Person>
        </b:NameList>
      </b:Author>
    </b:Author>
    <b:Title>Internal Combustion Engine Fundamentals</b:Title>
    <b:Year>1988</b:Year>
    <b:City>New Dehli</b:City>
    <b:Publisher>McGraw Hill Education (India) Private Limited</b:Publisher>
    <b:Edition>15th</b:Edition>
    <b:RefOrder>5</b:RefOrder>
  </b:Source>
  <b:Source>
    <b:Tag>Edg07</b:Tag>
    <b:SourceType>InternetSite</b:SourceType>
    <b:Guid>{1AB78578-A582-4548-AB18-A5C9CDD65FD3}</b:Guid>
    <b:Author>
      <b:Author>
        <b:NameList>
          <b:Person>
            <b:Last>Edgar</b:Last>
            <b:First>Julian</b:First>
          </b:Person>
        </b:NameList>
      </b:Author>
    </b:Author>
    <b:Title>Getting the Ignition Timing Right</b:Title>
    <b:Year>2007</b:Year>
    <b:InternetSiteTitle>Autospeed</b:InternetSiteTitle>
    <b:Month>09</b:Month>
    <b:Day>11</b:Day>
    <b:URL>http://www.autospeed.com/cms/article.html?&amp;title=Getting-the-Ignition-Timing-Right&amp;A=109132</b:URL>
    <b:RefOrder>7</b:RefOrder>
  </b:Source>
  <b:Source>
    <b:Tag>Meg18</b:Tag>
    <b:SourceType>InternetSite</b:SourceType>
    <b:Guid>{5D861675-84FC-4B3D-97DA-142993401FAC}</b:Guid>
    <b:Author>
      <b:Author>
        <b:Corporate>Megasquirt</b:Corporate>
      </b:Author>
    </b:Author>
    <b:Title>Principles of Tuning Programmable EFI Systems</b:Title>
    <b:InternetSiteTitle>MegaManual</b:InternetSiteTitle>
    <b:Year>2018</b:Year>
    <b:Month>02</b:Month>
    <b:Day>22</b:Day>
    <b:URL>http://www.megamanual.com/begintuning.htm</b:URL>
    <b:RefOrder>6</b:RefOrder>
  </b:Source>
  <b:Source>
    <b:Tag>Pro91</b:Tag>
    <b:SourceType>Book</b:SourceType>
    <b:Guid>{6E414E79-9C6C-488C-8635-F1A83CEED333}</b:Guid>
    <b:Author>
      <b:Author>
        <b:NameList>
          <b:Person>
            <b:Last>Probst</b:Last>
            <b:First>Charles</b:First>
            <b:Middle>O</b:Middle>
          </b:Person>
        </b:NameList>
      </b:Author>
    </b:Author>
    <b:Title>Bosch Fuel Injection and Engine Management</b:Title>
    <b:Year>1991</b:Year>
    <b:City>Cambridge</b:City>
    <b:Publisher>Robert Bentley inc</b:Publisher>
    <b:RefOrder>8</b:RefOrder>
  </b:Source>
  <b:Source>
    <b:Tag>Dav08</b:Tag>
    <b:SourceType>Book</b:SourceType>
    <b:Guid>{D779B5EE-E395-43F7-BD13-004BCA2363A1}</b:Guid>
    <b:Author>
      <b:Author>
        <b:NameList>
          <b:Person>
            <b:Last>Walker</b:Last>
            <b:First>Dave</b:First>
          </b:Person>
        </b:NameList>
      </b:Author>
    </b:Author>
    <b:Title>Engine Management</b:Title>
    <b:Year>2008</b:Year>
    <b:City>Yeovil</b:City>
    <b:Publisher>Haynes Publishing</b:Publisher>
    <b:RefOrder>9</b:RefOrder>
  </b:Source>
  <b:Source>
    <b:Tag>Dav081</b:Tag>
    <b:SourceType>Report</b:SourceType>
    <b:Guid>{D32AA24D-D2A9-4C77-865E-AEDAE14AEEA2}</b:Guid>
    <b:Title>A New 3 Cylinder 1.2L Advanced Downsizing Technology Demonstrator Engine</b:Title>
    <b:Year>2008</b:Year>
    <b:City>Detroit</b:City>
    <b:Publisher>SAE International</b:Publisher>
    <b:Author>
      <b:Author>
        <b:NameList>
          <b:Person>
            <b:Last>Dave Hancock</b:Last>
            <b:First>Neil</b:First>
            <b:Middle>Fraser, Mike Jeremy, Richard Sykes and Hugh Blaxill</b:Middle>
          </b:Person>
        </b:NameList>
      </b:Author>
    </b:Author>
    <b:RefOrder>10</b:RefOrder>
  </b:Source>
</b:Sources>
</file>

<file path=customXml/itemProps1.xml><?xml version="1.0" encoding="utf-8"?>
<ds:datastoreItem xmlns:ds="http://schemas.openxmlformats.org/officeDocument/2006/customXml" ds:itemID="{E6F8BF0B-779F-49F4-AD4F-093A88CB6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3401</Words>
  <Characters>19391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Bristow</dc:creator>
  <cp:keywords/>
  <dc:description/>
  <cp:lastModifiedBy>Phillip Bristow (P144394)</cp:lastModifiedBy>
  <cp:revision>3</cp:revision>
  <dcterms:created xsi:type="dcterms:W3CDTF">2018-02-22T16:02:00Z</dcterms:created>
  <dcterms:modified xsi:type="dcterms:W3CDTF">2018-02-22T16:03:00Z</dcterms:modified>
</cp:coreProperties>
</file>